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33E2" w:rsidRDefault="002133E2" w:rsidP="00DA4D1D">
      <w:pPr>
        <w:pStyle w:val="ReportHead"/>
        <w:tabs>
          <w:tab w:val="left" w:pos="1276"/>
        </w:tabs>
        <w:suppressAutoHyphens/>
        <w:rPr>
          <w:sz w:val="24"/>
        </w:rPr>
      </w:pPr>
      <w:bookmarkStart w:id="0" w:name="_GoBack"/>
      <w:bookmarkEnd w:id="0"/>
      <w:proofErr w:type="spellStart"/>
      <w:r>
        <w:rPr>
          <w:sz w:val="24"/>
        </w:rPr>
        <w:t>Минобрнауки</w:t>
      </w:r>
      <w:proofErr w:type="spellEnd"/>
      <w:r>
        <w:rPr>
          <w:sz w:val="24"/>
        </w:rPr>
        <w:t xml:space="preserve"> России</w:t>
      </w:r>
    </w:p>
    <w:p w:rsidR="002133E2" w:rsidRDefault="002133E2" w:rsidP="002133E2">
      <w:pPr>
        <w:pStyle w:val="ReportHead"/>
        <w:suppressAutoHyphens/>
        <w:rPr>
          <w:sz w:val="24"/>
        </w:rPr>
      </w:pPr>
    </w:p>
    <w:p w:rsidR="002133E2" w:rsidRDefault="002133E2" w:rsidP="002133E2">
      <w:pPr>
        <w:pStyle w:val="ReportHead"/>
        <w:suppressAutoHyphens/>
        <w:rPr>
          <w:sz w:val="24"/>
        </w:rPr>
      </w:pPr>
      <w:r>
        <w:rPr>
          <w:sz w:val="24"/>
        </w:rPr>
        <w:t>Федеральное государственное бюджетное образовательное учреждение</w:t>
      </w:r>
    </w:p>
    <w:p w:rsidR="002133E2" w:rsidRDefault="002133E2" w:rsidP="002133E2">
      <w:pPr>
        <w:pStyle w:val="ReportHead"/>
        <w:suppressAutoHyphens/>
        <w:rPr>
          <w:sz w:val="24"/>
        </w:rPr>
      </w:pPr>
      <w:r>
        <w:rPr>
          <w:sz w:val="24"/>
        </w:rPr>
        <w:t>высшего образования</w:t>
      </w:r>
    </w:p>
    <w:p w:rsidR="002133E2" w:rsidRDefault="002133E2" w:rsidP="002133E2">
      <w:pPr>
        <w:pStyle w:val="ReportHead"/>
        <w:suppressAutoHyphens/>
        <w:rPr>
          <w:b/>
          <w:sz w:val="24"/>
        </w:rPr>
      </w:pPr>
      <w:r>
        <w:rPr>
          <w:b/>
          <w:sz w:val="24"/>
        </w:rPr>
        <w:t>«Оренбургский государственный университет»</w:t>
      </w:r>
    </w:p>
    <w:p w:rsidR="002133E2" w:rsidRDefault="002133E2" w:rsidP="002133E2">
      <w:pPr>
        <w:pStyle w:val="ReportHead"/>
        <w:suppressAutoHyphens/>
        <w:rPr>
          <w:sz w:val="24"/>
        </w:rPr>
      </w:pPr>
    </w:p>
    <w:p w:rsidR="002133E2" w:rsidRDefault="002133E2" w:rsidP="002133E2">
      <w:pPr>
        <w:pStyle w:val="ReportHead"/>
        <w:suppressAutoHyphens/>
        <w:rPr>
          <w:sz w:val="24"/>
        </w:rPr>
      </w:pPr>
      <w:r>
        <w:rPr>
          <w:sz w:val="24"/>
        </w:rPr>
        <w:t>Кафедра бухгалтерского учета, анализа и аудита</w:t>
      </w:r>
    </w:p>
    <w:p w:rsidR="002133E2" w:rsidRDefault="002133E2" w:rsidP="002133E2">
      <w:pPr>
        <w:pStyle w:val="ReportHead"/>
        <w:suppressAutoHyphens/>
        <w:rPr>
          <w:sz w:val="24"/>
        </w:rPr>
      </w:pPr>
    </w:p>
    <w:p w:rsidR="002133E2" w:rsidRDefault="002133E2" w:rsidP="002133E2">
      <w:pPr>
        <w:pStyle w:val="ReportHead"/>
        <w:suppressAutoHyphens/>
        <w:rPr>
          <w:sz w:val="24"/>
        </w:rPr>
      </w:pPr>
    </w:p>
    <w:p w:rsidR="002133E2" w:rsidRDefault="002133E2" w:rsidP="002133E2">
      <w:pPr>
        <w:pStyle w:val="ReportHead"/>
        <w:suppressAutoHyphens/>
        <w:jc w:val="left"/>
        <w:rPr>
          <w:sz w:val="24"/>
        </w:rPr>
      </w:pPr>
    </w:p>
    <w:p w:rsidR="002133E2" w:rsidRDefault="002133E2" w:rsidP="002133E2">
      <w:pPr>
        <w:pStyle w:val="ReportHead"/>
        <w:suppressAutoHyphens/>
        <w:jc w:val="left"/>
        <w:rPr>
          <w:sz w:val="24"/>
        </w:rPr>
      </w:pPr>
    </w:p>
    <w:p w:rsidR="002133E2" w:rsidRDefault="002133E2" w:rsidP="002133E2">
      <w:pPr>
        <w:pStyle w:val="ReportHead"/>
        <w:suppressAutoHyphens/>
        <w:jc w:val="left"/>
        <w:rPr>
          <w:sz w:val="24"/>
        </w:rPr>
      </w:pPr>
    </w:p>
    <w:p w:rsidR="002133E2" w:rsidRDefault="002133E2" w:rsidP="002133E2">
      <w:pPr>
        <w:pStyle w:val="ReportHead"/>
        <w:suppressAutoHyphens/>
        <w:jc w:val="left"/>
        <w:rPr>
          <w:sz w:val="24"/>
        </w:rPr>
      </w:pPr>
    </w:p>
    <w:p w:rsidR="002133E2" w:rsidRDefault="002133E2" w:rsidP="002133E2">
      <w:pPr>
        <w:pStyle w:val="ReportHead"/>
        <w:suppressAutoHyphens/>
        <w:jc w:val="left"/>
        <w:rPr>
          <w:sz w:val="24"/>
        </w:rPr>
      </w:pPr>
    </w:p>
    <w:p w:rsidR="002133E2" w:rsidRDefault="002133E2" w:rsidP="002133E2">
      <w:pPr>
        <w:pStyle w:val="ReportHead"/>
        <w:suppressAutoHyphens/>
        <w:jc w:val="left"/>
        <w:rPr>
          <w:sz w:val="24"/>
        </w:rPr>
      </w:pPr>
    </w:p>
    <w:p w:rsidR="002133E2" w:rsidRDefault="002133E2" w:rsidP="002133E2">
      <w:pPr>
        <w:pStyle w:val="ReportHead"/>
        <w:suppressAutoHyphens/>
        <w:rPr>
          <w:sz w:val="24"/>
        </w:rPr>
      </w:pPr>
    </w:p>
    <w:p w:rsidR="002133E2" w:rsidRDefault="002133E2" w:rsidP="002133E2">
      <w:pPr>
        <w:pStyle w:val="ReportHead"/>
        <w:suppressAutoHyphens/>
        <w:rPr>
          <w:sz w:val="24"/>
        </w:rPr>
      </w:pPr>
    </w:p>
    <w:p w:rsidR="002133E2" w:rsidRDefault="002133E2" w:rsidP="002133E2">
      <w:pPr>
        <w:pStyle w:val="ReportHead"/>
        <w:suppressAutoHyphens/>
        <w:spacing w:before="120"/>
        <w:rPr>
          <w:b/>
        </w:rPr>
      </w:pPr>
      <w:r>
        <w:rPr>
          <w:b/>
        </w:rPr>
        <w:t>РАБОЧАЯ ПРОГРАММА</w:t>
      </w:r>
    </w:p>
    <w:p w:rsidR="002133E2" w:rsidRDefault="002133E2" w:rsidP="002133E2">
      <w:pPr>
        <w:pStyle w:val="ReportHead"/>
        <w:suppressAutoHyphens/>
        <w:spacing w:before="120"/>
        <w:rPr>
          <w:sz w:val="24"/>
        </w:rPr>
      </w:pPr>
      <w:r>
        <w:rPr>
          <w:sz w:val="24"/>
        </w:rPr>
        <w:t>ДИСЦИПЛИНЫ</w:t>
      </w:r>
    </w:p>
    <w:p w:rsidR="002133E2" w:rsidRDefault="002133E2" w:rsidP="002133E2">
      <w:pPr>
        <w:pStyle w:val="ReportHead"/>
        <w:suppressAutoHyphens/>
        <w:spacing w:before="120"/>
        <w:rPr>
          <w:i/>
          <w:sz w:val="24"/>
        </w:rPr>
      </w:pPr>
      <w:r>
        <w:rPr>
          <w:i/>
          <w:sz w:val="24"/>
        </w:rPr>
        <w:t>«С.1.В.ДВ.5.2 Аудит налогообложения»</w:t>
      </w:r>
    </w:p>
    <w:p w:rsidR="002133E2" w:rsidRDefault="002133E2" w:rsidP="002133E2">
      <w:pPr>
        <w:pStyle w:val="ReportHead"/>
        <w:suppressAutoHyphens/>
        <w:rPr>
          <w:sz w:val="24"/>
        </w:rPr>
      </w:pPr>
    </w:p>
    <w:p w:rsidR="002133E2" w:rsidRDefault="002133E2" w:rsidP="002133E2">
      <w:pPr>
        <w:pStyle w:val="ReportHead"/>
        <w:suppressAutoHyphens/>
        <w:spacing w:line="360" w:lineRule="auto"/>
        <w:rPr>
          <w:sz w:val="24"/>
        </w:rPr>
      </w:pPr>
      <w:r>
        <w:rPr>
          <w:sz w:val="24"/>
        </w:rPr>
        <w:t>Уровень высшего образования</w:t>
      </w:r>
    </w:p>
    <w:p w:rsidR="002133E2" w:rsidRDefault="002133E2" w:rsidP="002133E2">
      <w:pPr>
        <w:pStyle w:val="ReportHead"/>
        <w:suppressAutoHyphens/>
        <w:spacing w:line="360" w:lineRule="auto"/>
        <w:rPr>
          <w:sz w:val="24"/>
        </w:rPr>
      </w:pPr>
      <w:r>
        <w:rPr>
          <w:sz w:val="24"/>
        </w:rPr>
        <w:t>СПЕЦИАЛИТЕТ</w:t>
      </w:r>
    </w:p>
    <w:p w:rsidR="002133E2" w:rsidRDefault="002133E2" w:rsidP="002133E2">
      <w:pPr>
        <w:pStyle w:val="ReportHead"/>
        <w:suppressAutoHyphens/>
        <w:rPr>
          <w:sz w:val="24"/>
        </w:rPr>
      </w:pPr>
      <w:r>
        <w:rPr>
          <w:sz w:val="24"/>
        </w:rPr>
        <w:t>Специальность</w:t>
      </w:r>
    </w:p>
    <w:p w:rsidR="002133E2" w:rsidRDefault="002133E2" w:rsidP="002133E2">
      <w:pPr>
        <w:pStyle w:val="ReportHead"/>
        <w:suppressAutoHyphens/>
        <w:rPr>
          <w:i/>
          <w:sz w:val="24"/>
          <w:u w:val="single"/>
        </w:rPr>
      </w:pPr>
      <w:r>
        <w:rPr>
          <w:i/>
          <w:sz w:val="24"/>
          <w:u w:val="single"/>
        </w:rPr>
        <w:t>38.05.01 Экономическая безопасность</w:t>
      </w:r>
    </w:p>
    <w:p w:rsidR="002133E2" w:rsidRDefault="002133E2" w:rsidP="002133E2">
      <w:pPr>
        <w:pStyle w:val="ReportHead"/>
        <w:suppressAutoHyphens/>
        <w:rPr>
          <w:sz w:val="24"/>
          <w:vertAlign w:val="superscript"/>
        </w:rPr>
      </w:pPr>
      <w:r>
        <w:rPr>
          <w:sz w:val="24"/>
          <w:vertAlign w:val="superscript"/>
        </w:rPr>
        <w:t>(код и наименование специальности)</w:t>
      </w:r>
    </w:p>
    <w:p w:rsidR="002133E2" w:rsidRDefault="002133E2" w:rsidP="002133E2">
      <w:pPr>
        <w:pStyle w:val="ReportHead"/>
        <w:suppressAutoHyphens/>
        <w:rPr>
          <w:i/>
          <w:sz w:val="24"/>
          <w:u w:val="single"/>
        </w:rPr>
      </w:pPr>
      <w:r>
        <w:rPr>
          <w:i/>
          <w:sz w:val="24"/>
          <w:u w:val="single"/>
        </w:rPr>
        <w:t>Экономико-правовое обеспечение экономической безопасности</w:t>
      </w:r>
    </w:p>
    <w:p w:rsidR="002133E2" w:rsidRDefault="002133E2" w:rsidP="002133E2">
      <w:pPr>
        <w:pStyle w:val="ReportHead"/>
        <w:suppressAutoHyphens/>
        <w:rPr>
          <w:sz w:val="24"/>
          <w:vertAlign w:val="superscript"/>
        </w:rPr>
      </w:pPr>
      <w:r>
        <w:rPr>
          <w:sz w:val="24"/>
          <w:vertAlign w:val="superscript"/>
        </w:rPr>
        <w:t xml:space="preserve"> (наименование направленности (профиля)/специализации образовательной программы)</w:t>
      </w:r>
    </w:p>
    <w:p w:rsidR="002133E2" w:rsidRDefault="002133E2" w:rsidP="002133E2">
      <w:pPr>
        <w:pStyle w:val="ReportHead"/>
        <w:suppressAutoHyphens/>
        <w:rPr>
          <w:sz w:val="24"/>
        </w:rPr>
      </w:pPr>
    </w:p>
    <w:p w:rsidR="002133E2" w:rsidRDefault="002133E2" w:rsidP="002133E2">
      <w:pPr>
        <w:pStyle w:val="ReportHead"/>
        <w:suppressAutoHyphens/>
        <w:rPr>
          <w:sz w:val="24"/>
        </w:rPr>
      </w:pPr>
      <w:r>
        <w:rPr>
          <w:sz w:val="24"/>
        </w:rPr>
        <w:t>Квалификация</w:t>
      </w:r>
    </w:p>
    <w:p w:rsidR="002133E2" w:rsidRDefault="002133E2" w:rsidP="002133E2">
      <w:pPr>
        <w:pStyle w:val="ReportHead"/>
        <w:suppressAutoHyphens/>
        <w:rPr>
          <w:i/>
          <w:sz w:val="24"/>
          <w:u w:val="single"/>
        </w:rPr>
      </w:pPr>
      <w:r>
        <w:rPr>
          <w:i/>
          <w:sz w:val="24"/>
          <w:u w:val="single"/>
        </w:rPr>
        <w:t>Экономист</w:t>
      </w:r>
    </w:p>
    <w:p w:rsidR="002133E2" w:rsidRDefault="002133E2" w:rsidP="002133E2">
      <w:pPr>
        <w:pStyle w:val="ReportHead"/>
        <w:suppressAutoHyphens/>
        <w:spacing w:before="120"/>
        <w:rPr>
          <w:sz w:val="24"/>
        </w:rPr>
      </w:pPr>
      <w:r>
        <w:rPr>
          <w:sz w:val="24"/>
        </w:rPr>
        <w:t>Форма обучения</w:t>
      </w:r>
    </w:p>
    <w:p w:rsidR="002133E2" w:rsidRDefault="002133E2" w:rsidP="002133E2">
      <w:pPr>
        <w:pStyle w:val="ReportHead"/>
        <w:suppressAutoHyphens/>
        <w:rPr>
          <w:i/>
          <w:sz w:val="24"/>
          <w:u w:val="single"/>
        </w:rPr>
      </w:pPr>
      <w:r>
        <w:rPr>
          <w:i/>
          <w:sz w:val="24"/>
          <w:u w:val="single"/>
        </w:rPr>
        <w:t>Заочная</w:t>
      </w:r>
    </w:p>
    <w:p w:rsidR="002133E2" w:rsidRDefault="002133E2" w:rsidP="002133E2">
      <w:pPr>
        <w:pStyle w:val="ReportHead"/>
        <w:suppressAutoHyphens/>
        <w:rPr>
          <w:sz w:val="24"/>
        </w:rPr>
      </w:pPr>
      <w:bookmarkStart w:id="1" w:name="BookmarkWhereDelChr13"/>
      <w:bookmarkEnd w:id="1"/>
    </w:p>
    <w:p w:rsidR="002133E2" w:rsidRDefault="002133E2" w:rsidP="002133E2">
      <w:pPr>
        <w:pStyle w:val="ReportHead"/>
        <w:suppressAutoHyphens/>
        <w:rPr>
          <w:sz w:val="24"/>
        </w:rPr>
      </w:pPr>
    </w:p>
    <w:p w:rsidR="002133E2" w:rsidRDefault="002133E2" w:rsidP="002133E2">
      <w:pPr>
        <w:pStyle w:val="ReportHead"/>
        <w:suppressAutoHyphens/>
        <w:rPr>
          <w:sz w:val="24"/>
        </w:rPr>
      </w:pPr>
    </w:p>
    <w:p w:rsidR="002133E2" w:rsidRDefault="002133E2" w:rsidP="002133E2">
      <w:pPr>
        <w:pStyle w:val="ReportHead"/>
        <w:suppressAutoHyphens/>
        <w:rPr>
          <w:sz w:val="24"/>
        </w:rPr>
      </w:pPr>
    </w:p>
    <w:p w:rsidR="002133E2" w:rsidRDefault="002133E2" w:rsidP="002133E2">
      <w:pPr>
        <w:pStyle w:val="ReportHead"/>
        <w:suppressAutoHyphens/>
        <w:rPr>
          <w:sz w:val="24"/>
        </w:rPr>
      </w:pPr>
    </w:p>
    <w:p w:rsidR="002133E2" w:rsidRDefault="002133E2" w:rsidP="002133E2">
      <w:pPr>
        <w:pStyle w:val="ReportHead"/>
        <w:suppressAutoHyphens/>
        <w:rPr>
          <w:sz w:val="24"/>
        </w:rPr>
      </w:pPr>
    </w:p>
    <w:p w:rsidR="002133E2" w:rsidRDefault="002133E2" w:rsidP="002133E2">
      <w:pPr>
        <w:pStyle w:val="ReportHead"/>
        <w:suppressAutoHyphens/>
        <w:rPr>
          <w:sz w:val="24"/>
        </w:rPr>
      </w:pPr>
    </w:p>
    <w:p w:rsidR="002133E2" w:rsidRDefault="002133E2" w:rsidP="002133E2">
      <w:pPr>
        <w:pStyle w:val="ReportHead"/>
        <w:suppressAutoHyphens/>
        <w:rPr>
          <w:sz w:val="24"/>
        </w:rPr>
      </w:pPr>
    </w:p>
    <w:p w:rsidR="002133E2" w:rsidRDefault="002133E2" w:rsidP="002133E2">
      <w:pPr>
        <w:pStyle w:val="ReportHead"/>
        <w:suppressAutoHyphens/>
        <w:rPr>
          <w:sz w:val="24"/>
        </w:rPr>
      </w:pPr>
    </w:p>
    <w:p w:rsidR="002133E2" w:rsidRDefault="002133E2" w:rsidP="002133E2">
      <w:pPr>
        <w:pStyle w:val="ReportHead"/>
        <w:suppressAutoHyphens/>
        <w:rPr>
          <w:sz w:val="24"/>
        </w:rPr>
      </w:pPr>
    </w:p>
    <w:p w:rsidR="002133E2" w:rsidRDefault="002133E2" w:rsidP="002133E2">
      <w:pPr>
        <w:pStyle w:val="ReportHead"/>
        <w:suppressAutoHyphens/>
        <w:rPr>
          <w:sz w:val="24"/>
        </w:rPr>
      </w:pPr>
    </w:p>
    <w:p w:rsidR="002133E2" w:rsidRDefault="002133E2" w:rsidP="002133E2">
      <w:pPr>
        <w:pStyle w:val="ReportHead"/>
        <w:suppressAutoHyphens/>
        <w:rPr>
          <w:sz w:val="24"/>
        </w:rPr>
      </w:pPr>
    </w:p>
    <w:p w:rsidR="002133E2" w:rsidRDefault="002133E2" w:rsidP="002133E2">
      <w:pPr>
        <w:pStyle w:val="ReportHead"/>
        <w:suppressAutoHyphens/>
        <w:rPr>
          <w:sz w:val="24"/>
        </w:rPr>
      </w:pPr>
    </w:p>
    <w:p w:rsidR="002133E2" w:rsidRDefault="002133E2" w:rsidP="002133E2">
      <w:pPr>
        <w:pStyle w:val="ReportHead"/>
        <w:suppressAutoHyphens/>
        <w:rPr>
          <w:sz w:val="24"/>
        </w:rPr>
      </w:pPr>
    </w:p>
    <w:p w:rsidR="002133E2" w:rsidRDefault="002133E2" w:rsidP="002133E2">
      <w:pPr>
        <w:pStyle w:val="ReportHead"/>
        <w:suppressAutoHyphens/>
        <w:rPr>
          <w:sz w:val="24"/>
        </w:rPr>
      </w:pPr>
    </w:p>
    <w:p w:rsidR="002133E2" w:rsidRDefault="002133E2" w:rsidP="002133E2">
      <w:pPr>
        <w:pStyle w:val="ReportHead"/>
        <w:suppressAutoHyphens/>
        <w:rPr>
          <w:sz w:val="24"/>
        </w:rPr>
      </w:pPr>
    </w:p>
    <w:p w:rsidR="002133E2" w:rsidRDefault="002133E2" w:rsidP="002133E2">
      <w:pPr>
        <w:pStyle w:val="ReportHead"/>
        <w:suppressAutoHyphens/>
        <w:rPr>
          <w:sz w:val="24"/>
        </w:rPr>
        <w:sectPr w:rsidR="002133E2" w:rsidSect="002133E2">
          <w:headerReference w:type="even" r:id="rId7"/>
          <w:headerReference w:type="default" r:id="rId8"/>
          <w:footerReference w:type="even" r:id="rId9"/>
          <w:footerReference w:type="default" r:id="rId10"/>
          <w:headerReference w:type="first" r:id="rId11"/>
          <w:footerReference w:type="first" r:id="rId12"/>
          <w:pgSz w:w="11906" w:h="16838"/>
          <w:pgMar w:top="510" w:right="567" w:bottom="510" w:left="850" w:header="0" w:footer="510" w:gutter="0"/>
          <w:cols w:space="708"/>
          <w:docGrid w:linePitch="360"/>
        </w:sectPr>
      </w:pPr>
      <w:r>
        <w:rPr>
          <w:sz w:val="24"/>
        </w:rPr>
        <w:t>Год набора 2020</w:t>
      </w:r>
    </w:p>
    <w:p w:rsidR="002133E2" w:rsidRDefault="002133E2" w:rsidP="002133E2">
      <w:pPr>
        <w:pStyle w:val="ReportHead"/>
        <w:suppressAutoHyphens/>
        <w:ind w:firstLine="850"/>
        <w:jc w:val="both"/>
        <w:rPr>
          <w:sz w:val="24"/>
        </w:rPr>
      </w:pPr>
      <w:bookmarkStart w:id="2" w:name="BookmarkTestIsMustDelChr13"/>
      <w:bookmarkEnd w:id="2"/>
    </w:p>
    <w:p w:rsidR="002133E2" w:rsidRDefault="002133E2" w:rsidP="002133E2">
      <w:pPr>
        <w:pStyle w:val="ReportHead"/>
        <w:suppressAutoHyphens/>
        <w:ind w:firstLine="850"/>
        <w:jc w:val="both"/>
        <w:rPr>
          <w:sz w:val="24"/>
        </w:rPr>
      </w:pPr>
    </w:p>
    <w:p w:rsidR="002133E2" w:rsidRDefault="002133E2" w:rsidP="002133E2">
      <w:pPr>
        <w:pStyle w:val="ReportHead"/>
        <w:suppressAutoHyphens/>
        <w:ind w:firstLine="850"/>
        <w:jc w:val="both"/>
        <w:rPr>
          <w:sz w:val="24"/>
        </w:rPr>
      </w:pPr>
      <w:r>
        <w:rPr>
          <w:sz w:val="24"/>
        </w:rPr>
        <w:t>Рабочая программа рассмотрена и утверждена на заседании кафедры</w:t>
      </w:r>
    </w:p>
    <w:p w:rsidR="002133E2" w:rsidRDefault="002133E2" w:rsidP="002133E2">
      <w:pPr>
        <w:pStyle w:val="ReportHead"/>
        <w:suppressAutoHyphens/>
        <w:ind w:firstLine="850"/>
        <w:jc w:val="both"/>
        <w:rPr>
          <w:sz w:val="24"/>
        </w:rPr>
      </w:pPr>
    </w:p>
    <w:p w:rsidR="002133E2" w:rsidRDefault="002133E2" w:rsidP="002133E2">
      <w:pPr>
        <w:pStyle w:val="ReportHead"/>
        <w:tabs>
          <w:tab w:val="left" w:pos="10432"/>
        </w:tabs>
        <w:suppressAutoHyphens/>
        <w:jc w:val="both"/>
        <w:rPr>
          <w:sz w:val="24"/>
          <w:u w:val="single"/>
        </w:rPr>
      </w:pPr>
      <w:r>
        <w:rPr>
          <w:sz w:val="24"/>
          <w:u w:val="single"/>
        </w:rPr>
        <w:t xml:space="preserve"> Кафедра бухгалтерского учета, анализа и аудита</w:t>
      </w:r>
      <w:r>
        <w:rPr>
          <w:sz w:val="24"/>
          <w:u w:val="single"/>
        </w:rPr>
        <w:tab/>
      </w:r>
    </w:p>
    <w:p w:rsidR="002133E2" w:rsidRDefault="002133E2" w:rsidP="002133E2">
      <w:pPr>
        <w:pStyle w:val="ReportHead"/>
        <w:tabs>
          <w:tab w:val="left" w:pos="10432"/>
        </w:tabs>
        <w:suppressAutoHyphens/>
        <w:rPr>
          <w:i/>
          <w:sz w:val="24"/>
          <w:vertAlign w:val="superscript"/>
        </w:rPr>
      </w:pPr>
      <w:r>
        <w:rPr>
          <w:i/>
          <w:sz w:val="24"/>
          <w:vertAlign w:val="superscript"/>
        </w:rPr>
        <w:t>наименование кафедры</w:t>
      </w:r>
    </w:p>
    <w:p w:rsidR="00146184" w:rsidRPr="00211955" w:rsidRDefault="00146184" w:rsidP="00146184">
      <w:pPr>
        <w:pStyle w:val="ReportHead"/>
        <w:tabs>
          <w:tab w:val="left" w:pos="10432"/>
        </w:tabs>
        <w:suppressAutoHyphens/>
        <w:jc w:val="both"/>
        <w:rPr>
          <w:rFonts w:eastAsia="Calibri"/>
          <w:sz w:val="24"/>
          <w:szCs w:val="24"/>
        </w:rPr>
      </w:pPr>
      <w:r w:rsidRPr="00211955">
        <w:rPr>
          <w:rFonts w:eastAsia="Calibri"/>
          <w:sz w:val="24"/>
          <w:szCs w:val="24"/>
        </w:rPr>
        <w:t xml:space="preserve">протокол № </w:t>
      </w:r>
      <w:r w:rsidRPr="00211955">
        <w:rPr>
          <w:rFonts w:eastAsia="Calibri"/>
          <w:sz w:val="24"/>
          <w:szCs w:val="24"/>
          <w:u w:val="single"/>
        </w:rPr>
        <w:t>20</w:t>
      </w:r>
      <w:r w:rsidRPr="00211955">
        <w:rPr>
          <w:rFonts w:eastAsia="Calibri"/>
          <w:sz w:val="24"/>
          <w:szCs w:val="24"/>
        </w:rPr>
        <w:t xml:space="preserve"> от «</w:t>
      </w:r>
      <w:r w:rsidRPr="00211955">
        <w:rPr>
          <w:rFonts w:eastAsia="Calibri"/>
          <w:sz w:val="24"/>
          <w:szCs w:val="24"/>
          <w:u w:val="single"/>
        </w:rPr>
        <w:t>17</w:t>
      </w:r>
      <w:r w:rsidRPr="00211955">
        <w:rPr>
          <w:rFonts w:eastAsia="Calibri"/>
          <w:sz w:val="24"/>
          <w:szCs w:val="24"/>
        </w:rPr>
        <w:t xml:space="preserve">» </w:t>
      </w:r>
      <w:r w:rsidRPr="00211955">
        <w:rPr>
          <w:rFonts w:eastAsia="Calibri"/>
          <w:sz w:val="24"/>
          <w:szCs w:val="24"/>
          <w:u w:val="single"/>
        </w:rPr>
        <w:t>февраля</w:t>
      </w:r>
      <w:r w:rsidRPr="00211955">
        <w:rPr>
          <w:rFonts w:eastAsia="Calibri"/>
          <w:sz w:val="24"/>
          <w:szCs w:val="24"/>
        </w:rPr>
        <w:t xml:space="preserve"> 2020 г.</w:t>
      </w:r>
    </w:p>
    <w:p w:rsidR="00146184" w:rsidRDefault="00146184" w:rsidP="00146184">
      <w:pPr>
        <w:pStyle w:val="ReportHead"/>
        <w:tabs>
          <w:tab w:val="left" w:pos="10432"/>
        </w:tabs>
        <w:suppressAutoHyphens/>
        <w:jc w:val="both"/>
        <w:rPr>
          <w:sz w:val="24"/>
        </w:rPr>
      </w:pPr>
    </w:p>
    <w:p w:rsidR="00146184" w:rsidRDefault="00146184" w:rsidP="00146184">
      <w:pPr>
        <w:pStyle w:val="ReportHead"/>
        <w:tabs>
          <w:tab w:val="left" w:pos="10432"/>
        </w:tabs>
        <w:suppressAutoHyphens/>
        <w:jc w:val="both"/>
        <w:rPr>
          <w:sz w:val="24"/>
        </w:rPr>
      </w:pPr>
      <w:r>
        <w:rPr>
          <w:sz w:val="24"/>
        </w:rPr>
        <w:t>Заведующий кафедрой</w:t>
      </w:r>
    </w:p>
    <w:p w:rsidR="00146184" w:rsidRDefault="00146184" w:rsidP="00146184">
      <w:pPr>
        <w:pStyle w:val="ReportHead"/>
        <w:tabs>
          <w:tab w:val="center" w:pos="6378"/>
          <w:tab w:val="left" w:pos="10432"/>
        </w:tabs>
        <w:suppressAutoHyphens/>
        <w:jc w:val="both"/>
        <w:rPr>
          <w:sz w:val="24"/>
          <w:u w:val="single"/>
        </w:rPr>
      </w:pPr>
      <w:r>
        <w:rPr>
          <w:sz w:val="24"/>
          <w:u w:val="single"/>
        </w:rPr>
        <w:t xml:space="preserve"> Кафедра бухгалтерского учета, анализа и аудита </w:t>
      </w:r>
      <w:r>
        <w:rPr>
          <w:sz w:val="24"/>
          <w:u w:val="single"/>
        </w:rPr>
        <w:tab/>
        <w:t xml:space="preserve">З.С. </w:t>
      </w:r>
      <w:proofErr w:type="spellStart"/>
      <w:r>
        <w:rPr>
          <w:sz w:val="24"/>
          <w:u w:val="single"/>
        </w:rPr>
        <w:t>Туякова</w:t>
      </w:r>
      <w:proofErr w:type="spellEnd"/>
      <w:r>
        <w:rPr>
          <w:sz w:val="24"/>
          <w:u w:val="single"/>
        </w:rPr>
        <w:t xml:space="preserve"> </w:t>
      </w:r>
      <w:r>
        <w:rPr>
          <w:sz w:val="24"/>
          <w:u w:val="single"/>
        </w:rPr>
        <w:tab/>
      </w:r>
    </w:p>
    <w:p w:rsidR="00146184" w:rsidRDefault="00146184" w:rsidP="00146184">
      <w:pPr>
        <w:pStyle w:val="ReportHead"/>
        <w:tabs>
          <w:tab w:val="center" w:pos="6378"/>
          <w:tab w:val="left" w:pos="10432"/>
        </w:tabs>
        <w:suppressAutoHyphens/>
        <w:jc w:val="both"/>
        <w:rPr>
          <w:i/>
          <w:sz w:val="24"/>
          <w:vertAlign w:val="superscript"/>
        </w:rPr>
      </w:pPr>
      <w:r>
        <w:rPr>
          <w:i/>
          <w:sz w:val="24"/>
          <w:vertAlign w:val="superscript"/>
        </w:rPr>
        <w:t xml:space="preserve">         наименование кафедры                                                    подпись                        расшифровка подписи</w:t>
      </w:r>
    </w:p>
    <w:p w:rsidR="00146184" w:rsidRDefault="00146184" w:rsidP="00146184">
      <w:pPr>
        <w:pStyle w:val="ReportHead"/>
        <w:tabs>
          <w:tab w:val="center" w:pos="6378"/>
          <w:tab w:val="left" w:pos="10432"/>
        </w:tabs>
        <w:suppressAutoHyphens/>
        <w:jc w:val="both"/>
        <w:rPr>
          <w:i/>
          <w:sz w:val="24"/>
        </w:rPr>
      </w:pPr>
      <w:r>
        <w:rPr>
          <w:i/>
          <w:sz w:val="24"/>
        </w:rPr>
        <w:t>Исполнители:</w:t>
      </w:r>
    </w:p>
    <w:p w:rsidR="00146184" w:rsidRDefault="00146184" w:rsidP="00146184">
      <w:pPr>
        <w:pStyle w:val="ReportHead"/>
        <w:tabs>
          <w:tab w:val="left" w:pos="10432"/>
        </w:tabs>
        <w:suppressAutoHyphens/>
        <w:jc w:val="both"/>
        <w:rPr>
          <w:sz w:val="24"/>
          <w:u w:val="single"/>
        </w:rPr>
      </w:pPr>
      <w:r>
        <w:rPr>
          <w:sz w:val="24"/>
          <w:u w:val="single"/>
        </w:rPr>
        <w:t xml:space="preserve">Доцент кафедры </w:t>
      </w:r>
      <w:proofErr w:type="spellStart"/>
      <w:r>
        <w:rPr>
          <w:sz w:val="24"/>
          <w:u w:val="single"/>
        </w:rPr>
        <w:t>БУАиА</w:t>
      </w:r>
      <w:proofErr w:type="spellEnd"/>
      <w:r>
        <w:rPr>
          <w:sz w:val="24"/>
          <w:u w:val="single"/>
        </w:rPr>
        <w:t xml:space="preserve">                                                    Т.А. Терентьева</w:t>
      </w:r>
      <w:r>
        <w:rPr>
          <w:sz w:val="24"/>
          <w:u w:val="single"/>
        </w:rPr>
        <w:tab/>
      </w:r>
    </w:p>
    <w:p w:rsidR="00146184" w:rsidRDefault="00146184" w:rsidP="00146184">
      <w:pPr>
        <w:pStyle w:val="ReportHead"/>
        <w:tabs>
          <w:tab w:val="left" w:pos="10432"/>
        </w:tabs>
        <w:suppressAutoHyphens/>
        <w:jc w:val="both"/>
        <w:rPr>
          <w:i/>
          <w:sz w:val="24"/>
          <w:vertAlign w:val="superscript"/>
        </w:rPr>
      </w:pPr>
      <w:r>
        <w:rPr>
          <w:i/>
          <w:sz w:val="24"/>
          <w:vertAlign w:val="superscript"/>
        </w:rPr>
        <w:t xml:space="preserve">                                         должность                                         подпись                        расшифровка подписи</w:t>
      </w:r>
    </w:p>
    <w:p w:rsidR="00146184" w:rsidRDefault="00146184" w:rsidP="00146184">
      <w:pPr>
        <w:pStyle w:val="ReportHead"/>
        <w:tabs>
          <w:tab w:val="left" w:pos="10432"/>
        </w:tabs>
        <w:suppressAutoHyphens/>
        <w:jc w:val="both"/>
        <w:rPr>
          <w:sz w:val="24"/>
          <w:u w:val="single"/>
        </w:rPr>
      </w:pPr>
      <w:r>
        <w:rPr>
          <w:sz w:val="24"/>
          <w:u w:val="single"/>
        </w:rPr>
        <w:t xml:space="preserve"> </w:t>
      </w:r>
      <w:r>
        <w:rPr>
          <w:sz w:val="24"/>
          <w:u w:val="single"/>
        </w:rPr>
        <w:tab/>
      </w:r>
    </w:p>
    <w:p w:rsidR="00146184" w:rsidRDefault="00146184" w:rsidP="00146184">
      <w:pPr>
        <w:pStyle w:val="ReportHead"/>
        <w:tabs>
          <w:tab w:val="left" w:pos="10432"/>
        </w:tabs>
        <w:suppressAutoHyphens/>
        <w:jc w:val="both"/>
        <w:rPr>
          <w:i/>
          <w:sz w:val="24"/>
          <w:vertAlign w:val="superscript"/>
        </w:rPr>
      </w:pPr>
      <w:r>
        <w:rPr>
          <w:i/>
          <w:sz w:val="24"/>
          <w:vertAlign w:val="superscript"/>
        </w:rPr>
        <w:t xml:space="preserve">                                         должность                                         подпись                        расшифровка подписи</w:t>
      </w:r>
    </w:p>
    <w:tbl>
      <w:tblPr>
        <w:tblW w:w="0" w:type="auto"/>
        <w:tblBorders>
          <w:top w:val="double" w:sz="4" w:space="0" w:color="auto"/>
          <w:bottom w:val="double" w:sz="4" w:space="0" w:color="auto"/>
        </w:tblBorders>
        <w:tblLayout w:type="fixed"/>
        <w:tblCellMar>
          <w:left w:w="51" w:type="dxa"/>
          <w:right w:w="51" w:type="dxa"/>
        </w:tblCellMar>
        <w:tblLook w:val="0000" w:firstRow="0" w:lastRow="0" w:firstColumn="0" w:lastColumn="0" w:noHBand="0" w:noVBand="0"/>
      </w:tblPr>
      <w:tblGrid>
        <w:gridCol w:w="10432"/>
      </w:tblGrid>
      <w:tr w:rsidR="00146184" w:rsidTr="00B24686">
        <w:tc>
          <w:tcPr>
            <w:tcW w:w="10432" w:type="dxa"/>
            <w:shd w:val="clear" w:color="auto" w:fill="auto"/>
          </w:tcPr>
          <w:p w:rsidR="00146184" w:rsidRDefault="00146184" w:rsidP="00B24686">
            <w:pPr>
              <w:pStyle w:val="ReportHead"/>
              <w:tabs>
                <w:tab w:val="left" w:pos="10432"/>
              </w:tabs>
              <w:suppressAutoHyphens/>
              <w:jc w:val="both"/>
              <w:rPr>
                <w:sz w:val="24"/>
              </w:rPr>
            </w:pPr>
          </w:p>
          <w:p w:rsidR="00146184" w:rsidRDefault="00146184" w:rsidP="00B24686">
            <w:pPr>
              <w:pStyle w:val="ReportHead"/>
              <w:tabs>
                <w:tab w:val="left" w:pos="10432"/>
              </w:tabs>
              <w:suppressAutoHyphens/>
              <w:jc w:val="both"/>
              <w:rPr>
                <w:sz w:val="24"/>
              </w:rPr>
            </w:pPr>
            <w:r>
              <w:rPr>
                <w:sz w:val="24"/>
              </w:rPr>
              <w:t>СОГЛАСОВАНО:</w:t>
            </w:r>
          </w:p>
          <w:p w:rsidR="00146184" w:rsidRDefault="00146184" w:rsidP="00B24686">
            <w:pPr>
              <w:pStyle w:val="ReportHead"/>
              <w:tabs>
                <w:tab w:val="left" w:pos="10432"/>
              </w:tabs>
              <w:suppressAutoHyphens/>
              <w:jc w:val="both"/>
              <w:rPr>
                <w:sz w:val="24"/>
              </w:rPr>
            </w:pPr>
            <w:r>
              <w:rPr>
                <w:sz w:val="24"/>
              </w:rPr>
              <w:t>Председатель методической комиссии по специальности</w:t>
            </w:r>
          </w:p>
          <w:p w:rsidR="00146184" w:rsidRDefault="00146184" w:rsidP="00B24686">
            <w:pPr>
              <w:pStyle w:val="ReportHead"/>
              <w:tabs>
                <w:tab w:val="left" w:pos="6195"/>
                <w:tab w:val="center" w:pos="7512"/>
                <w:tab w:val="left" w:pos="10149"/>
              </w:tabs>
              <w:suppressAutoHyphens/>
              <w:jc w:val="both"/>
              <w:rPr>
                <w:sz w:val="24"/>
                <w:u w:val="single"/>
              </w:rPr>
            </w:pPr>
            <w:r>
              <w:rPr>
                <w:sz w:val="24"/>
                <w:u w:val="single"/>
              </w:rPr>
              <w:t xml:space="preserve"> 38.05.01 Экономическая безопасность</w:t>
            </w:r>
            <w:r>
              <w:rPr>
                <w:sz w:val="24"/>
                <w:u w:val="single"/>
              </w:rPr>
              <w:tab/>
              <w:t xml:space="preserve">З.С. </w:t>
            </w:r>
            <w:proofErr w:type="spellStart"/>
            <w:r>
              <w:rPr>
                <w:sz w:val="24"/>
                <w:u w:val="single"/>
              </w:rPr>
              <w:t>Туякова</w:t>
            </w:r>
            <w:proofErr w:type="spellEnd"/>
            <w:r>
              <w:rPr>
                <w:sz w:val="24"/>
                <w:u w:val="single"/>
              </w:rPr>
              <w:tab/>
            </w:r>
            <w:r>
              <w:rPr>
                <w:sz w:val="24"/>
                <w:u w:val="single"/>
              </w:rPr>
              <w:tab/>
            </w:r>
          </w:p>
          <w:p w:rsidR="00146184" w:rsidRDefault="00146184" w:rsidP="00B24686">
            <w:pPr>
              <w:pStyle w:val="ReportHead"/>
              <w:tabs>
                <w:tab w:val="center" w:pos="7512"/>
                <w:tab w:val="left" w:pos="10149"/>
              </w:tabs>
              <w:suppressAutoHyphens/>
              <w:jc w:val="both"/>
              <w:rPr>
                <w:i/>
                <w:sz w:val="24"/>
                <w:vertAlign w:val="superscript"/>
              </w:rPr>
            </w:pPr>
            <w:r>
              <w:rPr>
                <w:i/>
                <w:sz w:val="24"/>
                <w:vertAlign w:val="superscript"/>
              </w:rPr>
              <w:t xml:space="preserve">                                                                   код   наименование                     личная подпись          расшифровка подписи</w:t>
            </w:r>
          </w:p>
          <w:p w:rsidR="00146184" w:rsidRDefault="00146184" w:rsidP="00B24686">
            <w:pPr>
              <w:pStyle w:val="ReportHead"/>
              <w:tabs>
                <w:tab w:val="center" w:pos="7512"/>
                <w:tab w:val="left" w:pos="10149"/>
              </w:tabs>
              <w:suppressAutoHyphens/>
              <w:jc w:val="both"/>
              <w:rPr>
                <w:sz w:val="24"/>
              </w:rPr>
            </w:pPr>
            <w:r>
              <w:rPr>
                <w:sz w:val="24"/>
              </w:rPr>
              <w:t xml:space="preserve">Заведующий отделом комплектования научной библиотеки </w:t>
            </w:r>
          </w:p>
          <w:p w:rsidR="00146184" w:rsidRDefault="00146184" w:rsidP="00B24686">
            <w:pPr>
              <w:pStyle w:val="ReportHead"/>
              <w:tabs>
                <w:tab w:val="center" w:pos="5811"/>
                <w:tab w:val="left" w:pos="10149"/>
              </w:tabs>
              <w:suppressAutoHyphens/>
              <w:jc w:val="both"/>
              <w:rPr>
                <w:sz w:val="24"/>
                <w:u w:val="single"/>
              </w:rPr>
            </w:pPr>
            <w:r>
              <w:rPr>
                <w:sz w:val="24"/>
                <w:u w:val="single"/>
              </w:rPr>
              <w:t xml:space="preserve"> </w:t>
            </w:r>
            <w:r>
              <w:rPr>
                <w:sz w:val="24"/>
                <w:u w:val="single"/>
              </w:rPr>
              <w:tab/>
              <w:t xml:space="preserve">Н.Н. </w:t>
            </w:r>
            <w:proofErr w:type="spellStart"/>
            <w:r>
              <w:rPr>
                <w:sz w:val="24"/>
                <w:u w:val="single"/>
              </w:rPr>
              <w:t>Грицай</w:t>
            </w:r>
            <w:proofErr w:type="spellEnd"/>
            <w:r>
              <w:rPr>
                <w:sz w:val="24"/>
                <w:u w:val="single"/>
              </w:rPr>
              <w:t xml:space="preserve"> </w:t>
            </w:r>
            <w:r>
              <w:rPr>
                <w:sz w:val="24"/>
                <w:u w:val="single"/>
              </w:rPr>
              <w:tab/>
            </w:r>
          </w:p>
          <w:p w:rsidR="00146184" w:rsidRDefault="00146184" w:rsidP="00B24686">
            <w:pPr>
              <w:pStyle w:val="ReportHead"/>
              <w:tabs>
                <w:tab w:val="center" w:pos="5811"/>
                <w:tab w:val="left" w:pos="10149"/>
              </w:tabs>
              <w:suppressAutoHyphens/>
              <w:jc w:val="both"/>
              <w:rPr>
                <w:i/>
                <w:sz w:val="24"/>
                <w:vertAlign w:val="superscript"/>
              </w:rPr>
            </w:pPr>
            <w:r>
              <w:rPr>
                <w:i/>
                <w:sz w:val="24"/>
                <w:vertAlign w:val="superscript"/>
              </w:rPr>
              <w:t xml:space="preserve">                                                           личная подпись                                          расшифровка подписи</w:t>
            </w:r>
          </w:p>
          <w:p w:rsidR="00146184" w:rsidRPr="00211955" w:rsidRDefault="00146184" w:rsidP="00B24686">
            <w:pPr>
              <w:tabs>
                <w:tab w:val="center" w:pos="5811"/>
                <w:tab w:val="left" w:pos="10149"/>
              </w:tabs>
              <w:suppressAutoHyphens/>
              <w:spacing w:after="0" w:line="240" w:lineRule="auto"/>
              <w:jc w:val="both"/>
              <w:rPr>
                <w:rFonts w:eastAsia="Calibri"/>
                <w:sz w:val="24"/>
              </w:rPr>
            </w:pPr>
            <w:r w:rsidRPr="00211955">
              <w:rPr>
                <w:rFonts w:eastAsia="Calibri"/>
                <w:sz w:val="24"/>
              </w:rPr>
              <w:t xml:space="preserve">Уполномоченный по качеству факультета </w:t>
            </w:r>
          </w:p>
          <w:p w:rsidR="00146184" w:rsidRPr="00211955" w:rsidRDefault="00146184" w:rsidP="00B24686">
            <w:pPr>
              <w:tabs>
                <w:tab w:val="center" w:pos="5811"/>
                <w:tab w:val="left" w:pos="10149"/>
              </w:tabs>
              <w:suppressAutoHyphens/>
              <w:spacing w:after="0" w:line="240" w:lineRule="auto"/>
              <w:jc w:val="both"/>
              <w:rPr>
                <w:rFonts w:eastAsia="Calibri"/>
                <w:sz w:val="24"/>
                <w:u w:val="single"/>
              </w:rPr>
            </w:pPr>
            <w:r w:rsidRPr="00211955">
              <w:rPr>
                <w:rFonts w:eastAsia="Calibri"/>
                <w:sz w:val="24"/>
                <w:u w:val="single"/>
              </w:rPr>
              <w:t xml:space="preserve"> </w:t>
            </w:r>
            <w:r w:rsidRPr="00211955">
              <w:rPr>
                <w:rFonts w:eastAsia="Calibri"/>
                <w:sz w:val="24"/>
                <w:u w:val="single"/>
              </w:rPr>
              <w:tab/>
              <w:t xml:space="preserve"> Н.А. Тычинина</w:t>
            </w:r>
            <w:r w:rsidRPr="00211955">
              <w:rPr>
                <w:rFonts w:eastAsia="Calibri"/>
                <w:sz w:val="24"/>
                <w:u w:val="single"/>
              </w:rPr>
              <w:tab/>
            </w:r>
          </w:p>
          <w:p w:rsidR="00146184" w:rsidRPr="00211955" w:rsidRDefault="00146184" w:rsidP="00B24686">
            <w:pPr>
              <w:tabs>
                <w:tab w:val="center" w:pos="5811"/>
                <w:tab w:val="left" w:pos="10149"/>
              </w:tabs>
              <w:suppressAutoHyphens/>
              <w:spacing w:after="0" w:line="240" w:lineRule="auto"/>
              <w:jc w:val="both"/>
              <w:rPr>
                <w:rFonts w:eastAsia="Calibri"/>
                <w:i/>
                <w:sz w:val="24"/>
                <w:vertAlign w:val="superscript"/>
              </w:rPr>
            </w:pPr>
            <w:r w:rsidRPr="00211955">
              <w:rPr>
                <w:rFonts w:eastAsia="Calibri"/>
                <w:i/>
                <w:sz w:val="24"/>
                <w:vertAlign w:val="superscript"/>
              </w:rPr>
              <w:t xml:space="preserve">                                                           личная подпись                                          расшифровка подписи</w:t>
            </w:r>
          </w:p>
          <w:p w:rsidR="00146184" w:rsidRPr="003F7B2A" w:rsidRDefault="00146184" w:rsidP="00B24686">
            <w:pPr>
              <w:pStyle w:val="ReportHead"/>
              <w:tabs>
                <w:tab w:val="center" w:pos="5811"/>
                <w:tab w:val="left" w:pos="10149"/>
              </w:tabs>
              <w:suppressAutoHyphens/>
              <w:jc w:val="both"/>
              <w:rPr>
                <w:i/>
                <w:sz w:val="24"/>
              </w:rPr>
            </w:pPr>
          </w:p>
        </w:tc>
      </w:tr>
    </w:tbl>
    <w:p w:rsidR="00146184" w:rsidRDefault="00146184" w:rsidP="00146184">
      <w:pPr>
        <w:pStyle w:val="ReportHead"/>
        <w:tabs>
          <w:tab w:val="left" w:pos="10432"/>
        </w:tabs>
        <w:suppressAutoHyphens/>
        <w:jc w:val="left"/>
        <w:rPr>
          <w:sz w:val="24"/>
        </w:rPr>
      </w:pPr>
    </w:p>
    <w:p w:rsidR="00146184" w:rsidRPr="00211955" w:rsidRDefault="00146184" w:rsidP="00146184">
      <w:pPr>
        <w:tabs>
          <w:tab w:val="left" w:pos="10432"/>
        </w:tabs>
        <w:suppressAutoHyphens/>
        <w:spacing w:after="0" w:line="240" w:lineRule="auto"/>
        <w:rPr>
          <w:rFonts w:eastAsia="Calibri"/>
          <w:sz w:val="24"/>
        </w:rPr>
      </w:pPr>
      <w:r w:rsidRPr="00211955">
        <w:rPr>
          <w:rFonts w:eastAsia="Calibri"/>
          <w:sz w:val="24"/>
        </w:rPr>
        <w:t xml:space="preserve">№ регистрации </w:t>
      </w:r>
      <w:r w:rsidRPr="00211955">
        <w:rPr>
          <w:rFonts w:eastAsia="Calibri"/>
          <w:sz w:val="24"/>
          <w:u w:val="single"/>
        </w:rPr>
        <w:t>                      </w:t>
      </w:r>
    </w:p>
    <w:p w:rsidR="00146184" w:rsidRPr="00211955" w:rsidRDefault="00146184" w:rsidP="00146184">
      <w:pPr>
        <w:tabs>
          <w:tab w:val="left" w:pos="10432"/>
        </w:tabs>
        <w:suppressAutoHyphens/>
        <w:spacing w:after="0" w:line="240" w:lineRule="auto"/>
        <w:rPr>
          <w:rFonts w:eastAsia="Calibri"/>
          <w:sz w:val="24"/>
        </w:rPr>
      </w:pPr>
    </w:p>
    <w:p w:rsidR="00146184" w:rsidRPr="00211955" w:rsidRDefault="00146184" w:rsidP="00146184">
      <w:pPr>
        <w:tabs>
          <w:tab w:val="left" w:pos="10432"/>
        </w:tabs>
        <w:suppressAutoHyphens/>
        <w:spacing w:after="0" w:line="240" w:lineRule="auto"/>
        <w:rPr>
          <w:rFonts w:eastAsia="Calibri"/>
          <w:sz w:val="24"/>
        </w:rPr>
      </w:pPr>
    </w:p>
    <w:p w:rsidR="00146184" w:rsidRPr="00211955" w:rsidRDefault="00146184" w:rsidP="00146184">
      <w:pPr>
        <w:tabs>
          <w:tab w:val="left" w:pos="10432"/>
        </w:tabs>
        <w:suppressAutoHyphens/>
        <w:spacing w:after="0" w:line="240" w:lineRule="auto"/>
        <w:rPr>
          <w:rFonts w:eastAsia="Calibri"/>
          <w:sz w:val="24"/>
        </w:rPr>
      </w:pPr>
    </w:p>
    <w:p w:rsidR="00146184" w:rsidRPr="00211955" w:rsidRDefault="00146184" w:rsidP="00146184">
      <w:pPr>
        <w:tabs>
          <w:tab w:val="left" w:pos="10432"/>
        </w:tabs>
        <w:suppressAutoHyphens/>
        <w:spacing w:after="0" w:line="240" w:lineRule="auto"/>
        <w:rPr>
          <w:rFonts w:eastAsia="Calibri"/>
          <w:sz w:val="24"/>
        </w:rPr>
      </w:pPr>
    </w:p>
    <w:p w:rsidR="00146184" w:rsidRPr="00211955" w:rsidRDefault="00146184" w:rsidP="00146184">
      <w:pPr>
        <w:tabs>
          <w:tab w:val="left" w:pos="10432"/>
        </w:tabs>
        <w:suppressAutoHyphens/>
        <w:spacing w:after="0" w:line="240" w:lineRule="auto"/>
        <w:rPr>
          <w:rFonts w:eastAsia="Calibri"/>
          <w:sz w:val="24"/>
        </w:rPr>
      </w:pPr>
    </w:p>
    <w:p w:rsidR="00146184" w:rsidRPr="00211955" w:rsidRDefault="00146184" w:rsidP="00146184">
      <w:pPr>
        <w:tabs>
          <w:tab w:val="left" w:pos="10432"/>
        </w:tabs>
        <w:suppressAutoHyphens/>
        <w:spacing w:after="0" w:line="240" w:lineRule="auto"/>
        <w:rPr>
          <w:rFonts w:eastAsia="Calibri"/>
          <w:sz w:val="24"/>
        </w:rPr>
      </w:pPr>
    </w:p>
    <w:p w:rsidR="00146184" w:rsidRPr="00211955" w:rsidRDefault="00146184" w:rsidP="00146184">
      <w:pPr>
        <w:tabs>
          <w:tab w:val="left" w:pos="10432"/>
        </w:tabs>
        <w:suppressAutoHyphens/>
        <w:spacing w:after="0" w:line="240" w:lineRule="auto"/>
        <w:rPr>
          <w:rFonts w:eastAsia="Calibri"/>
          <w:sz w:val="24"/>
        </w:rPr>
      </w:pPr>
    </w:p>
    <w:p w:rsidR="00146184" w:rsidRPr="00211955" w:rsidRDefault="00146184" w:rsidP="00146184">
      <w:pPr>
        <w:tabs>
          <w:tab w:val="left" w:pos="10432"/>
        </w:tabs>
        <w:suppressAutoHyphens/>
        <w:spacing w:after="0" w:line="240" w:lineRule="auto"/>
        <w:rPr>
          <w:rFonts w:eastAsia="Calibri"/>
          <w:sz w:val="24"/>
        </w:rPr>
      </w:pPr>
    </w:p>
    <w:p w:rsidR="00146184" w:rsidRPr="00211955" w:rsidRDefault="00146184" w:rsidP="00146184">
      <w:pPr>
        <w:tabs>
          <w:tab w:val="left" w:pos="10432"/>
        </w:tabs>
        <w:suppressAutoHyphens/>
        <w:spacing w:after="0" w:line="240" w:lineRule="auto"/>
        <w:rPr>
          <w:rFonts w:eastAsia="Calibri"/>
          <w:sz w:val="24"/>
        </w:rPr>
      </w:pPr>
    </w:p>
    <w:p w:rsidR="00146184" w:rsidRPr="00211955" w:rsidRDefault="00146184" w:rsidP="00146184">
      <w:pPr>
        <w:tabs>
          <w:tab w:val="left" w:pos="10432"/>
        </w:tabs>
        <w:suppressAutoHyphens/>
        <w:spacing w:after="0" w:line="240" w:lineRule="auto"/>
        <w:rPr>
          <w:rFonts w:eastAsia="Calibri"/>
          <w:sz w:val="24"/>
        </w:rPr>
      </w:pPr>
    </w:p>
    <w:p w:rsidR="00146184" w:rsidRPr="00211955" w:rsidRDefault="00146184" w:rsidP="00146184">
      <w:pPr>
        <w:tabs>
          <w:tab w:val="left" w:pos="10432"/>
        </w:tabs>
        <w:suppressAutoHyphens/>
        <w:spacing w:after="0" w:line="240" w:lineRule="auto"/>
        <w:rPr>
          <w:rFonts w:eastAsia="Calibri"/>
          <w:sz w:val="24"/>
        </w:rPr>
      </w:pPr>
    </w:p>
    <w:p w:rsidR="00146184" w:rsidRPr="00211955" w:rsidRDefault="00146184" w:rsidP="00146184">
      <w:pPr>
        <w:tabs>
          <w:tab w:val="left" w:pos="10432"/>
        </w:tabs>
        <w:suppressAutoHyphens/>
        <w:spacing w:after="0" w:line="240" w:lineRule="auto"/>
        <w:rPr>
          <w:rFonts w:eastAsia="Calibri"/>
          <w:sz w:val="24"/>
        </w:rPr>
      </w:pPr>
    </w:p>
    <w:p w:rsidR="00146184" w:rsidRPr="00211955" w:rsidRDefault="00146184" w:rsidP="00146184">
      <w:pPr>
        <w:tabs>
          <w:tab w:val="left" w:pos="10432"/>
        </w:tabs>
        <w:suppressAutoHyphens/>
        <w:spacing w:after="0" w:line="240" w:lineRule="auto"/>
        <w:rPr>
          <w:rFonts w:eastAsia="Calibri"/>
          <w:sz w:val="24"/>
        </w:rPr>
      </w:pPr>
    </w:p>
    <w:p w:rsidR="00146184" w:rsidRPr="00211955" w:rsidRDefault="00146184" w:rsidP="00146184">
      <w:pPr>
        <w:tabs>
          <w:tab w:val="left" w:pos="10432"/>
        </w:tabs>
        <w:suppressAutoHyphens/>
        <w:spacing w:after="0" w:line="240" w:lineRule="auto"/>
        <w:rPr>
          <w:rFonts w:eastAsia="Calibri"/>
          <w:sz w:val="24"/>
        </w:rPr>
      </w:pPr>
    </w:p>
    <w:p w:rsidR="00146184" w:rsidRPr="00211955" w:rsidRDefault="00146184" w:rsidP="00146184">
      <w:pPr>
        <w:tabs>
          <w:tab w:val="left" w:pos="10432"/>
        </w:tabs>
        <w:suppressAutoHyphens/>
        <w:spacing w:after="0" w:line="240" w:lineRule="auto"/>
        <w:rPr>
          <w:rFonts w:eastAsia="Calibri"/>
          <w:sz w:val="24"/>
        </w:rPr>
      </w:pPr>
    </w:p>
    <w:p w:rsidR="00146184" w:rsidRPr="00211955" w:rsidRDefault="00146184" w:rsidP="00146184">
      <w:pPr>
        <w:tabs>
          <w:tab w:val="left" w:pos="10432"/>
        </w:tabs>
        <w:suppressAutoHyphens/>
        <w:spacing w:after="0" w:line="240" w:lineRule="auto"/>
        <w:rPr>
          <w:rFonts w:eastAsia="Calibri"/>
          <w:sz w:val="24"/>
        </w:rPr>
      </w:pPr>
    </w:p>
    <w:p w:rsidR="00146184" w:rsidRPr="00211955" w:rsidRDefault="00146184" w:rsidP="00146184">
      <w:pPr>
        <w:tabs>
          <w:tab w:val="left" w:pos="10432"/>
        </w:tabs>
        <w:suppressAutoHyphens/>
        <w:spacing w:after="0" w:line="240" w:lineRule="auto"/>
        <w:rPr>
          <w:rFonts w:eastAsia="Calibri"/>
          <w:sz w:val="24"/>
        </w:rPr>
      </w:pPr>
    </w:p>
    <w:p w:rsidR="00146184" w:rsidRPr="00211955" w:rsidRDefault="00146184" w:rsidP="00146184">
      <w:pPr>
        <w:tabs>
          <w:tab w:val="left" w:pos="10432"/>
        </w:tabs>
        <w:suppressAutoHyphens/>
        <w:spacing w:after="0" w:line="240" w:lineRule="auto"/>
        <w:rPr>
          <w:rFonts w:eastAsia="Calibri"/>
          <w:sz w:val="24"/>
        </w:rPr>
      </w:pPr>
    </w:p>
    <w:p w:rsidR="00146184" w:rsidRPr="00211955" w:rsidRDefault="00146184" w:rsidP="00146184">
      <w:pPr>
        <w:tabs>
          <w:tab w:val="left" w:pos="10432"/>
        </w:tabs>
        <w:suppressAutoHyphens/>
        <w:spacing w:after="0" w:line="240" w:lineRule="auto"/>
        <w:rPr>
          <w:rFonts w:eastAsia="Calibri"/>
          <w:sz w:val="24"/>
        </w:rPr>
      </w:pPr>
    </w:p>
    <w:p w:rsidR="00146184" w:rsidRPr="00211955" w:rsidRDefault="00146184" w:rsidP="00146184">
      <w:pPr>
        <w:tabs>
          <w:tab w:val="left" w:pos="10432"/>
        </w:tabs>
        <w:suppressAutoHyphens/>
        <w:spacing w:after="0" w:line="240" w:lineRule="auto"/>
        <w:rPr>
          <w:rFonts w:eastAsia="Calibri"/>
          <w:sz w:val="24"/>
        </w:rPr>
      </w:pPr>
    </w:p>
    <w:tbl>
      <w:tblPr>
        <w:tblW w:w="10140" w:type="dxa"/>
        <w:tblInd w:w="57" w:type="dxa"/>
        <w:tblLayout w:type="fixed"/>
        <w:tblCellMar>
          <w:left w:w="51" w:type="dxa"/>
          <w:right w:w="51" w:type="dxa"/>
        </w:tblCellMar>
        <w:tblLook w:val="04A0" w:firstRow="1" w:lastRow="0" w:firstColumn="1" w:lastColumn="0" w:noHBand="0" w:noVBand="1"/>
      </w:tblPr>
      <w:tblGrid>
        <w:gridCol w:w="7219"/>
        <w:gridCol w:w="2921"/>
      </w:tblGrid>
      <w:tr w:rsidR="00146184" w:rsidRPr="00211955" w:rsidTr="00B24686">
        <w:tc>
          <w:tcPr>
            <w:tcW w:w="7217" w:type="dxa"/>
          </w:tcPr>
          <w:p w:rsidR="00146184" w:rsidRPr="00211955" w:rsidRDefault="00146184" w:rsidP="00B24686">
            <w:pPr>
              <w:tabs>
                <w:tab w:val="left" w:pos="10432"/>
              </w:tabs>
              <w:suppressAutoHyphens/>
              <w:spacing w:after="0" w:line="256" w:lineRule="auto"/>
              <w:rPr>
                <w:rFonts w:eastAsia="Calibri"/>
                <w:sz w:val="24"/>
              </w:rPr>
            </w:pPr>
          </w:p>
        </w:tc>
        <w:tc>
          <w:tcPr>
            <w:tcW w:w="2920" w:type="dxa"/>
            <w:hideMark/>
          </w:tcPr>
          <w:p w:rsidR="00146184" w:rsidRPr="00211955" w:rsidRDefault="00146184" w:rsidP="00B24686">
            <w:pPr>
              <w:tabs>
                <w:tab w:val="left" w:pos="10432"/>
              </w:tabs>
              <w:suppressAutoHyphens/>
              <w:spacing w:after="0" w:line="256" w:lineRule="auto"/>
              <w:rPr>
                <w:rFonts w:eastAsia="Calibri"/>
                <w:sz w:val="24"/>
              </w:rPr>
            </w:pPr>
            <w:r>
              <w:rPr>
                <w:rFonts w:eastAsia="Calibri"/>
                <w:sz w:val="24"/>
              </w:rPr>
              <w:t>© Терентьева Т.А., 2020</w:t>
            </w:r>
          </w:p>
        </w:tc>
      </w:tr>
      <w:tr w:rsidR="00146184" w:rsidRPr="00211955" w:rsidTr="00B24686">
        <w:tc>
          <w:tcPr>
            <w:tcW w:w="7217" w:type="dxa"/>
          </w:tcPr>
          <w:p w:rsidR="00146184" w:rsidRPr="00211955" w:rsidRDefault="00146184" w:rsidP="00B24686">
            <w:pPr>
              <w:tabs>
                <w:tab w:val="left" w:pos="10432"/>
              </w:tabs>
              <w:suppressAutoHyphens/>
              <w:spacing w:after="0" w:line="256" w:lineRule="auto"/>
              <w:rPr>
                <w:rFonts w:eastAsia="Calibri"/>
                <w:sz w:val="24"/>
              </w:rPr>
            </w:pPr>
          </w:p>
        </w:tc>
        <w:tc>
          <w:tcPr>
            <w:tcW w:w="2920" w:type="dxa"/>
            <w:hideMark/>
          </w:tcPr>
          <w:p w:rsidR="00146184" w:rsidRPr="00211955" w:rsidRDefault="00146184" w:rsidP="00B24686">
            <w:pPr>
              <w:tabs>
                <w:tab w:val="left" w:pos="10432"/>
              </w:tabs>
              <w:suppressAutoHyphens/>
              <w:spacing w:after="0" w:line="256" w:lineRule="auto"/>
              <w:rPr>
                <w:rFonts w:eastAsia="Calibri"/>
                <w:sz w:val="24"/>
              </w:rPr>
            </w:pPr>
            <w:r>
              <w:rPr>
                <w:rFonts w:eastAsia="Calibri"/>
                <w:sz w:val="24"/>
              </w:rPr>
              <w:t>© ОГУ, 2020</w:t>
            </w:r>
          </w:p>
        </w:tc>
      </w:tr>
    </w:tbl>
    <w:p w:rsidR="002133E2" w:rsidRDefault="002133E2" w:rsidP="002133E2">
      <w:pPr>
        <w:pStyle w:val="ReportHead"/>
        <w:tabs>
          <w:tab w:val="left" w:pos="10432"/>
        </w:tabs>
        <w:suppressAutoHyphens/>
        <w:jc w:val="left"/>
        <w:rPr>
          <w:sz w:val="24"/>
        </w:rPr>
      </w:pPr>
    </w:p>
    <w:p w:rsidR="002133E2" w:rsidRDefault="002133E2">
      <w:pPr>
        <w:rPr>
          <w:sz w:val="24"/>
        </w:rPr>
      </w:pPr>
      <w:r>
        <w:rPr>
          <w:sz w:val="24"/>
        </w:rPr>
        <w:br w:type="page"/>
      </w:r>
    </w:p>
    <w:p w:rsidR="002133E2" w:rsidRDefault="002133E2" w:rsidP="002133E2">
      <w:pPr>
        <w:pStyle w:val="ReportMain"/>
        <w:keepNext/>
        <w:suppressAutoHyphens/>
        <w:spacing w:after="360"/>
        <w:ind w:firstLine="709"/>
        <w:jc w:val="both"/>
        <w:outlineLvl w:val="0"/>
        <w:rPr>
          <w:b/>
        </w:rPr>
      </w:pPr>
      <w:r>
        <w:rPr>
          <w:b/>
        </w:rPr>
        <w:t>1 Цели и задачи освоения дисциплины</w:t>
      </w:r>
    </w:p>
    <w:p w:rsidR="006E3EC4" w:rsidRPr="006E3EC4" w:rsidRDefault="006E3EC4" w:rsidP="006E3EC4">
      <w:pPr>
        <w:suppressAutoHyphens/>
        <w:spacing w:after="0" w:line="240" w:lineRule="auto"/>
        <w:ind w:firstLine="709"/>
        <w:jc w:val="both"/>
        <w:rPr>
          <w:rFonts w:eastAsia="Calibri"/>
          <w:sz w:val="24"/>
        </w:rPr>
      </w:pPr>
      <w:r w:rsidRPr="006E3EC4">
        <w:rPr>
          <w:rFonts w:eastAsia="Calibri"/>
          <w:b/>
          <w:sz w:val="24"/>
        </w:rPr>
        <w:t xml:space="preserve">Цель (цели) </w:t>
      </w:r>
      <w:r w:rsidRPr="006E3EC4">
        <w:rPr>
          <w:rFonts w:eastAsia="Calibri"/>
          <w:sz w:val="24"/>
        </w:rPr>
        <w:t>освоения дисциплины:</w:t>
      </w:r>
    </w:p>
    <w:p w:rsidR="006E3EC4" w:rsidRPr="006E3EC4" w:rsidRDefault="006E3EC4" w:rsidP="006E3EC4">
      <w:pPr>
        <w:suppressAutoHyphens/>
        <w:spacing w:after="0" w:line="240" w:lineRule="auto"/>
        <w:ind w:firstLine="709"/>
        <w:jc w:val="both"/>
        <w:rPr>
          <w:rFonts w:eastAsia="Calibri"/>
          <w:sz w:val="24"/>
        </w:rPr>
      </w:pPr>
      <w:r w:rsidRPr="006E3EC4">
        <w:rPr>
          <w:rFonts w:eastAsia="Calibri"/>
          <w:sz w:val="24"/>
        </w:rPr>
        <w:t>Конечная цель изучения дисциплины – формирование твердых теоретических знаний и практических навыков по организации и проведению сбора, обработки и систематизации данных о системе налогового учета и внутреннего контроля организации с целью выражения мнения об эффективности работы этой системы и о достоверности формируемой в этой системе налоговой отчетности.</w:t>
      </w:r>
    </w:p>
    <w:p w:rsidR="006E3EC4" w:rsidRPr="006E3EC4" w:rsidRDefault="006E3EC4" w:rsidP="006E3EC4">
      <w:pPr>
        <w:suppressAutoHyphens/>
        <w:spacing w:after="0" w:line="240" w:lineRule="auto"/>
        <w:ind w:firstLine="709"/>
        <w:jc w:val="both"/>
        <w:rPr>
          <w:rFonts w:eastAsia="Calibri"/>
          <w:b/>
          <w:sz w:val="24"/>
        </w:rPr>
      </w:pPr>
      <w:r w:rsidRPr="006E3EC4">
        <w:rPr>
          <w:rFonts w:eastAsia="Calibri"/>
          <w:b/>
          <w:sz w:val="24"/>
        </w:rPr>
        <w:t xml:space="preserve">Задачи: </w:t>
      </w:r>
    </w:p>
    <w:p w:rsidR="006E3EC4" w:rsidRPr="006E3EC4" w:rsidRDefault="006E3EC4" w:rsidP="006E3EC4">
      <w:pPr>
        <w:suppressAutoHyphens/>
        <w:spacing w:after="0" w:line="240" w:lineRule="auto"/>
        <w:ind w:firstLine="709"/>
        <w:jc w:val="both"/>
        <w:rPr>
          <w:rFonts w:eastAsia="Calibri"/>
          <w:sz w:val="24"/>
        </w:rPr>
      </w:pPr>
      <w:r w:rsidRPr="006E3EC4">
        <w:rPr>
          <w:rFonts w:eastAsia="Calibri"/>
          <w:sz w:val="24"/>
        </w:rPr>
        <w:t>- приобретение системы знаний об особенностях оказания аудиторских услуг в части аудита налогообложения;</w:t>
      </w:r>
    </w:p>
    <w:p w:rsidR="006E3EC4" w:rsidRPr="006E3EC4" w:rsidRDefault="006E3EC4" w:rsidP="006E3EC4">
      <w:pPr>
        <w:suppressAutoHyphens/>
        <w:spacing w:after="0" w:line="240" w:lineRule="auto"/>
        <w:ind w:firstLine="709"/>
        <w:jc w:val="both"/>
        <w:rPr>
          <w:rFonts w:eastAsia="Calibri"/>
          <w:sz w:val="24"/>
        </w:rPr>
      </w:pPr>
      <w:r w:rsidRPr="006E3EC4">
        <w:rPr>
          <w:rFonts w:eastAsia="Calibri"/>
          <w:sz w:val="24"/>
        </w:rPr>
        <w:t>- освоение приемов и методов сбора аудиторских доказательств для формирования мнения о правильности, полноте, дос</w:t>
      </w:r>
      <w:r>
        <w:rPr>
          <w:rFonts w:eastAsia="Calibri"/>
          <w:sz w:val="24"/>
        </w:rPr>
        <w:t>товерности налоговой отчетности</w:t>
      </w:r>
      <w:r w:rsidRPr="006E3EC4">
        <w:rPr>
          <w:rFonts w:eastAsia="Calibri"/>
          <w:sz w:val="24"/>
        </w:rPr>
        <w:t>;</w:t>
      </w:r>
    </w:p>
    <w:p w:rsidR="006E3EC4" w:rsidRPr="006E3EC4" w:rsidRDefault="006E3EC4" w:rsidP="006E3EC4">
      <w:pPr>
        <w:suppressAutoHyphens/>
        <w:spacing w:after="0" w:line="240" w:lineRule="auto"/>
        <w:ind w:firstLine="709"/>
        <w:jc w:val="both"/>
        <w:rPr>
          <w:rFonts w:eastAsia="Calibri"/>
          <w:sz w:val="24"/>
        </w:rPr>
      </w:pPr>
      <w:r w:rsidRPr="006E3EC4">
        <w:rPr>
          <w:rFonts w:eastAsia="Calibri"/>
          <w:sz w:val="24"/>
        </w:rPr>
        <w:t xml:space="preserve">- понимание правил подготовки и представления руководству </w:t>
      </w:r>
      <w:proofErr w:type="spellStart"/>
      <w:r w:rsidRPr="006E3EC4">
        <w:rPr>
          <w:rFonts w:eastAsia="Calibri"/>
          <w:sz w:val="24"/>
        </w:rPr>
        <w:t>аудируемого</w:t>
      </w:r>
      <w:proofErr w:type="spellEnd"/>
      <w:r w:rsidRPr="006E3EC4">
        <w:rPr>
          <w:rFonts w:eastAsia="Calibri"/>
          <w:sz w:val="24"/>
        </w:rPr>
        <w:t xml:space="preserve"> лица результатов налогового аудита;</w:t>
      </w:r>
    </w:p>
    <w:p w:rsidR="006E3EC4" w:rsidRPr="006E3EC4" w:rsidRDefault="006E3EC4" w:rsidP="006E3EC4">
      <w:pPr>
        <w:suppressAutoHyphens/>
        <w:spacing w:after="0" w:line="240" w:lineRule="auto"/>
        <w:ind w:firstLine="709"/>
        <w:jc w:val="both"/>
        <w:rPr>
          <w:rFonts w:eastAsia="Calibri"/>
          <w:sz w:val="24"/>
        </w:rPr>
      </w:pPr>
      <w:r w:rsidRPr="006E3EC4">
        <w:rPr>
          <w:rFonts w:eastAsia="Calibri"/>
          <w:sz w:val="24"/>
        </w:rPr>
        <w:t>- изучение законодательных и нормативных документов по регулированию бухгалтерского, налогового учета и отчетности.</w:t>
      </w:r>
    </w:p>
    <w:p w:rsidR="002133E2" w:rsidRDefault="002133E2" w:rsidP="002133E2">
      <w:pPr>
        <w:pStyle w:val="ReportMain"/>
        <w:keepNext/>
        <w:suppressAutoHyphens/>
        <w:spacing w:before="360" w:after="360"/>
        <w:ind w:firstLine="709"/>
        <w:jc w:val="both"/>
        <w:outlineLvl w:val="0"/>
        <w:rPr>
          <w:b/>
        </w:rPr>
      </w:pPr>
      <w:r>
        <w:rPr>
          <w:b/>
        </w:rPr>
        <w:t>2 Место дисциплины в структуре образовательной программы</w:t>
      </w:r>
    </w:p>
    <w:p w:rsidR="002133E2" w:rsidRDefault="002133E2" w:rsidP="002133E2">
      <w:pPr>
        <w:pStyle w:val="ReportMain"/>
        <w:suppressAutoHyphens/>
        <w:ind w:firstLine="709"/>
        <w:jc w:val="both"/>
      </w:pPr>
      <w:r>
        <w:t>Дисциплина относится к дисциплинам (модулям) по выбору вариативной части блока 1 «Дисциплины (модули)»</w:t>
      </w:r>
    </w:p>
    <w:p w:rsidR="002133E2" w:rsidRDefault="002133E2" w:rsidP="002133E2">
      <w:pPr>
        <w:pStyle w:val="ReportMain"/>
        <w:suppressAutoHyphens/>
        <w:ind w:firstLine="709"/>
        <w:jc w:val="both"/>
      </w:pPr>
    </w:p>
    <w:p w:rsidR="002133E2" w:rsidRDefault="002133E2" w:rsidP="002133E2">
      <w:pPr>
        <w:pStyle w:val="ReportMain"/>
        <w:suppressAutoHyphens/>
        <w:ind w:firstLine="709"/>
        <w:jc w:val="both"/>
        <w:rPr>
          <w:i/>
        </w:rPr>
      </w:pPr>
      <w:proofErr w:type="spellStart"/>
      <w:r>
        <w:t>Пререквизиты</w:t>
      </w:r>
      <w:proofErr w:type="spellEnd"/>
      <w:r>
        <w:t xml:space="preserve"> дисциплины: </w:t>
      </w:r>
      <w:r>
        <w:rPr>
          <w:i/>
        </w:rPr>
        <w:t>С.1.Б.20 Бюджетный учет и отчетность, С.1.Б.31 Организация и методика проведения налоговых проверок, С.1.В.ОД.11 Организация предупреждения правонарушений в экономической сфере, С.1.В.ОД.13 Лабораторный практикум по управленческому учету и анализу</w:t>
      </w:r>
    </w:p>
    <w:p w:rsidR="002133E2" w:rsidRDefault="002133E2" w:rsidP="002133E2">
      <w:pPr>
        <w:pStyle w:val="ReportMain"/>
        <w:suppressAutoHyphens/>
        <w:ind w:firstLine="709"/>
        <w:jc w:val="both"/>
      </w:pPr>
    </w:p>
    <w:p w:rsidR="002133E2" w:rsidRDefault="002133E2" w:rsidP="002133E2">
      <w:pPr>
        <w:pStyle w:val="ReportMain"/>
        <w:suppressAutoHyphens/>
        <w:ind w:firstLine="709"/>
        <w:jc w:val="both"/>
        <w:rPr>
          <w:i/>
        </w:rPr>
      </w:pPr>
      <w:proofErr w:type="spellStart"/>
      <w:r>
        <w:t>Постреквизиты</w:t>
      </w:r>
      <w:proofErr w:type="spellEnd"/>
      <w:r>
        <w:t xml:space="preserve"> дисциплины: </w:t>
      </w:r>
      <w:r>
        <w:rPr>
          <w:i/>
        </w:rPr>
        <w:t>Отсутствуют</w:t>
      </w:r>
    </w:p>
    <w:p w:rsidR="002133E2" w:rsidRDefault="002133E2" w:rsidP="002133E2">
      <w:pPr>
        <w:pStyle w:val="ReportMain"/>
        <w:suppressAutoHyphens/>
        <w:ind w:firstLine="709"/>
        <w:jc w:val="both"/>
      </w:pPr>
    </w:p>
    <w:p w:rsidR="002133E2" w:rsidRDefault="002133E2" w:rsidP="002133E2">
      <w:pPr>
        <w:pStyle w:val="ReportMain"/>
        <w:keepNext/>
        <w:suppressAutoHyphens/>
        <w:spacing w:after="360"/>
        <w:ind w:firstLine="709"/>
        <w:jc w:val="both"/>
        <w:outlineLvl w:val="0"/>
        <w:rPr>
          <w:b/>
        </w:rPr>
      </w:pPr>
      <w:r>
        <w:rPr>
          <w:b/>
        </w:rPr>
        <w:t>3 Требования к результатам обучения по дисциплине</w:t>
      </w:r>
    </w:p>
    <w:p w:rsidR="002133E2" w:rsidRDefault="002133E2" w:rsidP="002133E2">
      <w:pPr>
        <w:pStyle w:val="ReportMain"/>
        <w:suppressAutoHyphens/>
        <w:ind w:firstLine="709"/>
        <w:jc w:val="both"/>
      </w:pPr>
      <w:r>
        <w:t>Процесс изучения дисциплины направлен на формирование следующих результатов обучения</w:t>
      </w:r>
    </w:p>
    <w:p w:rsidR="002133E2" w:rsidRDefault="002133E2" w:rsidP="002133E2">
      <w:pPr>
        <w:pStyle w:val="ReportMain"/>
        <w:suppressAutoHyphens/>
        <w:ind w:firstLine="709"/>
        <w:jc w:val="both"/>
      </w:pPr>
    </w:p>
    <w:tbl>
      <w:tblPr>
        <w:tblW w:w="10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7370"/>
        <w:gridCol w:w="3175"/>
      </w:tblGrid>
      <w:tr w:rsidR="002133E2" w:rsidRPr="002133E2" w:rsidTr="002133E2">
        <w:trPr>
          <w:tblHeader/>
        </w:trPr>
        <w:tc>
          <w:tcPr>
            <w:tcW w:w="7370" w:type="dxa"/>
            <w:shd w:val="clear" w:color="auto" w:fill="auto"/>
            <w:vAlign w:val="center"/>
          </w:tcPr>
          <w:p w:rsidR="002133E2" w:rsidRPr="002133E2" w:rsidRDefault="002133E2" w:rsidP="002133E2">
            <w:pPr>
              <w:pStyle w:val="ReportMain"/>
              <w:suppressAutoHyphens/>
              <w:jc w:val="center"/>
            </w:pPr>
            <w:r w:rsidRPr="002133E2">
              <w:t>Планируемые результаты обучения по дисциплине, характеризующие этапы формирования компетенций</w:t>
            </w:r>
          </w:p>
        </w:tc>
        <w:tc>
          <w:tcPr>
            <w:tcW w:w="3175" w:type="dxa"/>
            <w:shd w:val="clear" w:color="auto" w:fill="auto"/>
            <w:vAlign w:val="center"/>
          </w:tcPr>
          <w:p w:rsidR="002133E2" w:rsidRPr="002133E2" w:rsidRDefault="002133E2" w:rsidP="002133E2">
            <w:pPr>
              <w:pStyle w:val="ReportMain"/>
              <w:suppressAutoHyphens/>
              <w:jc w:val="center"/>
            </w:pPr>
            <w:r w:rsidRPr="002133E2">
              <w:t>Формируемые компетенции</w:t>
            </w:r>
          </w:p>
        </w:tc>
      </w:tr>
      <w:tr w:rsidR="006E3EC4" w:rsidRPr="002133E2" w:rsidTr="002133E2">
        <w:tc>
          <w:tcPr>
            <w:tcW w:w="7370" w:type="dxa"/>
            <w:shd w:val="clear" w:color="auto" w:fill="auto"/>
          </w:tcPr>
          <w:p w:rsidR="006E3EC4" w:rsidRPr="00DA1241" w:rsidRDefault="006E3EC4" w:rsidP="006E3EC4">
            <w:pPr>
              <w:pStyle w:val="ReportMain"/>
              <w:suppressAutoHyphens/>
            </w:pPr>
            <w:r w:rsidRPr="00DA1241">
              <w:rPr>
                <w:b/>
                <w:u w:val="single"/>
              </w:rPr>
              <w:t>Знать:</w:t>
            </w:r>
          </w:p>
          <w:p w:rsidR="006E3EC4" w:rsidRPr="00DA1241" w:rsidRDefault="006E3EC4" w:rsidP="006E3EC4">
            <w:pPr>
              <w:pStyle w:val="ReportMain"/>
              <w:suppressAutoHyphens/>
            </w:pPr>
            <w:r>
              <w:t>основные объекты аудита налогообложения, базовые показатели финансовой (бухгалтерской) и налоговой отчетности, формирующие налоговую базу в налоговой отчетности и проверяемые аудитором, типичные ошибки, выявляемые при аудите налогообложения и оказывающие влияние на уровень экономической безопасности экономического субъекта в сфере налогообложения;</w:t>
            </w:r>
          </w:p>
          <w:p w:rsidR="006E3EC4" w:rsidRPr="00DA1241" w:rsidRDefault="006E3EC4" w:rsidP="006E3EC4">
            <w:pPr>
              <w:pStyle w:val="ReportMain"/>
              <w:suppressAutoHyphens/>
            </w:pPr>
            <w:r w:rsidRPr="00DA1241">
              <w:rPr>
                <w:b/>
                <w:u w:val="single"/>
              </w:rPr>
              <w:t>Уметь:</w:t>
            </w:r>
          </w:p>
          <w:p w:rsidR="006E3EC4" w:rsidRPr="00DA1241" w:rsidRDefault="006E3EC4" w:rsidP="006E3EC4">
            <w:pPr>
              <w:pStyle w:val="ReportMain"/>
              <w:suppressAutoHyphens/>
            </w:pPr>
            <w:r>
              <w:t>составить самостоятельно или по образцу основные документы аудитора, в том числе план и программу аудита налогообложения;</w:t>
            </w:r>
          </w:p>
          <w:p w:rsidR="006E3EC4" w:rsidRPr="00DA1241" w:rsidRDefault="006E3EC4" w:rsidP="006E3EC4">
            <w:pPr>
              <w:pStyle w:val="ReportMain"/>
              <w:suppressAutoHyphens/>
            </w:pPr>
            <w:r w:rsidRPr="00DA1241">
              <w:rPr>
                <w:b/>
                <w:u w:val="single"/>
              </w:rPr>
              <w:t>Владеть:</w:t>
            </w:r>
          </w:p>
          <w:p w:rsidR="006E3EC4" w:rsidRPr="005344B5" w:rsidRDefault="006E3EC4" w:rsidP="006E3EC4">
            <w:pPr>
              <w:pStyle w:val="ReportMain"/>
              <w:suppressAutoHyphens/>
            </w:pPr>
            <w:r>
              <w:t xml:space="preserve">приемами и методами планирования и проведения аудита налогообложения с целью локализации и нейтрализации угроз экономической безопасности в сфере налогообложения </w:t>
            </w:r>
            <w:proofErr w:type="spellStart"/>
            <w:r>
              <w:t>аудируемого</w:t>
            </w:r>
            <w:proofErr w:type="spellEnd"/>
            <w:r>
              <w:t xml:space="preserve"> лица.</w:t>
            </w:r>
          </w:p>
        </w:tc>
        <w:tc>
          <w:tcPr>
            <w:tcW w:w="3175" w:type="dxa"/>
            <w:shd w:val="clear" w:color="auto" w:fill="auto"/>
          </w:tcPr>
          <w:p w:rsidR="006E3EC4" w:rsidRPr="002133E2" w:rsidRDefault="006E3EC4" w:rsidP="006E3EC4">
            <w:pPr>
              <w:pStyle w:val="ReportMain"/>
              <w:suppressAutoHyphens/>
            </w:pPr>
            <w:r w:rsidRPr="002133E2">
              <w:t>ПК-33 способностью анализировать и интерпретировать финансовую, бухгалтерскую и иную информацию, содержащуюся в учетно-отчетной документации, использовать полученные сведения для принятия решений по предупреждению, локализации и нейтрализации угроз экономической безопасности</w:t>
            </w:r>
          </w:p>
        </w:tc>
      </w:tr>
      <w:tr w:rsidR="006E3EC4" w:rsidRPr="002133E2" w:rsidTr="002133E2">
        <w:tc>
          <w:tcPr>
            <w:tcW w:w="7370" w:type="dxa"/>
            <w:shd w:val="clear" w:color="auto" w:fill="auto"/>
          </w:tcPr>
          <w:p w:rsidR="006E3EC4" w:rsidRDefault="006E3EC4" w:rsidP="006E3EC4">
            <w:pPr>
              <w:pStyle w:val="ReportMain"/>
              <w:suppressAutoHyphens/>
            </w:pPr>
            <w:r>
              <w:rPr>
                <w:b/>
                <w:u w:val="single"/>
              </w:rPr>
              <w:t>Знать:</w:t>
            </w:r>
          </w:p>
          <w:p w:rsidR="006E3EC4" w:rsidRDefault="006E3EC4" w:rsidP="006E3EC4">
            <w:pPr>
              <w:pStyle w:val="ReportMain"/>
              <w:suppressAutoHyphens/>
            </w:pPr>
            <w:r>
              <w:t xml:space="preserve">теоретические основы аудита системы внутреннего контроля </w:t>
            </w:r>
            <w:proofErr w:type="spellStart"/>
            <w:r>
              <w:t>аудируемого</w:t>
            </w:r>
            <w:proofErr w:type="spellEnd"/>
            <w:r>
              <w:t xml:space="preserve"> лица в части обеспечения его экономической безопасности в сфере налогообложения </w:t>
            </w:r>
          </w:p>
          <w:p w:rsidR="006E3EC4" w:rsidRDefault="006E3EC4" w:rsidP="006E3EC4">
            <w:pPr>
              <w:pStyle w:val="ReportMain"/>
              <w:suppressAutoHyphens/>
            </w:pPr>
            <w:r>
              <w:rPr>
                <w:b/>
                <w:u w:val="single"/>
              </w:rPr>
              <w:t>Уметь:</w:t>
            </w:r>
          </w:p>
          <w:p w:rsidR="006E3EC4" w:rsidRDefault="006E3EC4" w:rsidP="006E3EC4">
            <w:pPr>
              <w:pStyle w:val="ReportMain"/>
              <w:suppressAutoHyphens/>
            </w:pPr>
            <w:r>
              <w:t xml:space="preserve">составить самостоятельно или по образцу тест оценки эффективности системы внутреннего контроля </w:t>
            </w:r>
            <w:proofErr w:type="spellStart"/>
            <w:r>
              <w:t>аудируемого</w:t>
            </w:r>
            <w:proofErr w:type="spellEnd"/>
            <w:r>
              <w:t xml:space="preserve"> лица и рабочие документы аудитора при аудите налогообложения </w:t>
            </w:r>
          </w:p>
          <w:p w:rsidR="006E3EC4" w:rsidRDefault="006E3EC4" w:rsidP="006E3EC4">
            <w:pPr>
              <w:pStyle w:val="ReportMain"/>
              <w:suppressAutoHyphens/>
            </w:pPr>
            <w:r>
              <w:rPr>
                <w:b/>
                <w:u w:val="single"/>
              </w:rPr>
              <w:t>Владеть:</w:t>
            </w:r>
          </w:p>
          <w:p w:rsidR="006E3EC4" w:rsidRPr="005344B5" w:rsidRDefault="006E3EC4" w:rsidP="006E3EC4">
            <w:pPr>
              <w:pStyle w:val="ReportMain"/>
              <w:suppressAutoHyphens/>
            </w:pPr>
            <w:r>
              <w:t>приемами и методами аудита налогообложения при проверке налоговых деклараций, выявлении угроз экономической безопасности при налогообложении и выработке рекомендаций по их устранению</w:t>
            </w:r>
          </w:p>
        </w:tc>
        <w:tc>
          <w:tcPr>
            <w:tcW w:w="3175" w:type="dxa"/>
            <w:shd w:val="clear" w:color="auto" w:fill="auto"/>
          </w:tcPr>
          <w:p w:rsidR="006E3EC4" w:rsidRPr="002133E2" w:rsidRDefault="006E3EC4" w:rsidP="006E3EC4">
            <w:pPr>
              <w:pStyle w:val="ReportMain"/>
              <w:suppressAutoHyphens/>
            </w:pPr>
            <w:r w:rsidRPr="002133E2">
              <w:t>ПСК*-1 способностью обеспечивать экономическую безопасность субъектов бизнеса в процессе решения профессиональных задач</w:t>
            </w:r>
          </w:p>
        </w:tc>
      </w:tr>
    </w:tbl>
    <w:p w:rsidR="002133E2" w:rsidRDefault="002133E2" w:rsidP="002133E2">
      <w:pPr>
        <w:pStyle w:val="ReportMain"/>
        <w:keepNext/>
        <w:suppressAutoHyphens/>
        <w:spacing w:before="360" w:after="360"/>
        <w:ind w:firstLine="709"/>
        <w:jc w:val="both"/>
        <w:outlineLvl w:val="0"/>
        <w:rPr>
          <w:b/>
        </w:rPr>
      </w:pPr>
      <w:r>
        <w:rPr>
          <w:b/>
        </w:rPr>
        <w:t>4 Структура и содержание дисциплины</w:t>
      </w:r>
    </w:p>
    <w:p w:rsidR="00A84EE4" w:rsidRPr="00A84EE4" w:rsidRDefault="00A84EE4" w:rsidP="00A84EE4">
      <w:pPr>
        <w:keepNext/>
        <w:suppressAutoHyphens/>
        <w:spacing w:before="360" w:after="360" w:line="240" w:lineRule="auto"/>
        <w:ind w:firstLine="709"/>
        <w:jc w:val="both"/>
        <w:outlineLvl w:val="1"/>
        <w:rPr>
          <w:rFonts w:eastAsia="Calibri"/>
          <w:b/>
          <w:sz w:val="24"/>
        </w:rPr>
      </w:pPr>
      <w:r w:rsidRPr="00A84EE4">
        <w:rPr>
          <w:rFonts w:eastAsia="Calibri"/>
          <w:b/>
          <w:sz w:val="24"/>
        </w:rPr>
        <w:t>4.1 Структура дисциплины</w:t>
      </w:r>
    </w:p>
    <w:p w:rsidR="00A84EE4" w:rsidRPr="00A84EE4" w:rsidRDefault="00A84EE4" w:rsidP="00A84EE4">
      <w:pPr>
        <w:suppressAutoHyphens/>
        <w:spacing w:after="0" w:line="240" w:lineRule="auto"/>
        <w:ind w:firstLine="709"/>
        <w:jc w:val="both"/>
        <w:rPr>
          <w:rFonts w:eastAsia="Calibri"/>
          <w:sz w:val="24"/>
        </w:rPr>
      </w:pPr>
      <w:r w:rsidRPr="00A84EE4">
        <w:rPr>
          <w:rFonts w:eastAsia="Calibri"/>
          <w:sz w:val="24"/>
        </w:rPr>
        <w:t>Общая трудоемкость дисциплины составляет 6 зачетных единиц (216 академических часов).</w:t>
      </w:r>
    </w:p>
    <w:p w:rsidR="00A84EE4" w:rsidRPr="00A84EE4" w:rsidRDefault="00A84EE4" w:rsidP="00A84EE4">
      <w:pPr>
        <w:suppressAutoHyphens/>
        <w:spacing w:after="0" w:line="240" w:lineRule="auto"/>
        <w:ind w:firstLine="709"/>
        <w:jc w:val="both"/>
        <w:rPr>
          <w:rFonts w:eastAsia="Calibri"/>
          <w:sz w:val="24"/>
        </w:rPr>
      </w:pPr>
    </w:p>
    <w:tbl>
      <w:tblPr>
        <w:tblW w:w="10431"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7597"/>
        <w:gridCol w:w="1417"/>
        <w:gridCol w:w="1417"/>
      </w:tblGrid>
      <w:tr w:rsidR="00A84EE4" w:rsidRPr="00A84EE4" w:rsidTr="000E3E4B">
        <w:trPr>
          <w:tblHeader/>
        </w:trPr>
        <w:tc>
          <w:tcPr>
            <w:tcW w:w="7597" w:type="dxa"/>
            <w:vMerge w:val="restart"/>
            <w:shd w:val="clear" w:color="auto" w:fill="auto"/>
            <w:vAlign w:val="center"/>
          </w:tcPr>
          <w:p w:rsidR="00A84EE4" w:rsidRPr="00A84EE4" w:rsidRDefault="00A84EE4" w:rsidP="00A84EE4">
            <w:pPr>
              <w:suppressAutoHyphens/>
              <w:spacing w:after="0" w:line="240" w:lineRule="auto"/>
              <w:jc w:val="center"/>
              <w:rPr>
                <w:rFonts w:eastAsia="Calibri"/>
                <w:sz w:val="24"/>
              </w:rPr>
            </w:pPr>
            <w:r w:rsidRPr="00A84EE4">
              <w:rPr>
                <w:rFonts w:eastAsia="Calibri"/>
                <w:sz w:val="24"/>
              </w:rPr>
              <w:t>Вид работы</w:t>
            </w:r>
          </w:p>
        </w:tc>
        <w:tc>
          <w:tcPr>
            <w:tcW w:w="2834" w:type="dxa"/>
            <w:gridSpan w:val="2"/>
            <w:shd w:val="clear" w:color="auto" w:fill="auto"/>
            <w:vAlign w:val="center"/>
          </w:tcPr>
          <w:p w:rsidR="00A84EE4" w:rsidRPr="00A84EE4" w:rsidRDefault="00A84EE4" w:rsidP="00A84EE4">
            <w:pPr>
              <w:suppressAutoHyphens/>
              <w:spacing w:after="0" w:line="240" w:lineRule="auto"/>
              <w:jc w:val="center"/>
              <w:rPr>
                <w:rFonts w:eastAsia="Calibri"/>
                <w:sz w:val="24"/>
              </w:rPr>
            </w:pPr>
            <w:r w:rsidRPr="00A84EE4">
              <w:rPr>
                <w:rFonts w:eastAsia="Calibri"/>
                <w:sz w:val="24"/>
              </w:rPr>
              <w:t xml:space="preserve"> Трудоемкость,</w:t>
            </w:r>
          </w:p>
          <w:p w:rsidR="00A84EE4" w:rsidRPr="00A84EE4" w:rsidRDefault="00A84EE4" w:rsidP="00A84EE4">
            <w:pPr>
              <w:suppressAutoHyphens/>
              <w:spacing w:after="0" w:line="240" w:lineRule="auto"/>
              <w:jc w:val="center"/>
              <w:rPr>
                <w:rFonts w:eastAsia="Calibri"/>
                <w:sz w:val="24"/>
              </w:rPr>
            </w:pPr>
            <w:r w:rsidRPr="00A84EE4">
              <w:rPr>
                <w:rFonts w:eastAsia="Calibri"/>
                <w:sz w:val="24"/>
              </w:rPr>
              <w:t>академических часов</w:t>
            </w:r>
          </w:p>
        </w:tc>
      </w:tr>
      <w:tr w:rsidR="00A84EE4" w:rsidRPr="00A84EE4" w:rsidTr="000E3E4B">
        <w:trPr>
          <w:tblHeader/>
        </w:trPr>
        <w:tc>
          <w:tcPr>
            <w:tcW w:w="7597" w:type="dxa"/>
            <w:vMerge/>
            <w:shd w:val="clear" w:color="auto" w:fill="auto"/>
            <w:vAlign w:val="center"/>
          </w:tcPr>
          <w:p w:rsidR="00A84EE4" w:rsidRPr="00A84EE4" w:rsidRDefault="00A84EE4" w:rsidP="00A84EE4">
            <w:pPr>
              <w:suppressAutoHyphens/>
              <w:spacing w:after="0" w:line="240" w:lineRule="auto"/>
              <w:jc w:val="center"/>
              <w:rPr>
                <w:rFonts w:eastAsia="Calibri"/>
                <w:sz w:val="24"/>
              </w:rPr>
            </w:pPr>
          </w:p>
        </w:tc>
        <w:tc>
          <w:tcPr>
            <w:tcW w:w="1417" w:type="dxa"/>
            <w:shd w:val="clear" w:color="auto" w:fill="auto"/>
            <w:vAlign w:val="center"/>
          </w:tcPr>
          <w:p w:rsidR="00A84EE4" w:rsidRPr="00A84EE4" w:rsidRDefault="00A84EE4" w:rsidP="00A84EE4">
            <w:pPr>
              <w:suppressAutoHyphens/>
              <w:spacing w:after="0" w:line="240" w:lineRule="auto"/>
              <w:jc w:val="center"/>
              <w:rPr>
                <w:rFonts w:eastAsia="Calibri"/>
                <w:sz w:val="24"/>
              </w:rPr>
            </w:pPr>
            <w:r w:rsidRPr="00A84EE4">
              <w:rPr>
                <w:rFonts w:eastAsia="Calibri"/>
                <w:sz w:val="24"/>
              </w:rPr>
              <w:t>10 семестр</w:t>
            </w:r>
          </w:p>
        </w:tc>
        <w:tc>
          <w:tcPr>
            <w:tcW w:w="1417" w:type="dxa"/>
            <w:shd w:val="clear" w:color="auto" w:fill="auto"/>
            <w:vAlign w:val="center"/>
          </w:tcPr>
          <w:p w:rsidR="00A84EE4" w:rsidRPr="00A84EE4" w:rsidRDefault="00A84EE4" w:rsidP="00A84EE4">
            <w:pPr>
              <w:suppressAutoHyphens/>
              <w:spacing w:after="0" w:line="240" w:lineRule="auto"/>
              <w:jc w:val="center"/>
              <w:rPr>
                <w:rFonts w:eastAsia="Calibri"/>
                <w:sz w:val="24"/>
              </w:rPr>
            </w:pPr>
            <w:r w:rsidRPr="00A84EE4">
              <w:rPr>
                <w:rFonts w:eastAsia="Calibri"/>
                <w:sz w:val="24"/>
              </w:rPr>
              <w:t>всего</w:t>
            </w:r>
          </w:p>
        </w:tc>
      </w:tr>
      <w:tr w:rsidR="00A84EE4" w:rsidRPr="00A84EE4" w:rsidTr="000E3E4B">
        <w:tc>
          <w:tcPr>
            <w:tcW w:w="7597" w:type="dxa"/>
            <w:shd w:val="clear" w:color="auto" w:fill="auto"/>
          </w:tcPr>
          <w:p w:rsidR="00A84EE4" w:rsidRPr="00A84EE4" w:rsidRDefault="00A84EE4" w:rsidP="00A84EE4">
            <w:pPr>
              <w:suppressAutoHyphens/>
              <w:spacing w:after="0" w:line="240" w:lineRule="auto"/>
              <w:rPr>
                <w:rFonts w:eastAsia="Calibri"/>
                <w:b/>
                <w:sz w:val="24"/>
              </w:rPr>
            </w:pPr>
            <w:r w:rsidRPr="00A84EE4">
              <w:rPr>
                <w:rFonts w:eastAsia="Calibri"/>
                <w:b/>
                <w:sz w:val="24"/>
              </w:rPr>
              <w:t>Общая трудоёмкость</w:t>
            </w:r>
          </w:p>
        </w:tc>
        <w:tc>
          <w:tcPr>
            <w:tcW w:w="1417" w:type="dxa"/>
            <w:shd w:val="clear" w:color="auto" w:fill="auto"/>
          </w:tcPr>
          <w:p w:rsidR="00A84EE4" w:rsidRPr="00A84EE4" w:rsidRDefault="00A84EE4" w:rsidP="00A84EE4">
            <w:pPr>
              <w:suppressAutoHyphens/>
              <w:spacing w:after="0" w:line="240" w:lineRule="auto"/>
              <w:jc w:val="center"/>
              <w:rPr>
                <w:rFonts w:eastAsia="Calibri"/>
                <w:b/>
                <w:sz w:val="24"/>
              </w:rPr>
            </w:pPr>
            <w:r w:rsidRPr="00A84EE4">
              <w:rPr>
                <w:rFonts w:eastAsia="Calibri"/>
                <w:b/>
                <w:sz w:val="24"/>
              </w:rPr>
              <w:t>216</w:t>
            </w:r>
          </w:p>
        </w:tc>
        <w:tc>
          <w:tcPr>
            <w:tcW w:w="1417" w:type="dxa"/>
            <w:shd w:val="clear" w:color="auto" w:fill="auto"/>
          </w:tcPr>
          <w:p w:rsidR="00A84EE4" w:rsidRPr="00A84EE4" w:rsidRDefault="00A84EE4" w:rsidP="00A84EE4">
            <w:pPr>
              <w:suppressAutoHyphens/>
              <w:spacing w:after="0" w:line="240" w:lineRule="auto"/>
              <w:jc w:val="center"/>
              <w:rPr>
                <w:rFonts w:eastAsia="Calibri"/>
                <w:b/>
                <w:sz w:val="24"/>
              </w:rPr>
            </w:pPr>
            <w:r w:rsidRPr="00A84EE4">
              <w:rPr>
                <w:rFonts w:eastAsia="Calibri"/>
                <w:b/>
                <w:sz w:val="24"/>
              </w:rPr>
              <w:t>216</w:t>
            </w:r>
          </w:p>
        </w:tc>
      </w:tr>
      <w:tr w:rsidR="00A84EE4" w:rsidRPr="00A84EE4" w:rsidTr="000E3E4B">
        <w:tc>
          <w:tcPr>
            <w:tcW w:w="7597" w:type="dxa"/>
            <w:shd w:val="clear" w:color="auto" w:fill="auto"/>
          </w:tcPr>
          <w:p w:rsidR="00A84EE4" w:rsidRPr="00A84EE4" w:rsidRDefault="00A84EE4" w:rsidP="00A84EE4">
            <w:pPr>
              <w:suppressAutoHyphens/>
              <w:spacing w:after="0" w:line="240" w:lineRule="auto"/>
              <w:rPr>
                <w:rFonts w:eastAsia="Calibri"/>
                <w:b/>
                <w:sz w:val="24"/>
              </w:rPr>
            </w:pPr>
            <w:r w:rsidRPr="00A84EE4">
              <w:rPr>
                <w:rFonts w:eastAsia="Calibri"/>
                <w:b/>
                <w:sz w:val="24"/>
              </w:rPr>
              <w:t>Контактная работа:</w:t>
            </w:r>
          </w:p>
        </w:tc>
        <w:tc>
          <w:tcPr>
            <w:tcW w:w="1417" w:type="dxa"/>
            <w:shd w:val="clear" w:color="auto" w:fill="auto"/>
          </w:tcPr>
          <w:p w:rsidR="00A84EE4" w:rsidRPr="00A84EE4" w:rsidRDefault="00A84EE4" w:rsidP="00A84EE4">
            <w:pPr>
              <w:suppressAutoHyphens/>
              <w:spacing w:after="0" w:line="240" w:lineRule="auto"/>
              <w:jc w:val="center"/>
              <w:rPr>
                <w:rFonts w:eastAsia="Calibri"/>
                <w:b/>
                <w:sz w:val="24"/>
              </w:rPr>
            </w:pPr>
            <w:r w:rsidRPr="00A84EE4">
              <w:rPr>
                <w:rFonts w:eastAsia="Calibri"/>
                <w:b/>
                <w:sz w:val="24"/>
              </w:rPr>
              <w:t>12,25</w:t>
            </w:r>
          </w:p>
        </w:tc>
        <w:tc>
          <w:tcPr>
            <w:tcW w:w="1417" w:type="dxa"/>
            <w:shd w:val="clear" w:color="auto" w:fill="auto"/>
          </w:tcPr>
          <w:p w:rsidR="00A84EE4" w:rsidRPr="00A84EE4" w:rsidRDefault="00A84EE4" w:rsidP="00A84EE4">
            <w:pPr>
              <w:suppressAutoHyphens/>
              <w:spacing w:after="0" w:line="240" w:lineRule="auto"/>
              <w:jc w:val="center"/>
              <w:rPr>
                <w:rFonts w:eastAsia="Calibri"/>
                <w:b/>
                <w:sz w:val="24"/>
              </w:rPr>
            </w:pPr>
            <w:r w:rsidRPr="00A84EE4">
              <w:rPr>
                <w:rFonts w:eastAsia="Calibri"/>
                <w:b/>
                <w:sz w:val="24"/>
              </w:rPr>
              <w:t>12,25</w:t>
            </w:r>
          </w:p>
        </w:tc>
      </w:tr>
      <w:tr w:rsidR="00A84EE4" w:rsidRPr="00A84EE4" w:rsidTr="000E3E4B">
        <w:tc>
          <w:tcPr>
            <w:tcW w:w="7597" w:type="dxa"/>
            <w:shd w:val="clear" w:color="auto" w:fill="auto"/>
          </w:tcPr>
          <w:p w:rsidR="00A84EE4" w:rsidRPr="00A84EE4" w:rsidRDefault="00A84EE4" w:rsidP="00A84EE4">
            <w:pPr>
              <w:suppressAutoHyphens/>
              <w:spacing w:after="0" w:line="240" w:lineRule="auto"/>
              <w:rPr>
                <w:rFonts w:eastAsia="Calibri"/>
                <w:sz w:val="24"/>
              </w:rPr>
            </w:pPr>
            <w:r w:rsidRPr="00A84EE4">
              <w:rPr>
                <w:rFonts w:eastAsia="Calibri"/>
                <w:sz w:val="24"/>
              </w:rPr>
              <w:t>Лекции (Л)</w:t>
            </w:r>
          </w:p>
        </w:tc>
        <w:tc>
          <w:tcPr>
            <w:tcW w:w="1417" w:type="dxa"/>
            <w:shd w:val="clear" w:color="auto" w:fill="auto"/>
          </w:tcPr>
          <w:p w:rsidR="00A84EE4" w:rsidRPr="00A84EE4" w:rsidRDefault="00A84EE4" w:rsidP="00A84EE4">
            <w:pPr>
              <w:suppressAutoHyphens/>
              <w:spacing w:after="0" w:line="240" w:lineRule="auto"/>
              <w:jc w:val="center"/>
              <w:rPr>
                <w:rFonts w:eastAsia="Calibri"/>
                <w:sz w:val="24"/>
              </w:rPr>
            </w:pPr>
            <w:r w:rsidRPr="00A84EE4">
              <w:rPr>
                <w:rFonts w:eastAsia="Calibri"/>
                <w:sz w:val="24"/>
              </w:rPr>
              <w:t>4</w:t>
            </w:r>
          </w:p>
        </w:tc>
        <w:tc>
          <w:tcPr>
            <w:tcW w:w="1417" w:type="dxa"/>
            <w:shd w:val="clear" w:color="auto" w:fill="auto"/>
          </w:tcPr>
          <w:p w:rsidR="00A84EE4" w:rsidRPr="00A84EE4" w:rsidRDefault="00A84EE4" w:rsidP="00A84EE4">
            <w:pPr>
              <w:suppressAutoHyphens/>
              <w:spacing w:after="0" w:line="240" w:lineRule="auto"/>
              <w:jc w:val="center"/>
              <w:rPr>
                <w:rFonts w:eastAsia="Calibri"/>
                <w:sz w:val="24"/>
              </w:rPr>
            </w:pPr>
            <w:r w:rsidRPr="00A84EE4">
              <w:rPr>
                <w:rFonts w:eastAsia="Calibri"/>
                <w:sz w:val="24"/>
              </w:rPr>
              <w:t>4</w:t>
            </w:r>
          </w:p>
        </w:tc>
      </w:tr>
      <w:tr w:rsidR="00A84EE4" w:rsidRPr="00A84EE4" w:rsidTr="000E3E4B">
        <w:tc>
          <w:tcPr>
            <w:tcW w:w="7597" w:type="dxa"/>
            <w:shd w:val="clear" w:color="auto" w:fill="auto"/>
          </w:tcPr>
          <w:p w:rsidR="00A84EE4" w:rsidRPr="00A84EE4" w:rsidRDefault="00A84EE4" w:rsidP="00A84EE4">
            <w:pPr>
              <w:suppressAutoHyphens/>
              <w:spacing w:after="0" w:line="240" w:lineRule="auto"/>
              <w:rPr>
                <w:rFonts w:eastAsia="Calibri"/>
                <w:sz w:val="24"/>
              </w:rPr>
            </w:pPr>
            <w:r w:rsidRPr="00A84EE4">
              <w:rPr>
                <w:rFonts w:eastAsia="Calibri"/>
                <w:sz w:val="24"/>
              </w:rPr>
              <w:t>Практические занятия (ПЗ)</w:t>
            </w:r>
          </w:p>
        </w:tc>
        <w:tc>
          <w:tcPr>
            <w:tcW w:w="1417" w:type="dxa"/>
            <w:shd w:val="clear" w:color="auto" w:fill="auto"/>
          </w:tcPr>
          <w:p w:rsidR="00A84EE4" w:rsidRPr="00A84EE4" w:rsidRDefault="00A84EE4" w:rsidP="00A84EE4">
            <w:pPr>
              <w:suppressAutoHyphens/>
              <w:spacing w:after="0" w:line="240" w:lineRule="auto"/>
              <w:jc w:val="center"/>
              <w:rPr>
                <w:rFonts w:eastAsia="Calibri"/>
                <w:sz w:val="24"/>
              </w:rPr>
            </w:pPr>
            <w:r w:rsidRPr="00A84EE4">
              <w:rPr>
                <w:rFonts w:eastAsia="Calibri"/>
                <w:sz w:val="24"/>
              </w:rPr>
              <w:t>8</w:t>
            </w:r>
          </w:p>
        </w:tc>
        <w:tc>
          <w:tcPr>
            <w:tcW w:w="1417" w:type="dxa"/>
            <w:shd w:val="clear" w:color="auto" w:fill="auto"/>
          </w:tcPr>
          <w:p w:rsidR="00A84EE4" w:rsidRPr="00A84EE4" w:rsidRDefault="00A84EE4" w:rsidP="00A84EE4">
            <w:pPr>
              <w:suppressAutoHyphens/>
              <w:spacing w:after="0" w:line="240" w:lineRule="auto"/>
              <w:jc w:val="center"/>
              <w:rPr>
                <w:rFonts w:eastAsia="Calibri"/>
                <w:sz w:val="24"/>
              </w:rPr>
            </w:pPr>
            <w:r w:rsidRPr="00A84EE4">
              <w:rPr>
                <w:rFonts w:eastAsia="Calibri"/>
                <w:sz w:val="24"/>
              </w:rPr>
              <w:t>8</w:t>
            </w:r>
          </w:p>
        </w:tc>
      </w:tr>
      <w:tr w:rsidR="00A84EE4" w:rsidRPr="00A84EE4" w:rsidTr="000E3E4B">
        <w:tc>
          <w:tcPr>
            <w:tcW w:w="7597" w:type="dxa"/>
            <w:tcBorders>
              <w:bottom w:val="single" w:sz="4" w:space="0" w:color="auto"/>
            </w:tcBorders>
            <w:shd w:val="clear" w:color="auto" w:fill="auto"/>
          </w:tcPr>
          <w:p w:rsidR="00A84EE4" w:rsidRPr="00A84EE4" w:rsidRDefault="00A84EE4" w:rsidP="00A84EE4">
            <w:pPr>
              <w:suppressAutoHyphens/>
              <w:spacing w:after="0" w:line="240" w:lineRule="auto"/>
              <w:rPr>
                <w:rFonts w:eastAsia="Calibri"/>
                <w:sz w:val="24"/>
              </w:rPr>
            </w:pPr>
            <w:r w:rsidRPr="00A84EE4">
              <w:rPr>
                <w:rFonts w:eastAsia="Calibri"/>
                <w:sz w:val="24"/>
              </w:rPr>
              <w:t>Промежуточная аттестация (зачет, экзамен)</w:t>
            </w:r>
          </w:p>
        </w:tc>
        <w:tc>
          <w:tcPr>
            <w:tcW w:w="1417" w:type="dxa"/>
            <w:tcBorders>
              <w:bottom w:val="single" w:sz="4" w:space="0" w:color="auto"/>
            </w:tcBorders>
            <w:shd w:val="clear" w:color="auto" w:fill="auto"/>
          </w:tcPr>
          <w:p w:rsidR="00A84EE4" w:rsidRPr="00A84EE4" w:rsidRDefault="00A84EE4" w:rsidP="00A84EE4">
            <w:pPr>
              <w:suppressAutoHyphens/>
              <w:spacing w:after="0" w:line="240" w:lineRule="auto"/>
              <w:jc w:val="center"/>
              <w:rPr>
                <w:rFonts w:eastAsia="Calibri"/>
                <w:sz w:val="24"/>
              </w:rPr>
            </w:pPr>
            <w:r w:rsidRPr="00A84EE4">
              <w:rPr>
                <w:rFonts w:eastAsia="Calibri"/>
                <w:sz w:val="24"/>
              </w:rPr>
              <w:t>0,25</w:t>
            </w:r>
          </w:p>
        </w:tc>
        <w:tc>
          <w:tcPr>
            <w:tcW w:w="1417" w:type="dxa"/>
            <w:tcBorders>
              <w:bottom w:val="single" w:sz="4" w:space="0" w:color="auto"/>
            </w:tcBorders>
            <w:shd w:val="clear" w:color="auto" w:fill="auto"/>
          </w:tcPr>
          <w:p w:rsidR="00A84EE4" w:rsidRPr="00A84EE4" w:rsidRDefault="00A84EE4" w:rsidP="00A84EE4">
            <w:pPr>
              <w:suppressAutoHyphens/>
              <w:spacing w:after="0" w:line="240" w:lineRule="auto"/>
              <w:jc w:val="center"/>
              <w:rPr>
                <w:rFonts w:eastAsia="Calibri"/>
                <w:sz w:val="24"/>
              </w:rPr>
            </w:pPr>
            <w:r w:rsidRPr="00A84EE4">
              <w:rPr>
                <w:rFonts w:eastAsia="Calibri"/>
                <w:sz w:val="24"/>
              </w:rPr>
              <w:t>0,25</w:t>
            </w:r>
          </w:p>
        </w:tc>
      </w:tr>
      <w:tr w:rsidR="00A84EE4" w:rsidRPr="00A84EE4" w:rsidTr="000E3E4B">
        <w:tc>
          <w:tcPr>
            <w:tcW w:w="7597" w:type="dxa"/>
            <w:tcBorders>
              <w:bottom w:val="nil"/>
            </w:tcBorders>
            <w:shd w:val="clear" w:color="auto" w:fill="auto"/>
          </w:tcPr>
          <w:p w:rsidR="00A84EE4" w:rsidRPr="00A84EE4" w:rsidRDefault="00A84EE4" w:rsidP="00A84EE4">
            <w:pPr>
              <w:suppressAutoHyphens/>
              <w:spacing w:after="0" w:line="240" w:lineRule="auto"/>
              <w:rPr>
                <w:rFonts w:eastAsia="Calibri"/>
                <w:b/>
                <w:sz w:val="24"/>
              </w:rPr>
            </w:pPr>
            <w:r w:rsidRPr="00A84EE4">
              <w:rPr>
                <w:rFonts w:eastAsia="Calibri"/>
                <w:b/>
                <w:sz w:val="24"/>
              </w:rPr>
              <w:t>Самостоятельная работа:</w:t>
            </w:r>
          </w:p>
        </w:tc>
        <w:tc>
          <w:tcPr>
            <w:tcW w:w="1417" w:type="dxa"/>
            <w:tcBorders>
              <w:bottom w:val="nil"/>
            </w:tcBorders>
            <w:shd w:val="clear" w:color="auto" w:fill="auto"/>
          </w:tcPr>
          <w:p w:rsidR="00A84EE4" w:rsidRPr="00A84EE4" w:rsidRDefault="00A84EE4" w:rsidP="00A84EE4">
            <w:pPr>
              <w:suppressAutoHyphens/>
              <w:spacing w:after="0" w:line="240" w:lineRule="auto"/>
              <w:jc w:val="center"/>
              <w:rPr>
                <w:rFonts w:eastAsia="Calibri"/>
                <w:b/>
                <w:sz w:val="24"/>
              </w:rPr>
            </w:pPr>
            <w:r w:rsidRPr="00A84EE4">
              <w:rPr>
                <w:rFonts w:eastAsia="Calibri"/>
                <w:b/>
                <w:sz w:val="24"/>
              </w:rPr>
              <w:t>203,75</w:t>
            </w:r>
          </w:p>
        </w:tc>
        <w:tc>
          <w:tcPr>
            <w:tcW w:w="1417" w:type="dxa"/>
            <w:tcBorders>
              <w:bottom w:val="nil"/>
            </w:tcBorders>
            <w:shd w:val="clear" w:color="auto" w:fill="auto"/>
          </w:tcPr>
          <w:p w:rsidR="00A84EE4" w:rsidRPr="00A84EE4" w:rsidRDefault="00A84EE4" w:rsidP="00A84EE4">
            <w:pPr>
              <w:suppressAutoHyphens/>
              <w:spacing w:after="0" w:line="240" w:lineRule="auto"/>
              <w:jc w:val="center"/>
              <w:rPr>
                <w:rFonts w:eastAsia="Calibri"/>
                <w:b/>
                <w:sz w:val="24"/>
              </w:rPr>
            </w:pPr>
            <w:r w:rsidRPr="00A84EE4">
              <w:rPr>
                <w:rFonts w:eastAsia="Calibri"/>
                <w:b/>
                <w:sz w:val="24"/>
              </w:rPr>
              <w:t>203,75</w:t>
            </w:r>
          </w:p>
        </w:tc>
      </w:tr>
      <w:tr w:rsidR="00A84EE4" w:rsidRPr="00A84EE4" w:rsidTr="000E3E4B">
        <w:tc>
          <w:tcPr>
            <w:tcW w:w="7597" w:type="dxa"/>
            <w:tcBorders>
              <w:top w:val="nil"/>
            </w:tcBorders>
            <w:shd w:val="clear" w:color="auto" w:fill="auto"/>
          </w:tcPr>
          <w:p w:rsidR="00A84EE4" w:rsidRPr="00A84EE4" w:rsidRDefault="00A84EE4" w:rsidP="00A84EE4">
            <w:pPr>
              <w:suppressAutoHyphens/>
              <w:spacing w:after="0" w:line="240" w:lineRule="auto"/>
              <w:rPr>
                <w:rFonts w:eastAsia="Calibri"/>
                <w:i/>
                <w:sz w:val="24"/>
              </w:rPr>
            </w:pPr>
            <w:r w:rsidRPr="00A84EE4">
              <w:rPr>
                <w:rFonts w:eastAsia="Calibri"/>
                <w:i/>
                <w:sz w:val="24"/>
              </w:rPr>
              <w:t xml:space="preserve">  - выполнение индивидуального творческого задания (ИТЗ);</w:t>
            </w:r>
          </w:p>
          <w:p w:rsidR="00A84EE4" w:rsidRPr="00A84EE4" w:rsidRDefault="00A84EE4" w:rsidP="00A84EE4">
            <w:pPr>
              <w:suppressAutoHyphens/>
              <w:spacing w:after="0" w:line="240" w:lineRule="auto"/>
              <w:rPr>
                <w:rFonts w:eastAsia="Calibri"/>
                <w:i/>
                <w:sz w:val="24"/>
              </w:rPr>
            </w:pPr>
            <w:r w:rsidRPr="00A84EE4">
              <w:rPr>
                <w:rFonts w:eastAsia="Calibri"/>
                <w:i/>
                <w:sz w:val="24"/>
              </w:rPr>
              <w:t>- самоподготовка (проработка и повторение лекционного материала и материала учебников и учебных пособий;</w:t>
            </w:r>
          </w:p>
          <w:p w:rsidR="00A84EE4" w:rsidRPr="00A84EE4" w:rsidRDefault="00A84EE4" w:rsidP="007F2171">
            <w:pPr>
              <w:suppressAutoHyphens/>
              <w:spacing w:after="0" w:line="240" w:lineRule="auto"/>
              <w:rPr>
                <w:rFonts w:eastAsia="Calibri"/>
                <w:i/>
                <w:sz w:val="24"/>
              </w:rPr>
            </w:pPr>
            <w:r w:rsidRPr="00A84EE4">
              <w:rPr>
                <w:rFonts w:eastAsia="Calibri"/>
                <w:i/>
                <w:sz w:val="24"/>
              </w:rPr>
              <w:t xml:space="preserve"> - под</w:t>
            </w:r>
            <w:r w:rsidR="007F2171">
              <w:rPr>
                <w:rFonts w:eastAsia="Calibri"/>
                <w:i/>
                <w:sz w:val="24"/>
              </w:rPr>
              <w:t>готовка к практическим занятиям.</w:t>
            </w:r>
          </w:p>
        </w:tc>
        <w:tc>
          <w:tcPr>
            <w:tcW w:w="1417" w:type="dxa"/>
            <w:tcBorders>
              <w:top w:val="nil"/>
            </w:tcBorders>
            <w:shd w:val="clear" w:color="auto" w:fill="auto"/>
          </w:tcPr>
          <w:p w:rsidR="00A84EE4" w:rsidRPr="00A84EE4" w:rsidRDefault="00A84EE4" w:rsidP="00A84EE4">
            <w:pPr>
              <w:suppressAutoHyphens/>
              <w:spacing w:after="0" w:line="240" w:lineRule="auto"/>
              <w:jc w:val="center"/>
              <w:rPr>
                <w:rFonts w:eastAsia="Calibri"/>
                <w:i/>
                <w:sz w:val="24"/>
              </w:rPr>
            </w:pPr>
          </w:p>
        </w:tc>
        <w:tc>
          <w:tcPr>
            <w:tcW w:w="1417" w:type="dxa"/>
            <w:tcBorders>
              <w:top w:val="nil"/>
            </w:tcBorders>
            <w:shd w:val="clear" w:color="auto" w:fill="auto"/>
          </w:tcPr>
          <w:p w:rsidR="00A84EE4" w:rsidRPr="00A84EE4" w:rsidRDefault="00A84EE4" w:rsidP="00A84EE4">
            <w:pPr>
              <w:suppressAutoHyphens/>
              <w:spacing w:after="0" w:line="240" w:lineRule="auto"/>
              <w:jc w:val="center"/>
              <w:rPr>
                <w:rFonts w:eastAsia="Calibri"/>
                <w:i/>
                <w:sz w:val="24"/>
              </w:rPr>
            </w:pPr>
          </w:p>
        </w:tc>
      </w:tr>
      <w:tr w:rsidR="00A84EE4" w:rsidRPr="00A84EE4" w:rsidTr="000E3E4B">
        <w:tc>
          <w:tcPr>
            <w:tcW w:w="7597" w:type="dxa"/>
            <w:shd w:val="clear" w:color="auto" w:fill="auto"/>
          </w:tcPr>
          <w:p w:rsidR="00A84EE4" w:rsidRPr="00A84EE4" w:rsidRDefault="00A84EE4" w:rsidP="00A84EE4">
            <w:pPr>
              <w:suppressAutoHyphens/>
              <w:spacing w:after="0" w:line="240" w:lineRule="auto"/>
              <w:rPr>
                <w:rFonts w:eastAsia="Calibri"/>
                <w:b/>
                <w:sz w:val="24"/>
              </w:rPr>
            </w:pPr>
            <w:r w:rsidRPr="00A84EE4">
              <w:rPr>
                <w:rFonts w:eastAsia="Calibri"/>
                <w:b/>
                <w:sz w:val="24"/>
              </w:rPr>
              <w:t>Вид итогового контроля (зачет, экзамен, дифференцированный зачет)</w:t>
            </w:r>
          </w:p>
        </w:tc>
        <w:tc>
          <w:tcPr>
            <w:tcW w:w="1417" w:type="dxa"/>
            <w:shd w:val="clear" w:color="auto" w:fill="auto"/>
          </w:tcPr>
          <w:p w:rsidR="00A84EE4" w:rsidRPr="00A84EE4" w:rsidRDefault="00A84EE4" w:rsidP="00A84EE4">
            <w:pPr>
              <w:suppressAutoHyphens/>
              <w:spacing w:after="0" w:line="240" w:lineRule="auto"/>
              <w:jc w:val="center"/>
              <w:rPr>
                <w:rFonts w:eastAsia="Calibri"/>
                <w:b/>
                <w:sz w:val="24"/>
              </w:rPr>
            </w:pPr>
            <w:proofErr w:type="spellStart"/>
            <w:r w:rsidRPr="00A84EE4">
              <w:rPr>
                <w:rFonts w:eastAsia="Calibri"/>
                <w:b/>
                <w:sz w:val="24"/>
              </w:rPr>
              <w:t>диф</w:t>
            </w:r>
            <w:proofErr w:type="spellEnd"/>
            <w:r w:rsidRPr="00A84EE4">
              <w:rPr>
                <w:rFonts w:eastAsia="Calibri"/>
                <w:b/>
                <w:sz w:val="24"/>
              </w:rPr>
              <w:t xml:space="preserve">. </w:t>
            </w:r>
            <w:proofErr w:type="spellStart"/>
            <w:r w:rsidRPr="00A84EE4">
              <w:rPr>
                <w:rFonts w:eastAsia="Calibri"/>
                <w:b/>
                <w:sz w:val="24"/>
              </w:rPr>
              <w:t>зач</w:t>
            </w:r>
            <w:proofErr w:type="spellEnd"/>
            <w:r w:rsidRPr="00A84EE4">
              <w:rPr>
                <w:rFonts w:eastAsia="Calibri"/>
                <w:b/>
                <w:sz w:val="24"/>
              </w:rPr>
              <w:t>.</w:t>
            </w:r>
          </w:p>
        </w:tc>
        <w:tc>
          <w:tcPr>
            <w:tcW w:w="1417" w:type="dxa"/>
            <w:shd w:val="clear" w:color="auto" w:fill="auto"/>
          </w:tcPr>
          <w:p w:rsidR="00A84EE4" w:rsidRPr="00A84EE4" w:rsidRDefault="00A84EE4" w:rsidP="00A84EE4">
            <w:pPr>
              <w:suppressAutoHyphens/>
              <w:spacing w:after="0" w:line="240" w:lineRule="auto"/>
              <w:jc w:val="center"/>
              <w:rPr>
                <w:rFonts w:eastAsia="Calibri"/>
                <w:b/>
                <w:sz w:val="24"/>
              </w:rPr>
            </w:pPr>
          </w:p>
        </w:tc>
      </w:tr>
    </w:tbl>
    <w:p w:rsidR="00A84EE4" w:rsidRPr="00A84EE4" w:rsidRDefault="00A84EE4" w:rsidP="00A84EE4">
      <w:pPr>
        <w:suppressAutoHyphens/>
        <w:spacing w:after="0" w:line="240" w:lineRule="auto"/>
        <w:ind w:firstLine="709"/>
        <w:jc w:val="both"/>
        <w:rPr>
          <w:rFonts w:eastAsia="Calibri"/>
          <w:sz w:val="24"/>
        </w:rPr>
      </w:pPr>
    </w:p>
    <w:p w:rsidR="00A84EE4" w:rsidRPr="00A84EE4" w:rsidRDefault="00A84EE4" w:rsidP="00A84EE4">
      <w:pPr>
        <w:keepNext/>
        <w:suppressAutoHyphens/>
        <w:spacing w:after="0" w:line="240" w:lineRule="auto"/>
        <w:ind w:firstLine="709"/>
        <w:jc w:val="both"/>
        <w:rPr>
          <w:rFonts w:eastAsia="Calibri"/>
          <w:sz w:val="24"/>
        </w:rPr>
      </w:pPr>
      <w:r w:rsidRPr="00A84EE4">
        <w:rPr>
          <w:rFonts w:eastAsia="Calibri"/>
          <w:sz w:val="24"/>
        </w:rPr>
        <w:t>Разделы дисциплины, изучаемые в 10 семестре</w:t>
      </w:r>
    </w:p>
    <w:p w:rsidR="00A84EE4" w:rsidRPr="00A84EE4" w:rsidRDefault="00A84EE4" w:rsidP="00A84EE4">
      <w:pPr>
        <w:keepNext/>
        <w:suppressAutoHyphens/>
        <w:spacing w:after="0" w:line="240" w:lineRule="auto"/>
        <w:ind w:firstLine="709"/>
        <w:jc w:val="both"/>
        <w:rPr>
          <w:rFonts w:eastAsia="Calibri"/>
          <w:sz w:val="24"/>
        </w:rPr>
      </w:pPr>
    </w:p>
    <w:tbl>
      <w:tblPr>
        <w:tblW w:w="10154"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992"/>
        <w:gridCol w:w="5953"/>
        <w:gridCol w:w="709"/>
        <w:gridCol w:w="567"/>
        <w:gridCol w:w="567"/>
        <w:gridCol w:w="425"/>
        <w:gridCol w:w="941"/>
      </w:tblGrid>
      <w:tr w:rsidR="00A84EE4" w:rsidRPr="00A84EE4" w:rsidTr="00A84EE4">
        <w:trPr>
          <w:tblHeader/>
        </w:trPr>
        <w:tc>
          <w:tcPr>
            <w:tcW w:w="992" w:type="dxa"/>
            <w:vMerge w:val="restart"/>
            <w:shd w:val="clear" w:color="auto" w:fill="auto"/>
            <w:vAlign w:val="center"/>
          </w:tcPr>
          <w:p w:rsidR="00A84EE4" w:rsidRPr="00A84EE4" w:rsidRDefault="00A84EE4" w:rsidP="00A84EE4">
            <w:pPr>
              <w:suppressAutoHyphens/>
              <w:spacing w:after="0" w:line="240" w:lineRule="auto"/>
              <w:jc w:val="center"/>
              <w:rPr>
                <w:rFonts w:eastAsia="Calibri"/>
                <w:sz w:val="24"/>
              </w:rPr>
            </w:pPr>
            <w:bookmarkStart w:id="3" w:name="Merge3" w:colFirst="2" w:colLast="6"/>
            <w:bookmarkStart w:id="4" w:name="Merge4" w:colFirst="1" w:colLast="1"/>
            <w:bookmarkStart w:id="5" w:name="Merge5" w:colFirst="0" w:colLast="0"/>
            <w:r w:rsidRPr="00A84EE4">
              <w:rPr>
                <w:rFonts w:eastAsia="Calibri"/>
                <w:sz w:val="24"/>
              </w:rPr>
              <w:t>№ раздела</w:t>
            </w:r>
          </w:p>
        </w:tc>
        <w:tc>
          <w:tcPr>
            <w:tcW w:w="5953" w:type="dxa"/>
            <w:vMerge w:val="restart"/>
            <w:shd w:val="clear" w:color="auto" w:fill="auto"/>
            <w:vAlign w:val="center"/>
          </w:tcPr>
          <w:p w:rsidR="00A84EE4" w:rsidRPr="00A84EE4" w:rsidRDefault="00A84EE4" w:rsidP="00A84EE4">
            <w:pPr>
              <w:suppressAutoHyphens/>
              <w:spacing w:after="0" w:line="240" w:lineRule="auto"/>
              <w:jc w:val="center"/>
              <w:rPr>
                <w:rFonts w:eastAsia="Calibri"/>
                <w:sz w:val="24"/>
              </w:rPr>
            </w:pPr>
            <w:r w:rsidRPr="00A84EE4">
              <w:rPr>
                <w:rFonts w:eastAsia="Calibri"/>
                <w:sz w:val="24"/>
              </w:rPr>
              <w:t>Наименование разделов</w:t>
            </w:r>
          </w:p>
        </w:tc>
        <w:tc>
          <w:tcPr>
            <w:tcW w:w="3209" w:type="dxa"/>
            <w:gridSpan w:val="5"/>
            <w:shd w:val="clear" w:color="auto" w:fill="auto"/>
            <w:vAlign w:val="center"/>
          </w:tcPr>
          <w:p w:rsidR="00A84EE4" w:rsidRPr="00A84EE4" w:rsidRDefault="00A84EE4" w:rsidP="00A84EE4">
            <w:pPr>
              <w:suppressAutoHyphens/>
              <w:spacing w:after="0" w:line="240" w:lineRule="auto"/>
              <w:jc w:val="center"/>
              <w:rPr>
                <w:rFonts w:eastAsia="Calibri"/>
                <w:sz w:val="24"/>
              </w:rPr>
            </w:pPr>
            <w:r w:rsidRPr="00A84EE4">
              <w:rPr>
                <w:rFonts w:eastAsia="Calibri"/>
                <w:sz w:val="24"/>
              </w:rPr>
              <w:t>Количество часов</w:t>
            </w:r>
          </w:p>
        </w:tc>
      </w:tr>
      <w:tr w:rsidR="00A84EE4" w:rsidRPr="00A84EE4" w:rsidTr="00A84EE4">
        <w:trPr>
          <w:tblHeader/>
        </w:trPr>
        <w:tc>
          <w:tcPr>
            <w:tcW w:w="992" w:type="dxa"/>
            <w:vMerge/>
            <w:shd w:val="clear" w:color="auto" w:fill="auto"/>
            <w:vAlign w:val="center"/>
          </w:tcPr>
          <w:p w:rsidR="00A84EE4" w:rsidRPr="00A84EE4" w:rsidRDefault="00A84EE4" w:rsidP="00A84EE4">
            <w:pPr>
              <w:suppressAutoHyphens/>
              <w:spacing w:after="0" w:line="240" w:lineRule="auto"/>
              <w:jc w:val="center"/>
              <w:rPr>
                <w:rFonts w:eastAsia="Calibri"/>
                <w:sz w:val="24"/>
              </w:rPr>
            </w:pPr>
            <w:bookmarkStart w:id="6" w:name="Merge1" w:colFirst="3" w:colLast="5"/>
            <w:bookmarkStart w:id="7" w:name="Merge0" w:colFirst="6" w:colLast="6"/>
            <w:bookmarkStart w:id="8" w:name="Merge2" w:colFirst="2" w:colLast="2"/>
            <w:bookmarkEnd w:id="3"/>
          </w:p>
        </w:tc>
        <w:tc>
          <w:tcPr>
            <w:tcW w:w="5953" w:type="dxa"/>
            <w:vMerge/>
            <w:shd w:val="clear" w:color="auto" w:fill="auto"/>
            <w:vAlign w:val="center"/>
          </w:tcPr>
          <w:p w:rsidR="00A84EE4" w:rsidRPr="00A84EE4" w:rsidRDefault="00A84EE4" w:rsidP="00A84EE4">
            <w:pPr>
              <w:suppressAutoHyphens/>
              <w:spacing w:after="0" w:line="240" w:lineRule="auto"/>
              <w:jc w:val="center"/>
              <w:rPr>
                <w:rFonts w:eastAsia="Calibri"/>
                <w:sz w:val="24"/>
              </w:rPr>
            </w:pPr>
          </w:p>
        </w:tc>
        <w:tc>
          <w:tcPr>
            <w:tcW w:w="709" w:type="dxa"/>
            <w:vMerge w:val="restart"/>
            <w:shd w:val="clear" w:color="auto" w:fill="auto"/>
            <w:vAlign w:val="center"/>
          </w:tcPr>
          <w:p w:rsidR="00A84EE4" w:rsidRPr="00A84EE4" w:rsidRDefault="00A84EE4" w:rsidP="00A84EE4">
            <w:pPr>
              <w:suppressAutoHyphens/>
              <w:spacing w:after="0" w:line="240" w:lineRule="auto"/>
              <w:jc w:val="center"/>
              <w:rPr>
                <w:rFonts w:eastAsia="Calibri"/>
                <w:sz w:val="24"/>
              </w:rPr>
            </w:pPr>
            <w:r w:rsidRPr="00A84EE4">
              <w:rPr>
                <w:rFonts w:eastAsia="Calibri"/>
                <w:sz w:val="24"/>
              </w:rPr>
              <w:t>всего</w:t>
            </w:r>
          </w:p>
        </w:tc>
        <w:tc>
          <w:tcPr>
            <w:tcW w:w="1559" w:type="dxa"/>
            <w:gridSpan w:val="3"/>
            <w:shd w:val="clear" w:color="auto" w:fill="auto"/>
            <w:vAlign w:val="center"/>
          </w:tcPr>
          <w:p w:rsidR="00A84EE4" w:rsidRPr="00A84EE4" w:rsidRDefault="00A84EE4" w:rsidP="00A84EE4">
            <w:pPr>
              <w:suppressAutoHyphens/>
              <w:spacing w:after="0" w:line="240" w:lineRule="auto"/>
              <w:jc w:val="center"/>
              <w:rPr>
                <w:rFonts w:eastAsia="Calibri"/>
                <w:sz w:val="24"/>
              </w:rPr>
            </w:pPr>
            <w:r w:rsidRPr="00A84EE4">
              <w:rPr>
                <w:rFonts w:eastAsia="Calibri"/>
                <w:sz w:val="24"/>
              </w:rPr>
              <w:t>аудиторная</w:t>
            </w:r>
          </w:p>
          <w:p w:rsidR="00A84EE4" w:rsidRPr="00A84EE4" w:rsidRDefault="00A84EE4" w:rsidP="00A84EE4">
            <w:pPr>
              <w:suppressAutoHyphens/>
              <w:spacing w:after="0" w:line="240" w:lineRule="auto"/>
              <w:jc w:val="center"/>
              <w:rPr>
                <w:rFonts w:eastAsia="Calibri"/>
                <w:sz w:val="24"/>
              </w:rPr>
            </w:pPr>
            <w:r w:rsidRPr="00A84EE4">
              <w:rPr>
                <w:rFonts w:eastAsia="Calibri"/>
                <w:sz w:val="24"/>
              </w:rPr>
              <w:t>работа</w:t>
            </w:r>
          </w:p>
        </w:tc>
        <w:tc>
          <w:tcPr>
            <w:tcW w:w="941" w:type="dxa"/>
            <w:vMerge w:val="restart"/>
            <w:shd w:val="clear" w:color="auto" w:fill="auto"/>
            <w:vAlign w:val="center"/>
          </w:tcPr>
          <w:p w:rsidR="00A84EE4" w:rsidRPr="00A84EE4" w:rsidRDefault="00A84EE4" w:rsidP="00A84EE4">
            <w:pPr>
              <w:suppressAutoHyphens/>
              <w:spacing w:after="0" w:line="240" w:lineRule="auto"/>
              <w:jc w:val="center"/>
              <w:rPr>
                <w:rFonts w:eastAsia="Calibri"/>
                <w:sz w:val="24"/>
              </w:rPr>
            </w:pPr>
            <w:proofErr w:type="spellStart"/>
            <w:r w:rsidRPr="00A84EE4">
              <w:rPr>
                <w:rFonts w:eastAsia="Calibri"/>
                <w:sz w:val="24"/>
              </w:rPr>
              <w:t>внеауд</w:t>
            </w:r>
            <w:proofErr w:type="spellEnd"/>
            <w:r w:rsidRPr="00A84EE4">
              <w:rPr>
                <w:rFonts w:eastAsia="Calibri"/>
                <w:sz w:val="24"/>
              </w:rPr>
              <w:t>. работа</w:t>
            </w:r>
          </w:p>
        </w:tc>
      </w:tr>
      <w:bookmarkEnd w:id="6"/>
      <w:tr w:rsidR="00A84EE4" w:rsidRPr="00A84EE4" w:rsidTr="00A84EE4">
        <w:trPr>
          <w:tblHeader/>
        </w:trPr>
        <w:tc>
          <w:tcPr>
            <w:tcW w:w="992" w:type="dxa"/>
            <w:vMerge/>
            <w:shd w:val="clear" w:color="auto" w:fill="auto"/>
            <w:vAlign w:val="center"/>
          </w:tcPr>
          <w:p w:rsidR="00A84EE4" w:rsidRPr="00A84EE4" w:rsidRDefault="00A84EE4" w:rsidP="00A84EE4">
            <w:pPr>
              <w:suppressAutoHyphens/>
              <w:spacing w:after="0" w:line="240" w:lineRule="auto"/>
              <w:jc w:val="center"/>
              <w:rPr>
                <w:rFonts w:eastAsia="Calibri"/>
                <w:sz w:val="24"/>
              </w:rPr>
            </w:pPr>
          </w:p>
        </w:tc>
        <w:tc>
          <w:tcPr>
            <w:tcW w:w="5953" w:type="dxa"/>
            <w:vMerge/>
            <w:shd w:val="clear" w:color="auto" w:fill="auto"/>
            <w:vAlign w:val="center"/>
          </w:tcPr>
          <w:p w:rsidR="00A84EE4" w:rsidRPr="00A84EE4" w:rsidRDefault="00A84EE4" w:rsidP="00A84EE4">
            <w:pPr>
              <w:suppressAutoHyphens/>
              <w:spacing w:after="0" w:line="240" w:lineRule="auto"/>
              <w:jc w:val="center"/>
              <w:rPr>
                <w:rFonts w:eastAsia="Calibri"/>
                <w:sz w:val="24"/>
              </w:rPr>
            </w:pPr>
          </w:p>
        </w:tc>
        <w:tc>
          <w:tcPr>
            <w:tcW w:w="709" w:type="dxa"/>
            <w:vMerge/>
            <w:shd w:val="clear" w:color="auto" w:fill="auto"/>
            <w:vAlign w:val="center"/>
          </w:tcPr>
          <w:p w:rsidR="00A84EE4" w:rsidRPr="00A84EE4" w:rsidRDefault="00A84EE4" w:rsidP="00A84EE4">
            <w:pPr>
              <w:suppressAutoHyphens/>
              <w:spacing w:after="0" w:line="240" w:lineRule="auto"/>
              <w:jc w:val="center"/>
              <w:rPr>
                <w:rFonts w:eastAsia="Calibri"/>
                <w:sz w:val="24"/>
              </w:rPr>
            </w:pPr>
          </w:p>
        </w:tc>
        <w:tc>
          <w:tcPr>
            <w:tcW w:w="567" w:type="dxa"/>
            <w:shd w:val="clear" w:color="auto" w:fill="auto"/>
            <w:vAlign w:val="center"/>
          </w:tcPr>
          <w:p w:rsidR="00A84EE4" w:rsidRPr="00A84EE4" w:rsidRDefault="00A84EE4" w:rsidP="00A84EE4">
            <w:pPr>
              <w:suppressAutoHyphens/>
              <w:spacing w:after="0" w:line="240" w:lineRule="auto"/>
              <w:jc w:val="center"/>
              <w:rPr>
                <w:rFonts w:eastAsia="Calibri"/>
                <w:sz w:val="24"/>
              </w:rPr>
            </w:pPr>
            <w:r w:rsidRPr="00A84EE4">
              <w:rPr>
                <w:rFonts w:eastAsia="Calibri"/>
                <w:sz w:val="24"/>
              </w:rPr>
              <w:t>Л</w:t>
            </w:r>
          </w:p>
        </w:tc>
        <w:tc>
          <w:tcPr>
            <w:tcW w:w="567" w:type="dxa"/>
            <w:shd w:val="clear" w:color="auto" w:fill="auto"/>
            <w:vAlign w:val="center"/>
          </w:tcPr>
          <w:p w:rsidR="00A84EE4" w:rsidRPr="00A84EE4" w:rsidRDefault="00A84EE4" w:rsidP="00A84EE4">
            <w:pPr>
              <w:suppressAutoHyphens/>
              <w:spacing w:after="0" w:line="240" w:lineRule="auto"/>
              <w:jc w:val="center"/>
              <w:rPr>
                <w:rFonts w:eastAsia="Calibri"/>
                <w:sz w:val="24"/>
              </w:rPr>
            </w:pPr>
            <w:r w:rsidRPr="00A84EE4">
              <w:rPr>
                <w:rFonts w:eastAsia="Calibri"/>
                <w:sz w:val="24"/>
              </w:rPr>
              <w:t>ПЗ</w:t>
            </w:r>
          </w:p>
        </w:tc>
        <w:tc>
          <w:tcPr>
            <w:tcW w:w="425" w:type="dxa"/>
            <w:shd w:val="clear" w:color="auto" w:fill="auto"/>
            <w:vAlign w:val="center"/>
          </w:tcPr>
          <w:p w:rsidR="00A84EE4" w:rsidRPr="00A84EE4" w:rsidRDefault="00A84EE4" w:rsidP="00A84EE4">
            <w:pPr>
              <w:suppressAutoHyphens/>
              <w:spacing w:after="0" w:line="240" w:lineRule="auto"/>
              <w:jc w:val="center"/>
              <w:rPr>
                <w:rFonts w:eastAsia="Calibri"/>
                <w:sz w:val="24"/>
              </w:rPr>
            </w:pPr>
            <w:r w:rsidRPr="00A84EE4">
              <w:rPr>
                <w:rFonts w:eastAsia="Calibri"/>
                <w:sz w:val="24"/>
              </w:rPr>
              <w:t>ЛР</w:t>
            </w:r>
          </w:p>
        </w:tc>
        <w:tc>
          <w:tcPr>
            <w:tcW w:w="941" w:type="dxa"/>
            <w:vMerge/>
            <w:shd w:val="clear" w:color="auto" w:fill="auto"/>
            <w:vAlign w:val="center"/>
          </w:tcPr>
          <w:p w:rsidR="00A84EE4" w:rsidRPr="00A84EE4" w:rsidRDefault="00A84EE4" w:rsidP="00A84EE4">
            <w:pPr>
              <w:suppressAutoHyphens/>
              <w:spacing w:after="0" w:line="240" w:lineRule="auto"/>
              <w:jc w:val="center"/>
              <w:rPr>
                <w:rFonts w:eastAsia="Calibri"/>
                <w:sz w:val="24"/>
              </w:rPr>
            </w:pPr>
          </w:p>
        </w:tc>
      </w:tr>
      <w:bookmarkEnd w:id="4"/>
      <w:bookmarkEnd w:id="5"/>
      <w:bookmarkEnd w:id="7"/>
      <w:bookmarkEnd w:id="8"/>
      <w:tr w:rsidR="00A84EE4" w:rsidRPr="00A84EE4" w:rsidTr="00A84EE4">
        <w:tc>
          <w:tcPr>
            <w:tcW w:w="992" w:type="dxa"/>
            <w:shd w:val="clear" w:color="auto" w:fill="auto"/>
          </w:tcPr>
          <w:p w:rsidR="00A84EE4" w:rsidRPr="00A84EE4" w:rsidRDefault="00A84EE4" w:rsidP="00A84EE4">
            <w:pPr>
              <w:suppressAutoHyphens/>
              <w:spacing w:after="0" w:line="240" w:lineRule="auto"/>
              <w:jc w:val="center"/>
              <w:rPr>
                <w:rFonts w:eastAsia="Calibri"/>
                <w:sz w:val="24"/>
              </w:rPr>
            </w:pPr>
            <w:r w:rsidRPr="00A84EE4">
              <w:rPr>
                <w:rFonts w:eastAsia="Calibri"/>
                <w:sz w:val="24"/>
              </w:rPr>
              <w:t>1, 2</w:t>
            </w:r>
          </w:p>
        </w:tc>
        <w:tc>
          <w:tcPr>
            <w:tcW w:w="5953" w:type="dxa"/>
            <w:shd w:val="clear" w:color="auto" w:fill="auto"/>
          </w:tcPr>
          <w:p w:rsidR="00A84EE4" w:rsidRPr="00A84EE4" w:rsidRDefault="00A84EE4" w:rsidP="00A84EE4">
            <w:pPr>
              <w:suppressAutoHyphens/>
              <w:spacing w:after="0" w:line="240" w:lineRule="auto"/>
              <w:rPr>
                <w:rFonts w:eastAsia="Calibri"/>
                <w:sz w:val="24"/>
              </w:rPr>
            </w:pPr>
            <w:r w:rsidRPr="00A84EE4">
              <w:rPr>
                <w:rFonts w:eastAsia="Calibri"/>
                <w:sz w:val="24"/>
              </w:rPr>
              <w:t>Цели, задачи и принципы аудита налогообложения. Планирование аудиторской проверки налогообложения</w:t>
            </w:r>
          </w:p>
        </w:tc>
        <w:tc>
          <w:tcPr>
            <w:tcW w:w="709" w:type="dxa"/>
            <w:shd w:val="clear" w:color="auto" w:fill="auto"/>
          </w:tcPr>
          <w:p w:rsidR="00A84EE4" w:rsidRPr="00A84EE4" w:rsidRDefault="00A84EE4" w:rsidP="00A84EE4">
            <w:pPr>
              <w:suppressAutoHyphens/>
              <w:spacing w:after="0" w:line="240" w:lineRule="auto"/>
              <w:jc w:val="center"/>
              <w:rPr>
                <w:rFonts w:eastAsia="Calibri"/>
                <w:sz w:val="24"/>
              </w:rPr>
            </w:pPr>
            <w:r w:rsidRPr="00A84EE4">
              <w:rPr>
                <w:rFonts w:eastAsia="Calibri"/>
                <w:sz w:val="24"/>
              </w:rPr>
              <w:t>53</w:t>
            </w:r>
          </w:p>
        </w:tc>
        <w:tc>
          <w:tcPr>
            <w:tcW w:w="567" w:type="dxa"/>
            <w:shd w:val="clear" w:color="auto" w:fill="auto"/>
          </w:tcPr>
          <w:p w:rsidR="00A84EE4" w:rsidRPr="00A84EE4" w:rsidRDefault="00A84EE4" w:rsidP="00A84EE4">
            <w:pPr>
              <w:suppressAutoHyphens/>
              <w:spacing w:after="0" w:line="240" w:lineRule="auto"/>
              <w:jc w:val="center"/>
              <w:rPr>
                <w:rFonts w:eastAsia="Calibri"/>
                <w:sz w:val="24"/>
              </w:rPr>
            </w:pPr>
            <w:r w:rsidRPr="00A84EE4">
              <w:rPr>
                <w:rFonts w:eastAsia="Calibri"/>
                <w:sz w:val="24"/>
              </w:rPr>
              <w:t>2</w:t>
            </w:r>
          </w:p>
        </w:tc>
        <w:tc>
          <w:tcPr>
            <w:tcW w:w="567" w:type="dxa"/>
            <w:shd w:val="clear" w:color="auto" w:fill="auto"/>
          </w:tcPr>
          <w:p w:rsidR="00A84EE4" w:rsidRPr="00A84EE4" w:rsidRDefault="00A84EE4" w:rsidP="00A84EE4">
            <w:pPr>
              <w:suppressAutoHyphens/>
              <w:spacing w:after="0" w:line="240" w:lineRule="auto"/>
              <w:jc w:val="center"/>
              <w:rPr>
                <w:rFonts w:eastAsia="Calibri"/>
                <w:sz w:val="24"/>
              </w:rPr>
            </w:pPr>
            <w:r w:rsidRPr="00A84EE4">
              <w:rPr>
                <w:rFonts w:eastAsia="Calibri"/>
                <w:sz w:val="24"/>
              </w:rPr>
              <w:t>2</w:t>
            </w:r>
          </w:p>
        </w:tc>
        <w:tc>
          <w:tcPr>
            <w:tcW w:w="425" w:type="dxa"/>
            <w:shd w:val="clear" w:color="auto" w:fill="auto"/>
          </w:tcPr>
          <w:p w:rsidR="00A84EE4" w:rsidRPr="00A84EE4" w:rsidRDefault="00A84EE4" w:rsidP="00A84EE4">
            <w:pPr>
              <w:suppressAutoHyphens/>
              <w:spacing w:after="0" w:line="240" w:lineRule="auto"/>
              <w:jc w:val="center"/>
              <w:rPr>
                <w:rFonts w:eastAsia="Calibri"/>
                <w:sz w:val="24"/>
              </w:rPr>
            </w:pPr>
          </w:p>
        </w:tc>
        <w:tc>
          <w:tcPr>
            <w:tcW w:w="941" w:type="dxa"/>
            <w:shd w:val="clear" w:color="auto" w:fill="auto"/>
          </w:tcPr>
          <w:p w:rsidR="00A84EE4" w:rsidRPr="00A84EE4" w:rsidRDefault="00A84EE4" w:rsidP="00A84EE4">
            <w:pPr>
              <w:suppressAutoHyphens/>
              <w:spacing w:after="0" w:line="240" w:lineRule="auto"/>
              <w:jc w:val="center"/>
              <w:rPr>
                <w:rFonts w:eastAsia="Calibri"/>
                <w:sz w:val="24"/>
              </w:rPr>
            </w:pPr>
            <w:r w:rsidRPr="00A84EE4">
              <w:rPr>
                <w:rFonts w:eastAsia="Calibri"/>
                <w:sz w:val="24"/>
              </w:rPr>
              <w:t>49</w:t>
            </w:r>
          </w:p>
        </w:tc>
      </w:tr>
      <w:tr w:rsidR="00A84EE4" w:rsidRPr="00A84EE4" w:rsidTr="00A84EE4">
        <w:tc>
          <w:tcPr>
            <w:tcW w:w="992" w:type="dxa"/>
            <w:shd w:val="clear" w:color="auto" w:fill="auto"/>
          </w:tcPr>
          <w:p w:rsidR="00A84EE4" w:rsidRPr="00A84EE4" w:rsidRDefault="00A84EE4" w:rsidP="00A84EE4">
            <w:pPr>
              <w:suppressAutoHyphens/>
              <w:spacing w:after="0" w:line="240" w:lineRule="auto"/>
              <w:jc w:val="center"/>
              <w:rPr>
                <w:rFonts w:eastAsia="Calibri"/>
                <w:sz w:val="24"/>
              </w:rPr>
            </w:pPr>
            <w:r w:rsidRPr="00A84EE4">
              <w:rPr>
                <w:rFonts w:eastAsia="Calibri"/>
                <w:sz w:val="24"/>
              </w:rPr>
              <w:t>3</w:t>
            </w:r>
          </w:p>
          <w:p w:rsidR="00A84EE4" w:rsidRPr="00A84EE4" w:rsidRDefault="00A84EE4" w:rsidP="00A84EE4">
            <w:pPr>
              <w:suppressAutoHyphens/>
              <w:spacing w:after="0" w:line="240" w:lineRule="auto"/>
              <w:jc w:val="center"/>
              <w:rPr>
                <w:rFonts w:eastAsia="Calibri"/>
                <w:sz w:val="24"/>
              </w:rPr>
            </w:pPr>
            <w:r w:rsidRPr="00A84EE4">
              <w:rPr>
                <w:rFonts w:eastAsia="Calibri"/>
                <w:sz w:val="24"/>
              </w:rPr>
              <w:t>4</w:t>
            </w:r>
          </w:p>
          <w:p w:rsidR="00A84EE4" w:rsidRPr="00A84EE4" w:rsidRDefault="00A84EE4" w:rsidP="00A84EE4">
            <w:pPr>
              <w:suppressAutoHyphens/>
              <w:spacing w:after="0" w:line="240" w:lineRule="auto"/>
              <w:jc w:val="center"/>
              <w:rPr>
                <w:rFonts w:eastAsia="Calibri"/>
                <w:sz w:val="24"/>
              </w:rPr>
            </w:pPr>
            <w:r w:rsidRPr="00A84EE4">
              <w:rPr>
                <w:rFonts w:eastAsia="Calibri"/>
                <w:sz w:val="24"/>
              </w:rPr>
              <w:t>5</w:t>
            </w:r>
          </w:p>
        </w:tc>
        <w:tc>
          <w:tcPr>
            <w:tcW w:w="5953" w:type="dxa"/>
            <w:shd w:val="clear" w:color="auto" w:fill="auto"/>
          </w:tcPr>
          <w:p w:rsidR="00A84EE4" w:rsidRPr="00A84EE4" w:rsidRDefault="00A84EE4" w:rsidP="00A84EE4">
            <w:pPr>
              <w:suppressAutoHyphens/>
              <w:spacing w:after="0" w:line="240" w:lineRule="auto"/>
              <w:rPr>
                <w:rFonts w:eastAsia="Calibri"/>
                <w:sz w:val="24"/>
              </w:rPr>
            </w:pPr>
            <w:r w:rsidRPr="00A84EE4">
              <w:rPr>
                <w:rFonts w:eastAsia="Calibri"/>
                <w:sz w:val="24"/>
              </w:rPr>
              <w:t xml:space="preserve">Анализ учетной политики и организации налогового учета. Проведение аудита </w:t>
            </w:r>
            <w:proofErr w:type="gramStart"/>
            <w:r w:rsidRPr="00A84EE4">
              <w:rPr>
                <w:rFonts w:eastAsia="Calibri"/>
                <w:sz w:val="24"/>
              </w:rPr>
              <w:t>налогообложения</w:t>
            </w:r>
            <w:proofErr w:type="gramEnd"/>
            <w:r w:rsidRPr="00A84EE4">
              <w:rPr>
                <w:rFonts w:eastAsia="Calibri"/>
                <w:sz w:val="24"/>
              </w:rPr>
              <w:t xml:space="preserve"> по существу. Сбор аудиторских доказательств</w:t>
            </w:r>
          </w:p>
          <w:p w:rsidR="00A84EE4" w:rsidRPr="00A84EE4" w:rsidRDefault="00A84EE4" w:rsidP="00A84EE4">
            <w:pPr>
              <w:suppressAutoHyphens/>
              <w:spacing w:after="0" w:line="240" w:lineRule="auto"/>
              <w:rPr>
                <w:rFonts w:eastAsia="Calibri"/>
                <w:sz w:val="24"/>
              </w:rPr>
            </w:pPr>
            <w:r w:rsidRPr="00A84EE4">
              <w:rPr>
                <w:rFonts w:eastAsia="Calibri"/>
                <w:sz w:val="24"/>
              </w:rPr>
              <w:t>Завершение аудита налогообложения</w:t>
            </w:r>
          </w:p>
        </w:tc>
        <w:tc>
          <w:tcPr>
            <w:tcW w:w="709" w:type="dxa"/>
            <w:shd w:val="clear" w:color="auto" w:fill="auto"/>
          </w:tcPr>
          <w:p w:rsidR="00A84EE4" w:rsidRPr="00A84EE4" w:rsidRDefault="00A84EE4" w:rsidP="00A84EE4">
            <w:pPr>
              <w:suppressAutoHyphens/>
              <w:spacing w:after="0" w:line="240" w:lineRule="auto"/>
              <w:jc w:val="center"/>
              <w:rPr>
                <w:rFonts w:eastAsia="Calibri"/>
                <w:sz w:val="24"/>
              </w:rPr>
            </w:pPr>
            <w:r w:rsidRPr="00A84EE4">
              <w:rPr>
                <w:rFonts w:eastAsia="Calibri"/>
                <w:sz w:val="24"/>
              </w:rPr>
              <w:t>73</w:t>
            </w:r>
          </w:p>
        </w:tc>
        <w:tc>
          <w:tcPr>
            <w:tcW w:w="567" w:type="dxa"/>
            <w:shd w:val="clear" w:color="auto" w:fill="auto"/>
          </w:tcPr>
          <w:p w:rsidR="00A84EE4" w:rsidRPr="00A84EE4" w:rsidRDefault="00A84EE4" w:rsidP="00A84EE4">
            <w:pPr>
              <w:suppressAutoHyphens/>
              <w:spacing w:after="0" w:line="240" w:lineRule="auto"/>
              <w:jc w:val="center"/>
              <w:rPr>
                <w:rFonts w:eastAsia="Calibri"/>
                <w:sz w:val="24"/>
              </w:rPr>
            </w:pPr>
            <w:r w:rsidRPr="00A84EE4">
              <w:rPr>
                <w:rFonts w:eastAsia="Calibri"/>
                <w:sz w:val="24"/>
              </w:rPr>
              <w:t>-</w:t>
            </w:r>
          </w:p>
        </w:tc>
        <w:tc>
          <w:tcPr>
            <w:tcW w:w="567" w:type="dxa"/>
            <w:shd w:val="clear" w:color="auto" w:fill="auto"/>
          </w:tcPr>
          <w:p w:rsidR="00A84EE4" w:rsidRPr="00A84EE4" w:rsidRDefault="00A84EE4" w:rsidP="00A84EE4">
            <w:pPr>
              <w:suppressAutoHyphens/>
              <w:spacing w:after="0" w:line="240" w:lineRule="auto"/>
              <w:jc w:val="center"/>
              <w:rPr>
                <w:rFonts w:eastAsia="Calibri"/>
                <w:sz w:val="24"/>
              </w:rPr>
            </w:pPr>
            <w:r w:rsidRPr="00A84EE4">
              <w:rPr>
                <w:rFonts w:eastAsia="Calibri"/>
                <w:sz w:val="24"/>
              </w:rPr>
              <w:t>2</w:t>
            </w:r>
          </w:p>
        </w:tc>
        <w:tc>
          <w:tcPr>
            <w:tcW w:w="425" w:type="dxa"/>
            <w:shd w:val="clear" w:color="auto" w:fill="auto"/>
          </w:tcPr>
          <w:p w:rsidR="00A84EE4" w:rsidRPr="00A84EE4" w:rsidRDefault="00A84EE4" w:rsidP="00A84EE4">
            <w:pPr>
              <w:suppressAutoHyphens/>
              <w:spacing w:after="0" w:line="240" w:lineRule="auto"/>
              <w:jc w:val="center"/>
              <w:rPr>
                <w:rFonts w:eastAsia="Calibri"/>
                <w:sz w:val="24"/>
              </w:rPr>
            </w:pPr>
          </w:p>
        </w:tc>
        <w:tc>
          <w:tcPr>
            <w:tcW w:w="941" w:type="dxa"/>
            <w:shd w:val="clear" w:color="auto" w:fill="auto"/>
          </w:tcPr>
          <w:p w:rsidR="00A84EE4" w:rsidRPr="00A84EE4" w:rsidRDefault="00A84EE4" w:rsidP="00A84EE4">
            <w:pPr>
              <w:suppressAutoHyphens/>
              <w:spacing w:after="0" w:line="240" w:lineRule="auto"/>
              <w:jc w:val="center"/>
              <w:rPr>
                <w:rFonts w:eastAsia="Calibri"/>
                <w:sz w:val="24"/>
              </w:rPr>
            </w:pPr>
            <w:r w:rsidRPr="00A84EE4">
              <w:rPr>
                <w:rFonts w:eastAsia="Calibri"/>
                <w:sz w:val="24"/>
              </w:rPr>
              <w:t>71</w:t>
            </w:r>
          </w:p>
        </w:tc>
      </w:tr>
      <w:tr w:rsidR="00A84EE4" w:rsidRPr="00A84EE4" w:rsidTr="00A84EE4">
        <w:trPr>
          <w:trHeight w:val="828"/>
        </w:trPr>
        <w:tc>
          <w:tcPr>
            <w:tcW w:w="992" w:type="dxa"/>
            <w:shd w:val="clear" w:color="auto" w:fill="auto"/>
          </w:tcPr>
          <w:p w:rsidR="00A84EE4" w:rsidRPr="00A84EE4" w:rsidRDefault="00A84EE4" w:rsidP="00A84EE4">
            <w:pPr>
              <w:suppressAutoHyphens/>
              <w:spacing w:after="0" w:line="240" w:lineRule="auto"/>
              <w:jc w:val="center"/>
              <w:rPr>
                <w:rFonts w:eastAsia="Calibri"/>
                <w:sz w:val="24"/>
              </w:rPr>
            </w:pPr>
            <w:r w:rsidRPr="00A84EE4">
              <w:rPr>
                <w:rFonts w:eastAsia="Calibri"/>
                <w:sz w:val="24"/>
              </w:rPr>
              <w:t>6, 7</w:t>
            </w:r>
          </w:p>
        </w:tc>
        <w:tc>
          <w:tcPr>
            <w:tcW w:w="5953" w:type="dxa"/>
            <w:shd w:val="clear" w:color="auto" w:fill="auto"/>
          </w:tcPr>
          <w:p w:rsidR="00A84EE4" w:rsidRPr="00A84EE4" w:rsidRDefault="00A84EE4" w:rsidP="00A84EE4">
            <w:pPr>
              <w:suppressAutoHyphens/>
              <w:spacing w:after="0" w:line="240" w:lineRule="auto"/>
              <w:rPr>
                <w:rFonts w:eastAsia="Calibri"/>
                <w:sz w:val="24"/>
              </w:rPr>
            </w:pPr>
            <w:r w:rsidRPr="00A84EE4">
              <w:rPr>
                <w:rFonts w:eastAsia="Calibri"/>
                <w:sz w:val="24"/>
              </w:rPr>
              <w:t xml:space="preserve">Организация и методика проверки НДС. </w:t>
            </w:r>
          </w:p>
          <w:p w:rsidR="00A84EE4" w:rsidRPr="00A84EE4" w:rsidRDefault="00A84EE4" w:rsidP="00A84EE4">
            <w:pPr>
              <w:suppressAutoHyphens/>
              <w:spacing w:after="0" w:line="240" w:lineRule="auto"/>
              <w:rPr>
                <w:rFonts w:eastAsia="Calibri"/>
                <w:sz w:val="24"/>
              </w:rPr>
            </w:pPr>
            <w:r w:rsidRPr="00A84EE4">
              <w:rPr>
                <w:rFonts w:eastAsia="Calibri"/>
                <w:sz w:val="24"/>
              </w:rPr>
              <w:t>Организация и методика проверки налога на имущество организаций</w:t>
            </w:r>
          </w:p>
        </w:tc>
        <w:tc>
          <w:tcPr>
            <w:tcW w:w="709" w:type="dxa"/>
            <w:shd w:val="clear" w:color="auto" w:fill="auto"/>
          </w:tcPr>
          <w:p w:rsidR="00A84EE4" w:rsidRPr="00A84EE4" w:rsidRDefault="00A84EE4" w:rsidP="00A84EE4">
            <w:pPr>
              <w:suppressAutoHyphens/>
              <w:spacing w:after="0" w:line="240" w:lineRule="auto"/>
              <w:jc w:val="center"/>
              <w:rPr>
                <w:rFonts w:eastAsia="Calibri"/>
                <w:sz w:val="24"/>
              </w:rPr>
            </w:pPr>
            <w:r w:rsidRPr="00A84EE4">
              <w:rPr>
                <w:rFonts w:eastAsia="Calibri"/>
                <w:sz w:val="24"/>
              </w:rPr>
              <w:t>54</w:t>
            </w:r>
          </w:p>
        </w:tc>
        <w:tc>
          <w:tcPr>
            <w:tcW w:w="567" w:type="dxa"/>
            <w:shd w:val="clear" w:color="auto" w:fill="auto"/>
          </w:tcPr>
          <w:p w:rsidR="00A84EE4" w:rsidRPr="00A84EE4" w:rsidRDefault="00A84EE4" w:rsidP="00A84EE4">
            <w:pPr>
              <w:suppressAutoHyphens/>
              <w:spacing w:after="0" w:line="240" w:lineRule="auto"/>
              <w:jc w:val="center"/>
              <w:rPr>
                <w:rFonts w:eastAsia="Calibri"/>
                <w:sz w:val="24"/>
              </w:rPr>
            </w:pPr>
            <w:r w:rsidRPr="00A84EE4">
              <w:rPr>
                <w:rFonts w:eastAsia="Calibri"/>
                <w:sz w:val="24"/>
              </w:rPr>
              <w:t>2</w:t>
            </w:r>
          </w:p>
        </w:tc>
        <w:tc>
          <w:tcPr>
            <w:tcW w:w="567" w:type="dxa"/>
            <w:shd w:val="clear" w:color="auto" w:fill="auto"/>
          </w:tcPr>
          <w:p w:rsidR="00A84EE4" w:rsidRPr="00A84EE4" w:rsidRDefault="00A84EE4" w:rsidP="00A84EE4">
            <w:pPr>
              <w:suppressAutoHyphens/>
              <w:spacing w:after="0" w:line="240" w:lineRule="auto"/>
              <w:jc w:val="center"/>
              <w:rPr>
                <w:rFonts w:eastAsia="Calibri"/>
                <w:sz w:val="24"/>
              </w:rPr>
            </w:pPr>
            <w:r w:rsidRPr="00A84EE4">
              <w:rPr>
                <w:rFonts w:eastAsia="Calibri"/>
                <w:sz w:val="24"/>
              </w:rPr>
              <w:t>2</w:t>
            </w:r>
          </w:p>
        </w:tc>
        <w:tc>
          <w:tcPr>
            <w:tcW w:w="425" w:type="dxa"/>
            <w:shd w:val="clear" w:color="auto" w:fill="auto"/>
          </w:tcPr>
          <w:p w:rsidR="00A84EE4" w:rsidRPr="00A84EE4" w:rsidRDefault="00A84EE4" w:rsidP="00A84EE4">
            <w:pPr>
              <w:suppressAutoHyphens/>
              <w:spacing w:after="0" w:line="240" w:lineRule="auto"/>
              <w:jc w:val="center"/>
              <w:rPr>
                <w:rFonts w:eastAsia="Calibri"/>
                <w:sz w:val="24"/>
              </w:rPr>
            </w:pPr>
          </w:p>
        </w:tc>
        <w:tc>
          <w:tcPr>
            <w:tcW w:w="941" w:type="dxa"/>
            <w:shd w:val="clear" w:color="auto" w:fill="auto"/>
          </w:tcPr>
          <w:p w:rsidR="00A84EE4" w:rsidRPr="00A84EE4" w:rsidRDefault="00A84EE4" w:rsidP="00A84EE4">
            <w:pPr>
              <w:suppressAutoHyphens/>
              <w:spacing w:after="0" w:line="240" w:lineRule="auto"/>
              <w:jc w:val="center"/>
              <w:rPr>
                <w:rFonts w:eastAsia="Calibri"/>
                <w:sz w:val="24"/>
              </w:rPr>
            </w:pPr>
            <w:r w:rsidRPr="00A84EE4">
              <w:rPr>
                <w:rFonts w:eastAsia="Calibri"/>
                <w:sz w:val="24"/>
              </w:rPr>
              <w:t>48</w:t>
            </w:r>
          </w:p>
        </w:tc>
      </w:tr>
      <w:tr w:rsidR="00A84EE4" w:rsidRPr="00A84EE4" w:rsidTr="00A84EE4">
        <w:tc>
          <w:tcPr>
            <w:tcW w:w="992" w:type="dxa"/>
            <w:shd w:val="clear" w:color="auto" w:fill="auto"/>
          </w:tcPr>
          <w:p w:rsidR="00A84EE4" w:rsidRPr="00A84EE4" w:rsidRDefault="00A84EE4" w:rsidP="00A84EE4">
            <w:pPr>
              <w:suppressAutoHyphens/>
              <w:spacing w:after="0" w:line="240" w:lineRule="auto"/>
              <w:jc w:val="center"/>
              <w:rPr>
                <w:rFonts w:eastAsia="Calibri"/>
                <w:sz w:val="24"/>
              </w:rPr>
            </w:pPr>
            <w:r w:rsidRPr="00A84EE4">
              <w:rPr>
                <w:rFonts w:eastAsia="Calibri"/>
                <w:sz w:val="24"/>
              </w:rPr>
              <w:t>8, 9</w:t>
            </w:r>
          </w:p>
        </w:tc>
        <w:tc>
          <w:tcPr>
            <w:tcW w:w="5953" w:type="dxa"/>
            <w:shd w:val="clear" w:color="auto" w:fill="auto"/>
          </w:tcPr>
          <w:p w:rsidR="00A84EE4" w:rsidRPr="00A84EE4" w:rsidRDefault="00A84EE4" w:rsidP="00A84EE4">
            <w:pPr>
              <w:suppressAutoHyphens/>
              <w:spacing w:after="0" w:line="240" w:lineRule="auto"/>
              <w:rPr>
                <w:rFonts w:eastAsia="Calibri"/>
                <w:sz w:val="24"/>
              </w:rPr>
            </w:pPr>
            <w:r w:rsidRPr="00A84EE4">
              <w:rPr>
                <w:rFonts w:eastAsia="Calibri"/>
                <w:sz w:val="24"/>
              </w:rPr>
              <w:t>Организация и методика проверки налога на прибыль. Организация и методика проверки земельного налога</w:t>
            </w:r>
          </w:p>
        </w:tc>
        <w:tc>
          <w:tcPr>
            <w:tcW w:w="709" w:type="dxa"/>
            <w:shd w:val="clear" w:color="auto" w:fill="auto"/>
          </w:tcPr>
          <w:p w:rsidR="00A84EE4" w:rsidRPr="00A84EE4" w:rsidRDefault="00A84EE4" w:rsidP="00A84EE4">
            <w:pPr>
              <w:suppressAutoHyphens/>
              <w:spacing w:after="0" w:line="240" w:lineRule="auto"/>
              <w:jc w:val="center"/>
              <w:rPr>
                <w:rFonts w:eastAsia="Calibri"/>
                <w:sz w:val="24"/>
              </w:rPr>
            </w:pPr>
            <w:r w:rsidRPr="00A84EE4">
              <w:rPr>
                <w:rFonts w:eastAsia="Calibri"/>
                <w:sz w:val="24"/>
              </w:rPr>
              <w:t>36</w:t>
            </w:r>
          </w:p>
        </w:tc>
        <w:tc>
          <w:tcPr>
            <w:tcW w:w="567" w:type="dxa"/>
            <w:shd w:val="clear" w:color="auto" w:fill="auto"/>
          </w:tcPr>
          <w:p w:rsidR="00A84EE4" w:rsidRPr="00A84EE4" w:rsidRDefault="00A84EE4" w:rsidP="00A84EE4">
            <w:pPr>
              <w:suppressAutoHyphens/>
              <w:spacing w:after="0" w:line="240" w:lineRule="auto"/>
              <w:jc w:val="center"/>
              <w:rPr>
                <w:rFonts w:eastAsia="Calibri"/>
                <w:sz w:val="24"/>
              </w:rPr>
            </w:pPr>
          </w:p>
        </w:tc>
        <w:tc>
          <w:tcPr>
            <w:tcW w:w="567" w:type="dxa"/>
            <w:shd w:val="clear" w:color="auto" w:fill="auto"/>
          </w:tcPr>
          <w:p w:rsidR="00A84EE4" w:rsidRPr="00A84EE4" w:rsidRDefault="00A84EE4" w:rsidP="00A84EE4">
            <w:pPr>
              <w:suppressAutoHyphens/>
              <w:spacing w:after="0" w:line="240" w:lineRule="auto"/>
              <w:jc w:val="center"/>
              <w:rPr>
                <w:rFonts w:eastAsia="Calibri"/>
                <w:sz w:val="24"/>
              </w:rPr>
            </w:pPr>
            <w:r w:rsidRPr="00A84EE4">
              <w:rPr>
                <w:rFonts w:eastAsia="Calibri"/>
                <w:sz w:val="24"/>
              </w:rPr>
              <w:t>2</w:t>
            </w:r>
          </w:p>
        </w:tc>
        <w:tc>
          <w:tcPr>
            <w:tcW w:w="425" w:type="dxa"/>
            <w:shd w:val="clear" w:color="auto" w:fill="auto"/>
          </w:tcPr>
          <w:p w:rsidR="00A84EE4" w:rsidRPr="00A84EE4" w:rsidRDefault="00A84EE4" w:rsidP="00A84EE4">
            <w:pPr>
              <w:suppressAutoHyphens/>
              <w:spacing w:after="0" w:line="240" w:lineRule="auto"/>
              <w:jc w:val="center"/>
              <w:rPr>
                <w:rFonts w:eastAsia="Calibri"/>
                <w:sz w:val="24"/>
              </w:rPr>
            </w:pPr>
          </w:p>
        </w:tc>
        <w:tc>
          <w:tcPr>
            <w:tcW w:w="941" w:type="dxa"/>
            <w:shd w:val="clear" w:color="auto" w:fill="auto"/>
          </w:tcPr>
          <w:p w:rsidR="00A84EE4" w:rsidRPr="00A84EE4" w:rsidRDefault="00A84EE4" w:rsidP="00A84EE4">
            <w:pPr>
              <w:suppressAutoHyphens/>
              <w:spacing w:after="0" w:line="240" w:lineRule="auto"/>
              <w:jc w:val="center"/>
              <w:rPr>
                <w:rFonts w:eastAsia="Calibri"/>
                <w:sz w:val="24"/>
              </w:rPr>
            </w:pPr>
            <w:r w:rsidRPr="00A84EE4">
              <w:rPr>
                <w:rFonts w:eastAsia="Calibri"/>
                <w:sz w:val="24"/>
              </w:rPr>
              <w:t>36</w:t>
            </w:r>
          </w:p>
        </w:tc>
      </w:tr>
      <w:tr w:rsidR="00A84EE4" w:rsidRPr="00A84EE4" w:rsidTr="00A84EE4">
        <w:tc>
          <w:tcPr>
            <w:tcW w:w="992" w:type="dxa"/>
            <w:shd w:val="clear" w:color="auto" w:fill="auto"/>
          </w:tcPr>
          <w:p w:rsidR="00A84EE4" w:rsidRPr="00A84EE4" w:rsidRDefault="00A84EE4" w:rsidP="00A84EE4">
            <w:pPr>
              <w:suppressAutoHyphens/>
              <w:spacing w:after="0" w:line="240" w:lineRule="auto"/>
              <w:jc w:val="center"/>
              <w:rPr>
                <w:rFonts w:eastAsia="Calibri"/>
                <w:sz w:val="24"/>
              </w:rPr>
            </w:pPr>
          </w:p>
        </w:tc>
        <w:tc>
          <w:tcPr>
            <w:tcW w:w="5953" w:type="dxa"/>
            <w:shd w:val="clear" w:color="auto" w:fill="auto"/>
          </w:tcPr>
          <w:p w:rsidR="00A84EE4" w:rsidRPr="00A84EE4" w:rsidRDefault="00A84EE4" w:rsidP="00A84EE4">
            <w:pPr>
              <w:suppressAutoHyphens/>
              <w:spacing w:after="0" w:line="240" w:lineRule="auto"/>
              <w:rPr>
                <w:rFonts w:eastAsia="Calibri"/>
                <w:sz w:val="24"/>
              </w:rPr>
            </w:pPr>
            <w:r w:rsidRPr="00A84EE4">
              <w:rPr>
                <w:rFonts w:eastAsia="Calibri"/>
                <w:sz w:val="24"/>
              </w:rPr>
              <w:t>Итого:</w:t>
            </w:r>
          </w:p>
        </w:tc>
        <w:tc>
          <w:tcPr>
            <w:tcW w:w="709" w:type="dxa"/>
            <w:shd w:val="clear" w:color="auto" w:fill="auto"/>
          </w:tcPr>
          <w:p w:rsidR="00A84EE4" w:rsidRPr="00A84EE4" w:rsidRDefault="00A84EE4" w:rsidP="00A84EE4">
            <w:pPr>
              <w:suppressAutoHyphens/>
              <w:spacing w:after="0" w:line="240" w:lineRule="auto"/>
              <w:jc w:val="center"/>
              <w:rPr>
                <w:rFonts w:eastAsia="Calibri"/>
                <w:sz w:val="24"/>
              </w:rPr>
            </w:pPr>
            <w:r w:rsidRPr="00A84EE4">
              <w:rPr>
                <w:rFonts w:eastAsia="Calibri"/>
                <w:sz w:val="24"/>
              </w:rPr>
              <w:t>216</w:t>
            </w:r>
          </w:p>
        </w:tc>
        <w:tc>
          <w:tcPr>
            <w:tcW w:w="567" w:type="dxa"/>
            <w:shd w:val="clear" w:color="auto" w:fill="auto"/>
          </w:tcPr>
          <w:p w:rsidR="00A84EE4" w:rsidRPr="00A84EE4" w:rsidRDefault="00A84EE4" w:rsidP="00A84EE4">
            <w:pPr>
              <w:suppressAutoHyphens/>
              <w:spacing w:after="0" w:line="240" w:lineRule="auto"/>
              <w:jc w:val="center"/>
              <w:rPr>
                <w:rFonts w:eastAsia="Calibri"/>
                <w:sz w:val="24"/>
              </w:rPr>
            </w:pPr>
            <w:r w:rsidRPr="00A84EE4">
              <w:rPr>
                <w:rFonts w:eastAsia="Calibri"/>
                <w:sz w:val="24"/>
              </w:rPr>
              <w:t>4</w:t>
            </w:r>
          </w:p>
        </w:tc>
        <w:tc>
          <w:tcPr>
            <w:tcW w:w="567" w:type="dxa"/>
            <w:shd w:val="clear" w:color="auto" w:fill="auto"/>
          </w:tcPr>
          <w:p w:rsidR="00A84EE4" w:rsidRPr="00A84EE4" w:rsidRDefault="00A84EE4" w:rsidP="00A84EE4">
            <w:pPr>
              <w:suppressAutoHyphens/>
              <w:spacing w:after="0" w:line="240" w:lineRule="auto"/>
              <w:jc w:val="center"/>
              <w:rPr>
                <w:rFonts w:eastAsia="Calibri"/>
                <w:sz w:val="24"/>
              </w:rPr>
            </w:pPr>
            <w:r w:rsidRPr="00A84EE4">
              <w:rPr>
                <w:rFonts w:eastAsia="Calibri"/>
                <w:sz w:val="24"/>
              </w:rPr>
              <w:t>8</w:t>
            </w:r>
          </w:p>
        </w:tc>
        <w:tc>
          <w:tcPr>
            <w:tcW w:w="425" w:type="dxa"/>
            <w:shd w:val="clear" w:color="auto" w:fill="auto"/>
          </w:tcPr>
          <w:p w:rsidR="00A84EE4" w:rsidRPr="00A84EE4" w:rsidRDefault="00A84EE4" w:rsidP="00A84EE4">
            <w:pPr>
              <w:suppressAutoHyphens/>
              <w:spacing w:after="0" w:line="240" w:lineRule="auto"/>
              <w:jc w:val="center"/>
              <w:rPr>
                <w:rFonts w:eastAsia="Calibri"/>
                <w:sz w:val="24"/>
              </w:rPr>
            </w:pPr>
          </w:p>
        </w:tc>
        <w:tc>
          <w:tcPr>
            <w:tcW w:w="941" w:type="dxa"/>
            <w:shd w:val="clear" w:color="auto" w:fill="auto"/>
          </w:tcPr>
          <w:p w:rsidR="00A84EE4" w:rsidRPr="00A84EE4" w:rsidRDefault="00A84EE4" w:rsidP="00A84EE4">
            <w:pPr>
              <w:suppressAutoHyphens/>
              <w:spacing w:after="0" w:line="240" w:lineRule="auto"/>
              <w:jc w:val="center"/>
              <w:rPr>
                <w:rFonts w:eastAsia="Calibri"/>
                <w:sz w:val="24"/>
              </w:rPr>
            </w:pPr>
            <w:r w:rsidRPr="00A84EE4">
              <w:rPr>
                <w:rFonts w:eastAsia="Calibri"/>
                <w:sz w:val="24"/>
              </w:rPr>
              <w:t>204</w:t>
            </w:r>
          </w:p>
        </w:tc>
      </w:tr>
      <w:tr w:rsidR="00A84EE4" w:rsidRPr="00A84EE4" w:rsidTr="00A84EE4">
        <w:tc>
          <w:tcPr>
            <w:tcW w:w="992" w:type="dxa"/>
            <w:shd w:val="clear" w:color="auto" w:fill="auto"/>
          </w:tcPr>
          <w:p w:rsidR="00A84EE4" w:rsidRPr="00A84EE4" w:rsidRDefault="00A84EE4" w:rsidP="00A84EE4">
            <w:pPr>
              <w:suppressAutoHyphens/>
              <w:spacing w:after="0" w:line="240" w:lineRule="auto"/>
              <w:jc w:val="center"/>
              <w:rPr>
                <w:rFonts w:eastAsia="Calibri"/>
                <w:sz w:val="24"/>
              </w:rPr>
            </w:pPr>
          </w:p>
        </w:tc>
        <w:tc>
          <w:tcPr>
            <w:tcW w:w="5953" w:type="dxa"/>
            <w:shd w:val="clear" w:color="auto" w:fill="auto"/>
          </w:tcPr>
          <w:p w:rsidR="00A84EE4" w:rsidRPr="00A84EE4" w:rsidRDefault="00A84EE4" w:rsidP="00A84EE4">
            <w:pPr>
              <w:suppressAutoHyphens/>
              <w:spacing w:after="0" w:line="240" w:lineRule="auto"/>
              <w:rPr>
                <w:rFonts w:eastAsia="Calibri"/>
                <w:sz w:val="24"/>
              </w:rPr>
            </w:pPr>
            <w:r w:rsidRPr="00A84EE4">
              <w:rPr>
                <w:rFonts w:eastAsia="Calibri"/>
                <w:sz w:val="24"/>
              </w:rPr>
              <w:t>Всего:</w:t>
            </w:r>
          </w:p>
        </w:tc>
        <w:tc>
          <w:tcPr>
            <w:tcW w:w="709" w:type="dxa"/>
            <w:shd w:val="clear" w:color="auto" w:fill="auto"/>
          </w:tcPr>
          <w:p w:rsidR="00A84EE4" w:rsidRPr="00A84EE4" w:rsidRDefault="00A84EE4" w:rsidP="00A84EE4">
            <w:pPr>
              <w:suppressAutoHyphens/>
              <w:spacing w:after="0" w:line="240" w:lineRule="auto"/>
              <w:jc w:val="center"/>
              <w:rPr>
                <w:rFonts w:eastAsia="Calibri"/>
                <w:sz w:val="24"/>
              </w:rPr>
            </w:pPr>
            <w:r w:rsidRPr="00A84EE4">
              <w:rPr>
                <w:rFonts w:eastAsia="Calibri"/>
                <w:sz w:val="24"/>
              </w:rPr>
              <w:t>216</w:t>
            </w:r>
          </w:p>
        </w:tc>
        <w:tc>
          <w:tcPr>
            <w:tcW w:w="567" w:type="dxa"/>
            <w:shd w:val="clear" w:color="auto" w:fill="auto"/>
          </w:tcPr>
          <w:p w:rsidR="00A84EE4" w:rsidRPr="00A84EE4" w:rsidRDefault="00A84EE4" w:rsidP="00A84EE4">
            <w:pPr>
              <w:suppressAutoHyphens/>
              <w:spacing w:after="0" w:line="240" w:lineRule="auto"/>
              <w:jc w:val="center"/>
              <w:rPr>
                <w:rFonts w:eastAsia="Calibri"/>
                <w:sz w:val="24"/>
              </w:rPr>
            </w:pPr>
            <w:r w:rsidRPr="00A84EE4">
              <w:rPr>
                <w:rFonts w:eastAsia="Calibri"/>
                <w:sz w:val="24"/>
              </w:rPr>
              <w:t>4</w:t>
            </w:r>
          </w:p>
        </w:tc>
        <w:tc>
          <w:tcPr>
            <w:tcW w:w="567" w:type="dxa"/>
            <w:shd w:val="clear" w:color="auto" w:fill="auto"/>
          </w:tcPr>
          <w:p w:rsidR="00A84EE4" w:rsidRPr="00A84EE4" w:rsidRDefault="00A84EE4" w:rsidP="00A84EE4">
            <w:pPr>
              <w:suppressAutoHyphens/>
              <w:spacing w:after="0" w:line="240" w:lineRule="auto"/>
              <w:jc w:val="center"/>
              <w:rPr>
                <w:rFonts w:eastAsia="Calibri"/>
                <w:sz w:val="24"/>
              </w:rPr>
            </w:pPr>
            <w:r w:rsidRPr="00A84EE4">
              <w:rPr>
                <w:rFonts w:eastAsia="Calibri"/>
                <w:sz w:val="24"/>
              </w:rPr>
              <w:t>8</w:t>
            </w:r>
          </w:p>
        </w:tc>
        <w:tc>
          <w:tcPr>
            <w:tcW w:w="425" w:type="dxa"/>
            <w:shd w:val="clear" w:color="auto" w:fill="auto"/>
          </w:tcPr>
          <w:p w:rsidR="00A84EE4" w:rsidRPr="00A84EE4" w:rsidRDefault="00A84EE4" w:rsidP="00A84EE4">
            <w:pPr>
              <w:suppressAutoHyphens/>
              <w:spacing w:after="0" w:line="240" w:lineRule="auto"/>
              <w:jc w:val="center"/>
              <w:rPr>
                <w:rFonts w:eastAsia="Calibri"/>
                <w:sz w:val="24"/>
              </w:rPr>
            </w:pPr>
          </w:p>
        </w:tc>
        <w:tc>
          <w:tcPr>
            <w:tcW w:w="941" w:type="dxa"/>
            <w:shd w:val="clear" w:color="auto" w:fill="auto"/>
          </w:tcPr>
          <w:p w:rsidR="00A84EE4" w:rsidRPr="00A84EE4" w:rsidRDefault="00A84EE4" w:rsidP="00A84EE4">
            <w:pPr>
              <w:suppressAutoHyphens/>
              <w:spacing w:after="0" w:line="240" w:lineRule="auto"/>
              <w:jc w:val="center"/>
              <w:rPr>
                <w:rFonts w:eastAsia="Calibri"/>
                <w:sz w:val="24"/>
              </w:rPr>
            </w:pPr>
            <w:r w:rsidRPr="00A84EE4">
              <w:rPr>
                <w:rFonts w:eastAsia="Calibri"/>
                <w:sz w:val="24"/>
              </w:rPr>
              <w:t>204</w:t>
            </w:r>
          </w:p>
        </w:tc>
      </w:tr>
    </w:tbl>
    <w:p w:rsidR="00A84EE4" w:rsidRPr="00A84EE4" w:rsidRDefault="00A84EE4" w:rsidP="00A84EE4">
      <w:pPr>
        <w:keepNext/>
        <w:suppressAutoHyphens/>
        <w:spacing w:before="360" w:after="360" w:line="240" w:lineRule="auto"/>
        <w:ind w:firstLine="709"/>
        <w:jc w:val="both"/>
        <w:outlineLvl w:val="1"/>
        <w:rPr>
          <w:rFonts w:eastAsia="Calibri"/>
          <w:b/>
          <w:sz w:val="24"/>
        </w:rPr>
      </w:pPr>
      <w:r w:rsidRPr="00A84EE4">
        <w:rPr>
          <w:rFonts w:eastAsia="Calibri"/>
          <w:b/>
          <w:sz w:val="24"/>
        </w:rPr>
        <w:t>4.2 Содержание разделов дисциплины</w:t>
      </w:r>
    </w:p>
    <w:p w:rsidR="00A84EE4" w:rsidRPr="00A84EE4" w:rsidRDefault="00A84EE4" w:rsidP="00A84EE4">
      <w:pPr>
        <w:suppressAutoHyphens/>
        <w:spacing w:after="0" w:line="259" w:lineRule="auto"/>
        <w:ind w:firstLine="709"/>
        <w:jc w:val="both"/>
        <w:rPr>
          <w:rFonts w:eastAsia="Calibri"/>
          <w:b/>
          <w:sz w:val="24"/>
          <w:szCs w:val="24"/>
          <w:lang w:val="x-none" w:eastAsia="x-none"/>
        </w:rPr>
      </w:pPr>
      <w:r w:rsidRPr="00A84EE4">
        <w:rPr>
          <w:rFonts w:eastAsia="Calibri"/>
          <w:b/>
          <w:sz w:val="24"/>
          <w:szCs w:val="24"/>
          <w:lang w:val="x-none" w:eastAsia="x-none"/>
        </w:rPr>
        <w:t xml:space="preserve">Раздел 1 Цели, задачи и принципы аудита налогообложения </w:t>
      </w:r>
    </w:p>
    <w:p w:rsidR="00A84EE4" w:rsidRPr="00A84EE4" w:rsidRDefault="00A84EE4" w:rsidP="00A84EE4">
      <w:pPr>
        <w:spacing w:after="0" w:line="259" w:lineRule="auto"/>
        <w:ind w:firstLine="709"/>
        <w:jc w:val="both"/>
        <w:rPr>
          <w:rFonts w:eastAsia="Calibri"/>
          <w:sz w:val="24"/>
          <w:szCs w:val="24"/>
        </w:rPr>
      </w:pPr>
      <w:r w:rsidRPr="00A84EE4">
        <w:rPr>
          <w:rFonts w:eastAsia="Calibri"/>
          <w:sz w:val="24"/>
          <w:szCs w:val="24"/>
        </w:rPr>
        <w:t>Цели и задачи аудита налогообложения. Субъекты аудита налогообложения и основные принципы его проведения. Сопутствующие аудиту услуги. Прочие, связанные с аудитом услуги. Направления проверки правильности исчисления НОП. Права и обязанности субъектов при аудите налогообложения. Состав налоговой отчетности. Объекты проверки.</w:t>
      </w:r>
    </w:p>
    <w:p w:rsidR="00A84EE4" w:rsidRPr="00A84EE4" w:rsidRDefault="00A84EE4" w:rsidP="00A84EE4">
      <w:pPr>
        <w:suppressAutoHyphens/>
        <w:spacing w:after="0" w:line="259" w:lineRule="auto"/>
        <w:ind w:firstLine="709"/>
        <w:jc w:val="both"/>
        <w:rPr>
          <w:rFonts w:eastAsia="Calibri"/>
          <w:b/>
          <w:sz w:val="24"/>
          <w:szCs w:val="24"/>
          <w:lang w:val="x-none" w:eastAsia="x-none"/>
        </w:rPr>
      </w:pPr>
      <w:r w:rsidRPr="00A84EE4">
        <w:rPr>
          <w:rFonts w:eastAsia="Calibri"/>
          <w:b/>
          <w:sz w:val="24"/>
          <w:szCs w:val="24"/>
          <w:lang w:val="x-none" w:eastAsia="x-none"/>
        </w:rPr>
        <w:t>Раздел 2 Планирование аудиторской проверки налогообложения</w:t>
      </w:r>
    </w:p>
    <w:p w:rsidR="00A84EE4" w:rsidRPr="00A84EE4" w:rsidRDefault="00A84EE4" w:rsidP="00A84EE4">
      <w:pPr>
        <w:spacing w:after="0" w:line="259" w:lineRule="auto"/>
        <w:ind w:firstLine="720"/>
        <w:jc w:val="both"/>
        <w:rPr>
          <w:rFonts w:eastAsia="Calibri"/>
          <w:b/>
          <w:sz w:val="24"/>
          <w:szCs w:val="24"/>
        </w:rPr>
      </w:pPr>
      <w:r w:rsidRPr="00A84EE4">
        <w:rPr>
          <w:rFonts w:eastAsia="Calibri"/>
          <w:sz w:val="24"/>
          <w:szCs w:val="24"/>
        </w:rPr>
        <w:t xml:space="preserve">Согласование условий проведения аудита налогообложения. Этап предварительного планирования при аудите налогообложения. Организация проведения этапа планирования при аудите налогообложения. Оценка системы внутреннего контроля (СВК) </w:t>
      </w:r>
      <w:proofErr w:type="spellStart"/>
      <w:r w:rsidRPr="00A84EE4">
        <w:rPr>
          <w:rFonts w:eastAsia="Calibri"/>
          <w:sz w:val="24"/>
          <w:szCs w:val="24"/>
        </w:rPr>
        <w:t>аудируемого</w:t>
      </w:r>
      <w:proofErr w:type="spellEnd"/>
      <w:r w:rsidRPr="00A84EE4">
        <w:rPr>
          <w:rFonts w:eastAsia="Calibri"/>
          <w:sz w:val="24"/>
          <w:szCs w:val="24"/>
        </w:rPr>
        <w:t xml:space="preserve"> лица. Оценка аудиторского риска. Определение допустимой ошибки (уровня существенности). </w:t>
      </w:r>
    </w:p>
    <w:p w:rsidR="00A84EE4" w:rsidRPr="00A84EE4" w:rsidRDefault="00A84EE4" w:rsidP="00A84EE4">
      <w:pPr>
        <w:spacing w:after="0" w:line="259" w:lineRule="auto"/>
        <w:ind w:firstLine="720"/>
        <w:jc w:val="both"/>
        <w:rPr>
          <w:rFonts w:eastAsia="Calibri"/>
          <w:b/>
          <w:sz w:val="24"/>
          <w:szCs w:val="24"/>
        </w:rPr>
      </w:pPr>
      <w:r w:rsidRPr="00A84EE4">
        <w:rPr>
          <w:rFonts w:eastAsia="Calibri"/>
          <w:b/>
          <w:sz w:val="24"/>
          <w:szCs w:val="24"/>
        </w:rPr>
        <w:t>Раздел 3 Анализ учетной политики и организации налогового учета.</w:t>
      </w:r>
    </w:p>
    <w:p w:rsidR="00A84EE4" w:rsidRPr="00A84EE4" w:rsidRDefault="00A84EE4" w:rsidP="00A84EE4">
      <w:pPr>
        <w:spacing w:after="0" w:line="259" w:lineRule="auto"/>
        <w:ind w:firstLine="709"/>
        <w:contextualSpacing/>
        <w:jc w:val="both"/>
        <w:rPr>
          <w:rFonts w:eastAsia="Calibri"/>
          <w:sz w:val="24"/>
          <w:szCs w:val="24"/>
        </w:rPr>
      </w:pPr>
      <w:r w:rsidRPr="00A84EE4">
        <w:rPr>
          <w:rFonts w:eastAsia="Calibri"/>
          <w:sz w:val="24"/>
          <w:szCs w:val="24"/>
        </w:rPr>
        <w:t>Сущность учетной политики в целях налогообложения порядок ее разработки и утверждения. Проверка учетной политики в целях налогообложения на соответствие законодательству. Проверка организации документооборота в налоговом учете. Проверка рабочего плана счетов и типовых операций с объектами налогообложения.</w:t>
      </w:r>
    </w:p>
    <w:p w:rsidR="00A84EE4" w:rsidRPr="00A84EE4" w:rsidRDefault="00A84EE4" w:rsidP="00A84EE4">
      <w:pPr>
        <w:spacing w:after="0" w:line="259" w:lineRule="auto"/>
        <w:ind w:firstLine="709"/>
        <w:contextualSpacing/>
        <w:jc w:val="both"/>
        <w:rPr>
          <w:rFonts w:eastAsia="Calibri"/>
          <w:b/>
          <w:sz w:val="24"/>
          <w:szCs w:val="24"/>
        </w:rPr>
      </w:pPr>
      <w:r w:rsidRPr="00A84EE4">
        <w:rPr>
          <w:rFonts w:eastAsia="Calibri"/>
          <w:b/>
          <w:sz w:val="24"/>
          <w:szCs w:val="24"/>
        </w:rPr>
        <w:t xml:space="preserve">Раздел 4 Проведение аудита </w:t>
      </w:r>
      <w:proofErr w:type="gramStart"/>
      <w:r w:rsidRPr="00A84EE4">
        <w:rPr>
          <w:rFonts w:eastAsia="Calibri"/>
          <w:b/>
          <w:sz w:val="24"/>
          <w:szCs w:val="24"/>
        </w:rPr>
        <w:t>налогообложения</w:t>
      </w:r>
      <w:proofErr w:type="gramEnd"/>
      <w:r w:rsidRPr="00A84EE4">
        <w:rPr>
          <w:rFonts w:eastAsia="Calibri"/>
          <w:b/>
          <w:sz w:val="24"/>
          <w:szCs w:val="24"/>
        </w:rPr>
        <w:t xml:space="preserve"> по существу. Сбор аудиторских доказательств</w:t>
      </w:r>
    </w:p>
    <w:p w:rsidR="00A84EE4" w:rsidRPr="00A84EE4" w:rsidRDefault="00A84EE4" w:rsidP="00A84EE4">
      <w:pPr>
        <w:spacing w:after="0" w:line="259" w:lineRule="auto"/>
        <w:ind w:firstLine="720"/>
        <w:jc w:val="both"/>
        <w:rPr>
          <w:rFonts w:eastAsia="Calibri"/>
          <w:sz w:val="24"/>
          <w:szCs w:val="24"/>
        </w:rPr>
      </w:pPr>
      <w:r w:rsidRPr="00A84EE4">
        <w:rPr>
          <w:rFonts w:eastAsia="Calibri"/>
          <w:sz w:val="24"/>
          <w:szCs w:val="24"/>
        </w:rPr>
        <w:t>Составление программы проверки по существу, выбор аудиторских процедур. Нормативная база при проведении аудита налогообложения. Использование арбитражной практики. Роль правил (стандартов) при проверке налогов.</w:t>
      </w:r>
    </w:p>
    <w:p w:rsidR="00A84EE4" w:rsidRPr="00A84EE4" w:rsidRDefault="00A84EE4" w:rsidP="00A84EE4">
      <w:pPr>
        <w:spacing w:after="0" w:line="259" w:lineRule="auto"/>
        <w:ind w:firstLine="709"/>
        <w:contextualSpacing/>
        <w:jc w:val="both"/>
        <w:rPr>
          <w:rFonts w:eastAsia="Calibri"/>
          <w:b/>
          <w:sz w:val="24"/>
          <w:szCs w:val="24"/>
        </w:rPr>
      </w:pPr>
      <w:r w:rsidRPr="00A84EE4">
        <w:rPr>
          <w:rFonts w:eastAsia="Calibri"/>
          <w:b/>
          <w:sz w:val="24"/>
          <w:szCs w:val="24"/>
        </w:rPr>
        <w:t>Раздел 5 Завершение аудита налогообложения</w:t>
      </w:r>
    </w:p>
    <w:p w:rsidR="00A84EE4" w:rsidRPr="00A84EE4" w:rsidRDefault="00A84EE4" w:rsidP="00A84EE4">
      <w:pPr>
        <w:spacing w:after="0" w:line="259" w:lineRule="auto"/>
        <w:ind w:firstLine="709"/>
        <w:contextualSpacing/>
        <w:jc w:val="both"/>
        <w:rPr>
          <w:rFonts w:eastAsia="Calibri"/>
          <w:sz w:val="24"/>
          <w:szCs w:val="24"/>
        </w:rPr>
      </w:pPr>
      <w:r w:rsidRPr="00A84EE4">
        <w:rPr>
          <w:rFonts w:eastAsia="Calibri"/>
          <w:sz w:val="24"/>
          <w:szCs w:val="24"/>
        </w:rPr>
        <w:t>Обобщение и оценка результатов проверки. Документальное оформление результатов проверки.</w:t>
      </w:r>
    </w:p>
    <w:p w:rsidR="00A84EE4" w:rsidRPr="00A84EE4" w:rsidRDefault="00A84EE4" w:rsidP="00A84EE4">
      <w:pPr>
        <w:spacing w:after="0" w:line="259" w:lineRule="auto"/>
        <w:ind w:firstLine="709"/>
        <w:jc w:val="both"/>
        <w:rPr>
          <w:rFonts w:eastAsia="Calibri"/>
          <w:b/>
          <w:sz w:val="24"/>
          <w:szCs w:val="24"/>
        </w:rPr>
      </w:pPr>
      <w:r w:rsidRPr="00A84EE4">
        <w:rPr>
          <w:rFonts w:eastAsia="Calibri"/>
          <w:b/>
          <w:sz w:val="24"/>
          <w:szCs w:val="24"/>
        </w:rPr>
        <w:t>Раздел 6 Организация и методика проверки НДС</w:t>
      </w:r>
    </w:p>
    <w:p w:rsidR="00A84EE4" w:rsidRPr="00A84EE4" w:rsidRDefault="00A84EE4" w:rsidP="00A84EE4">
      <w:pPr>
        <w:spacing w:after="0" w:line="259" w:lineRule="auto"/>
        <w:ind w:firstLine="709"/>
        <w:jc w:val="both"/>
        <w:rPr>
          <w:rFonts w:eastAsia="Calibri"/>
          <w:sz w:val="24"/>
          <w:szCs w:val="24"/>
        </w:rPr>
      </w:pPr>
      <w:r w:rsidRPr="00A84EE4">
        <w:rPr>
          <w:rFonts w:eastAsia="Calibri"/>
          <w:sz w:val="24"/>
          <w:szCs w:val="24"/>
        </w:rPr>
        <w:t>Нормативная база при проверке правильности исчисления НДС. Цель и задачи проверки НДС. Источники информации при проверке НДС. Предварительный этап планирования проверки НДС. Этап планирования проверки НДС. Проверка облагаемых НДС оборотов при реализации товаров, работ, услуг и прочей реализации. Проверка правильности формирования налоговых вычетов по приобретенным для перепродажи товарам. Проверка правильности учета НДС по приобретенным материальным ценностям, работам, услугам производственного и непроизводственного характера. Проверка оплаты счетов-фактур поставщиков. Проверка правильности формирования вычетов по возвратным операциям, авансам и предоплате.</w:t>
      </w:r>
    </w:p>
    <w:p w:rsidR="00A84EE4" w:rsidRPr="00A84EE4" w:rsidRDefault="00A84EE4" w:rsidP="00A84EE4">
      <w:pPr>
        <w:spacing w:after="0" w:line="259" w:lineRule="auto"/>
        <w:ind w:firstLine="709"/>
        <w:jc w:val="both"/>
        <w:rPr>
          <w:rFonts w:eastAsia="Calibri"/>
          <w:b/>
          <w:sz w:val="24"/>
          <w:szCs w:val="24"/>
        </w:rPr>
      </w:pPr>
      <w:r w:rsidRPr="00A84EE4">
        <w:rPr>
          <w:rFonts w:eastAsia="Calibri"/>
          <w:b/>
          <w:sz w:val="24"/>
          <w:szCs w:val="24"/>
        </w:rPr>
        <w:t>Раздел 7 Организация и методика проверки налога на имущество организаций</w:t>
      </w:r>
    </w:p>
    <w:p w:rsidR="00A84EE4" w:rsidRPr="00A84EE4" w:rsidRDefault="00A84EE4" w:rsidP="00A84EE4">
      <w:pPr>
        <w:spacing w:after="0" w:line="259" w:lineRule="auto"/>
        <w:ind w:firstLine="720"/>
        <w:jc w:val="both"/>
        <w:rPr>
          <w:rFonts w:eastAsia="Calibri"/>
          <w:sz w:val="24"/>
          <w:szCs w:val="24"/>
        </w:rPr>
      </w:pPr>
      <w:r w:rsidRPr="00A84EE4">
        <w:rPr>
          <w:rFonts w:eastAsia="Calibri"/>
          <w:sz w:val="24"/>
          <w:szCs w:val="24"/>
        </w:rPr>
        <w:t>Нормативная база при проверке правильности исчисления налога на имущество организаций. Цели и задачи проверки налога на имущество организаций. Источники информации при проверке налога на имущество организаций. Этап предварительного планирования проверки налога на имущество. Этап планирования при проверке налога на имущество. Программа проверки налога на имущество. Типичные ошибки при исчислении налога на имущество.</w:t>
      </w:r>
    </w:p>
    <w:p w:rsidR="00A84EE4" w:rsidRPr="00A84EE4" w:rsidRDefault="00A84EE4" w:rsidP="00A84EE4">
      <w:pPr>
        <w:spacing w:after="0" w:line="259" w:lineRule="auto"/>
        <w:ind w:firstLine="720"/>
        <w:jc w:val="both"/>
        <w:rPr>
          <w:rFonts w:eastAsia="Calibri"/>
          <w:b/>
          <w:sz w:val="24"/>
          <w:szCs w:val="24"/>
        </w:rPr>
      </w:pPr>
      <w:r w:rsidRPr="00A84EE4">
        <w:rPr>
          <w:rFonts w:eastAsia="Calibri"/>
          <w:b/>
          <w:sz w:val="24"/>
          <w:szCs w:val="24"/>
        </w:rPr>
        <w:t>Раздел 8 Организация и методика проверки налога на прибыль организаций.</w:t>
      </w:r>
    </w:p>
    <w:p w:rsidR="00A84EE4" w:rsidRPr="00A84EE4" w:rsidRDefault="00A84EE4" w:rsidP="00A84EE4">
      <w:pPr>
        <w:spacing w:after="0" w:line="259" w:lineRule="auto"/>
        <w:ind w:firstLine="709"/>
        <w:contextualSpacing/>
        <w:jc w:val="both"/>
        <w:rPr>
          <w:rFonts w:eastAsia="Calibri"/>
          <w:sz w:val="24"/>
          <w:szCs w:val="24"/>
        </w:rPr>
      </w:pPr>
      <w:r w:rsidRPr="00A84EE4">
        <w:rPr>
          <w:rFonts w:eastAsia="Calibri"/>
          <w:sz w:val="24"/>
          <w:szCs w:val="24"/>
        </w:rPr>
        <w:t>Нормативная база при проверке правильности исчисления налога на прибыль организаций. Цель и задачи проверки налога на прибыль. Источники информации при проверке налога на прибыль. Программа проверки налога на прибыль. Типичные ошибки при исчислении налога на прибыль.</w:t>
      </w:r>
    </w:p>
    <w:p w:rsidR="00A84EE4" w:rsidRPr="00A84EE4" w:rsidRDefault="00A84EE4" w:rsidP="00A84EE4">
      <w:pPr>
        <w:spacing w:after="0" w:line="259" w:lineRule="auto"/>
        <w:ind w:firstLine="720"/>
        <w:jc w:val="both"/>
        <w:rPr>
          <w:rFonts w:eastAsia="Calibri"/>
          <w:b/>
          <w:sz w:val="24"/>
          <w:szCs w:val="24"/>
        </w:rPr>
      </w:pPr>
      <w:r w:rsidRPr="00A84EE4">
        <w:rPr>
          <w:rFonts w:eastAsia="Calibri"/>
          <w:b/>
          <w:sz w:val="24"/>
          <w:szCs w:val="24"/>
        </w:rPr>
        <w:t>Раздел 9 Организация и методика проверки земельного налога.</w:t>
      </w:r>
    </w:p>
    <w:p w:rsidR="00A84EE4" w:rsidRPr="00A84EE4" w:rsidRDefault="00A84EE4" w:rsidP="00A84EE4">
      <w:pPr>
        <w:spacing w:after="0" w:line="259" w:lineRule="auto"/>
        <w:ind w:firstLine="709"/>
        <w:contextualSpacing/>
        <w:jc w:val="both"/>
        <w:rPr>
          <w:rFonts w:eastAsia="Calibri"/>
          <w:b/>
          <w:sz w:val="24"/>
          <w:szCs w:val="24"/>
        </w:rPr>
      </w:pPr>
      <w:r w:rsidRPr="00A84EE4">
        <w:rPr>
          <w:rFonts w:eastAsia="Calibri"/>
          <w:sz w:val="24"/>
          <w:szCs w:val="24"/>
        </w:rPr>
        <w:t>Нормативная база при проверке правильности исчисления земельного налога. Цель и задачи проверки земельного налога. Источники информации при проверке земельного налога. Программа проверки земельного налога. Типичные ошибки при исчислении земельного налога.</w:t>
      </w:r>
    </w:p>
    <w:p w:rsidR="00A84EE4" w:rsidRPr="00A84EE4" w:rsidRDefault="00A84EE4" w:rsidP="00A84EE4">
      <w:pPr>
        <w:keepNext/>
        <w:suppressAutoHyphens/>
        <w:spacing w:before="360" w:after="360" w:line="240" w:lineRule="auto"/>
        <w:ind w:firstLine="709"/>
        <w:jc w:val="both"/>
        <w:outlineLvl w:val="1"/>
        <w:rPr>
          <w:rFonts w:eastAsia="Calibri"/>
          <w:b/>
          <w:sz w:val="24"/>
          <w:szCs w:val="20"/>
          <w:lang w:val="x-none" w:eastAsia="x-none"/>
        </w:rPr>
      </w:pPr>
      <w:r w:rsidRPr="00A84EE4">
        <w:rPr>
          <w:rFonts w:eastAsia="Calibri"/>
          <w:b/>
          <w:sz w:val="24"/>
          <w:szCs w:val="20"/>
          <w:lang w:val="x-none" w:eastAsia="x-none"/>
        </w:rPr>
        <w:t>4.3 Практические занятия (семинары)</w:t>
      </w:r>
    </w:p>
    <w:tbl>
      <w:tblPr>
        <w:tblW w:w="10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1191"/>
        <w:gridCol w:w="987"/>
        <w:gridCol w:w="6945"/>
        <w:gridCol w:w="1207"/>
      </w:tblGrid>
      <w:tr w:rsidR="00A84EE4" w:rsidRPr="00A84EE4" w:rsidTr="000E3E4B">
        <w:trPr>
          <w:tblHeader/>
        </w:trPr>
        <w:tc>
          <w:tcPr>
            <w:tcW w:w="1191" w:type="dxa"/>
            <w:shd w:val="clear" w:color="auto" w:fill="auto"/>
            <w:vAlign w:val="center"/>
          </w:tcPr>
          <w:p w:rsidR="00A84EE4" w:rsidRPr="00A84EE4" w:rsidRDefault="00A84EE4" w:rsidP="00A84EE4">
            <w:pPr>
              <w:suppressAutoHyphens/>
              <w:spacing w:after="0" w:line="240" w:lineRule="auto"/>
              <w:jc w:val="center"/>
              <w:rPr>
                <w:rFonts w:eastAsia="Calibri"/>
                <w:sz w:val="24"/>
              </w:rPr>
            </w:pPr>
            <w:r w:rsidRPr="00A84EE4">
              <w:rPr>
                <w:rFonts w:eastAsia="Calibri"/>
                <w:sz w:val="24"/>
              </w:rPr>
              <w:t>№ занятия</w:t>
            </w:r>
          </w:p>
        </w:tc>
        <w:tc>
          <w:tcPr>
            <w:tcW w:w="987" w:type="dxa"/>
            <w:shd w:val="clear" w:color="auto" w:fill="auto"/>
            <w:vAlign w:val="center"/>
          </w:tcPr>
          <w:p w:rsidR="00A84EE4" w:rsidRPr="00A84EE4" w:rsidRDefault="00A84EE4" w:rsidP="00A84EE4">
            <w:pPr>
              <w:suppressAutoHyphens/>
              <w:spacing w:after="0" w:line="240" w:lineRule="auto"/>
              <w:jc w:val="center"/>
              <w:rPr>
                <w:rFonts w:eastAsia="Calibri"/>
                <w:sz w:val="24"/>
              </w:rPr>
            </w:pPr>
            <w:r w:rsidRPr="00A84EE4">
              <w:rPr>
                <w:rFonts w:eastAsia="Calibri"/>
                <w:sz w:val="24"/>
              </w:rPr>
              <w:t>№ раздела</w:t>
            </w:r>
          </w:p>
        </w:tc>
        <w:tc>
          <w:tcPr>
            <w:tcW w:w="6945" w:type="dxa"/>
            <w:shd w:val="clear" w:color="auto" w:fill="auto"/>
            <w:vAlign w:val="center"/>
          </w:tcPr>
          <w:p w:rsidR="00A84EE4" w:rsidRPr="00A84EE4" w:rsidRDefault="00A84EE4" w:rsidP="00A84EE4">
            <w:pPr>
              <w:suppressAutoHyphens/>
              <w:spacing w:after="0" w:line="240" w:lineRule="auto"/>
              <w:jc w:val="center"/>
              <w:rPr>
                <w:rFonts w:eastAsia="Calibri"/>
                <w:sz w:val="24"/>
              </w:rPr>
            </w:pPr>
            <w:r w:rsidRPr="00A84EE4">
              <w:rPr>
                <w:rFonts w:eastAsia="Calibri"/>
                <w:sz w:val="24"/>
              </w:rPr>
              <w:t>Тема</w:t>
            </w:r>
          </w:p>
        </w:tc>
        <w:tc>
          <w:tcPr>
            <w:tcW w:w="1207" w:type="dxa"/>
            <w:shd w:val="clear" w:color="auto" w:fill="auto"/>
            <w:vAlign w:val="center"/>
          </w:tcPr>
          <w:p w:rsidR="00A84EE4" w:rsidRPr="00A84EE4" w:rsidRDefault="00A84EE4" w:rsidP="00A84EE4">
            <w:pPr>
              <w:suppressAutoHyphens/>
              <w:spacing w:after="0" w:line="240" w:lineRule="auto"/>
              <w:jc w:val="center"/>
              <w:rPr>
                <w:rFonts w:eastAsia="Calibri"/>
                <w:sz w:val="24"/>
              </w:rPr>
            </w:pPr>
            <w:r w:rsidRPr="00A84EE4">
              <w:rPr>
                <w:rFonts w:eastAsia="Calibri"/>
                <w:sz w:val="24"/>
              </w:rPr>
              <w:t>Кол-во часов</w:t>
            </w:r>
          </w:p>
        </w:tc>
      </w:tr>
      <w:tr w:rsidR="00A84EE4" w:rsidRPr="00A84EE4" w:rsidTr="000E3E4B">
        <w:trPr>
          <w:trHeight w:val="590"/>
        </w:trPr>
        <w:tc>
          <w:tcPr>
            <w:tcW w:w="1191" w:type="dxa"/>
            <w:shd w:val="clear" w:color="auto" w:fill="auto"/>
          </w:tcPr>
          <w:p w:rsidR="00A84EE4" w:rsidRPr="00A84EE4" w:rsidRDefault="00A84EE4" w:rsidP="00A84EE4">
            <w:pPr>
              <w:suppressAutoHyphens/>
              <w:spacing w:after="0" w:line="240" w:lineRule="auto"/>
              <w:jc w:val="center"/>
              <w:rPr>
                <w:rFonts w:eastAsia="Calibri"/>
                <w:sz w:val="24"/>
              </w:rPr>
            </w:pPr>
            <w:r w:rsidRPr="00A84EE4">
              <w:rPr>
                <w:rFonts w:eastAsia="Calibri"/>
                <w:sz w:val="24"/>
              </w:rPr>
              <w:t>1</w:t>
            </w:r>
          </w:p>
          <w:p w:rsidR="00A84EE4" w:rsidRPr="00A84EE4" w:rsidRDefault="00A84EE4" w:rsidP="00A84EE4">
            <w:pPr>
              <w:suppressAutoHyphens/>
              <w:spacing w:after="0" w:line="240" w:lineRule="auto"/>
              <w:jc w:val="center"/>
              <w:rPr>
                <w:rFonts w:eastAsia="Calibri"/>
                <w:sz w:val="24"/>
              </w:rPr>
            </w:pPr>
          </w:p>
        </w:tc>
        <w:tc>
          <w:tcPr>
            <w:tcW w:w="987" w:type="dxa"/>
            <w:shd w:val="clear" w:color="auto" w:fill="auto"/>
          </w:tcPr>
          <w:p w:rsidR="00A84EE4" w:rsidRPr="00A84EE4" w:rsidRDefault="00A84EE4" w:rsidP="00A84EE4">
            <w:pPr>
              <w:suppressAutoHyphens/>
              <w:spacing w:after="0" w:line="240" w:lineRule="auto"/>
              <w:jc w:val="center"/>
              <w:rPr>
                <w:rFonts w:eastAsia="Calibri"/>
                <w:sz w:val="24"/>
              </w:rPr>
            </w:pPr>
            <w:r w:rsidRPr="00A84EE4">
              <w:rPr>
                <w:rFonts w:eastAsia="Calibri"/>
                <w:sz w:val="24"/>
              </w:rPr>
              <w:t>1, 2</w:t>
            </w:r>
          </w:p>
          <w:p w:rsidR="00A84EE4" w:rsidRPr="00A84EE4" w:rsidRDefault="00A84EE4" w:rsidP="00A84EE4">
            <w:pPr>
              <w:suppressAutoHyphens/>
              <w:spacing w:after="0" w:line="240" w:lineRule="auto"/>
              <w:jc w:val="center"/>
              <w:rPr>
                <w:rFonts w:eastAsia="Calibri"/>
                <w:sz w:val="24"/>
              </w:rPr>
            </w:pPr>
          </w:p>
        </w:tc>
        <w:tc>
          <w:tcPr>
            <w:tcW w:w="6945" w:type="dxa"/>
            <w:shd w:val="clear" w:color="auto" w:fill="auto"/>
          </w:tcPr>
          <w:p w:rsidR="00A84EE4" w:rsidRPr="00A84EE4" w:rsidRDefault="00A84EE4" w:rsidP="00A84EE4">
            <w:pPr>
              <w:suppressAutoHyphens/>
              <w:spacing w:after="0" w:line="240" w:lineRule="auto"/>
              <w:rPr>
                <w:rFonts w:eastAsia="Calibri"/>
                <w:sz w:val="24"/>
              </w:rPr>
            </w:pPr>
            <w:r w:rsidRPr="00A84EE4">
              <w:rPr>
                <w:rFonts w:eastAsia="Calibri"/>
                <w:sz w:val="24"/>
              </w:rPr>
              <w:t>Цели, задачи и принципы аудита налогообложения</w:t>
            </w:r>
          </w:p>
          <w:p w:rsidR="00A84EE4" w:rsidRPr="00A84EE4" w:rsidRDefault="00A84EE4" w:rsidP="00A84EE4">
            <w:pPr>
              <w:suppressAutoHyphens/>
              <w:spacing w:after="0" w:line="240" w:lineRule="auto"/>
              <w:rPr>
                <w:rFonts w:eastAsia="Calibri"/>
                <w:sz w:val="24"/>
              </w:rPr>
            </w:pPr>
            <w:r w:rsidRPr="00A84EE4">
              <w:rPr>
                <w:rFonts w:eastAsia="Calibri"/>
                <w:sz w:val="24"/>
              </w:rPr>
              <w:t>Планирование аудиторской проверки налогообложения</w:t>
            </w:r>
          </w:p>
        </w:tc>
        <w:tc>
          <w:tcPr>
            <w:tcW w:w="1207" w:type="dxa"/>
            <w:shd w:val="clear" w:color="auto" w:fill="auto"/>
          </w:tcPr>
          <w:p w:rsidR="00A84EE4" w:rsidRPr="00A84EE4" w:rsidRDefault="00A84EE4" w:rsidP="00A84EE4">
            <w:pPr>
              <w:suppressAutoHyphens/>
              <w:spacing w:after="0" w:line="240" w:lineRule="auto"/>
              <w:jc w:val="center"/>
              <w:rPr>
                <w:rFonts w:eastAsia="Calibri"/>
                <w:sz w:val="24"/>
              </w:rPr>
            </w:pPr>
            <w:r w:rsidRPr="00A84EE4">
              <w:rPr>
                <w:rFonts w:eastAsia="Calibri"/>
                <w:sz w:val="24"/>
              </w:rPr>
              <w:t>2</w:t>
            </w:r>
          </w:p>
        </w:tc>
      </w:tr>
      <w:tr w:rsidR="00A84EE4" w:rsidRPr="00A84EE4" w:rsidTr="000E3E4B">
        <w:trPr>
          <w:trHeight w:val="304"/>
        </w:trPr>
        <w:tc>
          <w:tcPr>
            <w:tcW w:w="1191" w:type="dxa"/>
            <w:shd w:val="clear" w:color="auto" w:fill="auto"/>
          </w:tcPr>
          <w:p w:rsidR="00A84EE4" w:rsidRPr="00A84EE4" w:rsidRDefault="00A84EE4" w:rsidP="00A84EE4">
            <w:pPr>
              <w:suppressAutoHyphens/>
              <w:spacing w:after="0" w:line="240" w:lineRule="auto"/>
              <w:jc w:val="center"/>
              <w:rPr>
                <w:rFonts w:eastAsia="Calibri"/>
                <w:sz w:val="24"/>
              </w:rPr>
            </w:pPr>
            <w:r w:rsidRPr="00A84EE4">
              <w:rPr>
                <w:rFonts w:eastAsia="Calibri"/>
                <w:sz w:val="24"/>
              </w:rPr>
              <w:t>2</w:t>
            </w:r>
          </w:p>
        </w:tc>
        <w:tc>
          <w:tcPr>
            <w:tcW w:w="987" w:type="dxa"/>
            <w:shd w:val="clear" w:color="auto" w:fill="auto"/>
          </w:tcPr>
          <w:p w:rsidR="00A84EE4" w:rsidRPr="00A84EE4" w:rsidRDefault="00A84EE4" w:rsidP="00A84EE4">
            <w:pPr>
              <w:suppressAutoHyphens/>
              <w:spacing w:after="0" w:line="240" w:lineRule="auto"/>
              <w:jc w:val="center"/>
              <w:rPr>
                <w:rFonts w:eastAsia="Calibri"/>
                <w:sz w:val="24"/>
              </w:rPr>
            </w:pPr>
            <w:r w:rsidRPr="00A84EE4">
              <w:rPr>
                <w:rFonts w:eastAsia="Calibri"/>
                <w:sz w:val="24"/>
              </w:rPr>
              <w:t>3, 4, 5</w:t>
            </w:r>
          </w:p>
        </w:tc>
        <w:tc>
          <w:tcPr>
            <w:tcW w:w="6945" w:type="dxa"/>
            <w:shd w:val="clear" w:color="auto" w:fill="auto"/>
          </w:tcPr>
          <w:p w:rsidR="00A84EE4" w:rsidRPr="00A84EE4" w:rsidRDefault="00A84EE4" w:rsidP="00A84EE4">
            <w:pPr>
              <w:suppressAutoHyphens/>
              <w:spacing w:after="0" w:line="240" w:lineRule="auto"/>
              <w:rPr>
                <w:rFonts w:eastAsia="Calibri"/>
                <w:sz w:val="24"/>
              </w:rPr>
            </w:pPr>
            <w:r w:rsidRPr="00A84EE4">
              <w:rPr>
                <w:rFonts w:eastAsia="Calibri"/>
                <w:sz w:val="24"/>
              </w:rPr>
              <w:t xml:space="preserve">Анализ учетной политики и организации налогового учета Проведение аудита </w:t>
            </w:r>
            <w:proofErr w:type="gramStart"/>
            <w:r w:rsidRPr="00A84EE4">
              <w:rPr>
                <w:rFonts w:eastAsia="Calibri"/>
                <w:sz w:val="24"/>
              </w:rPr>
              <w:t>налогообложения</w:t>
            </w:r>
            <w:proofErr w:type="gramEnd"/>
            <w:r w:rsidRPr="00A84EE4">
              <w:rPr>
                <w:rFonts w:eastAsia="Calibri"/>
                <w:sz w:val="24"/>
              </w:rPr>
              <w:t xml:space="preserve"> по существу. Сбор аудиторских доказательств. Завершение аудита налогообложения</w:t>
            </w:r>
          </w:p>
        </w:tc>
        <w:tc>
          <w:tcPr>
            <w:tcW w:w="1207" w:type="dxa"/>
            <w:shd w:val="clear" w:color="auto" w:fill="auto"/>
          </w:tcPr>
          <w:p w:rsidR="00A84EE4" w:rsidRPr="00A84EE4" w:rsidRDefault="00A84EE4" w:rsidP="00A84EE4">
            <w:pPr>
              <w:suppressAutoHyphens/>
              <w:spacing w:after="0" w:line="240" w:lineRule="auto"/>
              <w:jc w:val="center"/>
              <w:rPr>
                <w:rFonts w:eastAsia="Calibri"/>
                <w:sz w:val="24"/>
              </w:rPr>
            </w:pPr>
            <w:r w:rsidRPr="00A84EE4">
              <w:rPr>
                <w:rFonts w:eastAsia="Calibri"/>
                <w:sz w:val="24"/>
              </w:rPr>
              <w:t>2</w:t>
            </w:r>
          </w:p>
        </w:tc>
      </w:tr>
      <w:tr w:rsidR="00A84EE4" w:rsidRPr="00A84EE4" w:rsidTr="000E3E4B">
        <w:tc>
          <w:tcPr>
            <w:tcW w:w="1191" w:type="dxa"/>
            <w:shd w:val="clear" w:color="auto" w:fill="auto"/>
          </w:tcPr>
          <w:p w:rsidR="00A84EE4" w:rsidRPr="00A84EE4" w:rsidRDefault="00A84EE4" w:rsidP="00A84EE4">
            <w:pPr>
              <w:suppressAutoHyphens/>
              <w:spacing w:after="0" w:line="240" w:lineRule="auto"/>
              <w:jc w:val="center"/>
              <w:rPr>
                <w:rFonts w:eastAsia="Calibri"/>
                <w:sz w:val="24"/>
              </w:rPr>
            </w:pPr>
            <w:r w:rsidRPr="00A84EE4">
              <w:rPr>
                <w:rFonts w:eastAsia="Calibri"/>
                <w:sz w:val="24"/>
              </w:rPr>
              <w:t>3</w:t>
            </w:r>
          </w:p>
        </w:tc>
        <w:tc>
          <w:tcPr>
            <w:tcW w:w="987" w:type="dxa"/>
            <w:shd w:val="clear" w:color="auto" w:fill="auto"/>
          </w:tcPr>
          <w:p w:rsidR="00A84EE4" w:rsidRPr="00A84EE4" w:rsidRDefault="00A84EE4" w:rsidP="00A84EE4">
            <w:pPr>
              <w:suppressAutoHyphens/>
              <w:spacing w:after="0" w:line="240" w:lineRule="auto"/>
              <w:jc w:val="center"/>
              <w:rPr>
                <w:rFonts w:eastAsia="Calibri"/>
                <w:sz w:val="24"/>
              </w:rPr>
            </w:pPr>
            <w:r w:rsidRPr="00A84EE4">
              <w:rPr>
                <w:rFonts w:eastAsia="Calibri"/>
                <w:sz w:val="24"/>
              </w:rPr>
              <w:t>6, 7</w:t>
            </w:r>
          </w:p>
        </w:tc>
        <w:tc>
          <w:tcPr>
            <w:tcW w:w="6945" w:type="dxa"/>
            <w:shd w:val="clear" w:color="auto" w:fill="auto"/>
          </w:tcPr>
          <w:p w:rsidR="00A84EE4" w:rsidRPr="00A84EE4" w:rsidRDefault="00A84EE4" w:rsidP="00A84EE4">
            <w:pPr>
              <w:suppressAutoHyphens/>
              <w:spacing w:after="0" w:line="240" w:lineRule="auto"/>
              <w:rPr>
                <w:rFonts w:eastAsia="Calibri"/>
                <w:sz w:val="24"/>
              </w:rPr>
            </w:pPr>
            <w:r w:rsidRPr="00A84EE4">
              <w:rPr>
                <w:rFonts w:eastAsia="Calibri"/>
                <w:sz w:val="24"/>
              </w:rPr>
              <w:t>Организация и методика проверки НДС. Организация и методика проверки налога на имущество организаций</w:t>
            </w:r>
          </w:p>
        </w:tc>
        <w:tc>
          <w:tcPr>
            <w:tcW w:w="1207" w:type="dxa"/>
            <w:shd w:val="clear" w:color="auto" w:fill="auto"/>
          </w:tcPr>
          <w:p w:rsidR="00A84EE4" w:rsidRPr="00A84EE4" w:rsidRDefault="00A84EE4" w:rsidP="00A84EE4">
            <w:pPr>
              <w:suppressAutoHyphens/>
              <w:spacing w:after="0" w:line="240" w:lineRule="auto"/>
              <w:jc w:val="center"/>
              <w:rPr>
                <w:rFonts w:eastAsia="Calibri"/>
                <w:sz w:val="24"/>
              </w:rPr>
            </w:pPr>
            <w:r w:rsidRPr="00A84EE4">
              <w:rPr>
                <w:rFonts w:eastAsia="Calibri"/>
                <w:sz w:val="24"/>
              </w:rPr>
              <w:t>2</w:t>
            </w:r>
          </w:p>
        </w:tc>
      </w:tr>
      <w:tr w:rsidR="00A84EE4" w:rsidRPr="00A84EE4" w:rsidTr="000E3E4B">
        <w:tc>
          <w:tcPr>
            <w:tcW w:w="1191" w:type="dxa"/>
            <w:shd w:val="clear" w:color="auto" w:fill="auto"/>
          </w:tcPr>
          <w:p w:rsidR="00A84EE4" w:rsidRPr="00A84EE4" w:rsidRDefault="00A84EE4" w:rsidP="00A84EE4">
            <w:pPr>
              <w:suppressAutoHyphens/>
              <w:spacing w:after="0" w:line="240" w:lineRule="auto"/>
              <w:jc w:val="center"/>
              <w:rPr>
                <w:rFonts w:eastAsia="Calibri"/>
                <w:sz w:val="24"/>
              </w:rPr>
            </w:pPr>
            <w:r w:rsidRPr="00A84EE4">
              <w:rPr>
                <w:rFonts w:eastAsia="Calibri"/>
                <w:sz w:val="24"/>
              </w:rPr>
              <w:t>4</w:t>
            </w:r>
          </w:p>
        </w:tc>
        <w:tc>
          <w:tcPr>
            <w:tcW w:w="987" w:type="dxa"/>
            <w:shd w:val="clear" w:color="auto" w:fill="auto"/>
          </w:tcPr>
          <w:p w:rsidR="00A84EE4" w:rsidRPr="00A84EE4" w:rsidRDefault="00A84EE4" w:rsidP="00A84EE4">
            <w:pPr>
              <w:suppressAutoHyphens/>
              <w:spacing w:after="0" w:line="240" w:lineRule="auto"/>
              <w:jc w:val="center"/>
              <w:rPr>
                <w:rFonts w:eastAsia="Calibri"/>
                <w:sz w:val="24"/>
              </w:rPr>
            </w:pPr>
            <w:r w:rsidRPr="00A84EE4">
              <w:rPr>
                <w:rFonts w:eastAsia="Calibri"/>
                <w:sz w:val="24"/>
              </w:rPr>
              <w:t>8, 9</w:t>
            </w:r>
          </w:p>
        </w:tc>
        <w:tc>
          <w:tcPr>
            <w:tcW w:w="6945" w:type="dxa"/>
            <w:shd w:val="clear" w:color="auto" w:fill="auto"/>
          </w:tcPr>
          <w:p w:rsidR="00A84EE4" w:rsidRPr="00A84EE4" w:rsidRDefault="00A84EE4" w:rsidP="00A84EE4">
            <w:pPr>
              <w:suppressAutoHyphens/>
              <w:spacing w:after="0" w:line="240" w:lineRule="auto"/>
              <w:rPr>
                <w:rFonts w:eastAsia="Calibri"/>
                <w:sz w:val="24"/>
              </w:rPr>
            </w:pPr>
            <w:r w:rsidRPr="00A84EE4">
              <w:rPr>
                <w:rFonts w:eastAsia="Calibri"/>
                <w:sz w:val="24"/>
              </w:rPr>
              <w:t>Организация и методика проверки налога на прибыль. Организация и методика проверки земельного налога</w:t>
            </w:r>
          </w:p>
        </w:tc>
        <w:tc>
          <w:tcPr>
            <w:tcW w:w="1207" w:type="dxa"/>
            <w:shd w:val="clear" w:color="auto" w:fill="auto"/>
          </w:tcPr>
          <w:p w:rsidR="00A84EE4" w:rsidRPr="00A84EE4" w:rsidRDefault="00A84EE4" w:rsidP="00A84EE4">
            <w:pPr>
              <w:suppressAutoHyphens/>
              <w:spacing w:after="0" w:line="240" w:lineRule="auto"/>
              <w:jc w:val="center"/>
              <w:rPr>
                <w:rFonts w:eastAsia="Calibri"/>
                <w:sz w:val="24"/>
              </w:rPr>
            </w:pPr>
            <w:r w:rsidRPr="00A84EE4">
              <w:rPr>
                <w:rFonts w:eastAsia="Calibri"/>
                <w:sz w:val="24"/>
              </w:rPr>
              <w:t>2</w:t>
            </w:r>
          </w:p>
        </w:tc>
      </w:tr>
      <w:tr w:rsidR="00A84EE4" w:rsidRPr="00A84EE4" w:rsidTr="000E3E4B">
        <w:tc>
          <w:tcPr>
            <w:tcW w:w="1191" w:type="dxa"/>
            <w:shd w:val="clear" w:color="auto" w:fill="auto"/>
          </w:tcPr>
          <w:p w:rsidR="00A84EE4" w:rsidRPr="00A84EE4" w:rsidRDefault="00A84EE4" w:rsidP="00A84EE4">
            <w:pPr>
              <w:suppressAutoHyphens/>
              <w:spacing w:after="0" w:line="240" w:lineRule="auto"/>
              <w:jc w:val="center"/>
              <w:rPr>
                <w:rFonts w:eastAsia="Calibri"/>
                <w:sz w:val="24"/>
              </w:rPr>
            </w:pPr>
          </w:p>
        </w:tc>
        <w:tc>
          <w:tcPr>
            <w:tcW w:w="987" w:type="dxa"/>
            <w:shd w:val="clear" w:color="auto" w:fill="auto"/>
          </w:tcPr>
          <w:p w:rsidR="00A84EE4" w:rsidRPr="00A84EE4" w:rsidRDefault="00A84EE4" w:rsidP="00A84EE4">
            <w:pPr>
              <w:suppressAutoHyphens/>
              <w:spacing w:after="0" w:line="240" w:lineRule="auto"/>
              <w:jc w:val="center"/>
              <w:rPr>
                <w:rFonts w:eastAsia="Calibri"/>
                <w:sz w:val="24"/>
              </w:rPr>
            </w:pPr>
          </w:p>
        </w:tc>
        <w:tc>
          <w:tcPr>
            <w:tcW w:w="6945" w:type="dxa"/>
            <w:shd w:val="clear" w:color="auto" w:fill="auto"/>
          </w:tcPr>
          <w:p w:rsidR="00A84EE4" w:rsidRPr="00A84EE4" w:rsidRDefault="00A84EE4" w:rsidP="00A84EE4">
            <w:pPr>
              <w:suppressAutoHyphens/>
              <w:spacing w:after="0" w:line="240" w:lineRule="auto"/>
              <w:rPr>
                <w:rFonts w:eastAsia="Calibri"/>
                <w:sz w:val="24"/>
              </w:rPr>
            </w:pPr>
            <w:r w:rsidRPr="00A84EE4">
              <w:rPr>
                <w:rFonts w:eastAsia="Calibri"/>
                <w:sz w:val="24"/>
              </w:rPr>
              <w:t>Итого:</w:t>
            </w:r>
          </w:p>
        </w:tc>
        <w:tc>
          <w:tcPr>
            <w:tcW w:w="1207" w:type="dxa"/>
            <w:shd w:val="clear" w:color="auto" w:fill="auto"/>
          </w:tcPr>
          <w:p w:rsidR="00A84EE4" w:rsidRPr="00A84EE4" w:rsidRDefault="00A84EE4" w:rsidP="00A84EE4">
            <w:pPr>
              <w:suppressAutoHyphens/>
              <w:spacing w:after="0" w:line="240" w:lineRule="auto"/>
              <w:jc w:val="center"/>
              <w:rPr>
                <w:rFonts w:eastAsia="Calibri"/>
                <w:sz w:val="24"/>
              </w:rPr>
            </w:pPr>
            <w:r w:rsidRPr="00A84EE4">
              <w:rPr>
                <w:rFonts w:eastAsia="Calibri"/>
                <w:sz w:val="24"/>
              </w:rPr>
              <w:t>8</w:t>
            </w:r>
          </w:p>
        </w:tc>
      </w:tr>
    </w:tbl>
    <w:p w:rsidR="00A84EE4" w:rsidRDefault="00A84EE4" w:rsidP="006E3EC4">
      <w:pPr>
        <w:keepNext/>
        <w:suppressAutoHyphens/>
        <w:spacing w:after="0" w:line="240" w:lineRule="auto"/>
        <w:ind w:firstLine="709"/>
        <w:jc w:val="both"/>
        <w:outlineLvl w:val="0"/>
        <w:rPr>
          <w:rFonts w:eastAsia="Calibri"/>
          <w:b/>
          <w:sz w:val="24"/>
        </w:rPr>
      </w:pPr>
    </w:p>
    <w:p w:rsidR="006E3EC4" w:rsidRPr="006E3EC4" w:rsidRDefault="006E3EC4" w:rsidP="006E3EC4">
      <w:pPr>
        <w:keepNext/>
        <w:suppressAutoHyphens/>
        <w:spacing w:after="0" w:line="240" w:lineRule="auto"/>
        <w:ind w:firstLine="709"/>
        <w:jc w:val="both"/>
        <w:outlineLvl w:val="0"/>
        <w:rPr>
          <w:rFonts w:eastAsia="Calibri"/>
          <w:b/>
          <w:sz w:val="24"/>
        </w:rPr>
      </w:pPr>
      <w:r w:rsidRPr="006E3EC4">
        <w:rPr>
          <w:rFonts w:eastAsia="Calibri"/>
          <w:b/>
          <w:sz w:val="24"/>
        </w:rPr>
        <w:t>5 Учебно-методическое обеспечение дисциплины</w:t>
      </w:r>
    </w:p>
    <w:p w:rsidR="006E3EC4" w:rsidRDefault="006E3EC4" w:rsidP="006E3EC4">
      <w:pPr>
        <w:keepNext/>
        <w:suppressAutoHyphens/>
        <w:spacing w:after="0" w:line="240" w:lineRule="auto"/>
        <w:ind w:firstLine="709"/>
        <w:jc w:val="both"/>
        <w:outlineLvl w:val="1"/>
        <w:rPr>
          <w:rFonts w:eastAsia="Times New Roman"/>
          <w:b/>
          <w:sz w:val="24"/>
          <w:szCs w:val="24"/>
          <w:lang w:eastAsia="x-none"/>
        </w:rPr>
      </w:pPr>
    </w:p>
    <w:p w:rsidR="006E3EC4" w:rsidRPr="006E3EC4" w:rsidRDefault="006E3EC4" w:rsidP="006E3EC4">
      <w:pPr>
        <w:keepNext/>
        <w:suppressAutoHyphens/>
        <w:spacing w:after="0" w:line="240" w:lineRule="auto"/>
        <w:ind w:firstLine="709"/>
        <w:jc w:val="both"/>
        <w:outlineLvl w:val="1"/>
        <w:rPr>
          <w:rFonts w:eastAsia="Times New Roman"/>
          <w:b/>
          <w:sz w:val="24"/>
          <w:szCs w:val="24"/>
          <w:lang w:eastAsia="x-none"/>
        </w:rPr>
      </w:pPr>
      <w:r w:rsidRPr="006E3EC4">
        <w:rPr>
          <w:rFonts w:eastAsia="Times New Roman"/>
          <w:b/>
          <w:sz w:val="24"/>
          <w:szCs w:val="24"/>
          <w:lang w:val="x-none" w:eastAsia="x-none"/>
        </w:rPr>
        <w:t>5.1 Основная литература</w:t>
      </w:r>
    </w:p>
    <w:p w:rsidR="006E3EC4" w:rsidRPr="006E3EC4" w:rsidRDefault="006E3EC4" w:rsidP="006E3EC4">
      <w:pPr>
        <w:numPr>
          <w:ilvl w:val="0"/>
          <w:numId w:val="14"/>
        </w:numPr>
        <w:shd w:val="clear" w:color="auto" w:fill="FFFFFF"/>
        <w:spacing w:after="0" w:line="240" w:lineRule="auto"/>
        <w:ind w:left="0" w:firstLine="709"/>
        <w:rPr>
          <w:rFonts w:eastAsia="Times New Roman"/>
          <w:color w:val="000000"/>
          <w:sz w:val="24"/>
          <w:szCs w:val="24"/>
          <w:lang w:eastAsia="ru-RU"/>
        </w:rPr>
      </w:pPr>
      <w:r w:rsidRPr="006E3EC4">
        <w:rPr>
          <w:rFonts w:eastAsia="Times New Roman"/>
          <w:color w:val="000000"/>
          <w:sz w:val="24"/>
          <w:szCs w:val="24"/>
          <w:lang w:eastAsia="ru-RU"/>
        </w:rPr>
        <w:t>Терентьева, Т. А. Аудит налоговой отчетности коммерческих организаций [Электронный ресурс</w:t>
      </w:r>
      <w:proofErr w:type="gramStart"/>
      <w:r w:rsidRPr="006E3EC4">
        <w:rPr>
          <w:rFonts w:eastAsia="Times New Roman"/>
          <w:color w:val="000000"/>
          <w:sz w:val="24"/>
          <w:szCs w:val="24"/>
          <w:lang w:eastAsia="ru-RU"/>
        </w:rPr>
        <w:t>] :</w:t>
      </w:r>
      <w:proofErr w:type="gramEnd"/>
      <w:r w:rsidRPr="006E3EC4">
        <w:rPr>
          <w:rFonts w:eastAsia="Times New Roman"/>
          <w:color w:val="000000"/>
          <w:sz w:val="24"/>
          <w:szCs w:val="24"/>
          <w:lang w:eastAsia="ru-RU"/>
        </w:rPr>
        <w:t xml:space="preserve"> учебное пособие для обучающихся по образовательной программе высшего образования по направлению подготовки 38.03.01 Экономика / Т. А. Терентьева, Д. В. </w:t>
      </w:r>
      <w:proofErr w:type="spellStart"/>
      <w:r w:rsidRPr="006E3EC4">
        <w:rPr>
          <w:rFonts w:eastAsia="Times New Roman"/>
          <w:color w:val="000000"/>
          <w:sz w:val="24"/>
          <w:szCs w:val="24"/>
          <w:lang w:eastAsia="ru-RU"/>
        </w:rPr>
        <w:t>Сизов</w:t>
      </w:r>
      <w:proofErr w:type="spellEnd"/>
      <w:r w:rsidRPr="006E3EC4">
        <w:rPr>
          <w:rFonts w:eastAsia="Times New Roman"/>
          <w:color w:val="000000"/>
          <w:sz w:val="24"/>
          <w:szCs w:val="24"/>
          <w:lang w:eastAsia="ru-RU"/>
        </w:rPr>
        <w:t xml:space="preserve">; М-во науки и </w:t>
      </w:r>
      <w:proofErr w:type="spellStart"/>
      <w:r w:rsidRPr="006E3EC4">
        <w:rPr>
          <w:rFonts w:eastAsia="Times New Roman"/>
          <w:color w:val="000000"/>
          <w:sz w:val="24"/>
          <w:szCs w:val="24"/>
          <w:lang w:eastAsia="ru-RU"/>
        </w:rPr>
        <w:t>высш</w:t>
      </w:r>
      <w:proofErr w:type="spellEnd"/>
      <w:r w:rsidRPr="006E3EC4">
        <w:rPr>
          <w:rFonts w:eastAsia="Times New Roman"/>
          <w:color w:val="000000"/>
          <w:sz w:val="24"/>
          <w:szCs w:val="24"/>
          <w:lang w:eastAsia="ru-RU"/>
        </w:rPr>
        <w:t xml:space="preserve">. образования Рос. Федерации, </w:t>
      </w:r>
      <w:proofErr w:type="spellStart"/>
      <w:r w:rsidRPr="006E3EC4">
        <w:rPr>
          <w:rFonts w:eastAsia="Times New Roman"/>
          <w:color w:val="000000"/>
          <w:sz w:val="24"/>
          <w:szCs w:val="24"/>
          <w:lang w:eastAsia="ru-RU"/>
        </w:rPr>
        <w:t>Федер</w:t>
      </w:r>
      <w:proofErr w:type="spellEnd"/>
      <w:r w:rsidRPr="006E3EC4">
        <w:rPr>
          <w:rFonts w:eastAsia="Times New Roman"/>
          <w:color w:val="000000"/>
          <w:sz w:val="24"/>
          <w:szCs w:val="24"/>
          <w:lang w:eastAsia="ru-RU"/>
        </w:rPr>
        <w:t xml:space="preserve">. гос. бюджет. </w:t>
      </w:r>
      <w:proofErr w:type="spellStart"/>
      <w:r w:rsidRPr="006E3EC4">
        <w:rPr>
          <w:rFonts w:eastAsia="Times New Roman"/>
          <w:color w:val="000000"/>
          <w:sz w:val="24"/>
          <w:szCs w:val="24"/>
          <w:lang w:eastAsia="ru-RU"/>
        </w:rPr>
        <w:t>образоват</w:t>
      </w:r>
      <w:proofErr w:type="spellEnd"/>
      <w:r w:rsidRPr="006E3EC4">
        <w:rPr>
          <w:rFonts w:eastAsia="Times New Roman"/>
          <w:color w:val="000000"/>
          <w:sz w:val="24"/>
          <w:szCs w:val="24"/>
          <w:lang w:eastAsia="ru-RU"/>
        </w:rPr>
        <w:t xml:space="preserve">. учреждение </w:t>
      </w:r>
      <w:proofErr w:type="spellStart"/>
      <w:r w:rsidRPr="006E3EC4">
        <w:rPr>
          <w:rFonts w:eastAsia="Times New Roman"/>
          <w:color w:val="000000"/>
          <w:sz w:val="24"/>
          <w:szCs w:val="24"/>
          <w:lang w:eastAsia="ru-RU"/>
        </w:rPr>
        <w:t>высш</w:t>
      </w:r>
      <w:proofErr w:type="spellEnd"/>
      <w:r w:rsidRPr="006E3EC4">
        <w:rPr>
          <w:rFonts w:eastAsia="Times New Roman"/>
          <w:color w:val="000000"/>
          <w:sz w:val="24"/>
          <w:szCs w:val="24"/>
          <w:lang w:eastAsia="ru-RU"/>
        </w:rPr>
        <w:t xml:space="preserve">. образования "Оренбург. гос. ун-т". - </w:t>
      </w:r>
      <w:proofErr w:type="gramStart"/>
      <w:r w:rsidRPr="006E3EC4">
        <w:rPr>
          <w:rFonts w:eastAsia="Times New Roman"/>
          <w:color w:val="000000"/>
          <w:sz w:val="24"/>
          <w:szCs w:val="24"/>
          <w:lang w:eastAsia="ru-RU"/>
        </w:rPr>
        <w:t>Оренбург :</w:t>
      </w:r>
      <w:proofErr w:type="gramEnd"/>
      <w:r w:rsidRPr="006E3EC4">
        <w:rPr>
          <w:rFonts w:eastAsia="Times New Roman"/>
          <w:color w:val="000000"/>
          <w:sz w:val="24"/>
          <w:szCs w:val="24"/>
          <w:lang w:eastAsia="ru-RU"/>
        </w:rPr>
        <w:t xml:space="preserve"> ОГУ. - 2019. - 243 с- </w:t>
      </w:r>
      <w:proofErr w:type="spellStart"/>
      <w:r w:rsidRPr="006E3EC4">
        <w:rPr>
          <w:rFonts w:eastAsia="Times New Roman"/>
          <w:color w:val="000000"/>
          <w:sz w:val="24"/>
          <w:szCs w:val="24"/>
          <w:lang w:eastAsia="ru-RU"/>
        </w:rPr>
        <w:t>Загл</w:t>
      </w:r>
      <w:proofErr w:type="spellEnd"/>
      <w:r w:rsidRPr="006E3EC4">
        <w:rPr>
          <w:rFonts w:eastAsia="Times New Roman"/>
          <w:color w:val="000000"/>
          <w:sz w:val="24"/>
          <w:szCs w:val="24"/>
          <w:lang w:eastAsia="ru-RU"/>
        </w:rPr>
        <w:t xml:space="preserve">. с </w:t>
      </w:r>
      <w:proofErr w:type="spellStart"/>
      <w:r w:rsidRPr="006E3EC4">
        <w:rPr>
          <w:rFonts w:eastAsia="Times New Roman"/>
          <w:color w:val="000000"/>
          <w:sz w:val="24"/>
          <w:szCs w:val="24"/>
          <w:lang w:eastAsia="ru-RU"/>
        </w:rPr>
        <w:t>тит</w:t>
      </w:r>
      <w:proofErr w:type="spellEnd"/>
      <w:r w:rsidRPr="006E3EC4">
        <w:rPr>
          <w:rFonts w:eastAsia="Times New Roman"/>
          <w:color w:val="000000"/>
          <w:sz w:val="24"/>
          <w:szCs w:val="24"/>
          <w:lang w:eastAsia="ru-RU"/>
        </w:rPr>
        <w:t xml:space="preserve">. </w:t>
      </w:r>
      <w:proofErr w:type="spellStart"/>
      <w:r w:rsidRPr="006E3EC4">
        <w:rPr>
          <w:rFonts w:eastAsia="Times New Roman"/>
          <w:color w:val="000000"/>
          <w:sz w:val="24"/>
          <w:szCs w:val="24"/>
          <w:lang w:eastAsia="ru-RU"/>
        </w:rPr>
        <w:t>экрана.</w:t>
      </w:r>
      <w:hyperlink r:id="rId13" w:tgtFrame="_blank" w:history="1">
        <w:r w:rsidRPr="006E3EC4">
          <w:rPr>
            <w:rFonts w:eastAsia="Times New Roman"/>
            <w:color w:val="0058A9"/>
            <w:sz w:val="24"/>
            <w:szCs w:val="24"/>
            <w:u w:val="single"/>
            <w:lang w:eastAsia="ru-RU"/>
          </w:rPr>
          <w:t>Электронный</w:t>
        </w:r>
        <w:proofErr w:type="spellEnd"/>
        <w:r w:rsidRPr="006E3EC4">
          <w:rPr>
            <w:rFonts w:eastAsia="Times New Roman"/>
            <w:color w:val="0058A9"/>
            <w:sz w:val="24"/>
            <w:szCs w:val="24"/>
            <w:u w:val="single"/>
            <w:lang w:eastAsia="ru-RU"/>
          </w:rPr>
          <w:t xml:space="preserve"> источник</w:t>
        </w:r>
      </w:hyperlink>
    </w:p>
    <w:p w:rsidR="006E3EC4" w:rsidRPr="006E3EC4" w:rsidRDefault="00DA4D1D" w:rsidP="006E3EC4">
      <w:pPr>
        <w:suppressLineNumbers/>
        <w:spacing w:after="0" w:line="240" w:lineRule="auto"/>
        <w:ind w:firstLine="709"/>
        <w:rPr>
          <w:rFonts w:eastAsia="Calibri"/>
        </w:rPr>
      </w:pPr>
      <w:hyperlink r:id="rId14" w:history="1">
        <w:r w:rsidR="006E3EC4" w:rsidRPr="006E3EC4">
          <w:rPr>
            <w:rFonts w:eastAsia="Calibri"/>
            <w:color w:val="0000FF"/>
            <w:u w:val="single"/>
          </w:rPr>
          <w:t>http://artlib.osu.ru/web/books/metod_all/93416_20190412.pdf</w:t>
        </w:r>
      </w:hyperlink>
    </w:p>
    <w:p w:rsidR="006E3EC4" w:rsidRPr="006E3EC4" w:rsidRDefault="006E3EC4" w:rsidP="006E3EC4">
      <w:pPr>
        <w:suppressLineNumbers/>
        <w:spacing w:after="0" w:line="240" w:lineRule="auto"/>
        <w:ind w:firstLine="709"/>
        <w:rPr>
          <w:rFonts w:eastAsia="Times New Roman"/>
          <w:sz w:val="24"/>
          <w:szCs w:val="24"/>
          <w:lang w:eastAsia="ru-RU"/>
        </w:rPr>
      </w:pPr>
      <w:r w:rsidRPr="006E3EC4">
        <w:rPr>
          <w:rFonts w:eastAsia="Times New Roman"/>
          <w:sz w:val="24"/>
          <w:szCs w:val="24"/>
          <w:lang w:eastAsia="ru-RU"/>
        </w:rPr>
        <w:t xml:space="preserve">2 </w:t>
      </w:r>
      <w:proofErr w:type="spellStart"/>
      <w:r w:rsidRPr="006E3EC4">
        <w:rPr>
          <w:rFonts w:eastAsia="Times New Roman"/>
          <w:bCs/>
          <w:sz w:val="24"/>
          <w:szCs w:val="24"/>
          <w:lang w:eastAsia="ru-RU"/>
        </w:rPr>
        <w:t>Суглобов</w:t>
      </w:r>
      <w:proofErr w:type="spellEnd"/>
      <w:r w:rsidRPr="006E3EC4">
        <w:rPr>
          <w:rFonts w:eastAsia="Times New Roman"/>
          <w:bCs/>
          <w:sz w:val="24"/>
          <w:szCs w:val="24"/>
          <w:lang w:eastAsia="ru-RU"/>
        </w:rPr>
        <w:t>, А. Е., Терентьева Т.А. Аудит налогообложения</w:t>
      </w:r>
      <w:r w:rsidRPr="006E3EC4">
        <w:rPr>
          <w:rFonts w:eastAsia="Times New Roman"/>
          <w:sz w:val="24"/>
          <w:szCs w:val="24"/>
          <w:lang w:eastAsia="ru-RU"/>
        </w:rPr>
        <w:t xml:space="preserve"> [Текст</w:t>
      </w:r>
      <w:proofErr w:type="gramStart"/>
      <w:r w:rsidRPr="006E3EC4">
        <w:rPr>
          <w:rFonts w:eastAsia="Times New Roman"/>
          <w:sz w:val="24"/>
          <w:szCs w:val="24"/>
          <w:lang w:eastAsia="ru-RU"/>
        </w:rPr>
        <w:t>] :</w:t>
      </w:r>
      <w:proofErr w:type="gramEnd"/>
      <w:r w:rsidRPr="006E3EC4">
        <w:rPr>
          <w:rFonts w:eastAsia="Times New Roman"/>
          <w:sz w:val="24"/>
          <w:szCs w:val="24"/>
          <w:lang w:eastAsia="ru-RU"/>
        </w:rPr>
        <w:t xml:space="preserve"> учебное пособие для студентов высших учебных заведений, обучающихся по направлению подготовки 38.04.01 "Экономика" (квалификация (степень) - "магистр") / А. Е. </w:t>
      </w:r>
      <w:proofErr w:type="spellStart"/>
      <w:r w:rsidRPr="006E3EC4">
        <w:rPr>
          <w:rFonts w:eastAsia="Times New Roman"/>
          <w:sz w:val="24"/>
          <w:szCs w:val="24"/>
          <w:lang w:eastAsia="ru-RU"/>
        </w:rPr>
        <w:t>Суглобов</w:t>
      </w:r>
      <w:proofErr w:type="spellEnd"/>
      <w:r w:rsidRPr="006E3EC4">
        <w:rPr>
          <w:rFonts w:eastAsia="Times New Roman"/>
          <w:sz w:val="24"/>
          <w:szCs w:val="24"/>
          <w:lang w:eastAsia="ru-RU"/>
        </w:rPr>
        <w:t xml:space="preserve">, Т. А. Терентьева; под ред. А. Е. </w:t>
      </w:r>
      <w:proofErr w:type="spellStart"/>
      <w:r w:rsidRPr="006E3EC4">
        <w:rPr>
          <w:rFonts w:eastAsia="Times New Roman"/>
          <w:sz w:val="24"/>
          <w:szCs w:val="24"/>
          <w:lang w:eastAsia="ru-RU"/>
        </w:rPr>
        <w:t>Суглобова</w:t>
      </w:r>
      <w:proofErr w:type="spellEnd"/>
      <w:r w:rsidRPr="006E3EC4">
        <w:rPr>
          <w:rFonts w:eastAsia="Times New Roman"/>
          <w:sz w:val="24"/>
          <w:szCs w:val="24"/>
          <w:lang w:eastAsia="ru-RU"/>
        </w:rPr>
        <w:t xml:space="preserve">.- 2-е изд., </w:t>
      </w:r>
      <w:proofErr w:type="spellStart"/>
      <w:r w:rsidRPr="006E3EC4">
        <w:rPr>
          <w:rFonts w:eastAsia="Times New Roman"/>
          <w:sz w:val="24"/>
          <w:szCs w:val="24"/>
          <w:lang w:eastAsia="ru-RU"/>
        </w:rPr>
        <w:t>перераб</w:t>
      </w:r>
      <w:proofErr w:type="spellEnd"/>
      <w:r w:rsidRPr="006E3EC4">
        <w:rPr>
          <w:rFonts w:eastAsia="Times New Roman"/>
          <w:sz w:val="24"/>
          <w:szCs w:val="24"/>
          <w:lang w:eastAsia="ru-RU"/>
        </w:rPr>
        <w:t xml:space="preserve">. и доп. - Москва : ЮНИТИ-ДАНА, 2016. - 191 </w:t>
      </w:r>
      <w:proofErr w:type="gramStart"/>
      <w:r w:rsidRPr="006E3EC4">
        <w:rPr>
          <w:rFonts w:eastAsia="Times New Roman"/>
          <w:sz w:val="24"/>
          <w:szCs w:val="24"/>
          <w:lang w:eastAsia="ru-RU"/>
        </w:rPr>
        <w:t>с. :</w:t>
      </w:r>
      <w:proofErr w:type="gramEnd"/>
      <w:r w:rsidRPr="006E3EC4">
        <w:rPr>
          <w:rFonts w:eastAsia="Times New Roman"/>
          <w:sz w:val="24"/>
          <w:szCs w:val="24"/>
          <w:lang w:eastAsia="ru-RU"/>
        </w:rPr>
        <w:t xml:space="preserve"> табл.; 12,0 </w:t>
      </w:r>
      <w:proofErr w:type="spellStart"/>
      <w:r w:rsidRPr="006E3EC4">
        <w:rPr>
          <w:rFonts w:eastAsia="Times New Roman"/>
          <w:sz w:val="24"/>
          <w:szCs w:val="24"/>
          <w:lang w:eastAsia="ru-RU"/>
        </w:rPr>
        <w:t>печ</w:t>
      </w:r>
      <w:proofErr w:type="spellEnd"/>
      <w:r w:rsidRPr="006E3EC4">
        <w:rPr>
          <w:rFonts w:eastAsia="Times New Roman"/>
          <w:sz w:val="24"/>
          <w:szCs w:val="24"/>
          <w:lang w:eastAsia="ru-RU"/>
        </w:rPr>
        <w:t>. л. - (</w:t>
      </w:r>
      <w:proofErr w:type="spellStart"/>
      <w:r w:rsidRPr="006E3EC4">
        <w:rPr>
          <w:rFonts w:eastAsia="Times New Roman"/>
          <w:sz w:val="24"/>
          <w:szCs w:val="24"/>
          <w:lang w:eastAsia="ru-RU"/>
        </w:rPr>
        <w:t>Magister</w:t>
      </w:r>
      <w:proofErr w:type="spellEnd"/>
      <w:r w:rsidRPr="006E3EC4">
        <w:rPr>
          <w:rFonts w:eastAsia="Times New Roman"/>
          <w:sz w:val="24"/>
          <w:szCs w:val="24"/>
          <w:lang w:eastAsia="ru-RU"/>
        </w:rPr>
        <w:t xml:space="preserve">). - </w:t>
      </w:r>
      <w:proofErr w:type="spellStart"/>
      <w:proofErr w:type="gramStart"/>
      <w:r w:rsidRPr="006E3EC4">
        <w:rPr>
          <w:rFonts w:eastAsia="Times New Roman"/>
          <w:sz w:val="24"/>
          <w:szCs w:val="24"/>
          <w:lang w:eastAsia="ru-RU"/>
        </w:rPr>
        <w:t>Библиогр</w:t>
      </w:r>
      <w:proofErr w:type="spellEnd"/>
      <w:r w:rsidRPr="006E3EC4">
        <w:rPr>
          <w:rFonts w:eastAsia="Times New Roman"/>
          <w:sz w:val="24"/>
          <w:szCs w:val="24"/>
          <w:lang w:eastAsia="ru-RU"/>
        </w:rPr>
        <w:t>.:</w:t>
      </w:r>
      <w:proofErr w:type="gramEnd"/>
      <w:r w:rsidRPr="006E3EC4">
        <w:rPr>
          <w:rFonts w:eastAsia="Times New Roman"/>
          <w:sz w:val="24"/>
          <w:szCs w:val="24"/>
          <w:lang w:eastAsia="ru-RU"/>
        </w:rPr>
        <w:t xml:space="preserve"> с. 173-178. - ISBN 978-5-238-02849-1.</w:t>
      </w:r>
    </w:p>
    <w:p w:rsidR="006E3EC4" w:rsidRDefault="006E3EC4" w:rsidP="006E3EC4">
      <w:pPr>
        <w:keepNext/>
        <w:suppressAutoHyphens/>
        <w:spacing w:after="0" w:line="240" w:lineRule="auto"/>
        <w:ind w:firstLine="709"/>
        <w:jc w:val="both"/>
        <w:outlineLvl w:val="1"/>
        <w:rPr>
          <w:rFonts w:eastAsia="Times New Roman"/>
          <w:b/>
          <w:sz w:val="24"/>
          <w:szCs w:val="24"/>
          <w:lang w:val="x-none" w:eastAsia="x-none"/>
        </w:rPr>
      </w:pPr>
    </w:p>
    <w:p w:rsidR="006E3EC4" w:rsidRPr="006E3EC4" w:rsidRDefault="006E3EC4" w:rsidP="006E3EC4">
      <w:pPr>
        <w:keepNext/>
        <w:suppressAutoHyphens/>
        <w:spacing w:after="0" w:line="240" w:lineRule="auto"/>
        <w:ind w:firstLine="709"/>
        <w:jc w:val="both"/>
        <w:outlineLvl w:val="1"/>
        <w:rPr>
          <w:rFonts w:eastAsia="Times New Roman"/>
          <w:color w:val="0070C0"/>
          <w:sz w:val="28"/>
          <w:szCs w:val="24"/>
          <w:lang w:val="x-none" w:eastAsia="x-none"/>
        </w:rPr>
      </w:pPr>
      <w:r w:rsidRPr="006E3EC4">
        <w:rPr>
          <w:rFonts w:eastAsia="Times New Roman"/>
          <w:b/>
          <w:sz w:val="24"/>
          <w:szCs w:val="24"/>
          <w:lang w:val="x-none" w:eastAsia="x-none"/>
        </w:rPr>
        <w:t>5.2 Дополнительная литература</w:t>
      </w:r>
    </w:p>
    <w:p w:rsidR="006E3EC4" w:rsidRPr="006E3EC4" w:rsidRDefault="006E3EC4" w:rsidP="006E3EC4">
      <w:pPr>
        <w:tabs>
          <w:tab w:val="left" w:pos="180"/>
        </w:tabs>
        <w:spacing w:after="0" w:line="240" w:lineRule="auto"/>
        <w:ind w:firstLine="709"/>
        <w:jc w:val="both"/>
        <w:rPr>
          <w:rFonts w:eastAsia="Times New Roman"/>
          <w:sz w:val="24"/>
          <w:szCs w:val="24"/>
          <w:lang w:eastAsia="x-none"/>
        </w:rPr>
      </w:pPr>
      <w:r w:rsidRPr="006E3EC4">
        <w:rPr>
          <w:rFonts w:eastAsia="Times New Roman"/>
          <w:sz w:val="24"/>
          <w:szCs w:val="24"/>
          <w:lang w:eastAsia="x-none"/>
        </w:rPr>
        <w:t>1</w:t>
      </w:r>
      <w:r w:rsidRPr="006E3EC4">
        <w:rPr>
          <w:rFonts w:eastAsia="Times New Roman"/>
          <w:sz w:val="24"/>
          <w:szCs w:val="24"/>
          <w:lang w:val="x-none" w:eastAsia="x-none"/>
        </w:rPr>
        <w:t>.</w:t>
      </w:r>
      <w:r w:rsidRPr="006E3EC4">
        <w:rPr>
          <w:rFonts w:eastAsia="Times New Roman"/>
          <w:sz w:val="24"/>
          <w:szCs w:val="24"/>
          <w:lang w:eastAsia="x-none"/>
        </w:rPr>
        <w:t xml:space="preserve"> </w:t>
      </w:r>
      <w:r w:rsidRPr="006E3EC4">
        <w:rPr>
          <w:rFonts w:eastAsia="Times New Roman"/>
          <w:sz w:val="24"/>
          <w:szCs w:val="24"/>
          <w:lang w:val="x-none" w:eastAsia="x-none"/>
        </w:rPr>
        <w:t xml:space="preserve">Терентьева Т.А. Аудит налогообложения: учебное пособие / Т.А. Терентьева. – </w:t>
      </w:r>
      <w:proofErr w:type="spellStart"/>
      <w:r w:rsidRPr="006E3EC4">
        <w:rPr>
          <w:rFonts w:eastAsia="Times New Roman"/>
          <w:sz w:val="24"/>
          <w:szCs w:val="24"/>
          <w:lang w:val="x-none" w:eastAsia="x-none"/>
        </w:rPr>
        <w:t>Экономистъ</w:t>
      </w:r>
      <w:proofErr w:type="spellEnd"/>
      <w:r w:rsidRPr="006E3EC4">
        <w:rPr>
          <w:rFonts w:eastAsia="Times New Roman"/>
          <w:sz w:val="24"/>
          <w:szCs w:val="24"/>
          <w:lang w:val="x-none" w:eastAsia="x-none"/>
        </w:rPr>
        <w:t>, 2008. – 190с. I</w:t>
      </w:r>
      <w:r w:rsidRPr="006E3EC4">
        <w:rPr>
          <w:rFonts w:eastAsia="Times New Roman"/>
          <w:sz w:val="24"/>
          <w:szCs w:val="24"/>
          <w:lang w:val="en-US" w:eastAsia="x-none"/>
        </w:rPr>
        <w:t>SBN</w:t>
      </w:r>
      <w:r w:rsidRPr="006E3EC4">
        <w:rPr>
          <w:rFonts w:eastAsia="Times New Roman"/>
          <w:sz w:val="24"/>
          <w:szCs w:val="24"/>
          <w:lang w:val="x-none" w:eastAsia="x-none"/>
        </w:rPr>
        <w:t xml:space="preserve"> 978-5-98118-229-7.</w:t>
      </w:r>
    </w:p>
    <w:p w:rsidR="00A84EE4" w:rsidRDefault="006E3EC4" w:rsidP="00A84EE4">
      <w:pPr>
        <w:tabs>
          <w:tab w:val="left" w:pos="180"/>
        </w:tabs>
        <w:spacing w:after="0" w:line="240" w:lineRule="auto"/>
        <w:ind w:firstLine="709"/>
        <w:rPr>
          <w:rFonts w:eastAsia="Times New Roman"/>
          <w:sz w:val="24"/>
          <w:szCs w:val="24"/>
          <w:lang w:val="x-none" w:eastAsia="x-none"/>
        </w:rPr>
      </w:pPr>
      <w:r w:rsidRPr="006E3EC4">
        <w:rPr>
          <w:rFonts w:eastAsia="Times New Roman"/>
          <w:bCs/>
          <w:sz w:val="24"/>
          <w:szCs w:val="24"/>
          <w:lang w:eastAsia="x-none"/>
        </w:rPr>
        <w:t xml:space="preserve">2. </w:t>
      </w:r>
      <w:r w:rsidRPr="006E3EC4">
        <w:rPr>
          <w:rFonts w:eastAsia="Times New Roman"/>
          <w:bCs/>
          <w:sz w:val="24"/>
          <w:szCs w:val="24"/>
          <w:lang w:val="x-none" w:eastAsia="x-none"/>
        </w:rPr>
        <w:t xml:space="preserve"> Терентьева, Т. А. Аудит налогообложения</w:t>
      </w:r>
      <w:r w:rsidRPr="006E3EC4">
        <w:rPr>
          <w:rFonts w:eastAsia="Times New Roman"/>
          <w:sz w:val="24"/>
          <w:szCs w:val="24"/>
          <w:lang w:val="x-none" w:eastAsia="x-none"/>
        </w:rPr>
        <w:t xml:space="preserve"> [Электронный ресурс] : учеб. пособие / Т. А. Терентьева; </w:t>
      </w:r>
      <w:proofErr w:type="spellStart"/>
      <w:r w:rsidRPr="006E3EC4">
        <w:rPr>
          <w:rFonts w:eastAsia="Times New Roman"/>
          <w:sz w:val="24"/>
          <w:szCs w:val="24"/>
          <w:lang w:val="x-none" w:eastAsia="x-none"/>
        </w:rPr>
        <w:t>web</w:t>
      </w:r>
      <w:proofErr w:type="spellEnd"/>
      <w:r w:rsidRPr="006E3EC4">
        <w:rPr>
          <w:rFonts w:eastAsia="Times New Roman"/>
          <w:sz w:val="24"/>
          <w:szCs w:val="24"/>
          <w:lang w:val="x-none" w:eastAsia="x-none"/>
        </w:rPr>
        <w:t xml:space="preserve">-мастер М. П. Гунченко ; Гос. </w:t>
      </w:r>
      <w:proofErr w:type="spellStart"/>
      <w:r w:rsidRPr="006E3EC4">
        <w:rPr>
          <w:rFonts w:eastAsia="Times New Roman"/>
          <w:sz w:val="24"/>
          <w:szCs w:val="24"/>
          <w:lang w:val="x-none" w:eastAsia="x-none"/>
        </w:rPr>
        <w:t>образоват</w:t>
      </w:r>
      <w:proofErr w:type="spellEnd"/>
      <w:r w:rsidRPr="006E3EC4">
        <w:rPr>
          <w:rFonts w:eastAsia="Times New Roman"/>
          <w:sz w:val="24"/>
          <w:szCs w:val="24"/>
          <w:lang w:val="x-none" w:eastAsia="x-none"/>
        </w:rPr>
        <w:t xml:space="preserve">. учреждение </w:t>
      </w:r>
      <w:proofErr w:type="spellStart"/>
      <w:r w:rsidRPr="006E3EC4">
        <w:rPr>
          <w:rFonts w:eastAsia="Times New Roman"/>
          <w:sz w:val="24"/>
          <w:szCs w:val="24"/>
          <w:lang w:val="x-none" w:eastAsia="x-none"/>
        </w:rPr>
        <w:t>высш</w:t>
      </w:r>
      <w:proofErr w:type="spellEnd"/>
      <w:r w:rsidRPr="006E3EC4">
        <w:rPr>
          <w:rFonts w:eastAsia="Times New Roman"/>
          <w:sz w:val="24"/>
          <w:szCs w:val="24"/>
          <w:lang w:val="x-none" w:eastAsia="x-none"/>
        </w:rPr>
        <w:t xml:space="preserve">. проф. образования "Оренбург. гос. ун-т", Фак. </w:t>
      </w:r>
      <w:proofErr w:type="spellStart"/>
      <w:r w:rsidRPr="006E3EC4">
        <w:rPr>
          <w:rFonts w:eastAsia="Times New Roman"/>
          <w:sz w:val="24"/>
          <w:szCs w:val="24"/>
          <w:lang w:val="x-none" w:eastAsia="x-none"/>
        </w:rPr>
        <w:t>дистанц</w:t>
      </w:r>
      <w:proofErr w:type="spellEnd"/>
      <w:r w:rsidRPr="006E3EC4">
        <w:rPr>
          <w:rFonts w:eastAsia="Times New Roman"/>
          <w:sz w:val="24"/>
          <w:szCs w:val="24"/>
          <w:lang w:val="x-none" w:eastAsia="x-none"/>
        </w:rPr>
        <w:t xml:space="preserve">. </w:t>
      </w:r>
      <w:proofErr w:type="spellStart"/>
      <w:r w:rsidRPr="006E3EC4">
        <w:rPr>
          <w:rFonts w:eastAsia="Times New Roman"/>
          <w:sz w:val="24"/>
          <w:szCs w:val="24"/>
          <w:lang w:val="x-none" w:eastAsia="x-none"/>
        </w:rPr>
        <w:t>образоват</w:t>
      </w:r>
      <w:proofErr w:type="spellEnd"/>
      <w:r w:rsidRPr="006E3EC4">
        <w:rPr>
          <w:rFonts w:eastAsia="Times New Roman"/>
          <w:sz w:val="24"/>
          <w:szCs w:val="24"/>
          <w:lang w:val="x-none" w:eastAsia="x-none"/>
        </w:rPr>
        <w:t xml:space="preserve">. технологий. - Электрон. текстовые дан. - Оренбург : ГОУ ОГУ, [Б. г.]. </w:t>
      </w:r>
    </w:p>
    <w:p w:rsidR="00A84EE4" w:rsidRDefault="006E3EC4" w:rsidP="00A84EE4">
      <w:pPr>
        <w:tabs>
          <w:tab w:val="left" w:pos="180"/>
        </w:tabs>
        <w:spacing w:after="0" w:line="240" w:lineRule="auto"/>
        <w:ind w:firstLine="709"/>
        <w:rPr>
          <w:rFonts w:eastAsia="Times New Roman"/>
          <w:b/>
          <w:sz w:val="24"/>
          <w:szCs w:val="24"/>
          <w:lang w:val="x-none" w:eastAsia="x-none"/>
        </w:rPr>
      </w:pPr>
      <w:r w:rsidRPr="006E3EC4">
        <w:rPr>
          <w:rFonts w:eastAsia="Times New Roman"/>
          <w:b/>
          <w:sz w:val="24"/>
          <w:szCs w:val="24"/>
          <w:lang w:val="x-none" w:eastAsia="x-none"/>
        </w:rPr>
        <w:t>5.3 Периодические издания</w:t>
      </w:r>
    </w:p>
    <w:p w:rsidR="00A84EE4" w:rsidRDefault="006E3EC4" w:rsidP="00A84EE4">
      <w:pPr>
        <w:tabs>
          <w:tab w:val="left" w:pos="180"/>
        </w:tabs>
        <w:spacing w:after="0" w:line="240" w:lineRule="auto"/>
        <w:ind w:firstLine="709"/>
        <w:rPr>
          <w:rFonts w:eastAsia="Times New Roman"/>
          <w:sz w:val="24"/>
          <w:szCs w:val="24"/>
          <w:lang w:eastAsia="ru-RU"/>
        </w:rPr>
      </w:pPr>
      <w:r w:rsidRPr="006E3EC4">
        <w:rPr>
          <w:rFonts w:eastAsia="Times New Roman"/>
          <w:sz w:val="24"/>
          <w:szCs w:val="24"/>
          <w:lang w:eastAsia="ru-RU"/>
        </w:rPr>
        <w:t xml:space="preserve">1. Бухгалтерский </w:t>
      </w:r>
      <w:proofErr w:type="gramStart"/>
      <w:r w:rsidRPr="006E3EC4">
        <w:rPr>
          <w:rFonts w:eastAsia="Times New Roman"/>
          <w:sz w:val="24"/>
          <w:szCs w:val="24"/>
          <w:lang w:eastAsia="ru-RU"/>
        </w:rPr>
        <w:t>учет :</w:t>
      </w:r>
      <w:proofErr w:type="gramEnd"/>
      <w:r w:rsidRPr="006E3EC4">
        <w:rPr>
          <w:rFonts w:eastAsia="Times New Roman"/>
          <w:sz w:val="24"/>
          <w:szCs w:val="24"/>
          <w:lang w:eastAsia="ru-RU"/>
        </w:rPr>
        <w:t xml:space="preserve"> журнал. - </w:t>
      </w:r>
      <w:proofErr w:type="gramStart"/>
      <w:r w:rsidRPr="006E3EC4">
        <w:rPr>
          <w:rFonts w:eastAsia="Times New Roman"/>
          <w:sz w:val="24"/>
          <w:szCs w:val="24"/>
          <w:lang w:eastAsia="ru-RU"/>
        </w:rPr>
        <w:t>М. :</w:t>
      </w:r>
      <w:proofErr w:type="gramEnd"/>
      <w:r w:rsidRPr="006E3EC4">
        <w:rPr>
          <w:rFonts w:eastAsia="Times New Roman"/>
          <w:sz w:val="24"/>
          <w:szCs w:val="24"/>
          <w:lang w:eastAsia="ru-RU"/>
        </w:rPr>
        <w:t xml:space="preserve"> Агентство "Роспечать", 202</w:t>
      </w:r>
      <w:r>
        <w:rPr>
          <w:rFonts w:eastAsia="Times New Roman"/>
          <w:sz w:val="24"/>
          <w:szCs w:val="24"/>
          <w:lang w:eastAsia="ru-RU"/>
        </w:rPr>
        <w:t>0</w:t>
      </w:r>
      <w:r w:rsidRPr="006E3EC4">
        <w:rPr>
          <w:rFonts w:eastAsia="Times New Roman"/>
          <w:sz w:val="24"/>
          <w:szCs w:val="24"/>
          <w:lang w:eastAsia="ru-RU"/>
        </w:rPr>
        <w:t>.</w:t>
      </w:r>
    </w:p>
    <w:p w:rsidR="00A84EE4" w:rsidRDefault="006E3EC4" w:rsidP="00A84EE4">
      <w:pPr>
        <w:tabs>
          <w:tab w:val="left" w:pos="180"/>
        </w:tabs>
        <w:spacing w:after="0" w:line="240" w:lineRule="auto"/>
        <w:ind w:firstLine="709"/>
        <w:rPr>
          <w:rFonts w:eastAsia="Times New Roman"/>
          <w:sz w:val="24"/>
          <w:szCs w:val="24"/>
          <w:lang w:eastAsia="ru-RU"/>
        </w:rPr>
      </w:pPr>
      <w:r w:rsidRPr="006E3EC4">
        <w:rPr>
          <w:rFonts w:eastAsia="Times New Roman"/>
          <w:sz w:val="24"/>
          <w:szCs w:val="24"/>
          <w:lang w:eastAsia="ru-RU"/>
        </w:rPr>
        <w:t xml:space="preserve">2. Экономический анализ: теория и </w:t>
      </w:r>
      <w:proofErr w:type="gramStart"/>
      <w:r w:rsidRPr="006E3EC4">
        <w:rPr>
          <w:rFonts w:eastAsia="Times New Roman"/>
          <w:sz w:val="24"/>
          <w:szCs w:val="24"/>
          <w:lang w:eastAsia="ru-RU"/>
        </w:rPr>
        <w:t>практика :</w:t>
      </w:r>
      <w:proofErr w:type="gramEnd"/>
      <w:r w:rsidRPr="006E3EC4">
        <w:rPr>
          <w:rFonts w:eastAsia="Times New Roman"/>
          <w:sz w:val="24"/>
          <w:szCs w:val="24"/>
          <w:lang w:eastAsia="ru-RU"/>
        </w:rPr>
        <w:t xml:space="preserve"> журнал. - </w:t>
      </w:r>
      <w:proofErr w:type="gramStart"/>
      <w:r w:rsidRPr="006E3EC4">
        <w:rPr>
          <w:rFonts w:eastAsia="Times New Roman"/>
          <w:sz w:val="24"/>
          <w:szCs w:val="24"/>
          <w:lang w:eastAsia="ru-RU"/>
        </w:rPr>
        <w:t>М. :</w:t>
      </w:r>
      <w:proofErr w:type="gramEnd"/>
      <w:r w:rsidRPr="006E3EC4">
        <w:rPr>
          <w:rFonts w:eastAsia="Times New Roman"/>
          <w:sz w:val="24"/>
          <w:szCs w:val="24"/>
          <w:lang w:eastAsia="ru-RU"/>
        </w:rPr>
        <w:t xml:space="preserve"> Агентство "Роспечать", 202</w:t>
      </w:r>
      <w:r>
        <w:rPr>
          <w:rFonts w:eastAsia="Times New Roman"/>
          <w:sz w:val="24"/>
          <w:szCs w:val="24"/>
          <w:lang w:eastAsia="ru-RU"/>
        </w:rPr>
        <w:t>0</w:t>
      </w:r>
      <w:r w:rsidRPr="006E3EC4">
        <w:rPr>
          <w:rFonts w:eastAsia="Times New Roman"/>
          <w:sz w:val="24"/>
          <w:szCs w:val="24"/>
          <w:lang w:eastAsia="ru-RU"/>
        </w:rPr>
        <w:t>.</w:t>
      </w:r>
    </w:p>
    <w:p w:rsidR="00A84EE4" w:rsidRDefault="006E3EC4" w:rsidP="00A84EE4">
      <w:pPr>
        <w:tabs>
          <w:tab w:val="left" w:pos="180"/>
        </w:tabs>
        <w:spacing w:after="0" w:line="240" w:lineRule="auto"/>
        <w:ind w:firstLine="709"/>
        <w:rPr>
          <w:rFonts w:eastAsia="Times New Roman"/>
          <w:sz w:val="24"/>
          <w:szCs w:val="24"/>
          <w:lang w:eastAsia="ru-RU"/>
        </w:rPr>
      </w:pPr>
      <w:r w:rsidRPr="006E3EC4">
        <w:rPr>
          <w:rFonts w:eastAsia="Times New Roman"/>
          <w:sz w:val="24"/>
          <w:szCs w:val="24"/>
          <w:lang w:eastAsia="ru-RU"/>
        </w:rPr>
        <w:t xml:space="preserve">3. </w:t>
      </w:r>
      <w:proofErr w:type="gramStart"/>
      <w:r w:rsidRPr="006E3EC4">
        <w:rPr>
          <w:rFonts w:eastAsia="Times New Roman"/>
          <w:sz w:val="24"/>
          <w:szCs w:val="24"/>
          <w:lang w:eastAsia="ru-RU"/>
        </w:rPr>
        <w:t>Аудит :</w:t>
      </w:r>
      <w:proofErr w:type="gramEnd"/>
      <w:r w:rsidRPr="006E3EC4">
        <w:rPr>
          <w:rFonts w:eastAsia="Times New Roman"/>
          <w:sz w:val="24"/>
          <w:szCs w:val="24"/>
          <w:lang w:eastAsia="ru-RU"/>
        </w:rPr>
        <w:t xml:space="preserve"> журнал. - </w:t>
      </w:r>
      <w:proofErr w:type="gramStart"/>
      <w:r w:rsidRPr="006E3EC4">
        <w:rPr>
          <w:rFonts w:eastAsia="Times New Roman"/>
          <w:sz w:val="24"/>
          <w:szCs w:val="24"/>
          <w:lang w:eastAsia="ru-RU"/>
        </w:rPr>
        <w:t>М. :</w:t>
      </w:r>
      <w:proofErr w:type="gramEnd"/>
      <w:r w:rsidRPr="006E3EC4">
        <w:rPr>
          <w:rFonts w:eastAsia="Times New Roman"/>
          <w:sz w:val="24"/>
          <w:szCs w:val="24"/>
          <w:lang w:eastAsia="ru-RU"/>
        </w:rPr>
        <w:t xml:space="preserve"> Агентство "Роспечать", 202</w:t>
      </w:r>
      <w:r>
        <w:rPr>
          <w:rFonts w:eastAsia="Times New Roman"/>
          <w:sz w:val="24"/>
          <w:szCs w:val="24"/>
          <w:lang w:eastAsia="ru-RU"/>
        </w:rPr>
        <w:t>0</w:t>
      </w:r>
      <w:r w:rsidRPr="006E3EC4">
        <w:rPr>
          <w:rFonts w:eastAsia="Times New Roman"/>
          <w:sz w:val="24"/>
          <w:szCs w:val="24"/>
          <w:lang w:eastAsia="ru-RU"/>
        </w:rPr>
        <w:t>.</w:t>
      </w:r>
    </w:p>
    <w:p w:rsidR="00A84EE4" w:rsidRDefault="006E3EC4" w:rsidP="00A84EE4">
      <w:pPr>
        <w:tabs>
          <w:tab w:val="left" w:pos="180"/>
        </w:tabs>
        <w:spacing w:after="0" w:line="240" w:lineRule="auto"/>
        <w:ind w:firstLine="709"/>
        <w:rPr>
          <w:rFonts w:eastAsia="Times New Roman"/>
          <w:b/>
          <w:sz w:val="24"/>
          <w:szCs w:val="24"/>
          <w:lang w:val="x-none" w:eastAsia="x-none"/>
        </w:rPr>
      </w:pPr>
      <w:r w:rsidRPr="006E3EC4">
        <w:rPr>
          <w:rFonts w:eastAsia="Times New Roman"/>
          <w:b/>
          <w:sz w:val="24"/>
          <w:szCs w:val="24"/>
          <w:lang w:val="x-none" w:eastAsia="x-none"/>
        </w:rPr>
        <w:t>5.4 Интернет-ресурсы</w:t>
      </w:r>
    </w:p>
    <w:p w:rsidR="00A84EE4" w:rsidRDefault="006E3EC4" w:rsidP="00A84EE4">
      <w:pPr>
        <w:tabs>
          <w:tab w:val="left" w:pos="180"/>
        </w:tabs>
        <w:spacing w:after="0" w:line="240" w:lineRule="auto"/>
        <w:ind w:firstLine="709"/>
        <w:rPr>
          <w:rFonts w:eastAsia="Times New Roman"/>
          <w:sz w:val="24"/>
          <w:szCs w:val="24"/>
          <w:u w:val="single"/>
          <w:lang w:eastAsia="ru-RU"/>
        </w:rPr>
      </w:pPr>
      <w:r w:rsidRPr="006E3EC4">
        <w:rPr>
          <w:rFonts w:eastAsia="Times New Roman"/>
          <w:sz w:val="24"/>
          <w:szCs w:val="24"/>
          <w:lang w:eastAsia="ru-RU"/>
        </w:rPr>
        <w:t xml:space="preserve">1. Официальный сайт Министерства финансов РФ. Режим доступа: </w:t>
      </w:r>
      <w:proofErr w:type="spellStart"/>
      <w:r w:rsidRPr="006E3EC4">
        <w:rPr>
          <w:rFonts w:eastAsia="Times New Roman"/>
          <w:sz w:val="24"/>
          <w:szCs w:val="24"/>
          <w:u w:val="single"/>
          <w:lang w:eastAsia="ru-RU"/>
        </w:rPr>
        <w:t>www</w:t>
      </w:r>
      <w:proofErr w:type="spellEnd"/>
      <w:r w:rsidRPr="006E3EC4">
        <w:rPr>
          <w:rFonts w:eastAsia="Times New Roman"/>
          <w:sz w:val="24"/>
          <w:szCs w:val="24"/>
          <w:u w:val="single"/>
          <w:lang w:eastAsia="ru-RU"/>
        </w:rPr>
        <w:t xml:space="preserve"> minfin.ru/</w:t>
      </w:r>
      <w:proofErr w:type="spellStart"/>
      <w:r w:rsidRPr="006E3EC4">
        <w:rPr>
          <w:rFonts w:eastAsia="Times New Roman"/>
          <w:sz w:val="24"/>
          <w:szCs w:val="24"/>
          <w:u w:val="single"/>
          <w:lang w:eastAsia="ru-RU"/>
        </w:rPr>
        <w:t>ru</w:t>
      </w:r>
      <w:proofErr w:type="spellEnd"/>
      <w:r w:rsidRPr="006E3EC4">
        <w:rPr>
          <w:rFonts w:eastAsia="Times New Roman"/>
          <w:sz w:val="24"/>
          <w:szCs w:val="24"/>
          <w:u w:val="single"/>
          <w:lang w:eastAsia="ru-RU"/>
        </w:rPr>
        <w:t>/</w:t>
      </w:r>
    </w:p>
    <w:p w:rsidR="00A84EE4" w:rsidRDefault="006E3EC4" w:rsidP="00A84EE4">
      <w:pPr>
        <w:tabs>
          <w:tab w:val="left" w:pos="180"/>
        </w:tabs>
        <w:spacing w:after="0" w:line="240" w:lineRule="auto"/>
        <w:ind w:firstLine="709"/>
        <w:rPr>
          <w:rFonts w:eastAsia="Times New Roman"/>
          <w:color w:val="0000FF"/>
          <w:sz w:val="24"/>
          <w:szCs w:val="24"/>
          <w:u w:val="single"/>
          <w:lang w:eastAsia="ru-RU"/>
        </w:rPr>
      </w:pPr>
      <w:r w:rsidRPr="006E3EC4">
        <w:rPr>
          <w:rFonts w:eastAsia="Times New Roman"/>
          <w:sz w:val="24"/>
          <w:szCs w:val="24"/>
          <w:lang w:eastAsia="ru-RU"/>
        </w:rPr>
        <w:t xml:space="preserve">2. Информационная поддержка российских бухгалтеров, аудиторов, оценщиков, финансистов, общение и коллективная помощь в профессиональных вопросах. Режим доступа: </w:t>
      </w:r>
      <w:hyperlink r:id="rId15" w:history="1">
        <w:r w:rsidRPr="006E3EC4">
          <w:rPr>
            <w:rFonts w:eastAsia="Times New Roman"/>
            <w:color w:val="0000FF"/>
            <w:sz w:val="24"/>
            <w:szCs w:val="24"/>
            <w:u w:val="single"/>
            <w:lang w:eastAsia="ru-RU"/>
          </w:rPr>
          <w:t>www.audit-it.ru/</w:t>
        </w:r>
      </w:hyperlink>
    </w:p>
    <w:p w:rsidR="00A84EE4" w:rsidRPr="007F2171" w:rsidRDefault="006E3EC4" w:rsidP="00A84EE4">
      <w:pPr>
        <w:tabs>
          <w:tab w:val="left" w:pos="180"/>
        </w:tabs>
        <w:spacing w:after="0" w:line="240" w:lineRule="auto"/>
        <w:ind w:firstLine="709"/>
        <w:rPr>
          <w:rFonts w:eastAsia="Times New Roman"/>
          <w:color w:val="0000FF"/>
          <w:sz w:val="24"/>
          <w:szCs w:val="24"/>
          <w:u w:val="single"/>
          <w:lang w:eastAsia="ru-RU"/>
        </w:rPr>
      </w:pPr>
      <w:r w:rsidRPr="006E3EC4">
        <w:rPr>
          <w:rFonts w:eastAsia="Times New Roman"/>
          <w:sz w:val="24"/>
          <w:szCs w:val="24"/>
          <w:lang w:eastAsia="ru-RU"/>
        </w:rPr>
        <w:t xml:space="preserve">3. Официальный сайт Правительства РФ. Режим доступа: </w:t>
      </w:r>
      <w:r w:rsidR="00DA4D1D">
        <w:rPr>
          <w:rFonts w:eastAsia="Times New Roman"/>
          <w:color w:val="0000FF"/>
          <w:sz w:val="24"/>
          <w:szCs w:val="24"/>
          <w:u w:val="single"/>
          <w:lang w:val="en-US" w:eastAsia="ru-RU"/>
        </w:rPr>
        <w:fldChar w:fldCharType="begin"/>
      </w:r>
      <w:r w:rsidR="00DA4D1D" w:rsidRPr="00DA4D1D">
        <w:rPr>
          <w:rFonts w:eastAsia="Times New Roman"/>
          <w:color w:val="0000FF"/>
          <w:sz w:val="24"/>
          <w:szCs w:val="24"/>
          <w:u w:val="single"/>
          <w:lang w:eastAsia="ru-RU"/>
        </w:rPr>
        <w:instrText xml:space="preserve"> </w:instrText>
      </w:r>
      <w:r w:rsidR="00DA4D1D">
        <w:rPr>
          <w:rFonts w:eastAsia="Times New Roman"/>
          <w:color w:val="0000FF"/>
          <w:sz w:val="24"/>
          <w:szCs w:val="24"/>
          <w:u w:val="single"/>
          <w:lang w:val="en-US" w:eastAsia="ru-RU"/>
        </w:rPr>
        <w:instrText>HYPERLINK</w:instrText>
      </w:r>
      <w:r w:rsidR="00DA4D1D" w:rsidRPr="00DA4D1D">
        <w:rPr>
          <w:rFonts w:eastAsia="Times New Roman"/>
          <w:color w:val="0000FF"/>
          <w:sz w:val="24"/>
          <w:szCs w:val="24"/>
          <w:u w:val="single"/>
          <w:lang w:eastAsia="ru-RU"/>
        </w:rPr>
        <w:instrText xml:space="preserve"> "</w:instrText>
      </w:r>
      <w:r w:rsidR="00DA4D1D">
        <w:rPr>
          <w:rFonts w:eastAsia="Times New Roman"/>
          <w:color w:val="0000FF"/>
          <w:sz w:val="24"/>
          <w:szCs w:val="24"/>
          <w:u w:val="single"/>
          <w:lang w:val="en-US" w:eastAsia="ru-RU"/>
        </w:rPr>
        <w:instrText>http</w:instrText>
      </w:r>
      <w:r w:rsidR="00DA4D1D" w:rsidRPr="00DA4D1D">
        <w:rPr>
          <w:rFonts w:eastAsia="Times New Roman"/>
          <w:color w:val="0000FF"/>
          <w:sz w:val="24"/>
          <w:szCs w:val="24"/>
          <w:u w:val="single"/>
          <w:lang w:eastAsia="ru-RU"/>
        </w:rPr>
        <w:instrText>://</w:instrText>
      </w:r>
      <w:r w:rsidR="00DA4D1D">
        <w:rPr>
          <w:rFonts w:eastAsia="Times New Roman"/>
          <w:color w:val="0000FF"/>
          <w:sz w:val="24"/>
          <w:szCs w:val="24"/>
          <w:u w:val="single"/>
          <w:lang w:val="en-US" w:eastAsia="ru-RU"/>
        </w:rPr>
        <w:instrText>www</w:instrText>
      </w:r>
      <w:r w:rsidR="00DA4D1D" w:rsidRPr="00DA4D1D">
        <w:rPr>
          <w:rFonts w:eastAsia="Times New Roman"/>
          <w:color w:val="0000FF"/>
          <w:sz w:val="24"/>
          <w:szCs w:val="24"/>
          <w:u w:val="single"/>
          <w:lang w:eastAsia="ru-RU"/>
        </w:rPr>
        <w:instrText>.</w:instrText>
      </w:r>
      <w:r w:rsidR="00DA4D1D">
        <w:rPr>
          <w:rFonts w:eastAsia="Times New Roman"/>
          <w:color w:val="0000FF"/>
          <w:sz w:val="24"/>
          <w:szCs w:val="24"/>
          <w:u w:val="single"/>
          <w:lang w:val="en-US" w:eastAsia="ru-RU"/>
        </w:rPr>
        <w:instrText>government</w:instrText>
      </w:r>
      <w:r w:rsidR="00DA4D1D" w:rsidRPr="00DA4D1D">
        <w:rPr>
          <w:rFonts w:eastAsia="Times New Roman"/>
          <w:color w:val="0000FF"/>
          <w:sz w:val="24"/>
          <w:szCs w:val="24"/>
          <w:u w:val="single"/>
          <w:lang w:eastAsia="ru-RU"/>
        </w:rPr>
        <w:instrText>.</w:instrText>
      </w:r>
      <w:r w:rsidR="00DA4D1D">
        <w:rPr>
          <w:rFonts w:eastAsia="Times New Roman"/>
          <w:color w:val="0000FF"/>
          <w:sz w:val="24"/>
          <w:szCs w:val="24"/>
          <w:u w:val="single"/>
          <w:lang w:val="en-US" w:eastAsia="ru-RU"/>
        </w:rPr>
        <w:instrText>ru</w:instrText>
      </w:r>
      <w:r w:rsidR="00DA4D1D" w:rsidRPr="00DA4D1D">
        <w:rPr>
          <w:rFonts w:eastAsia="Times New Roman"/>
          <w:color w:val="0000FF"/>
          <w:sz w:val="24"/>
          <w:szCs w:val="24"/>
          <w:u w:val="single"/>
          <w:lang w:eastAsia="ru-RU"/>
        </w:rPr>
        <w:instrText xml:space="preserve">" </w:instrText>
      </w:r>
      <w:r w:rsidR="00DA4D1D">
        <w:rPr>
          <w:rFonts w:eastAsia="Times New Roman"/>
          <w:color w:val="0000FF"/>
          <w:sz w:val="24"/>
          <w:szCs w:val="24"/>
          <w:u w:val="single"/>
          <w:lang w:val="en-US" w:eastAsia="ru-RU"/>
        </w:rPr>
        <w:fldChar w:fldCharType="separate"/>
      </w:r>
      <w:r w:rsidRPr="006E3EC4">
        <w:rPr>
          <w:rFonts w:eastAsia="Times New Roman"/>
          <w:color w:val="0000FF"/>
          <w:sz w:val="24"/>
          <w:szCs w:val="24"/>
          <w:u w:val="single"/>
          <w:lang w:val="en-US" w:eastAsia="ru-RU"/>
        </w:rPr>
        <w:t>www</w:t>
      </w:r>
      <w:r w:rsidRPr="006E3EC4">
        <w:rPr>
          <w:rFonts w:eastAsia="Times New Roman"/>
          <w:color w:val="0000FF"/>
          <w:sz w:val="24"/>
          <w:szCs w:val="24"/>
          <w:u w:val="single"/>
          <w:lang w:eastAsia="ru-RU"/>
        </w:rPr>
        <w:t>.</w:t>
      </w:r>
      <w:r w:rsidRPr="006E3EC4">
        <w:rPr>
          <w:rFonts w:eastAsia="Times New Roman"/>
          <w:color w:val="0000FF"/>
          <w:sz w:val="24"/>
          <w:szCs w:val="24"/>
          <w:u w:val="single"/>
          <w:lang w:val="en-US" w:eastAsia="ru-RU"/>
        </w:rPr>
        <w:t>government</w:t>
      </w:r>
      <w:r w:rsidRPr="006E3EC4">
        <w:rPr>
          <w:rFonts w:eastAsia="Times New Roman"/>
          <w:color w:val="0000FF"/>
          <w:sz w:val="24"/>
          <w:szCs w:val="24"/>
          <w:u w:val="single"/>
          <w:lang w:eastAsia="ru-RU"/>
        </w:rPr>
        <w:t>.</w:t>
      </w:r>
      <w:proofErr w:type="spellStart"/>
      <w:r w:rsidRPr="006E3EC4">
        <w:rPr>
          <w:rFonts w:eastAsia="Times New Roman"/>
          <w:color w:val="0000FF"/>
          <w:sz w:val="24"/>
          <w:szCs w:val="24"/>
          <w:u w:val="single"/>
          <w:lang w:val="en-US" w:eastAsia="ru-RU"/>
        </w:rPr>
        <w:t>ru</w:t>
      </w:r>
      <w:proofErr w:type="spellEnd"/>
      <w:r w:rsidR="00DA4D1D">
        <w:rPr>
          <w:rFonts w:eastAsia="Times New Roman"/>
          <w:color w:val="0000FF"/>
          <w:sz w:val="24"/>
          <w:szCs w:val="24"/>
          <w:u w:val="single"/>
          <w:lang w:val="en-US" w:eastAsia="ru-RU"/>
        </w:rPr>
        <w:fldChar w:fldCharType="end"/>
      </w:r>
    </w:p>
    <w:p w:rsidR="00A84EE4" w:rsidRPr="007F2171" w:rsidRDefault="00A84EE4" w:rsidP="00A84EE4">
      <w:pPr>
        <w:tabs>
          <w:tab w:val="left" w:pos="180"/>
        </w:tabs>
        <w:spacing w:after="0" w:line="240" w:lineRule="auto"/>
        <w:ind w:firstLine="709"/>
        <w:rPr>
          <w:rFonts w:eastAsia="Times New Roman"/>
          <w:color w:val="0000FF"/>
          <w:sz w:val="24"/>
          <w:szCs w:val="24"/>
          <w:u w:val="single"/>
          <w:lang w:eastAsia="ru-RU"/>
        </w:rPr>
      </w:pPr>
    </w:p>
    <w:p w:rsidR="00A84EE4" w:rsidRDefault="006E3EC4" w:rsidP="00A84EE4">
      <w:pPr>
        <w:tabs>
          <w:tab w:val="left" w:pos="180"/>
        </w:tabs>
        <w:spacing w:after="0" w:line="240" w:lineRule="auto"/>
        <w:ind w:firstLine="709"/>
        <w:rPr>
          <w:rFonts w:eastAsia="Times New Roman"/>
          <w:b/>
          <w:sz w:val="24"/>
          <w:szCs w:val="24"/>
          <w:lang w:val="x-none" w:eastAsia="x-none"/>
        </w:rPr>
      </w:pPr>
      <w:r w:rsidRPr="006E3EC4">
        <w:rPr>
          <w:rFonts w:eastAsia="Times New Roman"/>
          <w:b/>
          <w:sz w:val="24"/>
          <w:szCs w:val="24"/>
          <w:lang w:val="x-none" w:eastAsia="x-none"/>
        </w:rPr>
        <w:t xml:space="preserve">5.5 Программное обеспечение, профессиональные базы данных и информационные справочные системы </w:t>
      </w:r>
    </w:p>
    <w:p w:rsidR="00A84EE4" w:rsidRDefault="006E3EC4" w:rsidP="00A84EE4">
      <w:pPr>
        <w:tabs>
          <w:tab w:val="left" w:pos="180"/>
        </w:tabs>
        <w:spacing w:after="0" w:line="240" w:lineRule="auto"/>
        <w:ind w:firstLine="709"/>
        <w:rPr>
          <w:rFonts w:eastAsia="Times New Roman"/>
          <w:sz w:val="24"/>
          <w:szCs w:val="24"/>
          <w:lang w:val="en-US" w:eastAsia="ru-RU"/>
        </w:rPr>
      </w:pPr>
      <w:r w:rsidRPr="006E3EC4">
        <w:rPr>
          <w:rFonts w:eastAsia="Times New Roman"/>
          <w:sz w:val="24"/>
          <w:szCs w:val="24"/>
          <w:lang w:val="en-US" w:eastAsia="ru-RU"/>
        </w:rPr>
        <w:t xml:space="preserve">1. </w:t>
      </w:r>
      <w:r w:rsidRPr="006E3EC4">
        <w:rPr>
          <w:rFonts w:eastAsia="Times New Roman"/>
          <w:sz w:val="24"/>
          <w:szCs w:val="24"/>
          <w:lang w:eastAsia="ru-RU"/>
        </w:rPr>
        <w:t>Операционные</w:t>
      </w:r>
      <w:r w:rsidRPr="006E3EC4">
        <w:rPr>
          <w:rFonts w:eastAsia="Times New Roman"/>
          <w:sz w:val="24"/>
          <w:szCs w:val="24"/>
          <w:lang w:val="en-US" w:eastAsia="ru-RU"/>
        </w:rPr>
        <w:t xml:space="preserve"> </w:t>
      </w:r>
      <w:r w:rsidRPr="006E3EC4">
        <w:rPr>
          <w:rFonts w:eastAsia="Times New Roman"/>
          <w:sz w:val="24"/>
          <w:szCs w:val="24"/>
          <w:lang w:eastAsia="ru-RU"/>
        </w:rPr>
        <w:t>системы</w:t>
      </w:r>
      <w:r w:rsidRPr="006E3EC4">
        <w:rPr>
          <w:rFonts w:eastAsia="Times New Roman"/>
          <w:sz w:val="24"/>
          <w:szCs w:val="24"/>
          <w:lang w:val="en-US" w:eastAsia="ru-RU"/>
        </w:rPr>
        <w:t xml:space="preserve"> Microsoft Windows</w:t>
      </w:r>
    </w:p>
    <w:p w:rsidR="00A84EE4" w:rsidRDefault="006E3EC4" w:rsidP="00A84EE4">
      <w:pPr>
        <w:tabs>
          <w:tab w:val="left" w:pos="180"/>
        </w:tabs>
        <w:spacing w:after="0" w:line="240" w:lineRule="auto"/>
        <w:ind w:firstLine="709"/>
        <w:rPr>
          <w:rFonts w:eastAsia="Times New Roman"/>
          <w:sz w:val="24"/>
          <w:szCs w:val="24"/>
          <w:lang w:val="en-US" w:eastAsia="ru-RU"/>
        </w:rPr>
      </w:pPr>
      <w:r w:rsidRPr="006E3EC4">
        <w:rPr>
          <w:rFonts w:eastAsia="Times New Roman"/>
          <w:sz w:val="24"/>
          <w:szCs w:val="24"/>
          <w:lang w:val="en-US" w:eastAsia="ru-RU"/>
        </w:rPr>
        <w:t xml:space="preserve">2. </w:t>
      </w:r>
      <w:r w:rsidRPr="006E3EC4">
        <w:rPr>
          <w:rFonts w:eastAsia="Times New Roman"/>
          <w:sz w:val="24"/>
          <w:szCs w:val="24"/>
          <w:lang w:eastAsia="ru-RU"/>
        </w:rPr>
        <w:t>Пакет</w:t>
      </w:r>
      <w:r w:rsidRPr="006E3EC4">
        <w:rPr>
          <w:rFonts w:eastAsia="Times New Roman"/>
          <w:sz w:val="24"/>
          <w:szCs w:val="24"/>
          <w:lang w:val="en-US" w:eastAsia="ru-RU"/>
        </w:rPr>
        <w:t xml:space="preserve"> </w:t>
      </w:r>
      <w:r w:rsidRPr="006E3EC4">
        <w:rPr>
          <w:rFonts w:eastAsia="Times New Roman"/>
          <w:sz w:val="24"/>
          <w:szCs w:val="24"/>
          <w:lang w:eastAsia="ru-RU"/>
        </w:rPr>
        <w:t>настольных</w:t>
      </w:r>
      <w:r w:rsidRPr="006E3EC4">
        <w:rPr>
          <w:rFonts w:eastAsia="Times New Roman"/>
          <w:sz w:val="24"/>
          <w:szCs w:val="24"/>
          <w:lang w:val="en-US" w:eastAsia="ru-RU"/>
        </w:rPr>
        <w:t xml:space="preserve"> </w:t>
      </w:r>
      <w:r w:rsidRPr="006E3EC4">
        <w:rPr>
          <w:rFonts w:eastAsia="Times New Roman"/>
          <w:sz w:val="24"/>
          <w:szCs w:val="24"/>
          <w:lang w:eastAsia="ru-RU"/>
        </w:rPr>
        <w:t>приложений</w:t>
      </w:r>
      <w:r w:rsidRPr="006E3EC4">
        <w:rPr>
          <w:rFonts w:eastAsia="Times New Roman"/>
          <w:sz w:val="24"/>
          <w:szCs w:val="24"/>
          <w:lang w:val="en-US" w:eastAsia="ru-RU"/>
        </w:rPr>
        <w:t xml:space="preserve"> Microsoft Office (Word, Excel, PowerPoint, OneNote, Outlook, Publisher, Access)</w:t>
      </w:r>
    </w:p>
    <w:p w:rsidR="006E3EC4" w:rsidRPr="006E3EC4" w:rsidRDefault="006E3EC4" w:rsidP="00A84EE4">
      <w:pPr>
        <w:tabs>
          <w:tab w:val="left" w:pos="180"/>
        </w:tabs>
        <w:spacing w:after="0" w:line="240" w:lineRule="auto"/>
        <w:ind w:firstLine="709"/>
        <w:rPr>
          <w:rFonts w:eastAsia="Times New Roman"/>
          <w:sz w:val="24"/>
          <w:szCs w:val="24"/>
          <w:lang w:eastAsia="ru-RU"/>
        </w:rPr>
      </w:pPr>
      <w:r w:rsidRPr="006E3EC4">
        <w:rPr>
          <w:rFonts w:eastAsia="Times New Roman"/>
          <w:sz w:val="24"/>
          <w:szCs w:val="24"/>
          <w:lang w:eastAsia="ru-RU"/>
        </w:rPr>
        <w:t>3. ГАРАНТ Платформа F1 [Электронный ресурс]: справочно-правовая система. / Разработчик ООО НПП «ГАРАНТ-Сервис», 119992, Москва, Воробьевы горы, МГУ, [1990–202</w:t>
      </w:r>
      <w:r>
        <w:rPr>
          <w:rFonts w:eastAsia="Times New Roman"/>
          <w:sz w:val="24"/>
          <w:szCs w:val="24"/>
          <w:lang w:eastAsia="ru-RU"/>
        </w:rPr>
        <w:t>0</w:t>
      </w:r>
      <w:r w:rsidRPr="006E3EC4">
        <w:rPr>
          <w:rFonts w:eastAsia="Times New Roman"/>
          <w:sz w:val="24"/>
          <w:szCs w:val="24"/>
          <w:lang w:eastAsia="ru-RU"/>
        </w:rPr>
        <w:t>]. – Режим доступа в сети ОГУ для установки системы: \\fileserver1\GarantClient\garant.exe</w:t>
      </w:r>
    </w:p>
    <w:p w:rsidR="006E3EC4" w:rsidRPr="006E3EC4" w:rsidRDefault="006E3EC4" w:rsidP="006E3EC4">
      <w:pPr>
        <w:keepNext/>
        <w:suppressAutoHyphens/>
        <w:spacing w:after="0" w:line="240" w:lineRule="auto"/>
        <w:ind w:firstLine="709"/>
        <w:jc w:val="both"/>
        <w:outlineLvl w:val="1"/>
        <w:rPr>
          <w:rFonts w:eastAsia="Times New Roman"/>
          <w:sz w:val="24"/>
          <w:szCs w:val="24"/>
          <w:lang w:eastAsia="ru-RU"/>
        </w:rPr>
      </w:pPr>
      <w:r w:rsidRPr="006E3EC4">
        <w:rPr>
          <w:rFonts w:eastAsia="Times New Roman"/>
          <w:sz w:val="24"/>
          <w:szCs w:val="24"/>
          <w:lang w:eastAsia="ru-RU"/>
        </w:rPr>
        <w:t xml:space="preserve">4. </w:t>
      </w:r>
      <w:proofErr w:type="spellStart"/>
      <w:r w:rsidRPr="006E3EC4">
        <w:rPr>
          <w:rFonts w:eastAsia="Times New Roman"/>
          <w:sz w:val="24"/>
          <w:szCs w:val="24"/>
          <w:lang w:eastAsia="ru-RU"/>
        </w:rPr>
        <w:t>КонсультантПлюс</w:t>
      </w:r>
      <w:proofErr w:type="spellEnd"/>
      <w:r w:rsidRPr="006E3EC4">
        <w:rPr>
          <w:rFonts w:eastAsia="Times New Roman"/>
          <w:sz w:val="24"/>
          <w:szCs w:val="24"/>
          <w:lang w:eastAsia="ru-RU"/>
        </w:rPr>
        <w:t xml:space="preserve"> [Электронный ресурс]: электронное периодическое издание справочная правовая система. / Разработчик ЗАО «Консультант Плюс», [1992–202</w:t>
      </w:r>
      <w:r>
        <w:rPr>
          <w:rFonts w:eastAsia="Times New Roman"/>
          <w:sz w:val="24"/>
          <w:szCs w:val="24"/>
          <w:lang w:eastAsia="ru-RU"/>
        </w:rPr>
        <w:t>0</w:t>
      </w:r>
      <w:r w:rsidRPr="006E3EC4">
        <w:rPr>
          <w:rFonts w:eastAsia="Times New Roman"/>
          <w:sz w:val="24"/>
          <w:szCs w:val="24"/>
          <w:lang w:eastAsia="ru-RU"/>
        </w:rPr>
        <w:t xml:space="preserve">]. – Режим доступа к системе в сети ОГУ для установки системы: </w:t>
      </w:r>
      <w:hyperlink r:id="rId16" w:history="1">
        <w:r w:rsidRPr="006E3EC4">
          <w:rPr>
            <w:rFonts w:eastAsia="Times New Roman"/>
            <w:color w:val="0000FF"/>
            <w:sz w:val="24"/>
            <w:szCs w:val="24"/>
            <w:u w:val="single"/>
            <w:lang w:eastAsia="ru-RU"/>
          </w:rPr>
          <w:t>\\fileserver1\!CONSULT\cons.exe</w:t>
        </w:r>
      </w:hyperlink>
    </w:p>
    <w:p w:rsidR="006E3EC4" w:rsidRPr="006E3EC4" w:rsidRDefault="006E3EC4" w:rsidP="006E3EC4">
      <w:pPr>
        <w:keepNext/>
        <w:suppressAutoHyphens/>
        <w:spacing w:after="0" w:line="240" w:lineRule="auto"/>
        <w:ind w:firstLine="709"/>
        <w:jc w:val="both"/>
        <w:outlineLvl w:val="0"/>
        <w:rPr>
          <w:rFonts w:eastAsia="Times New Roman"/>
          <w:b/>
          <w:sz w:val="24"/>
          <w:szCs w:val="24"/>
          <w:lang w:eastAsia="x-none"/>
        </w:rPr>
      </w:pPr>
    </w:p>
    <w:p w:rsidR="006E3EC4" w:rsidRPr="006E3EC4" w:rsidRDefault="006E3EC4" w:rsidP="006E3EC4">
      <w:pPr>
        <w:keepNext/>
        <w:suppressAutoHyphens/>
        <w:spacing w:after="0" w:line="240" w:lineRule="auto"/>
        <w:ind w:firstLine="709"/>
        <w:jc w:val="both"/>
        <w:outlineLvl w:val="0"/>
        <w:rPr>
          <w:rFonts w:eastAsia="Times New Roman"/>
          <w:b/>
          <w:sz w:val="24"/>
          <w:szCs w:val="24"/>
          <w:lang w:val="x-none" w:eastAsia="x-none"/>
        </w:rPr>
      </w:pPr>
      <w:r w:rsidRPr="006E3EC4">
        <w:rPr>
          <w:rFonts w:eastAsia="Times New Roman"/>
          <w:b/>
          <w:sz w:val="24"/>
          <w:szCs w:val="24"/>
          <w:lang w:val="x-none" w:eastAsia="x-none"/>
        </w:rPr>
        <w:t>6 Материально-техническое обеспечение дисциплины</w:t>
      </w:r>
    </w:p>
    <w:p w:rsidR="006E3EC4" w:rsidRPr="006E3EC4" w:rsidRDefault="006E3EC4" w:rsidP="006E3EC4">
      <w:pPr>
        <w:spacing w:after="0" w:line="240" w:lineRule="auto"/>
        <w:ind w:firstLine="709"/>
        <w:jc w:val="both"/>
        <w:rPr>
          <w:rFonts w:eastAsia="Calibri"/>
          <w:sz w:val="24"/>
          <w:szCs w:val="24"/>
        </w:rPr>
      </w:pPr>
      <w:r w:rsidRPr="006E3EC4">
        <w:rPr>
          <w:rFonts w:eastAsia="Calibri"/>
          <w:sz w:val="24"/>
          <w:szCs w:val="24"/>
        </w:rPr>
        <w:t xml:space="preserve">Учебные аудитории для проведения занятий лекционного типа, семинарского типа, для проведения групповых и индивидуальных консультаций, текущего контроля и промежуточной аттестации. </w:t>
      </w:r>
    </w:p>
    <w:p w:rsidR="006E3EC4" w:rsidRPr="006E3EC4" w:rsidRDefault="006E3EC4" w:rsidP="006E3EC4">
      <w:pPr>
        <w:spacing w:after="0" w:line="240" w:lineRule="auto"/>
        <w:ind w:firstLine="709"/>
        <w:jc w:val="both"/>
        <w:rPr>
          <w:rFonts w:eastAsia="Calibri"/>
          <w:sz w:val="24"/>
          <w:szCs w:val="24"/>
        </w:rPr>
      </w:pPr>
      <w:r w:rsidRPr="006E3EC4">
        <w:rPr>
          <w:rFonts w:eastAsia="Calibri"/>
          <w:sz w:val="24"/>
          <w:szCs w:val="24"/>
        </w:rPr>
        <w:t>Аудитории оснащены комплектами ученической мебели, техническими средствами обучен</w:t>
      </w:r>
      <w:r>
        <w:rPr>
          <w:rFonts w:eastAsia="Calibri"/>
          <w:sz w:val="24"/>
          <w:szCs w:val="24"/>
        </w:rPr>
        <w:t>ия, служащими для представления</w:t>
      </w:r>
      <w:r w:rsidRPr="006E3EC4">
        <w:rPr>
          <w:rFonts w:eastAsia="Calibri"/>
          <w:sz w:val="24"/>
          <w:szCs w:val="24"/>
        </w:rPr>
        <w:t xml:space="preserve"> учебной информации большой аудитории.</w:t>
      </w:r>
    </w:p>
    <w:p w:rsidR="006E3EC4" w:rsidRPr="006E3EC4" w:rsidRDefault="006E3EC4" w:rsidP="006E3EC4">
      <w:pPr>
        <w:spacing w:after="0" w:line="240" w:lineRule="auto"/>
        <w:ind w:firstLine="709"/>
        <w:jc w:val="both"/>
        <w:rPr>
          <w:rFonts w:eastAsia="Calibri"/>
          <w:sz w:val="24"/>
          <w:szCs w:val="24"/>
        </w:rPr>
      </w:pPr>
      <w:r w:rsidRPr="006E3EC4">
        <w:rPr>
          <w:rFonts w:eastAsia="Calibri"/>
          <w:sz w:val="24"/>
          <w:szCs w:val="24"/>
        </w:rPr>
        <w:t>Помещение для самостоятельной работы обучающихся оснащены компьютерной техникой, п</w:t>
      </w:r>
      <w:r>
        <w:rPr>
          <w:rFonts w:eastAsia="Calibri"/>
          <w:sz w:val="24"/>
          <w:szCs w:val="24"/>
        </w:rPr>
        <w:t xml:space="preserve">одключенной к сети «Интернет», </w:t>
      </w:r>
      <w:r w:rsidRPr="006E3EC4">
        <w:rPr>
          <w:rFonts w:eastAsia="Calibri"/>
          <w:sz w:val="24"/>
          <w:szCs w:val="24"/>
        </w:rPr>
        <w:t>и обеспечением доступа в электронную информационно-образовательную среду ОГУ.</w:t>
      </w:r>
    </w:p>
    <w:p w:rsidR="006E3EC4" w:rsidRPr="006E3EC4" w:rsidRDefault="006E3EC4" w:rsidP="006E3EC4">
      <w:pPr>
        <w:keepNext/>
        <w:suppressAutoHyphens/>
        <w:spacing w:after="0" w:line="240" w:lineRule="auto"/>
        <w:ind w:firstLine="709"/>
        <w:jc w:val="both"/>
        <w:outlineLvl w:val="0"/>
        <w:rPr>
          <w:rFonts w:eastAsia="Calibri"/>
          <w:sz w:val="24"/>
        </w:rPr>
      </w:pPr>
    </w:p>
    <w:p w:rsidR="004F4EB8" w:rsidRPr="002133E2" w:rsidRDefault="004F4EB8" w:rsidP="006E3EC4">
      <w:pPr>
        <w:pStyle w:val="ReportMain"/>
        <w:keepNext/>
        <w:suppressAutoHyphens/>
        <w:ind w:firstLine="709"/>
        <w:jc w:val="both"/>
        <w:outlineLvl w:val="0"/>
      </w:pPr>
    </w:p>
    <w:sectPr w:rsidR="004F4EB8" w:rsidRPr="002133E2" w:rsidSect="00A84EE4">
      <w:footerReference w:type="default" r:id="rId17"/>
      <w:pgSz w:w="11906" w:h="16838"/>
      <w:pgMar w:top="510" w:right="567" w:bottom="510" w:left="850" w:header="0"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4265" w:rsidRDefault="00F84265" w:rsidP="002133E2">
      <w:pPr>
        <w:spacing w:after="0" w:line="240" w:lineRule="auto"/>
      </w:pPr>
      <w:r>
        <w:separator/>
      </w:r>
    </w:p>
  </w:endnote>
  <w:endnote w:type="continuationSeparator" w:id="0">
    <w:p w:rsidR="00F84265" w:rsidRDefault="00F84265" w:rsidP="002133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33E2" w:rsidRDefault="002133E2">
    <w:pPr>
      <w:pStyle w:val="aff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33E2" w:rsidRPr="002133E2" w:rsidRDefault="002133E2" w:rsidP="002133E2">
    <w:pPr>
      <w:pStyle w:val="ReportMain"/>
      <w:jc w:val="right"/>
      <w:rPr>
        <w:sz w:val="20"/>
      </w:rPr>
    </w:pPr>
    <w:r>
      <w:rPr>
        <w:sz w:val="20"/>
      </w:rPr>
      <w:t>1704421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33E2" w:rsidRDefault="002133E2">
    <w:pPr>
      <w:pStyle w:val="aff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33E2" w:rsidRPr="002133E2" w:rsidRDefault="002133E2" w:rsidP="002133E2">
    <w:pPr>
      <w:pStyle w:val="ReportMain"/>
      <w:suppressAutoHyphens/>
      <w:ind w:firstLine="850"/>
      <w:jc w:val="right"/>
      <w:rPr>
        <w:sz w:val="20"/>
      </w:rPr>
    </w:pPr>
    <w:r>
      <w:rPr>
        <w:sz w:val="20"/>
      </w:rPr>
      <w:fldChar w:fldCharType="begin"/>
    </w:r>
    <w:r>
      <w:rPr>
        <w:sz w:val="20"/>
      </w:rPr>
      <w:instrText xml:space="preserve"> PAGE  \* MERGEFORMAT </w:instrText>
    </w:r>
    <w:r>
      <w:rPr>
        <w:sz w:val="20"/>
      </w:rPr>
      <w:fldChar w:fldCharType="separate"/>
    </w:r>
    <w:r w:rsidR="00DA4D1D">
      <w:rPr>
        <w:noProof/>
        <w:sz w:val="20"/>
      </w:rPr>
      <w:t>7</w:t>
    </w:r>
    <w:r>
      <w:rPr>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4265" w:rsidRDefault="00F84265" w:rsidP="002133E2">
      <w:pPr>
        <w:spacing w:after="0" w:line="240" w:lineRule="auto"/>
      </w:pPr>
      <w:r>
        <w:separator/>
      </w:r>
    </w:p>
  </w:footnote>
  <w:footnote w:type="continuationSeparator" w:id="0">
    <w:p w:rsidR="00F84265" w:rsidRDefault="00F84265" w:rsidP="002133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33E2" w:rsidRDefault="002133E2">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33E2" w:rsidRDefault="002133E2">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33E2" w:rsidRDefault="002133E2">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170EF94"/>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73D2993E"/>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F47E2E08"/>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1046C726"/>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B14A0076"/>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7F80F0E"/>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6C09E0A"/>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8BC779E"/>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26E823A"/>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018E1CC0"/>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EDC3962"/>
    <w:multiLevelType w:val="multilevel"/>
    <w:tmpl w:val="386CEB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8B805D9"/>
    <w:multiLevelType w:val="multilevel"/>
    <w:tmpl w:val="0419001D"/>
    <w:styleLink w:val="1ai"/>
    <w:lvl w:ilvl="0">
      <w:start w:val="1"/>
      <w:numFmt w:val="decimal"/>
      <w:lvlText w:val="%1)"/>
      <w:lvlJc w:val="left"/>
      <w:pPr>
        <w:ind w:left="360" w:hanging="360"/>
      </w:pPr>
      <w:rPr>
        <w:rFonts w:ascii="Times New Roman" w:hAnsi="Times New Roman"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630D259D"/>
    <w:multiLevelType w:val="multilevel"/>
    <w:tmpl w:val="04190023"/>
    <w:styleLink w:val="a1"/>
    <w:lvl w:ilvl="0">
      <w:start w:val="1"/>
      <w:numFmt w:val="upperRoman"/>
      <w:pStyle w:val="1"/>
      <w:lvlText w:val="Статья %1."/>
      <w:lvlJc w:val="left"/>
      <w:pPr>
        <w:ind w:left="0" w:firstLine="0"/>
      </w:pPr>
      <w:rPr>
        <w:rFonts w:ascii="Times New Roman" w:hAnsi="Times New Roman" w:cs="Times New Roman"/>
      </w:rPr>
    </w:lvl>
    <w:lvl w:ilvl="1">
      <w:start w:val="1"/>
      <w:numFmt w:val="decimalZero"/>
      <w:pStyle w:val="21"/>
      <w:isLgl/>
      <w:lvlText w:val="Раздел %1.%2"/>
      <w:lvlJc w:val="left"/>
      <w:pPr>
        <w:ind w:left="0" w:firstLine="0"/>
      </w:pPr>
    </w:lvl>
    <w:lvl w:ilvl="2">
      <w:start w:val="1"/>
      <w:numFmt w:val="lowerLetter"/>
      <w:pStyle w:val="31"/>
      <w:lvlText w:val="(%3)"/>
      <w:lvlJc w:val="left"/>
      <w:pPr>
        <w:ind w:left="720" w:hanging="432"/>
      </w:pPr>
    </w:lvl>
    <w:lvl w:ilvl="3">
      <w:start w:val="1"/>
      <w:numFmt w:val="lowerRoman"/>
      <w:pStyle w:val="41"/>
      <w:lvlText w:val="(%4)"/>
      <w:lvlJc w:val="right"/>
      <w:pPr>
        <w:ind w:left="864" w:hanging="144"/>
      </w:pPr>
    </w:lvl>
    <w:lvl w:ilvl="4">
      <w:start w:val="1"/>
      <w:numFmt w:val="decimal"/>
      <w:pStyle w:val="51"/>
      <w:lvlText w:val="%5)"/>
      <w:lvlJc w:val="left"/>
      <w:pPr>
        <w:ind w:left="1008" w:hanging="432"/>
      </w:pPr>
    </w:lvl>
    <w:lvl w:ilvl="5">
      <w:start w:val="1"/>
      <w:numFmt w:val="lowerLetter"/>
      <w:pStyle w:val="6"/>
      <w:lvlText w:val="%6)"/>
      <w:lvlJc w:val="left"/>
      <w:pPr>
        <w:ind w:left="1152" w:hanging="432"/>
      </w:pPr>
    </w:lvl>
    <w:lvl w:ilvl="6">
      <w:start w:val="1"/>
      <w:numFmt w:val="lowerRoman"/>
      <w:pStyle w:val="7"/>
      <w:lvlText w:val="%7)"/>
      <w:lvlJc w:val="right"/>
      <w:pPr>
        <w:ind w:left="1296" w:hanging="288"/>
      </w:pPr>
    </w:lvl>
    <w:lvl w:ilvl="7">
      <w:start w:val="1"/>
      <w:numFmt w:val="lowerLetter"/>
      <w:pStyle w:val="8"/>
      <w:lvlText w:val="%8."/>
      <w:lvlJc w:val="left"/>
      <w:pPr>
        <w:ind w:left="1440" w:hanging="432"/>
      </w:pPr>
    </w:lvl>
    <w:lvl w:ilvl="8">
      <w:start w:val="1"/>
      <w:numFmt w:val="lowerRoman"/>
      <w:pStyle w:val="9"/>
      <w:lvlText w:val="%9."/>
      <w:lvlJc w:val="right"/>
      <w:pPr>
        <w:ind w:left="1584" w:hanging="144"/>
      </w:pPr>
    </w:lvl>
  </w:abstractNum>
  <w:abstractNum w:abstractNumId="13" w15:restartNumberingAfterBreak="0">
    <w:nsid w:val="635E663E"/>
    <w:multiLevelType w:val="multilevel"/>
    <w:tmpl w:val="0419001F"/>
    <w:styleLink w:val="111111"/>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3"/>
  </w:num>
  <w:num w:numId="2">
    <w:abstractNumId w:val="11"/>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2"/>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33E2"/>
    <w:rsid w:val="00146184"/>
    <w:rsid w:val="002133E2"/>
    <w:rsid w:val="004F4EB8"/>
    <w:rsid w:val="006E3EC4"/>
    <w:rsid w:val="0079057C"/>
    <w:rsid w:val="007F2171"/>
    <w:rsid w:val="00A0567B"/>
    <w:rsid w:val="00A84EE4"/>
    <w:rsid w:val="00B71598"/>
    <w:rsid w:val="00DA4D1D"/>
    <w:rsid w:val="00F842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E728547-EE41-43C0-9545-5035751D8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Pr>
      <w:rFonts w:ascii="Times New Roman" w:hAnsi="Times New Roman" w:cs="Times New Roman"/>
    </w:rPr>
  </w:style>
  <w:style w:type="paragraph" w:styleId="1">
    <w:name w:val="heading 1"/>
    <w:basedOn w:val="a2"/>
    <w:next w:val="a2"/>
    <w:link w:val="10"/>
    <w:uiPriority w:val="9"/>
    <w:qFormat/>
    <w:rsid w:val="002133E2"/>
    <w:pPr>
      <w:keepNext/>
      <w:keepLines/>
      <w:numPr>
        <w:numId w:val="13"/>
      </w:numPr>
      <w:spacing w:before="480" w:after="0"/>
      <w:outlineLvl w:val="0"/>
    </w:pPr>
    <w:rPr>
      <w:rFonts w:eastAsiaTheme="majorEastAsia"/>
      <w:b/>
      <w:bCs/>
      <w:color w:val="365F91" w:themeColor="accent1" w:themeShade="BF"/>
      <w:sz w:val="28"/>
      <w:szCs w:val="28"/>
    </w:rPr>
  </w:style>
  <w:style w:type="paragraph" w:styleId="21">
    <w:name w:val="heading 2"/>
    <w:basedOn w:val="a2"/>
    <w:next w:val="a2"/>
    <w:link w:val="22"/>
    <w:uiPriority w:val="9"/>
    <w:semiHidden/>
    <w:unhideWhenUsed/>
    <w:qFormat/>
    <w:rsid w:val="002133E2"/>
    <w:pPr>
      <w:keepNext/>
      <w:keepLines/>
      <w:numPr>
        <w:ilvl w:val="1"/>
        <w:numId w:val="13"/>
      </w:numPr>
      <w:spacing w:before="200" w:after="0"/>
      <w:outlineLvl w:val="1"/>
    </w:pPr>
    <w:rPr>
      <w:rFonts w:eastAsiaTheme="majorEastAsia"/>
      <w:b/>
      <w:bCs/>
      <w:color w:val="4F81BD" w:themeColor="accent1"/>
      <w:sz w:val="26"/>
      <w:szCs w:val="26"/>
    </w:rPr>
  </w:style>
  <w:style w:type="paragraph" w:styleId="31">
    <w:name w:val="heading 3"/>
    <w:basedOn w:val="a2"/>
    <w:next w:val="a2"/>
    <w:link w:val="32"/>
    <w:uiPriority w:val="9"/>
    <w:semiHidden/>
    <w:unhideWhenUsed/>
    <w:qFormat/>
    <w:rsid w:val="002133E2"/>
    <w:pPr>
      <w:keepNext/>
      <w:keepLines/>
      <w:numPr>
        <w:ilvl w:val="2"/>
        <w:numId w:val="13"/>
      </w:numPr>
      <w:spacing w:before="200" w:after="0"/>
      <w:outlineLvl w:val="2"/>
    </w:pPr>
    <w:rPr>
      <w:rFonts w:eastAsiaTheme="majorEastAsia"/>
      <w:b/>
      <w:bCs/>
      <w:color w:val="4F81BD" w:themeColor="accent1"/>
    </w:rPr>
  </w:style>
  <w:style w:type="paragraph" w:styleId="41">
    <w:name w:val="heading 4"/>
    <w:basedOn w:val="a2"/>
    <w:next w:val="a2"/>
    <w:link w:val="42"/>
    <w:uiPriority w:val="9"/>
    <w:semiHidden/>
    <w:unhideWhenUsed/>
    <w:qFormat/>
    <w:rsid w:val="002133E2"/>
    <w:pPr>
      <w:keepNext/>
      <w:keepLines/>
      <w:numPr>
        <w:ilvl w:val="3"/>
        <w:numId w:val="13"/>
      </w:numPr>
      <w:spacing w:before="200" w:after="0"/>
      <w:outlineLvl w:val="3"/>
    </w:pPr>
    <w:rPr>
      <w:rFonts w:eastAsiaTheme="majorEastAsia"/>
      <w:b/>
      <w:bCs/>
      <w:i/>
      <w:iCs/>
      <w:color w:val="4F81BD" w:themeColor="accent1"/>
    </w:rPr>
  </w:style>
  <w:style w:type="paragraph" w:styleId="51">
    <w:name w:val="heading 5"/>
    <w:basedOn w:val="a2"/>
    <w:next w:val="a2"/>
    <w:link w:val="52"/>
    <w:uiPriority w:val="9"/>
    <w:semiHidden/>
    <w:unhideWhenUsed/>
    <w:qFormat/>
    <w:rsid w:val="002133E2"/>
    <w:pPr>
      <w:keepNext/>
      <w:keepLines/>
      <w:numPr>
        <w:ilvl w:val="4"/>
        <w:numId w:val="13"/>
      </w:numPr>
      <w:spacing w:before="200" w:after="0"/>
      <w:outlineLvl w:val="4"/>
    </w:pPr>
    <w:rPr>
      <w:rFonts w:eastAsiaTheme="majorEastAsia"/>
      <w:color w:val="243F60" w:themeColor="accent1" w:themeShade="7F"/>
    </w:rPr>
  </w:style>
  <w:style w:type="paragraph" w:styleId="6">
    <w:name w:val="heading 6"/>
    <w:basedOn w:val="a2"/>
    <w:next w:val="a2"/>
    <w:link w:val="60"/>
    <w:uiPriority w:val="9"/>
    <w:semiHidden/>
    <w:unhideWhenUsed/>
    <w:qFormat/>
    <w:rsid w:val="002133E2"/>
    <w:pPr>
      <w:keepNext/>
      <w:keepLines/>
      <w:numPr>
        <w:ilvl w:val="5"/>
        <w:numId w:val="13"/>
      </w:numPr>
      <w:spacing w:before="200" w:after="0"/>
      <w:outlineLvl w:val="5"/>
    </w:pPr>
    <w:rPr>
      <w:rFonts w:eastAsiaTheme="majorEastAsia"/>
      <w:i/>
      <w:iCs/>
      <w:color w:val="243F60" w:themeColor="accent1" w:themeShade="7F"/>
    </w:rPr>
  </w:style>
  <w:style w:type="paragraph" w:styleId="7">
    <w:name w:val="heading 7"/>
    <w:basedOn w:val="a2"/>
    <w:next w:val="a2"/>
    <w:link w:val="70"/>
    <w:uiPriority w:val="9"/>
    <w:semiHidden/>
    <w:unhideWhenUsed/>
    <w:qFormat/>
    <w:rsid w:val="002133E2"/>
    <w:pPr>
      <w:keepNext/>
      <w:keepLines/>
      <w:numPr>
        <w:ilvl w:val="6"/>
        <w:numId w:val="13"/>
      </w:numPr>
      <w:spacing w:before="200" w:after="0"/>
      <w:outlineLvl w:val="6"/>
    </w:pPr>
    <w:rPr>
      <w:rFonts w:eastAsiaTheme="majorEastAsia"/>
      <w:i/>
      <w:iCs/>
      <w:color w:val="404040" w:themeColor="text1" w:themeTint="BF"/>
    </w:rPr>
  </w:style>
  <w:style w:type="paragraph" w:styleId="8">
    <w:name w:val="heading 8"/>
    <w:basedOn w:val="a2"/>
    <w:next w:val="a2"/>
    <w:link w:val="80"/>
    <w:uiPriority w:val="9"/>
    <w:semiHidden/>
    <w:unhideWhenUsed/>
    <w:qFormat/>
    <w:rsid w:val="002133E2"/>
    <w:pPr>
      <w:keepNext/>
      <w:keepLines/>
      <w:numPr>
        <w:ilvl w:val="7"/>
        <w:numId w:val="13"/>
      </w:numPr>
      <w:spacing w:before="200" w:after="0"/>
      <w:outlineLvl w:val="7"/>
    </w:pPr>
    <w:rPr>
      <w:rFonts w:eastAsiaTheme="majorEastAsia"/>
      <w:color w:val="404040" w:themeColor="text1" w:themeTint="BF"/>
      <w:sz w:val="20"/>
      <w:szCs w:val="20"/>
    </w:rPr>
  </w:style>
  <w:style w:type="paragraph" w:styleId="9">
    <w:name w:val="heading 9"/>
    <w:basedOn w:val="a2"/>
    <w:next w:val="a2"/>
    <w:link w:val="90"/>
    <w:uiPriority w:val="9"/>
    <w:semiHidden/>
    <w:unhideWhenUsed/>
    <w:qFormat/>
    <w:rsid w:val="002133E2"/>
    <w:pPr>
      <w:keepNext/>
      <w:keepLines/>
      <w:numPr>
        <w:ilvl w:val="8"/>
        <w:numId w:val="13"/>
      </w:numPr>
      <w:spacing w:before="200" w:after="0"/>
      <w:outlineLvl w:val="8"/>
    </w:pPr>
    <w:rPr>
      <w:rFonts w:eastAsiaTheme="majorEastAsia"/>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ReportMain">
    <w:name w:val="Report_Main"/>
    <w:basedOn w:val="a2"/>
    <w:link w:val="ReportMain0"/>
    <w:rsid w:val="002133E2"/>
    <w:pPr>
      <w:spacing w:after="0" w:line="240" w:lineRule="auto"/>
    </w:pPr>
    <w:rPr>
      <w:sz w:val="24"/>
    </w:rPr>
  </w:style>
  <w:style w:type="character" w:customStyle="1" w:styleId="ReportMain0">
    <w:name w:val="Report_Main Знак"/>
    <w:basedOn w:val="a3"/>
    <w:link w:val="ReportMain"/>
    <w:rsid w:val="002133E2"/>
    <w:rPr>
      <w:rFonts w:ascii="Times New Roman" w:hAnsi="Times New Roman" w:cs="Times New Roman"/>
      <w:sz w:val="24"/>
    </w:rPr>
  </w:style>
  <w:style w:type="paragraph" w:customStyle="1" w:styleId="ReportHead">
    <w:name w:val="Report_Head"/>
    <w:basedOn w:val="a2"/>
    <w:link w:val="ReportHead0"/>
    <w:rsid w:val="002133E2"/>
    <w:pPr>
      <w:spacing w:after="0" w:line="240" w:lineRule="auto"/>
      <w:jc w:val="center"/>
    </w:pPr>
    <w:rPr>
      <w:sz w:val="28"/>
    </w:rPr>
  </w:style>
  <w:style w:type="character" w:customStyle="1" w:styleId="ReportHead0">
    <w:name w:val="Report_Head Знак"/>
    <w:basedOn w:val="a3"/>
    <w:link w:val="ReportHead"/>
    <w:rsid w:val="002133E2"/>
    <w:rPr>
      <w:rFonts w:ascii="Times New Roman" w:hAnsi="Times New Roman" w:cs="Times New Roman"/>
      <w:sz w:val="28"/>
    </w:rPr>
  </w:style>
  <w:style w:type="numbering" w:styleId="111111">
    <w:name w:val="Outline List 2"/>
    <w:basedOn w:val="a5"/>
    <w:uiPriority w:val="99"/>
    <w:semiHidden/>
    <w:unhideWhenUsed/>
    <w:rsid w:val="002133E2"/>
    <w:pPr>
      <w:numPr>
        <w:numId w:val="1"/>
      </w:numPr>
    </w:pPr>
  </w:style>
  <w:style w:type="numbering" w:styleId="1ai">
    <w:name w:val="Outline List 1"/>
    <w:basedOn w:val="a5"/>
    <w:uiPriority w:val="99"/>
    <w:semiHidden/>
    <w:unhideWhenUsed/>
    <w:rsid w:val="002133E2"/>
    <w:pPr>
      <w:numPr>
        <w:numId w:val="2"/>
      </w:numPr>
    </w:pPr>
  </w:style>
  <w:style w:type="paragraph" w:styleId="a6">
    <w:name w:val="List Paragraph"/>
    <w:basedOn w:val="a2"/>
    <w:uiPriority w:val="34"/>
    <w:qFormat/>
    <w:rsid w:val="002133E2"/>
    <w:pPr>
      <w:ind w:left="720"/>
      <w:contextualSpacing/>
    </w:pPr>
  </w:style>
  <w:style w:type="paragraph" w:styleId="HTML">
    <w:name w:val="HTML Address"/>
    <w:basedOn w:val="a2"/>
    <w:link w:val="HTML0"/>
    <w:uiPriority w:val="99"/>
    <w:semiHidden/>
    <w:unhideWhenUsed/>
    <w:rsid w:val="002133E2"/>
    <w:pPr>
      <w:spacing w:after="0" w:line="240" w:lineRule="auto"/>
    </w:pPr>
    <w:rPr>
      <w:i/>
      <w:iCs/>
    </w:rPr>
  </w:style>
  <w:style w:type="character" w:customStyle="1" w:styleId="HTML0">
    <w:name w:val="Адрес HTML Знак"/>
    <w:basedOn w:val="a3"/>
    <w:link w:val="HTML"/>
    <w:uiPriority w:val="99"/>
    <w:semiHidden/>
    <w:rsid w:val="002133E2"/>
    <w:rPr>
      <w:rFonts w:ascii="Times New Roman" w:hAnsi="Times New Roman" w:cs="Times New Roman"/>
      <w:i/>
      <w:iCs/>
    </w:rPr>
  </w:style>
  <w:style w:type="paragraph" w:styleId="a7">
    <w:name w:val="envelope address"/>
    <w:basedOn w:val="a2"/>
    <w:uiPriority w:val="99"/>
    <w:semiHidden/>
    <w:unhideWhenUsed/>
    <w:rsid w:val="002133E2"/>
    <w:pPr>
      <w:framePr w:w="7920" w:h="1980" w:hRule="exact" w:hSpace="180" w:wrap="auto" w:hAnchor="page" w:xAlign="center" w:yAlign="bottom"/>
      <w:spacing w:after="0" w:line="240" w:lineRule="auto"/>
      <w:ind w:left="2880"/>
    </w:pPr>
    <w:rPr>
      <w:rFonts w:eastAsiaTheme="majorEastAsia"/>
      <w:sz w:val="24"/>
      <w:szCs w:val="24"/>
    </w:rPr>
  </w:style>
  <w:style w:type="character" w:styleId="HTML1">
    <w:name w:val="HTML Acronym"/>
    <w:basedOn w:val="a3"/>
    <w:uiPriority w:val="99"/>
    <w:semiHidden/>
    <w:unhideWhenUsed/>
    <w:rsid w:val="002133E2"/>
    <w:rPr>
      <w:rFonts w:ascii="Times New Roman" w:hAnsi="Times New Roman" w:cs="Times New Roman"/>
    </w:rPr>
  </w:style>
  <w:style w:type="paragraph" w:styleId="a8">
    <w:name w:val="No Spacing"/>
    <w:uiPriority w:val="1"/>
    <w:qFormat/>
    <w:rsid w:val="002133E2"/>
    <w:pPr>
      <w:spacing w:after="0" w:line="240" w:lineRule="auto"/>
    </w:pPr>
    <w:rPr>
      <w:rFonts w:ascii="Times New Roman" w:hAnsi="Times New Roman" w:cs="Times New Roman"/>
    </w:rPr>
  </w:style>
  <w:style w:type="table" w:styleId="-1">
    <w:name w:val="Table Web 1"/>
    <w:basedOn w:val="a4"/>
    <w:uiPriority w:val="99"/>
    <w:semiHidden/>
    <w:unhideWhenUsed/>
    <w:rsid w:val="002133E2"/>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uiPriority w:val="99"/>
    <w:semiHidden/>
    <w:unhideWhenUsed/>
    <w:rsid w:val="002133E2"/>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uiPriority w:val="99"/>
    <w:semiHidden/>
    <w:unhideWhenUsed/>
    <w:rsid w:val="002133E2"/>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9">
    <w:name w:val="header"/>
    <w:basedOn w:val="a2"/>
    <w:link w:val="aa"/>
    <w:uiPriority w:val="99"/>
    <w:unhideWhenUsed/>
    <w:rsid w:val="002133E2"/>
    <w:pPr>
      <w:tabs>
        <w:tab w:val="center" w:pos="4677"/>
        <w:tab w:val="right" w:pos="9355"/>
      </w:tabs>
      <w:spacing w:after="0" w:line="240" w:lineRule="auto"/>
    </w:pPr>
  </w:style>
  <w:style w:type="character" w:customStyle="1" w:styleId="aa">
    <w:name w:val="Верхний колонтитул Знак"/>
    <w:basedOn w:val="a3"/>
    <w:link w:val="a9"/>
    <w:uiPriority w:val="99"/>
    <w:rsid w:val="002133E2"/>
    <w:rPr>
      <w:rFonts w:ascii="Times New Roman" w:hAnsi="Times New Roman" w:cs="Times New Roman"/>
    </w:rPr>
  </w:style>
  <w:style w:type="character" w:styleId="ab">
    <w:name w:val="Emphasis"/>
    <w:basedOn w:val="a3"/>
    <w:uiPriority w:val="20"/>
    <w:qFormat/>
    <w:rsid w:val="002133E2"/>
    <w:rPr>
      <w:rFonts w:ascii="Times New Roman" w:hAnsi="Times New Roman" w:cs="Times New Roman"/>
      <w:i/>
      <w:iCs/>
    </w:rPr>
  </w:style>
  <w:style w:type="paragraph" w:styleId="ac">
    <w:name w:val="Intense Quote"/>
    <w:basedOn w:val="a2"/>
    <w:next w:val="a2"/>
    <w:link w:val="ad"/>
    <w:uiPriority w:val="30"/>
    <w:qFormat/>
    <w:rsid w:val="002133E2"/>
    <w:pPr>
      <w:pBdr>
        <w:bottom w:val="single" w:sz="4" w:space="4" w:color="4F81BD" w:themeColor="accent1"/>
      </w:pBdr>
      <w:spacing w:before="200" w:after="280"/>
      <w:ind w:left="936" w:right="936"/>
    </w:pPr>
    <w:rPr>
      <w:b/>
      <w:bCs/>
      <w:i/>
      <w:iCs/>
      <w:color w:val="4F81BD" w:themeColor="accent1"/>
    </w:rPr>
  </w:style>
  <w:style w:type="character" w:customStyle="1" w:styleId="ad">
    <w:name w:val="Выделенная цитата Знак"/>
    <w:basedOn w:val="a3"/>
    <w:link w:val="ac"/>
    <w:uiPriority w:val="30"/>
    <w:rsid w:val="002133E2"/>
    <w:rPr>
      <w:rFonts w:ascii="Times New Roman" w:hAnsi="Times New Roman" w:cs="Times New Roman"/>
      <w:b/>
      <w:bCs/>
      <w:i/>
      <w:iCs/>
      <w:color w:val="4F81BD" w:themeColor="accent1"/>
    </w:rPr>
  </w:style>
  <w:style w:type="character" w:styleId="ae">
    <w:name w:val="Hyperlink"/>
    <w:basedOn w:val="a3"/>
    <w:uiPriority w:val="99"/>
    <w:unhideWhenUsed/>
    <w:rsid w:val="002133E2"/>
    <w:rPr>
      <w:rFonts w:ascii="Times New Roman" w:hAnsi="Times New Roman" w:cs="Times New Roman"/>
      <w:color w:val="0000FF" w:themeColor="hyperlink"/>
      <w:u w:val="single"/>
    </w:rPr>
  </w:style>
  <w:style w:type="paragraph" w:styleId="af">
    <w:name w:val="Date"/>
    <w:basedOn w:val="a2"/>
    <w:next w:val="a2"/>
    <w:link w:val="af0"/>
    <w:uiPriority w:val="99"/>
    <w:semiHidden/>
    <w:unhideWhenUsed/>
    <w:rsid w:val="002133E2"/>
  </w:style>
  <w:style w:type="character" w:customStyle="1" w:styleId="af0">
    <w:name w:val="Дата Знак"/>
    <w:basedOn w:val="a3"/>
    <w:link w:val="af"/>
    <w:uiPriority w:val="99"/>
    <w:semiHidden/>
    <w:rsid w:val="002133E2"/>
    <w:rPr>
      <w:rFonts w:ascii="Times New Roman" w:hAnsi="Times New Roman" w:cs="Times New Roman"/>
    </w:rPr>
  </w:style>
  <w:style w:type="character" w:customStyle="1" w:styleId="10">
    <w:name w:val="Заголовок 1 Знак"/>
    <w:basedOn w:val="a3"/>
    <w:link w:val="1"/>
    <w:uiPriority w:val="9"/>
    <w:rsid w:val="002133E2"/>
    <w:rPr>
      <w:rFonts w:ascii="Times New Roman" w:eastAsiaTheme="majorEastAsia" w:hAnsi="Times New Roman" w:cs="Times New Roman"/>
      <w:b/>
      <w:bCs/>
      <w:color w:val="365F91" w:themeColor="accent1" w:themeShade="BF"/>
      <w:sz w:val="28"/>
      <w:szCs w:val="28"/>
    </w:rPr>
  </w:style>
  <w:style w:type="character" w:customStyle="1" w:styleId="22">
    <w:name w:val="Заголовок 2 Знак"/>
    <w:basedOn w:val="a3"/>
    <w:link w:val="21"/>
    <w:uiPriority w:val="9"/>
    <w:semiHidden/>
    <w:rsid w:val="002133E2"/>
    <w:rPr>
      <w:rFonts w:ascii="Times New Roman" w:eastAsiaTheme="majorEastAsia" w:hAnsi="Times New Roman" w:cs="Times New Roman"/>
      <w:b/>
      <w:bCs/>
      <w:color w:val="4F81BD" w:themeColor="accent1"/>
      <w:sz w:val="26"/>
      <w:szCs w:val="26"/>
    </w:rPr>
  </w:style>
  <w:style w:type="character" w:customStyle="1" w:styleId="32">
    <w:name w:val="Заголовок 3 Знак"/>
    <w:basedOn w:val="a3"/>
    <w:link w:val="31"/>
    <w:uiPriority w:val="9"/>
    <w:semiHidden/>
    <w:rsid w:val="002133E2"/>
    <w:rPr>
      <w:rFonts w:ascii="Times New Roman" w:eastAsiaTheme="majorEastAsia" w:hAnsi="Times New Roman" w:cs="Times New Roman"/>
      <w:b/>
      <w:bCs/>
      <w:color w:val="4F81BD" w:themeColor="accent1"/>
    </w:rPr>
  </w:style>
  <w:style w:type="character" w:customStyle="1" w:styleId="42">
    <w:name w:val="Заголовок 4 Знак"/>
    <w:basedOn w:val="a3"/>
    <w:link w:val="41"/>
    <w:uiPriority w:val="9"/>
    <w:semiHidden/>
    <w:rsid w:val="002133E2"/>
    <w:rPr>
      <w:rFonts w:ascii="Times New Roman" w:eastAsiaTheme="majorEastAsia" w:hAnsi="Times New Roman" w:cs="Times New Roman"/>
      <w:b/>
      <w:bCs/>
      <w:i/>
      <w:iCs/>
      <w:color w:val="4F81BD" w:themeColor="accent1"/>
    </w:rPr>
  </w:style>
  <w:style w:type="character" w:customStyle="1" w:styleId="52">
    <w:name w:val="Заголовок 5 Знак"/>
    <w:basedOn w:val="a3"/>
    <w:link w:val="51"/>
    <w:uiPriority w:val="9"/>
    <w:semiHidden/>
    <w:rsid w:val="002133E2"/>
    <w:rPr>
      <w:rFonts w:ascii="Times New Roman" w:eastAsiaTheme="majorEastAsia" w:hAnsi="Times New Roman" w:cs="Times New Roman"/>
      <w:color w:val="243F60" w:themeColor="accent1" w:themeShade="7F"/>
    </w:rPr>
  </w:style>
  <w:style w:type="character" w:customStyle="1" w:styleId="60">
    <w:name w:val="Заголовок 6 Знак"/>
    <w:basedOn w:val="a3"/>
    <w:link w:val="6"/>
    <w:uiPriority w:val="9"/>
    <w:semiHidden/>
    <w:rsid w:val="002133E2"/>
    <w:rPr>
      <w:rFonts w:ascii="Times New Roman" w:eastAsiaTheme="majorEastAsia" w:hAnsi="Times New Roman" w:cs="Times New Roman"/>
      <w:i/>
      <w:iCs/>
      <w:color w:val="243F60" w:themeColor="accent1" w:themeShade="7F"/>
    </w:rPr>
  </w:style>
  <w:style w:type="character" w:customStyle="1" w:styleId="70">
    <w:name w:val="Заголовок 7 Знак"/>
    <w:basedOn w:val="a3"/>
    <w:link w:val="7"/>
    <w:uiPriority w:val="9"/>
    <w:semiHidden/>
    <w:rsid w:val="002133E2"/>
    <w:rPr>
      <w:rFonts w:ascii="Times New Roman" w:eastAsiaTheme="majorEastAsia" w:hAnsi="Times New Roman" w:cs="Times New Roman"/>
      <w:i/>
      <w:iCs/>
      <w:color w:val="404040" w:themeColor="text1" w:themeTint="BF"/>
    </w:rPr>
  </w:style>
  <w:style w:type="character" w:customStyle="1" w:styleId="80">
    <w:name w:val="Заголовок 8 Знак"/>
    <w:basedOn w:val="a3"/>
    <w:link w:val="8"/>
    <w:uiPriority w:val="9"/>
    <w:semiHidden/>
    <w:rsid w:val="002133E2"/>
    <w:rPr>
      <w:rFonts w:ascii="Times New Roman" w:eastAsiaTheme="majorEastAsia" w:hAnsi="Times New Roman" w:cs="Times New Roman"/>
      <w:color w:val="404040" w:themeColor="text1" w:themeTint="BF"/>
      <w:sz w:val="20"/>
      <w:szCs w:val="20"/>
    </w:rPr>
  </w:style>
  <w:style w:type="character" w:customStyle="1" w:styleId="90">
    <w:name w:val="Заголовок 9 Знак"/>
    <w:basedOn w:val="a3"/>
    <w:link w:val="9"/>
    <w:uiPriority w:val="9"/>
    <w:semiHidden/>
    <w:rsid w:val="002133E2"/>
    <w:rPr>
      <w:rFonts w:ascii="Times New Roman" w:eastAsiaTheme="majorEastAsia" w:hAnsi="Times New Roman" w:cs="Times New Roman"/>
      <w:i/>
      <w:iCs/>
      <w:color w:val="404040" w:themeColor="text1" w:themeTint="BF"/>
      <w:sz w:val="20"/>
      <w:szCs w:val="20"/>
    </w:rPr>
  </w:style>
  <w:style w:type="paragraph" w:styleId="af1">
    <w:name w:val="Note Heading"/>
    <w:basedOn w:val="a2"/>
    <w:next w:val="a2"/>
    <w:link w:val="af2"/>
    <w:uiPriority w:val="99"/>
    <w:semiHidden/>
    <w:unhideWhenUsed/>
    <w:rsid w:val="002133E2"/>
    <w:pPr>
      <w:spacing w:after="0" w:line="240" w:lineRule="auto"/>
    </w:pPr>
  </w:style>
  <w:style w:type="character" w:customStyle="1" w:styleId="af2">
    <w:name w:val="Заголовок записки Знак"/>
    <w:basedOn w:val="a3"/>
    <w:link w:val="af1"/>
    <w:uiPriority w:val="99"/>
    <w:semiHidden/>
    <w:rsid w:val="002133E2"/>
    <w:rPr>
      <w:rFonts w:ascii="Times New Roman" w:hAnsi="Times New Roman" w:cs="Times New Roman"/>
    </w:rPr>
  </w:style>
  <w:style w:type="paragraph" w:styleId="af3">
    <w:name w:val="TOC Heading"/>
    <w:basedOn w:val="1"/>
    <w:next w:val="a2"/>
    <w:uiPriority w:val="39"/>
    <w:semiHidden/>
    <w:unhideWhenUsed/>
    <w:qFormat/>
    <w:rsid w:val="002133E2"/>
    <w:pPr>
      <w:outlineLvl w:val="9"/>
    </w:pPr>
  </w:style>
  <w:style w:type="paragraph" w:styleId="af4">
    <w:name w:val="toa heading"/>
    <w:basedOn w:val="a2"/>
    <w:next w:val="a2"/>
    <w:uiPriority w:val="99"/>
    <w:semiHidden/>
    <w:unhideWhenUsed/>
    <w:rsid w:val="002133E2"/>
    <w:pPr>
      <w:spacing w:before="120"/>
    </w:pPr>
    <w:rPr>
      <w:rFonts w:eastAsiaTheme="majorEastAsia"/>
      <w:b/>
      <w:bCs/>
      <w:sz w:val="24"/>
      <w:szCs w:val="24"/>
    </w:rPr>
  </w:style>
  <w:style w:type="character" w:styleId="af5">
    <w:name w:val="Placeholder Text"/>
    <w:basedOn w:val="a3"/>
    <w:uiPriority w:val="99"/>
    <w:semiHidden/>
    <w:rsid w:val="002133E2"/>
    <w:rPr>
      <w:rFonts w:ascii="Times New Roman" w:hAnsi="Times New Roman" w:cs="Times New Roman"/>
      <w:color w:val="808080"/>
    </w:rPr>
  </w:style>
  <w:style w:type="character" w:styleId="af6">
    <w:name w:val="endnote reference"/>
    <w:basedOn w:val="a3"/>
    <w:uiPriority w:val="99"/>
    <w:semiHidden/>
    <w:unhideWhenUsed/>
    <w:rsid w:val="002133E2"/>
    <w:rPr>
      <w:rFonts w:ascii="Times New Roman" w:hAnsi="Times New Roman" w:cs="Times New Roman"/>
      <w:vertAlign w:val="superscript"/>
    </w:rPr>
  </w:style>
  <w:style w:type="character" w:styleId="af7">
    <w:name w:val="annotation reference"/>
    <w:basedOn w:val="a3"/>
    <w:uiPriority w:val="99"/>
    <w:semiHidden/>
    <w:unhideWhenUsed/>
    <w:rsid w:val="002133E2"/>
    <w:rPr>
      <w:rFonts w:ascii="Times New Roman" w:hAnsi="Times New Roman" w:cs="Times New Roman"/>
      <w:sz w:val="16"/>
      <w:szCs w:val="16"/>
    </w:rPr>
  </w:style>
  <w:style w:type="character" w:styleId="af8">
    <w:name w:val="footnote reference"/>
    <w:basedOn w:val="a3"/>
    <w:uiPriority w:val="99"/>
    <w:semiHidden/>
    <w:unhideWhenUsed/>
    <w:rsid w:val="002133E2"/>
    <w:rPr>
      <w:rFonts w:ascii="Times New Roman" w:hAnsi="Times New Roman" w:cs="Times New Roman"/>
      <w:vertAlign w:val="superscript"/>
    </w:rPr>
  </w:style>
  <w:style w:type="table" w:styleId="af9">
    <w:name w:val="Table Elegant"/>
    <w:basedOn w:val="a4"/>
    <w:uiPriority w:val="99"/>
    <w:semiHidden/>
    <w:unhideWhenUsed/>
    <w:rsid w:val="002133E2"/>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1">
    <w:name w:val="Table Subtle 1"/>
    <w:basedOn w:val="a4"/>
    <w:uiPriority w:val="99"/>
    <w:semiHidden/>
    <w:unhideWhenUsed/>
    <w:rsid w:val="002133E2"/>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Subtle 2"/>
    <w:basedOn w:val="a4"/>
    <w:uiPriority w:val="99"/>
    <w:semiHidden/>
    <w:unhideWhenUsed/>
    <w:rsid w:val="002133E2"/>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basedOn w:val="a3"/>
    <w:uiPriority w:val="99"/>
    <w:semiHidden/>
    <w:unhideWhenUsed/>
    <w:rsid w:val="002133E2"/>
    <w:rPr>
      <w:rFonts w:ascii="Times New Roman" w:hAnsi="Times New Roman" w:cs="Times New Roman"/>
      <w:sz w:val="20"/>
      <w:szCs w:val="20"/>
    </w:rPr>
  </w:style>
  <w:style w:type="table" w:styleId="12">
    <w:name w:val="Table Classic 1"/>
    <w:basedOn w:val="a4"/>
    <w:uiPriority w:val="99"/>
    <w:semiHidden/>
    <w:unhideWhenUsed/>
    <w:rsid w:val="002133E2"/>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4">
    <w:name w:val="Table Classic 2"/>
    <w:basedOn w:val="a4"/>
    <w:uiPriority w:val="99"/>
    <w:semiHidden/>
    <w:unhideWhenUsed/>
    <w:rsid w:val="002133E2"/>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3">
    <w:name w:val="Table Classic 3"/>
    <w:basedOn w:val="a4"/>
    <w:uiPriority w:val="99"/>
    <w:semiHidden/>
    <w:unhideWhenUsed/>
    <w:rsid w:val="002133E2"/>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4"/>
    <w:uiPriority w:val="99"/>
    <w:semiHidden/>
    <w:unhideWhenUsed/>
    <w:rsid w:val="002133E2"/>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basedOn w:val="a3"/>
    <w:uiPriority w:val="99"/>
    <w:semiHidden/>
    <w:unhideWhenUsed/>
    <w:rsid w:val="002133E2"/>
    <w:rPr>
      <w:rFonts w:ascii="Times New Roman" w:hAnsi="Times New Roman" w:cs="Times New Roman"/>
      <w:sz w:val="20"/>
      <w:szCs w:val="20"/>
    </w:rPr>
  </w:style>
  <w:style w:type="paragraph" w:styleId="afa">
    <w:name w:val="Body Text"/>
    <w:basedOn w:val="a2"/>
    <w:link w:val="afb"/>
    <w:uiPriority w:val="99"/>
    <w:semiHidden/>
    <w:unhideWhenUsed/>
    <w:rsid w:val="002133E2"/>
    <w:pPr>
      <w:spacing w:after="120"/>
    </w:pPr>
  </w:style>
  <w:style w:type="character" w:customStyle="1" w:styleId="afb">
    <w:name w:val="Основной текст Знак"/>
    <w:basedOn w:val="a3"/>
    <w:link w:val="afa"/>
    <w:uiPriority w:val="99"/>
    <w:semiHidden/>
    <w:rsid w:val="002133E2"/>
    <w:rPr>
      <w:rFonts w:ascii="Times New Roman" w:hAnsi="Times New Roman" w:cs="Times New Roman"/>
    </w:rPr>
  </w:style>
  <w:style w:type="paragraph" w:styleId="afc">
    <w:name w:val="Body Text First Indent"/>
    <w:basedOn w:val="afa"/>
    <w:link w:val="afd"/>
    <w:uiPriority w:val="99"/>
    <w:semiHidden/>
    <w:unhideWhenUsed/>
    <w:rsid w:val="002133E2"/>
    <w:pPr>
      <w:spacing w:after="200"/>
      <w:ind w:firstLine="360"/>
    </w:pPr>
  </w:style>
  <w:style w:type="character" w:customStyle="1" w:styleId="afd">
    <w:name w:val="Красная строка Знак"/>
    <w:basedOn w:val="afb"/>
    <w:link w:val="afc"/>
    <w:uiPriority w:val="99"/>
    <w:semiHidden/>
    <w:rsid w:val="002133E2"/>
    <w:rPr>
      <w:rFonts w:ascii="Times New Roman" w:hAnsi="Times New Roman" w:cs="Times New Roman"/>
    </w:rPr>
  </w:style>
  <w:style w:type="paragraph" w:styleId="afe">
    <w:name w:val="Body Text Indent"/>
    <w:basedOn w:val="a2"/>
    <w:link w:val="aff"/>
    <w:uiPriority w:val="99"/>
    <w:semiHidden/>
    <w:unhideWhenUsed/>
    <w:rsid w:val="002133E2"/>
    <w:pPr>
      <w:spacing w:after="120"/>
      <w:ind w:left="283"/>
    </w:pPr>
  </w:style>
  <w:style w:type="character" w:customStyle="1" w:styleId="aff">
    <w:name w:val="Основной текст с отступом Знак"/>
    <w:basedOn w:val="a3"/>
    <w:link w:val="afe"/>
    <w:uiPriority w:val="99"/>
    <w:semiHidden/>
    <w:rsid w:val="002133E2"/>
    <w:rPr>
      <w:rFonts w:ascii="Times New Roman" w:hAnsi="Times New Roman" w:cs="Times New Roman"/>
    </w:rPr>
  </w:style>
  <w:style w:type="paragraph" w:styleId="25">
    <w:name w:val="Body Text First Indent 2"/>
    <w:basedOn w:val="afe"/>
    <w:link w:val="26"/>
    <w:uiPriority w:val="99"/>
    <w:semiHidden/>
    <w:unhideWhenUsed/>
    <w:rsid w:val="002133E2"/>
    <w:pPr>
      <w:spacing w:after="200"/>
      <w:ind w:left="360" w:firstLine="360"/>
    </w:pPr>
  </w:style>
  <w:style w:type="character" w:customStyle="1" w:styleId="26">
    <w:name w:val="Красная строка 2 Знак"/>
    <w:basedOn w:val="aff"/>
    <w:link w:val="25"/>
    <w:uiPriority w:val="99"/>
    <w:semiHidden/>
    <w:rsid w:val="002133E2"/>
    <w:rPr>
      <w:rFonts w:ascii="Times New Roman" w:hAnsi="Times New Roman" w:cs="Times New Roman"/>
    </w:rPr>
  </w:style>
  <w:style w:type="paragraph" w:styleId="a0">
    <w:name w:val="List Bullet"/>
    <w:basedOn w:val="a2"/>
    <w:uiPriority w:val="99"/>
    <w:semiHidden/>
    <w:unhideWhenUsed/>
    <w:rsid w:val="002133E2"/>
    <w:pPr>
      <w:numPr>
        <w:numId w:val="3"/>
      </w:numPr>
      <w:contextualSpacing/>
    </w:pPr>
  </w:style>
  <w:style w:type="paragraph" w:styleId="20">
    <w:name w:val="List Bullet 2"/>
    <w:basedOn w:val="a2"/>
    <w:uiPriority w:val="99"/>
    <w:semiHidden/>
    <w:unhideWhenUsed/>
    <w:rsid w:val="002133E2"/>
    <w:pPr>
      <w:numPr>
        <w:numId w:val="4"/>
      </w:numPr>
      <w:contextualSpacing/>
    </w:pPr>
  </w:style>
  <w:style w:type="paragraph" w:styleId="30">
    <w:name w:val="List Bullet 3"/>
    <w:basedOn w:val="a2"/>
    <w:uiPriority w:val="99"/>
    <w:semiHidden/>
    <w:unhideWhenUsed/>
    <w:rsid w:val="002133E2"/>
    <w:pPr>
      <w:numPr>
        <w:numId w:val="5"/>
      </w:numPr>
      <w:contextualSpacing/>
    </w:pPr>
  </w:style>
  <w:style w:type="paragraph" w:styleId="40">
    <w:name w:val="List Bullet 4"/>
    <w:basedOn w:val="a2"/>
    <w:uiPriority w:val="99"/>
    <w:semiHidden/>
    <w:unhideWhenUsed/>
    <w:rsid w:val="002133E2"/>
    <w:pPr>
      <w:numPr>
        <w:numId w:val="6"/>
      </w:numPr>
      <w:contextualSpacing/>
    </w:pPr>
  </w:style>
  <w:style w:type="paragraph" w:styleId="50">
    <w:name w:val="List Bullet 5"/>
    <w:basedOn w:val="a2"/>
    <w:uiPriority w:val="99"/>
    <w:semiHidden/>
    <w:unhideWhenUsed/>
    <w:rsid w:val="002133E2"/>
    <w:pPr>
      <w:numPr>
        <w:numId w:val="7"/>
      </w:numPr>
      <w:contextualSpacing/>
    </w:pPr>
  </w:style>
  <w:style w:type="paragraph" w:styleId="aff0">
    <w:name w:val="Title"/>
    <w:basedOn w:val="a2"/>
    <w:next w:val="a2"/>
    <w:link w:val="aff1"/>
    <w:uiPriority w:val="10"/>
    <w:qFormat/>
    <w:rsid w:val="002133E2"/>
    <w:pPr>
      <w:pBdr>
        <w:bottom w:val="single" w:sz="8" w:space="4" w:color="4F81BD" w:themeColor="accent1"/>
      </w:pBdr>
      <w:spacing w:after="300" w:line="240" w:lineRule="auto"/>
      <w:contextualSpacing/>
    </w:pPr>
    <w:rPr>
      <w:rFonts w:eastAsiaTheme="majorEastAsia"/>
      <w:color w:val="17365D" w:themeColor="text2" w:themeShade="BF"/>
      <w:spacing w:val="5"/>
      <w:kern w:val="28"/>
      <w:sz w:val="52"/>
      <w:szCs w:val="52"/>
    </w:rPr>
  </w:style>
  <w:style w:type="character" w:customStyle="1" w:styleId="aff1">
    <w:name w:val="Название Знак"/>
    <w:basedOn w:val="a3"/>
    <w:link w:val="aff0"/>
    <w:uiPriority w:val="10"/>
    <w:rsid w:val="002133E2"/>
    <w:rPr>
      <w:rFonts w:ascii="Times New Roman" w:eastAsiaTheme="majorEastAsia" w:hAnsi="Times New Roman" w:cs="Times New Roman"/>
      <w:color w:val="17365D" w:themeColor="text2" w:themeShade="BF"/>
      <w:spacing w:val="5"/>
      <w:kern w:val="28"/>
      <w:sz w:val="52"/>
      <w:szCs w:val="52"/>
    </w:rPr>
  </w:style>
  <w:style w:type="character" w:styleId="aff2">
    <w:name w:val="Book Title"/>
    <w:basedOn w:val="a3"/>
    <w:uiPriority w:val="33"/>
    <w:qFormat/>
    <w:rsid w:val="002133E2"/>
    <w:rPr>
      <w:rFonts w:ascii="Times New Roman" w:hAnsi="Times New Roman" w:cs="Times New Roman"/>
      <w:b/>
      <w:bCs/>
      <w:smallCaps/>
      <w:spacing w:val="5"/>
    </w:rPr>
  </w:style>
  <w:style w:type="paragraph" w:styleId="aff3">
    <w:name w:val="caption"/>
    <w:basedOn w:val="a2"/>
    <w:next w:val="a2"/>
    <w:uiPriority w:val="35"/>
    <w:semiHidden/>
    <w:unhideWhenUsed/>
    <w:qFormat/>
    <w:rsid w:val="002133E2"/>
    <w:pPr>
      <w:spacing w:line="240" w:lineRule="auto"/>
    </w:pPr>
    <w:rPr>
      <w:b/>
      <w:bCs/>
      <w:color w:val="4F81BD" w:themeColor="accent1"/>
      <w:sz w:val="18"/>
      <w:szCs w:val="18"/>
    </w:rPr>
  </w:style>
  <w:style w:type="paragraph" w:styleId="aff4">
    <w:name w:val="footer"/>
    <w:basedOn w:val="a2"/>
    <w:link w:val="aff5"/>
    <w:uiPriority w:val="99"/>
    <w:unhideWhenUsed/>
    <w:rsid w:val="002133E2"/>
    <w:pPr>
      <w:tabs>
        <w:tab w:val="center" w:pos="4677"/>
        <w:tab w:val="right" w:pos="9355"/>
      </w:tabs>
      <w:spacing w:after="0" w:line="240" w:lineRule="auto"/>
    </w:pPr>
  </w:style>
  <w:style w:type="character" w:customStyle="1" w:styleId="aff5">
    <w:name w:val="Нижний колонтитул Знак"/>
    <w:basedOn w:val="a3"/>
    <w:link w:val="aff4"/>
    <w:uiPriority w:val="99"/>
    <w:rsid w:val="002133E2"/>
    <w:rPr>
      <w:rFonts w:ascii="Times New Roman" w:hAnsi="Times New Roman" w:cs="Times New Roman"/>
    </w:rPr>
  </w:style>
  <w:style w:type="character" w:styleId="aff6">
    <w:name w:val="page number"/>
    <w:basedOn w:val="a3"/>
    <w:uiPriority w:val="99"/>
    <w:semiHidden/>
    <w:unhideWhenUsed/>
    <w:rsid w:val="002133E2"/>
    <w:rPr>
      <w:rFonts w:ascii="Times New Roman" w:hAnsi="Times New Roman" w:cs="Times New Roman"/>
    </w:rPr>
  </w:style>
  <w:style w:type="character" w:styleId="aff7">
    <w:name w:val="line number"/>
    <w:basedOn w:val="a3"/>
    <w:uiPriority w:val="99"/>
    <w:semiHidden/>
    <w:unhideWhenUsed/>
    <w:rsid w:val="002133E2"/>
    <w:rPr>
      <w:rFonts w:ascii="Times New Roman" w:hAnsi="Times New Roman" w:cs="Times New Roman"/>
    </w:rPr>
  </w:style>
  <w:style w:type="paragraph" w:styleId="a">
    <w:name w:val="List Number"/>
    <w:basedOn w:val="a2"/>
    <w:uiPriority w:val="99"/>
    <w:semiHidden/>
    <w:unhideWhenUsed/>
    <w:rsid w:val="002133E2"/>
    <w:pPr>
      <w:numPr>
        <w:numId w:val="8"/>
      </w:numPr>
      <w:contextualSpacing/>
    </w:pPr>
  </w:style>
  <w:style w:type="paragraph" w:styleId="2">
    <w:name w:val="List Number 2"/>
    <w:basedOn w:val="a2"/>
    <w:uiPriority w:val="99"/>
    <w:semiHidden/>
    <w:unhideWhenUsed/>
    <w:rsid w:val="002133E2"/>
    <w:pPr>
      <w:numPr>
        <w:numId w:val="9"/>
      </w:numPr>
      <w:contextualSpacing/>
    </w:pPr>
  </w:style>
  <w:style w:type="paragraph" w:styleId="3">
    <w:name w:val="List Number 3"/>
    <w:basedOn w:val="a2"/>
    <w:uiPriority w:val="99"/>
    <w:semiHidden/>
    <w:unhideWhenUsed/>
    <w:rsid w:val="002133E2"/>
    <w:pPr>
      <w:numPr>
        <w:numId w:val="10"/>
      </w:numPr>
      <w:contextualSpacing/>
    </w:pPr>
  </w:style>
  <w:style w:type="paragraph" w:styleId="4">
    <w:name w:val="List Number 4"/>
    <w:basedOn w:val="a2"/>
    <w:uiPriority w:val="99"/>
    <w:semiHidden/>
    <w:unhideWhenUsed/>
    <w:rsid w:val="002133E2"/>
    <w:pPr>
      <w:numPr>
        <w:numId w:val="11"/>
      </w:numPr>
      <w:contextualSpacing/>
    </w:pPr>
  </w:style>
  <w:style w:type="paragraph" w:styleId="5">
    <w:name w:val="List Number 5"/>
    <w:basedOn w:val="a2"/>
    <w:uiPriority w:val="99"/>
    <w:semiHidden/>
    <w:unhideWhenUsed/>
    <w:rsid w:val="002133E2"/>
    <w:pPr>
      <w:numPr>
        <w:numId w:val="12"/>
      </w:numPr>
      <w:contextualSpacing/>
    </w:pPr>
  </w:style>
  <w:style w:type="character" w:styleId="HTML4">
    <w:name w:val="HTML Sample"/>
    <w:basedOn w:val="a3"/>
    <w:uiPriority w:val="99"/>
    <w:semiHidden/>
    <w:unhideWhenUsed/>
    <w:rsid w:val="002133E2"/>
    <w:rPr>
      <w:rFonts w:ascii="Times New Roman" w:hAnsi="Times New Roman" w:cs="Times New Roman"/>
      <w:sz w:val="24"/>
      <w:szCs w:val="24"/>
    </w:rPr>
  </w:style>
  <w:style w:type="paragraph" w:styleId="27">
    <w:name w:val="envelope return"/>
    <w:basedOn w:val="a2"/>
    <w:uiPriority w:val="99"/>
    <w:semiHidden/>
    <w:unhideWhenUsed/>
    <w:rsid w:val="002133E2"/>
    <w:pPr>
      <w:spacing w:after="0" w:line="240" w:lineRule="auto"/>
    </w:pPr>
    <w:rPr>
      <w:rFonts w:eastAsiaTheme="majorEastAsia"/>
      <w:sz w:val="20"/>
      <w:szCs w:val="20"/>
    </w:rPr>
  </w:style>
  <w:style w:type="table" w:styleId="13">
    <w:name w:val="Table 3D effects 1"/>
    <w:basedOn w:val="a4"/>
    <w:uiPriority w:val="99"/>
    <w:semiHidden/>
    <w:unhideWhenUsed/>
    <w:rsid w:val="002133E2"/>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8">
    <w:name w:val="Table 3D effects 2"/>
    <w:basedOn w:val="a4"/>
    <w:uiPriority w:val="99"/>
    <w:semiHidden/>
    <w:unhideWhenUsed/>
    <w:rsid w:val="002133E2"/>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4">
    <w:name w:val="Table 3D effects 3"/>
    <w:basedOn w:val="a4"/>
    <w:uiPriority w:val="99"/>
    <w:semiHidden/>
    <w:unhideWhenUsed/>
    <w:rsid w:val="002133E2"/>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8">
    <w:name w:val="Normal (Web)"/>
    <w:basedOn w:val="a2"/>
    <w:uiPriority w:val="99"/>
    <w:semiHidden/>
    <w:unhideWhenUsed/>
    <w:rsid w:val="002133E2"/>
    <w:rPr>
      <w:sz w:val="24"/>
      <w:szCs w:val="24"/>
    </w:rPr>
  </w:style>
  <w:style w:type="paragraph" w:styleId="aff9">
    <w:name w:val="Normal Indent"/>
    <w:basedOn w:val="a2"/>
    <w:uiPriority w:val="99"/>
    <w:semiHidden/>
    <w:unhideWhenUsed/>
    <w:rsid w:val="002133E2"/>
    <w:pPr>
      <w:ind w:left="708"/>
    </w:pPr>
  </w:style>
  <w:style w:type="paragraph" w:styleId="14">
    <w:name w:val="toc 1"/>
    <w:basedOn w:val="a2"/>
    <w:next w:val="a2"/>
    <w:autoRedefine/>
    <w:uiPriority w:val="39"/>
    <w:semiHidden/>
    <w:unhideWhenUsed/>
    <w:rsid w:val="002133E2"/>
    <w:pPr>
      <w:spacing w:after="100"/>
    </w:pPr>
  </w:style>
  <w:style w:type="paragraph" w:styleId="29">
    <w:name w:val="toc 2"/>
    <w:basedOn w:val="a2"/>
    <w:next w:val="a2"/>
    <w:autoRedefine/>
    <w:uiPriority w:val="39"/>
    <w:semiHidden/>
    <w:unhideWhenUsed/>
    <w:rsid w:val="002133E2"/>
    <w:pPr>
      <w:spacing w:after="100"/>
      <w:ind w:left="220"/>
    </w:pPr>
  </w:style>
  <w:style w:type="paragraph" w:styleId="35">
    <w:name w:val="toc 3"/>
    <w:basedOn w:val="a2"/>
    <w:next w:val="a2"/>
    <w:autoRedefine/>
    <w:uiPriority w:val="39"/>
    <w:semiHidden/>
    <w:unhideWhenUsed/>
    <w:rsid w:val="002133E2"/>
    <w:pPr>
      <w:spacing w:after="100"/>
      <w:ind w:left="440"/>
    </w:pPr>
  </w:style>
  <w:style w:type="paragraph" w:styleId="44">
    <w:name w:val="toc 4"/>
    <w:basedOn w:val="a2"/>
    <w:next w:val="a2"/>
    <w:autoRedefine/>
    <w:uiPriority w:val="39"/>
    <w:semiHidden/>
    <w:unhideWhenUsed/>
    <w:rsid w:val="002133E2"/>
    <w:pPr>
      <w:spacing w:after="100"/>
      <w:ind w:left="660"/>
    </w:pPr>
  </w:style>
  <w:style w:type="paragraph" w:styleId="53">
    <w:name w:val="toc 5"/>
    <w:basedOn w:val="a2"/>
    <w:next w:val="a2"/>
    <w:autoRedefine/>
    <w:uiPriority w:val="39"/>
    <w:semiHidden/>
    <w:unhideWhenUsed/>
    <w:rsid w:val="002133E2"/>
    <w:pPr>
      <w:spacing w:after="100"/>
      <w:ind w:left="880"/>
    </w:pPr>
  </w:style>
  <w:style w:type="paragraph" w:styleId="61">
    <w:name w:val="toc 6"/>
    <w:basedOn w:val="a2"/>
    <w:next w:val="a2"/>
    <w:autoRedefine/>
    <w:uiPriority w:val="39"/>
    <w:semiHidden/>
    <w:unhideWhenUsed/>
    <w:rsid w:val="002133E2"/>
    <w:pPr>
      <w:spacing w:after="100"/>
      <w:ind w:left="1100"/>
    </w:pPr>
  </w:style>
  <w:style w:type="paragraph" w:styleId="71">
    <w:name w:val="toc 7"/>
    <w:basedOn w:val="a2"/>
    <w:next w:val="a2"/>
    <w:autoRedefine/>
    <w:uiPriority w:val="39"/>
    <w:semiHidden/>
    <w:unhideWhenUsed/>
    <w:rsid w:val="002133E2"/>
    <w:pPr>
      <w:spacing w:after="100"/>
      <w:ind w:left="1320"/>
    </w:pPr>
  </w:style>
  <w:style w:type="paragraph" w:styleId="81">
    <w:name w:val="toc 8"/>
    <w:basedOn w:val="a2"/>
    <w:next w:val="a2"/>
    <w:autoRedefine/>
    <w:uiPriority w:val="39"/>
    <w:semiHidden/>
    <w:unhideWhenUsed/>
    <w:rsid w:val="002133E2"/>
    <w:pPr>
      <w:spacing w:after="100"/>
      <w:ind w:left="1540"/>
    </w:pPr>
  </w:style>
  <w:style w:type="paragraph" w:styleId="91">
    <w:name w:val="toc 9"/>
    <w:basedOn w:val="a2"/>
    <w:next w:val="a2"/>
    <w:autoRedefine/>
    <w:uiPriority w:val="39"/>
    <w:semiHidden/>
    <w:unhideWhenUsed/>
    <w:rsid w:val="002133E2"/>
    <w:pPr>
      <w:spacing w:after="100"/>
      <w:ind w:left="1760"/>
    </w:pPr>
  </w:style>
  <w:style w:type="character" w:styleId="HTML5">
    <w:name w:val="HTML Definition"/>
    <w:basedOn w:val="a3"/>
    <w:uiPriority w:val="99"/>
    <w:semiHidden/>
    <w:unhideWhenUsed/>
    <w:rsid w:val="002133E2"/>
    <w:rPr>
      <w:rFonts w:ascii="Times New Roman" w:hAnsi="Times New Roman" w:cs="Times New Roman"/>
      <w:i/>
      <w:iCs/>
    </w:rPr>
  </w:style>
  <w:style w:type="paragraph" w:styleId="2a">
    <w:name w:val="Body Text 2"/>
    <w:basedOn w:val="a2"/>
    <w:link w:val="2b"/>
    <w:uiPriority w:val="99"/>
    <w:semiHidden/>
    <w:unhideWhenUsed/>
    <w:rsid w:val="002133E2"/>
    <w:pPr>
      <w:spacing w:after="120" w:line="480" w:lineRule="auto"/>
    </w:pPr>
  </w:style>
  <w:style w:type="character" w:customStyle="1" w:styleId="2b">
    <w:name w:val="Основной текст 2 Знак"/>
    <w:basedOn w:val="a3"/>
    <w:link w:val="2a"/>
    <w:uiPriority w:val="99"/>
    <w:semiHidden/>
    <w:rsid w:val="002133E2"/>
    <w:rPr>
      <w:rFonts w:ascii="Times New Roman" w:hAnsi="Times New Roman" w:cs="Times New Roman"/>
    </w:rPr>
  </w:style>
  <w:style w:type="paragraph" w:styleId="36">
    <w:name w:val="Body Text 3"/>
    <w:basedOn w:val="a2"/>
    <w:link w:val="37"/>
    <w:uiPriority w:val="99"/>
    <w:semiHidden/>
    <w:unhideWhenUsed/>
    <w:rsid w:val="002133E2"/>
    <w:pPr>
      <w:spacing w:after="120"/>
    </w:pPr>
    <w:rPr>
      <w:sz w:val="16"/>
      <w:szCs w:val="16"/>
    </w:rPr>
  </w:style>
  <w:style w:type="character" w:customStyle="1" w:styleId="37">
    <w:name w:val="Основной текст 3 Знак"/>
    <w:basedOn w:val="a3"/>
    <w:link w:val="36"/>
    <w:uiPriority w:val="99"/>
    <w:semiHidden/>
    <w:rsid w:val="002133E2"/>
    <w:rPr>
      <w:rFonts w:ascii="Times New Roman" w:hAnsi="Times New Roman" w:cs="Times New Roman"/>
      <w:sz w:val="16"/>
      <w:szCs w:val="16"/>
    </w:rPr>
  </w:style>
  <w:style w:type="paragraph" w:styleId="2c">
    <w:name w:val="Body Text Indent 2"/>
    <w:basedOn w:val="a2"/>
    <w:link w:val="2d"/>
    <w:uiPriority w:val="99"/>
    <w:semiHidden/>
    <w:unhideWhenUsed/>
    <w:rsid w:val="002133E2"/>
    <w:pPr>
      <w:spacing w:after="120" w:line="480" w:lineRule="auto"/>
      <w:ind w:left="283"/>
    </w:pPr>
  </w:style>
  <w:style w:type="character" w:customStyle="1" w:styleId="2d">
    <w:name w:val="Основной текст с отступом 2 Знак"/>
    <w:basedOn w:val="a3"/>
    <w:link w:val="2c"/>
    <w:uiPriority w:val="99"/>
    <w:semiHidden/>
    <w:rsid w:val="002133E2"/>
    <w:rPr>
      <w:rFonts w:ascii="Times New Roman" w:hAnsi="Times New Roman" w:cs="Times New Roman"/>
    </w:rPr>
  </w:style>
  <w:style w:type="paragraph" w:styleId="38">
    <w:name w:val="Body Text Indent 3"/>
    <w:basedOn w:val="a2"/>
    <w:link w:val="39"/>
    <w:uiPriority w:val="99"/>
    <w:semiHidden/>
    <w:unhideWhenUsed/>
    <w:rsid w:val="002133E2"/>
    <w:pPr>
      <w:spacing w:after="120"/>
      <w:ind w:left="283"/>
    </w:pPr>
    <w:rPr>
      <w:sz w:val="16"/>
      <w:szCs w:val="16"/>
    </w:rPr>
  </w:style>
  <w:style w:type="character" w:customStyle="1" w:styleId="39">
    <w:name w:val="Основной текст с отступом 3 Знак"/>
    <w:basedOn w:val="a3"/>
    <w:link w:val="38"/>
    <w:uiPriority w:val="99"/>
    <w:semiHidden/>
    <w:rsid w:val="002133E2"/>
    <w:rPr>
      <w:rFonts w:ascii="Times New Roman" w:hAnsi="Times New Roman" w:cs="Times New Roman"/>
      <w:sz w:val="16"/>
      <w:szCs w:val="16"/>
    </w:rPr>
  </w:style>
  <w:style w:type="character" w:styleId="HTML6">
    <w:name w:val="HTML Variable"/>
    <w:basedOn w:val="a3"/>
    <w:uiPriority w:val="99"/>
    <w:semiHidden/>
    <w:unhideWhenUsed/>
    <w:rsid w:val="002133E2"/>
    <w:rPr>
      <w:rFonts w:ascii="Times New Roman" w:hAnsi="Times New Roman" w:cs="Times New Roman"/>
      <w:i/>
      <w:iCs/>
    </w:rPr>
  </w:style>
  <w:style w:type="paragraph" w:styleId="affa">
    <w:name w:val="table of figures"/>
    <w:basedOn w:val="a2"/>
    <w:next w:val="a2"/>
    <w:uiPriority w:val="99"/>
    <w:semiHidden/>
    <w:unhideWhenUsed/>
    <w:rsid w:val="002133E2"/>
    <w:pPr>
      <w:spacing w:after="0"/>
    </w:pPr>
  </w:style>
  <w:style w:type="character" w:styleId="HTML7">
    <w:name w:val="HTML Typewriter"/>
    <w:basedOn w:val="a3"/>
    <w:uiPriority w:val="99"/>
    <w:semiHidden/>
    <w:unhideWhenUsed/>
    <w:rsid w:val="002133E2"/>
    <w:rPr>
      <w:rFonts w:ascii="Consolas" w:hAnsi="Consolas" w:cs="Times New Roman"/>
      <w:sz w:val="20"/>
      <w:szCs w:val="20"/>
    </w:rPr>
  </w:style>
  <w:style w:type="paragraph" w:styleId="affb">
    <w:name w:val="Subtitle"/>
    <w:basedOn w:val="a2"/>
    <w:next w:val="a2"/>
    <w:link w:val="affc"/>
    <w:uiPriority w:val="11"/>
    <w:qFormat/>
    <w:rsid w:val="002133E2"/>
    <w:pPr>
      <w:numPr>
        <w:ilvl w:val="1"/>
      </w:numPr>
    </w:pPr>
    <w:rPr>
      <w:rFonts w:eastAsiaTheme="majorEastAsia"/>
      <w:i/>
      <w:iCs/>
      <w:color w:val="4F81BD" w:themeColor="accent1"/>
      <w:spacing w:val="15"/>
      <w:sz w:val="24"/>
      <w:szCs w:val="24"/>
    </w:rPr>
  </w:style>
  <w:style w:type="character" w:customStyle="1" w:styleId="affc">
    <w:name w:val="Подзаголовок Знак"/>
    <w:basedOn w:val="a3"/>
    <w:link w:val="affb"/>
    <w:uiPriority w:val="11"/>
    <w:rsid w:val="002133E2"/>
    <w:rPr>
      <w:rFonts w:ascii="Times New Roman" w:eastAsiaTheme="majorEastAsia" w:hAnsi="Times New Roman" w:cs="Times New Roman"/>
      <w:i/>
      <w:iCs/>
      <w:color w:val="4F81BD" w:themeColor="accent1"/>
      <w:spacing w:val="15"/>
      <w:sz w:val="24"/>
      <w:szCs w:val="24"/>
    </w:rPr>
  </w:style>
  <w:style w:type="paragraph" w:styleId="affd">
    <w:name w:val="Signature"/>
    <w:basedOn w:val="a2"/>
    <w:link w:val="affe"/>
    <w:uiPriority w:val="99"/>
    <w:semiHidden/>
    <w:unhideWhenUsed/>
    <w:rsid w:val="002133E2"/>
    <w:pPr>
      <w:spacing w:after="0" w:line="240" w:lineRule="auto"/>
      <w:ind w:left="4252"/>
    </w:pPr>
  </w:style>
  <w:style w:type="character" w:customStyle="1" w:styleId="affe">
    <w:name w:val="Подпись Знак"/>
    <w:basedOn w:val="a3"/>
    <w:link w:val="affd"/>
    <w:uiPriority w:val="99"/>
    <w:semiHidden/>
    <w:rsid w:val="002133E2"/>
    <w:rPr>
      <w:rFonts w:ascii="Times New Roman" w:hAnsi="Times New Roman" w:cs="Times New Roman"/>
    </w:rPr>
  </w:style>
  <w:style w:type="paragraph" w:styleId="afff">
    <w:name w:val="Salutation"/>
    <w:basedOn w:val="a2"/>
    <w:next w:val="a2"/>
    <w:link w:val="afff0"/>
    <w:uiPriority w:val="99"/>
    <w:semiHidden/>
    <w:unhideWhenUsed/>
    <w:rsid w:val="002133E2"/>
  </w:style>
  <w:style w:type="character" w:customStyle="1" w:styleId="afff0">
    <w:name w:val="Приветствие Знак"/>
    <w:basedOn w:val="a3"/>
    <w:link w:val="afff"/>
    <w:uiPriority w:val="99"/>
    <w:semiHidden/>
    <w:rsid w:val="002133E2"/>
    <w:rPr>
      <w:rFonts w:ascii="Times New Roman" w:hAnsi="Times New Roman" w:cs="Times New Roman"/>
    </w:rPr>
  </w:style>
  <w:style w:type="paragraph" w:styleId="afff1">
    <w:name w:val="List Continue"/>
    <w:basedOn w:val="a2"/>
    <w:uiPriority w:val="99"/>
    <w:semiHidden/>
    <w:unhideWhenUsed/>
    <w:rsid w:val="002133E2"/>
    <w:pPr>
      <w:spacing w:after="120"/>
      <w:ind w:left="283"/>
      <w:contextualSpacing/>
    </w:pPr>
  </w:style>
  <w:style w:type="paragraph" w:styleId="2e">
    <w:name w:val="List Continue 2"/>
    <w:basedOn w:val="a2"/>
    <w:uiPriority w:val="99"/>
    <w:semiHidden/>
    <w:unhideWhenUsed/>
    <w:rsid w:val="002133E2"/>
    <w:pPr>
      <w:spacing w:after="120"/>
      <w:ind w:left="566"/>
      <w:contextualSpacing/>
    </w:pPr>
  </w:style>
  <w:style w:type="paragraph" w:styleId="3a">
    <w:name w:val="List Continue 3"/>
    <w:basedOn w:val="a2"/>
    <w:uiPriority w:val="99"/>
    <w:semiHidden/>
    <w:unhideWhenUsed/>
    <w:rsid w:val="002133E2"/>
    <w:pPr>
      <w:spacing w:after="120"/>
      <w:ind w:left="849"/>
      <w:contextualSpacing/>
    </w:pPr>
  </w:style>
  <w:style w:type="paragraph" w:styleId="45">
    <w:name w:val="List Continue 4"/>
    <w:basedOn w:val="a2"/>
    <w:uiPriority w:val="99"/>
    <w:semiHidden/>
    <w:unhideWhenUsed/>
    <w:rsid w:val="002133E2"/>
    <w:pPr>
      <w:spacing w:after="120"/>
      <w:ind w:left="1132"/>
      <w:contextualSpacing/>
    </w:pPr>
  </w:style>
  <w:style w:type="paragraph" w:styleId="54">
    <w:name w:val="List Continue 5"/>
    <w:basedOn w:val="a2"/>
    <w:uiPriority w:val="99"/>
    <w:semiHidden/>
    <w:unhideWhenUsed/>
    <w:rsid w:val="002133E2"/>
    <w:pPr>
      <w:spacing w:after="120"/>
      <w:ind w:left="1415"/>
      <w:contextualSpacing/>
    </w:pPr>
  </w:style>
  <w:style w:type="character" w:styleId="afff2">
    <w:name w:val="FollowedHyperlink"/>
    <w:basedOn w:val="a3"/>
    <w:uiPriority w:val="99"/>
    <w:semiHidden/>
    <w:unhideWhenUsed/>
    <w:rsid w:val="002133E2"/>
    <w:rPr>
      <w:rFonts w:ascii="Times New Roman" w:hAnsi="Times New Roman" w:cs="Times New Roman"/>
      <w:color w:val="800080" w:themeColor="followedHyperlink"/>
      <w:u w:val="single"/>
    </w:rPr>
  </w:style>
  <w:style w:type="table" w:styleId="15">
    <w:name w:val="Table Simple 1"/>
    <w:basedOn w:val="a4"/>
    <w:uiPriority w:val="99"/>
    <w:semiHidden/>
    <w:unhideWhenUsed/>
    <w:rsid w:val="002133E2"/>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
    <w:name w:val="Table Simple 2"/>
    <w:basedOn w:val="a4"/>
    <w:uiPriority w:val="99"/>
    <w:semiHidden/>
    <w:unhideWhenUsed/>
    <w:rsid w:val="002133E2"/>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4"/>
    <w:uiPriority w:val="99"/>
    <w:semiHidden/>
    <w:unhideWhenUsed/>
    <w:rsid w:val="002133E2"/>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3">
    <w:name w:val="Closing"/>
    <w:basedOn w:val="a2"/>
    <w:link w:val="afff4"/>
    <w:uiPriority w:val="99"/>
    <w:semiHidden/>
    <w:unhideWhenUsed/>
    <w:rsid w:val="002133E2"/>
    <w:pPr>
      <w:spacing w:after="0" w:line="240" w:lineRule="auto"/>
      <w:ind w:left="4252"/>
    </w:pPr>
  </w:style>
  <w:style w:type="character" w:customStyle="1" w:styleId="afff4">
    <w:name w:val="Прощание Знак"/>
    <w:basedOn w:val="a3"/>
    <w:link w:val="afff3"/>
    <w:uiPriority w:val="99"/>
    <w:semiHidden/>
    <w:rsid w:val="002133E2"/>
    <w:rPr>
      <w:rFonts w:ascii="Times New Roman" w:hAnsi="Times New Roman" w:cs="Times New Roman"/>
    </w:rPr>
  </w:style>
  <w:style w:type="table" w:styleId="afff5">
    <w:name w:val="Light Shading"/>
    <w:basedOn w:val="a4"/>
    <w:uiPriority w:val="60"/>
    <w:rsid w:val="002133E2"/>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0">
    <w:name w:val="Light Shading Accent 1"/>
    <w:basedOn w:val="a4"/>
    <w:uiPriority w:val="60"/>
    <w:rsid w:val="002133E2"/>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0">
    <w:name w:val="Light Shading Accent 2"/>
    <w:basedOn w:val="a4"/>
    <w:uiPriority w:val="60"/>
    <w:rsid w:val="002133E2"/>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0">
    <w:name w:val="Light Shading Accent 3"/>
    <w:basedOn w:val="a4"/>
    <w:uiPriority w:val="60"/>
    <w:rsid w:val="002133E2"/>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4"/>
    <w:uiPriority w:val="60"/>
    <w:rsid w:val="002133E2"/>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4"/>
    <w:uiPriority w:val="60"/>
    <w:rsid w:val="002133E2"/>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4"/>
    <w:uiPriority w:val="60"/>
    <w:rsid w:val="002133E2"/>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f6">
    <w:name w:val="Light Grid"/>
    <w:basedOn w:val="a4"/>
    <w:uiPriority w:val="62"/>
    <w:rsid w:val="002133E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4"/>
    <w:uiPriority w:val="62"/>
    <w:rsid w:val="002133E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4"/>
    <w:uiPriority w:val="62"/>
    <w:rsid w:val="002133E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4"/>
    <w:uiPriority w:val="62"/>
    <w:rsid w:val="002133E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0">
    <w:name w:val="Light Grid Accent 4"/>
    <w:basedOn w:val="a4"/>
    <w:uiPriority w:val="62"/>
    <w:rsid w:val="002133E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0">
    <w:name w:val="Light Grid Accent 5"/>
    <w:basedOn w:val="a4"/>
    <w:uiPriority w:val="62"/>
    <w:rsid w:val="002133E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0">
    <w:name w:val="Light Grid Accent 6"/>
    <w:basedOn w:val="a4"/>
    <w:uiPriority w:val="62"/>
    <w:rsid w:val="002133E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afff7">
    <w:name w:val="Light List"/>
    <w:basedOn w:val="a4"/>
    <w:uiPriority w:val="61"/>
    <w:rsid w:val="002133E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2">
    <w:name w:val="Light List Accent 1"/>
    <w:basedOn w:val="a4"/>
    <w:uiPriority w:val="61"/>
    <w:rsid w:val="002133E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2">
    <w:name w:val="Light List Accent 2"/>
    <w:basedOn w:val="a4"/>
    <w:uiPriority w:val="61"/>
    <w:rsid w:val="002133E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2">
    <w:name w:val="Light List Accent 3"/>
    <w:basedOn w:val="a4"/>
    <w:uiPriority w:val="61"/>
    <w:rsid w:val="002133E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1">
    <w:name w:val="Light List Accent 4"/>
    <w:basedOn w:val="a4"/>
    <w:uiPriority w:val="61"/>
    <w:rsid w:val="002133E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1">
    <w:name w:val="Light List Accent 5"/>
    <w:basedOn w:val="a4"/>
    <w:uiPriority w:val="61"/>
    <w:rsid w:val="002133E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1">
    <w:name w:val="Light List Accent 6"/>
    <w:basedOn w:val="a4"/>
    <w:uiPriority w:val="61"/>
    <w:rsid w:val="002133E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f8">
    <w:name w:val="Table Grid"/>
    <w:basedOn w:val="a4"/>
    <w:uiPriority w:val="59"/>
    <w:rsid w:val="002133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6">
    <w:name w:val="Table Grid 1"/>
    <w:basedOn w:val="a4"/>
    <w:uiPriority w:val="99"/>
    <w:semiHidden/>
    <w:unhideWhenUsed/>
    <w:rsid w:val="002133E2"/>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0">
    <w:name w:val="Table Grid 2"/>
    <w:basedOn w:val="a4"/>
    <w:uiPriority w:val="99"/>
    <w:semiHidden/>
    <w:unhideWhenUsed/>
    <w:rsid w:val="002133E2"/>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c">
    <w:name w:val="Table Grid 3"/>
    <w:basedOn w:val="a4"/>
    <w:uiPriority w:val="99"/>
    <w:semiHidden/>
    <w:unhideWhenUsed/>
    <w:rsid w:val="002133E2"/>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6">
    <w:name w:val="Table Grid 4"/>
    <w:basedOn w:val="a4"/>
    <w:uiPriority w:val="99"/>
    <w:semiHidden/>
    <w:unhideWhenUsed/>
    <w:rsid w:val="002133E2"/>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4"/>
    <w:uiPriority w:val="99"/>
    <w:semiHidden/>
    <w:unhideWhenUsed/>
    <w:rsid w:val="002133E2"/>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uiPriority w:val="99"/>
    <w:semiHidden/>
    <w:unhideWhenUsed/>
    <w:rsid w:val="002133E2"/>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uiPriority w:val="99"/>
    <w:semiHidden/>
    <w:unhideWhenUsed/>
    <w:rsid w:val="002133E2"/>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uiPriority w:val="99"/>
    <w:semiHidden/>
    <w:unhideWhenUsed/>
    <w:rsid w:val="002133E2"/>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styleId="afff9">
    <w:name w:val="Intense Reference"/>
    <w:basedOn w:val="a3"/>
    <w:uiPriority w:val="32"/>
    <w:qFormat/>
    <w:rsid w:val="002133E2"/>
    <w:rPr>
      <w:rFonts w:ascii="Times New Roman" w:hAnsi="Times New Roman" w:cs="Times New Roman"/>
      <w:b/>
      <w:bCs/>
      <w:smallCaps/>
      <w:color w:val="C0504D" w:themeColor="accent2"/>
      <w:spacing w:val="5"/>
      <w:u w:val="single"/>
    </w:rPr>
  </w:style>
  <w:style w:type="character" w:styleId="afffa">
    <w:name w:val="Intense Emphasis"/>
    <w:basedOn w:val="a3"/>
    <w:uiPriority w:val="21"/>
    <w:qFormat/>
    <w:rsid w:val="002133E2"/>
    <w:rPr>
      <w:rFonts w:ascii="Times New Roman" w:hAnsi="Times New Roman" w:cs="Times New Roman"/>
      <w:b/>
      <w:bCs/>
      <w:i/>
      <w:iCs/>
      <w:color w:val="4F81BD" w:themeColor="accent1"/>
    </w:rPr>
  </w:style>
  <w:style w:type="character" w:styleId="afffb">
    <w:name w:val="Subtle Reference"/>
    <w:basedOn w:val="a3"/>
    <w:uiPriority w:val="31"/>
    <w:qFormat/>
    <w:rsid w:val="002133E2"/>
    <w:rPr>
      <w:rFonts w:ascii="Times New Roman" w:hAnsi="Times New Roman" w:cs="Times New Roman"/>
      <w:smallCaps/>
      <w:color w:val="C0504D" w:themeColor="accent2"/>
      <w:u w:val="single"/>
    </w:rPr>
  </w:style>
  <w:style w:type="character" w:styleId="afffc">
    <w:name w:val="Subtle Emphasis"/>
    <w:basedOn w:val="a3"/>
    <w:uiPriority w:val="19"/>
    <w:qFormat/>
    <w:rsid w:val="002133E2"/>
    <w:rPr>
      <w:rFonts w:ascii="Times New Roman" w:hAnsi="Times New Roman" w:cs="Times New Roman"/>
      <w:i/>
      <w:iCs/>
      <w:color w:val="808080" w:themeColor="text1" w:themeTint="7F"/>
    </w:rPr>
  </w:style>
  <w:style w:type="table" w:styleId="afffd">
    <w:name w:val="Table Contemporary"/>
    <w:basedOn w:val="a4"/>
    <w:uiPriority w:val="99"/>
    <w:semiHidden/>
    <w:unhideWhenUsed/>
    <w:rsid w:val="002133E2"/>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e">
    <w:name w:val="List"/>
    <w:basedOn w:val="a2"/>
    <w:uiPriority w:val="99"/>
    <w:semiHidden/>
    <w:unhideWhenUsed/>
    <w:rsid w:val="002133E2"/>
    <w:pPr>
      <w:ind w:left="283" w:hanging="283"/>
      <w:contextualSpacing/>
    </w:pPr>
  </w:style>
  <w:style w:type="paragraph" w:styleId="2f1">
    <w:name w:val="List 2"/>
    <w:basedOn w:val="a2"/>
    <w:uiPriority w:val="99"/>
    <w:semiHidden/>
    <w:unhideWhenUsed/>
    <w:rsid w:val="002133E2"/>
    <w:pPr>
      <w:ind w:left="566" w:hanging="283"/>
      <w:contextualSpacing/>
    </w:pPr>
  </w:style>
  <w:style w:type="paragraph" w:styleId="3d">
    <w:name w:val="List 3"/>
    <w:basedOn w:val="a2"/>
    <w:uiPriority w:val="99"/>
    <w:semiHidden/>
    <w:unhideWhenUsed/>
    <w:rsid w:val="002133E2"/>
    <w:pPr>
      <w:ind w:left="849" w:hanging="283"/>
      <w:contextualSpacing/>
    </w:pPr>
  </w:style>
  <w:style w:type="paragraph" w:styleId="47">
    <w:name w:val="List 4"/>
    <w:basedOn w:val="a2"/>
    <w:uiPriority w:val="99"/>
    <w:semiHidden/>
    <w:unhideWhenUsed/>
    <w:rsid w:val="002133E2"/>
    <w:pPr>
      <w:ind w:left="1132" w:hanging="283"/>
      <w:contextualSpacing/>
    </w:pPr>
  </w:style>
  <w:style w:type="paragraph" w:styleId="56">
    <w:name w:val="List 5"/>
    <w:basedOn w:val="a2"/>
    <w:uiPriority w:val="99"/>
    <w:semiHidden/>
    <w:unhideWhenUsed/>
    <w:rsid w:val="002133E2"/>
    <w:pPr>
      <w:ind w:left="1415" w:hanging="283"/>
      <w:contextualSpacing/>
    </w:pPr>
  </w:style>
  <w:style w:type="paragraph" w:styleId="affff">
    <w:name w:val="Bibliography"/>
    <w:basedOn w:val="a2"/>
    <w:next w:val="a2"/>
    <w:uiPriority w:val="37"/>
    <w:semiHidden/>
    <w:unhideWhenUsed/>
    <w:rsid w:val="002133E2"/>
  </w:style>
  <w:style w:type="table" w:styleId="17">
    <w:name w:val="Medium List 1"/>
    <w:basedOn w:val="a4"/>
    <w:uiPriority w:val="65"/>
    <w:rsid w:val="002133E2"/>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
    <w:name w:val="Medium List 1 Accent 1"/>
    <w:basedOn w:val="a4"/>
    <w:uiPriority w:val="65"/>
    <w:rsid w:val="002133E2"/>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
    <w:name w:val="Medium List 1 Accent 2"/>
    <w:basedOn w:val="a4"/>
    <w:uiPriority w:val="65"/>
    <w:rsid w:val="002133E2"/>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
    <w:name w:val="Medium List 1 Accent 3"/>
    <w:basedOn w:val="a4"/>
    <w:uiPriority w:val="65"/>
    <w:rsid w:val="002133E2"/>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
    <w:name w:val="Medium List 1 Accent 4"/>
    <w:basedOn w:val="a4"/>
    <w:uiPriority w:val="65"/>
    <w:rsid w:val="002133E2"/>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
    <w:name w:val="Medium List 1 Accent 5"/>
    <w:basedOn w:val="a4"/>
    <w:uiPriority w:val="65"/>
    <w:rsid w:val="002133E2"/>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
    <w:name w:val="Medium List 1 Accent 6"/>
    <w:basedOn w:val="a4"/>
    <w:uiPriority w:val="65"/>
    <w:rsid w:val="002133E2"/>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f2">
    <w:name w:val="Medium List 2"/>
    <w:basedOn w:val="a4"/>
    <w:uiPriority w:val="66"/>
    <w:rsid w:val="002133E2"/>
    <w:pPr>
      <w:spacing w:after="0" w:line="240" w:lineRule="auto"/>
    </w:pPr>
    <w:rPr>
      <w:rFonts w:eastAsiaTheme="majorEastAsia"/>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
    <w:name w:val="Medium List 2 Accent 1"/>
    <w:basedOn w:val="a4"/>
    <w:uiPriority w:val="66"/>
    <w:rsid w:val="002133E2"/>
    <w:pPr>
      <w:spacing w:after="0" w:line="240" w:lineRule="auto"/>
    </w:pPr>
    <w:rPr>
      <w:rFonts w:eastAsiaTheme="majorEastAsia"/>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
    <w:name w:val="Medium List 2 Accent 2"/>
    <w:basedOn w:val="a4"/>
    <w:uiPriority w:val="66"/>
    <w:rsid w:val="002133E2"/>
    <w:pPr>
      <w:spacing w:after="0" w:line="240" w:lineRule="auto"/>
    </w:pPr>
    <w:rPr>
      <w:rFonts w:eastAsiaTheme="majorEastAsia"/>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
    <w:name w:val="Medium List 2 Accent 3"/>
    <w:basedOn w:val="a4"/>
    <w:uiPriority w:val="66"/>
    <w:rsid w:val="002133E2"/>
    <w:pPr>
      <w:spacing w:after="0" w:line="240" w:lineRule="auto"/>
    </w:pPr>
    <w:rPr>
      <w:rFonts w:eastAsiaTheme="majorEastAsia"/>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
    <w:name w:val="Medium List 2 Accent 4"/>
    <w:basedOn w:val="a4"/>
    <w:uiPriority w:val="66"/>
    <w:rsid w:val="002133E2"/>
    <w:pPr>
      <w:spacing w:after="0" w:line="240" w:lineRule="auto"/>
    </w:pPr>
    <w:rPr>
      <w:rFonts w:eastAsiaTheme="majorEastAsia"/>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
    <w:name w:val="Medium List 2 Accent 5"/>
    <w:basedOn w:val="a4"/>
    <w:uiPriority w:val="66"/>
    <w:rsid w:val="002133E2"/>
    <w:pPr>
      <w:spacing w:after="0" w:line="240" w:lineRule="auto"/>
    </w:pPr>
    <w:rPr>
      <w:rFonts w:eastAsiaTheme="majorEastAsia"/>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
    <w:name w:val="Medium List 2 Accent 6"/>
    <w:basedOn w:val="a4"/>
    <w:uiPriority w:val="66"/>
    <w:rsid w:val="002133E2"/>
    <w:pPr>
      <w:spacing w:after="0" w:line="240" w:lineRule="auto"/>
    </w:pPr>
    <w:rPr>
      <w:rFonts w:eastAsiaTheme="majorEastAsia"/>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8">
    <w:name w:val="Medium Shading 1"/>
    <w:basedOn w:val="a4"/>
    <w:uiPriority w:val="63"/>
    <w:rsid w:val="002133E2"/>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0">
    <w:name w:val="Medium Shading 1 Accent 1"/>
    <w:basedOn w:val="a4"/>
    <w:uiPriority w:val="63"/>
    <w:rsid w:val="002133E2"/>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0">
    <w:name w:val="Medium Shading 1 Accent 2"/>
    <w:basedOn w:val="a4"/>
    <w:uiPriority w:val="63"/>
    <w:rsid w:val="002133E2"/>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0">
    <w:name w:val="Medium Shading 1 Accent 3"/>
    <w:basedOn w:val="a4"/>
    <w:uiPriority w:val="63"/>
    <w:rsid w:val="002133E2"/>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0">
    <w:name w:val="Medium Shading 1 Accent 4"/>
    <w:basedOn w:val="a4"/>
    <w:uiPriority w:val="63"/>
    <w:rsid w:val="002133E2"/>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0">
    <w:name w:val="Medium Shading 1 Accent 5"/>
    <w:basedOn w:val="a4"/>
    <w:uiPriority w:val="63"/>
    <w:rsid w:val="002133E2"/>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0">
    <w:name w:val="Medium Shading 1 Accent 6"/>
    <w:basedOn w:val="a4"/>
    <w:uiPriority w:val="63"/>
    <w:rsid w:val="002133E2"/>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f3">
    <w:name w:val="Medium Shading 2"/>
    <w:basedOn w:val="a4"/>
    <w:uiPriority w:val="64"/>
    <w:rsid w:val="002133E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0">
    <w:name w:val="Medium Shading 2 Accent 1"/>
    <w:basedOn w:val="a4"/>
    <w:uiPriority w:val="64"/>
    <w:rsid w:val="002133E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0">
    <w:name w:val="Medium Shading 2 Accent 2"/>
    <w:basedOn w:val="a4"/>
    <w:uiPriority w:val="64"/>
    <w:rsid w:val="002133E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0">
    <w:name w:val="Medium Shading 2 Accent 3"/>
    <w:basedOn w:val="a4"/>
    <w:uiPriority w:val="64"/>
    <w:rsid w:val="002133E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0">
    <w:name w:val="Medium Shading 2 Accent 4"/>
    <w:basedOn w:val="a4"/>
    <w:uiPriority w:val="64"/>
    <w:rsid w:val="002133E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0">
    <w:name w:val="Medium Shading 2 Accent 5"/>
    <w:basedOn w:val="a4"/>
    <w:uiPriority w:val="64"/>
    <w:rsid w:val="002133E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0">
    <w:name w:val="Medium Shading 2 Accent 6"/>
    <w:basedOn w:val="a4"/>
    <w:uiPriority w:val="64"/>
    <w:rsid w:val="002133E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9">
    <w:name w:val="Medium Grid 1"/>
    <w:basedOn w:val="a4"/>
    <w:uiPriority w:val="67"/>
    <w:rsid w:val="002133E2"/>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4"/>
    <w:uiPriority w:val="67"/>
    <w:rsid w:val="002133E2"/>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4"/>
    <w:uiPriority w:val="67"/>
    <w:rsid w:val="002133E2"/>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4"/>
    <w:uiPriority w:val="67"/>
    <w:rsid w:val="002133E2"/>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4"/>
    <w:uiPriority w:val="67"/>
    <w:rsid w:val="002133E2"/>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4"/>
    <w:uiPriority w:val="67"/>
    <w:rsid w:val="002133E2"/>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4"/>
    <w:uiPriority w:val="67"/>
    <w:rsid w:val="002133E2"/>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f4">
    <w:name w:val="Medium Grid 2"/>
    <w:basedOn w:val="a4"/>
    <w:uiPriority w:val="68"/>
    <w:rsid w:val="002133E2"/>
    <w:pPr>
      <w:spacing w:after="0" w:line="240" w:lineRule="auto"/>
    </w:pPr>
    <w:rPr>
      <w:rFonts w:eastAsiaTheme="majorEastAsia"/>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4"/>
    <w:uiPriority w:val="68"/>
    <w:rsid w:val="002133E2"/>
    <w:pPr>
      <w:spacing w:after="0" w:line="240" w:lineRule="auto"/>
    </w:pPr>
    <w:rPr>
      <w:rFonts w:eastAsiaTheme="majorEastAsia"/>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4"/>
    <w:uiPriority w:val="68"/>
    <w:rsid w:val="002133E2"/>
    <w:pPr>
      <w:spacing w:after="0" w:line="240" w:lineRule="auto"/>
    </w:pPr>
    <w:rPr>
      <w:rFonts w:eastAsiaTheme="majorEastAsia"/>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4"/>
    <w:uiPriority w:val="68"/>
    <w:rsid w:val="002133E2"/>
    <w:pPr>
      <w:spacing w:after="0" w:line="240" w:lineRule="auto"/>
    </w:pPr>
    <w:rPr>
      <w:rFonts w:eastAsiaTheme="majorEastAsia"/>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4"/>
    <w:uiPriority w:val="68"/>
    <w:rsid w:val="002133E2"/>
    <w:pPr>
      <w:spacing w:after="0" w:line="240" w:lineRule="auto"/>
    </w:pPr>
    <w:rPr>
      <w:rFonts w:eastAsiaTheme="majorEastAsia"/>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4"/>
    <w:uiPriority w:val="68"/>
    <w:rsid w:val="002133E2"/>
    <w:pPr>
      <w:spacing w:after="0" w:line="240" w:lineRule="auto"/>
    </w:pPr>
    <w:rPr>
      <w:rFonts w:eastAsiaTheme="majorEastAsia"/>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4"/>
    <w:uiPriority w:val="68"/>
    <w:rsid w:val="002133E2"/>
    <w:pPr>
      <w:spacing w:after="0" w:line="240" w:lineRule="auto"/>
    </w:pPr>
    <w:rPr>
      <w:rFonts w:eastAsiaTheme="majorEastAsia"/>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e">
    <w:name w:val="Medium Grid 3"/>
    <w:basedOn w:val="a4"/>
    <w:uiPriority w:val="69"/>
    <w:rsid w:val="002133E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4"/>
    <w:uiPriority w:val="69"/>
    <w:rsid w:val="002133E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4"/>
    <w:uiPriority w:val="69"/>
    <w:rsid w:val="002133E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4"/>
    <w:uiPriority w:val="69"/>
    <w:rsid w:val="002133E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4"/>
    <w:uiPriority w:val="69"/>
    <w:rsid w:val="002133E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4"/>
    <w:uiPriority w:val="69"/>
    <w:rsid w:val="002133E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4"/>
    <w:uiPriority w:val="69"/>
    <w:rsid w:val="002133E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ff0">
    <w:name w:val="Table Professional"/>
    <w:basedOn w:val="a4"/>
    <w:uiPriority w:val="99"/>
    <w:semiHidden/>
    <w:unhideWhenUsed/>
    <w:rsid w:val="002133E2"/>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2"/>
    <w:link w:val="HTML9"/>
    <w:uiPriority w:val="99"/>
    <w:semiHidden/>
    <w:unhideWhenUsed/>
    <w:rsid w:val="002133E2"/>
    <w:pPr>
      <w:spacing w:after="0" w:line="240" w:lineRule="auto"/>
    </w:pPr>
    <w:rPr>
      <w:sz w:val="20"/>
      <w:szCs w:val="20"/>
    </w:rPr>
  </w:style>
  <w:style w:type="character" w:customStyle="1" w:styleId="HTML9">
    <w:name w:val="Стандартный HTML Знак"/>
    <w:basedOn w:val="a3"/>
    <w:link w:val="HTML8"/>
    <w:uiPriority w:val="99"/>
    <w:semiHidden/>
    <w:rsid w:val="002133E2"/>
    <w:rPr>
      <w:rFonts w:ascii="Times New Roman" w:hAnsi="Times New Roman" w:cs="Times New Roman"/>
      <w:sz w:val="20"/>
      <w:szCs w:val="20"/>
    </w:rPr>
  </w:style>
  <w:style w:type="numbering" w:styleId="a1">
    <w:name w:val="Outline List 3"/>
    <w:basedOn w:val="a5"/>
    <w:uiPriority w:val="99"/>
    <w:semiHidden/>
    <w:unhideWhenUsed/>
    <w:rsid w:val="002133E2"/>
    <w:pPr>
      <w:numPr>
        <w:numId w:val="13"/>
      </w:numPr>
    </w:pPr>
  </w:style>
  <w:style w:type="table" w:styleId="1a">
    <w:name w:val="Table Columns 1"/>
    <w:basedOn w:val="a4"/>
    <w:uiPriority w:val="99"/>
    <w:semiHidden/>
    <w:unhideWhenUsed/>
    <w:rsid w:val="002133E2"/>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4"/>
    <w:uiPriority w:val="99"/>
    <w:semiHidden/>
    <w:unhideWhenUsed/>
    <w:rsid w:val="002133E2"/>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4"/>
    <w:uiPriority w:val="99"/>
    <w:semiHidden/>
    <w:unhideWhenUsed/>
    <w:rsid w:val="002133E2"/>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4"/>
    <w:uiPriority w:val="99"/>
    <w:semiHidden/>
    <w:unhideWhenUsed/>
    <w:rsid w:val="002133E2"/>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uiPriority w:val="99"/>
    <w:semiHidden/>
    <w:unhideWhenUsed/>
    <w:rsid w:val="002133E2"/>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styleId="affff1">
    <w:name w:val="Strong"/>
    <w:basedOn w:val="a3"/>
    <w:uiPriority w:val="22"/>
    <w:qFormat/>
    <w:rsid w:val="002133E2"/>
    <w:rPr>
      <w:rFonts w:ascii="Times New Roman" w:hAnsi="Times New Roman" w:cs="Times New Roman"/>
      <w:b/>
      <w:bCs/>
    </w:rPr>
  </w:style>
  <w:style w:type="paragraph" w:styleId="affff2">
    <w:name w:val="Document Map"/>
    <w:basedOn w:val="a2"/>
    <w:link w:val="affff3"/>
    <w:uiPriority w:val="99"/>
    <w:semiHidden/>
    <w:unhideWhenUsed/>
    <w:rsid w:val="002133E2"/>
    <w:pPr>
      <w:spacing w:after="0" w:line="240" w:lineRule="auto"/>
    </w:pPr>
    <w:rPr>
      <w:sz w:val="16"/>
      <w:szCs w:val="16"/>
    </w:rPr>
  </w:style>
  <w:style w:type="character" w:customStyle="1" w:styleId="affff3">
    <w:name w:val="Схема документа Знак"/>
    <w:basedOn w:val="a3"/>
    <w:link w:val="affff2"/>
    <w:uiPriority w:val="99"/>
    <w:semiHidden/>
    <w:rsid w:val="002133E2"/>
    <w:rPr>
      <w:rFonts w:ascii="Times New Roman" w:hAnsi="Times New Roman" w:cs="Times New Roman"/>
      <w:sz w:val="16"/>
      <w:szCs w:val="16"/>
    </w:rPr>
  </w:style>
  <w:style w:type="paragraph" w:styleId="affff4">
    <w:name w:val="table of authorities"/>
    <w:basedOn w:val="a2"/>
    <w:next w:val="a2"/>
    <w:uiPriority w:val="99"/>
    <w:semiHidden/>
    <w:unhideWhenUsed/>
    <w:rsid w:val="002133E2"/>
    <w:pPr>
      <w:spacing w:after="0"/>
      <w:ind w:left="220" w:hanging="220"/>
    </w:pPr>
  </w:style>
  <w:style w:type="table" w:styleId="-13">
    <w:name w:val="Table List 1"/>
    <w:basedOn w:val="a4"/>
    <w:uiPriority w:val="99"/>
    <w:semiHidden/>
    <w:unhideWhenUsed/>
    <w:rsid w:val="002133E2"/>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List 2"/>
    <w:basedOn w:val="a4"/>
    <w:uiPriority w:val="99"/>
    <w:semiHidden/>
    <w:unhideWhenUsed/>
    <w:rsid w:val="002133E2"/>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3">
    <w:name w:val="Table List 3"/>
    <w:basedOn w:val="a4"/>
    <w:uiPriority w:val="99"/>
    <w:semiHidden/>
    <w:unhideWhenUsed/>
    <w:rsid w:val="002133E2"/>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2">
    <w:name w:val="Table List 4"/>
    <w:basedOn w:val="a4"/>
    <w:uiPriority w:val="99"/>
    <w:semiHidden/>
    <w:unhideWhenUsed/>
    <w:rsid w:val="002133E2"/>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2">
    <w:name w:val="Table List 5"/>
    <w:basedOn w:val="a4"/>
    <w:uiPriority w:val="99"/>
    <w:semiHidden/>
    <w:unhideWhenUsed/>
    <w:rsid w:val="002133E2"/>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2">
    <w:name w:val="Table List 6"/>
    <w:basedOn w:val="a4"/>
    <w:uiPriority w:val="99"/>
    <w:semiHidden/>
    <w:unhideWhenUsed/>
    <w:rsid w:val="002133E2"/>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uiPriority w:val="99"/>
    <w:semiHidden/>
    <w:unhideWhenUsed/>
    <w:rsid w:val="002133E2"/>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uiPriority w:val="99"/>
    <w:semiHidden/>
    <w:unhideWhenUsed/>
    <w:rsid w:val="002133E2"/>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5">
    <w:name w:val="Plain Text"/>
    <w:basedOn w:val="a2"/>
    <w:link w:val="affff6"/>
    <w:uiPriority w:val="99"/>
    <w:semiHidden/>
    <w:unhideWhenUsed/>
    <w:rsid w:val="002133E2"/>
    <w:pPr>
      <w:spacing w:after="0" w:line="240" w:lineRule="auto"/>
    </w:pPr>
    <w:rPr>
      <w:sz w:val="21"/>
      <w:szCs w:val="21"/>
    </w:rPr>
  </w:style>
  <w:style w:type="character" w:customStyle="1" w:styleId="affff6">
    <w:name w:val="Текст Знак"/>
    <w:basedOn w:val="a3"/>
    <w:link w:val="affff5"/>
    <w:uiPriority w:val="99"/>
    <w:semiHidden/>
    <w:rsid w:val="002133E2"/>
    <w:rPr>
      <w:rFonts w:ascii="Times New Roman" w:hAnsi="Times New Roman" w:cs="Times New Roman"/>
      <w:sz w:val="21"/>
      <w:szCs w:val="21"/>
    </w:rPr>
  </w:style>
  <w:style w:type="paragraph" w:styleId="affff7">
    <w:name w:val="Balloon Text"/>
    <w:basedOn w:val="a2"/>
    <w:link w:val="affff8"/>
    <w:uiPriority w:val="99"/>
    <w:semiHidden/>
    <w:unhideWhenUsed/>
    <w:rsid w:val="002133E2"/>
    <w:pPr>
      <w:spacing w:after="0" w:line="240" w:lineRule="auto"/>
    </w:pPr>
    <w:rPr>
      <w:sz w:val="16"/>
      <w:szCs w:val="16"/>
    </w:rPr>
  </w:style>
  <w:style w:type="character" w:customStyle="1" w:styleId="affff8">
    <w:name w:val="Текст выноски Знак"/>
    <w:basedOn w:val="a3"/>
    <w:link w:val="affff7"/>
    <w:uiPriority w:val="99"/>
    <w:semiHidden/>
    <w:rsid w:val="002133E2"/>
    <w:rPr>
      <w:rFonts w:ascii="Times New Roman" w:hAnsi="Times New Roman" w:cs="Times New Roman"/>
      <w:sz w:val="16"/>
      <w:szCs w:val="16"/>
    </w:rPr>
  </w:style>
  <w:style w:type="paragraph" w:styleId="affff9">
    <w:name w:val="endnote text"/>
    <w:basedOn w:val="a2"/>
    <w:link w:val="affffa"/>
    <w:uiPriority w:val="99"/>
    <w:semiHidden/>
    <w:unhideWhenUsed/>
    <w:rsid w:val="002133E2"/>
    <w:pPr>
      <w:spacing w:after="0" w:line="240" w:lineRule="auto"/>
    </w:pPr>
    <w:rPr>
      <w:sz w:val="20"/>
      <w:szCs w:val="20"/>
    </w:rPr>
  </w:style>
  <w:style w:type="character" w:customStyle="1" w:styleId="affffa">
    <w:name w:val="Текст концевой сноски Знак"/>
    <w:basedOn w:val="a3"/>
    <w:link w:val="affff9"/>
    <w:uiPriority w:val="99"/>
    <w:semiHidden/>
    <w:rsid w:val="002133E2"/>
    <w:rPr>
      <w:rFonts w:ascii="Times New Roman" w:hAnsi="Times New Roman" w:cs="Times New Roman"/>
      <w:sz w:val="20"/>
      <w:szCs w:val="20"/>
    </w:rPr>
  </w:style>
  <w:style w:type="paragraph" w:styleId="affffb">
    <w:name w:val="macro"/>
    <w:link w:val="affffc"/>
    <w:uiPriority w:val="99"/>
    <w:semiHidden/>
    <w:unhideWhenUsed/>
    <w:rsid w:val="002133E2"/>
    <w:pPr>
      <w:tabs>
        <w:tab w:val="left" w:pos="480"/>
        <w:tab w:val="left" w:pos="960"/>
        <w:tab w:val="left" w:pos="1440"/>
        <w:tab w:val="left" w:pos="1920"/>
        <w:tab w:val="left" w:pos="2400"/>
        <w:tab w:val="left" w:pos="2880"/>
        <w:tab w:val="left" w:pos="3360"/>
        <w:tab w:val="left" w:pos="3840"/>
        <w:tab w:val="left" w:pos="4320"/>
      </w:tabs>
      <w:spacing w:after="0"/>
    </w:pPr>
    <w:rPr>
      <w:rFonts w:ascii="Times New Roman" w:hAnsi="Times New Roman" w:cs="Times New Roman"/>
      <w:sz w:val="20"/>
      <w:szCs w:val="20"/>
    </w:rPr>
  </w:style>
  <w:style w:type="character" w:customStyle="1" w:styleId="affffc">
    <w:name w:val="Текст макроса Знак"/>
    <w:basedOn w:val="a3"/>
    <w:link w:val="affffb"/>
    <w:uiPriority w:val="99"/>
    <w:semiHidden/>
    <w:rsid w:val="002133E2"/>
    <w:rPr>
      <w:rFonts w:ascii="Times New Roman" w:hAnsi="Times New Roman" w:cs="Times New Roman"/>
      <w:sz w:val="20"/>
      <w:szCs w:val="20"/>
    </w:rPr>
  </w:style>
  <w:style w:type="paragraph" w:styleId="affffd">
    <w:name w:val="annotation text"/>
    <w:basedOn w:val="a2"/>
    <w:link w:val="affffe"/>
    <w:uiPriority w:val="99"/>
    <w:semiHidden/>
    <w:unhideWhenUsed/>
    <w:rsid w:val="002133E2"/>
    <w:pPr>
      <w:spacing w:line="240" w:lineRule="auto"/>
    </w:pPr>
    <w:rPr>
      <w:sz w:val="20"/>
      <w:szCs w:val="20"/>
    </w:rPr>
  </w:style>
  <w:style w:type="character" w:customStyle="1" w:styleId="affffe">
    <w:name w:val="Текст примечания Знак"/>
    <w:basedOn w:val="a3"/>
    <w:link w:val="affffd"/>
    <w:uiPriority w:val="99"/>
    <w:semiHidden/>
    <w:rsid w:val="002133E2"/>
    <w:rPr>
      <w:rFonts w:ascii="Times New Roman" w:hAnsi="Times New Roman" w:cs="Times New Roman"/>
      <w:sz w:val="20"/>
      <w:szCs w:val="20"/>
    </w:rPr>
  </w:style>
  <w:style w:type="paragraph" w:styleId="afffff">
    <w:name w:val="footnote text"/>
    <w:basedOn w:val="a2"/>
    <w:link w:val="afffff0"/>
    <w:uiPriority w:val="99"/>
    <w:semiHidden/>
    <w:unhideWhenUsed/>
    <w:rsid w:val="002133E2"/>
    <w:pPr>
      <w:spacing w:after="0" w:line="240" w:lineRule="auto"/>
    </w:pPr>
    <w:rPr>
      <w:sz w:val="20"/>
      <w:szCs w:val="20"/>
    </w:rPr>
  </w:style>
  <w:style w:type="character" w:customStyle="1" w:styleId="afffff0">
    <w:name w:val="Текст сноски Знак"/>
    <w:basedOn w:val="a3"/>
    <w:link w:val="afffff"/>
    <w:uiPriority w:val="99"/>
    <w:semiHidden/>
    <w:rsid w:val="002133E2"/>
    <w:rPr>
      <w:rFonts w:ascii="Times New Roman" w:hAnsi="Times New Roman" w:cs="Times New Roman"/>
      <w:sz w:val="20"/>
      <w:szCs w:val="20"/>
    </w:rPr>
  </w:style>
  <w:style w:type="paragraph" w:styleId="afffff1">
    <w:name w:val="annotation subject"/>
    <w:basedOn w:val="affffd"/>
    <w:next w:val="affffd"/>
    <w:link w:val="afffff2"/>
    <w:uiPriority w:val="99"/>
    <w:semiHidden/>
    <w:unhideWhenUsed/>
    <w:rsid w:val="002133E2"/>
    <w:rPr>
      <w:b/>
      <w:bCs/>
    </w:rPr>
  </w:style>
  <w:style w:type="character" w:customStyle="1" w:styleId="afffff2">
    <w:name w:val="Тема примечания Знак"/>
    <w:basedOn w:val="affffe"/>
    <w:link w:val="afffff1"/>
    <w:uiPriority w:val="99"/>
    <w:semiHidden/>
    <w:rsid w:val="002133E2"/>
    <w:rPr>
      <w:rFonts w:ascii="Times New Roman" w:hAnsi="Times New Roman" w:cs="Times New Roman"/>
      <w:b/>
      <w:bCs/>
      <w:sz w:val="20"/>
      <w:szCs w:val="20"/>
    </w:rPr>
  </w:style>
  <w:style w:type="table" w:styleId="afffff3">
    <w:name w:val="Table Theme"/>
    <w:basedOn w:val="a4"/>
    <w:uiPriority w:val="99"/>
    <w:semiHidden/>
    <w:unhideWhenUsed/>
    <w:rsid w:val="002133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fff4">
    <w:name w:val="Dark List"/>
    <w:basedOn w:val="a4"/>
    <w:uiPriority w:val="70"/>
    <w:rsid w:val="002133E2"/>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4">
    <w:name w:val="Dark List Accent 1"/>
    <w:basedOn w:val="a4"/>
    <w:uiPriority w:val="70"/>
    <w:rsid w:val="002133E2"/>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4">
    <w:name w:val="Dark List Accent 2"/>
    <w:basedOn w:val="a4"/>
    <w:uiPriority w:val="70"/>
    <w:rsid w:val="002133E2"/>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4">
    <w:name w:val="Dark List Accent 3"/>
    <w:basedOn w:val="a4"/>
    <w:uiPriority w:val="70"/>
    <w:rsid w:val="002133E2"/>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3">
    <w:name w:val="Dark List Accent 4"/>
    <w:basedOn w:val="a4"/>
    <w:uiPriority w:val="70"/>
    <w:rsid w:val="002133E2"/>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3">
    <w:name w:val="Dark List Accent 5"/>
    <w:basedOn w:val="a4"/>
    <w:uiPriority w:val="70"/>
    <w:rsid w:val="002133E2"/>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3">
    <w:name w:val="Dark List Accent 6"/>
    <w:basedOn w:val="a4"/>
    <w:uiPriority w:val="70"/>
    <w:rsid w:val="002133E2"/>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1b">
    <w:name w:val="index 1"/>
    <w:basedOn w:val="a2"/>
    <w:next w:val="a2"/>
    <w:autoRedefine/>
    <w:uiPriority w:val="99"/>
    <w:semiHidden/>
    <w:unhideWhenUsed/>
    <w:rsid w:val="002133E2"/>
    <w:pPr>
      <w:spacing w:after="0" w:line="240" w:lineRule="auto"/>
      <w:ind w:left="220" w:hanging="220"/>
    </w:pPr>
  </w:style>
  <w:style w:type="paragraph" w:styleId="afffff5">
    <w:name w:val="index heading"/>
    <w:basedOn w:val="a2"/>
    <w:next w:val="1b"/>
    <w:uiPriority w:val="99"/>
    <w:semiHidden/>
    <w:unhideWhenUsed/>
    <w:rsid w:val="002133E2"/>
    <w:rPr>
      <w:rFonts w:eastAsiaTheme="majorEastAsia"/>
      <w:b/>
      <w:bCs/>
    </w:rPr>
  </w:style>
  <w:style w:type="paragraph" w:styleId="2f6">
    <w:name w:val="index 2"/>
    <w:basedOn w:val="a2"/>
    <w:next w:val="a2"/>
    <w:autoRedefine/>
    <w:uiPriority w:val="99"/>
    <w:semiHidden/>
    <w:unhideWhenUsed/>
    <w:rsid w:val="002133E2"/>
    <w:pPr>
      <w:spacing w:after="0" w:line="240" w:lineRule="auto"/>
      <w:ind w:left="440" w:hanging="220"/>
    </w:pPr>
  </w:style>
  <w:style w:type="paragraph" w:styleId="3f0">
    <w:name w:val="index 3"/>
    <w:basedOn w:val="a2"/>
    <w:next w:val="a2"/>
    <w:autoRedefine/>
    <w:uiPriority w:val="99"/>
    <w:semiHidden/>
    <w:unhideWhenUsed/>
    <w:rsid w:val="002133E2"/>
    <w:pPr>
      <w:spacing w:after="0" w:line="240" w:lineRule="auto"/>
      <w:ind w:left="660" w:hanging="220"/>
    </w:pPr>
  </w:style>
  <w:style w:type="paragraph" w:styleId="49">
    <w:name w:val="index 4"/>
    <w:basedOn w:val="a2"/>
    <w:next w:val="a2"/>
    <w:autoRedefine/>
    <w:uiPriority w:val="99"/>
    <w:semiHidden/>
    <w:unhideWhenUsed/>
    <w:rsid w:val="002133E2"/>
    <w:pPr>
      <w:spacing w:after="0" w:line="240" w:lineRule="auto"/>
      <w:ind w:left="880" w:hanging="220"/>
    </w:pPr>
  </w:style>
  <w:style w:type="paragraph" w:styleId="58">
    <w:name w:val="index 5"/>
    <w:basedOn w:val="a2"/>
    <w:next w:val="a2"/>
    <w:autoRedefine/>
    <w:uiPriority w:val="99"/>
    <w:semiHidden/>
    <w:unhideWhenUsed/>
    <w:rsid w:val="002133E2"/>
    <w:pPr>
      <w:spacing w:after="0" w:line="240" w:lineRule="auto"/>
      <w:ind w:left="1100" w:hanging="220"/>
    </w:pPr>
  </w:style>
  <w:style w:type="paragraph" w:styleId="63">
    <w:name w:val="index 6"/>
    <w:basedOn w:val="a2"/>
    <w:next w:val="a2"/>
    <w:autoRedefine/>
    <w:uiPriority w:val="99"/>
    <w:semiHidden/>
    <w:unhideWhenUsed/>
    <w:rsid w:val="002133E2"/>
    <w:pPr>
      <w:spacing w:after="0" w:line="240" w:lineRule="auto"/>
      <w:ind w:left="1320" w:hanging="220"/>
    </w:pPr>
  </w:style>
  <w:style w:type="paragraph" w:styleId="73">
    <w:name w:val="index 7"/>
    <w:basedOn w:val="a2"/>
    <w:next w:val="a2"/>
    <w:autoRedefine/>
    <w:uiPriority w:val="99"/>
    <w:semiHidden/>
    <w:unhideWhenUsed/>
    <w:rsid w:val="002133E2"/>
    <w:pPr>
      <w:spacing w:after="0" w:line="240" w:lineRule="auto"/>
      <w:ind w:left="1540" w:hanging="220"/>
    </w:pPr>
  </w:style>
  <w:style w:type="paragraph" w:styleId="83">
    <w:name w:val="index 8"/>
    <w:basedOn w:val="a2"/>
    <w:next w:val="a2"/>
    <w:autoRedefine/>
    <w:uiPriority w:val="99"/>
    <w:semiHidden/>
    <w:unhideWhenUsed/>
    <w:rsid w:val="002133E2"/>
    <w:pPr>
      <w:spacing w:after="0" w:line="240" w:lineRule="auto"/>
      <w:ind w:left="1760" w:hanging="220"/>
    </w:pPr>
  </w:style>
  <w:style w:type="paragraph" w:styleId="92">
    <w:name w:val="index 9"/>
    <w:basedOn w:val="a2"/>
    <w:next w:val="a2"/>
    <w:autoRedefine/>
    <w:uiPriority w:val="99"/>
    <w:semiHidden/>
    <w:unhideWhenUsed/>
    <w:rsid w:val="002133E2"/>
    <w:pPr>
      <w:spacing w:after="0" w:line="240" w:lineRule="auto"/>
      <w:ind w:left="1980" w:hanging="220"/>
    </w:pPr>
  </w:style>
  <w:style w:type="table" w:styleId="afffff6">
    <w:name w:val="Colorful Shading"/>
    <w:basedOn w:val="a4"/>
    <w:uiPriority w:val="71"/>
    <w:rsid w:val="002133E2"/>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5">
    <w:name w:val="Colorful Shading Accent 1"/>
    <w:basedOn w:val="a4"/>
    <w:uiPriority w:val="71"/>
    <w:rsid w:val="002133E2"/>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5">
    <w:name w:val="Colorful Shading Accent 2"/>
    <w:basedOn w:val="a4"/>
    <w:uiPriority w:val="71"/>
    <w:rsid w:val="002133E2"/>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5">
    <w:name w:val="Colorful Shading Accent 3"/>
    <w:basedOn w:val="a4"/>
    <w:uiPriority w:val="71"/>
    <w:rsid w:val="002133E2"/>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4">
    <w:name w:val="Colorful Shading Accent 4"/>
    <w:basedOn w:val="a4"/>
    <w:uiPriority w:val="71"/>
    <w:rsid w:val="002133E2"/>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4">
    <w:name w:val="Colorful Shading Accent 5"/>
    <w:basedOn w:val="a4"/>
    <w:uiPriority w:val="71"/>
    <w:rsid w:val="002133E2"/>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4">
    <w:name w:val="Colorful Shading Accent 6"/>
    <w:basedOn w:val="a4"/>
    <w:uiPriority w:val="71"/>
    <w:rsid w:val="002133E2"/>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fff7">
    <w:name w:val="Colorful Grid"/>
    <w:basedOn w:val="a4"/>
    <w:uiPriority w:val="73"/>
    <w:rsid w:val="002133E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6">
    <w:name w:val="Colorful Grid Accent 1"/>
    <w:basedOn w:val="a4"/>
    <w:uiPriority w:val="73"/>
    <w:rsid w:val="002133E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6">
    <w:name w:val="Colorful Grid Accent 2"/>
    <w:basedOn w:val="a4"/>
    <w:uiPriority w:val="73"/>
    <w:rsid w:val="002133E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6">
    <w:name w:val="Colorful Grid Accent 3"/>
    <w:basedOn w:val="a4"/>
    <w:uiPriority w:val="73"/>
    <w:rsid w:val="002133E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4"/>
    <w:uiPriority w:val="73"/>
    <w:rsid w:val="002133E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4"/>
    <w:uiPriority w:val="73"/>
    <w:rsid w:val="002133E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4"/>
    <w:uiPriority w:val="73"/>
    <w:rsid w:val="002133E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1c">
    <w:name w:val="Table Colorful 1"/>
    <w:basedOn w:val="a4"/>
    <w:uiPriority w:val="99"/>
    <w:semiHidden/>
    <w:unhideWhenUsed/>
    <w:rsid w:val="002133E2"/>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7">
    <w:name w:val="Table Colorful 2"/>
    <w:basedOn w:val="a4"/>
    <w:uiPriority w:val="99"/>
    <w:semiHidden/>
    <w:unhideWhenUsed/>
    <w:rsid w:val="002133E2"/>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1">
    <w:name w:val="Table Colorful 3"/>
    <w:basedOn w:val="a4"/>
    <w:uiPriority w:val="99"/>
    <w:semiHidden/>
    <w:unhideWhenUsed/>
    <w:rsid w:val="002133E2"/>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afffff8">
    <w:name w:val="Colorful List"/>
    <w:basedOn w:val="a4"/>
    <w:uiPriority w:val="72"/>
    <w:rsid w:val="002133E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7">
    <w:name w:val="Colorful List Accent 1"/>
    <w:basedOn w:val="a4"/>
    <w:uiPriority w:val="72"/>
    <w:rsid w:val="002133E2"/>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7">
    <w:name w:val="Colorful List Accent 2"/>
    <w:basedOn w:val="a4"/>
    <w:uiPriority w:val="72"/>
    <w:rsid w:val="002133E2"/>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7">
    <w:name w:val="Colorful List Accent 3"/>
    <w:basedOn w:val="a4"/>
    <w:uiPriority w:val="72"/>
    <w:rsid w:val="002133E2"/>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6">
    <w:name w:val="Colorful List Accent 4"/>
    <w:basedOn w:val="a4"/>
    <w:uiPriority w:val="72"/>
    <w:rsid w:val="002133E2"/>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6">
    <w:name w:val="Colorful List Accent 5"/>
    <w:basedOn w:val="a4"/>
    <w:uiPriority w:val="72"/>
    <w:rsid w:val="002133E2"/>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6">
    <w:name w:val="Colorful List Accent 6"/>
    <w:basedOn w:val="a4"/>
    <w:uiPriority w:val="72"/>
    <w:rsid w:val="002133E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paragraph" w:styleId="afffff9">
    <w:name w:val="Block Text"/>
    <w:basedOn w:val="a2"/>
    <w:uiPriority w:val="99"/>
    <w:semiHidden/>
    <w:unhideWhenUsed/>
    <w:rsid w:val="002133E2"/>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rFonts w:eastAsiaTheme="minorEastAsia"/>
      <w:i/>
      <w:iCs/>
      <w:color w:val="4F81BD" w:themeColor="accent1"/>
    </w:rPr>
  </w:style>
  <w:style w:type="paragraph" w:styleId="2f8">
    <w:name w:val="Quote"/>
    <w:basedOn w:val="a2"/>
    <w:next w:val="a2"/>
    <w:link w:val="2f9"/>
    <w:uiPriority w:val="29"/>
    <w:qFormat/>
    <w:rsid w:val="002133E2"/>
    <w:rPr>
      <w:i/>
      <w:iCs/>
      <w:color w:val="000000" w:themeColor="text1"/>
    </w:rPr>
  </w:style>
  <w:style w:type="character" w:customStyle="1" w:styleId="2f9">
    <w:name w:val="Цитата 2 Знак"/>
    <w:basedOn w:val="a3"/>
    <w:link w:val="2f8"/>
    <w:uiPriority w:val="29"/>
    <w:rsid w:val="002133E2"/>
    <w:rPr>
      <w:rFonts w:ascii="Times New Roman" w:hAnsi="Times New Roman" w:cs="Times New Roman"/>
      <w:i/>
      <w:iCs/>
      <w:color w:val="000000" w:themeColor="text1"/>
    </w:rPr>
  </w:style>
  <w:style w:type="character" w:styleId="HTMLa">
    <w:name w:val="HTML Cite"/>
    <w:basedOn w:val="a3"/>
    <w:uiPriority w:val="99"/>
    <w:semiHidden/>
    <w:unhideWhenUsed/>
    <w:rsid w:val="002133E2"/>
    <w:rPr>
      <w:rFonts w:ascii="Times New Roman" w:hAnsi="Times New Roman" w:cs="Times New Roman"/>
      <w:i/>
      <w:iCs/>
    </w:rPr>
  </w:style>
  <w:style w:type="paragraph" w:styleId="afffffa">
    <w:name w:val="Message Header"/>
    <w:basedOn w:val="a2"/>
    <w:link w:val="afffffb"/>
    <w:uiPriority w:val="99"/>
    <w:semiHidden/>
    <w:unhideWhenUsed/>
    <w:rsid w:val="002133E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heme="majorEastAsia"/>
      <w:sz w:val="24"/>
      <w:szCs w:val="24"/>
    </w:rPr>
  </w:style>
  <w:style w:type="character" w:customStyle="1" w:styleId="afffffb">
    <w:name w:val="Шапка Знак"/>
    <w:basedOn w:val="a3"/>
    <w:link w:val="afffffa"/>
    <w:uiPriority w:val="99"/>
    <w:semiHidden/>
    <w:rsid w:val="002133E2"/>
    <w:rPr>
      <w:rFonts w:ascii="Times New Roman" w:eastAsiaTheme="majorEastAsia" w:hAnsi="Times New Roman" w:cs="Times New Roman"/>
      <w:sz w:val="24"/>
      <w:szCs w:val="24"/>
      <w:shd w:val="pct20" w:color="auto" w:fill="auto"/>
    </w:rPr>
  </w:style>
  <w:style w:type="paragraph" w:styleId="afffffc">
    <w:name w:val="E-mail Signature"/>
    <w:basedOn w:val="a2"/>
    <w:link w:val="afffffd"/>
    <w:uiPriority w:val="99"/>
    <w:semiHidden/>
    <w:unhideWhenUsed/>
    <w:rsid w:val="002133E2"/>
    <w:pPr>
      <w:spacing w:after="0" w:line="240" w:lineRule="auto"/>
    </w:pPr>
  </w:style>
  <w:style w:type="character" w:customStyle="1" w:styleId="afffffd">
    <w:name w:val="Электронная подпись Знак"/>
    <w:basedOn w:val="a3"/>
    <w:link w:val="afffffc"/>
    <w:uiPriority w:val="99"/>
    <w:semiHidden/>
    <w:rsid w:val="002133E2"/>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artlib.osu.ru/web/books/metod_all/93416_20190412.pdf"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hyperlink" Target="file:///\\fileserver1\!CONSULT\cons.exe"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www.audit-it.ru/" TargetMode="Externa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artlib.osu.ru/web/books/metod_all/93416_20190412.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7</Pages>
  <Words>2178</Words>
  <Characters>12417</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14566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OLDI</dc:creator>
  <dc:description>СЛУЖЕБНАЯ ИНФОРМАЦИЯ!!!НЕ МЕНЯТЬ!!!|Дата создания макета: 18.03.2020 11:58:40|Версия программы "Учебные планы": 1.0.11.91|ID_UP_DISC:1704421;ID_SPEC_LOC:4328;YEAR_POTOK:2020;ID_SUBJ:4149;SHIFR:С.1.В.ДВ.5.2;ZE_PLANNED:6;IS_RASPRED_PRACT:0;TYPE_GROUP_PRACT:;ID_TYPE_PLACE_PRACT:;ID_TYPE_DOP_PRACT:;ID_TYPE_FORM_PRACT:;UPDZES:Sem-10,ZE-6;UPZ:Sem-10,ID_TZ-1,HOUR-4;UPZ:Sem-10,ID_TZ-2,HOUR-8;UPZ:Sem-10,ID_TZ-4,HOUR-200;UPC:Sem-10,ID_TC-9,Recert-0;UPDK:ID_KAF-5481,Sem-;COMPET:Shifr-ПК&lt;tire&gt;33,NAME-способностью анализировать и интерпретировать финансовую&lt;zpt&gt; бухгалтерскую и иную информацию&lt;zpt&gt; содержащуюся в учетно&lt;tire&gt;отчетной документации&lt;zpt&gt; использовать полученные сведения для принятия решений по предупреждению&lt;zpt&gt; локализации и нейтрализации угроз экономической безопасности;COMPET:Shifr-ПСК*&lt;tire&gt;1,NAME-способностью обеспечивать экономическую безопасность субъектов бизнеса в процессе решения профессиональных задач</dc:description>
  <cp:lastModifiedBy>мвидео</cp:lastModifiedBy>
  <cp:revision>7</cp:revision>
  <cp:lastPrinted>2021-08-03T12:39:00Z</cp:lastPrinted>
  <dcterms:created xsi:type="dcterms:W3CDTF">2020-03-18T07:07:00Z</dcterms:created>
  <dcterms:modified xsi:type="dcterms:W3CDTF">2021-08-03T12:53:00Z</dcterms:modified>
</cp:coreProperties>
</file>