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69E2" w:rsidRPr="00154776" w:rsidRDefault="004269E2" w:rsidP="004269E2">
      <w:pPr>
        <w:autoSpaceDE w:val="0"/>
        <w:autoSpaceDN w:val="0"/>
        <w:adjustRightInd w:val="0"/>
        <w:spacing w:line="360" w:lineRule="auto"/>
        <w:jc w:val="right"/>
        <w:rPr>
          <w:b/>
          <w:i/>
          <w:sz w:val="28"/>
          <w:szCs w:val="28"/>
        </w:rPr>
      </w:pPr>
      <w:r w:rsidRPr="00154776">
        <w:rPr>
          <w:b/>
          <w:i/>
          <w:sz w:val="28"/>
          <w:szCs w:val="28"/>
        </w:rPr>
        <w:t>На правах рукописи</w:t>
      </w:r>
    </w:p>
    <w:p w:rsidR="004269E2" w:rsidRPr="00154776" w:rsidRDefault="004269E2" w:rsidP="004269E2">
      <w:pPr>
        <w:autoSpaceDE w:val="0"/>
        <w:autoSpaceDN w:val="0"/>
        <w:adjustRightInd w:val="0"/>
        <w:spacing w:line="360" w:lineRule="auto"/>
        <w:jc w:val="center"/>
        <w:rPr>
          <w:sz w:val="28"/>
          <w:szCs w:val="28"/>
        </w:rPr>
      </w:pPr>
    </w:p>
    <w:p w:rsidR="004269E2" w:rsidRPr="00154776" w:rsidRDefault="004269E2" w:rsidP="004269E2">
      <w:pPr>
        <w:autoSpaceDE w:val="0"/>
        <w:autoSpaceDN w:val="0"/>
        <w:adjustRightInd w:val="0"/>
        <w:spacing w:line="360" w:lineRule="auto"/>
        <w:jc w:val="center"/>
        <w:rPr>
          <w:sz w:val="28"/>
          <w:szCs w:val="28"/>
        </w:rPr>
      </w:pPr>
      <w:r w:rsidRPr="00154776">
        <w:rPr>
          <w:sz w:val="28"/>
          <w:szCs w:val="28"/>
        </w:rPr>
        <w:t>Минобрнауки Российской Федерации</w:t>
      </w:r>
    </w:p>
    <w:p w:rsidR="004269E2" w:rsidRPr="00154776" w:rsidRDefault="004269E2" w:rsidP="004269E2">
      <w:pPr>
        <w:autoSpaceDE w:val="0"/>
        <w:autoSpaceDN w:val="0"/>
        <w:adjustRightInd w:val="0"/>
        <w:jc w:val="center"/>
        <w:rPr>
          <w:sz w:val="28"/>
          <w:szCs w:val="28"/>
        </w:rPr>
      </w:pPr>
    </w:p>
    <w:p w:rsidR="004269E2" w:rsidRPr="00154776" w:rsidRDefault="004269E2" w:rsidP="004269E2">
      <w:pPr>
        <w:autoSpaceDE w:val="0"/>
        <w:autoSpaceDN w:val="0"/>
        <w:adjustRightInd w:val="0"/>
        <w:jc w:val="center"/>
        <w:rPr>
          <w:sz w:val="28"/>
          <w:szCs w:val="28"/>
        </w:rPr>
      </w:pPr>
      <w:r w:rsidRPr="00154776">
        <w:rPr>
          <w:sz w:val="28"/>
          <w:szCs w:val="28"/>
        </w:rPr>
        <w:t>Федеральное государственное бюджетное образовательное учреждение</w:t>
      </w:r>
    </w:p>
    <w:p w:rsidR="004269E2" w:rsidRPr="00154776" w:rsidRDefault="004269E2" w:rsidP="004269E2">
      <w:pPr>
        <w:autoSpaceDE w:val="0"/>
        <w:autoSpaceDN w:val="0"/>
        <w:adjustRightInd w:val="0"/>
        <w:jc w:val="center"/>
        <w:rPr>
          <w:sz w:val="28"/>
          <w:szCs w:val="28"/>
        </w:rPr>
      </w:pPr>
      <w:r w:rsidRPr="00154776">
        <w:rPr>
          <w:sz w:val="28"/>
          <w:szCs w:val="28"/>
        </w:rPr>
        <w:t>высшего образования</w:t>
      </w:r>
    </w:p>
    <w:p w:rsidR="004269E2" w:rsidRPr="00154776" w:rsidRDefault="004269E2" w:rsidP="004269E2">
      <w:pPr>
        <w:autoSpaceDE w:val="0"/>
        <w:autoSpaceDN w:val="0"/>
        <w:adjustRightInd w:val="0"/>
        <w:jc w:val="center"/>
        <w:rPr>
          <w:b/>
          <w:sz w:val="28"/>
          <w:szCs w:val="28"/>
        </w:rPr>
      </w:pPr>
      <w:r w:rsidRPr="00154776">
        <w:rPr>
          <w:b/>
          <w:sz w:val="28"/>
          <w:szCs w:val="28"/>
        </w:rPr>
        <w:t>«Оренбургский государственный университет</w:t>
      </w:r>
      <w:r w:rsidR="00542D78" w:rsidRPr="00154776">
        <w:rPr>
          <w:b/>
          <w:sz w:val="28"/>
          <w:szCs w:val="28"/>
        </w:rPr>
        <w:t xml:space="preserve"> имени В.А. Бондаренко</w:t>
      </w:r>
      <w:r w:rsidRPr="00154776">
        <w:rPr>
          <w:b/>
          <w:sz w:val="28"/>
          <w:szCs w:val="28"/>
        </w:rPr>
        <w:t>»</w:t>
      </w:r>
    </w:p>
    <w:p w:rsidR="004269E2" w:rsidRPr="00154776" w:rsidRDefault="004269E2" w:rsidP="004269E2">
      <w:pPr>
        <w:autoSpaceDE w:val="0"/>
        <w:autoSpaceDN w:val="0"/>
        <w:adjustRightInd w:val="0"/>
        <w:jc w:val="center"/>
        <w:rPr>
          <w:sz w:val="32"/>
          <w:szCs w:val="32"/>
        </w:rPr>
      </w:pPr>
    </w:p>
    <w:p w:rsidR="004269E2" w:rsidRPr="00154776" w:rsidRDefault="004269E2" w:rsidP="004269E2">
      <w:pPr>
        <w:autoSpaceDE w:val="0"/>
        <w:autoSpaceDN w:val="0"/>
        <w:adjustRightInd w:val="0"/>
        <w:jc w:val="center"/>
        <w:rPr>
          <w:sz w:val="28"/>
          <w:szCs w:val="28"/>
        </w:rPr>
      </w:pPr>
      <w:r w:rsidRPr="00154776">
        <w:rPr>
          <w:sz w:val="28"/>
          <w:szCs w:val="28"/>
        </w:rPr>
        <w:t xml:space="preserve">Кафедра </w:t>
      </w:r>
      <w:r w:rsidR="003074B1" w:rsidRPr="00154776">
        <w:rPr>
          <w:sz w:val="28"/>
          <w:szCs w:val="28"/>
        </w:rPr>
        <w:t>экон</w:t>
      </w:r>
      <w:r w:rsidR="00E82C41" w:rsidRPr="00154776">
        <w:rPr>
          <w:sz w:val="28"/>
          <w:szCs w:val="28"/>
        </w:rPr>
        <w:t>омической теории, региональной и отраслевой экономики</w:t>
      </w:r>
    </w:p>
    <w:p w:rsidR="004269E2" w:rsidRPr="00154776" w:rsidRDefault="004269E2" w:rsidP="004269E2">
      <w:pPr>
        <w:autoSpaceDE w:val="0"/>
        <w:autoSpaceDN w:val="0"/>
        <w:adjustRightInd w:val="0"/>
        <w:ind w:firstLine="709"/>
        <w:jc w:val="center"/>
        <w:rPr>
          <w:sz w:val="32"/>
          <w:szCs w:val="32"/>
        </w:rPr>
      </w:pPr>
    </w:p>
    <w:p w:rsidR="004269E2" w:rsidRPr="00154776" w:rsidRDefault="004269E2" w:rsidP="004269E2">
      <w:pPr>
        <w:autoSpaceDE w:val="0"/>
        <w:autoSpaceDN w:val="0"/>
        <w:adjustRightInd w:val="0"/>
        <w:ind w:firstLine="709"/>
        <w:jc w:val="center"/>
        <w:rPr>
          <w:sz w:val="32"/>
          <w:szCs w:val="32"/>
        </w:rPr>
      </w:pPr>
    </w:p>
    <w:p w:rsidR="004269E2" w:rsidRDefault="004269E2" w:rsidP="004269E2">
      <w:pPr>
        <w:autoSpaceDE w:val="0"/>
        <w:autoSpaceDN w:val="0"/>
        <w:adjustRightInd w:val="0"/>
        <w:ind w:firstLine="709"/>
        <w:jc w:val="center"/>
        <w:rPr>
          <w:sz w:val="28"/>
          <w:szCs w:val="28"/>
        </w:rPr>
      </w:pPr>
    </w:p>
    <w:p w:rsidR="00154776" w:rsidRDefault="00154776" w:rsidP="004269E2">
      <w:pPr>
        <w:autoSpaceDE w:val="0"/>
        <w:autoSpaceDN w:val="0"/>
        <w:adjustRightInd w:val="0"/>
        <w:ind w:firstLine="709"/>
        <w:jc w:val="center"/>
        <w:rPr>
          <w:sz w:val="28"/>
          <w:szCs w:val="28"/>
        </w:rPr>
      </w:pPr>
    </w:p>
    <w:p w:rsidR="00154776" w:rsidRPr="00154776" w:rsidRDefault="00154776" w:rsidP="004269E2">
      <w:pPr>
        <w:autoSpaceDE w:val="0"/>
        <w:autoSpaceDN w:val="0"/>
        <w:adjustRightInd w:val="0"/>
        <w:ind w:firstLine="709"/>
        <w:jc w:val="center"/>
        <w:rPr>
          <w:sz w:val="28"/>
          <w:szCs w:val="28"/>
        </w:rPr>
      </w:pPr>
    </w:p>
    <w:p w:rsidR="004269E2" w:rsidRPr="00154776" w:rsidRDefault="004269E2" w:rsidP="004269E2">
      <w:pPr>
        <w:autoSpaceDE w:val="0"/>
        <w:autoSpaceDN w:val="0"/>
        <w:adjustRightInd w:val="0"/>
        <w:ind w:firstLine="709"/>
        <w:jc w:val="center"/>
        <w:rPr>
          <w:sz w:val="28"/>
          <w:szCs w:val="28"/>
        </w:rPr>
      </w:pPr>
    </w:p>
    <w:p w:rsidR="00E01DB3" w:rsidRPr="00154776" w:rsidRDefault="004269E2" w:rsidP="00E01DB3">
      <w:pPr>
        <w:pStyle w:val="ReportHead"/>
        <w:suppressAutoHyphens/>
        <w:spacing w:before="120"/>
        <w:rPr>
          <w:szCs w:val="28"/>
        </w:rPr>
      </w:pPr>
      <w:r w:rsidRPr="00154776">
        <w:rPr>
          <w:szCs w:val="28"/>
        </w:rPr>
        <w:t xml:space="preserve">Методические </w:t>
      </w:r>
      <w:r w:rsidR="00491396" w:rsidRPr="00154776">
        <w:rPr>
          <w:szCs w:val="28"/>
        </w:rPr>
        <w:t>указания</w:t>
      </w:r>
      <w:r w:rsidRPr="00154776">
        <w:rPr>
          <w:szCs w:val="28"/>
        </w:rPr>
        <w:t xml:space="preserve"> </w:t>
      </w:r>
      <w:r w:rsidR="00691AB7" w:rsidRPr="00154776">
        <w:rPr>
          <w:szCs w:val="28"/>
        </w:rPr>
        <w:t>для обучающихся</w:t>
      </w:r>
      <w:r w:rsidRPr="00154776">
        <w:rPr>
          <w:szCs w:val="28"/>
        </w:rPr>
        <w:t xml:space="preserve"> по освоению дисциплины </w:t>
      </w:r>
    </w:p>
    <w:p w:rsidR="00171631" w:rsidRDefault="00171631" w:rsidP="00171631">
      <w:pPr>
        <w:pStyle w:val="ReportHead"/>
        <w:suppressAutoHyphens/>
        <w:spacing w:before="120"/>
        <w:rPr>
          <w:i/>
          <w:sz w:val="24"/>
        </w:rPr>
      </w:pPr>
      <w:r>
        <w:rPr>
          <w:i/>
          <w:sz w:val="24"/>
        </w:rPr>
        <w:t>«Б</w:t>
      </w:r>
      <w:proofErr w:type="gramStart"/>
      <w:r>
        <w:rPr>
          <w:i/>
          <w:sz w:val="24"/>
        </w:rPr>
        <w:t>1.Д.Б.</w:t>
      </w:r>
      <w:proofErr w:type="gramEnd"/>
      <w:r>
        <w:rPr>
          <w:i/>
          <w:sz w:val="24"/>
        </w:rPr>
        <w:t>14 Основы экономики и финансовой грамотности»</w:t>
      </w:r>
    </w:p>
    <w:p w:rsidR="00171631" w:rsidRDefault="00171631" w:rsidP="00171631">
      <w:pPr>
        <w:pStyle w:val="ReportHead"/>
        <w:suppressAutoHyphens/>
        <w:rPr>
          <w:sz w:val="24"/>
        </w:rPr>
      </w:pPr>
    </w:p>
    <w:p w:rsidR="00171631" w:rsidRDefault="00171631" w:rsidP="00171631">
      <w:pPr>
        <w:pStyle w:val="ReportHead"/>
        <w:suppressAutoHyphens/>
        <w:spacing w:line="360" w:lineRule="auto"/>
        <w:rPr>
          <w:sz w:val="24"/>
        </w:rPr>
      </w:pPr>
      <w:r>
        <w:rPr>
          <w:sz w:val="24"/>
        </w:rPr>
        <w:t>Уровень высшего образования</w:t>
      </w:r>
    </w:p>
    <w:p w:rsidR="00171631" w:rsidRDefault="00171631" w:rsidP="00171631">
      <w:pPr>
        <w:pStyle w:val="ReportHead"/>
        <w:suppressAutoHyphens/>
        <w:spacing w:line="360" w:lineRule="auto"/>
        <w:rPr>
          <w:sz w:val="24"/>
        </w:rPr>
      </w:pPr>
      <w:r>
        <w:rPr>
          <w:sz w:val="24"/>
        </w:rPr>
        <w:t>БАКАЛАВРИАТ</w:t>
      </w:r>
    </w:p>
    <w:p w:rsidR="00171631" w:rsidRDefault="00171631" w:rsidP="00171631">
      <w:pPr>
        <w:pStyle w:val="ReportHead"/>
        <w:suppressAutoHyphens/>
        <w:rPr>
          <w:sz w:val="24"/>
        </w:rPr>
      </w:pPr>
      <w:r>
        <w:rPr>
          <w:sz w:val="24"/>
        </w:rPr>
        <w:t>Направление подготовки</w:t>
      </w:r>
    </w:p>
    <w:p w:rsidR="00171631" w:rsidRDefault="00171631" w:rsidP="00171631">
      <w:pPr>
        <w:pStyle w:val="ReportHead"/>
        <w:suppressAutoHyphens/>
        <w:rPr>
          <w:i/>
          <w:sz w:val="24"/>
          <w:u w:val="single"/>
        </w:rPr>
      </w:pPr>
      <w:r>
        <w:rPr>
          <w:i/>
          <w:sz w:val="24"/>
          <w:u w:val="single"/>
        </w:rPr>
        <w:t>42.03.02 Журналистика</w:t>
      </w:r>
    </w:p>
    <w:p w:rsidR="00171631" w:rsidRDefault="00171631" w:rsidP="00171631">
      <w:pPr>
        <w:pStyle w:val="ReportHead"/>
        <w:suppressAutoHyphens/>
        <w:rPr>
          <w:sz w:val="24"/>
          <w:vertAlign w:val="superscript"/>
        </w:rPr>
      </w:pPr>
      <w:r>
        <w:rPr>
          <w:sz w:val="24"/>
          <w:vertAlign w:val="superscript"/>
        </w:rPr>
        <w:t>(код и наименование направления подготовки)</w:t>
      </w:r>
    </w:p>
    <w:p w:rsidR="00171631" w:rsidRDefault="00171631" w:rsidP="00171631">
      <w:pPr>
        <w:pStyle w:val="ReportHead"/>
        <w:suppressAutoHyphens/>
        <w:rPr>
          <w:i/>
          <w:sz w:val="24"/>
          <w:u w:val="single"/>
        </w:rPr>
      </w:pPr>
      <w:r>
        <w:rPr>
          <w:i/>
          <w:sz w:val="24"/>
          <w:u w:val="single"/>
        </w:rPr>
        <w:t>Масс-медиа</w:t>
      </w:r>
    </w:p>
    <w:p w:rsidR="00171631" w:rsidRDefault="00171631" w:rsidP="00171631">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171631" w:rsidRDefault="00171631" w:rsidP="00171631">
      <w:pPr>
        <w:pStyle w:val="ReportHead"/>
        <w:suppressAutoHyphens/>
        <w:rPr>
          <w:sz w:val="24"/>
        </w:rPr>
      </w:pPr>
    </w:p>
    <w:p w:rsidR="00171631" w:rsidRDefault="00171631" w:rsidP="00171631">
      <w:pPr>
        <w:pStyle w:val="ReportHead"/>
        <w:suppressAutoHyphens/>
        <w:rPr>
          <w:sz w:val="24"/>
        </w:rPr>
      </w:pPr>
      <w:r>
        <w:rPr>
          <w:sz w:val="24"/>
        </w:rPr>
        <w:t>Квалификация</w:t>
      </w:r>
    </w:p>
    <w:p w:rsidR="00171631" w:rsidRDefault="00171631" w:rsidP="00171631">
      <w:pPr>
        <w:pStyle w:val="ReportHead"/>
        <w:suppressAutoHyphens/>
        <w:rPr>
          <w:i/>
          <w:sz w:val="24"/>
          <w:u w:val="single"/>
        </w:rPr>
      </w:pPr>
      <w:r>
        <w:rPr>
          <w:i/>
          <w:sz w:val="24"/>
          <w:u w:val="single"/>
        </w:rPr>
        <w:t>Бакалавр</w:t>
      </w:r>
    </w:p>
    <w:p w:rsidR="00171631" w:rsidRDefault="00171631" w:rsidP="00171631">
      <w:pPr>
        <w:pStyle w:val="ReportHead"/>
        <w:suppressAutoHyphens/>
        <w:spacing w:before="120"/>
        <w:rPr>
          <w:sz w:val="24"/>
        </w:rPr>
      </w:pPr>
      <w:r>
        <w:rPr>
          <w:sz w:val="24"/>
        </w:rPr>
        <w:t>Форма обучения</w:t>
      </w:r>
    </w:p>
    <w:p w:rsidR="00E01DB3" w:rsidRPr="00E01DB3" w:rsidRDefault="00171631" w:rsidP="00171631">
      <w:pPr>
        <w:suppressAutoHyphens/>
        <w:jc w:val="center"/>
        <w:rPr>
          <w:rFonts w:eastAsiaTheme="minorHAnsi"/>
          <w:szCs w:val="22"/>
          <w:lang w:eastAsia="en-US"/>
        </w:rPr>
      </w:pPr>
      <w:r>
        <w:rPr>
          <w:i/>
          <w:u w:val="single"/>
        </w:rPr>
        <w:t>Очная</w:t>
      </w:r>
      <w:bookmarkStart w:id="0" w:name="_GoBack"/>
      <w:bookmarkEnd w:id="0"/>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7C58D7" w:rsidP="00E01DB3">
      <w:pPr>
        <w:suppressAutoHyphens/>
        <w:jc w:val="center"/>
        <w:rPr>
          <w:rFonts w:eastAsiaTheme="minorHAnsi"/>
          <w:szCs w:val="22"/>
          <w:lang w:eastAsia="en-US"/>
        </w:rPr>
        <w:sectPr w:rsidR="00E01DB3" w:rsidRPr="00E01DB3" w:rsidSect="00835761">
          <w:headerReference w:type="even" r:id="rId8"/>
          <w:headerReference w:type="default" r:id="rId9"/>
          <w:footerReference w:type="even" r:id="rId10"/>
          <w:footerReference w:type="default" r:id="rId11"/>
          <w:headerReference w:type="first" r:id="rId12"/>
          <w:footerReference w:type="first" r:id="rId13"/>
          <w:pgSz w:w="11906" w:h="16838"/>
          <w:pgMar w:top="510" w:right="567" w:bottom="510" w:left="850" w:header="0" w:footer="510" w:gutter="0"/>
          <w:cols w:space="708"/>
          <w:titlePg/>
          <w:docGrid w:linePitch="360"/>
        </w:sectPr>
      </w:pPr>
      <w:r>
        <w:rPr>
          <w:rFonts w:eastAsiaTheme="minorHAnsi"/>
          <w:szCs w:val="22"/>
          <w:lang w:eastAsia="en-US"/>
        </w:rPr>
        <w:t xml:space="preserve">Год </w:t>
      </w:r>
      <w:r w:rsidR="003A470C">
        <w:rPr>
          <w:rFonts w:eastAsiaTheme="minorHAnsi"/>
          <w:szCs w:val="22"/>
          <w:lang w:eastAsia="en-US"/>
        </w:rPr>
        <w:t>набора 202</w:t>
      </w:r>
      <w:r w:rsidR="00B4681A">
        <w:rPr>
          <w:rFonts w:eastAsiaTheme="minorHAnsi"/>
          <w:szCs w:val="22"/>
          <w:lang w:eastAsia="en-US"/>
        </w:rPr>
        <w:t>6</w:t>
      </w:r>
    </w:p>
    <w:p w:rsidR="004269E2" w:rsidRPr="004269E2" w:rsidRDefault="004269E2" w:rsidP="004269E2">
      <w:pPr>
        <w:spacing w:after="200" w:line="276" w:lineRule="auto"/>
        <w:jc w:val="both"/>
        <w:rPr>
          <w:rFonts w:eastAsia="Calibri"/>
          <w:sz w:val="28"/>
          <w:szCs w:val="28"/>
          <w:lang w:eastAsia="en-US"/>
        </w:rPr>
      </w:pPr>
      <w:r w:rsidRPr="004269E2">
        <w:rPr>
          <w:rFonts w:eastAsia="Calibri"/>
          <w:sz w:val="28"/>
          <w:szCs w:val="28"/>
          <w:lang w:eastAsia="en-US"/>
        </w:rPr>
        <w:lastRenderedPageBreak/>
        <w:t>Составител</w:t>
      </w:r>
      <w:r w:rsidR="002F304F">
        <w:rPr>
          <w:rFonts w:eastAsia="Calibri"/>
          <w:sz w:val="28"/>
          <w:szCs w:val="28"/>
          <w:lang w:eastAsia="en-US"/>
        </w:rPr>
        <w:t>ь</w:t>
      </w:r>
      <w:r w:rsidRPr="004269E2">
        <w:rPr>
          <w:rFonts w:eastAsia="Calibri"/>
          <w:sz w:val="28"/>
          <w:szCs w:val="28"/>
          <w:lang w:eastAsia="en-US"/>
        </w:rPr>
        <w:t xml:space="preserve"> _____________________ </w:t>
      </w:r>
      <w:r w:rsidR="002F304F">
        <w:rPr>
          <w:rFonts w:eastAsia="Calibri"/>
          <w:sz w:val="28"/>
          <w:szCs w:val="28"/>
          <w:lang w:eastAsia="en-US"/>
        </w:rPr>
        <w:t>Федорова О.И.</w:t>
      </w:r>
    </w:p>
    <w:p w:rsidR="004269E2" w:rsidRPr="004269E2" w:rsidRDefault="004269E2" w:rsidP="004269E2">
      <w:pPr>
        <w:spacing w:after="200" w:line="276" w:lineRule="auto"/>
        <w:jc w:val="both"/>
        <w:rPr>
          <w:rFonts w:eastAsia="Calibri"/>
          <w:sz w:val="28"/>
          <w:szCs w:val="28"/>
          <w:lang w:eastAsia="en-US"/>
        </w:rPr>
      </w:pPr>
    </w:p>
    <w:p w:rsidR="000D40E4" w:rsidRDefault="000D40E4" w:rsidP="004269E2">
      <w:pPr>
        <w:spacing w:after="200" w:line="276" w:lineRule="auto"/>
        <w:jc w:val="both"/>
        <w:rPr>
          <w:rFonts w:eastAsia="Calibri"/>
          <w:sz w:val="28"/>
          <w:szCs w:val="28"/>
          <w:lang w:eastAsia="en-US"/>
        </w:rPr>
      </w:pPr>
    </w:p>
    <w:p w:rsidR="000D40E4" w:rsidRDefault="000D40E4" w:rsidP="004269E2">
      <w:pPr>
        <w:spacing w:after="200" w:line="276" w:lineRule="auto"/>
        <w:jc w:val="both"/>
        <w:rPr>
          <w:rFonts w:eastAsia="Calibri"/>
          <w:sz w:val="28"/>
          <w:szCs w:val="28"/>
          <w:lang w:eastAsia="en-US"/>
        </w:rPr>
      </w:pPr>
    </w:p>
    <w:p w:rsidR="00410203" w:rsidRDefault="00410203" w:rsidP="00410203">
      <w:pPr>
        <w:spacing w:after="200" w:line="276" w:lineRule="auto"/>
        <w:jc w:val="both"/>
        <w:rPr>
          <w:rFonts w:eastAsia="Calibri"/>
          <w:sz w:val="28"/>
          <w:szCs w:val="28"/>
          <w:lang w:eastAsia="en-US"/>
        </w:rPr>
      </w:pPr>
      <w:r>
        <w:rPr>
          <w:rFonts w:eastAsia="Calibri"/>
          <w:sz w:val="28"/>
          <w:szCs w:val="28"/>
          <w:lang w:eastAsia="en-US"/>
        </w:rPr>
        <w:t>Методические указания рассмотрены и одобрены на заседании кафедры экономической теории, региональной и отраслевой экономики</w:t>
      </w:r>
    </w:p>
    <w:p w:rsidR="000D40E4" w:rsidRDefault="000D40E4" w:rsidP="004269E2">
      <w:pPr>
        <w:spacing w:after="200" w:line="276" w:lineRule="auto"/>
        <w:jc w:val="both"/>
        <w:rPr>
          <w:rFonts w:eastAsia="Calibri"/>
          <w:sz w:val="28"/>
          <w:szCs w:val="28"/>
          <w:lang w:eastAsia="en-US"/>
        </w:rPr>
      </w:pPr>
    </w:p>
    <w:p w:rsidR="004269E2" w:rsidRPr="004269E2" w:rsidRDefault="004269E2" w:rsidP="004269E2">
      <w:pPr>
        <w:spacing w:after="200" w:line="276" w:lineRule="auto"/>
        <w:jc w:val="both"/>
        <w:rPr>
          <w:rFonts w:eastAsia="Calibri"/>
          <w:sz w:val="28"/>
          <w:szCs w:val="28"/>
          <w:lang w:eastAsia="en-US"/>
        </w:rPr>
      </w:pPr>
      <w:r w:rsidRPr="004269E2">
        <w:rPr>
          <w:rFonts w:eastAsia="Calibri"/>
          <w:sz w:val="28"/>
          <w:szCs w:val="28"/>
          <w:lang w:eastAsia="en-US"/>
        </w:rPr>
        <w:t>Заведующий кафедрой ________________________</w:t>
      </w:r>
      <w:r w:rsidR="00533DC8">
        <w:rPr>
          <w:rFonts w:eastAsia="Calibri"/>
          <w:sz w:val="28"/>
          <w:szCs w:val="28"/>
          <w:lang w:eastAsia="en-US"/>
        </w:rPr>
        <w:t>Спешилова Н.В.</w:t>
      </w:r>
    </w:p>
    <w:p w:rsidR="004269E2" w:rsidRDefault="004269E2"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4269E2" w:rsidRDefault="004269E2" w:rsidP="004269E2">
      <w:pPr>
        <w:jc w:val="both"/>
        <w:rPr>
          <w:snapToGrid w:val="0"/>
          <w:sz w:val="28"/>
          <w:szCs w:val="28"/>
        </w:rPr>
      </w:pPr>
    </w:p>
    <w:p w:rsidR="004269E2" w:rsidRPr="004269E2" w:rsidRDefault="007F0A60" w:rsidP="004269E2">
      <w:pPr>
        <w:spacing w:after="200" w:line="276" w:lineRule="auto"/>
        <w:jc w:val="both"/>
        <w:rPr>
          <w:lang w:eastAsia="en-US"/>
        </w:rPr>
      </w:pPr>
      <w:r>
        <w:rPr>
          <w:rFonts w:eastAsia="Calibri"/>
          <w:sz w:val="28"/>
          <w:szCs w:val="28"/>
          <w:lang w:eastAsia="en-US"/>
        </w:rPr>
        <w:t xml:space="preserve">Методические </w:t>
      </w:r>
      <w:r w:rsidR="00691AB7">
        <w:rPr>
          <w:rFonts w:eastAsia="Calibri"/>
          <w:sz w:val="28"/>
          <w:szCs w:val="28"/>
          <w:lang w:eastAsia="en-US"/>
        </w:rPr>
        <w:t>указания</w:t>
      </w:r>
      <w:r>
        <w:rPr>
          <w:rFonts w:eastAsia="Calibri"/>
          <w:sz w:val="28"/>
          <w:szCs w:val="28"/>
          <w:lang w:eastAsia="en-US"/>
        </w:rPr>
        <w:t xml:space="preserve"> </w:t>
      </w:r>
      <w:r w:rsidR="002F304F">
        <w:rPr>
          <w:rFonts w:eastAsia="Calibri"/>
          <w:sz w:val="28"/>
          <w:szCs w:val="28"/>
          <w:lang w:eastAsia="en-US"/>
        </w:rPr>
        <w:t>являю</w:t>
      </w:r>
      <w:r w:rsidR="004269E2" w:rsidRPr="004269E2">
        <w:rPr>
          <w:rFonts w:eastAsia="Calibri"/>
          <w:sz w:val="28"/>
          <w:szCs w:val="28"/>
          <w:lang w:eastAsia="en-US"/>
        </w:rPr>
        <w:t xml:space="preserve">тся приложением к рабочей программе по дисциплине </w:t>
      </w:r>
      <w:r w:rsidR="00CC735B">
        <w:rPr>
          <w:rFonts w:eastAsia="Calibri"/>
          <w:sz w:val="28"/>
          <w:szCs w:val="28"/>
          <w:lang w:eastAsia="en-US"/>
        </w:rPr>
        <w:t>«Основы экономики и финансовой грамотности»</w:t>
      </w:r>
      <w:r w:rsidR="004269E2" w:rsidRPr="004269E2">
        <w:rPr>
          <w:rFonts w:eastAsia="Calibri"/>
          <w:sz w:val="28"/>
          <w:szCs w:val="28"/>
          <w:lang w:eastAsia="en-US"/>
        </w:rPr>
        <w:t>, зарегистрированной в ЦИТ под учетным номером________</w:t>
      </w:r>
      <w:r w:rsidR="00E01DB3">
        <w:rPr>
          <w:rFonts w:eastAsia="Calibri"/>
          <w:sz w:val="28"/>
          <w:szCs w:val="28"/>
          <w:lang w:eastAsia="en-US"/>
        </w:rPr>
        <w:t>___</w:t>
      </w:r>
      <w:r w:rsidR="004269E2" w:rsidRPr="004269E2">
        <w:rPr>
          <w:rFonts w:eastAsia="Calibri"/>
          <w:sz w:val="28"/>
          <w:szCs w:val="28"/>
          <w:lang w:eastAsia="en-US"/>
        </w:rPr>
        <w:t xml:space="preserve"> </w:t>
      </w:r>
      <w:r w:rsidR="004269E2" w:rsidRPr="004269E2">
        <w:rPr>
          <w:lang w:eastAsia="en-US"/>
        </w:rPr>
        <w:t xml:space="preserve"> </w:t>
      </w:r>
    </w:p>
    <w:p w:rsidR="004269E2" w:rsidRDefault="004269E2" w:rsidP="004269E2">
      <w:pPr>
        <w:jc w:val="both"/>
        <w:rPr>
          <w:sz w:val="28"/>
          <w:szCs w:val="28"/>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4269E2" w:rsidTr="004269E2">
        <w:tc>
          <w:tcPr>
            <w:tcW w:w="3522" w:type="dxa"/>
          </w:tcPr>
          <w:p w:rsidR="004269E2" w:rsidRDefault="004269E2">
            <w:pPr>
              <w:pStyle w:val="a4"/>
              <w:suppressLineNumbers/>
              <w:rPr>
                <w:rFonts w:ascii="Times New Roman" w:hAnsi="Times New Roman"/>
                <w:sz w:val="28"/>
                <w:szCs w:val="28"/>
              </w:rPr>
            </w:pPr>
          </w:p>
        </w:tc>
      </w:tr>
      <w:tr w:rsidR="004269E2" w:rsidTr="004269E2">
        <w:tc>
          <w:tcPr>
            <w:tcW w:w="3522" w:type="dxa"/>
          </w:tcPr>
          <w:p w:rsidR="004269E2" w:rsidRDefault="004269E2">
            <w:pPr>
              <w:pStyle w:val="a4"/>
              <w:suppressLineNumbers/>
              <w:rPr>
                <w:rFonts w:ascii="Times New Roman" w:hAnsi="Times New Roman"/>
                <w:sz w:val="28"/>
                <w:szCs w:val="28"/>
              </w:rPr>
            </w:pPr>
          </w:p>
        </w:tc>
      </w:tr>
    </w:tbl>
    <w:p w:rsidR="007F0A60" w:rsidRDefault="007F0A60" w:rsidP="004269E2">
      <w:pPr>
        <w:jc w:val="both"/>
        <w:rPr>
          <w:snapToGrid w:val="0"/>
          <w:sz w:val="28"/>
          <w:szCs w:val="28"/>
        </w:rPr>
      </w:pPr>
    </w:p>
    <w:p w:rsidR="007F0A60" w:rsidRDefault="007F0A60">
      <w:pPr>
        <w:spacing w:after="200" w:line="276" w:lineRule="auto"/>
        <w:rPr>
          <w:snapToGrid w:val="0"/>
          <w:sz w:val="28"/>
          <w:szCs w:val="28"/>
        </w:rPr>
      </w:pPr>
      <w:r>
        <w:rPr>
          <w:snapToGrid w:val="0"/>
          <w:sz w:val="28"/>
          <w:szCs w:val="28"/>
        </w:rPr>
        <w:br w:type="page"/>
      </w:r>
    </w:p>
    <w:p w:rsidR="004269E2" w:rsidRDefault="004269E2" w:rsidP="004269E2">
      <w:pPr>
        <w:jc w:val="both"/>
        <w:rPr>
          <w:snapToGrid w:val="0"/>
          <w:sz w:val="28"/>
          <w:szCs w:val="28"/>
        </w:rPr>
      </w:pPr>
    </w:p>
    <w:p w:rsidR="004269E2" w:rsidRDefault="004269E2" w:rsidP="004269E2">
      <w:pPr>
        <w:shd w:val="clear" w:color="auto" w:fill="FFFFFF"/>
        <w:spacing w:after="480"/>
        <w:jc w:val="center"/>
        <w:rPr>
          <w:b/>
          <w:color w:val="000000"/>
          <w:spacing w:val="7"/>
          <w:sz w:val="32"/>
          <w:szCs w:val="32"/>
        </w:rPr>
      </w:pPr>
      <w:r>
        <w:rPr>
          <w:b/>
          <w:color w:val="000000"/>
          <w:spacing w:val="7"/>
          <w:sz w:val="32"/>
          <w:szCs w:val="32"/>
        </w:rPr>
        <w:t>Содержание</w:t>
      </w:r>
    </w:p>
    <w:tbl>
      <w:tblPr>
        <w:tblW w:w="9701" w:type="dxa"/>
        <w:tblLayout w:type="fixed"/>
        <w:tblLook w:val="01E0" w:firstRow="1" w:lastRow="1" w:firstColumn="1" w:lastColumn="1" w:noHBand="0" w:noVBand="0"/>
      </w:tblPr>
      <w:tblGrid>
        <w:gridCol w:w="8926"/>
        <w:gridCol w:w="775"/>
      </w:tblGrid>
      <w:tr w:rsidR="004269E2" w:rsidTr="00F304EC">
        <w:tc>
          <w:tcPr>
            <w:tcW w:w="8926" w:type="dxa"/>
            <w:hideMark/>
          </w:tcPr>
          <w:p w:rsidR="004269E2" w:rsidRDefault="004269E2" w:rsidP="00491396">
            <w:pPr>
              <w:spacing w:line="360" w:lineRule="auto"/>
              <w:jc w:val="both"/>
              <w:rPr>
                <w:color w:val="000000"/>
                <w:spacing w:val="7"/>
                <w:sz w:val="28"/>
                <w:szCs w:val="28"/>
              </w:rPr>
            </w:pPr>
            <w:r>
              <w:rPr>
                <w:color w:val="000000"/>
                <w:spacing w:val="7"/>
                <w:sz w:val="28"/>
                <w:szCs w:val="28"/>
              </w:rPr>
              <w:t xml:space="preserve">1 </w:t>
            </w:r>
            <w:r w:rsidR="00491396">
              <w:rPr>
                <w:color w:val="000000"/>
                <w:spacing w:val="7"/>
                <w:sz w:val="28"/>
                <w:szCs w:val="28"/>
              </w:rPr>
              <w:t>Методические указания по лекционным занятиям</w:t>
            </w:r>
            <w:r>
              <w:rPr>
                <w:color w:val="000000"/>
                <w:spacing w:val="7"/>
                <w:sz w:val="28"/>
                <w:szCs w:val="28"/>
              </w:rPr>
              <w:t xml:space="preserve"> ……………….....</w:t>
            </w:r>
          </w:p>
        </w:tc>
        <w:tc>
          <w:tcPr>
            <w:tcW w:w="775" w:type="dxa"/>
            <w:vAlign w:val="bottom"/>
            <w:hideMark/>
          </w:tcPr>
          <w:p w:rsidR="004269E2" w:rsidRDefault="009C31F5" w:rsidP="002F304F">
            <w:pPr>
              <w:spacing w:line="360" w:lineRule="auto"/>
              <w:jc w:val="right"/>
              <w:rPr>
                <w:color w:val="000000"/>
                <w:spacing w:val="7"/>
                <w:sz w:val="28"/>
                <w:szCs w:val="28"/>
              </w:rPr>
            </w:pPr>
            <w:r>
              <w:rPr>
                <w:color w:val="000000"/>
                <w:spacing w:val="7"/>
                <w:sz w:val="28"/>
                <w:szCs w:val="28"/>
              </w:rPr>
              <w:t>4</w:t>
            </w:r>
          </w:p>
        </w:tc>
      </w:tr>
      <w:tr w:rsidR="004269E2" w:rsidTr="00F304EC">
        <w:tc>
          <w:tcPr>
            <w:tcW w:w="8926" w:type="dxa"/>
            <w:hideMark/>
          </w:tcPr>
          <w:p w:rsidR="004269E2" w:rsidRDefault="004269E2" w:rsidP="00A22803">
            <w:pPr>
              <w:spacing w:line="360" w:lineRule="auto"/>
              <w:jc w:val="both"/>
              <w:rPr>
                <w:color w:val="000000"/>
                <w:spacing w:val="7"/>
                <w:sz w:val="28"/>
                <w:szCs w:val="28"/>
              </w:rPr>
            </w:pPr>
            <w:r>
              <w:rPr>
                <w:color w:val="000000"/>
                <w:spacing w:val="7"/>
                <w:sz w:val="28"/>
                <w:szCs w:val="28"/>
              </w:rPr>
              <w:t xml:space="preserve">2 </w:t>
            </w:r>
            <w:r w:rsidR="00491396">
              <w:rPr>
                <w:color w:val="000000"/>
                <w:spacing w:val="7"/>
                <w:sz w:val="28"/>
                <w:szCs w:val="28"/>
              </w:rPr>
              <w:t xml:space="preserve">Методические указания по </w:t>
            </w:r>
            <w:r w:rsidR="00A22803">
              <w:rPr>
                <w:color w:val="000000"/>
                <w:spacing w:val="7"/>
                <w:sz w:val="28"/>
                <w:szCs w:val="28"/>
              </w:rPr>
              <w:t xml:space="preserve">практическим </w:t>
            </w:r>
            <w:r w:rsidR="00491396">
              <w:rPr>
                <w:color w:val="000000"/>
                <w:spacing w:val="7"/>
                <w:sz w:val="28"/>
                <w:szCs w:val="28"/>
              </w:rPr>
              <w:t xml:space="preserve">занятиям </w:t>
            </w:r>
            <w:r>
              <w:rPr>
                <w:color w:val="000000"/>
                <w:spacing w:val="7"/>
                <w:sz w:val="28"/>
                <w:szCs w:val="28"/>
              </w:rPr>
              <w:t>…</w:t>
            </w:r>
            <w:r w:rsidR="009C31F5">
              <w:rPr>
                <w:color w:val="000000"/>
                <w:spacing w:val="7"/>
                <w:sz w:val="28"/>
                <w:szCs w:val="28"/>
              </w:rPr>
              <w:t>………………</w:t>
            </w:r>
          </w:p>
        </w:tc>
        <w:tc>
          <w:tcPr>
            <w:tcW w:w="775" w:type="dxa"/>
            <w:vAlign w:val="bottom"/>
            <w:hideMark/>
          </w:tcPr>
          <w:p w:rsidR="004269E2" w:rsidRPr="00A22803" w:rsidRDefault="00F304EC" w:rsidP="002F304F">
            <w:pPr>
              <w:spacing w:line="360" w:lineRule="auto"/>
              <w:jc w:val="right"/>
              <w:rPr>
                <w:color w:val="000000"/>
                <w:spacing w:val="7"/>
                <w:sz w:val="28"/>
                <w:szCs w:val="28"/>
              </w:rPr>
            </w:pPr>
            <w:r>
              <w:rPr>
                <w:color w:val="000000"/>
                <w:spacing w:val="7"/>
                <w:sz w:val="28"/>
                <w:szCs w:val="28"/>
              </w:rPr>
              <w:t>5</w:t>
            </w:r>
          </w:p>
        </w:tc>
      </w:tr>
      <w:tr w:rsidR="003B2E33" w:rsidTr="00F304EC">
        <w:tc>
          <w:tcPr>
            <w:tcW w:w="8926" w:type="dxa"/>
          </w:tcPr>
          <w:p w:rsidR="003B2E33" w:rsidRDefault="003B2E33" w:rsidP="007917E9">
            <w:pPr>
              <w:spacing w:line="360" w:lineRule="auto"/>
              <w:jc w:val="both"/>
              <w:rPr>
                <w:color w:val="000000"/>
                <w:spacing w:val="7"/>
                <w:sz w:val="28"/>
                <w:szCs w:val="28"/>
              </w:rPr>
            </w:pPr>
            <w:r>
              <w:rPr>
                <w:color w:val="000000"/>
                <w:spacing w:val="7"/>
                <w:sz w:val="28"/>
                <w:szCs w:val="28"/>
              </w:rPr>
              <w:t xml:space="preserve">2.1 Методические рекомендации по </w:t>
            </w:r>
            <w:r w:rsidR="007917E9">
              <w:rPr>
                <w:color w:val="000000"/>
                <w:spacing w:val="7"/>
                <w:sz w:val="28"/>
                <w:szCs w:val="28"/>
              </w:rPr>
              <w:t>подготовке к практическим занятиям……………...</w:t>
            </w:r>
            <w:r>
              <w:rPr>
                <w:color w:val="000000"/>
                <w:spacing w:val="7"/>
                <w:sz w:val="28"/>
                <w:szCs w:val="28"/>
              </w:rPr>
              <w:t>……………………………………………………..</w:t>
            </w:r>
          </w:p>
        </w:tc>
        <w:tc>
          <w:tcPr>
            <w:tcW w:w="775" w:type="dxa"/>
            <w:vAlign w:val="bottom"/>
          </w:tcPr>
          <w:p w:rsidR="003B2E33" w:rsidRDefault="00F304EC" w:rsidP="002F304F">
            <w:pPr>
              <w:spacing w:line="360" w:lineRule="auto"/>
              <w:jc w:val="right"/>
              <w:rPr>
                <w:color w:val="000000"/>
                <w:spacing w:val="7"/>
                <w:sz w:val="28"/>
                <w:szCs w:val="28"/>
              </w:rPr>
            </w:pPr>
            <w:r>
              <w:rPr>
                <w:color w:val="000000"/>
                <w:spacing w:val="7"/>
                <w:sz w:val="28"/>
                <w:szCs w:val="28"/>
              </w:rPr>
              <w:t>5</w:t>
            </w:r>
          </w:p>
        </w:tc>
      </w:tr>
      <w:tr w:rsidR="003B2E33" w:rsidTr="00F304EC">
        <w:tc>
          <w:tcPr>
            <w:tcW w:w="8926" w:type="dxa"/>
          </w:tcPr>
          <w:p w:rsidR="003B2E33" w:rsidRDefault="003B2E33" w:rsidP="00A22803">
            <w:pPr>
              <w:spacing w:line="360" w:lineRule="auto"/>
              <w:jc w:val="both"/>
              <w:rPr>
                <w:color w:val="000000"/>
                <w:spacing w:val="7"/>
                <w:sz w:val="28"/>
                <w:szCs w:val="28"/>
              </w:rPr>
            </w:pPr>
            <w:r>
              <w:rPr>
                <w:color w:val="000000"/>
                <w:spacing w:val="7"/>
                <w:sz w:val="28"/>
                <w:szCs w:val="28"/>
              </w:rPr>
              <w:t>2.2 Методические рекомендации по подготовке к тестированию и рубежному контрою……………………………………………………….</w:t>
            </w:r>
          </w:p>
        </w:tc>
        <w:tc>
          <w:tcPr>
            <w:tcW w:w="775" w:type="dxa"/>
            <w:vAlign w:val="bottom"/>
          </w:tcPr>
          <w:p w:rsidR="00154776" w:rsidRDefault="00F304EC" w:rsidP="002F304F">
            <w:pPr>
              <w:spacing w:line="360" w:lineRule="auto"/>
              <w:jc w:val="right"/>
              <w:rPr>
                <w:color w:val="000000"/>
                <w:spacing w:val="7"/>
                <w:sz w:val="28"/>
                <w:szCs w:val="28"/>
              </w:rPr>
            </w:pPr>
            <w:r>
              <w:rPr>
                <w:color w:val="000000"/>
                <w:spacing w:val="7"/>
                <w:sz w:val="28"/>
                <w:szCs w:val="28"/>
              </w:rPr>
              <w:t>6</w:t>
            </w:r>
          </w:p>
          <w:p w:rsidR="00154776" w:rsidRDefault="00154776" w:rsidP="002F304F">
            <w:pPr>
              <w:spacing w:line="360" w:lineRule="auto"/>
              <w:jc w:val="right"/>
              <w:rPr>
                <w:color w:val="000000"/>
                <w:spacing w:val="7"/>
                <w:sz w:val="28"/>
                <w:szCs w:val="28"/>
              </w:rPr>
            </w:pPr>
          </w:p>
        </w:tc>
      </w:tr>
      <w:tr w:rsidR="00154776" w:rsidTr="000F4AD9">
        <w:tc>
          <w:tcPr>
            <w:tcW w:w="8926" w:type="dxa"/>
            <w:hideMark/>
          </w:tcPr>
          <w:p w:rsidR="00154776" w:rsidRDefault="00154776" w:rsidP="000F4AD9">
            <w:pPr>
              <w:spacing w:line="360" w:lineRule="auto"/>
              <w:jc w:val="both"/>
              <w:rPr>
                <w:color w:val="000000"/>
                <w:spacing w:val="7"/>
                <w:sz w:val="28"/>
                <w:szCs w:val="28"/>
              </w:rPr>
            </w:pPr>
            <w:r>
              <w:rPr>
                <w:color w:val="000000"/>
                <w:spacing w:val="7"/>
                <w:sz w:val="28"/>
                <w:szCs w:val="28"/>
              </w:rPr>
              <w:t xml:space="preserve">2.3 Методические </w:t>
            </w:r>
            <w:r w:rsidRPr="00154776">
              <w:rPr>
                <w:color w:val="000000"/>
                <w:spacing w:val="7"/>
                <w:sz w:val="28"/>
                <w:szCs w:val="28"/>
              </w:rPr>
              <w:t>рекомендации по выполнению расчетных заданий</w:t>
            </w:r>
            <w:r>
              <w:rPr>
                <w:color w:val="000000"/>
                <w:spacing w:val="7"/>
                <w:sz w:val="28"/>
                <w:szCs w:val="28"/>
              </w:rPr>
              <w:t xml:space="preserve">   </w:t>
            </w:r>
          </w:p>
        </w:tc>
        <w:tc>
          <w:tcPr>
            <w:tcW w:w="775" w:type="dxa"/>
            <w:vAlign w:val="bottom"/>
            <w:hideMark/>
          </w:tcPr>
          <w:p w:rsidR="00154776" w:rsidRPr="00A22803" w:rsidRDefault="00154776" w:rsidP="000F4AD9">
            <w:pPr>
              <w:spacing w:line="360" w:lineRule="auto"/>
              <w:jc w:val="right"/>
              <w:rPr>
                <w:color w:val="000000"/>
                <w:spacing w:val="7"/>
                <w:sz w:val="28"/>
                <w:szCs w:val="28"/>
              </w:rPr>
            </w:pPr>
            <w:r>
              <w:rPr>
                <w:color w:val="000000"/>
                <w:spacing w:val="7"/>
                <w:sz w:val="28"/>
                <w:szCs w:val="28"/>
              </w:rPr>
              <w:t>6</w:t>
            </w:r>
          </w:p>
        </w:tc>
      </w:tr>
      <w:tr w:rsidR="004269E2" w:rsidTr="00F304EC">
        <w:tc>
          <w:tcPr>
            <w:tcW w:w="8926" w:type="dxa"/>
            <w:hideMark/>
          </w:tcPr>
          <w:p w:rsidR="004269E2" w:rsidRDefault="001F02AA" w:rsidP="00A22803">
            <w:pPr>
              <w:spacing w:line="360" w:lineRule="auto"/>
              <w:jc w:val="both"/>
              <w:rPr>
                <w:color w:val="000000"/>
                <w:spacing w:val="7"/>
                <w:sz w:val="28"/>
                <w:szCs w:val="28"/>
              </w:rPr>
            </w:pPr>
            <w:r>
              <w:rPr>
                <w:color w:val="000000"/>
                <w:spacing w:val="7"/>
                <w:sz w:val="28"/>
                <w:szCs w:val="28"/>
              </w:rPr>
              <w:t>3</w:t>
            </w:r>
            <w:r w:rsidR="004269E2">
              <w:rPr>
                <w:color w:val="000000"/>
                <w:spacing w:val="7"/>
                <w:sz w:val="28"/>
                <w:szCs w:val="28"/>
              </w:rPr>
              <w:t xml:space="preserve"> </w:t>
            </w:r>
            <w:r w:rsidR="00A22803">
              <w:rPr>
                <w:color w:val="000000"/>
                <w:spacing w:val="7"/>
                <w:sz w:val="28"/>
                <w:szCs w:val="28"/>
              </w:rPr>
              <w:t>Методические указания по самостоятельной работе</w:t>
            </w:r>
            <w:proofErr w:type="gramStart"/>
            <w:r w:rsidR="00A22803">
              <w:rPr>
                <w:color w:val="000000"/>
                <w:spacing w:val="7"/>
                <w:sz w:val="28"/>
                <w:szCs w:val="28"/>
              </w:rPr>
              <w:t xml:space="preserve"> ….</w:t>
            </w:r>
            <w:proofErr w:type="gramEnd"/>
            <w:r w:rsidR="00A22803">
              <w:rPr>
                <w:color w:val="000000"/>
                <w:spacing w:val="7"/>
                <w:sz w:val="28"/>
                <w:szCs w:val="28"/>
              </w:rPr>
              <w:t>.………….....</w:t>
            </w:r>
          </w:p>
        </w:tc>
        <w:tc>
          <w:tcPr>
            <w:tcW w:w="775" w:type="dxa"/>
            <w:vAlign w:val="bottom"/>
          </w:tcPr>
          <w:p w:rsidR="004269E2" w:rsidRPr="00A22803" w:rsidRDefault="00F304EC" w:rsidP="002F304F">
            <w:pPr>
              <w:spacing w:line="360" w:lineRule="auto"/>
              <w:jc w:val="right"/>
              <w:rPr>
                <w:color w:val="000000"/>
                <w:spacing w:val="7"/>
                <w:sz w:val="28"/>
                <w:szCs w:val="28"/>
              </w:rPr>
            </w:pPr>
            <w:r>
              <w:rPr>
                <w:color w:val="000000"/>
                <w:spacing w:val="7"/>
                <w:sz w:val="28"/>
                <w:szCs w:val="28"/>
              </w:rPr>
              <w:t>7</w:t>
            </w:r>
          </w:p>
        </w:tc>
      </w:tr>
      <w:tr w:rsidR="003B3C84" w:rsidTr="00F304EC">
        <w:tc>
          <w:tcPr>
            <w:tcW w:w="8926" w:type="dxa"/>
          </w:tcPr>
          <w:p w:rsidR="003B3C84" w:rsidRDefault="003B3C84" w:rsidP="003B3C84">
            <w:pPr>
              <w:spacing w:line="360" w:lineRule="auto"/>
              <w:jc w:val="both"/>
              <w:rPr>
                <w:color w:val="000000"/>
                <w:spacing w:val="7"/>
                <w:sz w:val="28"/>
                <w:szCs w:val="28"/>
              </w:rPr>
            </w:pPr>
            <w:r w:rsidRPr="003B3C84">
              <w:rPr>
                <w:color w:val="000000"/>
                <w:spacing w:val="7"/>
                <w:sz w:val="28"/>
                <w:szCs w:val="28"/>
              </w:rPr>
              <w:t>3.1 Общие указания по организации самостоятельной работы</w:t>
            </w:r>
            <w:r w:rsidR="009C31F5">
              <w:rPr>
                <w:color w:val="000000"/>
                <w:spacing w:val="7"/>
                <w:sz w:val="28"/>
                <w:szCs w:val="28"/>
              </w:rPr>
              <w:t>…</w:t>
            </w:r>
            <w:proofErr w:type="gramStart"/>
            <w:r w:rsidR="009C31F5">
              <w:rPr>
                <w:color w:val="000000"/>
                <w:spacing w:val="7"/>
                <w:sz w:val="28"/>
                <w:szCs w:val="28"/>
              </w:rPr>
              <w:t>…….</w:t>
            </w:r>
            <w:proofErr w:type="gramEnd"/>
            <w:r w:rsidR="009C31F5">
              <w:rPr>
                <w:color w:val="000000"/>
                <w:spacing w:val="7"/>
                <w:sz w:val="28"/>
                <w:szCs w:val="28"/>
              </w:rPr>
              <w:t>.</w:t>
            </w:r>
          </w:p>
        </w:tc>
        <w:tc>
          <w:tcPr>
            <w:tcW w:w="775" w:type="dxa"/>
            <w:vAlign w:val="bottom"/>
          </w:tcPr>
          <w:p w:rsidR="003B3C84" w:rsidRPr="00A22803" w:rsidRDefault="00F304EC" w:rsidP="002F304F">
            <w:pPr>
              <w:spacing w:line="360" w:lineRule="auto"/>
              <w:jc w:val="right"/>
              <w:rPr>
                <w:color w:val="000000"/>
                <w:spacing w:val="7"/>
                <w:sz w:val="28"/>
                <w:szCs w:val="28"/>
              </w:rPr>
            </w:pPr>
            <w:r>
              <w:rPr>
                <w:color w:val="000000"/>
                <w:spacing w:val="7"/>
                <w:sz w:val="28"/>
                <w:szCs w:val="28"/>
              </w:rPr>
              <w:t>7</w:t>
            </w:r>
          </w:p>
        </w:tc>
      </w:tr>
      <w:tr w:rsidR="004269E2" w:rsidTr="00F304EC">
        <w:tc>
          <w:tcPr>
            <w:tcW w:w="8926" w:type="dxa"/>
            <w:hideMark/>
          </w:tcPr>
          <w:p w:rsidR="004269E2" w:rsidRDefault="001F02AA" w:rsidP="006F1A9F">
            <w:pPr>
              <w:spacing w:line="360" w:lineRule="auto"/>
              <w:jc w:val="both"/>
              <w:rPr>
                <w:color w:val="000000"/>
                <w:spacing w:val="7"/>
                <w:sz w:val="28"/>
                <w:szCs w:val="28"/>
              </w:rPr>
            </w:pPr>
            <w:r>
              <w:rPr>
                <w:color w:val="000000"/>
                <w:spacing w:val="7"/>
                <w:sz w:val="28"/>
                <w:szCs w:val="28"/>
              </w:rPr>
              <w:t>3</w:t>
            </w:r>
            <w:r w:rsidR="00691AB7">
              <w:rPr>
                <w:color w:val="000000"/>
                <w:spacing w:val="7"/>
                <w:sz w:val="28"/>
                <w:szCs w:val="28"/>
              </w:rPr>
              <w:t>.</w:t>
            </w:r>
            <w:r w:rsidR="003B3C84">
              <w:rPr>
                <w:color w:val="000000"/>
                <w:spacing w:val="7"/>
                <w:sz w:val="28"/>
                <w:szCs w:val="28"/>
              </w:rPr>
              <w:t>2</w:t>
            </w:r>
            <w:r w:rsidR="00A22803">
              <w:rPr>
                <w:color w:val="000000"/>
                <w:spacing w:val="7"/>
                <w:sz w:val="28"/>
                <w:szCs w:val="28"/>
              </w:rPr>
              <w:t xml:space="preserve"> </w:t>
            </w:r>
            <w:r>
              <w:rPr>
                <w:color w:val="000000"/>
                <w:spacing w:val="7"/>
                <w:sz w:val="28"/>
                <w:szCs w:val="28"/>
              </w:rPr>
              <w:t xml:space="preserve">Методические указания по </w:t>
            </w:r>
            <w:r w:rsidR="00585D26">
              <w:rPr>
                <w:color w:val="000000"/>
                <w:spacing w:val="7"/>
                <w:sz w:val="28"/>
                <w:szCs w:val="28"/>
              </w:rPr>
              <w:t xml:space="preserve">выполнению индивидуального творческого задания </w:t>
            </w:r>
            <w:r w:rsidR="00154776">
              <w:rPr>
                <w:color w:val="000000"/>
                <w:spacing w:val="7"/>
                <w:sz w:val="28"/>
                <w:szCs w:val="28"/>
              </w:rPr>
              <w:t>…………………</w:t>
            </w:r>
            <w:r w:rsidR="006F1A9F">
              <w:rPr>
                <w:color w:val="000000"/>
                <w:spacing w:val="7"/>
                <w:sz w:val="28"/>
                <w:szCs w:val="28"/>
              </w:rPr>
              <w:t>……………………………………</w:t>
            </w:r>
          </w:p>
        </w:tc>
        <w:tc>
          <w:tcPr>
            <w:tcW w:w="775" w:type="dxa"/>
            <w:vAlign w:val="bottom"/>
          </w:tcPr>
          <w:p w:rsidR="004269E2" w:rsidRPr="00A22803" w:rsidRDefault="00F304EC" w:rsidP="002F304F">
            <w:pPr>
              <w:spacing w:line="360" w:lineRule="auto"/>
              <w:jc w:val="right"/>
              <w:rPr>
                <w:color w:val="000000"/>
                <w:spacing w:val="7"/>
                <w:sz w:val="28"/>
                <w:szCs w:val="28"/>
              </w:rPr>
            </w:pPr>
            <w:r>
              <w:rPr>
                <w:color w:val="000000"/>
                <w:spacing w:val="7"/>
                <w:sz w:val="28"/>
                <w:szCs w:val="28"/>
              </w:rPr>
              <w:t>8</w:t>
            </w:r>
          </w:p>
        </w:tc>
      </w:tr>
      <w:tr w:rsidR="00CD03F4" w:rsidTr="00F304EC">
        <w:tc>
          <w:tcPr>
            <w:tcW w:w="8926" w:type="dxa"/>
          </w:tcPr>
          <w:p w:rsidR="00CD03F4" w:rsidRDefault="00CD03F4" w:rsidP="00CD03F4">
            <w:pPr>
              <w:spacing w:line="360" w:lineRule="auto"/>
              <w:jc w:val="both"/>
              <w:rPr>
                <w:color w:val="000000"/>
                <w:spacing w:val="7"/>
                <w:sz w:val="28"/>
                <w:szCs w:val="28"/>
              </w:rPr>
            </w:pPr>
            <w:r>
              <w:rPr>
                <w:color w:val="000000"/>
                <w:spacing w:val="7"/>
                <w:sz w:val="28"/>
                <w:szCs w:val="28"/>
              </w:rPr>
              <w:t>4 Методические указания по промежуточной аттестации по дисциплине ………………………………………………………………...</w:t>
            </w:r>
          </w:p>
        </w:tc>
        <w:tc>
          <w:tcPr>
            <w:tcW w:w="775" w:type="dxa"/>
            <w:vAlign w:val="bottom"/>
          </w:tcPr>
          <w:p w:rsidR="00CD03F4" w:rsidRPr="00A22803" w:rsidRDefault="00154776" w:rsidP="00CD03F4">
            <w:pPr>
              <w:spacing w:line="360" w:lineRule="auto"/>
              <w:jc w:val="right"/>
              <w:rPr>
                <w:color w:val="000000"/>
                <w:spacing w:val="7"/>
                <w:sz w:val="28"/>
                <w:szCs w:val="28"/>
              </w:rPr>
            </w:pPr>
            <w:r>
              <w:rPr>
                <w:color w:val="000000"/>
                <w:spacing w:val="7"/>
                <w:sz w:val="28"/>
                <w:szCs w:val="28"/>
              </w:rPr>
              <w:t>9</w:t>
            </w:r>
          </w:p>
        </w:tc>
      </w:tr>
    </w:tbl>
    <w:p w:rsidR="00312784" w:rsidRDefault="00312784" w:rsidP="006174C3">
      <w:pPr>
        <w:ind w:firstLine="708"/>
      </w:pPr>
      <w:r>
        <w:br w:type="page"/>
      </w:r>
    </w:p>
    <w:p w:rsidR="001C6289" w:rsidRPr="001D6E5A" w:rsidRDefault="001F02AA" w:rsidP="006174C3">
      <w:pPr>
        <w:ind w:firstLine="708"/>
        <w:rPr>
          <w:b/>
          <w:sz w:val="32"/>
          <w:szCs w:val="32"/>
        </w:rPr>
      </w:pPr>
      <w:r w:rsidRPr="001D6E5A">
        <w:rPr>
          <w:b/>
          <w:color w:val="000000"/>
          <w:spacing w:val="7"/>
          <w:sz w:val="32"/>
          <w:szCs w:val="32"/>
        </w:rPr>
        <w:lastRenderedPageBreak/>
        <w:t>1 Методические указания по лекционным занятиям</w:t>
      </w:r>
    </w:p>
    <w:p w:rsidR="00A217A8" w:rsidRDefault="00A217A8" w:rsidP="006174C3">
      <w:pPr>
        <w:rPr>
          <w:color w:val="000000"/>
          <w:spacing w:val="7"/>
          <w:sz w:val="28"/>
          <w:szCs w:val="28"/>
        </w:rPr>
      </w:pPr>
    </w:p>
    <w:p w:rsidR="00A217A8" w:rsidRPr="00E255AB" w:rsidRDefault="00A217A8" w:rsidP="0024717B">
      <w:pPr>
        <w:ind w:firstLine="708"/>
        <w:jc w:val="both"/>
      </w:pPr>
      <w:r w:rsidRPr="00E255AB">
        <w:t xml:space="preserve">Выражение «читать лекцию» уходит своими корнями в средневековье, когда не было учебников, и лекция для студентов была единственным источником получения необходимых знаний. Лектор (от лат. </w:t>
      </w:r>
      <w:r w:rsidRPr="00E255AB">
        <w:rPr>
          <w:lang w:val="en-US"/>
        </w:rPr>
        <w:t>Lector</w:t>
      </w:r>
      <w:r w:rsidRPr="00E255AB">
        <w:t xml:space="preserve"> – «чтец») стоял за кафедрой и быстро или медленно читал написанное.</w:t>
      </w:r>
      <w:r w:rsidR="0024717B">
        <w:t xml:space="preserve"> </w:t>
      </w:r>
      <w:r w:rsidRPr="00E255AB">
        <w:t xml:space="preserve">Со временем лекция как способ передачи информации, обилия фактического материала уступила свои позиции книге, учебнику, изменив тем самым свои функции. </w:t>
      </w:r>
    </w:p>
    <w:p w:rsidR="00D96DEB" w:rsidRDefault="00A217A8" w:rsidP="00D96DEB">
      <w:pPr>
        <w:ind w:firstLine="708"/>
        <w:jc w:val="both"/>
      </w:pPr>
      <w:r w:rsidRPr="00E255AB">
        <w:t xml:space="preserve">Сегодня лекция – это </w:t>
      </w:r>
      <w:r w:rsidR="00D96DEB">
        <w:t xml:space="preserve">нередко </w:t>
      </w:r>
      <w:r w:rsidRPr="00E255AB">
        <w:t>оригинальное исследование, самостоятельный анализ и синтез, осмысление того, что увидел своими глазами, постиг своим умом</w:t>
      </w:r>
      <w:r w:rsidR="00D96DEB">
        <w:t xml:space="preserve"> ее автор</w:t>
      </w:r>
      <w:r w:rsidRPr="00E255AB">
        <w:t>. Из монолога она становится все больше формой совме</w:t>
      </w:r>
      <w:r w:rsidR="00D96DEB">
        <w:t>стной работы лектора и обучающихся</w:t>
      </w:r>
      <w:r w:rsidRPr="00E255AB">
        <w:t xml:space="preserve">. Она призвана все больше пробуждать у последних вкус к знанию, к соприкосновению с реальностью. </w:t>
      </w:r>
      <w:proofErr w:type="spellStart"/>
      <w:r w:rsidR="0024717B">
        <w:t>Л</w:t>
      </w:r>
      <w:r w:rsidRPr="00E255AB">
        <w:t>кция</w:t>
      </w:r>
      <w:proofErr w:type="spellEnd"/>
      <w:r w:rsidRPr="00E255AB">
        <w:t xml:space="preserve"> призвана инициировать вопросы и желание найти на них ответы – в книгах, в беседах с компетентными людьми (в том числе с преподавателями), в наблюдениях, экспериментах. Она должна учить отыскивать нужную инф</w:t>
      </w:r>
      <w:r w:rsidR="00D96DEB">
        <w:t>ормацию и оперировать ею. Лекции по дисциплине не должны</w:t>
      </w:r>
      <w:r w:rsidRPr="00E255AB">
        <w:t xml:space="preserve"> полностью </w:t>
      </w:r>
      <w:r w:rsidR="00D96DEB">
        <w:t>отражать</w:t>
      </w:r>
      <w:r w:rsidRPr="00E255AB">
        <w:t xml:space="preserve"> весь курс, подлежащий изучению. Это функция учебника. </w:t>
      </w:r>
    </w:p>
    <w:p w:rsidR="006A5F4A" w:rsidRDefault="00A217A8" w:rsidP="006A5F4A">
      <w:pPr>
        <w:ind w:firstLine="708"/>
        <w:jc w:val="both"/>
      </w:pPr>
      <w:r w:rsidRPr="00E255AB">
        <w:t xml:space="preserve">Лекция-монолог имеет право на существование, если лектор читает обзорную лекцию, охватывающую большой исторический период и обширный фактический материал, собранный из многообразных источников, сокращая </w:t>
      </w:r>
      <w:r w:rsidR="0029471C">
        <w:t>обучающимся</w:t>
      </w:r>
      <w:r w:rsidRPr="00E255AB">
        <w:t xml:space="preserve"> время на их поиск и </w:t>
      </w:r>
      <w:r w:rsidR="00F7286A">
        <w:t>освоение</w:t>
      </w:r>
      <w:r w:rsidRPr="00E255AB">
        <w:t xml:space="preserve">. Она может содержать обилие фактов, и это будет уместно, если лекция читается по совершенно </w:t>
      </w:r>
      <w:r w:rsidR="006A5F4A">
        <w:t>теме, по которой</w:t>
      </w:r>
      <w:r w:rsidRPr="00E255AB">
        <w:t xml:space="preserve"> еще нет учебников</w:t>
      </w:r>
      <w:r w:rsidR="006A5F4A">
        <w:t xml:space="preserve"> или материала учебников недостаточно. Однако </w:t>
      </w:r>
      <w:r w:rsidRPr="00E255AB">
        <w:t xml:space="preserve">монолог – это типичная форма авторитарного управления познавательной деятельностью студентов. Гораздо демократичнее </w:t>
      </w:r>
      <w:r w:rsidR="006A5F4A">
        <w:t>и результативнее лекция-диалог, которой свойственен реальный обмен</w:t>
      </w:r>
      <w:r w:rsidRPr="00E255AB">
        <w:t xml:space="preserve"> и</w:t>
      </w:r>
      <w:r w:rsidR="006A5F4A">
        <w:t xml:space="preserve">нформацией, </w:t>
      </w:r>
      <w:r w:rsidRPr="00E255AB">
        <w:t xml:space="preserve">когда мнение не декларируется, а вырабатывается коллективно, во взаимопроверке различных точек зрения. </w:t>
      </w:r>
    </w:p>
    <w:p w:rsidR="005C13E8" w:rsidRDefault="005C13E8" w:rsidP="005C13E8">
      <w:pPr>
        <w:ind w:firstLine="708"/>
        <w:jc w:val="both"/>
      </w:pPr>
      <w:r w:rsidRPr="005C13E8">
        <w:t xml:space="preserve">Эффективное освоение </w:t>
      </w:r>
      <w:r>
        <w:t xml:space="preserve">материала </w:t>
      </w:r>
      <w:r w:rsidRPr="005C13E8">
        <w:t xml:space="preserve">лекций требует </w:t>
      </w:r>
      <w:r>
        <w:t xml:space="preserve">от обучающихся </w:t>
      </w:r>
      <w:r w:rsidRPr="005C13E8">
        <w:t>системного подхода</w:t>
      </w:r>
      <w:r>
        <w:t xml:space="preserve">. Выделяют три основных </w:t>
      </w:r>
      <w:r w:rsidRPr="005C13E8">
        <w:t>этапа: подготовка перед занятием, активная работа во время него и закрепление материала после. Четкое следование этим шагам формирует фундамент для успешной сдачи зачетов и экзаменов</w:t>
      </w:r>
      <w:r>
        <w:t>.</w:t>
      </w:r>
    </w:p>
    <w:p w:rsidR="005C13E8" w:rsidRDefault="005C13E8" w:rsidP="005C13E8">
      <w:pPr>
        <w:ind w:firstLine="708"/>
        <w:jc w:val="both"/>
      </w:pPr>
      <w:r w:rsidRPr="005C13E8">
        <w:t>Подготовка к лекции</w:t>
      </w:r>
      <w:r>
        <w:t>:</w:t>
      </w:r>
    </w:p>
    <w:p w:rsidR="005C13E8" w:rsidRDefault="005C13E8" w:rsidP="005C13E8">
      <w:pPr>
        <w:pStyle w:val="a9"/>
        <w:numPr>
          <w:ilvl w:val="0"/>
          <w:numId w:val="30"/>
        </w:numPr>
        <w:ind w:left="0" w:firstLine="708"/>
        <w:jc w:val="both"/>
        <w:rPr>
          <w:rFonts w:ascii="Times New Roman" w:eastAsia="Times New Roman" w:hAnsi="Times New Roman" w:cs="Times New Roman"/>
          <w:sz w:val="24"/>
          <w:szCs w:val="24"/>
          <w:lang w:eastAsia="ru-RU"/>
        </w:rPr>
      </w:pPr>
      <w:r w:rsidRPr="005C13E8">
        <w:rPr>
          <w:rFonts w:ascii="Times New Roman" w:eastAsia="Times New Roman" w:hAnsi="Times New Roman" w:cs="Times New Roman"/>
          <w:i/>
          <w:sz w:val="24"/>
          <w:szCs w:val="24"/>
          <w:lang w:eastAsia="ru-RU"/>
        </w:rPr>
        <w:t>Предварительное чтение</w:t>
      </w:r>
      <w:r w:rsidRPr="005C13E8">
        <w:rPr>
          <w:rFonts w:ascii="Times New Roman" w:eastAsia="Times New Roman" w:hAnsi="Times New Roman" w:cs="Times New Roman"/>
          <w:sz w:val="24"/>
          <w:szCs w:val="24"/>
          <w:lang w:eastAsia="ru-RU"/>
        </w:rPr>
        <w:t>: ознакомьтесь с планом занятий и прочитайте соответствующий раздел в учебнике до начала лекции.</w:t>
      </w:r>
    </w:p>
    <w:p w:rsidR="005C13E8" w:rsidRPr="005C13E8" w:rsidRDefault="005C13E8" w:rsidP="005C13E8">
      <w:pPr>
        <w:pStyle w:val="a9"/>
        <w:numPr>
          <w:ilvl w:val="0"/>
          <w:numId w:val="30"/>
        </w:numPr>
        <w:ind w:left="0" w:firstLine="708"/>
        <w:jc w:val="both"/>
        <w:rPr>
          <w:rFonts w:ascii="Times New Roman" w:eastAsia="Times New Roman" w:hAnsi="Times New Roman" w:cs="Times New Roman"/>
          <w:sz w:val="24"/>
          <w:szCs w:val="24"/>
          <w:lang w:eastAsia="ru-RU"/>
        </w:rPr>
      </w:pPr>
      <w:r w:rsidRPr="005C13E8">
        <w:rPr>
          <w:rFonts w:ascii="Times New Roman" w:hAnsi="Times New Roman" w:cs="Times New Roman"/>
          <w:bCs/>
          <w:i/>
        </w:rPr>
        <w:t>Организация рабочего места:</w:t>
      </w:r>
      <w:r>
        <w:rPr>
          <w:rFonts w:ascii="Times New Roman" w:hAnsi="Times New Roman" w:cs="Times New Roman"/>
        </w:rPr>
        <w:t xml:space="preserve"> з</w:t>
      </w:r>
      <w:r w:rsidRPr="005C13E8">
        <w:rPr>
          <w:rFonts w:ascii="Times New Roman" w:hAnsi="Times New Roman" w:cs="Times New Roman"/>
        </w:rPr>
        <w:t>аранее подготовьте тетрадь (лучше использовать общие тетради с полями для заметок) или настройте гаджет для записей.</w:t>
      </w:r>
    </w:p>
    <w:p w:rsidR="0024717B" w:rsidRPr="0024717B" w:rsidRDefault="005C13E8" w:rsidP="00AF5142">
      <w:pPr>
        <w:pStyle w:val="a9"/>
        <w:numPr>
          <w:ilvl w:val="0"/>
          <w:numId w:val="30"/>
        </w:numPr>
        <w:ind w:left="0" w:firstLine="708"/>
        <w:jc w:val="both"/>
        <w:rPr>
          <w:rFonts w:ascii="Times New Roman" w:hAnsi="Times New Roman" w:cs="Times New Roman"/>
          <w:sz w:val="24"/>
          <w:szCs w:val="24"/>
        </w:rPr>
      </w:pPr>
      <w:r w:rsidRPr="0024717B">
        <w:rPr>
          <w:rFonts w:ascii="Times New Roman" w:hAnsi="Times New Roman" w:cs="Times New Roman"/>
          <w:bCs/>
          <w:i/>
        </w:rPr>
        <w:t>Вопросы:</w:t>
      </w:r>
      <w:r>
        <w:rPr>
          <w:rFonts w:ascii="Times New Roman" w:hAnsi="Times New Roman" w:cs="Times New Roman"/>
        </w:rPr>
        <w:t xml:space="preserve"> в</w:t>
      </w:r>
      <w:r w:rsidRPr="005C13E8">
        <w:rPr>
          <w:rFonts w:ascii="Times New Roman" w:hAnsi="Times New Roman" w:cs="Times New Roman"/>
        </w:rPr>
        <w:t>ыпишите непонятные термины или вопросы, которые возникли при самостоятельном чтении, чтобы задать их лектору.</w:t>
      </w:r>
    </w:p>
    <w:p w:rsidR="005C13E8" w:rsidRPr="005C13E8" w:rsidRDefault="005C13E8" w:rsidP="0024717B">
      <w:pPr>
        <w:pStyle w:val="a9"/>
        <w:ind w:left="708"/>
        <w:jc w:val="both"/>
        <w:rPr>
          <w:rFonts w:ascii="Times New Roman" w:hAnsi="Times New Roman" w:cs="Times New Roman"/>
          <w:sz w:val="24"/>
          <w:szCs w:val="24"/>
        </w:rPr>
      </w:pPr>
      <w:r w:rsidRPr="005C13E8">
        <w:rPr>
          <w:rFonts w:ascii="Times New Roman" w:hAnsi="Times New Roman" w:cs="Times New Roman"/>
          <w:sz w:val="24"/>
          <w:szCs w:val="24"/>
        </w:rPr>
        <w:t>Работа непосредственно на лекции</w:t>
      </w:r>
    </w:p>
    <w:p w:rsidR="005C13E8" w:rsidRDefault="005C13E8" w:rsidP="005C13E8">
      <w:pPr>
        <w:pStyle w:val="a9"/>
        <w:numPr>
          <w:ilvl w:val="0"/>
          <w:numId w:val="31"/>
        </w:numPr>
        <w:ind w:left="0" w:firstLine="708"/>
        <w:jc w:val="both"/>
        <w:rPr>
          <w:rFonts w:ascii="Times New Roman" w:eastAsia="Times New Roman" w:hAnsi="Times New Roman" w:cs="Times New Roman"/>
          <w:sz w:val="24"/>
          <w:szCs w:val="24"/>
          <w:lang w:eastAsia="ru-RU"/>
        </w:rPr>
      </w:pPr>
      <w:r w:rsidRPr="005C13E8">
        <w:rPr>
          <w:rFonts w:ascii="Times New Roman" w:eastAsia="Times New Roman" w:hAnsi="Times New Roman" w:cs="Times New Roman"/>
          <w:i/>
          <w:sz w:val="24"/>
          <w:szCs w:val="24"/>
          <w:lang w:eastAsia="ru-RU"/>
        </w:rPr>
        <w:t>Конспектирование</w:t>
      </w:r>
      <w:r w:rsidRPr="005C13E8">
        <w:rPr>
          <w:rFonts w:ascii="Times New Roman" w:eastAsia="Times New Roman" w:hAnsi="Times New Roman" w:cs="Times New Roman"/>
          <w:sz w:val="24"/>
          <w:szCs w:val="24"/>
          <w:lang w:eastAsia="ru-RU"/>
        </w:rPr>
        <w:t xml:space="preserve">: не записывайте </w:t>
      </w:r>
      <w:r>
        <w:rPr>
          <w:rFonts w:ascii="Times New Roman" w:eastAsia="Times New Roman" w:hAnsi="Times New Roman" w:cs="Times New Roman"/>
          <w:sz w:val="24"/>
          <w:szCs w:val="24"/>
          <w:lang w:eastAsia="ru-RU"/>
        </w:rPr>
        <w:t>каждое слово за преподавателем; ф</w:t>
      </w:r>
      <w:r w:rsidRPr="005C13E8">
        <w:rPr>
          <w:rFonts w:ascii="Times New Roman" w:eastAsia="Times New Roman" w:hAnsi="Times New Roman" w:cs="Times New Roman"/>
          <w:sz w:val="24"/>
          <w:szCs w:val="24"/>
          <w:lang w:eastAsia="ru-RU"/>
        </w:rPr>
        <w:t>иксируйте ключевые мысли, определения, схемы, формулы и примеры.</w:t>
      </w:r>
    </w:p>
    <w:p w:rsidR="005C13E8" w:rsidRPr="005C13E8" w:rsidRDefault="005C13E8" w:rsidP="005C13E8">
      <w:pPr>
        <w:pStyle w:val="a9"/>
        <w:numPr>
          <w:ilvl w:val="0"/>
          <w:numId w:val="31"/>
        </w:numPr>
        <w:ind w:left="0" w:firstLine="708"/>
        <w:jc w:val="both"/>
        <w:rPr>
          <w:rFonts w:ascii="Times New Roman" w:eastAsia="Times New Roman" w:hAnsi="Times New Roman" w:cs="Times New Roman"/>
          <w:sz w:val="24"/>
          <w:szCs w:val="24"/>
          <w:lang w:eastAsia="ru-RU"/>
        </w:rPr>
      </w:pPr>
      <w:r w:rsidRPr="005C13E8">
        <w:rPr>
          <w:rFonts w:ascii="Times New Roman" w:hAnsi="Times New Roman" w:cs="Times New Roman"/>
          <w:bCs/>
          <w:i/>
        </w:rPr>
        <w:t>Структурирование:</w:t>
      </w:r>
      <w:r>
        <w:rPr>
          <w:rFonts w:ascii="Times New Roman" w:hAnsi="Times New Roman" w:cs="Times New Roman"/>
        </w:rPr>
        <w:t xml:space="preserve"> и</w:t>
      </w:r>
      <w:r w:rsidRPr="005C13E8">
        <w:rPr>
          <w:rFonts w:ascii="Times New Roman" w:hAnsi="Times New Roman" w:cs="Times New Roman"/>
        </w:rPr>
        <w:t>спользуйте списки, маркеры,</w:t>
      </w:r>
      <w:r>
        <w:rPr>
          <w:rFonts w:ascii="Times New Roman" w:hAnsi="Times New Roman" w:cs="Times New Roman"/>
        </w:rPr>
        <w:t xml:space="preserve"> выделение цветом и нумерацию; о</w:t>
      </w:r>
      <w:r w:rsidRPr="005C13E8">
        <w:rPr>
          <w:rFonts w:ascii="Times New Roman" w:hAnsi="Times New Roman" w:cs="Times New Roman"/>
        </w:rPr>
        <w:t>тделяйте одну тему от другой визуально.</w:t>
      </w:r>
    </w:p>
    <w:p w:rsidR="0024717B" w:rsidRPr="0024717B" w:rsidRDefault="005C13E8" w:rsidP="00B228F6">
      <w:pPr>
        <w:pStyle w:val="a9"/>
        <w:numPr>
          <w:ilvl w:val="0"/>
          <w:numId w:val="31"/>
        </w:numPr>
        <w:shd w:val="clear" w:color="auto" w:fill="FFFFFF"/>
        <w:ind w:left="0" w:firstLine="709"/>
        <w:jc w:val="both"/>
      </w:pPr>
      <w:r w:rsidRPr="0024717B">
        <w:rPr>
          <w:rFonts w:ascii="Times New Roman" w:hAnsi="Times New Roman" w:cs="Times New Roman"/>
          <w:bCs/>
          <w:i/>
        </w:rPr>
        <w:t>Поля для заметок:</w:t>
      </w:r>
      <w:r>
        <w:rPr>
          <w:rFonts w:ascii="Times New Roman" w:hAnsi="Times New Roman" w:cs="Times New Roman"/>
        </w:rPr>
        <w:t xml:space="preserve"> о</w:t>
      </w:r>
      <w:r w:rsidRPr="005C13E8">
        <w:rPr>
          <w:rFonts w:ascii="Times New Roman" w:hAnsi="Times New Roman" w:cs="Times New Roman"/>
        </w:rPr>
        <w:t>ставляйте широкие поля на страницах конспекта — позже там удобно будет делать выписки из учебника или пояснения.</w:t>
      </w:r>
    </w:p>
    <w:p w:rsidR="00DE238A" w:rsidRPr="0024717B" w:rsidRDefault="00DE238A" w:rsidP="0024717B">
      <w:pPr>
        <w:pStyle w:val="a9"/>
        <w:shd w:val="clear" w:color="auto" w:fill="FFFFFF"/>
        <w:ind w:left="709"/>
        <w:jc w:val="both"/>
        <w:rPr>
          <w:rFonts w:ascii="Times New Roman" w:hAnsi="Times New Roman" w:cs="Times New Roman"/>
          <w:sz w:val="24"/>
          <w:szCs w:val="24"/>
        </w:rPr>
      </w:pPr>
      <w:r w:rsidRPr="0024717B">
        <w:rPr>
          <w:rFonts w:ascii="Times New Roman" w:hAnsi="Times New Roman" w:cs="Times New Roman"/>
          <w:sz w:val="24"/>
          <w:szCs w:val="24"/>
        </w:rPr>
        <w:t>Работа после лекции (закрепление)</w:t>
      </w:r>
    </w:p>
    <w:p w:rsidR="00DE238A" w:rsidRDefault="00DE238A" w:rsidP="00DE238A">
      <w:pPr>
        <w:pStyle w:val="a9"/>
        <w:numPr>
          <w:ilvl w:val="0"/>
          <w:numId w:val="33"/>
        </w:numPr>
        <w:shd w:val="clear" w:color="auto" w:fill="FFFFFF"/>
        <w:spacing w:line="240" w:lineRule="auto"/>
        <w:ind w:left="0" w:firstLine="709"/>
        <w:jc w:val="both"/>
        <w:rPr>
          <w:rFonts w:ascii="Times New Roman" w:eastAsia="Times New Roman" w:hAnsi="Times New Roman" w:cs="Times New Roman"/>
          <w:sz w:val="24"/>
          <w:szCs w:val="24"/>
          <w:lang w:eastAsia="ru-RU"/>
        </w:rPr>
      </w:pPr>
      <w:r w:rsidRPr="00DE238A">
        <w:rPr>
          <w:rFonts w:ascii="Times New Roman" w:eastAsia="Times New Roman" w:hAnsi="Times New Roman" w:cs="Times New Roman"/>
          <w:i/>
          <w:sz w:val="24"/>
          <w:szCs w:val="24"/>
          <w:lang w:eastAsia="ru-RU"/>
        </w:rPr>
        <w:t>Просмотр записей</w:t>
      </w:r>
      <w:r w:rsidRPr="00DE238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у</w:t>
      </w:r>
      <w:r w:rsidRPr="00DE238A">
        <w:rPr>
          <w:rFonts w:ascii="Times New Roman" w:eastAsia="Times New Roman" w:hAnsi="Times New Roman" w:cs="Times New Roman"/>
          <w:sz w:val="24"/>
          <w:szCs w:val="24"/>
          <w:lang w:eastAsia="ru-RU"/>
        </w:rPr>
        <w:t>делите 10-15 минут чтению конспекта в тот же день, чтобы восстановить в памяти ход мыслей преподавателя.</w:t>
      </w:r>
    </w:p>
    <w:p w:rsidR="00DE238A" w:rsidRDefault="00DE238A" w:rsidP="00DE238A">
      <w:pPr>
        <w:pStyle w:val="a9"/>
        <w:numPr>
          <w:ilvl w:val="0"/>
          <w:numId w:val="33"/>
        </w:numPr>
        <w:shd w:val="clear" w:color="auto" w:fill="FFFFFF"/>
        <w:spacing w:line="240" w:lineRule="auto"/>
        <w:ind w:left="0" w:firstLine="709"/>
        <w:jc w:val="both"/>
        <w:rPr>
          <w:rFonts w:ascii="Times New Roman" w:eastAsia="Times New Roman" w:hAnsi="Times New Roman" w:cs="Times New Roman"/>
          <w:sz w:val="24"/>
          <w:szCs w:val="24"/>
          <w:lang w:eastAsia="ru-RU"/>
        </w:rPr>
      </w:pPr>
      <w:r w:rsidRPr="00DE238A">
        <w:rPr>
          <w:rFonts w:ascii="Times New Roman" w:eastAsia="Times New Roman" w:hAnsi="Times New Roman" w:cs="Times New Roman"/>
          <w:i/>
          <w:sz w:val="24"/>
          <w:szCs w:val="24"/>
          <w:lang w:eastAsia="ru-RU"/>
        </w:rPr>
        <w:t>Исправление ошибок</w:t>
      </w:r>
      <w:r w:rsidRPr="00DE238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р</w:t>
      </w:r>
      <w:r w:rsidRPr="00DE238A">
        <w:rPr>
          <w:rFonts w:ascii="Times New Roman" w:eastAsia="Times New Roman" w:hAnsi="Times New Roman" w:cs="Times New Roman"/>
          <w:sz w:val="24"/>
          <w:szCs w:val="24"/>
          <w:lang w:eastAsia="ru-RU"/>
        </w:rPr>
        <w:t>асшифруйте непонятные каракули, дополните пропущенные места, пока свежи воспоминания.</w:t>
      </w:r>
    </w:p>
    <w:p w:rsidR="00312784" w:rsidRPr="005C13E8" w:rsidRDefault="00DE238A" w:rsidP="00DE3DFB">
      <w:pPr>
        <w:pStyle w:val="a9"/>
        <w:numPr>
          <w:ilvl w:val="0"/>
          <w:numId w:val="33"/>
        </w:numPr>
        <w:shd w:val="clear" w:color="auto" w:fill="FFFFFF"/>
        <w:spacing w:line="240" w:lineRule="auto"/>
        <w:ind w:left="0" w:firstLine="708"/>
        <w:jc w:val="both"/>
        <w:rPr>
          <w:sz w:val="24"/>
          <w:szCs w:val="24"/>
        </w:rPr>
      </w:pPr>
      <w:r w:rsidRPr="00F37C0B">
        <w:rPr>
          <w:rFonts w:ascii="Times New Roman" w:hAnsi="Times New Roman" w:cs="Times New Roman"/>
          <w:bCs/>
          <w:i/>
        </w:rPr>
        <w:t>Регулярное повторение</w:t>
      </w:r>
      <w:r w:rsidRPr="00F37C0B">
        <w:rPr>
          <w:rFonts w:ascii="Times New Roman" w:hAnsi="Times New Roman" w:cs="Times New Roman"/>
          <w:bCs/>
        </w:rPr>
        <w:t>:</w:t>
      </w:r>
      <w:r>
        <w:rPr>
          <w:rFonts w:ascii="Times New Roman" w:hAnsi="Times New Roman" w:cs="Times New Roman"/>
        </w:rPr>
        <w:t xml:space="preserve"> п</w:t>
      </w:r>
      <w:r w:rsidRPr="00DE238A">
        <w:rPr>
          <w:rFonts w:ascii="Times New Roman" w:hAnsi="Times New Roman" w:cs="Times New Roman"/>
        </w:rPr>
        <w:t>ериодически перечитывайте лекции, чтобы перевести информацию из краткосрочной памяти в долгосрочную.</w:t>
      </w:r>
      <w:r w:rsidR="00312784" w:rsidRPr="005C13E8">
        <w:rPr>
          <w:sz w:val="24"/>
          <w:szCs w:val="24"/>
        </w:rPr>
        <w:br w:type="page"/>
      </w:r>
    </w:p>
    <w:p w:rsidR="001F02AA" w:rsidRDefault="001F02AA" w:rsidP="00312784">
      <w:pPr>
        <w:ind w:firstLine="709"/>
        <w:jc w:val="both"/>
        <w:rPr>
          <w:b/>
          <w:color w:val="000000"/>
          <w:spacing w:val="7"/>
          <w:sz w:val="32"/>
          <w:szCs w:val="32"/>
        </w:rPr>
      </w:pPr>
      <w:r w:rsidRPr="001D6E5A">
        <w:rPr>
          <w:b/>
          <w:color w:val="000000"/>
          <w:spacing w:val="7"/>
          <w:sz w:val="32"/>
          <w:szCs w:val="32"/>
        </w:rPr>
        <w:lastRenderedPageBreak/>
        <w:t>2 Методические указания по практическим занятиям</w:t>
      </w:r>
    </w:p>
    <w:p w:rsidR="0096243A" w:rsidRPr="0096243A" w:rsidRDefault="0096243A" w:rsidP="00312784">
      <w:pPr>
        <w:ind w:firstLine="709"/>
        <w:jc w:val="both"/>
        <w:rPr>
          <w:color w:val="000000"/>
          <w:spacing w:val="7"/>
          <w:sz w:val="28"/>
          <w:szCs w:val="28"/>
        </w:rPr>
      </w:pPr>
      <w:r w:rsidRPr="0096243A">
        <w:rPr>
          <w:b/>
          <w:color w:val="000000"/>
          <w:spacing w:val="7"/>
          <w:sz w:val="28"/>
          <w:szCs w:val="28"/>
        </w:rPr>
        <w:t xml:space="preserve">2.1 </w:t>
      </w:r>
      <w:r>
        <w:rPr>
          <w:b/>
          <w:color w:val="000000"/>
          <w:spacing w:val="7"/>
          <w:sz w:val="28"/>
          <w:szCs w:val="28"/>
        </w:rPr>
        <w:t xml:space="preserve">Методические указания по </w:t>
      </w:r>
      <w:r w:rsidR="007E218A">
        <w:rPr>
          <w:b/>
          <w:color w:val="000000"/>
          <w:spacing w:val="7"/>
          <w:sz w:val="28"/>
          <w:szCs w:val="28"/>
        </w:rPr>
        <w:t>подготовке к практическим</w:t>
      </w:r>
      <w:r>
        <w:rPr>
          <w:b/>
          <w:color w:val="000000"/>
          <w:spacing w:val="7"/>
          <w:sz w:val="28"/>
          <w:szCs w:val="28"/>
        </w:rPr>
        <w:t xml:space="preserve"> занятий </w:t>
      </w:r>
    </w:p>
    <w:p w:rsidR="000E368F" w:rsidRDefault="000E368F" w:rsidP="006174C3">
      <w:pPr>
        <w:jc w:val="both"/>
        <w:rPr>
          <w:sz w:val="28"/>
          <w:szCs w:val="28"/>
        </w:rPr>
      </w:pPr>
    </w:p>
    <w:p w:rsidR="00893FE2" w:rsidRPr="00893FE2" w:rsidRDefault="000E368F" w:rsidP="00893FE2">
      <w:pPr>
        <w:ind w:firstLine="708"/>
        <w:jc w:val="both"/>
      </w:pPr>
      <w:r w:rsidRPr="00893FE2">
        <w:t xml:space="preserve">Практическое занятие – один из видов занятий, главная цель которого состоит в том, чтобы обеспечить </w:t>
      </w:r>
      <w:r w:rsidR="00740A1F">
        <w:t>обучающимся</w:t>
      </w:r>
      <w:r w:rsidRPr="00893FE2">
        <w:t xml:space="preserve"> возможности практического использования теоретических знаний в условиях, моделирующих формы деятельности научных работников, предметный и социальный контексты этой деятельности.</w:t>
      </w:r>
    </w:p>
    <w:p w:rsidR="000E368F" w:rsidRPr="00893FE2" w:rsidRDefault="000E368F" w:rsidP="00893FE2">
      <w:pPr>
        <w:ind w:firstLine="708"/>
        <w:jc w:val="both"/>
      </w:pPr>
      <w:r w:rsidRPr="00893FE2">
        <w:t xml:space="preserve">Практические занятия призваны обеспечивать развитие: творческого профессионального мышления, познавательной мотивации, профессионального использования знаний в учебных условиях. </w:t>
      </w:r>
    </w:p>
    <w:p w:rsidR="000E368F" w:rsidRPr="00893FE2" w:rsidRDefault="000E368F" w:rsidP="006174C3">
      <w:pPr>
        <w:ind w:firstLine="708"/>
        <w:jc w:val="both"/>
      </w:pPr>
      <w:r w:rsidRPr="00893FE2">
        <w:t xml:space="preserve">Профессиональное использование знаний – это свободное владение языком соответствующей науки, научная точность оперирования формулировками, понятиями, определениями. </w:t>
      </w:r>
    </w:p>
    <w:p w:rsidR="00893FE2" w:rsidRPr="00893FE2" w:rsidRDefault="00740A1F" w:rsidP="00893FE2">
      <w:pPr>
        <w:ind w:firstLine="708"/>
        <w:jc w:val="both"/>
      </w:pPr>
      <w:r>
        <w:t>Обучающиеся</w:t>
      </w:r>
      <w:r w:rsidR="000E368F" w:rsidRPr="00893FE2">
        <w:t xml:space="preserve"> должны научиться выступать в роли докладчиков и оппонентов, владеть умениями и навыками постановки и решения интеллектуальных задач и проблем, доказательства и опровержения, отстаивания своей точки зрения, демонстрации достигнутого уровня теоретической подготовки</w:t>
      </w:r>
      <w:r w:rsidR="00364462" w:rsidRPr="00893FE2">
        <w:t>. Другие частные задачи практического занятия</w:t>
      </w:r>
      <w:r w:rsidR="000E368F" w:rsidRPr="00893FE2">
        <w:t xml:space="preserve"> - повторение и закрепление знаний, контроль</w:t>
      </w:r>
      <w:r w:rsidR="00364462" w:rsidRPr="00893FE2">
        <w:t xml:space="preserve">. </w:t>
      </w:r>
    </w:p>
    <w:p w:rsidR="00893FE2" w:rsidRPr="00893FE2" w:rsidRDefault="00364462" w:rsidP="00893FE2">
      <w:pPr>
        <w:ind w:firstLine="708"/>
        <w:jc w:val="both"/>
      </w:pPr>
      <w:r w:rsidRPr="00893FE2">
        <w:t>Практическое занятие</w:t>
      </w:r>
      <w:r w:rsidR="000E368F" w:rsidRPr="00893FE2">
        <w:t xml:space="preserve"> – гибкая форма обучения, предполагающая наряду с направляющей ролью преподавателя интенсивную самостоятельную работу студентов. </w:t>
      </w:r>
      <w:r w:rsidR="00740A1F">
        <w:t>Э</w:t>
      </w:r>
      <w:r w:rsidR="000E368F" w:rsidRPr="00893FE2">
        <w:t xml:space="preserve">ффективность </w:t>
      </w:r>
      <w:r w:rsidRPr="00893FE2">
        <w:t>практического занятия</w:t>
      </w:r>
      <w:r w:rsidR="000E368F" w:rsidRPr="00893FE2">
        <w:t xml:space="preserve"> во многом зависит от качества лекций и самоподготовки студентов.</w:t>
      </w:r>
    </w:p>
    <w:p w:rsidR="000E368F" w:rsidRPr="00893FE2" w:rsidRDefault="000E368F" w:rsidP="00893FE2">
      <w:pPr>
        <w:ind w:firstLine="708"/>
        <w:jc w:val="both"/>
      </w:pPr>
      <w:r w:rsidRPr="00893FE2">
        <w:t xml:space="preserve">На </w:t>
      </w:r>
      <w:r w:rsidR="00364462" w:rsidRPr="00893FE2">
        <w:t>практическом занятии</w:t>
      </w:r>
      <w:r w:rsidRPr="00893FE2">
        <w:t xml:space="preserve"> углубленно рассматриваются важнейшие темы и разделы учебной программы. </w:t>
      </w:r>
    </w:p>
    <w:p w:rsidR="000774E8" w:rsidRDefault="00364462" w:rsidP="000774E8">
      <w:pPr>
        <w:ind w:firstLine="708"/>
        <w:jc w:val="both"/>
      </w:pPr>
      <w:r w:rsidRPr="00893FE2">
        <w:t>Практические</w:t>
      </w:r>
      <w:r w:rsidR="000E368F" w:rsidRPr="00893FE2">
        <w:t xml:space="preserve"> занятия </w:t>
      </w:r>
      <w:r w:rsidRPr="00893FE2">
        <w:t>по дисциплине «</w:t>
      </w:r>
      <w:r w:rsidR="00CC735B" w:rsidRPr="00893FE2">
        <w:t>Основы экономики и финансовой грамотности</w:t>
      </w:r>
      <w:r w:rsidRPr="00893FE2">
        <w:t>» проводятся</w:t>
      </w:r>
      <w:r w:rsidR="000E368F" w:rsidRPr="00893FE2">
        <w:t xml:space="preserve"> в форме дискуссий, организуемых и руководимых </w:t>
      </w:r>
      <w:r w:rsidRPr="00893FE2">
        <w:t xml:space="preserve">преподавателем, обсуждения </w:t>
      </w:r>
      <w:r w:rsidR="00B90797" w:rsidRPr="00893FE2">
        <w:t>докладов</w:t>
      </w:r>
      <w:r w:rsidRPr="00893FE2">
        <w:t>, эссе, кейс-заданий, подготовленных</w:t>
      </w:r>
      <w:r w:rsidR="000E368F" w:rsidRPr="00893FE2">
        <w:t xml:space="preserve"> </w:t>
      </w:r>
      <w:r w:rsidRPr="00893FE2">
        <w:t>обучающимися</w:t>
      </w:r>
      <w:r w:rsidR="000E368F" w:rsidRPr="00893FE2">
        <w:t xml:space="preserve">. Темы </w:t>
      </w:r>
      <w:r w:rsidRPr="00893FE2">
        <w:t>эссе, кейс-заданий или докладов</w:t>
      </w:r>
      <w:r w:rsidR="000E368F" w:rsidRPr="00893FE2">
        <w:t>, как правило, определяются преподавателем с учетом индивидуальных особенност</w:t>
      </w:r>
      <w:r w:rsidR="00740A1F">
        <w:t>ей и уровня подготовки обучающихся</w:t>
      </w:r>
      <w:r w:rsidR="000E368F" w:rsidRPr="00893FE2">
        <w:t xml:space="preserve">. Студенты и сами могут предложить обсудить на семинаре интересующие их темы. </w:t>
      </w:r>
    </w:p>
    <w:p w:rsidR="000774E8" w:rsidRPr="000774E8" w:rsidRDefault="000774E8" w:rsidP="000774E8">
      <w:pPr>
        <w:ind w:firstLine="708"/>
        <w:jc w:val="both"/>
      </w:pPr>
      <w:r w:rsidRPr="000774E8">
        <w:rPr>
          <w:i/>
        </w:rPr>
        <w:t>Подготовка к семинару</w:t>
      </w:r>
      <w:r w:rsidRPr="000774E8">
        <w:t xml:space="preserve"> — это</w:t>
      </w:r>
      <w:r>
        <w:t xml:space="preserve"> </w:t>
      </w:r>
      <w:r w:rsidRPr="000774E8">
        <w:t xml:space="preserve">процесс самостоятельного изучения материала для закрепления лекций, развития навыков дискуссии и проверки знаний. Эффективный алгоритм включает </w:t>
      </w:r>
      <w:r>
        <w:t>следующие основные этапы</w:t>
      </w:r>
      <w:r w:rsidRPr="000774E8">
        <w:t xml:space="preserve"> для глубокого погружения в тему.</w:t>
      </w:r>
    </w:p>
    <w:p w:rsidR="000774E8" w:rsidRPr="000774E8" w:rsidRDefault="000774E8" w:rsidP="000774E8">
      <w:pPr>
        <w:numPr>
          <w:ilvl w:val="0"/>
          <w:numId w:val="34"/>
        </w:numPr>
        <w:shd w:val="clear" w:color="auto" w:fill="FFFFFF"/>
        <w:ind w:left="0" w:firstLine="709"/>
        <w:jc w:val="both"/>
      </w:pPr>
      <w:r w:rsidRPr="000774E8">
        <w:rPr>
          <w:bCs/>
          <w:i/>
        </w:rPr>
        <w:t>Ознакомьтесь с планом</w:t>
      </w:r>
      <w:r>
        <w:rPr>
          <w:bCs/>
          <w:i/>
        </w:rPr>
        <w:t xml:space="preserve"> занятия</w:t>
      </w:r>
      <w:r w:rsidRPr="000774E8">
        <w:rPr>
          <w:bCs/>
          <w:i/>
        </w:rPr>
        <w:t xml:space="preserve"> и списком литературы</w:t>
      </w:r>
      <w:r w:rsidRPr="000774E8">
        <w:rPr>
          <w:bCs/>
        </w:rPr>
        <w:t>.</w:t>
      </w:r>
      <w:r>
        <w:t xml:space="preserve"> </w:t>
      </w:r>
      <w:r w:rsidRPr="000774E8">
        <w:t>Найдите тему занятия в раб</w:t>
      </w:r>
      <w:r>
        <w:t>очей программе дисциплины</w:t>
      </w:r>
      <w:r w:rsidRPr="000774E8">
        <w:t xml:space="preserve"> и список </w:t>
      </w:r>
      <w:r>
        <w:t>рекомендуемых</w:t>
      </w:r>
      <w:r w:rsidRPr="000774E8">
        <w:t xml:space="preserve"> источников.</w:t>
      </w:r>
    </w:p>
    <w:p w:rsidR="000774E8" w:rsidRPr="000774E8" w:rsidRDefault="000774E8" w:rsidP="000774E8">
      <w:pPr>
        <w:numPr>
          <w:ilvl w:val="0"/>
          <w:numId w:val="34"/>
        </w:numPr>
        <w:shd w:val="clear" w:color="auto" w:fill="FFFFFF"/>
        <w:ind w:left="0" w:firstLine="709"/>
        <w:jc w:val="both"/>
      </w:pPr>
      <w:r w:rsidRPr="000774E8">
        <w:rPr>
          <w:bCs/>
          <w:i/>
        </w:rPr>
        <w:t>Проработайте конспекты лекций</w:t>
      </w:r>
      <w:r w:rsidRPr="000774E8">
        <w:rPr>
          <w:bCs/>
        </w:rPr>
        <w:t>.</w:t>
      </w:r>
      <w:r>
        <w:t xml:space="preserve"> Вспомните теорию, которая</w:t>
      </w:r>
      <w:r w:rsidRPr="000774E8">
        <w:t xml:space="preserve"> </w:t>
      </w:r>
      <w:r>
        <w:t>рассматривалась на лекционном занятии</w:t>
      </w:r>
      <w:r w:rsidRPr="000774E8">
        <w:t>, найдите взаимосвязи между лекционным материалом и вопросами к семинару.</w:t>
      </w:r>
    </w:p>
    <w:p w:rsidR="000774E8" w:rsidRPr="000774E8" w:rsidRDefault="000774E8" w:rsidP="000774E8">
      <w:pPr>
        <w:numPr>
          <w:ilvl w:val="0"/>
          <w:numId w:val="34"/>
        </w:numPr>
        <w:shd w:val="clear" w:color="auto" w:fill="FFFFFF"/>
        <w:ind w:left="0" w:firstLine="709"/>
        <w:jc w:val="both"/>
      </w:pPr>
      <w:r w:rsidRPr="00E86228">
        <w:rPr>
          <w:bCs/>
          <w:i/>
        </w:rPr>
        <w:t>Изучите рекомендованные источники</w:t>
      </w:r>
      <w:r w:rsidRPr="000774E8">
        <w:rPr>
          <w:bCs/>
        </w:rPr>
        <w:t>.</w:t>
      </w:r>
      <w:r w:rsidR="00E86228">
        <w:t xml:space="preserve"> </w:t>
      </w:r>
      <w:r w:rsidRPr="000774E8">
        <w:t>Прочитайте главы из учебников, монографий и статьи. Возьмите за правило делать выписки по каждому вопросу плана, фиксируя основные определения, концепции и авторов.</w:t>
      </w:r>
    </w:p>
    <w:p w:rsidR="000774E8" w:rsidRPr="000774E8" w:rsidRDefault="000774E8" w:rsidP="000774E8">
      <w:pPr>
        <w:numPr>
          <w:ilvl w:val="0"/>
          <w:numId w:val="34"/>
        </w:numPr>
        <w:shd w:val="clear" w:color="auto" w:fill="FFFFFF"/>
        <w:ind w:left="0" w:firstLine="709"/>
        <w:jc w:val="both"/>
      </w:pPr>
      <w:r w:rsidRPr="00E86228">
        <w:rPr>
          <w:bCs/>
          <w:i/>
        </w:rPr>
        <w:t>Продумайте примеры и аргументы</w:t>
      </w:r>
      <w:r w:rsidRPr="000774E8">
        <w:rPr>
          <w:bCs/>
        </w:rPr>
        <w:t>.</w:t>
      </w:r>
      <w:r w:rsidR="00E86228">
        <w:t xml:space="preserve"> </w:t>
      </w:r>
      <w:r w:rsidRPr="000774E8">
        <w:t>Семинар предполагает живую дискуссию. Постарайтесь найти практические кейсы, примеры из жизни или актуальную статистику по теме.</w:t>
      </w:r>
    </w:p>
    <w:p w:rsidR="000774E8" w:rsidRDefault="000774E8" w:rsidP="00E86228">
      <w:pPr>
        <w:numPr>
          <w:ilvl w:val="0"/>
          <w:numId w:val="34"/>
        </w:numPr>
        <w:shd w:val="clear" w:color="auto" w:fill="FFFFFF"/>
        <w:ind w:left="0" w:firstLine="709"/>
        <w:jc w:val="both"/>
      </w:pPr>
      <w:r w:rsidRPr="00E86228">
        <w:rPr>
          <w:bCs/>
          <w:i/>
        </w:rPr>
        <w:t>Подготовьте выступление</w:t>
      </w:r>
      <w:r w:rsidRPr="000774E8">
        <w:rPr>
          <w:bCs/>
        </w:rPr>
        <w:t>.</w:t>
      </w:r>
      <w:r w:rsidR="00E86228">
        <w:t xml:space="preserve"> </w:t>
      </w:r>
      <w:r w:rsidRPr="000774E8">
        <w:t>Если вы готовите доклад или презе</w:t>
      </w:r>
      <w:r w:rsidR="00E86228">
        <w:t xml:space="preserve">нтацию, сделайте тезисный план </w:t>
      </w:r>
      <w:r w:rsidRPr="000774E8">
        <w:t>и уложитесь в</w:t>
      </w:r>
      <w:r w:rsidR="00E86228">
        <w:t xml:space="preserve"> отведенное время (более подробные рекомендации приведены в п.3.2 методических указаний).</w:t>
      </w:r>
    </w:p>
    <w:p w:rsidR="00547B8A" w:rsidRPr="000774E8" w:rsidRDefault="00547B8A" w:rsidP="00E86228">
      <w:pPr>
        <w:numPr>
          <w:ilvl w:val="0"/>
          <w:numId w:val="34"/>
        </w:numPr>
        <w:shd w:val="clear" w:color="auto" w:fill="FFFFFF"/>
        <w:ind w:left="0" w:firstLine="709"/>
        <w:jc w:val="both"/>
      </w:pPr>
      <w:r>
        <w:rPr>
          <w:bCs/>
          <w:i/>
        </w:rPr>
        <w:t>Решите предлагаемые к семинару задания</w:t>
      </w:r>
      <w:r w:rsidRPr="00547B8A">
        <w:t>.</w:t>
      </w:r>
    </w:p>
    <w:p w:rsidR="00893FE2" w:rsidRDefault="00893FE2" w:rsidP="006174C3">
      <w:pPr>
        <w:ind w:firstLine="851"/>
        <w:jc w:val="both"/>
      </w:pPr>
    </w:p>
    <w:p w:rsidR="00893FE2" w:rsidRPr="009A21BF" w:rsidRDefault="00893FE2" w:rsidP="006174C3">
      <w:pPr>
        <w:ind w:firstLine="851"/>
        <w:jc w:val="both"/>
        <w:rPr>
          <w:b/>
          <w:sz w:val="28"/>
          <w:szCs w:val="28"/>
        </w:rPr>
      </w:pPr>
      <w:r w:rsidRPr="009A21BF">
        <w:rPr>
          <w:b/>
          <w:sz w:val="28"/>
          <w:szCs w:val="28"/>
        </w:rPr>
        <w:lastRenderedPageBreak/>
        <w:t>2.2 Методические рекомендации по подготовке к тестированию и рубежному контролю</w:t>
      </w:r>
    </w:p>
    <w:p w:rsidR="00893FE2" w:rsidRDefault="00893FE2" w:rsidP="006174C3">
      <w:pPr>
        <w:ind w:firstLine="851"/>
        <w:jc w:val="both"/>
      </w:pPr>
    </w:p>
    <w:p w:rsidR="00151B52" w:rsidRPr="007B0AF9" w:rsidRDefault="00151B52" w:rsidP="00151B52">
      <w:pPr>
        <w:ind w:firstLine="709"/>
        <w:jc w:val="both"/>
      </w:pPr>
      <w:r w:rsidRPr="007B0AF9">
        <w:t xml:space="preserve">Тесты – это вопросы или задания, предусматривающие конкретный, краткий, четкий ответ. </w:t>
      </w:r>
    </w:p>
    <w:p w:rsidR="00151B52" w:rsidRPr="007B0AF9" w:rsidRDefault="00151B52" w:rsidP="00151B52">
      <w:pPr>
        <w:ind w:firstLine="709"/>
        <w:jc w:val="both"/>
      </w:pPr>
      <w:r w:rsidRPr="007B0AF9">
        <w:t xml:space="preserve">При самостоятельной подготовке </w:t>
      </w:r>
      <w:r w:rsidR="001143D6">
        <w:t xml:space="preserve">обучающегося </w:t>
      </w:r>
      <w:r w:rsidRPr="007B0AF9">
        <w:t>к тестированию</w:t>
      </w:r>
      <w:r>
        <w:t xml:space="preserve"> и рубежному контролю</w:t>
      </w:r>
      <w:r w:rsidRPr="007B0AF9">
        <w:t xml:space="preserve"> необходимо: </w:t>
      </w:r>
    </w:p>
    <w:p w:rsidR="00151B52" w:rsidRPr="007B0AF9" w:rsidRDefault="00151B52" w:rsidP="00151B52">
      <w:pPr>
        <w:ind w:firstLine="709"/>
        <w:jc w:val="both"/>
      </w:pPr>
      <w:r w:rsidRPr="007B0AF9">
        <w:t xml:space="preserve">а) </w:t>
      </w:r>
      <w:r w:rsidR="00806E9F">
        <w:t>проработать материал по дисциплине; проконсультироваться</w:t>
      </w:r>
      <w:r w:rsidRPr="007B0AF9">
        <w:t xml:space="preserve"> с преподавателем по вопросу выбора учебной литературы; </w:t>
      </w:r>
    </w:p>
    <w:p w:rsidR="00806E9F" w:rsidRDefault="00806E9F" w:rsidP="00806E9F">
      <w:pPr>
        <w:ind w:firstLine="709"/>
        <w:jc w:val="both"/>
      </w:pPr>
      <w:r>
        <w:t xml:space="preserve">б) </w:t>
      </w:r>
      <w:r w:rsidR="001143D6">
        <w:t xml:space="preserve">заранее </w:t>
      </w:r>
      <w:r>
        <w:t>выяснить</w:t>
      </w:r>
      <w:r w:rsidR="00151B52" w:rsidRPr="007B0AF9">
        <w:t xml:space="preserve"> в</w:t>
      </w:r>
      <w:r>
        <w:t xml:space="preserve">се условия тестирования (количество </w:t>
      </w:r>
      <w:r w:rsidR="00151B52" w:rsidRPr="007B0AF9">
        <w:t>тестов</w:t>
      </w:r>
      <w:r>
        <w:t>, выносимых на тестирование;</w:t>
      </w:r>
      <w:r w:rsidR="00151B52" w:rsidRPr="007B0AF9">
        <w:t xml:space="preserve"> </w:t>
      </w:r>
      <w:r>
        <w:t xml:space="preserve">общее количество </w:t>
      </w:r>
      <w:r w:rsidR="00151B52" w:rsidRPr="007B0AF9">
        <w:t>времени</w:t>
      </w:r>
      <w:r>
        <w:t>, которое отводится на тестирование (или на один тест);</w:t>
      </w:r>
      <w:r w:rsidR="00151B52" w:rsidRPr="007B0AF9">
        <w:t xml:space="preserve"> </w:t>
      </w:r>
      <w:r w:rsidR="00FD5246">
        <w:t xml:space="preserve">предусмотренную </w:t>
      </w:r>
      <w:r w:rsidR="00151B52" w:rsidRPr="007B0AF9">
        <w:t>си</w:t>
      </w:r>
      <w:r w:rsidR="00FD5246">
        <w:t>стему</w:t>
      </w:r>
      <w:r>
        <w:t xml:space="preserve"> оценки результатов и т.д.).</w:t>
      </w:r>
    </w:p>
    <w:p w:rsidR="00151B52" w:rsidRPr="007B0AF9" w:rsidRDefault="00806E9F" w:rsidP="00806E9F">
      <w:pPr>
        <w:ind w:firstLine="709"/>
        <w:jc w:val="both"/>
      </w:pPr>
      <w:r>
        <w:t>П</w:t>
      </w:r>
      <w:r w:rsidR="00151B52" w:rsidRPr="007B0AF9">
        <w:t xml:space="preserve">риступая к работе с тестами, </w:t>
      </w:r>
      <w:r>
        <w:t>обучающем</w:t>
      </w:r>
      <w:r w:rsidR="00FD5246">
        <w:t>у</w:t>
      </w:r>
      <w:r>
        <w:t>ся необходимо внимательно и до конца прочитать</w:t>
      </w:r>
      <w:r w:rsidR="00151B52" w:rsidRPr="007B0AF9">
        <w:t xml:space="preserve"> </w:t>
      </w:r>
      <w:r w:rsidR="00FD5246">
        <w:t xml:space="preserve">вопрос, а также все </w:t>
      </w:r>
      <w:r w:rsidR="00151B52" w:rsidRPr="007B0AF9">
        <w:t>предлаг</w:t>
      </w:r>
      <w:r>
        <w:t>аемые варианты ответов. Выбирая</w:t>
      </w:r>
      <w:r w:rsidR="00FD5246">
        <w:t xml:space="preserve"> правильный</w:t>
      </w:r>
      <w:r w:rsidR="00151B52" w:rsidRPr="007B0AF9">
        <w:t xml:space="preserve"> </w:t>
      </w:r>
      <w:r w:rsidR="00FD5246">
        <w:t>ответ,</w:t>
      </w:r>
      <w:r>
        <w:t xml:space="preserve"> целесообразно н</w:t>
      </w:r>
      <w:r w:rsidR="00151B52" w:rsidRPr="007B0AF9">
        <w:t xml:space="preserve">а отдельном листке </w:t>
      </w:r>
      <w:r w:rsidR="00FD5246">
        <w:t>фиксировать</w:t>
      </w:r>
      <w:r>
        <w:t xml:space="preserve"> номер</w:t>
      </w:r>
      <w:r w:rsidR="00FD5246">
        <w:t xml:space="preserve"> вопроса и букву</w:t>
      </w:r>
      <w:r w:rsidR="00151B52" w:rsidRPr="007B0AF9">
        <w:t xml:space="preserve">, </w:t>
      </w:r>
      <w:r w:rsidR="00FD5246">
        <w:t xml:space="preserve">которая </w:t>
      </w:r>
      <w:r w:rsidR="00151B52" w:rsidRPr="007B0AF9">
        <w:t>соо</w:t>
      </w:r>
      <w:r w:rsidR="00FD5246">
        <w:t>тветствует</w:t>
      </w:r>
      <w:r>
        <w:t xml:space="preserve"> </w:t>
      </w:r>
      <w:r w:rsidR="00FD5246">
        <w:t>правильному ответу</w:t>
      </w:r>
      <w:r>
        <w:t>.</w:t>
      </w:r>
    </w:p>
    <w:p w:rsidR="00151B52" w:rsidRPr="007B0AF9" w:rsidRDefault="00806E9F" w:rsidP="00151B52">
      <w:pPr>
        <w:ind w:firstLine="709"/>
        <w:jc w:val="both"/>
      </w:pPr>
      <w:r>
        <w:t>Е</w:t>
      </w:r>
      <w:r w:rsidR="00151B52">
        <w:t xml:space="preserve">сли </w:t>
      </w:r>
      <w:r w:rsidR="00094B11">
        <w:t>предложенное тестовое задание вызвало затруднение у обучающегося</w:t>
      </w:r>
      <w:r w:rsidR="00151B52" w:rsidRPr="007B0AF9">
        <w:t xml:space="preserve">, </w:t>
      </w:r>
      <w:r>
        <w:t xml:space="preserve">то </w:t>
      </w:r>
      <w:r w:rsidR="00094B11">
        <w:t>рекомендуется сделать переход к следующему тесту (тестам)</w:t>
      </w:r>
      <w:r>
        <w:t>,</w:t>
      </w:r>
      <w:r w:rsidR="00094B11">
        <w:t xml:space="preserve"> а </w:t>
      </w:r>
      <w:r w:rsidR="000C7758">
        <w:t xml:space="preserve">к </w:t>
      </w:r>
      <w:r w:rsidR="00151B52" w:rsidRPr="007B0AF9">
        <w:t xml:space="preserve">трудному вопросу </w:t>
      </w:r>
      <w:r w:rsidR="00094B11">
        <w:t xml:space="preserve">вернуться </w:t>
      </w:r>
      <w:r w:rsidR="00151B52" w:rsidRPr="007B0AF9">
        <w:t>в конце</w:t>
      </w:r>
      <w:r>
        <w:t xml:space="preserve"> процедуры тестирования. </w:t>
      </w:r>
    </w:p>
    <w:p w:rsidR="00151B52" w:rsidRPr="007B0AF9" w:rsidRDefault="00094B11" w:rsidP="00151B52">
      <w:pPr>
        <w:ind w:firstLine="709"/>
        <w:jc w:val="both"/>
      </w:pPr>
      <w:r>
        <w:t>Важно оставить</w:t>
      </w:r>
      <w:r w:rsidR="00151B52" w:rsidRPr="007B0AF9">
        <w:t xml:space="preserve"> время для проверки ответов, чтобы избежать механических ошибок.</w:t>
      </w:r>
    </w:p>
    <w:p w:rsidR="00893FE2" w:rsidRPr="00893FE2" w:rsidRDefault="00893FE2" w:rsidP="006174C3">
      <w:pPr>
        <w:ind w:firstLine="851"/>
        <w:jc w:val="both"/>
        <w:rPr>
          <w:color w:val="000000"/>
          <w:spacing w:val="7"/>
        </w:rPr>
      </w:pPr>
    </w:p>
    <w:p w:rsidR="00B4681A" w:rsidRDefault="00B4681A" w:rsidP="00B4681A">
      <w:pPr>
        <w:ind w:firstLine="709"/>
        <w:jc w:val="both"/>
        <w:rPr>
          <w:b/>
          <w:sz w:val="28"/>
          <w:szCs w:val="28"/>
        </w:rPr>
      </w:pPr>
      <w:r>
        <w:rPr>
          <w:b/>
          <w:sz w:val="28"/>
          <w:szCs w:val="28"/>
        </w:rPr>
        <w:t>2.3</w:t>
      </w:r>
      <w:r w:rsidRPr="00CD0EAE">
        <w:rPr>
          <w:b/>
          <w:sz w:val="28"/>
          <w:szCs w:val="28"/>
        </w:rPr>
        <w:t xml:space="preserve"> Методические рекомендации по </w:t>
      </w:r>
      <w:bookmarkStart w:id="1" w:name="_Hlk230069700"/>
      <w:r>
        <w:rPr>
          <w:b/>
          <w:sz w:val="28"/>
          <w:szCs w:val="28"/>
        </w:rPr>
        <w:t>выполнению расчетных</w:t>
      </w:r>
      <w:r w:rsidRPr="00CD0EAE">
        <w:rPr>
          <w:b/>
          <w:sz w:val="28"/>
          <w:szCs w:val="28"/>
        </w:rPr>
        <w:t xml:space="preserve"> зада</w:t>
      </w:r>
      <w:r>
        <w:rPr>
          <w:b/>
          <w:sz w:val="28"/>
          <w:szCs w:val="28"/>
        </w:rPr>
        <w:t xml:space="preserve">ний </w:t>
      </w:r>
      <w:bookmarkEnd w:id="1"/>
    </w:p>
    <w:p w:rsidR="00B4681A" w:rsidRDefault="00B4681A" w:rsidP="00B4681A">
      <w:pPr>
        <w:ind w:firstLine="709"/>
        <w:jc w:val="both"/>
        <w:rPr>
          <w:color w:val="000000"/>
          <w:spacing w:val="7"/>
        </w:rPr>
      </w:pPr>
    </w:p>
    <w:p w:rsidR="00B4681A" w:rsidRPr="00B4681A" w:rsidRDefault="00B4681A" w:rsidP="00B4681A">
      <w:pPr>
        <w:ind w:firstLine="709"/>
        <w:jc w:val="both"/>
        <w:rPr>
          <w:color w:val="000000"/>
          <w:spacing w:val="7"/>
        </w:rPr>
      </w:pPr>
      <w:r>
        <w:rPr>
          <w:color w:val="000000"/>
          <w:spacing w:val="7"/>
        </w:rPr>
        <w:t>В</w:t>
      </w:r>
      <w:r w:rsidRPr="00B4681A">
        <w:rPr>
          <w:color w:val="000000"/>
          <w:spacing w:val="7"/>
        </w:rPr>
        <w:t>ыполнени</w:t>
      </w:r>
      <w:r>
        <w:rPr>
          <w:color w:val="000000"/>
          <w:spacing w:val="7"/>
        </w:rPr>
        <w:t>е</w:t>
      </w:r>
      <w:r w:rsidRPr="00B4681A">
        <w:rPr>
          <w:color w:val="000000"/>
          <w:spacing w:val="7"/>
        </w:rPr>
        <w:t xml:space="preserve"> расчетных заданий позволяет оценивать и диагностировать владение умениями, предусмотренными рабочей программой дисциплины. </w:t>
      </w:r>
    </w:p>
    <w:p w:rsidR="00B4681A" w:rsidRPr="00B4681A" w:rsidRDefault="00B4681A" w:rsidP="00B4681A">
      <w:pPr>
        <w:ind w:firstLine="709"/>
        <w:jc w:val="both"/>
        <w:rPr>
          <w:color w:val="000000"/>
          <w:spacing w:val="7"/>
        </w:rPr>
      </w:pPr>
      <w:r w:rsidRPr="00B4681A">
        <w:rPr>
          <w:color w:val="000000"/>
          <w:spacing w:val="7"/>
        </w:rPr>
        <w:t>В процессе решения задач студенту рекомендуется ознакомиться с условиями задачи, изучить конспект лекции, соответствующую тему учебника, а также нормативный правовой материал к указанной в задаче теме. После этого следует возвратиться к условиям задачи и, выяснив значение каждого условия (положения), решить задачу по существу в соответствии с поставленными вопросами в задаче или исходя из логической сути. По итогам решения каждой задачи студент должен сделать самостоятельные обоснованные выводы, учитывая все возможные факторы, которые могут повлиять на результат.</w:t>
      </w:r>
    </w:p>
    <w:p w:rsidR="00B4681A" w:rsidRPr="00B4681A" w:rsidRDefault="00B4681A" w:rsidP="00B4681A">
      <w:pPr>
        <w:ind w:firstLine="709"/>
        <w:jc w:val="both"/>
        <w:rPr>
          <w:color w:val="000000"/>
          <w:spacing w:val="7"/>
        </w:rPr>
      </w:pPr>
      <w:r w:rsidRPr="00B4681A">
        <w:rPr>
          <w:color w:val="000000"/>
          <w:spacing w:val="7"/>
        </w:rPr>
        <w:t xml:space="preserve">Критерии оценки </w:t>
      </w:r>
      <w:r>
        <w:rPr>
          <w:color w:val="000000"/>
          <w:spacing w:val="7"/>
        </w:rPr>
        <w:t xml:space="preserve">выполнения </w:t>
      </w:r>
      <w:r w:rsidR="00A16EAB" w:rsidRPr="00A16EAB">
        <w:rPr>
          <w:color w:val="000000"/>
          <w:spacing w:val="7"/>
        </w:rPr>
        <w:t>расчетных заданий</w:t>
      </w:r>
      <w:r w:rsidRPr="00B4681A">
        <w:rPr>
          <w:color w:val="000000"/>
          <w:spacing w:val="7"/>
        </w:rPr>
        <w:t>:</w:t>
      </w:r>
    </w:p>
    <w:p w:rsidR="00B4681A" w:rsidRPr="00B4681A" w:rsidRDefault="00B4681A" w:rsidP="00B4681A">
      <w:pPr>
        <w:ind w:firstLine="709"/>
        <w:jc w:val="both"/>
        <w:rPr>
          <w:color w:val="000000"/>
          <w:spacing w:val="7"/>
        </w:rPr>
      </w:pPr>
      <w:r w:rsidRPr="00B4681A">
        <w:rPr>
          <w:color w:val="000000"/>
          <w:spacing w:val="7"/>
        </w:rPr>
        <w:t xml:space="preserve">- оценка «отлично» выставляется студенту, если </w:t>
      </w:r>
      <w:r w:rsidR="00A16EAB">
        <w:rPr>
          <w:color w:val="000000"/>
          <w:spacing w:val="7"/>
        </w:rPr>
        <w:t>задание выполнено</w:t>
      </w:r>
      <w:r w:rsidRPr="00B4681A">
        <w:rPr>
          <w:color w:val="000000"/>
          <w:spacing w:val="7"/>
        </w:rPr>
        <w:t xml:space="preserve"> правильно, верно изложены все варианты е</w:t>
      </w:r>
      <w:r w:rsidR="00A16EAB">
        <w:rPr>
          <w:color w:val="000000"/>
          <w:spacing w:val="7"/>
        </w:rPr>
        <w:t>го</w:t>
      </w:r>
      <w:r w:rsidRPr="00B4681A">
        <w:rPr>
          <w:color w:val="000000"/>
          <w:spacing w:val="7"/>
        </w:rPr>
        <w:t xml:space="preserve"> решения; решение </w:t>
      </w:r>
      <w:r w:rsidR="00A16EAB">
        <w:rPr>
          <w:color w:val="000000"/>
          <w:spacing w:val="7"/>
        </w:rPr>
        <w:t>задания</w:t>
      </w:r>
      <w:r w:rsidRPr="00B4681A">
        <w:rPr>
          <w:color w:val="000000"/>
          <w:spacing w:val="7"/>
        </w:rPr>
        <w:t xml:space="preserve"> последовательно, подробно описано и носит аргументированный характер;</w:t>
      </w:r>
    </w:p>
    <w:p w:rsidR="00B4681A" w:rsidRPr="00B4681A" w:rsidRDefault="00B4681A" w:rsidP="00B4681A">
      <w:pPr>
        <w:ind w:firstLine="709"/>
        <w:jc w:val="both"/>
        <w:rPr>
          <w:color w:val="000000"/>
          <w:spacing w:val="7"/>
        </w:rPr>
      </w:pPr>
      <w:r w:rsidRPr="00B4681A">
        <w:rPr>
          <w:color w:val="000000"/>
          <w:spacing w:val="7"/>
        </w:rPr>
        <w:t xml:space="preserve">- оценка «хорошо» выставляется студенту, если </w:t>
      </w:r>
      <w:r w:rsidR="00A16EAB">
        <w:rPr>
          <w:color w:val="000000"/>
          <w:spacing w:val="7"/>
        </w:rPr>
        <w:t>задание выполнено</w:t>
      </w:r>
      <w:r w:rsidR="00A16EAB" w:rsidRPr="00B4681A">
        <w:rPr>
          <w:color w:val="000000"/>
          <w:spacing w:val="7"/>
        </w:rPr>
        <w:t xml:space="preserve"> </w:t>
      </w:r>
      <w:r w:rsidRPr="00B4681A">
        <w:rPr>
          <w:color w:val="000000"/>
          <w:spacing w:val="7"/>
        </w:rPr>
        <w:t>в целом верно; решение подробно описано, но недостаточно логично, с несущественными ошибками;</w:t>
      </w:r>
    </w:p>
    <w:p w:rsidR="00B4681A" w:rsidRPr="00B4681A" w:rsidRDefault="00B4681A" w:rsidP="00B4681A">
      <w:pPr>
        <w:ind w:firstLine="709"/>
        <w:jc w:val="both"/>
        <w:rPr>
          <w:color w:val="000000"/>
          <w:spacing w:val="7"/>
        </w:rPr>
      </w:pPr>
      <w:r w:rsidRPr="00B4681A">
        <w:rPr>
          <w:color w:val="000000"/>
          <w:spacing w:val="7"/>
        </w:rPr>
        <w:t xml:space="preserve">- оценка «удовлетворительно» выставляется студенту, если на более чем 60 % </w:t>
      </w:r>
      <w:r w:rsidR="00A16EAB">
        <w:rPr>
          <w:color w:val="000000"/>
          <w:spacing w:val="7"/>
        </w:rPr>
        <w:t>задание выполнено</w:t>
      </w:r>
      <w:r w:rsidRPr="00B4681A">
        <w:rPr>
          <w:color w:val="000000"/>
          <w:spacing w:val="7"/>
        </w:rPr>
        <w:t xml:space="preserve"> правильно; решение описано, но недостаточно логично, имеются ошибки;</w:t>
      </w:r>
    </w:p>
    <w:p w:rsidR="00B4681A" w:rsidRPr="00B4681A" w:rsidRDefault="00B4681A" w:rsidP="00B4681A">
      <w:pPr>
        <w:ind w:firstLine="709"/>
        <w:jc w:val="both"/>
        <w:rPr>
          <w:color w:val="000000"/>
          <w:spacing w:val="7"/>
        </w:rPr>
      </w:pPr>
      <w:r w:rsidRPr="00B4681A">
        <w:rPr>
          <w:color w:val="000000"/>
          <w:spacing w:val="7"/>
        </w:rPr>
        <w:t xml:space="preserve">- оценка «неудовлетворительно» выставляется студенту, если на </w:t>
      </w:r>
      <w:proofErr w:type="gramStart"/>
      <w:r w:rsidRPr="00B4681A">
        <w:rPr>
          <w:color w:val="000000"/>
          <w:spacing w:val="7"/>
        </w:rPr>
        <w:t>менее  чем</w:t>
      </w:r>
      <w:proofErr w:type="gramEnd"/>
      <w:r w:rsidRPr="00B4681A">
        <w:rPr>
          <w:color w:val="000000"/>
          <w:spacing w:val="7"/>
        </w:rPr>
        <w:t xml:space="preserve"> 60 % </w:t>
      </w:r>
      <w:r w:rsidR="00A16EAB">
        <w:rPr>
          <w:color w:val="000000"/>
          <w:spacing w:val="7"/>
        </w:rPr>
        <w:t>задание выполнено</w:t>
      </w:r>
      <w:r w:rsidRPr="00B4681A">
        <w:rPr>
          <w:color w:val="000000"/>
          <w:spacing w:val="7"/>
        </w:rPr>
        <w:t xml:space="preserve"> правильно; решение не описано или имеются существенные ошибки.</w:t>
      </w:r>
    </w:p>
    <w:p w:rsidR="001D6E5A" w:rsidRDefault="001D6E5A" w:rsidP="006174C3">
      <w:pPr>
        <w:ind w:firstLine="709"/>
        <w:jc w:val="both"/>
        <w:rPr>
          <w:b/>
          <w:color w:val="000000"/>
          <w:spacing w:val="7"/>
          <w:sz w:val="32"/>
          <w:szCs w:val="32"/>
        </w:rPr>
      </w:pPr>
    </w:p>
    <w:p w:rsidR="00154776" w:rsidRDefault="00154776">
      <w:pPr>
        <w:spacing w:after="200" w:line="276" w:lineRule="auto"/>
        <w:rPr>
          <w:b/>
          <w:color w:val="000000"/>
          <w:spacing w:val="7"/>
          <w:sz w:val="32"/>
          <w:szCs w:val="32"/>
        </w:rPr>
      </w:pPr>
      <w:r>
        <w:rPr>
          <w:b/>
          <w:color w:val="000000"/>
          <w:spacing w:val="7"/>
          <w:sz w:val="32"/>
          <w:szCs w:val="32"/>
        </w:rPr>
        <w:br w:type="page"/>
      </w:r>
    </w:p>
    <w:p w:rsidR="001C6289" w:rsidRPr="001F02AA" w:rsidRDefault="001F02AA" w:rsidP="006174C3">
      <w:pPr>
        <w:ind w:firstLine="709"/>
        <w:jc w:val="both"/>
        <w:rPr>
          <w:b/>
          <w:color w:val="000000"/>
          <w:spacing w:val="7"/>
          <w:sz w:val="32"/>
          <w:szCs w:val="32"/>
        </w:rPr>
      </w:pPr>
      <w:r w:rsidRPr="001F02AA">
        <w:rPr>
          <w:b/>
          <w:color w:val="000000"/>
          <w:spacing w:val="7"/>
          <w:sz w:val="32"/>
          <w:szCs w:val="32"/>
        </w:rPr>
        <w:lastRenderedPageBreak/>
        <w:t>3 Методические указания по самостоятельной работе</w:t>
      </w:r>
    </w:p>
    <w:p w:rsidR="003B3C84" w:rsidRDefault="003B3C84" w:rsidP="006174C3">
      <w:pPr>
        <w:ind w:firstLine="709"/>
        <w:jc w:val="both"/>
        <w:rPr>
          <w:b/>
          <w:color w:val="000000"/>
          <w:spacing w:val="7"/>
          <w:sz w:val="28"/>
          <w:szCs w:val="28"/>
        </w:rPr>
      </w:pPr>
      <w:r>
        <w:rPr>
          <w:b/>
          <w:color w:val="000000"/>
          <w:spacing w:val="7"/>
          <w:sz w:val="28"/>
          <w:szCs w:val="28"/>
        </w:rPr>
        <w:t>3.1 Общие указания по организации самостоятельной работы</w:t>
      </w:r>
    </w:p>
    <w:p w:rsidR="003B3C84" w:rsidRDefault="003B3C84" w:rsidP="006174C3">
      <w:pPr>
        <w:ind w:firstLine="708"/>
        <w:jc w:val="both"/>
        <w:rPr>
          <w:color w:val="000000"/>
          <w:sz w:val="28"/>
          <w:szCs w:val="28"/>
        </w:rPr>
      </w:pPr>
    </w:p>
    <w:p w:rsidR="003B3C84" w:rsidRPr="004A4B27" w:rsidRDefault="003B3C84" w:rsidP="006174C3">
      <w:pPr>
        <w:ind w:firstLine="708"/>
        <w:jc w:val="both"/>
        <w:rPr>
          <w:color w:val="000000"/>
        </w:rPr>
      </w:pPr>
      <w:r w:rsidRPr="004A4B27">
        <w:rPr>
          <w:color w:val="000000"/>
        </w:rPr>
        <w:t>Самостоятельная работа обучающихся выступает неотъемлемой формой организации учебной деятельности в высшем учебном заведении. Она осуществляется под прямым или косвенным руководством преподавателя, а обучающиеся самостоятельно (преимущественно или полностью) осваивают дополнительный материал, расширяя или углубляя знания по дисциплине, выполняют различного вида задания с целью развития знаний, умений, навыков. Грамотно организованная самостоятельная работа помогает не только приобрести знания по конкретной дисциплине,</w:t>
      </w:r>
      <w:r w:rsidRPr="004A4B27">
        <w:t xml:space="preserve"> сделать процесс обучения более интересным и поднять активность значительной части студентов в группе</w:t>
      </w:r>
      <w:r w:rsidRPr="004A4B27">
        <w:rPr>
          <w:color w:val="000000"/>
        </w:rPr>
        <w:t xml:space="preserve">, но и сформировать навыки самостоятельной работы вообще (в учебной, научной, профессиональной деятельности); развить способности принимать на себя ответственность за решение проблемы; приобрести опыт поиска конструктивного решения, выхода из кризисной ситуации. Так как самостоятельная работа способствует углублению и расширению знаний, формированию интереса к познавательной деятельности, овладению приемами процесса познания и развитию познавательных способностей, то она становится главным резервом повышения эффективности подготовки </w:t>
      </w:r>
      <w:r w:rsidR="00B90797" w:rsidRPr="004A4B27">
        <w:rPr>
          <w:color w:val="000000"/>
        </w:rPr>
        <w:t>студента</w:t>
      </w:r>
      <w:r w:rsidRPr="004A4B27">
        <w:rPr>
          <w:color w:val="000000"/>
        </w:rPr>
        <w:t>.</w:t>
      </w:r>
    </w:p>
    <w:p w:rsidR="003B3C84" w:rsidRPr="004A4B27" w:rsidRDefault="003B3C84" w:rsidP="006174C3">
      <w:pPr>
        <w:ind w:firstLine="708"/>
        <w:jc w:val="both"/>
      </w:pPr>
      <w:r w:rsidRPr="004A4B27">
        <w:t xml:space="preserve">Самостоятельная работа обучающихся при изучении дисциплины </w:t>
      </w:r>
      <w:r w:rsidR="00BE3FF1" w:rsidRPr="004A4B27">
        <w:t xml:space="preserve">«Основы экономики и финансовой грамотности» </w:t>
      </w:r>
      <w:r w:rsidRPr="004A4B27">
        <w:t xml:space="preserve">реализуется: </w:t>
      </w:r>
    </w:p>
    <w:p w:rsidR="003B3C84" w:rsidRPr="004A4B27" w:rsidRDefault="003B3C84" w:rsidP="006174C3">
      <w:pPr>
        <w:pStyle w:val="Default"/>
        <w:ind w:firstLine="709"/>
        <w:jc w:val="both"/>
      </w:pPr>
      <w:r w:rsidRPr="004A4B27">
        <w:t xml:space="preserve">1) непосредственно в процессе аудиторных занятий – на лекциях и </w:t>
      </w:r>
      <w:r w:rsidR="004B0950" w:rsidRPr="004A4B27">
        <w:t>практических</w:t>
      </w:r>
      <w:r w:rsidRPr="004A4B27">
        <w:t xml:space="preserve"> занятиях; </w:t>
      </w:r>
    </w:p>
    <w:p w:rsidR="003B3C84" w:rsidRPr="004A4B27" w:rsidRDefault="003B3C84" w:rsidP="006174C3">
      <w:pPr>
        <w:pStyle w:val="Default"/>
        <w:ind w:firstLine="709"/>
        <w:jc w:val="both"/>
      </w:pPr>
      <w:r w:rsidRPr="004A4B27">
        <w:t xml:space="preserve">2) при контакте с преподавателем (как лектором, так и ведущим </w:t>
      </w:r>
      <w:r w:rsidR="004B0950" w:rsidRPr="004A4B27">
        <w:t>практические</w:t>
      </w:r>
      <w:r w:rsidRPr="004A4B27">
        <w:t xml:space="preserve"> занятия) вне рамок расписания – на консультациях по учебным вопросам, в процессе выполнения и защиты творческих заданий, при ликвидации задолженностей; </w:t>
      </w:r>
    </w:p>
    <w:p w:rsidR="003B3C84" w:rsidRPr="004A4B27" w:rsidRDefault="003B3C84" w:rsidP="006174C3">
      <w:pPr>
        <w:pStyle w:val="Default"/>
        <w:ind w:firstLine="709"/>
        <w:jc w:val="both"/>
      </w:pPr>
      <w:r w:rsidRPr="004A4B27">
        <w:t xml:space="preserve">3) в библиотеке, дома, в общежитии, на кафедре. </w:t>
      </w:r>
    </w:p>
    <w:p w:rsidR="003B3C84" w:rsidRPr="004A4B27" w:rsidRDefault="003B3C84" w:rsidP="006174C3">
      <w:pPr>
        <w:pStyle w:val="Default"/>
        <w:ind w:firstLine="709"/>
        <w:jc w:val="both"/>
      </w:pPr>
      <w:r w:rsidRPr="004A4B27">
        <w:t xml:space="preserve">Важно подчеркнуть, что границы между указанными видами деятельности достаточно размыты, но рассматривая процесс организации самостоятельной работы обучающихся, чаще всего имеют в виду внеаудиторную форму. </w:t>
      </w:r>
    </w:p>
    <w:p w:rsidR="003B3C84" w:rsidRPr="004A4B27" w:rsidRDefault="003B3C84" w:rsidP="006174C3">
      <w:pPr>
        <w:ind w:firstLine="708"/>
        <w:jc w:val="both"/>
      </w:pPr>
      <w:r w:rsidRPr="004A4B27">
        <w:t xml:space="preserve">Основными видами самостоятельной работы выступают: </w:t>
      </w:r>
    </w:p>
    <w:p w:rsidR="003B3C84" w:rsidRPr="004A4B27" w:rsidRDefault="003B3C84" w:rsidP="006174C3">
      <w:pPr>
        <w:ind w:firstLine="708"/>
        <w:jc w:val="both"/>
      </w:pPr>
      <w:r w:rsidRPr="004A4B27">
        <w:t xml:space="preserve">– проработка и повторение лекционного материала, материала учебников и учебных пособий по дисциплине </w:t>
      </w:r>
      <w:r w:rsidR="00BE3FF1" w:rsidRPr="004A4B27">
        <w:t>«Основы экономики и финансовой грамотности»</w:t>
      </w:r>
      <w:r w:rsidRPr="004A4B27">
        <w:t>;</w:t>
      </w:r>
    </w:p>
    <w:p w:rsidR="003B3C84" w:rsidRPr="004A4B27" w:rsidRDefault="003B3C84" w:rsidP="006174C3">
      <w:pPr>
        <w:ind w:firstLine="708"/>
        <w:jc w:val="both"/>
      </w:pPr>
      <w:r w:rsidRPr="004A4B27">
        <w:t xml:space="preserve">– подготовка к </w:t>
      </w:r>
      <w:r w:rsidR="004B0950" w:rsidRPr="004A4B27">
        <w:t>практическим</w:t>
      </w:r>
      <w:r w:rsidRPr="004A4B27">
        <w:t xml:space="preserve"> занятиям, </w:t>
      </w:r>
      <w:r w:rsidR="004B0950" w:rsidRPr="004A4B27">
        <w:t>промежуточному</w:t>
      </w:r>
      <w:r w:rsidRPr="004A4B27">
        <w:t xml:space="preserve"> контролю;</w:t>
      </w:r>
    </w:p>
    <w:p w:rsidR="003B3C84" w:rsidRPr="004A4B27" w:rsidRDefault="003B3C84" w:rsidP="006174C3">
      <w:pPr>
        <w:ind w:firstLine="708"/>
        <w:jc w:val="both"/>
      </w:pPr>
      <w:r w:rsidRPr="004A4B27">
        <w:t>– выполнение творческих заданий;</w:t>
      </w:r>
    </w:p>
    <w:p w:rsidR="003B3C84" w:rsidRPr="004A4B27" w:rsidRDefault="003B3C84" w:rsidP="006174C3">
      <w:pPr>
        <w:ind w:firstLine="708"/>
        <w:jc w:val="both"/>
      </w:pPr>
      <w:r w:rsidRPr="004A4B27">
        <w:t>– самостоятельное изучение разделов дисциплины.</w:t>
      </w:r>
    </w:p>
    <w:p w:rsidR="003B3C84" w:rsidRPr="004A4B27" w:rsidRDefault="003B3C84" w:rsidP="006174C3">
      <w:pPr>
        <w:ind w:firstLine="708"/>
        <w:jc w:val="both"/>
      </w:pPr>
      <w:r w:rsidRPr="004A4B27">
        <w:t xml:space="preserve">Процесс самостоятельного освоения (закрепления, углубления) материла, целесообразно организовать в соответствии со следующим алгоритмом: </w:t>
      </w:r>
    </w:p>
    <w:p w:rsidR="003B3C84" w:rsidRPr="004A4B27" w:rsidRDefault="003B3C84" w:rsidP="006174C3">
      <w:pPr>
        <w:ind w:firstLine="708"/>
        <w:jc w:val="both"/>
      </w:pPr>
      <w:r w:rsidRPr="004A4B27">
        <w:t>1</w:t>
      </w:r>
      <w:r w:rsidR="004A4B27" w:rsidRPr="004A4B27">
        <w:t>.</w:t>
      </w:r>
      <w:r w:rsidRPr="004A4B27">
        <w:t xml:space="preserve"> </w:t>
      </w:r>
      <w:r w:rsidRPr="002C4C42">
        <w:rPr>
          <w:i/>
        </w:rPr>
        <w:t>Работа с конспектом лекции</w:t>
      </w:r>
      <w:r w:rsidRPr="004A4B27">
        <w:t>. Внимательно прочтите конспект сразу после занятий. Отметьте материал конспекта лекций, который вызывает затруднения для понимания. Попытайтесь самостоятельно найти ответы на вопросы, используя рекомендуемую в рабочей программе дисциплины литературу.</w:t>
      </w:r>
    </w:p>
    <w:p w:rsidR="003B3C84" w:rsidRPr="004A4B27" w:rsidRDefault="003B3C84" w:rsidP="006174C3">
      <w:pPr>
        <w:ind w:firstLine="708"/>
        <w:jc w:val="both"/>
      </w:pPr>
      <w:r w:rsidRPr="004A4B27">
        <w:t>2</w:t>
      </w:r>
      <w:r w:rsidR="004A4B27" w:rsidRPr="004A4B27">
        <w:t>.</w:t>
      </w:r>
      <w:r w:rsidRPr="004A4B27">
        <w:t xml:space="preserve"> </w:t>
      </w:r>
      <w:r w:rsidRPr="002C4C42">
        <w:rPr>
          <w:i/>
        </w:rPr>
        <w:t>Если самостоятельно не удалось освоить материал</w:t>
      </w:r>
      <w:r w:rsidRPr="004A4B27">
        <w:t xml:space="preserve"> (возникла потребность в уточнении каких-либо положений, формул, графических моделей, примеров), сформулируйте вопросы и обратитесь на ближайшей лекции, консультации, </w:t>
      </w:r>
      <w:r w:rsidR="004B0950" w:rsidRPr="004A4B27">
        <w:t>практическом</w:t>
      </w:r>
      <w:r w:rsidRPr="004A4B27">
        <w:t xml:space="preserve"> занятии к преподавателю.</w:t>
      </w:r>
    </w:p>
    <w:p w:rsidR="003B3C84" w:rsidRPr="004A4B27" w:rsidRDefault="003B3C84" w:rsidP="006174C3">
      <w:pPr>
        <w:ind w:firstLine="708"/>
        <w:jc w:val="both"/>
      </w:pPr>
      <w:r w:rsidRPr="004A4B27">
        <w:t xml:space="preserve">3. </w:t>
      </w:r>
      <w:r w:rsidRPr="002C4C42">
        <w:rPr>
          <w:i/>
        </w:rPr>
        <w:t xml:space="preserve">При подготовке к </w:t>
      </w:r>
      <w:r w:rsidR="004B0950" w:rsidRPr="002C4C42">
        <w:rPr>
          <w:i/>
        </w:rPr>
        <w:t>практическим</w:t>
      </w:r>
      <w:r w:rsidRPr="002C4C42">
        <w:rPr>
          <w:i/>
        </w:rPr>
        <w:t xml:space="preserve"> занятиям рекомендуется делать конспекты в форме тезисов для ответа на вопросы изучаемой те</w:t>
      </w:r>
      <w:r w:rsidRPr="004A4B27">
        <w:t xml:space="preserve">мы. Для более глубокого понимания и лучшего усвоения экономических категорий и терминов важно обращаться к справочникам, энциклопедическим экономическим словарям. Целесообразно в отдельной тетради вести собственный словарь экономических терминов и систематически использовать его для повторения. </w:t>
      </w:r>
    </w:p>
    <w:p w:rsidR="001F02AA" w:rsidRDefault="001F02AA" w:rsidP="006174C3">
      <w:pPr>
        <w:ind w:firstLine="709"/>
        <w:jc w:val="both"/>
        <w:rPr>
          <w:b/>
          <w:color w:val="000000"/>
          <w:spacing w:val="7"/>
          <w:sz w:val="28"/>
          <w:szCs w:val="28"/>
        </w:rPr>
      </w:pPr>
      <w:r w:rsidRPr="001F02AA">
        <w:rPr>
          <w:b/>
          <w:color w:val="000000"/>
          <w:spacing w:val="7"/>
          <w:sz w:val="28"/>
          <w:szCs w:val="28"/>
        </w:rPr>
        <w:lastRenderedPageBreak/>
        <w:t>3</w:t>
      </w:r>
      <w:r w:rsidR="004B0950">
        <w:rPr>
          <w:b/>
          <w:color w:val="000000"/>
          <w:spacing w:val="7"/>
          <w:sz w:val="28"/>
          <w:szCs w:val="28"/>
        </w:rPr>
        <w:t>.2</w:t>
      </w:r>
      <w:r w:rsidRPr="001F02AA">
        <w:rPr>
          <w:b/>
          <w:color w:val="000000"/>
          <w:spacing w:val="7"/>
          <w:sz w:val="28"/>
          <w:szCs w:val="28"/>
        </w:rPr>
        <w:t xml:space="preserve"> Методические указания по </w:t>
      </w:r>
      <w:r w:rsidR="00BD6532">
        <w:rPr>
          <w:b/>
          <w:color w:val="000000"/>
          <w:spacing w:val="7"/>
          <w:sz w:val="28"/>
          <w:szCs w:val="28"/>
        </w:rPr>
        <w:t xml:space="preserve">выполнению индивидуального творческого задания </w:t>
      </w:r>
    </w:p>
    <w:p w:rsidR="001F02AA" w:rsidRDefault="001F02AA" w:rsidP="006174C3">
      <w:pPr>
        <w:jc w:val="both"/>
        <w:rPr>
          <w:b/>
          <w:color w:val="000000"/>
          <w:spacing w:val="7"/>
          <w:sz w:val="28"/>
          <w:szCs w:val="28"/>
        </w:rPr>
      </w:pPr>
    </w:p>
    <w:p w:rsidR="004E0ADA" w:rsidRDefault="004E0ADA" w:rsidP="004E0ADA">
      <w:pPr>
        <w:ind w:firstLine="709"/>
        <w:jc w:val="both"/>
        <w:rPr>
          <w:szCs w:val="28"/>
        </w:rPr>
      </w:pPr>
      <w:r>
        <w:rPr>
          <w:szCs w:val="28"/>
        </w:rPr>
        <w:t xml:space="preserve">Индивидуальное творческое задание </w:t>
      </w:r>
      <w:proofErr w:type="gramStart"/>
      <w:r>
        <w:rPr>
          <w:szCs w:val="28"/>
        </w:rPr>
        <w:t>- это</w:t>
      </w:r>
      <w:proofErr w:type="gramEnd"/>
      <w:r>
        <w:rPr>
          <w:szCs w:val="28"/>
        </w:rPr>
        <w:t xml:space="preserve"> самостоятельная творческая работа студента, выполненная под руководством преподавателя, включающая задания, позволяющие оценивать и диагностировать владение навыками, предусмотренными рабочей программой дисциплины. ИТЗ представляет собой последовательность частично регламентированных задач, имеющих уникальное решение, определяемое индивидуальными способностями исполнителя.</w:t>
      </w:r>
    </w:p>
    <w:p w:rsidR="004E0ADA" w:rsidRDefault="004E0ADA" w:rsidP="004E0ADA">
      <w:pPr>
        <w:ind w:firstLine="709"/>
        <w:jc w:val="both"/>
        <w:rPr>
          <w:szCs w:val="28"/>
        </w:rPr>
      </w:pPr>
      <w:r>
        <w:rPr>
          <w:szCs w:val="28"/>
        </w:rPr>
        <w:t>В дисциплине «Основы экономики и финансовой грамотности» ИТЗ выполняется по теме «</w:t>
      </w:r>
      <w:r w:rsidRPr="004E0ADA">
        <w:rPr>
          <w:szCs w:val="28"/>
        </w:rPr>
        <w:t>Планирование семейного бюджета</w:t>
      </w:r>
      <w:r>
        <w:rPr>
          <w:szCs w:val="28"/>
        </w:rPr>
        <w:t xml:space="preserve">». С использованием программного продукта </w:t>
      </w:r>
      <w:r w:rsidR="00E96FEB">
        <w:rPr>
          <w:szCs w:val="28"/>
        </w:rPr>
        <w:t>должен быть составлен семейный бюджет на год с максимально возможным использованием финансовых инструментов, доступных для семьи с определенным уровнем дохода.</w:t>
      </w:r>
    </w:p>
    <w:p w:rsidR="004A4B27" w:rsidRDefault="004A4B27" w:rsidP="004A4B27">
      <w:pPr>
        <w:ind w:firstLine="708"/>
        <w:jc w:val="both"/>
      </w:pPr>
    </w:p>
    <w:p w:rsidR="004E0ADA" w:rsidRDefault="004E0ADA" w:rsidP="004E0ADA">
      <w:pPr>
        <w:pStyle w:val="ReportMain"/>
        <w:suppressAutoHyphens/>
        <w:jc w:val="both"/>
        <w:rPr>
          <w:b/>
          <w:sz w:val="28"/>
          <w:szCs w:val="28"/>
        </w:rPr>
      </w:pPr>
      <w:r w:rsidRPr="00BA0600">
        <w:rPr>
          <w:b/>
          <w:sz w:val="28"/>
          <w:szCs w:val="28"/>
        </w:rPr>
        <w:t>Оценивание выполнения индивидуального творческого задания</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48"/>
        <w:gridCol w:w="2413"/>
        <w:gridCol w:w="4884"/>
      </w:tblGrid>
      <w:tr w:rsidR="004E0ADA" w:rsidRPr="00E96FEB" w:rsidTr="00643C33">
        <w:trPr>
          <w:trHeight w:val="739"/>
        </w:trPr>
        <w:tc>
          <w:tcPr>
            <w:tcW w:w="1046" w:type="pct"/>
            <w:shd w:val="clear" w:color="auto" w:fill="FFFFFF"/>
            <w:vAlign w:val="center"/>
          </w:tcPr>
          <w:p w:rsidR="004E0ADA" w:rsidRPr="00E96FEB" w:rsidRDefault="004E0ADA" w:rsidP="00643C33">
            <w:pPr>
              <w:pStyle w:val="6"/>
              <w:shd w:val="clear" w:color="auto" w:fill="auto"/>
              <w:spacing w:line="240" w:lineRule="auto"/>
              <w:ind w:firstLine="0"/>
              <w:jc w:val="center"/>
              <w:rPr>
                <w:b/>
                <w:sz w:val="24"/>
                <w:szCs w:val="24"/>
              </w:rPr>
            </w:pPr>
            <w:r w:rsidRPr="00E96FEB">
              <w:rPr>
                <w:sz w:val="24"/>
                <w:szCs w:val="24"/>
              </w:rPr>
              <w:t>4-балльная шкала</w:t>
            </w:r>
          </w:p>
        </w:tc>
        <w:tc>
          <w:tcPr>
            <w:tcW w:w="1316" w:type="pct"/>
            <w:shd w:val="clear" w:color="auto" w:fill="FFFFFF"/>
            <w:vAlign w:val="center"/>
          </w:tcPr>
          <w:p w:rsidR="004E0ADA" w:rsidRPr="00E96FEB" w:rsidRDefault="004E0ADA" w:rsidP="00643C33">
            <w:pPr>
              <w:pStyle w:val="6"/>
              <w:shd w:val="clear" w:color="auto" w:fill="auto"/>
              <w:spacing w:line="240" w:lineRule="auto"/>
              <w:ind w:firstLine="0"/>
              <w:jc w:val="center"/>
              <w:rPr>
                <w:b/>
                <w:sz w:val="24"/>
                <w:szCs w:val="24"/>
              </w:rPr>
            </w:pPr>
            <w:r w:rsidRPr="00E96FEB">
              <w:rPr>
                <w:rStyle w:val="afb"/>
                <w:b w:val="0"/>
                <w:sz w:val="24"/>
                <w:szCs w:val="24"/>
              </w:rPr>
              <w:t>Показатели</w:t>
            </w:r>
          </w:p>
        </w:tc>
        <w:tc>
          <w:tcPr>
            <w:tcW w:w="2638" w:type="pct"/>
            <w:shd w:val="clear" w:color="auto" w:fill="FFFFFF"/>
            <w:vAlign w:val="center"/>
          </w:tcPr>
          <w:p w:rsidR="004E0ADA" w:rsidRPr="00E96FEB" w:rsidRDefault="004E0ADA" w:rsidP="00643C33">
            <w:pPr>
              <w:pStyle w:val="6"/>
              <w:shd w:val="clear" w:color="auto" w:fill="auto"/>
              <w:spacing w:line="240" w:lineRule="auto"/>
              <w:ind w:firstLine="0"/>
              <w:jc w:val="center"/>
              <w:rPr>
                <w:b/>
                <w:sz w:val="24"/>
                <w:szCs w:val="24"/>
              </w:rPr>
            </w:pPr>
            <w:r w:rsidRPr="00E96FEB">
              <w:rPr>
                <w:rStyle w:val="afb"/>
                <w:b w:val="0"/>
                <w:sz w:val="24"/>
                <w:szCs w:val="24"/>
              </w:rPr>
              <w:t>Критерии</w:t>
            </w:r>
          </w:p>
        </w:tc>
      </w:tr>
      <w:tr w:rsidR="004E0ADA" w:rsidRPr="00E96FEB" w:rsidTr="00643C33">
        <w:trPr>
          <w:trHeight w:val="902"/>
        </w:trPr>
        <w:tc>
          <w:tcPr>
            <w:tcW w:w="1046" w:type="pct"/>
            <w:shd w:val="clear" w:color="auto" w:fill="FFFFFF"/>
          </w:tcPr>
          <w:p w:rsidR="004E0ADA" w:rsidRPr="00E96FEB" w:rsidRDefault="004E0ADA" w:rsidP="00643C33">
            <w:pPr>
              <w:pStyle w:val="6"/>
              <w:shd w:val="clear" w:color="auto" w:fill="auto"/>
              <w:spacing w:line="240" w:lineRule="auto"/>
              <w:ind w:firstLine="0"/>
              <w:jc w:val="left"/>
              <w:rPr>
                <w:sz w:val="24"/>
                <w:szCs w:val="24"/>
              </w:rPr>
            </w:pPr>
            <w:r w:rsidRPr="00E96FEB">
              <w:rPr>
                <w:sz w:val="24"/>
                <w:szCs w:val="24"/>
              </w:rPr>
              <w:t>Отлично</w:t>
            </w:r>
          </w:p>
          <w:p w:rsidR="004E0ADA" w:rsidRPr="00E96FEB" w:rsidRDefault="004E0ADA" w:rsidP="00643C33">
            <w:pPr>
              <w:pStyle w:val="6"/>
              <w:shd w:val="clear" w:color="auto" w:fill="auto"/>
              <w:spacing w:line="240" w:lineRule="auto"/>
              <w:ind w:firstLine="0"/>
              <w:jc w:val="left"/>
              <w:rPr>
                <w:sz w:val="24"/>
                <w:szCs w:val="24"/>
              </w:rPr>
            </w:pPr>
          </w:p>
        </w:tc>
        <w:tc>
          <w:tcPr>
            <w:tcW w:w="1316" w:type="pct"/>
            <w:vMerge w:val="restart"/>
            <w:shd w:val="clear" w:color="auto" w:fill="FFFFFF"/>
          </w:tcPr>
          <w:p w:rsidR="004E0ADA" w:rsidRPr="00E96FEB" w:rsidRDefault="004E0ADA" w:rsidP="00643C33">
            <w:pPr>
              <w:pStyle w:val="6"/>
              <w:shd w:val="clear" w:color="auto" w:fill="auto"/>
              <w:tabs>
                <w:tab w:val="left" w:pos="514"/>
              </w:tabs>
              <w:spacing w:line="240" w:lineRule="auto"/>
              <w:ind w:firstLine="0"/>
              <w:jc w:val="left"/>
              <w:rPr>
                <w:rStyle w:val="3"/>
                <w:sz w:val="24"/>
                <w:szCs w:val="24"/>
                <w:u w:val="none"/>
              </w:rPr>
            </w:pPr>
            <w:r w:rsidRPr="00E96FEB">
              <w:rPr>
                <w:rStyle w:val="3"/>
                <w:sz w:val="24"/>
                <w:szCs w:val="24"/>
                <w:u w:val="none"/>
              </w:rPr>
              <w:t>1. Полнота выполнения задания и правильность изложения материала ИТЗ</w:t>
            </w:r>
          </w:p>
          <w:p w:rsidR="004E0ADA" w:rsidRPr="00E96FEB" w:rsidRDefault="004E0ADA" w:rsidP="00643C33">
            <w:pPr>
              <w:pStyle w:val="6"/>
              <w:shd w:val="clear" w:color="auto" w:fill="auto"/>
              <w:tabs>
                <w:tab w:val="left" w:pos="514"/>
              </w:tabs>
              <w:spacing w:line="240" w:lineRule="auto"/>
              <w:ind w:firstLine="0"/>
              <w:jc w:val="left"/>
              <w:rPr>
                <w:rStyle w:val="3"/>
                <w:sz w:val="24"/>
                <w:szCs w:val="24"/>
                <w:u w:val="none"/>
              </w:rPr>
            </w:pPr>
            <w:r w:rsidRPr="00E96FEB">
              <w:rPr>
                <w:rStyle w:val="3"/>
                <w:sz w:val="24"/>
                <w:szCs w:val="24"/>
                <w:u w:val="none"/>
              </w:rPr>
              <w:t>2. Наличие обоснованных выводов и собственного мнения</w:t>
            </w:r>
          </w:p>
          <w:p w:rsidR="004E0ADA" w:rsidRPr="00E96FEB" w:rsidRDefault="004E0ADA" w:rsidP="00643C33">
            <w:pPr>
              <w:pStyle w:val="6"/>
              <w:shd w:val="clear" w:color="auto" w:fill="auto"/>
              <w:tabs>
                <w:tab w:val="left" w:pos="514"/>
              </w:tabs>
              <w:spacing w:line="240" w:lineRule="auto"/>
              <w:ind w:firstLine="0"/>
              <w:jc w:val="left"/>
              <w:rPr>
                <w:rStyle w:val="3"/>
                <w:sz w:val="24"/>
                <w:szCs w:val="24"/>
                <w:u w:val="none"/>
              </w:rPr>
            </w:pPr>
            <w:r w:rsidRPr="00E96FEB">
              <w:rPr>
                <w:rStyle w:val="3"/>
                <w:sz w:val="24"/>
                <w:szCs w:val="24"/>
                <w:u w:val="none"/>
              </w:rPr>
              <w:t>3. Своевременность выполнения</w:t>
            </w:r>
          </w:p>
          <w:p w:rsidR="004E0ADA" w:rsidRPr="00E96FEB" w:rsidRDefault="004E0ADA" w:rsidP="00643C33">
            <w:pPr>
              <w:pStyle w:val="6"/>
              <w:shd w:val="clear" w:color="auto" w:fill="auto"/>
              <w:tabs>
                <w:tab w:val="left" w:pos="514"/>
              </w:tabs>
              <w:spacing w:line="240" w:lineRule="auto"/>
              <w:ind w:firstLine="0"/>
              <w:jc w:val="left"/>
              <w:rPr>
                <w:rStyle w:val="3"/>
                <w:sz w:val="24"/>
                <w:szCs w:val="24"/>
                <w:u w:val="none"/>
              </w:rPr>
            </w:pPr>
            <w:r w:rsidRPr="00E96FEB">
              <w:rPr>
                <w:rStyle w:val="3"/>
                <w:sz w:val="24"/>
                <w:szCs w:val="24"/>
                <w:u w:val="none"/>
              </w:rPr>
              <w:t>4. Самостоятельность выполнения</w:t>
            </w:r>
          </w:p>
          <w:p w:rsidR="004E0ADA" w:rsidRPr="00E96FEB" w:rsidRDefault="004E0ADA" w:rsidP="00643C33">
            <w:pPr>
              <w:pStyle w:val="6"/>
              <w:shd w:val="clear" w:color="auto" w:fill="auto"/>
              <w:tabs>
                <w:tab w:val="left" w:pos="514"/>
              </w:tabs>
              <w:spacing w:line="240" w:lineRule="auto"/>
              <w:ind w:firstLine="0"/>
              <w:jc w:val="left"/>
              <w:rPr>
                <w:color w:val="000000"/>
                <w:sz w:val="24"/>
                <w:szCs w:val="24"/>
                <w:shd w:val="clear" w:color="auto" w:fill="FFFFFF"/>
              </w:rPr>
            </w:pPr>
            <w:r w:rsidRPr="00E96FEB">
              <w:rPr>
                <w:rStyle w:val="3"/>
                <w:sz w:val="24"/>
                <w:szCs w:val="24"/>
                <w:u w:val="none"/>
              </w:rPr>
              <w:t>5. Правильность оформления.</w:t>
            </w:r>
          </w:p>
        </w:tc>
        <w:tc>
          <w:tcPr>
            <w:tcW w:w="2638" w:type="pct"/>
            <w:shd w:val="clear" w:color="auto" w:fill="FFFFFF"/>
          </w:tcPr>
          <w:p w:rsidR="004E0ADA" w:rsidRPr="00E96FEB" w:rsidRDefault="004E0ADA" w:rsidP="00643C33">
            <w:pPr>
              <w:pStyle w:val="6"/>
              <w:shd w:val="clear" w:color="auto" w:fill="auto"/>
              <w:spacing w:line="240" w:lineRule="auto"/>
              <w:ind w:firstLine="0"/>
              <w:rPr>
                <w:sz w:val="24"/>
                <w:szCs w:val="24"/>
              </w:rPr>
            </w:pPr>
            <w:r w:rsidRPr="00E96FEB">
              <w:rPr>
                <w:sz w:val="24"/>
                <w:szCs w:val="24"/>
              </w:rPr>
              <w:t>Выполнены все условия и требования, сформулированных в задании, высказано собственное мнение, основанное на фактах и выводах проведенных исследований. ИТЗ сдано своевременно, выполнено самостоятельно и правильно оформлено.</w:t>
            </w:r>
          </w:p>
        </w:tc>
      </w:tr>
      <w:tr w:rsidR="004E0ADA" w:rsidRPr="00E96FEB" w:rsidTr="00643C33">
        <w:trPr>
          <w:trHeight w:val="1453"/>
        </w:trPr>
        <w:tc>
          <w:tcPr>
            <w:tcW w:w="1046" w:type="pct"/>
            <w:shd w:val="clear" w:color="auto" w:fill="FFFFFF"/>
          </w:tcPr>
          <w:p w:rsidR="004E0ADA" w:rsidRPr="00E96FEB" w:rsidRDefault="004E0ADA" w:rsidP="00643C33">
            <w:pPr>
              <w:pStyle w:val="6"/>
              <w:shd w:val="clear" w:color="auto" w:fill="auto"/>
              <w:spacing w:line="240" w:lineRule="auto"/>
              <w:ind w:firstLine="0"/>
              <w:jc w:val="left"/>
              <w:rPr>
                <w:sz w:val="24"/>
                <w:szCs w:val="24"/>
              </w:rPr>
            </w:pPr>
            <w:r w:rsidRPr="00E96FEB">
              <w:rPr>
                <w:sz w:val="24"/>
                <w:szCs w:val="24"/>
              </w:rPr>
              <w:t>Хорошо</w:t>
            </w:r>
          </w:p>
          <w:p w:rsidR="004E0ADA" w:rsidRPr="00E96FEB" w:rsidRDefault="004E0ADA" w:rsidP="00643C33">
            <w:pPr>
              <w:pStyle w:val="6"/>
              <w:shd w:val="clear" w:color="auto" w:fill="auto"/>
              <w:spacing w:line="240" w:lineRule="auto"/>
              <w:ind w:firstLine="0"/>
              <w:jc w:val="left"/>
              <w:rPr>
                <w:sz w:val="24"/>
                <w:szCs w:val="24"/>
              </w:rPr>
            </w:pPr>
          </w:p>
        </w:tc>
        <w:tc>
          <w:tcPr>
            <w:tcW w:w="1316" w:type="pct"/>
            <w:vMerge/>
            <w:shd w:val="clear" w:color="auto" w:fill="FFFFFF"/>
          </w:tcPr>
          <w:p w:rsidR="004E0ADA" w:rsidRPr="00E96FEB" w:rsidRDefault="004E0ADA" w:rsidP="00643C33"/>
        </w:tc>
        <w:tc>
          <w:tcPr>
            <w:tcW w:w="2638" w:type="pct"/>
            <w:shd w:val="clear" w:color="auto" w:fill="FFFFFF"/>
          </w:tcPr>
          <w:p w:rsidR="004E0ADA" w:rsidRPr="00E96FEB" w:rsidRDefault="004E0ADA" w:rsidP="00643C33">
            <w:r w:rsidRPr="00E96FEB">
              <w:t>Выполнено более половины условий и требований, сформулированных в задании, прослеживается собственное мнение по ряду позиций, основанное на фактах и выводах проведенных исследований. ИТЗ сдано своевременно, выполнено самостоятельно и правильно оформлено.</w:t>
            </w:r>
          </w:p>
        </w:tc>
      </w:tr>
      <w:tr w:rsidR="004E0ADA" w:rsidRPr="00E96FEB" w:rsidTr="00643C33">
        <w:trPr>
          <w:trHeight w:val="1453"/>
        </w:trPr>
        <w:tc>
          <w:tcPr>
            <w:tcW w:w="1046" w:type="pct"/>
            <w:shd w:val="clear" w:color="auto" w:fill="FFFFFF"/>
          </w:tcPr>
          <w:p w:rsidR="004E0ADA" w:rsidRPr="00E96FEB" w:rsidRDefault="004E0ADA" w:rsidP="00643C33">
            <w:pPr>
              <w:pStyle w:val="6"/>
              <w:shd w:val="clear" w:color="auto" w:fill="auto"/>
              <w:spacing w:line="240" w:lineRule="auto"/>
              <w:ind w:firstLine="0"/>
              <w:jc w:val="left"/>
              <w:rPr>
                <w:sz w:val="24"/>
                <w:szCs w:val="24"/>
              </w:rPr>
            </w:pPr>
            <w:r w:rsidRPr="00E96FEB">
              <w:rPr>
                <w:sz w:val="24"/>
                <w:szCs w:val="24"/>
              </w:rPr>
              <w:t>Удовлетворительно</w:t>
            </w:r>
          </w:p>
        </w:tc>
        <w:tc>
          <w:tcPr>
            <w:tcW w:w="1316" w:type="pct"/>
            <w:vMerge/>
            <w:shd w:val="clear" w:color="auto" w:fill="FFFFFF"/>
          </w:tcPr>
          <w:p w:rsidR="004E0ADA" w:rsidRPr="00E96FEB" w:rsidRDefault="004E0ADA" w:rsidP="00643C33"/>
        </w:tc>
        <w:tc>
          <w:tcPr>
            <w:tcW w:w="2638" w:type="pct"/>
            <w:shd w:val="clear" w:color="auto" w:fill="FFFFFF"/>
          </w:tcPr>
          <w:p w:rsidR="004E0ADA" w:rsidRPr="00E96FEB" w:rsidRDefault="004E0ADA" w:rsidP="00643C33">
            <w:r w:rsidRPr="00E96FEB">
              <w:t>Выполнены более половины условий и требований, сформулированных в задании, сделаны выводы на основе проведенных исследований. ИТЗ сдано с опозданием от назначенного срока, выполнено самостоятельно и правильно оформлено</w:t>
            </w:r>
          </w:p>
        </w:tc>
      </w:tr>
      <w:tr w:rsidR="004E0ADA" w:rsidRPr="00E96FEB" w:rsidTr="00643C33">
        <w:trPr>
          <w:trHeight w:val="1453"/>
        </w:trPr>
        <w:tc>
          <w:tcPr>
            <w:tcW w:w="1046" w:type="pct"/>
            <w:shd w:val="clear" w:color="auto" w:fill="FFFFFF"/>
          </w:tcPr>
          <w:p w:rsidR="004E0ADA" w:rsidRPr="00E96FEB" w:rsidRDefault="004E0ADA" w:rsidP="00643C33">
            <w:pPr>
              <w:pStyle w:val="6"/>
              <w:shd w:val="clear" w:color="auto" w:fill="auto"/>
              <w:spacing w:line="240" w:lineRule="auto"/>
              <w:ind w:firstLine="0"/>
              <w:jc w:val="left"/>
              <w:rPr>
                <w:sz w:val="24"/>
                <w:szCs w:val="24"/>
              </w:rPr>
            </w:pPr>
            <w:r w:rsidRPr="00E96FEB">
              <w:rPr>
                <w:sz w:val="24"/>
                <w:szCs w:val="24"/>
              </w:rPr>
              <w:t>Неудовлетвори</w:t>
            </w:r>
            <w:r w:rsidRPr="00E96FEB">
              <w:rPr>
                <w:sz w:val="24"/>
                <w:szCs w:val="24"/>
              </w:rPr>
              <w:softHyphen/>
              <w:t xml:space="preserve">тельно </w:t>
            </w:r>
          </w:p>
        </w:tc>
        <w:tc>
          <w:tcPr>
            <w:tcW w:w="1316" w:type="pct"/>
            <w:vMerge/>
            <w:shd w:val="clear" w:color="auto" w:fill="FFFFFF"/>
          </w:tcPr>
          <w:p w:rsidR="004E0ADA" w:rsidRPr="00E96FEB" w:rsidRDefault="004E0ADA" w:rsidP="00643C33"/>
        </w:tc>
        <w:tc>
          <w:tcPr>
            <w:tcW w:w="2638" w:type="pct"/>
            <w:shd w:val="clear" w:color="auto" w:fill="FFFFFF"/>
          </w:tcPr>
          <w:p w:rsidR="004E0ADA" w:rsidRPr="00E96FEB" w:rsidRDefault="004E0ADA" w:rsidP="00643C33">
            <w:pPr>
              <w:pStyle w:val="6"/>
              <w:shd w:val="clear" w:color="auto" w:fill="auto"/>
              <w:spacing w:line="240" w:lineRule="auto"/>
              <w:ind w:firstLine="0"/>
              <w:rPr>
                <w:rStyle w:val="3"/>
                <w:sz w:val="24"/>
                <w:szCs w:val="24"/>
                <w:u w:val="none"/>
              </w:rPr>
            </w:pPr>
            <w:r w:rsidRPr="00E96FEB">
              <w:rPr>
                <w:rStyle w:val="3"/>
                <w:sz w:val="24"/>
                <w:szCs w:val="24"/>
                <w:u w:val="none"/>
              </w:rPr>
              <w:t>Выполнено менее половины условий и требований, сформулированных в задании, рассуждения носят бессистемный характер, приведенные аргументы не соответствуют ситуации. ИТЗ сдано с нарушением установленных сроков, имеются замечания в оформлении</w:t>
            </w:r>
          </w:p>
        </w:tc>
      </w:tr>
    </w:tbl>
    <w:p w:rsidR="004A4B27" w:rsidRDefault="004A4B27" w:rsidP="004A4B27">
      <w:pPr>
        <w:ind w:firstLine="708"/>
        <w:jc w:val="both"/>
      </w:pPr>
    </w:p>
    <w:p w:rsidR="00154776" w:rsidRDefault="00154776">
      <w:pPr>
        <w:spacing w:after="200" w:line="276" w:lineRule="auto"/>
        <w:rPr>
          <w:b/>
          <w:color w:val="000000"/>
          <w:spacing w:val="7"/>
          <w:sz w:val="32"/>
          <w:szCs w:val="32"/>
        </w:rPr>
      </w:pPr>
      <w:r>
        <w:rPr>
          <w:b/>
          <w:color w:val="000000"/>
          <w:spacing w:val="7"/>
          <w:sz w:val="32"/>
          <w:szCs w:val="32"/>
        </w:rPr>
        <w:br w:type="page"/>
      </w:r>
    </w:p>
    <w:p w:rsidR="0055398E" w:rsidRPr="001D6E5A" w:rsidRDefault="0055398E" w:rsidP="001A285C">
      <w:pPr>
        <w:ind w:firstLine="708"/>
        <w:jc w:val="both"/>
        <w:rPr>
          <w:b/>
          <w:color w:val="000000"/>
          <w:spacing w:val="7"/>
          <w:sz w:val="32"/>
          <w:szCs w:val="32"/>
        </w:rPr>
      </w:pPr>
      <w:r w:rsidRPr="001D6E5A">
        <w:rPr>
          <w:b/>
          <w:color w:val="000000"/>
          <w:spacing w:val="7"/>
          <w:sz w:val="32"/>
          <w:szCs w:val="32"/>
        </w:rPr>
        <w:lastRenderedPageBreak/>
        <w:t>4 Методические указания по промежуточной аттестации по дисциплине</w:t>
      </w:r>
    </w:p>
    <w:p w:rsidR="006A2287" w:rsidRDefault="006A2287" w:rsidP="001A285C">
      <w:pPr>
        <w:ind w:firstLine="708"/>
        <w:jc w:val="both"/>
        <w:rPr>
          <w:b/>
          <w:color w:val="000000"/>
          <w:spacing w:val="7"/>
          <w:sz w:val="28"/>
          <w:szCs w:val="28"/>
        </w:rPr>
      </w:pPr>
    </w:p>
    <w:p w:rsidR="00912898" w:rsidRPr="00385D08" w:rsidRDefault="00912898" w:rsidP="00912898">
      <w:pPr>
        <w:ind w:firstLine="902"/>
        <w:jc w:val="both"/>
      </w:pPr>
      <w:r w:rsidRPr="00385D08">
        <w:t xml:space="preserve">Итоговой формой контроля знаний, умений и навыков по дисциплине «Основы экономики и финансовой грамотности» является дифференцированный зачет. </w:t>
      </w:r>
    </w:p>
    <w:p w:rsidR="00385D08" w:rsidRPr="009A0C6B" w:rsidRDefault="00385D08" w:rsidP="00385D08">
      <w:pPr>
        <w:ind w:firstLine="709"/>
        <w:jc w:val="both"/>
      </w:pPr>
      <w:r w:rsidRPr="009A0C6B">
        <w:t xml:space="preserve">Оценка по дифференцированному зачету </w:t>
      </w:r>
      <w:r w:rsidR="00E96FEB">
        <w:t xml:space="preserve">может быть </w:t>
      </w:r>
      <w:r w:rsidRPr="009A0C6B">
        <w:t>выставл</w:t>
      </w:r>
      <w:r w:rsidR="00E96FEB">
        <w:t>ена о</w:t>
      </w:r>
      <w:r w:rsidRPr="009A0C6B">
        <w:t>бучающемуся по текущим оценкам при условии своевременного выполнения всех заданий в семестре, предусмотренных рабочей программой дисциплины.</w:t>
      </w:r>
    </w:p>
    <w:p w:rsidR="00385D08" w:rsidRPr="009A0C6B" w:rsidRDefault="00385D08" w:rsidP="00385D08">
      <w:pPr>
        <w:ind w:firstLine="709"/>
        <w:jc w:val="both"/>
      </w:pPr>
      <w:r w:rsidRPr="009A0C6B">
        <w:t xml:space="preserve">Студент, </w:t>
      </w:r>
      <w:r>
        <w:t>который не выполнил</w:t>
      </w:r>
      <w:r w:rsidRPr="009A0C6B">
        <w:t xml:space="preserve"> обязательные задания, может быть не допущен к сдаче дифференцированного зачета по теоретическим вопросам. </w:t>
      </w:r>
    </w:p>
    <w:p w:rsidR="00E96FEB" w:rsidRPr="00C22D9C" w:rsidRDefault="00E96FEB" w:rsidP="00E96FEB">
      <w:pPr>
        <w:widowControl w:val="0"/>
        <w:ind w:firstLine="709"/>
        <w:jc w:val="both"/>
      </w:pPr>
      <w:r>
        <w:t>З</w:t>
      </w:r>
      <w:r w:rsidRPr="00595BCE">
        <w:t>ачет проводится по соответствующим содержанию формируемых компетенций вопросам, которые выдаются студентам не позднее</w:t>
      </w:r>
      <w:r>
        <w:t>,</w:t>
      </w:r>
      <w:r w:rsidRPr="00595BCE">
        <w:t xml:space="preserve"> чем за 2 недели до его проведения. Зачет принимается по решению преподавателя в устной или письменной форме, обучающемуся необходимо дать ответы на 2 вопроса, предложенных преподавателем</w:t>
      </w:r>
      <w:r>
        <w:t>, решить задачу</w:t>
      </w:r>
      <w:r w:rsidRPr="00595BCE">
        <w:t xml:space="preserve">. На подготовку и ответ обучающемуся отводится не более </w:t>
      </w:r>
      <w:r>
        <w:t>30</w:t>
      </w:r>
      <w:r w:rsidRPr="00595BCE">
        <w:t xml:space="preserve"> минут.</w:t>
      </w:r>
      <w:r>
        <w:t xml:space="preserve"> </w:t>
      </w:r>
      <w:r w:rsidRPr="00C22D9C">
        <w:t>По итогам аттестации выставляется дифференцированная оценка.</w:t>
      </w:r>
    </w:p>
    <w:p w:rsidR="00385D08" w:rsidRPr="000964B2" w:rsidRDefault="00385D08" w:rsidP="00385D08">
      <w:pPr>
        <w:pStyle w:val="ReportMain"/>
        <w:suppressAutoHyphens/>
        <w:ind w:firstLine="709"/>
        <w:jc w:val="both"/>
      </w:pPr>
      <w:r>
        <w:t>П</w:t>
      </w:r>
      <w:r w:rsidRPr="000964B2">
        <w:t xml:space="preserve">о итогам выставляется дифференцированная оценка с учетом </w:t>
      </w:r>
      <w:r>
        <w:t xml:space="preserve">приведенной </w:t>
      </w:r>
      <w:r w:rsidRPr="000964B2">
        <w:t>шкалы оценивания.</w:t>
      </w:r>
    </w:p>
    <w:p w:rsidR="00385D08" w:rsidRPr="00E96FEB" w:rsidRDefault="00385D08" w:rsidP="00385D08">
      <w:pPr>
        <w:ind w:firstLine="708"/>
        <w:jc w:val="both"/>
        <w:rPr>
          <w:rStyle w:val="af9"/>
          <w:rFonts w:eastAsia="Calibri"/>
          <w:b w:val="0"/>
          <w:bCs w:val="0"/>
        </w:rPr>
      </w:pPr>
      <w:r w:rsidRPr="00E96FEB">
        <w:rPr>
          <w:rStyle w:val="af9"/>
          <w:rFonts w:eastAsia="Calibri"/>
        </w:rPr>
        <w:t>Оценивание ответа на дифференцированном зачете</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096"/>
      </w:tblGrid>
      <w:tr w:rsidR="00E96FEB" w:rsidRPr="00594653" w:rsidTr="00E96FEB">
        <w:trPr>
          <w:tblHeader/>
        </w:trPr>
        <w:tc>
          <w:tcPr>
            <w:tcW w:w="2137" w:type="dxa"/>
            <w:shd w:val="clear" w:color="auto" w:fill="auto"/>
            <w:vAlign w:val="center"/>
          </w:tcPr>
          <w:p w:rsidR="00E96FEB" w:rsidRPr="00594653" w:rsidRDefault="00E96FEB" w:rsidP="00643C33">
            <w:pPr>
              <w:pStyle w:val="ReportMain"/>
              <w:suppressAutoHyphens/>
              <w:jc w:val="center"/>
            </w:pPr>
            <w:r w:rsidRPr="00594653">
              <w:t>4-балльная шкала</w:t>
            </w:r>
          </w:p>
        </w:tc>
        <w:tc>
          <w:tcPr>
            <w:tcW w:w="3118" w:type="dxa"/>
            <w:shd w:val="clear" w:color="auto" w:fill="auto"/>
            <w:vAlign w:val="center"/>
          </w:tcPr>
          <w:p w:rsidR="00E96FEB" w:rsidRPr="00594653" w:rsidRDefault="00E96FEB" w:rsidP="00643C33">
            <w:pPr>
              <w:pStyle w:val="ReportMain"/>
              <w:suppressAutoHyphens/>
              <w:jc w:val="center"/>
            </w:pPr>
            <w:r w:rsidRPr="00594653">
              <w:t>Показатели</w:t>
            </w:r>
          </w:p>
        </w:tc>
        <w:tc>
          <w:tcPr>
            <w:tcW w:w="4096" w:type="dxa"/>
            <w:shd w:val="clear" w:color="auto" w:fill="auto"/>
            <w:vAlign w:val="center"/>
          </w:tcPr>
          <w:p w:rsidR="00E96FEB" w:rsidRPr="00594653" w:rsidRDefault="00E96FEB" w:rsidP="00643C33">
            <w:pPr>
              <w:pStyle w:val="ReportMain"/>
              <w:suppressAutoHyphens/>
              <w:jc w:val="center"/>
            </w:pPr>
            <w:r w:rsidRPr="00594653">
              <w:t>Критерии</w:t>
            </w:r>
          </w:p>
        </w:tc>
      </w:tr>
      <w:tr w:rsidR="00E96FEB" w:rsidRPr="00594653" w:rsidTr="00E96FEB">
        <w:tc>
          <w:tcPr>
            <w:tcW w:w="2137" w:type="dxa"/>
            <w:shd w:val="clear" w:color="auto" w:fill="auto"/>
          </w:tcPr>
          <w:p w:rsidR="00E96FEB" w:rsidRPr="00594653" w:rsidRDefault="00E96FEB" w:rsidP="00643C33">
            <w:pPr>
              <w:pStyle w:val="ReportMain"/>
            </w:pPr>
            <w:r w:rsidRPr="00594653">
              <w:t>Отлично</w:t>
            </w:r>
          </w:p>
        </w:tc>
        <w:tc>
          <w:tcPr>
            <w:tcW w:w="3118" w:type="dxa"/>
            <w:vMerge w:val="restart"/>
            <w:shd w:val="clear" w:color="auto" w:fill="auto"/>
          </w:tcPr>
          <w:p w:rsidR="00E96FEB" w:rsidRPr="00594653" w:rsidRDefault="00E96FEB" w:rsidP="00643C33">
            <w:pPr>
              <w:pStyle w:val="ReportMain"/>
              <w:suppressAutoHyphens/>
            </w:pPr>
            <w:r w:rsidRPr="00594653">
              <w:t>1. Полнота изложения теоретического материала;</w:t>
            </w:r>
          </w:p>
          <w:p w:rsidR="00E96FEB" w:rsidRPr="00594653" w:rsidRDefault="00E96FEB" w:rsidP="00643C33">
            <w:pPr>
              <w:pStyle w:val="ReportMain"/>
              <w:suppressAutoHyphens/>
            </w:pPr>
            <w:r w:rsidRPr="00594653">
              <w:t>2. Полнота и правильность решения практического задания;</w:t>
            </w:r>
          </w:p>
          <w:p w:rsidR="00E96FEB" w:rsidRPr="00594653" w:rsidRDefault="00E96FEB" w:rsidP="00643C33">
            <w:pPr>
              <w:pStyle w:val="ReportMain"/>
              <w:suppressAutoHyphens/>
            </w:pPr>
            <w:r w:rsidRPr="00594653">
              <w:t>3. Правильность и/или аргументированность изложения (последовательность действий);</w:t>
            </w:r>
          </w:p>
          <w:p w:rsidR="00E96FEB" w:rsidRPr="00594653" w:rsidRDefault="00E96FEB" w:rsidP="00643C33">
            <w:pPr>
              <w:pStyle w:val="ReportMain"/>
              <w:suppressAutoHyphens/>
            </w:pPr>
            <w:r w:rsidRPr="00594653">
              <w:t>4. Самостоятельность ответа;</w:t>
            </w:r>
          </w:p>
          <w:p w:rsidR="00E96FEB" w:rsidRPr="00594653" w:rsidRDefault="00E96FEB" w:rsidP="00643C33">
            <w:pPr>
              <w:pStyle w:val="ReportMain"/>
              <w:suppressAutoHyphens/>
            </w:pPr>
            <w:r w:rsidRPr="00594653">
              <w:t>5. Культура речи</w:t>
            </w:r>
          </w:p>
          <w:p w:rsidR="00E96FEB" w:rsidRPr="00594653" w:rsidRDefault="00E96FEB" w:rsidP="00643C33">
            <w:pPr>
              <w:pStyle w:val="ReportMain"/>
              <w:suppressAutoHyphens/>
            </w:pPr>
          </w:p>
        </w:tc>
        <w:tc>
          <w:tcPr>
            <w:tcW w:w="4096" w:type="dxa"/>
            <w:shd w:val="clear" w:color="auto" w:fill="auto"/>
          </w:tcPr>
          <w:p w:rsidR="00E96FEB" w:rsidRPr="00594653" w:rsidRDefault="00E96FEB" w:rsidP="00643C33">
            <w:pPr>
              <w:pStyle w:val="ReportMain"/>
              <w:suppressAutoHyphens/>
            </w:pPr>
            <w:r w:rsidRPr="00594653">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E96FEB" w:rsidRPr="00594653" w:rsidTr="00E96FEB">
        <w:tc>
          <w:tcPr>
            <w:tcW w:w="2137" w:type="dxa"/>
            <w:shd w:val="clear" w:color="auto" w:fill="auto"/>
          </w:tcPr>
          <w:p w:rsidR="00E96FEB" w:rsidRPr="00594653" w:rsidRDefault="00E96FEB" w:rsidP="00643C33">
            <w:pPr>
              <w:pStyle w:val="ReportMain"/>
            </w:pPr>
            <w:r w:rsidRPr="00594653">
              <w:t>Хорошо</w:t>
            </w:r>
          </w:p>
        </w:tc>
        <w:tc>
          <w:tcPr>
            <w:tcW w:w="3118" w:type="dxa"/>
            <w:vMerge/>
            <w:shd w:val="clear" w:color="auto" w:fill="auto"/>
          </w:tcPr>
          <w:p w:rsidR="00E96FEB" w:rsidRPr="00594653" w:rsidRDefault="00E96FEB" w:rsidP="00643C33">
            <w:pPr>
              <w:pStyle w:val="ReportMain"/>
              <w:suppressAutoHyphens/>
            </w:pPr>
          </w:p>
        </w:tc>
        <w:tc>
          <w:tcPr>
            <w:tcW w:w="4096" w:type="dxa"/>
            <w:shd w:val="clear" w:color="auto" w:fill="auto"/>
          </w:tcPr>
          <w:p w:rsidR="00E96FEB" w:rsidRPr="00594653" w:rsidRDefault="00E96FEB" w:rsidP="00643C33">
            <w:pPr>
              <w:pStyle w:val="ReportMain"/>
              <w:suppressAutoHyphens/>
            </w:pPr>
            <w:r w:rsidRPr="00594653">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E96FEB" w:rsidRPr="00594653" w:rsidTr="00E96FEB">
        <w:tc>
          <w:tcPr>
            <w:tcW w:w="2137" w:type="dxa"/>
            <w:shd w:val="clear" w:color="auto" w:fill="auto"/>
          </w:tcPr>
          <w:p w:rsidR="00E96FEB" w:rsidRPr="00594653" w:rsidRDefault="00E96FEB" w:rsidP="00643C33">
            <w:pPr>
              <w:pStyle w:val="ReportMain"/>
            </w:pPr>
            <w:r w:rsidRPr="00594653">
              <w:t>Удовлетворительно</w:t>
            </w:r>
          </w:p>
        </w:tc>
        <w:tc>
          <w:tcPr>
            <w:tcW w:w="3118" w:type="dxa"/>
            <w:vMerge/>
            <w:shd w:val="clear" w:color="auto" w:fill="auto"/>
          </w:tcPr>
          <w:p w:rsidR="00E96FEB" w:rsidRPr="00594653" w:rsidRDefault="00E96FEB" w:rsidP="00643C33">
            <w:pPr>
              <w:pStyle w:val="ReportMain"/>
              <w:suppressAutoHyphens/>
            </w:pPr>
          </w:p>
        </w:tc>
        <w:tc>
          <w:tcPr>
            <w:tcW w:w="4096" w:type="dxa"/>
            <w:shd w:val="clear" w:color="auto" w:fill="auto"/>
          </w:tcPr>
          <w:p w:rsidR="00E96FEB" w:rsidRPr="00594653" w:rsidRDefault="00E96FEB" w:rsidP="00643C33">
            <w:pPr>
              <w:pStyle w:val="ReportMain"/>
              <w:suppressAutoHyphens/>
            </w:pPr>
            <w:r w:rsidRPr="00594653">
              <w:t xml:space="preserve">Дан ответ, свидетельствующий в основном о знании процессов изучаемой дисциплины, </w:t>
            </w:r>
            <w:r w:rsidRPr="00594653">
              <w:lastRenderedPageBreak/>
              <w:t>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E96FEB" w:rsidRPr="00594653" w:rsidTr="00E96FEB">
        <w:tc>
          <w:tcPr>
            <w:tcW w:w="2137" w:type="dxa"/>
            <w:shd w:val="clear" w:color="auto" w:fill="auto"/>
          </w:tcPr>
          <w:p w:rsidR="00E96FEB" w:rsidRPr="00594653" w:rsidRDefault="00E96FEB" w:rsidP="00643C33">
            <w:pPr>
              <w:pStyle w:val="ReportMain"/>
            </w:pPr>
            <w:r w:rsidRPr="00594653">
              <w:lastRenderedPageBreak/>
              <w:t xml:space="preserve">Неудовлетворительно </w:t>
            </w:r>
          </w:p>
        </w:tc>
        <w:tc>
          <w:tcPr>
            <w:tcW w:w="3118" w:type="dxa"/>
            <w:vMerge/>
            <w:shd w:val="clear" w:color="auto" w:fill="auto"/>
          </w:tcPr>
          <w:p w:rsidR="00E96FEB" w:rsidRPr="00594653" w:rsidRDefault="00E96FEB" w:rsidP="00643C33">
            <w:pPr>
              <w:pStyle w:val="ReportMain"/>
              <w:suppressAutoHyphens/>
            </w:pPr>
          </w:p>
        </w:tc>
        <w:tc>
          <w:tcPr>
            <w:tcW w:w="4096" w:type="dxa"/>
            <w:shd w:val="clear" w:color="auto" w:fill="auto"/>
          </w:tcPr>
          <w:p w:rsidR="00E96FEB" w:rsidRPr="00594653" w:rsidRDefault="00E96FEB" w:rsidP="00643C33">
            <w:pPr>
              <w:pStyle w:val="ReportMain"/>
              <w:suppressAutoHyphens/>
            </w:pPr>
            <w:r w:rsidRPr="00594653">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594653">
              <w:t>т.е</w:t>
            </w:r>
            <w:proofErr w:type="spellEnd"/>
            <w:r w:rsidRPr="00594653">
              <w:t xml:space="preserve"> студент не способен ответить на вопросы даже при дополнительных наводящих вопросах преподавателя.</w:t>
            </w:r>
          </w:p>
        </w:tc>
      </w:tr>
    </w:tbl>
    <w:p w:rsidR="006A2287" w:rsidRPr="00385D08" w:rsidRDefault="006A2287" w:rsidP="00E96FEB">
      <w:pPr>
        <w:ind w:firstLine="708"/>
        <w:jc w:val="both"/>
        <w:rPr>
          <w:b/>
        </w:rPr>
      </w:pPr>
    </w:p>
    <w:sectPr w:rsidR="006A2287" w:rsidRPr="00385D0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3375" w:rsidRDefault="00463375" w:rsidP="00E01DB3">
      <w:r>
        <w:separator/>
      </w:r>
    </w:p>
  </w:endnote>
  <w:endnote w:type="continuationSeparator" w:id="0">
    <w:p w:rsidR="00463375" w:rsidRDefault="00463375"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5761" w:rsidRDefault="0083576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733685"/>
      <w:docPartObj>
        <w:docPartGallery w:val="Page Numbers (Bottom of Page)"/>
        <w:docPartUnique/>
      </w:docPartObj>
    </w:sdtPr>
    <w:sdtEndPr/>
    <w:sdtContent>
      <w:p w:rsidR="00835761" w:rsidRDefault="00835761">
        <w:pPr>
          <w:pStyle w:val="a7"/>
          <w:jc w:val="right"/>
        </w:pPr>
        <w:r>
          <w:fldChar w:fldCharType="begin"/>
        </w:r>
        <w:r>
          <w:instrText>PAGE   \* MERGEFORMAT</w:instrText>
        </w:r>
        <w:r>
          <w:fldChar w:fldCharType="separate"/>
        </w:r>
        <w:r w:rsidR="002C4C42">
          <w:rPr>
            <w:noProof/>
          </w:rPr>
          <w:t>12</w:t>
        </w:r>
        <w:r>
          <w:fldChar w:fldCharType="end"/>
        </w:r>
      </w:p>
    </w:sdtContent>
  </w:sdt>
  <w:p w:rsidR="00835761" w:rsidRDefault="00835761">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5761" w:rsidRDefault="0083576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3375" w:rsidRDefault="00463375" w:rsidP="00E01DB3">
      <w:r>
        <w:separator/>
      </w:r>
    </w:p>
  </w:footnote>
  <w:footnote w:type="continuationSeparator" w:id="0">
    <w:p w:rsidR="00463375" w:rsidRDefault="00463375" w:rsidP="00E01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5761" w:rsidRDefault="00835761">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5761" w:rsidRDefault="0083576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5761" w:rsidRDefault="008357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C685C"/>
    <w:multiLevelType w:val="hybridMultilevel"/>
    <w:tmpl w:val="DCCAB6A4"/>
    <w:lvl w:ilvl="0" w:tplc="1F404E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B5A2AE0"/>
    <w:multiLevelType w:val="hybridMultilevel"/>
    <w:tmpl w:val="392C94E4"/>
    <w:lvl w:ilvl="0" w:tplc="F5685BB8">
      <w:start w:val="1"/>
      <w:numFmt w:val="bullet"/>
      <w:lvlText w:val=""/>
      <w:lvlJc w:val="left"/>
      <w:pPr>
        <w:tabs>
          <w:tab w:val="num" w:pos="1260"/>
        </w:tabs>
        <w:ind w:left="126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0CFF32B0"/>
    <w:multiLevelType w:val="multilevel"/>
    <w:tmpl w:val="AE94FF90"/>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E8A6AB2"/>
    <w:multiLevelType w:val="hybridMultilevel"/>
    <w:tmpl w:val="120003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1727B9"/>
    <w:multiLevelType w:val="hybridMultilevel"/>
    <w:tmpl w:val="D91EF696"/>
    <w:lvl w:ilvl="0" w:tplc="6A2205C6">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45B0C79"/>
    <w:multiLevelType w:val="hybridMultilevel"/>
    <w:tmpl w:val="8182B560"/>
    <w:lvl w:ilvl="0" w:tplc="726C285E">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623314"/>
    <w:multiLevelType w:val="multilevel"/>
    <w:tmpl w:val="C246B3D6"/>
    <w:lvl w:ilvl="0">
      <w:start w:val="1"/>
      <w:numFmt w:val="decimal"/>
      <w:lvlText w:val="%1."/>
      <w:lvlJc w:val="left"/>
      <w:pPr>
        <w:ind w:left="360" w:hanging="360"/>
      </w:pPr>
      <w:rPr>
        <w:rFonts w:ascii="Times New Roman" w:eastAsia="Times New Roman" w:hAnsi="Times New Roman" w:cs="Times New Roman"/>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47C1234"/>
    <w:multiLevelType w:val="multilevel"/>
    <w:tmpl w:val="0D76C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5E5956"/>
    <w:multiLevelType w:val="multilevel"/>
    <w:tmpl w:val="F7EA7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212459"/>
    <w:multiLevelType w:val="hybridMultilevel"/>
    <w:tmpl w:val="B2445622"/>
    <w:lvl w:ilvl="0" w:tplc="4F365B1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5E131C"/>
    <w:multiLevelType w:val="hybridMultilevel"/>
    <w:tmpl w:val="EAC632D4"/>
    <w:lvl w:ilvl="0" w:tplc="1C7E75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2D292F98"/>
    <w:multiLevelType w:val="hybridMultilevel"/>
    <w:tmpl w:val="7C2C07DC"/>
    <w:lvl w:ilvl="0" w:tplc="1B0AB6B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15:restartNumberingAfterBreak="0">
    <w:nsid w:val="2D8A52FC"/>
    <w:multiLevelType w:val="multilevel"/>
    <w:tmpl w:val="B3B8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F00F79"/>
    <w:multiLevelType w:val="multilevel"/>
    <w:tmpl w:val="8B248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222E05"/>
    <w:multiLevelType w:val="multilevel"/>
    <w:tmpl w:val="9084C230"/>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sz w:val="28"/>
        <w:szCs w:val="28"/>
      </w:rPr>
    </w:lvl>
    <w:lvl w:ilvl="2">
      <w:start w:val="1"/>
      <w:numFmt w:val="decimal"/>
      <w:isLgl/>
      <w:lvlText w:val="%1.%2.%3"/>
      <w:lvlJc w:val="left"/>
      <w:pPr>
        <w:ind w:left="1429" w:hanging="720"/>
      </w:pPr>
      <w:rPr>
        <w:rFonts w:hint="default"/>
        <w:sz w:val="24"/>
      </w:rPr>
    </w:lvl>
    <w:lvl w:ilvl="3">
      <w:start w:val="1"/>
      <w:numFmt w:val="decimal"/>
      <w:isLgl/>
      <w:lvlText w:val="%1.%2.%3.%4"/>
      <w:lvlJc w:val="left"/>
      <w:pPr>
        <w:ind w:left="1789" w:hanging="1080"/>
      </w:pPr>
      <w:rPr>
        <w:rFonts w:hint="default"/>
        <w:sz w:val="24"/>
      </w:rPr>
    </w:lvl>
    <w:lvl w:ilvl="4">
      <w:start w:val="1"/>
      <w:numFmt w:val="decimal"/>
      <w:isLgl/>
      <w:lvlText w:val="%1.%2.%3.%4.%5"/>
      <w:lvlJc w:val="left"/>
      <w:pPr>
        <w:ind w:left="1789" w:hanging="1080"/>
      </w:pPr>
      <w:rPr>
        <w:rFonts w:hint="default"/>
        <w:sz w:val="24"/>
      </w:rPr>
    </w:lvl>
    <w:lvl w:ilvl="5">
      <w:start w:val="1"/>
      <w:numFmt w:val="decimal"/>
      <w:isLgl/>
      <w:lvlText w:val="%1.%2.%3.%4.%5.%6"/>
      <w:lvlJc w:val="left"/>
      <w:pPr>
        <w:ind w:left="2149" w:hanging="1440"/>
      </w:pPr>
      <w:rPr>
        <w:rFonts w:hint="default"/>
        <w:sz w:val="24"/>
      </w:rPr>
    </w:lvl>
    <w:lvl w:ilvl="6">
      <w:start w:val="1"/>
      <w:numFmt w:val="decimal"/>
      <w:isLgl/>
      <w:lvlText w:val="%1.%2.%3.%4.%5.%6.%7"/>
      <w:lvlJc w:val="left"/>
      <w:pPr>
        <w:ind w:left="2149" w:hanging="1440"/>
      </w:pPr>
      <w:rPr>
        <w:rFonts w:hint="default"/>
        <w:sz w:val="24"/>
      </w:rPr>
    </w:lvl>
    <w:lvl w:ilvl="7">
      <w:start w:val="1"/>
      <w:numFmt w:val="decimal"/>
      <w:isLgl/>
      <w:lvlText w:val="%1.%2.%3.%4.%5.%6.%7.%8"/>
      <w:lvlJc w:val="left"/>
      <w:pPr>
        <w:ind w:left="2509" w:hanging="1800"/>
      </w:pPr>
      <w:rPr>
        <w:rFonts w:hint="default"/>
        <w:sz w:val="24"/>
      </w:rPr>
    </w:lvl>
    <w:lvl w:ilvl="8">
      <w:start w:val="1"/>
      <w:numFmt w:val="decimal"/>
      <w:isLgl/>
      <w:lvlText w:val="%1.%2.%3.%4.%5.%6.%7.%8.%9"/>
      <w:lvlJc w:val="left"/>
      <w:pPr>
        <w:ind w:left="2869" w:hanging="2160"/>
      </w:pPr>
      <w:rPr>
        <w:rFonts w:hint="default"/>
        <w:sz w:val="24"/>
      </w:rPr>
    </w:lvl>
  </w:abstractNum>
  <w:abstractNum w:abstractNumId="15" w15:restartNumberingAfterBreak="0">
    <w:nsid w:val="37370726"/>
    <w:multiLevelType w:val="hybridMultilevel"/>
    <w:tmpl w:val="6F3E0750"/>
    <w:lvl w:ilvl="0" w:tplc="EEB400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366238"/>
    <w:multiLevelType w:val="hybridMultilevel"/>
    <w:tmpl w:val="AAC0303C"/>
    <w:lvl w:ilvl="0" w:tplc="F192FA72">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A894E5C"/>
    <w:multiLevelType w:val="hybridMultilevel"/>
    <w:tmpl w:val="67245016"/>
    <w:lvl w:ilvl="0" w:tplc="99689C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6352909"/>
    <w:multiLevelType w:val="hybridMultilevel"/>
    <w:tmpl w:val="DDF6E1EA"/>
    <w:lvl w:ilvl="0" w:tplc="4B160D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7C359F9"/>
    <w:multiLevelType w:val="hybridMultilevel"/>
    <w:tmpl w:val="C358BCEE"/>
    <w:lvl w:ilvl="0" w:tplc="828227F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B1403E4"/>
    <w:multiLevelType w:val="multilevel"/>
    <w:tmpl w:val="F836C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1161E4"/>
    <w:multiLevelType w:val="hybridMultilevel"/>
    <w:tmpl w:val="D2860734"/>
    <w:lvl w:ilvl="0" w:tplc="AD5042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48125F7"/>
    <w:multiLevelType w:val="hybridMultilevel"/>
    <w:tmpl w:val="F0A693CC"/>
    <w:lvl w:ilvl="0" w:tplc="864809EC">
      <w:start w:val="1"/>
      <w:numFmt w:val="decimal"/>
      <w:lvlText w:val="%1."/>
      <w:lvlJc w:val="left"/>
      <w:pPr>
        <w:tabs>
          <w:tab w:val="num" w:pos="750"/>
        </w:tabs>
        <w:ind w:left="750" w:hanging="39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67B0639"/>
    <w:multiLevelType w:val="multilevel"/>
    <w:tmpl w:val="08948B02"/>
    <w:lvl w:ilvl="0">
      <w:start w:val="1"/>
      <w:numFmt w:val="decimal"/>
      <w:lvlText w:val="%1."/>
      <w:lvlJc w:val="left"/>
      <w:pPr>
        <w:tabs>
          <w:tab w:val="num" w:pos="900"/>
        </w:tabs>
        <w:ind w:left="900" w:hanging="540"/>
      </w:pPr>
      <w:rPr>
        <w:rFonts w:hint="default"/>
      </w:rPr>
    </w:lvl>
    <w:lvl w:ilvl="1">
      <w:start w:val="3"/>
      <w:numFmt w:val="decimal"/>
      <w:isLgl/>
      <w:lvlText w:val="%1.%2"/>
      <w:lvlJc w:val="left"/>
      <w:pPr>
        <w:ind w:left="1713" w:hanging="720"/>
      </w:pPr>
      <w:rPr>
        <w:rFonts w:ascii="Times New Roman" w:hAnsi="Times New Roman" w:cs="Times New Roman" w:hint="default"/>
        <w:b/>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4" w15:restartNumberingAfterBreak="0">
    <w:nsid w:val="56EF47F8"/>
    <w:multiLevelType w:val="multilevel"/>
    <w:tmpl w:val="2042FCAE"/>
    <w:lvl w:ilvl="0">
      <w:start w:val="1"/>
      <w:numFmt w:val="decimal"/>
      <w:lvlText w:val="%1."/>
      <w:lvlJc w:val="left"/>
      <w:pPr>
        <w:ind w:left="5039" w:hanging="360"/>
      </w:pPr>
      <w:rPr>
        <w:rFonts w:hint="default"/>
        <w:b w:val="0"/>
      </w:rPr>
    </w:lvl>
    <w:lvl w:ilvl="1">
      <w:start w:val="1"/>
      <w:numFmt w:val="decimal"/>
      <w:isLgl/>
      <w:lvlText w:val="%1.%2"/>
      <w:lvlJc w:val="left"/>
      <w:pPr>
        <w:ind w:left="5144" w:hanging="465"/>
      </w:pPr>
      <w:rPr>
        <w:rFonts w:hint="default"/>
        <w:color w:val="auto"/>
        <w:sz w:val="28"/>
        <w:u w:val="none"/>
      </w:rPr>
    </w:lvl>
    <w:lvl w:ilvl="2">
      <w:start w:val="1"/>
      <w:numFmt w:val="decimal"/>
      <w:isLgl/>
      <w:lvlText w:val="%1.%2.%3"/>
      <w:lvlJc w:val="left"/>
      <w:pPr>
        <w:ind w:left="5399" w:hanging="720"/>
      </w:pPr>
      <w:rPr>
        <w:rFonts w:hint="default"/>
        <w:color w:val="auto"/>
        <w:sz w:val="28"/>
        <w:u w:val="none"/>
      </w:rPr>
    </w:lvl>
    <w:lvl w:ilvl="3">
      <w:start w:val="1"/>
      <w:numFmt w:val="decimal"/>
      <w:isLgl/>
      <w:lvlText w:val="%1.%2.%3.%4"/>
      <w:lvlJc w:val="left"/>
      <w:pPr>
        <w:ind w:left="5759" w:hanging="1080"/>
      </w:pPr>
      <w:rPr>
        <w:rFonts w:hint="default"/>
        <w:color w:val="auto"/>
        <w:sz w:val="28"/>
        <w:u w:val="none"/>
      </w:rPr>
    </w:lvl>
    <w:lvl w:ilvl="4">
      <w:start w:val="1"/>
      <w:numFmt w:val="decimal"/>
      <w:isLgl/>
      <w:lvlText w:val="%1.%2.%3.%4.%5"/>
      <w:lvlJc w:val="left"/>
      <w:pPr>
        <w:ind w:left="5759" w:hanging="1080"/>
      </w:pPr>
      <w:rPr>
        <w:rFonts w:hint="default"/>
        <w:color w:val="auto"/>
        <w:sz w:val="28"/>
        <w:u w:val="none"/>
      </w:rPr>
    </w:lvl>
    <w:lvl w:ilvl="5">
      <w:start w:val="1"/>
      <w:numFmt w:val="decimal"/>
      <w:isLgl/>
      <w:lvlText w:val="%1.%2.%3.%4.%5.%6"/>
      <w:lvlJc w:val="left"/>
      <w:pPr>
        <w:ind w:left="6119" w:hanging="1440"/>
      </w:pPr>
      <w:rPr>
        <w:rFonts w:hint="default"/>
        <w:color w:val="auto"/>
        <w:sz w:val="28"/>
        <w:u w:val="none"/>
      </w:rPr>
    </w:lvl>
    <w:lvl w:ilvl="6">
      <w:start w:val="1"/>
      <w:numFmt w:val="decimal"/>
      <w:isLgl/>
      <w:lvlText w:val="%1.%2.%3.%4.%5.%6.%7"/>
      <w:lvlJc w:val="left"/>
      <w:pPr>
        <w:ind w:left="6119" w:hanging="1440"/>
      </w:pPr>
      <w:rPr>
        <w:rFonts w:hint="default"/>
        <w:color w:val="auto"/>
        <w:sz w:val="28"/>
        <w:u w:val="none"/>
      </w:rPr>
    </w:lvl>
    <w:lvl w:ilvl="7">
      <w:start w:val="1"/>
      <w:numFmt w:val="decimal"/>
      <w:isLgl/>
      <w:lvlText w:val="%1.%2.%3.%4.%5.%6.%7.%8"/>
      <w:lvlJc w:val="left"/>
      <w:pPr>
        <w:ind w:left="6479" w:hanging="1800"/>
      </w:pPr>
      <w:rPr>
        <w:rFonts w:hint="default"/>
        <w:color w:val="auto"/>
        <w:sz w:val="28"/>
        <w:u w:val="none"/>
      </w:rPr>
    </w:lvl>
    <w:lvl w:ilvl="8">
      <w:start w:val="1"/>
      <w:numFmt w:val="decimal"/>
      <w:isLgl/>
      <w:lvlText w:val="%1.%2.%3.%4.%5.%6.%7.%8.%9"/>
      <w:lvlJc w:val="left"/>
      <w:pPr>
        <w:ind w:left="6839" w:hanging="2160"/>
      </w:pPr>
      <w:rPr>
        <w:rFonts w:hint="default"/>
        <w:color w:val="auto"/>
        <w:sz w:val="28"/>
        <w:u w:val="none"/>
      </w:rPr>
    </w:lvl>
  </w:abstractNum>
  <w:abstractNum w:abstractNumId="25" w15:restartNumberingAfterBreak="0">
    <w:nsid w:val="58D5307A"/>
    <w:multiLevelType w:val="hybridMultilevel"/>
    <w:tmpl w:val="A70289C6"/>
    <w:lvl w:ilvl="0" w:tplc="8D08F5CE">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CC37F3E"/>
    <w:multiLevelType w:val="hybridMultilevel"/>
    <w:tmpl w:val="E1680666"/>
    <w:lvl w:ilvl="0" w:tplc="025A853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7" w15:restartNumberingAfterBreak="0">
    <w:nsid w:val="5FA86CC2"/>
    <w:multiLevelType w:val="multilevel"/>
    <w:tmpl w:val="53AED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B605D4"/>
    <w:multiLevelType w:val="multilevel"/>
    <w:tmpl w:val="6D525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FD11A2C"/>
    <w:multiLevelType w:val="hybridMultilevel"/>
    <w:tmpl w:val="80B63516"/>
    <w:lvl w:ilvl="0" w:tplc="16A624C6">
      <w:start w:val="1"/>
      <w:numFmt w:val="decimal"/>
      <w:lvlText w:val="%1."/>
      <w:lvlJc w:val="left"/>
      <w:pPr>
        <w:tabs>
          <w:tab w:val="num" w:pos="1065"/>
        </w:tabs>
        <w:ind w:left="1065" w:hanging="360"/>
      </w:pPr>
      <w:rPr>
        <w:rFonts w:hint="default"/>
        <w:b w:val="0"/>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0" w15:restartNumberingAfterBreak="0">
    <w:nsid w:val="72A50619"/>
    <w:multiLevelType w:val="hybridMultilevel"/>
    <w:tmpl w:val="A26A4A10"/>
    <w:lvl w:ilvl="0" w:tplc="D8A4CC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746147A"/>
    <w:multiLevelType w:val="hybridMultilevel"/>
    <w:tmpl w:val="85D6C9EE"/>
    <w:lvl w:ilvl="0" w:tplc="66960428">
      <w:start w:val="1"/>
      <w:numFmt w:val="decimal"/>
      <w:lvlText w:val="%1."/>
      <w:lvlJc w:val="left"/>
      <w:pPr>
        <w:ind w:left="1068" w:hanging="360"/>
      </w:pPr>
      <w:rPr>
        <w:rFonts w:ascii="Times New Roman" w:hAnsi="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7D905411"/>
    <w:multiLevelType w:val="hybridMultilevel"/>
    <w:tmpl w:val="A8263A6C"/>
    <w:lvl w:ilvl="0" w:tplc="ED86E6BE">
      <w:start w:val="1"/>
      <w:numFmt w:val="decimal"/>
      <w:lvlText w:val="%1."/>
      <w:lvlJc w:val="left"/>
      <w:pPr>
        <w:ind w:left="708" w:hanging="360"/>
      </w:pPr>
      <w:rPr>
        <w:rFonts w:hint="default"/>
        <w:color w:val="000000"/>
      </w:r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33" w15:restartNumberingAfterBreak="0">
    <w:nsid w:val="7F6C2B89"/>
    <w:multiLevelType w:val="hybridMultilevel"/>
    <w:tmpl w:val="8AE041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num>
  <w:num w:numId="2">
    <w:abstractNumId w:val="8"/>
  </w:num>
  <w:num w:numId="3">
    <w:abstractNumId w:val="13"/>
  </w:num>
  <w:num w:numId="4">
    <w:abstractNumId w:val="17"/>
  </w:num>
  <w:num w:numId="5">
    <w:abstractNumId w:val="21"/>
  </w:num>
  <w:num w:numId="6">
    <w:abstractNumId w:val="1"/>
  </w:num>
  <w:num w:numId="7">
    <w:abstractNumId w:val="33"/>
  </w:num>
  <w:num w:numId="8">
    <w:abstractNumId w:val="22"/>
  </w:num>
  <w:num w:numId="9">
    <w:abstractNumId w:val="23"/>
  </w:num>
  <w:num w:numId="10">
    <w:abstractNumId w:val="30"/>
  </w:num>
  <w:num w:numId="11">
    <w:abstractNumId w:val="24"/>
  </w:num>
  <w:num w:numId="12">
    <w:abstractNumId w:val="19"/>
  </w:num>
  <w:num w:numId="13">
    <w:abstractNumId w:val="2"/>
  </w:num>
  <w:num w:numId="14">
    <w:abstractNumId w:val="31"/>
  </w:num>
  <w:num w:numId="15">
    <w:abstractNumId w:val="14"/>
  </w:num>
  <w:num w:numId="16">
    <w:abstractNumId w:val="11"/>
  </w:num>
  <w:num w:numId="17">
    <w:abstractNumId w:val="26"/>
  </w:num>
  <w:num w:numId="18">
    <w:abstractNumId w:val="29"/>
  </w:num>
  <w:num w:numId="19">
    <w:abstractNumId w:val="16"/>
  </w:num>
  <w:num w:numId="20">
    <w:abstractNumId w:val="0"/>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6"/>
  </w:num>
  <w:num w:numId="24">
    <w:abstractNumId w:val="25"/>
  </w:num>
  <w:num w:numId="25">
    <w:abstractNumId w:val="32"/>
  </w:num>
  <w:num w:numId="26">
    <w:abstractNumId w:val="9"/>
  </w:num>
  <w:num w:numId="27">
    <w:abstractNumId w:val="20"/>
  </w:num>
  <w:num w:numId="28">
    <w:abstractNumId w:val="12"/>
  </w:num>
  <w:num w:numId="29">
    <w:abstractNumId w:val="10"/>
  </w:num>
  <w:num w:numId="30">
    <w:abstractNumId w:val="15"/>
  </w:num>
  <w:num w:numId="31">
    <w:abstractNumId w:val="4"/>
  </w:num>
  <w:num w:numId="32">
    <w:abstractNumId w:val="27"/>
  </w:num>
  <w:num w:numId="33">
    <w:abstractNumId w:val="18"/>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0C9"/>
    <w:rsid w:val="00020C33"/>
    <w:rsid w:val="000508E9"/>
    <w:rsid w:val="00061F57"/>
    <w:rsid w:val="00073216"/>
    <w:rsid w:val="000774E8"/>
    <w:rsid w:val="00086FE5"/>
    <w:rsid w:val="00094B11"/>
    <w:rsid w:val="000C0315"/>
    <w:rsid w:val="000C7758"/>
    <w:rsid w:val="000D40E4"/>
    <w:rsid w:val="000E368F"/>
    <w:rsid w:val="000F070B"/>
    <w:rsid w:val="000F725C"/>
    <w:rsid w:val="001143D6"/>
    <w:rsid w:val="00123601"/>
    <w:rsid w:val="00126C89"/>
    <w:rsid w:val="0013502A"/>
    <w:rsid w:val="00136DC8"/>
    <w:rsid w:val="00151B52"/>
    <w:rsid w:val="00152402"/>
    <w:rsid w:val="00154776"/>
    <w:rsid w:val="00161976"/>
    <w:rsid w:val="00171631"/>
    <w:rsid w:val="00174CF3"/>
    <w:rsid w:val="00181537"/>
    <w:rsid w:val="001A285C"/>
    <w:rsid w:val="001A41A9"/>
    <w:rsid w:val="001C6289"/>
    <w:rsid w:val="001D22AA"/>
    <w:rsid w:val="001D5EDF"/>
    <w:rsid w:val="001D6E5A"/>
    <w:rsid w:val="001E3C09"/>
    <w:rsid w:val="001F02AA"/>
    <w:rsid w:val="001F66D5"/>
    <w:rsid w:val="002063E8"/>
    <w:rsid w:val="00223C13"/>
    <w:rsid w:val="0024717B"/>
    <w:rsid w:val="00260594"/>
    <w:rsid w:val="002628EC"/>
    <w:rsid w:val="00262E2A"/>
    <w:rsid w:val="00275AB3"/>
    <w:rsid w:val="0027776C"/>
    <w:rsid w:val="0029471C"/>
    <w:rsid w:val="002C1B5D"/>
    <w:rsid w:val="002C4C42"/>
    <w:rsid w:val="002D67C6"/>
    <w:rsid w:val="002F304F"/>
    <w:rsid w:val="002F58F5"/>
    <w:rsid w:val="003074B1"/>
    <w:rsid w:val="00312784"/>
    <w:rsid w:val="00322009"/>
    <w:rsid w:val="00324392"/>
    <w:rsid w:val="00325793"/>
    <w:rsid w:val="00341690"/>
    <w:rsid w:val="00364462"/>
    <w:rsid w:val="003809C1"/>
    <w:rsid w:val="003854E9"/>
    <w:rsid w:val="00385D08"/>
    <w:rsid w:val="003A06A9"/>
    <w:rsid w:val="003A470C"/>
    <w:rsid w:val="003B1428"/>
    <w:rsid w:val="003B2E33"/>
    <w:rsid w:val="003B3C84"/>
    <w:rsid w:val="003B71CD"/>
    <w:rsid w:val="003D5C39"/>
    <w:rsid w:val="0040005F"/>
    <w:rsid w:val="00401957"/>
    <w:rsid w:val="00402121"/>
    <w:rsid w:val="00403348"/>
    <w:rsid w:val="00410203"/>
    <w:rsid w:val="00411122"/>
    <w:rsid w:val="004269E2"/>
    <w:rsid w:val="00437213"/>
    <w:rsid w:val="00463375"/>
    <w:rsid w:val="00491396"/>
    <w:rsid w:val="004A4B27"/>
    <w:rsid w:val="004A7E3A"/>
    <w:rsid w:val="004B0950"/>
    <w:rsid w:val="004B671D"/>
    <w:rsid w:val="004C0068"/>
    <w:rsid w:val="004E0ADA"/>
    <w:rsid w:val="004E2533"/>
    <w:rsid w:val="004E2D06"/>
    <w:rsid w:val="004F1F1B"/>
    <w:rsid w:val="00503154"/>
    <w:rsid w:val="0052646A"/>
    <w:rsid w:val="00533DC8"/>
    <w:rsid w:val="00541E2F"/>
    <w:rsid w:val="00542D78"/>
    <w:rsid w:val="00547B8A"/>
    <w:rsid w:val="0055398E"/>
    <w:rsid w:val="00575B70"/>
    <w:rsid w:val="00582395"/>
    <w:rsid w:val="00585D26"/>
    <w:rsid w:val="005A36F4"/>
    <w:rsid w:val="005B17F5"/>
    <w:rsid w:val="005B67BD"/>
    <w:rsid w:val="005C13E8"/>
    <w:rsid w:val="005F0646"/>
    <w:rsid w:val="005F579A"/>
    <w:rsid w:val="006174C3"/>
    <w:rsid w:val="00630492"/>
    <w:rsid w:val="006372D1"/>
    <w:rsid w:val="00640CEC"/>
    <w:rsid w:val="00651ED8"/>
    <w:rsid w:val="0065797E"/>
    <w:rsid w:val="00663057"/>
    <w:rsid w:val="0068591A"/>
    <w:rsid w:val="006860D4"/>
    <w:rsid w:val="00691AB7"/>
    <w:rsid w:val="006A2287"/>
    <w:rsid w:val="006A5F4A"/>
    <w:rsid w:val="006B01A4"/>
    <w:rsid w:val="006B1049"/>
    <w:rsid w:val="006F1A9F"/>
    <w:rsid w:val="006F27B6"/>
    <w:rsid w:val="00717928"/>
    <w:rsid w:val="00726BE7"/>
    <w:rsid w:val="00740A1F"/>
    <w:rsid w:val="007541A6"/>
    <w:rsid w:val="00755A2D"/>
    <w:rsid w:val="007663AD"/>
    <w:rsid w:val="007830BE"/>
    <w:rsid w:val="007917E9"/>
    <w:rsid w:val="007B1F16"/>
    <w:rsid w:val="007B2A8D"/>
    <w:rsid w:val="007C58D7"/>
    <w:rsid w:val="007E218A"/>
    <w:rsid w:val="007E760D"/>
    <w:rsid w:val="007F0A60"/>
    <w:rsid w:val="00806E9F"/>
    <w:rsid w:val="008163CD"/>
    <w:rsid w:val="00835761"/>
    <w:rsid w:val="00893FE2"/>
    <w:rsid w:val="008A0086"/>
    <w:rsid w:val="008B27DF"/>
    <w:rsid w:val="008C4B60"/>
    <w:rsid w:val="00912898"/>
    <w:rsid w:val="00921482"/>
    <w:rsid w:val="00960426"/>
    <w:rsid w:val="009607C0"/>
    <w:rsid w:val="009623EB"/>
    <w:rsid w:val="0096243A"/>
    <w:rsid w:val="009A21BF"/>
    <w:rsid w:val="009C31F5"/>
    <w:rsid w:val="009D2C7A"/>
    <w:rsid w:val="009E3794"/>
    <w:rsid w:val="00A049E6"/>
    <w:rsid w:val="00A16EAB"/>
    <w:rsid w:val="00A217A8"/>
    <w:rsid w:val="00A22803"/>
    <w:rsid w:val="00A230C9"/>
    <w:rsid w:val="00A407E2"/>
    <w:rsid w:val="00A56C56"/>
    <w:rsid w:val="00A737A3"/>
    <w:rsid w:val="00A940D5"/>
    <w:rsid w:val="00AB153C"/>
    <w:rsid w:val="00AC53B2"/>
    <w:rsid w:val="00AE1993"/>
    <w:rsid w:val="00AE3C33"/>
    <w:rsid w:val="00B170A0"/>
    <w:rsid w:val="00B25238"/>
    <w:rsid w:val="00B30A93"/>
    <w:rsid w:val="00B3794E"/>
    <w:rsid w:val="00B4681A"/>
    <w:rsid w:val="00B522A6"/>
    <w:rsid w:val="00B74F39"/>
    <w:rsid w:val="00B7676B"/>
    <w:rsid w:val="00B90797"/>
    <w:rsid w:val="00B912B7"/>
    <w:rsid w:val="00BA61C7"/>
    <w:rsid w:val="00BD6532"/>
    <w:rsid w:val="00BE3FF1"/>
    <w:rsid w:val="00BE6990"/>
    <w:rsid w:val="00C20732"/>
    <w:rsid w:val="00C25187"/>
    <w:rsid w:val="00C3600B"/>
    <w:rsid w:val="00C41B6C"/>
    <w:rsid w:val="00C8535B"/>
    <w:rsid w:val="00C95F45"/>
    <w:rsid w:val="00CB382D"/>
    <w:rsid w:val="00CB61FC"/>
    <w:rsid w:val="00CC13BF"/>
    <w:rsid w:val="00CC735B"/>
    <w:rsid w:val="00CD03F4"/>
    <w:rsid w:val="00D05CBA"/>
    <w:rsid w:val="00D533CD"/>
    <w:rsid w:val="00D55A8A"/>
    <w:rsid w:val="00D56E85"/>
    <w:rsid w:val="00D950CD"/>
    <w:rsid w:val="00D96DEB"/>
    <w:rsid w:val="00DA56B0"/>
    <w:rsid w:val="00DD05AF"/>
    <w:rsid w:val="00DD32AD"/>
    <w:rsid w:val="00DE238A"/>
    <w:rsid w:val="00DF3556"/>
    <w:rsid w:val="00E01DB3"/>
    <w:rsid w:val="00E04C3B"/>
    <w:rsid w:val="00E255AB"/>
    <w:rsid w:val="00E4412A"/>
    <w:rsid w:val="00E704AD"/>
    <w:rsid w:val="00E82C41"/>
    <w:rsid w:val="00E86228"/>
    <w:rsid w:val="00E96FEB"/>
    <w:rsid w:val="00E97EEF"/>
    <w:rsid w:val="00EC0C35"/>
    <w:rsid w:val="00F304EC"/>
    <w:rsid w:val="00F363DA"/>
    <w:rsid w:val="00F37C0B"/>
    <w:rsid w:val="00F7286A"/>
    <w:rsid w:val="00FB36F6"/>
    <w:rsid w:val="00FB5D93"/>
    <w:rsid w:val="00FC00DC"/>
    <w:rsid w:val="00FC54B7"/>
    <w:rsid w:val="00FD35F3"/>
    <w:rsid w:val="00FD52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BED489-B6F9-4C2B-A4FF-D2F2271F4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List Paragraph"/>
    <w:basedOn w:val="a"/>
    <w:uiPriority w:val="34"/>
    <w:qFormat/>
    <w:rsid w:val="0055398E"/>
    <w:pPr>
      <w:spacing w:after="160" w:line="259" w:lineRule="auto"/>
      <w:ind w:left="720"/>
      <w:contextualSpacing/>
    </w:pPr>
    <w:rPr>
      <w:rFonts w:asciiTheme="minorHAnsi" w:eastAsiaTheme="minorHAnsi" w:hAnsiTheme="minorHAnsi" w:cstheme="minorBidi"/>
      <w:sz w:val="22"/>
      <w:szCs w:val="22"/>
      <w:lang w:eastAsia="en-US"/>
    </w:rPr>
  </w:style>
  <w:style w:type="paragraph" w:styleId="aa">
    <w:name w:val="Title"/>
    <w:basedOn w:val="a"/>
    <w:link w:val="ab"/>
    <w:qFormat/>
    <w:rsid w:val="006A2287"/>
    <w:pPr>
      <w:jc w:val="center"/>
    </w:pPr>
    <w:rPr>
      <w:b/>
      <w:bCs/>
      <w:sz w:val="28"/>
    </w:rPr>
  </w:style>
  <w:style w:type="character" w:customStyle="1" w:styleId="ab">
    <w:name w:val="Заголовок Знак"/>
    <w:basedOn w:val="a0"/>
    <w:link w:val="aa"/>
    <w:rsid w:val="006A2287"/>
    <w:rPr>
      <w:rFonts w:ascii="Times New Roman" w:eastAsia="Times New Roman" w:hAnsi="Times New Roman" w:cs="Times New Roman"/>
      <w:b/>
      <w:bCs/>
      <w:sz w:val="28"/>
      <w:szCs w:val="24"/>
      <w:lang w:eastAsia="ru-RU"/>
    </w:rPr>
  </w:style>
  <w:style w:type="character" w:styleId="ac">
    <w:name w:val="Hyperlink"/>
    <w:basedOn w:val="a0"/>
    <w:unhideWhenUsed/>
    <w:rsid w:val="001D22AA"/>
    <w:rPr>
      <w:color w:val="0000FF"/>
      <w:u w:val="single"/>
    </w:rPr>
  </w:style>
  <w:style w:type="paragraph" w:styleId="ad">
    <w:name w:val="footnote text"/>
    <w:basedOn w:val="a"/>
    <w:link w:val="ae"/>
    <w:semiHidden/>
    <w:rsid w:val="00B912B7"/>
    <w:rPr>
      <w:sz w:val="20"/>
      <w:szCs w:val="20"/>
    </w:rPr>
  </w:style>
  <w:style w:type="character" w:customStyle="1" w:styleId="ae">
    <w:name w:val="Текст сноски Знак"/>
    <w:basedOn w:val="a0"/>
    <w:link w:val="ad"/>
    <w:semiHidden/>
    <w:rsid w:val="00B912B7"/>
    <w:rPr>
      <w:rFonts w:ascii="Times New Roman" w:eastAsia="Times New Roman" w:hAnsi="Times New Roman" w:cs="Times New Roman"/>
      <w:sz w:val="20"/>
      <w:szCs w:val="20"/>
      <w:lang w:eastAsia="ru-RU"/>
    </w:rPr>
  </w:style>
  <w:style w:type="character" w:styleId="af">
    <w:name w:val="footnote reference"/>
    <w:semiHidden/>
    <w:rsid w:val="00B912B7"/>
    <w:rPr>
      <w:vertAlign w:val="superscript"/>
    </w:rPr>
  </w:style>
  <w:style w:type="paragraph" w:customStyle="1" w:styleId="10">
    <w:name w:val="Знак1"/>
    <w:basedOn w:val="a"/>
    <w:rsid w:val="00B912B7"/>
    <w:pPr>
      <w:spacing w:after="160" w:line="240" w:lineRule="exact"/>
    </w:pPr>
    <w:rPr>
      <w:rFonts w:ascii="Verdana" w:hAnsi="Verdana"/>
      <w:sz w:val="20"/>
      <w:szCs w:val="20"/>
      <w:lang w:val="en-US" w:eastAsia="en-US"/>
    </w:rPr>
  </w:style>
  <w:style w:type="character" w:styleId="af0">
    <w:name w:val="Emphasis"/>
    <w:qFormat/>
    <w:rsid w:val="00B912B7"/>
    <w:rPr>
      <w:i/>
      <w:iCs/>
    </w:rPr>
  </w:style>
  <w:style w:type="paragraph" w:styleId="af1">
    <w:name w:val="Normal (Web)"/>
    <w:basedOn w:val="a"/>
    <w:rsid w:val="00B912B7"/>
    <w:pPr>
      <w:spacing w:before="100" w:beforeAutospacing="1" w:after="100" w:afterAutospacing="1"/>
      <w:ind w:firstLine="480"/>
      <w:jc w:val="both"/>
    </w:pPr>
    <w:rPr>
      <w:rFonts w:ascii="Verdana" w:hAnsi="Verdana"/>
      <w:sz w:val="18"/>
      <w:szCs w:val="18"/>
    </w:rPr>
  </w:style>
  <w:style w:type="character" w:customStyle="1" w:styleId="FontStyle20">
    <w:name w:val="Font Style20"/>
    <w:uiPriority w:val="99"/>
    <w:rsid w:val="00403348"/>
    <w:rPr>
      <w:rFonts w:ascii="Times New Roman" w:hAnsi="Times New Roman" w:cs="Times New Roman"/>
      <w:b/>
      <w:bCs/>
      <w:sz w:val="26"/>
      <w:szCs w:val="26"/>
    </w:rPr>
  </w:style>
  <w:style w:type="paragraph" w:customStyle="1" w:styleId="Style11">
    <w:name w:val="Style11"/>
    <w:basedOn w:val="a"/>
    <w:uiPriority w:val="99"/>
    <w:rsid w:val="00403348"/>
    <w:pPr>
      <w:widowControl w:val="0"/>
      <w:autoSpaceDE w:val="0"/>
      <w:autoSpaceDN w:val="0"/>
      <w:adjustRightInd w:val="0"/>
      <w:spacing w:line="312" w:lineRule="exact"/>
      <w:ind w:hanging="494"/>
    </w:pPr>
  </w:style>
  <w:style w:type="paragraph" w:customStyle="1" w:styleId="Style18">
    <w:name w:val="Style18"/>
    <w:basedOn w:val="a"/>
    <w:rsid w:val="00403348"/>
    <w:pPr>
      <w:widowControl w:val="0"/>
      <w:suppressAutoHyphens/>
      <w:autoSpaceDE w:val="0"/>
      <w:autoSpaceDN w:val="0"/>
      <w:spacing w:line="264" w:lineRule="exact"/>
      <w:ind w:hanging="888"/>
      <w:textAlignment w:val="baseline"/>
    </w:pPr>
  </w:style>
  <w:style w:type="paragraph" w:customStyle="1" w:styleId="Style2">
    <w:name w:val="Style2"/>
    <w:basedOn w:val="a"/>
    <w:uiPriority w:val="99"/>
    <w:rsid w:val="00403348"/>
    <w:pPr>
      <w:widowControl w:val="0"/>
      <w:suppressAutoHyphens/>
      <w:autoSpaceDE w:val="0"/>
      <w:autoSpaceDN w:val="0"/>
      <w:spacing w:line="264" w:lineRule="exact"/>
      <w:jc w:val="center"/>
      <w:textAlignment w:val="baseline"/>
    </w:pPr>
  </w:style>
  <w:style w:type="table" w:styleId="af2">
    <w:name w:val="Table Grid"/>
    <w:basedOn w:val="a1"/>
    <w:rsid w:val="00223C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basedOn w:val="a0"/>
    <w:rsid w:val="00223C13"/>
  </w:style>
  <w:style w:type="character" w:customStyle="1" w:styleId="2">
    <w:name w:val="Основной текст (2)_"/>
    <w:basedOn w:val="a0"/>
    <w:link w:val="20"/>
    <w:uiPriority w:val="99"/>
    <w:locked/>
    <w:rsid w:val="006174C3"/>
    <w:rPr>
      <w:rFonts w:ascii="Times New Roman" w:hAnsi="Times New Roman" w:cs="Times New Roman"/>
      <w:b/>
      <w:bCs/>
      <w:i/>
      <w:iCs/>
      <w:sz w:val="17"/>
      <w:szCs w:val="17"/>
      <w:shd w:val="clear" w:color="auto" w:fill="FFFFFF"/>
    </w:rPr>
  </w:style>
  <w:style w:type="character" w:customStyle="1" w:styleId="210pt">
    <w:name w:val="Основной текст (2) + 10 pt"/>
    <w:basedOn w:val="2"/>
    <w:uiPriority w:val="99"/>
    <w:rsid w:val="006174C3"/>
    <w:rPr>
      <w:rFonts w:ascii="Times New Roman" w:hAnsi="Times New Roman" w:cs="Times New Roman"/>
      <w:b/>
      <w:bCs/>
      <w:i/>
      <w:iCs/>
      <w:sz w:val="20"/>
      <w:szCs w:val="20"/>
      <w:shd w:val="clear" w:color="auto" w:fill="FFFFFF"/>
    </w:rPr>
  </w:style>
  <w:style w:type="character" w:customStyle="1" w:styleId="24pt">
    <w:name w:val="Основной текст (2) + 4 pt"/>
    <w:aliases w:val="Не полужирный,Не курсив,Основной текст (4) + 9,5 pt,Не курсив2"/>
    <w:basedOn w:val="2"/>
    <w:uiPriority w:val="99"/>
    <w:rsid w:val="006174C3"/>
    <w:rPr>
      <w:rFonts w:ascii="Times New Roman" w:hAnsi="Times New Roman" w:cs="Times New Roman"/>
      <w:b/>
      <w:bCs/>
      <w:i/>
      <w:iCs/>
      <w:sz w:val="8"/>
      <w:szCs w:val="8"/>
      <w:shd w:val="clear" w:color="auto" w:fill="FFFFFF"/>
    </w:rPr>
  </w:style>
  <w:style w:type="character" w:customStyle="1" w:styleId="210pt1">
    <w:name w:val="Основной текст (2) + 10 pt1"/>
    <w:basedOn w:val="2"/>
    <w:uiPriority w:val="99"/>
    <w:rsid w:val="006174C3"/>
    <w:rPr>
      <w:rFonts w:ascii="Times New Roman" w:hAnsi="Times New Roman" w:cs="Times New Roman"/>
      <w:b/>
      <w:bCs/>
      <w:i/>
      <w:iCs/>
      <w:sz w:val="20"/>
      <w:szCs w:val="20"/>
      <w:shd w:val="clear" w:color="auto" w:fill="FFFFFF"/>
    </w:rPr>
  </w:style>
  <w:style w:type="paragraph" w:customStyle="1" w:styleId="20">
    <w:name w:val="Основной текст (2)"/>
    <w:basedOn w:val="a"/>
    <w:link w:val="2"/>
    <w:uiPriority w:val="99"/>
    <w:rsid w:val="006174C3"/>
    <w:pPr>
      <w:shd w:val="clear" w:color="auto" w:fill="FFFFFF"/>
      <w:spacing w:before="120" w:line="223" w:lineRule="exact"/>
      <w:jc w:val="both"/>
    </w:pPr>
    <w:rPr>
      <w:rFonts w:eastAsiaTheme="minorHAnsi"/>
      <w:b/>
      <w:bCs/>
      <w:i/>
      <w:iCs/>
      <w:sz w:val="17"/>
      <w:szCs w:val="17"/>
      <w:lang w:eastAsia="en-US"/>
    </w:rPr>
  </w:style>
  <w:style w:type="paragraph" w:styleId="af3">
    <w:name w:val="Body Text Indent"/>
    <w:basedOn w:val="a"/>
    <w:link w:val="af4"/>
    <w:rsid w:val="0052646A"/>
    <w:pPr>
      <w:widowControl w:val="0"/>
      <w:autoSpaceDE w:val="0"/>
      <w:autoSpaceDN w:val="0"/>
      <w:adjustRightInd w:val="0"/>
      <w:spacing w:after="120" w:line="260" w:lineRule="auto"/>
      <w:ind w:left="283" w:firstLine="500"/>
    </w:pPr>
    <w:rPr>
      <w:sz w:val="18"/>
      <w:szCs w:val="18"/>
    </w:rPr>
  </w:style>
  <w:style w:type="character" w:customStyle="1" w:styleId="af4">
    <w:name w:val="Основной текст с отступом Знак"/>
    <w:basedOn w:val="a0"/>
    <w:link w:val="af3"/>
    <w:rsid w:val="0052646A"/>
    <w:rPr>
      <w:rFonts w:ascii="Times New Roman" w:eastAsia="Times New Roman" w:hAnsi="Times New Roman" w:cs="Times New Roman"/>
      <w:sz w:val="18"/>
      <w:szCs w:val="18"/>
      <w:lang w:eastAsia="ru-RU"/>
    </w:rPr>
  </w:style>
  <w:style w:type="paragraph" w:styleId="af5">
    <w:name w:val="Body Text"/>
    <w:basedOn w:val="a"/>
    <w:link w:val="af6"/>
    <w:unhideWhenUsed/>
    <w:rsid w:val="0052646A"/>
    <w:pPr>
      <w:spacing w:after="120" w:line="276" w:lineRule="auto"/>
    </w:pPr>
    <w:rPr>
      <w:rFonts w:eastAsiaTheme="minorHAnsi"/>
      <w:sz w:val="22"/>
      <w:szCs w:val="22"/>
      <w:lang w:eastAsia="en-US"/>
    </w:rPr>
  </w:style>
  <w:style w:type="character" w:customStyle="1" w:styleId="af6">
    <w:name w:val="Основной текст Знак"/>
    <w:basedOn w:val="a0"/>
    <w:link w:val="af5"/>
    <w:rsid w:val="0052646A"/>
    <w:rPr>
      <w:rFonts w:ascii="Times New Roman" w:hAnsi="Times New Roman" w:cs="Times New Roman"/>
    </w:rPr>
  </w:style>
  <w:style w:type="paragraph" w:styleId="af7">
    <w:name w:val="Balloon Text"/>
    <w:basedOn w:val="a"/>
    <w:link w:val="af8"/>
    <w:uiPriority w:val="99"/>
    <w:semiHidden/>
    <w:unhideWhenUsed/>
    <w:rsid w:val="007B1F16"/>
    <w:rPr>
      <w:rFonts w:ascii="Segoe UI" w:hAnsi="Segoe UI" w:cs="Segoe UI"/>
      <w:sz w:val="18"/>
      <w:szCs w:val="18"/>
    </w:rPr>
  </w:style>
  <w:style w:type="character" w:customStyle="1" w:styleId="af8">
    <w:name w:val="Текст выноски Знак"/>
    <w:basedOn w:val="a0"/>
    <w:link w:val="af7"/>
    <w:uiPriority w:val="99"/>
    <w:semiHidden/>
    <w:rsid w:val="007B1F16"/>
    <w:rPr>
      <w:rFonts w:ascii="Segoe UI" w:eastAsia="Times New Roman" w:hAnsi="Segoe UI" w:cs="Segoe UI"/>
      <w:sz w:val="18"/>
      <w:szCs w:val="18"/>
      <w:lang w:eastAsia="ru-RU"/>
    </w:rPr>
  </w:style>
  <w:style w:type="character" w:customStyle="1" w:styleId="3">
    <w:name w:val="Основной текст3"/>
    <w:rsid w:val="00BA61C7"/>
    <w:rPr>
      <w:rFonts w:ascii="Times New Roman" w:hAnsi="Times New Roman" w:cs="Times New Roman"/>
      <w:color w:val="000000"/>
      <w:spacing w:val="0"/>
      <w:w w:val="100"/>
      <w:position w:val="0"/>
      <w:sz w:val="28"/>
      <w:szCs w:val="28"/>
      <w:u w:val="single"/>
      <w:shd w:val="clear" w:color="auto" w:fill="FFFFFF"/>
      <w:lang w:val="ru-RU" w:eastAsia="ru-RU"/>
    </w:rPr>
  </w:style>
  <w:style w:type="character" w:customStyle="1" w:styleId="af9">
    <w:name w:val="Подпись к таблице"/>
    <w:rsid w:val="00BA61C7"/>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customStyle="1" w:styleId="6">
    <w:name w:val="Основной текст6"/>
    <w:basedOn w:val="a"/>
    <w:rsid w:val="00BA61C7"/>
    <w:pPr>
      <w:widowControl w:val="0"/>
      <w:shd w:val="clear" w:color="auto" w:fill="FFFFFF"/>
      <w:spacing w:line="0" w:lineRule="atLeast"/>
      <w:ind w:hanging="1800"/>
      <w:jc w:val="both"/>
    </w:pPr>
    <w:rPr>
      <w:sz w:val="22"/>
      <w:szCs w:val="22"/>
      <w:lang w:bidi="ru-RU"/>
    </w:rPr>
  </w:style>
  <w:style w:type="character" w:customStyle="1" w:styleId="vkekvd">
    <w:name w:val="vkekvd"/>
    <w:basedOn w:val="a0"/>
    <w:rsid w:val="005C13E8"/>
  </w:style>
  <w:style w:type="character" w:customStyle="1" w:styleId="t286pc">
    <w:name w:val="t286pc"/>
    <w:basedOn w:val="a0"/>
    <w:rsid w:val="005C13E8"/>
  </w:style>
  <w:style w:type="character" w:styleId="afa">
    <w:name w:val="Strong"/>
    <w:basedOn w:val="a0"/>
    <w:uiPriority w:val="22"/>
    <w:qFormat/>
    <w:rsid w:val="005C13E8"/>
    <w:rPr>
      <w:b/>
      <w:bCs/>
    </w:rPr>
  </w:style>
  <w:style w:type="character" w:customStyle="1" w:styleId="ifmvxd">
    <w:name w:val="ifmvxd"/>
    <w:basedOn w:val="a0"/>
    <w:rsid w:val="005C13E8"/>
  </w:style>
  <w:style w:type="character" w:customStyle="1" w:styleId="ijm6od">
    <w:name w:val="ijm6od"/>
    <w:basedOn w:val="a0"/>
    <w:rsid w:val="005C13E8"/>
  </w:style>
  <w:style w:type="character" w:customStyle="1" w:styleId="dtet0b">
    <w:name w:val="dtet0b"/>
    <w:basedOn w:val="a0"/>
    <w:rsid w:val="005C13E8"/>
  </w:style>
  <w:style w:type="character" w:customStyle="1" w:styleId="afb">
    <w:name w:val="Основной текст + Полужирный"/>
    <w:rsid w:val="004E0ADA"/>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59440">
      <w:bodyDiv w:val="1"/>
      <w:marLeft w:val="0"/>
      <w:marRight w:val="0"/>
      <w:marTop w:val="0"/>
      <w:marBottom w:val="0"/>
      <w:divBdr>
        <w:top w:val="none" w:sz="0" w:space="0" w:color="auto"/>
        <w:left w:val="none" w:sz="0" w:space="0" w:color="auto"/>
        <w:bottom w:val="none" w:sz="0" w:space="0" w:color="auto"/>
        <w:right w:val="none" w:sz="0" w:space="0" w:color="auto"/>
      </w:divBdr>
      <w:divsChild>
        <w:div w:id="1141922098">
          <w:marLeft w:val="0"/>
          <w:marRight w:val="0"/>
          <w:marTop w:val="0"/>
          <w:marBottom w:val="0"/>
          <w:divBdr>
            <w:top w:val="none" w:sz="0" w:space="0" w:color="auto"/>
            <w:left w:val="none" w:sz="0" w:space="0" w:color="auto"/>
            <w:bottom w:val="none" w:sz="0" w:space="0" w:color="auto"/>
            <w:right w:val="none" w:sz="0" w:space="0" w:color="auto"/>
          </w:divBdr>
          <w:divsChild>
            <w:div w:id="828249031">
              <w:marLeft w:val="0"/>
              <w:marRight w:val="0"/>
              <w:marTop w:val="0"/>
              <w:marBottom w:val="0"/>
              <w:divBdr>
                <w:top w:val="none" w:sz="0" w:space="0" w:color="auto"/>
                <w:left w:val="none" w:sz="0" w:space="0" w:color="auto"/>
                <w:bottom w:val="none" w:sz="0" w:space="0" w:color="auto"/>
                <w:right w:val="none" w:sz="0" w:space="0" w:color="auto"/>
              </w:divBdr>
            </w:div>
          </w:divsChild>
        </w:div>
        <w:div w:id="56637578">
          <w:marLeft w:val="0"/>
          <w:marRight w:val="0"/>
          <w:marTop w:val="0"/>
          <w:marBottom w:val="0"/>
          <w:divBdr>
            <w:top w:val="none" w:sz="0" w:space="0" w:color="auto"/>
            <w:left w:val="none" w:sz="0" w:space="0" w:color="auto"/>
            <w:bottom w:val="none" w:sz="0" w:space="0" w:color="auto"/>
            <w:right w:val="none" w:sz="0" w:space="0" w:color="auto"/>
          </w:divBdr>
        </w:div>
        <w:div w:id="1604654065">
          <w:marLeft w:val="0"/>
          <w:marRight w:val="0"/>
          <w:marTop w:val="0"/>
          <w:marBottom w:val="0"/>
          <w:divBdr>
            <w:top w:val="none" w:sz="0" w:space="0" w:color="auto"/>
            <w:left w:val="none" w:sz="0" w:space="0" w:color="auto"/>
            <w:bottom w:val="none" w:sz="0" w:space="0" w:color="auto"/>
            <w:right w:val="none" w:sz="0" w:space="0" w:color="auto"/>
          </w:divBdr>
        </w:div>
      </w:divsChild>
    </w:div>
    <w:div w:id="437213547">
      <w:bodyDiv w:val="1"/>
      <w:marLeft w:val="0"/>
      <w:marRight w:val="0"/>
      <w:marTop w:val="0"/>
      <w:marBottom w:val="0"/>
      <w:divBdr>
        <w:top w:val="none" w:sz="0" w:space="0" w:color="auto"/>
        <w:left w:val="none" w:sz="0" w:space="0" w:color="auto"/>
        <w:bottom w:val="none" w:sz="0" w:space="0" w:color="auto"/>
        <w:right w:val="none" w:sz="0" w:space="0" w:color="auto"/>
      </w:divBdr>
      <w:divsChild>
        <w:div w:id="146551944">
          <w:marLeft w:val="0"/>
          <w:marRight w:val="0"/>
          <w:marTop w:val="0"/>
          <w:marBottom w:val="0"/>
          <w:divBdr>
            <w:top w:val="none" w:sz="0" w:space="0" w:color="auto"/>
            <w:left w:val="none" w:sz="0" w:space="0" w:color="auto"/>
            <w:bottom w:val="none" w:sz="0" w:space="0" w:color="auto"/>
            <w:right w:val="none" w:sz="0" w:space="0" w:color="auto"/>
          </w:divBdr>
          <w:divsChild>
            <w:div w:id="1901402170">
              <w:marLeft w:val="0"/>
              <w:marRight w:val="0"/>
              <w:marTop w:val="0"/>
              <w:marBottom w:val="0"/>
              <w:divBdr>
                <w:top w:val="none" w:sz="0" w:space="0" w:color="auto"/>
                <w:left w:val="none" w:sz="0" w:space="0" w:color="auto"/>
                <w:bottom w:val="none" w:sz="0" w:space="0" w:color="auto"/>
                <w:right w:val="none" w:sz="0" w:space="0" w:color="auto"/>
              </w:divBdr>
            </w:div>
          </w:divsChild>
        </w:div>
        <w:div w:id="1691562689">
          <w:marLeft w:val="0"/>
          <w:marRight w:val="0"/>
          <w:marTop w:val="0"/>
          <w:marBottom w:val="0"/>
          <w:divBdr>
            <w:top w:val="none" w:sz="0" w:space="0" w:color="auto"/>
            <w:left w:val="none" w:sz="0" w:space="0" w:color="auto"/>
            <w:bottom w:val="none" w:sz="0" w:space="0" w:color="auto"/>
            <w:right w:val="none" w:sz="0" w:space="0" w:color="auto"/>
          </w:divBdr>
        </w:div>
      </w:divsChild>
    </w:div>
    <w:div w:id="438766885">
      <w:bodyDiv w:val="1"/>
      <w:marLeft w:val="0"/>
      <w:marRight w:val="0"/>
      <w:marTop w:val="0"/>
      <w:marBottom w:val="0"/>
      <w:divBdr>
        <w:top w:val="none" w:sz="0" w:space="0" w:color="auto"/>
        <w:left w:val="none" w:sz="0" w:space="0" w:color="auto"/>
        <w:bottom w:val="none" w:sz="0" w:space="0" w:color="auto"/>
        <w:right w:val="none" w:sz="0" w:space="0" w:color="auto"/>
      </w:divBdr>
    </w:div>
    <w:div w:id="574511772">
      <w:bodyDiv w:val="1"/>
      <w:marLeft w:val="0"/>
      <w:marRight w:val="0"/>
      <w:marTop w:val="0"/>
      <w:marBottom w:val="0"/>
      <w:divBdr>
        <w:top w:val="none" w:sz="0" w:space="0" w:color="auto"/>
        <w:left w:val="none" w:sz="0" w:space="0" w:color="auto"/>
        <w:bottom w:val="none" w:sz="0" w:space="0" w:color="auto"/>
        <w:right w:val="none" w:sz="0" w:space="0" w:color="auto"/>
      </w:divBdr>
    </w:div>
    <w:div w:id="715541275">
      <w:bodyDiv w:val="1"/>
      <w:marLeft w:val="0"/>
      <w:marRight w:val="0"/>
      <w:marTop w:val="0"/>
      <w:marBottom w:val="0"/>
      <w:divBdr>
        <w:top w:val="none" w:sz="0" w:space="0" w:color="auto"/>
        <w:left w:val="none" w:sz="0" w:space="0" w:color="auto"/>
        <w:bottom w:val="none" w:sz="0" w:space="0" w:color="auto"/>
        <w:right w:val="none" w:sz="0" w:space="0" w:color="auto"/>
      </w:divBdr>
      <w:divsChild>
        <w:div w:id="310603696">
          <w:marLeft w:val="0"/>
          <w:marRight w:val="0"/>
          <w:marTop w:val="0"/>
          <w:marBottom w:val="0"/>
          <w:divBdr>
            <w:top w:val="none" w:sz="0" w:space="0" w:color="auto"/>
            <w:left w:val="none" w:sz="0" w:space="0" w:color="auto"/>
            <w:bottom w:val="none" w:sz="0" w:space="0" w:color="auto"/>
            <w:right w:val="none" w:sz="0" w:space="0" w:color="auto"/>
          </w:divBdr>
        </w:div>
        <w:div w:id="278226521">
          <w:marLeft w:val="0"/>
          <w:marRight w:val="0"/>
          <w:marTop w:val="0"/>
          <w:marBottom w:val="0"/>
          <w:divBdr>
            <w:top w:val="none" w:sz="0" w:space="0" w:color="auto"/>
            <w:left w:val="none" w:sz="0" w:space="0" w:color="auto"/>
            <w:bottom w:val="none" w:sz="0" w:space="0" w:color="auto"/>
            <w:right w:val="none" w:sz="0" w:space="0" w:color="auto"/>
          </w:divBdr>
          <w:divsChild>
            <w:div w:id="942806018">
              <w:marLeft w:val="0"/>
              <w:marRight w:val="0"/>
              <w:marTop w:val="0"/>
              <w:marBottom w:val="0"/>
              <w:divBdr>
                <w:top w:val="none" w:sz="0" w:space="0" w:color="auto"/>
                <w:left w:val="none" w:sz="0" w:space="0" w:color="auto"/>
                <w:bottom w:val="none" w:sz="0" w:space="0" w:color="auto"/>
                <w:right w:val="none" w:sz="0" w:space="0" w:color="auto"/>
              </w:divBdr>
            </w:div>
          </w:divsChild>
        </w:div>
        <w:div w:id="245579328">
          <w:marLeft w:val="0"/>
          <w:marRight w:val="0"/>
          <w:marTop w:val="0"/>
          <w:marBottom w:val="0"/>
          <w:divBdr>
            <w:top w:val="none" w:sz="0" w:space="0" w:color="auto"/>
            <w:left w:val="none" w:sz="0" w:space="0" w:color="auto"/>
            <w:bottom w:val="none" w:sz="0" w:space="0" w:color="auto"/>
            <w:right w:val="none" w:sz="0" w:space="0" w:color="auto"/>
          </w:divBdr>
          <w:divsChild>
            <w:div w:id="2124226656">
              <w:marLeft w:val="0"/>
              <w:marRight w:val="0"/>
              <w:marTop w:val="0"/>
              <w:marBottom w:val="0"/>
              <w:divBdr>
                <w:top w:val="none" w:sz="0" w:space="0" w:color="auto"/>
                <w:left w:val="none" w:sz="0" w:space="0" w:color="auto"/>
                <w:bottom w:val="none" w:sz="0" w:space="0" w:color="auto"/>
                <w:right w:val="none" w:sz="0" w:space="0" w:color="auto"/>
              </w:divBdr>
            </w:div>
          </w:divsChild>
        </w:div>
        <w:div w:id="1815872900">
          <w:marLeft w:val="0"/>
          <w:marRight w:val="0"/>
          <w:marTop w:val="0"/>
          <w:marBottom w:val="0"/>
          <w:divBdr>
            <w:top w:val="none" w:sz="0" w:space="0" w:color="auto"/>
            <w:left w:val="none" w:sz="0" w:space="0" w:color="auto"/>
            <w:bottom w:val="none" w:sz="0" w:space="0" w:color="auto"/>
            <w:right w:val="none" w:sz="0" w:space="0" w:color="auto"/>
          </w:divBdr>
          <w:divsChild>
            <w:div w:id="195470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740636491">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9920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D821D-3616-45C8-B8DB-068C56CC3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Pages>
  <Words>2955</Words>
  <Characters>16847</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2024-04-27T11:15:00Z</cp:lastPrinted>
  <dcterms:created xsi:type="dcterms:W3CDTF">2026-05-19T02:46:00Z</dcterms:created>
  <dcterms:modified xsi:type="dcterms:W3CDTF">2026-05-20T11:26:00Z</dcterms:modified>
</cp:coreProperties>
</file>