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E66D44" w14:textId="77777777" w:rsidR="007C1DE8" w:rsidRPr="004E2DDC" w:rsidRDefault="007C1DE8" w:rsidP="007C1DE8">
      <w:pPr>
        <w:pStyle w:val="ReportHead"/>
        <w:suppressAutoHyphens/>
        <w:spacing w:before="120"/>
        <w:jc w:val="right"/>
        <w:rPr>
          <w:b/>
          <w:i/>
          <w:szCs w:val="28"/>
        </w:rPr>
      </w:pPr>
      <w:bookmarkStart w:id="0" w:name="_GoBack"/>
      <w:bookmarkEnd w:id="0"/>
      <w:r w:rsidRPr="004E2DDC">
        <w:rPr>
          <w:b/>
          <w:i/>
          <w:szCs w:val="28"/>
        </w:rPr>
        <w:t>На правах рукописи</w:t>
      </w:r>
    </w:p>
    <w:p w14:paraId="25FABF6B" w14:textId="77777777" w:rsidR="007C1DE8" w:rsidRPr="004E2DDC" w:rsidRDefault="007C1DE8" w:rsidP="007C1DE8">
      <w:pPr>
        <w:pStyle w:val="ReportHead"/>
        <w:suppressAutoHyphens/>
        <w:rPr>
          <w:sz w:val="24"/>
        </w:rPr>
      </w:pPr>
      <w:r w:rsidRPr="004E2DDC">
        <w:rPr>
          <w:sz w:val="24"/>
        </w:rPr>
        <w:t>Минобрнауки России</w:t>
      </w:r>
    </w:p>
    <w:p w14:paraId="1F8E2D10" w14:textId="77777777" w:rsidR="007C1DE8" w:rsidRPr="004E2DDC" w:rsidRDefault="007C1DE8" w:rsidP="007C1DE8">
      <w:pPr>
        <w:pStyle w:val="ReportHead"/>
        <w:suppressAutoHyphens/>
        <w:rPr>
          <w:sz w:val="24"/>
        </w:rPr>
      </w:pPr>
    </w:p>
    <w:p w14:paraId="2C637357" w14:textId="77777777" w:rsidR="007C1DE8" w:rsidRPr="004E2DDC" w:rsidRDefault="007C1DE8" w:rsidP="007C1DE8">
      <w:pPr>
        <w:pStyle w:val="ReportHead"/>
        <w:suppressAutoHyphens/>
        <w:rPr>
          <w:sz w:val="24"/>
        </w:rPr>
      </w:pPr>
      <w:r w:rsidRPr="004E2DDC">
        <w:rPr>
          <w:sz w:val="24"/>
        </w:rPr>
        <w:t>Федеральное государственное бюджетное образовательное учреждение</w:t>
      </w:r>
    </w:p>
    <w:p w14:paraId="7E4C90BE" w14:textId="77777777" w:rsidR="007C1DE8" w:rsidRPr="004E2DDC" w:rsidRDefault="007C1DE8" w:rsidP="007C1DE8">
      <w:pPr>
        <w:pStyle w:val="ReportHead"/>
        <w:suppressAutoHyphens/>
        <w:rPr>
          <w:sz w:val="24"/>
        </w:rPr>
      </w:pPr>
      <w:r w:rsidRPr="004E2DDC">
        <w:rPr>
          <w:sz w:val="24"/>
        </w:rPr>
        <w:t>высшего образования</w:t>
      </w:r>
    </w:p>
    <w:p w14:paraId="5A59B572" w14:textId="77777777" w:rsidR="007C1DE8" w:rsidRPr="004E2DDC" w:rsidRDefault="007C1DE8" w:rsidP="007C1DE8">
      <w:pPr>
        <w:pStyle w:val="ReportHead"/>
        <w:suppressAutoHyphens/>
        <w:rPr>
          <w:b/>
          <w:sz w:val="24"/>
        </w:rPr>
      </w:pPr>
      <w:r w:rsidRPr="004E2DDC">
        <w:rPr>
          <w:b/>
          <w:sz w:val="24"/>
        </w:rPr>
        <w:t>«Оренбургский государственный университет»</w:t>
      </w:r>
    </w:p>
    <w:p w14:paraId="3E92A9F6" w14:textId="77777777" w:rsidR="007C1DE8" w:rsidRPr="004E2DDC" w:rsidRDefault="007C1DE8" w:rsidP="007C1DE8">
      <w:pPr>
        <w:pStyle w:val="ReportHead"/>
        <w:suppressAutoHyphens/>
        <w:rPr>
          <w:sz w:val="24"/>
        </w:rPr>
      </w:pPr>
    </w:p>
    <w:p w14:paraId="1B8F0A27" w14:textId="77777777" w:rsidR="007C1DE8" w:rsidRDefault="007C1DE8" w:rsidP="007C1DE8">
      <w:pPr>
        <w:pStyle w:val="ReportHead"/>
        <w:suppressAutoHyphens/>
        <w:rPr>
          <w:sz w:val="24"/>
        </w:rPr>
      </w:pPr>
      <w:r>
        <w:rPr>
          <w:sz w:val="24"/>
        </w:rPr>
        <w:t>Кафедра экономической теории, региональной и отраслевой экономики</w:t>
      </w:r>
    </w:p>
    <w:p w14:paraId="59852E18" w14:textId="77777777" w:rsidR="007C1DE8" w:rsidRPr="002E46E2" w:rsidRDefault="007C1DE8" w:rsidP="007C1DE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x-none"/>
        </w:rPr>
      </w:pPr>
    </w:p>
    <w:p w14:paraId="654623D6" w14:textId="77777777" w:rsidR="007C1DE8" w:rsidRDefault="007C1DE8" w:rsidP="007C1DE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6027D49" w14:textId="77777777" w:rsidR="004C3AD5" w:rsidRDefault="004C3AD5" w:rsidP="007C1DE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88D225A" w14:textId="77777777" w:rsidR="004C3AD5" w:rsidRDefault="004C3AD5" w:rsidP="007C1DE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96B9F73" w14:textId="77777777" w:rsidR="004C3AD5" w:rsidRDefault="004C3AD5" w:rsidP="007C1DE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30D0E6EE" w14:textId="77777777" w:rsidR="004C3AD5" w:rsidRDefault="004C3AD5" w:rsidP="007C1DE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937FE5E" w14:textId="77777777" w:rsidR="004C3AD5" w:rsidRPr="004E2DDC" w:rsidRDefault="004C3AD5" w:rsidP="007C1DE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784EDC52" w14:textId="77777777" w:rsidR="00DB2973" w:rsidRPr="00DB2973" w:rsidRDefault="00DB2973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0BC7F3" w14:textId="77777777" w:rsidR="004C3AD5" w:rsidRPr="004C3AD5" w:rsidRDefault="004C3AD5" w:rsidP="004C3AD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4C3AD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Методические указания для обучающихся по освоению дисциплины</w:t>
      </w:r>
    </w:p>
    <w:p w14:paraId="1DA8368A" w14:textId="77777777" w:rsidR="009B2749" w:rsidRDefault="009B2749" w:rsidP="009B2749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</w:t>
      </w:r>
      <w:proofErr w:type="gramEnd"/>
      <w:r>
        <w:rPr>
          <w:i/>
          <w:sz w:val="24"/>
        </w:rPr>
        <w:t>.Д.В.19 Экономика управления качеством»</w:t>
      </w:r>
    </w:p>
    <w:p w14:paraId="59410F91" w14:textId="77777777" w:rsidR="009B2749" w:rsidRDefault="009B2749" w:rsidP="009B2749">
      <w:pPr>
        <w:pStyle w:val="ReportHead"/>
        <w:suppressAutoHyphens/>
        <w:rPr>
          <w:sz w:val="24"/>
        </w:rPr>
      </w:pPr>
    </w:p>
    <w:p w14:paraId="2FFF19CC" w14:textId="77777777" w:rsidR="009B2749" w:rsidRDefault="009B2749" w:rsidP="009B274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688D8511" w14:textId="77777777" w:rsidR="009B2749" w:rsidRDefault="009B2749" w:rsidP="009B2749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1836D4D7" w14:textId="77777777" w:rsidR="009B2749" w:rsidRDefault="009B2749" w:rsidP="009B2749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0A8FF2A8" w14:textId="77777777" w:rsidR="009B2749" w:rsidRDefault="009B2749" w:rsidP="009B274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27.03.02 Управление качеством</w:t>
      </w:r>
    </w:p>
    <w:p w14:paraId="4F5CD37F" w14:textId="77777777" w:rsidR="009B2749" w:rsidRDefault="009B2749" w:rsidP="009B274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372A9F61" w14:textId="77777777" w:rsidR="009B2749" w:rsidRDefault="009B2749" w:rsidP="009B274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Управление качеством, стандартизация, метрология и подтверждение соответствия</w:t>
      </w:r>
    </w:p>
    <w:p w14:paraId="793129D2" w14:textId="77777777" w:rsidR="009B2749" w:rsidRDefault="009B2749" w:rsidP="009B2749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6E1E5878" w14:textId="77777777" w:rsidR="009B2749" w:rsidRDefault="009B2749" w:rsidP="009B2749">
      <w:pPr>
        <w:pStyle w:val="ReportHead"/>
        <w:suppressAutoHyphens/>
        <w:rPr>
          <w:sz w:val="24"/>
        </w:rPr>
      </w:pPr>
    </w:p>
    <w:p w14:paraId="1D34E51D" w14:textId="77777777" w:rsidR="009B2749" w:rsidRDefault="009B2749" w:rsidP="009B2749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11464435" w14:textId="77777777" w:rsidR="009B2749" w:rsidRDefault="009B2749" w:rsidP="009B274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4FB36159" w14:textId="77777777" w:rsidR="009B2749" w:rsidRDefault="009B2749" w:rsidP="009B274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2FAA60BC" w14:textId="77777777" w:rsidR="009B2749" w:rsidRDefault="009B2749" w:rsidP="009B2749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15AF6D40" w14:textId="77777777" w:rsidR="00DB2973" w:rsidRPr="00DB2973" w:rsidRDefault="00DB2973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FEFFFA" w14:textId="77777777" w:rsidR="00DB2973" w:rsidRPr="00DB2973" w:rsidRDefault="00DB2973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2AED77D" w14:textId="77777777" w:rsidR="00DB2973" w:rsidRPr="00DB2973" w:rsidRDefault="00DB2973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88D9CB2" w14:textId="77777777" w:rsidR="00DB2973" w:rsidRPr="00DB2973" w:rsidRDefault="00DB2973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BC11AAD" w14:textId="77777777" w:rsidR="00DB2973" w:rsidRPr="00DB2973" w:rsidRDefault="00DB2973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A2939AA" w14:textId="77777777" w:rsidR="00DB2973" w:rsidRPr="00DB2973" w:rsidRDefault="00DB2973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A95E7EE" w14:textId="77777777" w:rsidR="00DB2973" w:rsidRDefault="00DB2973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426480B" w14:textId="77777777" w:rsidR="004C3AD5" w:rsidRDefault="004C3AD5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BA6BD6A" w14:textId="77777777" w:rsidR="004C3AD5" w:rsidRDefault="004C3AD5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6BD692C" w14:textId="77777777" w:rsidR="004C3AD5" w:rsidRPr="00DB2973" w:rsidRDefault="004C3AD5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3EF5FA4" w14:textId="77777777" w:rsidR="00DB2973" w:rsidRPr="00DB2973" w:rsidRDefault="00DB2973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134E9AD" w14:textId="77777777" w:rsidR="00DB2973" w:rsidRPr="00DB2973" w:rsidRDefault="00DB2973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55F5562E" w14:textId="77777777" w:rsidR="00DB2973" w:rsidRPr="00DB2973" w:rsidRDefault="00DB2973" w:rsidP="00DB297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FF815BA" w14:textId="77777777" w:rsidR="00DB2973" w:rsidRPr="00DB2973" w:rsidRDefault="00DB2973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665371" w14:textId="77777777" w:rsidR="00DB2973" w:rsidRPr="00DB2973" w:rsidRDefault="00DB2973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BE94BA" w14:textId="0DD4BE07" w:rsidR="00BA594D" w:rsidRDefault="00DB2973" w:rsidP="00BA594D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 w:rsidRPr="00DB297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набора 20</w:t>
      </w:r>
      <w:r w:rsidR="00BA59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274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14:paraId="034F38CD" w14:textId="2D5C8B6C" w:rsidR="00BA594D" w:rsidRPr="004E2DDC" w:rsidRDefault="00BA594D" w:rsidP="00BA594D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column"/>
      </w:r>
      <w:r w:rsidRPr="004E2DDC">
        <w:rPr>
          <w:rFonts w:ascii="Times New Roman" w:hAnsi="Times New Roman"/>
          <w:sz w:val="24"/>
          <w:szCs w:val="24"/>
        </w:rPr>
        <w:lastRenderedPageBreak/>
        <w:t>Составители</w:t>
      </w:r>
    </w:p>
    <w:p w14:paraId="1142D137" w14:textId="3D2767BD" w:rsidR="00BA594D" w:rsidRPr="004E2DDC" w:rsidRDefault="00BA594D" w:rsidP="00BA594D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   доцент                                                                                                          </w:t>
      </w:r>
      <w:r w:rsidR="00C770E1">
        <w:rPr>
          <w:sz w:val="24"/>
          <w:u w:val="single"/>
        </w:rPr>
        <w:t>С</w:t>
      </w:r>
      <w:r>
        <w:rPr>
          <w:sz w:val="24"/>
          <w:u w:val="single"/>
        </w:rPr>
        <w:t>.В. Г</w:t>
      </w:r>
      <w:r w:rsidR="00C770E1">
        <w:rPr>
          <w:sz w:val="24"/>
          <w:u w:val="single"/>
        </w:rPr>
        <w:t>орбачев</w:t>
      </w:r>
    </w:p>
    <w:p w14:paraId="4B60DC0F" w14:textId="77777777" w:rsidR="00BA594D" w:rsidRPr="004E2DDC" w:rsidRDefault="00BA594D" w:rsidP="00BA594D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 w:rsidRPr="004E2DDC"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p w14:paraId="2832F1D5" w14:textId="77777777" w:rsidR="00BA594D" w:rsidRPr="004E2DDC" w:rsidRDefault="00BA594D" w:rsidP="00BA594D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 w:rsidRPr="004E2DDC">
        <w:rPr>
          <w:sz w:val="24"/>
          <w:u w:val="single"/>
        </w:rPr>
        <w:tab/>
      </w:r>
    </w:p>
    <w:p w14:paraId="457441A9" w14:textId="77777777" w:rsidR="00BA594D" w:rsidRPr="004E2DDC" w:rsidRDefault="00BA594D" w:rsidP="00BA594D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 w:rsidRPr="004E2DDC"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p w14:paraId="1807BC99" w14:textId="77777777" w:rsidR="00BA594D" w:rsidRPr="004E2DDC" w:rsidRDefault="00BA594D" w:rsidP="00BA594D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BDB0901" w14:textId="6FE2C119" w:rsidR="00BA594D" w:rsidRPr="004E2DDC" w:rsidRDefault="00BA594D" w:rsidP="00BA594D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4E2DDC">
        <w:rPr>
          <w:rFonts w:ascii="Times New Roman" w:hAnsi="Times New Roman"/>
          <w:sz w:val="24"/>
          <w:szCs w:val="24"/>
        </w:rPr>
        <w:t>Методические указания рассмотрены и одобрены на заседании кафедры экономи</w:t>
      </w:r>
      <w:r w:rsidR="005F4A15">
        <w:rPr>
          <w:rFonts w:ascii="Times New Roman" w:hAnsi="Times New Roman"/>
          <w:sz w:val="24"/>
          <w:szCs w:val="24"/>
        </w:rPr>
        <w:t xml:space="preserve">ческой теории, региональной и отраслевой экономики </w:t>
      </w:r>
    </w:p>
    <w:p w14:paraId="1CF559E3" w14:textId="77777777" w:rsidR="00BA594D" w:rsidRPr="004E2DDC" w:rsidRDefault="00BA594D" w:rsidP="00BA594D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</w:p>
    <w:p w14:paraId="0B8609F2" w14:textId="77777777" w:rsidR="00BA594D" w:rsidRPr="004E2DDC" w:rsidRDefault="00BA594D" w:rsidP="00BA594D">
      <w:pPr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4E2DDC">
        <w:rPr>
          <w:rFonts w:ascii="Times New Roman" w:hAnsi="Times New Roman"/>
          <w:sz w:val="24"/>
          <w:szCs w:val="24"/>
        </w:rPr>
        <w:t>Заведующий кафедрой ________________________</w:t>
      </w:r>
      <w:proofErr w:type="spellStart"/>
      <w:r w:rsidRPr="004E2DDC">
        <w:rPr>
          <w:rFonts w:ascii="Times New Roman" w:hAnsi="Times New Roman"/>
          <w:sz w:val="24"/>
          <w:szCs w:val="24"/>
        </w:rPr>
        <w:t>Спешилова</w:t>
      </w:r>
      <w:proofErr w:type="spellEnd"/>
      <w:r w:rsidRPr="004E2DDC">
        <w:rPr>
          <w:rFonts w:ascii="Times New Roman" w:hAnsi="Times New Roman"/>
          <w:sz w:val="24"/>
          <w:szCs w:val="24"/>
        </w:rPr>
        <w:t xml:space="preserve"> Н.В.</w:t>
      </w:r>
    </w:p>
    <w:p w14:paraId="30385066" w14:textId="77777777" w:rsidR="00BA594D" w:rsidRPr="004E2DDC" w:rsidRDefault="00BA594D" w:rsidP="00BA594D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7B711777" w14:textId="77777777" w:rsidR="00BA594D" w:rsidRPr="004E2DDC" w:rsidRDefault="00BA594D" w:rsidP="00BA594D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3C9E3C32" w14:textId="77777777" w:rsidR="00BA594D" w:rsidRPr="004E2DDC" w:rsidRDefault="00BA594D" w:rsidP="00BA594D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1D782FB2" w14:textId="77777777" w:rsidR="00BA594D" w:rsidRPr="004E2DDC" w:rsidRDefault="00BA594D" w:rsidP="00BA594D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26CA77DD" w14:textId="77777777" w:rsidR="00BA594D" w:rsidRPr="004E2DDC" w:rsidRDefault="00BA594D" w:rsidP="00BA594D">
      <w:pPr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4065159A" w14:textId="77777777" w:rsidR="00BA594D" w:rsidRPr="002017E1" w:rsidRDefault="00BA594D" w:rsidP="002017E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FA9741" w14:textId="5DEBB27A" w:rsidR="00BA594D" w:rsidRPr="00E4337B" w:rsidRDefault="00BA594D" w:rsidP="002017E1">
      <w:pPr>
        <w:suppressAutoHyphens/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337B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являются приложением к рабочей программе по дисциплине «</w:t>
      </w:r>
      <w:r w:rsidR="00C770E1" w:rsidRPr="00C770E1">
        <w:rPr>
          <w:rFonts w:ascii="Times New Roman" w:eastAsia="Times New Roman" w:hAnsi="Times New Roman"/>
          <w:i/>
          <w:sz w:val="24"/>
          <w:szCs w:val="24"/>
          <w:lang w:eastAsia="ru-RU"/>
        </w:rPr>
        <w:t>Экономика управления качеством</w:t>
      </w:r>
      <w:r w:rsidR="00C770E1">
        <w:rPr>
          <w:rFonts w:ascii="Times New Roman" w:eastAsia="Times New Roman" w:hAnsi="Times New Roman"/>
          <w:i/>
          <w:sz w:val="24"/>
          <w:szCs w:val="24"/>
          <w:lang w:eastAsia="ru-RU"/>
        </w:rPr>
        <w:t>»</w:t>
      </w:r>
      <w:r w:rsidR="002017E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E4337B">
        <w:rPr>
          <w:rFonts w:ascii="Times New Roman" w:eastAsia="Times New Roman" w:hAnsi="Times New Roman"/>
          <w:sz w:val="24"/>
          <w:szCs w:val="24"/>
          <w:lang w:eastAsia="ru-RU"/>
        </w:rPr>
        <w:t>зарегистрированной в ЦИТ под учетным номером</w:t>
      </w:r>
      <w:r w:rsidR="002017E1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 w:rsidRPr="00E4337B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2017E1">
        <w:rPr>
          <w:rFonts w:ascii="Times New Roman" w:eastAsia="Times New Roman" w:hAnsi="Times New Roman"/>
          <w:sz w:val="24"/>
          <w:szCs w:val="24"/>
          <w:lang w:eastAsia="ru-RU"/>
        </w:rPr>
        <w:t>_______________</w:t>
      </w:r>
      <w:r w:rsidRPr="00E4337B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  </w:t>
      </w:r>
    </w:p>
    <w:p w14:paraId="28895814" w14:textId="77777777" w:rsidR="00BA594D" w:rsidRPr="004E2DDC" w:rsidRDefault="00BA594D" w:rsidP="00BA594D">
      <w:pPr>
        <w:jc w:val="both"/>
        <w:rPr>
          <w:rFonts w:ascii="Times New Roman" w:hAnsi="Times New Roman"/>
          <w:sz w:val="24"/>
          <w:szCs w:val="24"/>
        </w:rPr>
      </w:pPr>
    </w:p>
    <w:p w14:paraId="3804CB56" w14:textId="77777777" w:rsidR="00BA594D" w:rsidRPr="004E2DDC" w:rsidRDefault="00BA594D" w:rsidP="00BA594D">
      <w:pPr>
        <w:jc w:val="both"/>
        <w:rPr>
          <w:rFonts w:ascii="Times New Roman" w:hAnsi="Times New Roman"/>
          <w:sz w:val="24"/>
          <w:szCs w:val="24"/>
        </w:rPr>
      </w:pPr>
    </w:p>
    <w:p w14:paraId="2AF97FF1" w14:textId="77777777" w:rsidR="00BA594D" w:rsidRPr="004E2DDC" w:rsidRDefault="00BA594D" w:rsidP="00BA594D">
      <w:pPr>
        <w:jc w:val="both"/>
        <w:rPr>
          <w:rFonts w:ascii="Times New Roman" w:hAnsi="Times New Roman"/>
          <w:sz w:val="24"/>
          <w:szCs w:val="24"/>
        </w:rPr>
      </w:pPr>
    </w:p>
    <w:p w14:paraId="40AE0CAE" w14:textId="77777777" w:rsidR="00BA594D" w:rsidRPr="004E2DDC" w:rsidRDefault="00BA594D" w:rsidP="00BA59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02937AA" w14:textId="77777777" w:rsidR="00BA594D" w:rsidRPr="004E2DDC" w:rsidRDefault="00BA594D" w:rsidP="00BA59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496765" w14:textId="77777777" w:rsidR="00BA594D" w:rsidRPr="004E2DDC" w:rsidRDefault="00BA594D" w:rsidP="00BA59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108A99" w14:textId="77777777" w:rsidR="00BA594D" w:rsidRPr="004E2DDC" w:rsidRDefault="00BA594D" w:rsidP="00BA59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CA1E1A2" w14:textId="77777777" w:rsidR="00BA594D" w:rsidRPr="004E2DDC" w:rsidRDefault="00BA594D" w:rsidP="00BA59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59B35C" w14:textId="77777777" w:rsidR="00BA594D" w:rsidRPr="004E2DDC" w:rsidRDefault="00BA594D" w:rsidP="00BA59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F9BEBD9" w14:textId="362ADA66" w:rsidR="00DB2973" w:rsidRDefault="00DB2973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0939FF" w14:textId="77777777" w:rsidR="00C770E1" w:rsidRDefault="00C770E1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02B54A" w14:textId="77777777" w:rsidR="00C770E1" w:rsidRDefault="00C770E1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F1C6EC" w14:textId="77777777" w:rsidR="00C770E1" w:rsidRDefault="00C770E1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69536D" w14:textId="77777777" w:rsidR="00C770E1" w:rsidRDefault="00C770E1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B27B00" w14:textId="77777777" w:rsidR="00C770E1" w:rsidRDefault="00C770E1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259953" w14:textId="77777777" w:rsidR="00C770E1" w:rsidRDefault="00C770E1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77D553" w14:textId="77777777" w:rsidR="00C770E1" w:rsidRDefault="00C770E1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3FB8A1" w14:textId="77777777" w:rsidR="00C770E1" w:rsidRDefault="00C770E1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9ACC68" w14:textId="77777777" w:rsidR="00C770E1" w:rsidRDefault="00C770E1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A09C68" w14:textId="77777777" w:rsidR="00C770E1" w:rsidRDefault="00C770E1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9D0776" w14:textId="77777777" w:rsidR="00C770E1" w:rsidRDefault="00C770E1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343738" w14:textId="77777777" w:rsidR="00C770E1" w:rsidRPr="00DB2973" w:rsidRDefault="00C770E1" w:rsidP="00DB297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070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134"/>
      </w:tblGrid>
      <w:tr w:rsidR="006B7272" w:rsidRPr="00DB2973" w14:paraId="04666695" w14:textId="77777777" w:rsidTr="006B7272">
        <w:tc>
          <w:tcPr>
            <w:tcW w:w="8931" w:type="dxa"/>
          </w:tcPr>
          <w:p w14:paraId="37E96896" w14:textId="4100088D" w:rsidR="006B7272" w:rsidRPr="00D07CB6" w:rsidRDefault="006B7272" w:rsidP="006B72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7C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Введение </w:t>
            </w:r>
            <w:r w:rsidR="007226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……………………………………………………………………</w:t>
            </w:r>
          </w:p>
        </w:tc>
        <w:tc>
          <w:tcPr>
            <w:tcW w:w="1134" w:type="dxa"/>
            <w:vAlign w:val="bottom"/>
          </w:tcPr>
          <w:p w14:paraId="105E155E" w14:textId="63C50C0A" w:rsidR="006B7272" w:rsidRPr="00DB2973" w:rsidRDefault="0072261D" w:rsidP="007226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4</w:t>
            </w:r>
          </w:p>
        </w:tc>
      </w:tr>
      <w:tr w:rsidR="006B7272" w:rsidRPr="00DB2973" w14:paraId="1F4165C7" w14:textId="77777777" w:rsidTr="006B7272">
        <w:tc>
          <w:tcPr>
            <w:tcW w:w="8931" w:type="dxa"/>
          </w:tcPr>
          <w:p w14:paraId="677A14C7" w14:textId="77777777" w:rsidR="006B7272" w:rsidRPr="00D07CB6" w:rsidRDefault="006B7272" w:rsidP="006B72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7C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 Методические указания по освоению лекционного материала………</w:t>
            </w:r>
          </w:p>
        </w:tc>
        <w:tc>
          <w:tcPr>
            <w:tcW w:w="1134" w:type="dxa"/>
            <w:vAlign w:val="bottom"/>
          </w:tcPr>
          <w:p w14:paraId="517C0E67" w14:textId="2441D6E2" w:rsidR="006B7272" w:rsidRPr="00DB2973" w:rsidRDefault="0072261D" w:rsidP="007226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6</w:t>
            </w:r>
          </w:p>
        </w:tc>
      </w:tr>
      <w:tr w:rsidR="006B7272" w:rsidRPr="00DB2973" w14:paraId="3F34E988" w14:textId="77777777" w:rsidTr="006B7272">
        <w:tc>
          <w:tcPr>
            <w:tcW w:w="8931" w:type="dxa"/>
          </w:tcPr>
          <w:p w14:paraId="2AEA4D66" w14:textId="77777777" w:rsidR="006B7272" w:rsidRPr="00D07CB6" w:rsidRDefault="006B7272" w:rsidP="006B72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07CB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 Методические указания по подготовке к практическим занятиям…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….</w:t>
            </w:r>
          </w:p>
        </w:tc>
        <w:tc>
          <w:tcPr>
            <w:tcW w:w="1134" w:type="dxa"/>
            <w:vAlign w:val="bottom"/>
          </w:tcPr>
          <w:p w14:paraId="79A80E2E" w14:textId="231CFD1A" w:rsidR="006B7272" w:rsidRPr="00DB2973" w:rsidRDefault="0072261D" w:rsidP="007226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11</w:t>
            </w:r>
          </w:p>
        </w:tc>
      </w:tr>
      <w:tr w:rsidR="006B7272" w:rsidRPr="00DB2973" w14:paraId="2E38AD2C" w14:textId="77777777" w:rsidTr="00DD5390">
        <w:tc>
          <w:tcPr>
            <w:tcW w:w="8931" w:type="dxa"/>
            <w:hideMark/>
          </w:tcPr>
          <w:p w14:paraId="6BEFD2C1" w14:textId="77777777" w:rsidR="006B7272" w:rsidRPr="00DB2973" w:rsidRDefault="006B7272" w:rsidP="006B7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4E2D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Ме</w:t>
            </w:r>
            <w:r w:rsidRPr="004E2DDC">
              <w:rPr>
                <w:rFonts w:ascii="Times New Roman" w:hAnsi="Times New Roman"/>
                <w:iCs/>
                <w:sz w:val="28"/>
                <w:szCs w:val="28"/>
              </w:rPr>
              <w:t xml:space="preserve">тодические указания </w:t>
            </w:r>
            <w:r w:rsidRPr="004E2DD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 подготовке к тестированию и  его прохождению ……………………………………………………………..</w:t>
            </w:r>
          </w:p>
        </w:tc>
        <w:tc>
          <w:tcPr>
            <w:tcW w:w="1134" w:type="dxa"/>
            <w:vAlign w:val="bottom"/>
          </w:tcPr>
          <w:p w14:paraId="6A7539D6" w14:textId="446B1296" w:rsidR="006B7272" w:rsidRPr="00DB2973" w:rsidRDefault="0072261D" w:rsidP="007226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</w:t>
            </w:r>
            <w:r w:rsidR="006716F8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2</w:t>
            </w:r>
          </w:p>
        </w:tc>
      </w:tr>
      <w:tr w:rsidR="006B7272" w:rsidRPr="00DB2973" w14:paraId="7BA06892" w14:textId="77777777" w:rsidTr="006B7272">
        <w:tc>
          <w:tcPr>
            <w:tcW w:w="8931" w:type="dxa"/>
            <w:hideMark/>
          </w:tcPr>
          <w:p w14:paraId="4F583013" w14:textId="77777777" w:rsidR="006B7272" w:rsidRPr="00DB2973" w:rsidRDefault="006B7272" w:rsidP="006B7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Pr="00DB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Методические рекомендации по проведению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устного </w:t>
            </w:r>
            <w:r w:rsidRPr="00DB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индивидуального собеседования.</w:t>
            </w:r>
            <w:r w:rsidRPr="00DB2973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……………………….....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.............................................</w:t>
            </w:r>
          </w:p>
        </w:tc>
        <w:tc>
          <w:tcPr>
            <w:tcW w:w="1134" w:type="dxa"/>
            <w:vAlign w:val="bottom"/>
          </w:tcPr>
          <w:p w14:paraId="0539207F" w14:textId="6A8554BC" w:rsidR="006B7272" w:rsidRPr="00DB2973" w:rsidRDefault="0072261D" w:rsidP="007226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</w:t>
            </w:r>
            <w:r w:rsidR="006716F8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3</w:t>
            </w:r>
          </w:p>
        </w:tc>
      </w:tr>
      <w:tr w:rsidR="006B7272" w:rsidRPr="00DB2973" w14:paraId="20DDC09E" w14:textId="77777777" w:rsidTr="006B7272">
        <w:tc>
          <w:tcPr>
            <w:tcW w:w="8931" w:type="dxa"/>
          </w:tcPr>
          <w:p w14:paraId="53D8B155" w14:textId="77777777" w:rsidR="006B7272" w:rsidRPr="00DB2973" w:rsidRDefault="006B7272" w:rsidP="006B7272">
            <w:pP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5</w:t>
            </w:r>
            <w:r w:rsidRPr="00DB2973"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 xml:space="preserve"> Методические рекомендации по подготовке доклада</w:t>
            </w:r>
            <w:r>
              <w:rPr>
                <w:rFonts w:ascii="Times New Roman" w:hAnsi="Times New Roman" w:cs="Times New Roman"/>
                <w:color w:val="000000"/>
                <w:spacing w:val="7"/>
                <w:sz w:val="28"/>
                <w:szCs w:val="28"/>
              </w:rPr>
              <w:t>…………….</w:t>
            </w:r>
          </w:p>
        </w:tc>
        <w:tc>
          <w:tcPr>
            <w:tcW w:w="1134" w:type="dxa"/>
            <w:vAlign w:val="bottom"/>
          </w:tcPr>
          <w:p w14:paraId="3B17F34E" w14:textId="0FA34DC9" w:rsidR="006B7272" w:rsidRPr="00DB2973" w:rsidRDefault="0072261D" w:rsidP="007226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</w:t>
            </w:r>
            <w:r w:rsidR="008E4392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7</w:t>
            </w:r>
          </w:p>
        </w:tc>
      </w:tr>
      <w:tr w:rsidR="006B7272" w:rsidRPr="00DB2973" w14:paraId="71233CAA" w14:textId="77777777" w:rsidTr="006B7272">
        <w:tc>
          <w:tcPr>
            <w:tcW w:w="8931" w:type="dxa"/>
            <w:hideMark/>
          </w:tcPr>
          <w:p w14:paraId="76333999" w14:textId="7D33E6C3" w:rsidR="006B7272" w:rsidRPr="00DB2973" w:rsidRDefault="006B7272" w:rsidP="006B7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6</w:t>
            </w:r>
            <w:r w:rsidR="00BA110F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</w:t>
            </w:r>
            <w:r w:rsidRPr="00DB2973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Методические 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рекомендации </w:t>
            </w:r>
            <w:r w:rsidRPr="00DB2973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для выполнения </w:t>
            </w:r>
            <w:r w:rsidR="00836039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контрольной работы </w:t>
            </w:r>
            <w:r w:rsidRPr="00DB2973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2635985F" w14:textId="1D6CA11A" w:rsidR="006B7272" w:rsidRPr="00DB2973" w:rsidRDefault="008E4392" w:rsidP="007226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20</w:t>
            </w:r>
          </w:p>
        </w:tc>
      </w:tr>
      <w:tr w:rsidR="006B7272" w:rsidRPr="00DB2973" w14:paraId="6E1DA985" w14:textId="77777777" w:rsidTr="006B7272">
        <w:tc>
          <w:tcPr>
            <w:tcW w:w="8931" w:type="dxa"/>
          </w:tcPr>
          <w:p w14:paraId="5B36A4BE" w14:textId="720E3035" w:rsidR="006B7272" w:rsidRPr="00DB2973" w:rsidRDefault="0026382F" w:rsidP="006B7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7</w:t>
            </w:r>
            <w:r w:rsidR="006B7272" w:rsidRPr="00DB2973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</w:t>
            </w:r>
            <w:r w:rsidR="006B7272" w:rsidRPr="00DB2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Рекомендации по подготовке к промежуточной аттестации</w:t>
            </w:r>
            <w:r w:rsidR="006B7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</w:t>
            </w:r>
          </w:p>
        </w:tc>
        <w:tc>
          <w:tcPr>
            <w:tcW w:w="1134" w:type="dxa"/>
            <w:vAlign w:val="bottom"/>
          </w:tcPr>
          <w:p w14:paraId="5A5AF2B3" w14:textId="4A1926B5" w:rsidR="006B7272" w:rsidRPr="00DB2973" w:rsidRDefault="008E4392" w:rsidP="007226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23</w:t>
            </w:r>
          </w:p>
        </w:tc>
      </w:tr>
      <w:tr w:rsidR="006B7272" w:rsidRPr="00DB2973" w14:paraId="10D5804D" w14:textId="77777777" w:rsidTr="006B7272">
        <w:tc>
          <w:tcPr>
            <w:tcW w:w="8931" w:type="dxa"/>
          </w:tcPr>
          <w:p w14:paraId="02FD541F" w14:textId="62110E53" w:rsidR="006B7272" w:rsidRPr="00DB2973" w:rsidRDefault="0026382F" w:rsidP="006B7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x-none"/>
              </w:rPr>
              <w:t>8</w:t>
            </w:r>
            <w:r w:rsidR="006B7272" w:rsidRPr="004E2DDC">
              <w:rPr>
                <w:rFonts w:ascii="Times New Roman" w:hAnsi="Times New Roman"/>
                <w:sz w:val="28"/>
                <w:szCs w:val="28"/>
                <w:lang w:eastAsia="x-none"/>
              </w:rPr>
              <w:t xml:space="preserve"> </w:t>
            </w:r>
            <w:r w:rsidR="006B7272" w:rsidRPr="004E2DDC">
              <w:rPr>
                <w:rFonts w:ascii="Times New Roman" w:hAnsi="Times New Roman"/>
                <w:sz w:val="28"/>
                <w:szCs w:val="28"/>
                <w:lang w:val="x-none" w:eastAsia="x-none"/>
              </w:rPr>
              <w:t>Учебно-методическое обеспечение дисциплины</w:t>
            </w:r>
            <w:r w:rsidR="006B7272">
              <w:rPr>
                <w:rFonts w:ascii="Times New Roman" w:hAnsi="Times New Roman"/>
                <w:sz w:val="28"/>
                <w:szCs w:val="28"/>
                <w:lang w:eastAsia="x-none"/>
              </w:rPr>
              <w:t xml:space="preserve"> ……………………….                                             </w:t>
            </w:r>
          </w:p>
        </w:tc>
        <w:tc>
          <w:tcPr>
            <w:tcW w:w="1134" w:type="dxa"/>
            <w:vAlign w:val="bottom"/>
          </w:tcPr>
          <w:p w14:paraId="4B90E607" w14:textId="7D645BD2" w:rsidR="006B7272" w:rsidRPr="00DB2973" w:rsidRDefault="008E4392" w:rsidP="0072261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26</w:t>
            </w:r>
          </w:p>
        </w:tc>
      </w:tr>
    </w:tbl>
    <w:p w14:paraId="6BB3967B" w14:textId="3CE1DE30" w:rsidR="00DB2973" w:rsidRDefault="00DB2973" w:rsidP="00DB2973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eastAsia="ru-RU"/>
        </w:rPr>
      </w:pPr>
      <w:r w:rsidRPr="00DB2973"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eastAsia="ru-RU"/>
        </w:rPr>
        <w:t>Содержание</w:t>
      </w:r>
    </w:p>
    <w:p w14:paraId="4015B2A0" w14:textId="77777777" w:rsidR="006B7272" w:rsidRDefault="006B7272" w:rsidP="00DB2973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eastAsia="ru-RU"/>
        </w:rPr>
      </w:pPr>
    </w:p>
    <w:p w14:paraId="64A584BB" w14:textId="77777777" w:rsidR="006B7272" w:rsidRPr="00DB2973" w:rsidRDefault="006B7272" w:rsidP="00DB2973">
      <w:pPr>
        <w:shd w:val="clear" w:color="auto" w:fill="FFFFFF"/>
        <w:spacing w:after="48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32"/>
          <w:szCs w:val="32"/>
          <w:lang w:eastAsia="ru-RU"/>
        </w:rPr>
      </w:pPr>
    </w:p>
    <w:p w14:paraId="7253CEE2" w14:textId="77777777" w:rsidR="00E47669" w:rsidRDefault="00E47669" w:rsidP="00DB29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DFA6E0" w14:textId="74B4FD5E" w:rsidR="00C770E1" w:rsidRPr="003151CF" w:rsidRDefault="006B7272" w:rsidP="00C770E1">
      <w:pPr>
        <w:pStyle w:val="15"/>
        <w:outlineLvl w:val="0"/>
        <w:rPr>
          <w:rFonts w:eastAsia="Times New Roman"/>
          <w:b w:val="0"/>
          <w:bCs/>
          <w:lang w:eastAsia="ru-RU"/>
        </w:rPr>
      </w:pPr>
      <w:r>
        <w:br w:type="column"/>
      </w:r>
      <w:bookmarkStart w:id="1" w:name="_Toc6389993"/>
      <w:r w:rsidR="00C770E1" w:rsidRPr="003151CF">
        <w:rPr>
          <w:rFonts w:eastAsia="Times New Roman"/>
          <w:b w:val="0"/>
          <w:bCs/>
          <w:lang w:eastAsia="ru-RU"/>
        </w:rPr>
        <w:lastRenderedPageBreak/>
        <w:t xml:space="preserve"> </w:t>
      </w:r>
    </w:p>
    <w:p w14:paraId="06CB13F0" w14:textId="29375B21" w:rsidR="00B341B2" w:rsidRPr="003151CF" w:rsidRDefault="00B341B2" w:rsidP="003151CF">
      <w:pPr>
        <w:widowControl w:val="0"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151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1 Методические указания по освоению лекционного материала</w:t>
      </w:r>
      <w:bookmarkEnd w:id="1"/>
    </w:p>
    <w:p w14:paraId="37C884B4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14:paraId="2297AECE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>Лекция – главное звено в системе организационных форм обучения в вузе. Ее цель – формирование ориентировочной основы учебно-познавательной деятельности студентов, направленной на усвоение знаний, умений и навыков по изучаемой дисциплине.</w:t>
      </w:r>
    </w:p>
    <w:p w14:paraId="3019DE44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Лекция как форма учебного процесса имеет ряд отличительных черт, в частности она:</w:t>
      </w:r>
    </w:p>
    <w:p w14:paraId="6B70B0D7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- дает целостное и логичное освещение основных положений учебной дисциплины;</w:t>
      </w:r>
    </w:p>
    <w:p w14:paraId="5D3D15A6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- вооружает студентов методологией изучения данной науки;</w:t>
      </w:r>
    </w:p>
    <w:p w14:paraId="0B7470BA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- лучше и полнее других форм компенсирует устаревание или отсутствие современных учебников и учебных пособий, оперативно знакомит студентов с последними данными наук;</w:t>
      </w:r>
    </w:p>
    <w:p w14:paraId="0D1546DF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- органично сочетает обучение с воспитанием;</w:t>
      </w:r>
    </w:p>
    <w:p w14:paraId="044C8E71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- нацеливает студентов на самостоятельную работу и определяет основные ее направления.</w:t>
      </w:r>
    </w:p>
    <w:p w14:paraId="080125B9" w14:textId="77777777" w:rsidR="00B341B2" w:rsidRPr="004E2DDC" w:rsidRDefault="00B341B2" w:rsidP="00B341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Лекционная форма преподавания имеет ряд достоинств. Это наиболее экономичный способ обучения, эффективный по степени усвоения. Это одно из наиболее действенных средств формирования мировоззрения и убеждений, средство прямого личного воздействия лектора на большую аудиторию одновременно.</w:t>
      </w:r>
    </w:p>
    <w:p w14:paraId="2F10E52D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Основными функциями лекции выступают познавательная (обучающая), </w:t>
      </w:r>
      <w:r w:rsidRPr="004E2DDC">
        <w:rPr>
          <w:rFonts w:ascii="Times New Roman" w:hAnsi="Times New Roman"/>
          <w:iCs/>
          <w:sz w:val="28"/>
          <w:szCs w:val="28"/>
        </w:rPr>
        <w:t>развивающая, воспитательная и ориентирующая.</w:t>
      </w:r>
    </w:p>
    <w:p w14:paraId="3634C750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>Ведущее место лекции в учебном процессе определяется тем, что, во-первых, курс лекций по предмету передает основное его содержание, во-вторых, именно лекции определяют не только содержание, но и теоретическую и профессиональную направленности всего учебного процесса, а в-третьих, от лекций зависят направление, содержание и эффективность других форм учебного процесса.</w:t>
      </w:r>
    </w:p>
    <w:p w14:paraId="21CF2B58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14:paraId="23BE9C4C" w14:textId="2C78B5AD" w:rsidR="00B341B2" w:rsidRPr="00755ED3" w:rsidRDefault="00B341B2" w:rsidP="00B341B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Освоение дисциплины подразумевает усвоение знаний, сгруппированных по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разделам</w:t>
      </w: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FD54B6F" w14:textId="77777777" w:rsidR="00DB2973" w:rsidRPr="00755ED3" w:rsidRDefault="00DB2973" w:rsidP="00DB2973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089B814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0275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1</w:t>
      </w:r>
      <w:r w:rsidRPr="00B0275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раздел </w:t>
      </w:r>
      <w:r w:rsidRPr="00B0275A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Теоретические основы экономики управления качеством</w:t>
      </w:r>
    </w:p>
    <w:p w14:paraId="2E67AA23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14:paraId="59F6D682" w14:textId="77777777" w:rsidR="00B0275A" w:rsidRPr="00B0275A" w:rsidRDefault="00B0275A" w:rsidP="00B0275A">
      <w:pPr>
        <w:numPr>
          <w:ilvl w:val="1"/>
          <w:numId w:val="3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0275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подраздел Материально-техническая база предприятия</w:t>
      </w:r>
    </w:p>
    <w:p w14:paraId="6D90123D" w14:textId="77777777" w:rsidR="00B0275A" w:rsidRPr="00B0275A" w:rsidRDefault="00B0275A" w:rsidP="00B0275A">
      <w:pPr>
        <w:suppressAutoHyphens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i/>
          <w:sz w:val="28"/>
          <w:szCs w:val="28"/>
          <w:lang w:val="x-none" w:eastAsia="x-none"/>
        </w:rPr>
      </w:pPr>
    </w:p>
    <w:p w14:paraId="4B18A645" w14:textId="77777777" w:rsidR="00B0275A" w:rsidRPr="00B0275A" w:rsidRDefault="00B0275A" w:rsidP="00B0275A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B0275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Основные фонды, их сущность и роль в процессе производства. Классификация, состав и структура основных фондов. Виды учета и оценки основных фондов. Износ основных фондов и его виды. Амортизация основных фондов. Срок службы и норма амортизационных отчислений. Способы расчета амортизационных отчислений. Показатели эффективности использования основных фондов. Пути и факторы улучшения использования основных фондов.</w:t>
      </w:r>
    </w:p>
    <w:p w14:paraId="0BAF8581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</w:p>
    <w:p w14:paraId="67A15092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x-none" w:eastAsia="x-none"/>
        </w:rPr>
      </w:pPr>
    </w:p>
    <w:p w14:paraId="329CDF69" w14:textId="77777777" w:rsidR="00B0275A" w:rsidRPr="00B0275A" w:rsidRDefault="00B0275A" w:rsidP="00B0275A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B0275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lastRenderedPageBreak/>
        <w:t>Сущность, состав и структура оборотных средств. Оборотные фонды и фонды обращения. Кругооборот оборотных средств. Нормирование оборотных средств, его значение и принципы. Показатели использования оборотных средств. Пути и факторы ускорения оборачиваемости оборотных средств.</w:t>
      </w:r>
    </w:p>
    <w:p w14:paraId="473387FA" w14:textId="77777777" w:rsidR="00B0275A" w:rsidRPr="00B0275A" w:rsidRDefault="00B0275A" w:rsidP="00B0275A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14:paraId="1EF44A94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0275A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1.2 подраздел</w:t>
      </w:r>
      <w:r w:rsidRPr="00B0275A">
        <w:rPr>
          <w:rFonts w:ascii="Times New Roman" w:eastAsia="Calibri" w:hAnsi="Times New Roman" w:cs="Times New Roman"/>
          <w:b/>
          <w:sz w:val="28"/>
          <w:szCs w:val="28"/>
        </w:rPr>
        <w:t xml:space="preserve"> Взаимосвязь качества продукции и экономического состояния предприятия</w:t>
      </w:r>
    </w:p>
    <w:p w14:paraId="1CDDD18E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4BCFA7F" w14:textId="77777777" w:rsidR="00B0275A" w:rsidRPr="00B0275A" w:rsidRDefault="00B0275A" w:rsidP="00B0275A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B0275A">
        <w:rPr>
          <w:rFonts w:ascii="Times New Roman" w:eastAsia="Calibri" w:hAnsi="Times New Roman" w:cs="Times New Roman"/>
          <w:sz w:val="28"/>
          <w:szCs w:val="28"/>
        </w:rPr>
        <w:t>Экономические аспекты качества. Качество, ценность и стоимость продукта. Показатели и методы оценки его уровня. Петля качества. Диаграмма затрат и выручки от продажи продукта. Зависимость цены от количества реализованного продукта при постоянном объеме выручки. Традиционная модель оптимальной стоимости качества.</w:t>
      </w:r>
    </w:p>
    <w:p w14:paraId="60E29FAB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275A">
        <w:rPr>
          <w:rFonts w:ascii="Times New Roman" w:eastAsia="Calibri" w:hAnsi="Times New Roman" w:cs="Times New Roman"/>
          <w:sz w:val="28"/>
          <w:szCs w:val="28"/>
        </w:rPr>
        <w:t>Последствия недостаточного уровня качества: экономические, социальные, экологические. Взаимосвязь конкурентоспособности и качества товара.</w:t>
      </w:r>
    </w:p>
    <w:p w14:paraId="71145289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AF55CB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87B28AE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B0275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>2</w:t>
      </w:r>
      <w:r w:rsidRPr="00B0275A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 xml:space="preserve"> раздел Организация и оплата труда на предприятии</w:t>
      </w:r>
    </w:p>
    <w:p w14:paraId="57D4968B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</w:p>
    <w:p w14:paraId="11A02B97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  <w:r w:rsidRPr="00B0275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>2</w:t>
      </w:r>
      <w:r w:rsidRPr="00B0275A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.1 подраздел Персонал на предприятии</w:t>
      </w:r>
      <w:r w:rsidRPr="00B0275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 xml:space="preserve"> и п</w:t>
      </w:r>
      <w:proofErr w:type="spellStart"/>
      <w:r w:rsidRPr="00B0275A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роизводительность</w:t>
      </w:r>
      <w:proofErr w:type="spellEnd"/>
      <w:r w:rsidRPr="00B0275A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 xml:space="preserve"> труда на предприятии</w:t>
      </w:r>
    </w:p>
    <w:p w14:paraId="48B4F235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</w:p>
    <w:p w14:paraId="60BCB77D" w14:textId="77777777" w:rsidR="00B0275A" w:rsidRPr="00B0275A" w:rsidRDefault="00B0275A" w:rsidP="00B0275A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B0275A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Персонал и его роль на предприятии. Состав персонала и его характеристика. Обеспеченность предприятия персоналом. Подготовка и переподготовка персонала, формы повышения  квалификации. Понятие производительности труда. Пути и факторы роста производительности труда на предприятии.</w:t>
      </w:r>
    </w:p>
    <w:p w14:paraId="42D82741" w14:textId="77777777" w:rsidR="00B0275A" w:rsidRPr="00B0275A" w:rsidRDefault="00B0275A" w:rsidP="00B0275A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</w:p>
    <w:p w14:paraId="7966B137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B0275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>2</w:t>
      </w:r>
      <w:r w:rsidRPr="00B0275A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.</w:t>
      </w:r>
      <w:r w:rsidRPr="00B0275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>2</w:t>
      </w:r>
      <w:r w:rsidRPr="00B0275A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 xml:space="preserve"> подраздел Основы организация оплаты труда </w:t>
      </w:r>
    </w:p>
    <w:p w14:paraId="73A98B8E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</w:p>
    <w:p w14:paraId="4A5BBB19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B0275A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Оплата труда, ее экономическое содержание и роль в процессе производства. Основные функции и принципы организации заработной платы. Формы и системы оплаты труда. Состав и структура фонда оплаты труда. Планирование фонда оплаты труда по категориям персонала.</w:t>
      </w:r>
    </w:p>
    <w:p w14:paraId="3C25994E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</w:p>
    <w:p w14:paraId="09771C68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</w:p>
    <w:p w14:paraId="398977CE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B0275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>3</w:t>
      </w:r>
      <w:r w:rsidRPr="00B0275A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 xml:space="preserve"> раздел Основные финансовые результаты деятельности предприятия</w:t>
      </w:r>
    </w:p>
    <w:p w14:paraId="69C5F240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</w:p>
    <w:p w14:paraId="69EB67F9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</w:pPr>
      <w:r w:rsidRPr="00B0275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>3</w:t>
      </w:r>
      <w:r w:rsidRPr="00B0275A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.1 подраздел Экономические категории эффективности производства</w:t>
      </w:r>
    </w:p>
    <w:p w14:paraId="0700BCC9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B0275A">
        <w:rPr>
          <w:rFonts w:ascii="Times New Roman" w:eastAsia="Calibri" w:hAnsi="Times New Roman" w:cs="Times New Roman"/>
          <w:sz w:val="28"/>
          <w:szCs w:val="28"/>
          <w:lang w:val="x-none" w:eastAsia="x-none"/>
        </w:rPr>
        <w:t>Издержки производства. Понятие о себестоимости продукции. Состав и структура затрат, включаемых в себестоимость продукции.  Классификация затрат на производство. Калькуляция себестоимости. Структура себестоимости различных видов производства. Смета затрат на производство. Пути снижения себестоимости.</w:t>
      </w:r>
    </w:p>
    <w:p w14:paraId="42573220" w14:textId="77777777" w:rsidR="00B0275A" w:rsidRPr="00B0275A" w:rsidRDefault="00B0275A" w:rsidP="00B0275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x-none"/>
        </w:rPr>
      </w:pPr>
    </w:p>
    <w:p w14:paraId="262ADDED" w14:textId="77777777" w:rsidR="00B0275A" w:rsidRPr="00B0275A" w:rsidRDefault="00B0275A" w:rsidP="00B027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275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>3</w:t>
      </w:r>
      <w:r w:rsidRPr="00B0275A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>.</w:t>
      </w:r>
      <w:r w:rsidRPr="00B0275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>2</w:t>
      </w:r>
      <w:r w:rsidRPr="00B0275A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 xml:space="preserve"> подраздел</w:t>
      </w:r>
      <w:r w:rsidRPr="00B027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Методические принципы и порядок определения величины затрат на качество</w:t>
      </w:r>
    </w:p>
    <w:p w14:paraId="5590A0F1" w14:textId="77777777" w:rsidR="00B0275A" w:rsidRPr="00B0275A" w:rsidRDefault="00B0275A" w:rsidP="00B027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275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B027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Сущность затрат на качество.  Классификации затрат на качество. Содержание затрат на качество. Определение затрат, связанных с качеством. Роль затрат на качество в управлении качеством на предприятии. Содержание затрат на качество, связанных с предупреждением дефектов, их контролем и оценкой, а также внутренними и внешними несоответствиями уровню качества. Организация учёта затрат на качество. Информационная база анализа затрат на качество продукции. </w:t>
      </w:r>
    </w:p>
    <w:p w14:paraId="287B2135" w14:textId="77777777" w:rsidR="00B0275A" w:rsidRPr="00B0275A" w:rsidRDefault="00B0275A" w:rsidP="00B027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</w:p>
    <w:p w14:paraId="16B5B810" w14:textId="77777777" w:rsidR="00B0275A" w:rsidRPr="00B0275A" w:rsidRDefault="00B0275A" w:rsidP="00B027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B0275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3.3 подраздел Анализ затрат на качество</w:t>
      </w:r>
    </w:p>
    <w:p w14:paraId="5462EE11" w14:textId="77777777" w:rsidR="00B0275A" w:rsidRPr="00B0275A" w:rsidRDefault="00B0275A" w:rsidP="00B0275A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B0275A">
        <w:rPr>
          <w:rFonts w:ascii="Times New Roman" w:eastAsia="MS Mincho" w:hAnsi="Times New Roman" w:cs="Times New Roman"/>
          <w:sz w:val="28"/>
          <w:szCs w:val="28"/>
          <w:lang w:eastAsia="ja-JP"/>
        </w:rPr>
        <w:t>Анализ затрат на качество: Анализ потерь вследствие неудовлетворительного качества продукции. Анализ потенциальных источников потерь. Анализ затрат на качество по видам деятельности. Анализ затрат на качество, связанных с процессами.</w:t>
      </w:r>
    </w:p>
    <w:p w14:paraId="12CA497B" w14:textId="77777777" w:rsidR="00B0275A" w:rsidRPr="00B0275A" w:rsidRDefault="00B0275A" w:rsidP="00B0275A">
      <w:pPr>
        <w:keepNext/>
        <w:suppressAutoHyphens/>
        <w:spacing w:before="360" w:after="3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0275A">
        <w:rPr>
          <w:rFonts w:ascii="Times New Roman" w:eastAsia="Calibri" w:hAnsi="Times New Roman" w:cs="Times New Roman"/>
          <w:b/>
          <w:sz w:val="28"/>
          <w:szCs w:val="28"/>
        </w:rPr>
        <w:t>4 раздел Оценка экономической эффективности мероприятий по повышению качества</w:t>
      </w:r>
    </w:p>
    <w:p w14:paraId="7571A4FC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B0275A">
        <w:rPr>
          <w:rFonts w:ascii="Times New Roman" w:eastAsia="Calibri" w:hAnsi="Times New Roman" w:cs="Times New Roman"/>
          <w:b/>
          <w:iCs/>
          <w:sz w:val="28"/>
          <w:szCs w:val="28"/>
          <w:lang w:eastAsia="x-none"/>
        </w:rPr>
        <w:t>4</w:t>
      </w:r>
      <w:r w:rsidRPr="00B0275A">
        <w:rPr>
          <w:rFonts w:ascii="Times New Roman" w:eastAsia="Calibri" w:hAnsi="Times New Roman" w:cs="Times New Roman"/>
          <w:b/>
          <w:iCs/>
          <w:sz w:val="28"/>
          <w:szCs w:val="28"/>
          <w:lang w:val="x-none" w:eastAsia="x-none"/>
        </w:rPr>
        <w:t>.</w:t>
      </w:r>
      <w:r w:rsidRPr="00B0275A">
        <w:rPr>
          <w:rFonts w:ascii="Times New Roman" w:eastAsia="Calibri" w:hAnsi="Times New Roman" w:cs="Times New Roman"/>
          <w:b/>
          <w:iCs/>
          <w:sz w:val="28"/>
          <w:szCs w:val="28"/>
          <w:lang w:eastAsia="x-none"/>
        </w:rPr>
        <w:t>1</w:t>
      </w:r>
      <w:r w:rsidRPr="00B0275A">
        <w:rPr>
          <w:rFonts w:ascii="Times New Roman" w:eastAsia="Calibri" w:hAnsi="Times New Roman" w:cs="Times New Roman"/>
          <w:b/>
          <w:iCs/>
          <w:sz w:val="28"/>
          <w:szCs w:val="28"/>
          <w:lang w:val="x-none" w:eastAsia="x-none"/>
        </w:rPr>
        <w:t xml:space="preserve"> подраздел</w:t>
      </w:r>
      <w:r w:rsidRPr="00B0275A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 xml:space="preserve"> </w:t>
      </w:r>
      <w:r w:rsidRPr="00B0275A">
        <w:rPr>
          <w:rFonts w:ascii="Times New Roman" w:eastAsia="Calibri" w:hAnsi="Times New Roman" w:cs="Times New Roman"/>
          <w:b/>
          <w:iCs/>
          <w:sz w:val="28"/>
          <w:szCs w:val="28"/>
          <w:lang w:val="x-none" w:eastAsia="x-none"/>
        </w:rPr>
        <w:t>Финансовые ресурсы предприятия</w:t>
      </w:r>
      <w:r w:rsidRPr="00B0275A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 xml:space="preserve">.  </w:t>
      </w:r>
    </w:p>
    <w:p w14:paraId="23D34552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</w:p>
    <w:p w14:paraId="7B17124F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</w:pPr>
      <w:r w:rsidRPr="00B0275A">
        <w:rPr>
          <w:rFonts w:ascii="Times New Roman" w:eastAsia="Calibri" w:hAnsi="Times New Roman" w:cs="Times New Roman"/>
          <w:iCs/>
          <w:sz w:val="28"/>
          <w:szCs w:val="28"/>
          <w:lang w:val="x-none" w:eastAsia="x-none"/>
        </w:rPr>
        <w:t>Выручка (доходы) от услуг предприятий. Планирование доходов от деятельности предприятия. Понятие о прибыли. Виды прибыли. Распределение и использование чистой прибыли предприятия. Понятие о рентабельности. Пути роста прибыли и повышения рентабельности на предприятии.</w:t>
      </w:r>
    </w:p>
    <w:p w14:paraId="3F265164" w14:textId="77777777" w:rsidR="00B0275A" w:rsidRPr="00B0275A" w:rsidRDefault="00B0275A" w:rsidP="00B027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</w:p>
    <w:p w14:paraId="3C0D4A5C" w14:textId="77777777" w:rsidR="00B0275A" w:rsidRPr="00B0275A" w:rsidRDefault="00B0275A" w:rsidP="00B0275A">
      <w:pPr>
        <w:keepNext/>
        <w:suppressAutoHyphens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val="x-none" w:eastAsia="x-none"/>
        </w:rPr>
      </w:pPr>
      <w:r w:rsidRPr="00B0275A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>4.2</w:t>
      </w:r>
      <w:r w:rsidRPr="00B0275A">
        <w:rPr>
          <w:rFonts w:ascii="Times New Roman" w:eastAsia="Calibri" w:hAnsi="Times New Roman" w:cs="Times New Roman"/>
          <w:b/>
          <w:sz w:val="28"/>
          <w:szCs w:val="28"/>
          <w:lang w:val="x-none" w:eastAsia="x-none"/>
        </w:rPr>
        <w:t xml:space="preserve"> подраздел </w:t>
      </w:r>
      <w:r w:rsidRPr="00B0275A">
        <w:rPr>
          <w:rFonts w:ascii="Times New Roman" w:eastAsia="Calibri" w:hAnsi="Times New Roman" w:cs="Times New Roman"/>
          <w:b/>
          <w:sz w:val="28"/>
          <w:szCs w:val="28"/>
        </w:rPr>
        <w:t xml:space="preserve">Методические основы оценки экономической эффективности мероприятий по повышению качества </w:t>
      </w:r>
    </w:p>
    <w:p w14:paraId="64EA8DE0" w14:textId="77777777" w:rsidR="00B0275A" w:rsidRPr="00B0275A" w:rsidRDefault="00B0275A" w:rsidP="00B027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551BE24" w14:textId="77777777" w:rsidR="00B0275A" w:rsidRPr="00B0275A" w:rsidRDefault="00B0275A" w:rsidP="00B0275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275A">
        <w:rPr>
          <w:rFonts w:ascii="Times New Roman" w:eastAsia="Calibri" w:hAnsi="Times New Roman" w:cs="Times New Roman"/>
          <w:sz w:val="28"/>
          <w:szCs w:val="28"/>
        </w:rPr>
        <w:t xml:space="preserve">Капитальные вложения: сущность, состав и основные виды.  Показатели эффективности проектов. Коммерческая эффективность, бюджетная эффективность. Понятие, критерии и показатели экономической эффективности капитальных вложений. Экономическая эффективность повышения качества продукции, методика ее расчета. Общие подходы к оценке эффективности повышения качества продукции. Критерии эффективности мероприятий по повышению качества продукции. </w:t>
      </w:r>
    </w:p>
    <w:p w14:paraId="207E1517" w14:textId="77777777" w:rsidR="00B0275A" w:rsidRDefault="00B0275A" w:rsidP="003151CF">
      <w:pPr>
        <w:widowControl w:val="0"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4013F436" w14:textId="7560DFFE" w:rsidR="00B341B2" w:rsidRPr="004E2DDC" w:rsidRDefault="00B341B2" w:rsidP="003151CF">
      <w:pPr>
        <w:widowControl w:val="0"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hAnsi="Times New Roman"/>
        </w:rPr>
      </w:pPr>
      <w:r w:rsidRPr="003151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 Методические указания по подготовке к практическим занятиям</w:t>
      </w:r>
    </w:p>
    <w:p w14:paraId="588C96E1" w14:textId="77777777" w:rsidR="00B341B2" w:rsidRPr="004E2DDC" w:rsidRDefault="00B341B2" w:rsidP="00B341B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8518B8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Практическое занятие – форма систематических учебных занятий, с помощью которых обучающиеся изучают тот или иной раздел определенной научной дисциплины, входящей в состав учебного плана. </w:t>
      </w:r>
    </w:p>
    <w:p w14:paraId="211222A9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Для того чтобы практические занятия приносили максимальную пользу, необходимо помнить, что упражнение и решение задач проводятся по вычитанному на лекциях материалу и связаны, как правило, с детальным разбором отдельных вопросов лекционного курса. Следует подчеркнуть, что только после усвоения лекционного материала с определенной точки зрения (а именно с той, с которой он излагается на лекциях) он будет закрепляться на практических занятиях как в результате обсуждения и анализа лекционного материала, так и с помощью решения </w:t>
      </w:r>
      <w:r w:rsidRPr="004E2DDC">
        <w:rPr>
          <w:rFonts w:ascii="Times New Roman" w:hAnsi="Times New Roman"/>
          <w:iCs/>
          <w:sz w:val="28"/>
          <w:szCs w:val="28"/>
        </w:rPr>
        <w:lastRenderedPageBreak/>
        <w:t xml:space="preserve">проблемных ситуаций, задач. При этих условиях студент не только хорошо усвоит материал, но и научится применять его на практике, а также получит дополнительный стимул (и это очень важно) для активной проработки лекции. </w:t>
      </w:r>
    </w:p>
    <w:p w14:paraId="4FC882BD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При самостоятельном решении задач нужно обосновывать каждый этап решения, исходя из теоретических положений курса. Если студент видит несколько путей решения проблемы (задачи), то нужно сравнить их и выбрать самый рациональный. Полезно до начала вычислений составить краткий план решения проблемы (задачи). Решение проблемных задач или примеров следует излагать подробно, вычисления располагать в строгом порядке, отделяя вспомогательные вычисления от основных. Решения при необходимости нужно сопровождать комментариями, схемами, чертежами и рисунками. </w:t>
      </w:r>
    </w:p>
    <w:p w14:paraId="5A4C623A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Следует помнить, что решение каждой учебной задачи должно доводиться до окончательного логического ответа, которого требует условие, и по возможности с выводом. Полученный ответ следует проверить способами, вытекающими из существа данной задачи. Полезно также (если возможно) решать несколькими способами и сравнить полученные результаты. Решение задач данного типа нужно продолжать до приобретения твердых навыков в их решении. </w:t>
      </w:r>
    </w:p>
    <w:p w14:paraId="3F61358B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При подготовке к практическим занятиям следует использовать основную литературу из представленного списка, а также руководствоваться приведенными указаниями и рекомендациями. Для наиболее глубокого освоения дисциплины рекомендуется изучать литературу, обозначенную как «дополнительная» в представленном списке. </w:t>
      </w:r>
    </w:p>
    <w:p w14:paraId="73FD0576" w14:textId="77777777" w:rsidR="00B0275A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На практических занятиях приветствуется активное участие в обсуждении конкретных ситуаций, способность на основе полученных знаний находить наиболее эффективные решения поставленных проблем, уметь находить полезный дополнительный материал по тематике занятий. </w:t>
      </w:r>
    </w:p>
    <w:p w14:paraId="0941608C" w14:textId="21772CC3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Студенту рекомендуется следующая схема подготовки к занятию: </w:t>
      </w:r>
    </w:p>
    <w:p w14:paraId="2C21892B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1. Проработать конспект лекций; </w:t>
      </w:r>
    </w:p>
    <w:p w14:paraId="1D97F3D7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2. Прочитать основную и дополнительную литературу, рекомендованную по изучаемому разделу; </w:t>
      </w:r>
    </w:p>
    <w:p w14:paraId="697241F0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3. Ответить на теоретические вопросы  по заданной теме; </w:t>
      </w:r>
    </w:p>
    <w:p w14:paraId="5F58954A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4. Проработать тестовые задания и задачи; </w:t>
      </w:r>
    </w:p>
    <w:p w14:paraId="64641072" w14:textId="77777777" w:rsidR="00B341B2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5. При затруднениях сформулировать вопросы к преподавателю. </w:t>
      </w:r>
    </w:p>
    <w:p w14:paraId="43D89A67" w14:textId="77777777" w:rsidR="00B341B2" w:rsidRDefault="00B341B2" w:rsidP="00B341B2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DD7DA13" w14:textId="77777777" w:rsidR="00B341B2" w:rsidRDefault="00B341B2" w:rsidP="00B341B2">
      <w:pPr>
        <w:pStyle w:val="ReportMain"/>
        <w:suppressAutoHyphens/>
        <w:jc w:val="both"/>
        <w:rPr>
          <w:i/>
          <w:sz w:val="28"/>
        </w:rPr>
      </w:pPr>
    </w:p>
    <w:p w14:paraId="742F3CF3" w14:textId="77777777" w:rsidR="00DB2973" w:rsidRPr="00DB2973" w:rsidRDefault="00DB2973" w:rsidP="00DB297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0A6CE57" w14:textId="4D0DBCF0" w:rsidR="00B341B2" w:rsidRPr="004E2DDC" w:rsidRDefault="00525F91" w:rsidP="003151CF">
      <w:pPr>
        <w:widowControl w:val="0"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br w:type="column"/>
      </w:r>
      <w:r w:rsidR="00B341B2" w:rsidRPr="003151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3 Методические указания по подготовке к тестированию и его прохождению</w:t>
      </w:r>
      <w:r w:rsidR="00B341B2" w:rsidRPr="004E2DDC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</w:p>
    <w:p w14:paraId="3A46AE22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</w:p>
    <w:p w14:paraId="44930F9D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Тесты – это вопросы или задания, предусматривающие конкретный, краткий, четкий ответ на имеющиеся эталоны ответов. </w:t>
      </w:r>
    </w:p>
    <w:p w14:paraId="58CADBE4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При самостоятельной подготовке к тестированию и его прохождению студенту рекомендуется следующее: </w:t>
      </w:r>
    </w:p>
    <w:p w14:paraId="79629C35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а) готовясь к тестированию, проработайте информационный материал по дисциплине. Проконсультируйтесь с преподавателем по вопросу выбора учебной литературы; </w:t>
      </w:r>
    </w:p>
    <w:p w14:paraId="570F8A0C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б) четко выясните все условия тестирования заранее. Вы должны знать, сколько тестов Вам будет предложено, сколько времени отводится на тестирование, какова система оценки результатов и т.д. </w:t>
      </w:r>
    </w:p>
    <w:p w14:paraId="0A2FE4AD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>в) приступая к работе с тестами, внимательно и до конца прочтите вопрос и предлагаемые варианты ответов. Выберите правильные (их может быть несколько). На отдельном листке ответов выпишите цифру вопроса и буквы, соответствующие правильным ответам;</w:t>
      </w:r>
    </w:p>
    <w:p w14:paraId="6A646D0E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 xml:space="preserve">г) в процессе решения желательно применять несколько подходов в решении задания. Это позволяет максимально гибко оперировать методами решения, находя каждый раз оптимальный вариант. </w:t>
      </w:r>
    </w:p>
    <w:p w14:paraId="29B8925F" w14:textId="77777777" w:rsidR="00B341B2" w:rsidRPr="004E2DDC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>д) если Вы встретили чрезвычайно трудный для Вас вопрос, не тратьте много времени на него. Переходите к другим тестам. Вернитесь к трудному вопросу в конце.</w:t>
      </w:r>
    </w:p>
    <w:p w14:paraId="28D409A6" w14:textId="77777777" w:rsidR="00B341B2" w:rsidRDefault="00B341B2" w:rsidP="00B341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4E2DDC">
        <w:rPr>
          <w:rFonts w:ascii="Times New Roman" w:hAnsi="Times New Roman"/>
          <w:iCs/>
          <w:sz w:val="28"/>
          <w:szCs w:val="28"/>
        </w:rPr>
        <w:t>е) обязательно оставьте время для проверки ответов, чтобы избежать механических ошибок.</w:t>
      </w:r>
    </w:p>
    <w:p w14:paraId="6982F58D" w14:textId="77777777" w:rsidR="00B341B2" w:rsidRPr="00B1752B" w:rsidRDefault="00B341B2" w:rsidP="00B341B2">
      <w:pPr>
        <w:pStyle w:val="ReportMain"/>
        <w:suppressAutoHyphens/>
        <w:jc w:val="both"/>
        <w:rPr>
          <w:sz w:val="28"/>
          <w:szCs w:val="28"/>
        </w:rPr>
      </w:pPr>
    </w:p>
    <w:p w14:paraId="7012885D" w14:textId="77777777" w:rsidR="000D7A1D" w:rsidRPr="004E2DDC" w:rsidRDefault="000D7A1D" w:rsidP="000D7A1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80B4F3E" w14:textId="23162186" w:rsidR="00DB2973" w:rsidRPr="00DB2973" w:rsidRDefault="00DB2973" w:rsidP="000D7A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4EBC3E2" w14:textId="41B884CE" w:rsidR="00DB2973" w:rsidRPr="003151CF" w:rsidRDefault="00B8482B" w:rsidP="003151CF">
      <w:pPr>
        <w:widowControl w:val="0"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column"/>
      </w:r>
      <w:r w:rsidR="004110E6" w:rsidRPr="003151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4 </w:t>
      </w:r>
      <w:r w:rsidR="00DB2973" w:rsidRPr="003151C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Методические рекомендации по проведению устного индивидуального собеседования</w:t>
      </w:r>
    </w:p>
    <w:p w14:paraId="3E24F12B" w14:textId="77777777" w:rsidR="00B8482B" w:rsidRPr="00337B40" w:rsidRDefault="00B8482B" w:rsidP="00B848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C67E16" w14:textId="77777777" w:rsidR="00DB2973" w:rsidRPr="00337B40" w:rsidRDefault="00DB2973" w:rsidP="00DB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Устное индивидуальное собеседование проводиться в форме опроса, который является одним из основных способов учета знаний обучающихся. Развернутый ответ студента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 </w:t>
      </w:r>
    </w:p>
    <w:p w14:paraId="70DFC251" w14:textId="77777777" w:rsidR="00DB2973" w:rsidRPr="00337B40" w:rsidRDefault="00DB2973" w:rsidP="00DB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качества устного ответа подлежащего оценке.</w:t>
      </w:r>
    </w:p>
    <w:p w14:paraId="3F4AD0AF" w14:textId="4EF2E29A" w:rsidR="00DB2973" w:rsidRPr="00337B40" w:rsidRDefault="00DB2973" w:rsidP="004110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Правильность ответа по содержанию (учитывается количество и характер</w:t>
      </w:r>
      <w:r w:rsidR="004110E6"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ошибок при ответе).</w:t>
      </w:r>
    </w:p>
    <w:p w14:paraId="3434AE6E" w14:textId="77777777" w:rsidR="00DB2973" w:rsidRPr="00337B40" w:rsidRDefault="00DB2973" w:rsidP="00DB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Полнота и глубина ответа (учитывается количество усвоенных лексических</w:t>
      </w:r>
    </w:p>
    <w:p w14:paraId="6414782B" w14:textId="77777777" w:rsidR="00DB2973" w:rsidRPr="00337B40" w:rsidRDefault="00DB2973" w:rsidP="004110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единиц, грамматических правил и т. п.).</w:t>
      </w:r>
    </w:p>
    <w:p w14:paraId="0052EB08" w14:textId="77777777" w:rsidR="00DB2973" w:rsidRPr="00337B40" w:rsidRDefault="00DB2973" w:rsidP="00DB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Сознательность ответа (учитывается понимание излагаемого материала).</w:t>
      </w:r>
    </w:p>
    <w:p w14:paraId="4DA9097B" w14:textId="14EC2348" w:rsidR="00DB2973" w:rsidRPr="00337B40" w:rsidRDefault="00DB2973" w:rsidP="00DB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4. Логика изложения материала (учитывается умение строить целостный, последовательный рассказ, грамотно пользоваться специальной</w:t>
      </w:r>
      <w:r w:rsidR="004110E6"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терминологией).</w:t>
      </w:r>
    </w:p>
    <w:p w14:paraId="68DD8FC2" w14:textId="77777777" w:rsidR="00DB2973" w:rsidRPr="00337B40" w:rsidRDefault="00DB2973" w:rsidP="00DB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Рациональность использованных приемов и способов решения поставленной учебной задачи (учитывается умение использовать наиболее прогрессивные и эффективные способы достижения цели).</w:t>
      </w:r>
    </w:p>
    <w:p w14:paraId="4FB12391" w14:textId="3242B891" w:rsidR="00DB2973" w:rsidRPr="00337B40" w:rsidRDefault="00DB2973" w:rsidP="004110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Своевременность и эффективность использования наглядных пособий и</w:t>
      </w:r>
      <w:r w:rsidR="004110E6"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средств при ответе (учитывается грамотно и с пользой применять</w:t>
      </w:r>
      <w:r w:rsidR="004110E6"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наглядность и демонстрационный опыт при устном ответе).</w:t>
      </w:r>
    </w:p>
    <w:p w14:paraId="59AE472B" w14:textId="77777777" w:rsidR="00DB2973" w:rsidRPr="00337B40" w:rsidRDefault="00DB2973" w:rsidP="00DB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7. Использование дополнительного материала (приветствуется, но не обязательно для всех студентов).</w:t>
      </w:r>
    </w:p>
    <w:p w14:paraId="7015A96A" w14:textId="45666ADA" w:rsidR="00DB2973" w:rsidRPr="00337B40" w:rsidRDefault="00DB2973" w:rsidP="00DB29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Рациональность использования времени, отведенного на задание (не одобряется</w:t>
      </w:r>
      <w:r w:rsidR="004110E6"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затянутость выполнения задания, устного ответа во времени, с учетом</w:t>
      </w:r>
      <w:r w:rsidR="004110E6"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 особенностей студентов).</w:t>
      </w:r>
    </w:p>
    <w:p w14:paraId="0A114611" w14:textId="1905986A" w:rsidR="00DB2973" w:rsidRPr="00337B40" w:rsidRDefault="00DB2973" w:rsidP="00DB297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625A6231" w14:textId="77777777" w:rsidR="00337B40" w:rsidRPr="00B0275A" w:rsidRDefault="00337B40" w:rsidP="00337B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275A">
        <w:rPr>
          <w:rFonts w:ascii="Times New Roman" w:eastAsia="Times New Roman" w:hAnsi="Times New Roman" w:cs="Times New Roman"/>
          <w:sz w:val="28"/>
          <w:szCs w:val="28"/>
        </w:rPr>
        <w:t>Вопросы  для индивидуального собеседования</w:t>
      </w:r>
    </w:p>
    <w:p w14:paraId="34F843DA" w14:textId="77777777" w:rsidR="00B0275A" w:rsidRPr="00B0275A" w:rsidRDefault="00B0275A" w:rsidP="00B027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0275A">
        <w:rPr>
          <w:rFonts w:ascii="Times New Roman" w:hAnsi="Times New Roman" w:cs="Times New Roman"/>
          <w:b/>
          <w:sz w:val="28"/>
          <w:szCs w:val="28"/>
        </w:rPr>
        <w:t xml:space="preserve">1 раздел: </w:t>
      </w:r>
      <w:r w:rsidRPr="00B0275A">
        <w:rPr>
          <w:rFonts w:ascii="Times New Roman" w:hAnsi="Times New Roman" w:cs="Times New Roman"/>
          <w:b/>
          <w:bCs/>
          <w:sz w:val="28"/>
          <w:szCs w:val="28"/>
        </w:rPr>
        <w:t>Теоретические основы экономики управления качеством</w:t>
      </w:r>
    </w:p>
    <w:p w14:paraId="334FCAE0" w14:textId="77777777" w:rsidR="00B0275A" w:rsidRPr="00B0275A" w:rsidRDefault="00B0275A" w:rsidP="00B0275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Назовите экономические категории, связанные с качеством продукции.</w:t>
      </w:r>
    </w:p>
    <w:p w14:paraId="1726D48F" w14:textId="77777777" w:rsidR="00B0275A" w:rsidRPr="00B0275A" w:rsidRDefault="00B0275A" w:rsidP="00B0275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Дайте характеристику ценности и стоимости продукта, как степени удовлетворенности потребителя.</w:t>
      </w:r>
    </w:p>
    <w:p w14:paraId="47B53BFA" w14:textId="77777777" w:rsidR="00B0275A" w:rsidRPr="00B0275A" w:rsidRDefault="00B0275A" w:rsidP="00B0275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Назовите основные пути конкурентной борьбы производителей.</w:t>
      </w:r>
    </w:p>
    <w:p w14:paraId="0ECAD159" w14:textId="77777777" w:rsidR="00B0275A" w:rsidRPr="00B0275A" w:rsidRDefault="00B0275A" w:rsidP="00B0275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Назовите основные этапы Петли качества.</w:t>
      </w:r>
    </w:p>
    <w:p w14:paraId="15CDE98C" w14:textId="77777777" w:rsidR="00B0275A" w:rsidRPr="00B0275A" w:rsidRDefault="00B0275A" w:rsidP="00B0275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Каковы последствия недостаточного уровня качества продукции?</w:t>
      </w:r>
    </w:p>
    <w:p w14:paraId="17856BC4" w14:textId="77777777" w:rsidR="00B0275A" w:rsidRPr="00B0275A" w:rsidRDefault="00B0275A" w:rsidP="00B0275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Дайте определение конкурентоспособности продукции и компании.</w:t>
      </w:r>
    </w:p>
    <w:p w14:paraId="7483F1C0" w14:textId="77777777" w:rsidR="00B0275A" w:rsidRPr="00B0275A" w:rsidRDefault="00B0275A" w:rsidP="00B0275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Назовите основные группы конкурентных преимуществ.</w:t>
      </w:r>
    </w:p>
    <w:p w14:paraId="04DE51C2" w14:textId="77777777" w:rsidR="00B0275A" w:rsidRPr="00B0275A" w:rsidRDefault="00B0275A" w:rsidP="00B0275A">
      <w:pPr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Перечислите главные факторы конкурентоспособности.</w:t>
      </w:r>
    </w:p>
    <w:p w14:paraId="5FF32E74" w14:textId="77777777" w:rsidR="00B0275A" w:rsidRPr="00B0275A" w:rsidRDefault="00B0275A" w:rsidP="00B0275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F4A1413" w14:textId="77777777" w:rsidR="00B0275A" w:rsidRPr="00B0275A" w:rsidRDefault="00B0275A" w:rsidP="00B027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0275A">
        <w:rPr>
          <w:rFonts w:ascii="Times New Roman" w:hAnsi="Times New Roman" w:cs="Times New Roman"/>
          <w:b/>
          <w:sz w:val="28"/>
          <w:szCs w:val="28"/>
        </w:rPr>
        <w:t xml:space="preserve">2 раздел: </w:t>
      </w:r>
      <w:r w:rsidRPr="00B0275A">
        <w:rPr>
          <w:rFonts w:ascii="Times New Roman" w:hAnsi="Times New Roman" w:cs="Times New Roman"/>
          <w:b/>
          <w:sz w:val="28"/>
          <w:szCs w:val="28"/>
          <w:lang w:val="x-none"/>
        </w:rPr>
        <w:t>Организация и оплата труда на предприятии</w:t>
      </w:r>
    </w:p>
    <w:p w14:paraId="27F0E104" w14:textId="77777777" w:rsidR="00B0275A" w:rsidRPr="00B0275A" w:rsidRDefault="00B0275A" w:rsidP="00B0275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EF50E33" w14:textId="77777777" w:rsidR="00B0275A" w:rsidRPr="00B0275A" w:rsidRDefault="00B0275A" w:rsidP="00B0275A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Персонал предприятия и его характеристики.</w:t>
      </w:r>
    </w:p>
    <w:p w14:paraId="7A2E99C2" w14:textId="77777777" w:rsidR="00B0275A" w:rsidRPr="00B0275A" w:rsidRDefault="00B0275A" w:rsidP="00B0275A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Планирование численности персонала по категориям.</w:t>
      </w:r>
    </w:p>
    <w:p w14:paraId="68CDA282" w14:textId="77777777" w:rsidR="00B0275A" w:rsidRPr="00B0275A" w:rsidRDefault="00B0275A" w:rsidP="00B0275A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Производительности труда и ее роль в развитии экономики.</w:t>
      </w:r>
    </w:p>
    <w:p w14:paraId="33E038F5" w14:textId="77777777" w:rsidR="00B0275A" w:rsidRPr="00B0275A" w:rsidRDefault="00B0275A" w:rsidP="00B0275A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lastRenderedPageBreak/>
        <w:t>Показатели и методы измерения производительности труда на предприятии.</w:t>
      </w:r>
    </w:p>
    <w:p w14:paraId="3BF5DFC7" w14:textId="77777777" w:rsidR="00B0275A" w:rsidRPr="00B0275A" w:rsidRDefault="00B0275A" w:rsidP="00B0275A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Пути и факторы роста производительности труда на предприятии.</w:t>
      </w:r>
    </w:p>
    <w:p w14:paraId="6296A7CA" w14:textId="77777777" w:rsidR="00B0275A" w:rsidRPr="00B0275A" w:rsidRDefault="00B0275A" w:rsidP="00B0275A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Заработная плата: сущность, основные функции и принципы ее организации.</w:t>
      </w:r>
    </w:p>
    <w:p w14:paraId="48AFC9B2" w14:textId="77777777" w:rsidR="00B0275A" w:rsidRPr="00B0275A" w:rsidRDefault="00B0275A" w:rsidP="00B0275A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Совершенствование организации заработной платы в современных условиях.</w:t>
      </w:r>
    </w:p>
    <w:p w14:paraId="1AD99F49" w14:textId="77777777" w:rsidR="00B0275A" w:rsidRPr="00B0275A" w:rsidRDefault="00B0275A" w:rsidP="00B0275A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Формы и системы оплаты труда, их характеристика.</w:t>
      </w:r>
    </w:p>
    <w:p w14:paraId="29C08365" w14:textId="77777777" w:rsidR="00B0275A" w:rsidRPr="00B0275A" w:rsidRDefault="00B0275A" w:rsidP="00B0275A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Тарифная система оплаты труда и характеристика ее элементов.</w:t>
      </w:r>
    </w:p>
    <w:p w14:paraId="597D854B" w14:textId="77777777" w:rsidR="00B0275A" w:rsidRPr="00B0275A" w:rsidRDefault="00B0275A" w:rsidP="00B0275A">
      <w:pPr>
        <w:numPr>
          <w:ilvl w:val="1"/>
          <w:numId w:val="3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Состав и структура фонда оплаты труда.</w:t>
      </w:r>
    </w:p>
    <w:p w14:paraId="3F6F72A6" w14:textId="77777777" w:rsidR="00B0275A" w:rsidRPr="00B0275A" w:rsidRDefault="00B0275A" w:rsidP="00B0275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18E336E" w14:textId="77777777" w:rsidR="00B0275A" w:rsidRPr="00B0275A" w:rsidRDefault="00B0275A" w:rsidP="00B027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x-none"/>
        </w:rPr>
      </w:pPr>
      <w:r w:rsidRPr="00B0275A">
        <w:rPr>
          <w:rFonts w:ascii="Times New Roman" w:hAnsi="Times New Roman" w:cs="Times New Roman"/>
          <w:b/>
          <w:sz w:val="28"/>
          <w:szCs w:val="28"/>
        </w:rPr>
        <w:t>3</w:t>
      </w:r>
      <w:r w:rsidRPr="00B0275A">
        <w:rPr>
          <w:rFonts w:ascii="Times New Roman" w:hAnsi="Times New Roman" w:cs="Times New Roman"/>
          <w:b/>
          <w:sz w:val="28"/>
          <w:szCs w:val="28"/>
          <w:lang w:val="x-none"/>
        </w:rPr>
        <w:t xml:space="preserve"> раздел Основные финансовые результаты деятельности предприятия</w:t>
      </w:r>
    </w:p>
    <w:p w14:paraId="3FD5A09F" w14:textId="77777777" w:rsidR="00B0275A" w:rsidRPr="00B0275A" w:rsidRDefault="00B0275A" w:rsidP="00B0275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Дайте определение понятию затраты на качество.</w:t>
      </w:r>
    </w:p>
    <w:p w14:paraId="017FC1B1" w14:textId="77777777" w:rsidR="00B0275A" w:rsidRPr="00B0275A" w:rsidRDefault="00B0275A" w:rsidP="00B0275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 xml:space="preserve">В чем заключается подход </w:t>
      </w:r>
      <w:proofErr w:type="spellStart"/>
      <w:r w:rsidRPr="00B0275A">
        <w:rPr>
          <w:rFonts w:ascii="Times New Roman" w:hAnsi="Times New Roman" w:cs="Times New Roman"/>
          <w:sz w:val="28"/>
          <w:szCs w:val="28"/>
        </w:rPr>
        <w:t>Джурана</w:t>
      </w:r>
      <w:proofErr w:type="spellEnd"/>
      <w:r w:rsidRPr="00B027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275A">
        <w:rPr>
          <w:rFonts w:ascii="Times New Roman" w:hAnsi="Times New Roman" w:cs="Times New Roman"/>
          <w:sz w:val="28"/>
          <w:szCs w:val="28"/>
        </w:rPr>
        <w:t>Фейгенбаума</w:t>
      </w:r>
      <w:proofErr w:type="spellEnd"/>
      <w:r w:rsidRPr="00B0275A">
        <w:rPr>
          <w:rFonts w:ascii="Times New Roman" w:hAnsi="Times New Roman" w:cs="Times New Roman"/>
          <w:sz w:val="28"/>
          <w:szCs w:val="28"/>
        </w:rPr>
        <w:t>.</w:t>
      </w:r>
    </w:p>
    <w:p w14:paraId="1D36532F" w14:textId="77777777" w:rsidR="00B0275A" w:rsidRPr="00B0275A" w:rsidRDefault="00B0275A" w:rsidP="00B0275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Классификация затрат Ф. Кросби</w:t>
      </w:r>
    </w:p>
    <w:p w14:paraId="4821E82C" w14:textId="77777777" w:rsidR="00B0275A" w:rsidRPr="00B0275A" w:rsidRDefault="00B0275A" w:rsidP="00B0275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Что относят к внутренним затратам, вызванным дефектами</w:t>
      </w:r>
    </w:p>
    <w:p w14:paraId="57D4CADE" w14:textId="77777777" w:rsidR="00B0275A" w:rsidRPr="00B0275A" w:rsidRDefault="00B0275A" w:rsidP="00B0275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Что относят к внешним затратам на дефект.</w:t>
      </w:r>
    </w:p>
    <w:p w14:paraId="197797F1" w14:textId="77777777" w:rsidR="00B0275A" w:rsidRPr="00B0275A" w:rsidRDefault="00B0275A" w:rsidP="00B0275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Что относят к затратам на предупредительные мероприятия</w:t>
      </w:r>
    </w:p>
    <w:p w14:paraId="1C0CC49B" w14:textId="77777777" w:rsidR="00B0275A" w:rsidRPr="00B0275A" w:rsidRDefault="00B0275A" w:rsidP="00B0275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Назовите затраты на исправление дефекта, которые можно избежать.</w:t>
      </w:r>
    </w:p>
    <w:p w14:paraId="30DF2FCC" w14:textId="77777777" w:rsidR="00B0275A" w:rsidRPr="00B0275A" w:rsidRDefault="00B0275A" w:rsidP="00B0275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Из каких источников собирается информация о затратах на качество.</w:t>
      </w:r>
    </w:p>
    <w:p w14:paraId="7D397581" w14:textId="77777777" w:rsidR="00B0275A" w:rsidRPr="00B0275A" w:rsidRDefault="00B0275A" w:rsidP="00B0275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Что является информационной базой анализа затрат на качество</w:t>
      </w:r>
    </w:p>
    <w:p w14:paraId="205DD23F" w14:textId="77777777" w:rsidR="00B0275A" w:rsidRPr="00B0275A" w:rsidRDefault="00B0275A" w:rsidP="00B0275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Кто несет ответственность за сбор и анализ информации по затратам на качество?</w:t>
      </w:r>
    </w:p>
    <w:p w14:paraId="4A578271" w14:textId="77777777" w:rsidR="00B0275A" w:rsidRPr="00B0275A" w:rsidRDefault="00B0275A" w:rsidP="00B0275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Назовите базы измерений затрат на качество.</w:t>
      </w:r>
    </w:p>
    <w:p w14:paraId="1A3414CD" w14:textId="77777777" w:rsidR="00B0275A" w:rsidRPr="00B0275A" w:rsidRDefault="00B0275A" w:rsidP="00B0275A">
      <w:pPr>
        <w:numPr>
          <w:ilvl w:val="0"/>
          <w:numId w:val="3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Назовите основные составляющие затрат на качество</w:t>
      </w:r>
    </w:p>
    <w:p w14:paraId="5B0EB797" w14:textId="77777777" w:rsidR="00B0275A" w:rsidRPr="00B0275A" w:rsidRDefault="00B0275A" w:rsidP="00B0275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EA601C2" w14:textId="77777777" w:rsidR="00B0275A" w:rsidRPr="00B0275A" w:rsidRDefault="00B0275A" w:rsidP="00B027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B0275A">
        <w:rPr>
          <w:rFonts w:ascii="Times New Roman" w:hAnsi="Times New Roman" w:cs="Times New Roman"/>
          <w:b/>
          <w:sz w:val="28"/>
          <w:szCs w:val="28"/>
        </w:rPr>
        <w:t>4 раздел Оценка экономической эффективности мероприятий по повышению качества</w:t>
      </w:r>
    </w:p>
    <w:p w14:paraId="219E4A84" w14:textId="77777777" w:rsidR="00B0275A" w:rsidRPr="00B0275A" w:rsidRDefault="00B0275A" w:rsidP="00B0275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Что необходимо учитывать для определения экономической эффективности от улучшения качества продукции?</w:t>
      </w:r>
    </w:p>
    <w:p w14:paraId="509D7807" w14:textId="77777777" w:rsidR="00B0275A" w:rsidRPr="00B0275A" w:rsidRDefault="00B0275A" w:rsidP="00B0275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Какие показатели учитываются при расчете годового экономического эффекта от улучшения качества продукции?</w:t>
      </w:r>
    </w:p>
    <w:p w14:paraId="441288B9" w14:textId="77777777" w:rsidR="00B0275A" w:rsidRPr="00B0275A" w:rsidRDefault="00B0275A" w:rsidP="00B0275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Как определить абсолютный коэффициент эффективности капитальных вложений?</w:t>
      </w:r>
    </w:p>
    <w:p w14:paraId="1613F56E" w14:textId="77777777" w:rsidR="00B0275A" w:rsidRPr="00B0275A" w:rsidRDefault="00B0275A" w:rsidP="00B0275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Назовите выгоды от управления качеством?</w:t>
      </w:r>
    </w:p>
    <w:p w14:paraId="16BB36BC" w14:textId="77777777" w:rsidR="00B0275A" w:rsidRPr="00B0275A" w:rsidRDefault="00B0275A" w:rsidP="00B0275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По каким основным направлениям классифицируют методы расчета экономической эффективности?</w:t>
      </w:r>
    </w:p>
    <w:p w14:paraId="272F7F7F" w14:textId="77777777" w:rsidR="00B0275A" w:rsidRPr="00B0275A" w:rsidRDefault="00B0275A" w:rsidP="00B0275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В чем заключается классический подход к оценке дохода организации.</w:t>
      </w:r>
    </w:p>
    <w:p w14:paraId="643B03A0" w14:textId="77777777" w:rsidR="00B0275A" w:rsidRPr="00B0275A" w:rsidRDefault="00B0275A" w:rsidP="00B0275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 xml:space="preserve"> Как традиционно можно определить оптимальный уровень затрат на качество.</w:t>
      </w:r>
    </w:p>
    <w:p w14:paraId="4706FED2" w14:textId="77777777" w:rsidR="00B0275A" w:rsidRPr="00B0275A" w:rsidRDefault="00B0275A" w:rsidP="00B0275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 xml:space="preserve"> В чем состоит отличие концепции качества TQM от традиционной точки зрения на разделение затрат на качество.</w:t>
      </w:r>
    </w:p>
    <w:p w14:paraId="726A9521" w14:textId="77777777" w:rsidR="00B0275A" w:rsidRPr="00B0275A" w:rsidRDefault="00B0275A" w:rsidP="00B0275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 xml:space="preserve"> Почему традиционная точка зрения на проблему «качество – затраты» не соответствует современным реальностям развития бизнеса.</w:t>
      </w:r>
    </w:p>
    <w:p w14:paraId="7DE800D4" w14:textId="77777777" w:rsidR="00B0275A" w:rsidRPr="00B0275A" w:rsidRDefault="00B0275A" w:rsidP="00B0275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 xml:space="preserve">Как окупаются затраты на качество. </w:t>
      </w:r>
    </w:p>
    <w:p w14:paraId="4874D04F" w14:textId="77777777" w:rsidR="00B0275A" w:rsidRPr="00B0275A" w:rsidRDefault="00B0275A" w:rsidP="00B0275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>Как собирается информация, необходимая для расчета затрат на качество.</w:t>
      </w:r>
    </w:p>
    <w:p w14:paraId="446833F3" w14:textId="77777777" w:rsidR="00B0275A" w:rsidRPr="00B0275A" w:rsidRDefault="00B0275A" w:rsidP="00B0275A">
      <w:pPr>
        <w:numPr>
          <w:ilvl w:val="0"/>
          <w:numId w:val="3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 xml:space="preserve"> Перечислите основные принципы управления затратами на качество.</w:t>
      </w:r>
    </w:p>
    <w:p w14:paraId="06B4D4F5" w14:textId="6C9DD587" w:rsidR="00337B40" w:rsidRPr="00B0275A" w:rsidRDefault="00B0275A" w:rsidP="00B0275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0275A">
        <w:rPr>
          <w:rFonts w:ascii="Times New Roman" w:hAnsi="Times New Roman" w:cs="Times New Roman"/>
          <w:sz w:val="28"/>
          <w:szCs w:val="28"/>
        </w:rPr>
        <w:t xml:space="preserve"> Как провести анализ «ценность – затраты».</w:t>
      </w:r>
      <w:r w:rsidRPr="00B0275A">
        <w:rPr>
          <w:rFonts w:ascii="Times New Roman" w:hAnsi="Times New Roman" w:cs="Times New Roman"/>
          <w:b/>
          <w:sz w:val="28"/>
          <w:szCs w:val="28"/>
        </w:rPr>
        <w:br/>
      </w:r>
    </w:p>
    <w:p w14:paraId="53B9A5B5" w14:textId="795DAD6E" w:rsidR="00DB2973" w:rsidRPr="00337B40" w:rsidRDefault="004110E6" w:rsidP="00DB2973">
      <w:pPr>
        <w:widowControl w:val="0"/>
        <w:autoSpaceDE w:val="0"/>
        <w:autoSpaceDN w:val="0"/>
        <w:adjustRightInd w:val="0"/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337B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column"/>
      </w:r>
      <w:r w:rsidRPr="00337B4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 xml:space="preserve">5 </w:t>
      </w:r>
      <w:r w:rsidR="00DB2973" w:rsidRPr="00337B4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Методические рекомендации по подготовке доклада</w:t>
      </w:r>
    </w:p>
    <w:p w14:paraId="1416FF0D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left="1286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435795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изучения дисциплины «Экономика качества, стандартизации и сертификации</w:t>
      </w:r>
      <w:r w:rsidRPr="00337B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каждым бакалавром должен быть подготовлен и представлен на обсуждение аудиторией доклад по выбранной теме программы курса. Выполнение задания ориентировано на выработку навыков критического анализа исследовательских достижений по современной экономической теории и практике, формирования представлений о современных требованиях к стандартам, формату и содержанию аналитических статей по данной проблематике, презентации подготовленной информации, умения вести дискуссию и поддерживать конструктивный контакт с аудиторией.</w:t>
      </w:r>
    </w:p>
    <w:p w14:paraId="1F83E25F" w14:textId="77777777" w:rsidR="00DB2973" w:rsidRPr="00337B40" w:rsidRDefault="00DB2973" w:rsidP="00DB29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9017ED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доклада предполагается использование не менее 10 источников по выбранной теме, опубликованных в периодической печати. Допускается использование статей, обзоров, материалов из сети Интернет, монографий. </w:t>
      </w:r>
    </w:p>
    <w:p w14:paraId="2FF2A887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 должен отразить следующие положения:</w:t>
      </w:r>
    </w:p>
    <w:p w14:paraId="0B381D2F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Теоретические положения и практические рекомендации</w:t>
      </w: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2C45B43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Анализ актуальности проблемы, выбранной для исследования, с учетом существующих исследовательских достижений и литературы по теме.</w:t>
      </w:r>
    </w:p>
    <w:p w14:paraId="41EDBBE2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Интересность, содержательность, новизна подходов к решению проблемы, насколько ясно и четко они сформулированы.</w:t>
      </w:r>
    </w:p>
    <w:p w14:paraId="584D9CD4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Преимущества и недостатки предлагаемых подходов.</w:t>
      </w:r>
    </w:p>
    <w:p w14:paraId="348645B0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Перспективы применения предлагаемых теоретических подходов или распространения практического опыта в других отраслях и организациях.</w:t>
      </w:r>
    </w:p>
    <w:p w14:paraId="1E2C2E28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5. Аргументированную авторскую позицию.</w:t>
      </w:r>
    </w:p>
    <w:p w14:paraId="1FF3775F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Организационные положения:</w:t>
      </w:r>
    </w:p>
    <w:p w14:paraId="5A372BE3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Письменное и электронное предоставление материалов по докладу преподавателю, курирующему выбранную, бакалаврами тему доклада, к дате, указанной в календарном плане данного курса.</w:t>
      </w:r>
    </w:p>
    <w:p w14:paraId="119B7C09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Защита доклада осуществляется с представлением презентации в </w:t>
      </w:r>
      <w:proofErr w:type="spellStart"/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PowerPoint</w:t>
      </w:r>
      <w:proofErr w:type="spellEnd"/>
      <w:r w:rsidRPr="00337B4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F20D36" w14:textId="77777777" w:rsidR="00DB2973" w:rsidRPr="00337B40" w:rsidRDefault="00DB2973" w:rsidP="00DB2973">
      <w:pPr>
        <w:widowControl w:val="0"/>
        <w:autoSpaceDE w:val="0"/>
        <w:autoSpaceDN w:val="0"/>
        <w:adjustRightInd w:val="0"/>
        <w:spacing w:after="0" w:line="240" w:lineRule="auto"/>
        <w:ind w:left="128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886FD3" w14:textId="0593F2EB" w:rsidR="00337B40" w:rsidRPr="00337B40" w:rsidRDefault="00032773" w:rsidP="00337B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Примерные т</w:t>
      </w:r>
      <w:r w:rsidR="00337B40" w:rsidRPr="00337B40">
        <w:rPr>
          <w:rFonts w:ascii="Times New Roman" w:hAnsi="Times New Roman" w:cs="Times New Roman"/>
          <w:b/>
          <w:sz w:val="28"/>
          <w:szCs w:val="28"/>
        </w:rPr>
        <w:t>емы докладов</w:t>
      </w:r>
    </w:p>
    <w:p w14:paraId="5C36C2E0" w14:textId="77777777" w:rsidR="00337B40" w:rsidRPr="00337B40" w:rsidRDefault="00337B40" w:rsidP="00337B4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C32BB7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>Роль качества в обеспечении конкурентоспособности бизнеса.</w:t>
      </w:r>
    </w:p>
    <w:p w14:paraId="6270E34B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>Концепция стоимости и структуры качества.</w:t>
      </w:r>
    </w:p>
    <w:p w14:paraId="1FCCAFF4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>Управление затратами на обеспечение качества продукции</w:t>
      </w:r>
    </w:p>
    <w:p w14:paraId="0A86F936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>Современные системы и методы управления качеством и их эффективность</w:t>
      </w:r>
    </w:p>
    <w:p w14:paraId="771350B9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 xml:space="preserve">Управление качеством в процессе закупок и способы повышения его эффективности </w:t>
      </w:r>
    </w:p>
    <w:p w14:paraId="3B0CCDAE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 xml:space="preserve">Управление качеством в процессе проектирования и разработок и способы повышения его эффективности </w:t>
      </w:r>
    </w:p>
    <w:p w14:paraId="753B6B71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 xml:space="preserve">Управление качеством в процессе производства и обслуживания и  способы повышения его эффективности </w:t>
      </w:r>
    </w:p>
    <w:p w14:paraId="0395C916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 xml:space="preserve">Управление качеством образования и способы повышения его </w:t>
      </w:r>
      <w:r w:rsidRPr="00B0275A">
        <w:rPr>
          <w:szCs w:val="28"/>
        </w:rPr>
        <w:lastRenderedPageBreak/>
        <w:t>эффективности.</w:t>
      </w:r>
    </w:p>
    <w:p w14:paraId="24500E5C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>Определение эффективности систем менеджмента качества.</w:t>
      </w:r>
    </w:p>
    <w:p w14:paraId="2E43B032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>Персонал и обеспечение системного управления качеством.</w:t>
      </w:r>
    </w:p>
    <w:p w14:paraId="75CB40A8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 xml:space="preserve">Расчет затрат и экономической эффективности стандартизации </w:t>
      </w:r>
    </w:p>
    <w:p w14:paraId="117C6CB6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>Опыт отечественных предприятий по внедрению современных систем менеджмента качества</w:t>
      </w:r>
    </w:p>
    <w:p w14:paraId="6D63495F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 xml:space="preserve">Расчет затрат и экономической эффективности сертификации </w:t>
      </w:r>
    </w:p>
    <w:p w14:paraId="1502B7C0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>Системы менеджмента качества в ВУЗе и их эффективность.</w:t>
      </w:r>
    </w:p>
    <w:p w14:paraId="24500C81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>Система сертификации и ее роль в обеспечении конкурентоспособности бизнеса</w:t>
      </w:r>
    </w:p>
    <w:p w14:paraId="2DFC7CD8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 xml:space="preserve">Системы обеспечения качества производителей пищевых продуктов и их роль в обеспечении конкурентоспособности бизнеса </w:t>
      </w:r>
    </w:p>
    <w:p w14:paraId="4A4E24FD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>Системы обеспечения качества в строительных организациях и  их эффективность.</w:t>
      </w:r>
    </w:p>
    <w:p w14:paraId="32EDD26E" w14:textId="77777777" w:rsidR="00B0275A" w:rsidRPr="00B0275A" w:rsidRDefault="00B0275A" w:rsidP="00B0275A">
      <w:pPr>
        <w:pStyle w:val="afc"/>
        <w:numPr>
          <w:ilvl w:val="0"/>
          <w:numId w:val="41"/>
        </w:numPr>
        <w:ind w:left="0" w:firstLine="709"/>
        <w:rPr>
          <w:szCs w:val="28"/>
        </w:rPr>
      </w:pPr>
      <w:r w:rsidRPr="00B0275A">
        <w:rPr>
          <w:szCs w:val="28"/>
        </w:rPr>
        <w:t>Расчет затрат на метрологическое обеспечение качества продукции</w:t>
      </w:r>
    </w:p>
    <w:p w14:paraId="77BF3078" w14:textId="77777777" w:rsidR="00B06B87" w:rsidRPr="003151CF" w:rsidRDefault="004110E6" w:rsidP="00B06B87">
      <w:pPr>
        <w:pStyle w:val="afc"/>
        <w:numPr>
          <w:ilvl w:val="0"/>
          <w:numId w:val="21"/>
        </w:numPr>
        <w:suppressAutoHyphens/>
        <w:rPr>
          <w:b/>
          <w:bCs/>
          <w:sz w:val="32"/>
          <w:szCs w:val="32"/>
        </w:rPr>
      </w:pPr>
      <w:r w:rsidRPr="00B06B87">
        <w:rPr>
          <w:rFonts w:eastAsia="Calibri"/>
          <w:b/>
          <w:szCs w:val="28"/>
        </w:rPr>
        <w:br w:type="column"/>
      </w:r>
      <w:r w:rsidR="00DB2973" w:rsidRPr="00B06B87">
        <w:rPr>
          <w:b/>
          <w:bCs/>
          <w:sz w:val="32"/>
          <w:szCs w:val="32"/>
        </w:rPr>
        <w:lastRenderedPageBreak/>
        <w:t xml:space="preserve">Методические рекомендации для выполнения </w:t>
      </w:r>
      <w:r w:rsidR="00B06B87" w:rsidRPr="003151CF">
        <w:rPr>
          <w:b/>
          <w:bCs/>
          <w:sz w:val="32"/>
          <w:szCs w:val="32"/>
        </w:rPr>
        <w:t>индивидуального задания</w:t>
      </w:r>
    </w:p>
    <w:p w14:paraId="048DCCCF" w14:textId="2A46C34D" w:rsidR="00DB2973" w:rsidRPr="00B06B87" w:rsidRDefault="00DB2973" w:rsidP="00B06B87">
      <w:pPr>
        <w:pStyle w:val="afc"/>
        <w:suppressAutoHyphens/>
        <w:ind w:left="1170" w:firstLine="0"/>
        <w:rPr>
          <w:rFonts w:eastAsia="Calibri"/>
          <w:b/>
          <w:szCs w:val="28"/>
        </w:rPr>
      </w:pPr>
    </w:p>
    <w:p w14:paraId="511B92BD" w14:textId="0197A267" w:rsidR="004A0E25" w:rsidRPr="004A0E25" w:rsidRDefault="004A0E25" w:rsidP="004A0E2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E25">
        <w:rPr>
          <w:rFonts w:ascii="Times New Roman" w:eastAsia="Calibri" w:hAnsi="Times New Roman" w:cs="Times New Roman"/>
          <w:sz w:val="28"/>
          <w:szCs w:val="28"/>
        </w:rPr>
        <w:t xml:space="preserve">Целью </w:t>
      </w:r>
      <w:r w:rsidR="00B06B87">
        <w:rPr>
          <w:rFonts w:ascii="Times New Roman" w:eastAsia="Calibri" w:hAnsi="Times New Roman" w:cs="Times New Roman"/>
          <w:sz w:val="28"/>
          <w:szCs w:val="28"/>
        </w:rPr>
        <w:t>индивидуального задания</w:t>
      </w:r>
      <w:r w:rsidRPr="004A0E25">
        <w:rPr>
          <w:rFonts w:ascii="Times New Roman" w:eastAsia="Calibri" w:hAnsi="Times New Roman" w:cs="Times New Roman"/>
          <w:sz w:val="28"/>
          <w:szCs w:val="28"/>
        </w:rPr>
        <w:t xml:space="preserve"> является закрепление практических навыков самостоятельного решения экономических задач, развитие творческих способностей и умения пользоваться нормативной и справочной литературой.</w:t>
      </w:r>
    </w:p>
    <w:p w14:paraId="29D92F3C" w14:textId="61FA972C" w:rsidR="004A0E25" w:rsidRPr="004A0E25" w:rsidRDefault="004A0E25" w:rsidP="004A0E2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0E25">
        <w:rPr>
          <w:rFonts w:ascii="Times New Roman" w:eastAsia="Calibri" w:hAnsi="Times New Roman" w:cs="Times New Roman"/>
          <w:sz w:val="28"/>
          <w:szCs w:val="28"/>
        </w:rPr>
        <w:t xml:space="preserve">Темой </w:t>
      </w:r>
      <w:r w:rsidR="00B06B87">
        <w:rPr>
          <w:rFonts w:ascii="Times New Roman" w:eastAsia="Calibri" w:hAnsi="Times New Roman" w:cs="Times New Roman"/>
          <w:sz w:val="28"/>
          <w:szCs w:val="28"/>
        </w:rPr>
        <w:t>индивидуального задания</w:t>
      </w:r>
      <w:r w:rsidRPr="004A0E25">
        <w:rPr>
          <w:rFonts w:ascii="Times New Roman" w:eastAsia="Calibri" w:hAnsi="Times New Roman" w:cs="Times New Roman"/>
          <w:sz w:val="28"/>
          <w:szCs w:val="28"/>
        </w:rPr>
        <w:t xml:space="preserve"> является: Расчет затрат на мероприятия по повышению качества продукции и услуг</w:t>
      </w:r>
    </w:p>
    <w:p w14:paraId="0BF5CAB8" w14:textId="27D383D8" w:rsidR="004A0E25" w:rsidRPr="004A0E25" w:rsidRDefault="00B06B87" w:rsidP="004A0E2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Индивидуальное задание</w:t>
      </w:r>
      <w:r w:rsidR="004A0E25" w:rsidRPr="004A0E25">
        <w:rPr>
          <w:rFonts w:ascii="Times New Roman" w:eastAsia="Calibri" w:hAnsi="Times New Roman" w:cs="Times New Roman"/>
          <w:sz w:val="28"/>
          <w:szCs w:val="28"/>
        </w:rPr>
        <w:t xml:space="preserve"> состоит из двух частей: теоретической и практической</w:t>
      </w:r>
    </w:p>
    <w:p w14:paraId="6C43B6F3" w14:textId="1F003F96" w:rsidR="00931662" w:rsidRPr="00931662" w:rsidRDefault="00931662" w:rsidP="00931662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31662">
        <w:rPr>
          <w:rFonts w:ascii="Times New Roman" w:eastAsia="Calibri" w:hAnsi="Times New Roman" w:cs="Times New Roman"/>
          <w:sz w:val="28"/>
          <w:szCs w:val="28"/>
        </w:rPr>
        <w:t>Для выполнения работы  студент получает  индивидуальное задание от преподавателя.</w:t>
      </w:r>
    </w:p>
    <w:p w14:paraId="0594E870" w14:textId="77777777" w:rsidR="004A0E25" w:rsidRPr="004A0E25" w:rsidRDefault="004A0E25" w:rsidP="004A0E2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CA5B27B" w14:textId="5E4A7601" w:rsidR="004A0E25" w:rsidRPr="004A0E25" w:rsidRDefault="004A0E25" w:rsidP="004A0E2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0E25">
        <w:rPr>
          <w:rFonts w:ascii="Times New Roman" w:eastAsia="Calibri" w:hAnsi="Times New Roman" w:cs="Times New Roman"/>
          <w:b/>
          <w:sz w:val="28"/>
          <w:szCs w:val="28"/>
        </w:rPr>
        <w:t xml:space="preserve">Примерные темы теоретической части </w:t>
      </w:r>
      <w:r w:rsidR="00B06B87">
        <w:rPr>
          <w:rFonts w:ascii="Times New Roman" w:eastAsia="Calibri" w:hAnsi="Times New Roman" w:cs="Times New Roman"/>
          <w:b/>
          <w:sz w:val="28"/>
          <w:szCs w:val="28"/>
        </w:rPr>
        <w:t>индивидуального задания</w:t>
      </w:r>
      <w:r w:rsidRPr="004A0E2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3BBCEF73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Качество – всемирное поле конкуренции в XXI веке</w:t>
      </w:r>
    </w:p>
    <w:p w14:paraId="5A3AF5A7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Сущность и взаимосвязь показателей качества продукции</w:t>
      </w:r>
    </w:p>
    <w:p w14:paraId="22EEF092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Административный и экономический подходы к управлению качеством</w:t>
      </w:r>
    </w:p>
    <w:p w14:paraId="438FCFE7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Риски организации, связанные с качеством</w:t>
      </w:r>
    </w:p>
    <w:p w14:paraId="7F27B9F7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Квалиметрия в системе управления качеством</w:t>
      </w:r>
    </w:p>
    <w:p w14:paraId="32162BE5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Эволюция понятия и технологий качества</w:t>
      </w:r>
    </w:p>
    <w:p w14:paraId="179ED114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Мировой опыт становления контроля и управления качеством</w:t>
      </w:r>
    </w:p>
    <w:p w14:paraId="42C79A6C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системного подхода к управлению качеством</w:t>
      </w:r>
    </w:p>
    <w:p w14:paraId="7E7BF6E0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Тотальный менеджмент качества: особенности, задачи, методы</w:t>
      </w:r>
    </w:p>
    <w:p w14:paraId="74BAE0D0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методов управления качеством: их сходства и различия, преимущества и недостатки</w:t>
      </w:r>
    </w:p>
    <w:p w14:paraId="404F8C11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Социально-психологические аспекты менеджмента качества</w:t>
      </w:r>
    </w:p>
    <w:p w14:paraId="46BD2F6F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Организационно-экономические факторы обеспечения качества и конкурентоспособности продукции</w:t>
      </w:r>
    </w:p>
    <w:p w14:paraId="62D18532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Статистические методы управления качеством</w:t>
      </w:r>
    </w:p>
    <w:p w14:paraId="1AEFC122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экспертных методов в формировании системы управления качеством</w:t>
      </w:r>
    </w:p>
    <w:p w14:paraId="7AD0F364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причинно-следственных диаграмм в системе управления качеством</w:t>
      </w:r>
    </w:p>
    <w:p w14:paraId="3D162C74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управленческого персонала в совершенствовании системы управления качеством</w:t>
      </w:r>
    </w:p>
    <w:p w14:paraId="16B431FD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Коллективное участие в совершенствовании системы управления качеством</w:t>
      </w:r>
    </w:p>
    <w:p w14:paraId="19EE7434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Стандартизация требований к объектам и системам качества</w:t>
      </w:r>
    </w:p>
    <w:p w14:paraId="6BECB8B1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Оптимизация уровня качества продуктов труда</w:t>
      </w:r>
    </w:p>
    <w:p w14:paraId="73765B47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нормативно-правовой базы функционирования системы управления качеством</w:t>
      </w:r>
    </w:p>
    <w:p w14:paraId="1E98B219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международной системы стандартизации системы управления качеством ИСО 9000 в рыночной деятельности современного предприятия</w:t>
      </w:r>
    </w:p>
    <w:p w14:paraId="62F533EF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Методы оценки и пути повышения качества и конкурентоспособности предприятия</w:t>
      </w:r>
    </w:p>
    <w:p w14:paraId="73D64345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Метрологическое обеспечение управления качеством</w:t>
      </w:r>
    </w:p>
    <w:p w14:paraId="7DDF9A09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компьютерного моделирования задач по управлению качеством</w:t>
      </w:r>
    </w:p>
    <w:p w14:paraId="062541BC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Экономические аспекты управления качеством</w:t>
      </w:r>
    </w:p>
    <w:p w14:paraId="5E578384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выбора экономических методов управления качеством</w:t>
      </w:r>
    </w:p>
    <w:p w14:paraId="5E5D3DF6" w14:textId="77777777" w:rsidR="004A0E25" w:rsidRPr="004A0E25" w:rsidRDefault="004A0E25" w:rsidP="004A0E25">
      <w:pPr>
        <w:numPr>
          <w:ilvl w:val="0"/>
          <w:numId w:val="2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A0E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Экономическая эффективность внедрения системы управления качеством на российских предприятиях</w:t>
      </w:r>
    </w:p>
    <w:p w14:paraId="3A1EEC7F" w14:textId="77777777" w:rsidR="004A0E25" w:rsidRPr="004A0E25" w:rsidRDefault="004A0E25" w:rsidP="004A0E2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638DB7" w14:textId="02241C71" w:rsidR="004A0E25" w:rsidRPr="004A0E25" w:rsidRDefault="004A0E25" w:rsidP="004A0E25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A0E25">
        <w:rPr>
          <w:rFonts w:ascii="Times New Roman" w:eastAsia="Calibri" w:hAnsi="Times New Roman" w:cs="Times New Roman"/>
          <w:b/>
          <w:sz w:val="28"/>
          <w:szCs w:val="28"/>
        </w:rPr>
        <w:t xml:space="preserve">Примерные темы практической части </w:t>
      </w:r>
      <w:r w:rsidR="00B06B87">
        <w:rPr>
          <w:rFonts w:ascii="Times New Roman" w:eastAsia="Calibri" w:hAnsi="Times New Roman" w:cs="Times New Roman"/>
          <w:b/>
          <w:sz w:val="28"/>
          <w:szCs w:val="28"/>
        </w:rPr>
        <w:t>индивидуального задания</w:t>
      </w:r>
      <w:r w:rsidRPr="004A0E2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39408D8E" w14:textId="77777777" w:rsidR="004A0E25" w:rsidRPr="007A5429" w:rsidRDefault="004A0E25" w:rsidP="007A5429">
      <w:pPr>
        <w:pStyle w:val="afc"/>
        <w:numPr>
          <w:ilvl w:val="0"/>
          <w:numId w:val="27"/>
        </w:numPr>
        <w:suppressAutoHyphens/>
        <w:rPr>
          <w:rFonts w:eastAsia="Calibri"/>
          <w:szCs w:val="28"/>
        </w:rPr>
      </w:pPr>
      <w:r w:rsidRPr="007A5429">
        <w:rPr>
          <w:rFonts w:eastAsia="Calibri"/>
          <w:szCs w:val="28"/>
        </w:rPr>
        <w:t xml:space="preserve">Расчет затрат на разработку стандарта; </w:t>
      </w:r>
    </w:p>
    <w:p w14:paraId="7C8365E3" w14:textId="77777777" w:rsidR="004A0E25" w:rsidRPr="007A5429" w:rsidRDefault="004A0E25" w:rsidP="007A5429">
      <w:pPr>
        <w:pStyle w:val="afc"/>
        <w:numPr>
          <w:ilvl w:val="0"/>
          <w:numId w:val="27"/>
        </w:numPr>
        <w:suppressAutoHyphens/>
        <w:rPr>
          <w:szCs w:val="28"/>
        </w:rPr>
      </w:pPr>
      <w:r w:rsidRPr="007A5429">
        <w:rPr>
          <w:szCs w:val="28"/>
        </w:rPr>
        <w:t>Расчет затрат на совершенствование Руководства по качеству ГБУ «Экологическая служба Оренбургской области»</w:t>
      </w:r>
    </w:p>
    <w:p w14:paraId="57E8A57B" w14:textId="77777777" w:rsidR="004A0E25" w:rsidRPr="007A5429" w:rsidRDefault="004A0E25" w:rsidP="007A5429">
      <w:pPr>
        <w:pStyle w:val="afc"/>
        <w:numPr>
          <w:ilvl w:val="0"/>
          <w:numId w:val="27"/>
        </w:numPr>
        <w:tabs>
          <w:tab w:val="center" w:pos="4153"/>
          <w:tab w:val="right" w:pos="8306"/>
        </w:tabs>
        <w:rPr>
          <w:szCs w:val="28"/>
        </w:rPr>
      </w:pPr>
      <w:r w:rsidRPr="007A5429">
        <w:rPr>
          <w:szCs w:val="28"/>
        </w:rPr>
        <w:t>Расчет затрат на совершенствование внутрилабораторного контроля;</w:t>
      </w:r>
    </w:p>
    <w:p w14:paraId="13214ECE" w14:textId="0ECE115E" w:rsidR="004A0E25" w:rsidRPr="007A5429" w:rsidRDefault="004A0E25" w:rsidP="007A5429">
      <w:pPr>
        <w:pStyle w:val="afc"/>
        <w:numPr>
          <w:ilvl w:val="0"/>
          <w:numId w:val="27"/>
        </w:numPr>
        <w:suppressAutoHyphens/>
        <w:rPr>
          <w:rFonts w:eastAsia="Calibri"/>
          <w:szCs w:val="28"/>
        </w:rPr>
      </w:pPr>
      <w:r w:rsidRPr="007A5429">
        <w:rPr>
          <w:rFonts w:eastAsia="Calibri"/>
          <w:szCs w:val="28"/>
        </w:rPr>
        <w:t>Расчет затрат на разработку Технических условий</w:t>
      </w:r>
      <w:proofErr w:type="gramStart"/>
      <w:r w:rsidRPr="007A5429">
        <w:rPr>
          <w:rFonts w:eastAsia="Calibri"/>
          <w:szCs w:val="28"/>
        </w:rPr>
        <w:t>.</w:t>
      </w:r>
      <w:proofErr w:type="gramEnd"/>
      <w:r w:rsidRPr="007A5429">
        <w:rPr>
          <w:rFonts w:eastAsia="Calibri"/>
          <w:szCs w:val="28"/>
        </w:rPr>
        <w:t xml:space="preserve"> </w:t>
      </w:r>
      <w:proofErr w:type="gramStart"/>
      <w:r w:rsidRPr="007A5429">
        <w:rPr>
          <w:rFonts w:eastAsia="Calibri"/>
          <w:szCs w:val="28"/>
        </w:rPr>
        <w:t>и</w:t>
      </w:r>
      <w:proofErr w:type="gramEnd"/>
      <w:r w:rsidRPr="007A5429">
        <w:rPr>
          <w:rFonts w:eastAsia="Calibri"/>
          <w:szCs w:val="28"/>
        </w:rPr>
        <w:t xml:space="preserve"> </w:t>
      </w:r>
      <w:r w:rsidR="007E153B">
        <w:rPr>
          <w:rFonts w:eastAsia="Calibri"/>
          <w:szCs w:val="28"/>
        </w:rPr>
        <w:t>т</w:t>
      </w:r>
      <w:r w:rsidRPr="007A5429">
        <w:rPr>
          <w:rFonts w:eastAsia="Calibri"/>
          <w:szCs w:val="28"/>
        </w:rPr>
        <w:t>.</w:t>
      </w:r>
      <w:r w:rsidR="007E153B">
        <w:rPr>
          <w:rFonts w:eastAsia="Calibri"/>
          <w:szCs w:val="28"/>
        </w:rPr>
        <w:t>д</w:t>
      </w:r>
      <w:r w:rsidRPr="007A5429">
        <w:rPr>
          <w:rFonts w:eastAsia="Calibri"/>
          <w:szCs w:val="28"/>
        </w:rPr>
        <w:t>.</w:t>
      </w:r>
    </w:p>
    <w:p w14:paraId="7FD8F69F" w14:textId="77777777" w:rsidR="004A0E25" w:rsidRPr="007A5429" w:rsidRDefault="004A0E25" w:rsidP="007A5429">
      <w:pPr>
        <w:pStyle w:val="afc"/>
        <w:numPr>
          <w:ilvl w:val="0"/>
          <w:numId w:val="27"/>
        </w:numPr>
        <w:rPr>
          <w:rFonts w:eastAsiaTheme="minorEastAsia"/>
          <w:szCs w:val="28"/>
        </w:rPr>
      </w:pPr>
      <w:r w:rsidRPr="007A5429">
        <w:rPr>
          <w:rFonts w:eastAsiaTheme="minorEastAsia"/>
          <w:bCs/>
          <w:szCs w:val="28"/>
        </w:rPr>
        <w:t>Расчет затрат на разработку мероприятий по совершенствованию метрологического обеспечения</w:t>
      </w:r>
    </w:p>
    <w:p w14:paraId="417A1E09" w14:textId="77777777" w:rsidR="004A0E25" w:rsidRPr="007A5429" w:rsidRDefault="004A0E25" w:rsidP="007A5429">
      <w:pPr>
        <w:pStyle w:val="afc"/>
        <w:numPr>
          <w:ilvl w:val="0"/>
          <w:numId w:val="27"/>
        </w:numPr>
        <w:autoSpaceDE w:val="0"/>
        <w:autoSpaceDN w:val="0"/>
        <w:adjustRightInd w:val="0"/>
        <w:rPr>
          <w:szCs w:val="28"/>
        </w:rPr>
      </w:pPr>
      <w:r w:rsidRPr="007A5429">
        <w:rPr>
          <w:szCs w:val="28"/>
        </w:rPr>
        <w:t>Расчет затрат на разработку схемы размещения служб аварийных комиссаров</w:t>
      </w:r>
    </w:p>
    <w:p w14:paraId="04DF04E2" w14:textId="77777777" w:rsidR="004A0E25" w:rsidRPr="007A5429" w:rsidRDefault="004A0E25" w:rsidP="007A5429">
      <w:pPr>
        <w:pStyle w:val="afc"/>
        <w:numPr>
          <w:ilvl w:val="0"/>
          <w:numId w:val="27"/>
        </w:numPr>
        <w:outlineLvl w:val="0"/>
        <w:rPr>
          <w:szCs w:val="28"/>
        </w:rPr>
      </w:pPr>
      <w:r w:rsidRPr="007A5429">
        <w:rPr>
          <w:szCs w:val="28"/>
        </w:rPr>
        <w:t>Расчет затрат на разработку стандарта организации «Управление качеством оказания услуг на АГЗС» для ООО «ГЭС Оренбург»</w:t>
      </w:r>
    </w:p>
    <w:p w14:paraId="7ACAFBC2" w14:textId="77777777" w:rsidR="004A0E25" w:rsidRPr="007A5429" w:rsidRDefault="004A0E25" w:rsidP="007A5429">
      <w:pPr>
        <w:pStyle w:val="afc"/>
        <w:numPr>
          <w:ilvl w:val="0"/>
          <w:numId w:val="27"/>
        </w:numPr>
        <w:rPr>
          <w:szCs w:val="28"/>
        </w:rPr>
      </w:pPr>
      <w:r w:rsidRPr="007A5429">
        <w:rPr>
          <w:szCs w:val="28"/>
        </w:rPr>
        <w:t>Расчет затрат на проведение исследований по совершенствованию документов системы менеджмента качества для «Лада Сервис Оренбург»</w:t>
      </w:r>
    </w:p>
    <w:p w14:paraId="58294161" w14:textId="77777777" w:rsidR="004A0E25" w:rsidRPr="007A5429" w:rsidRDefault="004A0E25" w:rsidP="007A5429">
      <w:pPr>
        <w:pStyle w:val="afc"/>
        <w:numPr>
          <w:ilvl w:val="0"/>
          <w:numId w:val="27"/>
        </w:numPr>
        <w:rPr>
          <w:szCs w:val="28"/>
        </w:rPr>
      </w:pPr>
      <w:r w:rsidRPr="007A5429">
        <w:rPr>
          <w:bCs/>
          <w:szCs w:val="28"/>
        </w:rPr>
        <w:t xml:space="preserve">Расчет затрат на проведение исследований и разработки методики </w:t>
      </w:r>
      <w:proofErr w:type="spellStart"/>
      <w:r w:rsidRPr="007A5429">
        <w:rPr>
          <w:bCs/>
          <w:szCs w:val="28"/>
        </w:rPr>
        <w:t>квалиметрической</w:t>
      </w:r>
      <w:proofErr w:type="spellEnd"/>
      <w:r w:rsidRPr="007A5429">
        <w:rPr>
          <w:bCs/>
          <w:szCs w:val="28"/>
        </w:rPr>
        <w:t xml:space="preserve"> оценки качества таксомоторных услуг </w:t>
      </w:r>
    </w:p>
    <w:p w14:paraId="41BE027A" w14:textId="77777777" w:rsidR="004A0E25" w:rsidRPr="007A5429" w:rsidRDefault="004A0E25" w:rsidP="007A5429">
      <w:pPr>
        <w:pStyle w:val="afc"/>
        <w:keepNext/>
        <w:keepLines/>
        <w:numPr>
          <w:ilvl w:val="0"/>
          <w:numId w:val="27"/>
        </w:numPr>
        <w:outlineLvl w:val="1"/>
        <w:rPr>
          <w:szCs w:val="28"/>
        </w:rPr>
      </w:pPr>
      <w:r w:rsidRPr="007A5429">
        <w:rPr>
          <w:szCs w:val="28"/>
        </w:rPr>
        <w:t>Расчет затрат на разработку документированной процедуры союза ТПП Оренбургской области» внутренний аудит</w:t>
      </w:r>
    </w:p>
    <w:p w14:paraId="3171CCCD" w14:textId="77777777" w:rsidR="004A0E25" w:rsidRPr="007A5429" w:rsidRDefault="004A0E25" w:rsidP="007A5429">
      <w:pPr>
        <w:pStyle w:val="afc"/>
        <w:keepNext/>
        <w:keepLines/>
        <w:numPr>
          <w:ilvl w:val="0"/>
          <w:numId w:val="27"/>
        </w:numPr>
        <w:outlineLvl w:val="1"/>
        <w:rPr>
          <w:szCs w:val="28"/>
        </w:rPr>
      </w:pPr>
      <w:r w:rsidRPr="007A5429">
        <w:rPr>
          <w:szCs w:val="28"/>
        </w:rPr>
        <w:t>Расчет затрат на проведение исследований по оценке концентраций вредных веществ в продуктах изнашивания тормозных механизмов</w:t>
      </w:r>
    </w:p>
    <w:p w14:paraId="75CA9D13" w14:textId="094854F1" w:rsidR="004A0E25" w:rsidRPr="007A5429" w:rsidRDefault="004A0E25" w:rsidP="007A5429">
      <w:pPr>
        <w:pStyle w:val="afc"/>
        <w:keepNext/>
        <w:keepLines/>
        <w:numPr>
          <w:ilvl w:val="0"/>
          <w:numId w:val="27"/>
        </w:numPr>
        <w:outlineLvl w:val="1"/>
        <w:rPr>
          <w:color w:val="000000" w:themeColor="text1"/>
          <w:szCs w:val="28"/>
        </w:rPr>
      </w:pPr>
      <w:r w:rsidRPr="007A5429">
        <w:rPr>
          <w:color w:val="000000" w:themeColor="text1"/>
          <w:szCs w:val="28"/>
        </w:rPr>
        <w:t>Расчет затрат на разработку проекта технических условий на хлебобулочные изделия функционального назначения</w:t>
      </w:r>
      <w:r w:rsidR="007E153B">
        <w:rPr>
          <w:color w:val="000000" w:themeColor="text1"/>
          <w:szCs w:val="28"/>
        </w:rPr>
        <w:t xml:space="preserve"> </w:t>
      </w:r>
    </w:p>
    <w:p w14:paraId="54702F16" w14:textId="77777777" w:rsidR="004A0E25" w:rsidRDefault="004A0E25" w:rsidP="00DB2973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1F250E9" w14:textId="0B5F3FAB" w:rsidR="00DB2973" w:rsidRPr="00F614D1" w:rsidRDefault="00CE0747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r w:rsidR="00DB2973"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>атраты на проведение НИР включают:</w:t>
      </w:r>
    </w:p>
    <w:p w14:paraId="5816D3CF" w14:textId="777379D9" w:rsidR="00DB2973" w:rsidRPr="00F614D1" w:rsidRDefault="00CE0747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А) </w:t>
      </w:r>
      <w:r w:rsidR="00DB2973"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>затраты на проведение исследований и разработок, которые включают в себя:</w:t>
      </w:r>
    </w:p>
    <w:p w14:paraId="7EC88BE1" w14:textId="77777777" w:rsidR="00DB2973" w:rsidRPr="00F614D1" w:rsidRDefault="00DB2973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>- оплату труда исполнителей и отчисления на социальные нужды;</w:t>
      </w:r>
    </w:p>
    <w:p w14:paraId="6EAB3537" w14:textId="77777777" w:rsidR="00DB2973" w:rsidRPr="00F614D1" w:rsidRDefault="00DB2973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>- затраты на материалы;</w:t>
      </w:r>
    </w:p>
    <w:p w14:paraId="39257033" w14:textId="77777777" w:rsidR="00DB2973" w:rsidRPr="00F614D1" w:rsidRDefault="00DB2973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>- амортизация оборудования;</w:t>
      </w:r>
    </w:p>
    <w:p w14:paraId="6C4E19AF" w14:textId="77777777" w:rsidR="00DB2973" w:rsidRPr="00F614D1" w:rsidRDefault="00DB2973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>- затраты на энергоресурсы;</w:t>
      </w:r>
    </w:p>
    <w:p w14:paraId="0B3C4185" w14:textId="77777777" w:rsidR="00DB2973" w:rsidRPr="00F614D1" w:rsidRDefault="00DB2973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>- содержание и ремонт оборудования;</w:t>
      </w:r>
    </w:p>
    <w:p w14:paraId="21AA3102" w14:textId="77777777" w:rsidR="00DB2973" w:rsidRPr="00F614D1" w:rsidRDefault="00DB2973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>- содержание, ремонт или аренда помещений;</w:t>
      </w:r>
    </w:p>
    <w:p w14:paraId="1926DB37" w14:textId="77777777" w:rsidR="00DB2973" w:rsidRPr="00F614D1" w:rsidRDefault="00DB2973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>- оплата работ (услуг) сторонних организаций (согласно договору);</w:t>
      </w:r>
    </w:p>
    <w:p w14:paraId="02B49D62" w14:textId="77777777" w:rsidR="00DB2973" w:rsidRPr="00F614D1" w:rsidRDefault="00DB2973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>- накладные расходы.</w:t>
      </w:r>
    </w:p>
    <w:p w14:paraId="66066841" w14:textId="5B740F1E" w:rsidR="00DB2973" w:rsidRPr="00F614D1" w:rsidRDefault="00CE0747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Б) </w:t>
      </w:r>
      <w:r w:rsidR="00DB2973"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капитальные вложения на приобретение или изготовление специального </w:t>
      </w:r>
      <w:r w:rsidR="00DB2973"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оборудования и приборов.</w:t>
      </w:r>
    </w:p>
    <w:p w14:paraId="6D9DAE3D" w14:textId="66A72C63" w:rsidR="00F614D1" w:rsidRDefault="00F614D1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Методика расчета для выполнения </w:t>
      </w:r>
      <w:r w:rsidR="009316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практической части </w:t>
      </w:r>
      <w:r w:rsidRPr="00F614D1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индивидуального задания</w:t>
      </w:r>
      <w:r w:rsidR="00CE07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037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представлена  в следующем учебном пособии:</w:t>
      </w:r>
    </w:p>
    <w:p w14:paraId="69F454D7" w14:textId="23CA8B5E" w:rsidR="002037E9" w:rsidRPr="002037E9" w:rsidRDefault="002037E9" w:rsidP="002037E9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>Галушко, М. В.   Оценка экономической эффективности мероприятий по повышению качества продукции и услуг [Текст]</w:t>
      </w:r>
      <w:proofErr w:type="gramStart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учебное пособие для обучающихся по образовательным программам высшего образования по направлениям подготовки 27.03.01 Стандартизация и метрология, 27.03.02 Управление качеством / М. В. Галушко, С. В. Горбачев; М-во науки и </w:t>
      </w:r>
      <w:proofErr w:type="spellStart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>высш</w:t>
      </w:r>
      <w:proofErr w:type="spellEnd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образования Рос. Федерации, </w:t>
      </w:r>
      <w:proofErr w:type="spellStart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>Федер</w:t>
      </w:r>
      <w:proofErr w:type="spellEnd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>. гос. бюджет</w:t>
      </w:r>
      <w:proofErr w:type="gramStart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proofErr w:type="gramEnd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>бразоват</w:t>
      </w:r>
      <w:proofErr w:type="spellEnd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учреждение </w:t>
      </w:r>
      <w:proofErr w:type="spellStart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>высш</w:t>
      </w:r>
      <w:proofErr w:type="spellEnd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>. образования "Оренбург. гос. ун-т". - Оренбург</w:t>
      </w:r>
      <w:proofErr w:type="gramStart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2037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ОГУ. - 2019. - 102 с.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 </w:t>
      </w:r>
    </w:p>
    <w:p w14:paraId="2FEB1E40" w14:textId="77777777" w:rsidR="002037E9" w:rsidRPr="00F614D1" w:rsidRDefault="002037E9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EDA738A" w14:textId="77777777" w:rsidR="00DB2973" w:rsidRPr="00F614D1" w:rsidRDefault="00DB2973" w:rsidP="00F614D1">
      <w:pPr>
        <w:widowControl w:val="0"/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B673BFF" w14:textId="77777777" w:rsidR="00DB2973" w:rsidRPr="00DB2973" w:rsidRDefault="00DB2973" w:rsidP="00DB29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7580AD" w14:textId="56341035" w:rsidR="00DB2973" w:rsidRDefault="003151CF" w:rsidP="00CD7679">
      <w:pPr>
        <w:pStyle w:val="afc"/>
        <w:numPr>
          <w:ilvl w:val="0"/>
          <w:numId w:val="21"/>
        </w:numPr>
        <w:rPr>
          <w:b/>
          <w:sz w:val="32"/>
          <w:szCs w:val="32"/>
        </w:rPr>
      </w:pPr>
      <w:r>
        <w:rPr>
          <w:b/>
          <w:sz w:val="32"/>
          <w:szCs w:val="32"/>
        </w:rPr>
        <w:br w:type="column"/>
      </w:r>
      <w:r w:rsidR="00DB2973" w:rsidRPr="00DB2973">
        <w:rPr>
          <w:b/>
          <w:sz w:val="32"/>
          <w:szCs w:val="32"/>
        </w:rPr>
        <w:lastRenderedPageBreak/>
        <w:t>Рекомендации по подготовке к промежуточной аттестации</w:t>
      </w:r>
    </w:p>
    <w:p w14:paraId="60D63AEC" w14:textId="77777777" w:rsidR="00DB2973" w:rsidRPr="00DB2973" w:rsidRDefault="00DB2973" w:rsidP="00DB2973">
      <w:pPr>
        <w:pStyle w:val="afc"/>
        <w:ind w:left="709" w:firstLine="0"/>
        <w:rPr>
          <w:b/>
          <w:sz w:val="32"/>
          <w:szCs w:val="32"/>
        </w:rPr>
      </w:pPr>
    </w:p>
    <w:p w14:paraId="2DE2B4CF" w14:textId="09E7E48F" w:rsidR="00281F52" w:rsidRPr="004E2DDC" w:rsidRDefault="00B12D13" w:rsidP="0028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Экзамен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1F52" w:rsidRPr="004E2DD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="00281F52" w:rsidRPr="004E2DDC">
        <w:rPr>
          <w:rFonts w:ascii="Times New Roman" w:eastAsia="Times New Roman" w:hAnsi="Times New Roman"/>
          <w:sz w:val="28"/>
          <w:szCs w:val="28"/>
          <w:lang w:eastAsia="ru-RU"/>
        </w:rPr>
        <w:t xml:space="preserve"> как итоговое испытание по дисциплине, позволяет лучше определить уровень знаний изученного материала, усвоение базовых понятий и категорий курса, а также умение четко излагать фактический и проблемный материал. </w:t>
      </w:r>
    </w:p>
    <w:p w14:paraId="6D3F2F08" w14:textId="6714428B" w:rsidR="00281F52" w:rsidRPr="004E2DDC" w:rsidRDefault="00B12D13" w:rsidP="0028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Экзамен </w:t>
      </w:r>
      <w:r w:rsidR="00281F52" w:rsidRPr="004E2DD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призван выполнять обучающую, воспитательную и оценивающую функции. Обучающая функция реализуется в дополнительном повторении материала, пройденного за время изучения определенной дисциплины, знакомстве с вопросами, не изложенными на лекциях и семинарских занятиях, исследовании новой учебной и научной литературы. Воспитательная функция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экзамена </w:t>
      </w:r>
      <w:r w:rsidR="00281F52" w:rsidRPr="004E2DDC">
        <w:rPr>
          <w:rFonts w:ascii="Times New Roman" w:eastAsia="Times New Roman" w:hAnsi="Times New Roman"/>
          <w:sz w:val="28"/>
          <w:szCs w:val="28"/>
          <w:lang w:eastAsia="ru-RU"/>
        </w:rPr>
        <w:t xml:space="preserve"> позволяет стимулировать развитие у студентов таких качеств, как трудолюбие, добросовестное отношение к делу, самостоятельность, целеустремленность, тяга к знаниям и справедливости. Оценивающая функция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="00281F52" w:rsidRPr="004E2DDC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состоит в том, что он призван выявить уровень полученных в результате изучения предмета знаний учащихся.</w:t>
      </w:r>
    </w:p>
    <w:p w14:paraId="2BFC2AD6" w14:textId="65875EE0" w:rsidR="00281F52" w:rsidRPr="004E2DDC" w:rsidRDefault="00281F52" w:rsidP="0028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студентов к сдаче </w:t>
      </w:r>
      <w:r w:rsidR="00B12D13"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включает в себя:</w:t>
      </w:r>
    </w:p>
    <w:p w14:paraId="040420FF" w14:textId="77777777" w:rsidR="00281F52" w:rsidRPr="004E2DDC" w:rsidRDefault="00281F52" w:rsidP="0028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- просмотр программы учебного курса;</w:t>
      </w:r>
    </w:p>
    <w:p w14:paraId="2D729487" w14:textId="77777777" w:rsidR="00281F52" w:rsidRPr="004E2DDC" w:rsidRDefault="00281F52" w:rsidP="0028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- определение необходимых для подготовки источников (учебников, нормативных правовых актов, дополнительной литературы и т.д.) и их изучение;</w:t>
      </w:r>
    </w:p>
    <w:p w14:paraId="1FB8DA3C" w14:textId="77777777" w:rsidR="00281F52" w:rsidRPr="004E2DDC" w:rsidRDefault="00281F52" w:rsidP="0028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- использование конспектов лекций, материалов практических занятий;</w:t>
      </w:r>
    </w:p>
    <w:p w14:paraId="1198E573" w14:textId="77777777" w:rsidR="00281F52" w:rsidRPr="004E2DDC" w:rsidRDefault="00281F52" w:rsidP="0028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- консультирование у преподавателя.</w:t>
      </w:r>
    </w:p>
    <w:p w14:paraId="31A7225A" w14:textId="16337FB1" w:rsidR="00281F52" w:rsidRPr="004E2DDC" w:rsidRDefault="00281F52" w:rsidP="0028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к </w:t>
      </w:r>
      <w:r w:rsidR="00B12D13">
        <w:rPr>
          <w:rFonts w:ascii="Times New Roman" w:eastAsia="Times New Roman" w:hAnsi="Times New Roman"/>
          <w:sz w:val="28"/>
          <w:szCs w:val="28"/>
          <w:lang w:eastAsia="ru-RU"/>
        </w:rPr>
        <w:t xml:space="preserve">экзамену </w:t>
      </w: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начинается с первого занятия по дисциплине, на котором студенты получают общую установку преподавателя и перечень основных требований к текущей и итоговой отчетности. При этом важно с самого начала планомерно осваивать материал, руководствуясь, прежде всего перечнем вопросов к </w:t>
      </w:r>
      <w:r w:rsidR="00B12D13">
        <w:rPr>
          <w:rFonts w:ascii="Times New Roman" w:eastAsia="Times New Roman" w:hAnsi="Times New Roman"/>
          <w:sz w:val="28"/>
          <w:szCs w:val="28"/>
          <w:lang w:eastAsia="ru-RU"/>
        </w:rPr>
        <w:t>экзамену</w:t>
      </w:r>
      <w:r w:rsidRPr="004E2DDC">
        <w:rPr>
          <w:rFonts w:ascii="Times New Roman" w:eastAsia="Times New Roman" w:hAnsi="Times New Roman"/>
          <w:sz w:val="28"/>
          <w:szCs w:val="28"/>
          <w:lang w:eastAsia="ru-RU"/>
        </w:rPr>
        <w:t>, конспектировать важные для решения учебных задач источники. В течение семестра происходят пополнение, систематизация и корректировка студенческих наработок, освоение нового и закрепление уже изученного материала.</w:t>
      </w:r>
    </w:p>
    <w:p w14:paraId="348D9DA2" w14:textId="71E0FD46" w:rsidR="00DB2973" w:rsidRPr="00281F52" w:rsidRDefault="00B12D13" w:rsidP="0028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/>
          <w:sz w:val="28"/>
          <w:szCs w:val="28"/>
          <w:lang w:eastAsia="ru-RU"/>
        </w:rPr>
        <w:t>В экзаменационный билет включено два теоретических вопроса и типовая задача,</w:t>
      </w:r>
      <w:r w:rsidRPr="00BF3506">
        <w:rPr>
          <w:rFonts w:eastAsia="Times New Roman"/>
          <w:sz w:val="24"/>
          <w:szCs w:val="24"/>
        </w:rPr>
        <w:t xml:space="preserve"> </w:t>
      </w:r>
      <w:r w:rsidRPr="00B12D13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соответствующие содержанию формируемых компетенций. Все теоретические вопросы, составляющие содержание билетов, включены в перечень примерных вопросов к экзамену, содержатся в </w:t>
      </w:r>
      <w:r w:rsidR="00197E4F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B12D13">
        <w:rPr>
          <w:rFonts w:ascii="Times New Roman" w:eastAsia="Times New Roman" w:hAnsi="Times New Roman"/>
          <w:sz w:val="28"/>
          <w:szCs w:val="28"/>
          <w:lang w:eastAsia="ru-RU"/>
        </w:rPr>
        <w:t xml:space="preserve">абочей программе по курсу, изучаются в течение семестра на лекционных и практических занятиях. Задачи решаются обучающимися как самостоятельно, так и во время практических занятий в течение семестра. Экзамен проводится в устной форме. На подготовку к ответу и решение задачи студенту отводится 30 минут. </w:t>
      </w:r>
      <w:r w:rsidR="00281F52" w:rsidRPr="00281F52"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Студенту </w:t>
      </w:r>
      <w:r w:rsidR="00DB2973" w:rsidRPr="00281F52">
        <w:rPr>
          <w:rFonts w:ascii="Times New Roman" w:eastAsia="Times New Roman" w:hAnsi="Times New Roman"/>
          <w:sz w:val="28"/>
          <w:szCs w:val="28"/>
          <w:lang w:eastAsia="ru-RU"/>
        </w:rPr>
        <w:t>предоставляется право отвечать на вопросы без подготовки по желанию.</w:t>
      </w:r>
    </w:p>
    <w:p w14:paraId="37E51730" w14:textId="1DB1FBE3" w:rsidR="00DB2973" w:rsidRPr="00281F52" w:rsidRDefault="00DB2973" w:rsidP="00281F5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1F5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Преподаватель имеет право задавать дополнительные вопросы, если </w:t>
      </w:r>
      <w:r w:rsidR="00281F52" w:rsidRPr="00281F52"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 </w:t>
      </w:r>
      <w:r w:rsidRPr="00281F52">
        <w:rPr>
          <w:rFonts w:ascii="Times New Roman" w:eastAsia="Times New Roman" w:hAnsi="Times New Roman"/>
          <w:sz w:val="28"/>
          <w:szCs w:val="28"/>
          <w:lang w:eastAsia="ru-RU"/>
        </w:rPr>
        <w:t xml:space="preserve"> недостаточно полно осветил тематику вопроса, если затруднительно однозначно оценить ответ, если </w:t>
      </w:r>
      <w:r w:rsidR="00281F52" w:rsidRPr="00281F52">
        <w:rPr>
          <w:rFonts w:ascii="Times New Roman" w:eastAsia="Times New Roman" w:hAnsi="Times New Roman"/>
          <w:sz w:val="28"/>
          <w:szCs w:val="28"/>
          <w:lang w:eastAsia="ru-RU"/>
        </w:rPr>
        <w:t>студент</w:t>
      </w:r>
      <w:r w:rsidRPr="00281F5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может ответить на </w:t>
      </w:r>
      <w:r w:rsidR="00281F52" w:rsidRPr="00281F52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основные </w:t>
      </w:r>
      <w:r w:rsidRPr="00281F52">
        <w:rPr>
          <w:rFonts w:ascii="Times New Roman" w:eastAsia="Times New Roman" w:hAnsi="Times New Roman"/>
          <w:sz w:val="28"/>
          <w:szCs w:val="28"/>
          <w:lang w:eastAsia="ru-RU"/>
        </w:rPr>
        <w:t>вопрос</w:t>
      </w:r>
      <w:r w:rsidR="00281F52" w:rsidRPr="00281F52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281F52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</w:t>
      </w:r>
      <w:r w:rsidR="00281F52" w:rsidRPr="00281F52">
        <w:rPr>
          <w:rFonts w:ascii="Times New Roman" w:eastAsia="Times New Roman" w:hAnsi="Times New Roman"/>
          <w:sz w:val="28"/>
          <w:szCs w:val="28"/>
          <w:lang w:eastAsia="ru-RU"/>
        </w:rPr>
        <w:t xml:space="preserve">студент </w:t>
      </w:r>
      <w:r w:rsidRPr="00281F52">
        <w:rPr>
          <w:rFonts w:ascii="Times New Roman" w:eastAsia="Times New Roman" w:hAnsi="Times New Roman"/>
          <w:sz w:val="28"/>
          <w:szCs w:val="28"/>
          <w:lang w:eastAsia="ru-RU"/>
        </w:rPr>
        <w:t xml:space="preserve"> отсутствовал на занятиях в семестре.</w:t>
      </w:r>
    </w:p>
    <w:p w14:paraId="161B4327" w14:textId="77777777" w:rsidR="00DB2973" w:rsidRPr="00B12D13" w:rsidRDefault="00DB2973" w:rsidP="00281F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2A0604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D13">
        <w:rPr>
          <w:rFonts w:ascii="Times New Roman" w:eastAsia="Times New Roman" w:hAnsi="Times New Roman" w:cs="Times New Roman"/>
          <w:b/>
          <w:sz w:val="28"/>
          <w:szCs w:val="28"/>
        </w:rPr>
        <w:t>Вопросы к экзамену</w:t>
      </w:r>
    </w:p>
    <w:p w14:paraId="5B357336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91BB74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1.Экономические аспекты качества</w:t>
      </w:r>
    </w:p>
    <w:p w14:paraId="6DD12D00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2.Качество, ценность и стоимость продукта</w:t>
      </w:r>
    </w:p>
    <w:p w14:paraId="0CB84D5E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Показатели и методы оценки уровня качества продукта</w:t>
      </w:r>
    </w:p>
    <w:p w14:paraId="157CC613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4.«Петля качества» и ее сущность</w:t>
      </w:r>
    </w:p>
    <w:p w14:paraId="6EC77FD8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Последствия недостаточного уровня качества</w:t>
      </w:r>
    </w:p>
    <w:p w14:paraId="76808377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Взаимосвязь конкурентоспособности и качества товара</w:t>
      </w:r>
    </w:p>
    <w:p w14:paraId="3B407221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Оценка уровня и цена качества</w:t>
      </w:r>
    </w:p>
    <w:p w14:paraId="3267263E" w14:textId="77777777" w:rsidR="00B12D13" w:rsidRPr="00B12D13" w:rsidRDefault="00B12D13" w:rsidP="00B1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  <w:t>8. Доля затрат на качество в обороте</w:t>
      </w:r>
    </w:p>
    <w:p w14:paraId="3A32F297" w14:textId="77777777" w:rsidR="00B12D13" w:rsidRPr="00B12D13" w:rsidRDefault="00B12D13" w:rsidP="00B1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E4447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color w:val="3E4447"/>
          <w:sz w:val="28"/>
          <w:szCs w:val="28"/>
          <w:lang w:eastAsia="ru-RU"/>
        </w:rPr>
        <w:t>9. Классификация и структура затрат на качество</w:t>
      </w:r>
    </w:p>
    <w:p w14:paraId="4F914B12" w14:textId="77777777" w:rsidR="00B12D13" w:rsidRPr="00B12D13" w:rsidRDefault="00B12D13" w:rsidP="00B1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  <w:t>10. Источники получения данных и ответственность за сбор информации о затратах на качество</w:t>
      </w:r>
    </w:p>
    <w:p w14:paraId="13F9BE92" w14:textId="77777777" w:rsidR="00B12D13" w:rsidRPr="00B12D13" w:rsidRDefault="00B12D13" w:rsidP="00B1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  <w:t>11. База измерений затрат на качество</w:t>
      </w:r>
    </w:p>
    <w:p w14:paraId="6F109006" w14:textId="77777777" w:rsidR="00B12D13" w:rsidRPr="00B12D13" w:rsidRDefault="00B12D13" w:rsidP="00B1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  <w:t>12. Классификация затрат используемая в модели стоимости процесса</w:t>
      </w:r>
    </w:p>
    <w:p w14:paraId="69721DBA" w14:textId="77777777" w:rsidR="00B12D13" w:rsidRPr="00B12D13" w:rsidRDefault="00B12D13" w:rsidP="00B1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  <w:t xml:space="preserve">13. Модель стоимости процесса в русле философии </w:t>
      </w:r>
      <w:r w:rsidRPr="00B12D13">
        <w:rPr>
          <w:rFonts w:ascii="Times New Roman" w:hAnsi="Times New Roman" w:cs="Times New Roman"/>
          <w:sz w:val="28"/>
          <w:szCs w:val="28"/>
          <w:lang w:val="en-US"/>
        </w:rPr>
        <w:t>TQM</w:t>
      </w:r>
    </w:p>
    <w:p w14:paraId="59EB69F8" w14:textId="77777777" w:rsidR="00B12D13" w:rsidRPr="00B12D13" w:rsidRDefault="00B12D13" w:rsidP="00B1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  <w:t>14. Отчет по затратам на качество</w:t>
      </w:r>
    </w:p>
    <w:p w14:paraId="374D4388" w14:textId="77777777" w:rsidR="00B12D13" w:rsidRPr="00B12D13" w:rsidRDefault="00B12D13" w:rsidP="00B1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  <w:t>15. Экономия затрат, связанных с качеством.</w:t>
      </w:r>
    </w:p>
    <w:p w14:paraId="2A249C96" w14:textId="77777777" w:rsidR="00B12D13" w:rsidRPr="00B12D13" w:rsidRDefault="00B12D13" w:rsidP="00B1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  <w:t>16. Анализ затрат на качество</w:t>
      </w:r>
    </w:p>
    <w:p w14:paraId="5997FAB6" w14:textId="77777777" w:rsidR="00B12D13" w:rsidRPr="00B12D13" w:rsidRDefault="00B12D13" w:rsidP="00B1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  <w:t>17. Методы калькуляции затрат на качество</w:t>
      </w:r>
    </w:p>
    <w:p w14:paraId="3679F840" w14:textId="77777777" w:rsidR="00B12D13" w:rsidRPr="00B12D13" w:rsidRDefault="00B12D13" w:rsidP="00B1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  <w:t>18. Методика расчета дохода от реализации исправимого и неисправимого брака</w:t>
      </w:r>
    </w:p>
    <w:p w14:paraId="00358AD1" w14:textId="77777777" w:rsidR="00B12D13" w:rsidRPr="00B12D13" w:rsidRDefault="00B12D13" w:rsidP="00B12D1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</w:pPr>
      <w:r w:rsidRPr="00B12D13">
        <w:rPr>
          <w:rFonts w:ascii="Times New Roman" w:eastAsia="Times New Roman" w:hAnsi="Times New Roman" w:cs="Times New Roman"/>
          <w:bCs/>
          <w:color w:val="3E4447"/>
          <w:sz w:val="28"/>
          <w:szCs w:val="28"/>
          <w:lang w:eastAsia="ru-RU"/>
        </w:rPr>
        <w:t xml:space="preserve">19. Номенклатура затрат на качество продукции в условиях </w:t>
      </w:r>
      <w:r w:rsidRPr="00B12D13">
        <w:rPr>
          <w:rFonts w:ascii="Times New Roman" w:hAnsi="Times New Roman" w:cs="Times New Roman"/>
          <w:sz w:val="28"/>
          <w:szCs w:val="28"/>
          <w:lang w:val="en-US"/>
        </w:rPr>
        <w:t>TQM</w:t>
      </w:r>
    </w:p>
    <w:p w14:paraId="211B260E" w14:textId="77777777" w:rsidR="00B12D13" w:rsidRPr="00B12D13" w:rsidRDefault="00B12D13" w:rsidP="00B12D13">
      <w:pPr>
        <w:tabs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 xml:space="preserve">20.Формирование затрат на качество продукции в условиях </w:t>
      </w:r>
      <w:r w:rsidRPr="00B12D13">
        <w:rPr>
          <w:rFonts w:ascii="Times New Roman" w:hAnsi="Times New Roman" w:cs="Times New Roman"/>
          <w:sz w:val="28"/>
          <w:szCs w:val="28"/>
          <w:lang w:val="en-US"/>
        </w:rPr>
        <w:t>TQM</w:t>
      </w:r>
      <w:r w:rsidRPr="00B12D13">
        <w:rPr>
          <w:rFonts w:ascii="Times New Roman" w:hAnsi="Times New Roman" w:cs="Times New Roman"/>
          <w:sz w:val="28"/>
          <w:szCs w:val="28"/>
        </w:rPr>
        <w:tab/>
      </w:r>
    </w:p>
    <w:p w14:paraId="298FAE6C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>21. Принципы проведения экономических расчетов</w:t>
      </w:r>
    </w:p>
    <w:p w14:paraId="0823241A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>22. Общие подходы к оценке эффективности повышения качества продукции</w:t>
      </w:r>
    </w:p>
    <w:p w14:paraId="472CBC22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>23. Критерии эффективности мероприятий по повышению качества продукции</w:t>
      </w:r>
    </w:p>
    <w:p w14:paraId="1A3A3128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 xml:space="preserve">24. Учет фактора времени в </w:t>
      </w:r>
      <w:proofErr w:type="spellStart"/>
      <w:r w:rsidRPr="00B12D13">
        <w:rPr>
          <w:rFonts w:ascii="Times New Roman" w:hAnsi="Times New Roman" w:cs="Times New Roman"/>
          <w:sz w:val="28"/>
          <w:szCs w:val="28"/>
        </w:rPr>
        <w:t>технико</w:t>
      </w:r>
      <w:proofErr w:type="spellEnd"/>
      <w:r w:rsidRPr="00B12D13">
        <w:rPr>
          <w:rFonts w:ascii="Times New Roman" w:hAnsi="Times New Roman" w:cs="Times New Roman"/>
          <w:sz w:val="28"/>
          <w:szCs w:val="28"/>
        </w:rPr>
        <w:t xml:space="preserve"> – экономических расчетах</w:t>
      </w:r>
    </w:p>
    <w:p w14:paraId="457C85FA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 xml:space="preserve">25. Формирование доходов на качество продукции в условиях </w:t>
      </w:r>
      <w:r w:rsidRPr="00B12D13">
        <w:rPr>
          <w:rFonts w:ascii="Times New Roman" w:hAnsi="Times New Roman" w:cs="Times New Roman"/>
          <w:sz w:val="28"/>
          <w:szCs w:val="28"/>
          <w:lang w:val="en-US"/>
        </w:rPr>
        <w:t>TQM</w:t>
      </w:r>
    </w:p>
    <w:p w14:paraId="552C955F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>26. Методика расчета экономической эффективности повышения качества продукции</w:t>
      </w:r>
    </w:p>
    <w:p w14:paraId="2A6B3747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>27. Основные подходы к учету затрат на качество</w:t>
      </w:r>
    </w:p>
    <w:p w14:paraId="6E34697E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 xml:space="preserve">28. В чем заключается концепция всеобщего блага для общества </w:t>
      </w:r>
      <w:proofErr w:type="spellStart"/>
      <w:r w:rsidRPr="00B12D13">
        <w:rPr>
          <w:rFonts w:ascii="Times New Roman" w:hAnsi="Times New Roman" w:cs="Times New Roman"/>
          <w:sz w:val="28"/>
          <w:szCs w:val="28"/>
        </w:rPr>
        <w:t>Гэнити</w:t>
      </w:r>
      <w:proofErr w:type="spellEnd"/>
      <w:r w:rsidRPr="00B12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2D13">
        <w:rPr>
          <w:rFonts w:ascii="Times New Roman" w:hAnsi="Times New Roman" w:cs="Times New Roman"/>
          <w:sz w:val="28"/>
          <w:szCs w:val="28"/>
        </w:rPr>
        <w:t>Тагути</w:t>
      </w:r>
      <w:proofErr w:type="spellEnd"/>
    </w:p>
    <w:p w14:paraId="6BC00AA5" w14:textId="77777777" w:rsidR="00B12D13" w:rsidRPr="00B12D13" w:rsidRDefault="00B12D13" w:rsidP="00B1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D13">
        <w:rPr>
          <w:rFonts w:ascii="Times New Roman" w:hAnsi="Times New Roman" w:cs="Times New Roman"/>
          <w:color w:val="000000"/>
          <w:sz w:val="28"/>
          <w:szCs w:val="28"/>
        </w:rPr>
        <w:t>29. Государственная система стандартизации в РФ и её сущность</w:t>
      </w:r>
    </w:p>
    <w:p w14:paraId="41655028" w14:textId="77777777" w:rsidR="00B12D13" w:rsidRPr="00B12D13" w:rsidRDefault="00B12D13" w:rsidP="00B1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D13">
        <w:rPr>
          <w:rFonts w:ascii="Times New Roman" w:hAnsi="Times New Roman" w:cs="Times New Roman"/>
          <w:color w:val="000000"/>
          <w:sz w:val="28"/>
          <w:szCs w:val="28"/>
        </w:rPr>
        <w:t>30. Содержание этапов жизненного цикла стандартизированной продукции.</w:t>
      </w:r>
    </w:p>
    <w:p w14:paraId="66C0DDE1" w14:textId="77777777" w:rsidR="00B12D13" w:rsidRPr="00B12D13" w:rsidRDefault="00B12D13" w:rsidP="00B1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D13">
        <w:rPr>
          <w:rFonts w:ascii="Times New Roman" w:hAnsi="Times New Roman" w:cs="Times New Roman"/>
          <w:color w:val="000000"/>
          <w:sz w:val="28"/>
          <w:szCs w:val="28"/>
        </w:rPr>
        <w:t>31. Коэффициенты значимости работ при разработке стандарта.</w:t>
      </w:r>
    </w:p>
    <w:p w14:paraId="100CE84B" w14:textId="77777777" w:rsidR="00B12D13" w:rsidRPr="00B12D13" w:rsidRDefault="00B12D13" w:rsidP="00B1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D13">
        <w:rPr>
          <w:rFonts w:ascii="Times New Roman" w:hAnsi="Times New Roman" w:cs="Times New Roman"/>
          <w:color w:val="000000"/>
          <w:sz w:val="28"/>
          <w:szCs w:val="28"/>
        </w:rPr>
        <w:t>32. Методика расчета затрат на разработку и внедрение стандарта.</w:t>
      </w:r>
    </w:p>
    <w:p w14:paraId="5A3839C5" w14:textId="77777777" w:rsidR="00B12D13" w:rsidRPr="00B12D13" w:rsidRDefault="00B12D13" w:rsidP="00B1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D13">
        <w:rPr>
          <w:rFonts w:ascii="Times New Roman" w:hAnsi="Times New Roman" w:cs="Times New Roman"/>
          <w:color w:val="000000"/>
          <w:sz w:val="28"/>
          <w:szCs w:val="28"/>
        </w:rPr>
        <w:t>33. Содержание доходной и затратной части при расчете экономической эффективности стандартизации.</w:t>
      </w:r>
    </w:p>
    <w:p w14:paraId="3A0D2112" w14:textId="77777777" w:rsidR="00B12D13" w:rsidRPr="00B12D13" w:rsidRDefault="00B12D13" w:rsidP="00B1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12D13">
        <w:rPr>
          <w:rFonts w:ascii="Times New Roman" w:hAnsi="Times New Roman" w:cs="Times New Roman"/>
          <w:color w:val="000000"/>
          <w:sz w:val="28"/>
          <w:szCs w:val="28"/>
        </w:rPr>
        <w:t xml:space="preserve">34. Определение экономического эффекта стандартизации. </w:t>
      </w:r>
    </w:p>
    <w:p w14:paraId="24BA7599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>35. Общие подходы к определению экономической эффективности стандартизации</w:t>
      </w:r>
    </w:p>
    <w:p w14:paraId="203E420E" w14:textId="77777777" w:rsidR="00B12D13" w:rsidRPr="00B12D13" w:rsidRDefault="00B12D13" w:rsidP="00B1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>36. Методика расчета оплаты работ по сертификации продукции и услуг.</w:t>
      </w:r>
    </w:p>
    <w:p w14:paraId="0F78D3E7" w14:textId="77777777" w:rsidR="00B12D13" w:rsidRPr="00B12D13" w:rsidRDefault="00B12D13" w:rsidP="00B1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>37. Расчет предотвращения ущерба и себестоимости работ по сертификации.</w:t>
      </w:r>
    </w:p>
    <w:p w14:paraId="2965FCF7" w14:textId="77777777" w:rsidR="00B12D13" w:rsidRPr="00B12D13" w:rsidRDefault="00B12D13" w:rsidP="00B12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 xml:space="preserve">38. Определение экономического эффекта от сертификации </w:t>
      </w:r>
    </w:p>
    <w:p w14:paraId="48A66479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>39. Состав и порядок выполнения метрологических работ.</w:t>
      </w:r>
    </w:p>
    <w:p w14:paraId="32696082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>40. Порядок определения стоимости (цены) метрологических работ.</w:t>
      </w:r>
    </w:p>
    <w:p w14:paraId="0FA819F2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t>41. Определение экономической эффективности разработки и внедрения образцового средства измерения.</w:t>
      </w:r>
    </w:p>
    <w:p w14:paraId="3EF80DAA" w14:textId="77777777" w:rsidR="00B12D13" w:rsidRPr="00B12D13" w:rsidRDefault="00B12D13" w:rsidP="00B12D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D13">
        <w:rPr>
          <w:rFonts w:ascii="Times New Roman" w:hAnsi="Times New Roman" w:cs="Times New Roman"/>
          <w:sz w:val="28"/>
          <w:szCs w:val="28"/>
        </w:rPr>
        <w:lastRenderedPageBreak/>
        <w:t>42. Экономическая эффективность аккредитации метрологической службы</w:t>
      </w:r>
    </w:p>
    <w:p w14:paraId="2EEBEE69" w14:textId="116C150D" w:rsidR="00DB2973" w:rsidRPr="00297FCA" w:rsidRDefault="00B12D13" w:rsidP="00297F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B12D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column"/>
      </w:r>
      <w:r w:rsidR="00297FCA" w:rsidRPr="00297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Критерии оценивания ответа на экзамене представлены в таблице 1. </w:t>
      </w:r>
    </w:p>
    <w:p w14:paraId="3C8B5D6C" w14:textId="77777777" w:rsidR="00297FCA" w:rsidRPr="00BF3506" w:rsidRDefault="00297FCA" w:rsidP="00297FCA">
      <w:pPr>
        <w:spacing w:after="0" w:line="240" w:lineRule="auto"/>
        <w:ind w:firstLine="708"/>
        <w:jc w:val="both"/>
        <w:rPr>
          <w:rFonts w:eastAsia="Times New Roman"/>
          <w:color w:val="000000"/>
          <w:sz w:val="24"/>
          <w:szCs w:val="24"/>
          <w:lang w:eastAsia="ru-RU" w:bidi="ru-RU"/>
        </w:rPr>
      </w:pPr>
    </w:p>
    <w:p w14:paraId="498BD153" w14:textId="002D18CD" w:rsidR="00297FCA" w:rsidRDefault="00297FCA" w:rsidP="00297F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Таблица  1 - </w:t>
      </w:r>
      <w:r w:rsidRPr="00297FC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Оценивание ответа на экзамене</w:t>
      </w:r>
      <w:r w:rsidRPr="00297FCA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5D1D3063" w14:textId="77777777" w:rsidR="00297FCA" w:rsidRPr="00297FCA" w:rsidRDefault="00297FCA" w:rsidP="00297F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Overlap w:val="never"/>
        <w:tblW w:w="10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78"/>
        <w:gridCol w:w="2977"/>
        <w:gridCol w:w="4961"/>
      </w:tblGrid>
      <w:tr w:rsidR="00297FCA" w:rsidRPr="00BF3506" w14:paraId="3E980B85" w14:textId="77777777" w:rsidTr="00A71F71">
        <w:trPr>
          <w:trHeight w:val="669"/>
        </w:trPr>
        <w:tc>
          <w:tcPr>
            <w:tcW w:w="2278" w:type="dxa"/>
            <w:shd w:val="clear" w:color="auto" w:fill="FFFFFF"/>
            <w:vAlign w:val="center"/>
          </w:tcPr>
          <w:p w14:paraId="13EA35DF" w14:textId="77777777" w:rsidR="00297FCA" w:rsidRPr="00297FCA" w:rsidRDefault="00297FCA" w:rsidP="00A71F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>4-балльная шкала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1B2161E3" w14:textId="77777777" w:rsidR="00297FCA" w:rsidRPr="00297FCA" w:rsidRDefault="00297FCA" w:rsidP="00A71F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>Показатели</w:t>
            </w:r>
          </w:p>
        </w:tc>
        <w:tc>
          <w:tcPr>
            <w:tcW w:w="4961" w:type="dxa"/>
            <w:shd w:val="clear" w:color="auto" w:fill="FFFFFF"/>
            <w:vAlign w:val="center"/>
          </w:tcPr>
          <w:p w14:paraId="6AB50BF1" w14:textId="77777777" w:rsidR="00297FCA" w:rsidRPr="00297FCA" w:rsidRDefault="00297FCA" w:rsidP="00A71F7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>Критерии</w:t>
            </w:r>
          </w:p>
        </w:tc>
      </w:tr>
      <w:tr w:rsidR="00297FCA" w:rsidRPr="00BF3506" w14:paraId="2BDBEB0B" w14:textId="77777777" w:rsidTr="00A71F71">
        <w:trPr>
          <w:trHeight w:val="2771"/>
        </w:trPr>
        <w:tc>
          <w:tcPr>
            <w:tcW w:w="2278" w:type="dxa"/>
            <w:shd w:val="clear" w:color="auto" w:fill="FFFFFF"/>
          </w:tcPr>
          <w:p w14:paraId="69FEC787" w14:textId="77777777" w:rsidR="00297FCA" w:rsidRPr="00297FCA" w:rsidRDefault="00297FCA" w:rsidP="00A71F7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>Отлично</w:t>
            </w:r>
          </w:p>
        </w:tc>
        <w:tc>
          <w:tcPr>
            <w:tcW w:w="2977" w:type="dxa"/>
            <w:vMerge w:val="restart"/>
            <w:shd w:val="clear" w:color="auto" w:fill="FFFFFF"/>
          </w:tcPr>
          <w:p w14:paraId="6E397A8E" w14:textId="77777777" w:rsidR="00297FCA" w:rsidRPr="00297FCA" w:rsidRDefault="00297FCA" w:rsidP="00297FCA">
            <w:pPr>
              <w:widowControl w:val="0"/>
              <w:numPr>
                <w:ilvl w:val="0"/>
                <w:numId w:val="28"/>
              </w:num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Полнота изложения теоретического материала;</w:t>
            </w:r>
          </w:p>
          <w:p w14:paraId="2E1F84BC" w14:textId="77777777" w:rsidR="00297FCA" w:rsidRPr="00297FCA" w:rsidRDefault="00297FCA" w:rsidP="00297FCA">
            <w:pPr>
              <w:widowControl w:val="0"/>
              <w:numPr>
                <w:ilvl w:val="0"/>
                <w:numId w:val="28"/>
              </w:numPr>
              <w:tabs>
                <w:tab w:val="left" w:pos="293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Полнота и правильность решения задачи;</w:t>
            </w:r>
          </w:p>
          <w:p w14:paraId="0A33F08C" w14:textId="77777777" w:rsidR="00297FCA" w:rsidRPr="00297FCA" w:rsidRDefault="00297FCA" w:rsidP="00297FCA">
            <w:pPr>
              <w:widowControl w:val="0"/>
              <w:numPr>
                <w:ilvl w:val="0"/>
                <w:numId w:val="28"/>
              </w:numPr>
              <w:tabs>
                <w:tab w:val="left" w:pos="49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Правильность и/или аргументированность изложения (последовательность действий);</w:t>
            </w:r>
          </w:p>
          <w:p w14:paraId="059FF2F2" w14:textId="77777777" w:rsidR="00297FCA" w:rsidRPr="00297FCA" w:rsidRDefault="00297FCA" w:rsidP="00297FCA">
            <w:pPr>
              <w:widowControl w:val="0"/>
              <w:numPr>
                <w:ilvl w:val="0"/>
                <w:numId w:val="28"/>
              </w:numPr>
              <w:tabs>
                <w:tab w:val="left" w:pos="502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Самостоятельность ответа;</w:t>
            </w:r>
          </w:p>
          <w:p w14:paraId="6437D759" w14:textId="77777777" w:rsidR="00297FCA" w:rsidRPr="00297FCA" w:rsidRDefault="00297FCA" w:rsidP="00297FCA">
            <w:pPr>
              <w:widowControl w:val="0"/>
              <w:numPr>
                <w:ilvl w:val="0"/>
                <w:numId w:val="28"/>
              </w:numPr>
              <w:tabs>
                <w:tab w:val="left" w:pos="310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Культура речи.</w:t>
            </w:r>
          </w:p>
        </w:tc>
        <w:tc>
          <w:tcPr>
            <w:tcW w:w="4961" w:type="dxa"/>
            <w:shd w:val="clear" w:color="auto" w:fill="FFFFFF"/>
          </w:tcPr>
          <w:p w14:paraId="4D4D5C54" w14:textId="77777777" w:rsidR="00297FCA" w:rsidRPr="00297FCA" w:rsidRDefault="00297FCA" w:rsidP="00A71F71">
            <w:pPr>
              <w:widowControl w:val="0"/>
              <w:spacing w:after="0" w:line="240" w:lineRule="auto"/>
              <w:ind w:left="6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Дан полный, в логической последовательности развернутый ответ на поставленный вопрос, обучающийся продемонстрировал знания предмета в полном объеме учебной программы, достаточно глубоко осмысливает дисциплину, самостоятельно, и исчерпывающе отвечает на дополнительные вопросы, приводит собственные примеры по проблематике поставленного вопроса, решил задачу без ошибок.</w:t>
            </w:r>
          </w:p>
        </w:tc>
      </w:tr>
      <w:tr w:rsidR="00297FCA" w:rsidRPr="00BF3506" w14:paraId="3CDF02EA" w14:textId="77777777" w:rsidTr="00A71F71">
        <w:trPr>
          <w:trHeight w:val="3134"/>
        </w:trPr>
        <w:tc>
          <w:tcPr>
            <w:tcW w:w="2278" w:type="dxa"/>
            <w:shd w:val="clear" w:color="auto" w:fill="FFFFFF"/>
          </w:tcPr>
          <w:p w14:paraId="2ED4C762" w14:textId="77777777" w:rsidR="00297FCA" w:rsidRPr="00297FCA" w:rsidRDefault="00297FCA" w:rsidP="00A71F7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>Хорошо</w:t>
            </w:r>
          </w:p>
          <w:p w14:paraId="33F1D1E5" w14:textId="77777777" w:rsidR="00297FCA" w:rsidRPr="00297FCA" w:rsidRDefault="00297FCA" w:rsidP="00A71F7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</w:p>
        </w:tc>
        <w:tc>
          <w:tcPr>
            <w:tcW w:w="2977" w:type="dxa"/>
            <w:vMerge/>
            <w:shd w:val="clear" w:color="auto" w:fill="FFFFFF"/>
          </w:tcPr>
          <w:p w14:paraId="5F0E091E" w14:textId="77777777" w:rsidR="00297FCA" w:rsidRPr="00297FCA" w:rsidRDefault="00297FCA" w:rsidP="00A71F7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FFFFFF"/>
          </w:tcPr>
          <w:p w14:paraId="3880B651" w14:textId="77777777" w:rsidR="00297FCA" w:rsidRPr="00297FCA" w:rsidRDefault="00297FCA" w:rsidP="00A71F71">
            <w:pPr>
              <w:widowControl w:val="0"/>
              <w:spacing w:after="0" w:line="240" w:lineRule="auto"/>
              <w:ind w:left="68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Дан развернутый ответ на поставленный вопрос, студент демонстрирует знания, приобретенные на лекционных и семинарских занятиях, а также полученные посредством изучения обязательных учебных материалов по курсу, дает аргументированные ответы, приводит примеры, в ответе присутствует свободное владение монологической речью, логичность и последовательность ответа. Однако допускается неточность в ответе. Решил задачу с небольшими неточностями.</w:t>
            </w:r>
          </w:p>
        </w:tc>
      </w:tr>
      <w:tr w:rsidR="00297FCA" w:rsidRPr="00BF3506" w14:paraId="7253325D" w14:textId="77777777" w:rsidTr="00A71F71">
        <w:trPr>
          <w:trHeight w:val="3530"/>
        </w:trPr>
        <w:tc>
          <w:tcPr>
            <w:tcW w:w="2278" w:type="dxa"/>
            <w:shd w:val="clear" w:color="auto" w:fill="FFFFFF"/>
          </w:tcPr>
          <w:p w14:paraId="527F9B68" w14:textId="77777777" w:rsidR="00297FCA" w:rsidRPr="00297FCA" w:rsidRDefault="00297FCA" w:rsidP="00A71F7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>Удовлетворительно</w:t>
            </w:r>
          </w:p>
          <w:p w14:paraId="0479BACE" w14:textId="77777777" w:rsidR="00297FCA" w:rsidRPr="00297FCA" w:rsidRDefault="00297FCA" w:rsidP="00A71F7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</w:p>
        </w:tc>
        <w:tc>
          <w:tcPr>
            <w:tcW w:w="2977" w:type="dxa"/>
            <w:vMerge/>
            <w:shd w:val="clear" w:color="auto" w:fill="FFFFFF"/>
          </w:tcPr>
          <w:p w14:paraId="4D001207" w14:textId="77777777" w:rsidR="00297FCA" w:rsidRPr="00297FCA" w:rsidRDefault="00297FCA" w:rsidP="00A71F7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FFFFFF"/>
          </w:tcPr>
          <w:p w14:paraId="16C0824B" w14:textId="77777777" w:rsidR="00297FCA" w:rsidRPr="00297FCA" w:rsidRDefault="00297FCA" w:rsidP="00A71F71">
            <w:pPr>
              <w:widowControl w:val="0"/>
              <w:spacing w:after="0" w:line="240" w:lineRule="auto"/>
              <w:ind w:left="68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297FC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Дан ответ, свидетельствующий в основном о знании процессов изучаемой дисциплины, отличающийся недостаточной глубиной и полнотой раскрытия темы, знанием основных вопросов теории, слабо сформированными навыками анализа явлений, процессов, недостаточным умением давать аргументированные ответы и приводить примеры, недостаточно свободным владением монологической речью, логичностью и последовательностью ответа. Допускается несколько ошибок в содержании ответа и решении задачи.</w:t>
            </w:r>
          </w:p>
        </w:tc>
      </w:tr>
    </w:tbl>
    <w:p w14:paraId="3DA22FB5" w14:textId="77777777" w:rsidR="00DB2973" w:rsidRPr="00DB2973" w:rsidRDefault="00DB2973" w:rsidP="00DB297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  <w:sectPr w:rsidR="00DB2973" w:rsidRPr="00DB2973" w:rsidSect="0087309C">
          <w:footerReference w:type="default" r:id="rId8"/>
          <w:pgSz w:w="11906" w:h="16838"/>
          <w:pgMar w:top="851" w:right="566" w:bottom="1134" w:left="993" w:header="708" w:footer="708" w:gutter="0"/>
          <w:cols w:space="708"/>
          <w:docGrid w:linePitch="360"/>
        </w:sectPr>
      </w:pPr>
    </w:p>
    <w:p w14:paraId="04D7E08F" w14:textId="77777777" w:rsidR="004E547D" w:rsidRPr="00162631" w:rsidRDefault="004E547D" w:rsidP="004E547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162631">
        <w:rPr>
          <w:b/>
          <w:sz w:val="28"/>
          <w:szCs w:val="28"/>
        </w:rPr>
        <w:t xml:space="preserve"> Учебно-методическое обеспечение дисциплины</w:t>
      </w:r>
    </w:p>
    <w:p w14:paraId="68CE85C5" w14:textId="77777777" w:rsidR="004E547D" w:rsidRPr="00162631" w:rsidRDefault="004E547D" w:rsidP="004E547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162631">
        <w:rPr>
          <w:b/>
          <w:sz w:val="28"/>
          <w:szCs w:val="28"/>
        </w:rPr>
        <w:t>.1 Основная литература</w:t>
      </w:r>
    </w:p>
    <w:p w14:paraId="41E10563" w14:textId="2B963EEF" w:rsidR="00F82A59" w:rsidRPr="00F82A59" w:rsidRDefault="009B2749" w:rsidP="00F82A59">
      <w:pPr>
        <w:pStyle w:val="ReportMain"/>
        <w:keepNext/>
        <w:suppressAutoHyphens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F82A59" w:rsidRPr="00F82A59">
        <w:rPr>
          <w:color w:val="000000"/>
          <w:sz w:val="28"/>
          <w:szCs w:val="28"/>
        </w:rPr>
        <w:t>. Воробьев, А. Л.   Экономика качества, стандартизации и сертификации [Электронный ресурс]</w:t>
      </w:r>
      <w:proofErr w:type="gramStart"/>
      <w:r w:rsidR="00F82A59" w:rsidRPr="00F82A59">
        <w:rPr>
          <w:color w:val="000000"/>
          <w:sz w:val="28"/>
          <w:szCs w:val="28"/>
        </w:rPr>
        <w:t xml:space="preserve"> :</w:t>
      </w:r>
      <w:proofErr w:type="gramEnd"/>
      <w:r w:rsidR="00F82A59" w:rsidRPr="00F82A59">
        <w:rPr>
          <w:color w:val="000000"/>
          <w:sz w:val="28"/>
          <w:szCs w:val="28"/>
        </w:rPr>
        <w:t xml:space="preserve"> учебное пособие для обучающихся по образовательным программам высшего образования по направлениям подготовки 27.03.01 Стандартизация и метрология, 27.03.02 Управление качеством / А. Л. Воробьев, М. В. Галушко, С. В. Горбачев; М-во науки и </w:t>
      </w:r>
      <w:proofErr w:type="spellStart"/>
      <w:r w:rsidR="00F82A59" w:rsidRPr="00F82A59">
        <w:rPr>
          <w:color w:val="000000"/>
          <w:sz w:val="28"/>
          <w:szCs w:val="28"/>
        </w:rPr>
        <w:t>высш</w:t>
      </w:r>
      <w:proofErr w:type="spellEnd"/>
      <w:r w:rsidR="00F82A59" w:rsidRPr="00F82A59">
        <w:rPr>
          <w:color w:val="000000"/>
          <w:sz w:val="28"/>
          <w:szCs w:val="28"/>
        </w:rPr>
        <w:t xml:space="preserve">. образования Рос. Федерации, </w:t>
      </w:r>
      <w:proofErr w:type="spellStart"/>
      <w:r w:rsidR="00F82A59" w:rsidRPr="00F82A59">
        <w:rPr>
          <w:color w:val="000000"/>
          <w:sz w:val="28"/>
          <w:szCs w:val="28"/>
        </w:rPr>
        <w:t>Федер</w:t>
      </w:r>
      <w:proofErr w:type="spellEnd"/>
      <w:r w:rsidR="00F82A59" w:rsidRPr="00F82A59">
        <w:rPr>
          <w:color w:val="000000"/>
          <w:sz w:val="28"/>
          <w:szCs w:val="28"/>
        </w:rPr>
        <w:t>. гос. бюджет</w:t>
      </w:r>
      <w:proofErr w:type="gramStart"/>
      <w:r w:rsidR="00F82A59" w:rsidRPr="00F82A59">
        <w:rPr>
          <w:color w:val="000000"/>
          <w:sz w:val="28"/>
          <w:szCs w:val="28"/>
        </w:rPr>
        <w:t>.</w:t>
      </w:r>
      <w:proofErr w:type="gramEnd"/>
      <w:r w:rsidR="00F82A59" w:rsidRPr="00F82A59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F82A59" w:rsidRPr="00F82A59">
        <w:rPr>
          <w:color w:val="000000"/>
          <w:sz w:val="28"/>
          <w:szCs w:val="28"/>
        </w:rPr>
        <w:t>о</w:t>
      </w:r>
      <w:proofErr w:type="gramEnd"/>
      <w:r w:rsidR="00F82A59" w:rsidRPr="00F82A59">
        <w:rPr>
          <w:color w:val="000000"/>
          <w:sz w:val="28"/>
          <w:szCs w:val="28"/>
        </w:rPr>
        <w:t>бразоват</w:t>
      </w:r>
      <w:proofErr w:type="spellEnd"/>
      <w:r w:rsidR="00F82A59" w:rsidRPr="00F82A59">
        <w:rPr>
          <w:color w:val="000000"/>
          <w:sz w:val="28"/>
          <w:szCs w:val="28"/>
        </w:rPr>
        <w:t xml:space="preserve">. учреждение </w:t>
      </w:r>
      <w:proofErr w:type="spellStart"/>
      <w:r w:rsidR="00F82A59" w:rsidRPr="00F82A59">
        <w:rPr>
          <w:color w:val="000000"/>
          <w:sz w:val="28"/>
          <w:szCs w:val="28"/>
        </w:rPr>
        <w:t>высш</w:t>
      </w:r>
      <w:proofErr w:type="spellEnd"/>
      <w:r w:rsidR="00F82A59" w:rsidRPr="00F82A59">
        <w:rPr>
          <w:color w:val="000000"/>
          <w:sz w:val="28"/>
          <w:szCs w:val="28"/>
        </w:rPr>
        <w:t>. образования "Оренбург. гос. ун-т". - Оренбург</w:t>
      </w:r>
      <w:proofErr w:type="gramStart"/>
      <w:r w:rsidR="00F82A59" w:rsidRPr="00F82A59">
        <w:rPr>
          <w:color w:val="000000"/>
          <w:sz w:val="28"/>
          <w:szCs w:val="28"/>
        </w:rPr>
        <w:t xml:space="preserve"> :</w:t>
      </w:r>
      <w:proofErr w:type="gramEnd"/>
      <w:r w:rsidR="00F82A59" w:rsidRPr="00F82A59">
        <w:rPr>
          <w:color w:val="000000"/>
          <w:sz w:val="28"/>
          <w:szCs w:val="28"/>
        </w:rPr>
        <w:t xml:space="preserve"> ОГУ. - 2019. - 190 с.</w:t>
      </w:r>
    </w:p>
    <w:p w14:paraId="709874F6" w14:textId="41DC4AD2" w:rsidR="00F82A59" w:rsidRDefault="009B2749" w:rsidP="00F82A59">
      <w:pPr>
        <w:pStyle w:val="ReportMain"/>
        <w:keepNext/>
        <w:suppressAutoHyphens/>
        <w:ind w:firstLine="709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82A59" w:rsidRPr="00F82A59">
        <w:rPr>
          <w:color w:val="000000"/>
          <w:sz w:val="28"/>
          <w:szCs w:val="28"/>
        </w:rPr>
        <w:t>. Галушко, М. В.   Оценка экономической эффективности мероприятий по повышению качества продукции и услуг [Электронный ресурс]</w:t>
      </w:r>
      <w:proofErr w:type="gramStart"/>
      <w:r w:rsidR="00F82A59" w:rsidRPr="00F82A59">
        <w:rPr>
          <w:color w:val="000000"/>
          <w:sz w:val="28"/>
          <w:szCs w:val="28"/>
        </w:rPr>
        <w:t xml:space="preserve"> :</w:t>
      </w:r>
      <w:proofErr w:type="gramEnd"/>
      <w:r w:rsidR="00F82A59" w:rsidRPr="00F82A59">
        <w:rPr>
          <w:color w:val="000000"/>
          <w:sz w:val="28"/>
          <w:szCs w:val="28"/>
        </w:rPr>
        <w:t xml:space="preserve"> учебное пособие для обучающихся по образовательным программам высшего образования по направлениям подготовки 27.03.01 Стандартизация и метрология, 27.03.02 Управление качеством / М. В. Галушко, С. В. Горбачев; М-во науки и </w:t>
      </w:r>
      <w:proofErr w:type="spellStart"/>
      <w:r w:rsidR="00F82A59" w:rsidRPr="00F82A59">
        <w:rPr>
          <w:color w:val="000000"/>
          <w:sz w:val="28"/>
          <w:szCs w:val="28"/>
        </w:rPr>
        <w:t>высш</w:t>
      </w:r>
      <w:proofErr w:type="spellEnd"/>
      <w:r w:rsidR="00F82A59" w:rsidRPr="00F82A59">
        <w:rPr>
          <w:color w:val="000000"/>
          <w:sz w:val="28"/>
          <w:szCs w:val="28"/>
        </w:rPr>
        <w:t xml:space="preserve">. образования Рос. Федерации, </w:t>
      </w:r>
      <w:proofErr w:type="spellStart"/>
      <w:r w:rsidR="00F82A59" w:rsidRPr="00F82A59">
        <w:rPr>
          <w:color w:val="000000"/>
          <w:sz w:val="28"/>
          <w:szCs w:val="28"/>
        </w:rPr>
        <w:t>Федер</w:t>
      </w:r>
      <w:proofErr w:type="spellEnd"/>
      <w:r w:rsidR="00F82A59" w:rsidRPr="00F82A59">
        <w:rPr>
          <w:color w:val="000000"/>
          <w:sz w:val="28"/>
          <w:szCs w:val="28"/>
        </w:rPr>
        <w:t>. гос. бюджет</w:t>
      </w:r>
      <w:proofErr w:type="gramStart"/>
      <w:r w:rsidR="00F82A59" w:rsidRPr="00F82A59">
        <w:rPr>
          <w:color w:val="000000"/>
          <w:sz w:val="28"/>
          <w:szCs w:val="28"/>
        </w:rPr>
        <w:t>.</w:t>
      </w:r>
      <w:proofErr w:type="gramEnd"/>
      <w:r w:rsidR="00F82A59" w:rsidRPr="00F82A59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F82A59" w:rsidRPr="00F82A59">
        <w:rPr>
          <w:color w:val="000000"/>
          <w:sz w:val="28"/>
          <w:szCs w:val="28"/>
        </w:rPr>
        <w:t>о</w:t>
      </w:r>
      <w:proofErr w:type="gramEnd"/>
      <w:r w:rsidR="00F82A59" w:rsidRPr="00F82A59">
        <w:rPr>
          <w:color w:val="000000"/>
          <w:sz w:val="28"/>
          <w:szCs w:val="28"/>
        </w:rPr>
        <w:t>бразоват</w:t>
      </w:r>
      <w:proofErr w:type="spellEnd"/>
      <w:r w:rsidR="00F82A59" w:rsidRPr="00F82A59">
        <w:rPr>
          <w:color w:val="000000"/>
          <w:sz w:val="28"/>
          <w:szCs w:val="28"/>
        </w:rPr>
        <w:t xml:space="preserve">. учреждение </w:t>
      </w:r>
      <w:proofErr w:type="spellStart"/>
      <w:r w:rsidR="00F82A59" w:rsidRPr="00F82A59">
        <w:rPr>
          <w:color w:val="000000"/>
          <w:sz w:val="28"/>
          <w:szCs w:val="28"/>
        </w:rPr>
        <w:t>высш</w:t>
      </w:r>
      <w:proofErr w:type="spellEnd"/>
      <w:r w:rsidR="00F82A59" w:rsidRPr="00F82A59">
        <w:rPr>
          <w:color w:val="000000"/>
          <w:sz w:val="28"/>
          <w:szCs w:val="28"/>
        </w:rPr>
        <w:t>. образования "Оренбург. гос. ун-т". - Оренбург</w:t>
      </w:r>
      <w:proofErr w:type="gramStart"/>
      <w:r w:rsidR="00F82A59" w:rsidRPr="00F82A59">
        <w:rPr>
          <w:color w:val="000000"/>
          <w:sz w:val="28"/>
          <w:szCs w:val="28"/>
        </w:rPr>
        <w:t xml:space="preserve"> :</w:t>
      </w:r>
      <w:proofErr w:type="gramEnd"/>
      <w:r w:rsidR="00F82A59" w:rsidRPr="00F82A59">
        <w:rPr>
          <w:color w:val="000000"/>
          <w:sz w:val="28"/>
          <w:szCs w:val="28"/>
        </w:rPr>
        <w:t xml:space="preserve"> ОГУ. - 2019. - 102 с. </w:t>
      </w:r>
    </w:p>
    <w:p w14:paraId="6332DF92" w14:textId="7CE82DEF" w:rsidR="00F82A59" w:rsidRDefault="00F82A59" w:rsidP="00F82A59">
      <w:pPr>
        <w:pStyle w:val="ReportMain"/>
        <w:keepNext/>
        <w:suppressAutoHyphens/>
        <w:ind w:firstLine="709"/>
        <w:jc w:val="both"/>
        <w:outlineLvl w:val="1"/>
        <w:rPr>
          <w:color w:val="000000"/>
          <w:sz w:val="28"/>
          <w:szCs w:val="28"/>
        </w:rPr>
      </w:pPr>
    </w:p>
    <w:p w14:paraId="72372EF8" w14:textId="77777777" w:rsidR="00F82A59" w:rsidRPr="00F82A59" w:rsidRDefault="00F82A59" w:rsidP="00F82A59">
      <w:pPr>
        <w:pStyle w:val="ReportMain"/>
        <w:keepNext/>
        <w:suppressAutoHyphens/>
        <w:ind w:firstLine="709"/>
        <w:jc w:val="both"/>
        <w:outlineLvl w:val="1"/>
        <w:rPr>
          <w:color w:val="000000"/>
          <w:sz w:val="28"/>
          <w:szCs w:val="28"/>
        </w:rPr>
      </w:pPr>
    </w:p>
    <w:p w14:paraId="638F9F16" w14:textId="5A211188" w:rsidR="004E547D" w:rsidRPr="00162631" w:rsidRDefault="004E547D" w:rsidP="00F82A59">
      <w:pPr>
        <w:pStyle w:val="ReportMain"/>
        <w:keepNext/>
        <w:suppressAutoHyphens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162631">
        <w:rPr>
          <w:b/>
          <w:sz w:val="28"/>
          <w:szCs w:val="28"/>
        </w:rPr>
        <w:t>.2 Дополнительная литература</w:t>
      </w:r>
    </w:p>
    <w:p w14:paraId="447D6579" w14:textId="77777777" w:rsidR="00F82A59" w:rsidRPr="00F82A59" w:rsidRDefault="00F82A59" w:rsidP="00F82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2A59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F82A59">
        <w:rPr>
          <w:rFonts w:ascii="Times New Roman" w:hAnsi="Times New Roman" w:cs="Times New Roman"/>
          <w:bCs/>
          <w:sz w:val="28"/>
          <w:szCs w:val="28"/>
        </w:rPr>
        <w:t>Еремеева</w:t>
      </w:r>
      <w:proofErr w:type="spellEnd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, Н. </w:t>
      </w:r>
      <w:proofErr w:type="spellStart"/>
      <w:r w:rsidRPr="00F82A59">
        <w:rPr>
          <w:rFonts w:ascii="Times New Roman" w:hAnsi="Times New Roman" w:cs="Times New Roman"/>
          <w:bCs/>
          <w:sz w:val="28"/>
          <w:szCs w:val="28"/>
        </w:rPr>
        <w:t>В.Конкурентоспособность</w:t>
      </w:r>
      <w:proofErr w:type="spellEnd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 товаров и услуг [Текст] : учеб. пособие для вузов /  В. </w:t>
      </w:r>
      <w:proofErr w:type="spellStart"/>
      <w:r w:rsidRPr="00F82A59">
        <w:rPr>
          <w:rFonts w:ascii="Times New Roman" w:hAnsi="Times New Roman" w:cs="Times New Roman"/>
          <w:bCs/>
          <w:sz w:val="28"/>
          <w:szCs w:val="28"/>
        </w:rPr>
        <w:t>Еремеева</w:t>
      </w:r>
      <w:proofErr w:type="spellEnd"/>
      <w:r w:rsidRPr="00F82A59">
        <w:rPr>
          <w:rFonts w:ascii="Times New Roman" w:hAnsi="Times New Roman" w:cs="Times New Roman"/>
          <w:bCs/>
          <w:sz w:val="28"/>
          <w:szCs w:val="28"/>
        </w:rPr>
        <w:t>, С. Л. Калачев</w:t>
      </w:r>
      <w:proofErr w:type="gramStart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 - Москва : </w:t>
      </w:r>
      <w:proofErr w:type="spellStart"/>
      <w:r w:rsidRPr="00F82A59">
        <w:rPr>
          <w:rFonts w:ascii="Times New Roman" w:hAnsi="Times New Roman" w:cs="Times New Roman"/>
          <w:bCs/>
          <w:sz w:val="28"/>
          <w:szCs w:val="28"/>
        </w:rPr>
        <w:t>КолосС</w:t>
      </w:r>
      <w:proofErr w:type="spellEnd"/>
      <w:r w:rsidRPr="00F82A59">
        <w:rPr>
          <w:rFonts w:ascii="Times New Roman" w:hAnsi="Times New Roman" w:cs="Times New Roman"/>
          <w:bCs/>
          <w:sz w:val="28"/>
          <w:szCs w:val="28"/>
        </w:rPr>
        <w:t>, 2006. - 192 с. : ил</w:t>
      </w:r>
      <w:proofErr w:type="gramStart"/>
      <w:r w:rsidRPr="00F82A59">
        <w:rPr>
          <w:rFonts w:ascii="Times New Roman" w:hAnsi="Times New Roman" w:cs="Times New Roman"/>
          <w:bCs/>
          <w:sz w:val="28"/>
          <w:szCs w:val="28"/>
        </w:rPr>
        <w:t>.. - (</w:t>
      </w:r>
      <w:proofErr w:type="gramEnd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Учебники и учебные пособия для высших учебных заведений). - </w:t>
      </w:r>
      <w:proofErr w:type="spellStart"/>
      <w:r w:rsidRPr="00F82A59">
        <w:rPr>
          <w:rFonts w:ascii="Times New Roman" w:hAnsi="Times New Roman" w:cs="Times New Roman"/>
          <w:bCs/>
          <w:sz w:val="28"/>
          <w:szCs w:val="28"/>
        </w:rPr>
        <w:t>Библиогр</w:t>
      </w:r>
      <w:proofErr w:type="spellEnd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.: с. 189. - ISBN 5-9532-0283-2. </w:t>
      </w:r>
    </w:p>
    <w:p w14:paraId="19AAAFB9" w14:textId="77777777" w:rsidR="00F82A59" w:rsidRPr="00F82A59" w:rsidRDefault="00F82A59" w:rsidP="00F82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2A59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F82A59">
        <w:rPr>
          <w:rFonts w:ascii="Times New Roman" w:hAnsi="Times New Roman" w:cs="Times New Roman"/>
          <w:bCs/>
          <w:sz w:val="28"/>
          <w:szCs w:val="28"/>
        </w:rPr>
        <w:t>Мазур</w:t>
      </w:r>
      <w:proofErr w:type="spellEnd"/>
      <w:r w:rsidRPr="00F82A59">
        <w:rPr>
          <w:rFonts w:ascii="Times New Roman" w:hAnsi="Times New Roman" w:cs="Times New Roman"/>
          <w:bCs/>
          <w:sz w:val="28"/>
          <w:szCs w:val="28"/>
        </w:rPr>
        <w:t>, И. И. Управление качеством [Текст]</w:t>
      </w:r>
      <w:proofErr w:type="gramStart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 учебное пособие для студентов высших учебных заведений, обучающихся по специальности "Управление качеством" / И. И. </w:t>
      </w:r>
      <w:proofErr w:type="spellStart"/>
      <w:r w:rsidRPr="00F82A59">
        <w:rPr>
          <w:rFonts w:ascii="Times New Roman" w:hAnsi="Times New Roman" w:cs="Times New Roman"/>
          <w:bCs/>
          <w:sz w:val="28"/>
          <w:szCs w:val="28"/>
        </w:rPr>
        <w:t>Мазур</w:t>
      </w:r>
      <w:proofErr w:type="spellEnd"/>
      <w:r w:rsidRPr="00F82A59">
        <w:rPr>
          <w:rFonts w:ascii="Times New Roman" w:hAnsi="Times New Roman" w:cs="Times New Roman"/>
          <w:bCs/>
          <w:sz w:val="28"/>
          <w:szCs w:val="28"/>
        </w:rPr>
        <w:t>, В. Д. Шапиро.- 8-е изд., стер. - Москва</w:t>
      </w:r>
      <w:proofErr w:type="gramStart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 Омега - Л, 2011. - 400 с. : ил</w:t>
      </w:r>
      <w:proofErr w:type="gramStart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., </w:t>
      </w:r>
      <w:proofErr w:type="gramEnd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табл. - (Высшая школа менеджмента). - </w:t>
      </w:r>
      <w:proofErr w:type="spellStart"/>
      <w:r w:rsidRPr="00F82A59">
        <w:rPr>
          <w:rFonts w:ascii="Times New Roman" w:hAnsi="Times New Roman" w:cs="Times New Roman"/>
          <w:bCs/>
          <w:sz w:val="28"/>
          <w:szCs w:val="28"/>
        </w:rPr>
        <w:t>Библиогр</w:t>
      </w:r>
      <w:proofErr w:type="spellEnd"/>
      <w:r w:rsidRPr="00F82A59">
        <w:rPr>
          <w:rFonts w:ascii="Times New Roman" w:hAnsi="Times New Roman" w:cs="Times New Roman"/>
          <w:bCs/>
          <w:sz w:val="28"/>
          <w:szCs w:val="28"/>
        </w:rPr>
        <w:t xml:space="preserve">. в конце гл. - Прил.: с. 353-399. - ISBN 978-5-370-01704-9. </w:t>
      </w:r>
    </w:p>
    <w:p w14:paraId="3356F6C8" w14:textId="06B3CBAA" w:rsidR="00F82A59" w:rsidRPr="00F82A59" w:rsidRDefault="009B2749" w:rsidP="00F82A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F82A59" w:rsidRPr="00F82A59">
        <w:rPr>
          <w:rFonts w:ascii="Times New Roman" w:hAnsi="Times New Roman" w:cs="Times New Roman"/>
          <w:bCs/>
          <w:sz w:val="28"/>
          <w:szCs w:val="28"/>
        </w:rPr>
        <w:t>. Управление качеством [Текст] : учеб</w:t>
      </w:r>
      <w:proofErr w:type="gramStart"/>
      <w:r w:rsidR="00F82A59" w:rsidRPr="00F82A59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="00F82A59" w:rsidRPr="00F82A5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F82A59" w:rsidRPr="00F82A59">
        <w:rPr>
          <w:rFonts w:ascii="Times New Roman" w:hAnsi="Times New Roman" w:cs="Times New Roman"/>
          <w:bCs/>
          <w:sz w:val="28"/>
          <w:szCs w:val="28"/>
        </w:rPr>
        <w:t>д</w:t>
      </w:r>
      <w:proofErr w:type="gramEnd"/>
      <w:r w:rsidR="00F82A59" w:rsidRPr="00F82A59">
        <w:rPr>
          <w:rFonts w:ascii="Times New Roman" w:hAnsi="Times New Roman" w:cs="Times New Roman"/>
          <w:bCs/>
          <w:sz w:val="28"/>
          <w:szCs w:val="28"/>
        </w:rPr>
        <w:t>ля вузов / под ред. Е. И. Семеновой. - М.</w:t>
      </w:r>
      <w:proofErr w:type="gramStart"/>
      <w:r w:rsidR="00F82A59" w:rsidRPr="00F82A59">
        <w:rPr>
          <w:rFonts w:ascii="Times New Roman" w:hAnsi="Times New Roman" w:cs="Times New Roman"/>
          <w:bCs/>
          <w:sz w:val="28"/>
          <w:szCs w:val="28"/>
        </w:rPr>
        <w:t xml:space="preserve"> :</w:t>
      </w:r>
      <w:proofErr w:type="gramEnd"/>
      <w:r w:rsidR="00F82A59" w:rsidRPr="00F82A5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F82A59" w:rsidRPr="00F82A59">
        <w:rPr>
          <w:rFonts w:ascii="Times New Roman" w:hAnsi="Times New Roman" w:cs="Times New Roman"/>
          <w:bCs/>
          <w:sz w:val="28"/>
          <w:szCs w:val="28"/>
        </w:rPr>
        <w:t>КолосС</w:t>
      </w:r>
      <w:proofErr w:type="spellEnd"/>
      <w:r w:rsidR="00F82A59" w:rsidRPr="00F82A59">
        <w:rPr>
          <w:rFonts w:ascii="Times New Roman" w:hAnsi="Times New Roman" w:cs="Times New Roman"/>
          <w:bCs/>
          <w:sz w:val="28"/>
          <w:szCs w:val="28"/>
        </w:rPr>
        <w:t xml:space="preserve">, 2004. - 184 с. : ил. - (Учебники и учебные пособия для студентов вузов). - </w:t>
      </w:r>
      <w:proofErr w:type="spellStart"/>
      <w:r w:rsidR="00F82A59" w:rsidRPr="00F82A59">
        <w:rPr>
          <w:rFonts w:ascii="Times New Roman" w:hAnsi="Times New Roman" w:cs="Times New Roman"/>
          <w:bCs/>
          <w:sz w:val="28"/>
          <w:szCs w:val="28"/>
        </w:rPr>
        <w:t>Библиогр</w:t>
      </w:r>
      <w:proofErr w:type="spellEnd"/>
      <w:r w:rsidR="00F82A59" w:rsidRPr="00F82A59">
        <w:rPr>
          <w:rFonts w:ascii="Times New Roman" w:hAnsi="Times New Roman" w:cs="Times New Roman"/>
          <w:bCs/>
          <w:sz w:val="28"/>
          <w:szCs w:val="28"/>
        </w:rPr>
        <w:t xml:space="preserve">.: с. 180-183. - ISBN 5-9532-0042-0. </w:t>
      </w:r>
    </w:p>
    <w:p w14:paraId="06D4BB96" w14:textId="77777777" w:rsidR="004E547D" w:rsidRDefault="004E547D" w:rsidP="004E54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A2D139B" w14:textId="77777777" w:rsidR="004E547D" w:rsidRPr="00162631" w:rsidRDefault="004E547D" w:rsidP="004E547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162631">
        <w:rPr>
          <w:b/>
          <w:sz w:val="28"/>
          <w:szCs w:val="28"/>
        </w:rPr>
        <w:t>.3 Периодические издания</w:t>
      </w:r>
    </w:p>
    <w:p w14:paraId="34F2D5C2" w14:textId="77777777" w:rsidR="009B2749" w:rsidRDefault="009B2749" w:rsidP="009B2749">
      <w:pPr>
        <w:pStyle w:val="ReportMain"/>
        <w:keepNext/>
        <w:suppressAutoHyphens/>
        <w:ind w:firstLine="709"/>
        <w:jc w:val="both"/>
        <w:outlineLvl w:val="1"/>
        <w:rPr>
          <w:rFonts w:eastAsia="Times New Roman"/>
          <w:sz w:val="28"/>
          <w:szCs w:val="28"/>
          <w:lang w:eastAsia="ru-RU"/>
        </w:rPr>
      </w:pPr>
      <w:r w:rsidRPr="009B2749">
        <w:rPr>
          <w:rFonts w:eastAsia="Times New Roman"/>
          <w:sz w:val="28"/>
          <w:szCs w:val="28"/>
          <w:lang w:eastAsia="ru-RU"/>
        </w:rPr>
        <w:t>Вопросы экономики: журнал (доступные выпуски по каталогу библиотеки ОГУ).</w:t>
      </w:r>
    </w:p>
    <w:p w14:paraId="6F5310C8" w14:textId="752C0619" w:rsidR="009B2749" w:rsidRPr="009B2749" w:rsidRDefault="009B2749" w:rsidP="009B2749">
      <w:pPr>
        <w:pStyle w:val="ReportMain"/>
        <w:keepNext/>
        <w:suppressAutoHyphens/>
        <w:ind w:firstLine="709"/>
        <w:jc w:val="both"/>
        <w:outlineLvl w:val="1"/>
        <w:rPr>
          <w:rFonts w:eastAsia="Times New Roman"/>
          <w:sz w:val="28"/>
          <w:szCs w:val="28"/>
          <w:lang w:eastAsia="ru-RU"/>
        </w:rPr>
      </w:pPr>
      <w:r w:rsidRPr="009B2749">
        <w:rPr>
          <w:rFonts w:eastAsia="Times New Roman"/>
          <w:sz w:val="28"/>
          <w:szCs w:val="28"/>
          <w:lang w:eastAsia="ru-RU"/>
        </w:rPr>
        <w:t>Право и экономика: журнал (доступные выпуски по каталогу библиотеки ОГУ).</w:t>
      </w:r>
    </w:p>
    <w:p w14:paraId="60B7CAF4" w14:textId="77777777" w:rsidR="009B2749" w:rsidRPr="009B2749" w:rsidRDefault="009B2749" w:rsidP="009B2749">
      <w:pPr>
        <w:pStyle w:val="ReportMain"/>
        <w:keepNext/>
        <w:suppressAutoHyphens/>
        <w:ind w:firstLine="709"/>
        <w:jc w:val="both"/>
        <w:outlineLvl w:val="1"/>
        <w:rPr>
          <w:rFonts w:eastAsia="Times New Roman"/>
          <w:sz w:val="28"/>
          <w:szCs w:val="28"/>
          <w:lang w:eastAsia="ru-RU"/>
        </w:rPr>
      </w:pPr>
      <w:r w:rsidRPr="009B2749">
        <w:rPr>
          <w:rFonts w:eastAsia="Times New Roman"/>
          <w:sz w:val="28"/>
          <w:szCs w:val="28"/>
          <w:lang w:eastAsia="ru-RU"/>
        </w:rPr>
        <w:t>Стандарты и качество: журнал (доступные выпуски по каталогу библиотеки ОГУ).</w:t>
      </w:r>
    </w:p>
    <w:p w14:paraId="05F1EE0D" w14:textId="77777777" w:rsidR="009B2749" w:rsidRPr="009B2749" w:rsidRDefault="009B2749" w:rsidP="009B2749">
      <w:pPr>
        <w:pStyle w:val="ReportMain"/>
        <w:keepNext/>
        <w:suppressAutoHyphens/>
        <w:ind w:firstLine="709"/>
        <w:jc w:val="both"/>
        <w:outlineLvl w:val="1"/>
        <w:rPr>
          <w:rFonts w:eastAsia="Times New Roman"/>
          <w:sz w:val="28"/>
          <w:szCs w:val="28"/>
          <w:lang w:eastAsia="ru-RU"/>
        </w:rPr>
      </w:pPr>
      <w:r w:rsidRPr="009B2749">
        <w:rPr>
          <w:rFonts w:eastAsia="Times New Roman"/>
          <w:sz w:val="28"/>
          <w:szCs w:val="28"/>
          <w:lang w:eastAsia="ru-RU"/>
        </w:rPr>
        <w:t>Методы менеджмента качества: журнал (доступные выпуски по каталогу библиотеки ОГУ).</w:t>
      </w:r>
    </w:p>
    <w:p w14:paraId="39B707AA" w14:textId="223B44A7" w:rsidR="004E547D" w:rsidRPr="00162631" w:rsidRDefault="004E547D" w:rsidP="004E547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162631">
        <w:rPr>
          <w:b/>
          <w:sz w:val="28"/>
          <w:szCs w:val="28"/>
        </w:rPr>
        <w:t>.4 Интернет-ресурсы</w:t>
      </w:r>
    </w:p>
    <w:p w14:paraId="40497A5F" w14:textId="77777777" w:rsidR="00F53B9E" w:rsidRPr="00F53B9E" w:rsidRDefault="005C4D6E" w:rsidP="00F53B9E">
      <w:pPr>
        <w:numPr>
          <w:ilvl w:val="0"/>
          <w:numId w:val="4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https://lib.osu.ru/ -</w:t>
        </w:r>
      </w:hyperlink>
      <w:r w:rsidR="00F53B9E" w:rsidRPr="00F53B9E">
        <w:rPr>
          <w:rFonts w:ascii="Times New Roman" w:eastAsia="Calibri" w:hAnsi="Times New Roman" w:cs="Times New Roman"/>
          <w:sz w:val="24"/>
          <w:szCs w:val="24"/>
        </w:rPr>
        <w:t xml:space="preserve"> научная библиотека Оренбургского государственного университета имени В.А. Бондаренко;</w:t>
      </w:r>
    </w:p>
    <w:p w14:paraId="5DE871B7" w14:textId="77777777" w:rsidR="00F53B9E" w:rsidRPr="00F53B9E" w:rsidRDefault="005C4D6E" w:rsidP="00F53B9E">
      <w:pPr>
        <w:numPr>
          <w:ilvl w:val="0"/>
          <w:numId w:val="4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http://e.lanbook.com/</w:t>
        </w:r>
      </w:hyperlink>
      <w:r w:rsidR="00F53B9E" w:rsidRPr="00F53B9E">
        <w:rPr>
          <w:rFonts w:ascii="Times New Roman" w:eastAsia="Calibri" w:hAnsi="Times New Roman" w:cs="Times New Roman"/>
          <w:sz w:val="24"/>
          <w:szCs w:val="24"/>
        </w:rPr>
        <w:t xml:space="preserve"> - электронно-библиотечная система «Издательство «Лань»»; </w:t>
      </w:r>
    </w:p>
    <w:p w14:paraId="395F6634" w14:textId="77777777" w:rsidR="00F53B9E" w:rsidRPr="00F53B9E" w:rsidRDefault="005C4D6E" w:rsidP="00F53B9E">
      <w:pPr>
        <w:numPr>
          <w:ilvl w:val="0"/>
          <w:numId w:val="4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1" w:history="1"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https://biblioclub.ru/</w:t>
        </w:r>
      </w:hyperlink>
      <w:r w:rsidR="00F53B9E" w:rsidRPr="00F53B9E">
        <w:rPr>
          <w:rFonts w:ascii="Times New Roman" w:eastAsia="Calibri" w:hAnsi="Times New Roman" w:cs="Times New Roman"/>
          <w:sz w:val="24"/>
          <w:szCs w:val="24"/>
        </w:rPr>
        <w:t xml:space="preserve"> - электронно-библиотечная система «Университетская библиотека онлайн»; </w:t>
      </w:r>
    </w:p>
    <w:p w14:paraId="1BE0A1E0" w14:textId="77777777" w:rsidR="00F53B9E" w:rsidRPr="00F53B9E" w:rsidRDefault="005C4D6E" w:rsidP="00F53B9E">
      <w:pPr>
        <w:numPr>
          <w:ilvl w:val="0"/>
          <w:numId w:val="4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https</w:t>
        </w:r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proofErr w:type="spellStart"/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eivis</w:t>
        </w:r>
        <w:proofErr w:type="spellEnd"/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browse</w:t>
        </w:r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udb</w:t>
        </w:r>
        <w:proofErr w:type="spellEnd"/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/12</w:t>
        </w:r>
      </w:hyperlink>
      <w:r w:rsidR="00F53B9E" w:rsidRPr="00F53B9E">
        <w:rPr>
          <w:rFonts w:ascii="Times New Roman" w:eastAsia="Calibri" w:hAnsi="Times New Roman" w:cs="Times New Roman"/>
          <w:sz w:val="24"/>
          <w:szCs w:val="24"/>
        </w:rPr>
        <w:t xml:space="preserve"> - периодические издания на платформе «ИВИС»;</w:t>
      </w:r>
    </w:p>
    <w:p w14:paraId="13AEBEB5" w14:textId="77777777" w:rsidR="00F53B9E" w:rsidRPr="00F53B9E" w:rsidRDefault="005C4D6E" w:rsidP="00F53B9E">
      <w:pPr>
        <w:numPr>
          <w:ilvl w:val="0"/>
          <w:numId w:val="4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3" w:history="1"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https://rusneb.ru/</w:t>
        </w:r>
      </w:hyperlink>
      <w:r w:rsidR="00F53B9E" w:rsidRPr="00F53B9E">
        <w:rPr>
          <w:rFonts w:ascii="Times New Roman" w:eastAsia="Calibri" w:hAnsi="Times New Roman" w:cs="Times New Roman"/>
          <w:sz w:val="24"/>
          <w:szCs w:val="24"/>
        </w:rPr>
        <w:t xml:space="preserve"> - национальная электронная библиотека (НЭБ);</w:t>
      </w:r>
    </w:p>
    <w:p w14:paraId="31D6DF4D" w14:textId="77777777" w:rsidR="00F53B9E" w:rsidRPr="00F53B9E" w:rsidRDefault="005C4D6E" w:rsidP="00F53B9E">
      <w:pPr>
        <w:numPr>
          <w:ilvl w:val="0"/>
          <w:numId w:val="4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4" w:history="1">
        <w:r w:rsidR="00F53B9E" w:rsidRPr="00F53B9E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http://elibrary.ru/</w:t>
        </w:r>
      </w:hyperlink>
      <w:r w:rsidR="00F53B9E" w:rsidRPr="00F53B9E">
        <w:rPr>
          <w:rFonts w:ascii="Times New Roman" w:eastAsia="Calibri" w:hAnsi="Times New Roman" w:cs="Times New Roman"/>
          <w:sz w:val="24"/>
          <w:szCs w:val="24"/>
        </w:rPr>
        <w:t xml:space="preserve"> - научная электронная библиотека eLIBRARY.RU.</w:t>
      </w:r>
    </w:p>
    <w:p w14:paraId="38BAF8C9" w14:textId="77777777" w:rsidR="008D179D" w:rsidRPr="00D427AA" w:rsidRDefault="008D179D" w:rsidP="00F82A59">
      <w:pPr>
        <w:tabs>
          <w:tab w:val="left" w:pos="426"/>
          <w:tab w:val="left" w:pos="1276"/>
        </w:tabs>
        <w:suppressAutoHyphens/>
        <w:spacing w:after="0" w:line="240" w:lineRule="auto"/>
        <w:ind w:firstLine="709"/>
        <w:jc w:val="both"/>
        <w:outlineLvl w:val="1"/>
        <w:rPr>
          <w:sz w:val="28"/>
          <w:szCs w:val="28"/>
        </w:rPr>
      </w:pPr>
    </w:p>
    <w:sectPr w:rsidR="008D179D" w:rsidRPr="00D427A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4A10D" w14:textId="77777777" w:rsidR="005C4D6E" w:rsidRDefault="005C4D6E" w:rsidP="00DB2973">
      <w:pPr>
        <w:spacing w:after="0" w:line="240" w:lineRule="auto"/>
      </w:pPr>
      <w:r>
        <w:separator/>
      </w:r>
    </w:p>
  </w:endnote>
  <w:endnote w:type="continuationSeparator" w:id="0">
    <w:p w14:paraId="375DC9C4" w14:textId="77777777" w:rsidR="005C4D6E" w:rsidRDefault="005C4D6E" w:rsidP="00DB29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ISOCPEUR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6757906"/>
      <w:docPartObj>
        <w:docPartGallery w:val="Page Numbers (Bottom of Page)"/>
        <w:docPartUnique/>
      </w:docPartObj>
    </w:sdtPr>
    <w:sdtEndPr/>
    <w:sdtContent>
      <w:p w14:paraId="4D8BCFB4" w14:textId="377F8634" w:rsidR="0072261D" w:rsidRDefault="0072261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9D5">
          <w:rPr>
            <w:noProof/>
          </w:rPr>
          <w:t>1</w:t>
        </w:r>
        <w:r>
          <w:fldChar w:fldCharType="end"/>
        </w:r>
      </w:p>
    </w:sdtContent>
  </w:sdt>
  <w:p w14:paraId="52F22924" w14:textId="77777777" w:rsidR="0072261D" w:rsidRDefault="0072261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4D603B" w14:textId="77777777" w:rsidR="00C864AC" w:rsidRDefault="005C4D6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47FC7" w14:textId="77777777" w:rsidR="00C864AC" w:rsidRPr="00DB2973" w:rsidRDefault="005C4D6E" w:rsidP="00DB2973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40F731" w14:textId="77777777" w:rsidR="00C864AC" w:rsidRDefault="005C4D6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16553" w14:textId="77777777" w:rsidR="005C4D6E" w:rsidRDefault="005C4D6E" w:rsidP="00DB2973">
      <w:pPr>
        <w:spacing w:after="0" w:line="240" w:lineRule="auto"/>
      </w:pPr>
      <w:r>
        <w:separator/>
      </w:r>
    </w:p>
  </w:footnote>
  <w:footnote w:type="continuationSeparator" w:id="0">
    <w:p w14:paraId="315E27EF" w14:textId="77777777" w:rsidR="005C4D6E" w:rsidRDefault="005C4D6E" w:rsidP="00DB29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9D0118" w14:textId="77777777" w:rsidR="00C864AC" w:rsidRDefault="005C4D6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A274BE" w14:textId="77777777" w:rsidR="00C864AC" w:rsidRDefault="005C4D6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5E5F" w14:textId="77777777" w:rsidR="00C864AC" w:rsidRDefault="005C4D6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15A423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2650E1"/>
    <w:multiLevelType w:val="hybridMultilevel"/>
    <w:tmpl w:val="1D161CA8"/>
    <w:lvl w:ilvl="0" w:tplc="676294D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32287A"/>
    <w:multiLevelType w:val="multilevel"/>
    <w:tmpl w:val="0D12CD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32" w:hanging="2160"/>
      </w:pPr>
      <w:rPr>
        <w:rFonts w:hint="default"/>
      </w:rPr>
    </w:lvl>
  </w:abstractNum>
  <w:abstractNum w:abstractNumId="3">
    <w:nsid w:val="0BDC3388"/>
    <w:multiLevelType w:val="multilevel"/>
    <w:tmpl w:val="59709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AA57F7"/>
    <w:multiLevelType w:val="hybridMultilevel"/>
    <w:tmpl w:val="87F8C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73E8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0FE15E4D"/>
    <w:multiLevelType w:val="hybridMultilevel"/>
    <w:tmpl w:val="0F2C5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FC6EDF"/>
    <w:multiLevelType w:val="hybridMultilevel"/>
    <w:tmpl w:val="6F440C2E"/>
    <w:lvl w:ilvl="0" w:tplc="7BF49ED6">
      <w:start w:val="6"/>
      <w:numFmt w:val="decimal"/>
      <w:lvlText w:val="%1"/>
      <w:lvlJc w:val="left"/>
      <w:pPr>
        <w:ind w:left="249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8">
    <w:nsid w:val="11E94702"/>
    <w:multiLevelType w:val="hybridMultilevel"/>
    <w:tmpl w:val="8820B5D2"/>
    <w:lvl w:ilvl="0" w:tplc="2000F3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4077C23"/>
    <w:multiLevelType w:val="multilevel"/>
    <w:tmpl w:val="46C0AD0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>
    <w:nsid w:val="1A957146"/>
    <w:multiLevelType w:val="hybridMultilevel"/>
    <w:tmpl w:val="CBBA20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D804539"/>
    <w:multiLevelType w:val="hybridMultilevel"/>
    <w:tmpl w:val="F998F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18412C"/>
    <w:multiLevelType w:val="hybridMultilevel"/>
    <w:tmpl w:val="CB367FAE"/>
    <w:lvl w:ilvl="0" w:tplc="6EAAF1E6">
      <w:start w:val="6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6411EB1"/>
    <w:multiLevelType w:val="multilevel"/>
    <w:tmpl w:val="649AF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832704"/>
    <w:multiLevelType w:val="multilevel"/>
    <w:tmpl w:val="29D0550E"/>
    <w:lvl w:ilvl="0">
      <w:start w:val="1"/>
      <w:numFmt w:val="decimal"/>
      <w:pStyle w:val="2"/>
      <w:lvlText w:val="%1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5">
    <w:nsid w:val="3E2E2250"/>
    <w:multiLevelType w:val="hybridMultilevel"/>
    <w:tmpl w:val="3C107C64"/>
    <w:lvl w:ilvl="0" w:tplc="94EE181C">
      <w:start w:val="1"/>
      <w:numFmt w:val="decimal"/>
      <w:lvlText w:val="%1."/>
      <w:lvlJc w:val="left"/>
      <w:pPr>
        <w:ind w:left="1211" w:hanging="360"/>
      </w:pPr>
      <w:rPr>
        <w:rFonts w:asciiTheme="minorHAnsi" w:eastAsia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F9158B9"/>
    <w:multiLevelType w:val="hybridMultilevel"/>
    <w:tmpl w:val="2BB669E0"/>
    <w:lvl w:ilvl="0" w:tplc="06EC00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26B3571"/>
    <w:multiLevelType w:val="hybridMultilevel"/>
    <w:tmpl w:val="E906417C"/>
    <w:lvl w:ilvl="0" w:tplc="7BF49ED6">
      <w:start w:val="6"/>
      <w:numFmt w:val="decimal"/>
      <w:lvlText w:val="%1"/>
      <w:lvlJc w:val="left"/>
      <w:pPr>
        <w:ind w:left="1429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3711ACC"/>
    <w:multiLevelType w:val="hybridMultilevel"/>
    <w:tmpl w:val="8EB07C32"/>
    <w:lvl w:ilvl="0" w:tplc="4D482B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6590F89"/>
    <w:multiLevelType w:val="hybridMultilevel"/>
    <w:tmpl w:val="3592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DC10B4"/>
    <w:multiLevelType w:val="hybridMultilevel"/>
    <w:tmpl w:val="FA4A840E"/>
    <w:lvl w:ilvl="0" w:tplc="1BD877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C6A513B"/>
    <w:multiLevelType w:val="hybridMultilevel"/>
    <w:tmpl w:val="6FB046A0"/>
    <w:lvl w:ilvl="0" w:tplc="35B01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31C21D8"/>
    <w:multiLevelType w:val="hybridMultilevel"/>
    <w:tmpl w:val="4A0073E8"/>
    <w:lvl w:ilvl="0" w:tplc="D3CCD05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55F96E02"/>
    <w:multiLevelType w:val="hybridMultilevel"/>
    <w:tmpl w:val="558A119E"/>
    <w:lvl w:ilvl="0" w:tplc="9E164A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8150B"/>
    <w:multiLevelType w:val="hybridMultilevel"/>
    <w:tmpl w:val="86084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D52329"/>
    <w:multiLevelType w:val="hybridMultilevel"/>
    <w:tmpl w:val="35488B4E"/>
    <w:lvl w:ilvl="0" w:tplc="CC1872C6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2E00575"/>
    <w:multiLevelType w:val="hybridMultilevel"/>
    <w:tmpl w:val="3592A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E30F03"/>
    <w:multiLevelType w:val="multilevel"/>
    <w:tmpl w:val="2E2008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131606"/>
    <w:multiLevelType w:val="hybridMultilevel"/>
    <w:tmpl w:val="BF0CAAA2"/>
    <w:lvl w:ilvl="0" w:tplc="4770E01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6BFC0319"/>
    <w:multiLevelType w:val="multilevel"/>
    <w:tmpl w:val="AA1C8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C247716"/>
    <w:multiLevelType w:val="hybridMultilevel"/>
    <w:tmpl w:val="A4FE39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CAB198D"/>
    <w:multiLevelType w:val="hybridMultilevel"/>
    <w:tmpl w:val="2BB669E0"/>
    <w:lvl w:ilvl="0" w:tplc="06EC00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F09724D"/>
    <w:multiLevelType w:val="multilevel"/>
    <w:tmpl w:val="8BF23D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>
    <w:nsid w:val="6FB67B7B"/>
    <w:multiLevelType w:val="multilevel"/>
    <w:tmpl w:val="C798D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3BD5EA8"/>
    <w:multiLevelType w:val="multilevel"/>
    <w:tmpl w:val="11C86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7D15374"/>
    <w:multiLevelType w:val="hybridMultilevel"/>
    <w:tmpl w:val="F3F46A44"/>
    <w:lvl w:ilvl="0" w:tplc="0DCEEFF6">
      <w:start w:val="1"/>
      <w:numFmt w:val="decimal"/>
      <w:lvlText w:val="%1."/>
      <w:lvlJc w:val="left"/>
      <w:pPr>
        <w:tabs>
          <w:tab w:val="num" w:pos="1324"/>
        </w:tabs>
        <w:ind w:left="1324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B4711B"/>
    <w:multiLevelType w:val="hybridMultilevel"/>
    <w:tmpl w:val="28BAAC7E"/>
    <w:lvl w:ilvl="0" w:tplc="559833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F301DA6"/>
    <w:multiLevelType w:val="multilevel"/>
    <w:tmpl w:val="DA4AF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num w:numId="1">
    <w:abstractNumId w:val="21"/>
  </w:num>
  <w:num w:numId="2">
    <w:abstractNumId w:val="0"/>
  </w:num>
  <w:num w:numId="3">
    <w:abstractNumId w:val="28"/>
  </w:num>
  <w:num w:numId="4">
    <w:abstractNumId w:val="36"/>
  </w:num>
  <w:num w:numId="5">
    <w:abstractNumId w:val="8"/>
  </w:num>
  <w:num w:numId="6">
    <w:abstractNumId w:val="15"/>
  </w:num>
  <w:num w:numId="7">
    <w:abstractNumId w:val="31"/>
  </w:num>
  <w:num w:numId="8">
    <w:abstractNumId w:val="20"/>
  </w:num>
  <w:num w:numId="9">
    <w:abstractNumId w:val="18"/>
  </w:num>
  <w:num w:numId="10">
    <w:abstractNumId w:val="37"/>
  </w:num>
  <w:num w:numId="11">
    <w:abstractNumId w:val="33"/>
  </w:num>
  <w:num w:numId="12">
    <w:abstractNumId w:val="3"/>
  </w:num>
  <w:num w:numId="13">
    <w:abstractNumId w:val="34"/>
  </w:num>
  <w:num w:numId="14">
    <w:abstractNumId w:val="13"/>
  </w:num>
  <w:num w:numId="15">
    <w:abstractNumId w:val="6"/>
  </w:num>
  <w:num w:numId="16">
    <w:abstractNumId w:val="2"/>
  </w:num>
  <w:num w:numId="17">
    <w:abstractNumId w:val="22"/>
  </w:num>
  <w:num w:numId="18">
    <w:abstractNumId w:val="12"/>
  </w:num>
  <w:num w:numId="19">
    <w:abstractNumId w:val="14"/>
  </w:num>
  <w:num w:numId="20">
    <w:abstractNumId w:val="16"/>
  </w:num>
  <w:num w:numId="21">
    <w:abstractNumId w:val="17"/>
  </w:num>
  <w:num w:numId="22">
    <w:abstractNumId w:val="35"/>
  </w:num>
  <w:num w:numId="23">
    <w:abstractNumId w:val="23"/>
  </w:num>
  <w:num w:numId="24">
    <w:abstractNumId w:val="29"/>
  </w:num>
  <w:num w:numId="25">
    <w:abstractNumId w:val="30"/>
  </w:num>
  <w:num w:numId="26">
    <w:abstractNumId w:val="10"/>
  </w:num>
  <w:num w:numId="27">
    <w:abstractNumId w:val="25"/>
  </w:num>
  <w:num w:numId="28">
    <w:abstractNumId w:val="27"/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24"/>
  </w:num>
  <w:num w:numId="35">
    <w:abstractNumId w:val="11"/>
  </w:num>
  <w:num w:numId="36">
    <w:abstractNumId w:val="19"/>
  </w:num>
  <w:num w:numId="37">
    <w:abstractNumId w:val="9"/>
  </w:num>
  <w:num w:numId="38">
    <w:abstractNumId w:val="26"/>
  </w:num>
  <w:num w:numId="39">
    <w:abstractNumId w:val="4"/>
  </w:num>
  <w:num w:numId="40">
    <w:abstractNumId w:val="7"/>
  </w:num>
  <w:num w:numId="41">
    <w:abstractNumId w:val="5"/>
  </w:num>
  <w:num w:numId="42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56"/>
    <w:rsid w:val="0000439B"/>
    <w:rsid w:val="00032773"/>
    <w:rsid w:val="000A2136"/>
    <w:rsid w:val="000D7A1D"/>
    <w:rsid w:val="00123F2A"/>
    <w:rsid w:val="001247EC"/>
    <w:rsid w:val="00184BE2"/>
    <w:rsid w:val="00197E4F"/>
    <w:rsid w:val="00197FE5"/>
    <w:rsid w:val="002017E1"/>
    <w:rsid w:val="002037E9"/>
    <w:rsid w:val="00233418"/>
    <w:rsid w:val="00255B3A"/>
    <w:rsid w:val="0026382F"/>
    <w:rsid w:val="00281F52"/>
    <w:rsid w:val="00297FCA"/>
    <w:rsid w:val="003151CF"/>
    <w:rsid w:val="00327234"/>
    <w:rsid w:val="00337B40"/>
    <w:rsid w:val="004110E6"/>
    <w:rsid w:val="00453F1D"/>
    <w:rsid w:val="004A0E25"/>
    <w:rsid w:val="004C3AD5"/>
    <w:rsid w:val="004E0915"/>
    <w:rsid w:val="004E547D"/>
    <w:rsid w:val="00525F91"/>
    <w:rsid w:val="00596679"/>
    <w:rsid w:val="005C4D6E"/>
    <w:rsid w:val="005F4A15"/>
    <w:rsid w:val="006716F8"/>
    <w:rsid w:val="006B7272"/>
    <w:rsid w:val="0072261D"/>
    <w:rsid w:val="00755ED3"/>
    <w:rsid w:val="007A5429"/>
    <w:rsid w:val="007A7855"/>
    <w:rsid w:val="007C1DE8"/>
    <w:rsid w:val="007E153B"/>
    <w:rsid w:val="00835A3E"/>
    <w:rsid w:val="00836039"/>
    <w:rsid w:val="008D179D"/>
    <w:rsid w:val="008E4392"/>
    <w:rsid w:val="00931662"/>
    <w:rsid w:val="00963C07"/>
    <w:rsid w:val="00975902"/>
    <w:rsid w:val="00993994"/>
    <w:rsid w:val="009B2749"/>
    <w:rsid w:val="009B3FE2"/>
    <w:rsid w:val="009F6B30"/>
    <w:rsid w:val="00A847AC"/>
    <w:rsid w:val="00A92A34"/>
    <w:rsid w:val="00B0275A"/>
    <w:rsid w:val="00B06B87"/>
    <w:rsid w:val="00B12D13"/>
    <w:rsid w:val="00B21556"/>
    <w:rsid w:val="00B341B2"/>
    <w:rsid w:val="00B8482B"/>
    <w:rsid w:val="00B85C8E"/>
    <w:rsid w:val="00BA110F"/>
    <w:rsid w:val="00BA594D"/>
    <w:rsid w:val="00BF762B"/>
    <w:rsid w:val="00C02B46"/>
    <w:rsid w:val="00C770E1"/>
    <w:rsid w:val="00CA16E1"/>
    <w:rsid w:val="00CD7679"/>
    <w:rsid w:val="00CE0747"/>
    <w:rsid w:val="00D07CB6"/>
    <w:rsid w:val="00D427AA"/>
    <w:rsid w:val="00D73A50"/>
    <w:rsid w:val="00D84C1B"/>
    <w:rsid w:val="00DB2973"/>
    <w:rsid w:val="00DD5390"/>
    <w:rsid w:val="00E14550"/>
    <w:rsid w:val="00E339D5"/>
    <w:rsid w:val="00E37EF4"/>
    <w:rsid w:val="00E47669"/>
    <w:rsid w:val="00ED01EE"/>
    <w:rsid w:val="00F53B9E"/>
    <w:rsid w:val="00F614D1"/>
    <w:rsid w:val="00F65334"/>
    <w:rsid w:val="00F8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38C0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4E0915"/>
  </w:style>
  <w:style w:type="paragraph" w:styleId="1">
    <w:name w:val="heading 1"/>
    <w:basedOn w:val="a0"/>
    <w:next w:val="a0"/>
    <w:link w:val="10"/>
    <w:uiPriority w:val="99"/>
    <w:qFormat/>
    <w:rsid w:val="00DB297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0">
    <w:name w:val="heading 2"/>
    <w:basedOn w:val="a0"/>
    <w:next w:val="a0"/>
    <w:link w:val="21"/>
    <w:qFormat/>
    <w:rsid w:val="00DB2973"/>
    <w:pPr>
      <w:keepNext/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DB2973"/>
    <w:pPr>
      <w:keepNext/>
      <w:widowControl w:val="0"/>
      <w:spacing w:after="0" w:line="240" w:lineRule="auto"/>
      <w:ind w:firstLine="260"/>
      <w:jc w:val="both"/>
      <w:outlineLvl w:val="2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DB297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DB2973"/>
    <w:pPr>
      <w:widowControl w:val="0"/>
      <w:spacing w:before="240" w:after="60" w:line="240" w:lineRule="auto"/>
      <w:ind w:firstLine="260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DB2973"/>
    <w:pPr>
      <w:keepNext/>
      <w:widowControl w:val="0"/>
      <w:spacing w:after="0" w:line="240" w:lineRule="auto"/>
      <w:ind w:firstLine="260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DB2973"/>
    <w:pPr>
      <w:widowControl w:val="0"/>
      <w:spacing w:before="240" w:after="60" w:line="240" w:lineRule="auto"/>
      <w:ind w:firstLine="260"/>
      <w:jc w:val="both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aliases w:val="Обычный (Web)"/>
    <w:basedOn w:val="a0"/>
    <w:uiPriority w:val="99"/>
    <w:unhideWhenUsed/>
    <w:rsid w:val="00ED0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1"/>
    <w:uiPriority w:val="99"/>
    <w:unhideWhenUsed/>
    <w:rsid w:val="00ED01EE"/>
    <w:rPr>
      <w:color w:val="0000FF"/>
      <w:u w:val="single"/>
    </w:rPr>
  </w:style>
  <w:style w:type="character" w:customStyle="1" w:styleId="11">
    <w:name w:val="Строгий1"/>
    <w:basedOn w:val="a1"/>
    <w:rsid w:val="00ED01EE"/>
  </w:style>
  <w:style w:type="paragraph" w:styleId="a6">
    <w:name w:val="Balloon Text"/>
    <w:basedOn w:val="a0"/>
    <w:link w:val="a7"/>
    <w:uiPriority w:val="99"/>
    <w:unhideWhenUsed/>
    <w:rsid w:val="00ED0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rsid w:val="00ED01E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uiPriority w:val="99"/>
    <w:rsid w:val="00DB297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1">
    <w:name w:val="Заголовок 2 Знак"/>
    <w:basedOn w:val="a1"/>
    <w:link w:val="20"/>
    <w:rsid w:val="00DB2973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B2973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B2973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B297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B29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B297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ReportMain">
    <w:name w:val="Report_Main"/>
    <w:basedOn w:val="a0"/>
    <w:link w:val="ReportMain0"/>
    <w:rsid w:val="00DB2973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1"/>
    <w:link w:val="ReportMain"/>
    <w:rsid w:val="00DB2973"/>
    <w:rPr>
      <w:rFonts w:ascii="Times New Roman" w:hAnsi="Times New Roman" w:cs="Times New Roman"/>
      <w:sz w:val="24"/>
    </w:rPr>
  </w:style>
  <w:style w:type="paragraph" w:styleId="a8">
    <w:name w:val="header"/>
    <w:basedOn w:val="a0"/>
    <w:link w:val="a9"/>
    <w:unhideWhenUsed/>
    <w:rsid w:val="00DB297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character" w:customStyle="1" w:styleId="a9">
    <w:name w:val="Верхний колонтитул Знак"/>
    <w:basedOn w:val="a1"/>
    <w:link w:val="a8"/>
    <w:rsid w:val="00DB2973"/>
    <w:rPr>
      <w:rFonts w:ascii="Times New Roman" w:hAnsi="Times New Roman" w:cs="Times New Roman"/>
    </w:rPr>
  </w:style>
  <w:style w:type="paragraph" w:styleId="aa">
    <w:name w:val="footer"/>
    <w:basedOn w:val="a0"/>
    <w:link w:val="ab"/>
    <w:uiPriority w:val="99"/>
    <w:unhideWhenUsed/>
    <w:rsid w:val="00DB297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character" w:customStyle="1" w:styleId="ab">
    <w:name w:val="Нижний колонтитул Знак"/>
    <w:basedOn w:val="a1"/>
    <w:link w:val="aa"/>
    <w:uiPriority w:val="99"/>
    <w:rsid w:val="00DB2973"/>
    <w:rPr>
      <w:rFonts w:ascii="Times New Roman" w:hAnsi="Times New Roman" w:cs="Times New Roman"/>
    </w:rPr>
  </w:style>
  <w:style w:type="numbering" w:customStyle="1" w:styleId="12">
    <w:name w:val="Нет списка1"/>
    <w:next w:val="a3"/>
    <w:uiPriority w:val="99"/>
    <w:semiHidden/>
    <w:unhideWhenUsed/>
    <w:rsid w:val="00DB2973"/>
  </w:style>
  <w:style w:type="paragraph" w:styleId="ac">
    <w:name w:val="Body Text Indent"/>
    <w:basedOn w:val="a0"/>
    <w:link w:val="ad"/>
    <w:uiPriority w:val="99"/>
    <w:rsid w:val="00DB2973"/>
    <w:pPr>
      <w:spacing w:after="0" w:line="240" w:lineRule="auto"/>
      <w:ind w:firstLine="900"/>
      <w:jc w:val="both"/>
    </w:pPr>
    <w:rPr>
      <w:rFonts w:ascii="Times New Roman" w:eastAsia="PMingLiU" w:hAnsi="Times New Roman" w:cs="Times New Roman"/>
      <w:sz w:val="28"/>
      <w:szCs w:val="20"/>
      <w:lang w:eastAsia="zh-TW"/>
    </w:rPr>
  </w:style>
  <w:style w:type="character" w:customStyle="1" w:styleId="ad">
    <w:name w:val="Основной текст с отступом Знак"/>
    <w:basedOn w:val="a1"/>
    <w:link w:val="ac"/>
    <w:uiPriority w:val="99"/>
    <w:rsid w:val="00DB2973"/>
    <w:rPr>
      <w:rFonts w:ascii="Times New Roman" w:eastAsia="PMingLiU" w:hAnsi="Times New Roman" w:cs="Times New Roman"/>
      <w:sz w:val="28"/>
      <w:szCs w:val="20"/>
      <w:lang w:eastAsia="zh-TW"/>
    </w:rPr>
  </w:style>
  <w:style w:type="character" w:styleId="ae">
    <w:name w:val="page number"/>
    <w:basedOn w:val="a1"/>
    <w:rsid w:val="00DB2973"/>
    <w:rPr>
      <w:rFonts w:cs="Times New Roman"/>
    </w:rPr>
  </w:style>
  <w:style w:type="paragraph" w:styleId="af">
    <w:name w:val="footnote text"/>
    <w:basedOn w:val="a0"/>
    <w:link w:val="af0"/>
    <w:uiPriority w:val="99"/>
    <w:semiHidden/>
    <w:rsid w:val="00DB297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uiPriority w:val="99"/>
    <w:semiHidden/>
    <w:rsid w:val="00DB29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0"/>
    <w:link w:val="af2"/>
    <w:uiPriority w:val="99"/>
    <w:rsid w:val="00DB297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1"/>
    <w:link w:val="af1"/>
    <w:uiPriority w:val="99"/>
    <w:rsid w:val="00DB29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Чертежный"/>
    <w:link w:val="af4"/>
    <w:uiPriority w:val="99"/>
    <w:rsid w:val="00DB2973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character" w:customStyle="1" w:styleId="af4">
    <w:name w:val="Чертежный Знак"/>
    <w:link w:val="af3"/>
    <w:uiPriority w:val="99"/>
    <w:locked/>
    <w:rsid w:val="00DB2973"/>
    <w:rPr>
      <w:rFonts w:ascii="ISOCPEUR" w:eastAsia="Times New Roman" w:hAnsi="ISOCPEUR" w:cs="Times New Roman"/>
      <w:i/>
      <w:sz w:val="28"/>
      <w:lang w:val="uk-UA" w:eastAsia="ru-RU"/>
    </w:rPr>
  </w:style>
  <w:style w:type="paragraph" w:customStyle="1" w:styleId="af5">
    <w:name w:val="стп"/>
    <w:basedOn w:val="af1"/>
    <w:uiPriority w:val="99"/>
    <w:rsid w:val="00DB2973"/>
    <w:pPr>
      <w:spacing w:after="0"/>
      <w:ind w:firstLine="709"/>
    </w:pPr>
    <w:rPr>
      <w:szCs w:val="32"/>
    </w:rPr>
  </w:style>
  <w:style w:type="paragraph" w:styleId="af6">
    <w:name w:val="Block Text"/>
    <w:basedOn w:val="a0"/>
    <w:rsid w:val="00DB2973"/>
    <w:pPr>
      <w:spacing w:after="0" w:line="240" w:lineRule="auto"/>
      <w:ind w:left="284" w:right="284" w:firstLine="851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DB29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DB297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заголовок 8"/>
    <w:basedOn w:val="a0"/>
    <w:next w:val="a0"/>
    <w:uiPriority w:val="99"/>
    <w:rsid w:val="00DB2973"/>
    <w:pPr>
      <w:keepNext/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13">
    <w:name w:val="Стиль1"/>
    <w:basedOn w:val="20"/>
    <w:next w:val="af1"/>
    <w:uiPriority w:val="99"/>
    <w:rsid w:val="00DB2973"/>
    <w:pPr>
      <w:tabs>
        <w:tab w:val="left" w:pos="6676"/>
      </w:tabs>
      <w:spacing w:line="360" w:lineRule="auto"/>
      <w:ind w:firstLine="709"/>
    </w:pPr>
    <w:rPr>
      <w:i/>
    </w:rPr>
  </w:style>
  <w:style w:type="paragraph" w:styleId="af7">
    <w:name w:val="TOC Heading"/>
    <w:basedOn w:val="1"/>
    <w:next w:val="a0"/>
    <w:uiPriority w:val="99"/>
    <w:qFormat/>
    <w:rsid w:val="00DB2973"/>
    <w:pPr>
      <w:keepLines/>
      <w:spacing w:before="480" w:line="276" w:lineRule="auto"/>
      <w:outlineLvl w:val="9"/>
    </w:pPr>
    <w:rPr>
      <w:rFonts w:ascii="Cambria" w:hAnsi="Cambria"/>
      <w:b w:val="0"/>
      <w:bCs/>
      <w:i/>
      <w:color w:val="365F91"/>
      <w:sz w:val="28"/>
      <w:szCs w:val="28"/>
      <w:lang w:eastAsia="en-US"/>
    </w:rPr>
  </w:style>
  <w:style w:type="paragraph" w:styleId="22">
    <w:name w:val="toc 2"/>
    <w:basedOn w:val="a0"/>
    <w:next w:val="a0"/>
    <w:autoRedefine/>
    <w:uiPriority w:val="99"/>
    <w:rsid w:val="00DB2973"/>
    <w:pPr>
      <w:spacing w:after="100" w:line="276" w:lineRule="auto"/>
      <w:ind w:left="220"/>
      <w:jc w:val="both"/>
    </w:pPr>
    <w:rPr>
      <w:rFonts w:ascii="Calibri" w:eastAsia="Times New Roman" w:hAnsi="Calibri" w:cs="Times New Roman"/>
    </w:rPr>
  </w:style>
  <w:style w:type="paragraph" w:styleId="14">
    <w:name w:val="toc 1"/>
    <w:basedOn w:val="a0"/>
    <w:next w:val="a0"/>
    <w:autoRedefine/>
    <w:uiPriority w:val="99"/>
    <w:rsid w:val="00DB2973"/>
    <w:pPr>
      <w:tabs>
        <w:tab w:val="right" w:leader="dot" w:pos="10173"/>
      </w:tabs>
      <w:spacing w:after="100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sz w:val="32"/>
      <w:szCs w:val="32"/>
    </w:rPr>
  </w:style>
  <w:style w:type="paragraph" w:styleId="31">
    <w:name w:val="toc 3"/>
    <w:basedOn w:val="a0"/>
    <w:next w:val="a0"/>
    <w:autoRedefine/>
    <w:uiPriority w:val="99"/>
    <w:rsid w:val="00DB2973"/>
    <w:pPr>
      <w:spacing w:after="100" w:line="276" w:lineRule="auto"/>
      <w:ind w:left="440"/>
      <w:jc w:val="both"/>
    </w:pPr>
    <w:rPr>
      <w:rFonts w:ascii="Calibri" w:eastAsia="Times New Roman" w:hAnsi="Calibri" w:cs="Times New Roman"/>
    </w:rPr>
  </w:style>
  <w:style w:type="character" w:styleId="af8">
    <w:name w:val="Strong"/>
    <w:basedOn w:val="a1"/>
    <w:uiPriority w:val="99"/>
    <w:qFormat/>
    <w:rsid w:val="00DB2973"/>
    <w:rPr>
      <w:rFonts w:cs="Times New Roman"/>
      <w:b/>
    </w:rPr>
  </w:style>
  <w:style w:type="character" w:styleId="af9">
    <w:name w:val="Emphasis"/>
    <w:basedOn w:val="a1"/>
    <w:uiPriority w:val="99"/>
    <w:qFormat/>
    <w:rsid w:val="00DB2973"/>
    <w:rPr>
      <w:rFonts w:cs="Times New Roman"/>
      <w:i/>
    </w:rPr>
  </w:style>
  <w:style w:type="paragraph" w:styleId="23">
    <w:name w:val="Body Text Indent 2"/>
    <w:basedOn w:val="a0"/>
    <w:link w:val="24"/>
    <w:uiPriority w:val="99"/>
    <w:rsid w:val="00DB297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1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DB2973"/>
    <w:rPr>
      <w:rFonts w:ascii="Times New Roman" w:eastAsia="Times New Roman" w:hAnsi="Times New Roman" w:cs="Times New Roman"/>
      <w:b/>
      <w:bCs/>
      <w:color w:val="000000"/>
      <w:sz w:val="28"/>
      <w:szCs w:val="21"/>
      <w:shd w:val="clear" w:color="auto" w:fill="FFFFFF"/>
      <w:lang w:eastAsia="ru-RU"/>
    </w:rPr>
  </w:style>
  <w:style w:type="paragraph" w:styleId="32">
    <w:name w:val="Body Text Indent 3"/>
    <w:basedOn w:val="a0"/>
    <w:link w:val="33"/>
    <w:uiPriority w:val="99"/>
    <w:rsid w:val="00DB2973"/>
    <w:pPr>
      <w:widowControl w:val="0"/>
      <w:spacing w:after="0" w:line="240" w:lineRule="auto"/>
      <w:ind w:left="1134" w:firstLine="2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DB29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8">
    <w:name w:val="Style8"/>
    <w:basedOn w:val="a0"/>
    <w:uiPriority w:val="99"/>
    <w:rsid w:val="00DB2973"/>
    <w:pPr>
      <w:widowControl w:val="0"/>
      <w:autoSpaceDE w:val="0"/>
      <w:autoSpaceDN w:val="0"/>
      <w:adjustRightInd w:val="0"/>
      <w:spacing w:after="0" w:line="240" w:lineRule="auto"/>
      <w:ind w:firstLine="260"/>
      <w:jc w:val="both"/>
    </w:pPr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customStyle="1" w:styleId="Style29">
    <w:name w:val="Style29"/>
    <w:basedOn w:val="a0"/>
    <w:uiPriority w:val="99"/>
    <w:rsid w:val="00DB2973"/>
    <w:pPr>
      <w:widowControl w:val="0"/>
      <w:autoSpaceDE w:val="0"/>
      <w:autoSpaceDN w:val="0"/>
      <w:adjustRightInd w:val="0"/>
      <w:spacing w:after="0" w:line="240" w:lineRule="auto"/>
      <w:ind w:firstLine="260"/>
      <w:jc w:val="both"/>
    </w:pPr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customStyle="1" w:styleId="Heading">
    <w:name w:val="Heading"/>
    <w:uiPriority w:val="99"/>
    <w:rsid w:val="00DB29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FR1">
    <w:name w:val="FR1"/>
    <w:uiPriority w:val="99"/>
    <w:rsid w:val="00DB2973"/>
    <w:pPr>
      <w:widowControl w:val="0"/>
      <w:spacing w:after="0" w:line="320" w:lineRule="auto"/>
      <w:ind w:left="320" w:hanging="1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customStyle="1" w:styleId="HTML1">
    <w:name w:val="Стандартный HTML Знак1"/>
    <w:uiPriority w:val="99"/>
    <w:rsid w:val="00DB2973"/>
    <w:rPr>
      <w:rFonts w:ascii="Courier New" w:hAnsi="Courier New"/>
      <w:snapToGrid w:val="0"/>
    </w:rPr>
  </w:style>
  <w:style w:type="character" w:customStyle="1" w:styleId="apple-converted-space">
    <w:name w:val="apple-converted-space"/>
    <w:basedOn w:val="a1"/>
    <w:rsid w:val="00DB2973"/>
    <w:rPr>
      <w:rFonts w:cs="Times New Roman"/>
    </w:rPr>
  </w:style>
  <w:style w:type="paragraph" w:styleId="afa">
    <w:name w:val="No Spacing"/>
    <w:link w:val="afb"/>
    <w:uiPriority w:val="1"/>
    <w:qFormat/>
    <w:rsid w:val="00DB297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b">
    <w:name w:val="Без интервала Знак"/>
    <w:link w:val="afa"/>
    <w:uiPriority w:val="1"/>
    <w:locked/>
    <w:rsid w:val="00DB2973"/>
    <w:rPr>
      <w:rFonts w:ascii="Calibri" w:eastAsia="Times New Roman" w:hAnsi="Calibri" w:cs="Times New Roman"/>
    </w:rPr>
  </w:style>
  <w:style w:type="paragraph" w:styleId="afc">
    <w:name w:val="List Paragraph"/>
    <w:basedOn w:val="a0"/>
    <w:uiPriority w:val="34"/>
    <w:qFormat/>
    <w:rsid w:val="00DB2973"/>
    <w:pPr>
      <w:widowControl w:val="0"/>
      <w:spacing w:after="0" w:line="240" w:lineRule="auto"/>
      <w:ind w:left="720" w:firstLine="26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Document Map"/>
    <w:basedOn w:val="a0"/>
    <w:link w:val="afe"/>
    <w:uiPriority w:val="99"/>
    <w:rsid w:val="00DB2973"/>
    <w:pPr>
      <w:widowControl w:val="0"/>
      <w:spacing w:after="0" w:line="240" w:lineRule="auto"/>
      <w:ind w:firstLine="260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e">
    <w:name w:val="Схема документа Знак"/>
    <w:basedOn w:val="a1"/>
    <w:link w:val="afd"/>
    <w:uiPriority w:val="99"/>
    <w:rsid w:val="00DB2973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western">
    <w:name w:val="western"/>
    <w:basedOn w:val="a0"/>
    <w:uiPriority w:val="99"/>
    <w:rsid w:val="00DB2973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western1">
    <w:name w:val="western1"/>
    <w:basedOn w:val="a0"/>
    <w:uiPriority w:val="99"/>
    <w:rsid w:val="00DB2973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western2">
    <w:name w:val="western2"/>
    <w:basedOn w:val="a0"/>
    <w:uiPriority w:val="99"/>
    <w:rsid w:val="00DB29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DB2973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uiPriority w:val="99"/>
    <w:rsid w:val="00DB29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nip1">
    <w:name w:val="snip1"/>
    <w:basedOn w:val="a0"/>
    <w:uiPriority w:val="99"/>
    <w:rsid w:val="00DB2973"/>
    <w:pPr>
      <w:spacing w:before="45" w:after="0" w:line="300" w:lineRule="atLeast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0"/>
    <w:link w:val="26"/>
    <w:uiPriority w:val="99"/>
    <w:rsid w:val="00DB2973"/>
    <w:pPr>
      <w:spacing w:after="12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1"/>
    <w:link w:val="25"/>
    <w:uiPriority w:val="99"/>
    <w:rsid w:val="00DB29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">
    <w:name w:val="Title"/>
    <w:basedOn w:val="a0"/>
    <w:link w:val="aff0"/>
    <w:uiPriority w:val="99"/>
    <w:qFormat/>
    <w:rsid w:val="00DB2973"/>
    <w:pPr>
      <w:spacing w:after="0" w:line="228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f0">
    <w:name w:val="Название Знак"/>
    <w:basedOn w:val="a1"/>
    <w:link w:val="aff"/>
    <w:uiPriority w:val="99"/>
    <w:rsid w:val="00DB297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60">
    <w:name w:val="a6"/>
    <w:basedOn w:val="a0"/>
    <w:uiPriority w:val="99"/>
    <w:rsid w:val="00DB2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rsid w:val="00DB2973"/>
    <w:pPr>
      <w:numPr>
        <w:numId w:val="2"/>
      </w:numPr>
      <w:spacing w:after="200" w:line="276" w:lineRule="auto"/>
      <w:contextualSpacing/>
    </w:pPr>
    <w:rPr>
      <w:rFonts w:ascii="Calibri" w:eastAsia="Times New Roman" w:hAnsi="Calibri" w:cs="Times New Roman"/>
      <w:lang w:eastAsia="ru-RU"/>
    </w:rPr>
  </w:style>
  <w:style w:type="character" w:styleId="aff1">
    <w:name w:val="FollowedHyperlink"/>
    <w:basedOn w:val="a1"/>
    <w:uiPriority w:val="99"/>
    <w:rsid w:val="00DB2973"/>
    <w:rPr>
      <w:rFonts w:cs="Times New Roman"/>
      <w:color w:val="800080"/>
      <w:u w:val="single"/>
    </w:rPr>
  </w:style>
  <w:style w:type="character" w:customStyle="1" w:styleId="apple-style-span">
    <w:name w:val="apple-style-span"/>
    <w:basedOn w:val="a1"/>
    <w:uiPriority w:val="99"/>
    <w:rsid w:val="00DB2973"/>
    <w:rPr>
      <w:rFonts w:cs="Times New Roman"/>
    </w:rPr>
  </w:style>
  <w:style w:type="paragraph" w:customStyle="1" w:styleId="Standard">
    <w:name w:val="Standard"/>
    <w:uiPriority w:val="99"/>
    <w:rsid w:val="00DB297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uiPriority w:val="99"/>
    <w:rsid w:val="00DB2973"/>
    <w:pPr>
      <w:suppressLineNumbers/>
    </w:pPr>
  </w:style>
  <w:style w:type="paragraph" w:customStyle="1" w:styleId="s3">
    <w:name w:val="s_3"/>
    <w:basedOn w:val="a0"/>
    <w:uiPriority w:val="99"/>
    <w:rsid w:val="00DB2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0"/>
    <w:uiPriority w:val="99"/>
    <w:rsid w:val="00DB2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0"/>
    <w:uiPriority w:val="99"/>
    <w:rsid w:val="00DB2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1"/>
    <w:uiPriority w:val="99"/>
    <w:rsid w:val="00DB2973"/>
    <w:rPr>
      <w:rFonts w:cs="Times New Roman"/>
    </w:rPr>
  </w:style>
  <w:style w:type="character" w:customStyle="1" w:styleId="longtext">
    <w:name w:val="long_text"/>
    <w:rsid w:val="00DB2973"/>
  </w:style>
  <w:style w:type="paragraph" w:customStyle="1" w:styleId="aff2">
    <w:name w:val="Стандарт"/>
    <w:basedOn w:val="a0"/>
    <w:link w:val="Char"/>
    <w:uiPriority w:val="99"/>
    <w:rsid w:val="00DB2973"/>
    <w:pPr>
      <w:widowControl w:val="0"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Char">
    <w:name w:val="Стандарт Char"/>
    <w:basedOn w:val="a1"/>
    <w:link w:val="aff2"/>
    <w:uiPriority w:val="99"/>
    <w:locked/>
    <w:rsid w:val="00DB2973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tement">
    <w:name w:val="Statement"/>
    <w:basedOn w:val="a0"/>
    <w:next w:val="a0"/>
    <w:rsid w:val="00DB29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ReportHead">
    <w:name w:val="Report_Head"/>
    <w:basedOn w:val="a0"/>
    <w:link w:val="ReportHead0"/>
    <w:rsid w:val="00DB2973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1"/>
    <w:link w:val="ReportHead"/>
    <w:rsid w:val="00DB2973"/>
    <w:rPr>
      <w:rFonts w:ascii="Times New Roman" w:hAnsi="Times New Roman" w:cs="Times New Roman"/>
      <w:sz w:val="28"/>
    </w:rPr>
  </w:style>
  <w:style w:type="table" w:styleId="aff3">
    <w:name w:val="Table Grid"/>
    <w:basedOn w:val="a2"/>
    <w:uiPriority w:val="39"/>
    <w:rsid w:val="00DB2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2"/>
    <w:basedOn w:val="afc"/>
    <w:link w:val="27"/>
    <w:qFormat/>
    <w:rsid w:val="00B341B2"/>
    <w:pPr>
      <w:widowControl/>
      <w:numPr>
        <w:numId w:val="19"/>
      </w:numPr>
    </w:pPr>
    <w:rPr>
      <w:rFonts w:ascii="Calibri" w:eastAsia="Calibri" w:hAnsi="Calibri"/>
      <w:b/>
      <w:sz w:val="32"/>
      <w:szCs w:val="32"/>
    </w:rPr>
  </w:style>
  <w:style w:type="character" w:customStyle="1" w:styleId="27">
    <w:name w:val="2 Знак"/>
    <w:link w:val="2"/>
    <w:rsid w:val="00B341B2"/>
    <w:rPr>
      <w:rFonts w:ascii="Calibri" w:eastAsia="Calibri" w:hAnsi="Calibri" w:cs="Times New Roman"/>
      <w:b/>
      <w:sz w:val="32"/>
      <w:szCs w:val="32"/>
      <w:lang w:eastAsia="ru-RU"/>
    </w:rPr>
  </w:style>
  <w:style w:type="character" w:customStyle="1" w:styleId="36">
    <w:name w:val="Основной текст3"/>
    <w:rsid w:val="000D7A1D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customStyle="1" w:styleId="15">
    <w:name w:val="1"/>
    <w:basedOn w:val="a0"/>
    <w:link w:val="16"/>
    <w:qFormat/>
    <w:rsid w:val="00525F91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32"/>
      <w:szCs w:val="32"/>
      <w:lang w:val="x-none" w:eastAsia="x-none"/>
    </w:rPr>
  </w:style>
  <w:style w:type="character" w:customStyle="1" w:styleId="16">
    <w:name w:val="1 Знак"/>
    <w:link w:val="15"/>
    <w:rsid w:val="00525F91"/>
    <w:rPr>
      <w:rFonts w:ascii="Times New Roman" w:eastAsia="Calibri" w:hAnsi="Times New Roman" w:cs="Times New Roman"/>
      <w:b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4E0915"/>
  </w:style>
  <w:style w:type="paragraph" w:styleId="1">
    <w:name w:val="heading 1"/>
    <w:basedOn w:val="a0"/>
    <w:next w:val="a0"/>
    <w:link w:val="10"/>
    <w:uiPriority w:val="99"/>
    <w:qFormat/>
    <w:rsid w:val="00DB297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0">
    <w:name w:val="heading 2"/>
    <w:basedOn w:val="a0"/>
    <w:next w:val="a0"/>
    <w:link w:val="21"/>
    <w:qFormat/>
    <w:rsid w:val="00DB2973"/>
    <w:pPr>
      <w:keepNext/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DB2973"/>
    <w:pPr>
      <w:keepNext/>
      <w:widowControl w:val="0"/>
      <w:spacing w:after="0" w:line="240" w:lineRule="auto"/>
      <w:ind w:firstLine="260"/>
      <w:jc w:val="both"/>
      <w:outlineLvl w:val="2"/>
    </w:pPr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DB2973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DB2973"/>
    <w:pPr>
      <w:widowControl w:val="0"/>
      <w:spacing w:before="240" w:after="60" w:line="240" w:lineRule="auto"/>
      <w:ind w:firstLine="260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DB2973"/>
    <w:pPr>
      <w:keepNext/>
      <w:widowControl w:val="0"/>
      <w:spacing w:after="0" w:line="240" w:lineRule="auto"/>
      <w:ind w:firstLine="260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0"/>
    <w:next w:val="a0"/>
    <w:link w:val="70"/>
    <w:uiPriority w:val="99"/>
    <w:qFormat/>
    <w:rsid w:val="00DB2973"/>
    <w:pPr>
      <w:widowControl w:val="0"/>
      <w:spacing w:before="240" w:after="60" w:line="240" w:lineRule="auto"/>
      <w:ind w:firstLine="260"/>
      <w:jc w:val="both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aliases w:val="Обычный (Web)"/>
    <w:basedOn w:val="a0"/>
    <w:uiPriority w:val="99"/>
    <w:unhideWhenUsed/>
    <w:rsid w:val="00ED0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1"/>
    <w:uiPriority w:val="99"/>
    <w:unhideWhenUsed/>
    <w:rsid w:val="00ED01EE"/>
    <w:rPr>
      <w:color w:val="0000FF"/>
      <w:u w:val="single"/>
    </w:rPr>
  </w:style>
  <w:style w:type="character" w:customStyle="1" w:styleId="11">
    <w:name w:val="Строгий1"/>
    <w:basedOn w:val="a1"/>
    <w:rsid w:val="00ED01EE"/>
  </w:style>
  <w:style w:type="paragraph" w:styleId="a6">
    <w:name w:val="Balloon Text"/>
    <w:basedOn w:val="a0"/>
    <w:link w:val="a7"/>
    <w:uiPriority w:val="99"/>
    <w:unhideWhenUsed/>
    <w:rsid w:val="00ED01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rsid w:val="00ED01E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1"/>
    <w:link w:val="1"/>
    <w:uiPriority w:val="99"/>
    <w:rsid w:val="00DB297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1">
    <w:name w:val="Заголовок 2 Знак"/>
    <w:basedOn w:val="a1"/>
    <w:link w:val="20"/>
    <w:rsid w:val="00DB2973"/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B2973"/>
    <w:rPr>
      <w:rFonts w:ascii="Times New Roman" w:eastAsia="Times New Roman" w:hAnsi="Times New Roman" w:cs="Times New Roman"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B2973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B297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B29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B2973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ReportMain">
    <w:name w:val="Report_Main"/>
    <w:basedOn w:val="a0"/>
    <w:link w:val="ReportMain0"/>
    <w:rsid w:val="00DB2973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1"/>
    <w:link w:val="ReportMain"/>
    <w:rsid w:val="00DB2973"/>
    <w:rPr>
      <w:rFonts w:ascii="Times New Roman" w:hAnsi="Times New Roman" w:cs="Times New Roman"/>
      <w:sz w:val="24"/>
    </w:rPr>
  </w:style>
  <w:style w:type="paragraph" w:styleId="a8">
    <w:name w:val="header"/>
    <w:basedOn w:val="a0"/>
    <w:link w:val="a9"/>
    <w:unhideWhenUsed/>
    <w:rsid w:val="00DB297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character" w:customStyle="1" w:styleId="a9">
    <w:name w:val="Верхний колонтитул Знак"/>
    <w:basedOn w:val="a1"/>
    <w:link w:val="a8"/>
    <w:rsid w:val="00DB2973"/>
    <w:rPr>
      <w:rFonts w:ascii="Times New Roman" w:hAnsi="Times New Roman" w:cs="Times New Roman"/>
    </w:rPr>
  </w:style>
  <w:style w:type="paragraph" w:styleId="aa">
    <w:name w:val="footer"/>
    <w:basedOn w:val="a0"/>
    <w:link w:val="ab"/>
    <w:uiPriority w:val="99"/>
    <w:unhideWhenUsed/>
    <w:rsid w:val="00DB297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</w:rPr>
  </w:style>
  <w:style w:type="character" w:customStyle="1" w:styleId="ab">
    <w:name w:val="Нижний колонтитул Знак"/>
    <w:basedOn w:val="a1"/>
    <w:link w:val="aa"/>
    <w:uiPriority w:val="99"/>
    <w:rsid w:val="00DB2973"/>
    <w:rPr>
      <w:rFonts w:ascii="Times New Roman" w:hAnsi="Times New Roman" w:cs="Times New Roman"/>
    </w:rPr>
  </w:style>
  <w:style w:type="numbering" w:customStyle="1" w:styleId="12">
    <w:name w:val="Нет списка1"/>
    <w:next w:val="a3"/>
    <w:uiPriority w:val="99"/>
    <w:semiHidden/>
    <w:unhideWhenUsed/>
    <w:rsid w:val="00DB2973"/>
  </w:style>
  <w:style w:type="paragraph" w:styleId="ac">
    <w:name w:val="Body Text Indent"/>
    <w:basedOn w:val="a0"/>
    <w:link w:val="ad"/>
    <w:uiPriority w:val="99"/>
    <w:rsid w:val="00DB2973"/>
    <w:pPr>
      <w:spacing w:after="0" w:line="240" w:lineRule="auto"/>
      <w:ind w:firstLine="900"/>
      <w:jc w:val="both"/>
    </w:pPr>
    <w:rPr>
      <w:rFonts w:ascii="Times New Roman" w:eastAsia="PMingLiU" w:hAnsi="Times New Roman" w:cs="Times New Roman"/>
      <w:sz w:val="28"/>
      <w:szCs w:val="20"/>
      <w:lang w:eastAsia="zh-TW"/>
    </w:rPr>
  </w:style>
  <w:style w:type="character" w:customStyle="1" w:styleId="ad">
    <w:name w:val="Основной текст с отступом Знак"/>
    <w:basedOn w:val="a1"/>
    <w:link w:val="ac"/>
    <w:uiPriority w:val="99"/>
    <w:rsid w:val="00DB2973"/>
    <w:rPr>
      <w:rFonts w:ascii="Times New Roman" w:eastAsia="PMingLiU" w:hAnsi="Times New Roman" w:cs="Times New Roman"/>
      <w:sz w:val="28"/>
      <w:szCs w:val="20"/>
      <w:lang w:eastAsia="zh-TW"/>
    </w:rPr>
  </w:style>
  <w:style w:type="character" w:styleId="ae">
    <w:name w:val="page number"/>
    <w:basedOn w:val="a1"/>
    <w:rsid w:val="00DB2973"/>
    <w:rPr>
      <w:rFonts w:cs="Times New Roman"/>
    </w:rPr>
  </w:style>
  <w:style w:type="paragraph" w:styleId="af">
    <w:name w:val="footnote text"/>
    <w:basedOn w:val="a0"/>
    <w:link w:val="af0"/>
    <w:uiPriority w:val="99"/>
    <w:semiHidden/>
    <w:rsid w:val="00DB2973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1"/>
    <w:link w:val="af"/>
    <w:uiPriority w:val="99"/>
    <w:semiHidden/>
    <w:rsid w:val="00DB29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0"/>
    <w:link w:val="af2"/>
    <w:uiPriority w:val="99"/>
    <w:rsid w:val="00DB297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2">
    <w:name w:val="Основной текст Знак"/>
    <w:basedOn w:val="a1"/>
    <w:link w:val="af1"/>
    <w:uiPriority w:val="99"/>
    <w:rsid w:val="00DB29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Чертежный"/>
    <w:link w:val="af4"/>
    <w:uiPriority w:val="99"/>
    <w:rsid w:val="00DB2973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lang w:val="uk-UA" w:eastAsia="ru-RU"/>
    </w:rPr>
  </w:style>
  <w:style w:type="character" w:customStyle="1" w:styleId="af4">
    <w:name w:val="Чертежный Знак"/>
    <w:link w:val="af3"/>
    <w:uiPriority w:val="99"/>
    <w:locked/>
    <w:rsid w:val="00DB2973"/>
    <w:rPr>
      <w:rFonts w:ascii="ISOCPEUR" w:eastAsia="Times New Roman" w:hAnsi="ISOCPEUR" w:cs="Times New Roman"/>
      <w:i/>
      <w:sz w:val="28"/>
      <w:lang w:val="uk-UA" w:eastAsia="ru-RU"/>
    </w:rPr>
  </w:style>
  <w:style w:type="paragraph" w:customStyle="1" w:styleId="af5">
    <w:name w:val="стп"/>
    <w:basedOn w:val="af1"/>
    <w:uiPriority w:val="99"/>
    <w:rsid w:val="00DB2973"/>
    <w:pPr>
      <w:spacing w:after="0"/>
      <w:ind w:firstLine="709"/>
    </w:pPr>
    <w:rPr>
      <w:szCs w:val="32"/>
    </w:rPr>
  </w:style>
  <w:style w:type="paragraph" w:styleId="af6">
    <w:name w:val="Block Text"/>
    <w:basedOn w:val="a0"/>
    <w:rsid w:val="00DB2973"/>
    <w:pPr>
      <w:spacing w:after="0" w:line="240" w:lineRule="auto"/>
      <w:ind w:left="284" w:right="284" w:firstLine="851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DB29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DB297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заголовок 8"/>
    <w:basedOn w:val="a0"/>
    <w:next w:val="a0"/>
    <w:uiPriority w:val="99"/>
    <w:rsid w:val="00DB2973"/>
    <w:pPr>
      <w:keepNext/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13">
    <w:name w:val="Стиль1"/>
    <w:basedOn w:val="20"/>
    <w:next w:val="af1"/>
    <w:uiPriority w:val="99"/>
    <w:rsid w:val="00DB2973"/>
    <w:pPr>
      <w:tabs>
        <w:tab w:val="left" w:pos="6676"/>
      </w:tabs>
      <w:spacing w:line="360" w:lineRule="auto"/>
      <w:ind w:firstLine="709"/>
    </w:pPr>
    <w:rPr>
      <w:i/>
    </w:rPr>
  </w:style>
  <w:style w:type="paragraph" w:styleId="af7">
    <w:name w:val="TOC Heading"/>
    <w:basedOn w:val="1"/>
    <w:next w:val="a0"/>
    <w:uiPriority w:val="99"/>
    <w:qFormat/>
    <w:rsid w:val="00DB2973"/>
    <w:pPr>
      <w:keepLines/>
      <w:spacing w:before="480" w:line="276" w:lineRule="auto"/>
      <w:outlineLvl w:val="9"/>
    </w:pPr>
    <w:rPr>
      <w:rFonts w:ascii="Cambria" w:hAnsi="Cambria"/>
      <w:b w:val="0"/>
      <w:bCs/>
      <w:i/>
      <w:color w:val="365F91"/>
      <w:sz w:val="28"/>
      <w:szCs w:val="28"/>
      <w:lang w:eastAsia="en-US"/>
    </w:rPr>
  </w:style>
  <w:style w:type="paragraph" w:styleId="22">
    <w:name w:val="toc 2"/>
    <w:basedOn w:val="a0"/>
    <w:next w:val="a0"/>
    <w:autoRedefine/>
    <w:uiPriority w:val="99"/>
    <w:rsid w:val="00DB2973"/>
    <w:pPr>
      <w:spacing w:after="100" w:line="276" w:lineRule="auto"/>
      <w:ind w:left="220"/>
      <w:jc w:val="both"/>
    </w:pPr>
    <w:rPr>
      <w:rFonts w:ascii="Calibri" w:eastAsia="Times New Roman" w:hAnsi="Calibri" w:cs="Times New Roman"/>
    </w:rPr>
  </w:style>
  <w:style w:type="paragraph" w:styleId="14">
    <w:name w:val="toc 1"/>
    <w:basedOn w:val="a0"/>
    <w:next w:val="a0"/>
    <w:autoRedefine/>
    <w:uiPriority w:val="99"/>
    <w:rsid w:val="00DB2973"/>
    <w:pPr>
      <w:tabs>
        <w:tab w:val="right" w:leader="dot" w:pos="10173"/>
      </w:tabs>
      <w:spacing w:after="100" w:line="240" w:lineRule="auto"/>
      <w:jc w:val="center"/>
    </w:pPr>
    <w:rPr>
      <w:rFonts w:ascii="Times New Roman" w:eastAsia="Times New Roman" w:hAnsi="Times New Roman" w:cs="Times New Roman"/>
      <w:b/>
      <w:noProof/>
      <w:color w:val="000000"/>
      <w:sz w:val="32"/>
      <w:szCs w:val="32"/>
    </w:rPr>
  </w:style>
  <w:style w:type="paragraph" w:styleId="31">
    <w:name w:val="toc 3"/>
    <w:basedOn w:val="a0"/>
    <w:next w:val="a0"/>
    <w:autoRedefine/>
    <w:uiPriority w:val="99"/>
    <w:rsid w:val="00DB2973"/>
    <w:pPr>
      <w:spacing w:after="100" w:line="276" w:lineRule="auto"/>
      <w:ind w:left="440"/>
      <w:jc w:val="both"/>
    </w:pPr>
    <w:rPr>
      <w:rFonts w:ascii="Calibri" w:eastAsia="Times New Roman" w:hAnsi="Calibri" w:cs="Times New Roman"/>
    </w:rPr>
  </w:style>
  <w:style w:type="character" w:styleId="af8">
    <w:name w:val="Strong"/>
    <w:basedOn w:val="a1"/>
    <w:uiPriority w:val="99"/>
    <w:qFormat/>
    <w:rsid w:val="00DB2973"/>
    <w:rPr>
      <w:rFonts w:cs="Times New Roman"/>
      <w:b/>
    </w:rPr>
  </w:style>
  <w:style w:type="character" w:styleId="af9">
    <w:name w:val="Emphasis"/>
    <w:basedOn w:val="a1"/>
    <w:uiPriority w:val="99"/>
    <w:qFormat/>
    <w:rsid w:val="00DB2973"/>
    <w:rPr>
      <w:rFonts w:cs="Times New Roman"/>
      <w:i/>
    </w:rPr>
  </w:style>
  <w:style w:type="paragraph" w:styleId="23">
    <w:name w:val="Body Text Indent 2"/>
    <w:basedOn w:val="a0"/>
    <w:link w:val="24"/>
    <w:uiPriority w:val="99"/>
    <w:rsid w:val="00DB2973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1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DB2973"/>
    <w:rPr>
      <w:rFonts w:ascii="Times New Roman" w:eastAsia="Times New Roman" w:hAnsi="Times New Roman" w:cs="Times New Roman"/>
      <w:b/>
      <w:bCs/>
      <w:color w:val="000000"/>
      <w:sz w:val="28"/>
      <w:szCs w:val="21"/>
      <w:shd w:val="clear" w:color="auto" w:fill="FFFFFF"/>
      <w:lang w:eastAsia="ru-RU"/>
    </w:rPr>
  </w:style>
  <w:style w:type="paragraph" w:styleId="32">
    <w:name w:val="Body Text Indent 3"/>
    <w:basedOn w:val="a0"/>
    <w:link w:val="33"/>
    <w:uiPriority w:val="99"/>
    <w:rsid w:val="00DB2973"/>
    <w:pPr>
      <w:widowControl w:val="0"/>
      <w:spacing w:after="0" w:line="240" w:lineRule="auto"/>
      <w:ind w:left="1134" w:firstLine="2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3">
    <w:name w:val="Основной текст с отступом 3 Знак"/>
    <w:basedOn w:val="a1"/>
    <w:link w:val="32"/>
    <w:uiPriority w:val="99"/>
    <w:rsid w:val="00DB29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8">
    <w:name w:val="Style8"/>
    <w:basedOn w:val="a0"/>
    <w:uiPriority w:val="99"/>
    <w:rsid w:val="00DB2973"/>
    <w:pPr>
      <w:widowControl w:val="0"/>
      <w:autoSpaceDE w:val="0"/>
      <w:autoSpaceDN w:val="0"/>
      <w:adjustRightInd w:val="0"/>
      <w:spacing w:after="0" w:line="240" w:lineRule="auto"/>
      <w:ind w:firstLine="260"/>
      <w:jc w:val="both"/>
    </w:pPr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customStyle="1" w:styleId="Style29">
    <w:name w:val="Style29"/>
    <w:basedOn w:val="a0"/>
    <w:uiPriority w:val="99"/>
    <w:rsid w:val="00DB2973"/>
    <w:pPr>
      <w:widowControl w:val="0"/>
      <w:autoSpaceDE w:val="0"/>
      <w:autoSpaceDN w:val="0"/>
      <w:adjustRightInd w:val="0"/>
      <w:spacing w:after="0" w:line="240" w:lineRule="auto"/>
      <w:ind w:firstLine="260"/>
      <w:jc w:val="both"/>
    </w:pPr>
    <w:rPr>
      <w:rFonts w:ascii="Bookman Old Style" w:eastAsia="Times New Roman" w:hAnsi="Bookman Old Style" w:cs="Times New Roman"/>
      <w:sz w:val="28"/>
      <w:szCs w:val="20"/>
      <w:lang w:eastAsia="ru-RU"/>
    </w:rPr>
  </w:style>
  <w:style w:type="paragraph" w:customStyle="1" w:styleId="Heading">
    <w:name w:val="Heading"/>
    <w:uiPriority w:val="99"/>
    <w:rsid w:val="00DB29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FR1">
    <w:name w:val="FR1"/>
    <w:uiPriority w:val="99"/>
    <w:rsid w:val="00DB2973"/>
    <w:pPr>
      <w:widowControl w:val="0"/>
      <w:spacing w:after="0" w:line="320" w:lineRule="auto"/>
      <w:ind w:left="320" w:hanging="1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customStyle="1" w:styleId="HTML1">
    <w:name w:val="Стандартный HTML Знак1"/>
    <w:uiPriority w:val="99"/>
    <w:rsid w:val="00DB2973"/>
    <w:rPr>
      <w:rFonts w:ascii="Courier New" w:hAnsi="Courier New"/>
      <w:snapToGrid w:val="0"/>
    </w:rPr>
  </w:style>
  <w:style w:type="character" w:customStyle="1" w:styleId="apple-converted-space">
    <w:name w:val="apple-converted-space"/>
    <w:basedOn w:val="a1"/>
    <w:rsid w:val="00DB2973"/>
    <w:rPr>
      <w:rFonts w:cs="Times New Roman"/>
    </w:rPr>
  </w:style>
  <w:style w:type="paragraph" w:styleId="afa">
    <w:name w:val="No Spacing"/>
    <w:link w:val="afb"/>
    <w:uiPriority w:val="1"/>
    <w:qFormat/>
    <w:rsid w:val="00DB297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b">
    <w:name w:val="Без интервала Знак"/>
    <w:link w:val="afa"/>
    <w:uiPriority w:val="1"/>
    <w:locked/>
    <w:rsid w:val="00DB2973"/>
    <w:rPr>
      <w:rFonts w:ascii="Calibri" w:eastAsia="Times New Roman" w:hAnsi="Calibri" w:cs="Times New Roman"/>
    </w:rPr>
  </w:style>
  <w:style w:type="paragraph" w:styleId="afc">
    <w:name w:val="List Paragraph"/>
    <w:basedOn w:val="a0"/>
    <w:uiPriority w:val="34"/>
    <w:qFormat/>
    <w:rsid w:val="00DB2973"/>
    <w:pPr>
      <w:widowControl w:val="0"/>
      <w:spacing w:after="0" w:line="240" w:lineRule="auto"/>
      <w:ind w:left="720" w:firstLine="26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Document Map"/>
    <w:basedOn w:val="a0"/>
    <w:link w:val="afe"/>
    <w:uiPriority w:val="99"/>
    <w:rsid w:val="00DB2973"/>
    <w:pPr>
      <w:widowControl w:val="0"/>
      <w:spacing w:after="0" w:line="240" w:lineRule="auto"/>
      <w:ind w:firstLine="260"/>
      <w:jc w:val="both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e">
    <w:name w:val="Схема документа Знак"/>
    <w:basedOn w:val="a1"/>
    <w:link w:val="afd"/>
    <w:uiPriority w:val="99"/>
    <w:rsid w:val="00DB2973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western">
    <w:name w:val="western"/>
    <w:basedOn w:val="a0"/>
    <w:uiPriority w:val="99"/>
    <w:rsid w:val="00DB2973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western1">
    <w:name w:val="western1"/>
    <w:basedOn w:val="a0"/>
    <w:uiPriority w:val="99"/>
    <w:rsid w:val="00DB2973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western2">
    <w:name w:val="western2"/>
    <w:basedOn w:val="a0"/>
    <w:uiPriority w:val="99"/>
    <w:rsid w:val="00DB297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DB2973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1"/>
    <w:link w:val="34"/>
    <w:uiPriority w:val="99"/>
    <w:rsid w:val="00DB297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nip1">
    <w:name w:val="snip1"/>
    <w:basedOn w:val="a0"/>
    <w:uiPriority w:val="99"/>
    <w:rsid w:val="00DB2973"/>
    <w:pPr>
      <w:spacing w:before="45" w:after="0" w:line="300" w:lineRule="atLeast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5">
    <w:name w:val="Body Text 2"/>
    <w:basedOn w:val="a0"/>
    <w:link w:val="26"/>
    <w:uiPriority w:val="99"/>
    <w:rsid w:val="00DB2973"/>
    <w:pPr>
      <w:spacing w:after="12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6">
    <w:name w:val="Основной текст 2 Знак"/>
    <w:basedOn w:val="a1"/>
    <w:link w:val="25"/>
    <w:uiPriority w:val="99"/>
    <w:rsid w:val="00DB29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">
    <w:name w:val="Title"/>
    <w:basedOn w:val="a0"/>
    <w:link w:val="aff0"/>
    <w:uiPriority w:val="99"/>
    <w:qFormat/>
    <w:rsid w:val="00DB2973"/>
    <w:pPr>
      <w:spacing w:after="0" w:line="228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f0">
    <w:name w:val="Название Знак"/>
    <w:basedOn w:val="a1"/>
    <w:link w:val="aff"/>
    <w:uiPriority w:val="99"/>
    <w:rsid w:val="00DB297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60">
    <w:name w:val="a6"/>
    <w:basedOn w:val="a0"/>
    <w:uiPriority w:val="99"/>
    <w:rsid w:val="00DB2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Bullet"/>
    <w:basedOn w:val="a0"/>
    <w:uiPriority w:val="99"/>
    <w:rsid w:val="00DB2973"/>
    <w:pPr>
      <w:numPr>
        <w:numId w:val="2"/>
      </w:numPr>
      <w:spacing w:after="200" w:line="276" w:lineRule="auto"/>
      <w:contextualSpacing/>
    </w:pPr>
    <w:rPr>
      <w:rFonts w:ascii="Calibri" w:eastAsia="Times New Roman" w:hAnsi="Calibri" w:cs="Times New Roman"/>
      <w:lang w:eastAsia="ru-RU"/>
    </w:rPr>
  </w:style>
  <w:style w:type="character" w:styleId="aff1">
    <w:name w:val="FollowedHyperlink"/>
    <w:basedOn w:val="a1"/>
    <w:uiPriority w:val="99"/>
    <w:rsid w:val="00DB2973"/>
    <w:rPr>
      <w:rFonts w:cs="Times New Roman"/>
      <w:color w:val="800080"/>
      <w:u w:val="single"/>
    </w:rPr>
  </w:style>
  <w:style w:type="character" w:customStyle="1" w:styleId="apple-style-span">
    <w:name w:val="apple-style-span"/>
    <w:basedOn w:val="a1"/>
    <w:uiPriority w:val="99"/>
    <w:rsid w:val="00DB2973"/>
    <w:rPr>
      <w:rFonts w:cs="Times New Roman"/>
    </w:rPr>
  </w:style>
  <w:style w:type="paragraph" w:customStyle="1" w:styleId="Standard">
    <w:name w:val="Standard"/>
    <w:uiPriority w:val="99"/>
    <w:rsid w:val="00DB297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uiPriority w:val="99"/>
    <w:rsid w:val="00DB2973"/>
    <w:pPr>
      <w:suppressLineNumbers/>
    </w:pPr>
  </w:style>
  <w:style w:type="paragraph" w:customStyle="1" w:styleId="s3">
    <w:name w:val="s_3"/>
    <w:basedOn w:val="a0"/>
    <w:uiPriority w:val="99"/>
    <w:rsid w:val="00DB2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0"/>
    <w:uiPriority w:val="99"/>
    <w:rsid w:val="00DB2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0"/>
    <w:uiPriority w:val="99"/>
    <w:rsid w:val="00DB2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1"/>
    <w:uiPriority w:val="99"/>
    <w:rsid w:val="00DB2973"/>
    <w:rPr>
      <w:rFonts w:cs="Times New Roman"/>
    </w:rPr>
  </w:style>
  <w:style w:type="character" w:customStyle="1" w:styleId="longtext">
    <w:name w:val="long_text"/>
    <w:rsid w:val="00DB2973"/>
  </w:style>
  <w:style w:type="paragraph" w:customStyle="1" w:styleId="aff2">
    <w:name w:val="Стандарт"/>
    <w:basedOn w:val="a0"/>
    <w:link w:val="Char"/>
    <w:uiPriority w:val="99"/>
    <w:rsid w:val="00DB2973"/>
    <w:pPr>
      <w:widowControl w:val="0"/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Char">
    <w:name w:val="Стандарт Char"/>
    <w:basedOn w:val="a1"/>
    <w:link w:val="aff2"/>
    <w:uiPriority w:val="99"/>
    <w:locked/>
    <w:rsid w:val="00DB2973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atement">
    <w:name w:val="Statement"/>
    <w:basedOn w:val="a0"/>
    <w:next w:val="a0"/>
    <w:rsid w:val="00DB297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ReportHead">
    <w:name w:val="Report_Head"/>
    <w:basedOn w:val="a0"/>
    <w:link w:val="ReportHead0"/>
    <w:rsid w:val="00DB2973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1"/>
    <w:link w:val="ReportHead"/>
    <w:rsid w:val="00DB2973"/>
    <w:rPr>
      <w:rFonts w:ascii="Times New Roman" w:hAnsi="Times New Roman" w:cs="Times New Roman"/>
      <w:sz w:val="28"/>
    </w:rPr>
  </w:style>
  <w:style w:type="table" w:styleId="aff3">
    <w:name w:val="Table Grid"/>
    <w:basedOn w:val="a2"/>
    <w:uiPriority w:val="39"/>
    <w:rsid w:val="00DB29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2"/>
    <w:basedOn w:val="afc"/>
    <w:link w:val="27"/>
    <w:qFormat/>
    <w:rsid w:val="00B341B2"/>
    <w:pPr>
      <w:widowControl/>
      <w:numPr>
        <w:numId w:val="19"/>
      </w:numPr>
    </w:pPr>
    <w:rPr>
      <w:rFonts w:ascii="Calibri" w:eastAsia="Calibri" w:hAnsi="Calibri"/>
      <w:b/>
      <w:sz w:val="32"/>
      <w:szCs w:val="32"/>
    </w:rPr>
  </w:style>
  <w:style w:type="character" w:customStyle="1" w:styleId="27">
    <w:name w:val="2 Знак"/>
    <w:link w:val="2"/>
    <w:rsid w:val="00B341B2"/>
    <w:rPr>
      <w:rFonts w:ascii="Calibri" w:eastAsia="Calibri" w:hAnsi="Calibri" w:cs="Times New Roman"/>
      <w:b/>
      <w:sz w:val="32"/>
      <w:szCs w:val="32"/>
      <w:lang w:eastAsia="ru-RU"/>
    </w:rPr>
  </w:style>
  <w:style w:type="character" w:customStyle="1" w:styleId="36">
    <w:name w:val="Основной текст3"/>
    <w:rsid w:val="000D7A1D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  <w:style w:type="paragraph" w:customStyle="1" w:styleId="15">
    <w:name w:val="1"/>
    <w:basedOn w:val="a0"/>
    <w:link w:val="16"/>
    <w:qFormat/>
    <w:rsid w:val="00525F91"/>
    <w:pPr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32"/>
      <w:szCs w:val="32"/>
      <w:lang w:val="x-none" w:eastAsia="x-none"/>
    </w:rPr>
  </w:style>
  <w:style w:type="character" w:customStyle="1" w:styleId="16">
    <w:name w:val="1 Знак"/>
    <w:link w:val="15"/>
    <w:rsid w:val="00525F91"/>
    <w:rPr>
      <w:rFonts w:ascii="Times New Roman" w:eastAsia="Calibri" w:hAnsi="Times New Roman" w:cs="Times New Roman"/>
      <w:b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81006">
          <w:marLeft w:val="30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9967">
          <w:marLeft w:val="0"/>
          <w:marRight w:val="30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usneb.ru/" TargetMode="Externa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ivis.ru/browse/udb/12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e.lanbook.com/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lib.osu.ru/%20-" TargetMode="External"/><Relationship Id="rId14" Type="http://schemas.openxmlformats.org/officeDocument/2006/relationships/hyperlink" Target="http://elibrary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5162</Words>
  <Characters>29426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2025-03-20T11:43:00Z</cp:lastPrinted>
  <dcterms:created xsi:type="dcterms:W3CDTF">2026-04-13T05:41:00Z</dcterms:created>
  <dcterms:modified xsi:type="dcterms:W3CDTF">2026-04-13T05:41:00Z</dcterms:modified>
</cp:coreProperties>
</file>