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D70FD" w14:textId="77777777" w:rsidR="008F48D2" w:rsidRPr="008F48D2" w:rsidRDefault="008F48D2" w:rsidP="008F48D2">
      <w:pPr>
        <w:pStyle w:val="ReportHead"/>
        <w:suppressAutoHyphens/>
        <w:jc w:val="right"/>
        <w:rPr>
          <w:i/>
          <w:szCs w:val="28"/>
        </w:rPr>
      </w:pPr>
    </w:p>
    <w:p w14:paraId="1A647733" w14:textId="77777777" w:rsidR="003F5114" w:rsidRDefault="003F5114" w:rsidP="003F5114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1B3D987A" w14:textId="77777777" w:rsidR="003F5114" w:rsidRDefault="003F5114" w:rsidP="003F5114">
      <w:pPr>
        <w:pStyle w:val="ReportHead"/>
        <w:suppressAutoHyphens/>
        <w:rPr>
          <w:sz w:val="24"/>
        </w:rPr>
      </w:pPr>
    </w:p>
    <w:p w14:paraId="250F3599" w14:textId="77777777" w:rsidR="003F5114" w:rsidRDefault="003F5114" w:rsidP="003F5114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5387E7AD" w14:textId="77777777" w:rsidR="003F5114" w:rsidRDefault="003F5114" w:rsidP="003F5114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1FCFC16D" w14:textId="77777777" w:rsidR="003F5114" w:rsidRDefault="003F5114" w:rsidP="003F5114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003C2375" w14:textId="77777777" w:rsidR="003F5114" w:rsidRDefault="003F5114" w:rsidP="003F5114">
      <w:pPr>
        <w:pStyle w:val="ReportHead"/>
        <w:suppressAutoHyphens/>
        <w:rPr>
          <w:sz w:val="24"/>
        </w:rPr>
      </w:pPr>
    </w:p>
    <w:p w14:paraId="1E28DD1A" w14:textId="77777777" w:rsidR="003F5114" w:rsidRDefault="003F5114" w:rsidP="003F5114">
      <w:pPr>
        <w:pStyle w:val="ReportHead"/>
        <w:suppressAutoHyphens/>
        <w:rPr>
          <w:sz w:val="24"/>
        </w:rPr>
      </w:pPr>
      <w:r>
        <w:rPr>
          <w:sz w:val="24"/>
        </w:rPr>
        <w:t>Кафедра немецкой филологии и методики преподавания немецкого языка</w:t>
      </w:r>
    </w:p>
    <w:p w14:paraId="20B6FE9F" w14:textId="77777777" w:rsidR="003F5114" w:rsidRDefault="003F5114" w:rsidP="003F5114">
      <w:pPr>
        <w:pStyle w:val="ReportHead"/>
        <w:suppressAutoHyphens/>
        <w:rPr>
          <w:sz w:val="24"/>
        </w:rPr>
      </w:pPr>
    </w:p>
    <w:p w14:paraId="2752E943" w14:textId="77777777" w:rsidR="003F5114" w:rsidRDefault="003F5114" w:rsidP="003F5114">
      <w:pPr>
        <w:pStyle w:val="ReportHead"/>
        <w:suppressAutoHyphens/>
        <w:rPr>
          <w:sz w:val="24"/>
        </w:rPr>
      </w:pPr>
    </w:p>
    <w:p w14:paraId="32CB7E77" w14:textId="77777777" w:rsidR="003F5114" w:rsidRDefault="003F5114" w:rsidP="003F5114">
      <w:pPr>
        <w:pStyle w:val="ReportHead"/>
        <w:suppressAutoHyphens/>
        <w:jc w:val="left"/>
        <w:rPr>
          <w:sz w:val="24"/>
        </w:rPr>
      </w:pPr>
    </w:p>
    <w:p w14:paraId="43BF6DE0" w14:textId="77777777" w:rsidR="003F5114" w:rsidRDefault="003F5114" w:rsidP="003F5114">
      <w:pPr>
        <w:pStyle w:val="ReportHead"/>
        <w:suppressAutoHyphens/>
        <w:jc w:val="left"/>
        <w:rPr>
          <w:sz w:val="24"/>
        </w:rPr>
      </w:pPr>
    </w:p>
    <w:p w14:paraId="21E711A1" w14:textId="77777777" w:rsidR="003F5114" w:rsidRDefault="003F5114" w:rsidP="003F5114">
      <w:pPr>
        <w:pStyle w:val="ReportHead"/>
        <w:suppressAutoHyphens/>
        <w:jc w:val="left"/>
        <w:rPr>
          <w:sz w:val="24"/>
        </w:rPr>
      </w:pPr>
    </w:p>
    <w:p w14:paraId="389C0C81" w14:textId="77777777" w:rsidR="003F5114" w:rsidRDefault="003F5114" w:rsidP="003F5114">
      <w:pPr>
        <w:pStyle w:val="ReportHead"/>
        <w:suppressAutoHyphens/>
        <w:jc w:val="left"/>
        <w:rPr>
          <w:sz w:val="24"/>
        </w:rPr>
      </w:pPr>
    </w:p>
    <w:p w14:paraId="5598817C" w14:textId="77777777" w:rsidR="003F5114" w:rsidRDefault="003F5114" w:rsidP="003F5114">
      <w:pPr>
        <w:pStyle w:val="ReportHead"/>
        <w:suppressAutoHyphens/>
        <w:rPr>
          <w:sz w:val="24"/>
        </w:rPr>
      </w:pPr>
    </w:p>
    <w:p w14:paraId="56AC5CF8" w14:textId="77777777" w:rsidR="003F5114" w:rsidRDefault="003F5114" w:rsidP="003F5114">
      <w:pPr>
        <w:pStyle w:val="ReportHead"/>
        <w:suppressAutoHyphens/>
        <w:rPr>
          <w:sz w:val="24"/>
        </w:rPr>
      </w:pPr>
    </w:p>
    <w:p w14:paraId="2D7777A7" w14:textId="77777777" w:rsidR="003F5114" w:rsidRPr="00E54974" w:rsidRDefault="003F5114" w:rsidP="003F5114">
      <w:pPr>
        <w:suppressAutoHyphens/>
        <w:spacing w:before="120" w:after="0" w:line="240" w:lineRule="auto"/>
        <w:jc w:val="center"/>
        <w:rPr>
          <w:rFonts w:ascii="TimesNewRomanPSMT" w:hAnsi="TimesNewRomanPSMT" w:cs="TimesNewRomanPSMT"/>
          <w:sz w:val="28"/>
          <w:szCs w:val="28"/>
          <w:lang w:eastAsia="ru-RU"/>
        </w:rPr>
      </w:pPr>
      <w:r w:rsidRPr="00E54974">
        <w:rPr>
          <w:rFonts w:ascii="TimesNewRomanPSMT" w:hAnsi="TimesNewRomanPSMT" w:cs="TimesNewRomanPSMT"/>
          <w:sz w:val="28"/>
          <w:szCs w:val="28"/>
          <w:lang w:eastAsia="ru-RU"/>
        </w:rPr>
        <w:t xml:space="preserve">Методические указания для обучающихся по освоению дисциплины </w:t>
      </w:r>
    </w:p>
    <w:p w14:paraId="59AD83E0" w14:textId="77777777" w:rsidR="00C462F4" w:rsidRDefault="00C462F4" w:rsidP="00C462F4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3 Деловой иностранный язык»</w:t>
      </w:r>
    </w:p>
    <w:p w14:paraId="70A912FF" w14:textId="77777777" w:rsidR="00C462F4" w:rsidRDefault="00C462F4" w:rsidP="00C462F4">
      <w:pPr>
        <w:pStyle w:val="ReportHead"/>
        <w:suppressAutoHyphens/>
        <w:rPr>
          <w:sz w:val="24"/>
        </w:rPr>
      </w:pPr>
    </w:p>
    <w:p w14:paraId="214AACAF" w14:textId="77777777" w:rsidR="00C462F4" w:rsidRDefault="00C462F4" w:rsidP="00C462F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48CF8CB7" w14:textId="77777777" w:rsidR="00C462F4" w:rsidRDefault="00C462F4" w:rsidP="00C462F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14:paraId="5D562BD5" w14:textId="77777777" w:rsidR="00C462F4" w:rsidRDefault="00C462F4" w:rsidP="00C462F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4DDC8509" w14:textId="77777777" w:rsidR="00C462F4" w:rsidRDefault="00C462F4" w:rsidP="00C462F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27.04.02 Управление качеством</w:t>
      </w:r>
    </w:p>
    <w:p w14:paraId="1FE89160" w14:textId="77777777" w:rsidR="00C462F4" w:rsidRDefault="00C462F4" w:rsidP="00C462F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381DC0F4" w14:textId="77777777" w:rsidR="00C462F4" w:rsidRDefault="00C462F4" w:rsidP="00C462F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Интегрированные и отраслевые системы менеджмента</w:t>
      </w:r>
    </w:p>
    <w:p w14:paraId="68802981" w14:textId="77777777" w:rsidR="00C462F4" w:rsidRDefault="00C462F4" w:rsidP="00C462F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7C5240A" w14:textId="77777777" w:rsidR="00C462F4" w:rsidRDefault="00C462F4" w:rsidP="00C462F4">
      <w:pPr>
        <w:pStyle w:val="ReportHead"/>
        <w:suppressAutoHyphens/>
        <w:rPr>
          <w:sz w:val="24"/>
        </w:rPr>
      </w:pPr>
    </w:p>
    <w:p w14:paraId="010455E0" w14:textId="77777777" w:rsidR="00C462F4" w:rsidRDefault="00C462F4" w:rsidP="00C462F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1E5F155E" w14:textId="77777777" w:rsidR="00C462F4" w:rsidRDefault="00C462F4" w:rsidP="00C462F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14:paraId="40C38A52" w14:textId="77777777" w:rsidR="00C462F4" w:rsidRDefault="00C462F4" w:rsidP="00C462F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289E4298" w14:textId="77777777" w:rsidR="00C462F4" w:rsidRDefault="00C462F4" w:rsidP="00C462F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5A6D986F" w14:textId="77777777" w:rsidR="00C462F4" w:rsidRDefault="00C462F4" w:rsidP="00C462F4">
      <w:pPr>
        <w:pStyle w:val="ReportHead"/>
        <w:suppressAutoHyphens/>
        <w:rPr>
          <w:sz w:val="24"/>
        </w:rPr>
      </w:pPr>
    </w:p>
    <w:p w14:paraId="1715667F" w14:textId="77777777" w:rsidR="00C24972" w:rsidRDefault="00C24972" w:rsidP="00C24972">
      <w:pPr>
        <w:pStyle w:val="ReportHead"/>
        <w:suppressAutoHyphens/>
        <w:rPr>
          <w:sz w:val="24"/>
        </w:rPr>
      </w:pPr>
    </w:p>
    <w:p w14:paraId="2B09CCFD" w14:textId="77777777" w:rsidR="00C24972" w:rsidRDefault="00C24972" w:rsidP="00C24972">
      <w:pPr>
        <w:pStyle w:val="ReportHead"/>
        <w:suppressAutoHyphens/>
        <w:rPr>
          <w:sz w:val="24"/>
        </w:rPr>
      </w:pPr>
    </w:p>
    <w:p w14:paraId="3209C364" w14:textId="77777777" w:rsidR="00F30AC9" w:rsidRDefault="00F30AC9" w:rsidP="00F30AC9">
      <w:pPr>
        <w:pStyle w:val="ReportHead"/>
        <w:suppressAutoHyphens/>
        <w:rPr>
          <w:sz w:val="24"/>
        </w:rPr>
      </w:pPr>
    </w:p>
    <w:p w14:paraId="3B999B5F" w14:textId="77777777" w:rsidR="003F5114" w:rsidRDefault="003F5114" w:rsidP="003F5114">
      <w:pPr>
        <w:pStyle w:val="ReportHead"/>
        <w:suppressAutoHyphens/>
        <w:rPr>
          <w:sz w:val="24"/>
        </w:rPr>
      </w:pPr>
    </w:p>
    <w:p w14:paraId="0EEA6B03" w14:textId="77777777" w:rsidR="003F5114" w:rsidRDefault="003F5114" w:rsidP="003F5114">
      <w:pPr>
        <w:pStyle w:val="ReportHead"/>
        <w:suppressAutoHyphens/>
        <w:rPr>
          <w:sz w:val="24"/>
        </w:rPr>
      </w:pPr>
    </w:p>
    <w:p w14:paraId="521805A4" w14:textId="77777777" w:rsidR="003F5114" w:rsidRDefault="003F5114" w:rsidP="003F5114">
      <w:pPr>
        <w:pStyle w:val="ReportHead"/>
        <w:suppressAutoHyphens/>
        <w:rPr>
          <w:sz w:val="24"/>
        </w:rPr>
      </w:pPr>
    </w:p>
    <w:p w14:paraId="7E9D3D37" w14:textId="77777777" w:rsidR="003F5114" w:rsidRDefault="003F5114" w:rsidP="003F5114">
      <w:pPr>
        <w:pStyle w:val="ReportHead"/>
        <w:suppressAutoHyphens/>
        <w:rPr>
          <w:sz w:val="24"/>
        </w:rPr>
      </w:pPr>
    </w:p>
    <w:p w14:paraId="7142629C" w14:textId="77777777" w:rsidR="003F5114" w:rsidRDefault="003F5114" w:rsidP="003F5114">
      <w:pPr>
        <w:pStyle w:val="ReportHead"/>
        <w:suppressAutoHyphens/>
        <w:rPr>
          <w:sz w:val="24"/>
        </w:rPr>
      </w:pPr>
    </w:p>
    <w:p w14:paraId="1ACDEFCA" w14:textId="77777777" w:rsidR="003F5114" w:rsidRDefault="003F5114" w:rsidP="003F5114">
      <w:pPr>
        <w:pStyle w:val="ReportHead"/>
        <w:suppressAutoHyphens/>
        <w:rPr>
          <w:sz w:val="24"/>
        </w:rPr>
      </w:pPr>
    </w:p>
    <w:p w14:paraId="6974C843" w14:textId="77777777" w:rsidR="003F5114" w:rsidRDefault="003F5114" w:rsidP="003F5114">
      <w:pPr>
        <w:pStyle w:val="ReportHead"/>
        <w:suppressAutoHyphens/>
        <w:rPr>
          <w:sz w:val="24"/>
        </w:rPr>
      </w:pPr>
    </w:p>
    <w:p w14:paraId="40338ECD" w14:textId="77777777" w:rsidR="003F5114" w:rsidRDefault="003F5114" w:rsidP="003F5114">
      <w:pPr>
        <w:pStyle w:val="ReportHead"/>
        <w:suppressAutoHyphens/>
        <w:rPr>
          <w:sz w:val="24"/>
        </w:rPr>
      </w:pPr>
    </w:p>
    <w:p w14:paraId="14FA2DDC" w14:textId="77777777" w:rsidR="003F5114" w:rsidRDefault="003F5114" w:rsidP="003F5114">
      <w:pPr>
        <w:pStyle w:val="ReportHead"/>
        <w:suppressAutoHyphens/>
        <w:rPr>
          <w:sz w:val="24"/>
        </w:rPr>
      </w:pPr>
    </w:p>
    <w:p w14:paraId="5CBE0D2A" w14:textId="77777777" w:rsidR="003F5114" w:rsidRDefault="003F5114" w:rsidP="003F5114">
      <w:pPr>
        <w:pStyle w:val="ReportHead"/>
        <w:suppressAutoHyphens/>
        <w:rPr>
          <w:sz w:val="24"/>
        </w:rPr>
      </w:pPr>
    </w:p>
    <w:p w14:paraId="020BDF99" w14:textId="77777777" w:rsidR="003F5114" w:rsidRDefault="003F5114" w:rsidP="003F5114">
      <w:pPr>
        <w:pStyle w:val="ReportHead"/>
        <w:suppressAutoHyphens/>
        <w:rPr>
          <w:sz w:val="24"/>
        </w:rPr>
      </w:pPr>
    </w:p>
    <w:p w14:paraId="227D7526" w14:textId="77777777" w:rsidR="003F5114" w:rsidRDefault="003F5114" w:rsidP="003F51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203FBCA" w14:textId="77777777" w:rsidR="003F5114" w:rsidRDefault="003F5114" w:rsidP="003F51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DDF3BB7" w14:textId="77777777" w:rsidR="003F5114" w:rsidRPr="003F5114" w:rsidRDefault="003F5114" w:rsidP="003F51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802B252" w14:textId="77777777" w:rsidR="008F48D2" w:rsidRDefault="008F48D2" w:rsidP="006F2F4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A7FE1A2" w14:textId="77777777" w:rsidR="00D541B4" w:rsidRDefault="00D541B4" w:rsidP="003F51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Составители: Иванова </w:t>
      </w:r>
      <w:proofErr w:type="gramStart"/>
      <w:r>
        <w:rPr>
          <w:rFonts w:ascii="Times New Roman" w:hAnsi="Times New Roman"/>
          <w:sz w:val="28"/>
          <w:szCs w:val="28"/>
        </w:rPr>
        <w:t>Л.В.</w:t>
      </w:r>
      <w:proofErr w:type="gramEnd"/>
    </w:p>
    <w:p w14:paraId="26FFE8A2" w14:textId="32502D75" w:rsidR="003F5114" w:rsidRPr="00E54974" w:rsidRDefault="00D541B4" w:rsidP="003F51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="003F5114">
        <w:rPr>
          <w:rFonts w:ascii="Times New Roman" w:hAnsi="Times New Roman"/>
          <w:sz w:val="28"/>
          <w:szCs w:val="28"/>
        </w:rPr>
        <w:t xml:space="preserve"> </w:t>
      </w:r>
      <w:r w:rsidR="00C462F4">
        <w:rPr>
          <w:rFonts w:ascii="Times New Roman" w:hAnsi="Times New Roman"/>
          <w:sz w:val="28"/>
          <w:szCs w:val="28"/>
        </w:rPr>
        <w:t xml:space="preserve">   </w:t>
      </w:r>
      <w:r w:rsidR="003F5114">
        <w:rPr>
          <w:rFonts w:ascii="Times New Roman" w:hAnsi="Times New Roman"/>
          <w:sz w:val="28"/>
          <w:szCs w:val="28"/>
        </w:rPr>
        <w:t>Талалай Т.С.</w:t>
      </w:r>
    </w:p>
    <w:p w14:paraId="428C4E17" w14:textId="77777777" w:rsidR="003F5114" w:rsidRPr="00E54974" w:rsidRDefault="003F5114" w:rsidP="003F5114">
      <w:pPr>
        <w:jc w:val="both"/>
        <w:rPr>
          <w:rFonts w:ascii="Times New Roman" w:hAnsi="Times New Roman"/>
          <w:sz w:val="28"/>
          <w:szCs w:val="28"/>
        </w:rPr>
      </w:pPr>
    </w:p>
    <w:p w14:paraId="1B9CADE3" w14:textId="77777777" w:rsidR="003F5114" w:rsidRPr="00E54974" w:rsidRDefault="003F5114" w:rsidP="003F5114">
      <w:pPr>
        <w:jc w:val="both"/>
        <w:rPr>
          <w:rFonts w:ascii="Times New Roman" w:hAnsi="Times New Roman"/>
          <w:sz w:val="28"/>
          <w:szCs w:val="28"/>
        </w:rPr>
      </w:pPr>
    </w:p>
    <w:p w14:paraId="64C795A9" w14:textId="77777777" w:rsidR="003F5114" w:rsidRPr="00E54974" w:rsidRDefault="003F5114" w:rsidP="003F5114">
      <w:pPr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Методические указания рассмотрены и одобрены на заседании кафедры </w:t>
      </w:r>
      <w:r>
        <w:rPr>
          <w:rFonts w:ascii="Times New Roman" w:hAnsi="Times New Roman"/>
          <w:sz w:val="28"/>
          <w:szCs w:val="28"/>
        </w:rPr>
        <w:t>немецкой филологии и методики преподавания немецкого языка</w:t>
      </w:r>
    </w:p>
    <w:p w14:paraId="57C55713" w14:textId="77777777" w:rsidR="003F5114" w:rsidRPr="00E54974" w:rsidRDefault="003F5114" w:rsidP="003F5114">
      <w:pPr>
        <w:jc w:val="both"/>
        <w:rPr>
          <w:rFonts w:ascii="Times New Roman" w:hAnsi="Times New Roman"/>
          <w:sz w:val="28"/>
          <w:szCs w:val="28"/>
        </w:rPr>
      </w:pPr>
    </w:p>
    <w:p w14:paraId="48AA5635" w14:textId="77777777" w:rsidR="003F5114" w:rsidRPr="006D6CEB" w:rsidRDefault="003F5114" w:rsidP="003F5114">
      <w:pPr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Заведующий кафедрой </w:t>
      </w:r>
      <w:r>
        <w:rPr>
          <w:rFonts w:ascii="Times New Roman" w:hAnsi="Times New Roman"/>
          <w:sz w:val="28"/>
          <w:szCs w:val="28"/>
        </w:rPr>
        <w:t xml:space="preserve">немецкой филологии и методики преподавания немецкого языка </w:t>
      </w:r>
      <w:r w:rsidRPr="006D6CEB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О.П.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Симутова</w:t>
      </w:r>
      <w:proofErr w:type="spellEnd"/>
    </w:p>
    <w:p w14:paraId="49BA1515" w14:textId="77777777"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02C79AB4" w14:textId="77777777"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3E869739" w14:textId="77777777"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4C644983" w14:textId="77777777"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3E651556" w14:textId="77777777"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46F0498D" w14:textId="77777777"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0B4280BD" w14:textId="77777777"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11519653" w14:textId="77777777"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0200A275" w14:textId="77777777"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6D650DBC" w14:textId="77777777"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58CCDE15" w14:textId="77777777"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4670B50E" w14:textId="77777777"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6CDEA35D" w14:textId="77777777"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342E195A" w14:textId="77777777"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678F6131" w14:textId="77777777"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02908A4B" w14:textId="77777777"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7E160B86" w14:textId="77777777"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2EC5214C" w14:textId="77777777"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5B9B36B3" w14:textId="77777777"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6C8E65EA" w14:textId="77777777" w:rsidR="003F5114" w:rsidRPr="00E54974" w:rsidRDefault="003F5114" w:rsidP="003F511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2DE8A9A3" w14:textId="69BA8685" w:rsidR="003F5114" w:rsidRPr="00C24972" w:rsidRDefault="003F5114" w:rsidP="00C24972">
      <w:pPr>
        <w:jc w:val="both"/>
        <w:rPr>
          <w:rFonts w:ascii="Times New Roman" w:hAnsi="Times New Roman"/>
          <w:sz w:val="24"/>
          <w:szCs w:val="24"/>
        </w:rPr>
      </w:pPr>
      <w:r w:rsidRPr="00E54974">
        <w:rPr>
          <w:rFonts w:ascii="Times New Roman" w:hAnsi="Times New Roman"/>
          <w:sz w:val="28"/>
          <w:szCs w:val="28"/>
        </w:rPr>
        <w:t xml:space="preserve">Методические </w:t>
      </w:r>
      <w:r w:rsidR="00C462F4" w:rsidRPr="00E54974">
        <w:rPr>
          <w:rFonts w:ascii="Times New Roman" w:hAnsi="Times New Roman"/>
          <w:sz w:val="28"/>
          <w:szCs w:val="28"/>
        </w:rPr>
        <w:t>указания являются</w:t>
      </w:r>
      <w:r w:rsidRPr="00E54974">
        <w:rPr>
          <w:rFonts w:ascii="Times New Roman" w:hAnsi="Times New Roman"/>
          <w:sz w:val="28"/>
          <w:szCs w:val="28"/>
        </w:rPr>
        <w:t xml:space="preserve"> приложением к рабочей программе по дисциплине </w:t>
      </w:r>
      <w:r w:rsidR="00402898">
        <w:rPr>
          <w:rFonts w:ascii="Times New Roman" w:hAnsi="Times New Roman"/>
          <w:sz w:val="28"/>
          <w:szCs w:val="28"/>
        </w:rPr>
        <w:t>Деловой и</w:t>
      </w:r>
      <w:r>
        <w:rPr>
          <w:rFonts w:ascii="Times New Roman" w:hAnsi="Times New Roman"/>
          <w:sz w:val="28"/>
          <w:szCs w:val="28"/>
        </w:rPr>
        <w:t>ностранный язык</w:t>
      </w:r>
      <w:r w:rsidRPr="00E54974">
        <w:rPr>
          <w:rFonts w:ascii="Times New Roman" w:hAnsi="Times New Roman"/>
          <w:sz w:val="28"/>
          <w:szCs w:val="28"/>
        </w:rPr>
        <w:t xml:space="preserve">, зарегистрированной в ЦИТ под учетным номером___________ </w:t>
      </w:r>
      <w:r w:rsidRPr="00E54974">
        <w:rPr>
          <w:rFonts w:ascii="Times New Roman" w:hAnsi="Times New Roman"/>
          <w:sz w:val="24"/>
          <w:szCs w:val="24"/>
        </w:rPr>
        <w:t xml:space="preserve"> </w:t>
      </w:r>
    </w:p>
    <w:p w14:paraId="51C08DC8" w14:textId="77777777" w:rsidR="003F5114" w:rsidRDefault="003F5114" w:rsidP="006F2F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AF1F5D2" w14:textId="77777777" w:rsidR="00C462F4" w:rsidRDefault="00C462F4" w:rsidP="006F2F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E5262CA" w14:textId="77777777" w:rsidR="00C462F4" w:rsidRDefault="00C462F4" w:rsidP="006F2F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D23AB3F" w14:textId="77777777" w:rsidR="00C462F4" w:rsidRDefault="00C462F4" w:rsidP="006F2F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30C1B01" w14:textId="77777777" w:rsidR="0044731E" w:rsidRPr="00D055E7" w:rsidRDefault="0044731E" w:rsidP="002200EE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D055E7">
        <w:rPr>
          <w:rFonts w:ascii="Times New Roman" w:hAnsi="Times New Roman"/>
          <w:b/>
          <w:sz w:val="32"/>
          <w:szCs w:val="32"/>
        </w:rPr>
        <w:lastRenderedPageBreak/>
        <w:t>Содержание</w:t>
      </w:r>
    </w:p>
    <w:p w14:paraId="6274DE09" w14:textId="77777777" w:rsidR="0044731E" w:rsidRPr="00A6408C" w:rsidRDefault="0044731E" w:rsidP="00A6408C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14:paraId="3876F5F5" w14:textId="77777777"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</w:p>
    <w:p w14:paraId="46C6870E" w14:textId="77777777"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</w:t>
      </w:r>
      <w:r w:rsidRPr="0019002F">
        <w:rPr>
          <w:rFonts w:ascii="Times New Roman" w:hAnsi="Times New Roman"/>
          <w:sz w:val="28"/>
          <w:szCs w:val="28"/>
        </w:rPr>
        <w:t>Методические рекомендации по работе с лексикой</w:t>
      </w:r>
      <w:r>
        <w:rPr>
          <w:rFonts w:ascii="Times New Roman" w:hAnsi="Times New Roman"/>
          <w:sz w:val="28"/>
          <w:szCs w:val="28"/>
        </w:rPr>
        <w:t>……………………………</w:t>
      </w:r>
      <w:proofErr w:type="gramStart"/>
      <w:r>
        <w:rPr>
          <w:rFonts w:ascii="Times New Roman" w:hAnsi="Times New Roman"/>
          <w:sz w:val="28"/>
          <w:szCs w:val="28"/>
        </w:rPr>
        <w:t>…….</w:t>
      </w:r>
      <w:proofErr w:type="gramEnd"/>
      <w:r>
        <w:rPr>
          <w:rFonts w:ascii="Times New Roman" w:hAnsi="Times New Roman"/>
          <w:sz w:val="28"/>
          <w:szCs w:val="28"/>
        </w:rPr>
        <w:t>4</w:t>
      </w:r>
    </w:p>
    <w:p w14:paraId="4937EFC3" w14:textId="77777777"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75137">
        <w:rPr>
          <w:rFonts w:ascii="Times New Roman" w:hAnsi="Times New Roman"/>
          <w:sz w:val="28"/>
          <w:szCs w:val="28"/>
        </w:rPr>
        <w:t>2</w:t>
      </w:r>
      <w:r w:rsidRPr="0019002F">
        <w:rPr>
          <w:rFonts w:ascii="Times New Roman" w:hAnsi="Times New Roman"/>
          <w:sz w:val="28"/>
          <w:szCs w:val="28"/>
        </w:rPr>
        <w:t xml:space="preserve"> Методические рекомендации по подготовке к чтению текстов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002F">
        <w:rPr>
          <w:rFonts w:ascii="Times New Roman" w:hAnsi="Times New Roman"/>
          <w:sz w:val="28"/>
          <w:szCs w:val="28"/>
        </w:rPr>
        <w:t>на немецком языке</w:t>
      </w:r>
      <w:r>
        <w:rPr>
          <w:rFonts w:ascii="Times New Roman" w:hAnsi="Times New Roman"/>
          <w:sz w:val="28"/>
          <w:szCs w:val="28"/>
        </w:rPr>
        <w:t>.....................................................................................................................................5</w:t>
      </w:r>
    </w:p>
    <w:p w14:paraId="01F5F737" w14:textId="77777777"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75137">
        <w:rPr>
          <w:rFonts w:ascii="Times New Roman" w:hAnsi="Times New Roman"/>
          <w:sz w:val="28"/>
          <w:szCs w:val="28"/>
        </w:rPr>
        <w:t>3</w:t>
      </w:r>
      <w:r w:rsidRPr="0019002F">
        <w:rPr>
          <w:rFonts w:ascii="Times New Roman" w:hAnsi="Times New Roman"/>
          <w:sz w:val="28"/>
          <w:szCs w:val="28"/>
        </w:rPr>
        <w:t xml:space="preserve"> Методические рекомендации по подготовке к монологическому сообщению </w:t>
      </w:r>
    </w:p>
    <w:p w14:paraId="5419B79F" w14:textId="77777777"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немецком </w:t>
      </w:r>
      <w:r w:rsidRPr="0019002F">
        <w:rPr>
          <w:rFonts w:ascii="Times New Roman" w:hAnsi="Times New Roman"/>
          <w:sz w:val="28"/>
          <w:szCs w:val="28"/>
        </w:rPr>
        <w:t>языке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</w:t>
      </w:r>
      <w:proofErr w:type="gramStart"/>
      <w:r>
        <w:rPr>
          <w:rFonts w:ascii="Times New Roman" w:hAnsi="Times New Roman"/>
          <w:sz w:val="28"/>
          <w:szCs w:val="28"/>
        </w:rPr>
        <w:t>…….</w:t>
      </w:r>
      <w:proofErr w:type="gramEnd"/>
      <w:r>
        <w:rPr>
          <w:rFonts w:ascii="Times New Roman" w:hAnsi="Times New Roman"/>
          <w:sz w:val="28"/>
          <w:szCs w:val="28"/>
        </w:rPr>
        <w:t>.6</w:t>
      </w:r>
    </w:p>
    <w:p w14:paraId="79A622E8" w14:textId="77777777" w:rsidR="0044731E" w:rsidRPr="00A6408C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</w:t>
      </w:r>
      <w:r w:rsidRPr="0019002F">
        <w:rPr>
          <w:rFonts w:ascii="Times New Roman" w:hAnsi="Times New Roman"/>
          <w:sz w:val="28"/>
          <w:szCs w:val="28"/>
        </w:rPr>
        <w:t>Методические рекомендации по подготовке диалогической речи на немецком языке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</w:t>
      </w:r>
      <w:proofErr w:type="gramStart"/>
      <w:r>
        <w:rPr>
          <w:rFonts w:ascii="Times New Roman" w:hAnsi="Times New Roman"/>
          <w:sz w:val="28"/>
          <w:szCs w:val="28"/>
        </w:rPr>
        <w:t>…….</w:t>
      </w:r>
      <w:proofErr w:type="gramEnd"/>
      <w:r>
        <w:rPr>
          <w:rFonts w:ascii="Times New Roman" w:hAnsi="Times New Roman"/>
          <w:sz w:val="28"/>
          <w:szCs w:val="28"/>
        </w:rPr>
        <w:t>7</w:t>
      </w:r>
    </w:p>
    <w:p w14:paraId="75960E72" w14:textId="77777777"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75137">
        <w:rPr>
          <w:rFonts w:ascii="Times New Roman" w:hAnsi="Times New Roman"/>
          <w:sz w:val="28"/>
          <w:szCs w:val="28"/>
        </w:rPr>
        <w:t>5</w:t>
      </w:r>
      <w:r w:rsidRPr="0019002F">
        <w:rPr>
          <w:rFonts w:ascii="Times New Roman" w:hAnsi="Times New Roman"/>
          <w:sz w:val="28"/>
          <w:szCs w:val="28"/>
        </w:rPr>
        <w:t xml:space="preserve"> Методические указания по подготовке аннотирования</w:t>
      </w:r>
      <w:r>
        <w:rPr>
          <w:rFonts w:ascii="Times New Roman" w:hAnsi="Times New Roman"/>
          <w:sz w:val="28"/>
          <w:szCs w:val="28"/>
        </w:rPr>
        <w:t>……………………………...7</w:t>
      </w:r>
    </w:p>
    <w:p w14:paraId="18B52879" w14:textId="77777777" w:rsidR="0044731E" w:rsidRDefault="0044731E" w:rsidP="00A6408C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875137">
        <w:rPr>
          <w:rFonts w:ascii="Times New Roman" w:hAnsi="Times New Roman"/>
          <w:sz w:val="28"/>
          <w:szCs w:val="28"/>
        </w:rPr>
        <w:t>6</w:t>
      </w:r>
      <w:r w:rsidRPr="0019002F">
        <w:rPr>
          <w:rFonts w:ascii="Times New Roman" w:hAnsi="Times New Roman"/>
          <w:sz w:val="28"/>
          <w:szCs w:val="28"/>
        </w:rPr>
        <w:t xml:space="preserve"> Методические рекомендации по</w:t>
      </w:r>
      <w:r>
        <w:rPr>
          <w:rFonts w:ascii="Times New Roman" w:hAnsi="Times New Roman"/>
          <w:sz w:val="28"/>
          <w:szCs w:val="28"/>
        </w:rPr>
        <w:t xml:space="preserve"> подготовке </w:t>
      </w:r>
      <w:proofErr w:type="gramStart"/>
      <w:r>
        <w:rPr>
          <w:rFonts w:ascii="Times New Roman" w:hAnsi="Times New Roman"/>
          <w:sz w:val="28"/>
          <w:szCs w:val="28"/>
        </w:rPr>
        <w:t xml:space="preserve">к </w:t>
      </w:r>
      <w:r w:rsidRPr="0019002F">
        <w:rPr>
          <w:rFonts w:ascii="Times New Roman" w:hAnsi="Times New Roman"/>
          <w:sz w:val="28"/>
          <w:szCs w:val="28"/>
        </w:rPr>
        <w:t xml:space="preserve"> написанию</w:t>
      </w:r>
      <w:proofErr w:type="gramEnd"/>
      <w:r w:rsidRPr="0019002F">
        <w:rPr>
          <w:rFonts w:ascii="Times New Roman" w:hAnsi="Times New Roman"/>
          <w:sz w:val="28"/>
          <w:szCs w:val="28"/>
        </w:rPr>
        <w:t xml:space="preserve"> делового пись</w:t>
      </w:r>
      <w:r>
        <w:rPr>
          <w:rFonts w:ascii="Times New Roman" w:hAnsi="Times New Roman"/>
          <w:sz w:val="28"/>
          <w:szCs w:val="28"/>
        </w:rPr>
        <w:t>ма……...9</w:t>
      </w:r>
    </w:p>
    <w:p w14:paraId="78DE6393" w14:textId="77777777"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75137">
        <w:rPr>
          <w:rFonts w:ascii="Times New Roman" w:hAnsi="Times New Roman"/>
          <w:sz w:val="28"/>
          <w:szCs w:val="28"/>
        </w:rPr>
        <w:t>7</w:t>
      </w:r>
      <w:r w:rsidRPr="0019002F">
        <w:rPr>
          <w:rFonts w:ascii="Times New Roman" w:hAnsi="Times New Roman"/>
          <w:sz w:val="28"/>
          <w:szCs w:val="28"/>
        </w:rPr>
        <w:t xml:space="preserve"> Методические рекомендации по подготовке к деловой игре</w:t>
      </w:r>
      <w:r>
        <w:rPr>
          <w:rFonts w:ascii="Times New Roman" w:hAnsi="Times New Roman"/>
          <w:sz w:val="28"/>
          <w:szCs w:val="28"/>
        </w:rPr>
        <w:t>…………………</w:t>
      </w:r>
      <w:proofErr w:type="gramStart"/>
      <w:r>
        <w:rPr>
          <w:rFonts w:ascii="Times New Roman" w:hAnsi="Times New Roman"/>
          <w:sz w:val="28"/>
          <w:szCs w:val="28"/>
        </w:rPr>
        <w:t>…….</w:t>
      </w:r>
      <w:proofErr w:type="gramEnd"/>
      <w:r>
        <w:rPr>
          <w:rFonts w:ascii="Times New Roman" w:hAnsi="Times New Roman"/>
          <w:sz w:val="28"/>
          <w:szCs w:val="28"/>
        </w:rPr>
        <w:t>12</w:t>
      </w:r>
    </w:p>
    <w:p w14:paraId="069EF265" w14:textId="77777777" w:rsidR="0044731E" w:rsidRPr="00A6408C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9002F">
        <w:rPr>
          <w:rFonts w:ascii="Times New Roman" w:hAnsi="Times New Roman"/>
          <w:sz w:val="28"/>
          <w:szCs w:val="28"/>
        </w:rPr>
        <w:t>Список использованных источников</w:t>
      </w:r>
      <w:r>
        <w:rPr>
          <w:rFonts w:ascii="Times New Roman" w:hAnsi="Times New Roman"/>
          <w:sz w:val="28"/>
          <w:szCs w:val="28"/>
        </w:rPr>
        <w:t>…………………………………………………...13</w:t>
      </w:r>
    </w:p>
    <w:p w14:paraId="1AC5C710" w14:textId="77777777" w:rsidR="0044731E" w:rsidRPr="00A6408C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30727765" w14:textId="77777777" w:rsidR="0044731E" w:rsidRPr="00A6408C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325B3B94" w14:textId="77777777" w:rsidR="0044731E" w:rsidRPr="00A6408C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71096718" w14:textId="77777777"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10C4E4C1" w14:textId="77777777"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6C887C47" w14:textId="77777777" w:rsidR="0044731E" w:rsidRPr="00A6408C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4B14AA86" w14:textId="77777777" w:rsidR="0044731E" w:rsidRPr="00A6408C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72DEC4E5" w14:textId="77777777" w:rsidR="0044731E" w:rsidRPr="00D055E7" w:rsidRDefault="0044731E" w:rsidP="00A640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7348CCF" w14:textId="77777777" w:rsidR="0044731E" w:rsidRPr="00D055E7" w:rsidRDefault="0044731E" w:rsidP="00A640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60AD8B5" w14:textId="77777777" w:rsidR="0044731E" w:rsidRDefault="0044731E" w:rsidP="00A640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9288D17" w14:textId="77777777" w:rsidR="0044731E" w:rsidRDefault="0044731E" w:rsidP="00A640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3B9966E" w14:textId="77777777" w:rsidR="0044731E" w:rsidRDefault="0044731E" w:rsidP="00A640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1CCC317" w14:textId="77777777" w:rsidR="0044731E" w:rsidRDefault="0044731E" w:rsidP="00A640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7652DFC" w14:textId="77777777" w:rsidR="0044731E" w:rsidRDefault="0044731E" w:rsidP="00A640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FA1F449" w14:textId="77777777" w:rsidR="0044731E" w:rsidRDefault="0044731E" w:rsidP="00A640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3258942" w14:textId="77777777" w:rsidR="0044731E" w:rsidRDefault="0044731E" w:rsidP="00A640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20F82AB" w14:textId="77777777" w:rsidR="0044731E" w:rsidRDefault="0044731E" w:rsidP="00A6408C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6E4128">
        <w:rPr>
          <w:rFonts w:ascii="Times New Roman" w:hAnsi="Times New Roman"/>
          <w:b/>
          <w:sz w:val="32"/>
          <w:szCs w:val="32"/>
        </w:rPr>
        <w:lastRenderedPageBreak/>
        <w:t>Введение</w:t>
      </w:r>
    </w:p>
    <w:p w14:paraId="18149DDC" w14:textId="77777777" w:rsidR="0044731E" w:rsidRPr="006E4128" w:rsidRDefault="0044731E" w:rsidP="00A6408C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69F8BC30" w14:textId="77777777" w:rsidR="0044731E" w:rsidRPr="00A6408C" w:rsidRDefault="0044731E" w:rsidP="00A6408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Методические указания предназначены для изучения дисциплины «Деловой иностранный язык»</w:t>
      </w:r>
      <w:r w:rsidRPr="004C3AFF">
        <w:rPr>
          <w:rFonts w:ascii="Times New Roman" w:hAnsi="Times New Roman"/>
          <w:sz w:val="28"/>
          <w:szCs w:val="28"/>
        </w:rPr>
        <w:t xml:space="preserve"> по магистерским программам </w:t>
      </w:r>
      <w:r w:rsidRPr="00A6408C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A6408C">
        <w:rPr>
          <w:rFonts w:ascii="Times New Roman" w:hAnsi="Times New Roman"/>
          <w:sz w:val="28"/>
          <w:szCs w:val="28"/>
        </w:rPr>
        <w:t>семестр</w:t>
      </w:r>
      <w:r>
        <w:rPr>
          <w:rFonts w:ascii="Times New Roman" w:hAnsi="Times New Roman"/>
          <w:sz w:val="28"/>
          <w:szCs w:val="28"/>
        </w:rPr>
        <w:t>е</w:t>
      </w:r>
      <w:r w:rsidRPr="00A6408C">
        <w:rPr>
          <w:rFonts w:ascii="Times New Roman" w:hAnsi="Times New Roman"/>
          <w:sz w:val="28"/>
          <w:szCs w:val="28"/>
        </w:rPr>
        <w:t>.</w:t>
      </w:r>
    </w:p>
    <w:p w14:paraId="06587148" w14:textId="77777777" w:rsidR="0044731E" w:rsidRPr="00E42105" w:rsidRDefault="0044731E" w:rsidP="00A640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ab/>
        <w:t>Целью методических указаний является оказание комплексной помощи студентам-магистрам в освоении дисципл</w:t>
      </w:r>
      <w:r>
        <w:rPr>
          <w:rFonts w:ascii="Times New Roman" w:hAnsi="Times New Roman"/>
          <w:sz w:val="28"/>
          <w:szCs w:val="28"/>
        </w:rPr>
        <w:t xml:space="preserve">ины «Деловой иностранный язык». </w:t>
      </w:r>
      <w:r w:rsidRPr="00A6408C">
        <w:rPr>
          <w:rFonts w:ascii="Times New Roman" w:hAnsi="Times New Roman"/>
          <w:sz w:val="28"/>
          <w:szCs w:val="28"/>
        </w:rPr>
        <w:t>В методических указаниях изложены общие методические рекомендации по раб</w:t>
      </w:r>
      <w:r>
        <w:rPr>
          <w:rFonts w:ascii="Times New Roman" w:hAnsi="Times New Roman"/>
          <w:sz w:val="28"/>
          <w:szCs w:val="28"/>
        </w:rPr>
        <w:t>оте с лексикой,</w:t>
      </w:r>
      <w:r w:rsidRPr="00A6408C">
        <w:rPr>
          <w:rFonts w:ascii="Times New Roman" w:hAnsi="Times New Roman"/>
          <w:sz w:val="28"/>
          <w:szCs w:val="28"/>
        </w:rPr>
        <w:t xml:space="preserve"> </w:t>
      </w:r>
      <w:r w:rsidRPr="0019002F">
        <w:rPr>
          <w:rFonts w:ascii="Times New Roman" w:hAnsi="Times New Roman"/>
          <w:sz w:val="28"/>
          <w:szCs w:val="28"/>
        </w:rPr>
        <w:t>по подготовке к чтению текстов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002F">
        <w:rPr>
          <w:rFonts w:ascii="Times New Roman" w:hAnsi="Times New Roman"/>
          <w:sz w:val="28"/>
          <w:szCs w:val="28"/>
        </w:rPr>
        <w:t>на немецком языке</w:t>
      </w:r>
      <w:r w:rsidRPr="00A6408C">
        <w:rPr>
          <w:rFonts w:ascii="Times New Roman" w:hAnsi="Times New Roman"/>
          <w:sz w:val="28"/>
          <w:szCs w:val="28"/>
        </w:rPr>
        <w:t>, по подготовке к монологическому сообщению</w:t>
      </w:r>
      <w:r>
        <w:rPr>
          <w:rFonts w:ascii="Times New Roman" w:hAnsi="Times New Roman"/>
          <w:sz w:val="28"/>
          <w:szCs w:val="28"/>
        </w:rPr>
        <w:t xml:space="preserve"> и диалогической речи</w:t>
      </w:r>
      <w:r w:rsidRPr="00A6408C">
        <w:rPr>
          <w:rFonts w:ascii="Times New Roman" w:hAnsi="Times New Roman"/>
          <w:sz w:val="28"/>
          <w:szCs w:val="28"/>
        </w:rPr>
        <w:t xml:space="preserve"> на неме</w:t>
      </w:r>
      <w:r>
        <w:rPr>
          <w:rFonts w:ascii="Times New Roman" w:hAnsi="Times New Roman"/>
          <w:sz w:val="28"/>
          <w:szCs w:val="28"/>
        </w:rPr>
        <w:t xml:space="preserve">цком языке, по подготовке аннотирования, а </w:t>
      </w:r>
      <w:proofErr w:type="gramStart"/>
      <w:r>
        <w:rPr>
          <w:rFonts w:ascii="Times New Roman" w:hAnsi="Times New Roman"/>
          <w:sz w:val="28"/>
          <w:szCs w:val="28"/>
        </w:rPr>
        <w:t>так же</w:t>
      </w:r>
      <w:proofErr w:type="gramEnd"/>
      <w:r>
        <w:rPr>
          <w:rFonts w:ascii="Times New Roman" w:hAnsi="Times New Roman"/>
          <w:sz w:val="28"/>
          <w:szCs w:val="28"/>
        </w:rPr>
        <w:t xml:space="preserve"> по подготовке к написанию делового письма и деловой игре.</w:t>
      </w:r>
      <w:r w:rsidRPr="00A6408C">
        <w:rPr>
          <w:rFonts w:ascii="Times New Roman" w:hAnsi="Times New Roman"/>
          <w:sz w:val="28"/>
          <w:szCs w:val="28"/>
        </w:rPr>
        <w:t xml:space="preserve"> </w:t>
      </w:r>
      <w:r w:rsidRPr="00E42105">
        <w:rPr>
          <w:rFonts w:ascii="Times New Roman" w:hAnsi="Times New Roman"/>
          <w:sz w:val="28"/>
          <w:szCs w:val="28"/>
        </w:rPr>
        <w:t>В заключение приводится список использованных источников.</w:t>
      </w:r>
    </w:p>
    <w:p w14:paraId="09FE8398" w14:textId="77777777" w:rsidR="0044731E" w:rsidRPr="00A6408C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040B06AF" w14:textId="77777777" w:rsidR="0044731E" w:rsidRPr="00A6408C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360C1E59" w14:textId="77777777" w:rsidR="0044731E" w:rsidRPr="00A6408C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09F50DB5" w14:textId="77777777" w:rsidR="0044731E" w:rsidRPr="00A6408C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191B9646" w14:textId="77777777" w:rsidR="0044731E" w:rsidRPr="00A6408C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5260B3C6" w14:textId="77777777"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62DDA38C" w14:textId="77777777"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6BD80BEC" w14:textId="77777777"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5A4E434F" w14:textId="77777777"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0779212B" w14:textId="77777777"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4CFA1E93" w14:textId="77777777"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3273D0D5" w14:textId="77777777"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201F56A5" w14:textId="77777777" w:rsidR="0044731E" w:rsidRPr="00A6408C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6D4BB48E" w14:textId="77777777" w:rsidR="0044731E" w:rsidRPr="00A6408C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0C5AA9C5" w14:textId="77777777" w:rsidR="0044731E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0D2F998D" w14:textId="77777777" w:rsidR="008F48D2" w:rsidRPr="00A6408C" w:rsidRDefault="008F48D2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7622656D" w14:textId="77777777" w:rsidR="0044731E" w:rsidRPr="00A6408C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2099F113" w14:textId="77777777" w:rsidR="0044731E" w:rsidRPr="00A6408C" w:rsidRDefault="0044731E" w:rsidP="00A6408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4CC21DB9" w14:textId="77777777" w:rsidR="0044731E" w:rsidRDefault="0044731E" w:rsidP="00EE1A1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b/>
          <w:sz w:val="32"/>
          <w:szCs w:val="32"/>
        </w:rPr>
      </w:pPr>
      <w:r w:rsidRPr="00970328">
        <w:rPr>
          <w:rFonts w:ascii="Times New Roman" w:hAnsi="Times New Roman"/>
          <w:b/>
          <w:sz w:val="32"/>
          <w:szCs w:val="32"/>
        </w:rPr>
        <w:lastRenderedPageBreak/>
        <w:t>1 Методические рекомендации по работе с лексикой</w:t>
      </w:r>
    </w:p>
    <w:p w14:paraId="4DFB2869" w14:textId="77777777" w:rsidR="0044731E" w:rsidRPr="00970328" w:rsidRDefault="0044731E" w:rsidP="00EE1A1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b/>
          <w:sz w:val="32"/>
          <w:szCs w:val="32"/>
        </w:rPr>
      </w:pPr>
    </w:p>
    <w:p w14:paraId="374A14B1" w14:textId="77777777" w:rsidR="0044731E" w:rsidRPr="00A6408C" w:rsidRDefault="0044731E" w:rsidP="00EE1A1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</w:rPr>
        <w:t xml:space="preserve"> время работы над текстом или над</w:t>
      </w:r>
      <w:r w:rsidRPr="00A6408C">
        <w:rPr>
          <w:rFonts w:ascii="Times New Roman" w:hAnsi="Times New Roman"/>
          <w:sz w:val="28"/>
          <w:szCs w:val="28"/>
        </w:rPr>
        <w:t xml:space="preserve"> соответствующей тем</w:t>
      </w:r>
      <w:r>
        <w:rPr>
          <w:rFonts w:ascii="Times New Roman" w:hAnsi="Times New Roman"/>
          <w:sz w:val="28"/>
          <w:szCs w:val="28"/>
        </w:rPr>
        <w:t>ой</w:t>
      </w:r>
      <w:r w:rsidRPr="00A6408C">
        <w:rPr>
          <w:rFonts w:ascii="Times New Roman" w:hAnsi="Times New Roman"/>
          <w:sz w:val="28"/>
          <w:szCs w:val="28"/>
        </w:rPr>
        <w:t xml:space="preserve"> необходимо записывать новые лексические единицы в рабочей тетради в правильной форме, то есть в соответствии с той формой, которая дается в немецко-русском словаре, а именно:</w:t>
      </w:r>
    </w:p>
    <w:p w14:paraId="3008AE42" w14:textId="77777777" w:rsidR="0044731E" w:rsidRPr="00A6408C" w:rsidRDefault="0044731E" w:rsidP="00EE1A1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A6408C">
        <w:rPr>
          <w:rFonts w:ascii="Times New Roman" w:hAnsi="Times New Roman"/>
          <w:sz w:val="28"/>
          <w:szCs w:val="28"/>
        </w:rPr>
        <w:t>имена существительные – в именительном падеже единственном числе</w:t>
      </w:r>
      <w:r>
        <w:rPr>
          <w:rFonts w:ascii="Times New Roman" w:hAnsi="Times New Roman"/>
          <w:sz w:val="28"/>
          <w:szCs w:val="28"/>
        </w:rPr>
        <w:t>;</w:t>
      </w:r>
    </w:p>
    <w:p w14:paraId="5811D94A" w14:textId="77777777" w:rsidR="0044731E" w:rsidRPr="00A6408C" w:rsidRDefault="0044731E" w:rsidP="00EE1A1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A6408C">
        <w:rPr>
          <w:rFonts w:ascii="Times New Roman" w:hAnsi="Times New Roman"/>
          <w:sz w:val="28"/>
          <w:szCs w:val="28"/>
        </w:rPr>
        <w:t>глаголы – в начальной форме (инфинитив)</w:t>
      </w:r>
      <w:r>
        <w:rPr>
          <w:rFonts w:ascii="Times New Roman" w:hAnsi="Times New Roman"/>
          <w:sz w:val="28"/>
          <w:szCs w:val="28"/>
        </w:rPr>
        <w:t>;</w:t>
      </w:r>
    </w:p>
    <w:p w14:paraId="3FC9D861" w14:textId="77777777" w:rsidR="0044731E" w:rsidRPr="00A6408C" w:rsidRDefault="0044731E" w:rsidP="00EE1A1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A6408C">
        <w:rPr>
          <w:rFonts w:ascii="Times New Roman" w:hAnsi="Times New Roman"/>
          <w:sz w:val="28"/>
          <w:szCs w:val="28"/>
        </w:rPr>
        <w:t>прилагательные – в положительной степени.</w:t>
      </w:r>
    </w:p>
    <w:p w14:paraId="3D7EDBAD" w14:textId="77777777" w:rsidR="0044731E" w:rsidRPr="00A6408C" w:rsidRDefault="0044731E" w:rsidP="00EE1A1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ab/>
        <w:t xml:space="preserve">Рекомендуется заучивать лексику с помощью обратного перевода (с немецкого языка – на русский и обратно, с русского – на немецкий). </w:t>
      </w:r>
    </w:p>
    <w:p w14:paraId="46BE5EE7" w14:textId="77777777" w:rsidR="0044731E" w:rsidRPr="00A6408C" w:rsidRDefault="0044731E" w:rsidP="00EE1A1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ab/>
        <w:t>Для закрепления новой лексики целесообразно использовать примеры употребления слов в словосочетаниях и предложениях, а также устанавливать словообразовательные и семантические связи заучиваемых слов (однокоренные слова, слова-синонимы, слова-антонимы).</w:t>
      </w:r>
    </w:p>
    <w:p w14:paraId="104BA2B5" w14:textId="77777777" w:rsidR="0044731E" w:rsidRPr="00A6408C" w:rsidRDefault="0044731E" w:rsidP="00EE1A1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ab/>
        <w:t>Для формирования активного и пассивного словаря необходимо освоить структуру словообразовательных моделей немецкого языка:</w:t>
      </w:r>
    </w:p>
    <w:p w14:paraId="40ADA49D" w14:textId="77777777" w:rsidR="0044731E" w:rsidRPr="00CF5EE3" w:rsidRDefault="0044731E" w:rsidP="00EE1A1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de-DE"/>
        </w:rPr>
      </w:pPr>
      <w:r w:rsidRPr="00970328">
        <w:rPr>
          <w:rFonts w:ascii="Times New Roman" w:hAnsi="Times New Roman"/>
          <w:sz w:val="28"/>
          <w:szCs w:val="28"/>
          <w:lang w:val="de-DE"/>
        </w:rPr>
        <w:t>1)</w:t>
      </w:r>
      <w:r w:rsidRPr="00A6408C">
        <w:rPr>
          <w:rFonts w:ascii="Times New Roman" w:hAnsi="Times New Roman"/>
          <w:sz w:val="28"/>
          <w:szCs w:val="28"/>
          <w:lang w:val="de-DE"/>
        </w:rPr>
        <w:t xml:space="preserve"> </w:t>
      </w:r>
      <w:r w:rsidRPr="00A6408C">
        <w:rPr>
          <w:rFonts w:ascii="Times New Roman" w:hAnsi="Times New Roman"/>
          <w:sz w:val="28"/>
          <w:szCs w:val="28"/>
        </w:rPr>
        <w:t>словосложение</w:t>
      </w:r>
      <w:r w:rsidRPr="00A6408C">
        <w:rPr>
          <w:rFonts w:ascii="Times New Roman" w:hAnsi="Times New Roman"/>
          <w:sz w:val="28"/>
          <w:szCs w:val="28"/>
          <w:lang w:val="de-DE"/>
        </w:rPr>
        <w:t>: die Einwohnerzahl = der Einwohner + zahl (</w:t>
      </w:r>
      <w:r w:rsidRPr="00A6408C">
        <w:rPr>
          <w:rFonts w:ascii="Times New Roman" w:hAnsi="Times New Roman"/>
          <w:sz w:val="28"/>
          <w:szCs w:val="28"/>
        </w:rPr>
        <w:t>число</w:t>
      </w:r>
      <w:r w:rsidRPr="00A6408C">
        <w:rPr>
          <w:rFonts w:ascii="Times New Roman" w:hAnsi="Times New Roman"/>
          <w:sz w:val="28"/>
          <w:szCs w:val="28"/>
          <w:lang w:val="de-DE"/>
        </w:rPr>
        <w:t xml:space="preserve"> </w:t>
      </w:r>
      <w:r w:rsidRPr="00A6408C">
        <w:rPr>
          <w:rFonts w:ascii="Times New Roman" w:hAnsi="Times New Roman"/>
          <w:sz w:val="28"/>
          <w:szCs w:val="28"/>
        </w:rPr>
        <w:t>жителей</w:t>
      </w:r>
      <w:r w:rsidRPr="00A6408C">
        <w:rPr>
          <w:rFonts w:ascii="Times New Roman" w:hAnsi="Times New Roman"/>
          <w:sz w:val="28"/>
          <w:szCs w:val="28"/>
          <w:lang w:val="de-DE"/>
        </w:rPr>
        <w:t>)</w:t>
      </w:r>
      <w:r w:rsidRPr="00CF5EE3">
        <w:rPr>
          <w:rFonts w:ascii="Times New Roman" w:hAnsi="Times New Roman"/>
          <w:sz w:val="28"/>
          <w:szCs w:val="28"/>
          <w:lang w:val="de-DE"/>
        </w:rPr>
        <w:t>;</w:t>
      </w:r>
    </w:p>
    <w:p w14:paraId="6090F0FA" w14:textId="77777777" w:rsidR="0044731E" w:rsidRPr="00A6408C" w:rsidRDefault="0044731E" w:rsidP="00EE1A1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A6408C">
        <w:rPr>
          <w:rFonts w:ascii="Times New Roman" w:hAnsi="Times New Roman"/>
          <w:sz w:val="28"/>
          <w:szCs w:val="28"/>
        </w:rPr>
        <w:t xml:space="preserve"> субстантивация: </w:t>
      </w:r>
      <w:r w:rsidRPr="00A6408C">
        <w:rPr>
          <w:rFonts w:ascii="Times New Roman" w:hAnsi="Times New Roman"/>
          <w:sz w:val="28"/>
          <w:szCs w:val="28"/>
          <w:lang w:val="de-DE"/>
        </w:rPr>
        <w:t>lesen</w:t>
      </w:r>
      <w:r w:rsidRPr="00A6408C">
        <w:rPr>
          <w:rFonts w:ascii="Times New Roman" w:hAnsi="Times New Roman"/>
          <w:sz w:val="28"/>
          <w:szCs w:val="28"/>
        </w:rPr>
        <w:t xml:space="preserve"> (читать) – </w:t>
      </w:r>
      <w:r w:rsidRPr="00A6408C">
        <w:rPr>
          <w:rFonts w:ascii="Times New Roman" w:hAnsi="Times New Roman"/>
          <w:sz w:val="28"/>
          <w:szCs w:val="28"/>
          <w:lang w:val="en-US"/>
        </w:rPr>
        <w:t>das</w:t>
      </w:r>
      <w:r w:rsidRPr="00A640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408C">
        <w:rPr>
          <w:rFonts w:ascii="Times New Roman" w:hAnsi="Times New Roman"/>
          <w:sz w:val="28"/>
          <w:szCs w:val="28"/>
          <w:lang w:val="en-US"/>
        </w:rPr>
        <w:t>Lesen</w:t>
      </w:r>
      <w:proofErr w:type="spellEnd"/>
      <w:r w:rsidRPr="00A6408C">
        <w:rPr>
          <w:rFonts w:ascii="Times New Roman" w:hAnsi="Times New Roman"/>
          <w:sz w:val="28"/>
          <w:szCs w:val="28"/>
        </w:rPr>
        <w:t xml:space="preserve"> (чтение)</w:t>
      </w:r>
      <w:r>
        <w:rPr>
          <w:rFonts w:ascii="Times New Roman" w:hAnsi="Times New Roman"/>
          <w:sz w:val="28"/>
          <w:szCs w:val="28"/>
        </w:rPr>
        <w:t>.</w:t>
      </w:r>
    </w:p>
    <w:p w14:paraId="33798DC6" w14:textId="77777777" w:rsidR="0044731E" w:rsidRPr="00EE1A1C" w:rsidRDefault="0044731E" w:rsidP="00A6408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5940AE6F" w14:textId="77777777" w:rsidR="0044731E" w:rsidRDefault="0044731E" w:rsidP="00A6408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b/>
          <w:sz w:val="32"/>
          <w:szCs w:val="32"/>
        </w:rPr>
      </w:pPr>
      <w:r w:rsidRPr="00970328">
        <w:rPr>
          <w:rFonts w:ascii="Times New Roman" w:hAnsi="Times New Roman"/>
          <w:b/>
          <w:sz w:val="32"/>
          <w:szCs w:val="32"/>
        </w:rPr>
        <w:t>2 Методические рекомендации по подготовке к чтению текстов на немецком языке</w:t>
      </w:r>
    </w:p>
    <w:p w14:paraId="2170B96F" w14:textId="77777777" w:rsidR="0044731E" w:rsidRPr="00970328" w:rsidRDefault="0044731E" w:rsidP="00A6408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b/>
          <w:sz w:val="32"/>
          <w:szCs w:val="32"/>
        </w:rPr>
      </w:pPr>
    </w:p>
    <w:p w14:paraId="7C869A62" w14:textId="77777777" w:rsidR="0044731E" w:rsidRPr="00A6408C" w:rsidRDefault="0044731E" w:rsidP="00A6408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При подготовке студентов к чтению текстов на немецком языке необходимо учитывать виды чтения: ознакомительное, изучающее, просмотровое.</w:t>
      </w:r>
    </w:p>
    <w:p w14:paraId="52DD913E" w14:textId="77777777" w:rsidR="0044731E" w:rsidRPr="00A6408C" w:rsidRDefault="0044731E" w:rsidP="00A6408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Задачей ознакомительного чтения является понимание основной линии содержания читаемого текста. Допускается однократное прочитывание текста.</w:t>
      </w:r>
    </w:p>
    <w:p w14:paraId="1919EA3E" w14:textId="77777777" w:rsidR="0044731E" w:rsidRPr="00A6408C" w:rsidRDefault="0044731E" w:rsidP="00A6408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Рекомендуемые задания для данного</w:t>
      </w:r>
      <w:r w:rsidRPr="00A6408C">
        <w:rPr>
          <w:rFonts w:ascii="Times New Roman" w:hAnsi="Times New Roman"/>
          <w:sz w:val="28"/>
          <w:szCs w:val="28"/>
        </w:rPr>
        <w:t xml:space="preserve"> вид</w:t>
      </w:r>
      <w:r>
        <w:rPr>
          <w:rFonts w:ascii="Times New Roman" w:hAnsi="Times New Roman"/>
          <w:sz w:val="28"/>
          <w:szCs w:val="28"/>
        </w:rPr>
        <w:t>а</w:t>
      </w:r>
      <w:r w:rsidRPr="00A6408C">
        <w:rPr>
          <w:rFonts w:ascii="Times New Roman" w:hAnsi="Times New Roman"/>
          <w:sz w:val="28"/>
          <w:szCs w:val="28"/>
        </w:rPr>
        <w:t xml:space="preserve"> чтения:</w:t>
      </w:r>
    </w:p>
    <w:p w14:paraId="123C0386" w14:textId="77777777" w:rsidR="0044731E" w:rsidRPr="00A6408C" w:rsidRDefault="0044731E" w:rsidP="00A6408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A6408C">
        <w:rPr>
          <w:rFonts w:ascii="Times New Roman" w:hAnsi="Times New Roman"/>
          <w:sz w:val="28"/>
          <w:szCs w:val="28"/>
        </w:rPr>
        <w:t xml:space="preserve"> прочитайте текст и </w:t>
      </w:r>
      <w:r>
        <w:rPr>
          <w:rFonts w:ascii="Times New Roman" w:hAnsi="Times New Roman"/>
          <w:sz w:val="28"/>
          <w:szCs w:val="28"/>
        </w:rPr>
        <w:t>ответьте на вопросы к</w:t>
      </w:r>
      <w:r w:rsidRPr="00A6408C">
        <w:rPr>
          <w:rFonts w:ascii="Times New Roman" w:hAnsi="Times New Roman"/>
          <w:sz w:val="28"/>
          <w:szCs w:val="28"/>
        </w:rPr>
        <w:t xml:space="preserve"> содержанию текста</w:t>
      </w:r>
      <w:r>
        <w:rPr>
          <w:rFonts w:ascii="Times New Roman" w:hAnsi="Times New Roman"/>
          <w:sz w:val="28"/>
          <w:szCs w:val="28"/>
        </w:rPr>
        <w:t>;</w:t>
      </w:r>
    </w:p>
    <w:p w14:paraId="235FEB98" w14:textId="77777777" w:rsidR="0044731E" w:rsidRPr="00A6408C" w:rsidRDefault="0044731E" w:rsidP="00A6408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</w:t>
      </w:r>
      <w:r w:rsidRPr="00A6408C">
        <w:rPr>
          <w:rFonts w:ascii="Times New Roman" w:hAnsi="Times New Roman"/>
          <w:sz w:val="28"/>
          <w:szCs w:val="28"/>
        </w:rPr>
        <w:t xml:space="preserve"> прочитайте текст и отметьте в упражнении предложения, соответствующие его содержанию</w:t>
      </w:r>
      <w:r>
        <w:rPr>
          <w:rFonts w:ascii="Times New Roman" w:hAnsi="Times New Roman"/>
          <w:sz w:val="28"/>
          <w:szCs w:val="28"/>
        </w:rPr>
        <w:t>;</w:t>
      </w:r>
    </w:p>
    <w:p w14:paraId="31DDFDBC" w14:textId="77777777" w:rsidR="0044731E" w:rsidRPr="00A6408C" w:rsidRDefault="0044731E" w:rsidP="00A6408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A6408C">
        <w:rPr>
          <w:rFonts w:ascii="Times New Roman" w:hAnsi="Times New Roman"/>
          <w:sz w:val="28"/>
          <w:szCs w:val="28"/>
        </w:rPr>
        <w:t xml:space="preserve"> разделите текст на смысловые части</w:t>
      </w:r>
      <w:r>
        <w:rPr>
          <w:rFonts w:ascii="Times New Roman" w:hAnsi="Times New Roman"/>
          <w:sz w:val="28"/>
          <w:szCs w:val="28"/>
        </w:rPr>
        <w:t xml:space="preserve"> и составьте план;</w:t>
      </w:r>
    </w:p>
    <w:p w14:paraId="2C5BF522" w14:textId="77777777" w:rsidR="0044731E" w:rsidRPr="00A6408C" w:rsidRDefault="0044731E" w:rsidP="00A6408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передайте кратко содержание текста на немецком языке (в устной / письменной форме).</w:t>
      </w:r>
    </w:p>
    <w:p w14:paraId="5ED7D90A" w14:textId="77777777" w:rsidR="0044731E" w:rsidRPr="00A6408C" w:rsidRDefault="0044731E" w:rsidP="00A6408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Изучающее чтение направлено на точное и полное понимание прочитанного и допускает повторное перечитывание текста.</w:t>
      </w:r>
    </w:p>
    <w:p w14:paraId="19AE3D9C" w14:textId="77777777" w:rsidR="0044731E" w:rsidRPr="00A6408C" w:rsidRDefault="0044731E" w:rsidP="00A6408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Рекомендуемые задания для данного</w:t>
      </w:r>
      <w:r w:rsidRPr="00A6408C">
        <w:rPr>
          <w:rFonts w:ascii="Times New Roman" w:hAnsi="Times New Roman"/>
          <w:sz w:val="28"/>
          <w:szCs w:val="28"/>
        </w:rPr>
        <w:t xml:space="preserve"> вид</w:t>
      </w:r>
      <w:r>
        <w:rPr>
          <w:rFonts w:ascii="Times New Roman" w:hAnsi="Times New Roman"/>
          <w:sz w:val="28"/>
          <w:szCs w:val="28"/>
        </w:rPr>
        <w:t>а</w:t>
      </w:r>
      <w:r w:rsidRPr="00A6408C">
        <w:rPr>
          <w:rFonts w:ascii="Times New Roman" w:hAnsi="Times New Roman"/>
          <w:sz w:val="28"/>
          <w:szCs w:val="28"/>
        </w:rPr>
        <w:t xml:space="preserve"> чтения:</w:t>
      </w:r>
    </w:p>
    <w:p w14:paraId="4C7E4F81" w14:textId="77777777" w:rsidR="0044731E" w:rsidRPr="00A6408C" w:rsidRDefault="0044731E" w:rsidP="00A6408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A6408C">
        <w:rPr>
          <w:rFonts w:ascii="Times New Roman" w:hAnsi="Times New Roman"/>
          <w:sz w:val="28"/>
          <w:szCs w:val="28"/>
        </w:rPr>
        <w:t xml:space="preserve"> прочтите и переведите текст на русский язык</w:t>
      </w:r>
      <w:r>
        <w:rPr>
          <w:rFonts w:ascii="Times New Roman" w:hAnsi="Times New Roman"/>
          <w:sz w:val="28"/>
          <w:szCs w:val="28"/>
        </w:rPr>
        <w:t>;</w:t>
      </w:r>
    </w:p>
    <w:p w14:paraId="24BCECCB" w14:textId="77777777" w:rsidR="0044731E" w:rsidRPr="00A6408C" w:rsidRDefault="0044731E" w:rsidP="00A6408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A6408C">
        <w:rPr>
          <w:rFonts w:ascii="Times New Roman" w:hAnsi="Times New Roman"/>
          <w:sz w:val="28"/>
          <w:szCs w:val="28"/>
        </w:rPr>
        <w:t xml:space="preserve">сравните </w:t>
      </w:r>
      <w:r>
        <w:rPr>
          <w:rFonts w:ascii="Times New Roman" w:hAnsi="Times New Roman"/>
          <w:sz w:val="28"/>
          <w:szCs w:val="28"/>
        </w:rPr>
        <w:t xml:space="preserve">оригинал </w:t>
      </w:r>
      <w:r w:rsidRPr="00A6408C">
        <w:rPr>
          <w:rFonts w:ascii="Times New Roman" w:hAnsi="Times New Roman"/>
          <w:sz w:val="28"/>
          <w:szCs w:val="28"/>
        </w:rPr>
        <w:t>текст</w:t>
      </w:r>
      <w:r>
        <w:rPr>
          <w:rFonts w:ascii="Times New Roman" w:hAnsi="Times New Roman"/>
          <w:sz w:val="28"/>
          <w:szCs w:val="28"/>
        </w:rPr>
        <w:t>а</w:t>
      </w:r>
      <w:r w:rsidRPr="00A6408C">
        <w:rPr>
          <w:rFonts w:ascii="Times New Roman" w:hAnsi="Times New Roman"/>
          <w:sz w:val="28"/>
          <w:szCs w:val="28"/>
        </w:rPr>
        <w:t xml:space="preserve"> на немецком языке и его перевод на русский язык, оцените качество перевода, укажите неточности в переводе</w:t>
      </w:r>
      <w:r>
        <w:rPr>
          <w:rFonts w:ascii="Times New Roman" w:hAnsi="Times New Roman"/>
          <w:sz w:val="28"/>
          <w:szCs w:val="28"/>
        </w:rPr>
        <w:t>;</w:t>
      </w:r>
    </w:p>
    <w:p w14:paraId="7ED4F4EB" w14:textId="77777777" w:rsidR="0044731E" w:rsidRPr="00A6408C" w:rsidRDefault="0044731E" w:rsidP="00A23F14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A6408C">
        <w:rPr>
          <w:rFonts w:ascii="Times New Roman" w:hAnsi="Times New Roman"/>
          <w:sz w:val="28"/>
          <w:szCs w:val="28"/>
        </w:rPr>
        <w:t xml:space="preserve">напишите </w:t>
      </w:r>
      <w:r>
        <w:rPr>
          <w:rFonts w:ascii="Times New Roman" w:hAnsi="Times New Roman"/>
          <w:sz w:val="28"/>
          <w:szCs w:val="28"/>
        </w:rPr>
        <w:t>краткую аннотацию к тексту</w:t>
      </w:r>
      <w:r w:rsidRPr="00A6408C">
        <w:rPr>
          <w:rFonts w:ascii="Times New Roman" w:hAnsi="Times New Roman"/>
          <w:sz w:val="28"/>
          <w:szCs w:val="28"/>
        </w:rPr>
        <w:t>.</w:t>
      </w:r>
    </w:p>
    <w:p w14:paraId="4AC4DF05" w14:textId="77777777" w:rsidR="0044731E" w:rsidRPr="00A6408C" w:rsidRDefault="0044731E" w:rsidP="00A6408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Просмотровое чтение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408C">
        <w:rPr>
          <w:rFonts w:ascii="Times New Roman" w:hAnsi="Times New Roman"/>
          <w:sz w:val="28"/>
          <w:szCs w:val="28"/>
        </w:rPr>
        <w:t>направлен</w:t>
      </w:r>
      <w:r>
        <w:rPr>
          <w:rFonts w:ascii="Times New Roman" w:hAnsi="Times New Roman"/>
          <w:sz w:val="28"/>
          <w:szCs w:val="28"/>
        </w:rPr>
        <w:t>о на определение</w:t>
      </w:r>
      <w:r w:rsidRPr="00A6408C">
        <w:rPr>
          <w:rFonts w:ascii="Times New Roman" w:hAnsi="Times New Roman"/>
          <w:sz w:val="28"/>
          <w:szCs w:val="28"/>
        </w:rPr>
        <w:t xml:space="preserve"> области</w:t>
      </w:r>
      <w:r>
        <w:rPr>
          <w:rFonts w:ascii="Times New Roman" w:hAnsi="Times New Roman"/>
          <w:sz w:val="28"/>
          <w:szCs w:val="28"/>
        </w:rPr>
        <w:t>, к которой относится текст, освещаемой в нем</w:t>
      </w:r>
      <w:r w:rsidRPr="00A6408C">
        <w:rPr>
          <w:rFonts w:ascii="Times New Roman" w:hAnsi="Times New Roman"/>
          <w:sz w:val="28"/>
          <w:szCs w:val="28"/>
        </w:rPr>
        <w:t xml:space="preserve"> тематике, </w:t>
      </w:r>
      <w:r>
        <w:rPr>
          <w:rFonts w:ascii="Times New Roman" w:hAnsi="Times New Roman"/>
          <w:sz w:val="28"/>
          <w:szCs w:val="28"/>
        </w:rPr>
        <w:t xml:space="preserve">а также на </w:t>
      </w:r>
      <w:r w:rsidRPr="00A6408C">
        <w:rPr>
          <w:rFonts w:ascii="Times New Roman" w:hAnsi="Times New Roman"/>
          <w:sz w:val="28"/>
          <w:szCs w:val="28"/>
        </w:rPr>
        <w:t>установление круга основных вопросов</w:t>
      </w:r>
      <w:r>
        <w:rPr>
          <w:rFonts w:ascii="Times New Roman" w:hAnsi="Times New Roman"/>
          <w:sz w:val="28"/>
          <w:szCs w:val="28"/>
        </w:rPr>
        <w:t xml:space="preserve"> / проблем, рассматриваемых в нем</w:t>
      </w:r>
      <w:r w:rsidRPr="00A6408C">
        <w:rPr>
          <w:rFonts w:ascii="Times New Roman" w:hAnsi="Times New Roman"/>
          <w:sz w:val="28"/>
          <w:szCs w:val="28"/>
        </w:rPr>
        <w:t>.</w:t>
      </w:r>
    </w:p>
    <w:p w14:paraId="7DACA232" w14:textId="77777777" w:rsidR="0044731E" w:rsidRPr="00A6408C" w:rsidRDefault="0044731E" w:rsidP="00A6408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Рекомендуемые задания для данного</w:t>
      </w:r>
      <w:r w:rsidRPr="00A6408C">
        <w:rPr>
          <w:rFonts w:ascii="Times New Roman" w:hAnsi="Times New Roman"/>
          <w:sz w:val="28"/>
          <w:szCs w:val="28"/>
        </w:rPr>
        <w:t xml:space="preserve"> вид</w:t>
      </w:r>
      <w:r>
        <w:rPr>
          <w:rFonts w:ascii="Times New Roman" w:hAnsi="Times New Roman"/>
          <w:sz w:val="28"/>
          <w:szCs w:val="28"/>
        </w:rPr>
        <w:t>а</w:t>
      </w:r>
      <w:r w:rsidRPr="00A6408C">
        <w:rPr>
          <w:rFonts w:ascii="Times New Roman" w:hAnsi="Times New Roman"/>
          <w:sz w:val="28"/>
          <w:szCs w:val="28"/>
        </w:rPr>
        <w:t xml:space="preserve"> чтения:</w:t>
      </w:r>
    </w:p>
    <w:p w14:paraId="62D76122" w14:textId="77777777" w:rsidR="0044731E" w:rsidRPr="00A6408C" w:rsidRDefault="0044731E" w:rsidP="00A6408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A6408C">
        <w:rPr>
          <w:rFonts w:ascii="Times New Roman" w:hAnsi="Times New Roman"/>
          <w:sz w:val="28"/>
          <w:szCs w:val="28"/>
        </w:rPr>
        <w:t xml:space="preserve"> просмот</w:t>
      </w:r>
      <w:r>
        <w:rPr>
          <w:rFonts w:ascii="Times New Roman" w:hAnsi="Times New Roman"/>
          <w:sz w:val="28"/>
          <w:szCs w:val="28"/>
        </w:rPr>
        <w:t>рите текст, определите его тематику;</w:t>
      </w:r>
    </w:p>
    <w:p w14:paraId="7BB630B0" w14:textId="77777777" w:rsidR="0044731E" w:rsidRPr="00A6408C" w:rsidRDefault="0044731E" w:rsidP="00A6408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просмотрите текст, определите круг освещаемых в нем вопросов / проблем;</w:t>
      </w:r>
    </w:p>
    <w:p w14:paraId="1776B9E4" w14:textId="77777777" w:rsidR="0044731E" w:rsidRPr="00A6408C" w:rsidRDefault="0044731E" w:rsidP="00A6408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A6408C">
        <w:rPr>
          <w:rFonts w:ascii="Times New Roman" w:hAnsi="Times New Roman"/>
          <w:sz w:val="28"/>
          <w:szCs w:val="28"/>
        </w:rPr>
        <w:t>просмотрите подборку статей, скажите, какая тематика в них освещается.</w:t>
      </w:r>
    </w:p>
    <w:p w14:paraId="40C60D4F" w14:textId="77777777" w:rsidR="0044731E" w:rsidRPr="00251794" w:rsidRDefault="0044731E" w:rsidP="00AA7E66">
      <w:pPr>
        <w:pStyle w:val="a6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08F9735C" w14:textId="77777777" w:rsidR="0044731E" w:rsidRDefault="0044731E" w:rsidP="00A6408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b/>
          <w:sz w:val="32"/>
          <w:szCs w:val="32"/>
        </w:rPr>
      </w:pPr>
      <w:r w:rsidRPr="005A44FB">
        <w:rPr>
          <w:rFonts w:ascii="Times New Roman" w:hAnsi="Times New Roman"/>
          <w:b/>
          <w:sz w:val="32"/>
          <w:szCs w:val="32"/>
        </w:rPr>
        <w:t>3 Методические рекомендации по подготовке к монологическому сообщению на немецком языке</w:t>
      </w:r>
    </w:p>
    <w:p w14:paraId="64CB33DC" w14:textId="77777777" w:rsidR="0044731E" w:rsidRPr="005A44FB" w:rsidRDefault="0044731E" w:rsidP="00A6408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b/>
          <w:sz w:val="32"/>
          <w:szCs w:val="32"/>
        </w:rPr>
      </w:pPr>
    </w:p>
    <w:p w14:paraId="62917BE7" w14:textId="77777777" w:rsidR="0044731E" w:rsidRPr="00A6408C" w:rsidRDefault="0044731E" w:rsidP="00A6408C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6408C">
        <w:rPr>
          <w:rFonts w:ascii="Times New Roman" w:hAnsi="Times New Roman"/>
          <w:sz w:val="28"/>
          <w:szCs w:val="28"/>
        </w:rPr>
        <w:t>Работу по подготовке</w:t>
      </w:r>
      <w:proofErr w:type="gramEnd"/>
      <w:r w:rsidRPr="00A6408C">
        <w:rPr>
          <w:rFonts w:ascii="Times New Roman" w:hAnsi="Times New Roman"/>
          <w:sz w:val="28"/>
          <w:szCs w:val="28"/>
        </w:rPr>
        <w:t xml:space="preserve"> устного монологического высказывания по </w:t>
      </w:r>
      <w:r>
        <w:rPr>
          <w:rFonts w:ascii="Times New Roman" w:hAnsi="Times New Roman"/>
          <w:sz w:val="28"/>
          <w:szCs w:val="28"/>
        </w:rPr>
        <w:t>определенной теме следует начинать</w:t>
      </w:r>
      <w:r w:rsidRPr="00A6408C">
        <w:rPr>
          <w:rFonts w:ascii="Times New Roman" w:hAnsi="Times New Roman"/>
          <w:sz w:val="28"/>
          <w:szCs w:val="28"/>
        </w:rPr>
        <w:t xml:space="preserve"> с изучения тематических текстов-образцов.</w:t>
      </w:r>
      <w:r w:rsidRPr="00A6408C">
        <w:rPr>
          <w:rFonts w:ascii="Times New Roman" w:hAnsi="Times New Roman"/>
          <w:b/>
          <w:sz w:val="28"/>
          <w:szCs w:val="28"/>
        </w:rPr>
        <w:t xml:space="preserve"> </w:t>
      </w:r>
      <w:r w:rsidRPr="00A6408C">
        <w:rPr>
          <w:rFonts w:ascii="Times New Roman" w:hAnsi="Times New Roman"/>
          <w:sz w:val="28"/>
          <w:szCs w:val="28"/>
        </w:rPr>
        <w:t>В первую очередь не</w:t>
      </w:r>
      <w:r>
        <w:rPr>
          <w:rFonts w:ascii="Times New Roman" w:hAnsi="Times New Roman"/>
          <w:sz w:val="28"/>
          <w:szCs w:val="28"/>
        </w:rPr>
        <w:t>обходимо выполнить</w:t>
      </w:r>
      <w:r w:rsidRPr="00A6408C">
        <w:rPr>
          <w:rFonts w:ascii="Times New Roman" w:hAnsi="Times New Roman"/>
          <w:sz w:val="28"/>
          <w:szCs w:val="28"/>
        </w:rPr>
        <w:t xml:space="preserve"> лексико-грамматические</w:t>
      </w:r>
      <w:r>
        <w:rPr>
          <w:rFonts w:ascii="Times New Roman" w:hAnsi="Times New Roman"/>
          <w:sz w:val="28"/>
          <w:szCs w:val="28"/>
        </w:rPr>
        <w:t xml:space="preserve"> и речевые</w:t>
      </w:r>
      <w:r w:rsidRPr="00A6408C">
        <w:rPr>
          <w:rFonts w:ascii="Times New Roman" w:hAnsi="Times New Roman"/>
          <w:sz w:val="28"/>
          <w:szCs w:val="28"/>
        </w:rPr>
        <w:t xml:space="preserve"> упражнения по изучаемой теме, ус</w:t>
      </w:r>
      <w:r>
        <w:rPr>
          <w:rFonts w:ascii="Times New Roman" w:hAnsi="Times New Roman"/>
          <w:sz w:val="28"/>
          <w:szCs w:val="28"/>
        </w:rPr>
        <w:t>воить</w:t>
      </w:r>
      <w:r w:rsidRPr="00A6408C">
        <w:rPr>
          <w:rFonts w:ascii="Times New Roman" w:hAnsi="Times New Roman"/>
          <w:sz w:val="28"/>
          <w:szCs w:val="28"/>
        </w:rPr>
        <w:t xml:space="preserve"> лексический материал, прочитать и пере</w:t>
      </w:r>
      <w:r>
        <w:rPr>
          <w:rFonts w:ascii="Times New Roman" w:hAnsi="Times New Roman"/>
          <w:sz w:val="28"/>
          <w:szCs w:val="28"/>
        </w:rPr>
        <w:t>вести тексты-образцы</w:t>
      </w:r>
      <w:r w:rsidRPr="00A6408C">
        <w:rPr>
          <w:rFonts w:ascii="Times New Roman" w:hAnsi="Times New Roman"/>
          <w:sz w:val="28"/>
          <w:szCs w:val="28"/>
        </w:rPr>
        <w:t>. Затем на основе изученных текстов нуж</w:t>
      </w:r>
      <w:r>
        <w:rPr>
          <w:rFonts w:ascii="Times New Roman" w:hAnsi="Times New Roman"/>
          <w:sz w:val="28"/>
          <w:szCs w:val="28"/>
        </w:rPr>
        <w:t>но подготовить связное сообщение</w:t>
      </w:r>
      <w:r w:rsidRPr="00A6408C">
        <w:rPr>
          <w:rFonts w:ascii="Times New Roman" w:hAnsi="Times New Roman"/>
          <w:sz w:val="28"/>
          <w:szCs w:val="28"/>
        </w:rPr>
        <w:t xml:space="preserve">, включающее наиболее важную и интересную информацию. При </w:t>
      </w:r>
      <w:r w:rsidRPr="00A6408C">
        <w:rPr>
          <w:rFonts w:ascii="Times New Roman" w:hAnsi="Times New Roman"/>
          <w:sz w:val="28"/>
          <w:szCs w:val="28"/>
        </w:rPr>
        <w:lastRenderedPageBreak/>
        <w:t xml:space="preserve">этом необходимо произвести обработку </w:t>
      </w:r>
      <w:r>
        <w:rPr>
          <w:rFonts w:ascii="Times New Roman" w:hAnsi="Times New Roman"/>
          <w:sz w:val="28"/>
          <w:szCs w:val="28"/>
        </w:rPr>
        <w:t>материала для уст</w:t>
      </w:r>
      <w:r w:rsidRPr="00A6408C">
        <w:rPr>
          <w:rFonts w:ascii="Times New Roman" w:hAnsi="Times New Roman"/>
          <w:sz w:val="28"/>
          <w:szCs w:val="28"/>
        </w:rPr>
        <w:t>ного изложения с учетом индивидуальных возможностей и предпочтений студента. А именно:</w:t>
      </w:r>
    </w:p>
    <w:p w14:paraId="024B25DD" w14:textId="77777777" w:rsidR="0044731E" w:rsidRPr="00A6408C" w:rsidRDefault="0044731E" w:rsidP="00A6408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A6408C">
        <w:rPr>
          <w:rFonts w:ascii="Times New Roman" w:hAnsi="Times New Roman"/>
          <w:sz w:val="28"/>
          <w:szCs w:val="28"/>
        </w:rPr>
        <w:t xml:space="preserve"> заменить трудные для запоминания слова известными лексическими единицами</w:t>
      </w:r>
      <w:r>
        <w:rPr>
          <w:rFonts w:ascii="Times New Roman" w:hAnsi="Times New Roman"/>
          <w:sz w:val="28"/>
          <w:szCs w:val="28"/>
        </w:rPr>
        <w:t>;</w:t>
      </w:r>
    </w:p>
    <w:p w14:paraId="17F833B4" w14:textId="77777777" w:rsidR="0044731E" w:rsidRPr="00A6408C" w:rsidRDefault="0044731E" w:rsidP="00A6408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A44F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)</w:t>
      </w:r>
      <w:r w:rsidRPr="00A6408C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сократить или разбить предложения;</w:t>
      </w:r>
    </w:p>
    <w:p w14:paraId="27E43E83" w14:textId="77777777" w:rsidR="0044731E" w:rsidRPr="00A6408C" w:rsidRDefault="0044731E" w:rsidP="00A6408C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A6408C">
        <w:rPr>
          <w:rFonts w:ascii="Times New Roman" w:hAnsi="Times New Roman"/>
          <w:sz w:val="28"/>
          <w:szCs w:val="28"/>
        </w:rPr>
        <w:t xml:space="preserve"> произвести смысловую (содержательную) компрессию текста</w:t>
      </w:r>
      <w:r>
        <w:rPr>
          <w:rFonts w:ascii="Times New Roman" w:hAnsi="Times New Roman"/>
          <w:sz w:val="28"/>
          <w:szCs w:val="28"/>
        </w:rPr>
        <w:t>.</w:t>
      </w:r>
    </w:p>
    <w:p w14:paraId="7A3EE1F5" w14:textId="77777777" w:rsidR="0044731E" w:rsidRDefault="0044731E" w:rsidP="00A6408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Обработанный для устного изложения материал</w:t>
      </w:r>
      <w:r>
        <w:rPr>
          <w:rFonts w:ascii="Times New Roman" w:hAnsi="Times New Roman"/>
          <w:sz w:val="28"/>
          <w:szCs w:val="28"/>
        </w:rPr>
        <w:t xml:space="preserve"> необходимо записать в тетрадь, </w:t>
      </w:r>
      <w:r w:rsidRPr="00A6408C">
        <w:rPr>
          <w:rFonts w:ascii="Times New Roman" w:hAnsi="Times New Roman"/>
          <w:sz w:val="28"/>
          <w:szCs w:val="28"/>
        </w:rPr>
        <w:t>прочитать несколько раз вслух, запомнить логическую последовательность освещения темы, пересказать.</w:t>
      </w:r>
    </w:p>
    <w:p w14:paraId="596F60F3" w14:textId="77777777" w:rsidR="0044731E" w:rsidRDefault="0044731E" w:rsidP="00A6408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14:paraId="20E72851" w14:textId="77777777" w:rsidR="0044731E" w:rsidRDefault="0044731E" w:rsidP="00AA7E66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b/>
          <w:sz w:val="32"/>
          <w:szCs w:val="32"/>
        </w:rPr>
      </w:pPr>
      <w:r w:rsidRPr="005A44FB">
        <w:rPr>
          <w:rFonts w:ascii="Times New Roman" w:hAnsi="Times New Roman"/>
          <w:b/>
          <w:sz w:val="32"/>
          <w:szCs w:val="32"/>
        </w:rPr>
        <w:t>4</w:t>
      </w:r>
      <w:r w:rsidRPr="005A44FB">
        <w:rPr>
          <w:rFonts w:ascii="Times New Roman" w:hAnsi="Times New Roman"/>
          <w:sz w:val="32"/>
          <w:szCs w:val="32"/>
        </w:rPr>
        <w:t xml:space="preserve"> </w:t>
      </w:r>
      <w:r w:rsidRPr="005A44FB">
        <w:rPr>
          <w:rFonts w:ascii="Times New Roman" w:hAnsi="Times New Roman"/>
          <w:b/>
          <w:sz w:val="32"/>
          <w:szCs w:val="32"/>
        </w:rPr>
        <w:t>Методические рекомендации по подготовке диалогической речи на немецком языке</w:t>
      </w:r>
    </w:p>
    <w:p w14:paraId="5F025D54" w14:textId="77777777" w:rsidR="0044731E" w:rsidRPr="005A44FB" w:rsidRDefault="0044731E" w:rsidP="00AA7E66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b/>
          <w:sz w:val="32"/>
          <w:szCs w:val="32"/>
        </w:rPr>
      </w:pPr>
    </w:p>
    <w:p w14:paraId="78C3384D" w14:textId="77777777" w:rsidR="0044731E" w:rsidRDefault="0044731E" w:rsidP="007A79E5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Работу по подготовке</w:t>
      </w:r>
      <w:proofErr w:type="gramEnd"/>
      <w:r>
        <w:rPr>
          <w:rFonts w:ascii="Times New Roman" w:hAnsi="Times New Roman"/>
          <w:sz w:val="28"/>
          <w:szCs w:val="28"/>
        </w:rPr>
        <w:t xml:space="preserve"> диалогической речи следует начинать</w:t>
      </w:r>
      <w:r w:rsidRPr="00A6408C">
        <w:rPr>
          <w:rFonts w:ascii="Times New Roman" w:hAnsi="Times New Roman"/>
          <w:sz w:val="28"/>
          <w:szCs w:val="28"/>
        </w:rPr>
        <w:t xml:space="preserve"> с изучен</w:t>
      </w:r>
      <w:r>
        <w:rPr>
          <w:rFonts w:ascii="Times New Roman" w:hAnsi="Times New Roman"/>
          <w:sz w:val="28"/>
          <w:szCs w:val="28"/>
        </w:rPr>
        <w:t>ия обсуждаемой темы / проблемы</w:t>
      </w:r>
      <w:r w:rsidRPr="00A6408C">
        <w:rPr>
          <w:rFonts w:ascii="Times New Roman" w:hAnsi="Times New Roman"/>
          <w:sz w:val="28"/>
          <w:szCs w:val="28"/>
        </w:rPr>
        <w:t>.</w:t>
      </w:r>
      <w:r w:rsidRPr="00A6408C">
        <w:rPr>
          <w:rFonts w:ascii="Times New Roman" w:hAnsi="Times New Roman"/>
          <w:b/>
          <w:sz w:val="28"/>
          <w:szCs w:val="28"/>
        </w:rPr>
        <w:t xml:space="preserve"> </w:t>
      </w:r>
      <w:r w:rsidRPr="00A6408C">
        <w:rPr>
          <w:rFonts w:ascii="Times New Roman" w:hAnsi="Times New Roman"/>
          <w:sz w:val="28"/>
          <w:szCs w:val="28"/>
        </w:rPr>
        <w:t>В первую очередь не</w:t>
      </w:r>
      <w:r>
        <w:rPr>
          <w:rFonts w:ascii="Times New Roman" w:hAnsi="Times New Roman"/>
          <w:sz w:val="28"/>
          <w:szCs w:val="28"/>
        </w:rPr>
        <w:t xml:space="preserve">обходимо </w:t>
      </w:r>
      <w:r w:rsidRPr="00A6408C">
        <w:rPr>
          <w:rFonts w:ascii="Times New Roman" w:hAnsi="Times New Roman"/>
          <w:sz w:val="28"/>
          <w:szCs w:val="28"/>
        </w:rPr>
        <w:t>ус</w:t>
      </w:r>
      <w:r>
        <w:rPr>
          <w:rFonts w:ascii="Times New Roman" w:hAnsi="Times New Roman"/>
          <w:sz w:val="28"/>
          <w:szCs w:val="28"/>
        </w:rPr>
        <w:t>воить</w:t>
      </w:r>
      <w:r w:rsidRPr="00A6408C">
        <w:rPr>
          <w:rFonts w:ascii="Times New Roman" w:hAnsi="Times New Roman"/>
          <w:sz w:val="28"/>
          <w:szCs w:val="28"/>
        </w:rPr>
        <w:t xml:space="preserve"> лексический материал,</w:t>
      </w:r>
      <w:r>
        <w:rPr>
          <w:rFonts w:ascii="Times New Roman" w:hAnsi="Times New Roman"/>
          <w:sz w:val="28"/>
          <w:szCs w:val="28"/>
        </w:rPr>
        <w:t xml:space="preserve"> речевые клише и выражения, ознакомиться с текстовым материалом по обсуждаемой теме / проблеме. Затем на основе изученного материала</w:t>
      </w:r>
      <w:r w:rsidRPr="00A6408C">
        <w:rPr>
          <w:rFonts w:ascii="Times New Roman" w:hAnsi="Times New Roman"/>
          <w:sz w:val="28"/>
          <w:szCs w:val="28"/>
        </w:rPr>
        <w:t xml:space="preserve"> нуж</w:t>
      </w:r>
      <w:r>
        <w:rPr>
          <w:rFonts w:ascii="Times New Roman" w:hAnsi="Times New Roman"/>
          <w:sz w:val="28"/>
          <w:szCs w:val="28"/>
        </w:rPr>
        <w:t>но о</w:t>
      </w:r>
      <w:r>
        <w:rPr>
          <w:rFonts w:ascii="TimesNewRomanPSMT" w:eastAsia="Times New Roman" w:hAnsi="TimesNewRomanPSMT" w:hint="eastAsia"/>
          <w:color w:val="000000"/>
          <w:sz w:val="28"/>
          <w:szCs w:val="28"/>
        </w:rPr>
        <w:t>пределить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eastAsia="Times New Roman" w:hAnsi="TimesNewRomanPSMT" w:hint="eastAsia"/>
          <w:color w:val="000000"/>
          <w:sz w:val="28"/>
          <w:szCs w:val="28"/>
        </w:rPr>
        <w:t>конкретную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eastAsia="Times New Roman" w:hAnsi="TimesNewRomanPSMT" w:hint="eastAsia"/>
          <w:color w:val="000000"/>
          <w:sz w:val="28"/>
          <w:szCs w:val="28"/>
        </w:rPr>
        <w:t>ситуацию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eastAsia="Times New Roman" w:hAnsi="TimesNewRomanPSMT" w:hint="eastAsia"/>
          <w:color w:val="000000"/>
          <w:sz w:val="28"/>
          <w:szCs w:val="28"/>
        </w:rPr>
        <w:t>и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eastAsia="Times New Roman" w:hAnsi="TimesNewRomanPSMT" w:hint="eastAsia"/>
          <w:color w:val="000000"/>
          <w:sz w:val="28"/>
          <w:szCs w:val="28"/>
        </w:rPr>
        <w:t>коммуникативную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eastAsia="Times New Roman" w:hAnsi="TimesNewRomanPSMT" w:hint="eastAsia"/>
          <w:color w:val="000000"/>
          <w:sz w:val="28"/>
          <w:szCs w:val="28"/>
        </w:rPr>
        <w:t>задачу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eastAsia="Times New Roman" w:hAnsi="TimesNewRomanPSMT" w:hint="eastAsia"/>
          <w:color w:val="000000"/>
          <w:sz w:val="28"/>
          <w:szCs w:val="28"/>
        </w:rPr>
        <w:t>общения</w:t>
      </w:r>
      <w:r>
        <w:rPr>
          <w:rFonts w:ascii="Times New Roman" w:hAnsi="Times New Roman"/>
          <w:color w:val="000000"/>
          <w:sz w:val="28"/>
          <w:szCs w:val="28"/>
        </w:rPr>
        <w:t>. Следует обсудить с партнером по общению выбранную коммуникативную ситуацию / проблематику, четкие развернутые аргументы, реплики, а затем инсценировать диалог.\</w:t>
      </w:r>
    </w:p>
    <w:p w14:paraId="7453EB8A" w14:textId="77777777" w:rsidR="0044731E" w:rsidRPr="007A79E5" w:rsidRDefault="0044731E" w:rsidP="007A79E5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27FF9DA" w14:textId="77777777" w:rsidR="0044731E" w:rsidRPr="005A44FB" w:rsidRDefault="0044731E" w:rsidP="00B61B27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b/>
          <w:sz w:val="32"/>
          <w:szCs w:val="32"/>
        </w:rPr>
      </w:pPr>
      <w:r w:rsidRPr="005A44FB">
        <w:rPr>
          <w:rFonts w:ascii="Times New Roman" w:hAnsi="Times New Roman"/>
          <w:b/>
          <w:sz w:val="32"/>
          <w:szCs w:val="32"/>
        </w:rPr>
        <w:t>5 Методические указания по подготовке аннотирования</w:t>
      </w:r>
    </w:p>
    <w:p w14:paraId="12A10F9E" w14:textId="77777777" w:rsidR="0044731E" w:rsidRPr="00A6408C" w:rsidRDefault="0044731E" w:rsidP="00B61B27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47E0D7B2" w14:textId="77777777" w:rsidR="0044731E" w:rsidRPr="00A6408C" w:rsidRDefault="0044731E" w:rsidP="00B61B27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Аннотация представляет собой краткую описательную характеристику</w:t>
      </w:r>
      <w:r w:rsidRPr="00A6408C">
        <w:rPr>
          <w:rFonts w:ascii="Times New Roman" w:hAnsi="Times New Roman"/>
          <w:sz w:val="28"/>
          <w:szCs w:val="28"/>
        </w:rPr>
        <w:t xml:space="preserve"> содержания произведения печати или рукописи. В ней в обобщенном виде раскрывается тематика </w:t>
      </w:r>
      <w:r>
        <w:rPr>
          <w:rFonts w:ascii="Times New Roman" w:hAnsi="Times New Roman"/>
          <w:sz w:val="28"/>
          <w:szCs w:val="28"/>
        </w:rPr>
        <w:t>публикации без полной передачи</w:t>
      </w:r>
      <w:r w:rsidRPr="00A6408C">
        <w:rPr>
          <w:rFonts w:ascii="Times New Roman" w:hAnsi="Times New Roman"/>
          <w:sz w:val="28"/>
          <w:szCs w:val="28"/>
        </w:rPr>
        <w:t xml:space="preserve"> ее содержания. Аннотация дает ответ на вопрос, о чем говорится в первичном источнике информации.</w:t>
      </w:r>
    </w:p>
    <w:p w14:paraId="17BFA374" w14:textId="77777777" w:rsidR="0044731E" w:rsidRPr="00A6408C" w:rsidRDefault="0044731E" w:rsidP="00000A87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 xml:space="preserve">Аннотации по содержанию и целевому назначению могут быть справочными и рекомендательными. Справочные аннотации раскрывают тематику документов и </w:t>
      </w:r>
      <w:r w:rsidRPr="00A6408C">
        <w:rPr>
          <w:rFonts w:ascii="Times New Roman" w:hAnsi="Times New Roman"/>
          <w:sz w:val="28"/>
          <w:szCs w:val="28"/>
        </w:rPr>
        <w:lastRenderedPageBreak/>
        <w:t>соо</w:t>
      </w:r>
      <w:r>
        <w:rPr>
          <w:rFonts w:ascii="Times New Roman" w:hAnsi="Times New Roman"/>
          <w:sz w:val="28"/>
          <w:szCs w:val="28"/>
        </w:rPr>
        <w:t>бщают какие-либо сведения о нем,</w:t>
      </w:r>
      <w:r w:rsidRPr="00A6408C">
        <w:rPr>
          <w:rFonts w:ascii="Times New Roman" w:hAnsi="Times New Roman"/>
          <w:sz w:val="28"/>
          <w:szCs w:val="28"/>
        </w:rPr>
        <w:t xml:space="preserve"> но не дают критической оценки. Рекомендательные аннотации содержат оценку документа с точки зрения его пригодности для определенной категории читателей.</w:t>
      </w:r>
    </w:p>
    <w:p w14:paraId="2DEE602D" w14:textId="77777777" w:rsidR="0044731E" w:rsidRPr="00A6408C" w:rsidRDefault="0044731E" w:rsidP="00B61B27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ab/>
        <w:t xml:space="preserve">По охвату содержания аннотированного документа и читательского назначения различают общие и специализированные аннотации. Общие аннотации характеризуют документ в целом и рассчитаны на широкий круг читателей. Специализированные аннотации раскрывают документ лишь в определенных аспектах, интересующих узкого специалиста. Они могут быть совсем краткими, состоящими из нескольких слов или небольших фраз, и развернутыми до </w:t>
      </w:r>
      <w:proofErr w:type="gramStart"/>
      <w:r w:rsidRPr="00A6408C">
        <w:rPr>
          <w:rFonts w:ascii="Times New Roman" w:hAnsi="Times New Roman"/>
          <w:sz w:val="28"/>
          <w:szCs w:val="28"/>
        </w:rPr>
        <w:t>20-30</w:t>
      </w:r>
      <w:proofErr w:type="gramEnd"/>
      <w:r w:rsidRPr="00A6408C">
        <w:rPr>
          <w:rFonts w:ascii="Times New Roman" w:hAnsi="Times New Roman"/>
          <w:sz w:val="28"/>
          <w:szCs w:val="28"/>
        </w:rPr>
        <w:t xml:space="preserve"> строчек, но в этом случае, в отличие от реферата, дают в сжатой форме только самые основные положения.</w:t>
      </w:r>
    </w:p>
    <w:p w14:paraId="2CEC5951" w14:textId="77777777" w:rsidR="0044731E" w:rsidRPr="00A6408C" w:rsidRDefault="0044731E" w:rsidP="00B61B27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ab/>
        <w:t>В аннотации указывают лишь существенные п</w:t>
      </w:r>
      <w:r>
        <w:rPr>
          <w:rFonts w:ascii="Times New Roman" w:hAnsi="Times New Roman"/>
          <w:sz w:val="28"/>
          <w:szCs w:val="28"/>
        </w:rPr>
        <w:t>ризнаки содержания документа, то есть</w:t>
      </w:r>
      <w:r w:rsidRPr="00A6408C">
        <w:rPr>
          <w:rFonts w:ascii="Times New Roman" w:hAnsi="Times New Roman"/>
          <w:sz w:val="28"/>
          <w:szCs w:val="28"/>
        </w:rPr>
        <w:t xml:space="preserve"> те, которые позволяют выявить его научное и практическое значение и новизну, отличить его от других, близких к нему по тематике и целевому назначению.</w:t>
      </w:r>
    </w:p>
    <w:p w14:paraId="022B5065" w14:textId="77777777" w:rsidR="0044731E" w:rsidRPr="00A6408C" w:rsidRDefault="0044731E" w:rsidP="00B61B27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ab/>
        <w:t xml:space="preserve">При составлении аннотации не следует пересказывать содержание документов (выводы, рекомендации, фактический материал). Нужно свести к минимуму использование сложных оборотов, употребление личных и указательных местоимений. </w:t>
      </w:r>
    </w:p>
    <w:p w14:paraId="52B7EF9B" w14:textId="77777777" w:rsidR="0044731E" w:rsidRPr="00A6408C" w:rsidRDefault="0044731E" w:rsidP="005A44FB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 xml:space="preserve">Общие требования, предъявляемые </w:t>
      </w:r>
      <w:r>
        <w:rPr>
          <w:rFonts w:ascii="Times New Roman" w:hAnsi="Times New Roman"/>
          <w:sz w:val="28"/>
          <w:szCs w:val="28"/>
        </w:rPr>
        <w:t>к написанию аннотаций</w:t>
      </w:r>
      <w:r w:rsidRPr="00A6408C">
        <w:rPr>
          <w:rFonts w:ascii="Times New Roman" w:hAnsi="Times New Roman"/>
          <w:sz w:val="28"/>
          <w:szCs w:val="28"/>
        </w:rPr>
        <w:t>:</w:t>
      </w:r>
    </w:p>
    <w:p w14:paraId="757000FF" w14:textId="77777777" w:rsidR="0044731E" w:rsidRPr="00A6408C" w:rsidRDefault="0044731E" w:rsidP="00000A87">
      <w:pPr>
        <w:pStyle w:val="a6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Учет назначения аннотации;</w:t>
      </w:r>
    </w:p>
    <w:p w14:paraId="64E338DC" w14:textId="77777777" w:rsidR="0044731E" w:rsidRDefault="0044731E" w:rsidP="00000A87">
      <w:pPr>
        <w:pStyle w:val="a6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Объем аннотации колеблется от 500 до 2000 печатных знаков;</w:t>
      </w:r>
    </w:p>
    <w:p w14:paraId="7C09446F" w14:textId="77777777" w:rsidR="0044731E" w:rsidRDefault="0044731E" w:rsidP="00000A87">
      <w:pPr>
        <w:pStyle w:val="a6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Соблюдение логичности структуры, которая может отличаться от порядка изложения в оригинале;</w:t>
      </w:r>
    </w:p>
    <w:p w14:paraId="0A93417A" w14:textId="77777777" w:rsidR="0044731E" w:rsidRPr="00A6408C" w:rsidRDefault="0044731E" w:rsidP="00000A87">
      <w:pPr>
        <w:pStyle w:val="a6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Соблюдение языковых особенностей аннотации, а именно:</w:t>
      </w:r>
    </w:p>
    <w:p w14:paraId="4E438F34" w14:textId="77777777" w:rsidR="0044731E" w:rsidRPr="00A6408C" w:rsidRDefault="0044731E" w:rsidP="00000A87">
      <w:pPr>
        <w:pStyle w:val="a6"/>
        <w:spacing w:after="0" w:line="360" w:lineRule="auto"/>
        <w:ind w:left="-36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и</w:t>
      </w:r>
      <w:r w:rsidRPr="00A6408C">
        <w:rPr>
          <w:rFonts w:ascii="Times New Roman" w:hAnsi="Times New Roman"/>
          <w:sz w:val="28"/>
          <w:szCs w:val="28"/>
        </w:rPr>
        <w:t>зложение основных положений оригинала просто, ясно, кратко;</w:t>
      </w:r>
    </w:p>
    <w:p w14:paraId="10D9AC57" w14:textId="77777777" w:rsidR="0044731E" w:rsidRPr="00A6408C" w:rsidRDefault="0044731E" w:rsidP="00000A87">
      <w:pPr>
        <w:pStyle w:val="a6"/>
        <w:spacing w:after="0" w:line="360" w:lineRule="auto"/>
        <w:ind w:left="-36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избег</w:t>
      </w:r>
      <w:r w:rsidRPr="00A6408C">
        <w:rPr>
          <w:rFonts w:ascii="Times New Roman" w:hAnsi="Times New Roman"/>
          <w:sz w:val="28"/>
          <w:szCs w:val="28"/>
        </w:rPr>
        <w:t xml:space="preserve">ание повторений, в </w:t>
      </w:r>
      <w:r>
        <w:rPr>
          <w:rFonts w:ascii="Times New Roman" w:hAnsi="Times New Roman"/>
          <w:sz w:val="28"/>
          <w:szCs w:val="28"/>
        </w:rPr>
        <w:t>т</w:t>
      </w:r>
      <w:r w:rsidRPr="00A6408C">
        <w:rPr>
          <w:rFonts w:ascii="Times New Roman" w:hAnsi="Times New Roman"/>
          <w:sz w:val="28"/>
          <w:szCs w:val="28"/>
        </w:rPr>
        <w:t>ом числе и заглавия статьи;</w:t>
      </w:r>
    </w:p>
    <w:p w14:paraId="09B52F0B" w14:textId="77777777" w:rsidR="0044731E" w:rsidRPr="00A6408C" w:rsidRDefault="0044731E" w:rsidP="00000A87">
      <w:pPr>
        <w:pStyle w:val="a6"/>
        <w:spacing w:after="0" w:line="360" w:lineRule="auto"/>
        <w:ind w:left="-36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с</w:t>
      </w:r>
      <w:r w:rsidRPr="00A6408C">
        <w:rPr>
          <w:rFonts w:ascii="Times New Roman" w:hAnsi="Times New Roman"/>
          <w:sz w:val="28"/>
          <w:szCs w:val="28"/>
        </w:rPr>
        <w:t>облюдение единства терминов и сокращений;</w:t>
      </w:r>
    </w:p>
    <w:p w14:paraId="06DA7DA2" w14:textId="77777777" w:rsidR="0044731E" w:rsidRPr="00A6408C" w:rsidRDefault="0044731E" w:rsidP="00000A87">
      <w:pPr>
        <w:pStyle w:val="a6"/>
        <w:spacing w:after="0" w:line="360" w:lineRule="auto"/>
        <w:ind w:left="-36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и</w:t>
      </w:r>
      <w:r w:rsidRPr="00A6408C">
        <w:rPr>
          <w:rFonts w:ascii="Times New Roman" w:hAnsi="Times New Roman"/>
          <w:sz w:val="28"/>
          <w:szCs w:val="28"/>
        </w:rPr>
        <w:t>спользование общепринятых сокращений;</w:t>
      </w:r>
    </w:p>
    <w:p w14:paraId="07127204" w14:textId="77777777" w:rsidR="0044731E" w:rsidRPr="00A6408C" w:rsidRDefault="0044731E" w:rsidP="00000A87">
      <w:pPr>
        <w:pStyle w:val="a6"/>
        <w:spacing w:after="0" w:line="360" w:lineRule="auto"/>
        <w:ind w:left="-36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д) у</w:t>
      </w:r>
      <w:r w:rsidRPr="00A6408C">
        <w:rPr>
          <w:rFonts w:ascii="Times New Roman" w:hAnsi="Times New Roman"/>
          <w:sz w:val="28"/>
          <w:szCs w:val="28"/>
        </w:rPr>
        <w:t>потребление безличных конструкций типа «рассматривается…» и пассивного залога;</w:t>
      </w:r>
    </w:p>
    <w:p w14:paraId="69ACC5D6" w14:textId="77777777" w:rsidR="0044731E" w:rsidRPr="00A6408C" w:rsidRDefault="0044731E" w:rsidP="00000A87">
      <w:pPr>
        <w:pStyle w:val="a6"/>
        <w:spacing w:after="0" w:line="360" w:lineRule="auto"/>
        <w:ind w:left="-36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избег</w:t>
      </w:r>
      <w:r w:rsidRPr="00A6408C">
        <w:rPr>
          <w:rFonts w:ascii="Times New Roman" w:hAnsi="Times New Roman"/>
          <w:sz w:val="28"/>
          <w:szCs w:val="28"/>
        </w:rPr>
        <w:t>ание использ</w:t>
      </w:r>
      <w:r>
        <w:rPr>
          <w:rFonts w:ascii="Times New Roman" w:hAnsi="Times New Roman"/>
          <w:sz w:val="28"/>
          <w:szCs w:val="28"/>
        </w:rPr>
        <w:t>ования прилагательных, наречий, в</w:t>
      </w:r>
      <w:r w:rsidRPr="00A6408C">
        <w:rPr>
          <w:rFonts w:ascii="Times New Roman" w:hAnsi="Times New Roman"/>
          <w:sz w:val="28"/>
          <w:szCs w:val="28"/>
        </w:rPr>
        <w:t>водных слов, не влияющих на содержание;</w:t>
      </w:r>
    </w:p>
    <w:p w14:paraId="242EA066" w14:textId="77777777" w:rsidR="0044731E" w:rsidRDefault="0044731E" w:rsidP="005A44FB">
      <w:pPr>
        <w:pStyle w:val="a6"/>
        <w:spacing w:after="0" w:line="360" w:lineRule="auto"/>
        <w:ind w:left="-36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 и</w:t>
      </w:r>
      <w:r w:rsidRPr="00A6408C">
        <w:rPr>
          <w:rFonts w:ascii="Times New Roman" w:hAnsi="Times New Roman"/>
          <w:sz w:val="28"/>
          <w:szCs w:val="28"/>
        </w:rPr>
        <w:t>спользование некоторых обобщающих слов и словосочетаний, обеспечивающих логические связи между отдельными частями высказываний типа «как показано…, однако…, следовательно».</w:t>
      </w:r>
    </w:p>
    <w:p w14:paraId="2BCC33FC" w14:textId="77777777" w:rsidR="0044731E" w:rsidRPr="00A6408C" w:rsidRDefault="0044731E" w:rsidP="005A44FB">
      <w:pPr>
        <w:pStyle w:val="a6"/>
        <w:spacing w:after="0" w:line="360" w:lineRule="auto"/>
        <w:ind w:left="-360" w:firstLine="1068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Состав аннотации</w:t>
      </w:r>
      <w:r>
        <w:rPr>
          <w:rFonts w:ascii="Times New Roman" w:hAnsi="Times New Roman"/>
          <w:sz w:val="28"/>
          <w:szCs w:val="28"/>
        </w:rPr>
        <w:t>:</w:t>
      </w:r>
    </w:p>
    <w:p w14:paraId="53F31699" w14:textId="77777777" w:rsidR="0044731E" w:rsidRPr="00A6408C" w:rsidRDefault="0044731E" w:rsidP="00000A87">
      <w:pPr>
        <w:pStyle w:val="a6"/>
        <w:numPr>
          <w:ilvl w:val="0"/>
          <w:numId w:val="18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Вводная часть – библиографическое описание;</w:t>
      </w:r>
    </w:p>
    <w:p w14:paraId="2FB6D36F" w14:textId="77777777" w:rsidR="0044731E" w:rsidRPr="00A6408C" w:rsidRDefault="0044731E" w:rsidP="00000A87">
      <w:pPr>
        <w:pStyle w:val="a6"/>
        <w:numPr>
          <w:ilvl w:val="0"/>
          <w:numId w:val="18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Основная часть – перечень основных, затронутых в публикации проблем;</w:t>
      </w:r>
    </w:p>
    <w:p w14:paraId="13DA19BA" w14:textId="77777777" w:rsidR="0044731E" w:rsidRPr="00A6408C" w:rsidRDefault="0044731E" w:rsidP="00B61B27">
      <w:pPr>
        <w:pStyle w:val="a6"/>
        <w:numPr>
          <w:ilvl w:val="0"/>
          <w:numId w:val="18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Заключительная часть – краткая характеристика и оценка, назначение аннотируемой работы</w:t>
      </w:r>
      <w:r>
        <w:rPr>
          <w:rFonts w:ascii="Times New Roman" w:hAnsi="Times New Roman"/>
          <w:sz w:val="28"/>
          <w:szCs w:val="28"/>
        </w:rPr>
        <w:t>.</w:t>
      </w:r>
    </w:p>
    <w:p w14:paraId="3119A43A" w14:textId="77777777" w:rsidR="0044731E" w:rsidRPr="00A6408C" w:rsidRDefault="0044731E" w:rsidP="00B61B27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Перед текстом аннотации даются выходные данные (автор, название, место и время издания) в номинативной форме. Эти данные можно включить и в первую часть аннотации. Аннотация состоит обычно из двух частей.</w:t>
      </w:r>
    </w:p>
    <w:p w14:paraId="3FBE0CA1" w14:textId="77777777" w:rsidR="0044731E" w:rsidRPr="00A6408C" w:rsidRDefault="0044731E" w:rsidP="00B61B27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 xml:space="preserve">В первой части формулируется тема книги, статьи; во второй части перечисляются основные положения. Субъект действия в аннотации обычно не </w:t>
      </w:r>
      <w:proofErr w:type="gramStart"/>
      <w:r w:rsidRPr="00A6408C">
        <w:rPr>
          <w:rFonts w:ascii="Times New Roman" w:hAnsi="Times New Roman"/>
          <w:sz w:val="28"/>
          <w:szCs w:val="28"/>
        </w:rPr>
        <w:t>называется, потому, что</w:t>
      </w:r>
      <w:proofErr w:type="gramEnd"/>
      <w:r w:rsidRPr="00A6408C">
        <w:rPr>
          <w:rFonts w:ascii="Times New Roman" w:hAnsi="Times New Roman"/>
          <w:sz w:val="28"/>
          <w:szCs w:val="28"/>
        </w:rPr>
        <w:t xml:space="preserve"> ясен из контекста. Активнее употребляются пассивные конструкции.</w:t>
      </w:r>
    </w:p>
    <w:p w14:paraId="78F741DE" w14:textId="77777777" w:rsidR="0044731E" w:rsidRPr="00A6408C" w:rsidRDefault="0044731E" w:rsidP="00B61B27">
      <w:pPr>
        <w:pStyle w:val="a6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40A6E97E" w14:textId="77777777" w:rsidR="0044731E" w:rsidRDefault="0044731E" w:rsidP="00A6408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b/>
          <w:sz w:val="32"/>
          <w:szCs w:val="32"/>
        </w:rPr>
      </w:pPr>
      <w:r w:rsidRPr="005A44FB">
        <w:rPr>
          <w:rFonts w:ascii="Times New Roman" w:hAnsi="Times New Roman"/>
          <w:b/>
          <w:sz w:val="32"/>
          <w:szCs w:val="32"/>
        </w:rPr>
        <w:t>6 Методические рекомендации по написанию делового письма</w:t>
      </w:r>
    </w:p>
    <w:p w14:paraId="5E586CC0" w14:textId="77777777" w:rsidR="0044731E" w:rsidRPr="005A44FB" w:rsidRDefault="0044731E" w:rsidP="00A6408C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b/>
          <w:sz w:val="32"/>
          <w:szCs w:val="32"/>
        </w:rPr>
      </w:pPr>
    </w:p>
    <w:p w14:paraId="0150E3C3" w14:textId="77777777" w:rsidR="0044731E" w:rsidRDefault="0044731E" w:rsidP="00F91B66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Работу по написанию делового письма следует начинать с ознакомления с формой и стилем делового письма, а </w:t>
      </w:r>
      <w:proofErr w:type="gramStart"/>
      <w:r>
        <w:rPr>
          <w:rFonts w:ascii="Times New Roman" w:hAnsi="Times New Roman"/>
          <w:sz w:val="28"/>
          <w:szCs w:val="28"/>
        </w:rPr>
        <w:t>так же</w:t>
      </w:r>
      <w:proofErr w:type="gramEnd"/>
      <w:r>
        <w:rPr>
          <w:rFonts w:ascii="Times New Roman" w:hAnsi="Times New Roman"/>
          <w:sz w:val="28"/>
          <w:szCs w:val="28"/>
        </w:rPr>
        <w:t xml:space="preserve"> с правилами пунктуации, характерными для немецкого делового письма</w:t>
      </w:r>
      <w:r w:rsidRPr="00A6408C">
        <w:rPr>
          <w:rFonts w:ascii="Times New Roman" w:hAnsi="Times New Roman"/>
          <w:sz w:val="28"/>
          <w:szCs w:val="28"/>
        </w:rPr>
        <w:t>.</w:t>
      </w:r>
      <w:r w:rsidRPr="00A6408C">
        <w:rPr>
          <w:rFonts w:ascii="Times New Roman" w:hAnsi="Times New Roman"/>
          <w:b/>
          <w:sz w:val="28"/>
          <w:szCs w:val="28"/>
        </w:rPr>
        <w:t xml:space="preserve"> </w:t>
      </w:r>
    </w:p>
    <w:p w14:paraId="173E536F" w14:textId="77777777" w:rsidR="0044731E" w:rsidRDefault="0044731E" w:rsidP="00E54C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1083">
        <w:rPr>
          <w:rFonts w:ascii="Times New Roman" w:hAnsi="Times New Roman"/>
          <w:sz w:val="28"/>
          <w:szCs w:val="28"/>
        </w:rPr>
        <w:t>В настоящее время коммерческие письма пишутся в деловом, четком и естественном стиле. Текст должен быть предельно понятен, информативен, логично построен, без излишних слов и повторов. Нельзя забывать о корректности формулировок, вежливости в письменном общении со своим партнером.</w:t>
      </w:r>
    </w:p>
    <w:p w14:paraId="4D138784" w14:textId="77777777" w:rsidR="0044731E" w:rsidRPr="00D47AB2" w:rsidRDefault="0044731E" w:rsidP="00D47AB2">
      <w:pPr>
        <w:pStyle w:val="ac"/>
        <w:spacing w:after="0" w:line="360" w:lineRule="auto"/>
        <w:ind w:firstLine="708"/>
        <w:jc w:val="both"/>
        <w:rPr>
          <w:sz w:val="28"/>
          <w:szCs w:val="28"/>
        </w:rPr>
      </w:pPr>
      <w:r w:rsidRPr="00D47AB2">
        <w:rPr>
          <w:sz w:val="28"/>
          <w:szCs w:val="28"/>
        </w:rPr>
        <w:lastRenderedPageBreak/>
        <w:t>Обычно письма отпечатываются на фирменном бланке, в верхней части которого напечатаны реквизиты: наименование фирмы, ее адрес, номера телефонов, факсов. Адрес получателя пишется в левом верхнем углу письма. Немецкий адрес пишется в такой последовательности: фамилия получателя, фирма (последовательность «фамилия, фирма» означает, что письмо имеет право вскрыть только адресат. Последовательность «фирма, фамилия» позволяет вскрытие письма секр</w:t>
      </w:r>
      <w:r>
        <w:rPr>
          <w:sz w:val="28"/>
          <w:szCs w:val="28"/>
        </w:rPr>
        <w:t xml:space="preserve">етарем или коллегой адресата.), </w:t>
      </w:r>
      <w:r w:rsidRPr="00D47AB2">
        <w:rPr>
          <w:sz w:val="28"/>
          <w:szCs w:val="28"/>
        </w:rPr>
        <w:t>улица и номер дома, индекс и название города, страна получателя. Например</w:t>
      </w:r>
      <w:r w:rsidRPr="008F48D2">
        <w:rPr>
          <w:sz w:val="28"/>
          <w:szCs w:val="28"/>
        </w:rPr>
        <w:t>:</w:t>
      </w:r>
    </w:p>
    <w:p w14:paraId="0142AF28" w14:textId="77777777" w:rsidR="0044731E" w:rsidRPr="00461083" w:rsidRDefault="0044731E" w:rsidP="00E54C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1083">
        <w:rPr>
          <w:rFonts w:ascii="Times New Roman" w:hAnsi="Times New Roman"/>
          <w:sz w:val="28"/>
          <w:szCs w:val="28"/>
        </w:rPr>
        <w:t xml:space="preserve">Запятые и точки в адресе не ставятся. Выше адреса может стоять пометка о виде отправки: </w:t>
      </w:r>
      <w:r w:rsidRPr="00461083">
        <w:rPr>
          <w:rFonts w:ascii="Times New Roman" w:hAnsi="Times New Roman"/>
          <w:sz w:val="28"/>
          <w:szCs w:val="28"/>
          <w:lang w:val="de-DE"/>
        </w:rPr>
        <w:t>Luftpost</w:t>
      </w:r>
      <w:r w:rsidRPr="00461083">
        <w:rPr>
          <w:rFonts w:ascii="Times New Roman" w:hAnsi="Times New Roman"/>
          <w:sz w:val="28"/>
          <w:szCs w:val="28"/>
        </w:rPr>
        <w:t xml:space="preserve"> (авиа), </w:t>
      </w:r>
      <w:r w:rsidRPr="00461083">
        <w:rPr>
          <w:rFonts w:ascii="Times New Roman" w:hAnsi="Times New Roman"/>
          <w:sz w:val="28"/>
          <w:szCs w:val="28"/>
          <w:lang w:val="de-DE"/>
        </w:rPr>
        <w:t>Einschreiben</w:t>
      </w:r>
      <w:r w:rsidRPr="00461083">
        <w:rPr>
          <w:rFonts w:ascii="Times New Roman" w:hAnsi="Times New Roman"/>
          <w:sz w:val="28"/>
          <w:szCs w:val="28"/>
        </w:rPr>
        <w:t xml:space="preserve"> (заказное), </w:t>
      </w:r>
      <w:proofErr w:type="spellStart"/>
      <w:r w:rsidRPr="00461083">
        <w:rPr>
          <w:rFonts w:ascii="Times New Roman" w:hAnsi="Times New Roman"/>
          <w:sz w:val="28"/>
          <w:szCs w:val="28"/>
          <w:lang w:val="de-DE"/>
        </w:rPr>
        <w:t>Einzustellung</w:t>
      </w:r>
      <w:proofErr w:type="spellEnd"/>
      <w:r w:rsidRPr="00461083">
        <w:rPr>
          <w:rFonts w:ascii="Times New Roman" w:hAnsi="Times New Roman"/>
          <w:sz w:val="28"/>
          <w:szCs w:val="28"/>
        </w:rPr>
        <w:t xml:space="preserve"> (срочная доставка).</w:t>
      </w:r>
    </w:p>
    <w:p w14:paraId="76464561" w14:textId="77777777" w:rsidR="0044731E" w:rsidRPr="00461083" w:rsidRDefault="0044731E" w:rsidP="00F91B6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1083">
        <w:rPr>
          <w:rFonts w:ascii="Times New Roman" w:hAnsi="Times New Roman"/>
          <w:sz w:val="28"/>
          <w:szCs w:val="28"/>
        </w:rPr>
        <w:t xml:space="preserve">Ниже адреса размещается строчка исходных данных. Она стала в современной переписке необязательной и может отсутствовать. К исходным данным относятся: </w:t>
      </w:r>
      <w:proofErr w:type="spellStart"/>
      <w:r w:rsidRPr="00461083">
        <w:rPr>
          <w:rFonts w:ascii="Times New Roman" w:hAnsi="Times New Roman"/>
          <w:sz w:val="28"/>
          <w:szCs w:val="28"/>
          <w:lang w:val="en-US"/>
        </w:rPr>
        <w:t>Ihre</w:t>
      </w:r>
      <w:proofErr w:type="spellEnd"/>
      <w:r w:rsidRPr="004610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1083">
        <w:rPr>
          <w:rFonts w:ascii="Times New Roman" w:hAnsi="Times New Roman"/>
          <w:sz w:val="28"/>
          <w:szCs w:val="28"/>
          <w:lang w:val="en-US"/>
        </w:rPr>
        <w:t>Zeichen</w:t>
      </w:r>
      <w:proofErr w:type="spellEnd"/>
      <w:r w:rsidRPr="00461083">
        <w:rPr>
          <w:rFonts w:ascii="Times New Roman" w:hAnsi="Times New Roman"/>
          <w:sz w:val="28"/>
          <w:szCs w:val="28"/>
        </w:rPr>
        <w:t xml:space="preserve"> (Ваш шифр), </w:t>
      </w:r>
      <w:proofErr w:type="spellStart"/>
      <w:r w:rsidRPr="00461083">
        <w:rPr>
          <w:rFonts w:ascii="Times New Roman" w:hAnsi="Times New Roman"/>
          <w:sz w:val="28"/>
          <w:szCs w:val="28"/>
          <w:lang w:val="en-US"/>
        </w:rPr>
        <w:t>Unsere</w:t>
      </w:r>
      <w:proofErr w:type="spellEnd"/>
      <w:r w:rsidRPr="004610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1083">
        <w:rPr>
          <w:rFonts w:ascii="Times New Roman" w:hAnsi="Times New Roman"/>
          <w:sz w:val="28"/>
          <w:szCs w:val="28"/>
          <w:lang w:val="en-US"/>
        </w:rPr>
        <w:t>Zeichen</w:t>
      </w:r>
      <w:proofErr w:type="spellEnd"/>
      <w:r w:rsidRPr="00461083">
        <w:rPr>
          <w:rFonts w:ascii="Times New Roman" w:hAnsi="Times New Roman"/>
          <w:sz w:val="28"/>
          <w:szCs w:val="28"/>
        </w:rPr>
        <w:t xml:space="preserve"> (наш шифр) – здесь могут указываться условные знаки отдела фирмы, ведущего корреспонденцию; начальные буквы диктовавшего письм</w:t>
      </w:r>
      <w:r>
        <w:rPr>
          <w:rFonts w:ascii="Times New Roman" w:hAnsi="Times New Roman"/>
          <w:sz w:val="28"/>
          <w:szCs w:val="28"/>
        </w:rPr>
        <w:t>о и писавшего его под диктовку.</w:t>
      </w:r>
    </w:p>
    <w:p w14:paraId="00E08EC2" w14:textId="77777777" w:rsidR="0044731E" w:rsidRPr="00461083" w:rsidRDefault="0044731E" w:rsidP="00D47AB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1083">
        <w:rPr>
          <w:rFonts w:ascii="Times New Roman" w:hAnsi="Times New Roman"/>
          <w:sz w:val="28"/>
          <w:szCs w:val="28"/>
        </w:rPr>
        <w:t>Дата написания письма может стоять отдельно справа, ниже исходных данных или на одной строчке с ними. Перед датой часто упоминается м</w:t>
      </w:r>
      <w:r>
        <w:rPr>
          <w:rFonts w:ascii="Times New Roman" w:hAnsi="Times New Roman"/>
          <w:sz w:val="28"/>
          <w:szCs w:val="28"/>
        </w:rPr>
        <w:t xml:space="preserve">есто отправления письма. </w:t>
      </w:r>
      <w:r w:rsidRPr="00461083">
        <w:rPr>
          <w:rFonts w:ascii="Times New Roman" w:hAnsi="Times New Roman"/>
          <w:sz w:val="28"/>
          <w:szCs w:val="28"/>
        </w:rPr>
        <w:t>Перед текстом указывается тема письма. Например:</w:t>
      </w:r>
    </w:p>
    <w:p w14:paraId="41D15283" w14:textId="77777777" w:rsidR="0044731E" w:rsidRPr="00461083" w:rsidRDefault="0044731E" w:rsidP="00E54C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1083">
        <w:rPr>
          <w:rFonts w:ascii="Times New Roman" w:hAnsi="Times New Roman"/>
          <w:sz w:val="28"/>
          <w:szCs w:val="28"/>
        </w:rPr>
        <w:t xml:space="preserve">Если адресат неизвестен, обращение должно иметь форму </w:t>
      </w:r>
      <w:r w:rsidRPr="00461083">
        <w:rPr>
          <w:rFonts w:ascii="Times New Roman" w:hAnsi="Times New Roman"/>
          <w:sz w:val="28"/>
          <w:szCs w:val="28"/>
          <w:lang w:val="de-DE"/>
        </w:rPr>
        <w:t>Sehr</w:t>
      </w:r>
      <w:r w:rsidRPr="00461083">
        <w:rPr>
          <w:rFonts w:ascii="Times New Roman" w:hAnsi="Times New Roman"/>
          <w:sz w:val="28"/>
          <w:szCs w:val="28"/>
        </w:rPr>
        <w:t xml:space="preserve"> </w:t>
      </w:r>
      <w:r w:rsidRPr="00461083">
        <w:rPr>
          <w:rFonts w:ascii="Times New Roman" w:hAnsi="Times New Roman"/>
          <w:sz w:val="28"/>
          <w:szCs w:val="28"/>
          <w:lang w:val="de-DE"/>
        </w:rPr>
        <w:t>geehrte</w:t>
      </w:r>
      <w:r w:rsidRPr="00461083">
        <w:rPr>
          <w:rFonts w:ascii="Times New Roman" w:hAnsi="Times New Roman"/>
          <w:sz w:val="28"/>
          <w:szCs w:val="28"/>
        </w:rPr>
        <w:t xml:space="preserve"> </w:t>
      </w:r>
      <w:r w:rsidRPr="00461083">
        <w:rPr>
          <w:rFonts w:ascii="Times New Roman" w:hAnsi="Times New Roman"/>
          <w:sz w:val="28"/>
          <w:szCs w:val="28"/>
          <w:lang w:val="de-DE"/>
        </w:rPr>
        <w:t>Damen</w:t>
      </w:r>
      <w:r w:rsidRPr="00461083">
        <w:rPr>
          <w:rFonts w:ascii="Times New Roman" w:hAnsi="Times New Roman"/>
          <w:sz w:val="28"/>
          <w:szCs w:val="28"/>
        </w:rPr>
        <w:t xml:space="preserve"> </w:t>
      </w:r>
      <w:r w:rsidRPr="00461083">
        <w:rPr>
          <w:rFonts w:ascii="Times New Roman" w:hAnsi="Times New Roman"/>
          <w:sz w:val="28"/>
          <w:szCs w:val="28"/>
          <w:lang w:val="de-DE"/>
        </w:rPr>
        <w:t>und</w:t>
      </w:r>
      <w:r w:rsidRPr="00461083">
        <w:rPr>
          <w:rFonts w:ascii="Times New Roman" w:hAnsi="Times New Roman"/>
          <w:sz w:val="28"/>
          <w:szCs w:val="28"/>
        </w:rPr>
        <w:t xml:space="preserve"> </w:t>
      </w:r>
      <w:r w:rsidRPr="00461083">
        <w:rPr>
          <w:rFonts w:ascii="Times New Roman" w:hAnsi="Times New Roman"/>
          <w:sz w:val="28"/>
          <w:szCs w:val="28"/>
          <w:lang w:val="de-DE"/>
        </w:rPr>
        <w:t>Herren</w:t>
      </w:r>
      <w:r w:rsidRPr="00461083">
        <w:rPr>
          <w:rFonts w:ascii="Times New Roman" w:hAnsi="Times New Roman"/>
          <w:sz w:val="28"/>
          <w:szCs w:val="28"/>
        </w:rPr>
        <w:t xml:space="preserve"> (Уважаемые дамы и господа).</w:t>
      </w:r>
    </w:p>
    <w:p w14:paraId="1657419D" w14:textId="77777777" w:rsidR="0044731E" w:rsidRPr="00461083" w:rsidRDefault="0044731E" w:rsidP="00E54C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1083">
        <w:rPr>
          <w:rFonts w:ascii="Times New Roman" w:hAnsi="Times New Roman"/>
          <w:sz w:val="28"/>
          <w:szCs w:val="28"/>
        </w:rPr>
        <w:t xml:space="preserve">Если Вы знаете, что Ваше письмо адресуется только мужчинам, Вы обращаетесь к ним: </w:t>
      </w:r>
      <w:r w:rsidRPr="00461083">
        <w:rPr>
          <w:rFonts w:ascii="Times New Roman" w:hAnsi="Times New Roman"/>
          <w:sz w:val="28"/>
          <w:szCs w:val="28"/>
          <w:lang w:val="de-DE"/>
        </w:rPr>
        <w:t>Sehr</w:t>
      </w:r>
      <w:r w:rsidRPr="00461083">
        <w:rPr>
          <w:rFonts w:ascii="Times New Roman" w:hAnsi="Times New Roman"/>
          <w:sz w:val="28"/>
          <w:szCs w:val="28"/>
        </w:rPr>
        <w:t xml:space="preserve"> </w:t>
      </w:r>
      <w:r w:rsidRPr="00461083">
        <w:rPr>
          <w:rFonts w:ascii="Times New Roman" w:hAnsi="Times New Roman"/>
          <w:sz w:val="28"/>
          <w:szCs w:val="28"/>
          <w:lang w:val="de-DE"/>
        </w:rPr>
        <w:t>geehrte</w:t>
      </w:r>
      <w:r w:rsidRPr="00461083">
        <w:rPr>
          <w:rFonts w:ascii="Times New Roman" w:hAnsi="Times New Roman"/>
          <w:sz w:val="28"/>
          <w:szCs w:val="28"/>
        </w:rPr>
        <w:t xml:space="preserve"> </w:t>
      </w:r>
      <w:r w:rsidRPr="00461083">
        <w:rPr>
          <w:rFonts w:ascii="Times New Roman" w:hAnsi="Times New Roman"/>
          <w:sz w:val="28"/>
          <w:szCs w:val="28"/>
          <w:lang w:val="de-DE"/>
        </w:rPr>
        <w:t>Herren</w:t>
      </w:r>
      <w:r w:rsidRPr="00461083">
        <w:rPr>
          <w:rFonts w:ascii="Times New Roman" w:hAnsi="Times New Roman"/>
          <w:sz w:val="28"/>
          <w:szCs w:val="28"/>
        </w:rPr>
        <w:t>.</w:t>
      </w:r>
    </w:p>
    <w:p w14:paraId="2C7CD0B2" w14:textId="77777777" w:rsidR="0044731E" w:rsidRPr="00461083" w:rsidRDefault="0044731E" w:rsidP="00E54C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1083">
        <w:rPr>
          <w:rFonts w:ascii="Times New Roman" w:hAnsi="Times New Roman"/>
          <w:sz w:val="28"/>
          <w:szCs w:val="28"/>
        </w:rPr>
        <w:t xml:space="preserve">Если имя получателя Вам известно, Вы пишете, например, </w:t>
      </w:r>
      <w:r w:rsidRPr="00461083">
        <w:rPr>
          <w:rFonts w:ascii="Times New Roman" w:hAnsi="Times New Roman"/>
          <w:sz w:val="28"/>
          <w:szCs w:val="28"/>
          <w:lang w:val="de-DE"/>
        </w:rPr>
        <w:t>Sehr</w:t>
      </w:r>
      <w:r w:rsidRPr="00461083">
        <w:rPr>
          <w:rFonts w:ascii="Times New Roman" w:hAnsi="Times New Roman"/>
          <w:sz w:val="28"/>
          <w:szCs w:val="28"/>
        </w:rPr>
        <w:t xml:space="preserve"> </w:t>
      </w:r>
      <w:r w:rsidRPr="00461083">
        <w:rPr>
          <w:rFonts w:ascii="Times New Roman" w:hAnsi="Times New Roman"/>
          <w:sz w:val="28"/>
          <w:szCs w:val="28"/>
          <w:lang w:val="de-DE"/>
        </w:rPr>
        <w:t>geehrte</w:t>
      </w:r>
      <w:r w:rsidRPr="00461083">
        <w:rPr>
          <w:rFonts w:ascii="Times New Roman" w:hAnsi="Times New Roman"/>
          <w:sz w:val="28"/>
          <w:szCs w:val="28"/>
        </w:rPr>
        <w:t xml:space="preserve"> </w:t>
      </w:r>
      <w:r w:rsidRPr="00461083">
        <w:rPr>
          <w:rFonts w:ascii="Times New Roman" w:hAnsi="Times New Roman"/>
          <w:sz w:val="28"/>
          <w:szCs w:val="28"/>
          <w:lang w:val="de-DE"/>
        </w:rPr>
        <w:t>Frau</w:t>
      </w:r>
      <w:r w:rsidRPr="00461083">
        <w:rPr>
          <w:rFonts w:ascii="Times New Roman" w:hAnsi="Times New Roman"/>
          <w:sz w:val="28"/>
          <w:szCs w:val="28"/>
        </w:rPr>
        <w:t xml:space="preserve"> </w:t>
      </w:r>
      <w:r w:rsidRPr="00461083">
        <w:rPr>
          <w:rFonts w:ascii="Times New Roman" w:hAnsi="Times New Roman"/>
          <w:sz w:val="28"/>
          <w:szCs w:val="28"/>
          <w:lang w:val="de-DE"/>
        </w:rPr>
        <w:t>M</w:t>
      </w:r>
      <w:r w:rsidRPr="00461083">
        <w:rPr>
          <w:rFonts w:ascii="Times New Roman" w:hAnsi="Times New Roman"/>
          <w:sz w:val="28"/>
          <w:szCs w:val="28"/>
        </w:rPr>
        <w:t>ü</w:t>
      </w:r>
      <w:proofErr w:type="spellStart"/>
      <w:r w:rsidRPr="00461083">
        <w:rPr>
          <w:rFonts w:ascii="Times New Roman" w:hAnsi="Times New Roman"/>
          <w:sz w:val="28"/>
          <w:szCs w:val="28"/>
          <w:lang w:val="de-DE"/>
        </w:rPr>
        <w:t>ller</w:t>
      </w:r>
      <w:proofErr w:type="spellEnd"/>
      <w:r w:rsidRPr="00461083">
        <w:rPr>
          <w:rFonts w:ascii="Times New Roman" w:hAnsi="Times New Roman"/>
          <w:sz w:val="28"/>
          <w:szCs w:val="28"/>
        </w:rPr>
        <w:t xml:space="preserve"> или </w:t>
      </w:r>
      <w:r w:rsidRPr="00461083">
        <w:rPr>
          <w:rFonts w:ascii="Times New Roman" w:hAnsi="Times New Roman"/>
          <w:sz w:val="28"/>
          <w:szCs w:val="28"/>
          <w:lang w:val="de-DE"/>
        </w:rPr>
        <w:t>Sehr</w:t>
      </w:r>
      <w:r w:rsidRPr="00461083">
        <w:rPr>
          <w:rFonts w:ascii="Times New Roman" w:hAnsi="Times New Roman"/>
          <w:sz w:val="28"/>
          <w:szCs w:val="28"/>
        </w:rPr>
        <w:t xml:space="preserve"> </w:t>
      </w:r>
      <w:r w:rsidRPr="00461083">
        <w:rPr>
          <w:rFonts w:ascii="Times New Roman" w:hAnsi="Times New Roman"/>
          <w:sz w:val="28"/>
          <w:szCs w:val="28"/>
          <w:lang w:val="de-DE"/>
        </w:rPr>
        <w:t>geehrter</w:t>
      </w:r>
      <w:r w:rsidRPr="00461083">
        <w:rPr>
          <w:rFonts w:ascii="Times New Roman" w:hAnsi="Times New Roman"/>
          <w:sz w:val="28"/>
          <w:szCs w:val="28"/>
        </w:rPr>
        <w:t xml:space="preserve"> </w:t>
      </w:r>
      <w:r w:rsidRPr="00461083">
        <w:rPr>
          <w:rFonts w:ascii="Times New Roman" w:hAnsi="Times New Roman"/>
          <w:sz w:val="28"/>
          <w:szCs w:val="28"/>
          <w:lang w:val="de-DE"/>
        </w:rPr>
        <w:t>Herr</w:t>
      </w:r>
      <w:r w:rsidRPr="00461083">
        <w:rPr>
          <w:rFonts w:ascii="Times New Roman" w:hAnsi="Times New Roman"/>
          <w:sz w:val="28"/>
          <w:szCs w:val="28"/>
        </w:rPr>
        <w:t xml:space="preserve"> </w:t>
      </w:r>
      <w:r w:rsidRPr="00461083">
        <w:rPr>
          <w:rFonts w:ascii="Times New Roman" w:hAnsi="Times New Roman"/>
          <w:sz w:val="28"/>
          <w:szCs w:val="28"/>
          <w:lang w:val="de-DE"/>
        </w:rPr>
        <w:t>Schulze</w:t>
      </w:r>
      <w:r w:rsidRPr="00461083">
        <w:rPr>
          <w:rFonts w:ascii="Times New Roman" w:hAnsi="Times New Roman"/>
          <w:sz w:val="28"/>
          <w:szCs w:val="28"/>
        </w:rPr>
        <w:t>.</w:t>
      </w:r>
    </w:p>
    <w:p w14:paraId="4B5EFA08" w14:textId="77777777" w:rsidR="0044731E" w:rsidRPr="00461083" w:rsidRDefault="0044731E" w:rsidP="00E54C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1083">
        <w:rPr>
          <w:rFonts w:ascii="Times New Roman" w:hAnsi="Times New Roman"/>
          <w:sz w:val="28"/>
          <w:szCs w:val="28"/>
        </w:rPr>
        <w:t>После обращения, как правило, стоит запятая, и первая строчка письма начинается как продолжение предложения.</w:t>
      </w:r>
    </w:p>
    <w:p w14:paraId="15AAD5AF" w14:textId="77777777" w:rsidR="0044731E" w:rsidRPr="00461083" w:rsidRDefault="0044731E" w:rsidP="00E54C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1083">
        <w:rPr>
          <w:rFonts w:ascii="Times New Roman" w:hAnsi="Times New Roman"/>
          <w:sz w:val="28"/>
          <w:szCs w:val="28"/>
        </w:rPr>
        <w:t>Немецкий текст пишется без употребления красной строки. Абзацы отделяются друг от друга пропуском строки.</w:t>
      </w:r>
    </w:p>
    <w:p w14:paraId="55D446B5" w14:textId="77777777" w:rsidR="0044731E" w:rsidRPr="00D47AB2" w:rsidRDefault="0044731E" w:rsidP="00D47AB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1083">
        <w:rPr>
          <w:rFonts w:ascii="Times New Roman" w:hAnsi="Times New Roman"/>
          <w:sz w:val="28"/>
          <w:szCs w:val="28"/>
        </w:rPr>
        <w:lastRenderedPageBreak/>
        <w:t>Перед подписью отправителя обычно употребляется заключительная фраза прощания: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7AB2">
        <w:rPr>
          <w:rFonts w:ascii="Times New Roman" w:hAnsi="Times New Roman"/>
          <w:bCs/>
          <w:sz w:val="28"/>
          <w:szCs w:val="28"/>
          <w:lang w:val="de-DE"/>
        </w:rPr>
        <w:t>Mit</w:t>
      </w:r>
      <w:r w:rsidRPr="00D47AB2">
        <w:rPr>
          <w:rFonts w:ascii="Times New Roman" w:hAnsi="Times New Roman"/>
          <w:bCs/>
          <w:sz w:val="28"/>
          <w:szCs w:val="28"/>
        </w:rPr>
        <w:t xml:space="preserve"> </w:t>
      </w:r>
      <w:r w:rsidRPr="00D47AB2">
        <w:rPr>
          <w:rFonts w:ascii="Times New Roman" w:hAnsi="Times New Roman"/>
          <w:bCs/>
          <w:sz w:val="28"/>
          <w:szCs w:val="28"/>
          <w:lang w:val="de-DE"/>
        </w:rPr>
        <w:t>freundlichen</w:t>
      </w:r>
      <w:r w:rsidRPr="00D47AB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47AB2">
        <w:rPr>
          <w:rFonts w:ascii="Times New Roman" w:hAnsi="Times New Roman"/>
          <w:bCs/>
          <w:sz w:val="28"/>
          <w:szCs w:val="28"/>
          <w:lang w:val="de-DE"/>
        </w:rPr>
        <w:t>Gr</w:t>
      </w:r>
      <w:r w:rsidRPr="00D47AB2">
        <w:rPr>
          <w:rFonts w:ascii="Times New Roman" w:hAnsi="Times New Roman"/>
          <w:bCs/>
          <w:sz w:val="28"/>
          <w:szCs w:val="28"/>
        </w:rPr>
        <w:t>üß</w:t>
      </w:r>
      <w:proofErr w:type="spellEnd"/>
      <w:r w:rsidRPr="00D47AB2">
        <w:rPr>
          <w:rFonts w:ascii="Times New Roman" w:hAnsi="Times New Roman"/>
          <w:bCs/>
          <w:sz w:val="28"/>
          <w:szCs w:val="28"/>
          <w:lang w:val="de-DE"/>
        </w:rPr>
        <w:t>en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47AB2">
        <w:rPr>
          <w:rFonts w:ascii="Times New Roman" w:hAnsi="Times New Roman"/>
          <w:sz w:val="28"/>
          <w:szCs w:val="28"/>
        </w:rPr>
        <w:t>(</w:t>
      </w:r>
      <w:r w:rsidRPr="00461083">
        <w:rPr>
          <w:rFonts w:ascii="Times New Roman" w:hAnsi="Times New Roman"/>
          <w:sz w:val="28"/>
          <w:szCs w:val="28"/>
        </w:rPr>
        <w:t>с</w:t>
      </w:r>
      <w:r w:rsidRPr="00D47AB2">
        <w:rPr>
          <w:rFonts w:ascii="Times New Roman" w:hAnsi="Times New Roman"/>
          <w:sz w:val="28"/>
          <w:szCs w:val="28"/>
        </w:rPr>
        <w:t xml:space="preserve"> </w:t>
      </w:r>
      <w:r w:rsidRPr="00461083">
        <w:rPr>
          <w:rFonts w:ascii="Times New Roman" w:hAnsi="Times New Roman"/>
          <w:sz w:val="28"/>
          <w:szCs w:val="28"/>
        </w:rPr>
        <w:t>дружеским</w:t>
      </w:r>
      <w:r w:rsidRPr="00D47AB2">
        <w:rPr>
          <w:rFonts w:ascii="Times New Roman" w:hAnsi="Times New Roman"/>
          <w:sz w:val="28"/>
          <w:szCs w:val="28"/>
        </w:rPr>
        <w:t xml:space="preserve"> </w:t>
      </w:r>
      <w:r w:rsidRPr="00461083">
        <w:rPr>
          <w:rFonts w:ascii="Times New Roman" w:hAnsi="Times New Roman"/>
          <w:sz w:val="28"/>
          <w:szCs w:val="28"/>
        </w:rPr>
        <w:t>приветом</w:t>
      </w:r>
      <w:r>
        <w:rPr>
          <w:rFonts w:ascii="Times New Roman" w:hAnsi="Times New Roman"/>
          <w:sz w:val="28"/>
          <w:szCs w:val="28"/>
        </w:rPr>
        <w:t>).</w:t>
      </w:r>
    </w:p>
    <w:p w14:paraId="4BA96711" w14:textId="77777777" w:rsidR="0044731E" w:rsidRPr="00461083" w:rsidRDefault="0044731E" w:rsidP="00432F0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1083">
        <w:rPr>
          <w:rFonts w:ascii="Times New Roman" w:hAnsi="Times New Roman"/>
          <w:sz w:val="28"/>
          <w:szCs w:val="28"/>
        </w:rPr>
        <w:t>Если письмо написано не его составителем, а по его поручению, перед подписью ставится сокращение: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1083">
        <w:rPr>
          <w:rFonts w:ascii="Times New Roman" w:hAnsi="Times New Roman"/>
          <w:b/>
          <w:bCs/>
          <w:sz w:val="28"/>
          <w:szCs w:val="28"/>
          <w:lang w:val="de-DE"/>
        </w:rPr>
        <w:t>i</w:t>
      </w:r>
      <w:r w:rsidRPr="00432F04">
        <w:rPr>
          <w:rFonts w:ascii="Times New Roman" w:hAnsi="Times New Roman"/>
          <w:b/>
          <w:bCs/>
          <w:sz w:val="28"/>
          <w:szCs w:val="28"/>
        </w:rPr>
        <w:t>.</w:t>
      </w:r>
      <w:r w:rsidRPr="00461083">
        <w:rPr>
          <w:rFonts w:ascii="Times New Roman" w:hAnsi="Times New Roman"/>
          <w:b/>
          <w:bCs/>
          <w:sz w:val="28"/>
          <w:szCs w:val="28"/>
          <w:lang w:val="de-DE"/>
        </w:rPr>
        <w:t>V</w:t>
      </w:r>
      <w:r w:rsidRPr="00432F04">
        <w:rPr>
          <w:rFonts w:ascii="Times New Roman" w:hAnsi="Times New Roman"/>
          <w:b/>
          <w:bCs/>
          <w:sz w:val="28"/>
          <w:szCs w:val="28"/>
        </w:rPr>
        <w:t>.</w:t>
      </w:r>
      <w:r w:rsidRPr="00432F04">
        <w:rPr>
          <w:rFonts w:ascii="Times New Roman" w:hAnsi="Times New Roman"/>
          <w:sz w:val="28"/>
          <w:szCs w:val="28"/>
        </w:rPr>
        <w:t xml:space="preserve"> (</w:t>
      </w:r>
      <w:r w:rsidRPr="00461083">
        <w:rPr>
          <w:rFonts w:ascii="Times New Roman" w:hAnsi="Times New Roman"/>
          <w:sz w:val="28"/>
          <w:szCs w:val="28"/>
          <w:lang w:val="de-DE"/>
        </w:rPr>
        <w:t>in</w:t>
      </w:r>
      <w:r w:rsidRPr="00432F04">
        <w:rPr>
          <w:rFonts w:ascii="Times New Roman" w:hAnsi="Times New Roman"/>
          <w:sz w:val="28"/>
          <w:szCs w:val="28"/>
        </w:rPr>
        <w:t xml:space="preserve"> </w:t>
      </w:r>
      <w:r w:rsidRPr="00461083">
        <w:rPr>
          <w:rFonts w:ascii="Times New Roman" w:hAnsi="Times New Roman"/>
          <w:sz w:val="28"/>
          <w:szCs w:val="28"/>
          <w:lang w:val="de-DE"/>
        </w:rPr>
        <w:t>Vertretung</w:t>
      </w:r>
      <w:r w:rsidRPr="00432F0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61083">
        <w:rPr>
          <w:rFonts w:ascii="Times New Roman" w:hAnsi="Times New Roman"/>
          <w:b/>
          <w:bCs/>
          <w:sz w:val="28"/>
          <w:szCs w:val="28"/>
          <w:lang w:val="de-DE"/>
        </w:rPr>
        <w:t>i</w:t>
      </w:r>
      <w:r w:rsidRPr="00461083">
        <w:rPr>
          <w:rFonts w:ascii="Times New Roman" w:hAnsi="Times New Roman"/>
          <w:b/>
          <w:bCs/>
          <w:sz w:val="28"/>
          <w:szCs w:val="28"/>
        </w:rPr>
        <w:t>.</w:t>
      </w:r>
      <w:r w:rsidRPr="00461083">
        <w:rPr>
          <w:rFonts w:ascii="Times New Roman" w:hAnsi="Times New Roman"/>
          <w:b/>
          <w:bCs/>
          <w:sz w:val="28"/>
          <w:szCs w:val="28"/>
          <w:lang w:val="de-DE"/>
        </w:rPr>
        <w:t>A</w:t>
      </w:r>
      <w:r w:rsidRPr="00461083">
        <w:rPr>
          <w:rFonts w:ascii="Times New Roman" w:hAnsi="Times New Roman"/>
          <w:b/>
          <w:bCs/>
          <w:sz w:val="28"/>
          <w:szCs w:val="28"/>
        </w:rPr>
        <w:t>.</w:t>
      </w:r>
      <w:r w:rsidRPr="00461083">
        <w:rPr>
          <w:rFonts w:ascii="Times New Roman" w:hAnsi="Times New Roman"/>
          <w:sz w:val="28"/>
          <w:szCs w:val="28"/>
        </w:rPr>
        <w:t xml:space="preserve"> (</w:t>
      </w:r>
      <w:r w:rsidRPr="00461083">
        <w:rPr>
          <w:rFonts w:ascii="Times New Roman" w:hAnsi="Times New Roman"/>
          <w:sz w:val="28"/>
          <w:szCs w:val="28"/>
          <w:lang w:val="de-DE"/>
        </w:rPr>
        <w:t>im</w:t>
      </w:r>
      <w:r w:rsidRPr="00461083">
        <w:rPr>
          <w:rFonts w:ascii="Times New Roman" w:hAnsi="Times New Roman"/>
          <w:sz w:val="28"/>
          <w:szCs w:val="28"/>
        </w:rPr>
        <w:t xml:space="preserve"> </w:t>
      </w:r>
      <w:r w:rsidRPr="00461083">
        <w:rPr>
          <w:rFonts w:ascii="Times New Roman" w:hAnsi="Times New Roman"/>
          <w:sz w:val="28"/>
          <w:szCs w:val="28"/>
          <w:lang w:val="de-DE"/>
        </w:rPr>
        <w:t>Auftrag</w:t>
      </w:r>
      <w:r>
        <w:rPr>
          <w:rFonts w:ascii="Times New Roman" w:hAnsi="Times New Roman"/>
          <w:sz w:val="28"/>
          <w:szCs w:val="28"/>
        </w:rPr>
        <w:t>)</w:t>
      </w:r>
      <w:r w:rsidRPr="00432F04">
        <w:rPr>
          <w:rFonts w:ascii="Times New Roman" w:hAnsi="Times New Roman"/>
          <w:sz w:val="28"/>
          <w:szCs w:val="28"/>
        </w:rPr>
        <w:t xml:space="preserve"> - </w:t>
      </w:r>
      <w:r w:rsidRPr="00461083">
        <w:rPr>
          <w:rFonts w:ascii="Times New Roman" w:hAnsi="Times New Roman"/>
          <w:sz w:val="28"/>
          <w:szCs w:val="28"/>
        </w:rPr>
        <w:t>по</w:t>
      </w:r>
      <w:r w:rsidRPr="00432F04">
        <w:rPr>
          <w:rFonts w:ascii="Times New Roman" w:hAnsi="Times New Roman"/>
          <w:sz w:val="28"/>
          <w:szCs w:val="28"/>
        </w:rPr>
        <w:t xml:space="preserve"> </w:t>
      </w:r>
      <w:r w:rsidRPr="00461083">
        <w:rPr>
          <w:rFonts w:ascii="Times New Roman" w:hAnsi="Times New Roman"/>
          <w:sz w:val="28"/>
          <w:szCs w:val="28"/>
        </w:rPr>
        <w:t>поручению</w:t>
      </w:r>
      <w:r>
        <w:rPr>
          <w:rFonts w:ascii="Times New Roman" w:hAnsi="Times New Roman"/>
          <w:sz w:val="28"/>
          <w:szCs w:val="28"/>
        </w:rPr>
        <w:t xml:space="preserve">; </w:t>
      </w:r>
      <w:r w:rsidRPr="00461083">
        <w:rPr>
          <w:rFonts w:ascii="Times New Roman" w:hAnsi="Times New Roman"/>
          <w:b/>
          <w:bCs/>
          <w:sz w:val="28"/>
          <w:szCs w:val="28"/>
          <w:lang w:val="de-DE"/>
        </w:rPr>
        <w:t>p</w:t>
      </w:r>
      <w:r w:rsidRPr="00461083">
        <w:rPr>
          <w:rFonts w:ascii="Times New Roman" w:hAnsi="Times New Roman"/>
          <w:b/>
          <w:bCs/>
          <w:sz w:val="28"/>
          <w:szCs w:val="28"/>
        </w:rPr>
        <w:t>.</w:t>
      </w:r>
      <w:r w:rsidRPr="00461083">
        <w:rPr>
          <w:rFonts w:ascii="Times New Roman" w:hAnsi="Times New Roman"/>
          <w:b/>
          <w:bCs/>
          <w:sz w:val="28"/>
          <w:szCs w:val="28"/>
          <w:lang w:val="de-DE"/>
        </w:rPr>
        <w:t>p</w:t>
      </w:r>
      <w:r w:rsidRPr="00461083">
        <w:rPr>
          <w:rFonts w:ascii="Times New Roman" w:hAnsi="Times New Roman"/>
          <w:b/>
          <w:bCs/>
          <w:sz w:val="28"/>
          <w:szCs w:val="28"/>
        </w:rPr>
        <w:t>.</w:t>
      </w:r>
      <w:r w:rsidRPr="00461083">
        <w:rPr>
          <w:rFonts w:ascii="Times New Roman" w:hAnsi="Times New Roman"/>
          <w:sz w:val="28"/>
          <w:szCs w:val="28"/>
        </w:rPr>
        <w:t xml:space="preserve"> или </w:t>
      </w:r>
      <w:proofErr w:type="spellStart"/>
      <w:r w:rsidRPr="00461083">
        <w:rPr>
          <w:rFonts w:ascii="Times New Roman" w:hAnsi="Times New Roman"/>
          <w:b/>
          <w:bCs/>
          <w:sz w:val="28"/>
          <w:szCs w:val="28"/>
          <w:lang w:val="de-DE"/>
        </w:rPr>
        <w:t>ppa</w:t>
      </w:r>
      <w:proofErr w:type="spellEnd"/>
      <w:r w:rsidRPr="00461083">
        <w:rPr>
          <w:rFonts w:ascii="Times New Roman" w:hAnsi="Times New Roman"/>
          <w:b/>
          <w:bCs/>
          <w:sz w:val="28"/>
          <w:szCs w:val="28"/>
        </w:rPr>
        <w:t>.</w:t>
      </w:r>
      <w:r w:rsidRPr="00461083">
        <w:rPr>
          <w:rFonts w:ascii="Times New Roman" w:hAnsi="Times New Roman"/>
          <w:sz w:val="28"/>
          <w:szCs w:val="28"/>
        </w:rPr>
        <w:t xml:space="preserve"> (</w:t>
      </w:r>
      <w:r w:rsidRPr="00461083">
        <w:rPr>
          <w:rFonts w:ascii="Times New Roman" w:hAnsi="Times New Roman"/>
          <w:sz w:val="28"/>
          <w:szCs w:val="28"/>
          <w:lang w:val="de-DE"/>
        </w:rPr>
        <w:t>per</w:t>
      </w:r>
      <w:r w:rsidRPr="004610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1083">
        <w:rPr>
          <w:rFonts w:ascii="Times New Roman" w:hAnsi="Times New Roman"/>
          <w:sz w:val="28"/>
          <w:szCs w:val="28"/>
          <w:lang w:val="de-DE"/>
        </w:rPr>
        <w:t>prokura</w:t>
      </w:r>
      <w:proofErr w:type="spellEnd"/>
      <w:r w:rsidRPr="00461083">
        <w:rPr>
          <w:rFonts w:ascii="Times New Roman" w:hAnsi="Times New Roman"/>
          <w:sz w:val="28"/>
          <w:szCs w:val="28"/>
        </w:rPr>
        <w:t>) - по доверенности</w:t>
      </w:r>
      <w:r>
        <w:rPr>
          <w:rFonts w:ascii="Times New Roman" w:hAnsi="Times New Roman"/>
          <w:sz w:val="28"/>
          <w:szCs w:val="28"/>
        </w:rPr>
        <w:t>.</w:t>
      </w:r>
    </w:p>
    <w:p w14:paraId="3CE3E4CC" w14:textId="77777777" w:rsidR="0044731E" w:rsidRPr="00461083" w:rsidRDefault="0044731E" w:rsidP="00E54C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1083">
        <w:rPr>
          <w:rFonts w:ascii="Times New Roman" w:hAnsi="Times New Roman"/>
          <w:sz w:val="28"/>
          <w:szCs w:val="28"/>
        </w:rPr>
        <w:t>Если к письму приложены какие-либо документы, об этом упоминается в завершение письма. Внизу слева пишется «</w:t>
      </w:r>
      <w:r w:rsidRPr="00461083">
        <w:rPr>
          <w:rFonts w:ascii="Times New Roman" w:hAnsi="Times New Roman"/>
          <w:sz w:val="28"/>
          <w:szCs w:val="28"/>
          <w:lang w:val="en-US"/>
        </w:rPr>
        <w:t>Anlage</w:t>
      </w:r>
      <w:r w:rsidRPr="00461083">
        <w:rPr>
          <w:rFonts w:ascii="Times New Roman" w:hAnsi="Times New Roman"/>
          <w:sz w:val="28"/>
          <w:szCs w:val="28"/>
        </w:rPr>
        <w:t>», если одно приложение, или «</w:t>
      </w:r>
      <w:r w:rsidRPr="00461083">
        <w:rPr>
          <w:rFonts w:ascii="Times New Roman" w:hAnsi="Times New Roman"/>
          <w:sz w:val="28"/>
          <w:szCs w:val="28"/>
          <w:lang w:val="en-US"/>
        </w:rPr>
        <w:t>Anlage</w:t>
      </w:r>
      <w:r w:rsidRPr="00461083">
        <w:rPr>
          <w:rFonts w:ascii="Times New Roman" w:hAnsi="Times New Roman"/>
          <w:sz w:val="28"/>
          <w:szCs w:val="28"/>
          <w:lang w:val="de-DE"/>
        </w:rPr>
        <w:t>n</w:t>
      </w:r>
      <w:r>
        <w:rPr>
          <w:rFonts w:ascii="Times New Roman" w:hAnsi="Times New Roman"/>
          <w:sz w:val="28"/>
          <w:szCs w:val="28"/>
        </w:rPr>
        <w:t>», если их несколько.</w:t>
      </w:r>
    </w:p>
    <w:p w14:paraId="0DCD35FC" w14:textId="77777777" w:rsidR="0044731E" w:rsidRDefault="0044731E" w:rsidP="00432F04">
      <w:pPr>
        <w:pStyle w:val="51"/>
        <w:shd w:val="clear" w:color="auto" w:fill="auto"/>
        <w:spacing w:after="0" w:line="360" w:lineRule="auto"/>
        <w:ind w:left="20" w:right="160" w:firstLine="68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написании немецкого делового письма следует руководствоваться следующими правилами пунктуации.</w:t>
      </w:r>
    </w:p>
    <w:p w14:paraId="149CD027" w14:textId="77777777" w:rsidR="0044731E" w:rsidRDefault="0044731E" w:rsidP="00432F04">
      <w:pPr>
        <w:pStyle w:val="51"/>
        <w:shd w:val="clear" w:color="auto" w:fill="auto"/>
        <w:spacing w:after="0" w:line="360" w:lineRule="auto"/>
        <w:ind w:left="20" w:right="160" w:firstLine="68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немецком деловом письме запятая</w:t>
      </w:r>
      <w:r w:rsidRPr="00AE29F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ставится в следующих случаях:</w:t>
      </w:r>
    </w:p>
    <w:p w14:paraId="5EEA2635" w14:textId="77777777" w:rsidR="0044731E" w:rsidRDefault="0044731E" w:rsidP="000F3073">
      <w:pPr>
        <w:pStyle w:val="51"/>
        <w:shd w:val="clear" w:color="auto" w:fill="auto"/>
        <w:spacing w:after="0" w:line="360" w:lineRule="auto"/>
        <w:ind w:right="1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после указания места: </w:t>
      </w:r>
      <w:r>
        <w:rPr>
          <w:rFonts w:ascii="Times New Roman" w:hAnsi="Times New Roman"/>
          <w:sz w:val="28"/>
          <w:lang w:val="de-DE"/>
        </w:rPr>
        <w:t>M</w:t>
      </w:r>
      <w:r w:rsidRPr="00C409E0">
        <w:rPr>
          <w:rFonts w:ascii="Times New Roman" w:hAnsi="Times New Roman"/>
          <w:sz w:val="28"/>
        </w:rPr>
        <w:t>ü</w:t>
      </w:r>
      <w:r>
        <w:rPr>
          <w:rFonts w:ascii="Times New Roman" w:hAnsi="Times New Roman"/>
          <w:sz w:val="28"/>
          <w:lang w:val="de-DE"/>
        </w:rPr>
        <w:t>nchen</w:t>
      </w:r>
      <w:r w:rsidRPr="00C409E0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lang w:val="de-DE"/>
        </w:rPr>
        <w:t>den</w:t>
      </w:r>
      <w:r>
        <w:rPr>
          <w:rFonts w:ascii="Times New Roman" w:hAnsi="Times New Roman"/>
          <w:sz w:val="28"/>
        </w:rPr>
        <w:t xml:space="preserve"> 3.06.2013;</w:t>
      </w:r>
    </w:p>
    <w:p w14:paraId="57C8A861" w14:textId="77777777" w:rsidR="0044731E" w:rsidRPr="000F3073" w:rsidRDefault="0044731E" w:rsidP="000F3073">
      <w:pPr>
        <w:pStyle w:val="51"/>
        <w:shd w:val="clear" w:color="auto" w:fill="auto"/>
        <w:spacing w:after="0" w:line="360" w:lineRule="auto"/>
        <w:ind w:right="160"/>
        <w:rPr>
          <w:rFonts w:ascii="Times New Roman" w:hAnsi="Times New Roman"/>
          <w:sz w:val="28"/>
          <w:lang w:val="de-DE"/>
        </w:rPr>
      </w:pPr>
      <w:r w:rsidRPr="000F3073">
        <w:rPr>
          <w:rFonts w:ascii="Times New Roman" w:hAnsi="Times New Roman"/>
          <w:sz w:val="28"/>
          <w:lang w:val="de-DE"/>
        </w:rPr>
        <w:t xml:space="preserve">2) </w:t>
      </w:r>
      <w:r>
        <w:rPr>
          <w:rFonts w:ascii="Times New Roman" w:hAnsi="Times New Roman"/>
          <w:sz w:val="28"/>
        </w:rPr>
        <w:t>после</w:t>
      </w:r>
      <w:r w:rsidRPr="00C409E0">
        <w:rPr>
          <w:rFonts w:ascii="Times New Roman" w:hAnsi="Times New Roman"/>
          <w:sz w:val="28"/>
          <w:lang w:val="de-DE"/>
        </w:rPr>
        <w:t xml:space="preserve"> </w:t>
      </w:r>
      <w:r>
        <w:rPr>
          <w:rFonts w:ascii="Times New Roman" w:hAnsi="Times New Roman"/>
          <w:sz w:val="28"/>
        </w:rPr>
        <w:t>обращения</w:t>
      </w:r>
      <w:r w:rsidRPr="00C409E0">
        <w:rPr>
          <w:rFonts w:ascii="Times New Roman" w:hAnsi="Times New Roman"/>
          <w:sz w:val="28"/>
          <w:lang w:val="de-DE"/>
        </w:rPr>
        <w:t xml:space="preserve">: </w:t>
      </w:r>
      <w:r w:rsidRPr="00C409E0">
        <w:rPr>
          <w:rFonts w:ascii="Times New Roman" w:hAnsi="Times New Roman"/>
          <w:sz w:val="28"/>
          <w:szCs w:val="28"/>
          <w:lang w:val="de-DE"/>
        </w:rPr>
        <w:t>Sehr geehrte Damen</w:t>
      </w:r>
      <w:r>
        <w:rPr>
          <w:rFonts w:ascii="Times New Roman" w:hAnsi="Times New Roman"/>
          <w:sz w:val="28"/>
          <w:szCs w:val="28"/>
          <w:lang w:val="de-DE"/>
        </w:rPr>
        <w:t xml:space="preserve"> und Herren</w:t>
      </w:r>
      <w:r w:rsidRPr="000F3073">
        <w:rPr>
          <w:rFonts w:ascii="Times New Roman" w:hAnsi="Times New Roman"/>
          <w:sz w:val="28"/>
          <w:szCs w:val="28"/>
          <w:lang w:val="de-DE"/>
        </w:rPr>
        <w:t>;</w:t>
      </w:r>
    </w:p>
    <w:p w14:paraId="47F06502" w14:textId="77777777" w:rsidR="0044731E" w:rsidRDefault="0044731E" w:rsidP="000F3073">
      <w:pPr>
        <w:pStyle w:val="51"/>
        <w:shd w:val="clear" w:color="auto" w:fill="auto"/>
        <w:spacing w:after="0" w:line="360" w:lineRule="auto"/>
        <w:ind w:right="1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</w:t>
      </w:r>
      <w:r>
        <w:rPr>
          <w:rFonts w:ascii="Times New Roman" w:hAnsi="Times New Roman"/>
          <w:sz w:val="28"/>
          <w:szCs w:val="28"/>
        </w:rPr>
        <w:t xml:space="preserve">после </w:t>
      </w:r>
      <w:r w:rsidRPr="007A7277">
        <w:rPr>
          <w:rFonts w:ascii="Times New Roman" w:hAnsi="Times New Roman"/>
          <w:sz w:val="28"/>
        </w:rPr>
        <w:t>заключит</w:t>
      </w:r>
      <w:r>
        <w:rPr>
          <w:rFonts w:ascii="Times New Roman" w:hAnsi="Times New Roman"/>
          <w:sz w:val="28"/>
        </w:rPr>
        <w:t>ельной фразы</w:t>
      </w:r>
      <w:r w:rsidRPr="007A7277">
        <w:rPr>
          <w:rFonts w:ascii="Times New Roman" w:hAnsi="Times New Roman"/>
          <w:sz w:val="28"/>
        </w:rPr>
        <w:t xml:space="preserve"> прощания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  <w:lang w:val="de-DE"/>
        </w:rPr>
        <w:t>Mit</w:t>
      </w:r>
      <w:r w:rsidRPr="007A727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de-DE"/>
        </w:rPr>
        <w:t>freundlichen</w:t>
      </w:r>
      <w:r w:rsidRPr="007A727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de-DE"/>
        </w:rPr>
        <w:t>Gr</w:t>
      </w:r>
      <w:r w:rsidRPr="007A7277">
        <w:rPr>
          <w:rFonts w:ascii="Times New Roman" w:hAnsi="Times New Roman"/>
          <w:sz w:val="28"/>
        </w:rPr>
        <w:t>ü</w:t>
      </w:r>
      <w:r>
        <w:rPr>
          <w:rFonts w:ascii="Times New Roman" w:hAnsi="Times New Roman"/>
          <w:sz w:val="28"/>
          <w:lang w:val="de-DE"/>
        </w:rPr>
        <w:t>ssen</w:t>
      </w:r>
      <w:r>
        <w:rPr>
          <w:rFonts w:ascii="Times New Roman" w:hAnsi="Times New Roman"/>
          <w:sz w:val="28"/>
        </w:rPr>
        <w:t>;</w:t>
      </w:r>
    </w:p>
    <w:p w14:paraId="6C5FDA69" w14:textId="77777777" w:rsidR="0044731E" w:rsidRDefault="0044731E" w:rsidP="000F3073">
      <w:pPr>
        <w:pStyle w:val="51"/>
        <w:shd w:val="clear" w:color="auto" w:fill="auto"/>
        <w:spacing w:after="0" w:line="360" w:lineRule="auto"/>
        <w:ind w:right="1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между</w:t>
      </w:r>
      <w:r w:rsidRPr="00E611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главным</w:t>
      </w:r>
      <w:r w:rsidRPr="00E611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E611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придаточным</w:t>
      </w:r>
      <w:r w:rsidRPr="00E611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предложениями</w:t>
      </w:r>
      <w:r w:rsidRPr="00E611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E611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сложноподчиненном</w:t>
      </w:r>
      <w:r w:rsidRPr="00E611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предложении</w:t>
      </w:r>
      <w:r w:rsidRPr="00E61180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de-DE"/>
        </w:rPr>
        <w:t>Sie</w:t>
      </w:r>
      <w:r w:rsidRPr="00E611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de-DE"/>
        </w:rPr>
        <w:t>k</w:t>
      </w:r>
      <w:r w:rsidRPr="00E61180">
        <w:rPr>
          <w:rFonts w:ascii="Times New Roman" w:hAnsi="Times New Roman"/>
          <w:sz w:val="28"/>
          <w:szCs w:val="28"/>
        </w:rPr>
        <w:t>ö</w:t>
      </w:r>
      <w:r>
        <w:rPr>
          <w:rFonts w:ascii="Times New Roman" w:hAnsi="Times New Roman"/>
          <w:sz w:val="28"/>
          <w:szCs w:val="28"/>
          <w:lang w:val="de-DE"/>
        </w:rPr>
        <w:t>nnen</w:t>
      </w:r>
      <w:r w:rsidRPr="00E61180">
        <w:rPr>
          <w:rFonts w:ascii="Times New Roman" w:hAnsi="Times New Roman"/>
          <w:sz w:val="28"/>
          <w:szCs w:val="28"/>
        </w:rPr>
        <w:t xml:space="preserve"> 3% </w:t>
      </w:r>
      <w:r>
        <w:rPr>
          <w:rFonts w:ascii="Times New Roman" w:hAnsi="Times New Roman"/>
          <w:sz w:val="28"/>
          <w:szCs w:val="28"/>
          <w:lang w:val="de-DE"/>
        </w:rPr>
        <w:t>Skonto</w:t>
      </w:r>
      <w:r w:rsidRPr="00E611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de-DE"/>
        </w:rPr>
        <w:t>abziehen</w:t>
      </w:r>
      <w:r w:rsidRPr="00E6118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de-DE"/>
        </w:rPr>
        <w:t>wenn</w:t>
      </w:r>
      <w:r w:rsidRPr="00E611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de-DE"/>
        </w:rPr>
        <w:t>Sie</w:t>
      </w:r>
      <w:r w:rsidRPr="00E611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de-DE"/>
        </w:rPr>
        <w:t>die</w:t>
      </w:r>
      <w:r w:rsidRPr="00E611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de-DE"/>
        </w:rPr>
        <w:t>Rechnung</w:t>
      </w:r>
      <w:r w:rsidRPr="00E611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de-DE"/>
        </w:rPr>
        <w:t>binnen</w:t>
      </w:r>
      <w:r w:rsidRPr="00E61180">
        <w:rPr>
          <w:rFonts w:ascii="Times New Roman" w:hAnsi="Times New Roman"/>
          <w:sz w:val="28"/>
          <w:szCs w:val="28"/>
        </w:rPr>
        <w:t xml:space="preserve"> 8 </w:t>
      </w:r>
      <w:r>
        <w:rPr>
          <w:rFonts w:ascii="Times New Roman" w:hAnsi="Times New Roman"/>
          <w:sz w:val="28"/>
          <w:szCs w:val="28"/>
          <w:lang w:val="de-DE"/>
        </w:rPr>
        <w:t>Tagen</w:t>
      </w:r>
      <w:r w:rsidRPr="00E611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de-DE"/>
        </w:rPr>
        <w:t>bezahlen</w:t>
      </w:r>
      <w:r>
        <w:rPr>
          <w:rFonts w:ascii="Times New Roman" w:hAnsi="Times New Roman"/>
          <w:sz w:val="28"/>
          <w:szCs w:val="28"/>
        </w:rPr>
        <w:t>;</w:t>
      </w:r>
    </w:p>
    <w:p w14:paraId="344AE26F" w14:textId="77777777" w:rsidR="0044731E" w:rsidRPr="000F3073" w:rsidRDefault="0044731E" w:rsidP="000F3073">
      <w:pPr>
        <w:pStyle w:val="51"/>
        <w:shd w:val="clear" w:color="auto" w:fill="auto"/>
        <w:spacing w:after="0" w:line="360" w:lineRule="auto"/>
        <w:ind w:right="160"/>
        <w:rPr>
          <w:rFonts w:ascii="Times New Roman" w:hAnsi="Times New Roman"/>
          <w:sz w:val="28"/>
          <w:lang w:val="de-DE"/>
        </w:rPr>
      </w:pPr>
      <w:r w:rsidRPr="000F3073">
        <w:rPr>
          <w:rFonts w:ascii="Times New Roman" w:hAnsi="Times New Roman"/>
          <w:sz w:val="28"/>
          <w:lang w:val="de-DE"/>
        </w:rPr>
        <w:t xml:space="preserve">5) </w:t>
      </w:r>
      <w:r w:rsidRPr="00103A0D">
        <w:rPr>
          <w:rFonts w:ascii="Times New Roman" w:hAnsi="Times New Roman"/>
          <w:sz w:val="28"/>
          <w:szCs w:val="28"/>
        </w:rPr>
        <w:t>при</w:t>
      </w:r>
      <w:r w:rsidRPr="008F48D2">
        <w:rPr>
          <w:rFonts w:ascii="Times New Roman" w:hAnsi="Times New Roman"/>
          <w:sz w:val="28"/>
          <w:szCs w:val="28"/>
          <w:lang w:val="de-DE"/>
        </w:rPr>
        <w:t xml:space="preserve"> </w:t>
      </w:r>
      <w:r w:rsidRPr="00103A0D">
        <w:rPr>
          <w:rFonts w:ascii="Times New Roman" w:hAnsi="Times New Roman"/>
          <w:sz w:val="28"/>
          <w:szCs w:val="28"/>
        </w:rPr>
        <w:t>перечислениях</w:t>
      </w:r>
      <w:r w:rsidRPr="008F48D2">
        <w:rPr>
          <w:rFonts w:ascii="Times New Roman" w:hAnsi="Times New Roman"/>
          <w:sz w:val="28"/>
          <w:szCs w:val="28"/>
          <w:lang w:val="de-DE"/>
        </w:rPr>
        <w:t xml:space="preserve">, </w:t>
      </w:r>
      <w:r w:rsidRPr="00103A0D">
        <w:rPr>
          <w:rFonts w:ascii="Times New Roman" w:hAnsi="Times New Roman"/>
          <w:sz w:val="28"/>
          <w:szCs w:val="28"/>
        </w:rPr>
        <w:t>которые</w:t>
      </w:r>
      <w:r w:rsidRPr="008F48D2">
        <w:rPr>
          <w:rFonts w:ascii="Times New Roman" w:hAnsi="Times New Roman"/>
          <w:sz w:val="28"/>
          <w:szCs w:val="28"/>
          <w:lang w:val="de-DE"/>
        </w:rPr>
        <w:t xml:space="preserve"> </w:t>
      </w:r>
      <w:r w:rsidRPr="00103A0D">
        <w:rPr>
          <w:rFonts w:ascii="Times New Roman" w:hAnsi="Times New Roman"/>
          <w:sz w:val="28"/>
          <w:szCs w:val="28"/>
        </w:rPr>
        <w:t>не</w:t>
      </w:r>
      <w:r w:rsidRPr="008F48D2">
        <w:rPr>
          <w:rFonts w:ascii="Times New Roman" w:hAnsi="Times New Roman"/>
          <w:sz w:val="28"/>
          <w:szCs w:val="28"/>
          <w:lang w:val="de-DE"/>
        </w:rPr>
        <w:t xml:space="preserve"> </w:t>
      </w:r>
      <w:r w:rsidRPr="00103A0D">
        <w:rPr>
          <w:rFonts w:ascii="Times New Roman" w:hAnsi="Times New Roman"/>
          <w:sz w:val="28"/>
          <w:szCs w:val="28"/>
        </w:rPr>
        <w:t>соединены</w:t>
      </w:r>
      <w:r w:rsidRPr="008F48D2">
        <w:rPr>
          <w:rFonts w:ascii="Times New Roman" w:hAnsi="Times New Roman"/>
          <w:sz w:val="28"/>
          <w:szCs w:val="28"/>
          <w:lang w:val="de-DE"/>
        </w:rPr>
        <w:t xml:space="preserve"> </w:t>
      </w:r>
      <w:r w:rsidRPr="00103A0D">
        <w:rPr>
          <w:rFonts w:ascii="Times New Roman" w:hAnsi="Times New Roman"/>
          <w:sz w:val="28"/>
          <w:szCs w:val="28"/>
        </w:rPr>
        <w:t>союзом</w:t>
      </w:r>
      <w:r w:rsidRPr="008F48D2">
        <w:rPr>
          <w:rFonts w:ascii="Times New Roman" w:hAnsi="Times New Roman"/>
          <w:sz w:val="28"/>
          <w:szCs w:val="28"/>
          <w:lang w:val="de-DE"/>
        </w:rPr>
        <w:t xml:space="preserve"> „und“: Wir liefern die T-Shirts in den Farben weiß, schwarz, rot und blau.</w:t>
      </w:r>
    </w:p>
    <w:p w14:paraId="37DD9291" w14:textId="77777777" w:rsidR="0044731E" w:rsidRPr="00CC7A41" w:rsidRDefault="0044731E" w:rsidP="00432F04">
      <w:pPr>
        <w:pStyle w:val="51"/>
        <w:shd w:val="clear" w:color="auto" w:fill="auto"/>
        <w:spacing w:after="0" w:line="360" w:lineRule="auto"/>
        <w:ind w:right="160" w:firstLine="708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</w:rPr>
        <w:t>В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</w:rPr>
        <w:t>немецком</w:t>
      </w:r>
      <w:r w:rsidRPr="00CC7A41">
        <w:rPr>
          <w:rFonts w:ascii="Times New Roman" w:hAnsi="Times New Roman"/>
          <w:sz w:val="28"/>
          <w:lang w:val="de-DE"/>
        </w:rPr>
        <w:t xml:space="preserve"> </w:t>
      </w:r>
      <w:r>
        <w:rPr>
          <w:rFonts w:ascii="Times New Roman" w:hAnsi="Times New Roman"/>
          <w:sz w:val="28"/>
        </w:rPr>
        <w:t>деловом</w:t>
      </w:r>
      <w:r w:rsidRPr="00CC7A41">
        <w:rPr>
          <w:rFonts w:ascii="Times New Roman" w:hAnsi="Times New Roman"/>
          <w:sz w:val="28"/>
          <w:lang w:val="de-DE"/>
        </w:rPr>
        <w:t xml:space="preserve"> </w:t>
      </w:r>
      <w:r>
        <w:rPr>
          <w:rFonts w:ascii="Times New Roman" w:hAnsi="Times New Roman"/>
          <w:sz w:val="28"/>
        </w:rPr>
        <w:t>письме</w:t>
      </w:r>
      <w:r w:rsidRPr="00CC7A41">
        <w:rPr>
          <w:rFonts w:ascii="Times New Roman" w:hAnsi="Times New Roman"/>
          <w:sz w:val="28"/>
          <w:lang w:val="de-DE"/>
        </w:rPr>
        <w:t xml:space="preserve"> </w:t>
      </w:r>
      <w:r>
        <w:rPr>
          <w:rFonts w:ascii="Times New Roman" w:hAnsi="Times New Roman"/>
          <w:sz w:val="28"/>
        </w:rPr>
        <w:t>запятыми</w:t>
      </w:r>
      <w:r w:rsidRPr="00CC7A41">
        <w:rPr>
          <w:rFonts w:ascii="Times New Roman" w:hAnsi="Times New Roman"/>
          <w:sz w:val="28"/>
          <w:lang w:val="de-DE"/>
        </w:rPr>
        <w:t xml:space="preserve"> </w:t>
      </w:r>
      <w:r>
        <w:rPr>
          <w:rFonts w:ascii="Times New Roman" w:hAnsi="Times New Roman"/>
          <w:sz w:val="28"/>
        </w:rPr>
        <w:t>выделяются</w:t>
      </w:r>
      <w:r w:rsidRPr="00CC7A41">
        <w:rPr>
          <w:rFonts w:ascii="Times New Roman" w:hAnsi="Times New Roman"/>
          <w:sz w:val="28"/>
          <w:lang w:val="de-DE"/>
        </w:rPr>
        <w:t xml:space="preserve"> </w:t>
      </w:r>
      <w:r>
        <w:rPr>
          <w:rFonts w:ascii="Times New Roman" w:hAnsi="Times New Roman"/>
          <w:sz w:val="28"/>
        </w:rPr>
        <w:t>следующие</w:t>
      </w:r>
      <w:r w:rsidRPr="00CC7A41">
        <w:rPr>
          <w:rFonts w:ascii="Times New Roman" w:hAnsi="Times New Roman"/>
          <w:sz w:val="28"/>
          <w:lang w:val="de-DE"/>
        </w:rPr>
        <w:t xml:space="preserve"> 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</w:rPr>
        <w:t>инфинитивные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</w:rPr>
        <w:t>обороты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: </w:t>
      </w:r>
      <w:r w:rsidRPr="00103A0D">
        <w:rPr>
          <w:rFonts w:ascii="Times New Roman" w:hAnsi="Times New Roman"/>
          <w:sz w:val="28"/>
          <w:szCs w:val="28"/>
          <w:lang w:val="de-DE"/>
        </w:rPr>
        <w:t>um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 … </w:t>
      </w:r>
      <w:r w:rsidRPr="00103A0D">
        <w:rPr>
          <w:rFonts w:ascii="Times New Roman" w:hAnsi="Times New Roman"/>
          <w:sz w:val="28"/>
          <w:szCs w:val="28"/>
          <w:lang w:val="de-DE"/>
        </w:rPr>
        <w:t>zu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 + </w:t>
      </w:r>
      <w:r w:rsidRPr="00103A0D">
        <w:rPr>
          <w:rFonts w:ascii="Times New Roman" w:hAnsi="Times New Roman"/>
          <w:sz w:val="28"/>
          <w:szCs w:val="28"/>
          <w:lang w:val="de-DE"/>
        </w:rPr>
        <w:t>Infinitiv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 – (</w:t>
      </w:r>
      <w:r w:rsidRPr="00103A0D">
        <w:rPr>
          <w:rFonts w:ascii="Times New Roman" w:hAnsi="Times New Roman"/>
          <w:sz w:val="28"/>
          <w:szCs w:val="28"/>
        </w:rPr>
        <w:t>для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 </w:t>
      </w:r>
      <w:r w:rsidRPr="00103A0D">
        <w:rPr>
          <w:rFonts w:ascii="Times New Roman" w:hAnsi="Times New Roman"/>
          <w:sz w:val="28"/>
          <w:szCs w:val="28"/>
        </w:rPr>
        <w:t>того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) </w:t>
      </w:r>
      <w:r w:rsidRPr="00103A0D">
        <w:rPr>
          <w:rFonts w:ascii="Times New Roman" w:hAnsi="Times New Roman"/>
          <w:sz w:val="28"/>
          <w:szCs w:val="28"/>
        </w:rPr>
        <w:t>чтобы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; </w:t>
      </w:r>
      <w:r w:rsidRPr="00103A0D">
        <w:rPr>
          <w:rFonts w:ascii="Times New Roman" w:hAnsi="Times New Roman"/>
          <w:sz w:val="28"/>
          <w:szCs w:val="28"/>
          <w:lang w:val="de-DE"/>
        </w:rPr>
        <w:t>statt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 … </w:t>
      </w:r>
      <w:r w:rsidRPr="00103A0D">
        <w:rPr>
          <w:rFonts w:ascii="Times New Roman" w:hAnsi="Times New Roman"/>
          <w:sz w:val="28"/>
          <w:szCs w:val="28"/>
          <w:lang w:val="de-DE"/>
        </w:rPr>
        <w:t>zu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 + </w:t>
      </w:r>
      <w:r w:rsidRPr="00103A0D">
        <w:rPr>
          <w:rFonts w:ascii="Times New Roman" w:hAnsi="Times New Roman"/>
          <w:sz w:val="28"/>
          <w:szCs w:val="28"/>
          <w:lang w:val="de-DE"/>
        </w:rPr>
        <w:t>Infinitiv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 – </w:t>
      </w:r>
      <w:r w:rsidRPr="00103A0D">
        <w:rPr>
          <w:rFonts w:ascii="Times New Roman" w:hAnsi="Times New Roman"/>
          <w:sz w:val="28"/>
          <w:szCs w:val="28"/>
        </w:rPr>
        <w:t>вместо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 </w:t>
      </w:r>
      <w:r w:rsidRPr="00103A0D">
        <w:rPr>
          <w:rFonts w:ascii="Times New Roman" w:hAnsi="Times New Roman"/>
          <w:sz w:val="28"/>
          <w:szCs w:val="28"/>
        </w:rPr>
        <w:t>того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 </w:t>
      </w:r>
      <w:r w:rsidRPr="00103A0D">
        <w:rPr>
          <w:rFonts w:ascii="Times New Roman" w:hAnsi="Times New Roman"/>
          <w:sz w:val="28"/>
          <w:szCs w:val="28"/>
        </w:rPr>
        <w:t>чтобы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; </w:t>
      </w:r>
      <w:r w:rsidRPr="00103A0D">
        <w:rPr>
          <w:rFonts w:ascii="Times New Roman" w:hAnsi="Times New Roman"/>
          <w:sz w:val="28"/>
          <w:szCs w:val="28"/>
          <w:lang w:val="de-DE"/>
        </w:rPr>
        <w:t>ohne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 … </w:t>
      </w:r>
      <w:r w:rsidRPr="00103A0D">
        <w:rPr>
          <w:rFonts w:ascii="Times New Roman" w:hAnsi="Times New Roman"/>
          <w:sz w:val="28"/>
          <w:szCs w:val="28"/>
          <w:lang w:val="de-DE"/>
        </w:rPr>
        <w:t>zu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 + </w:t>
      </w:r>
      <w:r w:rsidRPr="00103A0D">
        <w:rPr>
          <w:rFonts w:ascii="Times New Roman" w:hAnsi="Times New Roman"/>
          <w:sz w:val="28"/>
          <w:szCs w:val="28"/>
          <w:lang w:val="de-DE"/>
        </w:rPr>
        <w:t>Infinitiv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 – «</w:t>
      </w:r>
      <w:r w:rsidRPr="00103A0D">
        <w:rPr>
          <w:rFonts w:ascii="Times New Roman" w:hAnsi="Times New Roman"/>
          <w:sz w:val="28"/>
          <w:szCs w:val="28"/>
        </w:rPr>
        <w:t>не</w:t>
      </w:r>
      <w:r w:rsidRPr="00CC7A41">
        <w:rPr>
          <w:rFonts w:ascii="Times New Roman" w:hAnsi="Times New Roman"/>
          <w:sz w:val="28"/>
          <w:szCs w:val="28"/>
          <w:lang w:val="de-DE"/>
        </w:rPr>
        <w:t xml:space="preserve">» + </w:t>
      </w:r>
      <w:r w:rsidRPr="00103A0D">
        <w:rPr>
          <w:rFonts w:ascii="Times New Roman" w:hAnsi="Times New Roman"/>
          <w:sz w:val="28"/>
          <w:szCs w:val="28"/>
        </w:rPr>
        <w:t>деепричастие</w:t>
      </w:r>
      <w:r w:rsidRPr="00CC7A41">
        <w:rPr>
          <w:rFonts w:ascii="Times New Roman" w:hAnsi="Times New Roman"/>
          <w:sz w:val="28"/>
          <w:szCs w:val="28"/>
          <w:lang w:val="de-DE"/>
        </w:rPr>
        <w:t>: Auf der letzten Sitzung hat die Geschäftsleitung beschlossen Kontakte zu Firmen in Italien aufzunehmen, um den Markt für ihre Produkte zu erweitern.</w:t>
      </w:r>
    </w:p>
    <w:p w14:paraId="4A4CA123" w14:textId="77777777" w:rsidR="0044731E" w:rsidRDefault="0044731E" w:rsidP="00432F04">
      <w:pPr>
        <w:pStyle w:val="51"/>
        <w:shd w:val="clear" w:color="auto" w:fill="auto"/>
        <w:spacing w:after="0" w:line="360" w:lineRule="auto"/>
        <w:ind w:left="20" w:right="160" w:firstLine="68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немецком деловом письме запятая</w:t>
      </w:r>
      <w:r w:rsidRPr="00AE29F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 ставится в следующих случаях:</w:t>
      </w:r>
    </w:p>
    <w:p w14:paraId="78CE9B18" w14:textId="77777777" w:rsidR="0044731E" w:rsidRPr="00E61180" w:rsidRDefault="0044731E" w:rsidP="00432F04">
      <w:pPr>
        <w:pStyle w:val="51"/>
        <w:shd w:val="clear" w:color="auto" w:fill="auto"/>
        <w:spacing w:after="0" w:line="360" w:lineRule="auto"/>
        <w:ind w:right="160"/>
        <w:rPr>
          <w:rFonts w:ascii="Times New Roman" w:hAnsi="Times New Roman"/>
          <w:sz w:val="28"/>
          <w:lang w:val="de-DE"/>
        </w:rPr>
      </w:pPr>
      <w:r w:rsidRPr="00C20DFC">
        <w:rPr>
          <w:rFonts w:ascii="Times New Roman" w:hAnsi="Times New Roman"/>
          <w:sz w:val="28"/>
          <w:lang w:val="de-DE"/>
        </w:rPr>
        <w:t xml:space="preserve">1) </w:t>
      </w:r>
      <w:r>
        <w:rPr>
          <w:rFonts w:ascii="Times New Roman" w:hAnsi="Times New Roman"/>
          <w:sz w:val="28"/>
        </w:rPr>
        <w:t>перед</w:t>
      </w:r>
      <w:r w:rsidRPr="00C20DFC">
        <w:rPr>
          <w:rFonts w:ascii="Times New Roman" w:hAnsi="Times New Roman"/>
          <w:sz w:val="28"/>
          <w:lang w:val="de-DE"/>
        </w:rPr>
        <w:t xml:space="preserve"> </w:t>
      </w:r>
      <w:r>
        <w:rPr>
          <w:rFonts w:ascii="Times New Roman" w:hAnsi="Times New Roman"/>
          <w:sz w:val="28"/>
        </w:rPr>
        <w:t>союзами</w:t>
      </w:r>
      <w:r w:rsidRPr="00C20DFC">
        <w:rPr>
          <w:rFonts w:ascii="Times New Roman" w:hAnsi="Times New Roman"/>
          <w:sz w:val="28"/>
          <w:lang w:val="de-DE"/>
        </w:rPr>
        <w:t xml:space="preserve"> „</w:t>
      </w:r>
      <w:r>
        <w:rPr>
          <w:rFonts w:ascii="Times New Roman" w:hAnsi="Times New Roman"/>
          <w:sz w:val="28"/>
          <w:lang w:val="de-DE"/>
        </w:rPr>
        <w:t>und</w:t>
      </w:r>
      <w:r w:rsidRPr="00C20DFC">
        <w:rPr>
          <w:rFonts w:ascii="Times New Roman" w:hAnsi="Times New Roman"/>
          <w:sz w:val="28"/>
          <w:lang w:val="de-DE"/>
        </w:rPr>
        <w:t xml:space="preserve">“ </w:t>
      </w:r>
      <w:r>
        <w:rPr>
          <w:rFonts w:ascii="Times New Roman" w:hAnsi="Times New Roman"/>
          <w:sz w:val="28"/>
        </w:rPr>
        <w:t>и</w:t>
      </w:r>
      <w:r w:rsidRPr="00C20DFC">
        <w:rPr>
          <w:rFonts w:ascii="Times New Roman" w:hAnsi="Times New Roman"/>
          <w:sz w:val="28"/>
          <w:lang w:val="de-DE"/>
        </w:rPr>
        <w:t xml:space="preserve"> „</w:t>
      </w:r>
      <w:r>
        <w:rPr>
          <w:rFonts w:ascii="Times New Roman" w:hAnsi="Times New Roman"/>
          <w:sz w:val="28"/>
          <w:lang w:val="de-DE"/>
        </w:rPr>
        <w:t>oder</w:t>
      </w:r>
      <w:r w:rsidRPr="00C20DFC">
        <w:rPr>
          <w:rFonts w:ascii="Times New Roman" w:hAnsi="Times New Roman"/>
          <w:sz w:val="28"/>
          <w:lang w:val="de-DE"/>
        </w:rPr>
        <w:t xml:space="preserve">“: </w:t>
      </w:r>
      <w:r>
        <w:rPr>
          <w:rFonts w:ascii="Times New Roman" w:hAnsi="Times New Roman"/>
          <w:sz w:val="28"/>
          <w:lang w:val="de-DE"/>
        </w:rPr>
        <w:t>Der Chef prüft die Unterlagen und die Sekretärin schickt sie per E-mail.</w:t>
      </w:r>
    </w:p>
    <w:p w14:paraId="2920F0B0" w14:textId="77777777" w:rsidR="0044731E" w:rsidRPr="00CC7A41" w:rsidRDefault="0044731E" w:rsidP="00432F04">
      <w:pPr>
        <w:pStyle w:val="51"/>
        <w:shd w:val="clear" w:color="auto" w:fill="auto"/>
        <w:spacing w:after="0" w:line="360" w:lineRule="auto"/>
        <w:ind w:right="160"/>
        <w:rPr>
          <w:rFonts w:ascii="Times New Roman" w:hAnsi="Times New Roman"/>
          <w:sz w:val="28"/>
          <w:lang w:val="de-DE"/>
        </w:rPr>
      </w:pPr>
      <w:r w:rsidRPr="00CC7A41">
        <w:rPr>
          <w:rFonts w:ascii="Times New Roman" w:hAnsi="Times New Roman"/>
          <w:sz w:val="28"/>
          <w:lang w:val="de-DE"/>
        </w:rPr>
        <w:t xml:space="preserve">2) </w:t>
      </w:r>
      <w:r>
        <w:rPr>
          <w:rFonts w:ascii="Times New Roman" w:hAnsi="Times New Roman"/>
          <w:sz w:val="28"/>
        </w:rPr>
        <w:t>часто</w:t>
      </w:r>
      <w:r w:rsidRPr="00CC7A41">
        <w:rPr>
          <w:rFonts w:ascii="Times New Roman" w:hAnsi="Times New Roman"/>
          <w:sz w:val="28"/>
          <w:lang w:val="de-DE"/>
        </w:rPr>
        <w:t xml:space="preserve"> </w:t>
      </w:r>
      <w:r>
        <w:rPr>
          <w:rFonts w:ascii="Times New Roman" w:hAnsi="Times New Roman"/>
          <w:sz w:val="28"/>
        </w:rPr>
        <w:t>при</w:t>
      </w:r>
      <w:r w:rsidRPr="00CC7A41">
        <w:rPr>
          <w:rFonts w:ascii="Times New Roman" w:hAnsi="Times New Roman"/>
          <w:sz w:val="28"/>
          <w:lang w:val="de-DE"/>
        </w:rPr>
        <w:t xml:space="preserve"> </w:t>
      </w:r>
      <w:r>
        <w:rPr>
          <w:rFonts w:ascii="Times New Roman" w:hAnsi="Times New Roman"/>
          <w:sz w:val="28"/>
        </w:rPr>
        <w:t>распространенном</w:t>
      </w:r>
      <w:r w:rsidRPr="00CC7A41">
        <w:rPr>
          <w:rFonts w:ascii="Times New Roman" w:hAnsi="Times New Roman"/>
          <w:sz w:val="28"/>
          <w:lang w:val="de-DE"/>
        </w:rPr>
        <w:t xml:space="preserve"> </w:t>
      </w:r>
      <w:r>
        <w:rPr>
          <w:rFonts w:ascii="Times New Roman" w:hAnsi="Times New Roman"/>
          <w:sz w:val="28"/>
        </w:rPr>
        <w:t>инфинитиве</w:t>
      </w:r>
      <w:r w:rsidRPr="00CC7A41">
        <w:rPr>
          <w:rFonts w:ascii="Times New Roman" w:hAnsi="Times New Roman"/>
          <w:sz w:val="28"/>
          <w:lang w:val="de-DE"/>
        </w:rPr>
        <w:t xml:space="preserve"> </w:t>
      </w:r>
      <w:r>
        <w:rPr>
          <w:rFonts w:ascii="Times New Roman" w:hAnsi="Times New Roman"/>
          <w:sz w:val="28"/>
        </w:rPr>
        <w:t>с</w:t>
      </w:r>
      <w:r w:rsidRPr="00CC7A41">
        <w:rPr>
          <w:rFonts w:ascii="Times New Roman" w:hAnsi="Times New Roman"/>
          <w:sz w:val="28"/>
          <w:lang w:val="de-DE"/>
        </w:rPr>
        <w:t xml:space="preserve"> </w:t>
      </w:r>
      <w:r>
        <w:rPr>
          <w:rFonts w:ascii="Times New Roman" w:hAnsi="Times New Roman"/>
          <w:sz w:val="28"/>
        </w:rPr>
        <w:t>частицей</w:t>
      </w:r>
      <w:r w:rsidRPr="00CC7A41">
        <w:rPr>
          <w:rFonts w:ascii="Times New Roman" w:hAnsi="Times New Roman"/>
          <w:sz w:val="28"/>
          <w:lang w:val="de-DE"/>
        </w:rPr>
        <w:t xml:space="preserve"> „</w:t>
      </w:r>
      <w:r>
        <w:rPr>
          <w:rFonts w:ascii="Times New Roman" w:hAnsi="Times New Roman"/>
          <w:sz w:val="28"/>
          <w:lang w:val="de-DE"/>
        </w:rPr>
        <w:t>zu</w:t>
      </w:r>
      <w:r w:rsidRPr="00CC7A41">
        <w:rPr>
          <w:rFonts w:ascii="Times New Roman" w:hAnsi="Times New Roman"/>
          <w:sz w:val="28"/>
          <w:lang w:val="de-DE"/>
        </w:rPr>
        <w:t>“</w:t>
      </w:r>
      <w:r>
        <w:rPr>
          <w:rFonts w:ascii="Times New Roman" w:hAnsi="Times New Roman"/>
          <w:sz w:val="28"/>
          <w:lang w:val="de-DE"/>
        </w:rPr>
        <w:t xml:space="preserve">: Ich glaube kaum, dass wir in der Lage sind (,) dieses Problem schnell zu lösen. </w:t>
      </w:r>
    </w:p>
    <w:p w14:paraId="6FBE6B46" w14:textId="77777777" w:rsidR="0044731E" w:rsidRPr="00CC7A41" w:rsidRDefault="0044731E" w:rsidP="00C04E3C">
      <w:pPr>
        <w:pStyle w:val="51"/>
        <w:shd w:val="clear" w:color="auto" w:fill="auto"/>
        <w:spacing w:after="0" w:line="360" w:lineRule="auto"/>
        <w:ind w:right="160"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В скобках показано, где могла бы стоять запятая. И все же право ставить или не ставить запятую при распространенном</w:t>
      </w:r>
      <w:r w:rsidRPr="00CC7A4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инфинитиве</w:t>
      </w:r>
      <w:r w:rsidRPr="00CC7A4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 w:rsidRPr="00CC7A4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частицей</w:t>
      </w:r>
      <w:r w:rsidRPr="00CC7A41">
        <w:rPr>
          <w:rFonts w:ascii="Times New Roman" w:hAnsi="Times New Roman"/>
          <w:sz w:val="28"/>
        </w:rPr>
        <w:t xml:space="preserve"> „</w:t>
      </w:r>
      <w:r>
        <w:rPr>
          <w:rFonts w:ascii="Times New Roman" w:hAnsi="Times New Roman"/>
          <w:sz w:val="28"/>
          <w:lang w:val="de-DE"/>
        </w:rPr>
        <w:t>zu</w:t>
      </w:r>
      <w:r w:rsidRPr="00CC7A41">
        <w:rPr>
          <w:rFonts w:ascii="Times New Roman" w:hAnsi="Times New Roman"/>
          <w:sz w:val="28"/>
        </w:rPr>
        <w:t>“</w:t>
      </w:r>
      <w:r>
        <w:rPr>
          <w:rFonts w:ascii="Times New Roman" w:hAnsi="Times New Roman"/>
          <w:sz w:val="28"/>
        </w:rPr>
        <w:t xml:space="preserve"> остается за автором письма. Запятая ставится, если с помощью нее улучшается удобочитаемость текста.</w:t>
      </w:r>
    </w:p>
    <w:p w14:paraId="77264660" w14:textId="77777777" w:rsidR="0044731E" w:rsidRPr="000F3073" w:rsidRDefault="0044731E" w:rsidP="005D3498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F3073">
        <w:rPr>
          <w:rFonts w:ascii="Times New Roman" w:hAnsi="Times New Roman"/>
          <w:sz w:val="28"/>
          <w:szCs w:val="28"/>
        </w:rPr>
        <w:t xml:space="preserve">После ознакомления с формой и стилем делового письма, а </w:t>
      </w:r>
      <w:proofErr w:type="gramStart"/>
      <w:r w:rsidRPr="000F3073">
        <w:rPr>
          <w:rFonts w:ascii="Times New Roman" w:hAnsi="Times New Roman"/>
          <w:sz w:val="28"/>
          <w:szCs w:val="28"/>
        </w:rPr>
        <w:t>так же</w:t>
      </w:r>
      <w:proofErr w:type="gramEnd"/>
      <w:r w:rsidRPr="000F3073">
        <w:rPr>
          <w:rFonts w:ascii="Times New Roman" w:hAnsi="Times New Roman"/>
          <w:sz w:val="28"/>
          <w:szCs w:val="28"/>
        </w:rPr>
        <w:t xml:space="preserve"> с правилами пунктуации, характерными для немецкого делового письма, необходимо усвоить лексический материал, рассмотреть образцы деловой корреспонденции по предлагаемой тематике. Затем следует изучить поставленную задачу, выделить ключевые моменты. После этого </w:t>
      </w:r>
      <w:r>
        <w:rPr>
          <w:rFonts w:ascii="Times New Roman" w:hAnsi="Times New Roman"/>
          <w:sz w:val="28"/>
          <w:szCs w:val="28"/>
        </w:rPr>
        <w:t xml:space="preserve">нужно определить круг </w:t>
      </w:r>
      <w:r w:rsidRPr="000F3073">
        <w:rPr>
          <w:rFonts w:ascii="Times New Roman" w:hAnsi="Times New Roman"/>
          <w:sz w:val="28"/>
          <w:szCs w:val="28"/>
        </w:rPr>
        <w:t>вопросов / проблем</w:t>
      </w:r>
      <w:r>
        <w:rPr>
          <w:rFonts w:ascii="Times New Roman" w:hAnsi="Times New Roman"/>
          <w:sz w:val="28"/>
          <w:szCs w:val="28"/>
        </w:rPr>
        <w:t xml:space="preserve">, которые необходимо отразить в деловом письме, затем изложить их письменно, с учетом формы и стиля делового письма. Формулируйте свои мысли четко и кратко. Излишних вопросов следует избегать. </w:t>
      </w:r>
    </w:p>
    <w:p w14:paraId="1266CB16" w14:textId="77777777" w:rsidR="0044731E" w:rsidRDefault="0044731E" w:rsidP="00461083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C89C85D" w14:textId="77777777" w:rsidR="0044731E" w:rsidRDefault="0044731E" w:rsidP="00093657">
      <w:pPr>
        <w:spacing w:after="0" w:line="360" w:lineRule="auto"/>
        <w:ind w:firstLine="708"/>
        <w:jc w:val="both"/>
        <w:rPr>
          <w:rFonts w:ascii="Times New Roman" w:hAnsi="Times New Roman"/>
          <w:b/>
          <w:sz w:val="32"/>
          <w:szCs w:val="32"/>
        </w:rPr>
      </w:pPr>
      <w:r w:rsidRPr="005A44FB">
        <w:rPr>
          <w:rFonts w:ascii="Times New Roman" w:hAnsi="Times New Roman"/>
          <w:b/>
          <w:sz w:val="32"/>
          <w:szCs w:val="32"/>
        </w:rPr>
        <w:t>7 Методические рекомендации по подготовке к деловой игре</w:t>
      </w:r>
    </w:p>
    <w:p w14:paraId="1CD84232" w14:textId="77777777" w:rsidR="0044731E" w:rsidRPr="005A44FB" w:rsidRDefault="0044731E" w:rsidP="00093657">
      <w:pPr>
        <w:spacing w:after="0" w:line="360" w:lineRule="auto"/>
        <w:ind w:firstLine="708"/>
        <w:jc w:val="both"/>
        <w:rPr>
          <w:rFonts w:ascii="Times New Roman" w:hAnsi="Times New Roman"/>
          <w:b/>
          <w:sz w:val="32"/>
          <w:szCs w:val="32"/>
        </w:rPr>
      </w:pPr>
    </w:p>
    <w:p w14:paraId="2F704AA9" w14:textId="77777777" w:rsidR="0044731E" w:rsidRPr="00093657" w:rsidRDefault="0044731E" w:rsidP="00093657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6227E">
        <w:rPr>
          <w:rFonts w:ascii="Times New Roman" w:hAnsi="Times New Roman"/>
          <w:sz w:val="28"/>
          <w:szCs w:val="28"/>
        </w:rPr>
        <w:t xml:space="preserve">Работу по подготовке к деловой игре следует начинать с изучения целей и задач, а </w:t>
      </w:r>
      <w:proofErr w:type="gramStart"/>
      <w:r w:rsidRPr="00A6227E">
        <w:rPr>
          <w:rFonts w:ascii="Times New Roman" w:hAnsi="Times New Roman"/>
          <w:sz w:val="28"/>
          <w:szCs w:val="28"/>
        </w:rPr>
        <w:t>так же</w:t>
      </w:r>
      <w:proofErr w:type="gramEnd"/>
      <w:r w:rsidRPr="00A6227E">
        <w:rPr>
          <w:rFonts w:ascii="Times New Roman" w:hAnsi="Times New Roman"/>
          <w:sz w:val="28"/>
          <w:szCs w:val="28"/>
        </w:rPr>
        <w:t xml:space="preserve"> концепции деловой игры.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6227E">
        <w:rPr>
          <w:rFonts w:ascii="Times New Roman" w:hAnsi="Times New Roman"/>
          <w:sz w:val="28"/>
          <w:szCs w:val="28"/>
        </w:rPr>
        <w:t>До начала игры необходимо усвоить лексический материал, речевые клиш</w:t>
      </w:r>
      <w:r>
        <w:rPr>
          <w:rFonts w:ascii="Times New Roman" w:hAnsi="Times New Roman"/>
          <w:sz w:val="28"/>
          <w:szCs w:val="28"/>
        </w:rPr>
        <w:t>е и выражения, обсудить пути решения поставленных задач.</w:t>
      </w:r>
      <w:r w:rsidRPr="00A6227E">
        <w:rPr>
          <w:rFonts w:ascii="Times New Roman" w:hAnsi="Times New Roman"/>
          <w:sz w:val="28"/>
          <w:szCs w:val="28"/>
        </w:rPr>
        <w:t xml:space="preserve"> З</w:t>
      </w:r>
      <w:r>
        <w:rPr>
          <w:rFonts w:ascii="Times New Roman" w:hAnsi="Times New Roman"/>
          <w:sz w:val="28"/>
          <w:szCs w:val="28"/>
        </w:rPr>
        <w:t>атем с учетом поставленных целей и задач</w:t>
      </w:r>
      <w:r w:rsidRPr="00A6227E">
        <w:rPr>
          <w:rFonts w:ascii="Times New Roman" w:hAnsi="Times New Roman"/>
          <w:sz w:val="28"/>
          <w:szCs w:val="28"/>
        </w:rPr>
        <w:t xml:space="preserve"> нужно о</w:t>
      </w:r>
      <w:r w:rsidRPr="00A6227E">
        <w:rPr>
          <w:rFonts w:ascii="Times New Roman" w:hAnsi="Times New Roman"/>
          <w:color w:val="000000"/>
          <w:sz w:val="28"/>
          <w:szCs w:val="28"/>
        </w:rPr>
        <w:t>пределить</w:t>
      </w:r>
      <w:r>
        <w:rPr>
          <w:rFonts w:ascii="Times New Roman" w:hAnsi="Times New Roman"/>
          <w:color w:val="000000"/>
          <w:sz w:val="28"/>
          <w:szCs w:val="28"/>
        </w:rPr>
        <w:t xml:space="preserve"> стратегию игры, распределить роли.</w:t>
      </w:r>
      <w:r w:rsidRPr="00A6227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 процессе подготовки к деловой игре следует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NewRomanPSMT" w:eastAsia="Times New Roman" w:hAnsi="TimesNewRomanPSMT" w:hint="eastAsia"/>
          <w:color w:val="000000"/>
          <w:sz w:val="28"/>
          <w:szCs w:val="28"/>
        </w:rPr>
        <w:t>авать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eastAsia="Times New Roman" w:hAnsi="TimesNewRomanPSMT" w:hint="eastAsia"/>
          <w:color w:val="000000"/>
          <w:sz w:val="28"/>
          <w:szCs w:val="28"/>
        </w:rPr>
        <w:t>чёткие</w:t>
      </w:r>
      <w:r>
        <w:rPr>
          <w:rFonts w:ascii="TimesNewRomanPSMT" w:hAnsi="TimesNewRomanPSMT"/>
          <w:color w:val="000000"/>
          <w:sz w:val="28"/>
          <w:szCs w:val="28"/>
        </w:rPr>
        <w:t xml:space="preserve">, </w:t>
      </w:r>
      <w:r>
        <w:rPr>
          <w:rFonts w:ascii="TimesNewRomanPSMT" w:eastAsia="Times New Roman" w:hAnsi="TimesNewRomanPSMT" w:hint="eastAsia"/>
          <w:color w:val="000000"/>
          <w:sz w:val="28"/>
          <w:szCs w:val="28"/>
        </w:rPr>
        <w:t>развёрнутые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eastAsia="Times New Roman" w:hAnsi="TimesNewRomanPSMT" w:hint="eastAsia"/>
          <w:color w:val="000000"/>
          <w:sz w:val="28"/>
          <w:szCs w:val="28"/>
        </w:rPr>
        <w:t>аргументы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eastAsia="Times New Roman" w:hAnsi="TimesNewRomanPSMT" w:hint="eastAsia"/>
          <w:color w:val="000000"/>
          <w:sz w:val="28"/>
          <w:szCs w:val="28"/>
        </w:rPr>
        <w:t>в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eastAsia="Times New Roman" w:hAnsi="TimesNewRomanPSMT" w:hint="eastAsia"/>
          <w:color w:val="000000"/>
          <w:sz w:val="28"/>
          <w:szCs w:val="28"/>
        </w:rPr>
        <w:t>пользу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eastAsia="Times New Roman" w:hAnsi="TimesNewRomanPSMT" w:hint="eastAsia"/>
          <w:color w:val="000000"/>
          <w:sz w:val="28"/>
          <w:szCs w:val="28"/>
        </w:rPr>
        <w:t>своего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eastAsia="Times New Roman" w:hAnsi="TimesNewRomanPSMT" w:hint="eastAsia"/>
          <w:color w:val="000000"/>
          <w:sz w:val="28"/>
          <w:szCs w:val="28"/>
        </w:rPr>
        <w:t>мнения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NewRomanPSMT" w:eastAsia="Times New Roman" w:hAnsi="TimesNewRomanPSMT" w:hint="eastAsia"/>
          <w:color w:val="000000"/>
          <w:sz w:val="28"/>
          <w:szCs w:val="28"/>
        </w:rPr>
        <w:t>облюдать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eastAsia="Times New Roman" w:hAnsi="TimesNewRomanPSMT" w:hint="eastAsia"/>
          <w:color w:val="000000"/>
          <w:sz w:val="28"/>
          <w:szCs w:val="28"/>
        </w:rPr>
        <w:t>очерёдность</w:t>
      </w:r>
      <w:r>
        <w:rPr>
          <w:rFonts w:ascii="Times New Roman" w:hAnsi="Times New Roman"/>
          <w:color w:val="000000"/>
          <w:sz w:val="28"/>
          <w:szCs w:val="28"/>
        </w:rPr>
        <w:t xml:space="preserve"> и </w:t>
      </w:r>
      <w:r>
        <w:rPr>
          <w:rFonts w:ascii="TimesNewRomanPSMT" w:eastAsia="Times New Roman" w:hAnsi="TimesNewRomanPSMT" w:hint="eastAsia"/>
          <w:color w:val="000000"/>
          <w:sz w:val="28"/>
          <w:szCs w:val="28"/>
        </w:rPr>
        <w:t>нормы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eastAsia="Times New Roman" w:hAnsi="TimesNewRomanPSMT" w:hint="eastAsia"/>
          <w:color w:val="000000"/>
          <w:sz w:val="28"/>
          <w:szCs w:val="28"/>
        </w:rPr>
        <w:t>вежливости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NewRomanPSMT" w:eastAsia="Times New Roman" w:hAnsi="TimesNewRomanPSMT" w:hint="eastAsia"/>
          <w:color w:val="000000"/>
          <w:sz w:val="28"/>
          <w:szCs w:val="28"/>
        </w:rPr>
        <w:t>при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eastAsia="Times New Roman" w:hAnsi="TimesNewRomanPSMT" w:hint="eastAsia"/>
          <w:color w:val="000000"/>
          <w:sz w:val="28"/>
          <w:szCs w:val="28"/>
        </w:rPr>
        <w:t>обмене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eastAsia="Times New Roman" w:hAnsi="TimesNewRomanPSMT" w:hint="eastAsia"/>
          <w:color w:val="000000"/>
          <w:sz w:val="28"/>
          <w:szCs w:val="28"/>
        </w:rPr>
        <w:t>репликами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01ED0EB7" w14:textId="77777777" w:rsidR="0044731E" w:rsidRPr="007A79E5" w:rsidRDefault="0044731E" w:rsidP="00F91B66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E5A235F" w14:textId="77777777" w:rsidR="0044731E" w:rsidRDefault="0044731E" w:rsidP="00A6408C">
      <w:pPr>
        <w:pStyle w:val="a6"/>
        <w:spacing w:after="0" w:line="360" w:lineRule="auto"/>
        <w:ind w:left="0" w:firstLine="707"/>
        <w:jc w:val="both"/>
        <w:rPr>
          <w:rFonts w:ascii="Times New Roman" w:hAnsi="Times New Roman"/>
          <w:b/>
          <w:sz w:val="28"/>
          <w:szCs w:val="28"/>
        </w:rPr>
      </w:pPr>
    </w:p>
    <w:p w14:paraId="630BE9C0" w14:textId="77777777" w:rsidR="0044731E" w:rsidRDefault="0044731E" w:rsidP="00A6408C">
      <w:pPr>
        <w:pStyle w:val="a6"/>
        <w:spacing w:after="0" w:line="360" w:lineRule="auto"/>
        <w:ind w:left="0" w:firstLine="707"/>
        <w:jc w:val="both"/>
        <w:rPr>
          <w:rFonts w:ascii="Times New Roman" w:hAnsi="Times New Roman"/>
          <w:b/>
          <w:sz w:val="28"/>
          <w:szCs w:val="28"/>
        </w:rPr>
      </w:pPr>
    </w:p>
    <w:p w14:paraId="5B134D6E" w14:textId="77777777" w:rsidR="0044731E" w:rsidRDefault="0044731E" w:rsidP="00A6408C">
      <w:pPr>
        <w:pStyle w:val="a6"/>
        <w:spacing w:after="0" w:line="360" w:lineRule="auto"/>
        <w:ind w:left="0" w:firstLine="707"/>
        <w:jc w:val="both"/>
        <w:rPr>
          <w:rFonts w:ascii="Times New Roman" w:hAnsi="Times New Roman"/>
          <w:b/>
          <w:sz w:val="28"/>
          <w:szCs w:val="28"/>
        </w:rPr>
      </w:pPr>
    </w:p>
    <w:p w14:paraId="0E8E5745" w14:textId="77777777" w:rsidR="0044731E" w:rsidRDefault="0044731E" w:rsidP="00A6408C">
      <w:pPr>
        <w:pStyle w:val="a6"/>
        <w:spacing w:after="0" w:line="360" w:lineRule="auto"/>
        <w:ind w:left="0" w:firstLine="707"/>
        <w:jc w:val="both"/>
        <w:rPr>
          <w:rFonts w:ascii="Times New Roman" w:hAnsi="Times New Roman"/>
          <w:b/>
          <w:sz w:val="28"/>
          <w:szCs w:val="28"/>
        </w:rPr>
      </w:pPr>
    </w:p>
    <w:p w14:paraId="05B6B189" w14:textId="77777777" w:rsidR="0044731E" w:rsidRDefault="0044731E" w:rsidP="00A6408C">
      <w:pPr>
        <w:pStyle w:val="a6"/>
        <w:spacing w:after="0" w:line="360" w:lineRule="auto"/>
        <w:ind w:left="0" w:firstLine="707"/>
        <w:jc w:val="both"/>
        <w:rPr>
          <w:rFonts w:ascii="Times New Roman" w:hAnsi="Times New Roman"/>
          <w:b/>
          <w:sz w:val="28"/>
          <w:szCs w:val="28"/>
        </w:rPr>
      </w:pPr>
    </w:p>
    <w:p w14:paraId="4CC5827A" w14:textId="77777777" w:rsidR="0044731E" w:rsidRDefault="0044731E" w:rsidP="00A6408C">
      <w:pPr>
        <w:pStyle w:val="a6"/>
        <w:spacing w:after="0" w:line="360" w:lineRule="auto"/>
        <w:ind w:left="0" w:firstLine="707"/>
        <w:jc w:val="both"/>
        <w:rPr>
          <w:rFonts w:ascii="Times New Roman" w:hAnsi="Times New Roman"/>
          <w:b/>
          <w:sz w:val="28"/>
          <w:szCs w:val="28"/>
        </w:rPr>
      </w:pPr>
    </w:p>
    <w:p w14:paraId="502B5484" w14:textId="77777777" w:rsidR="0044731E" w:rsidRPr="005A44FB" w:rsidRDefault="0044731E" w:rsidP="00093657">
      <w:pPr>
        <w:pStyle w:val="a6"/>
        <w:spacing w:after="0" w:line="360" w:lineRule="auto"/>
        <w:ind w:left="0" w:firstLine="707"/>
        <w:jc w:val="center"/>
        <w:rPr>
          <w:rFonts w:ascii="Times New Roman" w:hAnsi="Times New Roman"/>
          <w:b/>
          <w:sz w:val="32"/>
          <w:szCs w:val="32"/>
        </w:rPr>
      </w:pPr>
      <w:r w:rsidRPr="005A44FB">
        <w:rPr>
          <w:rFonts w:ascii="Times New Roman" w:hAnsi="Times New Roman"/>
          <w:b/>
          <w:sz w:val="32"/>
          <w:szCs w:val="32"/>
        </w:rPr>
        <w:lastRenderedPageBreak/>
        <w:t>Список использованных источников</w:t>
      </w:r>
    </w:p>
    <w:p w14:paraId="29562FC2" w14:textId="77777777" w:rsidR="0044731E" w:rsidRDefault="0044731E" w:rsidP="00093657">
      <w:pPr>
        <w:pStyle w:val="a6"/>
        <w:spacing w:after="0" w:line="360" w:lineRule="auto"/>
        <w:ind w:left="0" w:firstLine="707"/>
        <w:jc w:val="center"/>
        <w:rPr>
          <w:rFonts w:ascii="Times New Roman" w:hAnsi="Times New Roman"/>
          <w:b/>
          <w:sz w:val="28"/>
          <w:szCs w:val="28"/>
        </w:rPr>
      </w:pPr>
    </w:p>
    <w:p w14:paraId="6A72FD37" w14:textId="77777777" w:rsidR="0044731E" w:rsidRPr="00D0283E" w:rsidRDefault="0044731E" w:rsidP="00EC3A51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C3A51">
        <w:rPr>
          <w:rFonts w:ascii="Times New Roman" w:hAnsi="Times New Roman"/>
          <w:sz w:val="28"/>
          <w:szCs w:val="28"/>
        </w:rPr>
        <w:t>1 Иванова, Л.В.</w:t>
      </w:r>
      <w:r w:rsidRPr="00D0283E">
        <w:rPr>
          <w:rFonts w:ascii="Times New Roman" w:hAnsi="Times New Roman"/>
          <w:b/>
          <w:sz w:val="28"/>
          <w:szCs w:val="28"/>
        </w:rPr>
        <w:t xml:space="preserve"> </w:t>
      </w:r>
      <w:r w:rsidRPr="00D0283E">
        <w:rPr>
          <w:rFonts w:ascii="Times New Roman" w:hAnsi="Times New Roman"/>
          <w:sz w:val="28"/>
          <w:szCs w:val="28"/>
        </w:rPr>
        <w:t xml:space="preserve">Немецкий язык для профессиональной коммуникации: </w:t>
      </w:r>
      <w:proofErr w:type="gramStart"/>
      <w:r w:rsidRPr="00D0283E">
        <w:rPr>
          <w:rFonts w:ascii="Times New Roman" w:hAnsi="Times New Roman"/>
          <w:sz w:val="28"/>
          <w:szCs w:val="28"/>
        </w:rPr>
        <w:t>учебное  пособие</w:t>
      </w:r>
      <w:proofErr w:type="gramEnd"/>
      <w:r w:rsidRPr="00D0283E">
        <w:rPr>
          <w:rFonts w:ascii="Times New Roman" w:hAnsi="Times New Roman"/>
          <w:sz w:val="28"/>
          <w:szCs w:val="28"/>
        </w:rPr>
        <w:t xml:space="preserve"> для самостоятельной работы студентов // Л.В. Иванова, О.М. Снигирева, Т.С.</w:t>
      </w:r>
      <w:r>
        <w:rPr>
          <w:rFonts w:ascii="Times New Roman" w:hAnsi="Times New Roman"/>
          <w:sz w:val="28"/>
          <w:szCs w:val="28"/>
        </w:rPr>
        <w:t xml:space="preserve"> Талалай</w:t>
      </w:r>
      <w:r w:rsidRPr="00D0283E">
        <w:rPr>
          <w:rFonts w:ascii="Times New Roman" w:hAnsi="Times New Roman"/>
          <w:sz w:val="28"/>
          <w:szCs w:val="28"/>
        </w:rPr>
        <w:t>. – Оренбург: ОГУ, 2013.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283E">
        <w:rPr>
          <w:rFonts w:ascii="Times New Roman" w:hAnsi="Times New Roman"/>
          <w:sz w:val="28"/>
          <w:szCs w:val="28"/>
        </w:rPr>
        <w:t>153 с.</w:t>
      </w:r>
    </w:p>
    <w:p w14:paraId="58691BB8" w14:textId="77777777" w:rsidR="0044731E" w:rsidRPr="00D0283E" w:rsidRDefault="0044731E" w:rsidP="005A44FB">
      <w:pPr>
        <w:spacing w:after="0" w:line="360" w:lineRule="auto"/>
        <w:ind w:firstLine="708"/>
        <w:jc w:val="both"/>
        <w:rPr>
          <w:rStyle w:val="apple-style-span"/>
          <w:rFonts w:ascii="Times New Roman" w:hAnsi="Times New Roman"/>
          <w:color w:val="000000"/>
          <w:sz w:val="28"/>
          <w:szCs w:val="28"/>
        </w:rPr>
      </w:pPr>
      <w:r w:rsidRPr="00EC3A51">
        <w:rPr>
          <w:rFonts w:ascii="Times New Roman" w:hAnsi="Times New Roman"/>
          <w:bCs/>
          <w:sz w:val="28"/>
          <w:szCs w:val="28"/>
        </w:rPr>
        <w:t xml:space="preserve">2 </w:t>
      </w:r>
      <w:proofErr w:type="spellStart"/>
      <w:r w:rsidRPr="00D0283E">
        <w:rPr>
          <w:rFonts w:ascii="Times New Roman" w:hAnsi="Times New Roman"/>
          <w:bCs/>
          <w:sz w:val="28"/>
          <w:szCs w:val="28"/>
        </w:rPr>
        <w:t>Мамигонова</w:t>
      </w:r>
      <w:proofErr w:type="spellEnd"/>
      <w:r w:rsidRPr="00D0283E">
        <w:rPr>
          <w:rFonts w:ascii="Times New Roman" w:hAnsi="Times New Roman"/>
          <w:bCs/>
          <w:sz w:val="28"/>
          <w:szCs w:val="28"/>
        </w:rPr>
        <w:t>, Т.А. Немецкий язык для делового человека</w:t>
      </w:r>
      <w:r w:rsidRPr="00D0283E">
        <w:rPr>
          <w:rFonts w:ascii="Times New Roman" w:hAnsi="Times New Roman"/>
          <w:sz w:val="28"/>
          <w:szCs w:val="28"/>
        </w:rPr>
        <w:t xml:space="preserve">: учеб. пособие / Т. А. </w:t>
      </w:r>
      <w:proofErr w:type="spellStart"/>
      <w:proofErr w:type="gramStart"/>
      <w:r w:rsidRPr="00D0283E">
        <w:rPr>
          <w:rFonts w:ascii="Times New Roman" w:hAnsi="Times New Roman"/>
          <w:sz w:val="28"/>
          <w:szCs w:val="28"/>
        </w:rPr>
        <w:t>Мамигонова</w:t>
      </w:r>
      <w:proofErr w:type="spellEnd"/>
      <w:r w:rsidRPr="00D0283E">
        <w:rPr>
          <w:rFonts w:ascii="Times New Roman" w:hAnsi="Times New Roman"/>
          <w:sz w:val="28"/>
          <w:szCs w:val="28"/>
        </w:rPr>
        <w:t> .</w:t>
      </w:r>
      <w:proofErr w:type="gramEnd"/>
      <w:r w:rsidRPr="00D0283E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Pr="00D0283E">
        <w:rPr>
          <w:rFonts w:ascii="Times New Roman" w:hAnsi="Times New Roman"/>
          <w:sz w:val="28"/>
          <w:szCs w:val="28"/>
        </w:rPr>
        <w:t>М. :</w:t>
      </w:r>
      <w:proofErr w:type="gramEnd"/>
      <w:r w:rsidRPr="00D0283E">
        <w:rPr>
          <w:rFonts w:ascii="Times New Roman" w:hAnsi="Times New Roman"/>
          <w:sz w:val="28"/>
          <w:szCs w:val="28"/>
        </w:rPr>
        <w:t xml:space="preserve"> АСВ, 2000. - 296 с. - ISBN 5-87829-042-1.</w:t>
      </w:r>
    </w:p>
    <w:p w14:paraId="53593B88" w14:textId="77777777" w:rsidR="0044731E" w:rsidRPr="00D0283E" w:rsidRDefault="0044731E" w:rsidP="005A44F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bCs/>
          <w:sz w:val="28"/>
          <w:szCs w:val="28"/>
          <w:lang w:val="de-DE"/>
        </w:rPr>
        <w:t xml:space="preserve">3 </w:t>
      </w:r>
      <w:r w:rsidRPr="00D0283E">
        <w:rPr>
          <w:rFonts w:ascii="Times New Roman" w:hAnsi="Times New Roman"/>
          <w:bCs/>
          <w:sz w:val="28"/>
          <w:szCs w:val="28"/>
          <w:lang w:val="de-DE"/>
        </w:rPr>
        <w:t>Gesch</w:t>
      </w:r>
      <w:r>
        <w:rPr>
          <w:rFonts w:ascii="Times New Roman" w:hAnsi="Times New Roman"/>
          <w:bCs/>
          <w:sz w:val="28"/>
          <w:szCs w:val="28"/>
          <w:lang w:val="de-DE"/>
        </w:rPr>
        <w:t>ä</w:t>
      </w:r>
      <w:r w:rsidRPr="00D0283E">
        <w:rPr>
          <w:rFonts w:ascii="Times New Roman" w:hAnsi="Times New Roman"/>
          <w:bCs/>
          <w:sz w:val="28"/>
          <w:szCs w:val="28"/>
          <w:lang w:val="de-DE"/>
        </w:rPr>
        <w:t>ftsbriefe f</w:t>
      </w:r>
      <w:r>
        <w:rPr>
          <w:rFonts w:ascii="Times New Roman" w:hAnsi="Times New Roman"/>
          <w:bCs/>
          <w:sz w:val="28"/>
          <w:szCs w:val="28"/>
          <w:lang w:val="de-DE"/>
        </w:rPr>
        <w:t>ü</w:t>
      </w:r>
      <w:r w:rsidRPr="00D0283E">
        <w:rPr>
          <w:rFonts w:ascii="Times New Roman" w:hAnsi="Times New Roman"/>
          <w:bCs/>
          <w:sz w:val="28"/>
          <w:szCs w:val="28"/>
          <w:lang w:val="de-DE"/>
        </w:rPr>
        <w:t>r Russischsprachige</w:t>
      </w:r>
      <w:r w:rsidRPr="00D0283E">
        <w:rPr>
          <w:rFonts w:ascii="Times New Roman" w:hAnsi="Times New Roman"/>
          <w:sz w:val="28"/>
          <w:szCs w:val="28"/>
          <w:lang w:val="de-DE"/>
        </w:rPr>
        <w:t xml:space="preserve">: </w:t>
      </w:r>
      <w:r w:rsidRPr="00D0283E">
        <w:rPr>
          <w:rFonts w:ascii="Times New Roman" w:hAnsi="Times New Roman"/>
          <w:sz w:val="28"/>
          <w:szCs w:val="28"/>
        </w:rPr>
        <w:t>Деловая</w:t>
      </w:r>
      <w:r w:rsidRPr="00D0283E">
        <w:rPr>
          <w:rFonts w:ascii="Times New Roman" w:hAnsi="Times New Roman"/>
          <w:sz w:val="28"/>
          <w:szCs w:val="28"/>
          <w:lang w:val="de-DE"/>
        </w:rPr>
        <w:t xml:space="preserve"> </w:t>
      </w:r>
      <w:r w:rsidRPr="00D0283E">
        <w:rPr>
          <w:rFonts w:ascii="Times New Roman" w:hAnsi="Times New Roman"/>
          <w:sz w:val="28"/>
          <w:szCs w:val="28"/>
        </w:rPr>
        <w:t>переписка</w:t>
      </w:r>
      <w:r w:rsidRPr="00D0283E">
        <w:rPr>
          <w:rFonts w:ascii="Times New Roman" w:hAnsi="Times New Roman"/>
          <w:sz w:val="28"/>
          <w:szCs w:val="28"/>
          <w:lang w:val="de-DE"/>
        </w:rPr>
        <w:t xml:space="preserve">. - </w:t>
      </w:r>
      <w:proofErr w:type="gramStart"/>
      <w:r w:rsidRPr="00D0283E">
        <w:rPr>
          <w:rFonts w:ascii="Times New Roman" w:hAnsi="Times New Roman"/>
          <w:sz w:val="28"/>
          <w:szCs w:val="28"/>
          <w:lang w:val="de-DE"/>
        </w:rPr>
        <w:t>Hamburg :</w:t>
      </w:r>
      <w:proofErr w:type="gramEnd"/>
      <w:r w:rsidRPr="00D0283E">
        <w:rPr>
          <w:rFonts w:ascii="Times New Roman" w:hAnsi="Times New Roman"/>
          <w:sz w:val="28"/>
          <w:szCs w:val="28"/>
          <w:lang w:val="de-DE"/>
        </w:rPr>
        <w:t xml:space="preserve"> </w:t>
      </w:r>
      <w:proofErr w:type="spellStart"/>
      <w:r w:rsidRPr="00D0283E">
        <w:rPr>
          <w:rFonts w:ascii="Times New Roman" w:hAnsi="Times New Roman"/>
          <w:sz w:val="28"/>
          <w:szCs w:val="28"/>
          <w:lang w:val="de-DE"/>
        </w:rPr>
        <w:t>Jourist</w:t>
      </w:r>
      <w:proofErr w:type="spellEnd"/>
      <w:r w:rsidRPr="00D0283E">
        <w:rPr>
          <w:rFonts w:ascii="Times New Roman" w:hAnsi="Times New Roman"/>
          <w:sz w:val="28"/>
          <w:szCs w:val="28"/>
          <w:lang w:val="de-DE"/>
        </w:rPr>
        <w:t>, 2001. - 240 S. - ISBN 3-932864-01-8.</w:t>
      </w:r>
    </w:p>
    <w:p w14:paraId="214DBA82" w14:textId="77777777" w:rsidR="0044731E" w:rsidRPr="00EC3A51" w:rsidRDefault="0044731E" w:rsidP="00A6408C">
      <w:pPr>
        <w:pStyle w:val="a6"/>
        <w:spacing w:after="0" w:line="360" w:lineRule="auto"/>
        <w:ind w:left="0" w:firstLine="707"/>
        <w:jc w:val="both"/>
        <w:rPr>
          <w:rFonts w:ascii="Times New Roman" w:hAnsi="Times New Roman"/>
          <w:b/>
          <w:sz w:val="28"/>
          <w:szCs w:val="28"/>
          <w:lang w:val="de-DE"/>
        </w:rPr>
      </w:pPr>
    </w:p>
    <w:p w14:paraId="3DF8C87F" w14:textId="77777777" w:rsidR="0044731E" w:rsidRPr="00EC3A51" w:rsidRDefault="0044731E" w:rsidP="00A6408C">
      <w:pPr>
        <w:pStyle w:val="a6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  <w:lang w:val="de-DE"/>
        </w:rPr>
      </w:pPr>
    </w:p>
    <w:sectPr w:rsidR="0044731E" w:rsidRPr="00EC3A51" w:rsidSect="00EA677D">
      <w:footerReference w:type="even" r:id="rId7"/>
      <w:foot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38572" w14:textId="77777777" w:rsidR="00EA677D" w:rsidRDefault="00EA677D" w:rsidP="005204D8">
      <w:pPr>
        <w:spacing w:after="0" w:line="240" w:lineRule="auto"/>
      </w:pPr>
      <w:r>
        <w:separator/>
      </w:r>
    </w:p>
  </w:endnote>
  <w:endnote w:type="continuationSeparator" w:id="0">
    <w:p w14:paraId="5545A8D6" w14:textId="77777777" w:rsidR="00EA677D" w:rsidRDefault="00EA677D" w:rsidP="00520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898CA" w14:textId="77777777" w:rsidR="0044731E" w:rsidRDefault="00461F6F" w:rsidP="00B24B86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44731E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3D7A8082" w14:textId="77777777" w:rsidR="0044731E" w:rsidRDefault="0044731E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2C71F" w14:textId="77777777" w:rsidR="003F5114" w:rsidRDefault="00C462F4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156B8">
      <w:rPr>
        <w:noProof/>
      </w:rPr>
      <w:t>2</w:t>
    </w:r>
    <w:r>
      <w:rPr>
        <w:noProof/>
      </w:rPr>
      <w:fldChar w:fldCharType="end"/>
    </w:r>
  </w:p>
  <w:p w14:paraId="237DEB39" w14:textId="77777777" w:rsidR="0044731E" w:rsidRDefault="0044731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B4964" w14:textId="77777777" w:rsidR="00EA677D" w:rsidRDefault="00EA677D" w:rsidP="005204D8">
      <w:pPr>
        <w:spacing w:after="0" w:line="240" w:lineRule="auto"/>
      </w:pPr>
      <w:r>
        <w:separator/>
      </w:r>
    </w:p>
  </w:footnote>
  <w:footnote w:type="continuationSeparator" w:id="0">
    <w:p w14:paraId="4047D511" w14:textId="77777777" w:rsidR="00EA677D" w:rsidRDefault="00EA677D" w:rsidP="005204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35830"/>
    <w:multiLevelType w:val="multilevel"/>
    <w:tmpl w:val="DFB0FFD2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/>
      </w:rPr>
    </w:lvl>
  </w:abstractNum>
  <w:abstractNum w:abstractNumId="1" w15:restartNumberingAfterBreak="0">
    <w:nsid w:val="1A7D61B7"/>
    <w:multiLevelType w:val="hybridMultilevel"/>
    <w:tmpl w:val="00E6D2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2071815"/>
    <w:multiLevelType w:val="hybridMultilevel"/>
    <w:tmpl w:val="269ECE7A"/>
    <w:lvl w:ilvl="0" w:tplc="941807E4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28C04F9"/>
    <w:multiLevelType w:val="hybridMultilevel"/>
    <w:tmpl w:val="FD008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B866540"/>
    <w:multiLevelType w:val="hybridMultilevel"/>
    <w:tmpl w:val="0AEE8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C057FCD"/>
    <w:multiLevelType w:val="hybridMultilevel"/>
    <w:tmpl w:val="601457DC"/>
    <w:lvl w:ilvl="0" w:tplc="C414BEAC">
      <w:start w:val="1"/>
      <w:numFmt w:val="decimal"/>
      <w:lvlText w:val="%1)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6" w15:restartNumberingAfterBreak="0">
    <w:nsid w:val="31815C4A"/>
    <w:multiLevelType w:val="hybridMultilevel"/>
    <w:tmpl w:val="B2EA6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2A76E43"/>
    <w:multiLevelType w:val="multilevel"/>
    <w:tmpl w:val="9328ECC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39232E83"/>
    <w:multiLevelType w:val="hybridMultilevel"/>
    <w:tmpl w:val="DE7238EA"/>
    <w:lvl w:ilvl="0" w:tplc="BB06595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00F428B"/>
    <w:multiLevelType w:val="hybridMultilevel"/>
    <w:tmpl w:val="C0667F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CE08D2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F4144E3"/>
    <w:multiLevelType w:val="hybridMultilevel"/>
    <w:tmpl w:val="56182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20006B6"/>
    <w:multiLevelType w:val="hybridMultilevel"/>
    <w:tmpl w:val="AA40C5E6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E94175B"/>
    <w:multiLevelType w:val="hybridMultilevel"/>
    <w:tmpl w:val="C6DC7008"/>
    <w:lvl w:ilvl="0" w:tplc="4474A33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3" w15:restartNumberingAfterBreak="0">
    <w:nsid w:val="6485095B"/>
    <w:multiLevelType w:val="hybridMultilevel"/>
    <w:tmpl w:val="9D80A88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40D57C0"/>
    <w:multiLevelType w:val="hybridMultilevel"/>
    <w:tmpl w:val="67188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7A8E72DD"/>
    <w:multiLevelType w:val="hybridMultilevel"/>
    <w:tmpl w:val="C65A2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69828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31547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077104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84399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6880625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075326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96889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58408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8639759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673390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07809970">
    <w:abstractNumId w:val="3"/>
  </w:num>
  <w:num w:numId="12" w16cid:durableId="554900819">
    <w:abstractNumId w:val="1"/>
  </w:num>
  <w:num w:numId="13" w16cid:durableId="1635795096">
    <w:abstractNumId w:val="13"/>
  </w:num>
  <w:num w:numId="14" w16cid:durableId="1702321886">
    <w:abstractNumId w:val="15"/>
  </w:num>
  <w:num w:numId="15" w16cid:durableId="2056614012">
    <w:abstractNumId w:val="7"/>
  </w:num>
  <w:num w:numId="16" w16cid:durableId="398139282">
    <w:abstractNumId w:val="8"/>
  </w:num>
  <w:num w:numId="17" w16cid:durableId="337654545">
    <w:abstractNumId w:val="12"/>
  </w:num>
  <w:num w:numId="18" w16cid:durableId="980769016">
    <w:abstractNumId w:val="5"/>
  </w:num>
  <w:num w:numId="19" w16cid:durableId="12705071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4149F"/>
    <w:rsid w:val="00000A87"/>
    <w:rsid w:val="0002445D"/>
    <w:rsid w:val="00026943"/>
    <w:rsid w:val="00055E43"/>
    <w:rsid w:val="00093657"/>
    <w:rsid w:val="000940F7"/>
    <w:rsid w:val="00095D9D"/>
    <w:rsid w:val="000A14E4"/>
    <w:rsid w:val="000B617C"/>
    <w:rsid w:val="000D7167"/>
    <w:rsid w:val="000F1F55"/>
    <w:rsid w:val="000F3073"/>
    <w:rsid w:val="00103A0D"/>
    <w:rsid w:val="001053F5"/>
    <w:rsid w:val="001069E7"/>
    <w:rsid w:val="00124BB5"/>
    <w:rsid w:val="0019002F"/>
    <w:rsid w:val="00193573"/>
    <w:rsid w:val="002200EE"/>
    <w:rsid w:val="00251794"/>
    <w:rsid w:val="0026633F"/>
    <w:rsid w:val="00284A6E"/>
    <w:rsid w:val="00295A00"/>
    <w:rsid w:val="002D1218"/>
    <w:rsid w:val="002D2809"/>
    <w:rsid w:val="002D57EF"/>
    <w:rsid w:val="00310FC7"/>
    <w:rsid w:val="003112ED"/>
    <w:rsid w:val="00324D6B"/>
    <w:rsid w:val="003256CC"/>
    <w:rsid w:val="00325AE6"/>
    <w:rsid w:val="0034149F"/>
    <w:rsid w:val="003C6E2E"/>
    <w:rsid w:val="003F5114"/>
    <w:rsid w:val="00400090"/>
    <w:rsid w:val="00402898"/>
    <w:rsid w:val="00432F04"/>
    <w:rsid w:val="00435AF9"/>
    <w:rsid w:val="004369DD"/>
    <w:rsid w:val="0044731E"/>
    <w:rsid w:val="004520D2"/>
    <w:rsid w:val="00461083"/>
    <w:rsid w:val="00461F6F"/>
    <w:rsid w:val="00483050"/>
    <w:rsid w:val="00486A7F"/>
    <w:rsid w:val="004B09E3"/>
    <w:rsid w:val="004C3AFF"/>
    <w:rsid w:val="004D12C7"/>
    <w:rsid w:val="004E189A"/>
    <w:rsid w:val="004F765E"/>
    <w:rsid w:val="0050630B"/>
    <w:rsid w:val="005204D8"/>
    <w:rsid w:val="00551C7B"/>
    <w:rsid w:val="00594B14"/>
    <w:rsid w:val="005A44FB"/>
    <w:rsid w:val="005D3498"/>
    <w:rsid w:val="00606CCD"/>
    <w:rsid w:val="0066383E"/>
    <w:rsid w:val="006870A5"/>
    <w:rsid w:val="006A0951"/>
    <w:rsid w:val="006A4B71"/>
    <w:rsid w:val="006B1C10"/>
    <w:rsid w:val="006B6F62"/>
    <w:rsid w:val="006E4128"/>
    <w:rsid w:val="006F2F44"/>
    <w:rsid w:val="006F772E"/>
    <w:rsid w:val="00732374"/>
    <w:rsid w:val="0074426D"/>
    <w:rsid w:val="00766341"/>
    <w:rsid w:val="00773C6E"/>
    <w:rsid w:val="0078672E"/>
    <w:rsid w:val="007A7277"/>
    <w:rsid w:val="007A79E5"/>
    <w:rsid w:val="007C1935"/>
    <w:rsid w:val="007D6E85"/>
    <w:rsid w:val="007E073A"/>
    <w:rsid w:val="008170E9"/>
    <w:rsid w:val="00824794"/>
    <w:rsid w:val="0084500A"/>
    <w:rsid w:val="008550EB"/>
    <w:rsid w:val="00856B53"/>
    <w:rsid w:val="00874B5C"/>
    <w:rsid w:val="00875137"/>
    <w:rsid w:val="0088642E"/>
    <w:rsid w:val="008A1F2C"/>
    <w:rsid w:val="008B74A2"/>
    <w:rsid w:val="008C6D4C"/>
    <w:rsid w:val="008D6BCB"/>
    <w:rsid w:val="008E3840"/>
    <w:rsid w:val="008F10EC"/>
    <w:rsid w:val="008F48D2"/>
    <w:rsid w:val="008F76EA"/>
    <w:rsid w:val="009156B8"/>
    <w:rsid w:val="009457D0"/>
    <w:rsid w:val="00970328"/>
    <w:rsid w:val="009937D8"/>
    <w:rsid w:val="009A7B9A"/>
    <w:rsid w:val="009D1BF8"/>
    <w:rsid w:val="009D4DC4"/>
    <w:rsid w:val="00A143CB"/>
    <w:rsid w:val="00A23F14"/>
    <w:rsid w:val="00A338F8"/>
    <w:rsid w:val="00A6227E"/>
    <w:rsid w:val="00A6408C"/>
    <w:rsid w:val="00A83A13"/>
    <w:rsid w:val="00A876D2"/>
    <w:rsid w:val="00A9792E"/>
    <w:rsid w:val="00AA7E66"/>
    <w:rsid w:val="00AB29AE"/>
    <w:rsid w:val="00AE286C"/>
    <w:rsid w:val="00AE29F6"/>
    <w:rsid w:val="00B04ADF"/>
    <w:rsid w:val="00B12803"/>
    <w:rsid w:val="00B17031"/>
    <w:rsid w:val="00B24B86"/>
    <w:rsid w:val="00B407E2"/>
    <w:rsid w:val="00B52530"/>
    <w:rsid w:val="00B61B27"/>
    <w:rsid w:val="00B73E20"/>
    <w:rsid w:val="00B90ABE"/>
    <w:rsid w:val="00BA2E84"/>
    <w:rsid w:val="00BA47FB"/>
    <w:rsid w:val="00BC3B73"/>
    <w:rsid w:val="00BC430C"/>
    <w:rsid w:val="00BE433C"/>
    <w:rsid w:val="00C00F96"/>
    <w:rsid w:val="00C04E3C"/>
    <w:rsid w:val="00C13A89"/>
    <w:rsid w:val="00C20DFC"/>
    <w:rsid w:val="00C24972"/>
    <w:rsid w:val="00C24F86"/>
    <w:rsid w:val="00C409E0"/>
    <w:rsid w:val="00C461C5"/>
    <w:rsid w:val="00C462F4"/>
    <w:rsid w:val="00C514FC"/>
    <w:rsid w:val="00C558B9"/>
    <w:rsid w:val="00C77CB1"/>
    <w:rsid w:val="00C84B83"/>
    <w:rsid w:val="00C93327"/>
    <w:rsid w:val="00CC4134"/>
    <w:rsid w:val="00CC71BD"/>
    <w:rsid w:val="00CC7A41"/>
    <w:rsid w:val="00CF5EE3"/>
    <w:rsid w:val="00D0283E"/>
    <w:rsid w:val="00D055E7"/>
    <w:rsid w:val="00D10369"/>
    <w:rsid w:val="00D37DE8"/>
    <w:rsid w:val="00D37E9F"/>
    <w:rsid w:val="00D47AB2"/>
    <w:rsid w:val="00D541B4"/>
    <w:rsid w:val="00D63036"/>
    <w:rsid w:val="00DB2F5B"/>
    <w:rsid w:val="00E275C3"/>
    <w:rsid w:val="00E40273"/>
    <w:rsid w:val="00E42105"/>
    <w:rsid w:val="00E42575"/>
    <w:rsid w:val="00E54CE8"/>
    <w:rsid w:val="00E61180"/>
    <w:rsid w:val="00E927F4"/>
    <w:rsid w:val="00EA677D"/>
    <w:rsid w:val="00EA7206"/>
    <w:rsid w:val="00EB35B0"/>
    <w:rsid w:val="00EC3A51"/>
    <w:rsid w:val="00ED25ED"/>
    <w:rsid w:val="00EE1A1C"/>
    <w:rsid w:val="00EF2457"/>
    <w:rsid w:val="00F30AC9"/>
    <w:rsid w:val="00F52D24"/>
    <w:rsid w:val="00F70EF8"/>
    <w:rsid w:val="00F91B66"/>
    <w:rsid w:val="00FC2529"/>
    <w:rsid w:val="00FC3C88"/>
    <w:rsid w:val="00FD631A"/>
    <w:rsid w:val="00FD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96ED39"/>
  <w15:docId w15:val="{3FE892A7-A9F6-44E2-AF44-694C50AAB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149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61083"/>
    <w:pPr>
      <w:keepNext/>
      <w:spacing w:after="0" w:line="240" w:lineRule="auto"/>
      <w:jc w:val="both"/>
      <w:outlineLvl w:val="0"/>
    </w:pPr>
    <w:rPr>
      <w:rFonts w:ascii="Times New Roman" w:hAnsi="Times New Roman"/>
      <w:b/>
      <w:bCs/>
      <w:sz w:val="28"/>
      <w:szCs w:val="24"/>
      <w:lang w:val="de-D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61083"/>
    <w:rPr>
      <w:rFonts w:ascii="Times New Roman" w:hAnsi="Times New Roman" w:cs="Times New Roman"/>
      <w:b/>
      <w:bCs/>
      <w:sz w:val="24"/>
      <w:szCs w:val="24"/>
      <w:lang w:val="de-DE" w:eastAsia="ru-RU"/>
    </w:rPr>
  </w:style>
  <w:style w:type="character" w:styleId="a3">
    <w:name w:val="Hyperlink"/>
    <w:uiPriority w:val="99"/>
    <w:semiHidden/>
    <w:rsid w:val="0034149F"/>
    <w:rPr>
      <w:rFonts w:ascii="Times New Roman" w:hAnsi="Times New Roman" w:cs="Times New Roman"/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rsid w:val="0034149F"/>
    <w:pPr>
      <w:spacing w:after="120"/>
      <w:ind w:left="283"/>
    </w:pPr>
    <w:rPr>
      <w:rFonts w:ascii="Times New Roman" w:hAnsi="Times New Roman"/>
    </w:rPr>
  </w:style>
  <w:style w:type="character" w:customStyle="1" w:styleId="a5">
    <w:name w:val="Основной текст с отступом Знак"/>
    <w:link w:val="a4"/>
    <w:uiPriority w:val="99"/>
    <w:semiHidden/>
    <w:locked/>
    <w:rsid w:val="0034149F"/>
    <w:rPr>
      <w:rFonts w:ascii="Times New Roman" w:hAnsi="Times New Roman" w:cs="Times New Roman"/>
    </w:rPr>
  </w:style>
  <w:style w:type="paragraph" w:styleId="a6">
    <w:name w:val="List Paragraph"/>
    <w:basedOn w:val="a"/>
    <w:uiPriority w:val="99"/>
    <w:qFormat/>
    <w:rsid w:val="0034149F"/>
    <w:pPr>
      <w:ind w:left="720"/>
      <w:contextualSpacing/>
    </w:pPr>
  </w:style>
  <w:style w:type="character" w:customStyle="1" w:styleId="ReportMain">
    <w:name w:val="Report_Main Знак"/>
    <w:link w:val="ReportMain0"/>
    <w:uiPriority w:val="99"/>
    <w:locked/>
    <w:rsid w:val="0034149F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uiPriority w:val="99"/>
    <w:rsid w:val="0034149F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ReportHead">
    <w:name w:val="Report_Head"/>
    <w:basedOn w:val="a"/>
    <w:link w:val="ReportHead0"/>
    <w:rsid w:val="0034149F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ReportHead0">
    <w:name w:val="Report_Head Знак"/>
    <w:link w:val="ReportHead"/>
    <w:locked/>
    <w:rsid w:val="0034149F"/>
    <w:rPr>
      <w:rFonts w:ascii="Times New Roman" w:hAnsi="Times New Roman" w:cs="Times New Roman"/>
      <w:sz w:val="28"/>
    </w:rPr>
  </w:style>
  <w:style w:type="table" w:styleId="a7">
    <w:name w:val="Table Grid"/>
    <w:basedOn w:val="a1"/>
    <w:uiPriority w:val="99"/>
    <w:rsid w:val="007E073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semiHidden/>
    <w:rsid w:val="005204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semiHidden/>
    <w:locked/>
    <w:rsid w:val="005204D8"/>
    <w:rPr>
      <w:rFonts w:cs="Times New Roman"/>
    </w:rPr>
  </w:style>
  <w:style w:type="paragraph" w:styleId="aa">
    <w:name w:val="footer"/>
    <w:basedOn w:val="a"/>
    <w:link w:val="ab"/>
    <w:uiPriority w:val="99"/>
    <w:rsid w:val="005204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5204D8"/>
    <w:rPr>
      <w:rFonts w:cs="Times New Roman"/>
    </w:rPr>
  </w:style>
  <w:style w:type="paragraph" w:styleId="ac">
    <w:name w:val="Body Text"/>
    <w:basedOn w:val="a"/>
    <w:link w:val="ad"/>
    <w:uiPriority w:val="99"/>
    <w:rsid w:val="00461083"/>
    <w:pPr>
      <w:tabs>
        <w:tab w:val="left" w:pos="708"/>
      </w:tabs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link w:val="ac"/>
    <w:uiPriority w:val="99"/>
    <w:locked/>
    <w:rsid w:val="0046108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uiPriority w:val="99"/>
    <w:rsid w:val="009A7B9A"/>
    <w:rPr>
      <w:rFonts w:cs="Times New Roman"/>
    </w:rPr>
  </w:style>
  <w:style w:type="character" w:customStyle="1" w:styleId="5">
    <w:name w:val="Основной текст (5)_"/>
    <w:link w:val="51"/>
    <w:uiPriority w:val="99"/>
    <w:locked/>
    <w:rsid w:val="00E61180"/>
    <w:rPr>
      <w:rFonts w:ascii="Consolas" w:hAnsi="Consolas" w:cs="Times New Roman"/>
      <w:sz w:val="17"/>
      <w:szCs w:val="17"/>
      <w:lang w:bidi="ar-SA"/>
    </w:rPr>
  </w:style>
  <w:style w:type="paragraph" w:customStyle="1" w:styleId="51">
    <w:name w:val="Основной текст (5)1"/>
    <w:basedOn w:val="a"/>
    <w:link w:val="5"/>
    <w:uiPriority w:val="99"/>
    <w:rsid w:val="00E61180"/>
    <w:pPr>
      <w:shd w:val="clear" w:color="auto" w:fill="FFFFFF"/>
      <w:spacing w:after="60" w:line="226" w:lineRule="exact"/>
      <w:jc w:val="both"/>
    </w:pPr>
    <w:rPr>
      <w:rFonts w:ascii="Consolas" w:hAnsi="Consolas"/>
      <w:noProof/>
      <w:sz w:val="17"/>
      <w:szCs w:val="17"/>
      <w:lang w:eastAsia="ru-RU"/>
    </w:rPr>
  </w:style>
  <w:style w:type="character" w:styleId="ae">
    <w:name w:val="page number"/>
    <w:uiPriority w:val="99"/>
    <w:rsid w:val="00486A7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4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13</Pages>
  <Words>2388</Words>
  <Characters>13615</Characters>
  <Application>Microsoft Office Word</Application>
  <DocSecurity>0</DocSecurity>
  <Lines>113</Lines>
  <Paragraphs>31</Paragraphs>
  <ScaleCrop>false</ScaleCrop>
  <Company>Reanimator Extreme Edition</Company>
  <LinksUpToDate>false</LinksUpToDate>
  <CharactersWithSpaces>15972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максим безроднов</cp:lastModifiedBy>
  <cp:revision>172</cp:revision>
  <dcterms:created xsi:type="dcterms:W3CDTF">2018-09-17T10:55:00Z</dcterms:created>
  <dcterms:modified xsi:type="dcterms:W3CDTF">2025-03-13T13:35:00Z</dcterms:modified>
</cp:coreProperties>
</file>