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4BE" w:rsidRPr="004B3E00" w:rsidRDefault="000654BE" w:rsidP="00C521CB">
      <w:pPr>
        <w:autoSpaceDE w:val="0"/>
        <w:autoSpaceDN w:val="0"/>
        <w:adjustRightInd w:val="0"/>
        <w:spacing w:after="0" w:line="360" w:lineRule="auto"/>
        <w:jc w:val="center"/>
        <w:rPr>
          <w:sz w:val="24"/>
          <w:szCs w:val="24"/>
          <w:lang w:eastAsia="ru-RU"/>
        </w:rPr>
      </w:pPr>
      <w:proofErr w:type="spellStart"/>
      <w:r w:rsidRPr="004B3E00">
        <w:rPr>
          <w:sz w:val="24"/>
          <w:szCs w:val="24"/>
          <w:lang w:eastAsia="ru-RU"/>
        </w:rPr>
        <w:t>Минобрнауки</w:t>
      </w:r>
      <w:proofErr w:type="spellEnd"/>
      <w:r w:rsidRPr="004B3E00">
        <w:rPr>
          <w:sz w:val="24"/>
          <w:szCs w:val="24"/>
          <w:lang w:eastAsia="ru-RU"/>
        </w:rPr>
        <w:t xml:space="preserve"> Российской Федерации</w:t>
      </w:r>
    </w:p>
    <w:p w:rsidR="000654BE" w:rsidRPr="004B3E00" w:rsidRDefault="000654BE" w:rsidP="00C521CB">
      <w:pPr>
        <w:pStyle w:val="ReportHead"/>
        <w:suppressAutoHyphens/>
        <w:rPr>
          <w:sz w:val="24"/>
          <w:szCs w:val="24"/>
        </w:rPr>
      </w:pPr>
      <w:r w:rsidRPr="004B3E00">
        <w:rPr>
          <w:sz w:val="24"/>
          <w:szCs w:val="24"/>
        </w:rPr>
        <w:t>Федеральное государственное бюджетное образовательное учреждение</w:t>
      </w:r>
    </w:p>
    <w:p w:rsidR="000654BE" w:rsidRPr="004B3E00" w:rsidRDefault="000654BE" w:rsidP="00C521CB">
      <w:pPr>
        <w:pStyle w:val="ReportHead"/>
        <w:suppressAutoHyphens/>
        <w:rPr>
          <w:sz w:val="24"/>
          <w:szCs w:val="24"/>
        </w:rPr>
      </w:pPr>
      <w:r w:rsidRPr="004B3E00">
        <w:rPr>
          <w:sz w:val="24"/>
          <w:szCs w:val="24"/>
        </w:rPr>
        <w:t>высшего образования</w:t>
      </w:r>
    </w:p>
    <w:p w:rsidR="000654BE" w:rsidRPr="004B3E00" w:rsidRDefault="000654BE" w:rsidP="00C521CB">
      <w:pPr>
        <w:pStyle w:val="ReportHead"/>
        <w:suppressAutoHyphens/>
        <w:rPr>
          <w:b/>
          <w:bCs/>
          <w:sz w:val="24"/>
          <w:szCs w:val="24"/>
        </w:rPr>
      </w:pPr>
      <w:r w:rsidRPr="004B3E00">
        <w:rPr>
          <w:b/>
          <w:bCs/>
          <w:sz w:val="24"/>
          <w:szCs w:val="24"/>
        </w:rPr>
        <w:t>«Оренбургский государственный университет»</w:t>
      </w:r>
    </w:p>
    <w:p w:rsidR="000654BE" w:rsidRPr="004B3E00" w:rsidRDefault="000654BE" w:rsidP="00C521CB">
      <w:pPr>
        <w:pStyle w:val="ReportHead"/>
        <w:suppressAutoHyphens/>
        <w:rPr>
          <w:sz w:val="24"/>
          <w:szCs w:val="24"/>
        </w:rPr>
      </w:pPr>
    </w:p>
    <w:p w:rsidR="000654BE" w:rsidRPr="004B3E00" w:rsidRDefault="000654BE" w:rsidP="00C521CB">
      <w:pPr>
        <w:pStyle w:val="ReportHead"/>
        <w:suppressAutoHyphens/>
        <w:rPr>
          <w:sz w:val="24"/>
          <w:szCs w:val="24"/>
        </w:rPr>
      </w:pPr>
      <w:r w:rsidRPr="004B3E00">
        <w:rPr>
          <w:sz w:val="24"/>
          <w:szCs w:val="24"/>
        </w:rPr>
        <w:t>Кафедра технологии пищевых производств</w:t>
      </w:r>
    </w:p>
    <w:p w:rsidR="000654BE" w:rsidRPr="004B3E00" w:rsidRDefault="000654BE" w:rsidP="00C521CB">
      <w:pPr>
        <w:pStyle w:val="ReportHead"/>
        <w:suppressAutoHyphens/>
        <w:rPr>
          <w:sz w:val="24"/>
          <w:szCs w:val="24"/>
        </w:rPr>
      </w:pPr>
    </w:p>
    <w:p w:rsidR="000654BE" w:rsidRPr="004B3E00" w:rsidRDefault="000654BE" w:rsidP="00C521CB">
      <w:pPr>
        <w:pStyle w:val="ReportHead"/>
        <w:suppressAutoHyphens/>
        <w:rPr>
          <w:sz w:val="24"/>
          <w:szCs w:val="24"/>
        </w:rPr>
      </w:pPr>
    </w:p>
    <w:p w:rsidR="000654BE" w:rsidRPr="004B3E00" w:rsidRDefault="000654BE" w:rsidP="00C521CB">
      <w:pPr>
        <w:pStyle w:val="ReportHead"/>
        <w:suppressAutoHyphens/>
        <w:jc w:val="left"/>
        <w:rPr>
          <w:sz w:val="24"/>
          <w:szCs w:val="24"/>
        </w:rPr>
      </w:pPr>
    </w:p>
    <w:p w:rsidR="000654BE" w:rsidRPr="004B3E00" w:rsidRDefault="000654BE" w:rsidP="00C521CB">
      <w:pPr>
        <w:pStyle w:val="ReportHead"/>
        <w:suppressAutoHyphens/>
        <w:jc w:val="left"/>
        <w:rPr>
          <w:sz w:val="24"/>
          <w:szCs w:val="24"/>
        </w:rPr>
      </w:pPr>
    </w:p>
    <w:p w:rsidR="000654BE" w:rsidRPr="004B3E00" w:rsidRDefault="000654BE" w:rsidP="00C521CB">
      <w:pPr>
        <w:pStyle w:val="ReportHead"/>
        <w:suppressAutoHyphens/>
        <w:jc w:val="left"/>
        <w:rPr>
          <w:sz w:val="24"/>
          <w:szCs w:val="24"/>
        </w:rPr>
      </w:pPr>
    </w:p>
    <w:p w:rsidR="000654BE" w:rsidRPr="004B3E00" w:rsidRDefault="000654BE" w:rsidP="00C521CB">
      <w:pPr>
        <w:pStyle w:val="ReportHead"/>
        <w:suppressAutoHyphens/>
        <w:jc w:val="left"/>
        <w:rPr>
          <w:sz w:val="24"/>
          <w:szCs w:val="24"/>
        </w:rPr>
      </w:pPr>
    </w:p>
    <w:p w:rsidR="000654BE" w:rsidRPr="004B3E00" w:rsidRDefault="000654BE" w:rsidP="00C521CB">
      <w:pPr>
        <w:pStyle w:val="ReportHead"/>
        <w:suppressAutoHyphens/>
        <w:jc w:val="left"/>
        <w:rPr>
          <w:sz w:val="24"/>
          <w:szCs w:val="24"/>
        </w:rPr>
      </w:pPr>
    </w:p>
    <w:p w:rsidR="000654BE" w:rsidRPr="004B3E00" w:rsidRDefault="000654BE" w:rsidP="00C521CB">
      <w:pPr>
        <w:pStyle w:val="ReportHead"/>
        <w:suppressAutoHyphens/>
        <w:jc w:val="left"/>
        <w:rPr>
          <w:sz w:val="24"/>
          <w:szCs w:val="24"/>
        </w:rPr>
      </w:pPr>
    </w:p>
    <w:p w:rsidR="000654BE" w:rsidRPr="004B3E00" w:rsidRDefault="000654BE" w:rsidP="00C521CB">
      <w:pPr>
        <w:pStyle w:val="ReportHead"/>
        <w:suppressAutoHyphens/>
        <w:jc w:val="left"/>
        <w:rPr>
          <w:sz w:val="24"/>
          <w:szCs w:val="24"/>
        </w:rPr>
      </w:pPr>
    </w:p>
    <w:p w:rsidR="000654BE" w:rsidRPr="004B3E00" w:rsidRDefault="000654BE" w:rsidP="009752F3">
      <w:pPr>
        <w:pStyle w:val="ReportHead"/>
        <w:suppressAutoHyphens/>
        <w:spacing w:before="120"/>
        <w:rPr>
          <w:sz w:val="24"/>
          <w:szCs w:val="24"/>
        </w:rPr>
      </w:pPr>
      <w:r w:rsidRPr="004B3E00">
        <w:rPr>
          <w:sz w:val="24"/>
          <w:szCs w:val="24"/>
        </w:rPr>
        <w:t>Методические указания для обучающихся по освоению дисциплин</w:t>
      </w:r>
    </w:p>
    <w:p w:rsidR="000654BE" w:rsidRPr="004B3E00" w:rsidRDefault="00E20A91" w:rsidP="003245D4">
      <w:pPr>
        <w:pStyle w:val="ReportHead"/>
        <w:suppressAutoHyphens/>
        <w:spacing w:before="120"/>
        <w:rPr>
          <w:i/>
          <w:iCs/>
          <w:sz w:val="24"/>
          <w:szCs w:val="24"/>
        </w:rPr>
      </w:pPr>
      <w:r>
        <w:rPr>
          <w:i/>
          <w:iCs/>
          <w:sz w:val="24"/>
          <w:szCs w:val="24"/>
        </w:rPr>
        <w:t>«</w:t>
      </w:r>
      <w:r w:rsidR="00DC28FC">
        <w:rPr>
          <w:i/>
          <w:sz w:val="24"/>
        </w:rPr>
        <w:t>Б</w:t>
      </w:r>
      <w:proofErr w:type="gramStart"/>
      <w:r w:rsidR="00DC28FC">
        <w:rPr>
          <w:i/>
          <w:sz w:val="24"/>
        </w:rPr>
        <w:t>1</w:t>
      </w:r>
      <w:proofErr w:type="gramEnd"/>
      <w:r w:rsidR="00DC28FC">
        <w:rPr>
          <w:i/>
          <w:sz w:val="24"/>
        </w:rPr>
        <w:t>.Д.В.Э.8</w:t>
      </w:r>
      <w:r>
        <w:rPr>
          <w:i/>
          <w:sz w:val="24"/>
        </w:rPr>
        <w:t xml:space="preserve">.1 </w:t>
      </w:r>
      <w:r w:rsidR="000654BE" w:rsidRPr="004B3E00">
        <w:rPr>
          <w:i/>
          <w:iCs/>
          <w:sz w:val="24"/>
          <w:szCs w:val="24"/>
        </w:rPr>
        <w:t>Технологические добавки и улучшители для производства продуктов питания из растительного сырья»</w:t>
      </w:r>
    </w:p>
    <w:p w:rsidR="000654BE" w:rsidRPr="004B3E00" w:rsidRDefault="000654BE" w:rsidP="00291686">
      <w:pPr>
        <w:pStyle w:val="ReportHead"/>
        <w:suppressAutoHyphens/>
        <w:spacing w:before="120"/>
        <w:jc w:val="left"/>
        <w:rPr>
          <w:i/>
          <w:iCs/>
          <w:sz w:val="24"/>
          <w:szCs w:val="24"/>
        </w:rPr>
      </w:pPr>
    </w:p>
    <w:p w:rsidR="000654BE" w:rsidRPr="004B3E00" w:rsidRDefault="000654BE" w:rsidP="00C521CB">
      <w:pPr>
        <w:pStyle w:val="ReportHead"/>
        <w:suppressAutoHyphens/>
        <w:rPr>
          <w:sz w:val="24"/>
          <w:szCs w:val="24"/>
        </w:rPr>
      </w:pPr>
    </w:p>
    <w:p w:rsidR="00F428DE" w:rsidRDefault="00F428DE" w:rsidP="00F428DE">
      <w:pPr>
        <w:pStyle w:val="ReportHead"/>
        <w:suppressAutoHyphens/>
        <w:spacing w:line="360" w:lineRule="auto"/>
        <w:rPr>
          <w:sz w:val="24"/>
        </w:rPr>
      </w:pPr>
      <w:r>
        <w:rPr>
          <w:sz w:val="24"/>
        </w:rPr>
        <w:t>Уровень высшего образования</w:t>
      </w:r>
    </w:p>
    <w:p w:rsidR="00F428DE" w:rsidRDefault="00F428DE" w:rsidP="00F428DE">
      <w:pPr>
        <w:pStyle w:val="ReportHead"/>
        <w:suppressAutoHyphens/>
        <w:spacing w:line="360" w:lineRule="auto"/>
        <w:rPr>
          <w:sz w:val="24"/>
        </w:rPr>
      </w:pPr>
      <w:r>
        <w:rPr>
          <w:sz w:val="24"/>
        </w:rPr>
        <w:t>БАКАЛАВРИАТ</w:t>
      </w:r>
    </w:p>
    <w:p w:rsidR="00F428DE" w:rsidRDefault="00F428DE" w:rsidP="00F428DE">
      <w:pPr>
        <w:pStyle w:val="ReportHead"/>
        <w:suppressAutoHyphens/>
        <w:rPr>
          <w:sz w:val="24"/>
        </w:rPr>
      </w:pPr>
      <w:r>
        <w:rPr>
          <w:sz w:val="24"/>
        </w:rPr>
        <w:t>Направление подготовки</w:t>
      </w:r>
    </w:p>
    <w:p w:rsidR="00F428DE" w:rsidRDefault="00F428DE" w:rsidP="00F428DE">
      <w:pPr>
        <w:pStyle w:val="ReportHead"/>
        <w:suppressAutoHyphens/>
        <w:rPr>
          <w:i/>
          <w:sz w:val="24"/>
          <w:u w:val="single"/>
        </w:rPr>
      </w:pPr>
      <w:r>
        <w:rPr>
          <w:i/>
          <w:sz w:val="24"/>
          <w:u w:val="single"/>
        </w:rPr>
        <w:t>19.03.02 Продукты питания из растительного сырья</w:t>
      </w:r>
    </w:p>
    <w:p w:rsidR="00F428DE" w:rsidRDefault="00F428DE" w:rsidP="00F428DE">
      <w:pPr>
        <w:pStyle w:val="ReportHead"/>
        <w:suppressAutoHyphens/>
        <w:rPr>
          <w:sz w:val="24"/>
          <w:vertAlign w:val="superscript"/>
        </w:rPr>
      </w:pPr>
      <w:r>
        <w:rPr>
          <w:sz w:val="24"/>
          <w:vertAlign w:val="superscript"/>
        </w:rPr>
        <w:t>(код и наименование направления подготовки)</w:t>
      </w:r>
    </w:p>
    <w:p w:rsidR="00F428DE" w:rsidRDefault="00F428DE" w:rsidP="00F428DE">
      <w:pPr>
        <w:pStyle w:val="ReportHead"/>
        <w:suppressAutoHyphens/>
        <w:rPr>
          <w:i/>
          <w:sz w:val="24"/>
          <w:u w:val="single"/>
        </w:rPr>
      </w:pPr>
      <w:r>
        <w:rPr>
          <w:i/>
          <w:sz w:val="24"/>
          <w:u w:val="single"/>
        </w:rPr>
        <w:t>Технология продуктов питания из растительного сырья</w:t>
      </w:r>
    </w:p>
    <w:p w:rsidR="00F428DE" w:rsidRDefault="00F428DE" w:rsidP="00F428D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428DE" w:rsidRDefault="00F428DE" w:rsidP="00F428DE">
      <w:pPr>
        <w:pStyle w:val="ReportHead"/>
        <w:suppressAutoHyphens/>
        <w:rPr>
          <w:sz w:val="24"/>
        </w:rPr>
      </w:pPr>
    </w:p>
    <w:p w:rsidR="00F428DE" w:rsidRDefault="00F428DE" w:rsidP="00F428DE">
      <w:pPr>
        <w:pStyle w:val="ReportHead"/>
        <w:suppressAutoHyphens/>
        <w:rPr>
          <w:sz w:val="24"/>
        </w:rPr>
      </w:pPr>
      <w:r>
        <w:rPr>
          <w:sz w:val="24"/>
        </w:rPr>
        <w:t>Квалификация</w:t>
      </w:r>
    </w:p>
    <w:p w:rsidR="00F428DE" w:rsidRDefault="00F428DE" w:rsidP="00F428DE">
      <w:pPr>
        <w:pStyle w:val="ReportHead"/>
        <w:suppressAutoHyphens/>
        <w:rPr>
          <w:i/>
          <w:sz w:val="24"/>
          <w:u w:val="single"/>
        </w:rPr>
      </w:pPr>
      <w:r>
        <w:rPr>
          <w:i/>
          <w:sz w:val="24"/>
          <w:u w:val="single"/>
        </w:rPr>
        <w:t>Бакалавр</w:t>
      </w:r>
    </w:p>
    <w:p w:rsidR="00F428DE" w:rsidRDefault="00F428DE" w:rsidP="00F428DE">
      <w:pPr>
        <w:pStyle w:val="ReportHead"/>
        <w:suppressAutoHyphens/>
        <w:spacing w:before="120"/>
        <w:rPr>
          <w:sz w:val="24"/>
        </w:rPr>
      </w:pPr>
      <w:r>
        <w:rPr>
          <w:sz w:val="24"/>
        </w:rPr>
        <w:t>Форма обучения</w:t>
      </w:r>
    </w:p>
    <w:p w:rsidR="00F428DE" w:rsidRDefault="00F428DE" w:rsidP="00F428DE">
      <w:pPr>
        <w:pStyle w:val="ReportHead"/>
        <w:suppressAutoHyphens/>
        <w:rPr>
          <w:i/>
          <w:sz w:val="24"/>
          <w:u w:val="single"/>
        </w:rPr>
      </w:pPr>
      <w:r>
        <w:rPr>
          <w:i/>
          <w:sz w:val="24"/>
          <w:u w:val="single"/>
        </w:rPr>
        <w:t>Очная</w:t>
      </w:r>
    </w:p>
    <w:p w:rsidR="000654BE" w:rsidRPr="004B3E00" w:rsidRDefault="000654BE" w:rsidP="00C521CB">
      <w:pPr>
        <w:pStyle w:val="ReportHead"/>
        <w:suppressAutoHyphens/>
        <w:rPr>
          <w:sz w:val="24"/>
          <w:szCs w:val="24"/>
        </w:rPr>
      </w:pPr>
    </w:p>
    <w:p w:rsidR="000654BE" w:rsidRPr="004B3E00" w:rsidRDefault="000654BE" w:rsidP="00C521CB">
      <w:pPr>
        <w:pStyle w:val="ReportHead"/>
        <w:suppressAutoHyphens/>
        <w:rPr>
          <w:sz w:val="24"/>
          <w:szCs w:val="24"/>
        </w:rPr>
      </w:pPr>
    </w:p>
    <w:p w:rsidR="000654BE" w:rsidRPr="004B3E00" w:rsidRDefault="000654BE" w:rsidP="00C521CB">
      <w:pPr>
        <w:pStyle w:val="ReportHead"/>
        <w:suppressAutoHyphens/>
        <w:rPr>
          <w:sz w:val="24"/>
          <w:szCs w:val="24"/>
        </w:rPr>
      </w:pPr>
    </w:p>
    <w:p w:rsidR="000654BE" w:rsidRPr="004B3E00" w:rsidRDefault="000654BE" w:rsidP="00C521CB">
      <w:pPr>
        <w:pStyle w:val="ReportHead"/>
        <w:suppressAutoHyphens/>
        <w:rPr>
          <w:sz w:val="24"/>
          <w:szCs w:val="24"/>
        </w:rPr>
      </w:pPr>
    </w:p>
    <w:p w:rsidR="000654BE" w:rsidRPr="004B3E00" w:rsidRDefault="000654BE" w:rsidP="00C521CB">
      <w:pPr>
        <w:pStyle w:val="ReportHead"/>
        <w:suppressAutoHyphens/>
        <w:rPr>
          <w:sz w:val="24"/>
          <w:szCs w:val="24"/>
        </w:rPr>
      </w:pPr>
    </w:p>
    <w:p w:rsidR="000654BE" w:rsidRPr="004B3E00" w:rsidRDefault="000654BE" w:rsidP="00C521CB">
      <w:pPr>
        <w:pStyle w:val="ReportHead"/>
        <w:suppressAutoHyphens/>
        <w:rPr>
          <w:sz w:val="24"/>
          <w:szCs w:val="24"/>
        </w:rPr>
      </w:pPr>
    </w:p>
    <w:p w:rsidR="000654BE" w:rsidRPr="004B3E00" w:rsidRDefault="000654BE" w:rsidP="00C521CB">
      <w:pPr>
        <w:pStyle w:val="ReportHead"/>
        <w:suppressAutoHyphens/>
        <w:rPr>
          <w:sz w:val="24"/>
          <w:szCs w:val="24"/>
        </w:rPr>
      </w:pPr>
    </w:p>
    <w:p w:rsidR="000654BE" w:rsidRPr="004B3E00" w:rsidRDefault="000654BE" w:rsidP="00C521CB">
      <w:pPr>
        <w:pStyle w:val="ReportHead"/>
        <w:suppressAutoHyphens/>
        <w:rPr>
          <w:sz w:val="24"/>
          <w:szCs w:val="24"/>
        </w:rPr>
      </w:pPr>
    </w:p>
    <w:p w:rsidR="000654BE" w:rsidRDefault="000654BE" w:rsidP="00C521CB">
      <w:pPr>
        <w:pStyle w:val="ReportHead"/>
        <w:suppressAutoHyphens/>
        <w:rPr>
          <w:sz w:val="24"/>
          <w:szCs w:val="24"/>
        </w:rPr>
      </w:pPr>
    </w:p>
    <w:p w:rsidR="004B0B7C" w:rsidRDefault="004B0B7C" w:rsidP="00C521CB">
      <w:pPr>
        <w:pStyle w:val="ReportHead"/>
        <w:suppressAutoHyphens/>
        <w:rPr>
          <w:sz w:val="24"/>
          <w:szCs w:val="24"/>
        </w:rPr>
      </w:pPr>
    </w:p>
    <w:p w:rsidR="004B0B7C" w:rsidRPr="004B3E00" w:rsidRDefault="004B0B7C" w:rsidP="00C521CB">
      <w:pPr>
        <w:pStyle w:val="ReportHead"/>
        <w:suppressAutoHyphens/>
        <w:rPr>
          <w:sz w:val="24"/>
          <w:szCs w:val="24"/>
        </w:rPr>
      </w:pPr>
      <w:bookmarkStart w:id="0" w:name="_GoBack"/>
      <w:bookmarkEnd w:id="0"/>
    </w:p>
    <w:p w:rsidR="000654BE" w:rsidRPr="004B3E00" w:rsidRDefault="000654BE" w:rsidP="00C521CB">
      <w:pPr>
        <w:pStyle w:val="ReportHead"/>
        <w:suppressAutoHyphens/>
        <w:rPr>
          <w:sz w:val="24"/>
          <w:szCs w:val="24"/>
        </w:rPr>
      </w:pPr>
    </w:p>
    <w:p w:rsidR="000654BE" w:rsidRPr="004B3E00" w:rsidRDefault="000654BE" w:rsidP="00C521CB">
      <w:pPr>
        <w:pStyle w:val="ReportHead"/>
        <w:suppressAutoHyphens/>
        <w:rPr>
          <w:sz w:val="24"/>
          <w:szCs w:val="24"/>
        </w:rPr>
      </w:pPr>
    </w:p>
    <w:p w:rsidR="000654BE" w:rsidRPr="004B3E00" w:rsidRDefault="000654BE" w:rsidP="00C521CB">
      <w:pPr>
        <w:jc w:val="center"/>
        <w:rPr>
          <w:sz w:val="24"/>
          <w:szCs w:val="24"/>
        </w:rPr>
      </w:pPr>
      <w:r w:rsidRPr="004B3E00">
        <w:rPr>
          <w:sz w:val="24"/>
          <w:szCs w:val="24"/>
        </w:rPr>
        <w:t>Год набора 20</w:t>
      </w:r>
      <w:r>
        <w:rPr>
          <w:sz w:val="24"/>
          <w:szCs w:val="24"/>
        </w:rPr>
        <w:t>2</w:t>
      </w:r>
      <w:r w:rsidR="004615F0">
        <w:rPr>
          <w:sz w:val="24"/>
          <w:szCs w:val="24"/>
        </w:rPr>
        <w:t>5</w:t>
      </w:r>
    </w:p>
    <w:p w:rsidR="000654BE" w:rsidRPr="004B3E00" w:rsidRDefault="00F428DE" w:rsidP="00341C2F">
      <w:pPr>
        <w:jc w:val="both"/>
        <w:rPr>
          <w:sz w:val="24"/>
          <w:szCs w:val="24"/>
        </w:rPr>
      </w:pPr>
      <w:r>
        <w:rPr>
          <w:sz w:val="24"/>
          <w:szCs w:val="24"/>
        </w:rPr>
        <w:br w:type="page"/>
      </w:r>
      <w:r w:rsidR="000654BE" w:rsidRPr="004B3E00">
        <w:rPr>
          <w:sz w:val="24"/>
          <w:szCs w:val="24"/>
        </w:rPr>
        <w:lastRenderedPageBreak/>
        <w:t>Составитель ____________________Никифорова Т.А.</w:t>
      </w: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r w:rsidRPr="004B3E00">
        <w:rPr>
          <w:sz w:val="24"/>
          <w:szCs w:val="24"/>
        </w:rPr>
        <w:t>Методические указания рассмотрены и одобрены на заседании кафедры технологии пищевых произво</w:t>
      </w:r>
      <w:proofErr w:type="gramStart"/>
      <w:r w:rsidRPr="004B3E00">
        <w:rPr>
          <w:sz w:val="24"/>
          <w:szCs w:val="24"/>
        </w:rPr>
        <w:t>дств</w:t>
      </w:r>
      <w:r>
        <w:rPr>
          <w:sz w:val="24"/>
          <w:szCs w:val="24"/>
        </w:rPr>
        <w:t xml:space="preserve">  </w:t>
      </w:r>
      <w:r>
        <w:t>пр</w:t>
      </w:r>
      <w:proofErr w:type="gramEnd"/>
      <w:r>
        <w:t xml:space="preserve">отокол № </w:t>
      </w:r>
      <w:r w:rsidR="008A496A">
        <w:t>6</w:t>
      </w:r>
      <w:r>
        <w:t>от "</w:t>
      </w:r>
      <w:r w:rsidR="004615F0">
        <w:t>20</w:t>
      </w:r>
      <w:r>
        <w:t xml:space="preserve">" </w:t>
      </w:r>
      <w:r w:rsidR="008A496A">
        <w:t>02</w:t>
      </w:r>
      <w:r>
        <w:t xml:space="preserve"> 202</w:t>
      </w:r>
      <w:r w:rsidR="004615F0">
        <w:t>5</w:t>
      </w:r>
      <w:r>
        <w:t xml:space="preserve"> г</w:t>
      </w:r>
    </w:p>
    <w:p w:rsidR="000654BE" w:rsidRPr="004B3E00" w:rsidRDefault="000654BE" w:rsidP="00341C2F">
      <w:pPr>
        <w:jc w:val="both"/>
        <w:rPr>
          <w:sz w:val="24"/>
          <w:szCs w:val="24"/>
        </w:rPr>
      </w:pPr>
    </w:p>
    <w:p w:rsidR="000654BE" w:rsidRPr="004B3E00" w:rsidRDefault="000654BE" w:rsidP="00341C2F">
      <w:pPr>
        <w:jc w:val="both"/>
        <w:rPr>
          <w:sz w:val="24"/>
          <w:szCs w:val="24"/>
        </w:rPr>
      </w:pPr>
      <w:r w:rsidRPr="004B3E00">
        <w:rPr>
          <w:sz w:val="24"/>
          <w:szCs w:val="24"/>
        </w:rPr>
        <w:t>Заведующий кафедрой ____________________Медведев П.В.</w:t>
      </w: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Default="000654BE" w:rsidP="00341C2F">
      <w:pPr>
        <w:spacing w:after="0" w:line="240" w:lineRule="auto"/>
        <w:jc w:val="both"/>
        <w:rPr>
          <w:snapToGrid w:val="0"/>
          <w:sz w:val="24"/>
          <w:szCs w:val="24"/>
          <w:lang w:eastAsia="ru-RU"/>
        </w:rPr>
      </w:pPr>
    </w:p>
    <w:p w:rsidR="000654BE" w:rsidRDefault="000654BE" w:rsidP="00341C2F">
      <w:pPr>
        <w:spacing w:after="0" w:line="240" w:lineRule="auto"/>
        <w:jc w:val="both"/>
        <w:rPr>
          <w:snapToGrid w:val="0"/>
          <w:sz w:val="24"/>
          <w:szCs w:val="24"/>
          <w:lang w:eastAsia="ru-RU"/>
        </w:rPr>
      </w:pPr>
    </w:p>
    <w:p w:rsidR="000654BE" w:rsidRDefault="000654BE" w:rsidP="00341C2F">
      <w:pPr>
        <w:spacing w:after="0" w:line="240" w:lineRule="auto"/>
        <w:jc w:val="both"/>
        <w:rPr>
          <w:snapToGrid w:val="0"/>
          <w:sz w:val="24"/>
          <w:szCs w:val="24"/>
          <w:lang w:eastAsia="ru-RU"/>
        </w:rPr>
      </w:pPr>
    </w:p>
    <w:p w:rsidR="000654BE" w:rsidRDefault="000654BE" w:rsidP="00341C2F">
      <w:pPr>
        <w:spacing w:after="0" w:line="240" w:lineRule="auto"/>
        <w:jc w:val="both"/>
        <w:rPr>
          <w:snapToGrid w:val="0"/>
          <w:sz w:val="24"/>
          <w:szCs w:val="24"/>
          <w:lang w:eastAsia="ru-RU"/>
        </w:rPr>
      </w:pPr>
    </w:p>
    <w:p w:rsidR="000654BE" w:rsidRDefault="000654BE" w:rsidP="00341C2F">
      <w:pPr>
        <w:spacing w:after="0" w:line="240" w:lineRule="auto"/>
        <w:jc w:val="both"/>
        <w:rPr>
          <w:snapToGrid w:val="0"/>
          <w:sz w:val="24"/>
          <w:szCs w:val="24"/>
          <w:lang w:eastAsia="ru-RU"/>
        </w:rPr>
      </w:pPr>
    </w:p>
    <w:p w:rsidR="000654BE" w:rsidRDefault="000654BE" w:rsidP="00341C2F">
      <w:pPr>
        <w:spacing w:after="0" w:line="240" w:lineRule="auto"/>
        <w:jc w:val="both"/>
        <w:rPr>
          <w:snapToGrid w:val="0"/>
          <w:sz w:val="24"/>
          <w:szCs w:val="24"/>
          <w:lang w:eastAsia="ru-RU"/>
        </w:rPr>
      </w:pPr>
    </w:p>
    <w:p w:rsidR="000654BE" w:rsidRDefault="000654BE" w:rsidP="00341C2F">
      <w:pPr>
        <w:spacing w:after="0" w:line="240" w:lineRule="auto"/>
        <w:jc w:val="both"/>
        <w:rPr>
          <w:snapToGrid w:val="0"/>
          <w:sz w:val="24"/>
          <w:szCs w:val="24"/>
          <w:lang w:eastAsia="ru-RU"/>
        </w:rPr>
      </w:pPr>
    </w:p>
    <w:p w:rsidR="000654BE"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jc w:val="both"/>
        <w:rPr>
          <w:sz w:val="24"/>
          <w:szCs w:val="24"/>
        </w:rPr>
      </w:pPr>
      <w:r w:rsidRPr="004B3E00">
        <w:rPr>
          <w:sz w:val="24"/>
          <w:szCs w:val="24"/>
        </w:rPr>
        <w:t xml:space="preserve">Методические указания  является приложением к рабочей программе по дисциплине  </w:t>
      </w:r>
      <w:r w:rsidRPr="004B3E00">
        <w:rPr>
          <w:i/>
          <w:iCs/>
          <w:sz w:val="24"/>
          <w:szCs w:val="24"/>
        </w:rPr>
        <w:t>Технологические добавки и улучшители для производства продуктов питания из растительного сырья</w:t>
      </w:r>
      <w:r w:rsidRPr="004B3E00">
        <w:rPr>
          <w:sz w:val="24"/>
          <w:szCs w:val="24"/>
        </w:rPr>
        <w:t xml:space="preserve">, зарегистрированной в ЦИТ под учетным номером___________ </w:t>
      </w:r>
    </w:p>
    <w:p w:rsidR="000654BE" w:rsidRPr="004B3E00" w:rsidRDefault="000654BE" w:rsidP="00341C2F">
      <w:pPr>
        <w:spacing w:after="0" w:line="240" w:lineRule="auto"/>
        <w:jc w:val="both"/>
        <w:rPr>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0654BE" w:rsidRPr="004B3E00">
        <w:tc>
          <w:tcPr>
            <w:tcW w:w="3522" w:type="dxa"/>
          </w:tcPr>
          <w:p w:rsidR="000654BE" w:rsidRPr="004B3E00" w:rsidRDefault="000654BE" w:rsidP="00341C2F">
            <w:pPr>
              <w:suppressLineNumbers/>
              <w:spacing w:after="0" w:line="240" w:lineRule="auto"/>
              <w:rPr>
                <w:sz w:val="24"/>
                <w:szCs w:val="24"/>
              </w:rPr>
            </w:pPr>
          </w:p>
        </w:tc>
      </w:tr>
      <w:tr w:rsidR="000654BE" w:rsidRPr="004B3E00">
        <w:tc>
          <w:tcPr>
            <w:tcW w:w="3522" w:type="dxa"/>
          </w:tcPr>
          <w:p w:rsidR="000654BE" w:rsidRPr="004B3E00" w:rsidRDefault="000654BE" w:rsidP="00341C2F">
            <w:pPr>
              <w:suppressLineNumbers/>
              <w:spacing w:after="0" w:line="240" w:lineRule="auto"/>
              <w:rPr>
                <w:sz w:val="24"/>
                <w:szCs w:val="24"/>
              </w:rPr>
            </w:pPr>
          </w:p>
        </w:tc>
      </w:tr>
    </w:tbl>
    <w:p w:rsidR="000654BE" w:rsidRPr="004B3E00" w:rsidRDefault="000654BE" w:rsidP="00341C2F">
      <w:pPr>
        <w:spacing w:after="0" w:line="240" w:lineRule="auto"/>
        <w:jc w:val="both"/>
        <w:rPr>
          <w:snapToGrid w:val="0"/>
          <w:sz w:val="24"/>
          <w:szCs w:val="24"/>
          <w:lang w:eastAsia="ru-RU"/>
        </w:rPr>
      </w:pPr>
    </w:p>
    <w:p w:rsidR="000654BE" w:rsidRPr="004B3E00" w:rsidRDefault="000654BE" w:rsidP="00341C2F">
      <w:pPr>
        <w:rPr>
          <w:snapToGrid w:val="0"/>
          <w:sz w:val="24"/>
          <w:szCs w:val="24"/>
          <w:lang w:eastAsia="ru-RU"/>
        </w:rPr>
      </w:pPr>
      <w:r w:rsidRPr="004B3E00">
        <w:rPr>
          <w:snapToGrid w:val="0"/>
          <w:sz w:val="24"/>
          <w:szCs w:val="24"/>
          <w:lang w:eastAsia="ru-RU"/>
        </w:rPr>
        <w:br w:type="page"/>
      </w:r>
    </w:p>
    <w:p w:rsidR="000654BE" w:rsidRPr="004B3E00" w:rsidRDefault="000654BE" w:rsidP="00341C2F">
      <w:pPr>
        <w:shd w:val="clear" w:color="auto" w:fill="FFFFFF"/>
        <w:spacing w:after="480" w:line="240" w:lineRule="auto"/>
        <w:jc w:val="center"/>
        <w:rPr>
          <w:b/>
          <w:bCs/>
          <w:color w:val="000000"/>
          <w:spacing w:val="7"/>
          <w:sz w:val="24"/>
          <w:szCs w:val="24"/>
          <w:lang w:eastAsia="ru-RU"/>
        </w:rPr>
      </w:pPr>
      <w:r w:rsidRPr="004B3E00">
        <w:rPr>
          <w:b/>
          <w:bCs/>
          <w:color w:val="000000"/>
          <w:spacing w:val="7"/>
          <w:sz w:val="24"/>
          <w:szCs w:val="24"/>
          <w:lang w:eastAsia="ru-RU"/>
        </w:rPr>
        <w:t>Содержание</w:t>
      </w:r>
    </w:p>
    <w:tbl>
      <w:tblPr>
        <w:tblW w:w="9747" w:type="dxa"/>
        <w:tblInd w:w="-106" w:type="dxa"/>
        <w:tblLayout w:type="fixed"/>
        <w:tblLook w:val="01E0" w:firstRow="1" w:lastRow="1" w:firstColumn="1" w:lastColumn="1" w:noHBand="0" w:noVBand="0"/>
      </w:tblPr>
      <w:tblGrid>
        <w:gridCol w:w="9039"/>
        <w:gridCol w:w="708"/>
      </w:tblGrid>
      <w:tr w:rsidR="000654BE" w:rsidRPr="004B3E00">
        <w:tc>
          <w:tcPr>
            <w:tcW w:w="9039" w:type="dxa"/>
          </w:tcPr>
          <w:p w:rsidR="000654BE" w:rsidRPr="004B3E00" w:rsidRDefault="000654BE" w:rsidP="004B3E00">
            <w:pPr>
              <w:autoSpaceDE w:val="0"/>
              <w:autoSpaceDN w:val="0"/>
              <w:adjustRightInd w:val="0"/>
              <w:spacing w:after="0" w:line="240" w:lineRule="auto"/>
              <w:rPr>
                <w:sz w:val="24"/>
                <w:szCs w:val="24"/>
              </w:rPr>
            </w:pPr>
            <w:r w:rsidRPr="004B3E00">
              <w:rPr>
                <w:sz w:val="24"/>
                <w:szCs w:val="24"/>
              </w:rPr>
              <w:t>1 Методические рекомендации по изучению дисциплины</w:t>
            </w:r>
          </w:p>
        </w:tc>
        <w:tc>
          <w:tcPr>
            <w:tcW w:w="708" w:type="dxa"/>
            <w:vAlign w:val="bottom"/>
          </w:tcPr>
          <w:p w:rsidR="000654BE" w:rsidRPr="004B3E00" w:rsidRDefault="000654BE" w:rsidP="004B3E00">
            <w:pPr>
              <w:spacing w:after="0" w:line="240" w:lineRule="auto"/>
              <w:jc w:val="right"/>
              <w:rPr>
                <w:color w:val="000000"/>
                <w:spacing w:val="7"/>
                <w:sz w:val="24"/>
                <w:szCs w:val="24"/>
                <w:lang w:eastAsia="ru-RU"/>
              </w:rPr>
            </w:pPr>
            <w:r w:rsidRPr="004B3E00">
              <w:rPr>
                <w:color w:val="000000"/>
                <w:spacing w:val="7"/>
                <w:sz w:val="24"/>
                <w:szCs w:val="24"/>
                <w:lang w:eastAsia="ru-RU"/>
              </w:rPr>
              <w:t>4</w:t>
            </w:r>
          </w:p>
        </w:tc>
      </w:tr>
      <w:tr w:rsidR="000654BE" w:rsidRPr="004B3E00">
        <w:tc>
          <w:tcPr>
            <w:tcW w:w="9039" w:type="dxa"/>
          </w:tcPr>
          <w:p w:rsidR="000654BE" w:rsidRPr="004B3E00" w:rsidRDefault="000654BE" w:rsidP="004B3E00">
            <w:pPr>
              <w:spacing w:after="0" w:line="240" w:lineRule="auto"/>
              <w:jc w:val="both"/>
              <w:rPr>
                <w:color w:val="000000"/>
                <w:spacing w:val="7"/>
                <w:sz w:val="24"/>
                <w:szCs w:val="24"/>
                <w:lang w:eastAsia="ru-RU"/>
              </w:rPr>
            </w:pPr>
            <w:r w:rsidRPr="004B3E00">
              <w:rPr>
                <w:sz w:val="24"/>
                <w:szCs w:val="24"/>
              </w:rPr>
              <w:t>2 Методические рекомендации при подготовке к лекциям</w:t>
            </w:r>
          </w:p>
        </w:tc>
        <w:tc>
          <w:tcPr>
            <w:tcW w:w="708" w:type="dxa"/>
            <w:vAlign w:val="bottom"/>
          </w:tcPr>
          <w:p w:rsidR="000654BE" w:rsidRPr="004B3E00" w:rsidRDefault="000654BE" w:rsidP="004B3E00">
            <w:pPr>
              <w:spacing w:after="0" w:line="240" w:lineRule="auto"/>
              <w:jc w:val="right"/>
              <w:rPr>
                <w:color w:val="000000"/>
                <w:spacing w:val="7"/>
                <w:sz w:val="24"/>
                <w:szCs w:val="24"/>
                <w:lang w:eastAsia="ru-RU"/>
              </w:rPr>
            </w:pPr>
            <w:r w:rsidRPr="004B3E00">
              <w:rPr>
                <w:color w:val="000000"/>
                <w:spacing w:val="7"/>
                <w:sz w:val="24"/>
                <w:szCs w:val="24"/>
                <w:lang w:eastAsia="ru-RU"/>
              </w:rPr>
              <w:t>4</w:t>
            </w:r>
          </w:p>
        </w:tc>
      </w:tr>
      <w:tr w:rsidR="000654BE" w:rsidRPr="004B3E00">
        <w:tc>
          <w:tcPr>
            <w:tcW w:w="9039" w:type="dxa"/>
          </w:tcPr>
          <w:p w:rsidR="000654BE" w:rsidRPr="004B3E00" w:rsidRDefault="000654BE" w:rsidP="004B3E00">
            <w:pPr>
              <w:autoSpaceDE w:val="0"/>
              <w:autoSpaceDN w:val="0"/>
              <w:adjustRightInd w:val="0"/>
              <w:spacing w:after="0" w:line="240" w:lineRule="auto"/>
              <w:jc w:val="both"/>
              <w:rPr>
                <w:sz w:val="24"/>
                <w:szCs w:val="24"/>
              </w:rPr>
            </w:pPr>
            <w:r w:rsidRPr="004B3E00">
              <w:rPr>
                <w:color w:val="000000"/>
                <w:spacing w:val="7"/>
                <w:sz w:val="24"/>
                <w:szCs w:val="24"/>
                <w:lang w:eastAsia="ru-RU"/>
              </w:rPr>
              <w:t>3Методические указания по лабораторным занятиям</w:t>
            </w:r>
          </w:p>
        </w:tc>
        <w:tc>
          <w:tcPr>
            <w:tcW w:w="708" w:type="dxa"/>
            <w:vAlign w:val="bottom"/>
          </w:tcPr>
          <w:p w:rsidR="000654BE" w:rsidRPr="004B3E00" w:rsidRDefault="000654BE" w:rsidP="004B3E00">
            <w:pPr>
              <w:spacing w:after="0" w:line="240" w:lineRule="auto"/>
              <w:jc w:val="right"/>
              <w:rPr>
                <w:color w:val="000000"/>
                <w:spacing w:val="7"/>
                <w:sz w:val="24"/>
                <w:szCs w:val="24"/>
                <w:lang w:eastAsia="ru-RU"/>
              </w:rPr>
            </w:pPr>
            <w:r>
              <w:rPr>
                <w:color w:val="000000"/>
                <w:spacing w:val="7"/>
                <w:sz w:val="24"/>
                <w:szCs w:val="24"/>
                <w:lang w:eastAsia="ru-RU"/>
              </w:rPr>
              <w:t>4</w:t>
            </w:r>
          </w:p>
        </w:tc>
      </w:tr>
      <w:tr w:rsidR="000654BE" w:rsidRPr="004B3E00">
        <w:tc>
          <w:tcPr>
            <w:tcW w:w="9039" w:type="dxa"/>
          </w:tcPr>
          <w:p w:rsidR="000654BE" w:rsidRPr="004B3E00" w:rsidRDefault="000654BE" w:rsidP="004B3E00">
            <w:pPr>
              <w:spacing w:after="0" w:line="240" w:lineRule="auto"/>
              <w:jc w:val="both"/>
              <w:rPr>
                <w:color w:val="000000"/>
                <w:spacing w:val="7"/>
                <w:sz w:val="24"/>
                <w:szCs w:val="24"/>
                <w:lang w:eastAsia="ru-RU"/>
              </w:rPr>
            </w:pPr>
            <w:r w:rsidRPr="004B3E00">
              <w:rPr>
                <w:color w:val="000000"/>
                <w:spacing w:val="7"/>
                <w:sz w:val="24"/>
                <w:szCs w:val="24"/>
                <w:lang w:eastAsia="ru-RU"/>
              </w:rPr>
              <w:t xml:space="preserve">4 Методические указания по самостоятельной работе </w:t>
            </w:r>
          </w:p>
        </w:tc>
        <w:tc>
          <w:tcPr>
            <w:tcW w:w="708" w:type="dxa"/>
            <w:vAlign w:val="bottom"/>
          </w:tcPr>
          <w:p w:rsidR="000654BE" w:rsidRPr="004B3E00" w:rsidRDefault="000654BE" w:rsidP="004B3E00">
            <w:pPr>
              <w:spacing w:after="0" w:line="240" w:lineRule="auto"/>
              <w:jc w:val="right"/>
              <w:rPr>
                <w:color w:val="000000"/>
                <w:spacing w:val="7"/>
                <w:sz w:val="24"/>
                <w:szCs w:val="24"/>
                <w:lang w:eastAsia="ru-RU"/>
              </w:rPr>
            </w:pPr>
            <w:r>
              <w:rPr>
                <w:color w:val="000000"/>
                <w:spacing w:val="7"/>
                <w:sz w:val="24"/>
                <w:szCs w:val="24"/>
                <w:lang w:eastAsia="ru-RU"/>
              </w:rPr>
              <w:t>5</w:t>
            </w:r>
          </w:p>
        </w:tc>
      </w:tr>
      <w:tr w:rsidR="000654BE" w:rsidRPr="004B3E00">
        <w:tc>
          <w:tcPr>
            <w:tcW w:w="9039" w:type="dxa"/>
          </w:tcPr>
          <w:p w:rsidR="000654BE" w:rsidRPr="004B3E00" w:rsidRDefault="000654BE" w:rsidP="004B3E00">
            <w:pPr>
              <w:spacing w:after="0" w:line="240" w:lineRule="auto"/>
              <w:jc w:val="both"/>
              <w:rPr>
                <w:color w:val="000000"/>
                <w:spacing w:val="7"/>
                <w:sz w:val="24"/>
                <w:szCs w:val="24"/>
                <w:lang w:eastAsia="ru-RU"/>
              </w:rPr>
            </w:pPr>
            <w:r w:rsidRPr="004B3E00">
              <w:rPr>
                <w:color w:val="000000"/>
                <w:spacing w:val="7"/>
                <w:sz w:val="24"/>
                <w:szCs w:val="24"/>
                <w:lang w:eastAsia="ru-RU"/>
              </w:rPr>
              <w:t>5 Методические рекомендации студентов к тестовым заданиям</w:t>
            </w:r>
          </w:p>
        </w:tc>
        <w:tc>
          <w:tcPr>
            <w:tcW w:w="708" w:type="dxa"/>
            <w:vAlign w:val="bottom"/>
          </w:tcPr>
          <w:p w:rsidR="000654BE" w:rsidRPr="004B3E00" w:rsidRDefault="000654BE" w:rsidP="004B3E00">
            <w:pPr>
              <w:spacing w:after="0" w:line="240" w:lineRule="auto"/>
              <w:jc w:val="right"/>
              <w:rPr>
                <w:color w:val="000000"/>
                <w:spacing w:val="7"/>
                <w:sz w:val="24"/>
                <w:szCs w:val="24"/>
                <w:lang w:eastAsia="ru-RU"/>
              </w:rPr>
            </w:pPr>
            <w:r>
              <w:rPr>
                <w:color w:val="000000"/>
                <w:spacing w:val="7"/>
                <w:sz w:val="24"/>
                <w:szCs w:val="24"/>
                <w:lang w:eastAsia="ru-RU"/>
              </w:rPr>
              <w:t>6</w:t>
            </w:r>
          </w:p>
        </w:tc>
      </w:tr>
      <w:tr w:rsidR="000654BE" w:rsidRPr="004B3E00">
        <w:tc>
          <w:tcPr>
            <w:tcW w:w="9039" w:type="dxa"/>
          </w:tcPr>
          <w:p w:rsidR="000654BE" w:rsidRPr="004B3E00" w:rsidRDefault="000654BE" w:rsidP="004B3E00">
            <w:pPr>
              <w:spacing w:after="0" w:line="240" w:lineRule="auto"/>
              <w:rPr>
                <w:color w:val="000000"/>
                <w:spacing w:val="7"/>
                <w:sz w:val="24"/>
                <w:szCs w:val="24"/>
                <w:lang w:eastAsia="ru-RU"/>
              </w:rPr>
            </w:pPr>
            <w:r w:rsidRPr="004B3E00">
              <w:rPr>
                <w:color w:val="000000"/>
                <w:spacing w:val="7"/>
                <w:sz w:val="24"/>
                <w:szCs w:val="24"/>
                <w:lang w:eastAsia="ru-RU"/>
              </w:rPr>
              <w:t>6 Методические указания при подготовке к коллоквиумам и к рубежному контролю</w:t>
            </w:r>
          </w:p>
        </w:tc>
        <w:tc>
          <w:tcPr>
            <w:tcW w:w="708" w:type="dxa"/>
            <w:vAlign w:val="bottom"/>
          </w:tcPr>
          <w:p w:rsidR="000654BE" w:rsidRPr="004B3E00" w:rsidRDefault="000654BE" w:rsidP="004B3E00">
            <w:pPr>
              <w:spacing w:after="0" w:line="240" w:lineRule="auto"/>
              <w:jc w:val="right"/>
              <w:rPr>
                <w:color w:val="000000"/>
                <w:spacing w:val="7"/>
                <w:sz w:val="24"/>
                <w:szCs w:val="24"/>
                <w:lang w:eastAsia="ru-RU"/>
              </w:rPr>
            </w:pPr>
            <w:r>
              <w:rPr>
                <w:color w:val="000000"/>
                <w:spacing w:val="7"/>
                <w:sz w:val="24"/>
                <w:szCs w:val="24"/>
                <w:lang w:eastAsia="ru-RU"/>
              </w:rPr>
              <w:t>6</w:t>
            </w:r>
          </w:p>
        </w:tc>
      </w:tr>
      <w:tr w:rsidR="000654BE" w:rsidRPr="004B3E00">
        <w:tc>
          <w:tcPr>
            <w:tcW w:w="9039" w:type="dxa"/>
          </w:tcPr>
          <w:p w:rsidR="000654BE" w:rsidRPr="004B3E00" w:rsidRDefault="000654BE" w:rsidP="004B3E00">
            <w:pPr>
              <w:spacing w:after="0" w:line="240" w:lineRule="auto"/>
              <w:rPr>
                <w:color w:val="000000"/>
                <w:spacing w:val="7"/>
                <w:sz w:val="24"/>
                <w:szCs w:val="24"/>
                <w:lang w:eastAsia="ru-RU"/>
              </w:rPr>
            </w:pPr>
            <w:r w:rsidRPr="004B3E00">
              <w:rPr>
                <w:color w:val="000000"/>
                <w:spacing w:val="7"/>
                <w:sz w:val="24"/>
                <w:szCs w:val="24"/>
                <w:lang w:eastAsia="ru-RU"/>
              </w:rPr>
              <w:t>7 Рекомендуемая литература</w:t>
            </w:r>
          </w:p>
        </w:tc>
        <w:tc>
          <w:tcPr>
            <w:tcW w:w="708" w:type="dxa"/>
            <w:vAlign w:val="bottom"/>
          </w:tcPr>
          <w:p w:rsidR="000654BE" w:rsidRPr="004B3E00" w:rsidRDefault="000654BE" w:rsidP="004B3E00">
            <w:pPr>
              <w:spacing w:after="0" w:line="240" w:lineRule="auto"/>
              <w:jc w:val="right"/>
              <w:rPr>
                <w:color w:val="000000"/>
                <w:spacing w:val="7"/>
                <w:sz w:val="24"/>
                <w:szCs w:val="24"/>
                <w:lang w:eastAsia="ru-RU"/>
              </w:rPr>
            </w:pPr>
            <w:r>
              <w:rPr>
                <w:color w:val="000000"/>
                <w:spacing w:val="7"/>
                <w:sz w:val="24"/>
                <w:szCs w:val="24"/>
                <w:lang w:eastAsia="ru-RU"/>
              </w:rPr>
              <w:t>6</w:t>
            </w:r>
          </w:p>
        </w:tc>
      </w:tr>
    </w:tbl>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341C2F">
      <w:pPr>
        <w:jc w:val="both"/>
        <w:rPr>
          <w:sz w:val="24"/>
          <w:szCs w:val="24"/>
        </w:rPr>
      </w:pPr>
    </w:p>
    <w:p w:rsidR="000654BE" w:rsidRPr="004B3E00" w:rsidRDefault="000654BE" w:rsidP="007B0A9D">
      <w:pPr>
        <w:autoSpaceDE w:val="0"/>
        <w:autoSpaceDN w:val="0"/>
        <w:adjustRightInd w:val="0"/>
        <w:spacing w:after="0" w:line="240" w:lineRule="auto"/>
        <w:ind w:firstLine="709"/>
        <w:rPr>
          <w:b/>
          <w:bCs/>
          <w:sz w:val="24"/>
          <w:szCs w:val="24"/>
        </w:rPr>
      </w:pPr>
    </w:p>
    <w:p w:rsidR="000654BE" w:rsidRPr="004B3E00" w:rsidRDefault="000654BE" w:rsidP="007B0A9D">
      <w:pPr>
        <w:autoSpaceDE w:val="0"/>
        <w:autoSpaceDN w:val="0"/>
        <w:adjustRightInd w:val="0"/>
        <w:spacing w:after="0" w:line="240" w:lineRule="auto"/>
        <w:ind w:firstLine="709"/>
        <w:rPr>
          <w:b/>
          <w:bCs/>
          <w:sz w:val="24"/>
          <w:szCs w:val="24"/>
        </w:rPr>
      </w:pPr>
    </w:p>
    <w:p w:rsidR="000654BE" w:rsidRDefault="000654BE" w:rsidP="007B0A9D">
      <w:pPr>
        <w:autoSpaceDE w:val="0"/>
        <w:autoSpaceDN w:val="0"/>
        <w:adjustRightInd w:val="0"/>
        <w:spacing w:after="0" w:line="240" w:lineRule="auto"/>
        <w:ind w:firstLine="709"/>
        <w:rPr>
          <w:b/>
          <w:bCs/>
          <w:sz w:val="24"/>
          <w:szCs w:val="24"/>
        </w:rPr>
      </w:pPr>
    </w:p>
    <w:p w:rsidR="000654BE" w:rsidRDefault="000654BE" w:rsidP="007B0A9D">
      <w:pPr>
        <w:autoSpaceDE w:val="0"/>
        <w:autoSpaceDN w:val="0"/>
        <w:adjustRightInd w:val="0"/>
        <w:spacing w:after="0" w:line="240" w:lineRule="auto"/>
        <w:ind w:firstLine="709"/>
        <w:rPr>
          <w:b/>
          <w:bCs/>
          <w:sz w:val="24"/>
          <w:szCs w:val="24"/>
        </w:rPr>
      </w:pPr>
    </w:p>
    <w:p w:rsidR="000654BE" w:rsidRDefault="000654BE" w:rsidP="007B0A9D">
      <w:pPr>
        <w:autoSpaceDE w:val="0"/>
        <w:autoSpaceDN w:val="0"/>
        <w:adjustRightInd w:val="0"/>
        <w:spacing w:after="0" w:line="240" w:lineRule="auto"/>
        <w:ind w:firstLine="709"/>
        <w:rPr>
          <w:b/>
          <w:bCs/>
          <w:sz w:val="24"/>
          <w:szCs w:val="24"/>
        </w:rPr>
      </w:pPr>
    </w:p>
    <w:p w:rsidR="000654BE" w:rsidRDefault="000654BE" w:rsidP="007B0A9D">
      <w:pPr>
        <w:autoSpaceDE w:val="0"/>
        <w:autoSpaceDN w:val="0"/>
        <w:adjustRightInd w:val="0"/>
        <w:spacing w:after="0" w:line="240" w:lineRule="auto"/>
        <w:ind w:firstLine="709"/>
        <w:rPr>
          <w:b/>
          <w:bCs/>
          <w:sz w:val="24"/>
          <w:szCs w:val="24"/>
        </w:rPr>
      </w:pPr>
    </w:p>
    <w:p w:rsidR="000654BE" w:rsidRDefault="000654BE" w:rsidP="007B0A9D">
      <w:pPr>
        <w:autoSpaceDE w:val="0"/>
        <w:autoSpaceDN w:val="0"/>
        <w:adjustRightInd w:val="0"/>
        <w:spacing w:after="0" w:line="240" w:lineRule="auto"/>
        <w:ind w:firstLine="709"/>
        <w:rPr>
          <w:b/>
          <w:bCs/>
          <w:sz w:val="24"/>
          <w:szCs w:val="24"/>
        </w:rPr>
      </w:pPr>
    </w:p>
    <w:p w:rsidR="000654BE" w:rsidRDefault="000654BE" w:rsidP="007B0A9D">
      <w:pPr>
        <w:autoSpaceDE w:val="0"/>
        <w:autoSpaceDN w:val="0"/>
        <w:adjustRightInd w:val="0"/>
        <w:spacing w:after="0" w:line="240" w:lineRule="auto"/>
        <w:ind w:firstLine="709"/>
        <w:rPr>
          <w:b/>
          <w:bCs/>
          <w:sz w:val="24"/>
          <w:szCs w:val="24"/>
        </w:rPr>
      </w:pPr>
    </w:p>
    <w:p w:rsidR="000654BE" w:rsidRPr="004B3E00" w:rsidRDefault="000654BE" w:rsidP="007B0A9D">
      <w:pPr>
        <w:autoSpaceDE w:val="0"/>
        <w:autoSpaceDN w:val="0"/>
        <w:adjustRightInd w:val="0"/>
        <w:spacing w:after="0" w:line="240" w:lineRule="auto"/>
        <w:ind w:firstLine="709"/>
        <w:rPr>
          <w:b/>
          <w:bCs/>
          <w:sz w:val="24"/>
          <w:szCs w:val="24"/>
        </w:rPr>
      </w:pPr>
    </w:p>
    <w:p w:rsidR="000654BE" w:rsidRPr="004B3E00" w:rsidRDefault="000654BE" w:rsidP="007B0A9D">
      <w:pPr>
        <w:autoSpaceDE w:val="0"/>
        <w:autoSpaceDN w:val="0"/>
        <w:adjustRightInd w:val="0"/>
        <w:spacing w:after="0" w:line="240" w:lineRule="auto"/>
        <w:ind w:firstLine="709"/>
        <w:rPr>
          <w:b/>
          <w:bCs/>
          <w:sz w:val="24"/>
          <w:szCs w:val="24"/>
        </w:rPr>
      </w:pPr>
    </w:p>
    <w:p w:rsidR="000654BE" w:rsidRPr="004B3E00" w:rsidRDefault="000654BE" w:rsidP="004B3E00">
      <w:pPr>
        <w:autoSpaceDE w:val="0"/>
        <w:autoSpaceDN w:val="0"/>
        <w:adjustRightInd w:val="0"/>
        <w:spacing w:after="0" w:line="240" w:lineRule="auto"/>
        <w:ind w:firstLine="709"/>
        <w:rPr>
          <w:b/>
          <w:bCs/>
          <w:sz w:val="24"/>
          <w:szCs w:val="24"/>
        </w:rPr>
      </w:pPr>
      <w:r w:rsidRPr="004B3E00">
        <w:rPr>
          <w:b/>
          <w:bCs/>
          <w:sz w:val="24"/>
          <w:szCs w:val="24"/>
        </w:rPr>
        <w:t>1 Методические рекомендации по изучению дисциплины</w:t>
      </w:r>
    </w:p>
    <w:p w:rsidR="000654BE" w:rsidRPr="004B3E00" w:rsidRDefault="000654BE" w:rsidP="004B3E00">
      <w:pPr>
        <w:autoSpaceDE w:val="0"/>
        <w:autoSpaceDN w:val="0"/>
        <w:adjustRightInd w:val="0"/>
        <w:spacing w:after="0" w:line="240" w:lineRule="auto"/>
        <w:ind w:firstLine="709"/>
        <w:rPr>
          <w:sz w:val="24"/>
          <w:szCs w:val="24"/>
        </w:rPr>
      </w:pPr>
    </w:p>
    <w:p w:rsidR="000654BE" w:rsidRPr="004B3E00" w:rsidRDefault="000654BE" w:rsidP="004B3E00">
      <w:pPr>
        <w:autoSpaceDE w:val="0"/>
        <w:autoSpaceDN w:val="0"/>
        <w:adjustRightInd w:val="0"/>
        <w:spacing w:after="0" w:line="240" w:lineRule="auto"/>
        <w:ind w:firstLine="709"/>
        <w:jc w:val="both"/>
        <w:rPr>
          <w:sz w:val="24"/>
          <w:szCs w:val="24"/>
        </w:rPr>
      </w:pPr>
      <w:r w:rsidRPr="004B3E00">
        <w:rPr>
          <w:sz w:val="24"/>
          <w:szCs w:val="24"/>
        </w:rPr>
        <w:t xml:space="preserve">Студентам необходимо ознакомиться: </w:t>
      </w:r>
    </w:p>
    <w:p w:rsidR="000654BE" w:rsidRPr="004B3E00" w:rsidRDefault="000654BE" w:rsidP="004B3E00">
      <w:pPr>
        <w:autoSpaceDE w:val="0"/>
        <w:autoSpaceDN w:val="0"/>
        <w:adjustRightInd w:val="0"/>
        <w:spacing w:after="0" w:line="240" w:lineRule="auto"/>
        <w:ind w:firstLine="709"/>
        <w:jc w:val="both"/>
        <w:rPr>
          <w:sz w:val="24"/>
          <w:szCs w:val="24"/>
        </w:rPr>
      </w:pPr>
      <w:r w:rsidRPr="004B3E00">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0654BE" w:rsidRPr="004B3E00" w:rsidRDefault="000654BE" w:rsidP="004B3E00">
      <w:pPr>
        <w:autoSpaceDE w:val="0"/>
        <w:autoSpaceDN w:val="0"/>
        <w:adjustRightInd w:val="0"/>
        <w:spacing w:after="0" w:line="240" w:lineRule="auto"/>
        <w:ind w:firstLine="709"/>
        <w:jc w:val="both"/>
        <w:rPr>
          <w:sz w:val="24"/>
          <w:szCs w:val="24"/>
        </w:rPr>
      </w:pPr>
    </w:p>
    <w:p w:rsidR="000654BE" w:rsidRPr="004B3E00" w:rsidRDefault="000654BE" w:rsidP="004B3E00">
      <w:pPr>
        <w:autoSpaceDE w:val="0"/>
        <w:autoSpaceDN w:val="0"/>
        <w:adjustRightInd w:val="0"/>
        <w:spacing w:after="0" w:line="240" w:lineRule="auto"/>
        <w:ind w:firstLine="709"/>
        <w:jc w:val="both"/>
        <w:rPr>
          <w:b/>
          <w:bCs/>
          <w:sz w:val="24"/>
          <w:szCs w:val="24"/>
        </w:rPr>
      </w:pPr>
      <w:r w:rsidRPr="004B3E00">
        <w:rPr>
          <w:b/>
          <w:bCs/>
          <w:sz w:val="24"/>
          <w:szCs w:val="24"/>
        </w:rPr>
        <w:t>2 Методические рекомендации при подготовке к лекциям</w:t>
      </w:r>
    </w:p>
    <w:p w:rsidR="000654BE" w:rsidRPr="004B3E00" w:rsidRDefault="000654BE" w:rsidP="004B3E00">
      <w:pPr>
        <w:autoSpaceDE w:val="0"/>
        <w:autoSpaceDN w:val="0"/>
        <w:adjustRightInd w:val="0"/>
        <w:spacing w:after="0" w:line="240" w:lineRule="auto"/>
        <w:ind w:firstLine="709"/>
        <w:jc w:val="both"/>
        <w:rPr>
          <w:b/>
          <w:bCs/>
          <w:sz w:val="24"/>
          <w:szCs w:val="24"/>
        </w:rPr>
      </w:pPr>
    </w:p>
    <w:p w:rsidR="000654BE" w:rsidRPr="004B3E00" w:rsidRDefault="000654BE" w:rsidP="004B3E00">
      <w:pPr>
        <w:autoSpaceDE w:val="0"/>
        <w:autoSpaceDN w:val="0"/>
        <w:adjustRightInd w:val="0"/>
        <w:spacing w:after="0" w:line="240" w:lineRule="auto"/>
        <w:ind w:firstLine="709"/>
        <w:jc w:val="both"/>
        <w:rPr>
          <w:sz w:val="24"/>
          <w:szCs w:val="24"/>
        </w:rPr>
      </w:pPr>
      <w:r w:rsidRPr="004B3E00">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0654BE" w:rsidRPr="004B3E00" w:rsidRDefault="000654BE" w:rsidP="004B3E00">
      <w:pPr>
        <w:autoSpaceDE w:val="0"/>
        <w:autoSpaceDN w:val="0"/>
        <w:adjustRightInd w:val="0"/>
        <w:spacing w:after="0" w:line="240" w:lineRule="auto"/>
        <w:ind w:firstLine="709"/>
        <w:jc w:val="both"/>
        <w:rPr>
          <w:sz w:val="24"/>
          <w:szCs w:val="24"/>
        </w:rPr>
      </w:pPr>
      <w:r w:rsidRPr="004B3E00">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0654BE" w:rsidRPr="004B3E00" w:rsidRDefault="000654BE" w:rsidP="004B3E00">
      <w:pPr>
        <w:autoSpaceDE w:val="0"/>
        <w:autoSpaceDN w:val="0"/>
        <w:adjustRightInd w:val="0"/>
        <w:spacing w:after="0" w:line="240" w:lineRule="auto"/>
        <w:jc w:val="both"/>
        <w:rPr>
          <w:sz w:val="24"/>
          <w:szCs w:val="24"/>
        </w:rPr>
      </w:pPr>
    </w:p>
    <w:p w:rsidR="000654BE" w:rsidRPr="004B3E00" w:rsidRDefault="000654BE" w:rsidP="004B3E00">
      <w:pPr>
        <w:autoSpaceDE w:val="0"/>
        <w:autoSpaceDN w:val="0"/>
        <w:adjustRightInd w:val="0"/>
        <w:spacing w:after="0" w:line="240" w:lineRule="auto"/>
        <w:ind w:firstLine="709"/>
        <w:jc w:val="both"/>
        <w:rPr>
          <w:b/>
          <w:bCs/>
          <w:color w:val="000000"/>
          <w:spacing w:val="7"/>
          <w:sz w:val="24"/>
          <w:szCs w:val="24"/>
          <w:lang w:eastAsia="ru-RU"/>
        </w:rPr>
      </w:pPr>
      <w:r w:rsidRPr="004B3E00">
        <w:rPr>
          <w:b/>
          <w:bCs/>
          <w:color w:val="000000"/>
          <w:spacing w:val="7"/>
          <w:sz w:val="24"/>
          <w:szCs w:val="24"/>
          <w:lang w:eastAsia="ru-RU"/>
        </w:rPr>
        <w:t>3</w:t>
      </w:r>
      <w:r>
        <w:rPr>
          <w:b/>
          <w:bCs/>
          <w:color w:val="000000"/>
          <w:spacing w:val="7"/>
          <w:sz w:val="24"/>
          <w:szCs w:val="24"/>
          <w:lang w:eastAsia="ru-RU"/>
        </w:rPr>
        <w:t xml:space="preserve"> </w:t>
      </w:r>
      <w:r w:rsidRPr="004B3E00">
        <w:rPr>
          <w:b/>
          <w:bCs/>
          <w:color w:val="000000"/>
          <w:spacing w:val="7"/>
          <w:sz w:val="24"/>
          <w:szCs w:val="24"/>
          <w:lang w:eastAsia="ru-RU"/>
        </w:rPr>
        <w:t>Методические указания по лабораторным занятиям</w:t>
      </w:r>
    </w:p>
    <w:p w:rsidR="000654BE" w:rsidRPr="004B3E00" w:rsidRDefault="000654BE" w:rsidP="004B3E00">
      <w:pPr>
        <w:autoSpaceDE w:val="0"/>
        <w:autoSpaceDN w:val="0"/>
        <w:adjustRightInd w:val="0"/>
        <w:spacing w:after="0" w:line="240" w:lineRule="auto"/>
        <w:ind w:firstLine="709"/>
        <w:jc w:val="both"/>
        <w:rPr>
          <w:b/>
          <w:bCs/>
          <w:sz w:val="24"/>
          <w:szCs w:val="24"/>
        </w:rPr>
      </w:pPr>
    </w:p>
    <w:p w:rsidR="000654BE" w:rsidRPr="004B3E00" w:rsidRDefault="000654BE" w:rsidP="004B3E00">
      <w:pPr>
        <w:autoSpaceDE w:val="0"/>
        <w:autoSpaceDN w:val="0"/>
        <w:adjustRightInd w:val="0"/>
        <w:spacing w:after="0" w:line="240" w:lineRule="auto"/>
        <w:ind w:firstLine="709"/>
        <w:jc w:val="both"/>
        <w:rPr>
          <w:sz w:val="24"/>
          <w:szCs w:val="24"/>
        </w:rPr>
      </w:pPr>
      <w:r w:rsidRPr="004B3E00">
        <w:rPr>
          <w:sz w:val="24"/>
          <w:szCs w:val="24"/>
        </w:rPr>
        <w:t>Лекция закладывает основы знаний по предмету в обобщенной форме, а лабораторные занятия направлены на расширение и детализацию этих знаний, на выработку и закрепление навыков профессиональной деятельности. Подготовка к лабораторным/практическим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w:t>
      </w:r>
    </w:p>
    <w:p w:rsidR="000654BE" w:rsidRPr="004B3E00" w:rsidRDefault="000654BE" w:rsidP="004B3E00">
      <w:pPr>
        <w:widowControl w:val="0"/>
        <w:suppressAutoHyphens/>
        <w:autoSpaceDE w:val="0"/>
        <w:spacing w:after="0" w:line="240" w:lineRule="auto"/>
        <w:ind w:firstLine="709"/>
        <w:jc w:val="both"/>
        <w:rPr>
          <w:color w:val="000000"/>
          <w:sz w:val="24"/>
          <w:szCs w:val="24"/>
          <w:lang w:eastAsia="ar-SA"/>
        </w:rPr>
      </w:pPr>
      <w:r w:rsidRPr="004B3E00">
        <w:rPr>
          <w:color w:val="000000"/>
          <w:sz w:val="24"/>
          <w:szCs w:val="24"/>
          <w:lang w:eastAsia="ar-SA"/>
        </w:rPr>
        <w:t xml:space="preserve">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 </w:t>
      </w:r>
    </w:p>
    <w:p w:rsidR="000654BE" w:rsidRPr="004B3E00" w:rsidRDefault="000654BE" w:rsidP="004B3E00">
      <w:pPr>
        <w:pStyle w:val="ReportHead"/>
        <w:suppressAutoHyphens/>
        <w:spacing w:before="120"/>
        <w:ind w:firstLine="709"/>
        <w:jc w:val="both"/>
        <w:rPr>
          <w:i/>
          <w:iCs/>
          <w:sz w:val="24"/>
          <w:szCs w:val="24"/>
        </w:rPr>
      </w:pPr>
      <w:r w:rsidRPr="004B3E00">
        <w:rPr>
          <w:b/>
          <w:bCs/>
          <w:color w:val="000000"/>
          <w:sz w:val="24"/>
          <w:szCs w:val="24"/>
          <w:lang w:eastAsia="ar-SA"/>
        </w:rPr>
        <w:t>Цели лабораторных занятий</w:t>
      </w:r>
      <w:r w:rsidRPr="004B3E00">
        <w:rPr>
          <w:color w:val="000000"/>
          <w:sz w:val="24"/>
          <w:szCs w:val="24"/>
          <w:lang w:eastAsia="ar-SA"/>
        </w:rPr>
        <w:t xml:space="preserve"> по дисциплине «</w:t>
      </w:r>
      <w:r w:rsidRPr="004B3E00">
        <w:rPr>
          <w:i/>
          <w:iCs/>
          <w:sz w:val="24"/>
          <w:szCs w:val="24"/>
        </w:rPr>
        <w:t>Технологические добавки и улучшители для производства продуктов питания из растительного сырья»</w:t>
      </w:r>
    </w:p>
    <w:p w:rsidR="000654BE" w:rsidRPr="004B3E00" w:rsidRDefault="000654BE" w:rsidP="004B3E00">
      <w:pPr>
        <w:widowControl w:val="0"/>
        <w:numPr>
          <w:ilvl w:val="1"/>
          <w:numId w:val="1"/>
        </w:numPr>
        <w:tabs>
          <w:tab w:val="clear" w:pos="1080"/>
          <w:tab w:val="num" w:pos="142"/>
          <w:tab w:val="left" w:pos="993"/>
        </w:tabs>
        <w:suppressAutoHyphens/>
        <w:autoSpaceDE w:val="0"/>
        <w:spacing w:after="0" w:line="240" w:lineRule="auto"/>
        <w:ind w:left="0" w:firstLine="709"/>
        <w:jc w:val="both"/>
        <w:rPr>
          <w:color w:val="000000"/>
          <w:sz w:val="24"/>
          <w:szCs w:val="24"/>
          <w:lang w:eastAsia="ar-SA"/>
        </w:rPr>
      </w:pPr>
      <w:r w:rsidRPr="004B3E00">
        <w:rPr>
          <w:color w:val="000000"/>
          <w:sz w:val="24"/>
          <w:szCs w:val="24"/>
          <w:lang w:eastAsia="ar-SA"/>
        </w:rPr>
        <w:t xml:space="preserve">закрепление теоретического материала путем систематического </w:t>
      </w:r>
      <w:proofErr w:type="gramStart"/>
      <w:r w:rsidRPr="004B3E00">
        <w:rPr>
          <w:color w:val="000000"/>
          <w:sz w:val="24"/>
          <w:szCs w:val="24"/>
          <w:lang w:eastAsia="ar-SA"/>
        </w:rPr>
        <w:t>контроля за</w:t>
      </w:r>
      <w:proofErr w:type="gramEnd"/>
      <w:r w:rsidRPr="004B3E00">
        <w:rPr>
          <w:color w:val="000000"/>
          <w:sz w:val="24"/>
          <w:szCs w:val="24"/>
          <w:lang w:eastAsia="ar-SA"/>
        </w:rPr>
        <w:t xml:space="preserve"> самостоятельной работой студентов;</w:t>
      </w:r>
    </w:p>
    <w:p w:rsidR="000654BE" w:rsidRPr="004B3E00" w:rsidRDefault="000654BE" w:rsidP="004B3E00">
      <w:pPr>
        <w:widowControl w:val="0"/>
        <w:numPr>
          <w:ilvl w:val="1"/>
          <w:numId w:val="1"/>
        </w:numPr>
        <w:tabs>
          <w:tab w:val="clear" w:pos="1080"/>
          <w:tab w:val="num" w:pos="142"/>
          <w:tab w:val="left" w:pos="993"/>
        </w:tabs>
        <w:suppressAutoHyphens/>
        <w:autoSpaceDE w:val="0"/>
        <w:spacing w:after="0" w:line="240" w:lineRule="auto"/>
        <w:ind w:left="0" w:firstLine="709"/>
        <w:jc w:val="both"/>
        <w:rPr>
          <w:color w:val="000000"/>
          <w:sz w:val="24"/>
          <w:szCs w:val="24"/>
          <w:lang w:eastAsia="ar-SA"/>
        </w:rPr>
      </w:pPr>
      <w:r w:rsidRPr="004B3E00">
        <w:rPr>
          <w:color w:val="000000"/>
          <w:sz w:val="24"/>
          <w:szCs w:val="24"/>
          <w:lang w:eastAsia="ar-SA"/>
        </w:rPr>
        <w:t xml:space="preserve">формирование умений использования теоретических знаний в процессе выполнения лабораторных работ; </w:t>
      </w:r>
    </w:p>
    <w:p w:rsidR="000654BE" w:rsidRPr="004B3E00" w:rsidRDefault="000654BE" w:rsidP="004B3E00">
      <w:pPr>
        <w:widowControl w:val="0"/>
        <w:numPr>
          <w:ilvl w:val="1"/>
          <w:numId w:val="1"/>
        </w:numPr>
        <w:tabs>
          <w:tab w:val="clear" w:pos="1080"/>
          <w:tab w:val="num" w:pos="142"/>
          <w:tab w:val="left" w:pos="993"/>
        </w:tabs>
        <w:suppressAutoHyphens/>
        <w:autoSpaceDE w:val="0"/>
        <w:spacing w:after="0" w:line="240" w:lineRule="auto"/>
        <w:ind w:left="0" w:firstLine="709"/>
        <w:jc w:val="both"/>
        <w:rPr>
          <w:color w:val="000000"/>
          <w:sz w:val="24"/>
          <w:szCs w:val="24"/>
          <w:lang w:eastAsia="ar-SA"/>
        </w:rPr>
      </w:pPr>
      <w:r w:rsidRPr="004B3E00">
        <w:rPr>
          <w:color w:val="000000"/>
          <w:sz w:val="24"/>
          <w:szCs w:val="24"/>
          <w:lang w:eastAsia="ar-SA"/>
        </w:rPr>
        <w:t>развитие аналитического мышления путем обобщения результатов лабораторных работ;</w:t>
      </w:r>
    </w:p>
    <w:p w:rsidR="000654BE" w:rsidRPr="004B3E00" w:rsidRDefault="000654BE" w:rsidP="004B3E00">
      <w:pPr>
        <w:widowControl w:val="0"/>
        <w:numPr>
          <w:ilvl w:val="1"/>
          <w:numId w:val="1"/>
        </w:numPr>
        <w:tabs>
          <w:tab w:val="clear" w:pos="1080"/>
          <w:tab w:val="num" w:pos="142"/>
          <w:tab w:val="left" w:pos="993"/>
        </w:tabs>
        <w:suppressAutoHyphens/>
        <w:autoSpaceDE w:val="0"/>
        <w:spacing w:after="0" w:line="240" w:lineRule="auto"/>
        <w:ind w:left="0" w:firstLine="709"/>
        <w:jc w:val="both"/>
        <w:rPr>
          <w:color w:val="000000"/>
          <w:sz w:val="24"/>
          <w:szCs w:val="24"/>
          <w:lang w:eastAsia="ar-SA"/>
        </w:rPr>
      </w:pPr>
      <w:r w:rsidRPr="004B3E00">
        <w:rPr>
          <w:color w:val="000000"/>
          <w:sz w:val="24"/>
          <w:szCs w:val="24"/>
          <w:lang w:eastAsia="ar-SA"/>
        </w:rPr>
        <w:t xml:space="preserve">формирование навыков оформления результатов лабораторных работ в виде таблиц, графиков, выводов. </w:t>
      </w:r>
    </w:p>
    <w:p w:rsidR="000654BE" w:rsidRPr="004B3E00" w:rsidRDefault="000654BE" w:rsidP="004B3E00">
      <w:pPr>
        <w:widowControl w:val="0"/>
        <w:suppressAutoHyphens/>
        <w:autoSpaceDE w:val="0"/>
        <w:spacing w:after="0" w:line="240" w:lineRule="auto"/>
        <w:ind w:firstLine="709"/>
        <w:jc w:val="both"/>
        <w:rPr>
          <w:color w:val="000000"/>
          <w:sz w:val="24"/>
          <w:szCs w:val="24"/>
          <w:lang w:eastAsia="ar-SA"/>
        </w:rPr>
      </w:pPr>
      <w:r w:rsidRPr="004B3E00">
        <w:rPr>
          <w:color w:val="000000"/>
          <w:sz w:val="24"/>
          <w:szCs w:val="24"/>
          <w:lang w:eastAsia="ar-SA"/>
        </w:rPr>
        <w:t>На лабораторных занятиях осуществляются следующие формы работ со студентами:</w:t>
      </w:r>
      <w:r w:rsidRPr="004B3E00">
        <w:rPr>
          <w:i/>
          <w:iCs/>
          <w:color w:val="000000"/>
          <w:sz w:val="24"/>
          <w:szCs w:val="24"/>
          <w:lang w:eastAsia="ar-SA"/>
        </w:rPr>
        <w:t xml:space="preserve"> индивидуальная</w:t>
      </w:r>
      <w:r w:rsidRPr="004B3E00">
        <w:rPr>
          <w:color w:val="000000"/>
          <w:sz w:val="24"/>
          <w:szCs w:val="24"/>
          <w:lang w:eastAsia="ar-SA"/>
        </w:rPr>
        <w:t xml:space="preserve"> (оценка знаний, выполненных тестовых заданий, проверка рабочих тетрадей); </w:t>
      </w:r>
      <w:r w:rsidRPr="004B3E00">
        <w:rPr>
          <w:i/>
          <w:iCs/>
          <w:color w:val="000000"/>
          <w:sz w:val="24"/>
          <w:szCs w:val="24"/>
          <w:lang w:eastAsia="ar-SA"/>
        </w:rPr>
        <w:t>групповая</w:t>
      </w:r>
      <w:r w:rsidRPr="004B3E00">
        <w:rPr>
          <w:color w:val="000000"/>
          <w:sz w:val="24"/>
          <w:szCs w:val="24"/>
          <w:lang w:eastAsia="ar-SA"/>
        </w:rPr>
        <w:t xml:space="preserve">  (выполнение заданий малыми группами по 2-4 человека); </w:t>
      </w:r>
      <w:r w:rsidRPr="004B3E00">
        <w:rPr>
          <w:i/>
          <w:iCs/>
          <w:color w:val="000000"/>
          <w:sz w:val="24"/>
          <w:szCs w:val="24"/>
          <w:lang w:eastAsia="ar-SA"/>
        </w:rPr>
        <w:t>фронтальная</w:t>
      </w:r>
      <w:r w:rsidRPr="004B3E00">
        <w:rPr>
          <w:color w:val="000000"/>
          <w:sz w:val="24"/>
          <w:szCs w:val="24"/>
          <w:lang w:eastAsia="ar-SA"/>
        </w:rPr>
        <w:t xml:space="preserve"> (подведение итогов выполнения лабораторных работ, подведение итогов выполнения теста).</w:t>
      </w:r>
    </w:p>
    <w:p w:rsidR="000654BE" w:rsidRPr="004B3E00" w:rsidRDefault="000654BE" w:rsidP="004B3E00">
      <w:pPr>
        <w:widowControl w:val="0"/>
        <w:suppressAutoHyphens/>
        <w:autoSpaceDE w:val="0"/>
        <w:spacing w:after="0" w:line="240" w:lineRule="auto"/>
        <w:ind w:firstLine="709"/>
        <w:jc w:val="both"/>
        <w:rPr>
          <w:color w:val="000000"/>
          <w:sz w:val="24"/>
          <w:szCs w:val="24"/>
          <w:lang w:eastAsia="ar-SA"/>
        </w:rPr>
      </w:pPr>
      <w:r w:rsidRPr="004B3E00">
        <w:rPr>
          <w:b/>
          <w:bCs/>
          <w:color w:val="000000"/>
          <w:sz w:val="24"/>
          <w:szCs w:val="24"/>
          <w:lang w:eastAsia="ar-SA"/>
        </w:rPr>
        <w:t>Структура и последовательность занятий</w:t>
      </w:r>
      <w:r w:rsidRPr="004B3E00">
        <w:rPr>
          <w:color w:val="000000"/>
          <w:sz w:val="24"/>
          <w:szCs w:val="24"/>
          <w:lang w:eastAsia="ar-SA"/>
        </w:rPr>
        <w:t xml:space="preserve">: на первом, вводном, занятии проводится инструктаж студентов по охране труда, технике безопасности и правилам работы в лаборатории по инструкциям утвержденного образца с фиксацией результатов в журнале инструктажа. </w:t>
      </w:r>
      <w:proofErr w:type="gramStart"/>
      <w:r w:rsidRPr="004B3E00">
        <w:rPr>
          <w:color w:val="000000"/>
          <w:sz w:val="24"/>
          <w:szCs w:val="24"/>
          <w:lang w:eastAsia="ar-SA"/>
        </w:rPr>
        <w:t xml:space="preserve">Студенты также знакомятся с основными требованиями преподавателя по выполнению учебного плана, с графиком прохождения лабораторных занятий, с графиком прохождения контрольных заданий, с основными формам отчетности </w:t>
      </w:r>
      <w:r w:rsidRPr="004B3E00">
        <w:rPr>
          <w:color w:val="000000"/>
          <w:sz w:val="24"/>
          <w:szCs w:val="24"/>
          <w:lang w:eastAsia="ar-SA"/>
        </w:rPr>
        <w:lastRenderedPageBreak/>
        <w:t>по выполненным работам и заданиям.</w:t>
      </w:r>
      <w:proofErr w:type="gramEnd"/>
    </w:p>
    <w:p w:rsidR="000654BE" w:rsidRPr="004B3E00" w:rsidRDefault="000654BE" w:rsidP="004B3E00">
      <w:pPr>
        <w:widowControl w:val="0"/>
        <w:suppressAutoHyphens/>
        <w:autoSpaceDE w:val="0"/>
        <w:spacing w:after="0" w:line="240" w:lineRule="auto"/>
        <w:ind w:firstLine="709"/>
        <w:jc w:val="both"/>
        <w:rPr>
          <w:color w:val="000000"/>
          <w:sz w:val="24"/>
          <w:szCs w:val="24"/>
          <w:lang w:eastAsia="ar-SA"/>
        </w:rPr>
      </w:pPr>
      <w:r w:rsidRPr="004B3E00">
        <w:rPr>
          <w:color w:val="000000"/>
          <w:sz w:val="24"/>
          <w:szCs w:val="24"/>
          <w:lang w:eastAsia="ar-SA"/>
        </w:rPr>
        <w:t>Студентам для выполнения лабораторных работ необходима специальная лабораторная тетрадь, которая должна быть соответствующим образом подписана,  простые карандаши, линейка.  Тестовые задания выполняются на специальных бланках, выдаваемых преподавателем индивидуально. Для каждого занятия подготовлены методические указания по выполнению лабораторной работы, необходимый раздаточный материал.</w:t>
      </w:r>
    </w:p>
    <w:p w:rsidR="000654BE" w:rsidRPr="004B3E00" w:rsidRDefault="000654BE" w:rsidP="004B3E00">
      <w:pPr>
        <w:widowControl w:val="0"/>
        <w:suppressAutoHyphens/>
        <w:autoSpaceDE w:val="0"/>
        <w:spacing w:after="0" w:line="240" w:lineRule="auto"/>
        <w:ind w:firstLine="709"/>
        <w:jc w:val="both"/>
        <w:rPr>
          <w:b/>
          <w:bCs/>
          <w:color w:val="000000"/>
          <w:sz w:val="24"/>
          <w:szCs w:val="24"/>
          <w:lang w:eastAsia="ar-SA"/>
        </w:rPr>
      </w:pPr>
      <w:r w:rsidRPr="004B3E00">
        <w:rPr>
          <w:b/>
          <w:bCs/>
          <w:color w:val="000000"/>
          <w:sz w:val="24"/>
          <w:szCs w:val="24"/>
          <w:lang w:eastAsia="ar-SA"/>
        </w:rPr>
        <w:t>Структура лабораторного занятия</w:t>
      </w:r>
    </w:p>
    <w:p w:rsidR="000654BE" w:rsidRPr="004B3E00" w:rsidRDefault="000654BE" w:rsidP="004B3E00">
      <w:pPr>
        <w:widowControl w:val="0"/>
        <w:numPr>
          <w:ilvl w:val="1"/>
          <w:numId w:val="2"/>
        </w:numPr>
        <w:tabs>
          <w:tab w:val="clear" w:pos="1080"/>
          <w:tab w:val="num" w:pos="0"/>
          <w:tab w:val="left" w:pos="993"/>
        </w:tabs>
        <w:suppressAutoHyphens/>
        <w:autoSpaceDE w:val="0"/>
        <w:spacing w:after="0" w:line="240" w:lineRule="auto"/>
        <w:ind w:left="0" w:firstLine="709"/>
        <w:jc w:val="both"/>
        <w:rPr>
          <w:color w:val="000000"/>
          <w:sz w:val="24"/>
          <w:szCs w:val="24"/>
          <w:lang w:eastAsia="ar-SA"/>
        </w:rPr>
      </w:pPr>
      <w:r w:rsidRPr="004B3E00">
        <w:rPr>
          <w:color w:val="000000"/>
          <w:sz w:val="24"/>
          <w:szCs w:val="24"/>
          <w:lang w:eastAsia="ar-SA"/>
        </w:rPr>
        <w:t>Объявление темы, цели и задач занятия.</w:t>
      </w:r>
    </w:p>
    <w:p w:rsidR="000654BE" w:rsidRPr="004B3E00" w:rsidRDefault="000654BE" w:rsidP="004B3E00">
      <w:pPr>
        <w:widowControl w:val="0"/>
        <w:numPr>
          <w:ilvl w:val="1"/>
          <w:numId w:val="2"/>
        </w:numPr>
        <w:tabs>
          <w:tab w:val="clear" w:pos="1080"/>
          <w:tab w:val="num" w:pos="0"/>
          <w:tab w:val="left" w:pos="993"/>
        </w:tabs>
        <w:suppressAutoHyphens/>
        <w:autoSpaceDE w:val="0"/>
        <w:spacing w:after="0" w:line="240" w:lineRule="auto"/>
        <w:ind w:left="0" w:firstLine="709"/>
        <w:jc w:val="both"/>
        <w:rPr>
          <w:color w:val="000000"/>
          <w:sz w:val="24"/>
          <w:szCs w:val="24"/>
          <w:lang w:eastAsia="ar-SA"/>
        </w:rPr>
      </w:pPr>
      <w:r w:rsidRPr="004B3E00">
        <w:rPr>
          <w:color w:val="000000"/>
          <w:sz w:val="24"/>
          <w:szCs w:val="24"/>
          <w:lang w:eastAsia="ar-SA"/>
        </w:rPr>
        <w:t>Проверка теоретической подготовки студентов к лабораторному занятию.</w:t>
      </w:r>
    </w:p>
    <w:p w:rsidR="000654BE" w:rsidRPr="004B3E00" w:rsidRDefault="000654BE" w:rsidP="004B3E00">
      <w:pPr>
        <w:widowControl w:val="0"/>
        <w:numPr>
          <w:ilvl w:val="1"/>
          <w:numId w:val="2"/>
        </w:numPr>
        <w:tabs>
          <w:tab w:val="clear" w:pos="1080"/>
          <w:tab w:val="num" w:pos="0"/>
          <w:tab w:val="left" w:pos="993"/>
        </w:tabs>
        <w:suppressAutoHyphens/>
        <w:autoSpaceDE w:val="0"/>
        <w:spacing w:after="0" w:line="240" w:lineRule="auto"/>
        <w:ind w:left="0" w:firstLine="709"/>
        <w:jc w:val="both"/>
        <w:rPr>
          <w:color w:val="000000"/>
          <w:sz w:val="24"/>
          <w:szCs w:val="24"/>
          <w:lang w:eastAsia="ar-SA"/>
        </w:rPr>
      </w:pPr>
      <w:r w:rsidRPr="004B3E00">
        <w:rPr>
          <w:color w:val="000000"/>
          <w:sz w:val="24"/>
          <w:szCs w:val="24"/>
          <w:lang w:eastAsia="ar-SA"/>
        </w:rPr>
        <w:t>Выполнение лабораторной работы и/или практических задач.</w:t>
      </w:r>
    </w:p>
    <w:p w:rsidR="000654BE" w:rsidRPr="004B3E00" w:rsidRDefault="000654BE" w:rsidP="004B3E00">
      <w:pPr>
        <w:widowControl w:val="0"/>
        <w:numPr>
          <w:ilvl w:val="1"/>
          <w:numId w:val="2"/>
        </w:numPr>
        <w:tabs>
          <w:tab w:val="clear" w:pos="1080"/>
          <w:tab w:val="num" w:pos="0"/>
          <w:tab w:val="left" w:pos="993"/>
        </w:tabs>
        <w:suppressAutoHyphens/>
        <w:autoSpaceDE w:val="0"/>
        <w:spacing w:after="0" w:line="240" w:lineRule="auto"/>
        <w:ind w:left="0" w:firstLine="709"/>
        <w:jc w:val="both"/>
        <w:rPr>
          <w:color w:val="000000"/>
          <w:sz w:val="24"/>
          <w:szCs w:val="24"/>
          <w:lang w:eastAsia="ar-SA"/>
        </w:rPr>
      </w:pPr>
      <w:r w:rsidRPr="004B3E00">
        <w:rPr>
          <w:color w:val="000000"/>
          <w:sz w:val="24"/>
          <w:szCs w:val="24"/>
          <w:lang w:eastAsia="ar-SA"/>
        </w:rPr>
        <w:t>Подведение итогов занятия (формулирование выводов).</w:t>
      </w:r>
    </w:p>
    <w:p w:rsidR="000654BE" w:rsidRPr="004B3E00" w:rsidRDefault="000654BE" w:rsidP="004B3E00">
      <w:pPr>
        <w:widowControl w:val="0"/>
        <w:numPr>
          <w:ilvl w:val="1"/>
          <w:numId w:val="2"/>
        </w:numPr>
        <w:tabs>
          <w:tab w:val="clear" w:pos="1080"/>
          <w:tab w:val="num" w:pos="0"/>
          <w:tab w:val="left" w:pos="993"/>
        </w:tabs>
        <w:suppressAutoHyphens/>
        <w:autoSpaceDE w:val="0"/>
        <w:spacing w:after="0" w:line="240" w:lineRule="auto"/>
        <w:ind w:left="0" w:firstLine="709"/>
        <w:jc w:val="both"/>
        <w:rPr>
          <w:color w:val="000000"/>
          <w:sz w:val="24"/>
          <w:szCs w:val="24"/>
          <w:lang w:eastAsia="ar-SA"/>
        </w:rPr>
      </w:pPr>
      <w:r w:rsidRPr="004B3E00">
        <w:rPr>
          <w:color w:val="000000"/>
          <w:sz w:val="24"/>
          <w:szCs w:val="24"/>
          <w:lang w:eastAsia="ar-SA"/>
        </w:rPr>
        <w:t>Конспектирование теоретической части работы и полученных результатов в лабораторных тетрадях.</w:t>
      </w:r>
    </w:p>
    <w:p w:rsidR="000654BE" w:rsidRPr="004B3E00" w:rsidRDefault="000654BE" w:rsidP="004B3E00">
      <w:pPr>
        <w:widowControl w:val="0"/>
        <w:numPr>
          <w:ilvl w:val="1"/>
          <w:numId w:val="2"/>
        </w:numPr>
        <w:tabs>
          <w:tab w:val="clear" w:pos="1080"/>
          <w:tab w:val="num" w:pos="0"/>
          <w:tab w:val="left" w:pos="993"/>
        </w:tabs>
        <w:suppressAutoHyphens/>
        <w:autoSpaceDE w:val="0"/>
        <w:spacing w:after="0" w:line="240" w:lineRule="auto"/>
        <w:ind w:left="0" w:firstLine="709"/>
        <w:jc w:val="both"/>
        <w:rPr>
          <w:color w:val="000000"/>
          <w:sz w:val="24"/>
          <w:szCs w:val="24"/>
          <w:lang w:eastAsia="ar-SA"/>
        </w:rPr>
      </w:pPr>
      <w:r w:rsidRPr="004B3E00">
        <w:rPr>
          <w:color w:val="000000"/>
          <w:sz w:val="24"/>
          <w:szCs w:val="24"/>
          <w:lang w:eastAsia="ar-SA"/>
        </w:rPr>
        <w:t>Защита работы преподавателю дисциплины</w:t>
      </w:r>
      <w:proofErr w:type="gramStart"/>
      <w:r w:rsidRPr="004B3E00">
        <w:rPr>
          <w:color w:val="000000"/>
          <w:sz w:val="24"/>
          <w:szCs w:val="24"/>
          <w:lang w:eastAsia="ar-SA"/>
        </w:rPr>
        <w:t xml:space="preserve"> .</w:t>
      </w:r>
      <w:proofErr w:type="gramEnd"/>
    </w:p>
    <w:p w:rsidR="000654BE" w:rsidRPr="004B3E00" w:rsidRDefault="000654BE" w:rsidP="004B3E00">
      <w:pPr>
        <w:widowControl w:val="0"/>
        <w:suppressAutoHyphens/>
        <w:autoSpaceDE w:val="0"/>
        <w:spacing w:after="0" w:line="240" w:lineRule="auto"/>
        <w:ind w:firstLine="709"/>
        <w:jc w:val="both"/>
        <w:rPr>
          <w:color w:val="000000"/>
          <w:sz w:val="24"/>
          <w:szCs w:val="24"/>
          <w:lang w:eastAsia="ar-SA"/>
        </w:rPr>
      </w:pPr>
      <w:r w:rsidRPr="004B3E00">
        <w:rPr>
          <w:color w:val="000000"/>
          <w:sz w:val="24"/>
          <w:szCs w:val="24"/>
          <w:lang w:eastAsia="ar-SA"/>
        </w:rPr>
        <w:t>1. В начале занятия называется его тема, цель и этапы проведения.</w:t>
      </w:r>
    </w:p>
    <w:p w:rsidR="000654BE" w:rsidRPr="004B3E00" w:rsidRDefault="000654BE" w:rsidP="004B3E00">
      <w:pPr>
        <w:widowControl w:val="0"/>
        <w:suppressAutoHyphens/>
        <w:autoSpaceDE w:val="0"/>
        <w:spacing w:after="0" w:line="240" w:lineRule="auto"/>
        <w:ind w:firstLine="709"/>
        <w:jc w:val="both"/>
        <w:rPr>
          <w:color w:val="000000"/>
          <w:sz w:val="24"/>
          <w:szCs w:val="24"/>
          <w:lang w:eastAsia="ar-SA"/>
        </w:rPr>
      </w:pPr>
      <w:r w:rsidRPr="004B3E00">
        <w:rPr>
          <w:color w:val="000000"/>
          <w:sz w:val="24"/>
          <w:szCs w:val="24"/>
          <w:lang w:eastAsia="ar-SA"/>
        </w:rPr>
        <w:t xml:space="preserve">2. По теме занятия проводится беседа, что необходимо для осознанного выполнения лабораторной работы (по контрольным вопросам). </w:t>
      </w:r>
    </w:p>
    <w:p w:rsidR="000654BE" w:rsidRPr="004B3E00" w:rsidRDefault="000654BE" w:rsidP="004B3E00">
      <w:pPr>
        <w:widowControl w:val="0"/>
        <w:suppressAutoHyphens/>
        <w:autoSpaceDE w:val="0"/>
        <w:spacing w:after="0" w:line="240" w:lineRule="auto"/>
        <w:ind w:firstLine="709"/>
        <w:jc w:val="both"/>
        <w:rPr>
          <w:color w:val="000000"/>
          <w:sz w:val="24"/>
          <w:szCs w:val="24"/>
          <w:lang w:eastAsia="ar-SA"/>
        </w:rPr>
      </w:pPr>
      <w:r w:rsidRPr="004B3E00">
        <w:rPr>
          <w:color w:val="000000"/>
          <w:sz w:val="24"/>
          <w:szCs w:val="24"/>
          <w:lang w:eastAsia="ar-SA"/>
        </w:rPr>
        <w:t>3. Лабораторная работа или практические задания выполняются в соответствии с методическими указаниями.</w:t>
      </w:r>
    </w:p>
    <w:p w:rsidR="000654BE" w:rsidRPr="004B3E00" w:rsidRDefault="000654BE" w:rsidP="004B3E00">
      <w:pPr>
        <w:widowControl w:val="0"/>
        <w:suppressAutoHyphens/>
        <w:autoSpaceDE w:val="0"/>
        <w:spacing w:after="0" w:line="240" w:lineRule="auto"/>
        <w:ind w:firstLine="709"/>
        <w:jc w:val="both"/>
        <w:rPr>
          <w:color w:val="000000"/>
          <w:sz w:val="24"/>
          <w:szCs w:val="24"/>
          <w:lang w:eastAsia="ar-SA"/>
        </w:rPr>
      </w:pPr>
      <w:r w:rsidRPr="004B3E00">
        <w:rPr>
          <w:color w:val="000000"/>
          <w:sz w:val="24"/>
          <w:szCs w:val="24"/>
          <w:lang w:eastAsia="ar-SA"/>
        </w:rPr>
        <w:t xml:space="preserve">6. Перед уходом из лаборатории студенты должны навести порядок на своем рабочем месте столе. </w:t>
      </w:r>
    </w:p>
    <w:p w:rsidR="000654BE" w:rsidRPr="004B3E00" w:rsidRDefault="000654BE" w:rsidP="004B3E00">
      <w:pPr>
        <w:widowControl w:val="0"/>
        <w:suppressAutoHyphens/>
        <w:autoSpaceDE w:val="0"/>
        <w:spacing w:after="0" w:line="240" w:lineRule="auto"/>
        <w:ind w:firstLine="709"/>
        <w:jc w:val="both"/>
        <w:rPr>
          <w:b/>
          <w:bCs/>
          <w:color w:val="000000"/>
          <w:sz w:val="24"/>
          <w:szCs w:val="24"/>
          <w:lang w:eastAsia="ar-SA"/>
        </w:rPr>
      </w:pPr>
      <w:r w:rsidRPr="004B3E00">
        <w:rPr>
          <w:b/>
          <w:bCs/>
          <w:color w:val="000000"/>
          <w:sz w:val="24"/>
          <w:szCs w:val="24"/>
          <w:lang w:eastAsia="ar-SA"/>
        </w:rPr>
        <w:t xml:space="preserve">Требования к оформлению лабораторной тетради  по дисциплине « </w:t>
      </w:r>
      <w:r w:rsidRPr="004B3E00">
        <w:rPr>
          <w:color w:val="000000"/>
          <w:sz w:val="24"/>
          <w:szCs w:val="24"/>
          <w:lang w:eastAsia="ar-SA"/>
        </w:rPr>
        <w:t>Т</w:t>
      </w:r>
      <w:r w:rsidRPr="004B3E00">
        <w:rPr>
          <w:i/>
          <w:iCs/>
          <w:sz w:val="24"/>
          <w:szCs w:val="24"/>
        </w:rPr>
        <w:t>ехнологические добавки и улучшители для производства продуктов питания из растительного сырья</w:t>
      </w:r>
      <w:r w:rsidRPr="004B3E00">
        <w:rPr>
          <w:b/>
          <w:bCs/>
          <w:color w:val="000000"/>
          <w:sz w:val="24"/>
          <w:szCs w:val="24"/>
          <w:lang w:eastAsia="ar-SA"/>
        </w:rPr>
        <w:t xml:space="preserve">» </w:t>
      </w:r>
    </w:p>
    <w:p w:rsidR="000654BE" w:rsidRPr="004B3E00" w:rsidRDefault="000654BE" w:rsidP="004B3E00">
      <w:pPr>
        <w:widowControl w:val="0"/>
        <w:suppressAutoHyphens/>
        <w:autoSpaceDE w:val="0"/>
        <w:spacing w:after="0" w:line="240" w:lineRule="auto"/>
        <w:ind w:firstLine="709"/>
        <w:jc w:val="both"/>
        <w:rPr>
          <w:color w:val="000000"/>
          <w:sz w:val="24"/>
          <w:szCs w:val="24"/>
          <w:lang w:eastAsia="ar-SA"/>
        </w:rPr>
      </w:pPr>
      <w:r w:rsidRPr="004B3E00">
        <w:rPr>
          <w:color w:val="000000"/>
          <w:sz w:val="24"/>
          <w:szCs w:val="24"/>
          <w:lang w:eastAsia="ar-SA"/>
        </w:rPr>
        <w:t xml:space="preserve">Лабораторная тетрадь предназначена для выполнения лабораторных работ и практических заданий по дисциплине. Лабораторная тетрадь – это отчетный документ по учебно-исследовательской работе студентов, выполняемой в рамках лабораторных занятий по данной дисциплине. Студенты должны усвоить, что лабораторная тетрадь ведется в строгом соответствии с определенными требованиями, что контролируется преподавателем. Таким образом, у них формируются первоначальные умения ведения научной документации и представления информации в форме таблиц и рисунков. </w:t>
      </w:r>
    </w:p>
    <w:p w:rsidR="000654BE" w:rsidRPr="004B3E00" w:rsidRDefault="000654BE" w:rsidP="004B3E00">
      <w:pPr>
        <w:widowControl w:val="0"/>
        <w:suppressAutoHyphens/>
        <w:autoSpaceDE w:val="0"/>
        <w:spacing w:after="0" w:line="240" w:lineRule="auto"/>
        <w:ind w:firstLine="709"/>
        <w:jc w:val="both"/>
        <w:rPr>
          <w:b/>
          <w:bCs/>
          <w:color w:val="000000"/>
          <w:sz w:val="24"/>
          <w:szCs w:val="24"/>
          <w:lang w:eastAsia="ar-SA"/>
        </w:rPr>
      </w:pPr>
      <w:r w:rsidRPr="004B3E00">
        <w:rPr>
          <w:b/>
          <w:bCs/>
          <w:color w:val="000000"/>
          <w:sz w:val="24"/>
          <w:szCs w:val="24"/>
          <w:lang w:eastAsia="ar-SA"/>
        </w:rPr>
        <w:t>Записи в тетради должны вестись по следующей схеме:</w:t>
      </w:r>
    </w:p>
    <w:p w:rsidR="000654BE" w:rsidRPr="004B3E00" w:rsidRDefault="000654BE" w:rsidP="004B3E00">
      <w:pPr>
        <w:widowControl w:val="0"/>
        <w:suppressAutoHyphens/>
        <w:autoSpaceDE w:val="0"/>
        <w:spacing w:after="0" w:line="240" w:lineRule="auto"/>
        <w:ind w:firstLine="709"/>
        <w:jc w:val="both"/>
        <w:rPr>
          <w:color w:val="000000"/>
          <w:sz w:val="24"/>
          <w:szCs w:val="24"/>
          <w:lang w:eastAsia="ar-SA"/>
        </w:rPr>
      </w:pPr>
      <w:r w:rsidRPr="004B3E00">
        <w:rPr>
          <w:color w:val="000000"/>
          <w:sz w:val="24"/>
          <w:szCs w:val="24"/>
          <w:lang w:eastAsia="ar-SA"/>
        </w:rPr>
        <w:t>1 Дата</w:t>
      </w:r>
    </w:p>
    <w:p w:rsidR="000654BE" w:rsidRPr="004B3E00" w:rsidRDefault="000654BE" w:rsidP="004B3E00">
      <w:pPr>
        <w:widowControl w:val="0"/>
        <w:suppressAutoHyphens/>
        <w:autoSpaceDE w:val="0"/>
        <w:spacing w:after="0" w:line="240" w:lineRule="auto"/>
        <w:ind w:firstLine="709"/>
        <w:jc w:val="both"/>
        <w:rPr>
          <w:color w:val="000000"/>
          <w:sz w:val="24"/>
          <w:szCs w:val="24"/>
          <w:lang w:eastAsia="ar-SA"/>
        </w:rPr>
      </w:pPr>
      <w:r w:rsidRPr="004B3E00">
        <w:rPr>
          <w:color w:val="000000"/>
          <w:sz w:val="24"/>
          <w:szCs w:val="24"/>
          <w:lang w:eastAsia="ar-SA"/>
        </w:rPr>
        <w:t>2 Тема занятия</w:t>
      </w:r>
    </w:p>
    <w:p w:rsidR="000654BE" w:rsidRPr="004B3E00" w:rsidRDefault="000654BE" w:rsidP="004B3E00">
      <w:pPr>
        <w:widowControl w:val="0"/>
        <w:suppressAutoHyphens/>
        <w:autoSpaceDE w:val="0"/>
        <w:spacing w:after="0" w:line="240" w:lineRule="auto"/>
        <w:ind w:firstLine="709"/>
        <w:jc w:val="both"/>
        <w:rPr>
          <w:color w:val="000000"/>
          <w:sz w:val="24"/>
          <w:szCs w:val="24"/>
          <w:lang w:eastAsia="ar-SA"/>
        </w:rPr>
      </w:pPr>
      <w:r w:rsidRPr="004B3E00">
        <w:rPr>
          <w:color w:val="000000"/>
          <w:sz w:val="24"/>
          <w:szCs w:val="24"/>
          <w:lang w:eastAsia="ar-SA"/>
        </w:rPr>
        <w:t>3 Номер лабораторной работы (задания)</w:t>
      </w:r>
    </w:p>
    <w:p w:rsidR="000654BE" w:rsidRPr="004B3E00" w:rsidRDefault="000654BE" w:rsidP="004B3E00">
      <w:pPr>
        <w:widowControl w:val="0"/>
        <w:suppressAutoHyphens/>
        <w:autoSpaceDE w:val="0"/>
        <w:spacing w:after="0" w:line="240" w:lineRule="auto"/>
        <w:ind w:firstLine="709"/>
        <w:jc w:val="both"/>
        <w:rPr>
          <w:color w:val="000000"/>
          <w:sz w:val="24"/>
          <w:szCs w:val="24"/>
          <w:lang w:eastAsia="ar-SA"/>
        </w:rPr>
      </w:pPr>
      <w:r w:rsidRPr="004B3E00">
        <w:rPr>
          <w:color w:val="000000"/>
          <w:sz w:val="24"/>
          <w:szCs w:val="24"/>
          <w:lang w:eastAsia="ar-SA"/>
        </w:rPr>
        <w:t>4 Цель и задачи лабораторной работы (задания)</w:t>
      </w:r>
    </w:p>
    <w:p w:rsidR="000654BE" w:rsidRPr="004B3E00" w:rsidRDefault="000654BE" w:rsidP="004B3E00">
      <w:pPr>
        <w:widowControl w:val="0"/>
        <w:suppressAutoHyphens/>
        <w:autoSpaceDE w:val="0"/>
        <w:spacing w:after="0" w:line="240" w:lineRule="auto"/>
        <w:ind w:firstLine="709"/>
        <w:jc w:val="both"/>
        <w:rPr>
          <w:color w:val="000000"/>
          <w:sz w:val="24"/>
          <w:szCs w:val="24"/>
          <w:lang w:eastAsia="ar-SA"/>
        </w:rPr>
      </w:pPr>
      <w:r w:rsidRPr="004B3E00">
        <w:rPr>
          <w:color w:val="000000"/>
          <w:sz w:val="24"/>
          <w:szCs w:val="24"/>
          <w:lang w:eastAsia="ar-SA"/>
        </w:rPr>
        <w:t>5 Конспект теоретической части лабораторной работы</w:t>
      </w:r>
    </w:p>
    <w:p w:rsidR="000654BE" w:rsidRPr="004B3E00" w:rsidRDefault="000654BE" w:rsidP="004B3E00">
      <w:pPr>
        <w:widowControl w:val="0"/>
        <w:suppressAutoHyphens/>
        <w:autoSpaceDE w:val="0"/>
        <w:spacing w:after="0" w:line="240" w:lineRule="auto"/>
        <w:ind w:firstLine="709"/>
        <w:jc w:val="both"/>
        <w:rPr>
          <w:color w:val="000000"/>
          <w:sz w:val="24"/>
          <w:szCs w:val="24"/>
          <w:lang w:eastAsia="ar-SA"/>
        </w:rPr>
      </w:pPr>
      <w:r w:rsidRPr="004B3E00">
        <w:rPr>
          <w:color w:val="000000"/>
          <w:sz w:val="24"/>
          <w:szCs w:val="24"/>
          <w:lang w:eastAsia="ar-SA"/>
        </w:rPr>
        <w:t>6 Результаты выполнения в предусмотренной методическими указаниями форме (таблица, рисунок и т.д.)</w:t>
      </w:r>
    </w:p>
    <w:p w:rsidR="000654BE" w:rsidRPr="004B3E00" w:rsidRDefault="000654BE" w:rsidP="004B3E00">
      <w:pPr>
        <w:widowControl w:val="0"/>
        <w:suppressAutoHyphens/>
        <w:autoSpaceDE w:val="0"/>
        <w:spacing w:after="0" w:line="240" w:lineRule="auto"/>
        <w:ind w:firstLine="709"/>
        <w:jc w:val="both"/>
        <w:rPr>
          <w:color w:val="000000"/>
          <w:sz w:val="24"/>
          <w:szCs w:val="24"/>
          <w:lang w:eastAsia="ar-SA"/>
        </w:rPr>
      </w:pPr>
      <w:r w:rsidRPr="004B3E00">
        <w:rPr>
          <w:color w:val="000000"/>
          <w:sz w:val="24"/>
          <w:szCs w:val="24"/>
          <w:lang w:eastAsia="ar-SA"/>
        </w:rPr>
        <w:t>7 Выводы в соответствии с целью и задачами.</w:t>
      </w:r>
    </w:p>
    <w:p w:rsidR="000654BE" w:rsidRPr="004B3E00" w:rsidRDefault="000654BE" w:rsidP="004B3E00">
      <w:pPr>
        <w:autoSpaceDE w:val="0"/>
        <w:autoSpaceDN w:val="0"/>
        <w:adjustRightInd w:val="0"/>
        <w:spacing w:after="0" w:line="240" w:lineRule="auto"/>
        <w:ind w:firstLine="709"/>
        <w:jc w:val="both"/>
        <w:rPr>
          <w:sz w:val="24"/>
          <w:szCs w:val="24"/>
        </w:rPr>
      </w:pPr>
      <w:r w:rsidRPr="004B3E00">
        <w:rPr>
          <w:sz w:val="24"/>
          <w:szCs w:val="24"/>
        </w:rPr>
        <w:t>В процессе защиты лабораторной работы выявляется информационная компетентность в соответствии с заданием, затем преподавателем дается комплексная оценка деятельности студента.</w:t>
      </w:r>
    </w:p>
    <w:p w:rsidR="000654BE" w:rsidRPr="004B3E00" w:rsidRDefault="000654BE" w:rsidP="004B3E00">
      <w:pPr>
        <w:autoSpaceDE w:val="0"/>
        <w:autoSpaceDN w:val="0"/>
        <w:adjustRightInd w:val="0"/>
        <w:spacing w:after="0" w:line="240" w:lineRule="auto"/>
        <w:ind w:firstLine="709"/>
        <w:jc w:val="both"/>
        <w:rPr>
          <w:sz w:val="24"/>
          <w:szCs w:val="24"/>
        </w:rPr>
      </w:pPr>
    </w:p>
    <w:p w:rsidR="000654BE" w:rsidRPr="004B3E00" w:rsidRDefault="000654BE" w:rsidP="004B3E00">
      <w:pPr>
        <w:spacing w:after="0" w:line="240" w:lineRule="auto"/>
        <w:ind w:firstLine="709"/>
        <w:jc w:val="both"/>
        <w:rPr>
          <w:b/>
          <w:bCs/>
          <w:color w:val="000000"/>
          <w:spacing w:val="7"/>
          <w:sz w:val="24"/>
          <w:szCs w:val="24"/>
          <w:lang w:eastAsia="ru-RU"/>
        </w:rPr>
      </w:pPr>
      <w:r w:rsidRPr="004B3E00">
        <w:rPr>
          <w:b/>
          <w:bCs/>
          <w:color w:val="000000"/>
          <w:spacing w:val="7"/>
          <w:sz w:val="24"/>
          <w:szCs w:val="24"/>
          <w:lang w:eastAsia="ru-RU"/>
        </w:rPr>
        <w:t xml:space="preserve">4 Методические указания по самостоятельной работе </w:t>
      </w:r>
    </w:p>
    <w:p w:rsidR="000654BE" w:rsidRPr="004B3E00" w:rsidRDefault="000654BE" w:rsidP="004B3E00">
      <w:pPr>
        <w:spacing w:after="0" w:line="240" w:lineRule="auto"/>
        <w:ind w:firstLine="709"/>
        <w:jc w:val="both"/>
        <w:rPr>
          <w:b/>
          <w:bCs/>
          <w:sz w:val="24"/>
          <w:szCs w:val="24"/>
        </w:rPr>
      </w:pPr>
    </w:p>
    <w:p w:rsidR="000654BE" w:rsidRPr="004B3E00" w:rsidRDefault="000654BE" w:rsidP="004B3E00">
      <w:pPr>
        <w:suppressAutoHyphens/>
        <w:spacing w:after="0" w:line="240" w:lineRule="auto"/>
        <w:ind w:firstLine="709"/>
        <w:jc w:val="both"/>
        <w:rPr>
          <w:color w:val="000000"/>
          <w:sz w:val="24"/>
          <w:szCs w:val="24"/>
          <w:lang w:eastAsia="ar-SA"/>
        </w:rPr>
      </w:pPr>
      <w:r w:rsidRPr="004B3E00">
        <w:rPr>
          <w:b/>
          <w:bCs/>
          <w:color w:val="000000"/>
          <w:sz w:val="24"/>
          <w:szCs w:val="24"/>
          <w:lang w:eastAsia="ar-SA"/>
        </w:rPr>
        <w:t>Целью самостоятельной работы студентов</w:t>
      </w:r>
      <w:r w:rsidRPr="004B3E00">
        <w:rP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технологических добавок.</w:t>
      </w:r>
    </w:p>
    <w:p w:rsidR="000654BE" w:rsidRPr="004B3E00" w:rsidRDefault="000654BE" w:rsidP="004B3E00">
      <w:pPr>
        <w:suppressAutoHyphens/>
        <w:spacing w:after="0" w:line="240" w:lineRule="auto"/>
        <w:ind w:firstLine="709"/>
        <w:jc w:val="both"/>
        <w:rPr>
          <w:sz w:val="24"/>
          <w:szCs w:val="24"/>
          <w:lang w:eastAsia="ar-SA"/>
        </w:rPr>
      </w:pPr>
      <w:r w:rsidRPr="004B3E00">
        <w:rPr>
          <w:color w:val="000000"/>
          <w:sz w:val="24"/>
          <w:szCs w:val="24"/>
          <w:lang w:eastAsia="ar-SA"/>
        </w:rPr>
        <w:lastRenderedPageBreak/>
        <w:t>Основной формой</w:t>
      </w:r>
      <w:r>
        <w:rPr>
          <w:color w:val="000000"/>
          <w:sz w:val="24"/>
          <w:szCs w:val="24"/>
          <w:lang w:eastAsia="ar-SA"/>
        </w:rPr>
        <w:t xml:space="preserve"> </w:t>
      </w:r>
      <w:r w:rsidRPr="004B3E00">
        <w:rPr>
          <w:color w:val="000000"/>
          <w:sz w:val="24"/>
          <w:szCs w:val="24"/>
          <w:lang w:eastAsia="ar-SA"/>
        </w:rPr>
        <w:t>СРС по дисциплине «Т</w:t>
      </w:r>
      <w:r w:rsidRPr="004B3E00">
        <w:rPr>
          <w:i/>
          <w:iCs/>
          <w:sz w:val="24"/>
          <w:szCs w:val="24"/>
        </w:rPr>
        <w:t>ехнологические добавки и улучшители для производства продуктов питания из растительного сырья</w:t>
      </w:r>
      <w:r w:rsidRPr="004B3E00">
        <w:rPr>
          <w:color w:val="000000"/>
          <w:sz w:val="24"/>
          <w:szCs w:val="24"/>
          <w:lang w:eastAsia="ar-SA"/>
        </w:rPr>
        <w:t>» является р</w:t>
      </w:r>
      <w:r w:rsidRPr="004B3E00">
        <w:rPr>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
    <w:p w:rsidR="000654BE" w:rsidRPr="004B3E00" w:rsidRDefault="000654BE" w:rsidP="004B3E00">
      <w:pPr>
        <w:suppressAutoHyphens/>
        <w:spacing w:after="0" w:line="240" w:lineRule="auto"/>
        <w:ind w:firstLine="709"/>
        <w:jc w:val="both"/>
        <w:rPr>
          <w:color w:val="000000"/>
          <w:sz w:val="24"/>
          <w:szCs w:val="24"/>
          <w:lang w:eastAsia="ar-SA"/>
        </w:rPr>
      </w:pPr>
      <w:r w:rsidRPr="004B3E00">
        <w:rPr>
          <w:color w:val="000000"/>
          <w:sz w:val="24"/>
          <w:szCs w:val="24"/>
          <w:lang w:eastAsia="ar-SA"/>
        </w:rPr>
        <w:t>СРС оценивается на лабораторном/практическом занятии путем устного опроса и тестирования.</w:t>
      </w:r>
    </w:p>
    <w:p w:rsidR="000654BE" w:rsidRPr="004B3E00" w:rsidRDefault="000654BE" w:rsidP="004B3E00">
      <w:pPr>
        <w:suppressAutoHyphens/>
        <w:spacing w:after="0" w:line="240" w:lineRule="auto"/>
        <w:ind w:firstLine="709"/>
        <w:jc w:val="both"/>
        <w:rPr>
          <w:color w:val="000000"/>
          <w:sz w:val="24"/>
          <w:szCs w:val="24"/>
          <w:lang w:eastAsia="ar-SA"/>
        </w:rPr>
      </w:pPr>
    </w:p>
    <w:p w:rsidR="000654BE" w:rsidRPr="004B3E00" w:rsidRDefault="000654BE" w:rsidP="004B3E00">
      <w:pPr>
        <w:suppressAutoHyphens/>
        <w:spacing w:after="0" w:line="240" w:lineRule="auto"/>
        <w:ind w:firstLine="709"/>
        <w:jc w:val="both"/>
        <w:rPr>
          <w:b/>
          <w:bCs/>
          <w:color w:val="000000"/>
          <w:spacing w:val="7"/>
          <w:sz w:val="24"/>
          <w:szCs w:val="24"/>
          <w:lang w:eastAsia="ru-RU"/>
        </w:rPr>
      </w:pPr>
      <w:r w:rsidRPr="004B3E00">
        <w:rPr>
          <w:b/>
          <w:bCs/>
          <w:color w:val="000000"/>
          <w:spacing w:val="7"/>
          <w:sz w:val="24"/>
          <w:szCs w:val="24"/>
          <w:lang w:eastAsia="ru-RU"/>
        </w:rPr>
        <w:t>5 Методические рекомендации студентов к тестовым заданиям</w:t>
      </w:r>
    </w:p>
    <w:p w:rsidR="000654BE" w:rsidRPr="004B3E00" w:rsidRDefault="000654BE" w:rsidP="004B3E00">
      <w:pPr>
        <w:suppressAutoHyphens/>
        <w:spacing w:after="0" w:line="240" w:lineRule="auto"/>
        <w:ind w:firstLine="709"/>
        <w:jc w:val="both"/>
        <w:rPr>
          <w:b/>
          <w:bCs/>
          <w:color w:val="000000"/>
          <w:sz w:val="24"/>
          <w:szCs w:val="24"/>
          <w:lang w:eastAsia="ar-SA"/>
        </w:rPr>
      </w:pPr>
    </w:p>
    <w:p w:rsidR="000654BE" w:rsidRPr="004B3E00" w:rsidRDefault="000654BE" w:rsidP="004B3E00">
      <w:pPr>
        <w:suppressAutoHyphens/>
        <w:spacing w:after="0" w:line="240" w:lineRule="auto"/>
        <w:ind w:firstLine="709"/>
        <w:jc w:val="both"/>
        <w:rPr>
          <w:color w:val="000000"/>
          <w:sz w:val="24"/>
          <w:szCs w:val="24"/>
          <w:lang w:eastAsia="ar-SA"/>
        </w:rPr>
      </w:pPr>
      <w:r w:rsidRPr="004B3E00">
        <w:rPr>
          <w:color w:val="000000"/>
          <w:sz w:val="24"/>
          <w:szCs w:val="24"/>
          <w:lang w:eastAsia="ar-SA"/>
        </w:rPr>
        <w:t>Тесты составлены с учетом лекционных материалов по каждой теме дисциплины. Тестовые задания сгруппированы в  несколько блоков, согласно основным разделам программы дисциплины. Тестовые задания оценивают общий уровень освоения дисциплины.</w:t>
      </w:r>
    </w:p>
    <w:p w:rsidR="000654BE" w:rsidRPr="004B3E00" w:rsidRDefault="000654BE" w:rsidP="004B3E00">
      <w:pPr>
        <w:suppressAutoHyphens/>
        <w:spacing w:after="0" w:line="240" w:lineRule="auto"/>
        <w:ind w:firstLine="709"/>
        <w:jc w:val="both"/>
        <w:rPr>
          <w:color w:val="000000"/>
          <w:sz w:val="24"/>
          <w:szCs w:val="24"/>
          <w:lang w:eastAsia="ar-SA"/>
        </w:rPr>
      </w:pPr>
      <w:r w:rsidRPr="004B3E00">
        <w:rPr>
          <w:b/>
          <w:bCs/>
          <w:color w:val="000000"/>
          <w:sz w:val="24"/>
          <w:szCs w:val="24"/>
          <w:lang w:eastAsia="ar-SA"/>
        </w:rPr>
        <w:t>Цель тестов:</w:t>
      </w:r>
      <w:r w:rsidRPr="004B3E00">
        <w:rP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0654BE" w:rsidRPr="004B3E00" w:rsidRDefault="000654BE" w:rsidP="004B3E00">
      <w:pPr>
        <w:suppressAutoHyphens/>
        <w:spacing w:after="0" w:line="240" w:lineRule="auto"/>
        <w:ind w:firstLine="709"/>
        <w:jc w:val="both"/>
        <w:rPr>
          <w:color w:val="000000"/>
          <w:sz w:val="24"/>
          <w:szCs w:val="24"/>
          <w:lang w:eastAsia="ar-SA"/>
        </w:rPr>
      </w:pPr>
      <w:r w:rsidRPr="004B3E00">
        <w:rPr>
          <w:color w:val="000000"/>
          <w:sz w:val="24"/>
          <w:szCs w:val="24"/>
          <w:lang w:eastAsia="ar-SA"/>
        </w:rPr>
        <w:t>Тесты составлены в следующей форме:</w:t>
      </w:r>
    </w:p>
    <w:p w:rsidR="000654BE" w:rsidRPr="004B3E00" w:rsidRDefault="000654BE" w:rsidP="004B3E00">
      <w:pPr>
        <w:suppressAutoHyphens/>
        <w:spacing w:after="0" w:line="240" w:lineRule="auto"/>
        <w:ind w:firstLine="709"/>
        <w:jc w:val="both"/>
        <w:rPr>
          <w:color w:val="000000"/>
          <w:sz w:val="24"/>
          <w:szCs w:val="24"/>
          <w:lang w:eastAsia="ar-SA"/>
        </w:rPr>
      </w:pPr>
      <w:r w:rsidRPr="004B3E00">
        <w:rP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0654BE" w:rsidRPr="004B3E00" w:rsidRDefault="000654BE" w:rsidP="004B3E00">
      <w:pPr>
        <w:suppressAutoHyphens/>
        <w:spacing w:after="0" w:line="240" w:lineRule="auto"/>
        <w:ind w:firstLine="709"/>
        <w:jc w:val="both"/>
        <w:rPr>
          <w:color w:val="000000"/>
          <w:sz w:val="24"/>
          <w:szCs w:val="24"/>
          <w:lang w:eastAsia="ar-SA"/>
        </w:rPr>
      </w:pPr>
      <w:r w:rsidRPr="004B3E00">
        <w:rPr>
          <w:color w:val="000000"/>
          <w:sz w:val="24"/>
          <w:szCs w:val="24"/>
          <w:lang w:eastAsia="ar-SA"/>
        </w:rPr>
        <w:t xml:space="preserve">На выполнения всего теста дается строго определенное время: на решение </w:t>
      </w:r>
      <w:proofErr w:type="gramStart"/>
      <w:r w:rsidRPr="004B3E00">
        <w:rPr>
          <w:color w:val="000000"/>
          <w:sz w:val="24"/>
          <w:szCs w:val="24"/>
          <w:lang w:eastAsia="ar-SA"/>
        </w:rPr>
        <w:t>индивидуального теста, состоящего из 20 заданий отводится</w:t>
      </w:r>
      <w:proofErr w:type="gramEnd"/>
      <w:r w:rsidRPr="004B3E00">
        <w:rPr>
          <w:color w:val="000000"/>
          <w:sz w:val="24"/>
          <w:szCs w:val="24"/>
          <w:lang w:eastAsia="ar-SA"/>
        </w:rPr>
        <w:t xml:space="preserve"> 30 мин. Тест считается успешно выполненным в том случае, если даны правильные ответы на 60-100% предлагаемых заданий.</w:t>
      </w:r>
    </w:p>
    <w:p w:rsidR="000654BE" w:rsidRPr="004B3E00" w:rsidRDefault="000654BE" w:rsidP="004B3E00">
      <w:pPr>
        <w:suppressAutoHyphens/>
        <w:spacing w:after="0" w:line="240" w:lineRule="auto"/>
        <w:ind w:firstLine="709"/>
        <w:jc w:val="both"/>
        <w:rPr>
          <w:color w:val="000000"/>
          <w:sz w:val="24"/>
          <w:szCs w:val="24"/>
          <w:lang w:eastAsia="ar-SA"/>
        </w:rPr>
      </w:pPr>
      <w:r w:rsidRPr="004B3E00">
        <w:rP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0654BE" w:rsidRPr="004B3E00" w:rsidRDefault="000654BE" w:rsidP="004B3E00">
      <w:pPr>
        <w:suppressAutoHyphens/>
        <w:spacing w:after="0" w:line="240" w:lineRule="auto"/>
        <w:ind w:firstLine="709"/>
        <w:jc w:val="both"/>
        <w:rPr>
          <w:color w:val="000000"/>
          <w:sz w:val="24"/>
          <w:szCs w:val="24"/>
          <w:lang w:eastAsia="ar-SA"/>
        </w:rPr>
      </w:pPr>
    </w:p>
    <w:p w:rsidR="000654BE" w:rsidRPr="004B3E00" w:rsidRDefault="000654BE" w:rsidP="004B3E00">
      <w:pPr>
        <w:spacing w:after="0" w:line="240" w:lineRule="auto"/>
        <w:ind w:firstLine="709"/>
        <w:jc w:val="both"/>
        <w:rPr>
          <w:b/>
          <w:bCs/>
          <w:color w:val="000000"/>
          <w:sz w:val="24"/>
          <w:szCs w:val="24"/>
          <w:shd w:val="clear" w:color="auto" w:fill="FFFFFF"/>
        </w:rPr>
      </w:pPr>
      <w:r w:rsidRPr="004B3E00">
        <w:rPr>
          <w:b/>
          <w:bCs/>
          <w:color w:val="000000"/>
          <w:sz w:val="24"/>
          <w:szCs w:val="24"/>
          <w:shd w:val="clear" w:color="auto" w:fill="FFFFFF"/>
        </w:rPr>
        <w:t>6 Методические указания при подготовке к коллоквиумам и к рубежному контролю</w:t>
      </w:r>
    </w:p>
    <w:p w:rsidR="000654BE" w:rsidRPr="004B3E00" w:rsidRDefault="000654BE" w:rsidP="004B3E00">
      <w:pPr>
        <w:spacing w:after="0" w:line="240" w:lineRule="auto"/>
        <w:ind w:firstLine="709"/>
        <w:jc w:val="both"/>
        <w:rPr>
          <w:color w:val="000000"/>
          <w:sz w:val="24"/>
          <w:szCs w:val="24"/>
          <w:shd w:val="clear" w:color="auto" w:fill="FFFFFF"/>
        </w:rPr>
      </w:pPr>
      <w:r w:rsidRPr="004B3E00">
        <w:rPr>
          <w:color w:val="000000"/>
          <w:sz w:val="24"/>
          <w:szCs w:val="24"/>
          <w:shd w:val="clear" w:color="auto" w:fill="FFFFFF"/>
        </w:rPr>
        <w:t>Смотри методические рекомендации при подготовке по самостоятельной работе</w:t>
      </w:r>
    </w:p>
    <w:p w:rsidR="000654BE" w:rsidRPr="004B3E00" w:rsidRDefault="000654BE" w:rsidP="004B3E00">
      <w:pPr>
        <w:spacing w:after="0" w:line="240" w:lineRule="auto"/>
        <w:ind w:firstLine="709"/>
        <w:jc w:val="both"/>
        <w:rPr>
          <w:b/>
          <w:bCs/>
          <w:color w:val="000000"/>
          <w:sz w:val="24"/>
          <w:szCs w:val="24"/>
          <w:shd w:val="clear" w:color="auto" w:fill="FFFFFF"/>
        </w:rPr>
      </w:pPr>
    </w:p>
    <w:p w:rsidR="000654BE" w:rsidRPr="004B3E00" w:rsidRDefault="000654BE" w:rsidP="004B3E00">
      <w:pPr>
        <w:spacing w:after="0" w:line="240" w:lineRule="auto"/>
        <w:ind w:firstLine="709"/>
        <w:jc w:val="both"/>
        <w:rPr>
          <w:b/>
          <w:bCs/>
          <w:color w:val="000000"/>
          <w:sz w:val="24"/>
          <w:szCs w:val="24"/>
          <w:shd w:val="clear" w:color="auto" w:fill="FFFFFF"/>
        </w:rPr>
      </w:pPr>
      <w:r w:rsidRPr="004B3E00">
        <w:rPr>
          <w:b/>
          <w:bCs/>
          <w:color w:val="000000"/>
          <w:sz w:val="24"/>
          <w:szCs w:val="24"/>
          <w:shd w:val="clear" w:color="auto" w:fill="FFFFFF"/>
        </w:rPr>
        <w:t>7 Рекомендуемая литература</w:t>
      </w:r>
    </w:p>
    <w:p w:rsidR="000654BE" w:rsidRPr="004B3E00" w:rsidRDefault="000654BE" w:rsidP="004B3E00">
      <w:pPr>
        <w:spacing w:after="0" w:line="240" w:lineRule="auto"/>
        <w:ind w:firstLine="709"/>
        <w:jc w:val="both"/>
        <w:rPr>
          <w:b/>
          <w:bCs/>
          <w:color w:val="000000"/>
          <w:sz w:val="24"/>
          <w:szCs w:val="24"/>
          <w:shd w:val="clear" w:color="auto" w:fill="FFFFFF"/>
        </w:rPr>
      </w:pPr>
    </w:p>
    <w:p w:rsidR="000654BE" w:rsidRPr="004B3E00" w:rsidRDefault="000654BE" w:rsidP="004B3E00">
      <w:pPr>
        <w:spacing w:after="0" w:line="240" w:lineRule="auto"/>
        <w:ind w:firstLine="709"/>
        <w:jc w:val="both"/>
        <w:rPr>
          <w:b/>
          <w:bCs/>
          <w:sz w:val="24"/>
          <w:szCs w:val="24"/>
        </w:rPr>
      </w:pPr>
      <w:r>
        <w:rPr>
          <w:b/>
          <w:bCs/>
          <w:sz w:val="24"/>
          <w:szCs w:val="24"/>
        </w:rPr>
        <w:t>7.1</w:t>
      </w:r>
      <w:r w:rsidRPr="004B3E00">
        <w:rPr>
          <w:b/>
          <w:bCs/>
          <w:sz w:val="24"/>
          <w:szCs w:val="24"/>
        </w:rPr>
        <w:t>Основная литература</w:t>
      </w:r>
    </w:p>
    <w:p w:rsidR="000654BE" w:rsidRDefault="000654BE" w:rsidP="004B3E00">
      <w:pPr>
        <w:spacing w:after="0" w:line="240" w:lineRule="auto"/>
        <w:ind w:firstLine="709"/>
        <w:jc w:val="both"/>
        <w:rPr>
          <w:sz w:val="24"/>
          <w:szCs w:val="24"/>
        </w:rPr>
      </w:pPr>
    </w:p>
    <w:p w:rsidR="000654BE" w:rsidRDefault="000654BE" w:rsidP="000241A1">
      <w:pPr>
        <w:pStyle w:val="ab"/>
        <w:numPr>
          <w:ilvl w:val="2"/>
          <w:numId w:val="2"/>
        </w:numPr>
        <w:tabs>
          <w:tab w:val="clear" w:pos="1440"/>
          <w:tab w:val="left" w:pos="993"/>
        </w:tabs>
        <w:spacing w:after="0" w:line="240" w:lineRule="auto"/>
        <w:ind w:left="0" w:firstLine="709"/>
        <w:jc w:val="both"/>
        <w:rPr>
          <w:sz w:val="24"/>
          <w:szCs w:val="24"/>
        </w:rPr>
      </w:pPr>
      <w:r w:rsidRPr="000241A1">
        <w:rPr>
          <w:sz w:val="24"/>
          <w:szCs w:val="24"/>
        </w:rPr>
        <w:t>Никифорова, Т. А. Введение в технологии производства продуктов питания [Электронный ресурс]</w:t>
      </w:r>
      <w:proofErr w:type="gramStart"/>
      <w:r w:rsidRPr="000241A1">
        <w:rPr>
          <w:sz w:val="24"/>
          <w:szCs w:val="24"/>
        </w:rPr>
        <w:t>:к</w:t>
      </w:r>
      <w:proofErr w:type="gramEnd"/>
      <w:r w:rsidRPr="000241A1">
        <w:rPr>
          <w:sz w:val="24"/>
          <w:szCs w:val="24"/>
        </w:rPr>
        <w:t xml:space="preserve">онспект лекций: в 2 ч.:  </w:t>
      </w:r>
      <w:proofErr w:type="spellStart"/>
      <w:r w:rsidRPr="000241A1">
        <w:rPr>
          <w:sz w:val="24"/>
          <w:szCs w:val="24"/>
        </w:rPr>
        <w:t>учеб.пособие</w:t>
      </w:r>
      <w:proofErr w:type="spellEnd"/>
      <w:r w:rsidRPr="000241A1">
        <w:rPr>
          <w:sz w:val="24"/>
          <w:szCs w:val="24"/>
        </w:rPr>
        <w:t xml:space="preserve">/ Т. А. Никифорова, Е. В. Волошин; М-во образования и науки Рос. Федерации, </w:t>
      </w:r>
      <w:proofErr w:type="spellStart"/>
      <w:r w:rsidRPr="000241A1">
        <w:rPr>
          <w:sz w:val="24"/>
          <w:szCs w:val="24"/>
        </w:rPr>
        <w:t>Федер</w:t>
      </w:r>
      <w:proofErr w:type="spellEnd"/>
      <w:r w:rsidRPr="000241A1">
        <w:rPr>
          <w:sz w:val="24"/>
          <w:szCs w:val="24"/>
        </w:rPr>
        <w:t xml:space="preserve">. гос. бюджет. </w:t>
      </w:r>
      <w:proofErr w:type="spellStart"/>
      <w:r w:rsidRPr="000241A1">
        <w:rPr>
          <w:sz w:val="24"/>
          <w:szCs w:val="24"/>
        </w:rPr>
        <w:t>образоват</w:t>
      </w:r>
      <w:proofErr w:type="spellEnd"/>
      <w:r w:rsidRPr="000241A1">
        <w:rPr>
          <w:sz w:val="24"/>
          <w:szCs w:val="24"/>
        </w:rPr>
        <w:t xml:space="preserve">. учреждение </w:t>
      </w:r>
      <w:proofErr w:type="spellStart"/>
      <w:r w:rsidRPr="000241A1">
        <w:rPr>
          <w:sz w:val="24"/>
          <w:szCs w:val="24"/>
        </w:rPr>
        <w:t>высш</w:t>
      </w:r>
      <w:proofErr w:type="spellEnd"/>
      <w:r w:rsidRPr="000241A1">
        <w:rPr>
          <w:sz w:val="24"/>
          <w:szCs w:val="24"/>
        </w:rPr>
        <w:t xml:space="preserve">. проф. образования «Оренбург. гос. ун-т». </w:t>
      </w:r>
      <w:proofErr w:type="gramStart"/>
      <w:r w:rsidRPr="000241A1">
        <w:rPr>
          <w:sz w:val="24"/>
          <w:szCs w:val="24"/>
        </w:rPr>
        <w:t>–Ч</w:t>
      </w:r>
      <w:proofErr w:type="gramEnd"/>
      <w:r w:rsidRPr="000241A1">
        <w:rPr>
          <w:sz w:val="24"/>
          <w:szCs w:val="24"/>
        </w:rPr>
        <w:t xml:space="preserve">.1- </w:t>
      </w:r>
      <w:proofErr w:type="spellStart"/>
      <w:r w:rsidRPr="000241A1">
        <w:rPr>
          <w:sz w:val="24"/>
          <w:szCs w:val="24"/>
        </w:rPr>
        <w:t>Электрон.текстовые</w:t>
      </w:r>
      <w:proofErr w:type="spellEnd"/>
      <w:r w:rsidRPr="000241A1">
        <w:rPr>
          <w:sz w:val="24"/>
          <w:szCs w:val="24"/>
        </w:rPr>
        <w:t xml:space="preserve"> дан. (1 файл: 18328 </w:t>
      </w:r>
      <w:r w:rsidRPr="000241A1">
        <w:rPr>
          <w:sz w:val="24"/>
          <w:szCs w:val="24"/>
          <w:lang w:val="en-US"/>
        </w:rPr>
        <w:t>Kb</w:t>
      </w:r>
      <w:r w:rsidRPr="000241A1">
        <w:rPr>
          <w:sz w:val="24"/>
          <w:szCs w:val="24"/>
        </w:rPr>
        <w:t xml:space="preserve">). – Оренбург: ОГУ, 2015. -  </w:t>
      </w:r>
      <w:proofErr w:type="spellStart"/>
      <w:r w:rsidRPr="000241A1">
        <w:rPr>
          <w:sz w:val="24"/>
          <w:szCs w:val="24"/>
          <w:lang w:val="en-US"/>
        </w:rPr>
        <w:t>AdobeAcrobatReader</w:t>
      </w:r>
      <w:proofErr w:type="spellEnd"/>
      <w:r w:rsidRPr="000241A1">
        <w:rPr>
          <w:sz w:val="24"/>
          <w:szCs w:val="24"/>
        </w:rPr>
        <w:t xml:space="preserve"> 6.0.-</w:t>
      </w:r>
      <w:r w:rsidRPr="000241A1">
        <w:rPr>
          <w:sz w:val="24"/>
          <w:szCs w:val="24"/>
          <w:lang w:val="en-US"/>
        </w:rPr>
        <w:t>ISBN</w:t>
      </w:r>
      <w:r w:rsidRPr="000241A1">
        <w:rPr>
          <w:sz w:val="24"/>
          <w:szCs w:val="24"/>
        </w:rPr>
        <w:t xml:space="preserve"> 978-5-7410-1211-6.</w:t>
      </w:r>
    </w:p>
    <w:p w:rsidR="000654BE" w:rsidRDefault="000654BE" w:rsidP="000241A1">
      <w:pPr>
        <w:pStyle w:val="ab"/>
        <w:numPr>
          <w:ilvl w:val="2"/>
          <w:numId w:val="2"/>
        </w:numPr>
        <w:tabs>
          <w:tab w:val="clear" w:pos="1440"/>
          <w:tab w:val="left" w:pos="993"/>
        </w:tabs>
        <w:spacing w:after="0" w:line="240" w:lineRule="auto"/>
        <w:ind w:left="0" w:firstLine="709"/>
        <w:jc w:val="both"/>
        <w:rPr>
          <w:sz w:val="24"/>
          <w:szCs w:val="24"/>
        </w:rPr>
      </w:pPr>
      <w:r w:rsidRPr="000241A1">
        <w:rPr>
          <w:sz w:val="24"/>
          <w:szCs w:val="24"/>
        </w:rPr>
        <w:t xml:space="preserve">Никифорова, Т. А. Научные основы производства продуктов питания [Электронный ресурс]: </w:t>
      </w:r>
      <w:proofErr w:type="spellStart"/>
      <w:r w:rsidRPr="000241A1">
        <w:rPr>
          <w:sz w:val="24"/>
          <w:szCs w:val="24"/>
        </w:rPr>
        <w:t>учеб</w:t>
      </w:r>
      <w:proofErr w:type="gramStart"/>
      <w:r w:rsidRPr="000241A1">
        <w:rPr>
          <w:sz w:val="24"/>
          <w:szCs w:val="24"/>
        </w:rPr>
        <w:t>.п</w:t>
      </w:r>
      <w:proofErr w:type="gramEnd"/>
      <w:r w:rsidRPr="000241A1">
        <w:rPr>
          <w:sz w:val="24"/>
          <w:szCs w:val="24"/>
        </w:rPr>
        <w:t>особие</w:t>
      </w:r>
      <w:proofErr w:type="spellEnd"/>
      <w:r w:rsidRPr="000241A1">
        <w:rPr>
          <w:sz w:val="24"/>
          <w:szCs w:val="24"/>
        </w:rPr>
        <w:t xml:space="preserve">/ Т. А. Никифорова, Д. А. Куликов, Е. В. Волошин; М-во образования и науки Рос. Федерации, </w:t>
      </w:r>
      <w:proofErr w:type="spellStart"/>
      <w:r w:rsidRPr="000241A1">
        <w:rPr>
          <w:sz w:val="24"/>
          <w:szCs w:val="24"/>
        </w:rPr>
        <w:t>Федер</w:t>
      </w:r>
      <w:proofErr w:type="spellEnd"/>
      <w:r w:rsidRPr="000241A1">
        <w:rPr>
          <w:sz w:val="24"/>
          <w:szCs w:val="24"/>
        </w:rPr>
        <w:t xml:space="preserve">. гос. </w:t>
      </w:r>
      <w:proofErr w:type="spellStart"/>
      <w:r w:rsidRPr="000241A1">
        <w:rPr>
          <w:sz w:val="24"/>
          <w:szCs w:val="24"/>
        </w:rPr>
        <w:t>бюджет</w:t>
      </w:r>
      <w:proofErr w:type="gramStart"/>
      <w:r w:rsidRPr="000241A1">
        <w:rPr>
          <w:sz w:val="24"/>
          <w:szCs w:val="24"/>
        </w:rPr>
        <w:t>.о</w:t>
      </w:r>
      <w:proofErr w:type="gramEnd"/>
      <w:r w:rsidRPr="000241A1">
        <w:rPr>
          <w:sz w:val="24"/>
          <w:szCs w:val="24"/>
        </w:rPr>
        <w:t>бразоват</w:t>
      </w:r>
      <w:proofErr w:type="spellEnd"/>
      <w:r w:rsidRPr="000241A1">
        <w:rPr>
          <w:sz w:val="24"/>
          <w:szCs w:val="24"/>
        </w:rPr>
        <w:t xml:space="preserve">. учреждение </w:t>
      </w:r>
      <w:proofErr w:type="spellStart"/>
      <w:r w:rsidRPr="000241A1">
        <w:rPr>
          <w:sz w:val="24"/>
          <w:szCs w:val="24"/>
        </w:rPr>
        <w:t>высш</w:t>
      </w:r>
      <w:proofErr w:type="spellEnd"/>
      <w:r w:rsidRPr="000241A1">
        <w:rPr>
          <w:sz w:val="24"/>
          <w:szCs w:val="24"/>
        </w:rPr>
        <w:t xml:space="preserve">. проф. образования «Оренбург. гос. ун-т». - </w:t>
      </w:r>
      <w:proofErr w:type="spellStart"/>
      <w:r w:rsidRPr="000241A1">
        <w:rPr>
          <w:sz w:val="24"/>
          <w:szCs w:val="24"/>
        </w:rPr>
        <w:t>Электрон</w:t>
      </w:r>
      <w:proofErr w:type="gramStart"/>
      <w:r w:rsidRPr="000241A1">
        <w:rPr>
          <w:sz w:val="24"/>
          <w:szCs w:val="24"/>
        </w:rPr>
        <w:t>.т</w:t>
      </w:r>
      <w:proofErr w:type="gramEnd"/>
      <w:r w:rsidRPr="000241A1">
        <w:rPr>
          <w:sz w:val="24"/>
          <w:szCs w:val="24"/>
        </w:rPr>
        <w:t>екстовые</w:t>
      </w:r>
      <w:proofErr w:type="spellEnd"/>
      <w:r w:rsidRPr="000241A1">
        <w:rPr>
          <w:sz w:val="24"/>
          <w:szCs w:val="24"/>
        </w:rPr>
        <w:t xml:space="preserve"> дан. (1 файл: </w:t>
      </w:r>
      <w:r w:rsidRPr="000241A1">
        <w:rPr>
          <w:sz w:val="24"/>
          <w:szCs w:val="24"/>
          <w:lang w:val="en-US"/>
        </w:rPr>
        <w:t>Kb</w:t>
      </w:r>
      <w:r w:rsidRPr="000241A1">
        <w:rPr>
          <w:sz w:val="24"/>
          <w:szCs w:val="24"/>
        </w:rPr>
        <w:t xml:space="preserve">). – Оренбург: ОГУ, 2012. -  </w:t>
      </w:r>
      <w:proofErr w:type="spellStart"/>
      <w:r w:rsidRPr="000241A1">
        <w:rPr>
          <w:sz w:val="24"/>
          <w:szCs w:val="24"/>
          <w:lang w:val="en-US"/>
        </w:rPr>
        <w:t>AdobeAcrobatReader</w:t>
      </w:r>
      <w:proofErr w:type="spellEnd"/>
      <w:r w:rsidRPr="000241A1">
        <w:rPr>
          <w:sz w:val="24"/>
          <w:szCs w:val="24"/>
        </w:rPr>
        <w:t xml:space="preserve"> 6.0.</w:t>
      </w:r>
    </w:p>
    <w:p w:rsidR="000654BE" w:rsidRPr="000241A1" w:rsidRDefault="000654BE" w:rsidP="000241A1">
      <w:pPr>
        <w:pStyle w:val="ab"/>
        <w:numPr>
          <w:ilvl w:val="2"/>
          <w:numId w:val="2"/>
        </w:numPr>
        <w:tabs>
          <w:tab w:val="clear" w:pos="1440"/>
          <w:tab w:val="left" w:pos="993"/>
        </w:tabs>
        <w:spacing w:after="0" w:line="240" w:lineRule="auto"/>
        <w:ind w:left="0" w:firstLine="709"/>
        <w:jc w:val="both"/>
        <w:rPr>
          <w:sz w:val="24"/>
          <w:szCs w:val="24"/>
        </w:rPr>
      </w:pPr>
      <w:r w:rsidRPr="000241A1">
        <w:rPr>
          <w:sz w:val="24"/>
          <w:szCs w:val="24"/>
        </w:rPr>
        <w:t xml:space="preserve">Ваншин, В. В. Технология </w:t>
      </w:r>
      <w:proofErr w:type="spellStart"/>
      <w:r w:rsidRPr="000241A1">
        <w:rPr>
          <w:sz w:val="24"/>
          <w:szCs w:val="24"/>
        </w:rPr>
        <w:t>пищеконцентратного</w:t>
      </w:r>
      <w:proofErr w:type="spellEnd"/>
      <w:r w:rsidRPr="000241A1">
        <w:rPr>
          <w:sz w:val="24"/>
          <w:szCs w:val="24"/>
        </w:rPr>
        <w:t xml:space="preserve"> производства : </w:t>
      </w:r>
      <w:proofErr w:type="spellStart"/>
      <w:r w:rsidRPr="000241A1">
        <w:rPr>
          <w:sz w:val="24"/>
          <w:szCs w:val="24"/>
        </w:rPr>
        <w:t>учеб</w:t>
      </w:r>
      <w:proofErr w:type="gramStart"/>
      <w:r w:rsidRPr="000241A1">
        <w:rPr>
          <w:sz w:val="24"/>
          <w:szCs w:val="24"/>
        </w:rPr>
        <w:t>.п</w:t>
      </w:r>
      <w:proofErr w:type="gramEnd"/>
      <w:r w:rsidRPr="000241A1">
        <w:rPr>
          <w:sz w:val="24"/>
          <w:szCs w:val="24"/>
        </w:rPr>
        <w:t>особие</w:t>
      </w:r>
      <w:proofErr w:type="spellEnd"/>
      <w:r w:rsidRPr="000241A1">
        <w:rPr>
          <w:sz w:val="24"/>
          <w:szCs w:val="24"/>
        </w:rPr>
        <w:t xml:space="preserve"> / В. В. Ваншин, Е. А. </w:t>
      </w:r>
      <w:proofErr w:type="spellStart"/>
      <w:r w:rsidRPr="000241A1">
        <w:rPr>
          <w:sz w:val="24"/>
          <w:szCs w:val="24"/>
        </w:rPr>
        <w:t>Ваншина</w:t>
      </w:r>
      <w:proofErr w:type="spellEnd"/>
      <w:r w:rsidRPr="000241A1">
        <w:rPr>
          <w:sz w:val="24"/>
          <w:szCs w:val="24"/>
        </w:rPr>
        <w:t xml:space="preserve">; М-во образования и науки Рос. Федерации, </w:t>
      </w:r>
      <w:proofErr w:type="spellStart"/>
      <w:r w:rsidRPr="000241A1">
        <w:rPr>
          <w:sz w:val="24"/>
          <w:szCs w:val="24"/>
        </w:rPr>
        <w:t>Федер</w:t>
      </w:r>
      <w:proofErr w:type="spellEnd"/>
      <w:r w:rsidRPr="000241A1">
        <w:rPr>
          <w:sz w:val="24"/>
          <w:szCs w:val="24"/>
        </w:rPr>
        <w:t xml:space="preserve">. гос. </w:t>
      </w:r>
      <w:proofErr w:type="spellStart"/>
      <w:r w:rsidRPr="000241A1">
        <w:rPr>
          <w:sz w:val="24"/>
          <w:szCs w:val="24"/>
        </w:rPr>
        <w:lastRenderedPageBreak/>
        <w:t>бюджет</w:t>
      </w:r>
      <w:proofErr w:type="gramStart"/>
      <w:r w:rsidRPr="000241A1">
        <w:rPr>
          <w:sz w:val="24"/>
          <w:szCs w:val="24"/>
        </w:rPr>
        <w:t>.о</w:t>
      </w:r>
      <w:proofErr w:type="gramEnd"/>
      <w:r w:rsidRPr="000241A1">
        <w:rPr>
          <w:sz w:val="24"/>
          <w:szCs w:val="24"/>
        </w:rPr>
        <w:t>бразоват</w:t>
      </w:r>
      <w:proofErr w:type="spellEnd"/>
      <w:r w:rsidRPr="000241A1">
        <w:rPr>
          <w:sz w:val="24"/>
          <w:szCs w:val="24"/>
        </w:rPr>
        <w:t xml:space="preserve">. учреждение </w:t>
      </w:r>
      <w:proofErr w:type="spellStart"/>
      <w:r w:rsidRPr="000241A1">
        <w:rPr>
          <w:sz w:val="24"/>
          <w:szCs w:val="24"/>
        </w:rPr>
        <w:t>высш</w:t>
      </w:r>
      <w:proofErr w:type="spellEnd"/>
      <w:r w:rsidRPr="000241A1">
        <w:rPr>
          <w:sz w:val="24"/>
          <w:szCs w:val="24"/>
        </w:rPr>
        <w:t>. проф. образования "Оренбург. гос. ун-т". - Оренбург</w:t>
      </w:r>
      <w:proofErr w:type="gramStart"/>
      <w:r>
        <w:rPr>
          <w:sz w:val="24"/>
          <w:szCs w:val="24"/>
        </w:rPr>
        <w:t xml:space="preserve"> :</w:t>
      </w:r>
      <w:proofErr w:type="gramEnd"/>
      <w:r>
        <w:rPr>
          <w:sz w:val="24"/>
          <w:szCs w:val="24"/>
        </w:rPr>
        <w:t xml:space="preserve"> Университет, 2012. - 181 с. </w:t>
      </w:r>
    </w:p>
    <w:p w:rsidR="000654BE" w:rsidRDefault="000654BE" w:rsidP="000241A1">
      <w:pPr>
        <w:pStyle w:val="ReportMain0"/>
        <w:keepNext/>
        <w:suppressAutoHyphens/>
        <w:ind w:firstLine="709"/>
        <w:jc w:val="both"/>
        <w:outlineLvl w:val="1"/>
        <w:rPr>
          <w:rFonts w:ascii="Times New Roman" w:hAnsi="Times New Roman" w:cs="Times New Roman"/>
          <w:b/>
          <w:bCs/>
        </w:rPr>
      </w:pPr>
      <w:r>
        <w:rPr>
          <w:rFonts w:ascii="Times New Roman" w:hAnsi="Times New Roman" w:cs="Times New Roman"/>
          <w:b/>
          <w:bCs/>
        </w:rPr>
        <w:t>7.2</w:t>
      </w:r>
      <w:r w:rsidRPr="004B3E00">
        <w:rPr>
          <w:rFonts w:ascii="Times New Roman" w:hAnsi="Times New Roman" w:cs="Times New Roman"/>
          <w:b/>
          <w:bCs/>
        </w:rPr>
        <w:t>Дополнительная литература</w:t>
      </w:r>
    </w:p>
    <w:p w:rsidR="000654BE" w:rsidRPr="004B3E00" w:rsidRDefault="000654BE" w:rsidP="000241A1">
      <w:pPr>
        <w:pStyle w:val="ReportMain0"/>
        <w:keepNext/>
        <w:suppressAutoHyphens/>
        <w:ind w:firstLine="709"/>
        <w:jc w:val="both"/>
        <w:outlineLvl w:val="1"/>
        <w:rPr>
          <w:rFonts w:ascii="Times New Roman" w:hAnsi="Times New Roman" w:cs="Times New Roman"/>
          <w:b/>
          <w:bCs/>
        </w:rPr>
      </w:pPr>
    </w:p>
    <w:p w:rsidR="000654BE" w:rsidRPr="004B3E00" w:rsidRDefault="000654BE" w:rsidP="000241A1">
      <w:pPr>
        <w:numPr>
          <w:ilvl w:val="0"/>
          <w:numId w:val="4"/>
        </w:numPr>
        <w:tabs>
          <w:tab w:val="left" w:pos="0"/>
          <w:tab w:val="left" w:pos="993"/>
        </w:tabs>
        <w:suppressAutoHyphens/>
        <w:spacing w:after="0" w:line="240" w:lineRule="auto"/>
        <w:ind w:left="0" w:firstLine="709"/>
        <w:jc w:val="both"/>
        <w:rPr>
          <w:sz w:val="24"/>
          <w:szCs w:val="24"/>
          <w:lang w:eastAsia="zh-CN"/>
        </w:rPr>
      </w:pPr>
      <w:r w:rsidRPr="004B3E00">
        <w:rPr>
          <w:sz w:val="24"/>
          <w:szCs w:val="24"/>
          <w:lang w:eastAsia="zh-CN"/>
        </w:rPr>
        <w:t>Нечаев, А. П. Пищевые добавки: учеб. для вузов / А. П. Нечаев, А. А</w:t>
      </w:r>
      <w:proofErr w:type="gramStart"/>
      <w:r w:rsidRPr="004B3E00">
        <w:rPr>
          <w:sz w:val="24"/>
          <w:szCs w:val="24"/>
          <w:lang w:eastAsia="zh-CN"/>
        </w:rPr>
        <w:t xml:space="preserve"> .</w:t>
      </w:r>
      <w:proofErr w:type="gramEnd"/>
      <w:r w:rsidRPr="004B3E00">
        <w:rPr>
          <w:sz w:val="24"/>
          <w:szCs w:val="24"/>
          <w:lang w:eastAsia="zh-CN"/>
        </w:rPr>
        <w:t xml:space="preserve"> Кочеткова, А. Н. Зайцев. - М.</w:t>
      </w:r>
      <w:proofErr w:type="gramStart"/>
      <w:r w:rsidRPr="004B3E00">
        <w:rPr>
          <w:sz w:val="24"/>
          <w:szCs w:val="24"/>
          <w:lang w:eastAsia="zh-CN"/>
        </w:rPr>
        <w:t xml:space="preserve"> :</w:t>
      </w:r>
      <w:proofErr w:type="gramEnd"/>
      <w:r w:rsidRPr="004B3E00">
        <w:rPr>
          <w:sz w:val="24"/>
          <w:szCs w:val="24"/>
          <w:lang w:eastAsia="zh-CN"/>
        </w:rPr>
        <w:t xml:space="preserve"> Колос : Колос-Пресс, 2002. - 256 с.</w:t>
      </w:r>
      <w:proofErr w:type="gramStart"/>
      <w:r w:rsidRPr="004B3E00">
        <w:rPr>
          <w:sz w:val="24"/>
          <w:szCs w:val="24"/>
          <w:lang w:eastAsia="zh-CN"/>
        </w:rPr>
        <w:t xml:space="preserve"> :</w:t>
      </w:r>
      <w:proofErr w:type="gramEnd"/>
      <w:r w:rsidRPr="004B3E00">
        <w:rPr>
          <w:sz w:val="24"/>
          <w:szCs w:val="24"/>
          <w:lang w:eastAsia="zh-CN"/>
        </w:rPr>
        <w:t xml:space="preserve"> ил. - (Учебники и учебные пособия для студентов высших учебных заведений) - ISBN 5-10-003579-Х. - ISBN 5-901705-15-7.</w:t>
      </w:r>
    </w:p>
    <w:p w:rsidR="000654BE" w:rsidRPr="004B3E00" w:rsidRDefault="000654BE" w:rsidP="000241A1">
      <w:pPr>
        <w:numPr>
          <w:ilvl w:val="0"/>
          <w:numId w:val="4"/>
        </w:numPr>
        <w:tabs>
          <w:tab w:val="left" w:pos="0"/>
          <w:tab w:val="left" w:pos="1134"/>
        </w:tabs>
        <w:suppressAutoHyphens/>
        <w:spacing w:after="0" w:line="240" w:lineRule="auto"/>
        <w:ind w:left="0" w:firstLine="709"/>
        <w:jc w:val="both"/>
        <w:rPr>
          <w:sz w:val="24"/>
          <w:szCs w:val="24"/>
          <w:lang w:eastAsia="zh-CN"/>
        </w:rPr>
      </w:pPr>
      <w:r w:rsidRPr="004B3E00">
        <w:rPr>
          <w:sz w:val="24"/>
          <w:szCs w:val="24"/>
          <w:lang w:eastAsia="zh-CN"/>
        </w:rPr>
        <w:t xml:space="preserve">Доронин А.Ф. Функциональные пищевые продукты. Введение в технологии: </w:t>
      </w:r>
      <w:proofErr w:type="spellStart"/>
      <w:r w:rsidRPr="004B3E00">
        <w:rPr>
          <w:sz w:val="24"/>
          <w:szCs w:val="24"/>
          <w:lang w:eastAsia="zh-CN"/>
        </w:rPr>
        <w:t>учеб</w:t>
      </w:r>
      <w:proofErr w:type="gramStart"/>
      <w:r w:rsidRPr="004B3E00">
        <w:rPr>
          <w:sz w:val="24"/>
          <w:szCs w:val="24"/>
          <w:lang w:eastAsia="zh-CN"/>
        </w:rPr>
        <w:t>.д</w:t>
      </w:r>
      <w:proofErr w:type="gramEnd"/>
      <w:r w:rsidRPr="004B3E00">
        <w:rPr>
          <w:sz w:val="24"/>
          <w:szCs w:val="24"/>
          <w:lang w:eastAsia="zh-CN"/>
        </w:rPr>
        <w:t>ля</w:t>
      </w:r>
      <w:proofErr w:type="spellEnd"/>
      <w:r w:rsidRPr="004B3E00">
        <w:rPr>
          <w:sz w:val="24"/>
          <w:szCs w:val="24"/>
          <w:lang w:eastAsia="zh-CN"/>
        </w:rPr>
        <w:t xml:space="preserve"> студентов вузов / А.Ф. Доронин; под ред. А. А. Кочетковой.- М.: </w:t>
      </w:r>
      <w:proofErr w:type="spellStart"/>
      <w:r w:rsidRPr="004B3E00">
        <w:rPr>
          <w:sz w:val="24"/>
          <w:szCs w:val="24"/>
          <w:lang w:eastAsia="zh-CN"/>
        </w:rPr>
        <w:t>ДеЛиПринт</w:t>
      </w:r>
      <w:proofErr w:type="spellEnd"/>
      <w:r w:rsidRPr="004B3E00">
        <w:rPr>
          <w:sz w:val="24"/>
          <w:szCs w:val="24"/>
          <w:lang w:eastAsia="zh-CN"/>
        </w:rPr>
        <w:t>, 2009.-284 с. ISBN 978-5-94343-178-4.</w:t>
      </w:r>
    </w:p>
    <w:p w:rsidR="000654BE" w:rsidRDefault="000654BE" w:rsidP="000241A1">
      <w:pPr>
        <w:numPr>
          <w:ilvl w:val="0"/>
          <w:numId w:val="4"/>
        </w:numPr>
        <w:tabs>
          <w:tab w:val="left" w:pos="0"/>
          <w:tab w:val="left" w:pos="1134"/>
        </w:tabs>
        <w:suppressAutoHyphens/>
        <w:spacing w:after="0" w:line="240" w:lineRule="auto"/>
        <w:ind w:left="0" w:firstLine="709"/>
        <w:jc w:val="both"/>
        <w:rPr>
          <w:sz w:val="24"/>
          <w:szCs w:val="24"/>
          <w:lang w:eastAsia="zh-CN"/>
        </w:rPr>
      </w:pPr>
      <w:r w:rsidRPr="004B3E00">
        <w:rPr>
          <w:sz w:val="24"/>
          <w:szCs w:val="24"/>
          <w:lang w:eastAsia="zh-CN"/>
        </w:rPr>
        <w:t xml:space="preserve">Неверова О. А. Пищевая биотехнология продуктов из сырья растительного происхождения [Электронный ресурс]: Учеб. / О. А. Неверова, А. Ю. Просеков и др. - М.: НИЦ ИНФРА-М, 2014. - 318 с. -  ISBN 978-5-16-005309-7. Режим доступа: </w:t>
      </w:r>
      <w:hyperlink r:id="rId8" w:history="1">
        <w:r w:rsidRPr="001E3B35">
          <w:rPr>
            <w:rStyle w:val="a9"/>
            <w:sz w:val="24"/>
            <w:szCs w:val="24"/>
            <w:lang w:eastAsia="zh-CN"/>
          </w:rPr>
          <w:t>http://znanium.com/catalog.php?bookinfo=363762</w:t>
        </w:r>
      </w:hyperlink>
      <w:r w:rsidRPr="004B3E00">
        <w:rPr>
          <w:sz w:val="24"/>
          <w:szCs w:val="24"/>
          <w:lang w:eastAsia="zh-CN"/>
        </w:rPr>
        <w:t>.</w:t>
      </w:r>
    </w:p>
    <w:p w:rsidR="000654BE" w:rsidRDefault="000654BE" w:rsidP="00F24D77">
      <w:pPr>
        <w:tabs>
          <w:tab w:val="left" w:pos="0"/>
          <w:tab w:val="left" w:pos="1134"/>
        </w:tabs>
        <w:suppressAutoHyphens/>
        <w:spacing w:after="0" w:line="240" w:lineRule="auto"/>
        <w:jc w:val="both"/>
        <w:rPr>
          <w:sz w:val="24"/>
          <w:szCs w:val="24"/>
          <w:lang w:eastAsia="zh-CN"/>
        </w:rPr>
      </w:pPr>
    </w:p>
    <w:p w:rsidR="000654BE" w:rsidRDefault="000654BE" w:rsidP="00F24D77">
      <w:pPr>
        <w:tabs>
          <w:tab w:val="left" w:pos="0"/>
          <w:tab w:val="left" w:pos="1134"/>
        </w:tabs>
        <w:suppressAutoHyphens/>
        <w:spacing w:after="0" w:line="240" w:lineRule="auto"/>
        <w:jc w:val="both"/>
        <w:rPr>
          <w:sz w:val="24"/>
          <w:szCs w:val="24"/>
          <w:lang w:eastAsia="zh-CN"/>
        </w:rPr>
      </w:pPr>
    </w:p>
    <w:p w:rsidR="000654BE" w:rsidRDefault="000654BE" w:rsidP="00F24D77">
      <w:pPr>
        <w:tabs>
          <w:tab w:val="left" w:pos="0"/>
          <w:tab w:val="left" w:pos="1134"/>
        </w:tabs>
        <w:suppressAutoHyphens/>
        <w:spacing w:after="0" w:line="240" w:lineRule="auto"/>
        <w:jc w:val="both"/>
        <w:rPr>
          <w:sz w:val="24"/>
          <w:szCs w:val="24"/>
          <w:lang w:eastAsia="zh-CN"/>
        </w:rPr>
      </w:pPr>
    </w:p>
    <w:p w:rsidR="000654BE" w:rsidRDefault="000654BE" w:rsidP="00F24D77">
      <w:pPr>
        <w:tabs>
          <w:tab w:val="left" w:pos="0"/>
          <w:tab w:val="left" w:pos="1134"/>
        </w:tabs>
        <w:suppressAutoHyphens/>
        <w:spacing w:after="0" w:line="240" w:lineRule="auto"/>
        <w:jc w:val="both"/>
        <w:rPr>
          <w:sz w:val="24"/>
          <w:szCs w:val="24"/>
          <w:lang w:eastAsia="zh-CN"/>
        </w:rPr>
      </w:pPr>
    </w:p>
    <w:p w:rsidR="000654BE" w:rsidRDefault="000654BE" w:rsidP="00F24D77">
      <w:pPr>
        <w:pStyle w:val="ReportMain0"/>
        <w:keepNext/>
        <w:suppressAutoHyphens/>
        <w:spacing w:before="360" w:after="360"/>
        <w:ind w:firstLine="709"/>
        <w:jc w:val="both"/>
        <w:outlineLvl w:val="1"/>
        <w:rPr>
          <w:b/>
          <w:bCs/>
        </w:rPr>
      </w:pPr>
      <w:r>
        <w:rPr>
          <w:b/>
          <w:bCs/>
        </w:rPr>
        <w:t>7.3 Периодические издания</w:t>
      </w:r>
    </w:p>
    <w:p w:rsidR="000654BE" w:rsidRDefault="000654BE" w:rsidP="00F24D77">
      <w:pPr>
        <w:keepNext/>
        <w:tabs>
          <w:tab w:val="left" w:pos="1134"/>
        </w:tabs>
        <w:suppressAutoHyphens/>
        <w:spacing w:after="0" w:line="240" w:lineRule="auto"/>
        <w:jc w:val="both"/>
        <w:outlineLvl w:val="1"/>
        <w:rPr>
          <w:color w:val="000000"/>
          <w:sz w:val="24"/>
          <w:szCs w:val="24"/>
          <w:lang w:eastAsia="ru-RU"/>
        </w:rPr>
      </w:pPr>
      <w:r>
        <w:t xml:space="preserve">              1.</w:t>
      </w:r>
      <w:r>
        <w:rPr>
          <w:color w:val="000000"/>
          <w:sz w:val="24"/>
          <w:szCs w:val="24"/>
          <w:lang w:eastAsia="ru-RU"/>
        </w:rPr>
        <w:t xml:space="preserve"> Достижения науки и техники АПК</w:t>
      </w:r>
      <w:proofErr w:type="gramStart"/>
      <w:r>
        <w:rPr>
          <w:color w:val="000000"/>
          <w:sz w:val="24"/>
          <w:szCs w:val="24"/>
          <w:lang w:eastAsia="ru-RU"/>
        </w:rPr>
        <w:t xml:space="preserve"> :</w:t>
      </w:r>
      <w:proofErr w:type="gramEnd"/>
      <w:r>
        <w:rPr>
          <w:color w:val="000000"/>
          <w:sz w:val="24"/>
          <w:szCs w:val="24"/>
          <w:lang w:eastAsia="ru-RU"/>
        </w:rPr>
        <w:t xml:space="preserve"> журнал. - М.</w:t>
      </w:r>
      <w:proofErr w:type="gramStart"/>
      <w:r>
        <w:rPr>
          <w:color w:val="000000"/>
          <w:sz w:val="24"/>
          <w:szCs w:val="24"/>
          <w:lang w:eastAsia="ru-RU"/>
        </w:rPr>
        <w:t xml:space="preserve"> :</w:t>
      </w:r>
      <w:proofErr w:type="gramEnd"/>
      <w:r>
        <w:rPr>
          <w:color w:val="000000"/>
          <w:sz w:val="24"/>
          <w:szCs w:val="24"/>
          <w:lang w:eastAsia="ru-RU"/>
        </w:rPr>
        <w:t xml:space="preserve"> Агентство "Роспечать", 2020.</w:t>
      </w:r>
    </w:p>
    <w:p w:rsidR="000654BE" w:rsidRDefault="000654BE" w:rsidP="00F24D77">
      <w:pPr>
        <w:pStyle w:val="msonormalcxspmiddle"/>
        <w:keepNext/>
        <w:tabs>
          <w:tab w:val="left" w:pos="993"/>
        </w:tabs>
        <w:suppressAutoHyphens/>
        <w:spacing w:after="0" w:afterAutospacing="0"/>
        <w:jc w:val="both"/>
        <w:outlineLvl w:val="1"/>
        <w:rPr>
          <w:color w:val="000000"/>
        </w:rPr>
      </w:pPr>
      <w:r>
        <w:rPr>
          <w:color w:val="000000"/>
        </w:rPr>
        <w:t xml:space="preserve">             2.Известия высших учебных заведений. Пищевая технология: журнал. -</w:t>
      </w:r>
      <w:r w:rsidR="008A496A">
        <w:rPr>
          <w:color w:val="000000"/>
        </w:rPr>
        <w:t xml:space="preserve"> М.: Агентство "Роспечать"</w:t>
      </w:r>
      <w:r>
        <w:rPr>
          <w:color w:val="000000"/>
        </w:rPr>
        <w:t>.</w:t>
      </w:r>
    </w:p>
    <w:p w:rsidR="000654BE" w:rsidRDefault="000654BE" w:rsidP="00F24D77">
      <w:pPr>
        <w:pStyle w:val="msonormalcxspmiddle"/>
        <w:keepNext/>
        <w:tabs>
          <w:tab w:val="left" w:pos="993"/>
        </w:tabs>
        <w:suppressAutoHyphens/>
        <w:spacing w:before="0" w:beforeAutospacing="0" w:after="0" w:afterAutospacing="0"/>
        <w:ind w:left="180"/>
        <w:jc w:val="both"/>
        <w:outlineLvl w:val="1"/>
        <w:rPr>
          <w:color w:val="000000"/>
        </w:rPr>
      </w:pPr>
      <w:r>
        <w:rPr>
          <w:color w:val="000000"/>
        </w:rPr>
        <w:t xml:space="preserve">         3  Хлебопродукты</w:t>
      </w:r>
      <w:proofErr w:type="gramStart"/>
      <w:r>
        <w:rPr>
          <w:color w:val="000000"/>
        </w:rPr>
        <w:t xml:space="preserve"> :</w:t>
      </w:r>
      <w:proofErr w:type="gramEnd"/>
      <w:r>
        <w:rPr>
          <w:color w:val="000000"/>
        </w:rPr>
        <w:t xml:space="preserve"> журнал. - М.</w:t>
      </w:r>
      <w:proofErr w:type="gramStart"/>
      <w:r>
        <w:rPr>
          <w:color w:val="000000"/>
        </w:rPr>
        <w:t xml:space="preserve"> :</w:t>
      </w:r>
      <w:proofErr w:type="gramEnd"/>
      <w:r>
        <w:rPr>
          <w:color w:val="000000"/>
        </w:rPr>
        <w:t xml:space="preserve"> Из-во "Хлебопродукты"</w:t>
      </w:r>
    </w:p>
    <w:p w:rsidR="000654BE" w:rsidRDefault="000654BE" w:rsidP="00F24D77">
      <w:pPr>
        <w:pStyle w:val="msonormalcxspmiddle"/>
        <w:keepNext/>
        <w:tabs>
          <w:tab w:val="left" w:pos="993"/>
        </w:tabs>
        <w:suppressAutoHyphens/>
        <w:spacing w:before="0" w:beforeAutospacing="0" w:after="0" w:afterAutospacing="0"/>
        <w:ind w:left="180"/>
        <w:jc w:val="both"/>
        <w:outlineLvl w:val="1"/>
        <w:rPr>
          <w:color w:val="000000"/>
        </w:rPr>
      </w:pPr>
    </w:p>
    <w:p w:rsidR="000654BE" w:rsidRDefault="000654BE" w:rsidP="00F24D77">
      <w:pPr>
        <w:pStyle w:val="ReportMain0"/>
        <w:suppressAutoHyphens/>
        <w:ind w:firstLine="709"/>
        <w:jc w:val="both"/>
      </w:pPr>
    </w:p>
    <w:p w:rsidR="000654BE" w:rsidRDefault="000654BE" w:rsidP="00F24D77">
      <w:pPr>
        <w:pStyle w:val="ReportMain0"/>
        <w:keepNext/>
        <w:suppressAutoHyphens/>
        <w:spacing w:before="360" w:after="360"/>
        <w:ind w:firstLine="709"/>
        <w:jc w:val="both"/>
        <w:outlineLvl w:val="1"/>
        <w:rPr>
          <w:b/>
          <w:bCs/>
        </w:rPr>
      </w:pPr>
      <w:r>
        <w:rPr>
          <w:b/>
          <w:bCs/>
        </w:rPr>
        <w:t>7.4 Интернет-ресурсы</w:t>
      </w:r>
    </w:p>
    <w:p w:rsidR="000654BE" w:rsidRDefault="00927F21" w:rsidP="00F24D77">
      <w:pPr>
        <w:pStyle w:val="ac"/>
        <w:numPr>
          <w:ilvl w:val="0"/>
          <w:numId w:val="9"/>
        </w:numPr>
        <w:suppressLineNumbers/>
        <w:tabs>
          <w:tab w:val="left" w:pos="1080"/>
        </w:tabs>
        <w:spacing w:after="0" w:line="240" w:lineRule="auto"/>
        <w:ind w:left="0" w:firstLine="720"/>
        <w:jc w:val="both"/>
        <w:rPr>
          <w:sz w:val="24"/>
          <w:szCs w:val="24"/>
        </w:rPr>
      </w:pPr>
      <w:hyperlink r:id="rId9" w:history="1">
        <w:r w:rsidR="00E05422" w:rsidRPr="00567436">
          <w:rPr>
            <w:rStyle w:val="a9"/>
            <w:sz w:val="24"/>
            <w:szCs w:val="24"/>
          </w:rPr>
          <w:t>http://</w:t>
        </w:r>
        <w:r w:rsidR="00E05422" w:rsidRPr="00567436">
          <w:rPr>
            <w:rStyle w:val="a9"/>
            <w:sz w:val="24"/>
            <w:szCs w:val="24"/>
            <w:lang w:val="en-US"/>
          </w:rPr>
          <w:t>www</w:t>
        </w:r>
        <w:r w:rsidR="00E05422" w:rsidRPr="00567436">
          <w:rPr>
            <w:rStyle w:val="a9"/>
            <w:sz w:val="24"/>
            <w:szCs w:val="24"/>
          </w:rPr>
          <w:t>.</w:t>
        </w:r>
        <w:proofErr w:type="spellStart"/>
        <w:r w:rsidR="00E05422" w:rsidRPr="00567436">
          <w:rPr>
            <w:rStyle w:val="a9"/>
            <w:sz w:val="24"/>
            <w:szCs w:val="24"/>
            <w:lang w:val="en-US"/>
          </w:rPr>
          <w:t>rutube</w:t>
        </w:r>
        <w:proofErr w:type="spellEnd"/>
        <w:r w:rsidR="00E05422" w:rsidRPr="00567436">
          <w:rPr>
            <w:rStyle w:val="a9"/>
            <w:sz w:val="24"/>
            <w:szCs w:val="24"/>
          </w:rPr>
          <w:t>.</w:t>
        </w:r>
        <w:proofErr w:type="spellStart"/>
        <w:r w:rsidR="00E05422" w:rsidRPr="00567436">
          <w:rPr>
            <w:rStyle w:val="a9"/>
            <w:sz w:val="24"/>
            <w:szCs w:val="24"/>
          </w:rPr>
          <w:t>com</w:t>
        </w:r>
        <w:proofErr w:type="spellEnd"/>
        <w:r w:rsidR="00E05422" w:rsidRPr="00567436">
          <w:rPr>
            <w:rStyle w:val="a9"/>
            <w:sz w:val="24"/>
            <w:szCs w:val="24"/>
          </w:rPr>
          <w:t>/</w:t>
        </w:r>
      </w:hyperlink>
      <w:r w:rsidR="000654BE">
        <w:rPr>
          <w:sz w:val="24"/>
          <w:szCs w:val="24"/>
        </w:rPr>
        <w:t xml:space="preserve">  – общедоступный сайт с </w:t>
      </w:r>
      <w:proofErr w:type="spellStart"/>
      <w:r w:rsidR="000654BE">
        <w:rPr>
          <w:sz w:val="24"/>
          <w:szCs w:val="24"/>
        </w:rPr>
        <w:t>видеоконтентом</w:t>
      </w:r>
      <w:proofErr w:type="spellEnd"/>
      <w:r w:rsidR="000654BE">
        <w:rPr>
          <w:sz w:val="24"/>
          <w:szCs w:val="24"/>
        </w:rPr>
        <w:t xml:space="preserve"> разнообразного содержания, в том числе демонстрационными материалами по темам дисциплины.</w:t>
      </w:r>
    </w:p>
    <w:p w:rsidR="000654BE" w:rsidRDefault="000654BE" w:rsidP="00F24D77">
      <w:pPr>
        <w:pStyle w:val="ReportMain0"/>
        <w:keepNext/>
        <w:suppressAutoHyphens/>
        <w:spacing w:before="360" w:after="360"/>
        <w:ind w:firstLine="709"/>
        <w:jc w:val="both"/>
        <w:outlineLvl w:val="1"/>
        <w:rPr>
          <w:b/>
          <w:bCs/>
        </w:rPr>
      </w:pPr>
      <w:r>
        <w:rPr>
          <w:b/>
          <w:bCs/>
        </w:rPr>
        <w:t>7.5 Программное обеспечение, профессиональные базы данных и информационные справочные системы</w:t>
      </w:r>
    </w:p>
    <w:p w:rsidR="008A496A" w:rsidRPr="00D464F1" w:rsidRDefault="008A496A" w:rsidP="008A496A">
      <w:pPr>
        <w:spacing w:after="0" w:line="240" w:lineRule="auto"/>
        <w:ind w:firstLine="709"/>
        <w:jc w:val="both"/>
        <w:rPr>
          <w:strike/>
          <w:sz w:val="24"/>
          <w:szCs w:val="24"/>
        </w:rPr>
      </w:pPr>
      <w:r w:rsidRPr="00D464F1">
        <w:rPr>
          <w:sz w:val="24"/>
          <w:szCs w:val="24"/>
        </w:rPr>
        <w:t xml:space="preserve">Операционная система </w:t>
      </w:r>
      <w:proofErr w:type="gramStart"/>
      <w:r w:rsidRPr="00D464F1">
        <w:rPr>
          <w:sz w:val="24"/>
          <w:szCs w:val="24"/>
        </w:rPr>
        <w:t>РЕД</w:t>
      </w:r>
      <w:proofErr w:type="gramEnd"/>
      <w:r w:rsidRPr="00D464F1">
        <w:rPr>
          <w:sz w:val="24"/>
          <w:szCs w:val="24"/>
        </w:rPr>
        <w:t xml:space="preserve"> ОС.</w:t>
      </w:r>
    </w:p>
    <w:p w:rsidR="008A496A" w:rsidRPr="00D464F1" w:rsidRDefault="008A496A" w:rsidP="008A496A">
      <w:pPr>
        <w:spacing w:after="0" w:line="240" w:lineRule="auto"/>
        <w:ind w:firstLine="709"/>
        <w:jc w:val="both"/>
        <w:rPr>
          <w:sz w:val="24"/>
          <w:szCs w:val="24"/>
        </w:rPr>
      </w:pPr>
      <w:r w:rsidRPr="00D464F1">
        <w:rPr>
          <w:sz w:val="24"/>
          <w:szCs w:val="24"/>
        </w:rPr>
        <w:t xml:space="preserve">-  Пакет офисных приложений </w:t>
      </w:r>
      <w:proofErr w:type="spellStart"/>
      <w:r w:rsidRPr="00D464F1">
        <w:rPr>
          <w:sz w:val="24"/>
          <w:szCs w:val="24"/>
          <w:lang w:val="en-US"/>
        </w:rPr>
        <w:t>LibreOffice</w:t>
      </w:r>
      <w:proofErr w:type="spellEnd"/>
      <w:r w:rsidRPr="00D464F1">
        <w:rPr>
          <w:sz w:val="24"/>
          <w:szCs w:val="24"/>
        </w:rPr>
        <w:t>.</w:t>
      </w:r>
    </w:p>
    <w:p w:rsidR="008A496A" w:rsidRPr="00D464F1" w:rsidRDefault="008A496A" w:rsidP="008A496A">
      <w:pPr>
        <w:spacing w:after="0" w:line="240" w:lineRule="auto"/>
        <w:ind w:firstLine="709"/>
        <w:jc w:val="both"/>
        <w:rPr>
          <w:rFonts w:eastAsia="Times New Roman"/>
          <w:sz w:val="24"/>
          <w:szCs w:val="24"/>
          <w:lang w:eastAsia="ru-RU"/>
        </w:rPr>
      </w:pPr>
      <w:r w:rsidRPr="00D464F1">
        <w:rPr>
          <w:rFonts w:eastAsia="Times New Roman"/>
          <w:sz w:val="24"/>
          <w:szCs w:val="24"/>
          <w:lang w:eastAsia="ru-RU"/>
        </w:rPr>
        <w:t xml:space="preserve">- Программная система для организации видео-конференц-связи MTS </w:t>
      </w:r>
      <w:proofErr w:type="spellStart"/>
      <w:r w:rsidRPr="00D464F1">
        <w:rPr>
          <w:rFonts w:eastAsia="Times New Roman"/>
          <w:sz w:val="24"/>
          <w:szCs w:val="24"/>
          <w:lang w:eastAsia="ru-RU"/>
        </w:rPr>
        <w:t>Link</w:t>
      </w:r>
      <w:proofErr w:type="spellEnd"/>
      <w:r w:rsidRPr="00D464F1">
        <w:rPr>
          <w:rFonts w:eastAsia="Times New Roman"/>
          <w:sz w:val="24"/>
          <w:szCs w:val="24"/>
          <w:lang w:eastAsia="ru-RU"/>
        </w:rPr>
        <w:t>.</w:t>
      </w:r>
    </w:p>
    <w:p w:rsidR="008A496A" w:rsidRPr="00D464F1" w:rsidRDefault="008A496A" w:rsidP="008A496A">
      <w:pPr>
        <w:spacing w:after="0" w:line="240" w:lineRule="auto"/>
        <w:ind w:firstLine="709"/>
        <w:jc w:val="both"/>
        <w:rPr>
          <w:rFonts w:eastAsia="Times New Roman"/>
          <w:sz w:val="24"/>
          <w:szCs w:val="24"/>
          <w:lang w:eastAsia="ru-RU"/>
        </w:rPr>
      </w:pPr>
      <w:r w:rsidRPr="00D464F1">
        <w:rPr>
          <w:rFonts w:eastAsia="Times New Roman"/>
          <w:sz w:val="24"/>
          <w:szCs w:val="24"/>
          <w:lang w:eastAsia="ru-RU"/>
        </w:rPr>
        <w:t xml:space="preserve"> - </w:t>
      </w:r>
      <w:proofErr w:type="spellStart"/>
      <w:r w:rsidRPr="00D464F1">
        <w:rPr>
          <w:rFonts w:eastAsia="Times New Roman"/>
          <w:sz w:val="24"/>
          <w:szCs w:val="24"/>
          <w:lang w:eastAsia="ru-RU"/>
        </w:rPr>
        <w:t>Яндекс</w:t>
      </w:r>
      <w:proofErr w:type="gramStart"/>
      <w:r w:rsidRPr="00D464F1">
        <w:rPr>
          <w:rFonts w:eastAsia="Times New Roman"/>
          <w:sz w:val="24"/>
          <w:szCs w:val="24"/>
          <w:lang w:eastAsia="ru-RU"/>
        </w:rPr>
        <w:t>.Б</w:t>
      </w:r>
      <w:proofErr w:type="gramEnd"/>
      <w:r w:rsidRPr="00D464F1">
        <w:rPr>
          <w:rFonts w:eastAsia="Times New Roman"/>
          <w:sz w:val="24"/>
          <w:szCs w:val="24"/>
          <w:lang w:eastAsia="ru-RU"/>
        </w:rPr>
        <w:t>раузер</w:t>
      </w:r>
      <w:proofErr w:type="spellEnd"/>
      <w:r w:rsidRPr="00D464F1">
        <w:rPr>
          <w:rFonts w:eastAsia="Times New Roman"/>
          <w:sz w:val="24"/>
          <w:szCs w:val="24"/>
          <w:lang w:eastAsia="ru-RU"/>
        </w:rPr>
        <w:t xml:space="preserve"> - браузер, созданный компанией «Яндекс» на основе движка (бесплатная версия) Режим доступа: https://browser.yandex.ru.</w:t>
      </w:r>
    </w:p>
    <w:p w:rsidR="008A496A" w:rsidRPr="00D464F1" w:rsidRDefault="008A496A" w:rsidP="008A496A">
      <w:pPr>
        <w:tabs>
          <w:tab w:val="left" w:pos="1134"/>
        </w:tabs>
        <w:spacing w:after="0" w:line="240" w:lineRule="auto"/>
        <w:contextualSpacing/>
        <w:jc w:val="both"/>
        <w:rPr>
          <w:sz w:val="24"/>
          <w:szCs w:val="24"/>
          <w:lang w:eastAsia="ru-RU"/>
        </w:rPr>
      </w:pPr>
      <w:r w:rsidRPr="00D464F1">
        <w:rPr>
          <w:sz w:val="24"/>
          <w:szCs w:val="24"/>
          <w:lang w:eastAsia="ru-RU"/>
        </w:rPr>
        <w:t xml:space="preserve">              - ГАРАНТ Платформа F1 [Электронный ресурс]: справочно-правовая система. / Разработчик ООО НПП «ГАРАНТ-Сервис», 119992, Москва, Воробьевы горы, МГУ, [1990–2024]. – Режим доступа в сети ОГУ </w:t>
      </w:r>
      <w:hyperlink r:id="rId10" w:history="1">
        <w:r w:rsidRPr="00D464F1">
          <w:rPr>
            <w:rFonts w:eastAsia="Times New Roman"/>
            <w:bCs/>
            <w:iCs/>
            <w:color w:val="0000FF"/>
            <w:sz w:val="24"/>
            <w:szCs w:val="24"/>
            <w:u w:val="single"/>
            <w:lang w:eastAsia="ru-RU"/>
          </w:rPr>
          <w:t>http://garant.net.osu.ru</w:t>
        </w:r>
      </w:hyperlink>
      <w:r w:rsidRPr="00D464F1">
        <w:rPr>
          <w:rFonts w:eastAsia="Times New Roman"/>
          <w:bCs/>
          <w:iCs/>
          <w:sz w:val="24"/>
          <w:szCs w:val="24"/>
          <w:lang w:eastAsia="ru-RU"/>
        </w:rPr>
        <w:t xml:space="preserve"> </w:t>
      </w:r>
    </w:p>
    <w:p w:rsidR="008A496A" w:rsidRPr="00D464F1" w:rsidRDefault="008A496A" w:rsidP="008A496A">
      <w:pPr>
        <w:tabs>
          <w:tab w:val="left" w:pos="1134"/>
        </w:tabs>
        <w:spacing w:after="0" w:line="240" w:lineRule="auto"/>
        <w:ind w:left="709"/>
        <w:contextualSpacing/>
        <w:jc w:val="both"/>
        <w:rPr>
          <w:sz w:val="24"/>
          <w:szCs w:val="24"/>
          <w:lang w:eastAsia="ru-RU"/>
        </w:rPr>
      </w:pPr>
      <w:r w:rsidRPr="00D464F1">
        <w:rPr>
          <w:sz w:val="24"/>
          <w:szCs w:val="24"/>
          <w:lang w:eastAsia="ru-RU"/>
        </w:rPr>
        <w:t xml:space="preserve">- </w:t>
      </w:r>
      <w:proofErr w:type="spellStart"/>
      <w:r w:rsidRPr="00D464F1">
        <w:rPr>
          <w:sz w:val="24"/>
          <w:szCs w:val="24"/>
          <w:lang w:eastAsia="ru-RU"/>
        </w:rPr>
        <w:t>КонсультантПлюс</w:t>
      </w:r>
      <w:proofErr w:type="spellEnd"/>
      <w:r w:rsidRPr="00D464F1">
        <w:rPr>
          <w:sz w:val="24"/>
          <w:szCs w:val="24"/>
          <w:lang w:eastAsia="ru-RU"/>
        </w:rPr>
        <w:t xml:space="preserve"> [Электронный ресурс]: электронное периодическое издание справочная </w:t>
      </w:r>
    </w:p>
    <w:p w:rsidR="008A496A" w:rsidRPr="00D464F1" w:rsidRDefault="008A496A" w:rsidP="008A496A">
      <w:pPr>
        <w:tabs>
          <w:tab w:val="left" w:pos="1134"/>
        </w:tabs>
        <w:spacing w:after="0" w:line="240" w:lineRule="auto"/>
        <w:contextualSpacing/>
        <w:jc w:val="both"/>
        <w:rPr>
          <w:sz w:val="24"/>
          <w:szCs w:val="24"/>
          <w:lang w:eastAsia="ru-RU"/>
        </w:rPr>
      </w:pPr>
      <w:r w:rsidRPr="00D464F1">
        <w:rPr>
          <w:sz w:val="24"/>
          <w:szCs w:val="24"/>
          <w:lang w:eastAsia="ru-RU"/>
        </w:rPr>
        <w:t xml:space="preserve">правовая система. / Разработчик ЗАО «Консультант Плюс», [1992–2024]. </w:t>
      </w:r>
    </w:p>
    <w:p w:rsidR="008A496A" w:rsidRPr="00D464F1" w:rsidRDefault="00927F21" w:rsidP="008A496A">
      <w:pPr>
        <w:numPr>
          <w:ilvl w:val="0"/>
          <w:numId w:val="11"/>
        </w:numPr>
        <w:tabs>
          <w:tab w:val="left" w:pos="1134"/>
        </w:tabs>
        <w:spacing w:after="0" w:line="240" w:lineRule="auto"/>
        <w:contextualSpacing/>
        <w:jc w:val="both"/>
        <w:rPr>
          <w:sz w:val="24"/>
        </w:rPr>
      </w:pPr>
      <w:hyperlink r:id="rId11" w:history="1">
        <w:r w:rsidR="008A496A" w:rsidRPr="00D464F1">
          <w:rPr>
            <w:color w:val="0000FF"/>
            <w:sz w:val="24"/>
            <w:szCs w:val="24"/>
            <w:u w:val="single"/>
            <w:lang w:eastAsia="ru-RU"/>
          </w:rPr>
          <w:t>http://edu.garant.ru/garant/study/</w:t>
        </w:r>
      </w:hyperlink>
      <w:r w:rsidR="008A496A" w:rsidRPr="00D464F1">
        <w:rPr>
          <w:sz w:val="24"/>
          <w:szCs w:val="24"/>
          <w:lang w:eastAsia="ru-RU"/>
        </w:rPr>
        <w:t xml:space="preserve"> - Интернет-версия ГАРАНТ-Образование, </w:t>
      </w:r>
    </w:p>
    <w:p w:rsidR="008A496A" w:rsidRPr="00D464F1" w:rsidRDefault="008A496A" w:rsidP="008A496A">
      <w:pPr>
        <w:tabs>
          <w:tab w:val="left" w:pos="1134"/>
        </w:tabs>
        <w:spacing w:after="0" w:line="240" w:lineRule="auto"/>
        <w:contextualSpacing/>
        <w:jc w:val="both"/>
        <w:rPr>
          <w:sz w:val="24"/>
        </w:rPr>
      </w:pPr>
      <w:r w:rsidRPr="00D464F1">
        <w:rPr>
          <w:sz w:val="24"/>
          <w:szCs w:val="24"/>
          <w:lang w:eastAsia="ru-RU"/>
        </w:rPr>
        <w:t xml:space="preserve">Система ГАРАНТ для студентов, аспирантов и преподавателей. </w:t>
      </w:r>
    </w:p>
    <w:p w:rsidR="008A496A" w:rsidRPr="00D464F1" w:rsidRDefault="008A496A" w:rsidP="008A496A"/>
    <w:p w:rsidR="000654BE" w:rsidRDefault="000654BE" w:rsidP="00F24D77">
      <w:pPr>
        <w:tabs>
          <w:tab w:val="left" w:pos="0"/>
          <w:tab w:val="left" w:pos="1134"/>
        </w:tabs>
        <w:suppressAutoHyphens/>
        <w:spacing w:after="0" w:line="240" w:lineRule="auto"/>
        <w:jc w:val="both"/>
        <w:rPr>
          <w:sz w:val="24"/>
          <w:szCs w:val="24"/>
          <w:lang w:eastAsia="zh-CN"/>
        </w:rPr>
      </w:pPr>
    </w:p>
    <w:p w:rsidR="000654BE" w:rsidRPr="004B3E00" w:rsidRDefault="000654BE" w:rsidP="00F24D77">
      <w:pPr>
        <w:tabs>
          <w:tab w:val="left" w:pos="0"/>
          <w:tab w:val="left" w:pos="1134"/>
        </w:tabs>
        <w:suppressAutoHyphens/>
        <w:spacing w:after="0" w:line="240" w:lineRule="auto"/>
        <w:jc w:val="both"/>
        <w:rPr>
          <w:sz w:val="24"/>
          <w:szCs w:val="24"/>
          <w:lang w:eastAsia="zh-CN"/>
        </w:rPr>
      </w:pPr>
    </w:p>
    <w:p w:rsidR="000654BE" w:rsidRPr="004B3E00" w:rsidRDefault="000654BE" w:rsidP="000241A1">
      <w:pPr>
        <w:pStyle w:val="ReportMain0"/>
        <w:keepNext/>
        <w:suppressAutoHyphens/>
        <w:ind w:firstLine="709"/>
        <w:jc w:val="both"/>
        <w:outlineLvl w:val="1"/>
        <w:rPr>
          <w:rFonts w:ascii="Times New Roman" w:hAnsi="Times New Roman" w:cs="Times New Roman"/>
          <w:lang w:eastAsia="zh-CN"/>
        </w:rPr>
      </w:pPr>
    </w:p>
    <w:sectPr w:rsidR="000654BE" w:rsidRPr="004B3E00" w:rsidSect="00020A8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F21" w:rsidRDefault="00927F21" w:rsidP="00B87C0A">
      <w:pPr>
        <w:spacing w:after="0" w:line="240" w:lineRule="auto"/>
      </w:pPr>
      <w:r>
        <w:separator/>
      </w:r>
    </w:p>
  </w:endnote>
  <w:endnote w:type="continuationSeparator" w:id="0">
    <w:p w:rsidR="00927F21" w:rsidRDefault="00927F21"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4BE" w:rsidRDefault="000654BE" w:rsidP="007D1AC7">
    <w:pPr>
      <w:pStyle w:val="a7"/>
      <w:framePr w:wrap="auto"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4B0B7C">
      <w:rPr>
        <w:rStyle w:val="aa"/>
        <w:noProof/>
      </w:rPr>
      <w:t>8</w:t>
    </w:r>
    <w:r>
      <w:rPr>
        <w:rStyle w:val="aa"/>
      </w:rPr>
      <w:fldChar w:fldCharType="end"/>
    </w:r>
  </w:p>
  <w:p w:rsidR="000654BE" w:rsidRDefault="000654BE" w:rsidP="00020A8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F21" w:rsidRDefault="00927F21" w:rsidP="00B87C0A">
      <w:pPr>
        <w:spacing w:after="0" w:line="240" w:lineRule="auto"/>
      </w:pPr>
      <w:r>
        <w:separator/>
      </w:r>
    </w:p>
  </w:footnote>
  <w:footnote w:type="continuationSeparator" w:id="0">
    <w:p w:rsidR="00927F21" w:rsidRDefault="00927F21"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9A03354"/>
    <w:multiLevelType w:val="hybridMultilevel"/>
    <w:tmpl w:val="DE5AAC7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nsid w:val="1CAA64AA"/>
    <w:multiLevelType w:val="hybridMultilevel"/>
    <w:tmpl w:val="9C26F0C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22606D5C"/>
    <w:multiLevelType w:val="hybridMultilevel"/>
    <w:tmpl w:val="65A001F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40F94D66"/>
    <w:multiLevelType w:val="hybridMultilevel"/>
    <w:tmpl w:val="1DD84F76"/>
    <w:lvl w:ilvl="0" w:tplc="2B441356">
      <w:start w:val="1"/>
      <w:numFmt w:val="decimal"/>
      <w:lvlText w:val="%1."/>
      <w:lvlJc w:val="left"/>
      <w:pPr>
        <w:ind w:left="1865" w:hanging="1155"/>
      </w:pPr>
      <w:rPr>
        <w:color w:val="000000"/>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6">
    <w:nsid w:val="44AD70BD"/>
    <w:multiLevelType w:val="hybridMultilevel"/>
    <w:tmpl w:val="90A8F8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4E82D7D"/>
    <w:multiLevelType w:val="hybridMultilevel"/>
    <w:tmpl w:val="783870C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8">
    <w:nsid w:val="56151A5C"/>
    <w:multiLevelType w:val="hybridMultilevel"/>
    <w:tmpl w:val="E78A306C"/>
    <w:lvl w:ilvl="0" w:tplc="1F1CE0BE">
      <w:start w:val="1"/>
      <w:numFmt w:val="decimal"/>
      <w:lvlText w:val="%1."/>
      <w:lvlJc w:val="left"/>
      <w:pPr>
        <w:ind w:left="1429" w:hanging="360"/>
      </w:pPr>
      <w:rPr>
        <w:b w:val="0"/>
        <w:bCs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5A582C28"/>
    <w:multiLevelType w:val="hybridMultilevel"/>
    <w:tmpl w:val="40B272CC"/>
    <w:lvl w:ilvl="0" w:tplc="629A1962">
      <w:numFmt w:val="bullet"/>
      <w:lvlText w:val="-"/>
      <w:lvlJc w:val="left"/>
      <w:pPr>
        <w:ind w:left="1129" w:hanging="360"/>
      </w:pPr>
      <w:rPr>
        <w:rFonts w:ascii="Times New Roman" w:eastAsia="Calibri" w:hAnsi="Times New Roman" w:cs="Times New Roman" w:hint="default"/>
        <w:sz w:val="22"/>
      </w:rPr>
    </w:lvl>
    <w:lvl w:ilvl="1" w:tplc="04190003">
      <w:start w:val="1"/>
      <w:numFmt w:val="bullet"/>
      <w:lvlText w:val="o"/>
      <w:lvlJc w:val="left"/>
      <w:pPr>
        <w:ind w:left="1849" w:hanging="360"/>
      </w:pPr>
      <w:rPr>
        <w:rFonts w:ascii="Courier New" w:hAnsi="Courier New" w:cs="Courier New" w:hint="default"/>
      </w:rPr>
    </w:lvl>
    <w:lvl w:ilvl="2" w:tplc="04190005">
      <w:start w:val="1"/>
      <w:numFmt w:val="bullet"/>
      <w:lvlText w:val=""/>
      <w:lvlJc w:val="left"/>
      <w:pPr>
        <w:ind w:left="2569" w:hanging="360"/>
      </w:pPr>
      <w:rPr>
        <w:rFonts w:ascii="Wingdings" w:hAnsi="Wingdings" w:hint="default"/>
      </w:rPr>
    </w:lvl>
    <w:lvl w:ilvl="3" w:tplc="04190001">
      <w:start w:val="1"/>
      <w:numFmt w:val="bullet"/>
      <w:lvlText w:val=""/>
      <w:lvlJc w:val="left"/>
      <w:pPr>
        <w:ind w:left="3289" w:hanging="360"/>
      </w:pPr>
      <w:rPr>
        <w:rFonts w:ascii="Symbol" w:hAnsi="Symbol" w:hint="default"/>
      </w:rPr>
    </w:lvl>
    <w:lvl w:ilvl="4" w:tplc="04190003">
      <w:start w:val="1"/>
      <w:numFmt w:val="bullet"/>
      <w:lvlText w:val="o"/>
      <w:lvlJc w:val="left"/>
      <w:pPr>
        <w:ind w:left="4009" w:hanging="360"/>
      </w:pPr>
      <w:rPr>
        <w:rFonts w:ascii="Courier New" w:hAnsi="Courier New" w:cs="Courier New" w:hint="default"/>
      </w:rPr>
    </w:lvl>
    <w:lvl w:ilvl="5" w:tplc="04190005">
      <w:start w:val="1"/>
      <w:numFmt w:val="bullet"/>
      <w:lvlText w:val=""/>
      <w:lvlJc w:val="left"/>
      <w:pPr>
        <w:ind w:left="4729" w:hanging="360"/>
      </w:pPr>
      <w:rPr>
        <w:rFonts w:ascii="Wingdings" w:hAnsi="Wingdings" w:hint="default"/>
      </w:rPr>
    </w:lvl>
    <w:lvl w:ilvl="6" w:tplc="04190001">
      <w:start w:val="1"/>
      <w:numFmt w:val="bullet"/>
      <w:lvlText w:val=""/>
      <w:lvlJc w:val="left"/>
      <w:pPr>
        <w:ind w:left="5449" w:hanging="360"/>
      </w:pPr>
      <w:rPr>
        <w:rFonts w:ascii="Symbol" w:hAnsi="Symbol" w:hint="default"/>
      </w:rPr>
    </w:lvl>
    <w:lvl w:ilvl="7" w:tplc="04190003">
      <w:start w:val="1"/>
      <w:numFmt w:val="bullet"/>
      <w:lvlText w:val="o"/>
      <w:lvlJc w:val="left"/>
      <w:pPr>
        <w:ind w:left="6169" w:hanging="360"/>
      </w:pPr>
      <w:rPr>
        <w:rFonts w:ascii="Courier New" w:hAnsi="Courier New" w:cs="Courier New" w:hint="default"/>
      </w:rPr>
    </w:lvl>
    <w:lvl w:ilvl="8" w:tplc="04190005">
      <w:start w:val="1"/>
      <w:numFmt w:val="bullet"/>
      <w:lvlText w:val=""/>
      <w:lvlJc w:val="left"/>
      <w:pPr>
        <w:ind w:left="68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1CB"/>
    <w:rsid w:val="00003446"/>
    <w:rsid w:val="00016FA2"/>
    <w:rsid w:val="00020A81"/>
    <w:rsid w:val="000241A1"/>
    <w:rsid w:val="000277AE"/>
    <w:rsid w:val="00036AAD"/>
    <w:rsid w:val="00061B2C"/>
    <w:rsid w:val="000654BE"/>
    <w:rsid w:val="000733DB"/>
    <w:rsid w:val="000E0572"/>
    <w:rsid w:val="00114E63"/>
    <w:rsid w:val="0012798C"/>
    <w:rsid w:val="00154F92"/>
    <w:rsid w:val="00162BB3"/>
    <w:rsid w:val="0018126A"/>
    <w:rsid w:val="00191286"/>
    <w:rsid w:val="001C3782"/>
    <w:rsid w:val="001E3B35"/>
    <w:rsid w:val="00202538"/>
    <w:rsid w:val="0020576A"/>
    <w:rsid w:val="00227695"/>
    <w:rsid w:val="00235037"/>
    <w:rsid w:val="00240339"/>
    <w:rsid w:val="002801FC"/>
    <w:rsid w:val="00291686"/>
    <w:rsid w:val="002C49D0"/>
    <w:rsid w:val="002E6DED"/>
    <w:rsid w:val="003245D4"/>
    <w:rsid w:val="00337605"/>
    <w:rsid w:val="00341C2F"/>
    <w:rsid w:val="00360417"/>
    <w:rsid w:val="0036769E"/>
    <w:rsid w:val="003A0138"/>
    <w:rsid w:val="003A0B4E"/>
    <w:rsid w:val="003B63FD"/>
    <w:rsid w:val="003C5862"/>
    <w:rsid w:val="003E244D"/>
    <w:rsid w:val="00401FE4"/>
    <w:rsid w:val="00454F2A"/>
    <w:rsid w:val="004611F5"/>
    <w:rsid w:val="004615F0"/>
    <w:rsid w:val="00464768"/>
    <w:rsid w:val="004915A7"/>
    <w:rsid w:val="004B0B7C"/>
    <w:rsid w:val="004B2330"/>
    <w:rsid w:val="004B3E00"/>
    <w:rsid w:val="004D6EFD"/>
    <w:rsid w:val="004F20D4"/>
    <w:rsid w:val="004F3939"/>
    <w:rsid w:val="00570975"/>
    <w:rsid w:val="005A11CC"/>
    <w:rsid w:val="0066768A"/>
    <w:rsid w:val="00670552"/>
    <w:rsid w:val="00692EB1"/>
    <w:rsid w:val="006E1853"/>
    <w:rsid w:val="007324EC"/>
    <w:rsid w:val="007612D3"/>
    <w:rsid w:val="007A5CD7"/>
    <w:rsid w:val="007B0A9D"/>
    <w:rsid w:val="007C6A55"/>
    <w:rsid w:val="007D1AC7"/>
    <w:rsid w:val="007D63CD"/>
    <w:rsid w:val="007E2CBA"/>
    <w:rsid w:val="007E5753"/>
    <w:rsid w:val="007F68A3"/>
    <w:rsid w:val="00815AEC"/>
    <w:rsid w:val="0083738A"/>
    <w:rsid w:val="00885F61"/>
    <w:rsid w:val="00891C03"/>
    <w:rsid w:val="008A496A"/>
    <w:rsid w:val="008F0148"/>
    <w:rsid w:val="00903C9A"/>
    <w:rsid w:val="0092284A"/>
    <w:rsid w:val="00927F21"/>
    <w:rsid w:val="00961E93"/>
    <w:rsid w:val="0097054E"/>
    <w:rsid w:val="009752F3"/>
    <w:rsid w:val="00991DB1"/>
    <w:rsid w:val="009C1B96"/>
    <w:rsid w:val="00A25FE2"/>
    <w:rsid w:val="00A45B00"/>
    <w:rsid w:val="00A50221"/>
    <w:rsid w:val="00A53E60"/>
    <w:rsid w:val="00A73178"/>
    <w:rsid w:val="00A752C8"/>
    <w:rsid w:val="00A91F6F"/>
    <w:rsid w:val="00B36DAC"/>
    <w:rsid w:val="00B42458"/>
    <w:rsid w:val="00B647FD"/>
    <w:rsid w:val="00B738B3"/>
    <w:rsid w:val="00B74C91"/>
    <w:rsid w:val="00B87C0A"/>
    <w:rsid w:val="00B93E92"/>
    <w:rsid w:val="00C521CB"/>
    <w:rsid w:val="00C65588"/>
    <w:rsid w:val="00CF77A4"/>
    <w:rsid w:val="00D32ABC"/>
    <w:rsid w:val="00D53CD4"/>
    <w:rsid w:val="00D65C9A"/>
    <w:rsid w:val="00D966C9"/>
    <w:rsid w:val="00DC17D4"/>
    <w:rsid w:val="00DC28FC"/>
    <w:rsid w:val="00DF36EF"/>
    <w:rsid w:val="00E01974"/>
    <w:rsid w:val="00E05422"/>
    <w:rsid w:val="00E20A91"/>
    <w:rsid w:val="00E34D33"/>
    <w:rsid w:val="00ED565E"/>
    <w:rsid w:val="00F24D77"/>
    <w:rsid w:val="00F428DE"/>
    <w:rsid w:val="00F643BE"/>
    <w:rsid w:val="00F84ACF"/>
    <w:rsid w:val="00FA7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pPr>
      <w:spacing w:after="200" w:line="276" w:lineRule="auto"/>
    </w:pPr>
    <w:rPr>
      <w:rFonts w:ascii="Times New Roman" w:hAnsi="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uiPriority w:val="99"/>
    <w:rsid w:val="00C521CB"/>
    <w:pPr>
      <w:spacing w:after="0" w:line="240" w:lineRule="auto"/>
      <w:jc w:val="center"/>
    </w:pPr>
    <w:rPr>
      <w:sz w:val="28"/>
      <w:szCs w:val="28"/>
    </w:rPr>
  </w:style>
  <w:style w:type="character" w:customStyle="1" w:styleId="ReportHead0">
    <w:name w:val="Report_Head Знак"/>
    <w:link w:val="ReportHead"/>
    <w:uiPriority w:val="99"/>
    <w:locked/>
    <w:rsid w:val="00C521CB"/>
    <w:rPr>
      <w:rFonts w:ascii="Times New Roman" w:hAnsi="Times New Roman" w:cs="Times New Roman"/>
      <w:sz w:val="28"/>
      <w:szCs w:val="28"/>
    </w:rPr>
  </w:style>
  <w:style w:type="paragraph" w:styleId="a3">
    <w:name w:val="Balloon Text"/>
    <w:basedOn w:val="a"/>
    <w:link w:val="a4"/>
    <w:uiPriority w:val="99"/>
    <w:semiHidden/>
    <w:rsid w:val="007F68A3"/>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F68A3"/>
    <w:rPr>
      <w:rFonts w:ascii="Tahoma" w:hAnsi="Tahoma" w:cs="Tahoma"/>
      <w:sz w:val="16"/>
      <w:szCs w:val="16"/>
    </w:rPr>
  </w:style>
  <w:style w:type="paragraph" w:styleId="a5">
    <w:name w:val="header"/>
    <w:basedOn w:val="a"/>
    <w:link w:val="a6"/>
    <w:uiPriority w:val="99"/>
    <w:rsid w:val="00B87C0A"/>
    <w:pPr>
      <w:tabs>
        <w:tab w:val="center" w:pos="4677"/>
        <w:tab w:val="right" w:pos="9355"/>
      </w:tabs>
      <w:spacing w:after="0" w:line="240" w:lineRule="auto"/>
    </w:pPr>
  </w:style>
  <w:style w:type="character" w:customStyle="1" w:styleId="a6">
    <w:name w:val="Верхний колонтитул Знак"/>
    <w:link w:val="a5"/>
    <w:uiPriority w:val="99"/>
    <w:locked/>
    <w:rsid w:val="00B87C0A"/>
    <w:rPr>
      <w:rFonts w:ascii="Times New Roman" w:hAnsi="Times New Roman" w:cs="Times New Roman"/>
    </w:rPr>
  </w:style>
  <w:style w:type="paragraph" w:styleId="a7">
    <w:name w:val="footer"/>
    <w:basedOn w:val="a"/>
    <w:link w:val="a8"/>
    <w:uiPriority w:val="99"/>
    <w:rsid w:val="00B87C0A"/>
    <w:pPr>
      <w:tabs>
        <w:tab w:val="center" w:pos="4677"/>
        <w:tab w:val="right" w:pos="9355"/>
      </w:tabs>
      <w:spacing w:after="0" w:line="240" w:lineRule="auto"/>
    </w:pPr>
  </w:style>
  <w:style w:type="character" w:customStyle="1" w:styleId="a8">
    <w:name w:val="Нижний колонтитул Знак"/>
    <w:link w:val="a7"/>
    <w:uiPriority w:val="99"/>
    <w:locked/>
    <w:rsid w:val="00B87C0A"/>
    <w:rPr>
      <w:rFonts w:ascii="Times New Roman" w:hAnsi="Times New Roman" w:cs="Times New Roman"/>
    </w:rPr>
  </w:style>
  <w:style w:type="character" w:styleId="a9">
    <w:name w:val="Hyperlink"/>
    <w:uiPriority w:val="99"/>
    <w:semiHidden/>
    <w:rsid w:val="00B36DAC"/>
    <w:rPr>
      <w:rFonts w:ascii="Times New Roman" w:hAnsi="Times New Roman" w:cs="Times New Roman"/>
      <w:color w:val="0000FF"/>
      <w:u w:val="single"/>
    </w:rPr>
  </w:style>
  <w:style w:type="character" w:customStyle="1" w:styleId="ReportMain">
    <w:name w:val="Report_Main Знак"/>
    <w:link w:val="ReportMain0"/>
    <w:uiPriority w:val="99"/>
    <w:locked/>
    <w:rsid w:val="00B36DAC"/>
    <w:rPr>
      <w:sz w:val="24"/>
      <w:szCs w:val="24"/>
    </w:rPr>
  </w:style>
  <w:style w:type="paragraph" w:customStyle="1" w:styleId="ReportMain0">
    <w:name w:val="Report_Main"/>
    <w:basedOn w:val="a"/>
    <w:link w:val="ReportMain"/>
    <w:uiPriority w:val="99"/>
    <w:rsid w:val="00B36DAC"/>
    <w:pPr>
      <w:spacing w:after="0" w:line="240" w:lineRule="auto"/>
    </w:pPr>
    <w:rPr>
      <w:rFonts w:ascii="Calibri" w:hAnsi="Calibri" w:cs="Calibri"/>
      <w:sz w:val="24"/>
      <w:szCs w:val="24"/>
      <w:lang w:eastAsia="ru-RU"/>
    </w:rPr>
  </w:style>
  <w:style w:type="character" w:styleId="aa">
    <w:name w:val="page number"/>
    <w:basedOn w:val="a0"/>
    <w:uiPriority w:val="99"/>
    <w:rsid w:val="00020A81"/>
  </w:style>
  <w:style w:type="paragraph" w:styleId="ab">
    <w:name w:val="List Paragraph"/>
    <w:basedOn w:val="a"/>
    <w:uiPriority w:val="99"/>
    <w:qFormat/>
    <w:rsid w:val="000241A1"/>
    <w:pPr>
      <w:ind w:left="720"/>
    </w:pPr>
  </w:style>
  <w:style w:type="character" w:customStyle="1" w:styleId="BodyTextIndentChar1">
    <w:name w:val="Body Text Indent Char1"/>
    <w:uiPriority w:val="99"/>
    <w:semiHidden/>
    <w:locked/>
    <w:rsid w:val="00F24D77"/>
    <w:rPr>
      <w:rFonts w:ascii="Calibri" w:hAnsi="Calibri" w:cs="Calibri"/>
      <w:sz w:val="22"/>
      <w:szCs w:val="22"/>
      <w:lang w:val="ru-RU" w:eastAsia="en-US"/>
    </w:rPr>
  </w:style>
  <w:style w:type="paragraph" w:styleId="ac">
    <w:name w:val="Body Text Indent"/>
    <w:basedOn w:val="a"/>
    <w:link w:val="ad"/>
    <w:uiPriority w:val="99"/>
    <w:semiHidden/>
    <w:rsid w:val="00F24D77"/>
    <w:pPr>
      <w:spacing w:after="120"/>
      <w:ind w:left="283"/>
    </w:pPr>
    <w:rPr>
      <w:rFonts w:ascii="Calibri" w:hAnsi="Calibri" w:cs="Calibri"/>
    </w:rPr>
  </w:style>
  <w:style w:type="character" w:customStyle="1" w:styleId="ad">
    <w:name w:val="Основной текст с отступом Знак"/>
    <w:link w:val="ac"/>
    <w:uiPriority w:val="99"/>
    <w:semiHidden/>
    <w:locked/>
    <w:rsid w:val="00ED565E"/>
    <w:rPr>
      <w:rFonts w:ascii="Times New Roman" w:hAnsi="Times New Roman" w:cs="Times New Roman"/>
      <w:lang w:eastAsia="en-US"/>
    </w:rPr>
  </w:style>
  <w:style w:type="paragraph" w:customStyle="1" w:styleId="1">
    <w:name w:val="Абзац списка1"/>
    <w:basedOn w:val="a"/>
    <w:uiPriority w:val="99"/>
    <w:rsid w:val="00F24D77"/>
    <w:pPr>
      <w:ind w:left="720"/>
    </w:pPr>
    <w:rPr>
      <w:rFonts w:eastAsia="Times New Roman"/>
    </w:rPr>
  </w:style>
  <w:style w:type="paragraph" w:customStyle="1" w:styleId="msonormalcxspmiddle">
    <w:name w:val="msonormalcxspmiddle"/>
    <w:basedOn w:val="a"/>
    <w:uiPriority w:val="99"/>
    <w:rsid w:val="00F24D77"/>
    <w:pPr>
      <w:spacing w:before="100" w:beforeAutospacing="1" w:after="100" w:afterAutospacing="1" w:line="240" w:lineRule="auto"/>
    </w:pPr>
    <w:rPr>
      <w:sz w:val="24"/>
      <w:szCs w:val="24"/>
      <w:lang w:eastAsia="ru-RU"/>
    </w:rPr>
  </w:style>
  <w:style w:type="paragraph" w:customStyle="1" w:styleId="msonormalcxsplast">
    <w:name w:val="msonormalcxsplast"/>
    <w:basedOn w:val="a"/>
    <w:uiPriority w:val="99"/>
    <w:rsid w:val="00F24D77"/>
    <w:pPr>
      <w:spacing w:before="100" w:beforeAutospacing="1" w:after="100" w:afterAutospacing="1" w:line="240" w:lineRule="auto"/>
    </w:pPr>
    <w:rPr>
      <w:sz w:val="24"/>
      <w:szCs w:val="24"/>
      <w:lang w:eastAsia="ru-RU"/>
    </w:rPr>
  </w:style>
  <w:style w:type="paragraph" w:customStyle="1" w:styleId="msonormalcxspmiddlecxspmiddle">
    <w:name w:val="msonormalcxspmiddlecxspmiddle"/>
    <w:basedOn w:val="a"/>
    <w:uiPriority w:val="99"/>
    <w:rsid w:val="00F24D77"/>
    <w:pPr>
      <w:spacing w:before="100" w:beforeAutospacing="1" w:after="100" w:afterAutospacing="1" w:line="240" w:lineRule="auto"/>
    </w:pPr>
    <w:rPr>
      <w:sz w:val="24"/>
      <w:szCs w:val="24"/>
      <w:lang w:eastAsia="ru-RU"/>
    </w:rPr>
  </w:style>
  <w:style w:type="paragraph" w:customStyle="1" w:styleId="msonormalcxspmiddlecxsplast">
    <w:name w:val="msonormalcxspmiddlecxsplast"/>
    <w:basedOn w:val="a"/>
    <w:uiPriority w:val="99"/>
    <w:rsid w:val="00F24D77"/>
    <w:pPr>
      <w:spacing w:before="100" w:beforeAutospacing="1" w:after="100" w:afterAutospacing="1" w:line="240" w:lineRule="auto"/>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6201">
      <w:marLeft w:val="0"/>
      <w:marRight w:val="0"/>
      <w:marTop w:val="0"/>
      <w:marBottom w:val="0"/>
      <w:divBdr>
        <w:top w:val="none" w:sz="0" w:space="0" w:color="auto"/>
        <w:left w:val="none" w:sz="0" w:space="0" w:color="auto"/>
        <w:bottom w:val="none" w:sz="0" w:space="0" w:color="auto"/>
        <w:right w:val="none" w:sz="0" w:space="0" w:color="auto"/>
      </w:divBdr>
    </w:div>
    <w:div w:id="154536202">
      <w:marLeft w:val="0"/>
      <w:marRight w:val="0"/>
      <w:marTop w:val="0"/>
      <w:marBottom w:val="0"/>
      <w:divBdr>
        <w:top w:val="none" w:sz="0" w:space="0" w:color="auto"/>
        <w:left w:val="none" w:sz="0" w:space="0" w:color="auto"/>
        <w:bottom w:val="none" w:sz="0" w:space="0" w:color="auto"/>
        <w:right w:val="none" w:sz="0" w:space="0" w:color="auto"/>
      </w:divBdr>
    </w:div>
    <w:div w:id="154536203">
      <w:marLeft w:val="0"/>
      <w:marRight w:val="0"/>
      <w:marTop w:val="0"/>
      <w:marBottom w:val="0"/>
      <w:divBdr>
        <w:top w:val="none" w:sz="0" w:space="0" w:color="auto"/>
        <w:left w:val="none" w:sz="0" w:space="0" w:color="auto"/>
        <w:bottom w:val="none" w:sz="0" w:space="0" w:color="auto"/>
        <w:right w:val="none" w:sz="0" w:space="0" w:color="auto"/>
      </w:divBdr>
    </w:div>
    <w:div w:id="154536204">
      <w:marLeft w:val="0"/>
      <w:marRight w:val="0"/>
      <w:marTop w:val="0"/>
      <w:marBottom w:val="0"/>
      <w:divBdr>
        <w:top w:val="none" w:sz="0" w:space="0" w:color="auto"/>
        <w:left w:val="none" w:sz="0" w:space="0" w:color="auto"/>
        <w:bottom w:val="none" w:sz="0" w:space="0" w:color="auto"/>
        <w:right w:val="none" w:sz="0" w:space="0" w:color="auto"/>
      </w:divBdr>
    </w:div>
    <w:div w:id="154536205">
      <w:marLeft w:val="0"/>
      <w:marRight w:val="0"/>
      <w:marTop w:val="0"/>
      <w:marBottom w:val="0"/>
      <w:divBdr>
        <w:top w:val="none" w:sz="0" w:space="0" w:color="auto"/>
        <w:left w:val="none" w:sz="0" w:space="0" w:color="auto"/>
        <w:bottom w:val="none" w:sz="0" w:space="0" w:color="auto"/>
        <w:right w:val="none" w:sz="0" w:space="0" w:color="auto"/>
      </w:divBdr>
    </w:div>
    <w:div w:id="154536206">
      <w:marLeft w:val="0"/>
      <w:marRight w:val="0"/>
      <w:marTop w:val="0"/>
      <w:marBottom w:val="0"/>
      <w:divBdr>
        <w:top w:val="none" w:sz="0" w:space="0" w:color="auto"/>
        <w:left w:val="none" w:sz="0" w:space="0" w:color="auto"/>
        <w:bottom w:val="none" w:sz="0" w:space="0" w:color="auto"/>
        <w:right w:val="none" w:sz="0" w:space="0" w:color="auto"/>
      </w:divBdr>
    </w:div>
    <w:div w:id="154536207">
      <w:marLeft w:val="0"/>
      <w:marRight w:val="0"/>
      <w:marTop w:val="0"/>
      <w:marBottom w:val="0"/>
      <w:divBdr>
        <w:top w:val="none" w:sz="0" w:space="0" w:color="auto"/>
        <w:left w:val="none" w:sz="0" w:space="0" w:color="auto"/>
        <w:bottom w:val="none" w:sz="0" w:space="0" w:color="auto"/>
        <w:right w:val="none" w:sz="0" w:space="0" w:color="auto"/>
      </w:divBdr>
    </w:div>
    <w:div w:id="154536208">
      <w:marLeft w:val="0"/>
      <w:marRight w:val="0"/>
      <w:marTop w:val="0"/>
      <w:marBottom w:val="0"/>
      <w:divBdr>
        <w:top w:val="none" w:sz="0" w:space="0" w:color="auto"/>
        <w:left w:val="none" w:sz="0" w:space="0" w:color="auto"/>
        <w:bottom w:val="none" w:sz="0" w:space="0" w:color="auto"/>
        <w:right w:val="none" w:sz="0" w:space="0" w:color="auto"/>
      </w:divBdr>
    </w:div>
    <w:div w:id="154536209">
      <w:marLeft w:val="0"/>
      <w:marRight w:val="0"/>
      <w:marTop w:val="0"/>
      <w:marBottom w:val="0"/>
      <w:divBdr>
        <w:top w:val="none" w:sz="0" w:space="0" w:color="auto"/>
        <w:left w:val="none" w:sz="0" w:space="0" w:color="auto"/>
        <w:bottom w:val="none" w:sz="0" w:space="0" w:color="auto"/>
        <w:right w:val="none" w:sz="0" w:space="0" w:color="auto"/>
      </w:divBdr>
    </w:div>
    <w:div w:id="154536210">
      <w:marLeft w:val="0"/>
      <w:marRight w:val="0"/>
      <w:marTop w:val="0"/>
      <w:marBottom w:val="0"/>
      <w:divBdr>
        <w:top w:val="none" w:sz="0" w:space="0" w:color="auto"/>
        <w:left w:val="none" w:sz="0" w:space="0" w:color="auto"/>
        <w:bottom w:val="none" w:sz="0" w:space="0" w:color="auto"/>
        <w:right w:val="none" w:sz="0" w:space="0" w:color="auto"/>
      </w:divBdr>
    </w:div>
    <w:div w:id="154536211">
      <w:marLeft w:val="0"/>
      <w:marRight w:val="0"/>
      <w:marTop w:val="0"/>
      <w:marBottom w:val="0"/>
      <w:divBdr>
        <w:top w:val="none" w:sz="0" w:space="0" w:color="auto"/>
        <w:left w:val="none" w:sz="0" w:space="0" w:color="auto"/>
        <w:bottom w:val="none" w:sz="0" w:space="0" w:color="auto"/>
        <w:right w:val="none" w:sz="0" w:space="0" w:color="auto"/>
      </w:divBdr>
    </w:div>
    <w:div w:id="154536212">
      <w:marLeft w:val="0"/>
      <w:marRight w:val="0"/>
      <w:marTop w:val="0"/>
      <w:marBottom w:val="0"/>
      <w:divBdr>
        <w:top w:val="none" w:sz="0" w:space="0" w:color="auto"/>
        <w:left w:val="none" w:sz="0" w:space="0" w:color="auto"/>
        <w:bottom w:val="none" w:sz="0" w:space="0" w:color="auto"/>
        <w:right w:val="none" w:sz="0" w:space="0" w:color="auto"/>
      </w:divBdr>
    </w:div>
    <w:div w:id="154536213">
      <w:marLeft w:val="0"/>
      <w:marRight w:val="0"/>
      <w:marTop w:val="0"/>
      <w:marBottom w:val="0"/>
      <w:divBdr>
        <w:top w:val="none" w:sz="0" w:space="0" w:color="auto"/>
        <w:left w:val="none" w:sz="0" w:space="0" w:color="auto"/>
        <w:bottom w:val="none" w:sz="0" w:space="0" w:color="auto"/>
        <w:right w:val="none" w:sz="0" w:space="0" w:color="auto"/>
      </w:divBdr>
    </w:div>
    <w:div w:id="1545362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nanium.com/catalog.php?bookinfo=363762"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du.garant.ru/garant/study/" TargetMode="External"/><Relationship Id="rId5" Type="http://schemas.openxmlformats.org/officeDocument/2006/relationships/webSettings" Target="webSettings.xml"/><Relationship Id="rId10" Type="http://schemas.openxmlformats.org/officeDocument/2006/relationships/hyperlink" Target="http://garant.net.osu.ru" TargetMode="External"/><Relationship Id="rId4" Type="http://schemas.openxmlformats.org/officeDocument/2006/relationships/settings" Target="settings.xml"/><Relationship Id="rId9" Type="http://schemas.openxmlformats.org/officeDocument/2006/relationships/hyperlink" Target="http://www.rutube.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8</Pages>
  <Words>1899</Words>
  <Characters>10826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fpbi osu</Company>
  <LinksUpToDate>false</LinksUpToDate>
  <CharactersWithSpaces>12700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2007-12-31T20:58:00Z</cp:lastPrinted>
  <dcterms:created xsi:type="dcterms:W3CDTF">2019-10-16T09:37:00Z</dcterms:created>
  <dcterms:modified xsi:type="dcterms:W3CDTF">2025-03-27T13:44:00Z</dcterms:modified>
</cp:coreProperties>
</file>