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66D44" w14:textId="77777777" w:rsidR="007C1DE8" w:rsidRPr="004E2DDC" w:rsidRDefault="007C1DE8" w:rsidP="007C1DE8">
      <w:pPr>
        <w:pStyle w:val="ReportHead"/>
        <w:suppressAutoHyphens/>
        <w:spacing w:before="120"/>
        <w:jc w:val="right"/>
        <w:rPr>
          <w:b/>
          <w:i/>
          <w:szCs w:val="28"/>
        </w:rPr>
      </w:pPr>
      <w:bookmarkStart w:id="0" w:name="_GoBack"/>
      <w:bookmarkEnd w:id="0"/>
      <w:r w:rsidRPr="004E2DDC">
        <w:rPr>
          <w:b/>
          <w:i/>
          <w:szCs w:val="28"/>
        </w:rPr>
        <w:t>На правах рукописи</w:t>
      </w:r>
    </w:p>
    <w:p w14:paraId="25FABF6B" w14:textId="77777777" w:rsidR="007C1DE8" w:rsidRPr="004E2DDC" w:rsidRDefault="007C1DE8" w:rsidP="007C1DE8">
      <w:pPr>
        <w:pStyle w:val="ReportHead"/>
        <w:suppressAutoHyphens/>
        <w:rPr>
          <w:sz w:val="24"/>
        </w:rPr>
      </w:pPr>
      <w:r w:rsidRPr="004E2DDC">
        <w:rPr>
          <w:sz w:val="24"/>
        </w:rPr>
        <w:t>Минобрнауки России</w:t>
      </w:r>
    </w:p>
    <w:p w14:paraId="1F8E2D10" w14:textId="77777777" w:rsidR="007C1DE8" w:rsidRPr="004E2DDC" w:rsidRDefault="007C1DE8" w:rsidP="007C1DE8">
      <w:pPr>
        <w:pStyle w:val="ReportHead"/>
        <w:suppressAutoHyphens/>
        <w:rPr>
          <w:sz w:val="24"/>
        </w:rPr>
      </w:pPr>
    </w:p>
    <w:p w14:paraId="2C637357" w14:textId="77777777" w:rsidR="007C1DE8" w:rsidRPr="004E2DDC" w:rsidRDefault="007C1DE8" w:rsidP="007C1DE8">
      <w:pPr>
        <w:pStyle w:val="ReportHead"/>
        <w:suppressAutoHyphens/>
        <w:rPr>
          <w:sz w:val="24"/>
        </w:rPr>
      </w:pPr>
      <w:r w:rsidRPr="004E2DDC">
        <w:rPr>
          <w:sz w:val="24"/>
        </w:rPr>
        <w:t>Федеральное государственное бюджетное образовательное учреждение</w:t>
      </w:r>
    </w:p>
    <w:p w14:paraId="7E4C90BE" w14:textId="77777777" w:rsidR="007C1DE8" w:rsidRPr="004E2DDC" w:rsidRDefault="007C1DE8" w:rsidP="007C1DE8">
      <w:pPr>
        <w:pStyle w:val="ReportHead"/>
        <w:suppressAutoHyphens/>
        <w:rPr>
          <w:sz w:val="24"/>
        </w:rPr>
      </w:pPr>
      <w:r w:rsidRPr="004E2DDC">
        <w:rPr>
          <w:sz w:val="24"/>
        </w:rPr>
        <w:t>высшего образования</w:t>
      </w:r>
    </w:p>
    <w:p w14:paraId="5A59B572" w14:textId="77777777" w:rsidR="007C1DE8" w:rsidRPr="004E2DDC" w:rsidRDefault="007C1DE8" w:rsidP="007C1DE8">
      <w:pPr>
        <w:pStyle w:val="ReportHead"/>
        <w:suppressAutoHyphens/>
        <w:rPr>
          <w:b/>
          <w:sz w:val="24"/>
        </w:rPr>
      </w:pPr>
      <w:r w:rsidRPr="004E2DDC">
        <w:rPr>
          <w:b/>
          <w:sz w:val="24"/>
        </w:rPr>
        <w:t>«Оренбургский государственный университет»</w:t>
      </w:r>
    </w:p>
    <w:p w14:paraId="3E92A9F6" w14:textId="77777777" w:rsidR="007C1DE8" w:rsidRPr="004E2DDC" w:rsidRDefault="007C1DE8" w:rsidP="007C1DE8">
      <w:pPr>
        <w:pStyle w:val="ReportHead"/>
        <w:suppressAutoHyphens/>
        <w:rPr>
          <w:sz w:val="24"/>
        </w:rPr>
      </w:pPr>
    </w:p>
    <w:p w14:paraId="1B8F0A27" w14:textId="77777777" w:rsidR="007C1DE8" w:rsidRDefault="007C1DE8" w:rsidP="007C1DE8">
      <w:pPr>
        <w:pStyle w:val="ReportHead"/>
        <w:suppressAutoHyphens/>
        <w:rPr>
          <w:sz w:val="24"/>
        </w:rPr>
      </w:pPr>
      <w:r>
        <w:rPr>
          <w:sz w:val="24"/>
        </w:rPr>
        <w:t>Кафедра экономической теории, региональной и отраслевой экономики</w:t>
      </w:r>
    </w:p>
    <w:p w14:paraId="59852E18" w14:textId="77777777" w:rsidR="007C1DE8" w:rsidRPr="002E46E2" w:rsidRDefault="007C1DE8" w:rsidP="007C1DE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x-none"/>
        </w:rPr>
      </w:pPr>
    </w:p>
    <w:p w14:paraId="654623D6" w14:textId="77777777" w:rsidR="007C1DE8" w:rsidRDefault="007C1DE8" w:rsidP="007C1DE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6027D49" w14:textId="77777777" w:rsidR="004C3AD5" w:rsidRDefault="004C3AD5" w:rsidP="007C1DE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88D225A" w14:textId="77777777" w:rsidR="004C3AD5" w:rsidRDefault="004C3AD5" w:rsidP="007C1DE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96B9F73" w14:textId="77777777" w:rsidR="004C3AD5" w:rsidRDefault="004C3AD5" w:rsidP="007C1DE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0D0E6EE" w14:textId="77777777" w:rsidR="004C3AD5" w:rsidRDefault="004C3AD5" w:rsidP="007C1DE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937FE5E" w14:textId="77777777" w:rsidR="004C3AD5" w:rsidRPr="004E2DDC" w:rsidRDefault="004C3AD5" w:rsidP="007C1DE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84EDC52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0BC7F3" w14:textId="77777777" w:rsidR="004C3AD5" w:rsidRPr="004C3AD5" w:rsidRDefault="004C3AD5" w:rsidP="004C3A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C3A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Методические указания для обучающихся по освоению дисциплины</w:t>
      </w:r>
    </w:p>
    <w:p w14:paraId="669286F2" w14:textId="415CF976" w:rsidR="00C770E1" w:rsidRPr="00C770E1" w:rsidRDefault="00C770E1" w:rsidP="00C770E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C770E1">
        <w:rPr>
          <w:rFonts w:ascii="Times New Roman" w:eastAsia="Calibri" w:hAnsi="Times New Roman" w:cs="Times New Roman"/>
          <w:i/>
          <w:sz w:val="24"/>
        </w:rPr>
        <w:t>«Б</w:t>
      </w:r>
      <w:proofErr w:type="gramStart"/>
      <w:r w:rsidRPr="00C770E1">
        <w:rPr>
          <w:rFonts w:ascii="Times New Roman" w:eastAsia="Calibri" w:hAnsi="Times New Roman" w:cs="Times New Roman"/>
          <w:i/>
          <w:sz w:val="24"/>
        </w:rPr>
        <w:t>1</w:t>
      </w:r>
      <w:proofErr w:type="gramEnd"/>
      <w:r w:rsidRPr="00C770E1">
        <w:rPr>
          <w:rFonts w:ascii="Times New Roman" w:eastAsia="Calibri" w:hAnsi="Times New Roman" w:cs="Times New Roman"/>
          <w:i/>
          <w:sz w:val="24"/>
        </w:rPr>
        <w:t>.Д.В.</w:t>
      </w:r>
      <w:r w:rsidR="00975902">
        <w:rPr>
          <w:rFonts w:ascii="Times New Roman" w:eastAsia="Calibri" w:hAnsi="Times New Roman" w:cs="Times New Roman"/>
          <w:i/>
          <w:sz w:val="24"/>
        </w:rPr>
        <w:t>22</w:t>
      </w:r>
      <w:r w:rsidRPr="00C770E1">
        <w:rPr>
          <w:rFonts w:ascii="Times New Roman" w:eastAsia="Calibri" w:hAnsi="Times New Roman" w:cs="Times New Roman"/>
          <w:i/>
          <w:sz w:val="24"/>
        </w:rPr>
        <w:t xml:space="preserve"> Экономика управления качеством»</w:t>
      </w:r>
    </w:p>
    <w:p w14:paraId="1E4FF1F8" w14:textId="77777777" w:rsidR="00C770E1" w:rsidRPr="00C770E1" w:rsidRDefault="00C770E1" w:rsidP="00C770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C027AD3" w14:textId="77777777" w:rsidR="00C770E1" w:rsidRPr="00C770E1" w:rsidRDefault="00C770E1" w:rsidP="00C770E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C770E1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062EF8A7" w14:textId="77777777" w:rsidR="00C770E1" w:rsidRPr="00C770E1" w:rsidRDefault="00C770E1" w:rsidP="00C770E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C770E1">
        <w:rPr>
          <w:rFonts w:ascii="Times New Roman" w:eastAsia="Calibri" w:hAnsi="Times New Roman" w:cs="Times New Roman"/>
          <w:sz w:val="24"/>
        </w:rPr>
        <w:t>БАКАЛАВРИАТ</w:t>
      </w:r>
    </w:p>
    <w:p w14:paraId="5305C5DB" w14:textId="77777777" w:rsidR="00C770E1" w:rsidRPr="00C770E1" w:rsidRDefault="00C770E1" w:rsidP="00C770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770E1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1F843C53" w14:textId="77777777" w:rsidR="00C770E1" w:rsidRPr="00C770E1" w:rsidRDefault="00C770E1" w:rsidP="00C770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C770E1">
        <w:rPr>
          <w:rFonts w:ascii="Times New Roman" w:eastAsia="Calibri" w:hAnsi="Times New Roman" w:cs="Times New Roman"/>
          <w:i/>
          <w:sz w:val="24"/>
          <w:u w:val="single"/>
        </w:rPr>
        <w:t>27.03.02 Управление качеством</w:t>
      </w:r>
    </w:p>
    <w:p w14:paraId="2F0B06DB" w14:textId="77777777" w:rsidR="00C770E1" w:rsidRPr="00C770E1" w:rsidRDefault="00C770E1" w:rsidP="00C770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C770E1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14:paraId="5512DD11" w14:textId="77777777" w:rsidR="00C770E1" w:rsidRPr="00C770E1" w:rsidRDefault="00C770E1" w:rsidP="00C770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C770E1">
        <w:rPr>
          <w:rFonts w:ascii="Times New Roman" w:eastAsia="Calibri" w:hAnsi="Times New Roman" w:cs="Times New Roman"/>
          <w:i/>
          <w:sz w:val="24"/>
          <w:u w:val="single"/>
        </w:rPr>
        <w:t>Управление качеством в социальных и производственно-технологических системах</w:t>
      </w:r>
    </w:p>
    <w:p w14:paraId="4FB7C964" w14:textId="77777777" w:rsidR="00C770E1" w:rsidRPr="00C770E1" w:rsidRDefault="00C770E1" w:rsidP="00C770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C770E1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8B5D09A" w14:textId="77777777" w:rsidR="00C770E1" w:rsidRPr="00C770E1" w:rsidRDefault="00C770E1" w:rsidP="00C770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2108487" w14:textId="77777777" w:rsidR="00C770E1" w:rsidRPr="00C770E1" w:rsidRDefault="00C770E1" w:rsidP="00C770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770E1">
        <w:rPr>
          <w:rFonts w:ascii="Times New Roman" w:eastAsia="Calibri" w:hAnsi="Times New Roman" w:cs="Times New Roman"/>
          <w:sz w:val="24"/>
        </w:rPr>
        <w:t>Квалификация</w:t>
      </w:r>
    </w:p>
    <w:p w14:paraId="5EB90E0D" w14:textId="77777777" w:rsidR="00C770E1" w:rsidRPr="00C770E1" w:rsidRDefault="00C770E1" w:rsidP="00C770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C770E1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7C5CEED9" w14:textId="77777777" w:rsidR="00C770E1" w:rsidRPr="00C770E1" w:rsidRDefault="00C770E1" w:rsidP="00C770E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770E1">
        <w:rPr>
          <w:rFonts w:ascii="Times New Roman" w:eastAsia="Calibri" w:hAnsi="Times New Roman" w:cs="Times New Roman"/>
          <w:sz w:val="24"/>
        </w:rPr>
        <w:t>Форма обучения</w:t>
      </w:r>
    </w:p>
    <w:p w14:paraId="1443EAC7" w14:textId="3B56059B" w:rsidR="00C770E1" w:rsidRPr="00C770E1" w:rsidRDefault="00327234" w:rsidP="00C770E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О</w:t>
      </w:r>
      <w:r w:rsidR="00C770E1" w:rsidRPr="00C770E1">
        <w:rPr>
          <w:rFonts w:ascii="Times New Roman" w:eastAsia="Calibri" w:hAnsi="Times New Roman" w:cs="Times New Roman"/>
          <w:i/>
          <w:sz w:val="24"/>
          <w:u w:val="single"/>
        </w:rPr>
        <w:t>чная</w:t>
      </w:r>
    </w:p>
    <w:p w14:paraId="15AF6D40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5FEFFFA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AED77D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88D9CB2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BC11AAD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A2939AA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A95E7EE" w14:textId="77777777" w:rsidR="00DB2973" w:rsidRDefault="00DB2973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426480B" w14:textId="77777777" w:rsidR="004C3AD5" w:rsidRDefault="004C3AD5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BA6BD6A" w14:textId="77777777" w:rsidR="004C3AD5" w:rsidRDefault="004C3AD5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6BD692C" w14:textId="77777777" w:rsidR="004C3AD5" w:rsidRPr="00DB2973" w:rsidRDefault="004C3AD5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3EF5FA4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134E9AD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5F5562E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FF815BA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665371" w14:textId="77777777" w:rsidR="00DB2973" w:rsidRPr="00DB2973" w:rsidRDefault="00DB2973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BE94BA" w14:textId="279B2423" w:rsidR="00BA594D" w:rsidRDefault="00DB2973" w:rsidP="00BA594D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 w:rsidRPr="00DB29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набора 20</w:t>
      </w:r>
      <w:r w:rsidR="00BA59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3F1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034F38CD" w14:textId="2D5C8B6C" w:rsidR="00BA594D" w:rsidRPr="004E2DDC" w:rsidRDefault="00BA594D" w:rsidP="00BA594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Pr="004E2DDC">
        <w:rPr>
          <w:rFonts w:ascii="Times New Roman" w:hAnsi="Times New Roman"/>
          <w:sz w:val="24"/>
          <w:szCs w:val="24"/>
        </w:rPr>
        <w:lastRenderedPageBreak/>
        <w:t>Составители</w:t>
      </w:r>
    </w:p>
    <w:p w14:paraId="1142D137" w14:textId="3D2767BD" w:rsidR="00BA594D" w:rsidRPr="004E2DDC" w:rsidRDefault="00BA594D" w:rsidP="00BA594D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доцент                                                                                                          </w:t>
      </w:r>
      <w:r w:rsidR="00C770E1">
        <w:rPr>
          <w:sz w:val="24"/>
          <w:u w:val="single"/>
        </w:rPr>
        <w:t>С</w:t>
      </w:r>
      <w:r>
        <w:rPr>
          <w:sz w:val="24"/>
          <w:u w:val="single"/>
        </w:rPr>
        <w:t>.В. Г</w:t>
      </w:r>
      <w:r w:rsidR="00C770E1">
        <w:rPr>
          <w:sz w:val="24"/>
          <w:u w:val="single"/>
        </w:rPr>
        <w:t>орбачев</w:t>
      </w:r>
    </w:p>
    <w:p w14:paraId="4B60DC0F" w14:textId="77777777" w:rsidR="00BA594D" w:rsidRPr="004E2DDC" w:rsidRDefault="00BA594D" w:rsidP="00BA594D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 w:rsidRPr="004E2DDC"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2832F1D5" w14:textId="77777777" w:rsidR="00BA594D" w:rsidRPr="004E2DDC" w:rsidRDefault="00BA594D" w:rsidP="00BA594D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 w:rsidRPr="004E2DDC">
        <w:rPr>
          <w:sz w:val="24"/>
          <w:u w:val="single"/>
        </w:rPr>
        <w:tab/>
      </w:r>
    </w:p>
    <w:p w14:paraId="457441A9" w14:textId="77777777" w:rsidR="00BA594D" w:rsidRPr="004E2DDC" w:rsidRDefault="00BA594D" w:rsidP="00BA594D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 w:rsidRPr="004E2DDC"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1807BC99" w14:textId="77777777" w:rsidR="00BA594D" w:rsidRPr="004E2DDC" w:rsidRDefault="00BA594D" w:rsidP="00BA594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BDB0901" w14:textId="6FE2C119" w:rsidR="00BA594D" w:rsidRPr="004E2DDC" w:rsidRDefault="00BA594D" w:rsidP="00BA594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2DDC">
        <w:rPr>
          <w:rFonts w:ascii="Times New Roman" w:hAnsi="Times New Roman"/>
          <w:sz w:val="24"/>
          <w:szCs w:val="24"/>
        </w:rPr>
        <w:t>Методические указания рассмотрены и одобрены на заседании кафедры экономи</w:t>
      </w:r>
      <w:r w:rsidR="005F4A15">
        <w:rPr>
          <w:rFonts w:ascii="Times New Roman" w:hAnsi="Times New Roman"/>
          <w:sz w:val="24"/>
          <w:szCs w:val="24"/>
        </w:rPr>
        <w:t xml:space="preserve">ческой теории, региональной и отраслевой экономики </w:t>
      </w:r>
    </w:p>
    <w:p w14:paraId="1CF559E3" w14:textId="77777777" w:rsidR="00BA594D" w:rsidRPr="004E2DDC" w:rsidRDefault="00BA594D" w:rsidP="00BA594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B8609F2" w14:textId="77777777" w:rsidR="00BA594D" w:rsidRPr="004E2DDC" w:rsidRDefault="00BA594D" w:rsidP="00BA594D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2DDC">
        <w:rPr>
          <w:rFonts w:ascii="Times New Roman" w:hAnsi="Times New Roman"/>
          <w:sz w:val="24"/>
          <w:szCs w:val="24"/>
        </w:rPr>
        <w:t>Заведующий кафедрой ________________________</w:t>
      </w:r>
      <w:proofErr w:type="spellStart"/>
      <w:r w:rsidRPr="004E2DDC">
        <w:rPr>
          <w:rFonts w:ascii="Times New Roman" w:hAnsi="Times New Roman"/>
          <w:sz w:val="24"/>
          <w:szCs w:val="24"/>
        </w:rPr>
        <w:t>Спешилова</w:t>
      </w:r>
      <w:proofErr w:type="spellEnd"/>
      <w:r w:rsidRPr="004E2DDC">
        <w:rPr>
          <w:rFonts w:ascii="Times New Roman" w:hAnsi="Times New Roman"/>
          <w:sz w:val="24"/>
          <w:szCs w:val="24"/>
        </w:rPr>
        <w:t xml:space="preserve"> Н.В.</w:t>
      </w:r>
    </w:p>
    <w:p w14:paraId="30385066" w14:textId="77777777" w:rsidR="00BA594D" w:rsidRPr="004E2DDC" w:rsidRDefault="00BA594D" w:rsidP="00BA594D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7B711777" w14:textId="77777777" w:rsidR="00BA594D" w:rsidRPr="004E2DDC" w:rsidRDefault="00BA594D" w:rsidP="00BA594D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3C9E3C32" w14:textId="77777777" w:rsidR="00BA594D" w:rsidRPr="004E2DDC" w:rsidRDefault="00BA594D" w:rsidP="00BA594D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1D782FB2" w14:textId="77777777" w:rsidR="00BA594D" w:rsidRPr="004E2DDC" w:rsidRDefault="00BA594D" w:rsidP="00BA594D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26CA77DD" w14:textId="77777777" w:rsidR="00BA594D" w:rsidRPr="004E2DDC" w:rsidRDefault="00BA594D" w:rsidP="00BA594D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4065159A" w14:textId="77777777" w:rsidR="00BA594D" w:rsidRPr="002017E1" w:rsidRDefault="00BA594D" w:rsidP="002017E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FA9741" w14:textId="5DEBB27A" w:rsidR="00BA594D" w:rsidRPr="00E4337B" w:rsidRDefault="00BA594D" w:rsidP="002017E1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337B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являются приложением к рабочей программе по дисциплине «</w:t>
      </w:r>
      <w:r w:rsidR="00C770E1" w:rsidRPr="00C770E1">
        <w:rPr>
          <w:rFonts w:ascii="Times New Roman" w:eastAsia="Times New Roman" w:hAnsi="Times New Roman"/>
          <w:i/>
          <w:sz w:val="24"/>
          <w:szCs w:val="24"/>
          <w:lang w:eastAsia="ru-RU"/>
        </w:rPr>
        <w:t>Экономика управления качеством</w:t>
      </w:r>
      <w:r w:rsidR="00C770E1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 w:rsidR="002017E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4337B">
        <w:rPr>
          <w:rFonts w:ascii="Times New Roman" w:eastAsia="Times New Roman" w:hAnsi="Times New Roman"/>
          <w:sz w:val="24"/>
          <w:szCs w:val="24"/>
          <w:lang w:eastAsia="ru-RU"/>
        </w:rPr>
        <w:t>зарегистрированной в ЦИТ под учетным номером</w:t>
      </w:r>
      <w:r w:rsidR="002017E1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E4337B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2017E1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Pr="00E4337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  </w:t>
      </w:r>
    </w:p>
    <w:p w14:paraId="28895814" w14:textId="77777777" w:rsidR="00BA594D" w:rsidRPr="004E2DDC" w:rsidRDefault="00BA594D" w:rsidP="00BA594D">
      <w:pPr>
        <w:jc w:val="both"/>
        <w:rPr>
          <w:rFonts w:ascii="Times New Roman" w:hAnsi="Times New Roman"/>
          <w:sz w:val="24"/>
          <w:szCs w:val="24"/>
        </w:rPr>
      </w:pPr>
    </w:p>
    <w:p w14:paraId="3804CB56" w14:textId="77777777" w:rsidR="00BA594D" w:rsidRPr="004E2DDC" w:rsidRDefault="00BA594D" w:rsidP="00BA594D">
      <w:pPr>
        <w:jc w:val="both"/>
        <w:rPr>
          <w:rFonts w:ascii="Times New Roman" w:hAnsi="Times New Roman"/>
          <w:sz w:val="24"/>
          <w:szCs w:val="24"/>
        </w:rPr>
      </w:pPr>
    </w:p>
    <w:p w14:paraId="2AF97FF1" w14:textId="77777777" w:rsidR="00BA594D" w:rsidRPr="004E2DDC" w:rsidRDefault="00BA594D" w:rsidP="00BA594D">
      <w:pPr>
        <w:jc w:val="both"/>
        <w:rPr>
          <w:rFonts w:ascii="Times New Roman" w:hAnsi="Times New Roman"/>
          <w:sz w:val="24"/>
          <w:szCs w:val="24"/>
        </w:rPr>
      </w:pPr>
    </w:p>
    <w:p w14:paraId="40AE0CAE" w14:textId="77777777" w:rsidR="00BA594D" w:rsidRPr="004E2DDC" w:rsidRDefault="00BA594D" w:rsidP="00BA59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2937AA" w14:textId="77777777" w:rsidR="00BA594D" w:rsidRPr="004E2DDC" w:rsidRDefault="00BA594D" w:rsidP="00BA59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8496765" w14:textId="77777777" w:rsidR="00BA594D" w:rsidRPr="004E2DDC" w:rsidRDefault="00BA594D" w:rsidP="00BA59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108A99" w14:textId="77777777" w:rsidR="00BA594D" w:rsidRPr="004E2DDC" w:rsidRDefault="00BA594D" w:rsidP="00BA59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A1E1A2" w14:textId="77777777" w:rsidR="00BA594D" w:rsidRPr="004E2DDC" w:rsidRDefault="00BA594D" w:rsidP="00BA59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59B35C" w14:textId="77777777" w:rsidR="00BA594D" w:rsidRPr="004E2DDC" w:rsidRDefault="00BA594D" w:rsidP="00BA59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9BEBD9" w14:textId="362ADA66" w:rsidR="00DB2973" w:rsidRDefault="00DB2973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0939FF" w14:textId="77777777" w:rsidR="00C770E1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2B54A" w14:textId="77777777" w:rsidR="00C770E1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1C6EC" w14:textId="77777777" w:rsidR="00C770E1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69536D" w14:textId="77777777" w:rsidR="00C770E1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27B00" w14:textId="77777777" w:rsidR="00C770E1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259953" w14:textId="77777777" w:rsidR="00C770E1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77D553" w14:textId="77777777" w:rsidR="00C770E1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3FB8A1" w14:textId="77777777" w:rsidR="00C770E1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ACC68" w14:textId="77777777" w:rsidR="00C770E1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A09C68" w14:textId="77777777" w:rsidR="00C770E1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9D0776" w14:textId="77777777" w:rsidR="00C770E1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343738" w14:textId="77777777" w:rsidR="00C770E1" w:rsidRPr="00DB2973" w:rsidRDefault="00C770E1" w:rsidP="00DB29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070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134"/>
      </w:tblGrid>
      <w:tr w:rsidR="006B7272" w:rsidRPr="00DB2973" w14:paraId="04666695" w14:textId="77777777" w:rsidTr="006B7272">
        <w:tc>
          <w:tcPr>
            <w:tcW w:w="8931" w:type="dxa"/>
          </w:tcPr>
          <w:p w14:paraId="37E96896" w14:textId="4100088D" w:rsidR="006B7272" w:rsidRPr="00D07CB6" w:rsidRDefault="006B7272" w:rsidP="006B72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7C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Введение </w:t>
            </w:r>
            <w:r w:rsidR="007226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……………………………………………………………………</w:t>
            </w:r>
          </w:p>
        </w:tc>
        <w:tc>
          <w:tcPr>
            <w:tcW w:w="1134" w:type="dxa"/>
            <w:vAlign w:val="bottom"/>
          </w:tcPr>
          <w:p w14:paraId="105E155E" w14:textId="63C50C0A" w:rsidR="006B7272" w:rsidRPr="00DB2973" w:rsidRDefault="0072261D" w:rsidP="007226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6B7272" w:rsidRPr="00DB2973" w14:paraId="1F4165C7" w14:textId="77777777" w:rsidTr="006B7272">
        <w:tc>
          <w:tcPr>
            <w:tcW w:w="8931" w:type="dxa"/>
          </w:tcPr>
          <w:p w14:paraId="677A14C7" w14:textId="77777777" w:rsidR="006B7272" w:rsidRPr="00D07CB6" w:rsidRDefault="006B7272" w:rsidP="006B72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7C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Методические указания по освоению лекционного материала………</w:t>
            </w:r>
          </w:p>
        </w:tc>
        <w:tc>
          <w:tcPr>
            <w:tcW w:w="1134" w:type="dxa"/>
            <w:vAlign w:val="bottom"/>
          </w:tcPr>
          <w:p w14:paraId="517C0E67" w14:textId="2441D6E2" w:rsidR="006B7272" w:rsidRPr="00DB2973" w:rsidRDefault="0072261D" w:rsidP="007226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6B7272" w:rsidRPr="00DB2973" w14:paraId="3F34E988" w14:textId="77777777" w:rsidTr="006B7272">
        <w:tc>
          <w:tcPr>
            <w:tcW w:w="8931" w:type="dxa"/>
          </w:tcPr>
          <w:p w14:paraId="2AEA4D66" w14:textId="77777777" w:rsidR="006B7272" w:rsidRPr="00D07CB6" w:rsidRDefault="006B7272" w:rsidP="006B72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7C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Методические указания по подготовке к практическим занятиям…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….</w:t>
            </w:r>
          </w:p>
        </w:tc>
        <w:tc>
          <w:tcPr>
            <w:tcW w:w="1134" w:type="dxa"/>
            <w:vAlign w:val="bottom"/>
          </w:tcPr>
          <w:p w14:paraId="79A80E2E" w14:textId="231CFD1A" w:rsidR="006B7272" w:rsidRPr="00DB2973" w:rsidRDefault="0072261D" w:rsidP="007226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6B7272" w:rsidRPr="00DB2973" w14:paraId="2E38AD2C" w14:textId="77777777" w:rsidTr="00DD5390">
        <w:tc>
          <w:tcPr>
            <w:tcW w:w="8931" w:type="dxa"/>
            <w:hideMark/>
          </w:tcPr>
          <w:p w14:paraId="6BEFD2C1" w14:textId="77777777" w:rsidR="006B7272" w:rsidRPr="00DB2973" w:rsidRDefault="006B7272" w:rsidP="006B7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E2D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Ме</w:t>
            </w:r>
            <w:r w:rsidRPr="004E2DDC">
              <w:rPr>
                <w:rFonts w:ascii="Times New Roman" w:hAnsi="Times New Roman"/>
                <w:iCs/>
                <w:sz w:val="28"/>
                <w:szCs w:val="28"/>
              </w:rPr>
              <w:t xml:space="preserve">тодические указания </w:t>
            </w:r>
            <w:r w:rsidRPr="004E2D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подготовке к тестированию и  его прохождению ……………………………………………………………..</w:t>
            </w:r>
          </w:p>
        </w:tc>
        <w:tc>
          <w:tcPr>
            <w:tcW w:w="1134" w:type="dxa"/>
            <w:vAlign w:val="bottom"/>
          </w:tcPr>
          <w:p w14:paraId="6A7539D6" w14:textId="446B1296" w:rsidR="006B7272" w:rsidRPr="00DB2973" w:rsidRDefault="0072261D" w:rsidP="007226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6716F8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</w:t>
            </w:r>
          </w:p>
        </w:tc>
      </w:tr>
      <w:tr w:rsidR="006B7272" w:rsidRPr="00DB2973" w14:paraId="7BA06892" w14:textId="77777777" w:rsidTr="006B7272">
        <w:tc>
          <w:tcPr>
            <w:tcW w:w="8931" w:type="dxa"/>
            <w:hideMark/>
          </w:tcPr>
          <w:p w14:paraId="4F583013" w14:textId="77777777" w:rsidR="006B7272" w:rsidRPr="00DB2973" w:rsidRDefault="006B7272" w:rsidP="006B7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DB2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Методические рекомендации по проведению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устного </w:t>
            </w:r>
            <w:r w:rsidRPr="00DB2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индивидуального собеседования.</w:t>
            </w:r>
            <w:r w:rsidRPr="00DB2973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.............................................</w:t>
            </w:r>
          </w:p>
        </w:tc>
        <w:tc>
          <w:tcPr>
            <w:tcW w:w="1134" w:type="dxa"/>
            <w:vAlign w:val="bottom"/>
          </w:tcPr>
          <w:p w14:paraId="0539207F" w14:textId="6A8554BC" w:rsidR="006B7272" w:rsidRPr="00DB2973" w:rsidRDefault="0072261D" w:rsidP="007226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6716F8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  <w:tr w:rsidR="006B7272" w:rsidRPr="00DB2973" w14:paraId="20DDC09E" w14:textId="77777777" w:rsidTr="006B7272">
        <w:tc>
          <w:tcPr>
            <w:tcW w:w="8931" w:type="dxa"/>
          </w:tcPr>
          <w:p w14:paraId="53D8B155" w14:textId="77777777" w:rsidR="006B7272" w:rsidRPr="00DB2973" w:rsidRDefault="006B7272" w:rsidP="006B7272">
            <w:pP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  <w:r w:rsidRPr="00DB297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рекомендации по подготовке доклада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…………….</w:t>
            </w:r>
          </w:p>
        </w:tc>
        <w:tc>
          <w:tcPr>
            <w:tcW w:w="1134" w:type="dxa"/>
            <w:vAlign w:val="bottom"/>
          </w:tcPr>
          <w:p w14:paraId="3B17F34E" w14:textId="0FA34DC9" w:rsidR="006B7272" w:rsidRPr="00DB2973" w:rsidRDefault="0072261D" w:rsidP="007226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8E4392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6B7272" w:rsidRPr="00DB2973" w14:paraId="71233CAA" w14:textId="77777777" w:rsidTr="006B7272">
        <w:tc>
          <w:tcPr>
            <w:tcW w:w="8931" w:type="dxa"/>
            <w:hideMark/>
          </w:tcPr>
          <w:p w14:paraId="76333999" w14:textId="7D33E6C3" w:rsidR="006B7272" w:rsidRPr="00DB2973" w:rsidRDefault="006B7272" w:rsidP="006B7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  <w:r w:rsidR="00BA110F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DB2973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Методические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рекомендации </w:t>
            </w:r>
            <w:r w:rsidRPr="00DB2973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для выполнения </w:t>
            </w:r>
            <w:r w:rsidR="00836039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контрольной работы </w:t>
            </w:r>
            <w:r w:rsidRPr="00DB2973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14:paraId="2635985F" w14:textId="1D6CA11A" w:rsidR="006B7272" w:rsidRPr="00DB2973" w:rsidRDefault="008E4392" w:rsidP="007226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20</w:t>
            </w:r>
          </w:p>
        </w:tc>
      </w:tr>
      <w:tr w:rsidR="006B7272" w:rsidRPr="00DB2973" w14:paraId="6E1DA985" w14:textId="77777777" w:rsidTr="006B7272">
        <w:tc>
          <w:tcPr>
            <w:tcW w:w="8931" w:type="dxa"/>
          </w:tcPr>
          <w:p w14:paraId="5B36A4BE" w14:textId="720E3035" w:rsidR="006B7272" w:rsidRPr="00DB2973" w:rsidRDefault="0026382F" w:rsidP="006B7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6B7272" w:rsidRPr="00DB2973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6B7272" w:rsidRPr="00DB29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по подготовке к промежуточной аттестации</w:t>
            </w:r>
            <w:r w:rsidR="006B7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</w:t>
            </w:r>
          </w:p>
        </w:tc>
        <w:tc>
          <w:tcPr>
            <w:tcW w:w="1134" w:type="dxa"/>
            <w:vAlign w:val="bottom"/>
          </w:tcPr>
          <w:p w14:paraId="5A5AF2B3" w14:textId="4A1926B5" w:rsidR="006B7272" w:rsidRPr="00DB2973" w:rsidRDefault="008E4392" w:rsidP="007226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23</w:t>
            </w:r>
          </w:p>
        </w:tc>
      </w:tr>
      <w:tr w:rsidR="006B7272" w:rsidRPr="00DB2973" w14:paraId="10D5804D" w14:textId="77777777" w:rsidTr="006B7272">
        <w:tc>
          <w:tcPr>
            <w:tcW w:w="8931" w:type="dxa"/>
          </w:tcPr>
          <w:p w14:paraId="02FD541F" w14:textId="62110E53" w:rsidR="006B7272" w:rsidRPr="00DB2973" w:rsidRDefault="0026382F" w:rsidP="006B7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x-none"/>
              </w:rPr>
              <w:t>8</w:t>
            </w:r>
            <w:r w:rsidR="006B7272" w:rsidRPr="004E2DDC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</w:t>
            </w:r>
            <w:r w:rsidR="006B7272" w:rsidRPr="004E2DDC">
              <w:rPr>
                <w:rFonts w:ascii="Times New Roman" w:hAnsi="Times New Roman"/>
                <w:sz w:val="28"/>
                <w:szCs w:val="28"/>
                <w:lang w:val="x-none" w:eastAsia="x-none"/>
              </w:rPr>
              <w:t>Учебно-методическое обеспечение дисциплины</w:t>
            </w:r>
            <w:r w:rsidR="006B7272">
              <w:rPr>
                <w:rFonts w:ascii="Times New Roman" w:hAnsi="Times New Roman"/>
                <w:sz w:val="28"/>
                <w:szCs w:val="28"/>
                <w:lang w:eastAsia="x-none"/>
              </w:rPr>
              <w:t xml:space="preserve"> ……………………….                                             </w:t>
            </w:r>
          </w:p>
        </w:tc>
        <w:tc>
          <w:tcPr>
            <w:tcW w:w="1134" w:type="dxa"/>
            <w:vAlign w:val="bottom"/>
          </w:tcPr>
          <w:p w14:paraId="4B90E607" w14:textId="7D645BD2" w:rsidR="006B7272" w:rsidRPr="00DB2973" w:rsidRDefault="008E4392" w:rsidP="0072261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26</w:t>
            </w:r>
          </w:p>
        </w:tc>
      </w:tr>
    </w:tbl>
    <w:p w14:paraId="6BB3967B" w14:textId="3CE1DE30" w:rsidR="00DB2973" w:rsidRDefault="00DB2973" w:rsidP="00DB2973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</w:pPr>
      <w:r w:rsidRPr="00DB2973"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  <w:t>Содержание</w:t>
      </w:r>
    </w:p>
    <w:p w14:paraId="4015B2A0" w14:textId="77777777" w:rsidR="006B7272" w:rsidRDefault="006B7272" w:rsidP="00DB2973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</w:pPr>
    </w:p>
    <w:p w14:paraId="64A584BB" w14:textId="77777777" w:rsidR="006B7272" w:rsidRPr="00DB2973" w:rsidRDefault="006B7272" w:rsidP="00DB2973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</w:pPr>
    </w:p>
    <w:p w14:paraId="7253CEE2" w14:textId="77777777" w:rsidR="00E47669" w:rsidRDefault="00E47669" w:rsidP="00DB2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FA6E0" w14:textId="74B4FD5E" w:rsidR="00C770E1" w:rsidRPr="003151CF" w:rsidRDefault="006B7272" w:rsidP="00C770E1">
      <w:pPr>
        <w:pStyle w:val="15"/>
        <w:outlineLvl w:val="0"/>
        <w:rPr>
          <w:rFonts w:eastAsia="Times New Roman"/>
          <w:b w:val="0"/>
          <w:bCs/>
          <w:lang w:eastAsia="ru-RU"/>
        </w:rPr>
      </w:pPr>
      <w:r>
        <w:br w:type="column"/>
      </w:r>
      <w:bookmarkStart w:id="1" w:name="_Toc6389993"/>
      <w:r w:rsidR="00C770E1" w:rsidRPr="003151CF">
        <w:rPr>
          <w:rFonts w:eastAsia="Times New Roman"/>
          <w:b w:val="0"/>
          <w:bCs/>
          <w:lang w:eastAsia="ru-RU"/>
        </w:rPr>
        <w:lastRenderedPageBreak/>
        <w:t xml:space="preserve"> </w:t>
      </w:r>
    </w:p>
    <w:p w14:paraId="06CB13F0" w14:textId="29375B21" w:rsidR="00B341B2" w:rsidRPr="003151CF" w:rsidRDefault="00B341B2" w:rsidP="003151CF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151C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 Методические указания по освоению лекционного материала</w:t>
      </w:r>
      <w:bookmarkEnd w:id="1"/>
    </w:p>
    <w:p w14:paraId="37C884B4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14:paraId="2297AECE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14:paraId="3019DE44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Лекция как форма учебного процесса имеет ряд отличительных черт, в частности она:</w:t>
      </w:r>
    </w:p>
    <w:p w14:paraId="6B70B0D7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- дает целостное и логичное освещение основных положений учебной дисциплины;</w:t>
      </w:r>
    </w:p>
    <w:p w14:paraId="5D3D15A6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- вооружает студентов методологией изучения данной науки;</w:t>
      </w:r>
    </w:p>
    <w:p w14:paraId="0B7470BA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14:paraId="0D1546DF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- органично сочетает обучение с воспитанием;</w:t>
      </w:r>
    </w:p>
    <w:p w14:paraId="044C8E71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- нацеливает студентов на самостоятельную работу и определяет основные ее направления.</w:t>
      </w:r>
    </w:p>
    <w:p w14:paraId="080125B9" w14:textId="77777777" w:rsidR="00B341B2" w:rsidRPr="004E2DDC" w:rsidRDefault="00B341B2" w:rsidP="00B341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14:paraId="2F10E52D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Основными функциями лекции выступают познавательная (обучающая), </w:t>
      </w:r>
      <w:r w:rsidRPr="004E2DDC">
        <w:rPr>
          <w:rFonts w:ascii="Times New Roman" w:hAnsi="Times New Roman"/>
          <w:iCs/>
          <w:sz w:val="28"/>
          <w:szCs w:val="28"/>
        </w:rPr>
        <w:t>развивающая, воспитательная и ориентирующая.</w:t>
      </w:r>
    </w:p>
    <w:p w14:paraId="3634C750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14:paraId="21CF2B58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14:paraId="23BE9C4C" w14:textId="2C78B5AD" w:rsidR="00B341B2" w:rsidRPr="00755ED3" w:rsidRDefault="00B341B2" w:rsidP="00B341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Освоение дисциплины подразумевает усвоение знаний, сгруппированных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разделам</w:t>
      </w: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FD54B6F" w14:textId="77777777" w:rsidR="00DB2973" w:rsidRPr="00755ED3" w:rsidRDefault="00DB2973" w:rsidP="00DB297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89B814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B0275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  <w:r w:rsidRPr="00B0275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раздел </w:t>
      </w:r>
      <w:r w:rsidRPr="00B0275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Теоретические основы экономики управления качеством</w:t>
      </w:r>
    </w:p>
    <w:p w14:paraId="2E67AA23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14:paraId="59F6D682" w14:textId="77777777" w:rsidR="00B0275A" w:rsidRPr="00B0275A" w:rsidRDefault="00B0275A" w:rsidP="00B0275A">
      <w:pPr>
        <w:numPr>
          <w:ilvl w:val="1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B0275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подраздел Материально-техническая база предприятия</w:t>
      </w:r>
    </w:p>
    <w:p w14:paraId="6D90123D" w14:textId="77777777" w:rsidR="00B0275A" w:rsidRPr="00B0275A" w:rsidRDefault="00B0275A" w:rsidP="00B0275A">
      <w:pPr>
        <w:suppressAutoHyphens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</w:pPr>
    </w:p>
    <w:p w14:paraId="4B18A645" w14:textId="77777777" w:rsidR="00B0275A" w:rsidRPr="00B0275A" w:rsidRDefault="00B0275A" w:rsidP="00B0275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B0275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Основные фонды, их сущность и роль в процессе производства. Классификация, состав и структура основных фондов. Виды учета и оценки основных фондов. Износ основных фондов и его виды. Амортизация основных фондов. Срок службы и норма амортизационных отчислений. Способы расчета амортизационных отчислений. Показатели эффективности использования основных фондов. Пути и факторы улучшения использования основных фондов.</w:t>
      </w:r>
    </w:p>
    <w:p w14:paraId="0BAF8581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14:paraId="67A15092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</w:pPr>
    </w:p>
    <w:p w14:paraId="329CDF69" w14:textId="77777777" w:rsidR="00B0275A" w:rsidRPr="00B0275A" w:rsidRDefault="00B0275A" w:rsidP="00B0275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B0275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Сущность, состав и структура оборотных средств. Оборотные фонды и фонды обращения. Кругооборот оборотных средств. Нормирование оборотных средств, его значение и принципы. Показатели использования оборотных средств. Пути и факторы ускорения оборачиваемости оборотных средств.</w:t>
      </w:r>
    </w:p>
    <w:p w14:paraId="473387FA" w14:textId="77777777" w:rsidR="00B0275A" w:rsidRPr="00B0275A" w:rsidRDefault="00B0275A" w:rsidP="00B0275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1EF44A94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0275A">
        <w:rPr>
          <w:rFonts w:ascii="Times New Roman" w:eastAsia="MS Mincho" w:hAnsi="Times New Roman" w:cs="Times New Roman"/>
          <w:b/>
          <w:bCs/>
          <w:sz w:val="28"/>
          <w:szCs w:val="28"/>
          <w:lang w:eastAsia="ja-JP"/>
        </w:rPr>
        <w:t>1.2 подраздел</w:t>
      </w:r>
      <w:r w:rsidRPr="00B0275A">
        <w:rPr>
          <w:rFonts w:ascii="Times New Roman" w:eastAsia="Calibri" w:hAnsi="Times New Roman" w:cs="Times New Roman"/>
          <w:b/>
          <w:sz w:val="28"/>
          <w:szCs w:val="28"/>
        </w:rPr>
        <w:t xml:space="preserve"> Взаимосвязь качества продукции и экономического состояния предприятия</w:t>
      </w:r>
    </w:p>
    <w:p w14:paraId="1CDDD18E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BCFA7F" w14:textId="77777777" w:rsidR="00B0275A" w:rsidRPr="00B0275A" w:rsidRDefault="00B0275A" w:rsidP="00B0275A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0275A">
        <w:rPr>
          <w:rFonts w:ascii="Times New Roman" w:eastAsia="Calibri" w:hAnsi="Times New Roman" w:cs="Times New Roman"/>
          <w:sz w:val="28"/>
          <w:szCs w:val="28"/>
        </w:rPr>
        <w:t>Экономические аспекты качества. Качество, ценность и стоимость продукта. Показатели и методы оценки его уровня. Петля качества. Диаграмма затрат и выручки от продажи продукта. Зависимость цены от количества реализованного продукта при постоянном объеме выручки. Традиционная модель оптимальной стоимости качества.</w:t>
      </w:r>
    </w:p>
    <w:p w14:paraId="60E29FAB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75A">
        <w:rPr>
          <w:rFonts w:ascii="Times New Roman" w:eastAsia="Calibri" w:hAnsi="Times New Roman" w:cs="Times New Roman"/>
          <w:sz w:val="28"/>
          <w:szCs w:val="28"/>
        </w:rPr>
        <w:t>Последствия недостаточного уровня качества: экономические, социальные, экологические. Взаимосвязь конкурентоспособности и качества товара.</w:t>
      </w:r>
    </w:p>
    <w:p w14:paraId="71145289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AF55CB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7B28AE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 w:rsidRPr="00B0275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2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 xml:space="preserve"> раздел Организация и оплата труда на предприятии</w:t>
      </w:r>
    </w:p>
    <w:p w14:paraId="57D4968B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</w:p>
    <w:p w14:paraId="11A02B97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 w:rsidRPr="00B0275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2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>.1 подраздел Персонал на предприятии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 xml:space="preserve"> и п</w:t>
      </w:r>
      <w:proofErr w:type="spellStart"/>
      <w:r w:rsidRPr="00B0275A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>роизводительность</w:t>
      </w:r>
      <w:proofErr w:type="spellEnd"/>
      <w:r w:rsidRPr="00B0275A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 xml:space="preserve"> труда на предприятии</w:t>
      </w:r>
    </w:p>
    <w:p w14:paraId="48B4F235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</w:p>
    <w:p w14:paraId="60BCB77D" w14:textId="77777777" w:rsidR="00B0275A" w:rsidRPr="00B0275A" w:rsidRDefault="00B0275A" w:rsidP="00B0275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r w:rsidRPr="00B0275A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Персонал и его роль на предприятии. Состав персонала и его характеристика. Обеспеченность предприятия персоналом. Подготовка и переподготовка персонала, формы повышения  квалификации. Понятие производительности труда. Пути и факторы роста производительности труда на предприятии.</w:t>
      </w:r>
    </w:p>
    <w:p w14:paraId="42D82741" w14:textId="77777777" w:rsidR="00B0275A" w:rsidRPr="00B0275A" w:rsidRDefault="00B0275A" w:rsidP="00B0275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14:paraId="7966B137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 w:rsidRPr="00B0275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2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>.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2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 xml:space="preserve"> подраздел Основы организация оплаты труда </w:t>
      </w:r>
    </w:p>
    <w:p w14:paraId="73A98B8E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</w:p>
    <w:p w14:paraId="4A5BBB19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r w:rsidRPr="00B0275A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Оплата труда, ее экономическое содержание и роль в процессе производства. Основные функции и принципы организации заработной платы. Формы и системы оплаты труда. Состав и структура фонда оплаты труда. Планирование фонда оплаты труда по категориям персонала.</w:t>
      </w:r>
    </w:p>
    <w:p w14:paraId="3C25994E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</w:p>
    <w:p w14:paraId="09771C68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14:paraId="398977CE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 w:rsidRPr="00B0275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3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 xml:space="preserve"> раздел Основные финансовые результаты деятельности предприятия</w:t>
      </w:r>
    </w:p>
    <w:p w14:paraId="69C5F240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</w:p>
    <w:p w14:paraId="69EB67F9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 w:rsidRPr="00B0275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3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>.1 подраздел Экономические категории эффективности производства</w:t>
      </w:r>
    </w:p>
    <w:p w14:paraId="0700BCC9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r w:rsidRPr="00B0275A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Издержки производства. Понятие о себестоимости продукции. Состав и структура затрат, включаемых в себестоимость продукции.  Классификация затрат на производство. Калькуляция себестоимости. Структура себестоимости различных видов производства. Смета затрат на производство. Пути снижения себестоимости.</w:t>
      </w:r>
    </w:p>
    <w:p w14:paraId="42573220" w14:textId="77777777" w:rsidR="00B0275A" w:rsidRPr="00B0275A" w:rsidRDefault="00B0275A" w:rsidP="00B027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</w:p>
    <w:p w14:paraId="262ADDED" w14:textId="77777777" w:rsidR="00B0275A" w:rsidRPr="00B0275A" w:rsidRDefault="00B0275A" w:rsidP="00B027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275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3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>.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2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 xml:space="preserve"> подраздел</w:t>
      </w:r>
      <w:r w:rsidRPr="00B027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Методические принципы и порядок определения величины затрат на качество</w:t>
      </w:r>
    </w:p>
    <w:p w14:paraId="5590A0F1" w14:textId="77777777" w:rsidR="00B0275A" w:rsidRPr="00B0275A" w:rsidRDefault="00B0275A" w:rsidP="00B027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27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B027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Сущность затрат на качество.  Классификации затрат на качество. Содержание затрат на качество. Определение затрат, связанных с качеством. Роль затрат на качество в управлении качеством на предприятии. Содержание затрат на качество, связанных с предупреждением дефектов, их контролем и оценкой, а также внутренними и внешними несоответствиями уровню качества. Организация учёта затрат на качество. Информационная база анализа затрат на качество продукции. </w:t>
      </w:r>
    </w:p>
    <w:p w14:paraId="287B2135" w14:textId="77777777" w:rsidR="00B0275A" w:rsidRPr="00B0275A" w:rsidRDefault="00B0275A" w:rsidP="00B0275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14:paraId="16B5B810" w14:textId="77777777" w:rsidR="00B0275A" w:rsidRPr="00B0275A" w:rsidRDefault="00B0275A" w:rsidP="00B0275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B0275A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3.3 подраздел Анализ затрат на качество</w:t>
      </w:r>
    </w:p>
    <w:p w14:paraId="5462EE11" w14:textId="77777777" w:rsidR="00B0275A" w:rsidRPr="00B0275A" w:rsidRDefault="00B0275A" w:rsidP="00B0275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B0275A">
        <w:rPr>
          <w:rFonts w:ascii="Times New Roman" w:eastAsia="MS Mincho" w:hAnsi="Times New Roman" w:cs="Times New Roman"/>
          <w:sz w:val="28"/>
          <w:szCs w:val="28"/>
          <w:lang w:eastAsia="ja-JP"/>
        </w:rPr>
        <w:t>Анализ затрат на качество: Анализ потерь вследствие неудовлетворительного качества продукции. Анализ потенциальных источников потерь. Анализ затрат на качество по видам деятельности. Анализ затрат на качество, связанных с процессами.</w:t>
      </w:r>
    </w:p>
    <w:p w14:paraId="12CA497B" w14:textId="77777777" w:rsidR="00B0275A" w:rsidRPr="00B0275A" w:rsidRDefault="00B0275A" w:rsidP="00B0275A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B0275A">
        <w:rPr>
          <w:rFonts w:ascii="Times New Roman" w:eastAsia="Calibri" w:hAnsi="Times New Roman" w:cs="Times New Roman"/>
          <w:b/>
          <w:sz w:val="28"/>
          <w:szCs w:val="28"/>
        </w:rPr>
        <w:t>4 раздел Оценка экономической эффективности мероприятий по повышению качества</w:t>
      </w:r>
    </w:p>
    <w:p w14:paraId="7571A4FC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x-none" w:eastAsia="x-none"/>
        </w:rPr>
      </w:pPr>
      <w:r w:rsidRPr="00B0275A">
        <w:rPr>
          <w:rFonts w:ascii="Times New Roman" w:eastAsia="Calibri" w:hAnsi="Times New Roman" w:cs="Times New Roman"/>
          <w:b/>
          <w:iCs/>
          <w:sz w:val="28"/>
          <w:szCs w:val="28"/>
          <w:lang w:eastAsia="x-none"/>
        </w:rPr>
        <w:t>4</w:t>
      </w:r>
      <w:r w:rsidRPr="00B0275A">
        <w:rPr>
          <w:rFonts w:ascii="Times New Roman" w:eastAsia="Calibri" w:hAnsi="Times New Roman" w:cs="Times New Roman"/>
          <w:b/>
          <w:iCs/>
          <w:sz w:val="28"/>
          <w:szCs w:val="28"/>
          <w:lang w:val="x-none" w:eastAsia="x-none"/>
        </w:rPr>
        <w:t>.</w:t>
      </w:r>
      <w:r w:rsidRPr="00B0275A">
        <w:rPr>
          <w:rFonts w:ascii="Times New Roman" w:eastAsia="Calibri" w:hAnsi="Times New Roman" w:cs="Times New Roman"/>
          <w:b/>
          <w:iCs/>
          <w:sz w:val="28"/>
          <w:szCs w:val="28"/>
          <w:lang w:eastAsia="x-none"/>
        </w:rPr>
        <w:t>1</w:t>
      </w:r>
      <w:r w:rsidRPr="00B0275A">
        <w:rPr>
          <w:rFonts w:ascii="Times New Roman" w:eastAsia="Calibri" w:hAnsi="Times New Roman" w:cs="Times New Roman"/>
          <w:b/>
          <w:iCs/>
          <w:sz w:val="28"/>
          <w:szCs w:val="28"/>
          <w:lang w:val="x-none" w:eastAsia="x-none"/>
        </w:rPr>
        <w:t xml:space="preserve"> подраздел</w:t>
      </w:r>
      <w:r w:rsidRPr="00B0275A">
        <w:rPr>
          <w:rFonts w:ascii="Times New Roman" w:eastAsia="Calibri" w:hAnsi="Times New Roman" w:cs="Times New Roman"/>
          <w:iCs/>
          <w:sz w:val="28"/>
          <w:szCs w:val="28"/>
          <w:lang w:val="x-none" w:eastAsia="x-none"/>
        </w:rPr>
        <w:t xml:space="preserve"> </w:t>
      </w:r>
      <w:r w:rsidRPr="00B0275A">
        <w:rPr>
          <w:rFonts w:ascii="Times New Roman" w:eastAsia="Calibri" w:hAnsi="Times New Roman" w:cs="Times New Roman"/>
          <w:b/>
          <w:iCs/>
          <w:sz w:val="28"/>
          <w:szCs w:val="28"/>
          <w:lang w:val="x-none" w:eastAsia="x-none"/>
        </w:rPr>
        <w:t>Финансовые ресурсы предприятия</w:t>
      </w:r>
      <w:r w:rsidRPr="00B0275A">
        <w:rPr>
          <w:rFonts w:ascii="Times New Roman" w:eastAsia="Calibri" w:hAnsi="Times New Roman" w:cs="Times New Roman"/>
          <w:iCs/>
          <w:sz w:val="28"/>
          <w:szCs w:val="28"/>
          <w:lang w:val="x-none" w:eastAsia="x-none"/>
        </w:rPr>
        <w:t xml:space="preserve">.  </w:t>
      </w:r>
    </w:p>
    <w:p w14:paraId="23D34552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x-none" w:eastAsia="x-none"/>
        </w:rPr>
      </w:pPr>
    </w:p>
    <w:p w14:paraId="7B17124F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x-none" w:eastAsia="x-none"/>
        </w:rPr>
      </w:pPr>
      <w:r w:rsidRPr="00B0275A">
        <w:rPr>
          <w:rFonts w:ascii="Times New Roman" w:eastAsia="Calibri" w:hAnsi="Times New Roman" w:cs="Times New Roman"/>
          <w:iCs/>
          <w:sz w:val="28"/>
          <w:szCs w:val="28"/>
          <w:lang w:val="x-none" w:eastAsia="x-none"/>
        </w:rPr>
        <w:t>Выручка (доходы) от услуг предприятий. Планирование доходов от деятельности предприятия. Понятие о прибыли. Виды прибыли. Распределение и использование чистой прибыли предприятия. Понятие о рентабельности. Пути роста прибыли и повышения рентабельности на предприятии.</w:t>
      </w:r>
    </w:p>
    <w:p w14:paraId="3F265164" w14:textId="77777777" w:rsidR="00B0275A" w:rsidRPr="00B0275A" w:rsidRDefault="00B0275A" w:rsidP="00B0275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</w:p>
    <w:p w14:paraId="3C0D4A5C" w14:textId="77777777" w:rsidR="00B0275A" w:rsidRPr="00B0275A" w:rsidRDefault="00B0275A" w:rsidP="00B0275A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r w:rsidRPr="00B0275A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4.2</w:t>
      </w:r>
      <w:r w:rsidRPr="00B0275A"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 xml:space="preserve"> подраздел </w:t>
      </w:r>
      <w:r w:rsidRPr="00B0275A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основы оценки экономической эффективности мероприятий по повышению качества </w:t>
      </w:r>
    </w:p>
    <w:p w14:paraId="64EA8DE0" w14:textId="77777777" w:rsidR="00B0275A" w:rsidRPr="00B0275A" w:rsidRDefault="00B0275A" w:rsidP="00B027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51BE24" w14:textId="77777777" w:rsidR="00B0275A" w:rsidRPr="00B0275A" w:rsidRDefault="00B0275A" w:rsidP="00B027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75A">
        <w:rPr>
          <w:rFonts w:ascii="Times New Roman" w:eastAsia="Calibri" w:hAnsi="Times New Roman" w:cs="Times New Roman"/>
          <w:sz w:val="28"/>
          <w:szCs w:val="28"/>
        </w:rPr>
        <w:t xml:space="preserve">Капитальные вложения: сущность, состав и основные виды.  Показатели эффективности проектов. Коммерческая эффективность, бюджетная эффективность. Понятие, критерии и показатели экономической эффективности капитальных вложений. Экономическая эффективность повышения качества продукции, методика ее расчета. Общие подходы к оценке эффективности повышения качества продукции. Критерии эффективности мероприятий по повышению качества продукции. </w:t>
      </w:r>
    </w:p>
    <w:p w14:paraId="207E1517" w14:textId="77777777" w:rsidR="00B0275A" w:rsidRDefault="00B0275A" w:rsidP="003151CF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4013F436" w14:textId="7560DFFE" w:rsidR="00B341B2" w:rsidRPr="004E2DDC" w:rsidRDefault="00B341B2" w:rsidP="003151CF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hAnsi="Times New Roman"/>
        </w:rPr>
      </w:pPr>
      <w:r w:rsidRPr="003151C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 Методические указания по подготовке к практическим занятиям</w:t>
      </w:r>
    </w:p>
    <w:p w14:paraId="588C96E1" w14:textId="77777777" w:rsidR="00B341B2" w:rsidRPr="004E2DDC" w:rsidRDefault="00B341B2" w:rsidP="00B341B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8518B8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Практическое занятие – форма систематических учебных занятий, с помощью которых обучающиеся изучают тот или иной раздел определенной научной дисциплины, входящей в состав учебного плана. </w:t>
      </w:r>
    </w:p>
    <w:p w14:paraId="211222A9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Для того чтобы практические занятия приносили максимальную пользу, необходимо помнить, что упражнение и решение задач проводятся по вычитанному на лекциях материалу и связаны, как правило, с детальным разбором отдельных вопросов лекционного курса. Следует подчеркнуть, что только после усвоения лекционного материала с определенной точки зрения (а именно с той, с которой он излагается на лекциях) он будет закрепляться на практических занятиях как в результате обсуждения и анализа лекционного материала, так и с помощью решения </w:t>
      </w:r>
      <w:r w:rsidRPr="004E2DDC">
        <w:rPr>
          <w:rFonts w:ascii="Times New Roman" w:hAnsi="Times New Roman"/>
          <w:iCs/>
          <w:sz w:val="28"/>
          <w:szCs w:val="28"/>
        </w:rPr>
        <w:lastRenderedPageBreak/>
        <w:t xml:space="preserve">проблемных ситуаций, задач. При этих условиях студент не только хорошо усвоит материал, но и научится применять его на практике, а также получит дополнительный стимул (и это очень важно) для активной проработки лекции. </w:t>
      </w:r>
    </w:p>
    <w:p w14:paraId="4FC882BD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При самостоятельном решении задач нужно обосновывать каждый этап решения, исходя из теоретических положений курса. Если студент видит несколько путей решения проблемы (задачи), то нужно сравнить их и выбрать самый рациональный. Полезно до начала вычислений составить краткий план решения проблемы (задачи). Решение проблемных задач или примеров следует излагать подробно, вычисления располагать в строгом порядке, отделяя вспомогательные вычисления от основных. Решения при необходимости нужно сопровождать комментариями, схемами, чертежами и рисунками. </w:t>
      </w:r>
    </w:p>
    <w:p w14:paraId="5A4C623A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Следует помнить, что решение каждой учебной задачи должно доводиться до окончательного логического ответа, которого требует условие, и по возможности с выводом. Полученный ответ следует проверить способами, вытекающими из существа данной задачи. Полезно также (если возможно) решать несколькими способами и сравнить полученные результаты. Решение задач данного типа нужно продолжать до приобретения твердых навыков в их решении. </w:t>
      </w:r>
    </w:p>
    <w:p w14:paraId="3F61358B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При подготовке к практическим занятиям следует использовать основную литературу из представленного списка, а также руководствоваться приведенными указаниями и рекомендациями. Для наиболее глубокого освоения дисциплины рекомендуется изучать литературу, обозначенную как «дополнительная» в представленном списке. </w:t>
      </w:r>
    </w:p>
    <w:p w14:paraId="73FD0576" w14:textId="77777777" w:rsidR="00B0275A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уметь находить полезный дополнительный материал по тематике занятий. </w:t>
      </w:r>
    </w:p>
    <w:p w14:paraId="0941608C" w14:textId="21772CC3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Студенту рекомендуется следующая схема подготовки к занятию: </w:t>
      </w:r>
    </w:p>
    <w:p w14:paraId="2C21892B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1. Проработать конспект лекций; </w:t>
      </w:r>
    </w:p>
    <w:p w14:paraId="1D97F3D7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2. Прочитать основную и дополнительную литературу, рекомендованную по изучаемому разделу; </w:t>
      </w:r>
    </w:p>
    <w:p w14:paraId="697241F0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3. Ответить на теоретические вопросы  по заданной теме; </w:t>
      </w:r>
    </w:p>
    <w:p w14:paraId="5F58954A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4. Проработать тестовые задания и задачи; </w:t>
      </w:r>
    </w:p>
    <w:p w14:paraId="64641072" w14:textId="77777777" w:rsidR="00B341B2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5. При затруднениях сформулировать вопросы к преподавателю. </w:t>
      </w:r>
    </w:p>
    <w:p w14:paraId="43D89A67" w14:textId="77777777" w:rsidR="00B341B2" w:rsidRDefault="00B341B2" w:rsidP="00B341B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D7DA13" w14:textId="77777777" w:rsidR="00B341B2" w:rsidRDefault="00B341B2" w:rsidP="00B341B2">
      <w:pPr>
        <w:pStyle w:val="ReportMain"/>
        <w:suppressAutoHyphens/>
        <w:jc w:val="both"/>
        <w:rPr>
          <w:i/>
          <w:sz w:val="28"/>
        </w:rPr>
      </w:pPr>
    </w:p>
    <w:p w14:paraId="742F3CF3" w14:textId="77777777" w:rsidR="00DB2973" w:rsidRPr="00DB2973" w:rsidRDefault="00DB2973" w:rsidP="00DB29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A6CE57" w14:textId="4D0DBCF0" w:rsidR="00B341B2" w:rsidRPr="004E2DDC" w:rsidRDefault="00525F91" w:rsidP="003151CF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br w:type="column"/>
      </w:r>
      <w:r w:rsidR="00B341B2" w:rsidRPr="003151C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3 Методические указания по подготовке к тестированию и его прохождению</w:t>
      </w:r>
      <w:r w:rsidR="00B341B2" w:rsidRPr="004E2DD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p w14:paraId="3A46AE22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14:paraId="44930F9D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14:paraId="58CADBE4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При самостоятельной подготовке к тестированию и его прохождению студенту рекомендуется следующее: </w:t>
      </w:r>
    </w:p>
    <w:p w14:paraId="79629C35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14:paraId="570F8A0C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0A2FE4AD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6A646D0E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 xml:space="preserve">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14:paraId="29B8925F" w14:textId="77777777" w:rsidR="00B341B2" w:rsidRPr="004E2DDC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28D409A6" w14:textId="77777777" w:rsidR="00B341B2" w:rsidRDefault="00B341B2" w:rsidP="00B34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E2DDC">
        <w:rPr>
          <w:rFonts w:ascii="Times New Roman" w:hAnsi="Times New Roman"/>
          <w:iCs/>
          <w:sz w:val="28"/>
          <w:szCs w:val="28"/>
        </w:rPr>
        <w:t>е) обязательно оставьте время для проверки ответов, чтобы избежать механических ошибок.</w:t>
      </w:r>
    </w:p>
    <w:p w14:paraId="6982F58D" w14:textId="77777777" w:rsidR="00B341B2" w:rsidRPr="00B1752B" w:rsidRDefault="00B341B2" w:rsidP="00B341B2">
      <w:pPr>
        <w:pStyle w:val="ReportMain"/>
        <w:suppressAutoHyphens/>
        <w:jc w:val="both"/>
        <w:rPr>
          <w:sz w:val="28"/>
          <w:szCs w:val="28"/>
        </w:rPr>
      </w:pPr>
    </w:p>
    <w:p w14:paraId="7012885D" w14:textId="77777777" w:rsidR="000D7A1D" w:rsidRPr="004E2DDC" w:rsidRDefault="000D7A1D" w:rsidP="000D7A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80B4F3E" w14:textId="23162186" w:rsidR="00DB2973" w:rsidRPr="00DB2973" w:rsidRDefault="00DB2973" w:rsidP="000D7A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EBC3E2" w14:textId="41B884CE" w:rsidR="00DB2973" w:rsidRPr="003151CF" w:rsidRDefault="00B8482B" w:rsidP="003151CF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column"/>
      </w:r>
      <w:r w:rsidR="004110E6" w:rsidRPr="003151C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 xml:space="preserve">4 </w:t>
      </w:r>
      <w:r w:rsidR="00DB2973" w:rsidRPr="003151C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Методические рекомендации по проведению устного индивидуального собеседования</w:t>
      </w:r>
    </w:p>
    <w:p w14:paraId="3E24F12B" w14:textId="77777777" w:rsidR="00B8482B" w:rsidRPr="00337B40" w:rsidRDefault="00B8482B" w:rsidP="00B848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C67E16" w14:textId="77777777" w:rsidR="00DB2973" w:rsidRPr="00337B40" w:rsidRDefault="00DB2973" w:rsidP="00DB29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14:paraId="70DFC251" w14:textId="77777777" w:rsidR="00DB2973" w:rsidRPr="00337B40" w:rsidRDefault="00DB2973" w:rsidP="00DB29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качества устного ответа подлежащего оценке.</w:t>
      </w:r>
    </w:p>
    <w:p w14:paraId="3F4AD0AF" w14:textId="4EF2E29A" w:rsidR="00DB2973" w:rsidRPr="00337B40" w:rsidRDefault="00DB2973" w:rsidP="00411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Правильность ответа по содержанию (учитывается количество и характер</w:t>
      </w:r>
      <w:r w:rsidR="004110E6"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ошибок при ответе).</w:t>
      </w:r>
    </w:p>
    <w:p w14:paraId="3434AE6E" w14:textId="77777777" w:rsidR="00DB2973" w:rsidRPr="00337B40" w:rsidRDefault="00DB2973" w:rsidP="00DB29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Полнота и глубина ответа (учитывается количество усвоенных лексических</w:t>
      </w:r>
    </w:p>
    <w:p w14:paraId="6414782B" w14:textId="77777777" w:rsidR="00DB2973" w:rsidRPr="00337B40" w:rsidRDefault="00DB2973" w:rsidP="004110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единиц, грамматических правил и т. п.).</w:t>
      </w:r>
    </w:p>
    <w:p w14:paraId="0052EB08" w14:textId="77777777" w:rsidR="00DB2973" w:rsidRPr="00337B40" w:rsidRDefault="00DB2973" w:rsidP="00DB29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Сознательность ответа (учитывается понимание излагаемого материала).</w:t>
      </w:r>
    </w:p>
    <w:p w14:paraId="4DA9097B" w14:textId="14EC2348" w:rsidR="00DB2973" w:rsidRPr="00337B40" w:rsidRDefault="00DB2973" w:rsidP="00DB29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  <w:r w:rsidR="004110E6"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терминологией).</w:t>
      </w:r>
    </w:p>
    <w:p w14:paraId="68DD8FC2" w14:textId="77777777" w:rsidR="00DB2973" w:rsidRPr="00337B40" w:rsidRDefault="00DB2973" w:rsidP="00DB29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14:paraId="4FB12391" w14:textId="3242B891" w:rsidR="00DB2973" w:rsidRPr="00337B40" w:rsidRDefault="00DB2973" w:rsidP="00411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Своевременность и эффективность использования наглядных пособий и</w:t>
      </w:r>
      <w:r w:rsidR="004110E6"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 средств при ответе (учитывается грамотно и с пользой применять</w:t>
      </w:r>
      <w:r w:rsidR="004110E6"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 и демонстрационный опыт при устном ответе).</w:t>
      </w:r>
    </w:p>
    <w:p w14:paraId="59AE472B" w14:textId="77777777" w:rsidR="00DB2973" w:rsidRPr="00337B40" w:rsidRDefault="00DB2973" w:rsidP="00DB29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14:paraId="7015A96A" w14:textId="45666ADA" w:rsidR="00DB2973" w:rsidRPr="00337B40" w:rsidRDefault="00DB2973" w:rsidP="00DB29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Рациональность использования времени, отведенного на задание (не одобряется</w:t>
      </w:r>
      <w:r w:rsidR="004110E6"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затянутость выполнения задания, устного ответа во времени, с учетом</w:t>
      </w:r>
      <w:r w:rsidR="004110E6"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 особенностей студентов).</w:t>
      </w:r>
    </w:p>
    <w:p w14:paraId="0A114611" w14:textId="1905986A" w:rsidR="00DB2973" w:rsidRPr="00337B40" w:rsidRDefault="00DB2973" w:rsidP="00DB297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625A6231" w14:textId="77777777" w:rsidR="00337B40" w:rsidRPr="00B0275A" w:rsidRDefault="00337B40" w:rsidP="00337B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75A">
        <w:rPr>
          <w:rFonts w:ascii="Times New Roman" w:eastAsia="Times New Roman" w:hAnsi="Times New Roman" w:cs="Times New Roman"/>
          <w:sz w:val="28"/>
          <w:szCs w:val="28"/>
        </w:rPr>
        <w:t>Вопросы  для индивидуального собеседования</w:t>
      </w:r>
    </w:p>
    <w:p w14:paraId="34F843DA" w14:textId="77777777" w:rsidR="00B0275A" w:rsidRPr="00B0275A" w:rsidRDefault="00B0275A" w:rsidP="00B0275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0275A">
        <w:rPr>
          <w:rFonts w:ascii="Times New Roman" w:hAnsi="Times New Roman" w:cs="Times New Roman"/>
          <w:b/>
          <w:sz w:val="28"/>
          <w:szCs w:val="28"/>
        </w:rPr>
        <w:t xml:space="preserve">1 раздел: </w:t>
      </w:r>
      <w:r w:rsidRPr="00B0275A">
        <w:rPr>
          <w:rFonts w:ascii="Times New Roman" w:hAnsi="Times New Roman" w:cs="Times New Roman"/>
          <w:b/>
          <w:bCs/>
          <w:sz w:val="28"/>
          <w:szCs w:val="28"/>
        </w:rPr>
        <w:t>Теоретические основы экономики управления качеством</w:t>
      </w:r>
    </w:p>
    <w:p w14:paraId="334FCAE0" w14:textId="77777777" w:rsidR="00B0275A" w:rsidRPr="00B0275A" w:rsidRDefault="00B0275A" w:rsidP="00B0275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Назовите экономические категории, связанные с качеством продукции.</w:t>
      </w:r>
    </w:p>
    <w:p w14:paraId="1726D48F" w14:textId="77777777" w:rsidR="00B0275A" w:rsidRPr="00B0275A" w:rsidRDefault="00B0275A" w:rsidP="00B0275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Дайте характеристику ценности и стоимости продукта, как степени удовлетворенности потребителя.</w:t>
      </w:r>
    </w:p>
    <w:p w14:paraId="47B53BFA" w14:textId="77777777" w:rsidR="00B0275A" w:rsidRPr="00B0275A" w:rsidRDefault="00B0275A" w:rsidP="00B0275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Назовите основные пути конкурентной борьбы производителей.</w:t>
      </w:r>
    </w:p>
    <w:p w14:paraId="0ECAD159" w14:textId="77777777" w:rsidR="00B0275A" w:rsidRPr="00B0275A" w:rsidRDefault="00B0275A" w:rsidP="00B0275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Назовите основные этапы Петли качества.</w:t>
      </w:r>
    </w:p>
    <w:p w14:paraId="15CDE98C" w14:textId="77777777" w:rsidR="00B0275A" w:rsidRPr="00B0275A" w:rsidRDefault="00B0275A" w:rsidP="00B0275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Каковы последствия недостаточного уровня качества продукции?</w:t>
      </w:r>
    </w:p>
    <w:p w14:paraId="17856BC4" w14:textId="77777777" w:rsidR="00B0275A" w:rsidRPr="00B0275A" w:rsidRDefault="00B0275A" w:rsidP="00B0275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Дайте определение конкурентоспособности продукции и компании.</w:t>
      </w:r>
    </w:p>
    <w:p w14:paraId="7483F1C0" w14:textId="77777777" w:rsidR="00B0275A" w:rsidRPr="00B0275A" w:rsidRDefault="00B0275A" w:rsidP="00B0275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Назовите основные группы конкурентных преимуществ.</w:t>
      </w:r>
    </w:p>
    <w:p w14:paraId="04DE51C2" w14:textId="77777777" w:rsidR="00B0275A" w:rsidRPr="00B0275A" w:rsidRDefault="00B0275A" w:rsidP="00B0275A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Перечислите главные факторы конкурентоспособности.</w:t>
      </w:r>
    </w:p>
    <w:p w14:paraId="5FF32E74" w14:textId="77777777" w:rsidR="00B0275A" w:rsidRPr="00B0275A" w:rsidRDefault="00B0275A" w:rsidP="00B027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F4A1413" w14:textId="77777777" w:rsidR="00B0275A" w:rsidRPr="00B0275A" w:rsidRDefault="00B0275A" w:rsidP="00B0275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0275A">
        <w:rPr>
          <w:rFonts w:ascii="Times New Roman" w:hAnsi="Times New Roman" w:cs="Times New Roman"/>
          <w:b/>
          <w:sz w:val="28"/>
          <w:szCs w:val="28"/>
        </w:rPr>
        <w:t xml:space="preserve">2 раздел: </w:t>
      </w:r>
      <w:r w:rsidRPr="00B0275A">
        <w:rPr>
          <w:rFonts w:ascii="Times New Roman" w:hAnsi="Times New Roman" w:cs="Times New Roman"/>
          <w:b/>
          <w:sz w:val="28"/>
          <w:szCs w:val="28"/>
          <w:lang w:val="x-none"/>
        </w:rPr>
        <w:t>Организация и оплата труда на предприятии</w:t>
      </w:r>
    </w:p>
    <w:p w14:paraId="27F0E104" w14:textId="77777777" w:rsidR="00B0275A" w:rsidRPr="00B0275A" w:rsidRDefault="00B0275A" w:rsidP="00B027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F50E33" w14:textId="77777777" w:rsidR="00B0275A" w:rsidRPr="00B0275A" w:rsidRDefault="00B0275A" w:rsidP="00B0275A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Персонал предприятия и его характеристики.</w:t>
      </w:r>
    </w:p>
    <w:p w14:paraId="7A2E99C2" w14:textId="77777777" w:rsidR="00B0275A" w:rsidRPr="00B0275A" w:rsidRDefault="00B0275A" w:rsidP="00B0275A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Планирование численности персонала по категориям.</w:t>
      </w:r>
    </w:p>
    <w:p w14:paraId="68CDA282" w14:textId="77777777" w:rsidR="00B0275A" w:rsidRPr="00B0275A" w:rsidRDefault="00B0275A" w:rsidP="00B0275A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Производительности труда и ее роль в развитии экономики.</w:t>
      </w:r>
    </w:p>
    <w:p w14:paraId="33E038F5" w14:textId="77777777" w:rsidR="00B0275A" w:rsidRPr="00B0275A" w:rsidRDefault="00B0275A" w:rsidP="00B0275A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lastRenderedPageBreak/>
        <w:t>Показатели и методы измерения производительности труда на предприятии.</w:t>
      </w:r>
    </w:p>
    <w:p w14:paraId="3BF5DFC7" w14:textId="77777777" w:rsidR="00B0275A" w:rsidRPr="00B0275A" w:rsidRDefault="00B0275A" w:rsidP="00B0275A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Пути и факторы роста производительности труда на предприятии.</w:t>
      </w:r>
    </w:p>
    <w:p w14:paraId="6296A7CA" w14:textId="77777777" w:rsidR="00B0275A" w:rsidRPr="00B0275A" w:rsidRDefault="00B0275A" w:rsidP="00B0275A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Заработная плата: сущность, основные функции и принципы ее организации.</w:t>
      </w:r>
    </w:p>
    <w:p w14:paraId="48AFC9B2" w14:textId="77777777" w:rsidR="00B0275A" w:rsidRPr="00B0275A" w:rsidRDefault="00B0275A" w:rsidP="00B0275A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Совершенствование организации заработной платы в современных условиях.</w:t>
      </w:r>
    </w:p>
    <w:p w14:paraId="1AD99F49" w14:textId="77777777" w:rsidR="00B0275A" w:rsidRPr="00B0275A" w:rsidRDefault="00B0275A" w:rsidP="00B0275A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Формы и системы оплаты труда, их характеристика.</w:t>
      </w:r>
    </w:p>
    <w:p w14:paraId="29C08365" w14:textId="77777777" w:rsidR="00B0275A" w:rsidRPr="00B0275A" w:rsidRDefault="00B0275A" w:rsidP="00B0275A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Тарифная система оплаты труда и характеристика ее элементов.</w:t>
      </w:r>
    </w:p>
    <w:p w14:paraId="597D854B" w14:textId="77777777" w:rsidR="00B0275A" w:rsidRPr="00B0275A" w:rsidRDefault="00B0275A" w:rsidP="00B0275A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Состав и структура фонда оплаты труда.</w:t>
      </w:r>
    </w:p>
    <w:p w14:paraId="3F6F72A6" w14:textId="77777777" w:rsidR="00B0275A" w:rsidRPr="00B0275A" w:rsidRDefault="00B0275A" w:rsidP="00B027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18E336E" w14:textId="77777777" w:rsidR="00B0275A" w:rsidRPr="00B0275A" w:rsidRDefault="00B0275A" w:rsidP="00B0275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B0275A">
        <w:rPr>
          <w:rFonts w:ascii="Times New Roman" w:hAnsi="Times New Roman" w:cs="Times New Roman"/>
          <w:b/>
          <w:sz w:val="28"/>
          <w:szCs w:val="28"/>
        </w:rPr>
        <w:t>3</w:t>
      </w:r>
      <w:r w:rsidRPr="00B0275A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раздел Основные финансовые результаты деятельности предприятия</w:t>
      </w:r>
    </w:p>
    <w:p w14:paraId="3FD5A09F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Дайте определение понятию затраты на качество.</w:t>
      </w:r>
    </w:p>
    <w:p w14:paraId="017FC1B1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 xml:space="preserve">В чем заключается подход </w:t>
      </w:r>
      <w:proofErr w:type="spellStart"/>
      <w:r w:rsidRPr="00B0275A">
        <w:rPr>
          <w:rFonts w:ascii="Times New Roman" w:hAnsi="Times New Roman" w:cs="Times New Roman"/>
          <w:sz w:val="28"/>
          <w:szCs w:val="28"/>
        </w:rPr>
        <w:t>Джурана</w:t>
      </w:r>
      <w:proofErr w:type="spellEnd"/>
      <w:r w:rsidRPr="00B02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275A">
        <w:rPr>
          <w:rFonts w:ascii="Times New Roman" w:hAnsi="Times New Roman" w:cs="Times New Roman"/>
          <w:sz w:val="28"/>
          <w:szCs w:val="28"/>
        </w:rPr>
        <w:t>Фейгенбаума</w:t>
      </w:r>
      <w:proofErr w:type="spellEnd"/>
      <w:r w:rsidRPr="00B0275A">
        <w:rPr>
          <w:rFonts w:ascii="Times New Roman" w:hAnsi="Times New Roman" w:cs="Times New Roman"/>
          <w:sz w:val="28"/>
          <w:szCs w:val="28"/>
        </w:rPr>
        <w:t>.</w:t>
      </w:r>
    </w:p>
    <w:p w14:paraId="1D36532F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Классификация затрат Ф. Кросби</w:t>
      </w:r>
    </w:p>
    <w:p w14:paraId="4821E82C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Что относят к внутренним затратам, вызванным дефектами</w:t>
      </w:r>
    </w:p>
    <w:p w14:paraId="57D4CADE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Что относят к внешним затратам на дефект.</w:t>
      </w:r>
    </w:p>
    <w:p w14:paraId="197797F1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Что относят к затратам на предупредительные мероприятия</w:t>
      </w:r>
    </w:p>
    <w:p w14:paraId="1C0CC49B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Назовите затраты на исправление дефекта, которые можно избежать.</w:t>
      </w:r>
    </w:p>
    <w:p w14:paraId="30DF2FCC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Из каких источников собирается информация о затратах на качество.</w:t>
      </w:r>
    </w:p>
    <w:p w14:paraId="7D397581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Что является информационной базой анализа затрат на качество</w:t>
      </w:r>
    </w:p>
    <w:p w14:paraId="205DD23F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Кто несет ответственность за сбор и анализ информации по затратам на качество?</w:t>
      </w:r>
    </w:p>
    <w:p w14:paraId="4A578271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Назовите базы измерений затрат на качество.</w:t>
      </w:r>
    </w:p>
    <w:p w14:paraId="1A3414CD" w14:textId="77777777" w:rsidR="00B0275A" w:rsidRPr="00B0275A" w:rsidRDefault="00B0275A" w:rsidP="00B0275A">
      <w:pPr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Назовите основные составляющие затрат на качество</w:t>
      </w:r>
    </w:p>
    <w:p w14:paraId="5B0EB797" w14:textId="77777777" w:rsidR="00B0275A" w:rsidRPr="00B0275A" w:rsidRDefault="00B0275A" w:rsidP="00B027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A601C2" w14:textId="77777777" w:rsidR="00B0275A" w:rsidRPr="00B0275A" w:rsidRDefault="00B0275A" w:rsidP="00B0275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0275A">
        <w:rPr>
          <w:rFonts w:ascii="Times New Roman" w:hAnsi="Times New Roman" w:cs="Times New Roman"/>
          <w:b/>
          <w:sz w:val="28"/>
          <w:szCs w:val="28"/>
        </w:rPr>
        <w:t>4 раздел Оценка экономической эффективности мероприятий по повышению качества</w:t>
      </w:r>
    </w:p>
    <w:p w14:paraId="219E4A84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Что необходимо учитывать для определения экономической эффективности от улучшения качества продукции?</w:t>
      </w:r>
    </w:p>
    <w:p w14:paraId="509D7807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Какие показатели учитываются при расчете годового экономического эффекта от улучшения качества продукции?</w:t>
      </w:r>
    </w:p>
    <w:p w14:paraId="441288B9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Как определить абсолютный коэффициент эффективности капитальных вложений?</w:t>
      </w:r>
    </w:p>
    <w:p w14:paraId="1613F56E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Назовите выгоды от управления качеством?</w:t>
      </w:r>
    </w:p>
    <w:p w14:paraId="16BB36BC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По каким основным направлениям классифицируют методы расчета экономической эффективности?</w:t>
      </w:r>
    </w:p>
    <w:p w14:paraId="272F7F7F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В чем заключается классический подход к оценке дохода организации.</w:t>
      </w:r>
    </w:p>
    <w:p w14:paraId="643B03A0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 xml:space="preserve"> Как традиционно можно определить оптимальный уровень затрат на качество.</w:t>
      </w:r>
    </w:p>
    <w:p w14:paraId="4706FED2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 xml:space="preserve"> В чем состоит отличие концепции качества TQM от традиционной точки зрения на разделение затрат на качество.</w:t>
      </w:r>
    </w:p>
    <w:p w14:paraId="726A9521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 xml:space="preserve"> Почему традиционная точка зрения на проблему «качество – затраты» не соответствует современным реальностям развития бизнеса.</w:t>
      </w:r>
    </w:p>
    <w:p w14:paraId="7DE800D4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 xml:space="preserve">Как окупаются затраты на качество. </w:t>
      </w:r>
    </w:p>
    <w:p w14:paraId="4874D04F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>Как собирается информация, необходимая для расчета затрат на качество.</w:t>
      </w:r>
    </w:p>
    <w:p w14:paraId="446833F3" w14:textId="77777777" w:rsidR="00B0275A" w:rsidRPr="00B0275A" w:rsidRDefault="00B0275A" w:rsidP="00B0275A">
      <w:pPr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 xml:space="preserve"> Перечислите основные принципы управления затратами на качество.</w:t>
      </w:r>
    </w:p>
    <w:p w14:paraId="06B4D4F5" w14:textId="6C9DD587" w:rsidR="00337B40" w:rsidRPr="00B0275A" w:rsidRDefault="00B0275A" w:rsidP="00B0275A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0275A">
        <w:rPr>
          <w:rFonts w:ascii="Times New Roman" w:hAnsi="Times New Roman" w:cs="Times New Roman"/>
          <w:sz w:val="28"/>
          <w:szCs w:val="28"/>
        </w:rPr>
        <w:t xml:space="preserve"> Как провести анализ «ценность – затраты».</w:t>
      </w:r>
      <w:r w:rsidRPr="00B0275A">
        <w:rPr>
          <w:rFonts w:ascii="Times New Roman" w:hAnsi="Times New Roman" w:cs="Times New Roman"/>
          <w:b/>
          <w:sz w:val="28"/>
          <w:szCs w:val="28"/>
        </w:rPr>
        <w:br/>
      </w:r>
    </w:p>
    <w:p w14:paraId="53B9A5B5" w14:textId="795DAD6E" w:rsidR="00DB2973" w:rsidRPr="00337B40" w:rsidRDefault="004110E6" w:rsidP="00DB2973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37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column"/>
      </w:r>
      <w:r w:rsidRPr="00337B4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 xml:space="preserve">5 </w:t>
      </w:r>
      <w:r w:rsidR="00DB2973" w:rsidRPr="00337B4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Методические рекомендации по подготовке доклада</w:t>
      </w:r>
    </w:p>
    <w:p w14:paraId="1416FF0D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left="128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435795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«Экономика качества, стандартизации и сертификации</w:t>
      </w:r>
      <w:r w:rsidRPr="00337B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каждым бакалавром должен быть подготовлен и представлен на обсуждение аудиторией доклад по выбранной теме программы курса. Выполнение задания ориентировано на выработку навыков критического анализа исследовательских достижений по современной экономической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1F83E25F" w14:textId="77777777" w:rsidR="00DB2973" w:rsidRPr="00337B40" w:rsidRDefault="00DB2973" w:rsidP="00DB2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9017ED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доклада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2FF2A887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 должен отразить следующие положения:</w:t>
      </w:r>
    </w:p>
    <w:p w14:paraId="0B381D2F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Теоретические положения и практические рекомендации</w:t>
      </w: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2C45B43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41EDBBE2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584D9CD4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Преимущества и недостатки предлагаемых подходов.</w:t>
      </w:r>
    </w:p>
    <w:p w14:paraId="348645B0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1E2C2E28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5. Аргументированную авторскую позицию.</w:t>
      </w:r>
    </w:p>
    <w:p w14:paraId="1FF3775F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Организационные положения:</w:t>
      </w:r>
    </w:p>
    <w:p w14:paraId="5A372BE3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Письменное и электронное предоставление материалов по докладу преподавателю, курирующему выбранную, бакалаврами тему доклада, к дате, указанной в календарном плане данного курса.</w:t>
      </w:r>
    </w:p>
    <w:p w14:paraId="119B7C09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Защита доклада осуществляется с представлением презентации в </w:t>
      </w:r>
      <w:proofErr w:type="spellStart"/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337B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F20D36" w14:textId="77777777" w:rsidR="00DB2973" w:rsidRPr="00337B40" w:rsidRDefault="00DB2973" w:rsidP="00DB2973">
      <w:pPr>
        <w:widowControl w:val="0"/>
        <w:autoSpaceDE w:val="0"/>
        <w:autoSpaceDN w:val="0"/>
        <w:adjustRightInd w:val="0"/>
        <w:spacing w:after="0" w:line="240" w:lineRule="auto"/>
        <w:ind w:left="128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86FD3" w14:textId="0593F2EB" w:rsidR="00337B40" w:rsidRPr="00337B40" w:rsidRDefault="00032773" w:rsidP="00337B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Примерные т</w:t>
      </w:r>
      <w:r w:rsidR="00337B40" w:rsidRPr="00337B40">
        <w:rPr>
          <w:rFonts w:ascii="Times New Roman" w:hAnsi="Times New Roman" w:cs="Times New Roman"/>
          <w:b/>
          <w:sz w:val="28"/>
          <w:szCs w:val="28"/>
        </w:rPr>
        <w:t>емы докладов</w:t>
      </w:r>
    </w:p>
    <w:p w14:paraId="5C36C2E0" w14:textId="77777777" w:rsidR="00337B40" w:rsidRPr="00337B40" w:rsidRDefault="00337B40" w:rsidP="00337B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C32BB7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>Роль качества в обеспечении конкурентоспособности бизнеса.</w:t>
      </w:r>
    </w:p>
    <w:p w14:paraId="6270E34B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>Концепция стоимости и структуры качества.</w:t>
      </w:r>
    </w:p>
    <w:p w14:paraId="1FCCAFF4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>Управление затратами на обеспечение качества продукции</w:t>
      </w:r>
    </w:p>
    <w:p w14:paraId="0A86F936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>Современные системы и методы управления качеством и их эффективность</w:t>
      </w:r>
    </w:p>
    <w:p w14:paraId="771350B9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 xml:space="preserve">Управление качеством в процессе закупок и способы повышения его эффективности </w:t>
      </w:r>
    </w:p>
    <w:p w14:paraId="3B0CCDAE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 xml:space="preserve">Управление качеством в процессе проектирования и разработок и способы повышения его эффективности </w:t>
      </w:r>
    </w:p>
    <w:p w14:paraId="753B6B71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 xml:space="preserve">Управление качеством в процессе производства и обслуживания и  способы повышения его эффективности </w:t>
      </w:r>
    </w:p>
    <w:p w14:paraId="0395C916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 xml:space="preserve">Управление качеством образования и способы повышения его </w:t>
      </w:r>
      <w:r w:rsidRPr="00B0275A">
        <w:rPr>
          <w:szCs w:val="28"/>
        </w:rPr>
        <w:lastRenderedPageBreak/>
        <w:t>эффективности.</w:t>
      </w:r>
    </w:p>
    <w:p w14:paraId="24500E5C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>Определение эффективности систем менеджмента качества.</w:t>
      </w:r>
    </w:p>
    <w:p w14:paraId="2E43B032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>Персонал и обеспечение системного управления качеством.</w:t>
      </w:r>
    </w:p>
    <w:p w14:paraId="75CB40A8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 xml:space="preserve">Расчет затрат и экономической эффективности стандартизации </w:t>
      </w:r>
    </w:p>
    <w:p w14:paraId="117C6CB6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>Опыт отечественных предприятий по внедрению современных систем менеджмента качества</w:t>
      </w:r>
    </w:p>
    <w:p w14:paraId="6D63495F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 xml:space="preserve">Расчет затрат и экономической эффективности сертификации </w:t>
      </w:r>
    </w:p>
    <w:p w14:paraId="1502B7C0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>Системы менеджмента качества в ВУЗе и их эффективность.</w:t>
      </w:r>
    </w:p>
    <w:p w14:paraId="24500C81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>Система сертификации и ее роль в обеспечении конкурентоспособности бизнеса</w:t>
      </w:r>
    </w:p>
    <w:p w14:paraId="2DFC7CD8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 xml:space="preserve">Системы обеспечения качества производителей пищевых продуктов и их роль в обеспечении конкурентоспособности бизнеса </w:t>
      </w:r>
    </w:p>
    <w:p w14:paraId="4A4E24FD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>Системы обеспечения качества в строительных организациях и  их эффективность.</w:t>
      </w:r>
    </w:p>
    <w:p w14:paraId="32EDD26E" w14:textId="77777777" w:rsidR="00B0275A" w:rsidRPr="00B0275A" w:rsidRDefault="00B0275A" w:rsidP="00B0275A">
      <w:pPr>
        <w:pStyle w:val="afc"/>
        <w:numPr>
          <w:ilvl w:val="0"/>
          <w:numId w:val="41"/>
        </w:numPr>
        <w:ind w:left="0" w:firstLine="709"/>
        <w:rPr>
          <w:szCs w:val="28"/>
        </w:rPr>
      </w:pPr>
      <w:r w:rsidRPr="00B0275A">
        <w:rPr>
          <w:szCs w:val="28"/>
        </w:rPr>
        <w:t>Расчет затрат на метрологическое обеспечение качества продукции</w:t>
      </w:r>
    </w:p>
    <w:p w14:paraId="77BF3078" w14:textId="77777777" w:rsidR="00B06B87" w:rsidRPr="003151CF" w:rsidRDefault="004110E6" w:rsidP="00B06B87">
      <w:pPr>
        <w:pStyle w:val="afc"/>
        <w:numPr>
          <w:ilvl w:val="0"/>
          <w:numId w:val="21"/>
        </w:numPr>
        <w:suppressAutoHyphens/>
        <w:rPr>
          <w:b/>
          <w:bCs/>
          <w:sz w:val="32"/>
          <w:szCs w:val="32"/>
        </w:rPr>
      </w:pPr>
      <w:r w:rsidRPr="00B06B87">
        <w:rPr>
          <w:rFonts w:eastAsia="Calibri"/>
          <w:b/>
          <w:szCs w:val="28"/>
        </w:rPr>
        <w:br w:type="column"/>
      </w:r>
      <w:r w:rsidR="00DB2973" w:rsidRPr="00B06B87">
        <w:rPr>
          <w:b/>
          <w:bCs/>
          <w:sz w:val="32"/>
          <w:szCs w:val="32"/>
        </w:rPr>
        <w:lastRenderedPageBreak/>
        <w:t xml:space="preserve">Методические рекомендации для выполнения </w:t>
      </w:r>
      <w:r w:rsidR="00B06B87" w:rsidRPr="003151CF">
        <w:rPr>
          <w:b/>
          <w:bCs/>
          <w:sz w:val="32"/>
          <w:szCs w:val="32"/>
        </w:rPr>
        <w:t>индивидуального задания</w:t>
      </w:r>
    </w:p>
    <w:p w14:paraId="048DCCCF" w14:textId="2A46C34D" w:rsidR="00DB2973" w:rsidRPr="00B06B87" w:rsidRDefault="00DB2973" w:rsidP="00B06B87">
      <w:pPr>
        <w:pStyle w:val="afc"/>
        <w:suppressAutoHyphens/>
        <w:ind w:left="1170" w:firstLine="0"/>
        <w:rPr>
          <w:rFonts w:eastAsia="Calibri"/>
          <w:b/>
          <w:szCs w:val="28"/>
        </w:rPr>
      </w:pPr>
    </w:p>
    <w:p w14:paraId="511B92BD" w14:textId="0197A267" w:rsidR="004A0E25" w:rsidRPr="004A0E25" w:rsidRDefault="004A0E25" w:rsidP="004A0E2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0E25">
        <w:rPr>
          <w:rFonts w:ascii="Times New Roman" w:eastAsia="Calibri" w:hAnsi="Times New Roman" w:cs="Times New Roman"/>
          <w:sz w:val="28"/>
          <w:szCs w:val="28"/>
        </w:rPr>
        <w:t xml:space="preserve">Целью </w:t>
      </w:r>
      <w:r w:rsidR="00B06B87">
        <w:rPr>
          <w:rFonts w:ascii="Times New Roman" w:eastAsia="Calibri" w:hAnsi="Times New Roman" w:cs="Times New Roman"/>
          <w:sz w:val="28"/>
          <w:szCs w:val="28"/>
        </w:rPr>
        <w:t>индивидуального задания</w:t>
      </w:r>
      <w:r w:rsidRPr="004A0E25">
        <w:rPr>
          <w:rFonts w:ascii="Times New Roman" w:eastAsia="Calibri" w:hAnsi="Times New Roman" w:cs="Times New Roman"/>
          <w:sz w:val="28"/>
          <w:szCs w:val="28"/>
        </w:rPr>
        <w:t xml:space="preserve"> является закрепление практических навыков самостоятельного решения экономических задач, развитие творческих способностей и умения пользоваться нормативной и справочной литературой.</w:t>
      </w:r>
    </w:p>
    <w:p w14:paraId="29D92F3C" w14:textId="61FA972C" w:rsidR="004A0E25" w:rsidRPr="004A0E25" w:rsidRDefault="004A0E25" w:rsidP="004A0E2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0E25">
        <w:rPr>
          <w:rFonts w:ascii="Times New Roman" w:eastAsia="Calibri" w:hAnsi="Times New Roman" w:cs="Times New Roman"/>
          <w:sz w:val="28"/>
          <w:szCs w:val="28"/>
        </w:rPr>
        <w:t xml:space="preserve">Темой </w:t>
      </w:r>
      <w:r w:rsidR="00B06B87">
        <w:rPr>
          <w:rFonts w:ascii="Times New Roman" w:eastAsia="Calibri" w:hAnsi="Times New Roman" w:cs="Times New Roman"/>
          <w:sz w:val="28"/>
          <w:szCs w:val="28"/>
        </w:rPr>
        <w:t>индивидуального задания</w:t>
      </w:r>
      <w:r w:rsidRPr="004A0E25">
        <w:rPr>
          <w:rFonts w:ascii="Times New Roman" w:eastAsia="Calibri" w:hAnsi="Times New Roman" w:cs="Times New Roman"/>
          <w:sz w:val="28"/>
          <w:szCs w:val="28"/>
        </w:rPr>
        <w:t xml:space="preserve"> является: Расчет затрат на мероприятия по повышению качества продукции и услуг</w:t>
      </w:r>
    </w:p>
    <w:p w14:paraId="0BF5CAB8" w14:textId="27D383D8" w:rsidR="004A0E25" w:rsidRPr="004A0E25" w:rsidRDefault="00B06B87" w:rsidP="004A0E2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Индивидуальное задание</w:t>
      </w:r>
      <w:r w:rsidR="004A0E25" w:rsidRPr="004A0E25">
        <w:rPr>
          <w:rFonts w:ascii="Times New Roman" w:eastAsia="Calibri" w:hAnsi="Times New Roman" w:cs="Times New Roman"/>
          <w:sz w:val="28"/>
          <w:szCs w:val="28"/>
        </w:rPr>
        <w:t xml:space="preserve"> состоит из двух частей: теоретической и практической</w:t>
      </w:r>
    </w:p>
    <w:p w14:paraId="6C43B6F3" w14:textId="1F003F96" w:rsidR="00931662" w:rsidRPr="00931662" w:rsidRDefault="00931662" w:rsidP="0093166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662">
        <w:rPr>
          <w:rFonts w:ascii="Times New Roman" w:eastAsia="Calibri" w:hAnsi="Times New Roman" w:cs="Times New Roman"/>
          <w:sz w:val="28"/>
          <w:szCs w:val="28"/>
        </w:rPr>
        <w:t>Для выполнения работы  студент получает  индивидуальное задание от преподавателя.</w:t>
      </w:r>
    </w:p>
    <w:p w14:paraId="0594E870" w14:textId="77777777" w:rsidR="004A0E25" w:rsidRPr="004A0E25" w:rsidRDefault="004A0E25" w:rsidP="004A0E2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A5B27B" w14:textId="5E4A7601" w:rsidR="004A0E25" w:rsidRPr="004A0E25" w:rsidRDefault="004A0E25" w:rsidP="004A0E2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0E25">
        <w:rPr>
          <w:rFonts w:ascii="Times New Roman" w:eastAsia="Calibri" w:hAnsi="Times New Roman" w:cs="Times New Roman"/>
          <w:b/>
          <w:sz w:val="28"/>
          <w:szCs w:val="28"/>
        </w:rPr>
        <w:t xml:space="preserve">Примерные темы теоретической части </w:t>
      </w:r>
      <w:r w:rsidR="00B06B87">
        <w:rPr>
          <w:rFonts w:ascii="Times New Roman" w:eastAsia="Calibri" w:hAnsi="Times New Roman" w:cs="Times New Roman"/>
          <w:b/>
          <w:sz w:val="28"/>
          <w:szCs w:val="28"/>
        </w:rPr>
        <w:t>индивидуального задания</w:t>
      </w:r>
      <w:r w:rsidRPr="004A0E2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3BBCEF73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 – всемирное поле конкуренции в XXI веке</w:t>
      </w:r>
    </w:p>
    <w:p w14:paraId="5A3AF5A7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Сущность и взаимосвязь показателей качества продукции</w:t>
      </w:r>
    </w:p>
    <w:p w14:paraId="22EEF092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Административный и экономический подходы к управлению качеством</w:t>
      </w:r>
    </w:p>
    <w:p w14:paraId="438FCFE7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Риски организации, связанные с качеством</w:t>
      </w:r>
    </w:p>
    <w:p w14:paraId="7F27B9F7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Квалиметрия в системе управления качеством</w:t>
      </w:r>
    </w:p>
    <w:p w14:paraId="32162BE5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Эволюция понятия и технологий качества</w:t>
      </w:r>
    </w:p>
    <w:p w14:paraId="179ED114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Мировой опыт становления контроля и управления качеством</w:t>
      </w:r>
    </w:p>
    <w:p w14:paraId="42C79A6C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системного подхода к управлению качеством</w:t>
      </w:r>
    </w:p>
    <w:p w14:paraId="7E7BF6E0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Тотальный менеджмент качества: особенности, задачи, методы</w:t>
      </w:r>
    </w:p>
    <w:p w14:paraId="74BAE0D0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методов управления качеством: их сходства и различия, преимущества и недостатки</w:t>
      </w:r>
    </w:p>
    <w:p w14:paraId="404F8C11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Социально-психологические аспекты менеджмента качества</w:t>
      </w:r>
    </w:p>
    <w:p w14:paraId="46BD2F6F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Организационно-экономические факторы обеспечения качества и конкурентоспособности продукции</w:t>
      </w:r>
    </w:p>
    <w:p w14:paraId="62D18532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Статистические методы управления качеством</w:t>
      </w:r>
    </w:p>
    <w:p w14:paraId="1AEFC122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экспертных методов в формировании системы управления качеством</w:t>
      </w:r>
    </w:p>
    <w:p w14:paraId="7AD0F364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причинно-следственных диаграмм в системе управления качеством</w:t>
      </w:r>
    </w:p>
    <w:p w14:paraId="3D162C74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управленческого персонала в совершенствовании системы управления качеством</w:t>
      </w:r>
    </w:p>
    <w:p w14:paraId="16B431FD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Коллективное участие в совершенствовании системы управления качеством</w:t>
      </w:r>
    </w:p>
    <w:p w14:paraId="19EE7434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Стандартизация требований к объектам и системам качества</w:t>
      </w:r>
    </w:p>
    <w:p w14:paraId="6BECB8B1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Оптимизация уровня качества продуктов труда</w:t>
      </w:r>
    </w:p>
    <w:p w14:paraId="73765B47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нормативно-правовой базы функционирования системы управления качеством</w:t>
      </w:r>
    </w:p>
    <w:p w14:paraId="1E98B219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международной системы стандартизации системы управления качеством ИСО 9000 в рыночной деятельности современного предприятия</w:t>
      </w:r>
    </w:p>
    <w:p w14:paraId="62F533EF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Методы оценки и пути повышения качества и конкурентоспособности предприятия</w:t>
      </w:r>
    </w:p>
    <w:p w14:paraId="73D64345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Метрологическое обеспечение управления качеством</w:t>
      </w:r>
    </w:p>
    <w:p w14:paraId="7DDF9A09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компьютерного моделирования задач по управлению качеством</w:t>
      </w:r>
    </w:p>
    <w:p w14:paraId="062541BC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Экономические аспекты управления качеством</w:t>
      </w:r>
    </w:p>
    <w:p w14:paraId="5E578384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выбора экономических методов управления качеством</w:t>
      </w:r>
    </w:p>
    <w:p w14:paraId="5E5D3DF6" w14:textId="77777777" w:rsidR="004A0E25" w:rsidRPr="004A0E25" w:rsidRDefault="004A0E25" w:rsidP="004A0E25">
      <w:pPr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Экономическая эффективность внедрения системы управления качеством на российских предприятиях</w:t>
      </w:r>
    </w:p>
    <w:p w14:paraId="3A1EEC7F" w14:textId="77777777" w:rsidR="004A0E25" w:rsidRPr="004A0E25" w:rsidRDefault="004A0E25" w:rsidP="004A0E2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638DB7" w14:textId="02241C71" w:rsidR="004A0E25" w:rsidRPr="004A0E25" w:rsidRDefault="004A0E25" w:rsidP="004A0E2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0E25">
        <w:rPr>
          <w:rFonts w:ascii="Times New Roman" w:eastAsia="Calibri" w:hAnsi="Times New Roman" w:cs="Times New Roman"/>
          <w:b/>
          <w:sz w:val="28"/>
          <w:szCs w:val="28"/>
        </w:rPr>
        <w:t xml:space="preserve">Примерные темы практической части </w:t>
      </w:r>
      <w:r w:rsidR="00B06B87">
        <w:rPr>
          <w:rFonts w:ascii="Times New Roman" w:eastAsia="Calibri" w:hAnsi="Times New Roman" w:cs="Times New Roman"/>
          <w:b/>
          <w:sz w:val="28"/>
          <w:szCs w:val="28"/>
        </w:rPr>
        <w:t>индивидуального задания</w:t>
      </w:r>
      <w:r w:rsidRPr="004A0E25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39408D8E" w14:textId="77777777" w:rsidR="004A0E25" w:rsidRPr="007A5429" w:rsidRDefault="004A0E25" w:rsidP="007A5429">
      <w:pPr>
        <w:pStyle w:val="afc"/>
        <w:numPr>
          <w:ilvl w:val="0"/>
          <w:numId w:val="27"/>
        </w:numPr>
        <w:suppressAutoHyphens/>
        <w:rPr>
          <w:rFonts w:eastAsia="Calibri"/>
          <w:szCs w:val="28"/>
        </w:rPr>
      </w:pPr>
      <w:r w:rsidRPr="007A5429">
        <w:rPr>
          <w:rFonts w:eastAsia="Calibri"/>
          <w:szCs w:val="28"/>
        </w:rPr>
        <w:t xml:space="preserve">Расчет затрат на разработку стандарта; </w:t>
      </w:r>
    </w:p>
    <w:p w14:paraId="7C8365E3" w14:textId="77777777" w:rsidR="004A0E25" w:rsidRPr="007A5429" w:rsidRDefault="004A0E25" w:rsidP="007A5429">
      <w:pPr>
        <w:pStyle w:val="afc"/>
        <w:numPr>
          <w:ilvl w:val="0"/>
          <w:numId w:val="27"/>
        </w:numPr>
        <w:suppressAutoHyphens/>
        <w:rPr>
          <w:szCs w:val="28"/>
        </w:rPr>
      </w:pPr>
      <w:r w:rsidRPr="007A5429">
        <w:rPr>
          <w:szCs w:val="28"/>
        </w:rPr>
        <w:t>Расчет затрат на совершенствование Руководства по качеству ГБУ «Экологическая служба Оренбургской области»</w:t>
      </w:r>
    </w:p>
    <w:p w14:paraId="57E8A57B" w14:textId="77777777" w:rsidR="004A0E25" w:rsidRPr="007A5429" w:rsidRDefault="004A0E25" w:rsidP="007A5429">
      <w:pPr>
        <w:pStyle w:val="afc"/>
        <w:numPr>
          <w:ilvl w:val="0"/>
          <w:numId w:val="27"/>
        </w:numPr>
        <w:tabs>
          <w:tab w:val="center" w:pos="4153"/>
          <w:tab w:val="right" w:pos="8306"/>
        </w:tabs>
        <w:rPr>
          <w:szCs w:val="28"/>
        </w:rPr>
      </w:pPr>
      <w:r w:rsidRPr="007A5429">
        <w:rPr>
          <w:szCs w:val="28"/>
        </w:rPr>
        <w:t>Расчет затрат на совершенствование внутрилабораторного контроля;</w:t>
      </w:r>
    </w:p>
    <w:p w14:paraId="13214ECE" w14:textId="0ECE115E" w:rsidR="004A0E25" w:rsidRPr="007A5429" w:rsidRDefault="004A0E25" w:rsidP="007A5429">
      <w:pPr>
        <w:pStyle w:val="afc"/>
        <w:numPr>
          <w:ilvl w:val="0"/>
          <w:numId w:val="27"/>
        </w:numPr>
        <w:suppressAutoHyphens/>
        <w:rPr>
          <w:rFonts w:eastAsia="Calibri"/>
          <w:szCs w:val="28"/>
        </w:rPr>
      </w:pPr>
      <w:r w:rsidRPr="007A5429">
        <w:rPr>
          <w:rFonts w:eastAsia="Calibri"/>
          <w:szCs w:val="28"/>
        </w:rPr>
        <w:t>Расчет затрат на разработку Технических условий</w:t>
      </w:r>
      <w:proofErr w:type="gramStart"/>
      <w:r w:rsidRPr="007A5429">
        <w:rPr>
          <w:rFonts w:eastAsia="Calibri"/>
          <w:szCs w:val="28"/>
        </w:rPr>
        <w:t>.</w:t>
      </w:r>
      <w:proofErr w:type="gramEnd"/>
      <w:r w:rsidRPr="007A5429">
        <w:rPr>
          <w:rFonts w:eastAsia="Calibri"/>
          <w:szCs w:val="28"/>
        </w:rPr>
        <w:t xml:space="preserve"> </w:t>
      </w:r>
      <w:proofErr w:type="gramStart"/>
      <w:r w:rsidRPr="007A5429">
        <w:rPr>
          <w:rFonts w:eastAsia="Calibri"/>
          <w:szCs w:val="28"/>
        </w:rPr>
        <w:t>и</w:t>
      </w:r>
      <w:proofErr w:type="gramEnd"/>
      <w:r w:rsidRPr="007A5429">
        <w:rPr>
          <w:rFonts w:eastAsia="Calibri"/>
          <w:szCs w:val="28"/>
        </w:rPr>
        <w:t xml:space="preserve"> </w:t>
      </w:r>
      <w:r w:rsidR="007E153B">
        <w:rPr>
          <w:rFonts w:eastAsia="Calibri"/>
          <w:szCs w:val="28"/>
        </w:rPr>
        <w:t>т</w:t>
      </w:r>
      <w:r w:rsidRPr="007A5429">
        <w:rPr>
          <w:rFonts w:eastAsia="Calibri"/>
          <w:szCs w:val="28"/>
        </w:rPr>
        <w:t>.</w:t>
      </w:r>
      <w:r w:rsidR="007E153B">
        <w:rPr>
          <w:rFonts w:eastAsia="Calibri"/>
          <w:szCs w:val="28"/>
        </w:rPr>
        <w:t>д</w:t>
      </w:r>
      <w:r w:rsidRPr="007A5429">
        <w:rPr>
          <w:rFonts w:eastAsia="Calibri"/>
          <w:szCs w:val="28"/>
        </w:rPr>
        <w:t>.</w:t>
      </w:r>
    </w:p>
    <w:p w14:paraId="7FD8F69F" w14:textId="77777777" w:rsidR="004A0E25" w:rsidRPr="007A5429" w:rsidRDefault="004A0E25" w:rsidP="007A5429">
      <w:pPr>
        <w:pStyle w:val="afc"/>
        <w:numPr>
          <w:ilvl w:val="0"/>
          <w:numId w:val="27"/>
        </w:numPr>
        <w:rPr>
          <w:rFonts w:eastAsiaTheme="minorEastAsia"/>
          <w:szCs w:val="28"/>
        </w:rPr>
      </w:pPr>
      <w:r w:rsidRPr="007A5429">
        <w:rPr>
          <w:rFonts w:eastAsiaTheme="minorEastAsia"/>
          <w:bCs/>
          <w:szCs w:val="28"/>
        </w:rPr>
        <w:t>Расчет затрат на разработку мероприятий по совершенствованию метрологического обеспечения</w:t>
      </w:r>
    </w:p>
    <w:p w14:paraId="417A1E09" w14:textId="77777777" w:rsidR="004A0E25" w:rsidRPr="007A5429" w:rsidRDefault="004A0E25" w:rsidP="007A5429">
      <w:pPr>
        <w:pStyle w:val="afc"/>
        <w:numPr>
          <w:ilvl w:val="0"/>
          <w:numId w:val="27"/>
        </w:numPr>
        <w:autoSpaceDE w:val="0"/>
        <w:autoSpaceDN w:val="0"/>
        <w:adjustRightInd w:val="0"/>
        <w:rPr>
          <w:szCs w:val="28"/>
        </w:rPr>
      </w:pPr>
      <w:r w:rsidRPr="007A5429">
        <w:rPr>
          <w:szCs w:val="28"/>
        </w:rPr>
        <w:t>Расчет затрат на разработку схемы размещения служб аварийных комиссаров</w:t>
      </w:r>
    </w:p>
    <w:p w14:paraId="04DF04E2" w14:textId="77777777" w:rsidR="004A0E25" w:rsidRPr="007A5429" w:rsidRDefault="004A0E25" w:rsidP="007A5429">
      <w:pPr>
        <w:pStyle w:val="afc"/>
        <w:numPr>
          <w:ilvl w:val="0"/>
          <w:numId w:val="27"/>
        </w:numPr>
        <w:outlineLvl w:val="0"/>
        <w:rPr>
          <w:szCs w:val="28"/>
        </w:rPr>
      </w:pPr>
      <w:r w:rsidRPr="007A5429">
        <w:rPr>
          <w:szCs w:val="28"/>
        </w:rPr>
        <w:t>Расчет затрат на разработку стандарта организации «Управление качеством оказания услуг на АГЗС» для ООО «ГЭС Оренбург»</w:t>
      </w:r>
    </w:p>
    <w:p w14:paraId="7ACAFBC2" w14:textId="77777777" w:rsidR="004A0E25" w:rsidRPr="007A5429" w:rsidRDefault="004A0E25" w:rsidP="007A5429">
      <w:pPr>
        <w:pStyle w:val="afc"/>
        <w:numPr>
          <w:ilvl w:val="0"/>
          <w:numId w:val="27"/>
        </w:numPr>
        <w:rPr>
          <w:szCs w:val="28"/>
        </w:rPr>
      </w:pPr>
      <w:r w:rsidRPr="007A5429">
        <w:rPr>
          <w:szCs w:val="28"/>
        </w:rPr>
        <w:t>Расчет затрат на проведение исследований по совершенствованию документов системы менеджмента качества для «Лада Сервис Оренбург»</w:t>
      </w:r>
    </w:p>
    <w:p w14:paraId="58294161" w14:textId="77777777" w:rsidR="004A0E25" w:rsidRPr="007A5429" w:rsidRDefault="004A0E25" w:rsidP="007A5429">
      <w:pPr>
        <w:pStyle w:val="afc"/>
        <w:numPr>
          <w:ilvl w:val="0"/>
          <w:numId w:val="27"/>
        </w:numPr>
        <w:rPr>
          <w:szCs w:val="28"/>
        </w:rPr>
      </w:pPr>
      <w:r w:rsidRPr="007A5429">
        <w:rPr>
          <w:bCs/>
          <w:szCs w:val="28"/>
        </w:rPr>
        <w:t xml:space="preserve">Расчет затрат на проведение исследований и разработки методики </w:t>
      </w:r>
      <w:proofErr w:type="spellStart"/>
      <w:r w:rsidRPr="007A5429">
        <w:rPr>
          <w:bCs/>
          <w:szCs w:val="28"/>
        </w:rPr>
        <w:t>квалиметрической</w:t>
      </w:r>
      <w:proofErr w:type="spellEnd"/>
      <w:r w:rsidRPr="007A5429">
        <w:rPr>
          <w:bCs/>
          <w:szCs w:val="28"/>
        </w:rPr>
        <w:t xml:space="preserve"> оценки качества таксомоторных услуг </w:t>
      </w:r>
    </w:p>
    <w:p w14:paraId="41BE027A" w14:textId="77777777" w:rsidR="004A0E25" w:rsidRPr="007A5429" w:rsidRDefault="004A0E25" w:rsidP="007A5429">
      <w:pPr>
        <w:pStyle w:val="afc"/>
        <w:keepNext/>
        <w:keepLines/>
        <w:numPr>
          <w:ilvl w:val="0"/>
          <w:numId w:val="27"/>
        </w:numPr>
        <w:outlineLvl w:val="1"/>
        <w:rPr>
          <w:szCs w:val="28"/>
        </w:rPr>
      </w:pPr>
      <w:r w:rsidRPr="007A5429">
        <w:rPr>
          <w:szCs w:val="28"/>
        </w:rPr>
        <w:t>Расчет затрат на разработку документированной процедуры союза ТПП Оренбургской области» внутренний аудит</w:t>
      </w:r>
    </w:p>
    <w:p w14:paraId="3171CCCD" w14:textId="77777777" w:rsidR="004A0E25" w:rsidRPr="007A5429" w:rsidRDefault="004A0E25" w:rsidP="007A5429">
      <w:pPr>
        <w:pStyle w:val="afc"/>
        <w:keepNext/>
        <w:keepLines/>
        <w:numPr>
          <w:ilvl w:val="0"/>
          <w:numId w:val="27"/>
        </w:numPr>
        <w:outlineLvl w:val="1"/>
        <w:rPr>
          <w:szCs w:val="28"/>
        </w:rPr>
      </w:pPr>
      <w:r w:rsidRPr="007A5429">
        <w:rPr>
          <w:szCs w:val="28"/>
        </w:rPr>
        <w:t>Расчет затрат на проведение исследований по оценке концентраций вредных веществ в продуктах изнашивания тормозных механизмов</w:t>
      </w:r>
    </w:p>
    <w:p w14:paraId="75CA9D13" w14:textId="094854F1" w:rsidR="004A0E25" w:rsidRPr="007A5429" w:rsidRDefault="004A0E25" w:rsidP="007A5429">
      <w:pPr>
        <w:pStyle w:val="afc"/>
        <w:keepNext/>
        <w:keepLines/>
        <w:numPr>
          <w:ilvl w:val="0"/>
          <w:numId w:val="27"/>
        </w:numPr>
        <w:outlineLvl w:val="1"/>
        <w:rPr>
          <w:color w:val="000000" w:themeColor="text1"/>
          <w:szCs w:val="28"/>
        </w:rPr>
      </w:pPr>
      <w:r w:rsidRPr="007A5429">
        <w:rPr>
          <w:color w:val="000000" w:themeColor="text1"/>
          <w:szCs w:val="28"/>
        </w:rPr>
        <w:t>Расчет затрат на разработку проекта технических условий на хлебобулочные изделия функционального назначения</w:t>
      </w:r>
      <w:r w:rsidR="007E153B">
        <w:rPr>
          <w:color w:val="000000" w:themeColor="text1"/>
          <w:szCs w:val="28"/>
        </w:rPr>
        <w:t xml:space="preserve"> </w:t>
      </w:r>
    </w:p>
    <w:p w14:paraId="54702F16" w14:textId="77777777" w:rsidR="004A0E25" w:rsidRDefault="004A0E25" w:rsidP="00DB297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F250E9" w14:textId="0B5F3FAB" w:rsidR="00DB2973" w:rsidRPr="00F614D1" w:rsidRDefault="00CE0747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DB2973"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>атраты на проведение НИР включают:</w:t>
      </w:r>
    </w:p>
    <w:p w14:paraId="5816D3CF" w14:textId="777379D9" w:rsidR="00DB2973" w:rsidRPr="00F614D1" w:rsidRDefault="00CE0747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</w:t>
      </w:r>
      <w:r w:rsidR="00DB2973"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>затраты на проведение исследований и разработок, которые включают в себя:</w:t>
      </w:r>
    </w:p>
    <w:p w14:paraId="7EC88BE1" w14:textId="77777777" w:rsidR="00DB2973" w:rsidRPr="00F614D1" w:rsidRDefault="00DB2973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>- оплату труда исполнителей и отчисления на социальные нужды;</w:t>
      </w:r>
    </w:p>
    <w:p w14:paraId="6EAB3537" w14:textId="77777777" w:rsidR="00DB2973" w:rsidRPr="00F614D1" w:rsidRDefault="00DB2973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>- затраты на материалы;</w:t>
      </w:r>
    </w:p>
    <w:p w14:paraId="39257033" w14:textId="77777777" w:rsidR="00DB2973" w:rsidRPr="00F614D1" w:rsidRDefault="00DB2973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>- амортизация оборудования;</w:t>
      </w:r>
    </w:p>
    <w:p w14:paraId="6C4E19AF" w14:textId="77777777" w:rsidR="00DB2973" w:rsidRPr="00F614D1" w:rsidRDefault="00DB2973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>- затраты на энергоресурсы;</w:t>
      </w:r>
    </w:p>
    <w:p w14:paraId="0B3C4185" w14:textId="77777777" w:rsidR="00DB2973" w:rsidRPr="00F614D1" w:rsidRDefault="00DB2973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>- содержание и ремонт оборудования;</w:t>
      </w:r>
    </w:p>
    <w:p w14:paraId="21AA3102" w14:textId="77777777" w:rsidR="00DB2973" w:rsidRPr="00F614D1" w:rsidRDefault="00DB2973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>- содержание, ремонт или аренда помещений;</w:t>
      </w:r>
    </w:p>
    <w:p w14:paraId="1926DB37" w14:textId="77777777" w:rsidR="00DB2973" w:rsidRPr="00F614D1" w:rsidRDefault="00DB2973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>- оплата работ (услуг) сторонних организаций (согласно договору);</w:t>
      </w:r>
    </w:p>
    <w:p w14:paraId="02B49D62" w14:textId="77777777" w:rsidR="00DB2973" w:rsidRPr="00F614D1" w:rsidRDefault="00DB2973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>- накладные расходы.</w:t>
      </w:r>
    </w:p>
    <w:p w14:paraId="66066841" w14:textId="5B740F1E" w:rsidR="00DB2973" w:rsidRPr="00F614D1" w:rsidRDefault="00CE0747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r w:rsidR="00DB2973"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капитальные вложения на приобретение или изготовление специального </w:t>
      </w:r>
      <w:r w:rsidR="00DB2973"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оборудования и приборов.</w:t>
      </w:r>
    </w:p>
    <w:p w14:paraId="6D9DAE3D" w14:textId="66A72C63" w:rsidR="00F614D1" w:rsidRDefault="00F614D1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Методика расчета для выполнения </w:t>
      </w:r>
      <w:r w:rsidR="009316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практической части </w:t>
      </w:r>
      <w:r w:rsidRPr="00F614D1">
        <w:rPr>
          <w:rFonts w:ascii="Times New Roman" w:eastAsia="Calibri" w:hAnsi="Times New Roman" w:cs="Times New Roman"/>
          <w:sz w:val="28"/>
          <w:szCs w:val="28"/>
          <w:lang w:eastAsia="ru-RU"/>
        </w:rPr>
        <w:t>индивидуального задания</w:t>
      </w:r>
      <w:r w:rsidR="00CE07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037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представлена  в следующем учебном пособии:</w:t>
      </w:r>
    </w:p>
    <w:p w14:paraId="69F454D7" w14:textId="23CA8B5E" w:rsidR="002037E9" w:rsidRPr="002037E9" w:rsidRDefault="002037E9" w:rsidP="002037E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>Галушко, М. В.   Оценка экономической эффективности мероприятий по повышению качества продукции и услуг [Текст]</w:t>
      </w:r>
      <w:proofErr w:type="gramStart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учебное пособие для обучающихся по образовательным программам высшего образования по направлениям подготовки 27.03.01 Стандартизация и метрология, 27.03.02 Управление качеством / М. В. Галушко, С. В. Горбачев; М-во науки и </w:t>
      </w:r>
      <w:proofErr w:type="spellStart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>высш</w:t>
      </w:r>
      <w:proofErr w:type="spellEnd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образования Рос. Федерации, </w:t>
      </w:r>
      <w:proofErr w:type="spellStart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>Федер</w:t>
      </w:r>
      <w:proofErr w:type="spellEnd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>. гос. бюджет</w:t>
      </w:r>
      <w:proofErr w:type="gramStart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proofErr w:type="gramEnd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>бразоват</w:t>
      </w:r>
      <w:proofErr w:type="spellEnd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учреждение </w:t>
      </w:r>
      <w:proofErr w:type="spellStart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>высш</w:t>
      </w:r>
      <w:proofErr w:type="spellEnd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>. образования "Оренбург. гос. ун-т". - Оренбург</w:t>
      </w:r>
      <w:proofErr w:type="gramStart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037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ОГУ. - 2019. - 102 с.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</w:p>
    <w:p w14:paraId="2FEB1E40" w14:textId="77777777" w:rsidR="002037E9" w:rsidRPr="00F614D1" w:rsidRDefault="002037E9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EDA738A" w14:textId="77777777" w:rsidR="00DB2973" w:rsidRPr="00F614D1" w:rsidRDefault="00DB2973" w:rsidP="00F614D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673BFF" w14:textId="77777777" w:rsidR="00DB2973" w:rsidRPr="00DB2973" w:rsidRDefault="00DB2973" w:rsidP="00DB29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7580AD" w14:textId="56341035" w:rsidR="00DB2973" w:rsidRDefault="003151CF" w:rsidP="00CD7679">
      <w:pPr>
        <w:pStyle w:val="afc"/>
        <w:numPr>
          <w:ilvl w:val="0"/>
          <w:numId w:val="2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br w:type="column"/>
      </w:r>
      <w:r w:rsidR="00DB2973" w:rsidRPr="00DB2973">
        <w:rPr>
          <w:b/>
          <w:sz w:val="32"/>
          <w:szCs w:val="32"/>
        </w:rPr>
        <w:lastRenderedPageBreak/>
        <w:t>Рекомендации по подготовке к промежуточной аттестации</w:t>
      </w:r>
    </w:p>
    <w:p w14:paraId="60D63AEC" w14:textId="77777777" w:rsidR="00DB2973" w:rsidRPr="00DB2973" w:rsidRDefault="00DB2973" w:rsidP="00DB2973">
      <w:pPr>
        <w:pStyle w:val="afc"/>
        <w:ind w:left="709" w:firstLine="0"/>
        <w:rPr>
          <w:b/>
          <w:sz w:val="32"/>
          <w:szCs w:val="32"/>
        </w:rPr>
      </w:pPr>
    </w:p>
    <w:p w14:paraId="2DE2B4CF" w14:textId="09E7E48F" w:rsidR="00281F52" w:rsidRPr="004E2DDC" w:rsidRDefault="00B12D13" w:rsidP="00281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Экзамен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1F52" w:rsidRPr="004E2DD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="00281F52" w:rsidRPr="004E2DDC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14:paraId="6D3F2F08" w14:textId="6714428B" w:rsidR="00281F52" w:rsidRPr="004E2DDC" w:rsidRDefault="00B12D13" w:rsidP="00281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Экзамен </w:t>
      </w:r>
      <w:r w:rsidR="00281F52" w:rsidRPr="004E2DD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 Воспитательная функция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экзамена </w:t>
      </w:r>
      <w:r w:rsidR="00281F52" w:rsidRPr="004E2DDC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 Оценивающая функция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экзамена</w:t>
      </w:r>
      <w:r w:rsidR="00281F52" w:rsidRPr="004E2DDC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состоит в том, что он призван выявить уровень полученных в результате изучения предмета знаний учащихся.</w:t>
      </w:r>
    </w:p>
    <w:p w14:paraId="2BFC2AD6" w14:textId="65875EE0" w:rsidR="00281F52" w:rsidRPr="004E2DDC" w:rsidRDefault="00281F52" w:rsidP="00281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Подготовка студентов к сдаче </w:t>
      </w:r>
      <w:r w:rsidR="00B12D13">
        <w:rPr>
          <w:rFonts w:ascii="Times New Roman" w:eastAsia="Times New Roman" w:hAnsi="Times New Roman"/>
          <w:sz w:val="28"/>
          <w:szCs w:val="28"/>
          <w:lang w:eastAsia="ru-RU"/>
        </w:rPr>
        <w:t>экзамена</w:t>
      </w: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в себя:</w:t>
      </w:r>
    </w:p>
    <w:p w14:paraId="040420FF" w14:textId="77777777" w:rsidR="00281F52" w:rsidRPr="004E2DDC" w:rsidRDefault="00281F52" w:rsidP="00281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- просмотр программы учебного курса;</w:t>
      </w:r>
    </w:p>
    <w:p w14:paraId="2D729487" w14:textId="77777777" w:rsidR="00281F52" w:rsidRPr="004E2DDC" w:rsidRDefault="00281F52" w:rsidP="00281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- определение необходимых для подготовки источников (учебников, нормативных правовых актов, дополнительной литературы и т.д.) и их изучение;</w:t>
      </w:r>
    </w:p>
    <w:p w14:paraId="1FB8DA3C" w14:textId="77777777" w:rsidR="00281F52" w:rsidRPr="004E2DDC" w:rsidRDefault="00281F52" w:rsidP="00281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- использование конспектов лекций, материалов практических занятий;</w:t>
      </w:r>
    </w:p>
    <w:p w14:paraId="1198E573" w14:textId="77777777" w:rsidR="00281F52" w:rsidRPr="004E2DDC" w:rsidRDefault="00281F52" w:rsidP="00281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- консультирование у преподавателя.</w:t>
      </w:r>
    </w:p>
    <w:p w14:paraId="31A7225A" w14:textId="16337FB1" w:rsidR="00281F52" w:rsidRPr="004E2DDC" w:rsidRDefault="00281F52" w:rsidP="00281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Подготовка к </w:t>
      </w:r>
      <w:r w:rsidR="00B12D13">
        <w:rPr>
          <w:rFonts w:ascii="Times New Roman" w:eastAsia="Times New Roman" w:hAnsi="Times New Roman"/>
          <w:sz w:val="28"/>
          <w:szCs w:val="28"/>
          <w:lang w:eastAsia="ru-RU"/>
        </w:rPr>
        <w:t xml:space="preserve">экзамену </w:t>
      </w: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 xml:space="preserve">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</w:t>
      </w:r>
      <w:r w:rsidR="00B12D13">
        <w:rPr>
          <w:rFonts w:ascii="Times New Roman" w:eastAsia="Times New Roman" w:hAnsi="Times New Roman"/>
          <w:sz w:val="28"/>
          <w:szCs w:val="28"/>
          <w:lang w:eastAsia="ru-RU"/>
        </w:rPr>
        <w:t>экзамену</w:t>
      </w:r>
      <w:r w:rsidRPr="004E2DDC">
        <w:rPr>
          <w:rFonts w:ascii="Times New Roman" w:eastAsia="Times New Roman" w:hAnsi="Times New Roman"/>
          <w:sz w:val="28"/>
          <w:szCs w:val="28"/>
          <w:lang w:eastAsia="ru-RU"/>
        </w:rPr>
        <w:t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14:paraId="348D9DA2" w14:textId="71E0FD46" w:rsidR="00DB2973" w:rsidRPr="00281F52" w:rsidRDefault="00B12D13" w:rsidP="00281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/>
          <w:sz w:val="28"/>
          <w:szCs w:val="28"/>
          <w:lang w:eastAsia="ru-RU"/>
        </w:rPr>
        <w:t>В экзаменационный билет включено два теоретических вопроса и типовая задача,</w:t>
      </w:r>
      <w:r w:rsidRPr="00BF3506">
        <w:rPr>
          <w:rFonts w:eastAsia="Times New Roman"/>
          <w:sz w:val="24"/>
          <w:szCs w:val="24"/>
        </w:rPr>
        <w:t xml:space="preserve"> </w:t>
      </w:r>
      <w:r w:rsidRPr="00B12D13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соответствующие содержанию формируемых компетенций. Все теоретические вопросы, составляющие содержание билетов, включены в перечень примерных вопросов к экзамену, содержатся в </w:t>
      </w:r>
      <w:r w:rsidR="00197E4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12D13">
        <w:rPr>
          <w:rFonts w:ascii="Times New Roman" w:eastAsia="Times New Roman" w:hAnsi="Times New Roman"/>
          <w:sz w:val="28"/>
          <w:szCs w:val="28"/>
          <w:lang w:eastAsia="ru-RU"/>
        </w:rPr>
        <w:t xml:space="preserve">абочей программе по курсу, изучаются в течение семестра на лекционных и практических занятиях. Задачи решаются обучающимися как самостоятельно, так и во время практических занятий в течение семестра. Экзамен проводится в устной форме. На подготовку к ответу и решение задачи студенту отводится 30 минут. </w:t>
      </w:r>
      <w:r w:rsidR="00281F52" w:rsidRPr="00281F52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Студенту </w:t>
      </w:r>
      <w:r w:rsidR="00DB2973" w:rsidRPr="00281F52">
        <w:rPr>
          <w:rFonts w:ascii="Times New Roman" w:eastAsia="Times New Roman" w:hAnsi="Times New Roman"/>
          <w:sz w:val="28"/>
          <w:szCs w:val="28"/>
          <w:lang w:eastAsia="ru-RU"/>
        </w:rPr>
        <w:t>предоставляется право отвечать на вопросы без подготовки по желанию.</w:t>
      </w:r>
    </w:p>
    <w:p w14:paraId="37E51730" w14:textId="1DB1FBE3" w:rsidR="00DB2973" w:rsidRPr="00281F52" w:rsidRDefault="00DB2973" w:rsidP="00281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F5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имеет право задавать дополнительные вопросы, если </w:t>
      </w:r>
      <w:r w:rsidR="00281F52" w:rsidRPr="00281F52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 </w:t>
      </w:r>
      <w:r w:rsidRPr="00281F52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недостаточно полно осветил тематику вопроса, если затруднительно однозначно оценить ответ, если </w:t>
      </w:r>
      <w:r w:rsidR="00281F52" w:rsidRPr="00281F52">
        <w:rPr>
          <w:rFonts w:ascii="Times New Roman" w:eastAsia="Times New Roman" w:hAnsi="Times New Roman"/>
          <w:sz w:val="28"/>
          <w:szCs w:val="28"/>
          <w:lang w:eastAsia="ru-RU"/>
        </w:rPr>
        <w:t>студент</w:t>
      </w:r>
      <w:r w:rsidRPr="00281F5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может ответить на </w:t>
      </w:r>
      <w:r w:rsidR="00281F52" w:rsidRPr="00281F52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</w:t>
      </w:r>
      <w:r w:rsidRPr="00281F52">
        <w:rPr>
          <w:rFonts w:ascii="Times New Roman" w:eastAsia="Times New Roman" w:hAnsi="Times New Roman"/>
          <w:sz w:val="28"/>
          <w:szCs w:val="28"/>
          <w:lang w:eastAsia="ru-RU"/>
        </w:rPr>
        <w:t>вопрос</w:t>
      </w:r>
      <w:r w:rsidR="00281F52" w:rsidRPr="00281F5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281F52">
        <w:rPr>
          <w:rFonts w:ascii="Times New Roman" w:eastAsia="Times New Roman" w:hAnsi="Times New Roman"/>
          <w:sz w:val="28"/>
          <w:szCs w:val="28"/>
          <w:lang w:eastAsia="ru-RU"/>
        </w:rPr>
        <w:t xml:space="preserve">, если </w:t>
      </w:r>
      <w:r w:rsidR="00281F52" w:rsidRPr="00281F52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 </w:t>
      </w:r>
      <w:r w:rsidRPr="00281F52"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отсутствовал на занятиях в семестре.</w:t>
      </w:r>
    </w:p>
    <w:p w14:paraId="161B4327" w14:textId="77777777" w:rsidR="00DB2973" w:rsidRPr="00B12D13" w:rsidRDefault="00DB2973" w:rsidP="00281F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A0604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D13">
        <w:rPr>
          <w:rFonts w:ascii="Times New Roman" w:eastAsia="Times New Roman" w:hAnsi="Times New Roman" w:cs="Times New Roman"/>
          <w:b/>
          <w:sz w:val="28"/>
          <w:szCs w:val="28"/>
        </w:rPr>
        <w:t>Вопросы к экзамену</w:t>
      </w:r>
    </w:p>
    <w:p w14:paraId="5B357336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91BB74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1.Экономические аспекты качества</w:t>
      </w:r>
    </w:p>
    <w:p w14:paraId="6DD12D00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2.Качество, ценность и стоимость продукта</w:t>
      </w:r>
    </w:p>
    <w:p w14:paraId="0CB84D5E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Показатели и методы оценки уровня качества продукта</w:t>
      </w:r>
    </w:p>
    <w:p w14:paraId="157CC613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4.«Петля качества» и ее сущность</w:t>
      </w:r>
    </w:p>
    <w:p w14:paraId="6EC77FD8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Последствия недостаточного уровня качества</w:t>
      </w:r>
    </w:p>
    <w:p w14:paraId="76808377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Взаимосвязь конкурентоспособности и качества товара</w:t>
      </w:r>
    </w:p>
    <w:p w14:paraId="3B407221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Оценка уровня и цена качества</w:t>
      </w:r>
    </w:p>
    <w:p w14:paraId="3267263E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  <w:t>8. Доля затрат на качество в обороте</w:t>
      </w:r>
    </w:p>
    <w:p w14:paraId="3A32F297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color w:val="3E4447"/>
          <w:sz w:val="28"/>
          <w:szCs w:val="28"/>
          <w:lang w:eastAsia="ru-RU"/>
        </w:rPr>
        <w:t>9. Классификация и структура затрат на качество</w:t>
      </w:r>
    </w:p>
    <w:p w14:paraId="4F914B12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  <w:t>10. Источники получения данных и ответственность за сбор информации о затратах на качество</w:t>
      </w:r>
    </w:p>
    <w:p w14:paraId="13F9BE92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  <w:t>11. База измерений затрат на качество</w:t>
      </w:r>
    </w:p>
    <w:p w14:paraId="6F109006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  <w:t>12. Классификация затрат используемая в модели стоимости процесса</w:t>
      </w:r>
    </w:p>
    <w:p w14:paraId="69721DBA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  <w:t xml:space="preserve">13. Модель стоимости процесса в русле философии </w:t>
      </w:r>
      <w:r w:rsidRPr="00B12D13">
        <w:rPr>
          <w:rFonts w:ascii="Times New Roman" w:hAnsi="Times New Roman" w:cs="Times New Roman"/>
          <w:sz w:val="28"/>
          <w:szCs w:val="28"/>
          <w:lang w:val="en-US"/>
        </w:rPr>
        <w:t>TQM</w:t>
      </w:r>
    </w:p>
    <w:p w14:paraId="59EB69F8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  <w:t>14. Отчет по затратам на качество</w:t>
      </w:r>
    </w:p>
    <w:p w14:paraId="374D4388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  <w:t>15. Экономия затрат, связанных с качеством.</w:t>
      </w:r>
    </w:p>
    <w:p w14:paraId="2A249C96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  <w:t>16. Анализ затрат на качество</w:t>
      </w:r>
    </w:p>
    <w:p w14:paraId="5997FAB6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  <w:t>17. Методы калькуляции затрат на качество</w:t>
      </w:r>
    </w:p>
    <w:p w14:paraId="3679F840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  <w:t>18. Методика расчета дохода от реализации исправимого и неисправимого брака</w:t>
      </w:r>
    </w:p>
    <w:p w14:paraId="00358AD1" w14:textId="77777777" w:rsidR="00B12D13" w:rsidRPr="00B12D13" w:rsidRDefault="00B12D13" w:rsidP="00B12D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</w:pPr>
      <w:r w:rsidRPr="00B12D13">
        <w:rPr>
          <w:rFonts w:ascii="Times New Roman" w:eastAsia="Times New Roman" w:hAnsi="Times New Roman" w:cs="Times New Roman"/>
          <w:bCs/>
          <w:color w:val="3E4447"/>
          <w:sz w:val="28"/>
          <w:szCs w:val="28"/>
          <w:lang w:eastAsia="ru-RU"/>
        </w:rPr>
        <w:t xml:space="preserve">19. Номенклатура затрат на качество продукции в условиях </w:t>
      </w:r>
      <w:r w:rsidRPr="00B12D13">
        <w:rPr>
          <w:rFonts w:ascii="Times New Roman" w:hAnsi="Times New Roman" w:cs="Times New Roman"/>
          <w:sz w:val="28"/>
          <w:szCs w:val="28"/>
          <w:lang w:val="en-US"/>
        </w:rPr>
        <w:t>TQM</w:t>
      </w:r>
    </w:p>
    <w:p w14:paraId="211B260E" w14:textId="77777777" w:rsidR="00B12D13" w:rsidRPr="00B12D13" w:rsidRDefault="00B12D13" w:rsidP="00B12D13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 xml:space="preserve">20.Формирование затрат на качество продукции в условиях </w:t>
      </w:r>
      <w:r w:rsidRPr="00B12D13">
        <w:rPr>
          <w:rFonts w:ascii="Times New Roman" w:hAnsi="Times New Roman" w:cs="Times New Roman"/>
          <w:sz w:val="28"/>
          <w:szCs w:val="28"/>
          <w:lang w:val="en-US"/>
        </w:rPr>
        <w:t>TQM</w:t>
      </w:r>
      <w:r w:rsidRPr="00B12D13">
        <w:rPr>
          <w:rFonts w:ascii="Times New Roman" w:hAnsi="Times New Roman" w:cs="Times New Roman"/>
          <w:sz w:val="28"/>
          <w:szCs w:val="28"/>
        </w:rPr>
        <w:tab/>
      </w:r>
    </w:p>
    <w:p w14:paraId="298FAE6C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>21. Принципы проведения экономических расчетов</w:t>
      </w:r>
    </w:p>
    <w:p w14:paraId="0823241A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>22. Общие подходы к оценке эффективности повышения качества продукции</w:t>
      </w:r>
    </w:p>
    <w:p w14:paraId="472CBC22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>23. Критерии эффективности мероприятий по повышению качества продукции</w:t>
      </w:r>
    </w:p>
    <w:p w14:paraId="1A3A3128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 xml:space="preserve">24. Учет фактора времени в </w:t>
      </w:r>
      <w:proofErr w:type="spellStart"/>
      <w:r w:rsidRPr="00B12D13">
        <w:rPr>
          <w:rFonts w:ascii="Times New Roman" w:hAnsi="Times New Roman" w:cs="Times New Roman"/>
          <w:sz w:val="28"/>
          <w:szCs w:val="28"/>
        </w:rPr>
        <w:t>технико</w:t>
      </w:r>
      <w:proofErr w:type="spellEnd"/>
      <w:r w:rsidRPr="00B12D13">
        <w:rPr>
          <w:rFonts w:ascii="Times New Roman" w:hAnsi="Times New Roman" w:cs="Times New Roman"/>
          <w:sz w:val="28"/>
          <w:szCs w:val="28"/>
        </w:rPr>
        <w:t xml:space="preserve"> – экономических расчетах</w:t>
      </w:r>
    </w:p>
    <w:p w14:paraId="457C85FA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 xml:space="preserve">25. Формирование доходов на качество продукции в условиях </w:t>
      </w:r>
      <w:r w:rsidRPr="00B12D13">
        <w:rPr>
          <w:rFonts w:ascii="Times New Roman" w:hAnsi="Times New Roman" w:cs="Times New Roman"/>
          <w:sz w:val="28"/>
          <w:szCs w:val="28"/>
          <w:lang w:val="en-US"/>
        </w:rPr>
        <w:t>TQM</w:t>
      </w:r>
    </w:p>
    <w:p w14:paraId="552C955F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>26. Методика расчета экономической эффективности повышения качества продукции</w:t>
      </w:r>
    </w:p>
    <w:p w14:paraId="2A6B3747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>27. Основные подходы к учету затрат на качество</w:t>
      </w:r>
    </w:p>
    <w:p w14:paraId="6E34697E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 xml:space="preserve">28. В чем заключается концепция всеобщего блага для общества </w:t>
      </w:r>
      <w:proofErr w:type="spellStart"/>
      <w:r w:rsidRPr="00B12D13">
        <w:rPr>
          <w:rFonts w:ascii="Times New Roman" w:hAnsi="Times New Roman" w:cs="Times New Roman"/>
          <w:sz w:val="28"/>
          <w:szCs w:val="28"/>
        </w:rPr>
        <w:t>Гэнити</w:t>
      </w:r>
      <w:proofErr w:type="spellEnd"/>
      <w:r w:rsidRPr="00B12D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D13">
        <w:rPr>
          <w:rFonts w:ascii="Times New Roman" w:hAnsi="Times New Roman" w:cs="Times New Roman"/>
          <w:sz w:val="28"/>
          <w:szCs w:val="28"/>
        </w:rPr>
        <w:t>Тагути</w:t>
      </w:r>
      <w:proofErr w:type="spellEnd"/>
    </w:p>
    <w:p w14:paraId="6BC00AA5" w14:textId="77777777" w:rsidR="00B12D13" w:rsidRPr="00B12D13" w:rsidRDefault="00B12D13" w:rsidP="00B12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D13">
        <w:rPr>
          <w:rFonts w:ascii="Times New Roman" w:hAnsi="Times New Roman" w:cs="Times New Roman"/>
          <w:color w:val="000000"/>
          <w:sz w:val="28"/>
          <w:szCs w:val="28"/>
        </w:rPr>
        <w:t>29. Государственная система стандартизации в РФ и её сущность</w:t>
      </w:r>
    </w:p>
    <w:p w14:paraId="41655028" w14:textId="77777777" w:rsidR="00B12D13" w:rsidRPr="00B12D13" w:rsidRDefault="00B12D13" w:rsidP="00B12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D13">
        <w:rPr>
          <w:rFonts w:ascii="Times New Roman" w:hAnsi="Times New Roman" w:cs="Times New Roman"/>
          <w:color w:val="000000"/>
          <w:sz w:val="28"/>
          <w:szCs w:val="28"/>
        </w:rPr>
        <w:t>30. Содержание этапов жизненного цикла стандартизированной продукции.</w:t>
      </w:r>
    </w:p>
    <w:p w14:paraId="66C0DDE1" w14:textId="77777777" w:rsidR="00B12D13" w:rsidRPr="00B12D13" w:rsidRDefault="00B12D13" w:rsidP="00B12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D13">
        <w:rPr>
          <w:rFonts w:ascii="Times New Roman" w:hAnsi="Times New Roman" w:cs="Times New Roman"/>
          <w:color w:val="000000"/>
          <w:sz w:val="28"/>
          <w:szCs w:val="28"/>
        </w:rPr>
        <w:t>31. Коэффициенты значимости работ при разработке стандарта.</w:t>
      </w:r>
    </w:p>
    <w:p w14:paraId="100CE84B" w14:textId="77777777" w:rsidR="00B12D13" w:rsidRPr="00B12D13" w:rsidRDefault="00B12D13" w:rsidP="00B12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D13">
        <w:rPr>
          <w:rFonts w:ascii="Times New Roman" w:hAnsi="Times New Roman" w:cs="Times New Roman"/>
          <w:color w:val="000000"/>
          <w:sz w:val="28"/>
          <w:szCs w:val="28"/>
        </w:rPr>
        <w:t>32. Методика расчета затрат на разработку и внедрение стандарта.</w:t>
      </w:r>
    </w:p>
    <w:p w14:paraId="5A3839C5" w14:textId="77777777" w:rsidR="00B12D13" w:rsidRPr="00B12D13" w:rsidRDefault="00B12D13" w:rsidP="00B12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D13">
        <w:rPr>
          <w:rFonts w:ascii="Times New Roman" w:hAnsi="Times New Roman" w:cs="Times New Roman"/>
          <w:color w:val="000000"/>
          <w:sz w:val="28"/>
          <w:szCs w:val="28"/>
        </w:rPr>
        <w:t>33. Содержание доходной и затратной части при расчете экономической эффективности стандартизации.</w:t>
      </w:r>
    </w:p>
    <w:p w14:paraId="3A0D2112" w14:textId="77777777" w:rsidR="00B12D13" w:rsidRPr="00B12D13" w:rsidRDefault="00B12D13" w:rsidP="00B12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D13">
        <w:rPr>
          <w:rFonts w:ascii="Times New Roman" w:hAnsi="Times New Roman" w:cs="Times New Roman"/>
          <w:color w:val="000000"/>
          <w:sz w:val="28"/>
          <w:szCs w:val="28"/>
        </w:rPr>
        <w:t xml:space="preserve">34. Определение экономического эффекта стандартизации. </w:t>
      </w:r>
    </w:p>
    <w:p w14:paraId="24BA7599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>35. Общие подходы к определению экономической эффективности стандартизации</w:t>
      </w:r>
    </w:p>
    <w:p w14:paraId="203E420E" w14:textId="77777777" w:rsidR="00B12D13" w:rsidRPr="00B12D13" w:rsidRDefault="00B12D13" w:rsidP="00B12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>36. Методика расчета оплаты работ по сертификации продукции и услуг.</w:t>
      </w:r>
    </w:p>
    <w:p w14:paraId="0F78D3E7" w14:textId="77777777" w:rsidR="00B12D13" w:rsidRPr="00B12D13" w:rsidRDefault="00B12D13" w:rsidP="00B12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>37. Расчет предотвращения ущерба и себестоимости работ по сертификации.</w:t>
      </w:r>
    </w:p>
    <w:p w14:paraId="2965FCF7" w14:textId="77777777" w:rsidR="00B12D13" w:rsidRPr="00B12D13" w:rsidRDefault="00B12D13" w:rsidP="00B12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 xml:space="preserve">38. Определение экономического эффекта от сертификации </w:t>
      </w:r>
    </w:p>
    <w:p w14:paraId="48A66479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>39. Состав и порядок выполнения метрологических работ.</w:t>
      </w:r>
    </w:p>
    <w:p w14:paraId="32696082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>40. Порядок определения стоимости (цены) метрологических работ.</w:t>
      </w:r>
    </w:p>
    <w:p w14:paraId="0FA819F2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t>41. Определение экономической эффективности разработки и внедрения образцового средства измерения.</w:t>
      </w:r>
    </w:p>
    <w:p w14:paraId="3EF80DAA" w14:textId="77777777" w:rsidR="00B12D13" w:rsidRPr="00B12D13" w:rsidRDefault="00B12D13" w:rsidP="00B12D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D13">
        <w:rPr>
          <w:rFonts w:ascii="Times New Roman" w:hAnsi="Times New Roman" w:cs="Times New Roman"/>
          <w:sz w:val="28"/>
          <w:szCs w:val="28"/>
        </w:rPr>
        <w:lastRenderedPageBreak/>
        <w:t>42. Экономическая эффективность аккредитации метрологической службы</w:t>
      </w:r>
    </w:p>
    <w:p w14:paraId="2EEBEE69" w14:textId="116C150D" w:rsidR="00DB2973" w:rsidRPr="00297FCA" w:rsidRDefault="00B12D13" w:rsidP="00297F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1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column"/>
      </w:r>
      <w:r w:rsidR="00297FCA" w:rsidRPr="00297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Критерии оценивания ответа на экзамене представлены в таблице 1. </w:t>
      </w:r>
    </w:p>
    <w:p w14:paraId="3C8B5D6C" w14:textId="77777777" w:rsidR="00297FCA" w:rsidRPr="00BF3506" w:rsidRDefault="00297FCA" w:rsidP="00297FCA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 w:bidi="ru-RU"/>
        </w:rPr>
      </w:pPr>
    </w:p>
    <w:p w14:paraId="498BD153" w14:textId="002D18CD" w:rsidR="00297FCA" w:rsidRDefault="00297FCA" w:rsidP="00297F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Таблица  1 - </w:t>
      </w:r>
      <w:r w:rsidRPr="00297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Оценивание ответа на экзамене</w:t>
      </w:r>
      <w:r w:rsidRPr="00297F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5D1D3063" w14:textId="77777777" w:rsidR="00297FCA" w:rsidRPr="00297FCA" w:rsidRDefault="00297FCA" w:rsidP="00297F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Overlap w:val="never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8"/>
        <w:gridCol w:w="2977"/>
        <w:gridCol w:w="4961"/>
      </w:tblGrid>
      <w:tr w:rsidR="00297FCA" w:rsidRPr="00BF3506" w14:paraId="3E980B85" w14:textId="77777777" w:rsidTr="00A71F71">
        <w:trPr>
          <w:trHeight w:val="669"/>
        </w:trPr>
        <w:tc>
          <w:tcPr>
            <w:tcW w:w="2278" w:type="dxa"/>
            <w:shd w:val="clear" w:color="auto" w:fill="FFFFFF"/>
            <w:vAlign w:val="center"/>
          </w:tcPr>
          <w:p w14:paraId="13EA35DF" w14:textId="77777777" w:rsidR="00297FCA" w:rsidRPr="00297FCA" w:rsidRDefault="00297FCA" w:rsidP="00A71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4-балльная шкала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1B2161E3" w14:textId="77777777" w:rsidR="00297FCA" w:rsidRPr="00297FCA" w:rsidRDefault="00297FCA" w:rsidP="00A71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6AB50BF1" w14:textId="77777777" w:rsidR="00297FCA" w:rsidRPr="00297FCA" w:rsidRDefault="00297FCA" w:rsidP="00A71F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Критерии</w:t>
            </w:r>
          </w:p>
        </w:tc>
      </w:tr>
      <w:tr w:rsidR="00297FCA" w:rsidRPr="00BF3506" w14:paraId="2BDBEB0B" w14:textId="77777777" w:rsidTr="00A71F71">
        <w:trPr>
          <w:trHeight w:val="2771"/>
        </w:trPr>
        <w:tc>
          <w:tcPr>
            <w:tcW w:w="2278" w:type="dxa"/>
            <w:shd w:val="clear" w:color="auto" w:fill="FFFFFF"/>
          </w:tcPr>
          <w:p w14:paraId="69FEC787" w14:textId="77777777" w:rsidR="00297FCA" w:rsidRPr="00297FCA" w:rsidRDefault="00297FCA" w:rsidP="00A71F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Отлично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14:paraId="6E397A8E" w14:textId="77777777" w:rsidR="00297FCA" w:rsidRPr="00297FCA" w:rsidRDefault="00297FCA" w:rsidP="00297FCA">
            <w:pPr>
              <w:widowControl w:val="0"/>
              <w:numPr>
                <w:ilvl w:val="0"/>
                <w:numId w:val="28"/>
              </w:numPr>
              <w:tabs>
                <w:tab w:val="left" w:pos="50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Полнота изложения теоретического материала;</w:t>
            </w:r>
          </w:p>
          <w:p w14:paraId="2E1F84BC" w14:textId="77777777" w:rsidR="00297FCA" w:rsidRPr="00297FCA" w:rsidRDefault="00297FCA" w:rsidP="00297FCA">
            <w:pPr>
              <w:widowControl w:val="0"/>
              <w:numPr>
                <w:ilvl w:val="0"/>
                <w:numId w:val="28"/>
              </w:numPr>
              <w:tabs>
                <w:tab w:val="left" w:pos="293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Полнота и правильность решения задачи;</w:t>
            </w:r>
          </w:p>
          <w:p w14:paraId="0A33F08C" w14:textId="77777777" w:rsidR="00297FCA" w:rsidRPr="00297FCA" w:rsidRDefault="00297FCA" w:rsidP="00297FCA">
            <w:pPr>
              <w:widowControl w:val="0"/>
              <w:numPr>
                <w:ilvl w:val="0"/>
                <w:numId w:val="28"/>
              </w:numPr>
              <w:tabs>
                <w:tab w:val="left" w:pos="49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Правильность и/или аргументированность изложения (последовательность действий);</w:t>
            </w:r>
          </w:p>
          <w:p w14:paraId="059FF2F2" w14:textId="77777777" w:rsidR="00297FCA" w:rsidRPr="00297FCA" w:rsidRDefault="00297FCA" w:rsidP="00297FCA">
            <w:pPr>
              <w:widowControl w:val="0"/>
              <w:numPr>
                <w:ilvl w:val="0"/>
                <w:numId w:val="28"/>
              </w:numPr>
              <w:tabs>
                <w:tab w:val="left" w:pos="502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Самостоятельность ответа;</w:t>
            </w:r>
          </w:p>
          <w:p w14:paraId="6437D759" w14:textId="77777777" w:rsidR="00297FCA" w:rsidRPr="00297FCA" w:rsidRDefault="00297FCA" w:rsidP="00297FCA">
            <w:pPr>
              <w:widowControl w:val="0"/>
              <w:numPr>
                <w:ilvl w:val="0"/>
                <w:numId w:val="28"/>
              </w:numPr>
              <w:tabs>
                <w:tab w:val="left" w:pos="31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Культура речи.</w:t>
            </w:r>
          </w:p>
        </w:tc>
        <w:tc>
          <w:tcPr>
            <w:tcW w:w="4961" w:type="dxa"/>
            <w:shd w:val="clear" w:color="auto" w:fill="FFFFFF"/>
          </w:tcPr>
          <w:p w14:paraId="4D4D5C54" w14:textId="77777777" w:rsidR="00297FCA" w:rsidRPr="00297FCA" w:rsidRDefault="00297FCA" w:rsidP="00A71F71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Дан полный, в логической последовательности развернутый ответ на поставленный вопрос, обучающийся продемонстрировал знания предмета в полном объеме учебной программы, достаточно глубоко осмысливает дисциплину, самостоятельно, и исчерпывающе отвечает на дополнительные вопросы, приводит собственные примеры по проблематике поставленного вопроса, решил задачу без ошибок.</w:t>
            </w:r>
          </w:p>
        </w:tc>
      </w:tr>
      <w:tr w:rsidR="00297FCA" w:rsidRPr="00BF3506" w14:paraId="3CDF02EA" w14:textId="77777777" w:rsidTr="00A71F71">
        <w:trPr>
          <w:trHeight w:val="3134"/>
        </w:trPr>
        <w:tc>
          <w:tcPr>
            <w:tcW w:w="2278" w:type="dxa"/>
            <w:shd w:val="clear" w:color="auto" w:fill="FFFFFF"/>
          </w:tcPr>
          <w:p w14:paraId="2ED4C762" w14:textId="77777777" w:rsidR="00297FCA" w:rsidRPr="00297FCA" w:rsidRDefault="00297FCA" w:rsidP="00A71F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Хорошо</w:t>
            </w:r>
          </w:p>
          <w:p w14:paraId="33F1D1E5" w14:textId="77777777" w:rsidR="00297FCA" w:rsidRPr="00297FCA" w:rsidRDefault="00297FCA" w:rsidP="00A71F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14:paraId="5F0E091E" w14:textId="77777777" w:rsidR="00297FCA" w:rsidRPr="00297FCA" w:rsidRDefault="00297FCA" w:rsidP="00A71F7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FFFFF"/>
          </w:tcPr>
          <w:p w14:paraId="3880B651" w14:textId="77777777" w:rsidR="00297FCA" w:rsidRPr="00297FCA" w:rsidRDefault="00297FCA" w:rsidP="00A71F71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Дан развернутый ответ на поставленный вопрос, студент демонстрирует знания, приобретенные на лекционных и семинарских занятиях, а также полученные посредством изучения обязательных учебных материалов по курсу, дает аргументированные ответы, приводит примеры, в ответе присутствует свободное владение монологической речью, логичность и последовательность ответа. Однако допускается неточность в ответе. Решил задачу с небольшими неточностями.</w:t>
            </w:r>
          </w:p>
        </w:tc>
      </w:tr>
      <w:tr w:rsidR="00297FCA" w:rsidRPr="00BF3506" w14:paraId="7253325D" w14:textId="77777777" w:rsidTr="00A71F71">
        <w:trPr>
          <w:trHeight w:val="3530"/>
        </w:trPr>
        <w:tc>
          <w:tcPr>
            <w:tcW w:w="2278" w:type="dxa"/>
            <w:shd w:val="clear" w:color="auto" w:fill="FFFFFF"/>
          </w:tcPr>
          <w:p w14:paraId="527F9B68" w14:textId="77777777" w:rsidR="00297FCA" w:rsidRPr="00297FCA" w:rsidRDefault="00297FCA" w:rsidP="00A71F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  <w:t>Удовлетворительно</w:t>
            </w:r>
          </w:p>
          <w:p w14:paraId="0479BACE" w14:textId="77777777" w:rsidR="00297FCA" w:rsidRPr="00297FCA" w:rsidRDefault="00297FCA" w:rsidP="00A71F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14:paraId="4D001207" w14:textId="77777777" w:rsidR="00297FCA" w:rsidRPr="00297FCA" w:rsidRDefault="00297FCA" w:rsidP="00A71F7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FFFFF"/>
          </w:tcPr>
          <w:p w14:paraId="16C0824B" w14:textId="77777777" w:rsidR="00297FCA" w:rsidRPr="00297FCA" w:rsidRDefault="00297FCA" w:rsidP="00A71F71">
            <w:pPr>
              <w:widowControl w:val="0"/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ru-RU"/>
              </w:rPr>
            </w:pPr>
            <w:r w:rsidRPr="00297FC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примеры, недостаточно свободным владением монологической речью, логичностью и последовательностью ответа. Допускается несколько ошибок в содержании ответа и решении задачи.</w:t>
            </w:r>
          </w:p>
        </w:tc>
      </w:tr>
    </w:tbl>
    <w:p w14:paraId="3DA22FB5" w14:textId="77777777" w:rsidR="00DB2973" w:rsidRPr="00DB2973" w:rsidRDefault="00DB2973" w:rsidP="00DB297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  <w:sectPr w:rsidR="00DB2973" w:rsidRPr="00DB2973" w:rsidSect="0087309C">
          <w:footerReference w:type="default" r:id="rId8"/>
          <w:pgSz w:w="11906" w:h="16838"/>
          <w:pgMar w:top="851" w:right="566" w:bottom="1134" w:left="993" w:header="708" w:footer="708" w:gutter="0"/>
          <w:cols w:space="708"/>
          <w:docGrid w:linePitch="360"/>
        </w:sectPr>
      </w:pPr>
    </w:p>
    <w:p w14:paraId="04D7E08F" w14:textId="77777777" w:rsidR="004E547D" w:rsidRPr="00162631" w:rsidRDefault="004E547D" w:rsidP="004E547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Pr="00162631">
        <w:rPr>
          <w:b/>
          <w:sz w:val="28"/>
          <w:szCs w:val="28"/>
        </w:rPr>
        <w:t xml:space="preserve"> Учебно-методическое обеспечение дисциплины</w:t>
      </w:r>
    </w:p>
    <w:p w14:paraId="68CE85C5" w14:textId="77777777" w:rsidR="004E547D" w:rsidRPr="00162631" w:rsidRDefault="004E547D" w:rsidP="004E547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162631">
        <w:rPr>
          <w:b/>
          <w:sz w:val="28"/>
          <w:szCs w:val="28"/>
        </w:rPr>
        <w:t>.1 Основная литература</w:t>
      </w:r>
    </w:p>
    <w:p w14:paraId="41AA6B3E" w14:textId="1E17585A" w:rsidR="00F82A59" w:rsidRPr="00F82A59" w:rsidRDefault="004C3AD5" w:rsidP="00F82A59">
      <w:pPr>
        <w:pStyle w:val="ReportMain"/>
        <w:keepNext/>
        <w:suppressAutoHyphens/>
        <w:ind w:firstLine="709"/>
        <w:jc w:val="both"/>
        <w:outlineLvl w:val="1"/>
        <w:rPr>
          <w:color w:val="000000"/>
          <w:sz w:val="28"/>
          <w:szCs w:val="28"/>
        </w:rPr>
      </w:pPr>
      <w:r w:rsidRPr="004C3AD5">
        <w:rPr>
          <w:color w:val="000000"/>
          <w:sz w:val="28"/>
          <w:szCs w:val="28"/>
        </w:rPr>
        <w:t xml:space="preserve">1. </w:t>
      </w:r>
      <w:r w:rsidR="00F82A59" w:rsidRPr="00F82A59">
        <w:rPr>
          <w:color w:val="000000"/>
          <w:sz w:val="28"/>
          <w:szCs w:val="28"/>
        </w:rPr>
        <w:t>Кочетов, В. В. Инженерная экономика</w:t>
      </w:r>
      <w:proofErr w:type="gramStart"/>
      <w:r w:rsidR="00F82A59" w:rsidRPr="00F82A59">
        <w:rPr>
          <w:color w:val="000000"/>
          <w:sz w:val="28"/>
          <w:szCs w:val="28"/>
        </w:rPr>
        <w:t xml:space="preserve"> :</w:t>
      </w:r>
      <w:proofErr w:type="gramEnd"/>
      <w:r w:rsidR="00F82A59" w:rsidRPr="00F82A59">
        <w:rPr>
          <w:color w:val="000000"/>
          <w:sz w:val="28"/>
          <w:szCs w:val="28"/>
        </w:rPr>
        <w:t xml:space="preserve"> учебник : в 3 частях : [16+] / В. В. Кочетов. – 3-е изд. </w:t>
      </w:r>
      <w:proofErr w:type="spellStart"/>
      <w:r w:rsidR="00F82A59" w:rsidRPr="00F82A59">
        <w:rPr>
          <w:color w:val="000000"/>
          <w:sz w:val="28"/>
          <w:szCs w:val="28"/>
        </w:rPr>
        <w:t>перераб</w:t>
      </w:r>
      <w:proofErr w:type="spellEnd"/>
      <w:r w:rsidR="00F82A59" w:rsidRPr="00F82A59">
        <w:rPr>
          <w:color w:val="000000"/>
          <w:sz w:val="28"/>
          <w:szCs w:val="28"/>
        </w:rPr>
        <w:t xml:space="preserve">. и доп. – Москва ; Берлин : </w:t>
      </w:r>
      <w:proofErr w:type="spellStart"/>
      <w:r w:rsidR="00F82A59" w:rsidRPr="00F82A59">
        <w:rPr>
          <w:color w:val="000000"/>
          <w:sz w:val="28"/>
          <w:szCs w:val="28"/>
        </w:rPr>
        <w:t>Директ</w:t>
      </w:r>
      <w:proofErr w:type="spellEnd"/>
      <w:r w:rsidR="00F82A59" w:rsidRPr="00F82A59">
        <w:rPr>
          <w:color w:val="000000"/>
          <w:sz w:val="28"/>
          <w:szCs w:val="28"/>
        </w:rPr>
        <w:t>-Медиа, 2020. – Часть 1. Экономические основы производства. – 278 с.</w:t>
      </w:r>
      <w:proofErr w:type="gramStart"/>
      <w:r w:rsidR="00F82A59" w:rsidRPr="00F82A59">
        <w:rPr>
          <w:color w:val="000000"/>
          <w:sz w:val="28"/>
          <w:szCs w:val="28"/>
        </w:rPr>
        <w:t xml:space="preserve"> :</w:t>
      </w:r>
      <w:proofErr w:type="gramEnd"/>
      <w:r w:rsidR="00F82A59" w:rsidRPr="00F82A59">
        <w:rPr>
          <w:color w:val="000000"/>
          <w:sz w:val="28"/>
          <w:szCs w:val="28"/>
        </w:rPr>
        <w:t xml:space="preserve"> табл., ил. – Режим доступа: по подписке. – URL: </w:t>
      </w:r>
      <w:hyperlink r:id="rId9" w:history="1">
        <w:r w:rsidR="00F82A59" w:rsidRPr="00F82A59">
          <w:rPr>
            <w:rStyle w:val="a5"/>
            <w:sz w:val="28"/>
            <w:szCs w:val="28"/>
          </w:rPr>
          <w:t>https://biblioclub.ru/index.php?page=book&amp;id=599633</w:t>
        </w:r>
      </w:hyperlink>
    </w:p>
    <w:p w14:paraId="41E10563" w14:textId="77777777" w:rsidR="00F82A59" w:rsidRPr="00F82A59" w:rsidRDefault="00F82A59" w:rsidP="00F82A59">
      <w:pPr>
        <w:pStyle w:val="ReportMain"/>
        <w:keepNext/>
        <w:suppressAutoHyphens/>
        <w:ind w:firstLine="709"/>
        <w:jc w:val="both"/>
        <w:outlineLvl w:val="1"/>
        <w:rPr>
          <w:color w:val="000000"/>
          <w:sz w:val="28"/>
          <w:szCs w:val="28"/>
        </w:rPr>
      </w:pPr>
      <w:r w:rsidRPr="00F82A59">
        <w:rPr>
          <w:color w:val="000000"/>
          <w:sz w:val="28"/>
          <w:szCs w:val="28"/>
        </w:rPr>
        <w:t>2. Воробьев, А. Л.   Экономика качества, стандартизации и сертификации [Электронный ресурс]</w:t>
      </w:r>
      <w:proofErr w:type="gramStart"/>
      <w:r w:rsidRPr="00F82A59">
        <w:rPr>
          <w:color w:val="000000"/>
          <w:sz w:val="28"/>
          <w:szCs w:val="28"/>
        </w:rPr>
        <w:t xml:space="preserve"> :</w:t>
      </w:r>
      <w:proofErr w:type="gramEnd"/>
      <w:r w:rsidRPr="00F82A59">
        <w:rPr>
          <w:color w:val="000000"/>
          <w:sz w:val="28"/>
          <w:szCs w:val="28"/>
        </w:rPr>
        <w:t xml:space="preserve"> учебное пособие для обучающихся по образовательным программам высшего образования по направлениям подготовки 27.03.01 Стандартизация и метрология, 27.03.02 Управление качеством / А. Л. Воробьев, М. В. Галушко, С. В. Горбачев; М-во науки и </w:t>
      </w:r>
      <w:proofErr w:type="spellStart"/>
      <w:r w:rsidRPr="00F82A59">
        <w:rPr>
          <w:color w:val="000000"/>
          <w:sz w:val="28"/>
          <w:szCs w:val="28"/>
        </w:rPr>
        <w:t>высш</w:t>
      </w:r>
      <w:proofErr w:type="spellEnd"/>
      <w:r w:rsidRPr="00F82A59">
        <w:rPr>
          <w:color w:val="000000"/>
          <w:sz w:val="28"/>
          <w:szCs w:val="28"/>
        </w:rPr>
        <w:t xml:space="preserve">. образования Рос. Федерации, </w:t>
      </w:r>
      <w:proofErr w:type="spellStart"/>
      <w:r w:rsidRPr="00F82A59">
        <w:rPr>
          <w:color w:val="000000"/>
          <w:sz w:val="28"/>
          <w:szCs w:val="28"/>
        </w:rPr>
        <w:t>Федер</w:t>
      </w:r>
      <w:proofErr w:type="spellEnd"/>
      <w:r w:rsidRPr="00F82A59">
        <w:rPr>
          <w:color w:val="000000"/>
          <w:sz w:val="28"/>
          <w:szCs w:val="28"/>
        </w:rPr>
        <w:t>. гос. бюджет</w:t>
      </w:r>
      <w:proofErr w:type="gramStart"/>
      <w:r w:rsidRPr="00F82A59">
        <w:rPr>
          <w:color w:val="000000"/>
          <w:sz w:val="28"/>
          <w:szCs w:val="28"/>
        </w:rPr>
        <w:t>.</w:t>
      </w:r>
      <w:proofErr w:type="gramEnd"/>
      <w:r w:rsidRPr="00F82A5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82A59">
        <w:rPr>
          <w:color w:val="000000"/>
          <w:sz w:val="28"/>
          <w:szCs w:val="28"/>
        </w:rPr>
        <w:t>о</w:t>
      </w:r>
      <w:proofErr w:type="gramEnd"/>
      <w:r w:rsidRPr="00F82A59">
        <w:rPr>
          <w:color w:val="000000"/>
          <w:sz w:val="28"/>
          <w:szCs w:val="28"/>
        </w:rPr>
        <w:t>бразоват</w:t>
      </w:r>
      <w:proofErr w:type="spellEnd"/>
      <w:r w:rsidRPr="00F82A59">
        <w:rPr>
          <w:color w:val="000000"/>
          <w:sz w:val="28"/>
          <w:szCs w:val="28"/>
        </w:rPr>
        <w:t xml:space="preserve">. учреждение </w:t>
      </w:r>
      <w:proofErr w:type="spellStart"/>
      <w:r w:rsidRPr="00F82A59">
        <w:rPr>
          <w:color w:val="000000"/>
          <w:sz w:val="28"/>
          <w:szCs w:val="28"/>
        </w:rPr>
        <w:t>высш</w:t>
      </w:r>
      <w:proofErr w:type="spellEnd"/>
      <w:r w:rsidRPr="00F82A59">
        <w:rPr>
          <w:color w:val="000000"/>
          <w:sz w:val="28"/>
          <w:szCs w:val="28"/>
        </w:rPr>
        <w:t>. образования "Оренбург. гос. ун-т". - Оренбург</w:t>
      </w:r>
      <w:proofErr w:type="gramStart"/>
      <w:r w:rsidRPr="00F82A59">
        <w:rPr>
          <w:color w:val="000000"/>
          <w:sz w:val="28"/>
          <w:szCs w:val="28"/>
        </w:rPr>
        <w:t xml:space="preserve"> :</w:t>
      </w:r>
      <w:proofErr w:type="gramEnd"/>
      <w:r w:rsidRPr="00F82A59">
        <w:rPr>
          <w:color w:val="000000"/>
          <w:sz w:val="28"/>
          <w:szCs w:val="28"/>
        </w:rPr>
        <w:t xml:space="preserve"> ОГУ. - 2019. - 190 с.</w:t>
      </w:r>
    </w:p>
    <w:p w14:paraId="709874F6" w14:textId="1629F89A" w:rsidR="00F82A59" w:rsidRDefault="00F82A59" w:rsidP="00F82A59">
      <w:pPr>
        <w:pStyle w:val="ReportMain"/>
        <w:keepNext/>
        <w:suppressAutoHyphens/>
        <w:ind w:firstLine="709"/>
        <w:jc w:val="both"/>
        <w:outlineLvl w:val="1"/>
        <w:rPr>
          <w:color w:val="000000"/>
          <w:sz w:val="28"/>
          <w:szCs w:val="28"/>
        </w:rPr>
      </w:pPr>
      <w:r w:rsidRPr="00F82A59">
        <w:rPr>
          <w:color w:val="000000"/>
          <w:sz w:val="28"/>
          <w:szCs w:val="28"/>
        </w:rPr>
        <w:t>3. Галушко, М. В.   Оценка экономической эффективности мероприятий по повышению качества продукции и услуг [Электронный ресурс]</w:t>
      </w:r>
      <w:proofErr w:type="gramStart"/>
      <w:r w:rsidRPr="00F82A59">
        <w:rPr>
          <w:color w:val="000000"/>
          <w:sz w:val="28"/>
          <w:szCs w:val="28"/>
        </w:rPr>
        <w:t xml:space="preserve"> :</w:t>
      </w:r>
      <w:proofErr w:type="gramEnd"/>
      <w:r w:rsidRPr="00F82A59">
        <w:rPr>
          <w:color w:val="000000"/>
          <w:sz w:val="28"/>
          <w:szCs w:val="28"/>
        </w:rPr>
        <w:t xml:space="preserve"> учебное пособие для обучающихся по образовательным программам высшего образования по направлениям подготовки 27.03.01 Стандартизация и метрология, 27.03.02 Управление качеством / М. В. Галушко, С. В. Горбачев; М-во науки и </w:t>
      </w:r>
      <w:proofErr w:type="spellStart"/>
      <w:r w:rsidRPr="00F82A59">
        <w:rPr>
          <w:color w:val="000000"/>
          <w:sz w:val="28"/>
          <w:szCs w:val="28"/>
        </w:rPr>
        <w:t>высш</w:t>
      </w:r>
      <w:proofErr w:type="spellEnd"/>
      <w:r w:rsidRPr="00F82A59">
        <w:rPr>
          <w:color w:val="000000"/>
          <w:sz w:val="28"/>
          <w:szCs w:val="28"/>
        </w:rPr>
        <w:t xml:space="preserve">. образования Рос. Федерации, </w:t>
      </w:r>
      <w:proofErr w:type="spellStart"/>
      <w:r w:rsidRPr="00F82A59">
        <w:rPr>
          <w:color w:val="000000"/>
          <w:sz w:val="28"/>
          <w:szCs w:val="28"/>
        </w:rPr>
        <w:t>Федер</w:t>
      </w:r>
      <w:proofErr w:type="spellEnd"/>
      <w:r w:rsidRPr="00F82A59">
        <w:rPr>
          <w:color w:val="000000"/>
          <w:sz w:val="28"/>
          <w:szCs w:val="28"/>
        </w:rPr>
        <w:t>. гос. бюджет</w:t>
      </w:r>
      <w:proofErr w:type="gramStart"/>
      <w:r w:rsidRPr="00F82A59">
        <w:rPr>
          <w:color w:val="000000"/>
          <w:sz w:val="28"/>
          <w:szCs w:val="28"/>
        </w:rPr>
        <w:t>.</w:t>
      </w:r>
      <w:proofErr w:type="gramEnd"/>
      <w:r w:rsidRPr="00F82A59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82A59">
        <w:rPr>
          <w:color w:val="000000"/>
          <w:sz w:val="28"/>
          <w:szCs w:val="28"/>
        </w:rPr>
        <w:t>о</w:t>
      </w:r>
      <w:proofErr w:type="gramEnd"/>
      <w:r w:rsidRPr="00F82A59">
        <w:rPr>
          <w:color w:val="000000"/>
          <w:sz w:val="28"/>
          <w:szCs w:val="28"/>
        </w:rPr>
        <w:t>бразоват</w:t>
      </w:r>
      <w:proofErr w:type="spellEnd"/>
      <w:r w:rsidRPr="00F82A59">
        <w:rPr>
          <w:color w:val="000000"/>
          <w:sz w:val="28"/>
          <w:szCs w:val="28"/>
        </w:rPr>
        <w:t xml:space="preserve">. учреждение </w:t>
      </w:r>
      <w:proofErr w:type="spellStart"/>
      <w:r w:rsidRPr="00F82A59">
        <w:rPr>
          <w:color w:val="000000"/>
          <w:sz w:val="28"/>
          <w:szCs w:val="28"/>
        </w:rPr>
        <w:t>высш</w:t>
      </w:r>
      <w:proofErr w:type="spellEnd"/>
      <w:r w:rsidRPr="00F82A59">
        <w:rPr>
          <w:color w:val="000000"/>
          <w:sz w:val="28"/>
          <w:szCs w:val="28"/>
        </w:rPr>
        <w:t>. образования "Оренбург. гос. ун-т". - Оренбург</w:t>
      </w:r>
      <w:proofErr w:type="gramStart"/>
      <w:r w:rsidRPr="00F82A59">
        <w:rPr>
          <w:color w:val="000000"/>
          <w:sz w:val="28"/>
          <w:szCs w:val="28"/>
        </w:rPr>
        <w:t xml:space="preserve"> :</w:t>
      </w:r>
      <w:proofErr w:type="gramEnd"/>
      <w:r w:rsidRPr="00F82A59">
        <w:rPr>
          <w:color w:val="000000"/>
          <w:sz w:val="28"/>
          <w:szCs w:val="28"/>
        </w:rPr>
        <w:t xml:space="preserve"> ОГУ. - 2019. - 102 с. </w:t>
      </w:r>
    </w:p>
    <w:p w14:paraId="6332DF92" w14:textId="7CE82DEF" w:rsidR="00F82A59" w:rsidRDefault="00F82A59" w:rsidP="00F82A59">
      <w:pPr>
        <w:pStyle w:val="ReportMain"/>
        <w:keepNext/>
        <w:suppressAutoHyphens/>
        <w:ind w:firstLine="709"/>
        <w:jc w:val="both"/>
        <w:outlineLvl w:val="1"/>
        <w:rPr>
          <w:color w:val="000000"/>
          <w:sz w:val="28"/>
          <w:szCs w:val="28"/>
        </w:rPr>
      </w:pPr>
    </w:p>
    <w:p w14:paraId="72372EF8" w14:textId="77777777" w:rsidR="00F82A59" w:rsidRPr="00F82A59" w:rsidRDefault="00F82A59" w:rsidP="00F82A59">
      <w:pPr>
        <w:pStyle w:val="ReportMain"/>
        <w:keepNext/>
        <w:suppressAutoHyphens/>
        <w:ind w:firstLine="709"/>
        <w:jc w:val="both"/>
        <w:outlineLvl w:val="1"/>
        <w:rPr>
          <w:color w:val="000000"/>
          <w:sz w:val="28"/>
          <w:szCs w:val="28"/>
        </w:rPr>
      </w:pPr>
    </w:p>
    <w:p w14:paraId="638F9F16" w14:textId="5A211188" w:rsidR="004E547D" w:rsidRPr="00162631" w:rsidRDefault="004E547D" w:rsidP="00F82A59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162631">
        <w:rPr>
          <w:b/>
          <w:sz w:val="28"/>
          <w:szCs w:val="28"/>
        </w:rPr>
        <w:t>.2 Дополнительная литература</w:t>
      </w:r>
    </w:p>
    <w:p w14:paraId="447D6579" w14:textId="77777777" w:rsidR="00F82A59" w:rsidRPr="00F82A59" w:rsidRDefault="00F82A59" w:rsidP="00F8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2A59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Еремеева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, Н.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В.Конкурентоспособность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товаров и услуг [Текст] : учеб. пособие для вузов /  В.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Еремеева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>, С. Л. Калачев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- Москва :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КолосС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>, 2006. - 192 с. : ил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>.. - (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Учебники и учебные пособия для высших учебных заведений). -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Библиогр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.: с. 189. - ISBN 5-9532-0283-2. </w:t>
      </w:r>
    </w:p>
    <w:p w14:paraId="19AAAFB9" w14:textId="77777777" w:rsidR="00F82A59" w:rsidRPr="00F82A59" w:rsidRDefault="00F82A59" w:rsidP="00F8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2A59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Мазур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>, И. И. Управление качеством [Текст]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студентов высших учебных заведений, обучающихся по специальности "Управление качеством" / И. И.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Мазур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>, В. Д. Шапиро.- 8-е изд., стер. - Москва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Омега - Л, 2011. - 400 с. : ил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., 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табл. - (Высшая школа менеджмента). -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Библиогр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. в конце гл. - Прил.: с. 353-399. - ISBN 978-5-370-01704-9. </w:t>
      </w:r>
    </w:p>
    <w:p w14:paraId="4423FABD" w14:textId="77777777" w:rsidR="00F82A59" w:rsidRPr="00F82A59" w:rsidRDefault="00F82A59" w:rsidP="00F8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2A59">
        <w:rPr>
          <w:rFonts w:ascii="Times New Roman" w:hAnsi="Times New Roman" w:cs="Times New Roman"/>
          <w:bCs/>
          <w:sz w:val="28"/>
          <w:szCs w:val="28"/>
        </w:rPr>
        <w:t>3. Методы управления затратами и качеством продукции [Текст] : учеб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особие / В. Э.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Кери-мов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[и др.]. - М.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Маркетинг, 2002. - 108 с - ISBN 5-94462-23 </w:t>
      </w:r>
    </w:p>
    <w:p w14:paraId="3356F6C8" w14:textId="77777777" w:rsidR="00F82A59" w:rsidRPr="00F82A59" w:rsidRDefault="00F82A59" w:rsidP="00F8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2A59">
        <w:rPr>
          <w:rFonts w:ascii="Times New Roman" w:hAnsi="Times New Roman" w:cs="Times New Roman"/>
          <w:bCs/>
          <w:sz w:val="28"/>
          <w:szCs w:val="28"/>
        </w:rPr>
        <w:t>4. Управление качеством [Текст] : учеб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>д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>ля вузов / под ред. Е. И. Семеновой. - М.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КолосС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, 2004. - 184 с. : ил. - (Учебники и учебные пособия для студентов вузов). -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Библиогр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.: с. 180-183. - ISBN 5-9532-0042-0. </w:t>
      </w:r>
    </w:p>
    <w:p w14:paraId="2A46337E" w14:textId="77777777" w:rsidR="00F82A59" w:rsidRPr="00F82A59" w:rsidRDefault="00F82A59" w:rsidP="00F8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2A5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5.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Люханова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>, С. В. Экономика предприятия (на примере предприятий транспортной отрасли)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учебник : [16+] / С. В. 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Люханова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>. – Москва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82A59">
        <w:rPr>
          <w:rFonts w:ascii="Times New Roman" w:hAnsi="Times New Roman" w:cs="Times New Roman"/>
          <w:bCs/>
          <w:sz w:val="28"/>
          <w:szCs w:val="28"/>
        </w:rPr>
        <w:t>Директ</w:t>
      </w:r>
      <w:proofErr w:type="spellEnd"/>
      <w:r w:rsidRPr="00F82A59">
        <w:rPr>
          <w:rFonts w:ascii="Times New Roman" w:hAnsi="Times New Roman" w:cs="Times New Roman"/>
          <w:bCs/>
          <w:sz w:val="28"/>
          <w:szCs w:val="28"/>
        </w:rPr>
        <w:t>-Медиа, 2022. – 292 с. : ил</w:t>
      </w:r>
      <w:proofErr w:type="gramStart"/>
      <w:r w:rsidRPr="00F82A59">
        <w:rPr>
          <w:rFonts w:ascii="Times New Roman" w:hAnsi="Times New Roman" w:cs="Times New Roman"/>
          <w:bCs/>
          <w:sz w:val="28"/>
          <w:szCs w:val="28"/>
        </w:rPr>
        <w:t xml:space="preserve">., </w:t>
      </w:r>
      <w:proofErr w:type="gramEnd"/>
      <w:r w:rsidRPr="00F82A59">
        <w:rPr>
          <w:rFonts w:ascii="Times New Roman" w:hAnsi="Times New Roman" w:cs="Times New Roman"/>
          <w:bCs/>
          <w:sz w:val="28"/>
          <w:szCs w:val="28"/>
        </w:rPr>
        <w:t>табл. – Режим доступа: по подписке. – URL: </w:t>
      </w:r>
      <w:hyperlink r:id="rId10" w:history="1">
        <w:r w:rsidRPr="00F82A59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https://biblioclub.ru/index.php?page=book&amp;id=687494</w:t>
        </w:r>
      </w:hyperlink>
      <w:r w:rsidRPr="00F82A59">
        <w:rPr>
          <w:rFonts w:ascii="Times New Roman" w:hAnsi="Times New Roman" w:cs="Times New Roman"/>
          <w:bCs/>
          <w:sz w:val="28"/>
          <w:szCs w:val="28"/>
        </w:rPr>
        <w:t> .</w:t>
      </w:r>
    </w:p>
    <w:p w14:paraId="06D4BB96" w14:textId="77777777" w:rsidR="004E547D" w:rsidRDefault="004E547D" w:rsidP="004E5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A2D139B" w14:textId="77777777" w:rsidR="004E547D" w:rsidRPr="00162631" w:rsidRDefault="004E547D" w:rsidP="004E547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162631">
        <w:rPr>
          <w:b/>
          <w:sz w:val="28"/>
          <w:szCs w:val="28"/>
        </w:rPr>
        <w:t>.3 Периодические издания</w:t>
      </w:r>
    </w:p>
    <w:p w14:paraId="04A462FE" w14:textId="77777777" w:rsidR="00F82A59" w:rsidRPr="00F82A59" w:rsidRDefault="00F82A59" w:rsidP="00F82A59">
      <w:pPr>
        <w:pStyle w:val="ReportMain"/>
        <w:keepNext/>
        <w:numPr>
          <w:ilvl w:val="0"/>
          <w:numId w:val="22"/>
        </w:numPr>
        <w:suppressAutoHyphens/>
        <w:ind w:left="0" w:firstLine="709"/>
        <w:outlineLvl w:val="1"/>
        <w:rPr>
          <w:rFonts w:eastAsia="Times New Roman"/>
          <w:sz w:val="28"/>
          <w:szCs w:val="28"/>
          <w:lang w:eastAsia="ru-RU"/>
        </w:rPr>
      </w:pPr>
      <w:r w:rsidRPr="00F82A59">
        <w:rPr>
          <w:rFonts w:eastAsia="Times New Roman"/>
          <w:sz w:val="28"/>
          <w:szCs w:val="28"/>
          <w:lang w:eastAsia="ru-RU"/>
        </w:rPr>
        <w:t>Вопросы экономики: журнал. - М.</w:t>
      </w:r>
      <w:proofErr w:type="gramStart"/>
      <w:r w:rsidRPr="00F82A59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F82A59">
        <w:rPr>
          <w:rFonts w:eastAsia="Times New Roman"/>
          <w:sz w:val="28"/>
          <w:szCs w:val="28"/>
          <w:lang w:eastAsia="ru-RU"/>
        </w:rPr>
        <w:t xml:space="preserve"> Агентство «Роспечать», 2017. – № 1-12; 2018. - № 1-12; 2019. - № 1-12; 2020. - № 1-12; 2021. - № 1-12; 2022. - № 1-12; 2023. - № 1-2.</w:t>
      </w:r>
    </w:p>
    <w:p w14:paraId="31765C8D" w14:textId="77777777" w:rsidR="00F82A59" w:rsidRPr="00F82A59" w:rsidRDefault="00F82A59" w:rsidP="00F82A59">
      <w:pPr>
        <w:pStyle w:val="ReportMain"/>
        <w:keepNext/>
        <w:numPr>
          <w:ilvl w:val="0"/>
          <w:numId w:val="22"/>
        </w:numPr>
        <w:suppressAutoHyphens/>
        <w:ind w:left="0" w:firstLine="709"/>
        <w:outlineLvl w:val="1"/>
        <w:rPr>
          <w:rFonts w:eastAsia="Times New Roman"/>
          <w:sz w:val="28"/>
          <w:szCs w:val="28"/>
          <w:lang w:eastAsia="ru-RU"/>
        </w:rPr>
      </w:pPr>
      <w:r w:rsidRPr="00F82A59">
        <w:rPr>
          <w:rFonts w:eastAsia="Times New Roman"/>
          <w:bCs/>
          <w:sz w:val="28"/>
          <w:szCs w:val="28"/>
          <w:lang w:eastAsia="ru-RU"/>
        </w:rPr>
        <w:t>Право и экономика</w:t>
      </w:r>
      <w:r w:rsidRPr="00F82A59">
        <w:rPr>
          <w:rFonts w:eastAsia="Times New Roman"/>
          <w:sz w:val="28"/>
          <w:szCs w:val="28"/>
          <w:lang w:eastAsia="ru-RU"/>
        </w:rPr>
        <w:t>: журнал - М.</w:t>
      </w:r>
      <w:proofErr w:type="gramStart"/>
      <w:r w:rsidRPr="00F82A59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F82A59">
        <w:rPr>
          <w:rFonts w:eastAsia="Times New Roman"/>
          <w:sz w:val="28"/>
          <w:szCs w:val="28"/>
          <w:lang w:eastAsia="ru-RU"/>
        </w:rPr>
        <w:t>Агентство «Роспечать», 2017. – № 1-12; 2018. - № 1-12; 2019. - № 1-12; 2020. - № 1-12; 2021. - № 1-11; 2022. - № 1-12.</w:t>
      </w:r>
    </w:p>
    <w:p w14:paraId="24C9627E" w14:textId="77777777" w:rsidR="00F82A59" w:rsidRPr="00F82A59" w:rsidRDefault="00F82A59" w:rsidP="00F82A59">
      <w:pPr>
        <w:pStyle w:val="ReportMain"/>
        <w:keepNext/>
        <w:numPr>
          <w:ilvl w:val="0"/>
          <w:numId w:val="22"/>
        </w:numPr>
        <w:suppressAutoHyphens/>
        <w:ind w:left="0" w:firstLine="709"/>
        <w:outlineLvl w:val="1"/>
        <w:rPr>
          <w:rFonts w:eastAsia="Times New Roman"/>
          <w:sz w:val="28"/>
          <w:szCs w:val="28"/>
          <w:lang w:eastAsia="ru-RU"/>
        </w:rPr>
      </w:pPr>
      <w:r w:rsidRPr="00F82A59">
        <w:rPr>
          <w:rFonts w:eastAsia="Times New Roman"/>
          <w:sz w:val="28"/>
          <w:szCs w:val="28"/>
          <w:lang w:eastAsia="ru-RU"/>
        </w:rPr>
        <w:t>Проблемы теории и практики управления: международный журнал - М.</w:t>
      </w:r>
      <w:proofErr w:type="gramStart"/>
      <w:r w:rsidRPr="00F82A59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F82A59">
        <w:rPr>
          <w:rFonts w:eastAsia="Times New Roman"/>
          <w:sz w:val="28"/>
          <w:szCs w:val="28"/>
          <w:lang w:eastAsia="ru-RU"/>
        </w:rPr>
        <w:t xml:space="preserve"> Агентство «Роспечать», 2020. - № 1-12; 2021. - № 1-12; 2022. - № 1-2.</w:t>
      </w:r>
    </w:p>
    <w:p w14:paraId="5CD44A5F" w14:textId="77777777" w:rsidR="00F82A59" w:rsidRPr="00F82A59" w:rsidRDefault="00F82A59" w:rsidP="00F82A59">
      <w:pPr>
        <w:pStyle w:val="ReportMain"/>
        <w:keepNext/>
        <w:numPr>
          <w:ilvl w:val="0"/>
          <w:numId w:val="22"/>
        </w:numPr>
        <w:suppressAutoHyphens/>
        <w:ind w:left="0" w:firstLine="709"/>
        <w:outlineLvl w:val="1"/>
        <w:rPr>
          <w:rFonts w:eastAsia="Times New Roman"/>
          <w:bCs/>
          <w:sz w:val="28"/>
          <w:szCs w:val="28"/>
          <w:lang w:eastAsia="ru-RU"/>
        </w:rPr>
      </w:pPr>
      <w:r w:rsidRPr="00F82A59">
        <w:rPr>
          <w:rFonts w:eastAsia="Times New Roman"/>
          <w:bCs/>
          <w:sz w:val="28"/>
          <w:szCs w:val="28"/>
          <w:lang w:eastAsia="ru-RU"/>
        </w:rPr>
        <w:t>Методы менеджмента качества</w:t>
      </w:r>
      <w:r w:rsidRPr="00F82A59">
        <w:rPr>
          <w:rFonts w:eastAsia="Times New Roman"/>
          <w:sz w:val="28"/>
          <w:szCs w:val="28"/>
          <w:lang w:eastAsia="ru-RU"/>
        </w:rPr>
        <w:t>: журнал. - М.</w:t>
      </w:r>
      <w:proofErr w:type="gramStart"/>
      <w:r w:rsidRPr="00F82A59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F82A59">
        <w:rPr>
          <w:rFonts w:eastAsia="Times New Roman"/>
          <w:sz w:val="28"/>
          <w:szCs w:val="28"/>
          <w:lang w:eastAsia="ru-RU"/>
        </w:rPr>
        <w:t xml:space="preserve"> Агентство "Роспечать", </w:t>
      </w:r>
      <w:r w:rsidRPr="00F82A59">
        <w:rPr>
          <w:rFonts w:eastAsia="Times New Roman"/>
          <w:bCs/>
          <w:sz w:val="28"/>
          <w:szCs w:val="28"/>
          <w:lang w:eastAsia="ru-RU"/>
        </w:rPr>
        <w:t>2016. - № 1-12; 2017. – № 1-12; 2018. – №1-11; 2019. - № 1-12; 2020. - № 1-12; 2021. - № 1-12; 2022. - № 1-12.</w:t>
      </w:r>
    </w:p>
    <w:p w14:paraId="39B707AA" w14:textId="77777777" w:rsidR="004E547D" w:rsidRPr="00162631" w:rsidRDefault="004E547D" w:rsidP="004E547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br w:type="column"/>
      </w:r>
      <w:r>
        <w:rPr>
          <w:b/>
          <w:sz w:val="28"/>
          <w:szCs w:val="28"/>
        </w:rPr>
        <w:lastRenderedPageBreak/>
        <w:t>8</w:t>
      </w:r>
      <w:r w:rsidRPr="00162631">
        <w:rPr>
          <w:b/>
          <w:sz w:val="28"/>
          <w:szCs w:val="28"/>
        </w:rPr>
        <w:t>.4 Интернет-ресурсы</w:t>
      </w:r>
    </w:p>
    <w:p w14:paraId="3D202FFB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Российское образование. Федеральный портал. </w:t>
      </w:r>
    </w:p>
    <w:p w14:paraId="16DD7917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rsl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государственная библиотека. </w:t>
      </w:r>
    </w:p>
    <w:p w14:paraId="497B3714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rasl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 w:eastAsia="ru-RU"/>
          </w:rPr>
          <w:t>ru</w:t>
        </w:r>
        <w:proofErr w:type="spellEnd"/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Библиотека Академии Наук. БАН. </w:t>
      </w:r>
    </w:p>
    <w:p w14:paraId="16FCDE4C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msu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libraries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Научная библиотека МГУ. </w:t>
      </w:r>
    </w:p>
    <w:p w14:paraId="7DE8CFE3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hse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Высшая школа экономики. Национальный исследовательский университет. </w:t>
      </w:r>
    </w:p>
    <w:p w14:paraId="677C4633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ecsocman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hse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образовательный портал - Экономика, Социология, Менеджмент.</w:t>
      </w:r>
    </w:p>
    <w:p w14:paraId="259E13C8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econom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nsc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jep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Виртуальная экономическая библиотека. </w:t>
      </w:r>
    </w:p>
    <w:p w14:paraId="3C699FCC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akdi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Интернет-сервер АКДИ «Экономика и жизнь». </w:t>
      </w:r>
    </w:p>
    <w:p w14:paraId="3B241B2B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expert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Журнал «Эксперт». </w:t>
      </w:r>
    </w:p>
    <w:p w14:paraId="73331417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glossary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Служба тематических толковых словарей. </w:t>
      </w:r>
    </w:p>
    <w:p w14:paraId="09969D89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eup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Научно-образовательный портал «</w:t>
      </w:r>
      <w:hyperlink r:id="rId22" w:tgtFrame="_blank" w:history="1">
        <w:r w:rsidR="00F82A59" w:rsidRPr="00F82A5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Экономика и управление на </w:t>
        </w:r>
        <w:proofErr w:type="spellStart"/>
        <w:r w:rsidR="00F82A59" w:rsidRPr="00F82A5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предприятиях</w:t>
        </w:r>
      </w:hyperlink>
      <w:r w:rsidR="00F82A59" w:rsidRPr="00F82A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</w:t>
      </w:r>
      <w:proofErr w:type="spellEnd"/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экономической и управленческой литературы. </w:t>
      </w:r>
    </w:p>
    <w:p w14:paraId="722648E3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finansy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hyperlink r:id="rId24" w:tgtFrame="_blank" w:history="1">
        <w:r w:rsidR="00F82A59" w:rsidRPr="00F82A5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r w:rsidR="00F82A59" w:rsidRPr="00F82A5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убликации по экономике и финансам</w:t>
        </w:r>
      </w:hyperlink>
      <w:r w:rsidR="00F82A59" w:rsidRPr="00F82A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1C72E8A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http://www.gks.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ru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служба государственной статистики. </w:t>
      </w:r>
    </w:p>
    <w:p w14:paraId="11514A90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http://www.cbr.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ru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ЦБ РФ. </w:t>
      </w:r>
    </w:p>
    <w:p w14:paraId="76A63566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iea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Институт экономического анализа. </w:t>
      </w:r>
    </w:p>
    <w:p w14:paraId="615B8802" w14:textId="77777777" w:rsidR="00F82A59" w:rsidRPr="00F82A59" w:rsidRDefault="00C638AE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history="1"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https://elibrary.ru/defaultx.</w:t>
        </w:r>
        <w:r w:rsidR="00F82A59" w:rsidRPr="00F82A5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asp</w:t>
        </w:r>
      </w:hyperlink>
      <w:r w:rsidR="00F82A59" w:rsidRPr="00F82A59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- 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электронная библиотека «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F82A59" w:rsidRPr="00F82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library.ru». </w:t>
      </w:r>
    </w:p>
    <w:p w14:paraId="38BAF8C9" w14:textId="77777777" w:rsidR="008D179D" w:rsidRPr="00D427AA" w:rsidRDefault="008D179D" w:rsidP="00F82A59">
      <w:pPr>
        <w:tabs>
          <w:tab w:val="left" w:pos="426"/>
          <w:tab w:val="left" w:pos="1276"/>
        </w:tabs>
        <w:suppressAutoHyphens/>
        <w:spacing w:after="0" w:line="240" w:lineRule="auto"/>
        <w:ind w:firstLine="709"/>
        <w:jc w:val="both"/>
        <w:outlineLvl w:val="1"/>
        <w:rPr>
          <w:sz w:val="28"/>
          <w:szCs w:val="28"/>
        </w:rPr>
      </w:pPr>
    </w:p>
    <w:sectPr w:rsidR="008D179D" w:rsidRPr="00D427AA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371EC" w14:textId="77777777" w:rsidR="00C638AE" w:rsidRDefault="00C638AE" w:rsidP="00DB2973">
      <w:pPr>
        <w:spacing w:after="0" w:line="240" w:lineRule="auto"/>
      </w:pPr>
      <w:r>
        <w:separator/>
      </w:r>
    </w:p>
  </w:endnote>
  <w:endnote w:type="continuationSeparator" w:id="0">
    <w:p w14:paraId="56BC1E33" w14:textId="77777777" w:rsidR="00C638AE" w:rsidRDefault="00C638AE" w:rsidP="00DB2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757906"/>
      <w:docPartObj>
        <w:docPartGallery w:val="Page Numbers (Bottom of Page)"/>
        <w:docPartUnique/>
      </w:docPartObj>
    </w:sdtPr>
    <w:sdtEndPr/>
    <w:sdtContent>
      <w:p w14:paraId="4D8BCFB4" w14:textId="785387A6" w:rsidR="0072261D" w:rsidRDefault="0072261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039">
          <w:rPr>
            <w:noProof/>
          </w:rPr>
          <w:t>1</w:t>
        </w:r>
        <w:r>
          <w:fldChar w:fldCharType="end"/>
        </w:r>
      </w:p>
    </w:sdtContent>
  </w:sdt>
  <w:p w14:paraId="52F22924" w14:textId="77777777" w:rsidR="0072261D" w:rsidRDefault="0072261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D603B" w14:textId="77777777" w:rsidR="00C864AC" w:rsidRDefault="00C638A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47FC7" w14:textId="77777777" w:rsidR="00C864AC" w:rsidRPr="00DB2973" w:rsidRDefault="00C638AE" w:rsidP="00DB2973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0F731" w14:textId="77777777" w:rsidR="00C864AC" w:rsidRDefault="00C638A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DB87C" w14:textId="77777777" w:rsidR="00C638AE" w:rsidRDefault="00C638AE" w:rsidP="00DB2973">
      <w:pPr>
        <w:spacing w:after="0" w:line="240" w:lineRule="auto"/>
      </w:pPr>
      <w:r>
        <w:separator/>
      </w:r>
    </w:p>
  </w:footnote>
  <w:footnote w:type="continuationSeparator" w:id="0">
    <w:p w14:paraId="5908855F" w14:textId="77777777" w:rsidR="00C638AE" w:rsidRDefault="00C638AE" w:rsidP="00DB2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D0118" w14:textId="77777777" w:rsidR="00C864AC" w:rsidRDefault="00C638A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274BE" w14:textId="77777777" w:rsidR="00C864AC" w:rsidRDefault="00C638A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E5E5F" w14:textId="77777777" w:rsidR="00C864AC" w:rsidRDefault="00C638A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15A42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2">
    <w:nsid w:val="0BDC3388"/>
    <w:multiLevelType w:val="multilevel"/>
    <w:tmpl w:val="59709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AA57F7"/>
    <w:multiLevelType w:val="hybridMultilevel"/>
    <w:tmpl w:val="87F8C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73E8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FE15E4D"/>
    <w:multiLevelType w:val="hybridMultilevel"/>
    <w:tmpl w:val="0F2C5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FC6EDF"/>
    <w:multiLevelType w:val="hybridMultilevel"/>
    <w:tmpl w:val="6F440C2E"/>
    <w:lvl w:ilvl="0" w:tplc="7BF49ED6">
      <w:start w:val="6"/>
      <w:numFmt w:val="decimal"/>
      <w:lvlText w:val="%1"/>
      <w:lvlJc w:val="left"/>
      <w:pPr>
        <w:ind w:left="2498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11E94702"/>
    <w:multiLevelType w:val="hybridMultilevel"/>
    <w:tmpl w:val="8820B5D2"/>
    <w:lvl w:ilvl="0" w:tplc="2000F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4077C23"/>
    <w:multiLevelType w:val="multilevel"/>
    <w:tmpl w:val="46C0AD0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>
    <w:nsid w:val="1A957146"/>
    <w:multiLevelType w:val="hybridMultilevel"/>
    <w:tmpl w:val="CBBA2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D804539"/>
    <w:multiLevelType w:val="hybridMultilevel"/>
    <w:tmpl w:val="F998F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18412C"/>
    <w:multiLevelType w:val="hybridMultilevel"/>
    <w:tmpl w:val="CB367FAE"/>
    <w:lvl w:ilvl="0" w:tplc="6EAAF1E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6411EB1"/>
    <w:multiLevelType w:val="multilevel"/>
    <w:tmpl w:val="649A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832704"/>
    <w:multiLevelType w:val="multilevel"/>
    <w:tmpl w:val="29D0550E"/>
    <w:lvl w:ilvl="0">
      <w:start w:val="1"/>
      <w:numFmt w:val="decimal"/>
      <w:pStyle w:val="2"/>
      <w:lvlText w:val="%1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>
    <w:nsid w:val="3E2E2250"/>
    <w:multiLevelType w:val="hybridMultilevel"/>
    <w:tmpl w:val="3C107C64"/>
    <w:lvl w:ilvl="0" w:tplc="94EE181C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F9158B9"/>
    <w:multiLevelType w:val="hybridMultilevel"/>
    <w:tmpl w:val="2BB669E0"/>
    <w:lvl w:ilvl="0" w:tplc="06EC0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6B3571"/>
    <w:multiLevelType w:val="hybridMultilevel"/>
    <w:tmpl w:val="E906417C"/>
    <w:lvl w:ilvl="0" w:tplc="7BF49ED6">
      <w:start w:val="6"/>
      <w:numFmt w:val="decimal"/>
      <w:lvlText w:val="%1"/>
      <w:lvlJc w:val="left"/>
      <w:pPr>
        <w:ind w:left="1429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3711ACC"/>
    <w:multiLevelType w:val="hybridMultilevel"/>
    <w:tmpl w:val="8EB07C32"/>
    <w:lvl w:ilvl="0" w:tplc="4D482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590F89"/>
    <w:multiLevelType w:val="hybridMultilevel"/>
    <w:tmpl w:val="3592A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DC10B4"/>
    <w:multiLevelType w:val="hybridMultilevel"/>
    <w:tmpl w:val="FA4A840E"/>
    <w:lvl w:ilvl="0" w:tplc="1BD87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1C21D8"/>
    <w:multiLevelType w:val="hybridMultilevel"/>
    <w:tmpl w:val="4A0073E8"/>
    <w:lvl w:ilvl="0" w:tplc="D3CCD05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55F96E02"/>
    <w:multiLevelType w:val="hybridMultilevel"/>
    <w:tmpl w:val="558A119E"/>
    <w:lvl w:ilvl="0" w:tplc="9E164A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8150B"/>
    <w:multiLevelType w:val="hybridMultilevel"/>
    <w:tmpl w:val="86084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52329"/>
    <w:multiLevelType w:val="hybridMultilevel"/>
    <w:tmpl w:val="35488B4E"/>
    <w:lvl w:ilvl="0" w:tplc="CC1872C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E00575"/>
    <w:multiLevelType w:val="hybridMultilevel"/>
    <w:tmpl w:val="3592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131606"/>
    <w:multiLevelType w:val="hybridMultilevel"/>
    <w:tmpl w:val="BF0CAAA2"/>
    <w:lvl w:ilvl="0" w:tplc="4770E01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BFC0319"/>
    <w:multiLevelType w:val="multilevel"/>
    <w:tmpl w:val="AA1C8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247716"/>
    <w:multiLevelType w:val="hybridMultilevel"/>
    <w:tmpl w:val="A4FE39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CAB198D"/>
    <w:multiLevelType w:val="hybridMultilevel"/>
    <w:tmpl w:val="2BB669E0"/>
    <w:lvl w:ilvl="0" w:tplc="06EC0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F09724D"/>
    <w:multiLevelType w:val="multilevel"/>
    <w:tmpl w:val="8BF23D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>
    <w:nsid w:val="6FB67B7B"/>
    <w:multiLevelType w:val="multilevel"/>
    <w:tmpl w:val="C798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BD5EA8"/>
    <w:multiLevelType w:val="multilevel"/>
    <w:tmpl w:val="11C86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8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D15374"/>
    <w:multiLevelType w:val="hybridMultilevel"/>
    <w:tmpl w:val="F3F46A44"/>
    <w:lvl w:ilvl="0" w:tplc="0DCEEFF6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B4711B"/>
    <w:multiLevelType w:val="hybridMultilevel"/>
    <w:tmpl w:val="28BAAC7E"/>
    <w:lvl w:ilvl="0" w:tplc="55983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F301DA6"/>
    <w:multiLevelType w:val="multilevel"/>
    <w:tmpl w:val="DA4AFD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7"/>
  </w:num>
  <w:num w:numId="4">
    <w:abstractNumId w:val="35"/>
  </w:num>
  <w:num w:numId="5">
    <w:abstractNumId w:val="7"/>
  </w:num>
  <w:num w:numId="6">
    <w:abstractNumId w:val="14"/>
  </w:num>
  <w:num w:numId="7">
    <w:abstractNumId w:val="30"/>
  </w:num>
  <w:num w:numId="8">
    <w:abstractNumId w:val="19"/>
  </w:num>
  <w:num w:numId="9">
    <w:abstractNumId w:val="17"/>
  </w:num>
  <w:num w:numId="10">
    <w:abstractNumId w:val="36"/>
  </w:num>
  <w:num w:numId="11">
    <w:abstractNumId w:val="32"/>
  </w:num>
  <w:num w:numId="12">
    <w:abstractNumId w:val="2"/>
  </w:num>
  <w:num w:numId="13">
    <w:abstractNumId w:val="33"/>
  </w:num>
  <w:num w:numId="14">
    <w:abstractNumId w:val="12"/>
  </w:num>
  <w:num w:numId="15">
    <w:abstractNumId w:val="5"/>
  </w:num>
  <w:num w:numId="16">
    <w:abstractNumId w:val="1"/>
  </w:num>
  <w:num w:numId="17">
    <w:abstractNumId w:val="21"/>
  </w:num>
  <w:num w:numId="18">
    <w:abstractNumId w:val="11"/>
  </w:num>
  <w:num w:numId="19">
    <w:abstractNumId w:val="13"/>
  </w:num>
  <w:num w:numId="20">
    <w:abstractNumId w:val="15"/>
  </w:num>
  <w:num w:numId="21">
    <w:abstractNumId w:val="16"/>
  </w:num>
  <w:num w:numId="22">
    <w:abstractNumId w:val="34"/>
  </w:num>
  <w:num w:numId="23">
    <w:abstractNumId w:val="22"/>
  </w:num>
  <w:num w:numId="24">
    <w:abstractNumId w:val="28"/>
  </w:num>
  <w:num w:numId="25">
    <w:abstractNumId w:val="29"/>
  </w:num>
  <w:num w:numId="26">
    <w:abstractNumId w:val="9"/>
  </w:num>
  <w:num w:numId="27">
    <w:abstractNumId w:val="24"/>
  </w:num>
  <w:num w:numId="28">
    <w:abstractNumId w:val="26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23"/>
  </w:num>
  <w:num w:numId="35">
    <w:abstractNumId w:val="10"/>
  </w:num>
  <w:num w:numId="36">
    <w:abstractNumId w:val="18"/>
  </w:num>
  <w:num w:numId="37">
    <w:abstractNumId w:val="8"/>
  </w:num>
  <w:num w:numId="38">
    <w:abstractNumId w:val="25"/>
  </w:num>
  <w:num w:numId="39">
    <w:abstractNumId w:val="3"/>
  </w:num>
  <w:num w:numId="40">
    <w:abstractNumId w:val="6"/>
  </w:num>
  <w:num w:numId="41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56"/>
    <w:rsid w:val="0000439B"/>
    <w:rsid w:val="00032773"/>
    <w:rsid w:val="000A2136"/>
    <w:rsid w:val="000D7A1D"/>
    <w:rsid w:val="00123F2A"/>
    <w:rsid w:val="001247EC"/>
    <w:rsid w:val="00184BE2"/>
    <w:rsid w:val="00197E4F"/>
    <w:rsid w:val="00197FE5"/>
    <w:rsid w:val="002017E1"/>
    <w:rsid w:val="002037E9"/>
    <w:rsid w:val="00233418"/>
    <w:rsid w:val="00255B3A"/>
    <w:rsid w:val="0026382F"/>
    <w:rsid w:val="00281F52"/>
    <w:rsid w:val="00297FCA"/>
    <w:rsid w:val="003151CF"/>
    <w:rsid w:val="00327234"/>
    <w:rsid w:val="00337B40"/>
    <w:rsid w:val="004110E6"/>
    <w:rsid w:val="00453F1D"/>
    <w:rsid w:val="004A0E25"/>
    <w:rsid w:val="004C3AD5"/>
    <w:rsid w:val="004E0915"/>
    <w:rsid w:val="004E547D"/>
    <w:rsid w:val="00525F91"/>
    <w:rsid w:val="00596679"/>
    <w:rsid w:val="005F4A15"/>
    <w:rsid w:val="006716F8"/>
    <w:rsid w:val="006B7272"/>
    <w:rsid w:val="0072261D"/>
    <w:rsid w:val="00755ED3"/>
    <w:rsid w:val="007A5429"/>
    <w:rsid w:val="007A7855"/>
    <w:rsid w:val="007C1DE8"/>
    <w:rsid w:val="007E153B"/>
    <w:rsid w:val="00835A3E"/>
    <w:rsid w:val="00836039"/>
    <w:rsid w:val="008D179D"/>
    <w:rsid w:val="008E4392"/>
    <w:rsid w:val="00931662"/>
    <w:rsid w:val="00963C07"/>
    <w:rsid w:val="00975902"/>
    <w:rsid w:val="00993994"/>
    <w:rsid w:val="009B3FE2"/>
    <w:rsid w:val="009B7039"/>
    <w:rsid w:val="009F6B30"/>
    <w:rsid w:val="00A847AC"/>
    <w:rsid w:val="00B0275A"/>
    <w:rsid w:val="00B06B87"/>
    <w:rsid w:val="00B12D13"/>
    <w:rsid w:val="00B21556"/>
    <w:rsid w:val="00B341B2"/>
    <w:rsid w:val="00B8482B"/>
    <w:rsid w:val="00B85C8E"/>
    <w:rsid w:val="00BA110F"/>
    <w:rsid w:val="00BA594D"/>
    <w:rsid w:val="00BF762B"/>
    <w:rsid w:val="00C02B46"/>
    <w:rsid w:val="00C638AE"/>
    <w:rsid w:val="00C770E1"/>
    <w:rsid w:val="00CA16E1"/>
    <w:rsid w:val="00CD7679"/>
    <w:rsid w:val="00CE0747"/>
    <w:rsid w:val="00D07CB6"/>
    <w:rsid w:val="00D427AA"/>
    <w:rsid w:val="00D73A50"/>
    <w:rsid w:val="00D84C1B"/>
    <w:rsid w:val="00DB2973"/>
    <w:rsid w:val="00DD5390"/>
    <w:rsid w:val="00E14550"/>
    <w:rsid w:val="00E37EF4"/>
    <w:rsid w:val="00E47669"/>
    <w:rsid w:val="00ED01EE"/>
    <w:rsid w:val="00F614D1"/>
    <w:rsid w:val="00F8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8C0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4E0915"/>
  </w:style>
  <w:style w:type="paragraph" w:styleId="1">
    <w:name w:val="heading 1"/>
    <w:basedOn w:val="a0"/>
    <w:next w:val="a0"/>
    <w:link w:val="10"/>
    <w:uiPriority w:val="99"/>
    <w:qFormat/>
    <w:rsid w:val="00DB297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DB2973"/>
    <w:pPr>
      <w:keepNext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B2973"/>
    <w:pPr>
      <w:keepNext/>
      <w:widowControl w:val="0"/>
      <w:spacing w:after="0" w:line="240" w:lineRule="auto"/>
      <w:ind w:firstLine="260"/>
      <w:jc w:val="both"/>
      <w:outlineLvl w:val="2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DB297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DB2973"/>
    <w:pPr>
      <w:widowControl w:val="0"/>
      <w:spacing w:before="240" w:after="60" w:line="240" w:lineRule="auto"/>
      <w:ind w:firstLine="260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DB2973"/>
    <w:pPr>
      <w:keepNext/>
      <w:widowControl w:val="0"/>
      <w:spacing w:after="0" w:line="240" w:lineRule="auto"/>
      <w:ind w:firstLine="260"/>
      <w:jc w:val="both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DB2973"/>
    <w:pPr>
      <w:widowControl w:val="0"/>
      <w:spacing w:before="240" w:after="60" w:line="240" w:lineRule="auto"/>
      <w:ind w:firstLine="260"/>
      <w:jc w:val="both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Обычный (Web)"/>
    <w:basedOn w:val="a0"/>
    <w:uiPriority w:val="99"/>
    <w:unhideWhenUsed/>
    <w:rsid w:val="00ED0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1"/>
    <w:uiPriority w:val="99"/>
    <w:unhideWhenUsed/>
    <w:rsid w:val="00ED01EE"/>
    <w:rPr>
      <w:color w:val="0000FF"/>
      <w:u w:val="single"/>
    </w:rPr>
  </w:style>
  <w:style w:type="character" w:customStyle="1" w:styleId="11">
    <w:name w:val="Строгий1"/>
    <w:basedOn w:val="a1"/>
    <w:rsid w:val="00ED01EE"/>
  </w:style>
  <w:style w:type="paragraph" w:styleId="a6">
    <w:name w:val="Balloon Text"/>
    <w:basedOn w:val="a0"/>
    <w:link w:val="a7"/>
    <w:uiPriority w:val="99"/>
    <w:unhideWhenUsed/>
    <w:rsid w:val="00ED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rsid w:val="00ED01E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9"/>
    <w:rsid w:val="00DB297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DB297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B2973"/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DB2973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DB29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DB29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DB2973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ReportMain">
    <w:name w:val="Report_Main"/>
    <w:basedOn w:val="a0"/>
    <w:link w:val="ReportMain0"/>
    <w:rsid w:val="00DB2973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1"/>
    <w:link w:val="ReportMain"/>
    <w:rsid w:val="00DB2973"/>
    <w:rPr>
      <w:rFonts w:ascii="Times New Roman" w:hAnsi="Times New Roman" w:cs="Times New Roman"/>
      <w:sz w:val="24"/>
    </w:rPr>
  </w:style>
  <w:style w:type="paragraph" w:styleId="a8">
    <w:name w:val="header"/>
    <w:basedOn w:val="a0"/>
    <w:link w:val="a9"/>
    <w:unhideWhenUsed/>
    <w:rsid w:val="00DB297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Верхний колонтитул Знак"/>
    <w:basedOn w:val="a1"/>
    <w:link w:val="a8"/>
    <w:rsid w:val="00DB2973"/>
    <w:rPr>
      <w:rFonts w:ascii="Times New Roman" w:hAnsi="Times New Roman" w:cs="Times New Roman"/>
    </w:rPr>
  </w:style>
  <w:style w:type="paragraph" w:styleId="aa">
    <w:name w:val="footer"/>
    <w:basedOn w:val="a0"/>
    <w:link w:val="ab"/>
    <w:uiPriority w:val="99"/>
    <w:unhideWhenUsed/>
    <w:rsid w:val="00DB297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ab">
    <w:name w:val="Нижний колонтитул Знак"/>
    <w:basedOn w:val="a1"/>
    <w:link w:val="aa"/>
    <w:uiPriority w:val="99"/>
    <w:rsid w:val="00DB2973"/>
    <w:rPr>
      <w:rFonts w:ascii="Times New Roman" w:hAnsi="Times New Roman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DB2973"/>
  </w:style>
  <w:style w:type="paragraph" w:styleId="ac">
    <w:name w:val="Body Text Indent"/>
    <w:basedOn w:val="a0"/>
    <w:link w:val="ad"/>
    <w:uiPriority w:val="99"/>
    <w:rsid w:val="00DB2973"/>
    <w:pPr>
      <w:spacing w:after="0" w:line="240" w:lineRule="auto"/>
      <w:ind w:firstLine="900"/>
      <w:jc w:val="both"/>
    </w:pPr>
    <w:rPr>
      <w:rFonts w:ascii="Times New Roman" w:eastAsia="PMingLiU" w:hAnsi="Times New Roman" w:cs="Times New Roman"/>
      <w:sz w:val="28"/>
      <w:szCs w:val="20"/>
      <w:lang w:eastAsia="zh-TW"/>
    </w:rPr>
  </w:style>
  <w:style w:type="character" w:customStyle="1" w:styleId="ad">
    <w:name w:val="Основной текст с отступом Знак"/>
    <w:basedOn w:val="a1"/>
    <w:link w:val="ac"/>
    <w:uiPriority w:val="99"/>
    <w:rsid w:val="00DB2973"/>
    <w:rPr>
      <w:rFonts w:ascii="Times New Roman" w:eastAsia="PMingLiU" w:hAnsi="Times New Roman" w:cs="Times New Roman"/>
      <w:sz w:val="28"/>
      <w:szCs w:val="20"/>
      <w:lang w:eastAsia="zh-TW"/>
    </w:rPr>
  </w:style>
  <w:style w:type="character" w:styleId="ae">
    <w:name w:val="page number"/>
    <w:basedOn w:val="a1"/>
    <w:rsid w:val="00DB2973"/>
    <w:rPr>
      <w:rFonts w:cs="Times New Roman"/>
    </w:rPr>
  </w:style>
  <w:style w:type="paragraph" w:styleId="af">
    <w:name w:val="footnote text"/>
    <w:basedOn w:val="a0"/>
    <w:link w:val="af0"/>
    <w:uiPriority w:val="99"/>
    <w:semiHidden/>
    <w:rsid w:val="00DB297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uiPriority w:val="99"/>
    <w:semiHidden/>
    <w:rsid w:val="00DB29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0"/>
    <w:link w:val="af2"/>
    <w:uiPriority w:val="99"/>
    <w:rsid w:val="00DB297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1"/>
    <w:link w:val="af1"/>
    <w:uiPriority w:val="99"/>
    <w:rsid w:val="00DB29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Чертежный"/>
    <w:link w:val="af4"/>
    <w:uiPriority w:val="99"/>
    <w:rsid w:val="00DB297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lang w:val="uk-UA" w:eastAsia="ru-RU"/>
    </w:rPr>
  </w:style>
  <w:style w:type="character" w:customStyle="1" w:styleId="af4">
    <w:name w:val="Чертежный Знак"/>
    <w:link w:val="af3"/>
    <w:uiPriority w:val="99"/>
    <w:locked/>
    <w:rsid w:val="00DB2973"/>
    <w:rPr>
      <w:rFonts w:ascii="ISOCPEUR" w:eastAsia="Times New Roman" w:hAnsi="ISOCPEUR" w:cs="Times New Roman"/>
      <w:i/>
      <w:sz w:val="28"/>
      <w:lang w:val="uk-UA" w:eastAsia="ru-RU"/>
    </w:rPr>
  </w:style>
  <w:style w:type="paragraph" w:customStyle="1" w:styleId="af5">
    <w:name w:val="стп"/>
    <w:basedOn w:val="af1"/>
    <w:uiPriority w:val="99"/>
    <w:rsid w:val="00DB2973"/>
    <w:pPr>
      <w:spacing w:after="0"/>
      <w:ind w:firstLine="709"/>
    </w:pPr>
    <w:rPr>
      <w:szCs w:val="32"/>
    </w:rPr>
  </w:style>
  <w:style w:type="paragraph" w:styleId="af6">
    <w:name w:val="Block Text"/>
    <w:basedOn w:val="a0"/>
    <w:rsid w:val="00DB2973"/>
    <w:pPr>
      <w:spacing w:after="0" w:line="240" w:lineRule="auto"/>
      <w:ind w:left="284" w:right="284" w:firstLine="851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DB29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DB297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">
    <w:name w:val="заголовок 8"/>
    <w:basedOn w:val="a0"/>
    <w:next w:val="a0"/>
    <w:uiPriority w:val="99"/>
    <w:rsid w:val="00DB2973"/>
    <w:pPr>
      <w:keepNext/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13">
    <w:name w:val="Стиль1"/>
    <w:basedOn w:val="20"/>
    <w:next w:val="af1"/>
    <w:uiPriority w:val="99"/>
    <w:rsid w:val="00DB2973"/>
    <w:pPr>
      <w:tabs>
        <w:tab w:val="left" w:pos="6676"/>
      </w:tabs>
      <w:spacing w:line="360" w:lineRule="auto"/>
      <w:ind w:firstLine="709"/>
    </w:pPr>
    <w:rPr>
      <w:i/>
    </w:rPr>
  </w:style>
  <w:style w:type="paragraph" w:styleId="af7">
    <w:name w:val="TOC Heading"/>
    <w:basedOn w:val="1"/>
    <w:next w:val="a0"/>
    <w:uiPriority w:val="99"/>
    <w:qFormat/>
    <w:rsid w:val="00DB2973"/>
    <w:pPr>
      <w:keepLines/>
      <w:spacing w:before="480" w:line="276" w:lineRule="auto"/>
      <w:outlineLvl w:val="9"/>
    </w:pPr>
    <w:rPr>
      <w:rFonts w:ascii="Cambria" w:hAnsi="Cambria"/>
      <w:b w:val="0"/>
      <w:bCs/>
      <w:i/>
      <w:color w:val="365F91"/>
      <w:sz w:val="28"/>
      <w:szCs w:val="28"/>
      <w:lang w:eastAsia="en-US"/>
    </w:rPr>
  </w:style>
  <w:style w:type="paragraph" w:styleId="22">
    <w:name w:val="toc 2"/>
    <w:basedOn w:val="a0"/>
    <w:next w:val="a0"/>
    <w:autoRedefine/>
    <w:uiPriority w:val="99"/>
    <w:rsid w:val="00DB2973"/>
    <w:pPr>
      <w:spacing w:after="100" w:line="276" w:lineRule="auto"/>
      <w:ind w:left="220"/>
      <w:jc w:val="both"/>
    </w:pPr>
    <w:rPr>
      <w:rFonts w:ascii="Calibri" w:eastAsia="Times New Roman" w:hAnsi="Calibri" w:cs="Times New Roman"/>
    </w:rPr>
  </w:style>
  <w:style w:type="paragraph" w:styleId="14">
    <w:name w:val="toc 1"/>
    <w:basedOn w:val="a0"/>
    <w:next w:val="a0"/>
    <w:autoRedefine/>
    <w:uiPriority w:val="99"/>
    <w:rsid w:val="00DB2973"/>
    <w:pPr>
      <w:tabs>
        <w:tab w:val="right" w:leader="dot" w:pos="10173"/>
      </w:tabs>
      <w:spacing w:after="100" w:line="240" w:lineRule="auto"/>
      <w:jc w:val="center"/>
    </w:pPr>
    <w:rPr>
      <w:rFonts w:ascii="Times New Roman" w:eastAsia="Times New Roman" w:hAnsi="Times New Roman" w:cs="Times New Roman"/>
      <w:b/>
      <w:noProof/>
      <w:color w:val="000000"/>
      <w:sz w:val="32"/>
      <w:szCs w:val="32"/>
    </w:rPr>
  </w:style>
  <w:style w:type="paragraph" w:styleId="31">
    <w:name w:val="toc 3"/>
    <w:basedOn w:val="a0"/>
    <w:next w:val="a0"/>
    <w:autoRedefine/>
    <w:uiPriority w:val="99"/>
    <w:rsid w:val="00DB2973"/>
    <w:pPr>
      <w:spacing w:after="100" w:line="276" w:lineRule="auto"/>
      <w:ind w:left="440"/>
      <w:jc w:val="both"/>
    </w:pPr>
    <w:rPr>
      <w:rFonts w:ascii="Calibri" w:eastAsia="Times New Roman" w:hAnsi="Calibri" w:cs="Times New Roman"/>
    </w:rPr>
  </w:style>
  <w:style w:type="character" w:styleId="af8">
    <w:name w:val="Strong"/>
    <w:basedOn w:val="a1"/>
    <w:uiPriority w:val="99"/>
    <w:qFormat/>
    <w:rsid w:val="00DB2973"/>
    <w:rPr>
      <w:rFonts w:cs="Times New Roman"/>
      <w:b/>
    </w:rPr>
  </w:style>
  <w:style w:type="character" w:styleId="af9">
    <w:name w:val="Emphasis"/>
    <w:basedOn w:val="a1"/>
    <w:uiPriority w:val="99"/>
    <w:qFormat/>
    <w:rsid w:val="00DB2973"/>
    <w:rPr>
      <w:rFonts w:cs="Times New Roman"/>
      <w:i/>
    </w:rPr>
  </w:style>
  <w:style w:type="paragraph" w:styleId="23">
    <w:name w:val="Body Text Indent 2"/>
    <w:basedOn w:val="a0"/>
    <w:link w:val="24"/>
    <w:uiPriority w:val="99"/>
    <w:rsid w:val="00DB297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1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B2973"/>
    <w:rPr>
      <w:rFonts w:ascii="Times New Roman" w:eastAsia="Times New Roman" w:hAnsi="Times New Roman" w:cs="Times New Roman"/>
      <w:b/>
      <w:bCs/>
      <w:color w:val="000000"/>
      <w:sz w:val="28"/>
      <w:szCs w:val="21"/>
      <w:shd w:val="clear" w:color="auto" w:fill="FFFFFF"/>
      <w:lang w:eastAsia="ru-RU"/>
    </w:rPr>
  </w:style>
  <w:style w:type="paragraph" w:styleId="32">
    <w:name w:val="Body Text Indent 3"/>
    <w:basedOn w:val="a0"/>
    <w:link w:val="33"/>
    <w:uiPriority w:val="99"/>
    <w:rsid w:val="00DB2973"/>
    <w:pPr>
      <w:widowControl w:val="0"/>
      <w:spacing w:after="0" w:line="240" w:lineRule="auto"/>
      <w:ind w:left="1134" w:firstLine="2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DB29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8">
    <w:name w:val="Style8"/>
    <w:basedOn w:val="a0"/>
    <w:uiPriority w:val="99"/>
    <w:rsid w:val="00DB2973"/>
    <w:pPr>
      <w:widowControl w:val="0"/>
      <w:autoSpaceDE w:val="0"/>
      <w:autoSpaceDN w:val="0"/>
      <w:adjustRightInd w:val="0"/>
      <w:spacing w:after="0" w:line="240" w:lineRule="auto"/>
      <w:ind w:firstLine="260"/>
      <w:jc w:val="both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customStyle="1" w:styleId="Style29">
    <w:name w:val="Style29"/>
    <w:basedOn w:val="a0"/>
    <w:uiPriority w:val="99"/>
    <w:rsid w:val="00DB2973"/>
    <w:pPr>
      <w:widowControl w:val="0"/>
      <w:autoSpaceDE w:val="0"/>
      <w:autoSpaceDN w:val="0"/>
      <w:adjustRightInd w:val="0"/>
      <w:spacing w:after="0" w:line="240" w:lineRule="auto"/>
      <w:ind w:firstLine="260"/>
      <w:jc w:val="both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customStyle="1" w:styleId="Heading">
    <w:name w:val="Heading"/>
    <w:uiPriority w:val="99"/>
    <w:rsid w:val="00DB29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FR1">
    <w:name w:val="FR1"/>
    <w:uiPriority w:val="99"/>
    <w:rsid w:val="00DB2973"/>
    <w:pPr>
      <w:widowControl w:val="0"/>
      <w:spacing w:after="0" w:line="320" w:lineRule="auto"/>
      <w:ind w:left="320" w:hanging="140"/>
      <w:jc w:val="both"/>
    </w:pPr>
    <w:rPr>
      <w:rFonts w:ascii="Arial" w:eastAsia="Times New Roman" w:hAnsi="Arial" w:cs="Times New Roman"/>
      <w:i/>
      <w:sz w:val="18"/>
      <w:szCs w:val="20"/>
      <w:lang w:eastAsia="ru-RU"/>
    </w:rPr>
  </w:style>
  <w:style w:type="character" w:customStyle="1" w:styleId="HTML1">
    <w:name w:val="Стандартный HTML Знак1"/>
    <w:uiPriority w:val="99"/>
    <w:rsid w:val="00DB2973"/>
    <w:rPr>
      <w:rFonts w:ascii="Courier New" w:hAnsi="Courier New"/>
      <w:snapToGrid w:val="0"/>
    </w:rPr>
  </w:style>
  <w:style w:type="character" w:customStyle="1" w:styleId="apple-converted-space">
    <w:name w:val="apple-converted-space"/>
    <w:basedOn w:val="a1"/>
    <w:rsid w:val="00DB2973"/>
    <w:rPr>
      <w:rFonts w:cs="Times New Roman"/>
    </w:rPr>
  </w:style>
  <w:style w:type="paragraph" w:styleId="afa">
    <w:name w:val="No Spacing"/>
    <w:link w:val="afb"/>
    <w:uiPriority w:val="1"/>
    <w:qFormat/>
    <w:rsid w:val="00DB2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b">
    <w:name w:val="Без интервала Знак"/>
    <w:link w:val="afa"/>
    <w:uiPriority w:val="1"/>
    <w:locked/>
    <w:rsid w:val="00DB2973"/>
    <w:rPr>
      <w:rFonts w:ascii="Calibri" w:eastAsia="Times New Roman" w:hAnsi="Calibri" w:cs="Times New Roman"/>
    </w:rPr>
  </w:style>
  <w:style w:type="paragraph" w:styleId="afc">
    <w:name w:val="List Paragraph"/>
    <w:basedOn w:val="a0"/>
    <w:uiPriority w:val="34"/>
    <w:qFormat/>
    <w:rsid w:val="00DB2973"/>
    <w:pPr>
      <w:widowControl w:val="0"/>
      <w:spacing w:after="0" w:line="240" w:lineRule="auto"/>
      <w:ind w:left="720" w:firstLine="26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Document Map"/>
    <w:basedOn w:val="a0"/>
    <w:link w:val="afe"/>
    <w:uiPriority w:val="99"/>
    <w:rsid w:val="00DB2973"/>
    <w:pPr>
      <w:widowControl w:val="0"/>
      <w:spacing w:after="0" w:line="240" w:lineRule="auto"/>
      <w:ind w:firstLine="260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e">
    <w:name w:val="Схема документа Знак"/>
    <w:basedOn w:val="a1"/>
    <w:link w:val="afd"/>
    <w:uiPriority w:val="99"/>
    <w:rsid w:val="00DB297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western">
    <w:name w:val="western"/>
    <w:basedOn w:val="a0"/>
    <w:uiPriority w:val="99"/>
    <w:rsid w:val="00DB2973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western1">
    <w:name w:val="western1"/>
    <w:basedOn w:val="a0"/>
    <w:uiPriority w:val="99"/>
    <w:rsid w:val="00DB2973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western2">
    <w:name w:val="western2"/>
    <w:basedOn w:val="a0"/>
    <w:uiPriority w:val="99"/>
    <w:rsid w:val="00DB29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DB2973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uiPriority w:val="99"/>
    <w:rsid w:val="00DB29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nip1">
    <w:name w:val="snip1"/>
    <w:basedOn w:val="a0"/>
    <w:uiPriority w:val="99"/>
    <w:rsid w:val="00DB2973"/>
    <w:pPr>
      <w:spacing w:before="45" w:after="0" w:line="30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0"/>
    <w:link w:val="26"/>
    <w:uiPriority w:val="99"/>
    <w:rsid w:val="00DB2973"/>
    <w:pPr>
      <w:spacing w:after="120" w:line="48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DB29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Title"/>
    <w:basedOn w:val="a0"/>
    <w:link w:val="aff0"/>
    <w:uiPriority w:val="99"/>
    <w:qFormat/>
    <w:rsid w:val="00DB2973"/>
    <w:pPr>
      <w:spacing w:after="0" w:line="22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f0">
    <w:name w:val="Название Знак"/>
    <w:basedOn w:val="a1"/>
    <w:link w:val="aff"/>
    <w:uiPriority w:val="99"/>
    <w:rsid w:val="00DB297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60">
    <w:name w:val="a6"/>
    <w:basedOn w:val="a0"/>
    <w:uiPriority w:val="99"/>
    <w:rsid w:val="00DB2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rsid w:val="00DB2973"/>
    <w:pPr>
      <w:numPr>
        <w:numId w:val="2"/>
      </w:numPr>
      <w:spacing w:after="200" w:line="276" w:lineRule="auto"/>
      <w:contextualSpacing/>
    </w:pPr>
    <w:rPr>
      <w:rFonts w:ascii="Calibri" w:eastAsia="Times New Roman" w:hAnsi="Calibri" w:cs="Times New Roman"/>
      <w:lang w:eastAsia="ru-RU"/>
    </w:rPr>
  </w:style>
  <w:style w:type="character" w:styleId="aff1">
    <w:name w:val="FollowedHyperlink"/>
    <w:basedOn w:val="a1"/>
    <w:uiPriority w:val="99"/>
    <w:rsid w:val="00DB2973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a1"/>
    <w:uiPriority w:val="99"/>
    <w:rsid w:val="00DB2973"/>
    <w:rPr>
      <w:rFonts w:cs="Times New Roman"/>
    </w:rPr>
  </w:style>
  <w:style w:type="paragraph" w:customStyle="1" w:styleId="Standard">
    <w:name w:val="Standard"/>
    <w:uiPriority w:val="99"/>
    <w:rsid w:val="00DB29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uiPriority w:val="99"/>
    <w:rsid w:val="00DB2973"/>
    <w:pPr>
      <w:suppressLineNumbers/>
    </w:pPr>
  </w:style>
  <w:style w:type="paragraph" w:customStyle="1" w:styleId="s3">
    <w:name w:val="s_3"/>
    <w:basedOn w:val="a0"/>
    <w:uiPriority w:val="99"/>
    <w:rsid w:val="00DB2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0"/>
    <w:uiPriority w:val="99"/>
    <w:rsid w:val="00DB2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0"/>
    <w:uiPriority w:val="99"/>
    <w:rsid w:val="00DB2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uiPriority w:val="99"/>
    <w:rsid w:val="00DB2973"/>
    <w:rPr>
      <w:rFonts w:cs="Times New Roman"/>
    </w:rPr>
  </w:style>
  <w:style w:type="character" w:customStyle="1" w:styleId="longtext">
    <w:name w:val="long_text"/>
    <w:rsid w:val="00DB2973"/>
  </w:style>
  <w:style w:type="paragraph" w:customStyle="1" w:styleId="aff2">
    <w:name w:val="Стандарт"/>
    <w:basedOn w:val="a0"/>
    <w:link w:val="Char"/>
    <w:uiPriority w:val="99"/>
    <w:rsid w:val="00DB2973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Char">
    <w:name w:val="Стандарт Char"/>
    <w:basedOn w:val="a1"/>
    <w:link w:val="aff2"/>
    <w:uiPriority w:val="99"/>
    <w:locked/>
    <w:rsid w:val="00DB2973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Statement">
    <w:name w:val="Statement"/>
    <w:basedOn w:val="a0"/>
    <w:next w:val="a0"/>
    <w:rsid w:val="00DB29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ReportHead">
    <w:name w:val="Report_Head"/>
    <w:basedOn w:val="a0"/>
    <w:link w:val="ReportHead0"/>
    <w:rsid w:val="00DB297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1"/>
    <w:link w:val="ReportHead"/>
    <w:rsid w:val="00DB2973"/>
    <w:rPr>
      <w:rFonts w:ascii="Times New Roman" w:hAnsi="Times New Roman" w:cs="Times New Roman"/>
      <w:sz w:val="28"/>
    </w:rPr>
  </w:style>
  <w:style w:type="table" w:styleId="aff3">
    <w:name w:val="Table Grid"/>
    <w:basedOn w:val="a2"/>
    <w:uiPriority w:val="39"/>
    <w:rsid w:val="00DB2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2"/>
    <w:basedOn w:val="afc"/>
    <w:link w:val="27"/>
    <w:qFormat/>
    <w:rsid w:val="00B341B2"/>
    <w:pPr>
      <w:widowControl/>
      <w:numPr>
        <w:numId w:val="19"/>
      </w:numPr>
    </w:pPr>
    <w:rPr>
      <w:rFonts w:ascii="Calibri" w:eastAsia="Calibri" w:hAnsi="Calibri"/>
      <w:b/>
      <w:sz w:val="32"/>
      <w:szCs w:val="32"/>
    </w:rPr>
  </w:style>
  <w:style w:type="character" w:customStyle="1" w:styleId="27">
    <w:name w:val="2 Знак"/>
    <w:link w:val="2"/>
    <w:rsid w:val="00B341B2"/>
    <w:rPr>
      <w:rFonts w:ascii="Calibri" w:eastAsia="Calibri" w:hAnsi="Calibri" w:cs="Times New Roman"/>
      <w:b/>
      <w:sz w:val="32"/>
      <w:szCs w:val="32"/>
      <w:lang w:eastAsia="ru-RU"/>
    </w:rPr>
  </w:style>
  <w:style w:type="character" w:customStyle="1" w:styleId="36">
    <w:name w:val="Основной текст3"/>
    <w:rsid w:val="000D7A1D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15">
    <w:name w:val="1"/>
    <w:basedOn w:val="a0"/>
    <w:link w:val="16"/>
    <w:qFormat/>
    <w:rsid w:val="00525F91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sz w:val="32"/>
      <w:szCs w:val="32"/>
      <w:lang w:val="x-none" w:eastAsia="x-none"/>
    </w:rPr>
  </w:style>
  <w:style w:type="character" w:customStyle="1" w:styleId="16">
    <w:name w:val="1 Знак"/>
    <w:link w:val="15"/>
    <w:rsid w:val="00525F91"/>
    <w:rPr>
      <w:rFonts w:ascii="Times New Roman" w:eastAsia="Calibri" w:hAnsi="Times New Roman" w:cs="Times New Roman"/>
      <w:b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4E0915"/>
  </w:style>
  <w:style w:type="paragraph" w:styleId="1">
    <w:name w:val="heading 1"/>
    <w:basedOn w:val="a0"/>
    <w:next w:val="a0"/>
    <w:link w:val="10"/>
    <w:uiPriority w:val="99"/>
    <w:qFormat/>
    <w:rsid w:val="00DB297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DB2973"/>
    <w:pPr>
      <w:keepNext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DB2973"/>
    <w:pPr>
      <w:keepNext/>
      <w:widowControl w:val="0"/>
      <w:spacing w:after="0" w:line="240" w:lineRule="auto"/>
      <w:ind w:firstLine="260"/>
      <w:jc w:val="both"/>
      <w:outlineLvl w:val="2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DB297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DB2973"/>
    <w:pPr>
      <w:widowControl w:val="0"/>
      <w:spacing w:before="240" w:after="60" w:line="240" w:lineRule="auto"/>
      <w:ind w:firstLine="260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DB2973"/>
    <w:pPr>
      <w:keepNext/>
      <w:widowControl w:val="0"/>
      <w:spacing w:after="0" w:line="240" w:lineRule="auto"/>
      <w:ind w:firstLine="260"/>
      <w:jc w:val="both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DB2973"/>
    <w:pPr>
      <w:widowControl w:val="0"/>
      <w:spacing w:before="240" w:after="60" w:line="240" w:lineRule="auto"/>
      <w:ind w:firstLine="260"/>
      <w:jc w:val="both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Обычный (Web)"/>
    <w:basedOn w:val="a0"/>
    <w:uiPriority w:val="99"/>
    <w:unhideWhenUsed/>
    <w:rsid w:val="00ED0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1"/>
    <w:uiPriority w:val="99"/>
    <w:unhideWhenUsed/>
    <w:rsid w:val="00ED01EE"/>
    <w:rPr>
      <w:color w:val="0000FF"/>
      <w:u w:val="single"/>
    </w:rPr>
  </w:style>
  <w:style w:type="character" w:customStyle="1" w:styleId="11">
    <w:name w:val="Строгий1"/>
    <w:basedOn w:val="a1"/>
    <w:rsid w:val="00ED01EE"/>
  </w:style>
  <w:style w:type="paragraph" w:styleId="a6">
    <w:name w:val="Balloon Text"/>
    <w:basedOn w:val="a0"/>
    <w:link w:val="a7"/>
    <w:uiPriority w:val="99"/>
    <w:unhideWhenUsed/>
    <w:rsid w:val="00ED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rsid w:val="00ED01E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9"/>
    <w:rsid w:val="00DB297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DB297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DB2973"/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DB2973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DB29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DB29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DB2973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ReportMain">
    <w:name w:val="Report_Main"/>
    <w:basedOn w:val="a0"/>
    <w:link w:val="ReportMain0"/>
    <w:rsid w:val="00DB2973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1"/>
    <w:link w:val="ReportMain"/>
    <w:rsid w:val="00DB2973"/>
    <w:rPr>
      <w:rFonts w:ascii="Times New Roman" w:hAnsi="Times New Roman" w:cs="Times New Roman"/>
      <w:sz w:val="24"/>
    </w:rPr>
  </w:style>
  <w:style w:type="paragraph" w:styleId="a8">
    <w:name w:val="header"/>
    <w:basedOn w:val="a0"/>
    <w:link w:val="a9"/>
    <w:unhideWhenUsed/>
    <w:rsid w:val="00DB297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Верхний колонтитул Знак"/>
    <w:basedOn w:val="a1"/>
    <w:link w:val="a8"/>
    <w:rsid w:val="00DB2973"/>
    <w:rPr>
      <w:rFonts w:ascii="Times New Roman" w:hAnsi="Times New Roman" w:cs="Times New Roman"/>
    </w:rPr>
  </w:style>
  <w:style w:type="paragraph" w:styleId="aa">
    <w:name w:val="footer"/>
    <w:basedOn w:val="a0"/>
    <w:link w:val="ab"/>
    <w:uiPriority w:val="99"/>
    <w:unhideWhenUsed/>
    <w:rsid w:val="00DB297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ab">
    <w:name w:val="Нижний колонтитул Знак"/>
    <w:basedOn w:val="a1"/>
    <w:link w:val="aa"/>
    <w:uiPriority w:val="99"/>
    <w:rsid w:val="00DB2973"/>
    <w:rPr>
      <w:rFonts w:ascii="Times New Roman" w:hAnsi="Times New Roman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DB2973"/>
  </w:style>
  <w:style w:type="paragraph" w:styleId="ac">
    <w:name w:val="Body Text Indent"/>
    <w:basedOn w:val="a0"/>
    <w:link w:val="ad"/>
    <w:uiPriority w:val="99"/>
    <w:rsid w:val="00DB2973"/>
    <w:pPr>
      <w:spacing w:after="0" w:line="240" w:lineRule="auto"/>
      <w:ind w:firstLine="900"/>
      <w:jc w:val="both"/>
    </w:pPr>
    <w:rPr>
      <w:rFonts w:ascii="Times New Roman" w:eastAsia="PMingLiU" w:hAnsi="Times New Roman" w:cs="Times New Roman"/>
      <w:sz w:val="28"/>
      <w:szCs w:val="20"/>
      <w:lang w:eastAsia="zh-TW"/>
    </w:rPr>
  </w:style>
  <w:style w:type="character" w:customStyle="1" w:styleId="ad">
    <w:name w:val="Основной текст с отступом Знак"/>
    <w:basedOn w:val="a1"/>
    <w:link w:val="ac"/>
    <w:uiPriority w:val="99"/>
    <w:rsid w:val="00DB2973"/>
    <w:rPr>
      <w:rFonts w:ascii="Times New Roman" w:eastAsia="PMingLiU" w:hAnsi="Times New Roman" w:cs="Times New Roman"/>
      <w:sz w:val="28"/>
      <w:szCs w:val="20"/>
      <w:lang w:eastAsia="zh-TW"/>
    </w:rPr>
  </w:style>
  <w:style w:type="character" w:styleId="ae">
    <w:name w:val="page number"/>
    <w:basedOn w:val="a1"/>
    <w:rsid w:val="00DB2973"/>
    <w:rPr>
      <w:rFonts w:cs="Times New Roman"/>
    </w:rPr>
  </w:style>
  <w:style w:type="paragraph" w:styleId="af">
    <w:name w:val="footnote text"/>
    <w:basedOn w:val="a0"/>
    <w:link w:val="af0"/>
    <w:uiPriority w:val="99"/>
    <w:semiHidden/>
    <w:rsid w:val="00DB297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uiPriority w:val="99"/>
    <w:semiHidden/>
    <w:rsid w:val="00DB29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0"/>
    <w:link w:val="af2"/>
    <w:uiPriority w:val="99"/>
    <w:rsid w:val="00DB297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Знак"/>
    <w:basedOn w:val="a1"/>
    <w:link w:val="af1"/>
    <w:uiPriority w:val="99"/>
    <w:rsid w:val="00DB29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Чертежный"/>
    <w:link w:val="af4"/>
    <w:uiPriority w:val="99"/>
    <w:rsid w:val="00DB297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lang w:val="uk-UA" w:eastAsia="ru-RU"/>
    </w:rPr>
  </w:style>
  <w:style w:type="character" w:customStyle="1" w:styleId="af4">
    <w:name w:val="Чертежный Знак"/>
    <w:link w:val="af3"/>
    <w:uiPriority w:val="99"/>
    <w:locked/>
    <w:rsid w:val="00DB2973"/>
    <w:rPr>
      <w:rFonts w:ascii="ISOCPEUR" w:eastAsia="Times New Roman" w:hAnsi="ISOCPEUR" w:cs="Times New Roman"/>
      <w:i/>
      <w:sz w:val="28"/>
      <w:lang w:val="uk-UA" w:eastAsia="ru-RU"/>
    </w:rPr>
  </w:style>
  <w:style w:type="paragraph" w:customStyle="1" w:styleId="af5">
    <w:name w:val="стп"/>
    <w:basedOn w:val="af1"/>
    <w:uiPriority w:val="99"/>
    <w:rsid w:val="00DB2973"/>
    <w:pPr>
      <w:spacing w:after="0"/>
      <w:ind w:firstLine="709"/>
    </w:pPr>
    <w:rPr>
      <w:szCs w:val="32"/>
    </w:rPr>
  </w:style>
  <w:style w:type="paragraph" w:styleId="af6">
    <w:name w:val="Block Text"/>
    <w:basedOn w:val="a0"/>
    <w:rsid w:val="00DB2973"/>
    <w:pPr>
      <w:spacing w:after="0" w:line="240" w:lineRule="auto"/>
      <w:ind w:left="284" w:right="284" w:firstLine="851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DB29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DB297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">
    <w:name w:val="заголовок 8"/>
    <w:basedOn w:val="a0"/>
    <w:next w:val="a0"/>
    <w:uiPriority w:val="99"/>
    <w:rsid w:val="00DB2973"/>
    <w:pPr>
      <w:keepNext/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13">
    <w:name w:val="Стиль1"/>
    <w:basedOn w:val="20"/>
    <w:next w:val="af1"/>
    <w:uiPriority w:val="99"/>
    <w:rsid w:val="00DB2973"/>
    <w:pPr>
      <w:tabs>
        <w:tab w:val="left" w:pos="6676"/>
      </w:tabs>
      <w:spacing w:line="360" w:lineRule="auto"/>
      <w:ind w:firstLine="709"/>
    </w:pPr>
    <w:rPr>
      <w:i/>
    </w:rPr>
  </w:style>
  <w:style w:type="paragraph" w:styleId="af7">
    <w:name w:val="TOC Heading"/>
    <w:basedOn w:val="1"/>
    <w:next w:val="a0"/>
    <w:uiPriority w:val="99"/>
    <w:qFormat/>
    <w:rsid w:val="00DB2973"/>
    <w:pPr>
      <w:keepLines/>
      <w:spacing w:before="480" w:line="276" w:lineRule="auto"/>
      <w:outlineLvl w:val="9"/>
    </w:pPr>
    <w:rPr>
      <w:rFonts w:ascii="Cambria" w:hAnsi="Cambria"/>
      <w:b w:val="0"/>
      <w:bCs/>
      <w:i/>
      <w:color w:val="365F91"/>
      <w:sz w:val="28"/>
      <w:szCs w:val="28"/>
      <w:lang w:eastAsia="en-US"/>
    </w:rPr>
  </w:style>
  <w:style w:type="paragraph" w:styleId="22">
    <w:name w:val="toc 2"/>
    <w:basedOn w:val="a0"/>
    <w:next w:val="a0"/>
    <w:autoRedefine/>
    <w:uiPriority w:val="99"/>
    <w:rsid w:val="00DB2973"/>
    <w:pPr>
      <w:spacing w:after="100" w:line="276" w:lineRule="auto"/>
      <w:ind w:left="220"/>
      <w:jc w:val="both"/>
    </w:pPr>
    <w:rPr>
      <w:rFonts w:ascii="Calibri" w:eastAsia="Times New Roman" w:hAnsi="Calibri" w:cs="Times New Roman"/>
    </w:rPr>
  </w:style>
  <w:style w:type="paragraph" w:styleId="14">
    <w:name w:val="toc 1"/>
    <w:basedOn w:val="a0"/>
    <w:next w:val="a0"/>
    <w:autoRedefine/>
    <w:uiPriority w:val="99"/>
    <w:rsid w:val="00DB2973"/>
    <w:pPr>
      <w:tabs>
        <w:tab w:val="right" w:leader="dot" w:pos="10173"/>
      </w:tabs>
      <w:spacing w:after="100" w:line="240" w:lineRule="auto"/>
      <w:jc w:val="center"/>
    </w:pPr>
    <w:rPr>
      <w:rFonts w:ascii="Times New Roman" w:eastAsia="Times New Roman" w:hAnsi="Times New Roman" w:cs="Times New Roman"/>
      <w:b/>
      <w:noProof/>
      <w:color w:val="000000"/>
      <w:sz w:val="32"/>
      <w:szCs w:val="32"/>
    </w:rPr>
  </w:style>
  <w:style w:type="paragraph" w:styleId="31">
    <w:name w:val="toc 3"/>
    <w:basedOn w:val="a0"/>
    <w:next w:val="a0"/>
    <w:autoRedefine/>
    <w:uiPriority w:val="99"/>
    <w:rsid w:val="00DB2973"/>
    <w:pPr>
      <w:spacing w:after="100" w:line="276" w:lineRule="auto"/>
      <w:ind w:left="440"/>
      <w:jc w:val="both"/>
    </w:pPr>
    <w:rPr>
      <w:rFonts w:ascii="Calibri" w:eastAsia="Times New Roman" w:hAnsi="Calibri" w:cs="Times New Roman"/>
    </w:rPr>
  </w:style>
  <w:style w:type="character" w:styleId="af8">
    <w:name w:val="Strong"/>
    <w:basedOn w:val="a1"/>
    <w:uiPriority w:val="99"/>
    <w:qFormat/>
    <w:rsid w:val="00DB2973"/>
    <w:rPr>
      <w:rFonts w:cs="Times New Roman"/>
      <w:b/>
    </w:rPr>
  </w:style>
  <w:style w:type="character" w:styleId="af9">
    <w:name w:val="Emphasis"/>
    <w:basedOn w:val="a1"/>
    <w:uiPriority w:val="99"/>
    <w:qFormat/>
    <w:rsid w:val="00DB2973"/>
    <w:rPr>
      <w:rFonts w:cs="Times New Roman"/>
      <w:i/>
    </w:rPr>
  </w:style>
  <w:style w:type="paragraph" w:styleId="23">
    <w:name w:val="Body Text Indent 2"/>
    <w:basedOn w:val="a0"/>
    <w:link w:val="24"/>
    <w:uiPriority w:val="99"/>
    <w:rsid w:val="00DB297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1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B2973"/>
    <w:rPr>
      <w:rFonts w:ascii="Times New Roman" w:eastAsia="Times New Roman" w:hAnsi="Times New Roman" w:cs="Times New Roman"/>
      <w:b/>
      <w:bCs/>
      <w:color w:val="000000"/>
      <w:sz w:val="28"/>
      <w:szCs w:val="21"/>
      <w:shd w:val="clear" w:color="auto" w:fill="FFFFFF"/>
      <w:lang w:eastAsia="ru-RU"/>
    </w:rPr>
  </w:style>
  <w:style w:type="paragraph" w:styleId="32">
    <w:name w:val="Body Text Indent 3"/>
    <w:basedOn w:val="a0"/>
    <w:link w:val="33"/>
    <w:uiPriority w:val="99"/>
    <w:rsid w:val="00DB2973"/>
    <w:pPr>
      <w:widowControl w:val="0"/>
      <w:spacing w:after="0" w:line="240" w:lineRule="auto"/>
      <w:ind w:left="1134" w:firstLine="2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DB29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8">
    <w:name w:val="Style8"/>
    <w:basedOn w:val="a0"/>
    <w:uiPriority w:val="99"/>
    <w:rsid w:val="00DB2973"/>
    <w:pPr>
      <w:widowControl w:val="0"/>
      <w:autoSpaceDE w:val="0"/>
      <w:autoSpaceDN w:val="0"/>
      <w:adjustRightInd w:val="0"/>
      <w:spacing w:after="0" w:line="240" w:lineRule="auto"/>
      <w:ind w:firstLine="260"/>
      <w:jc w:val="both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customStyle="1" w:styleId="Style29">
    <w:name w:val="Style29"/>
    <w:basedOn w:val="a0"/>
    <w:uiPriority w:val="99"/>
    <w:rsid w:val="00DB2973"/>
    <w:pPr>
      <w:widowControl w:val="0"/>
      <w:autoSpaceDE w:val="0"/>
      <w:autoSpaceDN w:val="0"/>
      <w:adjustRightInd w:val="0"/>
      <w:spacing w:after="0" w:line="240" w:lineRule="auto"/>
      <w:ind w:firstLine="260"/>
      <w:jc w:val="both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customStyle="1" w:styleId="Heading">
    <w:name w:val="Heading"/>
    <w:uiPriority w:val="99"/>
    <w:rsid w:val="00DB29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FR1">
    <w:name w:val="FR1"/>
    <w:uiPriority w:val="99"/>
    <w:rsid w:val="00DB2973"/>
    <w:pPr>
      <w:widowControl w:val="0"/>
      <w:spacing w:after="0" w:line="320" w:lineRule="auto"/>
      <w:ind w:left="320" w:hanging="140"/>
      <w:jc w:val="both"/>
    </w:pPr>
    <w:rPr>
      <w:rFonts w:ascii="Arial" w:eastAsia="Times New Roman" w:hAnsi="Arial" w:cs="Times New Roman"/>
      <w:i/>
      <w:sz w:val="18"/>
      <w:szCs w:val="20"/>
      <w:lang w:eastAsia="ru-RU"/>
    </w:rPr>
  </w:style>
  <w:style w:type="character" w:customStyle="1" w:styleId="HTML1">
    <w:name w:val="Стандартный HTML Знак1"/>
    <w:uiPriority w:val="99"/>
    <w:rsid w:val="00DB2973"/>
    <w:rPr>
      <w:rFonts w:ascii="Courier New" w:hAnsi="Courier New"/>
      <w:snapToGrid w:val="0"/>
    </w:rPr>
  </w:style>
  <w:style w:type="character" w:customStyle="1" w:styleId="apple-converted-space">
    <w:name w:val="apple-converted-space"/>
    <w:basedOn w:val="a1"/>
    <w:rsid w:val="00DB2973"/>
    <w:rPr>
      <w:rFonts w:cs="Times New Roman"/>
    </w:rPr>
  </w:style>
  <w:style w:type="paragraph" w:styleId="afa">
    <w:name w:val="No Spacing"/>
    <w:link w:val="afb"/>
    <w:uiPriority w:val="1"/>
    <w:qFormat/>
    <w:rsid w:val="00DB2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b">
    <w:name w:val="Без интервала Знак"/>
    <w:link w:val="afa"/>
    <w:uiPriority w:val="1"/>
    <w:locked/>
    <w:rsid w:val="00DB2973"/>
    <w:rPr>
      <w:rFonts w:ascii="Calibri" w:eastAsia="Times New Roman" w:hAnsi="Calibri" w:cs="Times New Roman"/>
    </w:rPr>
  </w:style>
  <w:style w:type="paragraph" w:styleId="afc">
    <w:name w:val="List Paragraph"/>
    <w:basedOn w:val="a0"/>
    <w:uiPriority w:val="34"/>
    <w:qFormat/>
    <w:rsid w:val="00DB2973"/>
    <w:pPr>
      <w:widowControl w:val="0"/>
      <w:spacing w:after="0" w:line="240" w:lineRule="auto"/>
      <w:ind w:left="720" w:firstLine="26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d">
    <w:name w:val="Document Map"/>
    <w:basedOn w:val="a0"/>
    <w:link w:val="afe"/>
    <w:uiPriority w:val="99"/>
    <w:rsid w:val="00DB2973"/>
    <w:pPr>
      <w:widowControl w:val="0"/>
      <w:spacing w:after="0" w:line="240" w:lineRule="auto"/>
      <w:ind w:firstLine="260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e">
    <w:name w:val="Схема документа Знак"/>
    <w:basedOn w:val="a1"/>
    <w:link w:val="afd"/>
    <w:uiPriority w:val="99"/>
    <w:rsid w:val="00DB297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western">
    <w:name w:val="western"/>
    <w:basedOn w:val="a0"/>
    <w:uiPriority w:val="99"/>
    <w:rsid w:val="00DB2973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western1">
    <w:name w:val="western1"/>
    <w:basedOn w:val="a0"/>
    <w:uiPriority w:val="99"/>
    <w:rsid w:val="00DB2973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western2">
    <w:name w:val="western2"/>
    <w:basedOn w:val="a0"/>
    <w:uiPriority w:val="99"/>
    <w:rsid w:val="00DB29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DB2973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uiPriority w:val="99"/>
    <w:rsid w:val="00DB29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nip1">
    <w:name w:val="snip1"/>
    <w:basedOn w:val="a0"/>
    <w:uiPriority w:val="99"/>
    <w:rsid w:val="00DB2973"/>
    <w:pPr>
      <w:spacing w:before="45" w:after="0" w:line="30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0"/>
    <w:link w:val="26"/>
    <w:uiPriority w:val="99"/>
    <w:rsid w:val="00DB2973"/>
    <w:pPr>
      <w:spacing w:after="120" w:line="48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1"/>
    <w:link w:val="25"/>
    <w:uiPriority w:val="99"/>
    <w:rsid w:val="00DB29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Title"/>
    <w:basedOn w:val="a0"/>
    <w:link w:val="aff0"/>
    <w:uiPriority w:val="99"/>
    <w:qFormat/>
    <w:rsid w:val="00DB2973"/>
    <w:pPr>
      <w:spacing w:after="0" w:line="228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f0">
    <w:name w:val="Название Знак"/>
    <w:basedOn w:val="a1"/>
    <w:link w:val="aff"/>
    <w:uiPriority w:val="99"/>
    <w:rsid w:val="00DB297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60">
    <w:name w:val="a6"/>
    <w:basedOn w:val="a0"/>
    <w:uiPriority w:val="99"/>
    <w:rsid w:val="00DB2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rsid w:val="00DB2973"/>
    <w:pPr>
      <w:numPr>
        <w:numId w:val="2"/>
      </w:numPr>
      <w:spacing w:after="200" w:line="276" w:lineRule="auto"/>
      <w:contextualSpacing/>
    </w:pPr>
    <w:rPr>
      <w:rFonts w:ascii="Calibri" w:eastAsia="Times New Roman" w:hAnsi="Calibri" w:cs="Times New Roman"/>
      <w:lang w:eastAsia="ru-RU"/>
    </w:rPr>
  </w:style>
  <w:style w:type="character" w:styleId="aff1">
    <w:name w:val="FollowedHyperlink"/>
    <w:basedOn w:val="a1"/>
    <w:uiPriority w:val="99"/>
    <w:rsid w:val="00DB2973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a1"/>
    <w:uiPriority w:val="99"/>
    <w:rsid w:val="00DB2973"/>
    <w:rPr>
      <w:rFonts w:cs="Times New Roman"/>
    </w:rPr>
  </w:style>
  <w:style w:type="paragraph" w:customStyle="1" w:styleId="Standard">
    <w:name w:val="Standard"/>
    <w:uiPriority w:val="99"/>
    <w:rsid w:val="00DB29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uiPriority w:val="99"/>
    <w:rsid w:val="00DB2973"/>
    <w:pPr>
      <w:suppressLineNumbers/>
    </w:pPr>
  </w:style>
  <w:style w:type="paragraph" w:customStyle="1" w:styleId="s3">
    <w:name w:val="s_3"/>
    <w:basedOn w:val="a0"/>
    <w:uiPriority w:val="99"/>
    <w:rsid w:val="00DB2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0"/>
    <w:uiPriority w:val="99"/>
    <w:rsid w:val="00DB2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0"/>
    <w:uiPriority w:val="99"/>
    <w:rsid w:val="00DB2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uiPriority w:val="99"/>
    <w:rsid w:val="00DB2973"/>
    <w:rPr>
      <w:rFonts w:cs="Times New Roman"/>
    </w:rPr>
  </w:style>
  <w:style w:type="character" w:customStyle="1" w:styleId="longtext">
    <w:name w:val="long_text"/>
    <w:rsid w:val="00DB2973"/>
  </w:style>
  <w:style w:type="paragraph" w:customStyle="1" w:styleId="aff2">
    <w:name w:val="Стандарт"/>
    <w:basedOn w:val="a0"/>
    <w:link w:val="Char"/>
    <w:uiPriority w:val="99"/>
    <w:rsid w:val="00DB2973"/>
    <w:pPr>
      <w:widowControl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Char">
    <w:name w:val="Стандарт Char"/>
    <w:basedOn w:val="a1"/>
    <w:link w:val="aff2"/>
    <w:uiPriority w:val="99"/>
    <w:locked/>
    <w:rsid w:val="00DB2973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Statement">
    <w:name w:val="Statement"/>
    <w:basedOn w:val="a0"/>
    <w:next w:val="a0"/>
    <w:rsid w:val="00DB297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ReportHead">
    <w:name w:val="Report_Head"/>
    <w:basedOn w:val="a0"/>
    <w:link w:val="ReportHead0"/>
    <w:rsid w:val="00DB297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1"/>
    <w:link w:val="ReportHead"/>
    <w:rsid w:val="00DB2973"/>
    <w:rPr>
      <w:rFonts w:ascii="Times New Roman" w:hAnsi="Times New Roman" w:cs="Times New Roman"/>
      <w:sz w:val="28"/>
    </w:rPr>
  </w:style>
  <w:style w:type="table" w:styleId="aff3">
    <w:name w:val="Table Grid"/>
    <w:basedOn w:val="a2"/>
    <w:uiPriority w:val="39"/>
    <w:rsid w:val="00DB2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2"/>
    <w:basedOn w:val="afc"/>
    <w:link w:val="27"/>
    <w:qFormat/>
    <w:rsid w:val="00B341B2"/>
    <w:pPr>
      <w:widowControl/>
      <w:numPr>
        <w:numId w:val="19"/>
      </w:numPr>
    </w:pPr>
    <w:rPr>
      <w:rFonts w:ascii="Calibri" w:eastAsia="Calibri" w:hAnsi="Calibri"/>
      <w:b/>
      <w:sz w:val="32"/>
      <w:szCs w:val="32"/>
    </w:rPr>
  </w:style>
  <w:style w:type="character" w:customStyle="1" w:styleId="27">
    <w:name w:val="2 Знак"/>
    <w:link w:val="2"/>
    <w:rsid w:val="00B341B2"/>
    <w:rPr>
      <w:rFonts w:ascii="Calibri" w:eastAsia="Calibri" w:hAnsi="Calibri" w:cs="Times New Roman"/>
      <w:b/>
      <w:sz w:val="32"/>
      <w:szCs w:val="32"/>
      <w:lang w:eastAsia="ru-RU"/>
    </w:rPr>
  </w:style>
  <w:style w:type="character" w:customStyle="1" w:styleId="36">
    <w:name w:val="Основной текст3"/>
    <w:rsid w:val="000D7A1D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15">
    <w:name w:val="1"/>
    <w:basedOn w:val="a0"/>
    <w:link w:val="16"/>
    <w:qFormat/>
    <w:rsid w:val="00525F91"/>
    <w:pPr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sz w:val="32"/>
      <w:szCs w:val="32"/>
      <w:lang w:val="x-none" w:eastAsia="x-none"/>
    </w:rPr>
  </w:style>
  <w:style w:type="character" w:customStyle="1" w:styleId="16">
    <w:name w:val="1 Знак"/>
    <w:link w:val="15"/>
    <w:rsid w:val="00525F91"/>
    <w:rPr>
      <w:rFonts w:ascii="Times New Roman" w:eastAsia="Calibri" w:hAnsi="Times New Roman" w:cs="Times New Roman"/>
      <w:b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81006">
          <w:marLeft w:val="30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1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967">
          <w:marLeft w:val="0"/>
          <w:marRight w:val="30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asl.ru" TargetMode="External"/><Relationship Id="rId18" Type="http://schemas.openxmlformats.org/officeDocument/2006/relationships/hyperlink" Target="http://www.akdi.ru/" TargetMode="External"/><Relationship Id="rId26" Type="http://schemas.openxmlformats.org/officeDocument/2006/relationships/hyperlink" Target="http://www.cbr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up.ru/" TargetMode="External"/><Relationship Id="rId34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rsl.ru/" TargetMode="External"/><Relationship Id="rId17" Type="http://schemas.openxmlformats.org/officeDocument/2006/relationships/hyperlink" Target="http://econom.nsc.ru/jep/" TargetMode="External"/><Relationship Id="rId25" Type="http://schemas.openxmlformats.org/officeDocument/2006/relationships/hyperlink" Target="http://www.gks.ru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ecsocman.hse.ru/" TargetMode="External"/><Relationship Id="rId20" Type="http://schemas.openxmlformats.org/officeDocument/2006/relationships/hyperlink" Target="http://glossary.ru/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" TargetMode="External"/><Relationship Id="rId24" Type="http://schemas.openxmlformats.org/officeDocument/2006/relationships/hyperlink" Target="http://www.finansy.ru/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hse.ru/" TargetMode="External"/><Relationship Id="rId23" Type="http://schemas.openxmlformats.org/officeDocument/2006/relationships/hyperlink" Target="http://finansy.ru/" TargetMode="External"/><Relationship Id="rId28" Type="http://schemas.openxmlformats.org/officeDocument/2006/relationships/hyperlink" Target="https://elibrary.ru/defaultx.asp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biblioclub.ru/index.php?page=book&amp;id=687494" TargetMode="External"/><Relationship Id="rId19" Type="http://schemas.openxmlformats.org/officeDocument/2006/relationships/hyperlink" Target="http://www.expert.ru/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599633" TargetMode="External"/><Relationship Id="rId14" Type="http://schemas.openxmlformats.org/officeDocument/2006/relationships/hyperlink" Target="http://www.msu.ru/libraries/" TargetMode="External"/><Relationship Id="rId22" Type="http://schemas.openxmlformats.org/officeDocument/2006/relationships/hyperlink" Target="http://eup.ru/" TargetMode="External"/><Relationship Id="rId27" Type="http://schemas.openxmlformats.org/officeDocument/2006/relationships/hyperlink" Target="http://www.iea.ru/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5495</Words>
  <Characters>31327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2025-03-20T11:43:00Z</cp:lastPrinted>
  <dcterms:created xsi:type="dcterms:W3CDTF">2025-03-26T12:10:00Z</dcterms:created>
  <dcterms:modified xsi:type="dcterms:W3CDTF">2025-03-26T12:10:00Z</dcterms:modified>
</cp:coreProperties>
</file>