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165" w:rsidRDefault="00866165" w:rsidP="00866165">
      <w:pPr>
        <w:widowControl w:val="0"/>
        <w:suppressAutoHyphens/>
        <w:spacing w:after="0" w:line="240" w:lineRule="auto"/>
        <w:jc w:val="center"/>
        <w:rPr>
          <w:rFonts w:ascii="Times New Roman" w:hAnsi="Times New Roman" w:cs="Times New Roman"/>
          <w:sz w:val="24"/>
        </w:rPr>
      </w:pPr>
      <w:proofErr w:type="spellStart"/>
      <w:r>
        <w:rPr>
          <w:rFonts w:ascii="Times New Roman" w:hAnsi="Times New Roman" w:cs="Times New Roman"/>
          <w:sz w:val="24"/>
        </w:rPr>
        <w:t>Минобрнауки</w:t>
      </w:r>
      <w:proofErr w:type="spellEnd"/>
      <w:r>
        <w:rPr>
          <w:rFonts w:ascii="Times New Roman" w:hAnsi="Times New Roman" w:cs="Times New Roman"/>
          <w:sz w:val="24"/>
        </w:rPr>
        <w:t xml:space="preserve"> России</w:t>
      </w:r>
    </w:p>
    <w:p w:rsidR="00866165" w:rsidRDefault="00866165" w:rsidP="00866165">
      <w:pPr>
        <w:widowControl w:val="0"/>
        <w:suppressAutoHyphens/>
        <w:spacing w:after="0" w:line="240" w:lineRule="auto"/>
        <w:jc w:val="center"/>
        <w:rPr>
          <w:rFonts w:ascii="Times New Roman" w:hAnsi="Times New Roman" w:cs="Times New Roman"/>
          <w:sz w:val="24"/>
        </w:rPr>
      </w:pPr>
    </w:p>
    <w:p w:rsidR="00866165" w:rsidRDefault="00866165" w:rsidP="00866165">
      <w:pPr>
        <w:widowControl w:val="0"/>
        <w:suppressAutoHyphens/>
        <w:spacing w:after="0" w:line="240" w:lineRule="auto"/>
        <w:jc w:val="center"/>
        <w:rPr>
          <w:rFonts w:ascii="Times New Roman" w:hAnsi="Times New Roman" w:cs="Times New Roman"/>
          <w:sz w:val="24"/>
        </w:rPr>
      </w:pPr>
      <w:r>
        <w:rPr>
          <w:rFonts w:ascii="Times New Roman" w:hAnsi="Times New Roman" w:cs="Times New Roman"/>
          <w:sz w:val="24"/>
        </w:rPr>
        <w:t>Федеральное государственное бюджетное образовательное учреждение</w:t>
      </w:r>
    </w:p>
    <w:p w:rsidR="00866165" w:rsidRDefault="00866165" w:rsidP="00866165">
      <w:pPr>
        <w:widowControl w:val="0"/>
        <w:suppressAutoHyphens/>
        <w:spacing w:after="0" w:line="240" w:lineRule="auto"/>
        <w:jc w:val="center"/>
        <w:rPr>
          <w:rFonts w:ascii="Times New Roman" w:hAnsi="Times New Roman" w:cs="Times New Roman"/>
          <w:sz w:val="24"/>
        </w:rPr>
      </w:pPr>
      <w:r>
        <w:rPr>
          <w:rFonts w:ascii="Times New Roman" w:hAnsi="Times New Roman" w:cs="Times New Roman"/>
          <w:sz w:val="24"/>
        </w:rPr>
        <w:t>высшего образования</w:t>
      </w:r>
    </w:p>
    <w:p w:rsidR="00866165" w:rsidRDefault="00866165" w:rsidP="00866165">
      <w:pPr>
        <w:widowControl w:val="0"/>
        <w:suppressAutoHyphens/>
        <w:spacing w:after="0" w:line="240" w:lineRule="auto"/>
        <w:jc w:val="center"/>
        <w:rPr>
          <w:rFonts w:ascii="Times New Roman" w:hAnsi="Times New Roman" w:cs="Times New Roman"/>
          <w:b/>
          <w:sz w:val="24"/>
        </w:rPr>
      </w:pPr>
      <w:r>
        <w:rPr>
          <w:rFonts w:ascii="Times New Roman" w:hAnsi="Times New Roman" w:cs="Times New Roman"/>
          <w:b/>
          <w:sz w:val="24"/>
        </w:rPr>
        <w:t>«Оренбургский государственный университет»</w:t>
      </w:r>
    </w:p>
    <w:p w:rsidR="00866165" w:rsidRDefault="00866165" w:rsidP="00866165">
      <w:pPr>
        <w:widowControl w:val="0"/>
        <w:suppressAutoHyphens/>
        <w:spacing w:after="0" w:line="240" w:lineRule="auto"/>
        <w:jc w:val="center"/>
        <w:rPr>
          <w:rFonts w:ascii="Times New Roman" w:hAnsi="Times New Roman" w:cs="Times New Roman"/>
          <w:sz w:val="24"/>
        </w:rPr>
      </w:pPr>
    </w:p>
    <w:p w:rsidR="00866165" w:rsidRDefault="00866165" w:rsidP="00866165">
      <w:pPr>
        <w:widowControl w:val="0"/>
        <w:suppressAutoHyphens/>
        <w:spacing w:after="0" w:line="240" w:lineRule="auto"/>
        <w:jc w:val="center"/>
        <w:rPr>
          <w:rFonts w:ascii="Times New Roman" w:hAnsi="Times New Roman" w:cs="Times New Roman"/>
          <w:sz w:val="24"/>
        </w:rPr>
      </w:pPr>
      <w:r>
        <w:rPr>
          <w:rFonts w:ascii="Times New Roman" w:hAnsi="Times New Roman" w:cs="Times New Roman"/>
          <w:sz w:val="24"/>
        </w:rPr>
        <w:t>Кафедра теории государства и права и конституционного права</w:t>
      </w:r>
    </w:p>
    <w:p w:rsidR="00866165" w:rsidRDefault="00866165" w:rsidP="00866165">
      <w:pPr>
        <w:widowControl w:val="0"/>
        <w:suppressAutoHyphens/>
        <w:spacing w:after="0" w:line="240" w:lineRule="auto"/>
        <w:jc w:val="center"/>
        <w:rPr>
          <w:rFonts w:ascii="Times New Roman" w:hAnsi="Times New Roman" w:cs="Times New Roman"/>
          <w:sz w:val="24"/>
        </w:rPr>
      </w:pPr>
    </w:p>
    <w:p w:rsidR="00866165" w:rsidRDefault="00866165" w:rsidP="00866165">
      <w:pPr>
        <w:widowControl w:val="0"/>
        <w:suppressAutoHyphens/>
        <w:spacing w:after="0" w:line="240" w:lineRule="auto"/>
        <w:jc w:val="center"/>
        <w:rPr>
          <w:rFonts w:ascii="Times New Roman" w:hAnsi="Times New Roman" w:cs="Times New Roman"/>
          <w:sz w:val="24"/>
        </w:rPr>
      </w:pPr>
    </w:p>
    <w:p w:rsidR="00866165" w:rsidRDefault="00866165" w:rsidP="00866165">
      <w:pPr>
        <w:widowControl w:val="0"/>
        <w:suppressAutoHyphens/>
        <w:spacing w:after="0" w:line="240" w:lineRule="auto"/>
        <w:rPr>
          <w:rFonts w:ascii="Times New Roman" w:hAnsi="Times New Roman" w:cs="Times New Roman"/>
          <w:sz w:val="24"/>
        </w:rPr>
      </w:pPr>
    </w:p>
    <w:p w:rsidR="00866165" w:rsidRDefault="00866165" w:rsidP="00866165">
      <w:pPr>
        <w:widowControl w:val="0"/>
        <w:suppressAutoHyphens/>
        <w:spacing w:after="0" w:line="240" w:lineRule="auto"/>
        <w:rPr>
          <w:rFonts w:ascii="Times New Roman" w:hAnsi="Times New Roman" w:cs="Times New Roman"/>
          <w:sz w:val="24"/>
        </w:rPr>
      </w:pPr>
    </w:p>
    <w:p w:rsidR="00866165" w:rsidRDefault="00866165" w:rsidP="00866165">
      <w:pPr>
        <w:widowControl w:val="0"/>
        <w:suppressAutoHyphens/>
        <w:spacing w:after="0" w:line="240" w:lineRule="auto"/>
        <w:rPr>
          <w:rFonts w:ascii="Times New Roman" w:hAnsi="Times New Roman" w:cs="Times New Roman"/>
          <w:sz w:val="24"/>
        </w:rPr>
      </w:pPr>
    </w:p>
    <w:p w:rsidR="00866165" w:rsidRDefault="00866165" w:rsidP="00866165">
      <w:pPr>
        <w:widowControl w:val="0"/>
        <w:suppressAutoHyphens/>
        <w:spacing w:after="0" w:line="240" w:lineRule="auto"/>
        <w:rPr>
          <w:rFonts w:ascii="Times New Roman" w:hAnsi="Times New Roman" w:cs="Times New Roman"/>
          <w:sz w:val="24"/>
        </w:rPr>
      </w:pPr>
    </w:p>
    <w:p w:rsidR="00866165" w:rsidRDefault="00866165" w:rsidP="00866165">
      <w:pPr>
        <w:widowControl w:val="0"/>
        <w:suppressAutoHyphens/>
        <w:spacing w:after="0" w:line="240" w:lineRule="auto"/>
        <w:rPr>
          <w:rFonts w:ascii="Times New Roman" w:hAnsi="Times New Roman" w:cs="Times New Roman"/>
          <w:sz w:val="24"/>
        </w:rPr>
      </w:pPr>
    </w:p>
    <w:p w:rsidR="00866165" w:rsidRDefault="00866165" w:rsidP="00866165">
      <w:pPr>
        <w:widowControl w:val="0"/>
        <w:suppressAutoHyphens/>
        <w:spacing w:after="0" w:line="240" w:lineRule="auto"/>
        <w:rPr>
          <w:rFonts w:ascii="Times New Roman" w:hAnsi="Times New Roman" w:cs="Times New Roman"/>
          <w:sz w:val="24"/>
        </w:rPr>
      </w:pPr>
    </w:p>
    <w:p w:rsidR="00866165" w:rsidRDefault="00866165" w:rsidP="00866165">
      <w:pPr>
        <w:widowControl w:val="0"/>
        <w:suppressAutoHyphens/>
        <w:spacing w:after="0" w:line="240" w:lineRule="auto"/>
        <w:jc w:val="center"/>
        <w:rPr>
          <w:rFonts w:ascii="Times New Roman" w:hAnsi="Times New Roman" w:cs="Times New Roman"/>
          <w:sz w:val="24"/>
        </w:rPr>
      </w:pPr>
    </w:p>
    <w:p w:rsidR="00866165" w:rsidRDefault="00866165" w:rsidP="00866165">
      <w:pPr>
        <w:widowControl w:val="0"/>
        <w:suppressAutoHyphens/>
        <w:spacing w:after="0" w:line="240" w:lineRule="auto"/>
        <w:jc w:val="center"/>
        <w:rPr>
          <w:rFonts w:ascii="Times New Roman" w:hAnsi="Times New Roman" w:cs="Times New Roman"/>
          <w:sz w:val="24"/>
        </w:rPr>
      </w:pPr>
    </w:p>
    <w:p w:rsidR="00866165" w:rsidRDefault="00866165" w:rsidP="00866165">
      <w:pPr>
        <w:widowControl w:val="0"/>
        <w:suppressAutoHyphens/>
        <w:spacing w:before="120" w:after="0" w:line="240" w:lineRule="auto"/>
        <w:jc w:val="center"/>
        <w:rPr>
          <w:rFonts w:ascii="Times New Roman" w:hAnsi="Times New Roman" w:cs="Times New Roman"/>
          <w:b/>
          <w:sz w:val="28"/>
        </w:rPr>
      </w:pPr>
      <w:r>
        <w:rPr>
          <w:rFonts w:ascii="Times New Roman" w:hAnsi="Times New Roman" w:cs="Times New Roman"/>
          <w:b/>
          <w:sz w:val="28"/>
        </w:rPr>
        <w:t xml:space="preserve">Методические указания для </w:t>
      </w:r>
      <w:proofErr w:type="gramStart"/>
      <w:r>
        <w:rPr>
          <w:rFonts w:ascii="Times New Roman" w:hAnsi="Times New Roman" w:cs="Times New Roman"/>
          <w:b/>
          <w:sz w:val="28"/>
        </w:rPr>
        <w:t>обучающихся</w:t>
      </w:r>
      <w:proofErr w:type="gramEnd"/>
      <w:r>
        <w:rPr>
          <w:rFonts w:ascii="Times New Roman" w:hAnsi="Times New Roman" w:cs="Times New Roman"/>
          <w:b/>
          <w:sz w:val="28"/>
        </w:rPr>
        <w:t xml:space="preserve"> </w:t>
      </w:r>
    </w:p>
    <w:p w:rsidR="00866165" w:rsidRDefault="00866165" w:rsidP="00866165">
      <w:pPr>
        <w:widowControl w:val="0"/>
        <w:suppressAutoHyphens/>
        <w:spacing w:before="120" w:after="0" w:line="240" w:lineRule="auto"/>
        <w:jc w:val="center"/>
        <w:rPr>
          <w:rFonts w:ascii="Times New Roman" w:hAnsi="Times New Roman" w:cs="Times New Roman"/>
          <w:sz w:val="24"/>
        </w:rPr>
      </w:pPr>
      <w:r>
        <w:rPr>
          <w:rFonts w:ascii="Times New Roman" w:hAnsi="Times New Roman" w:cs="Times New Roman"/>
          <w:b/>
          <w:sz w:val="28"/>
        </w:rPr>
        <w:t>по освоению дисциплины</w:t>
      </w:r>
    </w:p>
    <w:p w:rsidR="00866165" w:rsidRDefault="00866165" w:rsidP="00866165">
      <w:pPr>
        <w:widowControl w:val="0"/>
        <w:suppressAutoHyphens/>
        <w:spacing w:before="120" w:after="0" w:line="240" w:lineRule="auto"/>
        <w:jc w:val="center"/>
        <w:rPr>
          <w:rFonts w:ascii="Times New Roman" w:hAnsi="Times New Roman" w:cs="Times New Roman"/>
          <w:i/>
          <w:sz w:val="28"/>
          <w:szCs w:val="28"/>
        </w:rPr>
      </w:pPr>
      <w:r>
        <w:rPr>
          <w:rFonts w:ascii="Times New Roman" w:hAnsi="Times New Roman" w:cs="Times New Roman"/>
          <w:i/>
          <w:sz w:val="28"/>
          <w:szCs w:val="28"/>
        </w:rPr>
        <w:t>«Основы российской государственности»</w:t>
      </w:r>
    </w:p>
    <w:p w:rsidR="00866165" w:rsidRDefault="00866165" w:rsidP="00866165">
      <w:pPr>
        <w:widowControl w:val="0"/>
        <w:suppressAutoHyphens/>
        <w:spacing w:after="0" w:line="240" w:lineRule="auto"/>
        <w:jc w:val="center"/>
        <w:rPr>
          <w:rFonts w:ascii="Times New Roman" w:hAnsi="Times New Roman" w:cs="Times New Roman"/>
          <w:sz w:val="24"/>
        </w:rPr>
      </w:pPr>
    </w:p>
    <w:p w:rsidR="00866165" w:rsidRDefault="00866165" w:rsidP="00866165">
      <w:pPr>
        <w:suppressAutoHyphens/>
        <w:spacing w:after="0" w:line="360" w:lineRule="auto"/>
        <w:jc w:val="center"/>
        <w:rPr>
          <w:rFonts w:ascii="Times New Roman" w:hAnsi="Times New Roman" w:cs="Times New Roman"/>
          <w:sz w:val="24"/>
        </w:rPr>
      </w:pPr>
      <w:r>
        <w:rPr>
          <w:rFonts w:ascii="Times New Roman" w:hAnsi="Times New Roman" w:cs="Times New Roman"/>
          <w:sz w:val="24"/>
        </w:rPr>
        <w:t>Уровень высшего образования</w:t>
      </w:r>
    </w:p>
    <w:p w:rsidR="00866165" w:rsidRDefault="00866165" w:rsidP="00866165">
      <w:pPr>
        <w:suppressAutoHyphens/>
        <w:spacing w:after="0" w:line="360" w:lineRule="auto"/>
        <w:jc w:val="center"/>
        <w:rPr>
          <w:rFonts w:ascii="Times New Roman" w:hAnsi="Times New Roman" w:cs="Times New Roman"/>
          <w:sz w:val="24"/>
        </w:rPr>
      </w:pPr>
      <w:r>
        <w:rPr>
          <w:rFonts w:ascii="Times New Roman" w:hAnsi="Times New Roman" w:cs="Times New Roman"/>
          <w:sz w:val="24"/>
        </w:rPr>
        <w:t>СПЕЦИАЛИТЕТ</w:t>
      </w:r>
    </w:p>
    <w:p w:rsidR="00866165" w:rsidRDefault="00866165" w:rsidP="00866165">
      <w:pPr>
        <w:suppressAutoHyphens/>
        <w:spacing w:after="0" w:line="240" w:lineRule="auto"/>
        <w:jc w:val="center"/>
        <w:rPr>
          <w:rFonts w:ascii="Times New Roman" w:hAnsi="Times New Roman" w:cs="Times New Roman"/>
          <w:sz w:val="24"/>
        </w:rPr>
      </w:pPr>
      <w:r>
        <w:rPr>
          <w:rFonts w:ascii="Times New Roman" w:hAnsi="Times New Roman" w:cs="Times New Roman"/>
          <w:sz w:val="24"/>
        </w:rPr>
        <w:t>Специальность</w:t>
      </w:r>
    </w:p>
    <w:p w:rsidR="00866165" w:rsidRDefault="00866165" w:rsidP="00866165">
      <w:pPr>
        <w:suppressAutoHyphens/>
        <w:spacing w:after="0" w:line="240" w:lineRule="auto"/>
        <w:jc w:val="center"/>
        <w:rPr>
          <w:rFonts w:ascii="Times New Roman" w:hAnsi="Times New Roman" w:cs="Times New Roman"/>
          <w:i/>
          <w:sz w:val="24"/>
          <w:u w:val="single"/>
        </w:rPr>
      </w:pPr>
      <w:r>
        <w:rPr>
          <w:rFonts w:ascii="Times New Roman" w:hAnsi="Times New Roman" w:cs="Times New Roman"/>
          <w:i/>
          <w:sz w:val="24"/>
          <w:u w:val="single"/>
        </w:rPr>
        <w:t>23.05.01 Наземные транспортно-технологические средства</w:t>
      </w:r>
    </w:p>
    <w:p w:rsidR="00866165" w:rsidRDefault="00866165" w:rsidP="00866165">
      <w:pPr>
        <w:suppressAutoHyphens/>
        <w:spacing w:after="0" w:line="240" w:lineRule="auto"/>
        <w:jc w:val="center"/>
        <w:rPr>
          <w:rFonts w:ascii="Times New Roman" w:hAnsi="Times New Roman" w:cs="Times New Roman"/>
          <w:sz w:val="24"/>
          <w:vertAlign w:val="superscript"/>
        </w:rPr>
      </w:pPr>
      <w:r>
        <w:rPr>
          <w:rFonts w:ascii="Times New Roman" w:hAnsi="Times New Roman" w:cs="Times New Roman"/>
          <w:sz w:val="24"/>
          <w:vertAlign w:val="superscript"/>
        </w:rPr>
        <w:t>(код и наименование специальности)</w:t>
      </w:r>
    </w:p>
    <w:p w:rsidR="00866165" w:rsidRDefault="00866165" w:rsidP="00866165">
      <w:pPr>
        <w:suppressAutoHyphens/>
        <w:spacing w:after="0" w:line="240" w:lineRule="auto"/>
        <w:jc w:val="center"/>
        <w:rPr>
          <w:rFonts w:ascii="Times New Roman" w:hAnsi="Times New Roman" w:cs="Times New Roman"/>
          <w:i/>
          <w:sz w:val="24"/>
          <w:u w:val="single"/>
        </w:rPr>
      </w:pPr>
      <w:r>
        <w:rPr>
          <w:rFonts w:ascii="Times New Roman" w:hAnsi="Times New Roman" w:cs="Times New Roman"/>
          <w:i/>
          <w:sz w:val="24"/>
          <w:u w:val="single"/>
        </w:rPr>
        <w:t>Автомобильная техника в транспортных технологиях</w:t>
      </w:r>
    </w:p>
    <w:p w:rsidR="00866165" w:rsidRDefault="00866165" w:rsidP="00866165">
      <w:pPr>
        <w:suppressAutoHyphens/>
        <w:spacing w:after="0" w:line="240" w:lineRule="auto"/>
        <w:jc w:val="center"/>
        <w:rPr>
          <w:rFonts w:ascii="Times New Roman" w:hAnsi="Times New Roman" w:cs="Times New Roman"/>
          <w:sz w:val="24"/>
          <w:vertAlign w:val="superscript"/>
        </w:rPr>
      </w:pPr>
      <w:r>
        <w:rPr>
          <w:rFonts w:ascii="Times New Roman" w:hAnsi="Times New Roman" w:cs="Times New Roman"/>
          <w:sz w:val="24"/>
          <w:vertAlign w:val="superscript"/>
        </w:rPr>
        <w:t xml:space="preserve"> (наименование направленности (профиля)/специализации образовательной программы)</w:t>
      </w:r>
    </w:p>
    <w:p w:rsidR="00866165" w:rsidRDefault="00866165" w:rsidP="00866165">
      <w:pPr>
        <w:suppressAutoHyphens/>
        <w:spacing w:after="0" w:line="240" w:lineRule="auto"/>
        <w:jc w:val="center"/>
        <w:rPr>
          <w:rFonts w:ascii="Times New Roman" w:hAnsi="Times New Roman" w:cs="Times New Roman"/>
          <w:sz w:val="24"/>
        </w:rPr>
      </w:pPr>
    </w:p>
    <w:p w:rsidR="00866165" w:rsidRDefault="00866165" w:rsidP="00866165">
      <w:pPr>
        <w:suppressAutoHyphens/>
        <w:spacing w:after="0" w:line="240" w:lineRule="auto"/>
        <w:jc w:val="center"/>
        <w:rPr>
          <w:rFonts w:ascii="Times New Roman" w:hAnsi="Times New Roman" w:cs="Times New Roman"/>
          <w:sz w:val="24"/>
        </w:rPr>
      </w:pPr>
      <w:r>
        <w:rPr>
          <w:rFonts w:ascii="Times New Roman" w:hAnsi="Times New Roman" w:cs="Times New Roman"/>
          <w:sz w:val="24"/>
        </w:rPr>
        <w:t>Квалификация</w:t>
      </w:r>
    </w:p>
    <w:p w:rsidR="00866165" w:rsidRDefault="00866165" w:rsidP="00866165">
      <w:pPr>
        <w:suppressAutoHyphens/>
        <w:spacing w:after="0" w:line="240" w:lineRule="auto"/>
        <w:jc w:val="center"/>
        <w:rPr>
          <w:rFonts w:ascii="Times New Roman" w:hAnsi="Times New Roman" w:cs="Times New Roman"/>
          <w:i/>
          <w:sz w:val="24"/>
          <w:u w:val="single"/>
        </w:rPr>
      </w:pPr>
      <w:r>
        <w:rPr>
          <w:rFonts w:ascii="Times New Roman" w:hAnsi="Times New Roman" w:cs="Times New Roman"/>
          <w:i/>
          <w:sz w:val="24"/>
          <w:u w:val="single"/>
        </w:rPr>
        <w:t>Инженер</w:t>
      </w:r>
    </w:p>
    <w:p w:rsidR="00866165" w:rsidRDefault="00866165" w:rsidP="00866165">
      <w:pPr>
        <w:suppressAutoHyphens/>
        <w:spacing w:before="120" w:after="0" w:line="240" w:lineRule="auto"/>
        <w:jc w:val="center"/>
        <w:rPr>
          <w:rFonts w:ascii="Times New Roman" w:hAnsi="Times New Roman" w:cs="Times New Roman"/>
          <w:sz w:val="24"/>
        </w:rPr>
      </w:pPr>
      <w:r>
        <w:rPr>
          <w:rFonts w:ascii="Times New Roman" w:hAnsi="Times New Roman" w:cs="Times New Roman"/>
          <w:sz w:val="24"/>
        </w:rPr>
        <w:t>Форма обучения</w:t>
      </w:r>
    </w:p>
    <w:p w:rsidR="00866165" w:rsidRDefault="00866165" w:rsidP="00866165">
      <w:pPr>
        <w:widowControl w:val="0"/>
        <w:suppressAutoHyphens/>
        <w:spacing w:after="0" w:line="240" w:lineRule="auto"/>
        <w:jc w:val="center"/>
        <w:rPr>
          <w:rFonts w:ascii="Times New Roman" w:hAnsi="Times New Roman" w:cs="Times New Roman"/>
          <w:i/>
          <w:sz w:val="24"/>
          <w:u w:val="single"/>
        </w:rPr>
      </w:pPr>
      <w:r>
        <w:rPr>
          <w:rFonts w:ascii="Times New Roman" w:hAnsi="Times New Roman" w:cs="Times New Roman"/>
          <w:i/>
          <w:sz w:val="24"/>
          <w:u w:val="single"/>
        </w:rPr>
        <w:t>Очная</w:t>
      </w:r>
    </w:p>
    <w:p w:rsidR="00866165" w:rsidRDefault="00866165" w:rsidP="00866165">
      <w:pPr>
        <w:widowControl w:val="0"/>
        <w:suppressAutoHyphens/>
        <w:spacing w:after="0" w:line="240" w:lineRule="auto"/>
        <w:jc w:val="center"/>
        <w:rPr>
          <w:rFonts w:ascii="Times New Roman" w:hAnsi="Times New Roman" w:cs="Times New Roman"/>
          <w:sz w:val="24"/>
        </w:rPr>
      </w:pPr>
      <w:bookmarkStart w:id="0" w:name="BookmarkWhereDelChr13"/>
      <w:bookmarkEnd w:id="0"/>
    </w:p>
    <w:p w:rsidR="00866165" w:rsidRDefault="00866165" w:rsidP="00866165">
      <w:pPr>
        <w:widowControl w:val="0"/>
        <w:suppressAutoHyphens/>
        <w:spacing w:after="0" w:line="240" w:lineRule="auto"/>
        <w:jc w:val="center"/>
        <w:rPr>
          <w:rFonts w:ascii="Times New Roman" w:hAnsi="Times New Roman" w:cs="Times New Roman"/>
          <w:sz w:val="24"/>
        </w:rPr>
      </w:pPr>
    </w:p>
    <w:p w:rsidR="00866165" w:rsidRDefault="00866165" w:rsidP="00866165">
      <w:pPr>
        <w:widowControl w:val="0"/>
        <w:suppressAutoHyphens/>
        <w:spacing w:after="0" w:line="240" w:lineRule="auto"/>
        <w:jc w:val="center"/>
        <w:rPr>
          <w:rFonts w:ascii="Times New Roman" w:hAnsi="Times New Roman" w:cs="Times New Roman"/>
          <w:sz w:val="24"/>
        </w:rPr>
      </w:pPr>
    </w:p>
    <w:p w:rsidR="00866165" w:rsidRDefault="00866165" w:rsidP="00866165">
      <w:pPr>
        <w:widowControl w:val="0"/>
        <w:suppressAutoHyphens/>
        <w:spacing w:after="0" w:line="240" w:lineRule="auto"/>
        <w:jc w:val="center"/>
        <w:rPr>
          <w:rFonts w:ascii="Times New Roman" w:hAnsi="Times New Roman" w:cs="Times New Roman"/>
          <w:sz w:val="24"/>
        </w:rPr>
      </w:pPr>
    </w:p>
    <w:p w:rsidR="00866165" w:rsidRDefault="00866165" w:rsidP="00866165">
      <w:pPr>
        <w:widowControl w:val="0"/>
        <w:suppressAutoHyphens/>
        <w:spacing w:after="0" w:line="240" w:lineRule="auto"/>
        <w:jc w:val="center"/>
        <w:rPr>
          <w:rFonts w:ascii="Times New Roman" w:hAnsi="Times New Roman" w:cs="Times New Roman"/>
          <w:sz w:val="24"/>
        </w:rPr>
      </w:pPr>
    </w:p>
    <w:p w:rsidR="00866165" w:rsidRDefault="00866165" w:rsidP="00866165">
      <w:pPr>
        <w:widowControl w:val="0"/>
        <w:suppressAutoHyphens/>
        <w:spacing w:after="0" w:line="240" w:lineRule="auto"/>
        <w:jc w:val="center"/>
        <w:rPr>
          <w:rFonts w:ascii="Times New Roman" w:hAnsi="Times New Roman" w:cs="Times New Roman"/>
          <w:sz w:val="24"/>
        </w:rPr>
      </w:pPr>
    </w:p>
    <w:p w:rsidR="00866165" w:rsidRDefault="00866165" w:rsidP="00866165">
      <w:pPr>
        <w:widowControl w:val="0"/>
        <w:suppressAutoHyphens/>
        <w:spacing w:after="0" w:line="240" w:lineRule="auto"/>
        <w:jc w:val="center"/>
        <w:rPr>
          <w:rFonts w:ascii="Times New Roman" w:hAnsi="Times New Roman" w:cs="Times New Roman"/>
          <w:sz w:val="24"/>
        </w:rPr>
      </w:pPr>
    </w:p>
    <w:p w:rsidR="00866165" w:rsidRDefault="00866165" w:rsidP="00866165">
      <w:pPr>
        <w:widowControl w:val="0"/>
        <w:suppressAutoHyphens/>
        <w:spacing w:after="0" w:line="240" w:lineRule="auto"/>
        <w:jc w:val="center"/>
        <w:rPr>
          <w:rFonts w:ascii="Times New Roman" w:hAnsi="Times New Roman" w:cs="Times New Roman"/>
          <w:sz w:val="24"/>
        </w:rPr>
      </w:pPr>
    </w:p>
    <w:p w:rsidR="00866165" w:rsidRDefault="00866165" w:rsidP="00866165">
      <w:pPr>
        <w:widowControl w:val="0"/>
        <w:suppressAutoHyphens/>
        <w:spacing w:after="0" w:line="240" w:lineRule="auto"/>
        <w:jc w:val="center"/>
        <w:rPr>
          <w:rFonts w:ascii="Times New Roman" w:hAnsi="Times New Roman" w:cs="Times New Roman"/>
          <w:sz w:val="24"/>
        </w:rPr>
      </w:pPr>
    </w:p>
    <w:p w:rsidR="00866165" w:rsidRDefault="00866165" w:rsidP="00866165">
      <w:pPr>
        <w:widowControl w:val="0"/>
        <w:suppressAutoHyphens/>
        <w:spacing w:after="0" w:line="240" w:lineRule="auto"/>
        <w:jc w:val="center"/>
        <w:rPr>
          <w:rFonts w:ascii="Times New Roman" w:hAnsi="Times New Roman" w:cs="Times New Roman"/>
          <w:sz w:val="24"/>
        </w:rPr>
      </w:pPr>
    </w:p>
    <w:p w:rsidR="00866165" w:rsidRDefault="00866165" w:rsidP="00866165">
      <w:pPr>
        <w:widowControl w:val="0"/>
        <w:suppressAutoHyphens/>
        <w:spacing w:after="0" w:line="240" w:lineRule="auto"/>
        <w:jc w:val="center"/>
        <w:rPr>
          <w:rFonts w:ascii="Times New Roman" w:hAnsi="Times New Roman" w:cs="Times New Roman"/>
          <w:sz w:val="24"/>
        </w:rPr>
      </w:pPr>
    </w:p>
    <w:p w:rsidR="00866165" w:rsidRDefault="00866165" w:rsidP="00866165">
      <w:pPr>
        <w:widowControl w:val="0"/>
        <w:suppressAutoHyphens/>
        <w:spacing w:after="0" w:line="240" w:lineRule="auto"/>
        <w:jc w:val="center"/>
        <w:rPr>
          <w:rFonts w:ascii="Times New Roman" w:hAnsi="Times New Roman" w:cs="Times New Roman"/>
          <w:sz w:val="24"/>
        </w:rPr>
      </w:pPr>
    </w:p>
    <w:p w:rsidR="00866165" w:rsidRDefault="00866165" w:rsidP="00866165">
      <w:pPr>
        <w:widowControl w:val="0"/>
        <w:suppressAutoHyphens/>
        <w:spacing w:after="0" w:line="240" w:lineRule="auto"/>
        <w:jc w:val="center"/>
        <w:rPr>
          <w:rFonts w:ascii="Times New Roman" w:hAnsi="Times New Roman" w:cs="Times New Roman"/>
          <w:sz w:val="24"/>
        </w:rPr>
      </w:pPr>
    </w:p>
    <w:p w:rsidR="00866165" w:rsidRDefault="00866165" w:rsidP="00866165">
      <w:pPr>
        <w:widowControl w:val="0"/>
        <w:suppressAutoHyphens/>
        <w:spacing w:after="0" w:line="240" w:lineRule="auto"/>
        <w:jc w:val="center"/>
        <w:rPr>
          <w:rFonts w:ascii="Times New Roman" w:hAnsi="Times New Roman" w:cs="Times New Roman"/>
          <w:sz w:val="24"/>
        </w:rPr>
      </w:pPr>
    </w:p>
    <w:p w:rsidR="00866165" w:rsidRDefault="00866165" w:rsidP="00866165">
      <w:pPr>
        <w:widowControl w:val="0"/>
        <w:suppressAutoHyphens/>
        <w:spacing w:after="0" w:line="240" w:lineRule="auto"/>
        <w:jc w:val="center"/>
        <w:rPr>
          <w:rFonts w:ascii="Times New Roman" w:hAnsi="Times New Roman" w:cs="Times New Roman"/>
          <w:sz w:val="24"/>
        </w:rPr>
      </w:pPr>
    </w:p>
    <w:p w:rsidR="00866165" w:rsidRDefault="00866165" w:rsidP="00866165">
      <w:pPr>
        <w:widowControl w:val="0"/>
        <w:suppressAutoHyphens/>
        <w:spacing w:after="0" w:line="240" w:lineRule="auto"/>
        <w:jc w:val="center"/>
        <w:rPr>
          <w:rFonts w:ascii="Times New Roman" w:hAnsi="Times New Roman" w:cs="Times New Roman"/>
          <w:sz w:val="24"/>
        </w:rPr>
      </w:pPr>
    </w:p>
    <w:p w:rsidR="00866165" w:rsidRDefault="00866165" w:rsidP="00866165">
      <w:pPr>
        <w:widowControl w:val="0"/>
        <w:suppressAutoHyphens/>
        <w:spacing w:after="0" w:line="240" w:lineRule="auto"/>
        <w:jc w:val="center"/>
        <w:rPr>
          <w:rFonts w:ascii="Times New Roman" w:hAnsi="Times New Roman" w:cs="Times New Roman"/>
          <w:sz w:val="24"/>
        </w:rPr>
      </w:pPr>
      <w:r>
        <w:rPr>
          <w:rFonts w:ascii="Times New Roman" w:hAnsi="Times New Roman" w:cs="Times New Roman"/>
          <w:sz w:val="24"/>
        </w:rPr>
        <w:t>Год набора 2025</w:t>
      </w:r>
    </w:p>
    <w:p w:rsidR="00866165" w:rsidRDefault="00866165" w:rsidP="00866165">
      <w:pPr>
        <w:spacing w:after="0" w:line="240" w:lineRule="auto"/>
        <w:rPr>
          <w:rFonts w:ascii="Times New Roman" w:hAnsi="Times New Roman" w:cs="Times New Roman"/>
          <w:sz w:val="24"/>
        </w:rPr>
        <w:sectPr w:rsidR="00866165">
          <w:pgSz w:w="11906" w:h="16838"/>
          <w:pgMar w:top="510" w:right="567" w:bottom="510" w:left="850" w:header="0" w:footer="510" w:gutter="0"/>
          <w:cols w:space="720"/>
        </w:sectPr>
      </w:pPr>
    </w:p>
    <w:p w:rsidR="00866165" w:rsidRDefault="00866165" w:rsidP="00866165">
      <w:pPr>
        <w:widowControl w:val="0"/>
        <w:jc w:val="both"/>
        <w:rPr>
          <w:rFonts w:ascii="Times New Roman" w:eastAsia="Calibri" w:hAnsi="Times New Roman" w:cs="Times New Roman"/>
          <w:sz w:val="24"/>
          <w:szCs w:val="24"/>
        </w:rPr>
      </w:pPr>
      <w:bookmarkStart w:id="1" w:name="BookmarkTestIsMustDelChr13"/>
      <w:bookmarkEnd w:id="1"/>
      <w:r>
        <w:rPr>
          <w:rFonts w:ascii="Times New Roman" w:eastAsia="Calibri" w:hAnsi="Times New Roman" w:cs="Times New Roman"/>
          <w:sz w:val="24"/>
          <w:szCs w:val="24"/>
        </w:rPr>
        <w:lastRenderedPageBreak/>
        <w:t xml:space="preserve">Составитель: доцент кафедры </w:t>
      </w:r>
      <w:proofErr w:type="spellStart"/>
      <w:r>
        <w:rPr>
          <w:rFonts w:ascii="Times New Roman" w:eastAsia="Calibri" w:hAnsi="Times New Roman" w:cs="Times New Roman"/>
          <w:sz w:val="24"/>
          <w:szCs w:val="24"/>
        </w:rPr>
        <w:t>ТГПиКП</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Шаймуллин</w:t>
      </w:r>
      <w:proofErr w:type="spellEnd"/>
      <w:r>
        <w:rPr>
          <w:rFonts w:ascii="Times New Roman" w:eastAsia="Calibri" w:hAnsi="Times New Roman" w:cs="Times New Roman"/>
          <w:sz w:val="24"/>
          <w:szCs w:val="24"/>
        </w:rPr>
        <w:t xml:space="preserve"> Р.К.</w:t>
      </w:r>
    </w:p>
    <w:p w:rsidR="00866165" w:rsidRDefault="00866165" w:rsidP="00866165">
      <w:pPr>
        <w:widowControl w:val="0"/>
        <w:jc w:val="both"/>
        <w:rPr>
          <w:rFonts w:ascii="Times New Roman" w:eastAsia="Calibri" w:hAnsi="Times New Roman" w:cs="Times New Roman"/>
          <w:sz w:val="24"/>
          <w:szCs w:val="24"/>
        </w:rPr>
      </w:pPr>
    </w:p>
    <w:p w:rsidR="00866165" w:rsidRDefault="00866165" w:rsidP="00866165">
      <w:pPr>
        <w:widowControl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Методические указания рассмотрены и одобрены на заседании кафедры теории государства и права и конституционного права, </w:t>
      </w:r>
      <w:r w:rsidR="00AB7599" w:rsidRPr="00AB7599">
        <w:rPr>
          <w:rFonts w:ascii="Times New Roman" w:eastAsia="Calibri" w:hAnsi="Times New Roman" w:cs="Times New Roman"/>
          <w:sz w:val="24"/>
          <w:szCs w:val="24"/>
        </w:rPr>
        <w:t>протокол № 8 от "21" февраля 2025 г.</w:t>
      </w:r>
      <w:bookmarkStart w:id="2" w:name="_GoBack"/>
      <w:bookmarkEnd w:id="2"/>
    </w:p>
    <w:p w:rsidR="00866165" w:rsidRDefault="00866165" w:rsidP="00866165">
      <w:pPr>
        <w:widowControl w:val="0"/>
        <w:jc w:val="both"/>
        <w:rPr>
          <w:rFonts w:ascii="Times New Roman" w:eastAsia="Calibri" w:hAnsi="Times New Roman" w:cs="Times New Roman"/>
          <w:sz w:val="24"/>
          <w:szCs w:val="24"/>
        </w:rPr>
      </w:pPr>
    </w:p>
    <w:p w:rsidR="00866165" w:rsidRDefault="00866165" w:rsidP="00866165">
      <w:pPr>
        <w:widowControl w:val="0"/>
        <w:jc w:val="both"/>
        <w:rPr>
          <w:rFonts w:ascii="Times New Roman" w:eastAsia="Calibri" w:hAnsi="Times New Roman" w:cs="Times New Roman"/>
          <w:sz w:val="24"/>
          <w:szCs w:val="24"/>
        </w:rPr>
      </w:pPr>
      <w:r>
        <w:rPr>
          <w:rFonts w:ascii="Times New Roman" w:eastAsia="Calibri" w:hAnsi="Times New Roman" w:cs="Times New Roman"/>
          <w:sz w:val="24"/>
          <w:szCs w:val="24"/>
        </w:rPr>
        <w:t>Заведующий кафедрой ________________________И.А. Воронина</w:t>
      </w:r>
    </w:p>
    <w:p w:rsidR="00866165" w:rsidRDefault="00866165" w:rsidP="00866165">
      <w:pPr>
        <w:widowControl w:val="0"/>
        <w:jc w:val="both"/>
        <w:rPr>
          <w:rFonts w:ascii="Times New Roman" w:eastAsiaTheme="minorHAnsi" w:hAnsi="Times New Roman" w:cs="Times New Roman"/>
          <w:snapToGrid w:val="0"/>
          <w:sz w:val="24"/>
          <w:szCs w:val="24"/>
        </w:rPr>
      </w:pPr>
    </w:p>
    <w:p w:rsidR="00866165" w:rsidRDefault="00866165" w:rsidP="00866165">
      <w:pPr>
        <w:widowControl w:val="0"/>
        <w:jc w:val="both"/>
        <w:rPr>
          <w:rFonts w:ascii="Times New Roman" w:hAnsi="Times New Roman" w:cs="Times New Roman"/>
          <w:snapToGrid w:val="0"/>
          <w:sz w:val="28"/>
          <w:szCs w:val="28"/>
        </w:rPr>
      </w:pPr>
    </w:p>
    <w:p w:rsidR="00866165" w:rsidRDefault="00866165" w:rsidP="00866165">
      <w:pPr>
        <w:widowControl w:val="0"/>
        <w:shd w:val="clear" w:color="auto" w:fill="FFFFFF"/>
        <w:spacing w:after="480"/>
        <w:jc w:val="center"/>
        <w:rPr>
          <w:rFonts w:ascii="Times New Roman" w:hAnsi="Times New Roman" w:cs="Times New Roman"/>
          <w:b/>
          <w:color w:val="000000"/>
          <w:spacing w:val="7"/>
          <w:sz w:val="32"/>
          <w:szCs w:val="32"/>
        </w:rPr>
      </w:pPr>
    </w:p>
    <w:p w:rsidR="00866165" w:rsidRDefault="00866165" w:rsidP="00866165">
      <w:pPr>
        <w:widowControl w:val="0"/>
        <w:shd w:val="clear" w:color="auto" w:fill="FFFFFF"/>
        <w:spacing w:after="480"/>
        <w:jc w:val="center"/>
        <w:rPr>
          <w:rFonts w:ascii="Times New Roman" w:hAnsi="Times New Roman" w:cs="Times New Roman"/>
          <w:b/>
          <w:color w:val="000000"/>
          <w:spacing w:val="7"/>
          <w:sz w:val="32"/>
          <w:szCs w:val="32"/>
        </w:rPr>
      </w:pPr>
    </w:p>
    <w:p w:rsidR="00866165" w:rsidRDefault="00866165" w:rsidP="00866165">
      <w:pPr>
        <w:widowControl w:val="0"/>
        <w:shd w:val="clear" w:color="auto" w:fill="FFFFFF"/>
        <w:spacing w:after="480"/>
        <w:jc w:val="center"/>
        <w:rPr>
          <w:rFonts w:ascii="Times New Roman" w:hAnsi="Times New Roman" w:cs="Times New Roman"/>
          <w:b/>
          <w:color w:val="000000"/>
          <w:spacing w:val="7"/>
          <w:sz w:val="32"/>
          <w:szCs w:val="32"/>
        </w:rPr>
      </w:pPr>
    </w:p>
    <w:p w:rsidR="00866165" w:rsidRDefault="00866165" w:rsidP="00866165">
      <w:pPr>
        <w:widowControl w:val="0"/>
        <w:shd w:val="clear" w:color="auto" w:fill="FFFFFF"/>
        <w:spacing w:after="480"/>
        <w:jc w:val="center"/>
        <w:rPr>
          <w:rFonts w:ascii="Times New Roman" w:hAnsi="Times New Roman" w:cs="Times New Roman"/>
          <w:b/>
          <w:color w:val="000000"/>
          <w:spacing w:val="7"/>
          <w:sz w:val="32"/>
          <w:szCs w:val="32"/>
        </w:rPr>
      </w:pPr>
    </w:p>
    <w:p w:rsidR="00866165" w:rsidRDefault="00866165" w:rsidP="00866165">
      <w:pPr>
        <w:widowControl w:val="0"/>
        <w:shd w:val="clear" w:color="auto" w:fill="FFFFFF"/>
        <w:spacing w:after="480"/>
        <w:jc w:val="center"/>
        <w:rPr>
          <w:rFonts w:ascii="Times New Roman" w:hAnsi="Times New Roman" w:cs="Times New Roman"/>
          <w:b/>
          <w:color w:val="000000"/>
          <w:spacing w:val="7"/>
          <w:sz w:val="32"/>
          <w:szCs w:val="32"/>
        </w:rPr>
      </w:pPr>
    </w:p>
    <w:p w:rsidR="00866165" w:rsidRDefault="00866165" w:rsidP="00866165">
      <w:pPr>
        <w:widowControl w:val="0"/>
        <w:shd w:val="clear" w:color="auto" w:fill="FFFFFF"/>
        <w:spacing w:after="480"/>
        <w:jc w:val="center"/>
        <w:rPr>
          <w:rFonts w:ascii="Times New Roman" w:hAnsi="Times New Roman" w:cs="Times New Roman"/>
          <w:b/>
          <w:color w:val="000000"/>
          <w:spacing w:val="7"/>
          <w:sz w:val="32"/>
          <w:szCs w:val="32"/>
        </w:rPr>
      </w:pPr>
    </w:p>
    <w:p w:rsidR="00866165" w:rsidRDefault="00866165" w:rsidP="00866165">
      <w:pPr>
        <w:widowControl w:val="0"/>
        <w:shd w:val="clear" w:color="auto" w:fill="FFFFFF"/>
        <w:spacing w:after="480"/>
        <w:jc w:val="center"/>
        <w:rPr>
          <w:rFonts w:ascii="Times New Roman" w:hAnsi="Times New Roman" w:cs="Times New Roman"/>
          <w:b/>
          <w:color w:val="000000"/>
          <w:spacing w:val="7"/>
          <w:sz w:val="32"/>
          <w:szCs w:val="32"/>
        </w:rPr>
      </w:pPr>
    </w:p>
    <w:p w:rsidR="00866165" w:rsidRDefault="00866165" w:rsidP="00866165">
      <w:pPr>
        <w:widowControl w:val="0"/>
        <w:shd w:val="clear" w:color="auto" w:fill="FFFFFF"/>
        <w:spacing w:after="480"/>
        <w:jc w:val="center"/>
        <w:rPr>
          <w:rFonts w:ascii="Times New Roman" w:hAnsi="Times New Roman" w:cs="Times New Roman"/>
          <w:b/>
          <w:color w:val="000000"/>
          <w:spacing w:val="7"/>
          <w:sz w:val="32"/>
          <w:szCs w:val="32"/>
        </w:rPr>
      </w:pPr>
    </w:p>
    <w:p w:rsidR="00866165" w:rsidRDefault="00866165" w:rsidP="00866165">
      <w:pPr>
        <w:widowControl w:val="0"/>
        <w:shd w:val="clear" w:color="auto" w:fill="FFFFFF"/>
        <w:spacing w:after="480"/>
        <w:jc w:val="center"/>
        <w:rPr>
          <w:rFonts w:ascii="Times New Roman" w:hAnsi="Times New Roman" w:cs="Times New Roman"/>
          <w:b/>
          <w:color w:val="000000"/>
          <w:spacing w:val="7"/>
          <w:sz w:val="32"/>
          <w:szCs w:val="32"/>
        </w:rPr>
      </w:pPr>
    </w:p>
    <w:p w:rsidR="00866165" w:rsidRDefault="00866165" w:rsidP="00866165">
      <w:pPr>
        <w:widowControl w:val="0"/>
        <w:shd w:val="clear" w:color="auto" w:fill="FFFFFF"/>
        <w:spacing w:after="480"/>
        <w:jc w:val="center"/>
        <w:rPr>
          <w:rFonts w:ascii="Times New Roman" w:hAnsi="Times New Roman" w:cs="Times New Roman"/>
          <w:b/>
          <w:color w:val="000000"/>
          <w:spacing w:val="7"/>
          <w:sz w:val="32"/>
          <w:szCs w:val="32"/>
        </w:rPr>
      </w:pPr>
    </w:p>
    <w:p w:rsidR="00866165" w:rsidRDefault="00866165" w:rsidP="00866165">
      <w:pPr>
        <w:widowControl w:val="0"/>
        <w:shd w:val="clear" w:color="auto" w:fill="FFFFFF"/>
        <w:spacing w:after="480"/>
        <w:jc w:val="center"/>
        <w:rPr>
          <w:rFonts w:ascii="Times New Roman" w:hAnsi="Times New Roman" w:cs="Times New Roman"/>
          <w:b/>
          <w:color w:val="000000"/>
          <w:spacing w:val="7"/>
          <w:sz w:val="32"/>
          <w:szCs w:val="32"/>
        </w:rPr>
      </w:pPr>
    </w:p>
    <w:p w:rsidR="00866165" w:rsidRDefault="00866165" w:rsidP="00866165">
      <w:pPr>
        <w:widowControl w:val="0"/>
        <w:shd w:val="clear" w:color="auto" w:fill="FFFFFF"/>
        <w:spacing w:after="480"/>
        <w:jc w:val="center"/>
        <w:rPr>
          <w:rFonts w:ascii="Times New Roman" w:hAnsi="Times New Roman" w:cs="Times New Roman"/>
          <w:b/>
          <w:color w:val="000000"/>
          <w:spacing w:val="7"/>
          <w:sz w:val="32"/>
          <w:szCs w:val="32"/>
        </w:rPr>
      </w:pPr>
    </w:p>
    <w:p w:rsidR="00866165" w:rsidRDefault="00866165" w:rsidP="00866165">
      <w:pPr>
        <w:widowControl w:val="0"/>
        <w:shd w:val="clear" w:color="auto" w:fill="FFFFFF"/>
        <w:spacing w:after="480"/>
        <w:jc w:val="center"/>
        <w:rPr>
          <w:rFonts w:ascii="Times New Roman" w:hAnsi="Times New Roman" w:cs="Times New Roman"/>
          <w:b/>
          <w:color w:val="000000"/>
          <w:spacing w:val="7"/>
          <w:sz w:val="28"/>
          <w:szCs w:val="28"/>
        </w:rPr>
      </w:pPr>
      <w:r>
        <w:rPr>
          <w:rFonts w:ascii="Times New Roman" w:hAnsi="Times New Roman" w:cs="Times New Roman"/>
          <w:b/>
          <w:color w:val="000000"/>
          <w:spacing w:val="7"/>
          <w:sz w:val="28"/>
          <w:szCs w:val="28"/>
        </w:rPr>
        <w:lastRenderedPageBreak/>
        <w:t>Содержание</w:t>
      </w:r>
    </w:p>
    <w:p w:rsidR="00866165" w:rsidRDefault="00866165" w:rsidP="00866165">
      <w:pPr>
        <w:widowControl w:val="0"/>
        <w:shd w:val="clear" w:color="auto" w:fill="FFFFFF"/>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Методические указания по лекционным занятиям …………...…….............…..........……. 4</w:t>
      </w:r>
    </w:p>
    <w:p w:rsidR="00866165" w:rsidRDefault="00866165" w:rsidP="00866165">
      <w:pPr>
        <w:widowControl w:val="0"/>
        <w:shd w:val="clear" w:color="auto" w:fill="FFFFFF"/>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 Методические указания по практическим занятиям …….....................……….................... 5</w:t>
      </w:r>
    </w:p>
    <w:p w:rsidR="00866165" w:rsidRDefault="00866165" w:rsidP="00866165">
      <w:pPr>
        <w:widowControl w:val="0"/>
        <w:shd w:val="clear" w:color="auto" w:fill="FFFFFF"/>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 Методические указания по самостоятельной работе………………....................……......... 6</w:t>
      </w:r>
    </w:p>
    <w:p w:rsidR="00866165" w:rsidRDefault="00866165" w:rsidP="00866165">
      <w:pPr>
        <w:spacing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4 Методические рекомендации по проведению тестирования .................................... 7</w:t>
      </w:r>
    </w:p>
    <w:p w:rsidR="00866165" w:rsidRDefault="00866165" w:rsidP="00866165">
      <w:pPr>
        <w:widowControl w:val="0"/>
        <w:shd w:val="clear" w:color="auto" w:fill="FFFFFF"/>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Методические указания по написанию реферата …..……………...…................................. 8</w:t>
      </w:r>
    </w:p>
    <w:p w:rsidR="00866165" w:rsidRDefault="00A1414E" w:rsidP="00866165">
      <w:pPr>
        <w:widowControl w:val="0"/>
        <w:shd w:val="clear" w:color="auto" w:fill="FFFFFF"/>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w:t>
      </w:r>
      <w:r w:rsidR="00866165">
        <w:rPr>
          <w:rFonts w:ascii="Times New Roman" w:hAnsi="Times New Roman" w:cs="Times New Roman"/>
          <w:color w:val="000000"/>
          <w:sz w:val="24"/>
          <w:szCs w:val="24"/>
        </w:rPr>
        <w:t xml:space="preserve"> Методические указания по проведению дискуссий ............................................................ 10</w:t>
      </w:r>
    </w:p>
    <w:p w:rsidR="00866165" w:rsidRDefault="00A1414E" w:rsidP="00866165">
      <w:pPr>
        <w:widowControl w:val="0"/>
        <w:shd w:val="clear" w:color="auto" w:fill="FFFFFF"/>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w:t>
      </w:r>
      <w:r w:rsidR="00866165">
        <w:rPr>
          <w:rFonts w:ascii="Times New Roman" w:hAnsi="Times New Roman" w:cs="Times New Roman"/>
          <w:color w:val="000000"/>
          <w:sz w:val="24"/>
          <w:szCs w:val="24"/>
        </w:rPr>
        <w:t xml:space="preserve"> Методические указания по выполнению индивидуальных тво</w:t>
      </w:r>
      <w:r>
        <w:rPr>
          <w:rFonts w:ascii="Times New Roman" w:hAnsi="Times New Roman" w:cs="Times New Roman"/>
          <w:color w:val="000000"/>
          <w:sz w:val="24"/>
          <w:szCs w:val="24"/>
        </w:rPr>
        <w:t>рческих заданий.............. 12</w:t>
      </w:r>
    </w:p>
    <w:p w:rsidR="00866165" w:rsidRDefault="00A1414E" w:rsidP="00866165">
      <w:pPr>
        <w:widowControl w:val="0"/>
        <w:shd w:val="clear" w:color="auto" w:fill="FFFFFF"/>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866165">
        <w:rPr>
          <w:rFonts w:ascii="Times New Roman" w:hAnsi="Times New Roman" w:cs="Times New Roman"/>
          <w:color w:val="000000"/>
          <w:sz w:val="24"/>
          <w:szCs w:val="24"/>
        </w:rPr>
        <w:t xml:space="preserve"> Методические указания по промежуточной аттестации по дисциплине ......................… 13</w:t>
      </w:r>
    </w:p>
    <w:p w:rsidR="00866165" w:rsidRDefault="00866165" w:rsidP="00866165">
      <w:pPr>
        <w:widowControl w:val="0"/>
        <w:shd w:val="clear" w:color="auto" w:fill="FFFFFF"/>
        <w:jc w:val="center"/>
        <w:rPr>
          <w:rFonts w:ascii="Times New Roman" w:hAnsi="Times New Roman" w:cs="Times New Roman"/>
          <w:b/>
          <w:color w:val="000000"/>
          <w:spacing w:val="7"/>
          <w:sz w:val="32"/>
          <w:szCs w:val="32"/>
        </w:rPr>
      </w:pPr>
    </w:p>
    <w:p w:rsidR="00866165" w:rsidRDefault="00866165" w:rsidP="00866165">
      <w:pPr>
        <w:widowControl w:val="0"/>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br w:type="page"/>
      </w:r>
    </w:p>
    <w:p w:rsidR="00866165" w:rsidRDefault="00866165" w:rsidP="00866165">
      <w:pPr>
        <w:widowControl w:val="0"/>
        <w:spacing w:after="0" w:line="24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lastRenderedPageBreak/>
        <w:t xml:space="preserve">1 Методические указания по лекционным занятиям </w:t>
      </w:r>
    </w:p>
    <w:p w:rsidR="00866165" w:rsidRDefault="00866165" w:rsidP="00866165">
      <w:pPr>
        <w:widowControl w:val="0"/>
        <w:spacing w:after="0" w:line="240" w:lineRule="auto"/>
        <w:ind w:firstLine="709"/>
        <w:jc w:val="both"/>
        <w:rPr>
          <w:rFonts w:ascii="Times New Roman" w:hAnsi="Times New Roman" w:cs="Times New Roman"/>
          <w:b/>
          <w:color w:val="000000"/>
          <w:sz w:val="24"/>
          <w:szCs w:val="24"/>
        </w:rPr>
      </w:pP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Лекция в вузе – один из методов обучения, одна из основных системообразующих форм организации учебного процесса в вузе.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rFonts w:ascii="Times New Roman" w:hAnsi="Times New Roman" w:cs="Times New Roman"/>
          <w:sz w:val="24"/>
          <w:szCs w:val="24"/>
        </w:rPr>
        <w:t>обучающимся</w:t>
      </w:r>
      <w:proofErr w:type="gramEnd"/>
      <w:r>
        <w:rPr>
          <w:rFonts w:ascii="Times New Roman" w:hAnsi="Times New Roman" w:cs="Times New Roman"/>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866165" w:rsidRDefault="00866165" w:rsidP="00866165">
      <w:pPr>
        <w:widowControl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учебной дисциплине.</w:t>
      </w:r>
      <w:proofErr w:type="gramEnd"/>
    </w:p>
    <w:p w:rsidR="00866165" w:rsidRDefault="00866165" w:rsidP="0086616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Основа теоретической подготовки по дисциплине «Основы российской государственности»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866165" w:rsidRDefault="00866165" w:rsidP="00866165">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866165" w:rsidRDefault="00866165" w:rsidP="00866165">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Обучающимся</w:t>
      </w:r>
      <w:proofErr w:type="gramEnd"/>
      <w:r>
        <w:rPr>
          <w:rFonts w:ascii="Times New Roman" w:hAnsi="Times New Roman" w:cs="Times New Roman"/>
          <w:sz w:val="24"/>
          <w:szCs w:val="24"/>
        </w:rPr>
        <w:t xml:space="preserve">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следует обратиться к преподавателю по графику его консультаций  или на практических занятиях.</w:t>
      </w:r>
    </w:p>
    <w:p w:rsidR="00866165" w:rsidRDefault="00866165" w:rsidP="00866165">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ходе лекционных занятий </w:t>
      </w:r>
      <w:proofErr w:type="gramStart"/>
      <w:r>
        <w:rPr>
          <w:rFonts w:ascii="Times New Roman" w:hAnsi="Times New Roman" w:cs="Times New Roman"/>
          <w:sz w:val="24"/>
          <w:szCs w:val="24"/>
        </w:rPr>
        <w:t>обучающимся</w:t>
      </w:r>
      <w:proofErr w:type="gramEnd"/>
      <w:r>
        <w:rPr>
          <w:rFonts w:ascii="Times New Roman" w:hAnsi="Times New Roman" w:cs="Times New Roman"/>
          <w:sz w:val="24"/>
          <w:szCs w:val="24"/>
        </w:rPr>
        <w:t xml:space="preserve">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можно задавать преподавателю уточняющие вопросы с целью уяснения теоретических положений, разрешения спорных ситуаций. </w:t>
      </w:r>
    </w:p>
    <w:p w:rsidR="00866165" w:rsidRDefault="00866165" w:rsidP="00866165">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66165" w:rsidRDefault="00866165" w:rsidP="00866165">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866165" w:rsidRDefault="00866165" w:rsidP="00866165">
      <w:pPr>
        <w:widowControl w:val="0"/>
        <w:spacing w:after="0" w:line="24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lastRenderedPageBreak/>
        <w:t xml:space="preserve">2 Методические указания по практическим занятиям </w:t>
      </w:r>
    </w:p>
    <w:p w:rsidR="00866165" w:rsidRDefault="00866165" w:rsidP="0086616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66165" w:rsidRDefault="00866165" w:rsidP="00866165">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 наиболее сложным проблемам учебной дисциплины «Основы российской государственности» 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866165" w:rsidRDefault="00866165" w:rsidP="00866165">
      <w:pPr>
        <w:widowControl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Обучающимся рекомендуется приносить с собой рекомендованную преподавателем литературу к конкретному занятию.</w:t>
      </w:r>
      <w:proofErr w:type="gramEnd"/>
      <w:r>
        <w:rPr>
          <w:rFonts w:ascii="Times New Roman" w:hAnsi="Times New Roman" w:cs="Times New Roman"/>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нормативные 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начале практических занятий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ходе практического занятия обучающийся должен 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 проведении практических занятий уделяется особое внимание заданиям, предполагающим не только воспроизведение знаний, но и направленных на развитие практических умений и навыков, а так же творческого мышления, научного мировоззрения, профессиональных компетенций.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Целесообразно готовиться к семинарским  занятиям заранее,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866165" w:rsidRDefault="00866165" w:rsidP="00866165">
      <w:pPr>
        <w:widowControl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sz w:val="24"/>
          <w:szCs w:val="24"/>
        </w:rPr>
        <w:t>Обучающийся должен быть готов к контрольным опросам и тестированию на каждом практическом занятии. Одобряются и поощряются инициативные выступления с докладами и рефератами по темам семинарских занятий.</w:t>
      </w:r>
    </w:p>
    <w:p w:rsidR="00866165" w:rsidRDefault="00866165" w:rsidP="00866165">
      <w:pPr>
        <w:widowControl w:val="0"/>
        <w:spacing w:after="0" w:line="240" w:lineRule="auto"/>
        <w:ind w:firstLine="709"/>
        <w:jc w:val="both"/>
        <w:rPr>
          <w:rFonts w:ascii="Times New Roman" w:hAnsi="Times New Roman" w:cs="Times New Roman"/>
          <w:color w:val="000000"/>
          <w:kern w:val="2"/>
          <w:sz w:val="24"/>
          <w:szCs w:val="24"/>
          <w:lang w:eastAsia="zh-CN" w:bidi="hi-IN"/>
        </w:rPr>
      </w:pPr>
      <w:r>
        <w:rPr>
          <w:rFonts w:ascii="Times New Roman" w:hAnsi="Times New Roman" w:cs="Times New Roman"/>
          <w:color w:val="000000"/>
          <w:kern w:val="2"/>
          <w:sz w:val="24"/>
          <w:szCs w:val="24"/>
          <w:shd w:val="clear" w:color="auto" w:fill="FFFFFF"/>
          <w:lang w:eastAsia="zh-CN" w:bidi="hi-IN"/>
        </w:rPr>
        <w:t>Доклад</w:t>
      </w:r>
      <w:r>
        <w:rPr>
          <w:rFonts w:ascii="Times New Roman" w:hAnsi="Times New Roman" w:cs="Times New Roman"/>
          <w:color w:val="000000"/>
          <w:kern w:val="2"/>
          <w:sz w:val="24"/>
          <w:szCs w:val="24"/>
          <w:lang w:eastAsia="zh-CN" w:bidi="hi-IN"/>
        </w:rPr>
        <w:t xml:space="preserve"> - это вид самостоятельной работы студентов, заключающийся в разработке </w:t>
      </w:r>
      <w:proofErr w:type="gramStart"/>
      <w:r>
        <w:rPr>
          <w:rFonts w:ascii="Times New Roman" w:hAnsi="Times New Roman" w:cs="Times New Roman"/>
          <w:color w:val="000000"/>
          <w:kern w:val="2"/>
          <w:sz w:val="24"/>
          <w:szCs w:val="24"/>
          <w:lang w:eastAsia="zh-CN" w:bidi="hi-IN"/>
        </w:rPr>
        <w:t>обучающимися</w:t>
      </w:r>
      <w:proofErr w:type="gramEnd"/>
      <w:r>
        <w:rPr>
          <w:rFonts w:ascii="Times New Roman" w:hAnsi="Times New Roman" w:cs="Times New Roman"/>
          <w:color w:val="000000"/>
          <w:kern w:val="2"/>
          <w:sz w:val="24"/>
          <w:szCs w:val="24"/>
          <w:lang w:eastAsia="zh-CN" w:bidi="hi-IN"/>
        </w:rPr>
        <w:t xml:space="preserve"> темы на основе изучения литературы и развернутом публичном сообщении по данной проблеме.</w:t>
      </w:r>
    </w:p>
    <w:p w:rsidR="00866165" w:rsidRDefault="00866165" w:rsidP="00866165">
      <w:pPr>
        <w:widowControl w:val="0"/>
        <w:spacing w:after="0" w:line="240" w:lineRule="auto"/>
        <w:ind w:firstLine="709"/>
        <w:jc w:val="both"/>
        <w:rPr>
          <w:rFonts w:ascii="Times New Roman" w:hAnsi="Times New Roman" w:cs="Times New Roman"/>
          <w:color w:val="000000"/>
          <w:kern w:val="2"/>
          <w:sz w:val="24"/>
          <w:szCs w:val="24"/>
          <w:lang w:eastAsia="zh-CN" w:bidi="hi-IN"/>
        </w:rPr>
      </w:pPr>
      <w:r>
        <w:rPr>
          <w:rFonts w:ascii="Times New Roman" w:hAnsi="Times New Roman" w:cs="Times New Roman"/>
          <w:color w:val="000000"/>
          <w:kern w:val="2"/>
          <w:sz w:val="24"/>
          <w:szCs w:val="24"/>
          <w:lang w:eastAsia="zh-CN" w:bidi="hi-IN"/>
        </w:rPr>
        <w:t>Отличительными признаками доклада являются:</w:t>
      </w:r>
    </w:p>
    <w:p w:rsidR="00866165" w:rsidRDefault="00866165" w:rsidP="00866165">
      <w:pPr>
        <w:widowControl w:val="0"/>
        <w:spacing w:after="0" w:line="240" w:lineRule="auto"/>
        <w:ind w:firstLine="709"/>
        <w:jc w:val="both"/>
        <w:rPr>
          <w:rFonts w:ascii="Times New Roman" w:hAnsi="Times New Roman" w:cs="Times New Roman"/>
          <w:color w:val="000000"/>
          <w:kern w:val="2"/>
          <w:sz w:val="24"/>
          <w:szCs w:val="24"/>
          <w:lang w:eastAsia="zh-CN" w:bidi="hi-IN"/>
        </w:rPr>
      </w:pPr>
      <w:r>
        <w:rPr>
          <w:rFonts w:ascii="Times New Roman" w:hAnsi="Times New Roman" w:cs="Times New Roman"/>
          <w:color w:val="000000"/>
          <w:kern w:val="2"/>
          <w:sz w:val="24"/>
          <w:szCs w:val="24"/>
          <w:lang w:eastAsia="zh-CN" w:bidi="hi-IN"/>
        </w:rPr>
        <w:t>- передача в устной форме информации;</w:t>
      </w:r>
    </w:p>
    <w:p w:rsidR="00866165" w:rsidRDefault="00866165" w:rsidP="00866165">
      <w:pPr>
        <w:widowControl w:val="0"/>
        <w:spacing w:after="0" w:line="240" w:lineRule="auto"/>
        <w:ind w:firstLine="709"/>
        <w:jc w:val="both"/>
        <w:rPr>
          <w:rFonts w:ascii="Times New Roman" w:hAnsi="Times New Roman" w:cs="Times New Roman"/>
          <w:color w:val="000000"/>
          <w:kern w:val="2"/>
          <w:sz w:val="24"/>
          <w:szCs w:val="24"/>
          <w:lang w:eastAsia="zh-CN" w:bidi="hi-IN"/>
        </w:rPr>
      </w:pPr>
      <w:r>
        <w:rPr>
          <w:rFonts w:ascii="Times New Roman" w:hAnsi="Times New Roman" w:cs="Times New Roman"/>
          <w:color w:val="000000"/>
          <w:kern w:val="2"/>
          <w:sz w:val="24"/>
          <w:szCs w:val="24"/>
          <w:lang w:eastAsia="zh-CN" w:bidi="hi-IN"/>
        </w:rPr>
        <w:t>- публичный характер выступления;</w:t>
      </w:r>
    </w:p>
    <w:p w:rsidR="00866165" w:rsidRDefault="00866165" w:rsidP="00866165">
      <w:pPr>
        <w:widowControl w:val="0"/>
        <w:spacing w:after="0" w:line="240" w:lineRule="auto"/>
        <w:ind w:firstLine="709"/>
        <w:jc w:val="both"/>
        <w:rPr>
          <w:rFonts w:ascii="Times New Roman" w:hAnsi="Times New Roman" w:cs="Times New Roman"/>
          <w:color w:val="000000"/>
          <w:kern w:val="2"/>
          <w:sz w:val="24"/>
          <w:szCs w:val="24"/>
          <w:lang w:eastAsia="zh-CN" w:bidi="hi-IN"/>
        </w:rPr>
      </w:pPr>
      <w:r>
        <w:rPr>
          <w:rFonts w:ascii="Times New Roman" w:hAnsi="Times New Roman" w:cs="Times New Roman"/>
          <w:color w:val="000000"/>
          <w:kern w:val="2"/>
          <w:sz w:val="24"/>
          <w:szCs w:val="24"/>
          <w:lang w:eastAsia="zh-CN" w:bidi="hi-IN"/>
        </w:rPr>
        <w:t>- стилевая однородность доклада;</w:t>
      </w:r>
    </w:p>
    <w:p w:rsidR="00866165" w:rsidRDefault="00866165" w:rsidP="00866165">
      <w:pPr>
        <w:widowControl w:val="0"/>
        <w:spacing w:after="0" w:line="240" w:lineRule="auto"/>
        <w:ind w:firstLine="709"/>
        <w:jc w:val="both"/>
        <w:rPr>
          <w:rFonts w:ascii="Times New Roman" w:hAnsi="Times New Roman" w:cs="Times New Roman"/>
          <w:color w:val="000000"/>
          <w:kern w:val="2"/>
          <w:sz w:val="24"/>
          <w:szCs w:val="24"/>
          <w:lang w:eastAsia="zh-CN" w:bidi="hi-IN"/>
        </w:rPr>
      </w:pPr>
      <w:r>
        <w:rPr>
          <w:rFonts w:ascii="Times New Roman" w:hAnsi="Times New Roman" w:cs="Times New Roman"/>
          <w:color w:val="000000"/>
          <w:kern w:val="2"/>
          <w:sz w:val="24"/>
          <w:szCs w:val="24"/>
          <w:lang w:eastAsia="zh-CN" w:bidi="hi-IN"/>
        </w:rPr>
        <w:t>- четкие формулировки и сотрудничество докладчика и аудитории;</w:t>
      </w:r>
    </w:p>
    <w:p w:rsidR="00866165" w:rsidRDefault="00866165" w:rsidP="00866165">
      <w:pPr>
        <w:widowControl w:val="0"/>
        <w:spacing w:after="0" w:line="240" w:lineRule="auto"/>
        <w:ind w:firstLine="709"/>
        <w:jc w:val="both"/>
        <w:rPr>
          <w:rFonts w:ascii="Times New Roman" w:hAnsi="Times New Roman" w:cs="Times New Roman"/>
          <w:kern w:val="2"/>
          <w:sz w:val="24"/>
          <w:szCs w:val="24"/>
          <w:lang w:eastAsia="zh-CN" w:bidi="hi-IN"/>
        </w:rPr>
      </w:pPr>
      <w:r>
        <w:rPr>
          <w:rFonts w:ascii="Times New Roman" w:hAnsi="Times New Roman" w:cs="Times New Roman"/>
          <w:color w:val="000000"/>
          <w:kern w:val="2"/>
          <w:sz w:val="24"/>
          <w:szCs w:val="24"/>
          <w:lang w:eastAsia="zh-CN" w:bidi="hi-IN"/>
        </w:rPr>
        <w:t>- умение в сжатой форме изложить ключевые положения исследуемого вопроса и сделать выводы.</w:t>
      </w:r>
    </w:p>
    <w:p w:rsidR="00866165" w:rsidRDefault="00866165" w:rsidP="00866165">
      <w:pPr>
        <w:widowControl w:val="0"/>
        <w:spacing w:after="0" w:line="240" w:lineRule="auto"/>
        <w:ind w:firstLine="709"/>
        <w:jc w:val="both"/>
        <w:rPr>
          <w:rFonts w:ascii="Times New Roman" w:hAnsi="Times New Roman" w:cs="Times New Roman"/>
          <w:kern w:val="2"/>
          <w:sz w:val="24"/>
          <w:szCs w:val="24"/>
          <w:lang w:eastAsia="en-US" w:bidi="hi-IN"/>
        </w:rPr>
      </w:pPr>
      <w:r>
        <w:rPr>
          <w:rFonts w:ascii="Times New Roman" w:hAnsi="Times New Roman" w:cs="Times New Roman"/>
          <w:kern w:val="2"/>
          <w:sz w:val="24"/>
          <w:szCs w:val="24"/>
          <w:lang w:bidi="hi-IN"/>
        </w:rPr>
        <w:t xml:space="preserve">При подготовке к докладу на практическом занятии по теме, указанной преподавателем, обучающийся должен ознакомиться не только с основной, но и дополнительной литературой, а также с последними публикациями по этой тематике в сети Интернет и, при необходимости, с нормативно-правовой основой проблемы. Необходимо подготовить  текст доклада и иллюстративный материал в виде презентации. </w:t>
      </w:r>
      <w:r>
        <w:rPr>
          <w:rFonts w:ascii="Times New Roman" w:hAnsi="Times New Roman" w:cs="Times New Roman"/>
          <w:kern w:val="2"/>
          <w:sz w:val="24"/>
          <w:szCs w:val="24"/>
          <w:lang w:bidi="hi-IN"/>
        </w:rPr>
        <w:lastRenderedPageBreak/>
        <w:t>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Обучающийся должен быть активным участником практических занятий: стремиться анализировать тексты, сильные и слабые стороны концепций, аргументировать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66165" w:rsidRDefault="00866165" w:rsidP="00866165">
      <w:pPr>
        <w:widowControl w:val="0"/>
        <w:spacing w:after="0" w:line="240" w:lineRule="auto"/>
        <w:ind w:firstLine="709"/>
        <w:jc w:val="both"/>
        <w:outlineLvl w:val="1"/>
        <w:rPr>
          <w:rFonts w:ascii="Times New Roman" w:hAnsi="Times New Roman" w:cs="Times New Roman"/>
          <w:b/>
          <w:bCs/>
          <w:sz w:val="28"/>
          <w:szCs w:val="28"/>
        </w:rPr>
      </w:pPr>
      <w:bookmarkStart w:id="3" w:name="_Toc5817383"/>
    </w:p>
    <w:p w:rsidR="00866165" w:rsidRDefault="00866165" w:rsidP="00866165">
      <w:pPr>
        <w:widowControl w:val="0"/>
        <w:spacing w:after="0" w:line="240" w:lineRule="auto"/>
        <w:ind w:firstLine="709"/>
        <w:jc w:val="both"/>
        <w:outlineLvl w:val="1"/>
        <w:rPr>
          <w:rFonts w:ascii="Times New Roman" w:hAnsi="Times New Roman" w:cs="Times New Roman"/>
          <w:b/>
          <w:bCs/>
          <w:sz w:val="28"/>
          <w:szCs w:val="28"/>
        </w:rPr>
      </w:pPr>
      <w:r>
        <w:rPr>
          <w:rFonts w:ascii="Times New Roman" w:hAnsi="Times New Roman" w:cs="Times New Roman"/>
          <w:b/>
          <w:bCs/>
          <w:sz w:val="28"/>
          <w:szCs w:val="28"/>
        </w:rPr>
        <w:t>3 Методические указания по самостоятельной работе</w:t>
      </w:r>
      <w:bookmarkEnd w:id="3"/>
    </w:p>
    <w:p w:rsidR="00866165" w:rsidRDefault="00866165" w:rsidP="00866165">
      <w:pPr>
        <w:widowControl w:val="0"/>
        <w:rPr>
          <w:rFonts w:ascii="Times New Roman" w:hAnsi="Times New Roman" w:cs="Times New Roman"/>
        </w:rPr>
      </w:pP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Самостоятельная работа студента – 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Самостоятельная работа обучающихся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учебной дисциплине, сколько в формировании через ее посредство целостной структуры будущей профессиональной деятельности, в ее предметном и социальном аспекте. Знания, умения и навыки должны выступать для студента не самоцелью, а одним из важнейших средств его развития, как личности и как профессионала.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Задачами самостоятельной работы студентов являются: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формирование умений использовать нормативную, правовую, справочную документацию и специальную литературу;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использование материала, собранного и полученного в ходе самостоятельных занятий на семинарах, при написании рефератов и эссе, для эффективной подготовки к зачету. </w:t>
      </w:r>
    </w:p>
    <w:p w:rsidR="00866165" w:rsidRDefault="00866165" w:rsidP="00866165">
      <w:pPr>
        <w:widowControl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В процессе обучения самостоятельная работа обучающихся различается по видам и формам, каждая из которых имеет свои особенности.</w:t>
      </w:r>
      <w:proofErr w:type="gramEnd"/>
      <w:r>
        <w:rPr>
          <w:rFonts w:ascii="Times New Roman" w:hAnsi="Times New Roman" w:cs="Times New Roman"/>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по времени и месту проведения; по дидактическим целям;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по характеру учебной деятельности в процессе решения различных задач;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по характеру внутр</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и </w:t>
      </w:r>
      <w:proofErr w:type="spellStart"/>
      <w:r>
        <w:rPr>
          <w:rFonts w:ascii="Times New Roman" w:hAnsi="Times New Roman" w:cs="Times New Roman"/>
          <w:sz w:val="24"/>
          <w:szCs w:val="24"/>
        </w:rPr>
        <w:t>межпредметных</w:t>
      </w:r>
      <w:proofErr w:type="spellEnd"/>
      <w:r>
        <w:rPr>
          <w:rFonts w:ascii="Times New Roman" w:hAnsi="Times New Roman" w:cs="Times New Roman"/>
          <w:sz w:val="24"/>
          <w:szCs w:val="24"/>
        </w:rPr>
        <w:t xml:space="preserve"> связей.</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Основными видами самостоятельной работы обучающихся без участия преподавателей являются: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написание рефератов;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написание эссе;</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подготовка к семинарам;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составление аннотированного списка статей из соответствующих правовых журналов;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выполнение микроисследований;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подготовка практических разработок и рекомендаций по </w:t>
      </w:r>
      <w:proofErr w:type="gramStart"/>
      <w:r>
        <w:rPr>
          <w:rFonts w:ascii="Times New Roman" w:hAnsi="Times New Roman" w:cs="Times New Roman"/>
          <w:sz w:val="24"/>
          <w:szCs w:val="24"/>
        </w:rPr>
        <w:t>решению проблемной ситуации</w:t>
      </w:r>
      <w:proofErr w:type="gramEnd"/>
      <w:r>
        <w:rPr>
          <w:rFonts w:ascii="Times New Roman" w:hAnsi="Times New Roman" w:cs="Times New Roman"/>
          <w:sz w:val="24"/>
          <w:szCs w:val="24"/>
        </w:rPr>
        <w:t xml:space="preserve">;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выполнение домашних заданий в виде решения отдельных задач и индивидуальных работ по отдельным разделам содержания дисциплины, проектной работы и т.д.</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успешных занятий особо значим правильный подбор литературы. Необходимый перечень обязательной и дополнительной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866165" w:rsidRDefault="00866165" w:rsidP="00866165">
      <w:pPr>
        <w:widowControl w:val="0"/>
        <w:spacing w:after="0" w:line="240" w:lineRule="auto"/>
        <w:ind w:firstLine="709"/>
        <w:outlineLvl w:val="1"/>
        <w:rPr>
          <w:rFonts w:ascii="Times New Roman" w:eastAsiaTheme="majorEastAsia" w:hAnsi="Times New Roman" w:cs="Times New Roman"/>
          <w:b/>
          <w:bCs/>
          <w:sz w:val="28"/>
          <w:szCs w:val="28"/>
        </w:rPr>
      </w:pPr>
      <w:bookmarkStart w:id="4" w:name="_Toc5817384"/>
    </w:p>
    <w:p w:rsidR="00866165" w:rsidRDefault="00866165" w:rsidP="00866165">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color w:val="000000"/>
          <w:spacing w:val="7"/>
          <w:sz w:val="28"/>
          <w:szCs w:val="28"/>
        </w:rPr>
      </w:pPr>
    </w:p>
    <w:p w:rsidR="00866165" w:rsidRDefault="00866165" w:rsidP="00866165">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sz w:val="28"/>
          <w:szCs w:val="28"/>
        </w:rPr>
      </w:pPr>
      <w:r>
        <w:rPr>
          <w:rFonts w:ascii="Times New Roman" w:eastAsia="Times New Roman" w:hAnsi="Times New Roman" w:cs="Times New Roman"/>
          <w:b/>
          <w:color w:val="000000"/>
          <w:spacing w:val="7"/>
          <w:sz w:val="28"/>
          <w:szCs w:val="28"/>
        </w:rPr>
        <w:t xml:space="preserve">4 </w:t>
      </w:r>
      <w:r>
        <w:rPr>
          <w:rFonts w:ascii="Times New Roman" w:eastAsia="Times New Roman" w:hAnsi="Times New Roman" w:cs="Times New Roman"/>
          <w:b/>
          <w:sz w:val="28"/>
          <w:szCs w:val="28"/>
        </w:rPr>
        <w:t>Методические рекомендации по проведению тестирования</w:t>
      </w:r>
    </w:p>
    <w:p w:rsidR="00866165" w:rsidRDefault="00866165" w:rsidP="00866165">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sz w:val="28"/>
          <w:szCs w:val="28"/>
        </w:rPr>
      </w:pPr>
    </w:p>
    <w:p w:rsidR="00866165" w:rsidRDefault="00866165" w:rsidP="00866165">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b/>
          <w:sz w:val="24"/>
          <w:szCs w:val="24"/>
        </w:rPr>
      </w:pPr>
    </w:p>
    <w:p w:rsidR="00866165" w:rsidRDefault="00866165" w:rsidP="00866165">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Тестирование может </w:t>
      </w:r>
      <w:proofErr w:type="gramStart"/>
      <w:r>
        <w:rPr>
          <w:rFonts w:ascii="Times New Roman" w:eastAsia="Times New Roman" w:hAnsi="Times New Roman" w:cs="Times New Roman"/>
          <w:sz w:val="24"/>
          <w:szCs w:val="24"/>
        </w:rPr>
        <w:t>проводится</w:t>
      </w:r>
      <w:proofErr w:type="gramEnd"/>
      <w:r>
        <w:rPr>
          <w:rFonts w:ascii="Times New Roman" w:eastAsia="Times New Roman" w:hAnsi="Times New Roman" w:cs="Times New Roman"/>
          <w:sz w:val="24"/>
          <w:szCs w:val="24"/>
        </w:rPr>
        <w:t xml:space="preserve"> на бумажном носителе либо с использованием программных средств, система АИССТ.</w:t>
      </w:r>
    </w:p>
    <w:p w:rsidR="00866165" w:rsidRDefault="00866165" w:rsidP="00866165">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866165" w:rsidRDefault="00866165" w:rsidP="00866165">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866165" w:rsidRDefault="00866165" w:rsidP="00866165">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 случае проведения тестирования с использованием системы АИССТ, либо в рамках электронного курса </w:t>
      </w:r>
      <w:proofErr w:type="spellStart"/>
      <w:r>
        <w:rPr>
          <w:rFonts w:ascii="Times New Roman" w:eastAsia="Times New Roman" w:hAnsi="Times New Roman" w:cs="Times New Roman"/>
          <w:sz w:val="24"/>
          <w:szCs w:val="24"/>
        </w:rPr>
        <w:t>Moodle</w:t>
      </w:r>
      <w:proofErr w:type="spellEnd"/>
      <w:r>
        <w:rPr>
          <w:rFonts w:ascii="Times New Roman" w:eastAsia="Times New Roman" w:hAnsi="Times New Roman" w:cs="Times New Roman"/>
          <w:sz w:val="24"/>
          <w:szCs w:val="24"/>
        </w:rPr>
        <w:t xml:space="preserve">, тестирование проводится в системе онлайн из любой точки доступа через личный кабинет студента. </w:t>
      </w:r>
    </w:p>
    <w:p w:rsidR="00866165" w:rsidRDefault="00866165" w:rsidP="00866165">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Время, отведенное на тестирование, обычно определяется из расчета 1-2 минуты на 1 вопрос. </w:t>
      </w:r>
    </w:p>
    <w:p w:rsidR="00866165" w:rsidRDefault="00866165" w:rsidP="00866165">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тестировании в системе АИССТ время определяется программой.</w:t>
      </w:r>
    </w:p>
    <w:p w:rsidR="00866165" w:rsidRDefault="00866165" w:rsidP="00866165">
      <w:pPr>
        <w:widowControl w:val="0"/>
        <w:spacing w:after="0" w:line="240" w:lineRule="auto"/>
        <w:ind w:firstLine="709"/>
        <w:jc w:val="both"/>
        <w:rPr>
          <w:rFonts w:ascii="Times New Roman" w:eastAsiaTheme="minorHAnsi" w:hAnsi="Times New Roman" w:cs="Times New Roman"/>
          <w:b/>
          <w:sz w:val="24"/>
          <w:szCs w:val="24"/>
          <w:lang w:eastAsia="en-US"/>
        </w:rPr>
      </w:pPr>
    </w:p>
    <w:p w:rsidR="00866165" w:rsidRDefault="00866165" w:rsidP="00866165">
      <w:pPr>
        <w:widowControl w:val="0"/>
        <w:spacing w:before="120" w:after="120" w:line="240" w:lineRule="auto"/>
        <w:ind w:firstLine="709"/>
        <w:outlineLvl w:val="1"/>
        <w:rPr>
          <w:rFonts w:ascii="Times New Roman" w:eastAsiaTheme="majorEastAsia" w:hAnsi="Times New Roman" w:cs="Times New Roman"/>
          <w:b/>
          <w:bCs/>
          <w:sz w:val="28"/>
          <w:szCs w:val="28"/>
        </w:rPr>
      </w:pPr>
      <w:r>
        <w:rPr>
          <w:rFonts w:ascii="Times New Roman" w:eastAsiaTheme="majorEastAsia" w:hAnsi="Times New Roman" w:cs="Times New Roman"/>
          <w:b/>
          <w:bCs/>
          <w:sz w:val="28"/>
          <w:szCs w:val="28"/>
        </w:rPr>
        <w:t>5 Методические указания по написанию реферата</w:t>
      </w:r>
      <w:bookmarkEnd w:id="4"/>
    </w:p>
    <w:p w:rsidR="00866165" w:rsidRDefault="00866165" w:rsidP="00866165">
      <w:pPr>
        <w:widowControl w:val="0"/>
        <w:shd w:val="clear" w:color="auto" w:fill="FFFFFF"/>
        <w:spacing w:after="0" w:line="240" w:lineRule="auto"/>
        <w:ind w:firstLine="709"/>
        <w:jc w:val="both"/>
        <w:rPr>
          <w:rFonts w:ascii="Times New Roman" w:eastAsiaTheme="minorHAnsi" w:hAnsi="Times New Roman" w:cs="Times New Roman"/>
          <w:color w:val="000000"/>
          <w:sz w:val="24"/>
          <w:szCs w:val="24"/>
          <w:lang w:eastAsia="en-US"/>
        </w:rPr>
      </w:pPr>
    </w:p>
    <w:p w:rsidR="00866165" w:rsidRDefault="00866165" w:rsidP="00866165">
      <w:pPr>
        <w:widowControl w:val="0"/>
        <w:shd w:val="clear" w:color="auto" w:fill="FFFFFF"/>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подготовке обучающихся по дисциплине «Основы российской государственности» написание рефератов является одним из элементов учебного процесса. Основной целью выполнения данной работы является развитие мышления и творческих способностей студента. </w:t>
      </w:r>
    </w:p>
    <w:p w:rsidR="00866165" w:rsidRDefault="00866165" w:rsidP="00866165">
      <w:pPr>
        <w:widowControl w:val="0"/>
        <w:shd w:val="clear" w:color="auto" w:fill="FFFFFF"/>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866165" w:rsidRDefault="00866165" w:rsidP="00866165">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866165" w:rsidRDefault="00866165" w:rsidP="00866165">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866165" w:rsidRDefault="00866165" w:rsidP="00866165">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866165" w:rsidRDefault="00866165" w:rsidP="00866165">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при необходимости возможно использование и нормативных 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866165" w:rsidRDefault="00866165" w:rsidP="00866165">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Pr>
          <w:rFonts w:ascii="Times New Roman" w:hAnsi="Times New Roman" w:cs="Times New Roman"/>
          <w:color w:val="000000"/>
          <w:sz w:val="24"/>
          <w:szCs w:val="24"/>
        </w:rPr>
        <w:t>Реферат должен быть подготовлен обучающимися самостоятельно, иметь аналитический, а не описательный характер.</w:t>
      </w:r>
      <w:proofErr w:type="gramEnd"/>
    </w:p>
    <w:p w:rsidR="00866165" w:rsidRDefault="00866165" w:rsidP="00866165">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Содержание работы должно соответствовать определенной теме.</w:t>
      </w:r>
    </w:p>
    <w:p w:rsidR="00866165" w:rsidRDefault="00866165" w:rsidP="00866165">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866165" w:rsidRDefault="00866165" w:rsidP="00866165">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Обучающийся в обязательном порядке должен приводить ссылки на источники, </w:t>
      </w:r>
      <w:r>
        <w:rPr>
          <w:rFonts w:ascii="Times New Roman" w:hAnsi="Times New Roman" w:cs="Times New Roman"/>
          <w:color w:val="000000"/>
          <w:sz w:val="24"/>
          <w:szCs w:val="24"/>
        </w:rPr>
        <w:lastRenderedPageBreak/>
        <w:t>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866165" w:rsidRDefault="00866165" w:rsidP="00866165">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866165" w:rsidRDefault="00866165" w:rsidP="00866165">
      <w:pPr>
        <w:widowControl w:val="0"/>
        <w:shd w:val="clear" w:color="auto" w:fill="FFFFFF"/>
        <w:spacing w:after="0" w:line="240" w:lineRule="auto"/>
        <w:ind w:right="150" w:firstLine="709"/>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Обучающийся</w:t>
      </w:r>
      <w:proofErr w:type="gramEnd"/>
      <w:r>
        <w:rPr>
          <w:rFonts w:ascii="Times New Roman" w:hAnsi="Times New Roman" w:cs="Times New Roman"/>
          <w:color w:val="000000"/>
          <w:sz w:val="24"/>
          <w:szCs w:val="24"/>
        </w:rPr>
        <w:t xml:space="preserve"> обязан выполнить следующие требования, предъявляемые к реферату:</w:t>
      </w:r>
    </w:p>
    <w:p w:rsidR="00866165" w:rsidRDefault="00866165" w:rsidP="00866165">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866165" w:rsidRDefault="00866165" w:rsidP="00866165">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866165" w:rsidRDefault="00866165" w:rsidP="00866165">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невыполнении указанных требований реферат оценивается неудовлетворительно. </w:t>
      </w:r>
    </w:p>
    <w:p w:rsidR="00866165" w:rsidRDefault="00866165" w:rsidP="00866165">
      <w:pPr>
        <w:widowControl w:val="0"/>
        <w:spacing w:after="0" w:line="240" w:lineRule="auto"/>
        <w:ind w:firstLine="709"/>
        <w:jc w:val="both"/>
        <w:rPr>
          <w:rFonts w:ascii="Times New Roman" w:eastAsia="TimesNewRoman" w:hAnsi="Times New Roman" w:cs="Times New Roman"/>
          <w:sz w:val="24"/>
          <w:szCs w:val="24"/>
        </w:rPr>
      </w:pPr>
      <w:r>
        <w:rPr>
          <w:rFonts w:ascii="Times New Roman" w:eastAsia="Times New Roman" w:hAnsi="Times New Roman" w:cs="Times New Roman"/>
          <w:sz w:val="24"/>
          <w:szCs w:val="24"/>
        </w:rPr>
        <w:t>Реферат должен быть грамотно написан и правильно оформлен. Писать следует на одной стороне листа формата</w:t>
      </w:r>
      <w:proofErr w:type="gramStart"/>
      <w:r>
        <w:rPr>
          <w:rFonts w:ascii="Times New Roman" w:eastAsia="Times New Roman" w:hAnsi="Times New Roman" w:cs="Times New Roman"/>
          <w:sz w:val="24"/>
          <w:szCs w:val="24"/>
        </w:rPr>
        <w:t xml:space="preserve"> А</w:t>
      </w:r>
      <w:proofErr w:type="gramEnd"/>
      <w:r>
        <w:rPr>
          <w:rFonts w:ascii="Times New Roman" w:eastAsia="Times New Roman" w:hAnsi="Times New Roman" w:cs="Times New Roman"/>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Pr>
            <w:rFonts w:ascii="Times New Roman" w:eastAsia="Times New Roman" w:hAnsi="Times New Roman" w:cs="Times New Roman"/>
            <w:sz w:val="24"/>
            <w:szCs w:val="24"/>
          </w:rPr>
          <w:t>30 мм</w:t>
        </w:r>
      </w:smartTag>
      <w:r>
        <w:rPr>
          <w:rFonts w:ascii="Times New Roman" w:eastAsia="Times New Roman" w:hAnsi="Times New Roman" w:cs="Times New Roman"/>
          <w:sz w:val="24"/>
          <w:szCs w:val="24"/>
        </w:rPr>
        <w:t xml:space="preserve">, правое – </w:t>
      </w:r>
      <w:smartTag w:uri="urn:schemas-microsoft-com:office:smarttags" w:element="metricconverter">
        <w:smartTagPr>
          <w:attr w:name="ProductID" w:val="10 мм"/>
        </w:smartTagPr>
        <w:r>
          <w:rPr>
            <w:rFonts w:ascii="Times New Roman" w:eastAsia="Times New Roman" w:hAnsi="Times New Roman" w:cs="Times New Roman"/>
            <w:sz w:val="24"/>
            <w:szCs w:val="24"/>
          </w:rPr>
          <w:t>10 мм</w:t>
        </w:r>
      </w:smartTag>
      <w:r>
        <w:rPr>
          <w:rFonts w:ascii="Times New Roman" w:eastAsia="Times New Roman" w:hAnsi="Times New Roman" w:cs="Times New Roman"/>
          <w:sz w:val="24"/>
          <w:szCs w:val="24"/>
        </w:rPr>
        <w:t xml:space="preserve">, верхнее и нижнее –20 мм. </w:t>
      </w:r>
      <w:r>
        <w:rPr>
          <w:rFonts w:ascii="Times New Roman" w:eastAsia="TimesNewRoman" w:hAnsi="Times New Roman" w:cs="Times New Roman"/>
          <w:sz w:val="24"/>
          <w:szCs w:val="24"/>
        </w:rPr>
        <w:t xml:space="preserve">Тип шрифта: </w:t>
      </w:r>
      <w:proofErr w:type="spellStart"/>
      <w:proofErr w:type="gramStart"/>
      <w:r>
        <w:rPr>
          <w:rFonts w:ascii="Times New Roman" w:eastAsia="TimesNewRoman" w:hAnsi="Times New Roman" w:cs="Times New Roman"/>
          <w:sz w:val="24"/>
          <w:szCs w:val="24"/>
          <w:lang w:val="en-US"/>
        </w:rPr>
        <w:t>TimesNewRoman</w:t>
      </w:r>
      <w:proofErr w:type="spellEnd"/>
      <w:r>
        <w:rPr>
          <w:rFonts w:ascii="Times New Roman" w:eastAsia="TimesNewRoman" w:hAnsi="Times New Roman" w:cs="Times New Roman"/>
          <w:sz w:val="24"/>
          <w:szCs w:val="24"/>
        </w:rPr>
        <w:t>.</w:t>
      </w:r>
      <w:proofErr w:type="gramEnd"/>
    </w:p>
    <w:p w:rsidR="00866165" w:rsidRDefault="00866165" w:rsidP="00866165">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lang w:eastAsia="en-US"/>
        </w:rPr>
      </w:pPr>
      <w:proofErr w:type="gramStart"/>
      <w:r>
        <w:rPr>
          <w:rFonts w:ascii="Times New Roman" w:eastAsia="TimesNewRoman" w:hAnsi="Times New Roman" w:cs="Times New 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866165" w:rsidRDefault="00866165" w:rsidP="00866165">
      <w:pPr>
        <w:widowControl w:val="0"/>
        <w:spacing w:after="0" w:line="240" w:lineRule="auto"/>
        <w:ind w:firstLine="709"/>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 xml:space="preserve">Выравнивание текста по ширине. Межсимвольный интервал – обычный. </w:t>
      </w:r>
    </w:p>
    <w:p w:rsidR="00866165" w:rsidRDefault="00866165" w:rsidP="00866165">
      <w:pPr>
        <w:widowControl w:val="0"/>
        <w:spacing w:after="0" w:line="240" w:lineRule="auto"/>
        <w:ind w:firstLine="709"/>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 xml:space="preserve">Межстрочный интервал – одинарный. </w:t>
      </w:r>
    </w:p>
    <w:p w:rsidR="00866165" w:rsidRDefault="00866165" w:rsidP="00866165">
      <w:pPr>
        <w:widowControl w:val="0"/>
        <w:spacing w:after="0" w:line="240" w:lineRule="auto"/>
        <w:ind w:firstLine="709"/>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Pr>
            <w:rFonts w:ascii="Times New Roman" w:eastAsia="TimesNewRoman" w:hAnsi="Times New Roman" w:cs="Times New Roman"/>
            <w:sz w:val="24"/>
            <w:szCs w:val="24"/>
          </w:rPr>
          <w:t>1,25 см</w:t>
        </w:r>
      </w:smartTag>
      <w:r>
        <w:rPr>
          <w:rFonts w:ascii="Times New Roman" w:eastAsia="TimesNewRoman" w:hAnsi="Times New Roman" w:cs="Times New Roman"/>
          <w:sz w:val="24"/>
          <w:szCs w:val="24"/>
        </w:rPr>
        <w:t>.</w:t>
      </w:r>
    </w:p>
    <w:p w:rsidR="00866165" w:rsidRDefault="00866165" w:rsidP="00866165">
      <w:pPr>
        <w:widowControl w:val="0"/>
        <w:shd w:val="clear" w:color="auto" w:fill="FFFFFF"/>
        <w:spacing w:after="0" w:line="240" w:lineRule="auto"/>
        <w:ind w:right="150" w:firstLine="709"/>
        <w:jc w:val="both"/>
        <w:rPr>
          <w:rFonts w:ascii="Times New Roman" w:eastAsiaTheme="minorHAnsi" w:hAnsi="Times New Roman" w:cs="Times New Roman"/>
          <w:color w:val="000000"/>
          <w:sz w:val="24"/>
          <w:szCs w:val="24"/>
          <w:lang w:eastAsia="en-US"/>
        </w:rPr>
      </w:pPr>
      <w:r>
        <w:rPr>
          <w:rFonts w:ascii="Times New Roman" w:hAnsi="Times New Roman" w:cs="Times New Roman"/>
          <w:color w:val="000000"/>
          <w:sz w:val="24"/>
          <w:szCs w:val="24"/>
        </w:rPr>
        <w:t>Общий объем работы должен составлять 10–15 страниц.</w:t>
      </w:r>
    </w:p>
    <w:p w:rsidR="00866165" w:rsidRDefault="00866165" w:rsidP="00866165">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866165" w:rsidRDefault="00866165" w:rsidP="00866165">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866165" w:rsidRDefault="00866165" w:rsidP="00866165">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866165" w:rsidRDefault="00866165" w:rsidP="00866165">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866165" w:rsidRDefault="00866165" w:rsidP="00866165">
      <w:pPr>
        <w:widowControl w:val="0"/>
        <w:shd w:val="clear" w:color="auto" w:fill="FFFFFF"/>
        <w:suppressAutoHyphens/>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color w:val="000000"/>
          <w:sz w:val="24"/>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курсовых работ (см.: </w:t>
      </w:r>
      <w:r>
        <w:rPr>
          <w:rFonts w:ascii="Times New Roman" w:hAnsi="Times New Roman" w:cs="Times New Roman"/>
          <w:bCs/>
          <w:sz w:val="24"/>
          <w:szCs w:val="24"/>
          <w:shd w:val="clear" w:color="auto" w:fill="FFFFFF"/>
        </w:rPr>
        <w:t>Воронина, И. А. Теория государства и права</w:t>
      </w:r>
      <w:r>
        <w:rPr>
          <w:rFonts w:ascii="Times New Roman" w:hAnsi="Times New Roman" w:cs="Times New Roman"/>
          <w:sz w:val="24"/>
          <w:szCs w:val="24"/>
          <w:shd w:val="clear" w:color="auto" w:fill="FFFFFF"/>
        </w:rPr>
        <w:t> [Электронный ресурс] : метод</w:t>
      </w:r>
      <w:proofErr w:type="gramStart"/>
      <w:r>
        <w:rPr>
          <w:rFonts w:ascii="Times New Roman" w:hAnsi="Times New Roman" w:cs="Times New Roman"/>
          <w:sz w:val="24"/>
          <w:szCs w:val="24"/>
          <w:shd w:val="clear" w:color="auto" w:fill="FFFFFF"/>
        </w:rPr>
        <w:t>.</w:t>
      </w:r>
      <w:proofErr w:type="gramEnd"/>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у</w:t>
      </w:r>
      <w:proofErr w:type="gramEnd"/>
      <w:r>
        <w:rPr>
          <w:rFonts w:ascii="Times New Roman" w:hAnsi="Times New Roman" w:cs="Times New Roman"/>
          <w:sz w:val="24"/>
          <w:szCs w:val="24"/>
          <w:shd w:val="clear" w:color="auto" w:fill="FFFFFF"/>
        </w:rPr>
        <w:t xml:space="preserve">казания по выполнению курсовых работ / И. А. Воронина; М-во образования и науки Рос. Федерации, </w:t>
      </w:r>
      <w:proofErr w:type="spellStart"/>
      <w:r>
        <w:rPr>
          <w:rFonts w:ascii="Times New Roman" w:hAnsi="Times New Roman" w:cs="Times New Roman"/>
          <w:sz w:val="24"/>
          <w:szCs w:val="24"/>
          <w:shd w:val="clear" w:color="auto" w:fill="FFFFFF"/>
        </w:rPr>
        <w:t>Федер</w:t>
      </w:r>
      <w:proofErr w:type="spellEnd"/>
      <w:r>
        <w:rPr>
          <w:rFonts w:ascii="Times New Roman" w:hAnsi="Times New Roman" w:cs="Times New Roman"/>
          <w:sz w:val="24"/>
          <w:szCs w:val="24"/>
          <w:shd w:val="clear" w:color="auto" w:fill="FFFFFF"/>
        </w:rPr>
        <w:t>. гос. бюджет</w:t>
      </w:r>
      <w:proofErr w:type="gramStart"/>
      <w:r>
        <w:rPr>
          <w:rFonts w:ascii="Times New Roman" w:hAnsi="Times New Roman" w:cs="Times New Roman"/>
          <w:sz w:val="24"/>
          <w:szCs w:val="24"/>
          <w:shd w:val="clear" w:color="auto" w:fill="FFFFFF"/>
        </w:rPr>
        <w:t>.</w:t>
      </w:r>
      <w:proofErr w:type="gramEnd"/>
      <w:r>
        <w:rPr>
          <w:rFonts w:ascii="Times New Roman" w:hAnsi="Times New Roman" w:cs="Times New Roman"/>
          <w:sz w:val="24"/>
          <w:szCs w:val="24"/>
          <w:shd w:val="clear" w:color="auto" w:fill="FFFFFF"/>
        </w:rPr>
        <w:t xml:space="preserve"> </w:t>
      </w:r>
      <w:proofErr w:type="spellStart"/>
      <w:proofErr w:type="gramStart"/>
      <w:r>
        <w:rPr>
          <w:rFonts w:ascii="Times New Roman" w:hAnsi="Times New Roman" w:cs="Times New Roman"/>
          <w:sz w:val="24"/>
          <w:szCs w:val="24"/>
          <w:shd w:val="clear" w:color="auto" w:fill="FFFFFF"/>
        </w:rPr>
        <w:t>о</w:t>
      </w:r>
      <w:proofErr w:type="gramEnd"/>
      <w:r>
        <w:rPr>
          <w:rFonts w:ascii="Times New Roman" w:hAnsi="Times New Roman" w:cs="Times New Roman"/>
          <w:sz w:val="24"/>
          <w:szCs w:val="24"/>
          <w:shd w:val="clear" w:color="auto" w:fill="FFFFFF"/>
        </w:rPr>
        <w:t>бразоват</w:t>
      </w:r>
      <w:proofErr w:type="spellEnd"/>
      <w:r>
        <w:rPr>
          <w:rFonts w:ascii="Times New Roman" w:hAnsi="Times New Roman" w:cs="Times New Roman"/>
          <w:sz w:val="24"/>
          <w:szCs w:val="24"/>
          <w:shd w:val="clear" w:color="auto" w:fill="FFFFFF"/>
        </w:rPr>
        <w:t xml:space="preserve">. учреждение </w:t>
      </w:r>
      <w:proofErr w:type="spellStart"/>
      <w:r>
        <w:rPr>
          <w:rFonts w:ascii="Times New Roman" w:hAnsi="Times New Roman" w:cs="Times New Roman"/>
          <w:sz w:val="24"/>
          <w:szCs w:val="24"/>
          <w:shd w:val="clear" w:color="auto" w:fill="FFFFFF"/>
        </w:rPr>
        <w:t>высш</w:t>
      </w:r>
      <w:proofErr w:type="spellEnd"/>
      <w:r>
        <w:rPr>
          <w:rFonts w:ascii="Times New Roman" w:hAnsi="Times New Roman" w:cs="Times New Roman"/>
          <w:sz w:val="24"/>
          <w:szCs w:val="24"/>
          <w:shd w:val="clear" w:color="auto" w:fill="FFFFFF"/>
        </w:rPr>
        <w:t xml:space="preserve">. образования «Оренбург. гос. ун-т», Каф. теории государства и права и </w:t>
      </w:r>
      <w:proofErr w:type="spellStart"/>
      <w:r>
        <w:rPr>
          <w:rFonts w:ascii="Times New Roman" w:hAnsi="Times New Roman" w:cs="Times New Roman"/>
          <w:sz w:val="24"/>
          <w:szCs w:val="24"/>
          <w:shd w:val="clear" w:color="auto" w:fill="FFFFFF"/>
        </w:rPr>
        <w:t>конституц</w:t>
      </w:r>
      <w:proofErr w:type="spellEnd"/>
      <w:r>
        <w:rPr>
          <w:rFonts w:ascii="Times New Roman" w:hAnsi="Times New Roman" w:cs="Times New Roman"/>
          <w:sz w:val="24"/>
          <w:szCs w:val="24"/>
          <w:shd w:val="clear" w:color="auto" w:fill="FFFFFF"/>
        </w:rPr>
        <w:t>. права. - Электрон</w:t>
      </w:r>
      <w:proofErr w:type="gramStart"/>
      <w:r>
        <w:rPr>
          <w:rFonts w:ascii="Times New Roman" w:hAnsi="Times New Roman" w:cs="Times New Roman"/>
          <w:sz w:val="24"/>
          <w:szCs w:val="24"/>
          <w:shd w:val="clear" w:color="auto" w:fill="FFFFFF"/>
        </w:rPr>
        <w:t>.</w:t>
      </w:r>
      <w:proofErr w:type="gramEnd"/>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т</w:t>
      </w:r>
      <w:proofErr w:type="gramEnd"/>
      <w:r>
        <w:rPr>
          <w:rFonts w:ascii="Times New Roman" w:hAnsi="Times New Roman" w:cs="Times New Roman"/>
          <w:sz w:val="24"/>
          <w:szCs w:val="24"/>
          <w:shd w:val="clear" w:color="auto" w:fill="FFFFFF"/>
        </w:rPr>
        <w:t xml:space="preserve">екстовые дан. (1 файл: 403.83 </w:t>
      </w:r>
      <w:proofErr w:type="spellStart"/>
      <w:r>
        <w:rPr>
          <w:rFonts w:ascii="Times New Roman" w:hAnsi="Times New Roman" w:cs="Times New Roman"/>
          <w:sz w:val="24"/>
          <w:szCs w:val="24"/>
          <w:shd w:val="clear" w:color="auto" w:fill="FFFFFF"/>
        </w:rPr>
        <w:t>Kb</w:t>
      </w:r>
      <w:proofErr w:type="spellEnd"/>
      <w:r>
        <w:rPr>
          <w:rFonts w:ascii="Times New Roman" w:hAnsi="Times New Roman" w:cs="Times New Roman"/>
          <w:sz w:val="24"/>
          <w:szCs w:val="24"/>
          <w:shd w:val="clear" w:color="auto" w:fill="FFFFFF"/>
        </w:rPr>
        <w:t>). - Оренбург</w:t>
      </w:r>
      <w:proofErr w:type="gramStart"/>
      <w:r>
        <w:rPr>
          <w:rFonts w:ascii="Times New Roman" w:hAnsi="Times New Roman" w:cs="Times New Roman"/>
          <w:sz w:val="24"/>
          <w:szCs w:val="24"/>
          <w:shd w:val="clear" w:color="auto" w:fill="FFFFFF"/>
        </w:rPr>
        <w:t xml:space="preserve"> :</w:t>
      </w:r>
      <w:proofErr w:type="gramEnd"/>
      <w:r>
        <w:rPr>
          <w:rFonts w:ascii="Times New Roman" w:hAnsi="Times New Roman" w:cs="Times New Roman"/>
          <w:sz w:val="24"/>
          <w:szCs w:val="24"/>
          <w:shd w:val="clear" w:color="auto" w:fill="FFFFFF"/>
        </w:rPr>
        <w:t xml:space="preserve"> ОГУ, 2016. - </w:t>
      </w:r>
      <w:proofErr w:type="spellStart"/>
      <w:r>
        <w:rPr>
          <w:rFonts w:ascii="Times New Roman" w:hAnsi="Times New Roman" w:cs="Times New Roman"/>
          <w:sz w:val="24"/>
          <w:szCs w:val="24"/>
          <w:shd w:val="clear" w:color="auto" w:fill="FFFFFF"/>
        </w:rPr>
        <w:t>Загл</w:t>
      </w:r>
      <w:proofErr w:type="spellEnd"/>
      <w:r>
        <w:rPr>
          <w:rFonts w:ascii="Times New Roman" w:hAnsi="Times New Roman" w:cs="Times New Roman"/>
          <w:sz w:val="24"/>
          <w:szCs w:val="24"/>
          <w:shd w:val="clear" w:color="auto" w:fill="FFFFFF"/>
        </w:rPr>
        <w:t xml:space="preserve">. с </w:t>
      </w:r>
      <w:proofErr w:type="spellStart"/>
      <w:r>
        <w:rPr>
          <w:rFonts w:ascii="Times New Roman" w:hAnsi="Times New Roman" w:cs="Times New Roman"/>
          <w:sz w:val="24"/>
          <w:szCs w:val="24"/>
          <w:shd w:val="clear" w:color="auto" w:fill="FFFFFF"/>
        </w:rPr>
        <w:t>тит</w:t>
      </w:r>
      <w:proofErr w:type="spellEnd"/>
      <w:r>
        <w:rPr>
          <w:rFonts w:ascii="Times New Roman" w:hAnsi="Times New Roman" w:cs="Times New Roman"/>
          <w:sz w:val="24"/>
          <w:szCs w:val="24"/>
          <w:shd w:val="clear" w:color="auto" w:fill="FFFFFF"/>
        </w:rPr>
        <w:t xml:space="preserve">. экрана. </w:t>
      </w:r>
      <w:proofErr w:type="gramStart"/>
      <w:r>
        <w:rPr>
          <w:rFonts w:ascii="Times New Roman" w:hAnsi="Times New Roman" w:cs="Times New Roman"/>
          <w:sz w:val="24"/>
          <w:szCs w:val="24"/>
          <w:shd w:val="clear" w:color="auto" w:fill="FFFFFF"/>
        </w:rPr>
        <w:t>–</w:t>
      </w:r>
      <w:proofErr w:type="spellStart"/>
      <w:r>
        <w:rPr>
          <w:rFonts w:ascii="Times New Roman" w:hAnsi="Times New Roman" w:cs="Times New Roman"/>
          <w:sz w:val="24"/>
          <w:szCs w:val="24"/>
          <w:shd w:val="clear" w:color="auto" w:fill="FFFFFF"/>
        </w:rPr>
        <w:t>Adobe</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Acrobat</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Reader</w:t>
      </w:r>
      <w:proofErr w:type="spellEnd"/>
      <w:r>
        <w:rPr>
          <w:rFonts w:ascii="Times New Roman" w:hAnsi="Times New Roman" w:cs="Times New Roman"/>
          <w:sz w:val="24"/>
          <w:szCs w:val="24"/>
          <w:shd w:val="clear" w:color="auto" w:fill="FFFFFF"/>
        </w:rPr>
        <w:t xml:space="preserve"> 6.0).</w:t>
      </w:r>
      <w:proofErr w:type="gramEnd"/>
    </w:p>
    <w:p w:rsidR="00866165" w:rsidRDefault="00866165" w:rsidP="00866165">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866165" w:rsidRDefault="00866165" w:rsidP="00866165">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66165" w:rsidRDefault="00A1414E" w:rsidP="00866165">
      <w:pPr>
        <w:widowControl w:val="0"/>
        <w:spacing w:before="480" w:after="0" w:line="240" w:lineRule="auto"/>
        <w:ind w:firstLine="709"/>
        <w:jc w:val="both"/>
        <w:outlineLvl w:val="0"/>
        <w:rPr>
          <w:rFonts w:ascii="Times New Roman" w:eastAsiaTheme="majorEastAsia" w:hAnsi="Times New Roman" w:cs="Times New Roman"/>
          <w:b/>
          <w:bCs/>
          <w:sz w:val="28"/>
          <w:szCs w:val="28"/>
        </w:rPr>
      </w:pPr>
      <w:bookmarkStart w:id="5" w:name="_Toc5817386"/>
      <w:r>
        <w:rPr>
          <w:rFonts w:ascii="Times New Roman" w:eastAsiaTheme="majorEastAsia" w:hAnsi="Times New Roman" w:cs="Times New Roman"/>
          <w:b/>
          <w:bCs/>
          <w:sz w:val="28"/>
          <w:szCs w:val="28"/>
        </w:rPr>
        <w:lastRenderedPageBreak/>
        <w:t>6</w:t>
      </w:r>
      <w:r w:rsidR="00866165">
        <w:rPr>
          <w:rFonts w:ascii="Times New Roman" w:eastAsiaTheme="majorEastAsia" w:hAnsi="Times New Roman" w:cs="Times New Roman"/>
          <w:b/>
          <w:bCs/>
          <w:sz w:val="28"/>
          <w:szCs w:val="28"/>
        </w:rPr>
        <w:t xml:space="preserve"> Методические указания по проведению дискуссий</w:t>
      </w:r>
    </w:p>
    <w:p w:rsidR="00866165" w:rsidRDefault="00866165" w:rsidP="00866165">
      <w:pPr>
        <w:rPr>
          <w:rFonts w:ascii="Times New Roman" w:eastAsiaTheme="minorHAnsi" w:hAnsi="Times New Roman" w:cs="Times New Roman"/>
        </w:rPr>
      </w:pPr>
    </w:p>
    <w:p w:rsidR="00866165" w:rsidRDefault="00866165" w:rsidP="00866165">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Одним из видов интерактивных методов обучения является дискуссия, которая представляет собой исследование или разбор конкретной проблемы российской государственности.</w:t>
      </w:r>
    </w:p>
    <w:p w:rsidR="00866165" w:rsidRDefault="00866165" w:rsidP="00866165">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Pr>
          <w:rFonts w:ascii="Times New Roman" w:eastAsia="Times New Roman" w:hAnsi="Times New Roman" w:cs="Times New Roman"/>
          <w:sz w:val="24"/>
          <w:szCs w:val="24"/>
        </w:rPr>
        <w:t>последних</w:t>
      </w:r>
      <w:proofErr w:type="gramEnd"/>
      <w:r>
        <w:rPr>
          <w:rFonts w:ascii="Times New Roman" w:eastAsia="Times New Roman" w:hAnsi="Times New Roman" w:cs="Times New Roman"/>
          <w:sz w:val="24"/>
          <w:szCs w:val="24"/>
        </w:rPr>
        <w:t xml:space="preserve"> должны относится к одному и тому же предмету или теме, что сообщает обсуждению необходимую связность. </w:t>
      </w:r>
    </w:p>
    <w:p w:rsidR="00866165" w:rsidRDefault="00866165" w:rsidP="00866165">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66165" w:rsidRDefault="00866165" w:rsidP="00866165">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Во время дискуссии обучающиеся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Pr>
          <w:rFonts w:ascii="Times New Roman" w:eastAsia="Times New Roman" w:hAnsi="Times New Roman" w:cs="Times New Roman"/>
          <w:color w:val="000000"/>
          <w:sz w:val="24"/>
          <w:szCs w:val="24"/>
        </w:rPr>
        <w:t>взаиморазвивающий</w:t>
      </w:r>
      <w:proofErr w:type="spellEnd"/>
      <w:r>
        <w:rPr>
          <w:rFonts w:ascii="Times New Roman" w:eastAsia="Times New Roman" w:hAnsi="Times New Roman" w:cs="Times New Roman"/>
          <w:color w:val="000000"/>
          <w:sz w:val="24"/>
          <w:szCs w:val="24"/>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66165" w:rsidRDefault="00866165" w:rsidP="00866165">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подготовка (информированность и компетентность) </w:t>
      </w:r>
      <w:proofErr w:type="gramStart"/>
      <w:r>
        <w:rPr>
          <w:rFonts w:ascii="Times New Roman" w:eastAsia="Times New Roman" w:hAnsi="Times New Roman" w:cs="Times New Roman"/>
          <w:color w:val="000000"/>
          <w:sz w:val="24"/>
          <w:szCs w:val="24"/>
        </w:rPr>
        <w:t>обучающихся</w:t>
      </w:r>
      <w:proofErr w:type="gramEnd"/>
      <w:r>
        <w:rPr>
          <w:rFonts w:ascii="Times New Roman" w:eastAsia="Times New Roman" w:hAnsi="Times New Roman" w:cs="Times New Roman"/>
          <w:color w:val="000000"/>
          <w:sz w:val="24"/>
          <w:szCs w:val="24"/>
        </w:rPr>
        <w:t xml:space="preserve"> по предложенной проблеме;</w:t>
      </w:r>
    </w:p>
    <w:p w:rsidR="00866165" w:rsidRDefault="00866165" w:rsidP="00866165">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семантическое однообразие (все термины, дефиниции, понятия и т.д. должны быть одинаково поняты всеми студентами);</w:t>
      </w:r>
    </w:p>
    <w:p w:rsidR="00866165" w:rsidRDefault="00866165" w:rsidP="00866165">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корректность поведения участников.</w:t>
      </w:r>
    </w:p>
    <w:p w:rsidR="00866165" w:rsidRDefault="00866165" w:rsidP="00866165">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Дискуссия проходит три стадии.</w:t>
      </w:r>
    </w:p>
    <w:p w:rsidR="00866165" w:rsidRDefault="00866165" w:rsidP="00866165">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Cs/>
          <w:color w:val="000000"/>
          <w:sz w:val="24"/>
          <w:szCs w:val="24"/>
        </w:rPr>
        <w:t>На первой стадии</w:t>
      </w:r>
      <w:r>
        <w:rPr>
          <w:rFonts w:ascii="Times New Roman" w:eastAsia="Times New Roman" w:hAnsi="Times New Roman" w:cs="Times New Roman"/>
          <w:b/>
          <w:bCs/>
          <w:color w:val="000000"/>
          <w:sz w:val="24"/>
          <w:szCs w:val="24"/>
        </w:rPr>
        <w:t> </w:t>
      </w:r>
      <w:r>
        <w:rPr>
          <w:rFonts w:ascii="Times New Roman" w:eastAsia="Times New Roman" w:hAnsi="Times New Roman" w:cs="Times New Roman"/>
          <w:color w:val="000000"/>
          <w:sz w:val="24"/>
          <w:szCs w:val="24"/>
        </w:rPr>
        <w:t xml:space="preserve">вырабатывается определенная установка на решение поставленной проблемы. При этом перед </w:t>
      </w:r>
      <w:proofErr w:type="gramStart"/>
      <w:r>
        <w:rPr>
          <w:rFonts w:ascii="Times New Roman" w:eastAsia="Times New Roman" w:hAnsi="Times New Roman" w:cs="Times New Roman"/>
          <w:color w:val="000000"/>
          <w:sz w:val="24"/>
          <w:szCs w:val="24"/>
        </w:rPr>
        <w:t>обучающимся</w:t>
      </w:r>
      <w:proofErr w:type="gramEnd"/>
      <w:r>
        <w:rPr>
          <w:rFonts w:ascii="Times New Roman" w:eastAsia="Times New Roman" w:hAnsi="Times New Roman" w:cs="Times New Roman"/>
          <w:color w:val="000000"/>
          <w:sz w:val="24"/>
          <w:szCs w:val="24"/>
        </w:rPr>
        <w:t xml:space="preserve"> (ведущий дискуссии) ставятся следующие задачи:</w:t>
      </w:r>
    </w:p>
    <w:p w:rsidR="00866165" w:rsidRDefault="00866165" w:rsidP="00866165">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Сформулировать проблему и цели дискуссии. Для этого надо объяснить, что обсуждается, что должно дать обсуждение.</w:t>
      </w:r>
    </w:p>
    <w:p w:rsidR="00866165" w:rsidRDefault="00866165" w:rsidP="00866165">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66165" w:rsidRDefault="00866165" w:rsidP="00866165">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66165" w:rsidRDefault="00866165" w:rsidP="00866165">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Сформулировать правила ведения дискуссии, основное из которых -  </w:t>
      </w:r>
      <w:r>
        <w:rPr>
          <w:rFonts w:ascii="Times New Roman" w:eastAsia="Times New Roman" w:hAnsi="Times New Roman" w:cs="Times New Roman"/>
          <w:bCs/>
          <w:iCs/>
          <w:color w:val="000000"/>
          <w:sz w:val="24"/>
          <w:szCs w:val="24"/>
        </w:rPr>
        <w:t>выступить должен каждый.</w:t>
      </w:r>
      <w:r>
        <w:rPr>
          <w:rFonts w:ascii="Times New Roman" w:eastAsia="Times New Roman" w:hAnsi="Times New Roman" w:cs="Times New Roman"/>
          <w:b/>
          <w:bCs/>
          <w:i/>
          <w:iCs/>
          <w:color w:val="000000"/>
          <w:sz w:val="24"/>
          <w:szCs w:val="24"/>
        </w:rPr>
        <w:t> </w:t>
      </w:r>
      <w:r>
        <w:rPr>
          <w:rFonts w:ascii="Times New Roman" w:eastAsia="Times New Roman" w:hAnsi="Times New Roman" w:cs="Times New Roman"/>
          <w:color w:val="000000"/>
          <w:sz w:val="24"/>
          <w:szCs w:val="24"/>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Pr>
          <w:rFonts w:ascii="Times New Roman" w:eastAsia="Times New Roman" w:hAnsi="Times New Roman" w:cs="Times New Roman"/>
          <w:color w:val="000000"/>
          <w:sz w:val="24"/>
          <w:szCs w:val="24"/>
        </w:rPr>
        <w:t>выступающих</w:t>
      </w:r>
      <w:proofErr w:type="gramEnd"/>
      <w:r>
        <w:rPr>
          <w:rFonts w:ascii="Times New Roman" w:eastAsia="Times New Roman" w:hAnsi="Times New Roman" w:cs="Times New Roman"/>
          <w:color w:val="000000"/>
          <w:sz w:val="24"/>
          <w:szCs w:val="24"/>
        </w:rPr>
        <w:t>, не выслушав до конца и не поняв позицию.</w:t>
      </w:r>
    </w:p>
    <w:p w:rsidR="00866165" w:rsidRDefault="00866165" w:rsidP="00866165">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Создать доброжелательную атмосферу, а также положительный эмоциональный фон. Добиться однозначного семантического понимания терминов, </w:t>
      </w:r>
      <w:r>
        <w:rPr>
          <w:rFonts w:ascii="Times New Roman" w:eastAsia="Times New Roman" w:hAnsi="Times New Roman" w:cs="Times New Roman"/>
          <w:color w:val="000000"/>
          <w:sz w:val="24"/>
          <w:szCs w:val="24"/>
        </w:rPr>
        <w:lastRenderedPageBreak/>
        <w:t>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66165" w:rsidRDefault="00866165" w:rsidP="00866165">
      <w:pPr>
        <w:widowControl w:val="0"/>
        <w:shd w:val="clear" w:color="auto" w:fill="FFFFFF"/>
        <w:tabs>
          <w:tab w:val="num" w:pos="0"/>
        </w:tabs>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Cs/>
          <w:color w:val="000000"/>
          <w:sz w:val="24"/>
          <w:szCs w:val="24"/>
        </w:rPr>
        <w:t>Вторая стадия - стадия оценки </w:t>
      </w:r>
      <w:r>
        <w:rPr>
          <w:rFonts w:ascii="Times New Roman" w:eastAsia="Times New Roman" w:hAnsi="Times New Roman" w:cs="Times New Roman"/>
          <w:color w:val="000000"/>
          <w:sz w:val="24"/>
          <w:szCs w:val="24"/>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66165" w:rsidRDefault="00866165" w:rsidP="00866165">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Начать обмен мнениями, что предполагает предоставление слова конкретным участникам.</w:t>
      </w:r>
    </w:p>
    <w:p w:rsidR="00866165" w:rsidRDefault="00866165" w:rsidP="00866165">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Pr>
          <w:rFonts w:ascii="Times New Roman" w:eastAsia="Times New Roman" w:hAnsi="Times New Roman" w:cs="Times New Roman"/>
          <w:color w:val="000000"/>
          <w:sz w:val="24"/>
          <w:szCs w:val="24"/>
        </w:rPr>
        <w:t>обучающийся</w:t>
      </w:r>
      <w:proofErr w:type="gramEnd"/>
      <w:r>
        <w:rPr>
          <w:rFonts w:ascii="Times New Roman" w:eastAsia="Times New Roman" w:hAnsi="Times New Roman" w:cs="Times New Roman"/>
          <w:color w:val="000000"/>
          <w:sz w:val="24"/>
          <w:szCs w:val="24"/>
        </w:rPr>
        <w:t xml:space="preserve"> может сразу внести свои предложения, а может сначала просто выступить, а позже сформулировать свои предложения.</w:t>
      </w:r>
    </w:p>
    <w:p w:rsidR="00866165" w:rsidRDefault="00866165" w:rsidP="00866165">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 уходить от темы. Следует тактично останавливать отклоняющихся, направляя их в заданное «русло»,</w:t>
      </w:r>
    </w:p>
    <w:p w:rsidR="00866165" w:rsidRDefault="00866165" w:rsidP="00866165">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Поддерживать высокий уровень активности всех обучающихся.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обучающихся.</w:t>
      </w:r>
    </w:p>
    <w:p w:rsidR="00866165" w:rsidRDefault="00866165" w:rsidP="00866165">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66165" w:rsidRDefault="00866165" w:rsidP="00866165">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конце дискуссии предоставить право обучающимся самим оценить свою работу.</w:t>
      </w:r>
    </w:p>
    <w:p w:rsidR="00866165" w:rsidRDefault="00866165" w:rsidP="00866165">
      <w:pPr>
        <w:widowControl w:val="0"/>
        <w:shd w:val="clear" w:color="auto" w:fill="FFFFFF"/>
        <w:tabs>
          <w:tab w:val="num" w:pos="0"/>
        </w:tabs>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Cs/>
          <w:color w:val="000000"/>
          <w:sz w:val="24"/>
          <w:szCs w:val="24"/>
        </w:rPr>
        <w:t>Третья стадия - стадия консолидации - </w:t>
      </w:r>
      <w:r>
        <w:rPr>
          <w:rFonts w:ascii="Times New Roman" w:eastAsia="Times New Roman" w:hAnsi="Times New Roman" w:cs="Times New Roman"/>
          <w:color w:val="000000"/>
          <w:sz w:val="24"/>
          <w:szCs w:val="24"/>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866165" w:rsidRDefault="00866165" w:rsidP="00866165">
      <w:pPr>
        <w:widowControl w:val="0"/>
        <w:numPr>
          <w:ilvl w:val="0"/>
          <w:numId w:val="4"/>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66165" w:rsidRDefault="00866165" w:rsidP="00866165">
      <w:pPr>
        <w:widowControl w:val="0"/>
        <w:numPr>
          <w:ilvl w:val="0"/>
          <w:numId w:val="4"/>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866165" w:rsidRDefault="00866165" w:rsidP="00866165">
      <w:pPr>
        <w:widowControl w:val="0"/>
        <w:numPr>
          <w:ilvl w:val="0"/>
          <w:numId w:val="4"/>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Принять групповое решение совместно с участниками. При этом следует подчеркнуть важность разнообразных позиций и подходов.</w:t>
      </w:r>
    </w:p>
    <w:p w:rsidR="00866165" w:rsidRDefault="00866165" w:rsidP="00866165">
      <w:pPr>
        <w:widowControl w:val="0"/>
        <w:numPr>
          <w:ilvl w:val="0"/>
          <w:numId w:val="4"/>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заключительном слове подвести группу к конструктивным выводам, имеющим познавательное и практическое значение.</w:t>
      </w:r>
    </w:p>
    <w:p w:rsidR="00866165" w:rsidRDefault="00866165" w:rsidP="00866165">
      <w:pPr>
        <w:widowControl w:val="0"/>
        <w:numPr>
          <w:ilvl w:val="0"/>
          <w:numId w:val="4"/>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66165" w:rsidRDefault="00866165" w:rsidP="00866165">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Составной частью любой дискуссии является </w:t>
      </w:r>
      <w:r>
        <w:rPr>
          <w:rFonts w:ascii="Times New Roman" w:eastAsia="Times New Roman" w:hAnsi="Times New Roman" w:cs="Times New Roman"/>
          <w:bCs/>
          <w:color w:val="000000"/>
          <w:sz w:val="24"/>
          <w:szCs w:val="24"/>
        </w:rPr>
        <w:t>процедура вопросов и ответов. </w:t>
      </w:r>
      <w:r>
        <w:rPr>
          <w:rFonts w:ascii="Times New Roman" w:eastAsia="Times New Roman" w:hAnsi="Times New Roman" w:cs="Times New Roman"/>
          <w:color w:val="000000"/>
          <w:sz w:val="24"/>
          <w:szCs w:val="24"/>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66165" w:rsidRDefault="00866165" w:rsidP="00866165">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функциональной точки зрения, все вопросы можно разделить на две группы:</w:t>
      </w:r>
    </w:p>
    <w:p w:rsidR="00866165" w:rsidRDefault="00866165" w:rsidP="00866165">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iCs/>
          <w:color w:val="000000"/>
          <w:sz w:val="24"/>
          <w:szCs w:val="24"/>
        </w:rPr>
        <w:t>- уточняющие (закрытые) </w:t>
      </w:r>
      <w:r>
        <w:rPr>
          <w:rFonts w:ascii="Times New Roman" w:eastAsia="Times New Roman" w:hAnsi="Times New Roman" w:cs="Times New Roman"/>
          <w:color w:val="000000"/>
          <w:sz w:val="24"/>
          <w:szCs w:val="24"/>
        </w:rPr>
        <w:t xml:space="preserve">вопросы, направленные на выяснение истинности или ложности высказываний, грамматическим признаком которых обычно служит наличие в </w:t>
      </w:r>
      <w:r>
        <w:rPr>
          <w:rFonts w:ascii="Times New Roman" w:eastAsia="Times New Roman" w:hAnsi="Times New Roman" w:cs="Times New Roman"/>
          <w:color w:val="000000"/>
          <w:sz w:val="24"/>
          <w:szCs w:val="24"/>
        </w:rPr>
        <w:lastRenderedPageBreak/>
        <w:t>предложении частицы «ли», например: «Верно ли что?», «Правильно ли я понял, что?». Ответить на такой вопрос можно только «да» или «нет».</w:t>
      </w:r>
    </w:p>
    <w:p w:rsidR="00866165" w:rsidRDefault="00866165" w:rsidP="00866165">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iCs/>
          <w:color w:val="000000"/>
          <w:sz w:val="24"/>
          <w:szCs w:val="24"/>
        </w:rPr>
        <w:t>- восполняющие (открытые) </w:t>
      </w:r>
      <w:r>
        <w:rPr>
          <w:rFonts w:ascii="Times New Roman" w:eastAsia="Times New Roman" w:hAnsi="Times New Roman" w:cs="Times New Roman"/>
          <w:color w:val="000000"/>
          <w:sz w:val="24"/>
          <w:szCs w:val="24"/>
        </w:rPr>
        <w:t xml:space="preserve">вопросы, направленные на выяснение новых свойств или качеств интересующих нас явлений, объектов. </w:t>
      </w:r>
      <w:proofErr w:type="gramStart"/>
      <w:r>
        <w:rPr>
          <w:rFonts w:ascii="Times New Roman" w:eastAsia="Times New Roman" w:hAnsi="Times New Roman" w:cs="Times New Roman"/>
          <w:color w:val="000000"/>
          <w:sz w:val="24"/>
          <w:szCs w:val="24"/>
        </w:rPr>
        <w:t>Их грамматический признак — наличие вопросительных слов: </w:t>
      </w:r>
      <w:r>
        <w:rPr>
          <w:rFonts w:ascii="Times New Roman" w:eastAsia="Times New Roman" w:hAnsi="Times New Roman" w:cs="Times New Roman"/>
          <w:iCs/>
          <w:color w:val="000000"/>
          <w:sz w:val="24"/>
          <w:szCs w:val="24"/>
        </w:rPr>
        <w:t>что, где, когда, как, почему </w:t>
      </w:r>
      <w:r>
        <w:rPr>
          <w:rFonts w:ascii="Times New Roman" w:eastAsia="Times New Roman" w:hAnsi="Times New Roman" w:cs="Times New Roman"/>
          <w:color w:val="000000"/>
          <w:sz w:val="24"/>
          <w:szCs w:val="24"/>
        </w:rPr>
        <w:t>и т.д.</w:t>
      </w:r>
      <w:proofErr w:type="gramEnd"/>
    </w:p>
    <w:p w:rsidR="00866165" w:rsidRDefault="00866165" w:rsidP="00866165">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грамматической точки зрения, вопросы бывают </w:t>
      </w:r>
      <w:r>
        <w:rPr>
          <w:rFonts w:ascii="Times New Roman" w:eastAsia="Times New Roman" w:hAnsi="Times New Roman" w:cs="Times New Roman"/>
          <w:iCs/>
          <w:color w:val="000000"/>
          <w:sz w:val="24"/>
          <w:szCs w:val="24"/>
        </w:rPr>
        <w:t>простые </w:t>
      </w:r>
      <w:r>
        <w:rPr>
          <w:rFonts w:ascii="Times New Roman" w:eastAsia="Times New Roman" w:hAnsi="Times New Roman" w:cs="Times New Roman"/>
          <w:color w:val="000000"/>
          <w:sz w:val="24"/>
          <w:szCs w:val="24"/>
        </w:rPr>
        <w:t>и </w:t>
      </w:r>
      <w:r>
        <w:rPr>
          <w:rFonts w:ascii="Times New Roman" w:eastAsia="Times New Roman" w:hAnsi="Times New Roman" w:cs="Times New Roman"/>
          <w:iCs/>
          <w:color w:val="000000"/>
          <w:sz w:val="24"/>
          <w:szCs w:val="24"/>
        </w:rPr>
        <w:t>сложные, </w:t>
      </w:r>
      <w:r>
        <w:rPr>
          <w:rFonts w:ascii="Times New Roman" w:eastAsia="Times New Roman" w:hAnsi="Times New Roman" w:cs="Times New Roman"/>
          <w:color w:val="000000"/>
          <w:sz w:val="24"/>
          <w:szCs w:val="24"/>
        </w:rPr>
        <w:t>т.е. состоящие из нескольких простых. Простой вопрос содержит в себе упоминание только об одном объекте, предмете или явлении.</w:t>
      </w:r>
    </w:p>
    <w:p w:rsidR="00866165" w:rsidRDefault="00866165" w:rsidP="00866165">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организационной точки зрения, вопросы могут быть </w:t>
      </w:r>
      <w:r>
        <w:rPr>
          <w:rFonts w:ascii="Times New Roman" w:eastAsia="Times New Roman" w:hAnsi="Times New Roman" w:cs="Times New Roman"/>
          <w:iCs/>
          <w:color w:val="000000"/>
          <w:sz w:val="24"/>
          <w:szCs w:val="24"/>
        </w:rPr>
        <w:t>контролирующими, активизирующими внимание, активизирующими память, развивающими мышление.</w:t>
      </w:r>
    </w:p>
    <w:p w:rsidR="00866165" w:rsidRDefault="00866165" w:rsidP="00866165">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66165" w:rsidRDefault="00866165" w:rsidP="00866165">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Для проведения групповой дискуссии все обучающиеся,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866165" w:rsidRDefault="00A1414E" w:rsidP="00866165">
      <w:pPr>
        <w:widowControl w:val="0"/>
        <w:spacing w:before="480" w:after="0" w:line="240" w:lineRule="auto"/>
        <w:ind w:firstLine="709"/>
        <w:jc w:val="both"/>
        <w:outlineLvl w:val="0"/>
        <w:rPr>
          <w:rFonts w:ascii="Times New Roman" w:eastAsiaTheme="majorEastAsia" w:hAnsi="Times New Roman" w:cs="Times New Roman"/>
          <w:b/>
          <w:bCs/>
          <w:color w:val="000000" w:themeColor="text1"/>
          <w:sz w:val="28"/>
          <w:szCs w:val="28"/>
        </w:rPr>
      </w:pPr>
      <w:r>
        <w:rPr>
          <w:rFonts w:ascii="Times New Roman" w:eastAsiaTheme="majorEastAsia" w:hAnsi="Times New Roman" w:cs="Times New Roman"/>
          <w:b/>
          <w:bCs/>
          <w:color w:val="000000" w:themeColor="text1"/>
          <w:sz w:val="28"/>
          <w:szCs w:val="28"/>
        </w:rPr>
        <w:t>7</w:t>
      </w:r>
      <w:r w:rsidR="00866165">
        <w:rPr>
          <w:rFonts w:ascii="Times New Roman" w:eastAsiaTheme="majorEastAsia" w:hAnsi="Times New Roman" w:cs="Times New Roman"/>
          <w:b/>
          <w:bCs/>
          <w:color w:val="000000" w:themeColor="text1"/>
          <w:sz w:val="28"/>
          <w:szCs w:val="28"/>
        </w:rPr>
        <w:t xml:space="preserve"> Методические указания по выполнению индивидуальных творческих заданий</w:t>
      </w:r>
      <w:bookmarkEnd w:id="5"/>
    </w:p>
    <w:p w:rsidR="00866165" w:rsidRDefault="00866165" w:rsidP="00866165">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rPr>
      </w:pPr>
    </w:p>
    <w:p w:rsidR="00866165" w:rsidRDefault="00866165" w:rsidP="00866165">
      <w:pPr>
        <w:tabs>
          <w:tab w:val="left" w:pos="1140"/>
        </w:tabs>
        <w:spacing w:after="0" w:line="240" w:lineRule="auto"/>
        <w:ind w:firstLine="709"/>
        <w:jc w:val="both"/>
        <w:rPr>
          <w:rFonts w:ascii="Times New Roman" w:eastAsiaTheme="minorHAnsi" w:hAnsi="Times New Roman" w:cs="Times New Roman"/>
          <w:sz w:val="24"/>
          <w:szCs w:val="24"/>
          <w:lang w:eastAsia="en-US"/>
        </w:rPr>
      </w:pPr>
      <w:proofErr w:type="gramStart"/>
      <w:r>
        <w:rPr>
          <w:rFonts w:ascii="Times New Roman" w:hAnsi="Times New Roman" w:cs="Times New Roman"/>
          <w:sz w:val="24"/>
          <w:szCs w:val="24"/>
        </w:rPr>
        <w:t>Индивидуальный проект выполняется обучающимся самостоятельно под руководством преподавателя по выбранной теме.</w:t>
      </w:r>
      <w:proofErr w:type="gramEnd"/>
    </w:p>
    <w:p w:rsidR="00866165" w:rsidRDefault="00866165" w:rsidP="00866165">
      <w:pPr>
        <w:widowControl w:val="0"/>
        <w:tabs>
          <w:tab w:val="left" w:pos="1140"/>
        </w:tabs>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дополнительных усилий и предполагает развитие новых способностей.</w:t>
      </w:r>
      <w:proofErr w:type="gramEnd"/>
    </w:p>
    <w:p w:rsidR="00866165" w:rsidRDefault="00866165" w:rsidP="00866165">
      <w:pPr>
        <w:widowControl w:val="0"/>
        <w:tabs>
          <w:tab w:val="left" w:pos="11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866165" w:rsidRDefault="00866165" w:rsidP="00866165">
      <w:pPr>
        <w:widowControl w:val="0"/>
        <w:tabs>
          <w:tab w:val="left" w:pos="11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Результаты выполнения </w:t>
      </w:r>
      <w:proofErr w:type="gramStart"/>
      <w:r>
        <w:rPr>
          <w:rFonts w:ascii="Times New Roman" w:hAnsi="Times New Roman" w:cs="Times New Roman"/>
          <w:sz w:val="24"/>
          <w:szCs w:val="24"/>
        </w:rPr>
        <w:t>индивидуального проекта</w:t>
      </w:r>
      <w:proofErr w:type="gramEnd"/>
      <w:r>
        <w:rPr>
          <w:rFonts w:ascii="Times New Roman" w:hAnsi="Times New Roman" w:cs="Times New Roman"/>
          <w:sz w:val="24"/>
          <w:szCs w:val="24"/>
        </w:rPr>
        <w:t xml:space="preserve"> должны отражать:</w:t>
      </w:r>
    </w:p>
    <w:p w:rsidR="00866165" w:rsidRDefault="00866165" w:rsidP="00866165">
      <w:pPr>
        <w:widowControl w:val="0"/>
        <w:tabs>
          <w:tab w:val="left" w:pos="11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навыков коммуникативной, учебно-исследовательской деятельности, критического мышления; </w:t>
      </w:r>
    </w:p>
    <w:p w:rsidR="00866165" w:rsidRDefault="00866165" w:rsidP="00866165">
      <w:pPr>
        <w:tabs>
          <w:tab w:val="left" w:pos="11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способность к инновационной, аналитической, творческой, интеллектуальной деятельности; </w:t>
      </w:r>
    </w:p>
    <w:p w:rsidR="00866165" w:rsidRDefault="00866165" w:rsidP="00866165">
      <w:pPr>
        <w:tabs>
          <w:tab w:val="left" w:pos="11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866165" w:rsidRDefault="00866165" w:rsidP="00866165">
      <w:pPr>
        <w:tabs>
          <w:tab w:val="left" w:pos="11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способность постановки цели и формулирования гипотезы исследования, планирования работы, отбора и интерпретации необходимой информации, </w:t>
      </w:r>
      <w:r>
        <w:rPr>
          <w:rFonts w:ascii="Times New Roman" w:hAnsi="Times New Roman" w:cs="Times New Roman"/>
          <w:sz w:val="24"/>
          <w:szCs w:val="24"/>
        </w:rPr>
        <w:lastRenderedPageBreak/>
        <w:t>структурирования аргументации результатов исследования на основе собранных данных, презентации результатов.</w:t>
      </w:r>
    </w:p>
    <w:p w:rsidR="00866165" w:rsidRDefault="00866165" w:rsidP="00866165">
      <w:pPr>
        <w:tabs>
          <w:tab w:val="left" w:pos="11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866165" w:rsidRDefault="00866165" w:rsidP="00866165">
      <w:pPr>
        <w:tabs>
          <w:tab w:val="left" w:pos="11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представления проекта готовится презентация.</w:t>
      </w:r>
    </w:p>
    <w:p w:rsidR="00866165" w:rsidRDefault="00866165" w:rsidP="00866165">
      <w:pPr>
        <w:tabs>
          <w:tab w:val="left" w:pos="1140"/>
        </w:tabs>
        <w:spacing w:after="0" w:line="240" w:lineRule="auto"/>
        <w:ind w:firstLine="709"/>
        <w:jc w:val="both"/>
        <w:rPr>
          <w:rFonts w:ascii="Times New Roman" w:hAnsi="Times New Roman" w:cs="Times New Roman"/>
        </w:rPr>
      </w:pPr>
    </w:p>
    <w:p w:rsidR="00866165" w:rsidRDefault="00866165" w:rsidP="00866165">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p>
    <w:p w:rsidR="00866165" w:rsidRDefault="00A1414E" w:rsidP="00866165">
      <w:pPr>
        <w:widowControl w:val="0"/>
        <w:spacing w:after="120" w:line="240" w:lineRule="auto"/>
        <w:ind w:firstLine="709"/>
        <w:jc w:val="both"/>
        <w:outlineLvl w:val="1"/>
        <w:rPr>
          <w:rFonts w:ascii="Times New Roman" w:eastAsiaTheme="minorHAnsi" w:hAnsi="Times New Roman" w:cs="Times New Roman"/>
          <w:b/>
          <w:bCs/>
          <w:sz w:val="28"/>
          <w:szCs w:val="28"/>
          <w:lang w:eastAsia="en-US"/>
        </w:rPr>
      </w:pPr>
      <w:bookmarkStart w:id="6" w:name="_Toc5817387"/>
      <w:r>
        <w:rPr>
          <w:rFonts w:ascii="Times New Roman" w:eastAsiaTheme="majorEastAsia" w:hAnsi="Times New Roman" w:cs="Times New Roman"/>
          <w:b/>
          <w:bCs/>
          <w:sz w:val="28"/>
          <w:szCs w:val="28"/>
        </w:rPr>
        <w:t>8</w:t>
      </w:r>
      <w:r w:rsidR="00866165">
        <w:rPr>
          <w:rFonts w:ascii="Times New Roman" w:eastAsiaTheme="majorEastAsia" w:hAnsi="Times New Roman" w:cs="Times New Roman"/>
          <w:b/>
          <w:bCs/>
          <w:sz w:val="28"/>
          <w:szCs w:val="28"/>
        </w:rPr>
        <w:t xml:space="preserve"> Методические указания по промежуточной аттестации по дисциплине</w:t>
      </w:r>
      <w:bookmarkEnd w:id="6"/>
    </w:p>
    <w:p w:rsidR="00866165" w:rsidRDefault="00866165" w:rsidP="00866165">
      <w:pPr>
        <w:widowControl w:val="0"/>
        <w:spacing w:after="0" w:line="240" w:lineRule="auto"/>
        <w:ind w:firstLine="709"/>
        <w:jc w:val="both"/>
        <w:rPr>
          <w:rFonts w:ascii="Times New Roman" w:hAnsi="Times New Roman" w:cs="Times New Roman"/>
          <w:sz w:val="24"/>
          <w:szCs w:val="24"/>
        </w:rPr>
      </w:pPr>
    </w:p>
    <w:p w:rsidR="00866165" w:rsidRDefault="00866165" w:rsidP="00866165">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Изучение дисциплины «Основы российской государственности» заканчивается сдачей зачета.</w:t>
      </w:r>
    </w:p>
    <w:p w:rsidR="00866165" w:rsidRDefault="00866165" w:rsidP="00866165">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Зачет является формой итогового контроля знаний и умений, полученных на лекциях, семинарских занятиях и в процессе самостоятельной работы. </w:t>
      </w:r>
    </w:p>
    <w:p w:rsidR="00866165" w:rsidRDefault="00866165" w:rsidP="00866165">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Подготовка обучающихся к зачету включает в себя три этапа: </w:t>
      </w:r>
    </w:p>
    <w:p w:rsidR="00866165" w:rsidRDefault="00866165" w:rsidP="00866165">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аудиторная и внеаудиторная самостоятельная работа в течение семестра; </w:t>
      </w:r>
    </w:p>
    <w:p w:rsidR="00866165" w:rsidRDefault="00866165" w:rsidP="00866165">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непосредственная подготовка в дни, предшествующие зачету по темам курса; </w:t>
      </w:r>
    </w:p>
    <w:p w:rsidR="00866165" w:rsidRDefault="00866165" w:rsidP="00866165">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подготовка к ответу на вопросы, содержащиеся в билетах. </w:t>
      </w:r>
    </w:p>
    <w:p w:rsidR="00866165" w:rsidRDefault="00866165" w:rsidP="00866165">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866165" w:rsidRDefault="00866165" w:rsidP="00866165">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866165" w:rsidRDefault="00866165" w:rsidP="00866165">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 время проведения зачета в аудитории должны находиться: рабочая программа дисциплины, аттестационная ведомость, утвержденные заведующим кафедрой билеты.</w:t>
      </w:r>
    </w:p>
    <w:p w:rsidR="00866165" w:rsidRDefault="00866165" w:rsidP="00866165">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явке на зачет студенты обязаны иметь при себе зачетную книжку, а в необходимых случаях, определяемых кафедрами, и выполненные работы.</w:t>
      </w:r>
    </w:p>
    <w:p w:rsidR="00866165" w:rsidRDefault="00866165" w:rsidP="00866165">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Зачет проводится по билетам</w:t>
      </w:r>
      <w:r>
        <w:rPr>
          <w:rFonts w:ascii="Times New Roman" w:eastAsia="Times New Roman" w:hAnsi="Times New Roman" w:cs="Times New Roman"/>
          <w:sz w:val="24"/>
          <w:szCs w:val="24"/>
        </w:rPr>
        <w:t>, подписанным составителем билетов и утвержденным заведующим кафедрой, или тестовым заданиям, утвержденным в установленном порядке.</w:t>
      </w:r>
    </w:p>
    <w:p w:rsidR="00866165" w:rsidRDefault="00866165" w:rsidP="00866165">
      <w:pPr>
        <w:shd w:val="clear" w:color="auto" w:fill="FFFFFF"/>
        <w:spacing w:after="0" w:line="240" w:lineRule="auto"/>
        <w:ind w:firstLine="709"/>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Преподавателю предоставляется право задавать обучающимся дополнительные вопросы сверх билета, а также, помимо теоретических вопросов, давать для решения задачи и примеры, связанные с курсом.</w:t>
      </w:r>
      <w:proofErr w:type="gramEnd"/>
      <w:r>
        <w:rPr>
          <w:rFonts w:ascii="Times New Roman" w:eastAsia="Times New Roman" w:hAnsi="Times New Roman" w:cs="Times New Roman"/>
          <w:sz w:val="24"/>
          <w:szCs w:val="24"/>
        </w:rPr>
        <w:t xml:space="preserve"> Для проведения зачета могут использоваться технические средства.</w:t>
      </w:r>
    </w:p>
    <w:p w:rsidR="00866165" w:rsidRDefault="00866165" w:rsidP="00866165">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 время зачета обучающиеся 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866165" w:rsidRDefault="00866165" w:rsidP="00866165">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Неудовлетворительные результаты промежуточной аттестации при отсутствии уважительных причин признаются академической задолженностью. Сроки и порядок ликвидации академических задолженностей установлены Положением ОГУ «О текущем, рубежном контроле успеваемости и промежуточной аттестации студентов».</w:t>
      </w:r>
    </w:p>
    <w:p w:rsidR="00866165" w:rsidRDefault="00866165" w:rsidP="00866165">
      <w:pPr>
        <w:spacing w:after="0" w:line="240" w:lineRule="auto"/>
        <w:ind w:firstLine="709"/>
        <w:jc w:val="both"/>
        <w:rPr>
          <w:rFonts w:eastAsiaTheme="minorHAnsi"/>
          <w:sz w:val="24"/>
          <w:szCs w:val="24"/>
          <w:lang w:eastAsia="en-US"/>
        </w:rPr>
      </w:pPr>
      <w:r>
        <w:rPr>
          <w:rFonts w:ascii="Times New Roman" w:hAnsi="Times New Roman" w:cs="Times New Roman"/>
          <w:sz w:val="24"/>
          <w:szCs w:val="24"/>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 и вправе, при необходимости, провести повторную промежуточную аттестацию обучающегося, подавшего апелляцию.</w:t>
      </w:r>
    </w:p>
    <w:p w:rsidR="003A4415" w:rsidRDefault="003A4415"/>
    <w:sectPr w:rsidR="003A4415" w:rsidSect="00BC16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6BE49F2"/>
    <w:multiLevelType w:val="multilevel"/>
    <w:tmpl w:val="2AEC00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E4A04F5"/>
    <w:multiLevelType w:val="multilevel"/>
    <w:tmpl w:val="8FB6AD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866165"/>
    <w:rsid w:val="003A4415"/>
    <w:rsid w:val="00866165"/>
    <w:rsid w:val="00A1414E"/>
    <w:rsid w:val="00AB7599"/>
    <w:rsid w:val="00BC1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6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90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5128</Words>
  <Characters>29233</Characters>
  <Application>Microsoft Office Word</Application>
  <DocSecurity>0</DocSecurity>
  <Lines>243</Lines>
  <Paragraphs>68</Paragraphs>
  <ScaleCrop>false</ScaleCrop>
  <Company/>
  <LinksUpToDate>false</LinksUpToDate>
  <CharactersWithSpaces>34293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user7</cp:lastModifiedBy>
  <cp:revision>5</cp:revision>
  <dcterms:created xsi:type="dcterms:W3CDTF">2025-02-19T07:38:00Z</dcterms:created>
  <dcterms:modified xsi:type="dcterms:W3CDTF">2025-03-15T04:59:00Z</dcterms:modified>
</cp:coreProperties>
</file>