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9E" w:rsidRPr="00EE37BA" w:rsidRDefault="00634A9E" w:rsidP="00634A9E">
      <w:pPr>
        <w:pStyle w:val="ReportHead"/>
        <w:suppressAutoHyphens/>
        <w:rPr>
          <w:sz w:val="24"/>
          <w:szCs w:val="24"/>
        </w:rPr>
      </w:pPr>
      <w:r w:rsidRPr="00EE37BA">
        <w:rPr>
          <w:sz w:val="24"/>
          <w:szCs w:val="24"/>
        </w:rPr>
        <w:t>Минобрнауки России</w:t>
      </w:r>
    </w:p>
    <w:p w:rsidR="00634A9E" w:rsidRPr="00EE37BA" w:rsidRDefault="00634A9E" w:rsidP="00634A9E">
      <w:pPr>
        <w:pStyle w:val="ReportHead"/>
        <w:suppressAutoHyphens/>
        <w:rPr>
          <w:sz w:val="24"/>
          <w:szCs w:val="24"/>
        </w:rPr>
      </w:pPr>
    </w:p>
    <w:p w:rsidR="00634A9E" w:rsidRPr="00EE37BA" w:rsidRDefault="00634A9E" w:rsidP="00634A9E">
      <w:pPr>
        <w:pStyle w:val="ReportHead"/>
        <w:suppressAutoHyphens/>
        <w:rPr>
          <w:sz w:val="24"/>
          <w:szCs w:val="24"/>
        </w:rPr>
      </w:pPr>
      <w:r w:rsidRPr="00EE37BA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634A9E" w:rsidRPr="00EE37BA" w:rsidRDefault="00634A9E" w:rsidP="00634A9E">
      <w:pPr>
        <w:pStyle w:val="ReportHead"/>
        <w:suppressAutoHyphens/>
        <w:rPr>
          <w:sz w:val="24"/>
          <w:szCs w:val="24"/>
        </w:rPr>
      </w:pPr>
      <w:r w:rsidRPr="00EE37BA">
        <w:rPr>
          <w:sz w:val="24"/>
          <w:szCs w:val="24"/>
        </w:rPr>
        <w:t>высшего образования</w:t>
      </w:r>
    </w:p>
    <w:p w:rsidR="00634A9E" w:rsidRPr="00EE37BA" w:rsidRDefault="00634A9E" w:rsidP="00634A9E">
      <w:pPr>
        <w:pStyle w:val="ReportHead"/>
        <w:suppressAutoHyphens/>
        <w:rPr>
          <w:b/>
          <w:sz w:val="24"/>
          <w:szCs w:val="24"/>
        </w:rPr>
      </w:pPr>
      <w:r w:rsidRPr="00EE37BA">
        <w:rPr>
          <w:b/>
          <w:sz w:val="24"/>
          <w:szCs w:val="24"/>
        </w:rPr>
        <w:t>«Оренбургский государственный университет»</w:t>
      </w:r>
    </w:p>
    <w:p w:rsidR="00634A9E" w:rsidRPr="00EE37BA" w:rsidRDefault="00634A9E" w:rsidP="00634A9E">
      <w:pPr>
        <w:pStyle w:val="ReportHead"/>
        <w:suppressAutoHyphens/>
        <w:rPr>
          <w:sz w:val="24"/>
          <w:szCs w:val="24"/>
        </w:rPr>
      </w:pPr>
    </w:p>
    <w:p w:rsidR="00634A9E" w:rsidRPr="00EE37BA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4"/>
          <w:lang w:eastAsia="ar-SA"/>
        </w:rPr>
      </w:pPr>
      <w:r w:rsidRPr="00EE37BA">
        <w:rPr>
          <w:sz w:val="24"/>
          <w:szCs w:val="24"/>
        </w:rPr>
        <w:t>Кафедра автомобильных дорог и строительных материалов</w:t>
      </w:r>
    </w:p>
    <w:p w:rsidR="00634A9E" w:rsidRPr="00EE37BA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before="120"/>
        <w:jc w:val="center"/>
        <w:textAlignment w:val="baseline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suppressAutoHyphens/>
        <w:spacing w:before="120"/>
        <w:jc w:val="center"/>
        <w:rPr>
          <w:rFonts w:ascii="TimesNewRomanPSMT" w:hAnsi="TimesNewRomanPSMT" w:cs="TimesNewRomanPSMT"/>
          <w:sz w:val="24"/>
          <w:szCs w:val="24"/>
          <w:lang w:eastAsia="ru-RU"/>
        </w:rPr>
      </w:pPr>
      <w:r w:rsidRPr="00EE37BA">
        <w:rPr>
          <w:rFonts w:ascii="TimesNewRomanPSMT" w:hAnsi="TimesNewRomanPSMT" w:cs="TimesNewRomanPSMT"/>
          <w:sz w:val="24"/>
          <w:szCs w:val="24"/>
          <w:lang w:eastAsia="ru-RU"/>
        </w:rPr>
        <w:t xml:space="preserve">Методические указания для обучающихся по освоению дисциплины </w:t>
      </w:r>
    </w:p>
    <w:p w:rsidR="00494F60" w:rsidRPr="00EE37BA" w:rsidRDefault="006E587C" w:rsidP="00494F60">
      <w:pPr>
        <w:pStyle w:val="ReportHead"/>
        <w:suppressAutoHyphens/>
        <w:spacing w:before="120"/>
        <w:rPr>
          <w:i/>
          <w:sz w:val="24"/>
          <w:szCs w:val="24"/>
        </w:rPr>
      </w:pPr>
      <w:r w:rsidRPr="00EE37BA">
        <w:rPr>
          <w:i/>
          <w:sz w:val="24"/>
          <w:szCs w:val="24"/>
        </w:rPr>
        <w:t xml:space="preserve"> </w:t>
      </w:r>
      <w:r w:rsidR="00494F60" w:rsidRPr="00EE37BA">
        <w:rPr>
          <w:i/>
          <w:sz w:val="24"/>
          <w:szCs w:val="24"/>
        </w:rPr>
        <w:t>«Б1.Д.Б.22 Строительные материалы»</w:t>
      </w:r>
    </w:p>
    <w:p w:rsidR="00634A9E" w:rsidRPr="00EE37BA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4"/>
          <w:lang w:eastAsia="ar-SA"/>
        </w:rPr>
      </w:pPr>
    </w:p>
    <w:p w:rsidR="00634A9E" w:rsidRPr="00EE37BA" w:rsidRDefault="00634A9E" w:rsidP="00634A9E">
      <w:pPr>
        <w:widowControl w:val="0"/>
        <w:suppressAutoHyphens/>
        <w:spacing w:line="360" w:lineRule="auto"/>
        <w:jc w:val="center"/>
        <w:textAlignment w:val="baseline"/>
        <w:rPr>
          <w:rFonts w:eastAsia="Lucida Sans Unicode"/>
          <w:kern w:val="1"/>
          <w:sz w:val="24"/>
          <w:szCs w:val="24"/>
          <w:lang w:eastAsia="ar-SA"/>
        </w:rPr>
      </w:pPr>
      <w:r w:rsidRPr="00EE37BA">
        <w:rPr>
          <w:rFonts w:eastAsia="Lucida Sans Unicode"/>
          <w:kern w:val="1"/>
          <w:sz w:val="24"/>
          <w:szCs w:val="24"/>
          <w:lang w:eastAsia="ar-SA"/>
        </w:rPr>
        <w:t>Уровень высшего образования</w:t>
      </w:r>
    </w:p>
    <w:p w:rsidR="00634A9E" w:rsidRPr="00EE37BA" w:rsidRDefault="00634A9E" w:rsidP="00634A9E">
      <w:pPr>
        <w:widowControl w:val="0"/>
        <w:suppressAutoHyphens/>
        <w:spacing w:line="360" w:lineRule="auto"/>
        <w:jc w:val="center"/>
        <w:textAlignment w:val="baseline"/>
        <w:rPr>
          <w:rFonts w:eastAsia="Lucida Sans Unicode"/>
          <w:kern w:val="1"/>
          <w:sz w:val="24"/>
          <w:szCs w:val="24"/>
          <w:lang w:eastAsia="ar-SA"/>
        </w:rPr>
      </w:pPr>
      <w:r w:rsidRPr="00EE37BA">
        <w:rPr>
          <w:rFonts w:eastAsia="Lucida Sans Unicode"/>
          <w:kern w:val="1"/>
          <w:sz w:val="24"/>
          <w:szCs w:val="24"/>
          <w:lang w:eastAsia="ar-SA"/>
        </w:rPr>
        <w:t>БАКАЛАВРИАТ</w:t>
      </w:r>
    </w:p>
    <w:p w:rsidR="00634A9E" w:rsidRPr="00EE37BA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4"/>
          <w:lang w:eastAsia="ar-SA"/>
        </w:rPr>
      </w:pPr>
      <w:r w:rsidRPr="00EE37BA">
        <w:rPr>
          <w:rFonts w:eastAsia="Lucida Sans Unicode"/>
          <w:kern w:val="1"/>
          <w:sz w:val="24"/>
          <w:szCs w:val="24"/>
          <w:lang w:eastAsia="ar-SA"/>
        </w:rPr>
        <w:t>Направление подготовки</w:t>
      </w:r>
    </w:p>
    <w:p w:rsidR="00634A9E" w:rsidRPr="00EE37BA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i/>
          <w:kern w:val="1"/>
          <w:sz w:val="24"/>
          <w:szCs w:val="24"/>
          <w:u w:val="single"/>
          <w:lang w:eastAsia="ar-SA"/>
        </w:rPr>
      </w:pPr>
      <w:r w:rsidRPr="00EE37BA">
        <w:rPr>
          <w:rFonts w:eastAsia="Lucida Sans Unicode"/>
          <w:i/>
          <w:kern w:val="1"/>
          <w:sz w:val="24"/>
          <w:szCs w:val="24"/>
          <w:u w:val="single"/>
          <w:lang w:eastAsia="ar-SA"/>
        </w:rPr>
        <w:t>08.03.01 Строительство</w:t>
      </w:r>
    </w:p>
    <w:p w:rsidR="00634A9E" w:rsidRPr="00EE37BA" w:rsidRDefault="00634A9E" w:rsidP="00634A9E">
      <w:pPr>
        <w:suppressAutoHyphens/>
        <w:jc w:val="center"/>
        <w:rPr>
          <w:i/>
          <w:sz w:val="24"/>
          <w:szCs w:val="24"/>
          <w:u w:val="single"/>
          <w:lang w:eastAsia="ar-SA"/>
        </w:rPr>
      </w:pPr>
      <w:r w:rsidRPr="00EE37BA">
        <w:rPr>
          <w:rFonts w:eastAsia="Lucida Sans Unicode"/>
          <w:kern w:val="1"/>
          <w:sz w:val="24"/>
          <w:szCs w:val="24"/>
          <w:vertAlign w:val="superscript"/>
          <w:lang w:eastAsia="ar-SA"/>
        </w:rPr>
        <w:t>(код и наименование направления подготовки)</w:t>
      </w:r>
      <w:r w:rsidRPr="00EE37BA">
        <w:rPr>
          <w:i/>
          <w:sz w:val="24"/>
          <w:szCs w:val="24"/>
          <w:u w:val="single"/>
          <w:lang w:eastAsia="ar-SA"/>
        </w:rPr>
        <w:t xml:space="preserve"> </w:t>
      </w:r>
    </w:p>
    <w:p w:rsidR="006E587C" w:rsidRPr="00EE37BA" w:rsidRDefault="00ED60E8" w:rsidP="006E587C">
      <w:pPr>
        <w:pStyle w:val="ReportHead"/>
        <w:suppressAutoHyphens/>
        <w:rPr>
          <w:i/>
          <w:sz w:val="24"/>
          <w:szCs w:val="24"/>
          <w:u w:val="single"/>
          <w:lang w:eastAsia="ar-SA"/>
        </w:rPr>
      </w:pPr>
      <w:r w:rsidRPr="00EE37BA">
        <w:rPr>
          <w:i/>
          <w:sz w:val="24"/>
          <w:szCs w:val="24"/>
          <w:u w:val="single"/>
          <w:lang w:eastAsia="ar-SA"/>
        </w:rPr>
        <w:t>Автомобильные дороги</w:t>
      </w:r>
      <w:r w:rsidR="00634A9E" w:rsidRPr="00EE37BA">
        <w:rPr>
          <w:i/>
          <w:sz w:val="24"/>
          <w:szCs w:val="24"/>
          <w:u w:val="single"/>
          <w:lang w:eastAsia="ar-SA"/>
        </w:rPr>
        <w:t xml:space="preserve">, </w:t>
      </w:r>
      <w:r w:rsidR="00FB38CB" w:rsidRPr="00EE37BA">
        <w:rPr>
          <w:i/>
          <w:sz w:val="24"/>
          <w:szCs w:val="24"/>
          <w:u w:val="single"/>
        </w:rPr>
        <w:t xml:space="preserve"> Техническая эксплуатация объектов жилищно-коммунального комплекса</w:t>
      </w:r>
      <w:r w:rsidR="00FB38CB" w:rsidRPr="00EE37BA">
        <w:rPr>
          <w:i/>
          <w:sz w:val="24"/>
          <w:szCs w:val="24"/>
          <w:u w:val="single"/>
          <w:lang w:eastAsia="ar-SA"/>
        </w:rPr>
        <w:t xml:space="preserve">, </w:t>
      </w:r>
      <w:r w:rsidR="00634A9E" w:rsidRPr="00EE37BA">
        <w:rPr>
          <w:i/>
          <w:sz w:val="24"/>
          <w:szCs w:val="24"/>
          <w:u w:val="single"/>
          <w:lang w:eastAsia="ar-SA"/>
        </w:rPr>
        <w:t xml:space="preserve"> Промышленное и гражданское строительство, Теплогазоснабжение и вентиляция, Экспертиза и управление недвижимостью</w:t>
      </w:r>
    </w:p>
    <w:p w:rsidR="00634A9E" w:rsidRPr="00EE37BA" w:rsidRDefault="00634A9E" w:rsidP="006E587C">
      <w:pPr>
        <w:pStyle w:val="ReportHead"/>
        <w:suppressAutoHyphens/>
        <w:rPr>
          <w:i/>
          <w:sz w:val="24"/>
          <w:szCs w:val="24"/>
          <w:u w:val="single"/>
        </w:rPr>
      </w:pPr>
      <w:r w:rsidRPr="00EE37BA">
        <w:rPr>
          <w:sz w:val="24"/>
          <w:szCs w:val="24"/>
          <w:vertAlign w:val="superscript"/>
          <w:lang w:eastAsia="ar-SA"/>
        </w:rPr>
        <w:t xml:space="preserve"> (наименование направленности (профиля) образовательной программы)</w:t>
      </w:r>
    </w:p>
    <w:p w:rsidR="00634A9E" w:rsidRPr="00EE37BA" w:rsidRDefault="00634A9E" w:rsidP="00634A9E">
      <w:pPr>
        <w:widowControl w:val="0"/>
        <w:suppressAutoHyphens/>
        <w:jc w:val="center"/>
        <w:textAlignment w:val="baseline"/>
        <w:rPr>
          <w:rFonts w:eastAsia="Lucida Sans Unicode"/>
          <w:kern w:val="1"/>
          <w:sz w:val="24"/>
          <w:szCs w:val="24"/>
          <w:vertAlign w:val="superscript"/>
          <w:lang w:eastAsia="ar-SA"/>
        </w:rPr>
      </w:pPr>
    </w:p>
    <w:p w:rsidR="006E587C" w:rsidRPr="00EE37BA" w:rsidRDefault="006E587C" w:rsidP="006E587C">
      <w:pPr>
        <w:pStyle w:val="ReportHead"/>
        <w:suppressAutoHyphens/>
        <w:rPr>
          <w:sz w:val="24"/>
          <w:szCs w:val="24"/>
        </w:rPr>
      </w:pPr>
      <w:r w:rsidRPr="00EE37BA">
        <w:rPr>
          <w:sz w:val="24"/>
          <w:szCs w:val="24"/>
        </w:rPr>
        <w:t>Квалификация</w:t>
      </w:r>
    </w:p>
    <w:p w:rsidR="006E587C" w:rsidRPr="00EE37BA" w:rsidRDefault="006E587C" w:rsidP="006E587C">
      <w:pPr>
        <w:pStyle w:val="ReportHead"/>
        <w:suppressAutoHyphens/>
        <w:rPr>
          <w:i/>
          <w:sz w:val="24"/>
          <w:szCs w:val="24"/>
          <w:u w:val="single"/>
        </w:rPr>
      </w:pPr>
      <w:r w:rsidRPr="00EE37BA">
        <w:rPr>
          <w:i/>
          <w:sz w:val="24"/>
          <w:szCs w:val="24"/>
          <w:u w:val="single"/>
        </w:rPr>
        <w:t>Бакалавр</w:t>
      </w:r>
    </w:p>
    <w:p w:rsidR="006E587C" w:rsidRPr="00EE37BA" w:rsidRDefault="006E587C" w:rsidP="006E587C">
      <w:pPr>
        <w:pStyle w:val="ReportHead"/>
        <w:suppressAutoHyphens/>
        <w:spacing w:before="120"/>
        <w:rPr>
          <w:sz w:val="24"/>
          <w:szCs w:val="24"/>
        </w:rPr>
      </w:pPr>
      <w:r w:rsidRPr="00EE37BA">
        <w:rPr>
          <w:sz w:val="24"/>
          <w:szCs w:val="24"/>
        </w:rPr>
        <w:t>Форма обучения</w:t>
      </w:r>
    </w:p>
    <w:p w:rsidR="006E587C" w:rsidRPr="00EE37BA" w:rsidRDefault="006E587C" w:rsidP="006E587C">
      <w:pPr>
        <w:pStyle w:val="ReportHead"/>
        <w:suppressAutoHyphens/>
        <w:rPr>
          <w:i/>
          <w:sz w:val="24"/>
          <w:szCs w:val="24"/>
          <w:u w:val="single"/>
        </w:rPr>
      </w:pPr>
      <w:r w:rsidRPr="00EE37BA">
        <w:rPr>
          <w:i/>
          <w:sz w:val="24"/>
          <w:szCs w:val="24"/>
          <w:u w:val="single"/>
        </w:rPr>
        <w:t>Очная</w:t>
      </w:r>
      <w:r w:rsidR="00411B57" w:rsidRPr="00EE37BA">
        <w:rPr>
          <w:i/>
          <w:sz w:val="24"/>
          <w:szCs w:val="24"/>
          <w:u w:val="single"/>
        </w:rPr>
        <w:t>/Очно-заочная</w:t>
      </w: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suppressAutoHyphens/>
        <w:jc w:val="center"/>
        <w:rPr>
          <w:sz w:val="24"/>
          <w:szCs w:val="24"/>
        </w:rPr>
      </w:pPr>
    </w:p>
    <w:p w:rsidR="00F744A4" w:rsidRPr="00EE37BA" w:rsidRDefault="00F744A4" w:rsidP="00F744A4">
      <w:pPr>
        <w:tabs>
          <w:tab w:val="left" w:pos="3719"/>
          <w:tab w:val="center" w:pos="4677"/>
        </w:tabs>
        <w:suppressAutoHyphens/>
        <w:rPr>
          <w:sz w:val="24"/>
          <w:szCs w:val="24"/>
        </w:rPr>
      </w:pPr>
      <w:r w:rsidRPr="00EE37BA">
        <w:rPr>
          <w:sz w:val="24"/>
          <w:szCs w:val="24"/>
        </w:rPr>
        <w:tab/>
      </w:r>
    </w:p>
    <w:p w:rsidR="006E587C" w:rsidRPr="00EE37BA" w:rsidRDefault="006E587C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6E587C" w:rsidRPr="00EE37BA" w:rsidRDefault="006E587C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  <w:r w:rsidRPr="00EE37BA">
        <w:rPr>
          <w:rFonts w:eastAsia="Calibri"/>
          <w:sz w:val="24"/>
          <w:szCs w:val="24"/>
        </w:rPr>
        <w:t xml:space="preserve">Составитель_____________________ </w:t>
      </w:r>
      <w:r w:rsidR="001446AE" w:rsidRPr="00EE37BA">
        <w:rPr>
          <w:rFonts w:eastAsia="Calibri"/>
          <w:sz w:val="24"/>
          <w:szCs w:val="24"/>
        </w:rPr>
        <w:t>Кравцов</w:t>
      </w:r>
      <w:r w:rsidRPr="00EE37BA">
        <w:rPr>
          <w:rFonts w:eastAsia="Calibri"/>
          <w:sz w:val="24"/>
          <w:szCs w:val="24"/>
        </w:rPr>
        <w:t xml:space="preserve"> </w:t>
      </w:r>
      <w:r w:rsidR="001446AE" w:rsidRPr="00EE37BA">
        <w:rPr>
          <w:rFonts w:eastAsia="Calibri"/>
          <w:sz w:val="24"/>
          <w:szCs w:val="24"/>
        </w:rPr>
        <w:t>А</w:t>
      </w:r>
      <w:r w:rsidRPr="00EE37BA">
        <w:rPr>
          <w:rFonts w:eastAsia="Calibri"/>
          <w:sz w:val="24"/>
          <w:szCs w:val="24"/>
        </w:rPr>
        <w:t>.</w:t>
      </w:r>
      <w:r w:rsidR="001446AE" w:rsidRPr="00EE37BA">
        <w:rPr>
          <w:rFonts w:eastAsia="Calibri"/>
          <w:sz w:val="24"/>
          <w:szCs w:val="24"/>
        </w:rPr>
        <w:t>И</w:t>
      </w:r>
      <w:r w:rsidRPr="00EE37BA">
        <w:rPr>
          <w:rFonts w:eastAsia="Calibri"/>
          <w:sz w:val="24"/>
          <w:szCs w:val="24"/>
        </w:rPr>
        <w:t>.</w:t>
      </w: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  <w:r w:rsidRPr="00EE37BA">
        <w:rPr>
          <w:rFonts w:eastAsia="Calibri"/>
          <w:sz w:val="24"/>
          <w:szCs w:val="24"/>
        </w:rPr>
        <w:t>Методические указания рассмотрены и одобрены на заседании кафедры автомобильных дорог и строительных материалов</w:t>
      </w: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A11607" w:rsidRPr="00EE37BA" w:rsidRDefault="00A11607" w:rsidP="00A11607">
      <w:pPr>
        <w:spacing w:after="200" w:line="276" w:lineRule="auto"/>
        <w:jc w:val="both"/>
        <w:rPr>
          <w:rFonts w:eastAsia="Calibri"/>
          <w:sz w:val="24"/>
          <w:szCs w:val="24"/>
        </w:rPr>
      </w:pPr>
      <w:r w:rsidRPr="00EE37BA">
        <w:rPr>
          <w:rFonts w:eastAsia="Calibri"/>
          <w:sz w:val="24"/>
          <w:szCs w:val="24"/>
        </w:rPr>
        <w:t>Заведующий кафедрой ________________________ Дергунов С.А.</w:t>
      </w: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jc w:val="both"/>
        <w:rPr>
          <w:snapToGrid w:val="0"/>
          <w:sz w:val="24"/>
          <w:szCs w:val="24"/>
        </w:rPr>
      </w:pPr>
    </w:p>
    <w:p w:rsidR="00A11607" w:rsidRPr="00EE37BA" w:rsidRDefault="00A11607" w:rsidP="00A11607">
      <w:pPr>
        <w:spacing w:after="200" w:line="276" w:lineRule="auto"/>
        <w:jc w:val="both"/>
        <w:rPr>
          <w:sz w:val="24"/>
          <w:szCs w:val="24"/>
        </w:rPr>
      </w:pPr>
      <w:r w:rsidRPr="00EE37BA">
        <w:rPr>
          <w:rFonts w:eastAsia="Calibri"/>
          <w:sz w:val="24"/>
          <w:szCs w:val="24"/>
        </w:rPr>
        <w:t xml:space="preserve">Методические указания </w:t>
      </w:r>
      <w:r w:rsidR="00C71063" w:rsidRPr="00EE37BA">
        <w:rPr>
          <w:rFonts w:eastAsia="Calibri"/>
          <w:sz w:val="24"/>
          <w:szCs w:val="24"/>
        </w:rPr>
        <w:t>являю</w:t>
      </w:r>
      <w:r w:rsidR="00413DF0" w:rsidRPr="00EE37BA">
        <w:rPr>
          <w:rFonts w:eastAsia="Calibri"/>
          <w:sz w:val="24"/>
          <w:szCs w:val="24"/>
        </w:rPr>
        <w:t>тся приложением к рабочим программам</w:t>
      </w:r>
      <w:r w:rsidRPr="00EE37BA">
        <w:rPr>
          <w:rFonts w:eastAsia="Calibri"/>
          <w:sz w:val="24"/>
          <w:szCs w:val="24"/>
        </w:rPr>
        <w:t xml:space="preserve"> по дисциплине</w:t>
      </w:r>
      <w:r w:rsidR="00413DF0" w:rsidRPr="00EE37BA">
        <w:rPr>
          <w:rFonts w:eastAsia="Calibri"/>
          <w:sz w:val="24"/>
          <w:szCs w:val="24"/>
        </w:rPr>
        <w:t xml:space="preserve"> Строительные материалы</w:t>
      </w:r>
      <w:r w:rsidRPr="00EE37BA">
        <w:rPr>
          <w:rFonts w:eastAsia="Calibri"/>
          <w:sz w:val="24"/>
          <w:szCs w:val="24"/>
        </w:rPr>
        <w:t>, зарегистрирован</w:t>
      </w:r>
      <w:r w:rsidR="00413DF0" w:rsidRPr="00EE37BA">
        <w:rPr>
          <w:rFonts w:eastAsia="Calibri"/>
          <w:sz w:val="24"/>
          <w:szCs w:val="24"/>
        </w:rPr>
        <w:t>ным</w:t>
      </w:r>
      <w:r w:rsidRPr="00EE37BA">
        <w:rPr>
          <w:rFonts w:eastAsia="Calibri"/>
          <w:sz w:val="24"/>
          <w:szCs w:val="24"/>
        </w:rPr>
        <w:t xml:space="preserve"> в ЦИТ под учетным</w:t>
      </w:r>
      <w:r w:rsidR="00413DF0" w:rsidRPr="00EE37BA">
        <w:rPr>
          <w:rFonts w:eastAsia="Calibri"/>
          <w:sz w:val="24"/>
          <w:szCs w:val="24"/>
        </w:rPr>
        <w:t>и номерами</w:t>
      </w:r>
      <w:r w:rsidRPr="00EE37BA">
        <w:rPr>
          <w:rFonts w:eastAsia="Calibri"/>
          <w:sz w:val="24"/>
          <w:szCs w:val="24"/>
        </w:rPr>
        <w:t>___________</w:t>
      </w:r>
      <w:r w:rsidR="00221A6E" w:rsidRPr="00EE37BA">
        <w:rPr>
          <w:rFonts w:eastAsia="Calibri"/>
          <w:sz w:val="24"/>
          <w:szCs w:val="24"/>
        </w:rPr>
        <w:t>_____________________________________________________</w:t>
      </w:r>
      <w:r w:rsidRPr="00EE37BA">
        <w:rPr>
          <w:rFonts w:eastAsia="Calibri"/>
          <w:sz w:val="24"/>
          <w:szCs w:val="24"/>
        </w:rPr>
        <w:t xml:space="preserve"> </w:t>
      </w:r>
      <w:r w:rsidRPr="00EE37BA">
        <w:rPr>
          <w:sz w:val="24"/>
          <w:szCs w:val="24"/>
        </w:rPr>
        <w:t xml:space="preserve"> </w:t>
      </w:r>
    </w:p>
    <w:p w:rsidR="00A11607" w:rsidRPr="00EE37BA" w:rsidRDefault="00A11607" w:rsidP="00A11607">
      <w:pPr>
        <w:jc w:val="both"/>
        <w:rPr>
          <w:sz w:val="24"/>
          <w:szCs w:val="24"/>
        </w:rPr>
      </w:pPr>
    </w:p>
    <w:p w:rsidR="00EB758A" w:rsidRPr="00EE37BA" w:rsidRDefault="008C58E3" w:rsidP="00EB758A">
      <w:pPr>
        <w:shd w:val="clear" w:color="auto" w:fill="FFFFFF"/>
        <w:spacing w:after="480"/>
        <w:jc w:val="center"/>
        <w:rPr>
          <w:b/>
          <w:color w:val="000000"/>
          <w:spacing w:val="7"/>
          <w:sz w:val="24"/>
          <w:szCs w:val="24"/>
        </w:rPr>
      </w:pPr>
      <w:r w:rsidRPr="00EE37BA">
        <w:rPr>
          <w:sz w:val="24"/>
          <w:szCs w:val="24"/>
        </w:rPr>
        <w:br w:type="page"/>
      </w:r>
      <w:r w:rsidR="00EB758A" w:rsidRPr="00EE37BA">
        <w:rPr>
          <w:b/>
          <w:color w:val="000000"/>
          <w:spacing w:val="7"/>
          <w:sz w:val="24"/>
          <w:szCs w:val="24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EB758A" w:rsidRPr="00EE37BA" w:rsidTr="00861598">
        <w:tc>
          <w:tcPr>
            <w:tcW w:w="9465" w:type="dxa"/>
            <w:hideMark/>
          </w:tcPr>
          <w:p w:rsidR="00EB758A" w:rsidRPr="00EE37BA" w:rsidRDefault="00EB758A" w:rsidP="00861598">
            <w:pPr>
              <w:spacing w:line="360" w:lineRule="auto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1 Методические указания по лекционным занятиям ……………….....</w:t>
            </w:r>
          </w:p>
        </w:tc>
        <w:tc>
          <w:tcPr>
            <w:tcW w:w="720" w:type="dxa"/>
            <w:vAlign w:val="bottom"/>
            <w:hideMark/>
          </w:tcPr>
          <w:p w:rsidR="00EB758A" w:rsidRPr="00EE37BA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EB758A" w:rsidRPr="00EE37BA" w:rsidTr="00861598">
        <w:tc>
          <w:tcPr>
            <w:tcW w:w="9465" w:type="dxa"/>
            <w:hideMark/>
          </w:tcPr>
          <w:p w:rsidR="00EB758A" w:rsidRPr="00EE37BA" w:rsidRDefault="00413DF0" w:rsidP="00861598">
            <w:pPr>
              <w:spacing w:line="360" w:lineRule="auto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2</w:t>
            </w:r>
            <w:r w:rsidR="00EB758A" w:rsidRPr="00EE37BA">
              <w:rPr>
                <w:color w:val="000000"/>
                <w:spacing w:val="7"/>
                <w:sz w:val="24"/>
                <w:szCs w:val="24"/>
              </w:rPr>
              <w:t xml:space="preserve"> Методические указания по лабораторным занятиям …..………….....</w:t>
            </w:r>
          </w:p>
        </w:tc>
        <w:tc>
          <w:tcPr>
            <w:tcW w:w="720" w:type="dxa"/>
            <w:vAlign w:val="bottom"/>
          </w:tcPr>
          <w:p w:rsidR="00EB758A" w:rsidRPr="00EE37BA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EB758A" w:rsidRPr="00EE37BA" w:rsidTr="00861598">
        <w:tc>
          <w:tcPr>
            <w:tcW w:w="9465" w:type="dxa"/>
            <w:hideMark/>
          </w:tcPr>
          <w:p w:rsidR="00EB758A" w:rsidRPr="00EE37BA" w:rsidRDefault="00413DF0" w:rsidP="00861598">
            <w:pPr>
              <w:spacing w:line="360" w:lineRule="auto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3</w:t>
            </w:r>
            <w:r w:rsidR="00EB758A" w:rsidRPr="00EE37BA">
              <w:rPr>
                <w:color w:val="000000"/>
                <w:spacing w:val="7"/>
                <w:sz w:val="24"/>
                <w:szCs w:val="24"/>
              </w:rPr>
              <w:t xml:space="preserve"> Методические указания по самостоятельной работе …..………….....</w:t>
            </w:r>
          </w:p>
        </w:tc>
        <w:tc>
          <w:tcPr>
            <w:tcW w:w="720" w:type="dxa"/>
            <w:vAlign w:val="bottom"/>
          </w:tcPr>
          <w:p w:rsidR="00EB758A" w:rsidRPr="00EE37BA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EB758A" w:rsidRPr="00EE37BA" w:rsidTr="00861598">
        <w:tc>
          <w:tcPr>
            <w:tcW w:w="9465" w:type="dxa"/>
          </w:tcPr>
          <w:p w:rsidR="00EB758A" w:rsidRPr="00EE37BA" w:rsidRDefault="00413DF0" w:rsidP="00413DF0">
            <w:pPr>
              <w:spacing w:line="360" w:lineRule="auto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 xml:space="preserve">4 </w:t>
            </w:r>
            <w:r w:rsidR="00EB758A" w:rsidRPr="00EE37BA">
              <w:rPr>
                <w:color w:val="000000"/>
                <w:spacing w:val="7"/>
                <w:sz w:val="24"/>
                <w:szCs w:val="24"/>
              </w:rPr>
              <w:t xml:space="preserve">Методические указания по промежуточной аттестации по дисциплине </w:t>
            </w:r>
          </w:p>
        </w:tc>
        <w:tc>
          <w:tcPr>
            <w:tcW w:w="720" w:type="dxa"/>
            <w:vAlign w:val="bottom"/>
          </w:tcPr>
          <w:p w:rsidR="00EB758A" w:rsidRPr="00EE37BA" w:rsidRDefault="00413DF0" w:rsidP="00861598">
            <w:pPr>
              <w:spacing w:line="360" w:lineRule="auto"/>
              <w:jc w:val="right"/>
              <w:rPr>
                <w:color w:val="000000"/>
                <w:spacing w:val="7"/>
                <w:sz w:val="24"/>
                <w:szCs w:val="24"/>
              </w:rPr>
            </w:pPr>
            <w:r w:rsidRPr="00EE37BA">
              <w:rPr>
                <w:color w:val="000000"/>
                <w:spacing w:val="7"/>
                <w:sz w:val="24"/>
                <w:szCs w:val="24"/>
              </w:rPr>
              <w:t>7</w:t>
            </w:r>
          </w:p>
        </w:tc>
      </w:tr>
    </w:tbl>
    <w:p w:rsidR="008C58E3" w:rsidRPr="00EE37BA" w:rsidRDefault="008C58E3" w:rsidP="00EB758A">
      <w:pPr>
        <w:shd w:val="clear" w:color="auto" w:fill="FFFFFF"/>
        <w:spacing w:after="480"/>
        <w:jc w:val="center"/>
        <w:rPr>
          <w:sz w:val="24"/>
          <w:szCs w:val="24"/>
        </w:rPr>
        <w:sectPr w:rsidR="008C58E3" w:rsidRPr="00EE37BA" w:rsidSect="00BE1F9B">
          <w:footerReference w:type="even" r:id="rId8"/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</w:sectPr>
      </w:pPr>
    </w:p>
    <w:p w:rsidR="009570D2" w:rsidRPr="00EE37BA" w:rsidRDefault="009570D2" w:rsidP="009570D2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E37BA">
        <w:rPr>
          <w:b/>
          <w:bCs/>
          <w:sz w:val="24"/>
          <w:szCs w:val="24"/>
          <w:lang w:eastAsia="ru-RU"/>
        </w:rPr>
        <w:lastRenderedPageBreak/>
        <w:t>1 Метод</w:t>
      </w:r>
      <w:r w:rsidR="00532817" w:rsidRPr="00EE37BA">
        <w:rPr>
          <w:b/>
          <w:bCs/>
          <w:sz w:val="24"/>
          <w:szCs w:val="24"/>
          <w:lang w:eastAsia="ru-RU"/>
        </w:rPr>
        <w:t>ические указания по лекционным з</w:t>
      </w:r>
      <w:r w:rsidRPr="00EE37BA">
        <w:rPr>
          <w:b/>
          <w:bCs/>
          <w:sz w:val="24"/>
          <w:szCs w:val="24"/>
          <w:lang w:eastAsia="ru-RU"/>
        </w:rPr>
        <w:t>анятиям</w:t>
      </w:r>
    </w:p>
    <w:p w:rsidR="009570D2" w:rsidRPr="00EE37BA" w:rsidRDefault="009570D2" w:rsidP="009570D2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824752" w:rsidRPr="00EE37BA" w:rsidRDefault="00824752" w:rsidP="00824752">
      <w:pPr>
        <w:pStyle w:val="Default"/>
      </w:pPr>
    </w:p>
    <w:p w:rsidR="008F0612" w:rsidRPr="00EE37BA" w:rsidRDefault="008F0612" w:rsidP="008F0612">
      <w:pPr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</w:rPr>
        <w:t xml:space="preserve">            </w:t>
      </w:r>
      <w:r w:rsidRPr="00EE37BA">
        <w:rPr>
          <w:sz w:val="24"/>
          <w:szCs w:val="24"/>
          <w:lang w:eastAsia="ru-RU"/>
        </w:rPr>
        <w:t>Знакомство с дисциплиной происходит уже на первой лекции, где от Вас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824752" w:rsidRPr="00EE37BA" w:rsidRDefault="008F0612" w:rsidP="00824752">
      <w:pPr>
        <w:pStyle w:val="Default"/>
      </w:pPr>
      <w:r w:rsidRPr="00EE37BA">
        <w:t xml:space="preserve">            </w:t>
      </w:r>
      <w:r w:rsidR="00824752" w:rsidRPr="00EE37BA">
        <w:t>Лекция является одной из определяющих форм обучения студентов в высшем учебном заведении. На лекции студент должен не только воспринимать и усваивать информацию, преподносимую лектором, но и ус</w:t>
      </w:r>
      <w:r w:rsidRPr="00EE37BA">
        <w:t>певать осмысленно записывать ос</w:t>
      </w:r>
      <w:r w:rsidR="00824752" w:rsidRPr="00EE37BA">
        <w:t>новное ее содержание, т.е. вести конспектировани</w:t>
      </w:r>
      <w:r w:rsidRPr="00EE37BA">
        <w:t>е. Умение достаточно полно запи</w:t>
      </w:r>
      <w:r w:rsidR="00824752" w:rsidRPr="00EE37BA">
        <w:t>сать содержание устного выступления - важне</w:t>
      </w:r>
      <w:r w:rsidRPr="00EE37BA">
        <w:t>йший навык, во многом определяю</w:t>
      </w:r>
      <w:r w:rsidR="00824752" w:rsidRPr="00EE37BA">
        <w:t xml:space="preserve">щий эффективность учебного процесса. Навык конспектирования легко поддается формированию. Конспекты имеют свои особенности: </w:t>
      </w:r>
    </w:p>
    <w:p w:rsidR="00824752" w:rsidRPr="00EE37BA" w:rsidRDefault="00824752" w:rsidP="00824752">
      <w:pPr>
        <w:pStyle w:val="Default"/>
      </w:pPr>
      <w:r w:rsidRPr="00EE37BA">
        <w:t xml:space="preserve">1. Конспект требует быстрой записи. </w:t>
      </w:r>
    </w:p>
    <w:p w:rsidR="00824752" w:rsidRPr="00EE37BA" w:rsidRDefault="00824752" w:rsidP="00824752">
      <w:pPr>
        <w:pStyle w:val="Default"/>
      </w:pPr>
      <w:r w:rsidRPr="00EE37BA">
        <w:t xml:space="preserve">2. Конспект должен легко читаться и хорошо запоминаться. </w:t>
      </w:r>
    </w:p>
    <w:p w:rsidR="00824752" w:rsidRPr="00EE37BA" w:rsidRDefault="00824752" w:rsidP="00824752">
      <w:pPr>
        <w:pStyle w:val="Default"/>
      </w:pPr>
      <w:r w:rsidRPr="00EE37BA">
        <w:t xml:space="preserve">3. В конспекте допускаются такие формы, которые понятны только автору. </w:t>
      </w:r>
    </w:p>
    <w:p w:rsidR="00824752" w:rsidRPr="00EE37BA" w:rsidRDefault="00824752" w:rsidP="00824752">
      <w:pPr>
        <w:jc w:val="both"/>
        <w:rPr>
          <w:sz w:val="24"/>
          <w:szCs w:val="24"/>
        </w:rPr>
      </w:pPr>
      <w:r w:rsidRPr="00EE37BA">
        <w:rPr>
          <w:sz w:val="24"/>
          <w:szCs w:val="24"/>
        </w:rPr>
        <w:t>4. Конспект - это запись смысла лекции.</w:t>
      </w:r>
    </w:p>
    <w:p w:rsidR="009570D2" w:rsidRPr="00EE37BA" w:rsidRDefault="008F0612" w:rsidP="008F0612">
      <w:pPr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</w:rPr>
        <w:t xml:space="preserve">       </w:t>
      </w:r>
      <w:r w:rsidRPr="00EE37BA">
        <w:rPr>
          <w:sz w:val="24"/>
          <w:szCs w:val="24"/>
          <w:lang w:eastAsia="ru-RU"/>
        </w:rPr>
        <w:t xml:space="preserve">       </w:t>
      </w:r>
      <w:r w:rsidR="009570D2" w:rsidRPr="00EE37BA">
        <w:rPr>
          <w:sz w:val="24"/>
          <w:szCs w:val="24"/>
          <w:lang w:eastAsia="ru-RU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Вами.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9570D2" w:rsidRPr="00EE37BA" w:rsidRDefault="009570D2" w:rsidP="009570D2">
      <w:pPr>
        <w:ind w:firstLine="709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9570D2" w:rsidRPr="00EE37BA" w:rsidRDefault="009570D2" w:rsidP="009570D2">
      <w:pPr>
        <w:ind w:firstLine="709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F82ED2" w:rsidRPr="00EE37BA" w:rsidRDefault="00DA08E3" w:rsidP="00F82ED2">
      <w:pPr>
        <w:ind w:firstLine="567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</w:t>
      </w:r>
      <w:r w:rsidR="00F82ED2" w:rsidRPr="00EE37BA">
        <w:rPr>
          <w:sz w:val="24"/>
          <w:szCs w:val="24"/>
          <w:lang w:eastAsia="ru-RU"/>
        </w:rPr>
        <w:t xml:space="preserve"> Именно такая серьезная, кропотливая работа с лекционным материалом позволит глубоко овладеть теоретическим материалом. </w:t>
      </w:r>
    </w:p>
    <w:p w:rsidR="00112161" w:rsidRPr="00EE37BA" w:rsidRDefault="002343E9" w:rsidP="002343E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          </w:t>
      </w:r>
      <w:r w:rsidR="00112161" w:rsidRPr="00EE37BA">
        <w:rPr>
          <w:rFonts w:eastAsia="Calibri"/>
          <w:color w:val="000000"/>
          <w:sz w:val="24"/>
          <w:szCs w:val="24"/>
          <w:lang w:eastAsia="ru-RU"/>
        </w:rPr>
        <w:t xml:space="preserve">Работу над конспектом следует начинать с его доработки, желательно в тот же день, пока материал еще легко воспроизводим в памяти (через 10 часов после лекции в памяти остается не более 30-40 % материала).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Далее прочитать материал по рекомендуемой литературе, разрешая в ходе чтения возникшие ранее затруднения, вопросы, а также дополняя и исправляя свои записи. Записи должны быть наглядными, для чего следует применять различные способы выделений. В ходе доработки конспекта углубляются, расширяются и закрепляются знания, а также дополняется, исправляется и совершенствуется конспект. </w:t>
      </w:r>
    </w:p>
    <w:p w:rsidR="00112161" w:rsidRPr="00EE37BA" w:rsidRDefault="00112161" w:rsidP="0011216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Подготовленный конспект и рекомендуемая литература используются при подготовке к практическим занятиям. Подготовка сводится к внимательному прочтению учебного материала, к выводу с карандашом в руках всех утверждений и формул, к решению примеров, задач, к ответам на вопросы. Примеры, задачи, вопросы по теме являются средством самоконтроля. </w:t>
      </w:r>
    </w:p>
    <w:p w:rsidR="00112161" w:rsidRPr="00EE37BA" w:rsidRDefault="00112161" w:rsidP="0011216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lastRenderedPageBreak/>
        <w:t xml:space="preserve">Непременным условием глубокого усвоения учебного материала является знание основ,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 не только помогает восстановить в памяти известные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переосмыслить его с иных позиций, определить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9570D2" w:rsidRPr="00EE37BA" w:rsidRDefault="009570D2" w:rsidP="009570D2">
      <w:pPr>
        <w:ind w:firstLine="709"/>
        <w:jc w:val="both"/>
        <w:rPr>
          <w:sz w:val="24"/>
          <w:szCs w:val="24"/>
          <w:lang w:eastAsia="ru-RU"/>
        </w:rPr>
      </w:pPr>
    </w:p>
    <w:p w:rsidR="006E0CF9" w:rsidRPr="00EE37BA" w:rsidRDefault="006E0CF9" w:rsidP="009570D2">
      <w:pPr>
        <w:ind w:firstLine="709"/>
        <w:jc w:val="both"/>
        <w:rPr>
          <w:sz w:val="24"/>
          <w:szCs w:val="24"/>
          <w:lang w:eastAsia="ru-RU"/>
        </w:rPr>
      </w:pPr>
    </w:p>
    <w:p w:rsidR="00824752" w:rsidRPr="00EE37BA" w:rsidRDefault="00A70D76" w:rsidP="00824752">
      <w:pPr>
        <w:pStyle w:val="Default"/>
      </w:pPr>
      <w:r w:rsidRPr="00EE37BA">
        <w:rPr>
          <w:rFonts w:eastAsia="Times New Roman"/>
          <w:color w:val="auto"/>
          <w:lang w:eastAsia="ru-RU"/>
        </w:rPr>
        <w:t xml:space="preserve">      </w:t>
      </w:r>
      <w:r w:rsidRPr="00EE37BA">
        <w:rPr>
          <w:b/>
          <w:bCs/>
          <w:lang w:eastAsia="ru-RU"/>
        </w:rPr>
        <w:t>2</w:t>
      </w:r>
      <w:r w:rsidR="009570D2" w:rsidRPr="00EE37BA">
        <w:rPr>
          <w:b/>
          <w:bCs/>
          <w:lang w:eastAsia="ru-RU"/>
        </w:rPr>
        <w:t xml:space="preserve"> Методические указания по лабораторным занятиям</w:t>
      </w:r>
    </w:p>
    <w:p w:rsidR="00824752" w:rsidRPr="00EE37BA" w:rsidRDefault="00824752" w:rsidP="00824752">
      <w:pPr>
        <w:pStyle w:val="Default"/>
      </w:pPr>
      <w:r w:rsidRPr="00EE37BA">
        <w:t xml:space="preserve"> </w:t>
      </w:r>
    </w:p>
    <w:p w:rsidR="00331209" w:rsidRPr="00EE37BA" w:rsidRDefault="005B04DD" w:rsidP="00331209">
      <w:pPr>
        <w:rPr>
          <w:sz w:val="24"/>
          <w:szCs w:val="24"/>
        </w:rPr>
      </w:pPr>
      <w:r w:rsidRPr="00EE37BA">
        <w:rPr>
          <w:sz w:val="24"/>
          <w:szCs w:val="24"/>
        </w:rPr>
        <w:t xml:space="preserve">        </w:t>
      </w:r>
      <w:r w:rsidR="00824752" w:rsidRPr="00EE37BA">
        <w:rPr>
          <w:sz w:val="24"/>
          <w:szCs w:val="24"/>
        </w:rPr>
        <w:t>Эффективность лабораторных занятий во многом зависит от предварительной подготовки студента. График проведения лабораторных работ должен четко сочетаться с лекционным курсом, с тем, чтобы студент, выполняя лабораторную работу, уже владел информацией по теории изучаемого процесса. Подготовка к лабораторным занятиям преследует две основные цели: первое - повторение изученн</w:t>
      </w:r>
      <w:r w:rsidR="00A70D76" w:rsidRPr="00EE37BA">
        <w:rPr>
          <w:sz w:val="24"/>
          <w:szCs w:val="24"/>
        </w:rPr>
        <w:t>ого материала. Для этого исполь</w:t>
      </w:r>
      <w:r w:rsidR="00824752" w:rsidRPr="00EE37BA">
        <w:rPr>
          <w:sz w:val="24"/>
          <w:szCs w:val="24"/>
        </w:rPr>
        <w:t>зуются конспекты лекций, рекомендованная основная и</w:t>
      </w:r>
      <w:r w:rsidR="00A70D76" w:rsidRPr="00EE37BA">
        <w:rPr>
          <w:sz w:val="24"/>
          <w:szCs w:val="24"/>
        </w:rPr>
        <w:t xml:space="preserve"> дополнительная литература; вто</w:t>
      </w:r>
      <w:r w:rsidR="00824752" w:rsidRPr="00EE37BA">
        <w:rPr>
          <w:sz w:val="24"/>
          <w:szCs w:val="24"/>
        </w:rPr>
        <w:t xml:space="preserve">рое - углубление знаний по теме. </w:t>
      </w:r>
      <w:r w:rsidRPr="00EE37BA">
        <w:rPr>
          <w:sz w:val="24"/>
          <w:szCs w:val="24"/>
        </w:rPr>
        <w:t>В процессе подготовки к лабораторной работе необходимо оформить конспект ее выполнения согласно методическим указаниям. Исследование свойств строительных материалов [Электронный ресурс] : учебное пособие для студентов, обучающихся по программам высшего образования по направлению подготовки 08.03.01 Строительство / А. А. Макаева [и др.]; М-во образования и науки Рос. Федерации, Федер. гос. бюджет. образоват. учреждение высш. проф. образования "Оренбург. гос. ун-т". - Оренбург : ОГУ. – 2015. Режим доступа</w:t>
      </w:r>
      <w:r w:rsidR="00331209" w:rsidRPr="00EE37BA">
        <w:rPr>
          <w:sz w:val="24"/>
          <w:szCs w:val="24"/>
        </w:rPr>
        <w:t xml:space="preserve">: </w:t>
      </w:r>
      <w:hyperlink r:id="rId10" w:history="1">
        <w:r w:rsidR="00331209" w:rsidRPr="00EE37BA">
          <w:rPr>
            <w:rStyle w:val="aa"/>
            <w:color w:val="auto"/>
            <w:sz w:val="24"/>
            <w:szCs w:val="24"/>
            <w:u w:val="none"/>
          </w:rPr>
          <w:t>http://artlib.osu.ru/web/books/metod_all/7734_20150319.pdf</w:t>
        </w:r>
      </w:hyperlink>
    </w:p>
    <w:p w:rsidR="00824752" w:rsidRPr="00EE37BA" w:rsidRDefault="00331209" w:rsidP="00824752">
      <w:pPr>
        <w:pStyle w:val="Default"/>
      </w:pPr>
      <w:r w:rsidRPr="00EE37BA">
        <w:rPr>
          <w:rFonts w:eastAsia="Times New Roman"/>
          <w:color w:val="auto"/>
        </w:rPr>
        <w:t xml:space="preserve">       </w:t>
      </w:r>
      <w:r w:rsidR="00A70D76" w:rsidRPr="00EE37BA">
        <w:t xml:space="preserve"> </w:t>
      </w:r>
      <w:r w:rsidR="00824752" w:rsidRPr="00EE37BA">
        <w:t>Лабораторные занятия служат для закрепления теоретических основ, излагаемых в лекциях, получения практических навыков решения пр</w:t>
      </w:r>
      <w:r w:rsidR="00A70D76" w:rsidRPr="00EE37BA">
        <w:t xml:space="preserve">офессиональных задач. Они проходят с использованием комплекта лабораторного оборудования, </w:t>
      </w:r>
      <w:r w:rsidR="00824752" w:rsidRPr="00EE37BA">
        <w:t xml:space="preserve">методических указаний, </w:t>
      </w:r>
      <w:r w:rsidR="00A70D76" w:rsidRPr="00EE37BA">
        <w:t>, в ко</w:t>
      </w:r>
      <w:r w:rsidR="00824752" w:rsidRPr="00EE37BA">
        <w:t xml:space="preserve">торых отражен необходимый минимум задач для освоения разделов и тем дисциплины. </w:t>
      </w:r>
    </w:p>
    <w:p w:rsidR="00824752" w:rsidRPr="00EE37BA" w:rsidRDefault="005B04DD" w:rsidP="00824752">
      <w:pPr>
        <w:pStyle w:val="Default"/>
      </w:pPr>
      <w:r w:rsidRPr="00EE37BA">
        <w:t xml:space="preserve">       </w:t>
      </w:r>
      <w:r w:rsidR="00824752" w:rsidRPr="00EE37BA">
        <w:t>Завершающей частью лабораторной работы является оформление в рабочей тетради отчета. Содержание отчета определяется темой зан</w:t>
      </w:r>
      <w:r w:rsidRPr="00EE37BA">
        <w:t>ятия и может включать в себя во</w:t>
      </w:r>
      <w:r w:rsidR="00824752" w:rsidRPr="00EE37BA">
        <w:t>просы различного характера. Так при проведении учебн</w:t>
      </w:r>
      <w:r w:rsidRPr="00EE37BA">
        <w:t>о-исследовательской работы в со</w:t>
      </w:r>
      <w:r w:rsidR="00824752" w:rsidRPr="00EE37BA">
        <w:t xml:space="preserve">став отчета входит: </w:t>
      </w:r>
    </w:p>
    <w:p w:rsidR="00824752" w:rsidRPr="00EE37BA" w:rsidRDefault="00824752" w:rsidP="00824752">
      <w:pPr>
        <w:pStyle w:val="Default"/>
      </w:pPr>
      <w:r w:rsidRPr="00EE37BA">
        <w:t xml:space="preserve">- краткое описание методики выполнения работы; </w:t>
      </w:r>
    </w:p>
    <w:p w:rsidR="00824752" w:rsidRPr="00EE37BA" w:rsidRDefault="00824752" w:rsidP="00824752">
      <w:pPr>
        <w:pStyle w:val="Default"/>
      </w:pPr>
      <w:r w:rsidRPr="00EE37BA">
        <w:t xml:space="preserve">- схема лабораторной установки; </w:t>
      </w:r>
    </w:p>
    <w:p w:rsidR="00824752" w:rsidRPr="00EE37BA" w:rsidRDefault="00824752" w:rsidP="00824752">
      <w:pPr>
        <w:pStyle w:val="Default"/>
      </w:pPr>
      <w:r w:rsidRPr="00EE37BA">
        <w:t xml:space="preserve">- журналы наблюдений; </w:t>
      </w:r>
    </w:p>
    <w:p w:rsidR="005B04DD" w:rsidRPr="00EE37BA" w:rsidRDefault="005B04DD" w:rsidP="00824752">
      <w:pPr>
        <w:pStyle w:val="Default"/>
      </w:pPr>
      <w:r w:rsidRPr="00EE37BA">
        <w:t>- анализ полученных данных и заключение (вывод).</w:t>
      </w:r>
    </w:p>
    <w:p w:rsidR="00824752" w:rsidRPr="00EE37BA" w:rsidRDefault="00824752" w:rsidP="00824752">
      <w:pPr>
        <w:pStyle w:val="Default"/>
      </w:pPr>
    </w:p>
    <w:p w:rsidR="00824752" w:rsidRPr="00EE37BA" w:rsidRDefault="00824752" w:rsidP="00824752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8F5DE2" w:rsidRPr="00EE37BA" w:rsidRDefault="000416A3" w:rsidP="009570D2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E37BA">
        <w:rPr>
          <w:b/>
          <w:bCs/>
          <w:sz w:val="24"/>
          <w:szCs w:val="24"/>
          <w:lang w:eastAsia="ru-RU"/>
        </w:rPr>
        <w:t>3</w:t>
      </w:r>
      <w:r w:rsidR="008F5DE2" w:rsidRPr="00EE37BA">
        <w:rPr>
          <w:b/>
          <w:bCs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:rsidR="006E0CF9" w:rsidRPr="00EE37BA" w:rsidRDefault="006E0CF9" w:rsidP="006E0CF9">
      <w:pPr>
        <w:spacing w:line="360" w:lineRule="auto"/>
        <w:jc w:val="both"/>
        <w:rPr>
          <w:sz w:val="24"/>
          <w:szCs w:val="24"/>
          <w:lang w:eastAsia="ru-RU"/>
        </w:rPr>
      </w:pPr>
    </w:p>
    <w:p w:rsidR="00AD45E6" w:rsidRPr="00EE37BA" w:rsidRDefault="00AD45E6" w:rsidP="00AD45E6">
      <w:pPr>
        <w:ind w:firstLine="567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  К современному специалисту общество предъявляет достаточно широкий перечень требований, среди которых немаловажное значение имеет наличие у выпускников определенных способностей и умений самостоятельно добывать знания из различных источников, систематизировать полученную информацию, давать оценку конкретной ситуации. Формирование такого умения происходит в течение всего периода Вашего обучения через участие в практических занятиях, выполнение контрольных заданий и тестов. При этом Ваша самостоятельная работа играет решающую роль в ходе всего учебного процесса.</w:t>
      </w:r>
    </w:p>
    <w:p w:rsidR="00112161" w:rsidRPr="00EE37BA" w:rsidRDefault="007C6F54" w:rsidP="007C6F54">
      <w:pPr>
        <w:jc w:val="both"/>
        <w:rPr>
          <w:rFonts w:eastAsia="Calibri"/>
          <w:sz w:val="24"/>
          <w:szCs w:val="24"/>
        </w:rPr>
      </w:pPr>
      <w:r w:rsidRPr="00EE37BA">
        <w:rPr>
          <w:sz w:val="24"/>
          <w:szCs w:val="24"/>
          <w:lang w:eastAsia="ru-RU"/>
        </w:rPr>
        <w:t xml:space="preserve">         </w:t>
      </w:r>
      <w:r w:rsidR="00AD45E6" w:rsidRPr="00EE37BA">
        <w:rPr>
          <w:sz w:val="24"/>
          <w:szCs w:val="24"/>
          <w:lang w:eastAsia="ru-RU"/>
        </w:rPr>
        <w:t xml:space="preserve"> </w:t>
      </w:r>
      <w:r w:rsidR="006E0CF9" w:rsidRPr="00EE37BA">
        <w:rPr>
          <w:sz w:val="24"/>
          <w:szCs w:val="24"/>
          <w:lang w:eastAsia="ru-RU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Самостоятельная работа студента над </w:t>
      </w:r>
      <w:r w:rsidRPr="00EE37BA">
        <w:rPr>
          <w:sz w:val="24"/>
          <w:szCs w:val="24"/>
          <w:lang w:eastAsia="ru-RU"/>
        </w:rPr>
        <w:t xml:space="preserve">усвоением учебного материала по </w:t>
      </w:r>
      <w:r w:rsidR="006E0CF9" w:rsidRPr="00EE37BA">
        <w:rPr>
          <w:sz w:val="24"/>
          <w:szCs w:val="24"/>
          <w:lang w:eastAsia="ru-RU"/>
        </w:rPr>
        <w:t xml:space="preserve">дисциплине может выполняться в библиотеке университета, учебных кабинетах, компьютерных классах, а также в домашних условиях. </w:t>
      </w:r>
      <w:r w:rsidR="006E0CF9" w:rsidRPr="00EE37BA">
        <w:rPr>
          <w:sz w:val="24"/>
          <w:szCs w:val="24"/>
          <w:lang w:eastAsia="ru-RU"/>
        </w:rPr>
        <w:lastRenderedPageBreak/>
        <w:t>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</w:t>
      </w:r>
    </w:p>
    <w:p w:rsidR="00112161" w:rsidRPr="00EE37BA" w:rsidRDefault="00112161" w:rsidP="00112161">
      <w:pPr>
        <w:ind w:firstLine="567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Успешное освоение компетенций, формируемых данной учебной дисциплиной, предполагает оптимальное использование Вами времени самостоятельной работы. </w:t>
      </w:r>
    </w:p>
    <w:p w:rsidR="00112161" w:rsidRPr="00EE37BA" w:rsidRDefault="00112161" w:rsidP="007C6F54">
      <w:pPr>
        <w:ind w:firstLine="567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Для понимания материала учебной дисциплины и качественного его усвоения Вам рекомендуется такая последовательность действий: </w:t>
      </w:r>
    </w:p>
    <w:p w:rsidR="00112161" w:rsidRPr="00EE37BA" w:rsidRDefault="00112161" w:rsidP="007C6F54">
      <w:pPr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после прослушивания лекции и окончания учебных занятий, при подготовке к занятиям следующего дня нужно сначала просмотреть и обдумать текст лекции, прослушанной сегодня, разобрать рассмотренные примеры; </w:t>
      </w:r>
    </w:p>
    <w:p w:rsidR="00112161" w:rsidRPr="00EE37BA" w:rsidRDefault="00112161" w:rsidP="007C6F54">
      <w:pPr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при подготовке к лекции следующего дня нужно просмотреть текст предыдущей лекции, подумать о том, какая может быть тема следующей лекции; </w:t>
      </w:r>
    </w:p>
    <w:p w:rsidR="00112161" w:rsidRPr="00EE37BA" w:rsidRDefault="00112161" w:rsidP="007C6F54">
      <w:pPr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>в течение недели выбрать время для работы с литературой по учебной дисциплине в библиотеке и для решения задач;</w:t>
      </w:r>
    </w:p>
    <w:p w:rsidR="00112161" w:rsidRPr="00EE37BA" w:rsidRDefault="00112161" w:rsidP="007C6F54">
      <w:pPr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при подготовке к практическим занятиям повторить основные понятия и формулы по теме домашнего задания, изучить примеры; </w:t>
      </w:r>
    </w:p>
    <w:p w:rsidR="00112161" w:rsidRPr="00EE37BA" w:rsidRDefault="00112161" w:rsidP="007C6F54">
      <w:pPr>
        <w:numPr>
          <w:ilvl w:val="0"/>
          <w:numId w:val="13"/>
        </w:numPr>
        <w:ind w:left="426" w:hanging="426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>решая упражнение или задачу, предварительно понять, какой теоретический материал нужно использовать; наметить план решения, попробовать на его основе решить 1-2 аналогичные задачи. При решении задач всегда необходимо комментировать свои действия и не забывать о содержательной интерпретации.</w:t>
      </w:r>
    </w:p>
    <w:p w:rsidR="00112161" w:rsidRPr="00EE37BA" w:rsidRDefault="00112161" w:rsidP="007C6F54">
      <w:pPr>
        <w:ind w:firstLine="567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Теоретический материал курса становится более понятным, когда дополнительно к прослушиванию лекций Вами изучаются и книги по данной учебной дисциплине. Полезно использовать несколько учебников, однако легче освоить курс, придерживаясь одного учебника и конспекта. </w:t>
      </w:r>
    </w:p>
    <w:p w:rsidR="00112161" w:rsidRPr="00EE37BA" w:rsidRDefault="00112161" w:rsidP="00112161">
      <w:pPr>
        <w:ind w:firstLine="567"/>
        <w:jc w:val="both"/>
        <w:rPr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Рекомендуется, кроме «заучивания» материала, добиться понимания изучаемой темы дисциплины. С этой целью после прочтения очередной главы желательно выполнить несколько простых упражнений на соответствующую тему. Кроме того, очень полезно мысленно задать себе и попробовать ответить на следующие вопросы: о чем эта глава, какие новые понятия в ней введены, каков их смысл. При изучении теоретического материала всегда полезно выписывать формулы и графики. </w:t>
      </w:r>
    </w:p>
    <w:p w:rsidR="00112161" w:rsidRPr="00EE37BA" w:rsidRDefault="00112161" w:rsidP="00112161">
      <w:pPr>
        <w:ind w:firstLine="567"/>
        <w:jc w:val="both"/>
        <w:rPr>
          <w:sz w:val="24"/>
          <w:szCs w:val="24"/>
          <w:lang w:eastAsia="ru-RU"/>
        </w:rPr>
      </w:pPr>
    </w:p>
    <w:p w:rsidR="00112161" w:rsidRPr="00EE37BA" w:rsidRDefault="00112161" w:rsidP="00112161">
      <w:pPr>
        <w:ind w:firstLine="567"/>
        <w:jc w:val="both"/>
        <w:rPr>
          <w:sz w:val="24"/>
          <w:szCs w:val="24"/>
          <w:lang w:eastAsia="ru-RU"/>
        </w:rPr>
      </w:pPr>
    </w:p>
    <w:p w:rsidR="00112161" w:rsidRPr="00EE37BA" w:rsidRDefault="00112161" w:rsidP="00112161">
      <w:pPr>
        <w:spacing w:line="360" w:lineRule="auto"/>
        <w:jc w:val="both"/>
        <w:rPr>
          <w:sz w:val="24"/>
          <w:szCs w:val="24"/>
          <w:lang w:eastAsia="ru-RU"/>
        </w:rPr>
      </w:pPr>
    </w:p>
    <w:p w:rsidR="00812544" w:rsidRPr="00EE37BA" w:rsidRDefault="007C6F54" w:rsidP="007C6F54">
      <w:pPr>
        <w:jc w:val="both"/>
        <w:rPr>
          <w:b/>
          <w:bCs/>
          <w:sz w:val="24"/>
          <w:szCs w:val="24"/>
          <w:lang w:eastAsia="ru-RU"/>
        </w:rPr>
      </w:pPr>
      <w:r w:rsidRPr="00EE37BA">
        <w:rPr>
          <w:b/>
          <w:bCs/>
          <w:sz w:val="24"/>
          <w:szCs w:val="24"/>
          <w:lang w:eastAsia="ru-RU"/>
        </w:rPr>
        <w:t xml:space="preserve">          </w:t>
      </w:r>
      <w:r w:rsidR="00812544" w:rsidRPr="00EE37BA">
        <w:rPr>
          <w:b/>
          <w:bCs/>
          <w:sz w:val="24"/>
          <w:szCs w:val="24"/>
          <w:lang w:eastAsia="ru-RU"/>
        </w:rPr>
        <w:t xml:space="preserve">4 Методические указания по промежуточной аттестации по дисциплине </w:t>
      </w:r>
    </w:p>
    <w:p w:rsidR="00812544" w:rsidRPr="00EE37BA" w:rsidRDefault="00812544" w:rsidP="00812544">
      <w:pPr>
        <w:ind w:firstLine="709"/>
        <w:jc w:val="both"/>
        <w:rPr>
          <w:sz w:val="24"/>
          <w:szCs w:val="24"/>
          <w:lang w:eastAsia="ru-RU"/>
        </w:rPr>
      </w:pP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sz w:val="24"/>
          <w:szCs w:val="24"/>
          <w:lang w:eastAsia="ru-RU"/>
        </w:rPr>
        <w:t xml:space="preserve">          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Экзаменационная сессия – очень тяжелый период работы для студентов и ответственный труд для преподавателей. Главная задача </w:t>
      </w:r>
      <w:r w:rsidR="00EE37BA">
        <w:rPr>
          <w:rFonts w:eastAsia="Calibri"/>
          <w:sz w:val="24"/>
          <w:szCs w:val="24"/>
          <w:lang w:eastAsia="ru-RU"/>
        </w:rPr>
        <w:t xml:space="preserve">зачетов и </w:t>
      </w:r>
      <w:r w:rsidR="00EE37BA" w:rsidRPr="00EE37BA">
        <w:rPr>
          <w:rFonts w:eastAsia="Calibri"/>
          <w:sz w:val="24"/>
          <w:szCs w:val="24"/>
          <w:lang w:eastAsia="ru-RU"/>
        </w:rPr>
        <w:t>экзамен</w:t>
      </w:r>
      <w:r w:rsidR="00EE37BA">
        <w:rPr>
          <w:rFonts w:eastAsia="Calibri"/>
          <w:sz w:val="24"/>
          <w:szCs w:val="24"/>
          <w:lang w:eastAsia="ru-RU"/>
        </w:rPr>
        <w:t>ов</w:t>
      </w:r>
      <w:r w:rsidR="00EE37BA" w:rsidRPr="00EE37BA">
        <w:rPr>
          <w:rFonts w:eastAsia="Calibri"/>
          <w:sz w:val="24"/>
          <w:szCs w:val="24"/>
          <w:lang w:eastAsia="ru-RU"/>
        </w:rPr>
        <w:t xml:space="preserve"> 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</w:t>
      </w:r>
      <w:r w:rsidR="00EE37BA">
        <w:rPr>
          <w:rFonts w:eastAsia="Calibri"/>
          <w:color w:val="000000"/>
          <w:sz w:val="24"/>
          <w:szCs w:val="24"/>
          <w:lang w:eastAsia="ru-RU"/>
        </w:rPr>
        <w:t xml:space="preserve">зачетов 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 можно судить и о качестве всего учебного процесса. При подготовке к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зачету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</w:t>
      </w: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           При подготовке к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зачету</w:t>
      </w:r>
      <w:r w:rsidR="00EE37BA" w:rsidRPr="00EE37BA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ом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           До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зачета</w:t>
      </w:r>
      <w:r w:rsidR="00EE37BA" w:rsidRPr="00EE37BA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</w:t>
      </w: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lastRenderedPageBreak/>
        <w:t xml:space="preserve">          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</w:t>
      </w: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            На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зачете</w:t>
      </w:r>
      <w:r w:rsidR="00EE37BA" w:rsidRPr="00EE37BA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            Студент должен знать, что на </w:t>
      </w:r>
      <w:r w:rsidR="00EE37BA">
        <w:rPr>
          <w:rFonts w:eastAsia="Calibri"/>
          <w:color w:val="000000"/>
          <w:sz w:val="24"/>
          <w:szCs w:val="24"/>
          <w:lang w:eastAsia="ru-RU"/>
        </w:rPr>
        <w:t>зачет</w:t>
      </w:r>
      <w:r w:rsidRPr="00EE37BA">
        <w:rPr>
          <w:rFonts w:eastAsia="Calibri"/>
          <w:color w:val="000000"/>
          <w:sz w:val="24"/>
          <w:szCs w:val="24"/>
          <w:lang w:eastAsia="ru-RU"/>
        </w:rPr>
        <w:t xml:space="preserve">е осуществляется не только контроль и выставляется оценка, но это еще и дополнительная возможность, систематизация знаний. </w:t>
      </w:r>
    </w:p>
    <w:p w:rsidR="00812544" w:rsidRPr="00EE37BA" w:rsidRDefault="00812544" w:rsidP="00812544">
      <w:pPr>
        <w:jc w:val="both"/>
        <w:rPr>
          <w:sz w:val="24"/>
          <w:szCs w:val="24"/>
          <w:lang w:eastAsia="ru-RU"/>
        </w:rPr>
      </w:pPr>
      <w:r w:rsidRPr="00EE37BA">
        <w:rPr>
          <w:rFonts w:eastAsia="Calibri"/>
          <w:sz w:val="24"/>
          <w:szCs w:val="24"/>
          <w:lang w:eastAsia="ru-RU"/>
        </w:rPr>
        <w:t xml:space="preserve">              Следует помнить, что необходимым условием правильного режима работы в период экзаменационной сессии является нормальный сон, поэтому подготовка к </w:t>
      </w:r>
      <w:r w:rsidR="00EE37BA">
        <w:rPr>
          <w:rFonts w:eastAsia="Calibri"/>
          <w:sz w:val="24"/>
          <w:szCs w:val="24"/>
          <w:lang w:eastAsia="ru-RU"/>
        </w:rPr>
        <w:t xml:space="preserve">зачетам и </w:t>
      </w:r>
      <w:r w:rsidRPr="00EE37BA">
        <w:rPr>
          <w:rFonts w:eastAsia="Calibri"/>
          <w:sz w:val="24"/>
          <w:szCs w:val="24"/>
          <w:lang w:eastAsia="ru-RU"/>
        </w:rPr>
        <w:t xml:space="preserve">экзаменам не должна быть в ущерб сну. Установлено, что сильное эмоциональное напряжение во время </w:t>
      </w:r>
      <w:r w:rsidR="00EE37BA">
        <w:rPr>
          <w:rFonts w:eastAsia="Calibri"/>
          <w:sz w:val="24"/>
          <w:szCs w:val="24"/>
          <w:lang w:eastAsia="ru-RU"/>
        </w:rPr>
        <w:t xml:space="preserve">зачетов и </w:t>
      </w:r>
      <w:r w:rsidRPr="00EE37BA">
        <w:rPr>
          <w:rFonts w:eastAsia="Calibri"/>
          <w:sz w:val="24"/>
          <w:szCs w:val="24"/>
          <w:lang w:eastAsia="ru-RU"/>
        </w:rPr>
        <w:t xml:space="preserve">экзаменов неблагоприятно отражается на нервной системе и многие студенты из-за волнений не спят ночи перед </w:t>
      </w:r>
      <w:r w:rsidR="00EE37BA">
        <w:rPr>
          <w:rFonts w:eastAsia="Calibri"/>
          <w:sz w:val="24"/>
          <w:szCs w:val="24"/>
          <w:lang w:eastAsia="ru-RU"/>
        </w:rPr>
        <w:t xml:space="preserve">зачетами и </w:t>
      </w:r>
      <w:r w:rsidR="00EE37BA" w:rsidRPr="00EE37BA">
        <w:rPr>
          <w:rFonts w:eastAsia="Calibri"/>
          <w:sz w:val="24"/>
          <w:szCs w:val="24"/>
          <w:lang w:eastAsia="ru-RU"/>
        </w:rPr>
        <w:t>экзаменам</w:t>
      </w:r>
      <w:r w:rsidR="00EE37BA">
        <w:rPr>
          <w:rFonts w:eastAsia="Calibri"/>
          <w:sz w:val="24"/>
          <w:szCs w:val="24"/>
          <w:lang w:eastAsia="ru-RU"/>
        </w:rPr>
        <w:t>и</w:t>
      </w:r>
      <w:r w:rsidRPr="00EE37BA">
        <w:rPr>
          <w:rFonts w:eastAsia="Calibri"/>
          <w:sz w:val="24"/>
          <w:szCs w:val="24"/>
          <w:lang w:eastAsia="ru-RU"/>
        </w:rPr>
        <w:t xml:space="preserve">. Обычно в сессию студенту не до болезни, так как весь организм озабочен одним - сдать </w:t>
      </w:r>
      <w:r w:rsidR="00EE37BA">
        <w:rPr>
          <w:rFonts w:eastAsia="Calibri"/>
          <w:sz w:val="24"/>
          <w:szCs w:val="24"/>
          <w:lang w:eastAsia="ru-RU"/>
        </w:rPr>
        <w:t xml:space="preserve">зачеты и </w:t>
      </w:r>
      <w:r w:rsidR="00EE37BA" w:rsidRPr="00EE37BA">
        <w:rPr>
          <w:rFonts w:eastAsia="Calibri"/>
          <w:sz w:val="24"/>
          <w:szCs w:val="24"/>
          <w:lang w:eastAsia="ru-RU"/>
        </w:rPr>
        <w:t>экзамен</w:t>
      </w:r>
      <w:r w:rsidR="00EE37BA">
        <w:rPr>
          <w:rFonts w:eastAsia="Calibri"/>
          <w:sz w:val="24"/>
          <w:szCs w:val="24"/>
          <w:lang w:eastAsia="ru-RU"/>
        </w:rPr>
        <w:t>ы</w:t>
      </w:r>
      <w:r w:rsidRPr="00EE37BA">
        <w:rPr>
          <w:rFonts w:eastAsia="Calibri"/>
          <w:sz w:val="24"/>
          <w:szCs w:val="24"/>
          <w:lang w:eastAsia="ru-RU"/>
        </w:rPr>
        <w:t>. Но это еще не значит, что последствия неправильно организованного труда и чрезмерной занятости не скажутся потом. Поэтому каждый студент должен помнить о важности рационального распорядка рабочего дня и о своевременности снятия или уменьшения умственного напряжения.</w:t>
      </w:r>
    </w:p>
    <w:p w:rsidR="00812544" w:rsidRPr="00EE37BA" w:rsidRDefault="00812544" w:rsidP="00812544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ru-RU"/>
        </w:rPr>
      </w:pPr>
    </w:p>
    <w:p w:rsidR="00622E1B" w:rsidRPr="00EE37BA" w:rsidRDefault="00622E1B" w:rsidP="00622E1B">
      <w:pPr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</w:p>
    <w:p w:rsidR="004D5980" w:rsidRPr="00EE37BA" w:rsidRDefault="004D5980" w:rsidP="00112161">
      <w:pPr>
        <w:spacing w:line="360" w:lineRule="auto"/>
        <w:ind w:left="426"/>
        <w:jc w:val="both"/>
        <w:rPr>
          <w:sz w:val="24"/>
          <w:szCs w:val="24"/>
          <w:lang w:eastAsia="ru-RU"/>
        </w:rPr>
      </w:pPr>
    </w:p>
    <w:p w:rsidR="009570D2" w:rsidRPr="00EE37BA" w:rsidRDefault="009570D2" w:rsidP="009570D2">
      <w:pPr>
        <w:ind w:firstLine="567"/>
        <w:jc w:val="both"/>
        <w:rPr>
          <w:sz w:val="24"/>
          <w:szCs w:val="24"/>
          <w:lang w:eastAsia="ru-RU"/>
        </w:rPr>
      </w:pPr>
    </w:p>
    <w:p w:rsidR="009570D2" w:rsidRPr="00EE37BA" w:rsidRDefault="009570D2" w:rsidP="009570D2">
      <w:pPr>
        <w:ind w:firstLine="567"/>
        <w:jc w:val="both"/>
        <w:rPr>
          <w:sz w:val="24"/>
          <w:szCs w:val="24"/>
          <w:lang w:eastAsia="ru-RU"/>
        </w:rPr>
      </w:pPr>
    </w:p>
    <w:p w:rsidR="009570D2" w:rsidRPr="00EE37BA" w:rsidRDefault="009570D2" w:rsidP="009570D2">
      <w:pPr>
        <w:jc w:val="both"/>
        <w:rPr>
          <w:rFonts w:eastAsia="Calibri"/>
          <w:b/>
          <w:color w:val="0000CC"/>
          <w:sz w:val="24"/>
          <w:szCs w:val="24"/>
        </w:rPr>
      </w:pPr>
    </w:p>
    <w:p w:rsidR="00D81FC0" w:rsidRPr="00EE37BA" w:rsidRDefault="00D81FC0" w:rsidP="009F3DA8">
      <w:pPr>
        <w:ind w:firstLine="567"/>
        <w:jc w:val="both"/>
        <w:rPr>
          <w:sz w:val="24"/>
          <w:szCs w:val="24"/>
        </w:rPr>
      </w:pPr>
    </w:p>
    <w:p w:rsidR="00D81FC0" w:rsidRPr="00EE37BA" w:rsidRDefault="00D81FC0" w:rsidP="00D81FC0">
      <w:pPr>
        <w:ind w:firstLine="720"/>
        <w:jc w:val="both"/>
        <w:rPr>
          <w:sz w:val="24"/>
          <w:szCs w:val="24"/>
          <w:lang w:eastAsia="ru-RU"/>
        </w:rPr>
      </w:pPr>
    </w:p>
    <w:p w:rsidR="00D81FC0" w:rsidRPr="00EE37BA" w:rsidRDefault="00D81FC0" w:rsidP="00D81FC0">
      <w:pPr>
        <w:ind w:firstLine="720"/>
        <w:jc w:val="both"/>
        <w:rPr>
          <w:sz w:val="24"/>
          <w:szCs w:val="24"/>
          <w:lang w:eastAsia="ru-RU"/>
        </w:rPr>
      </w:pPr>
    </w:p>
    <w:p w:rsidR="00D81FC0" w:rsidRPr="00EE37BA" w:rsidRDefault="00D81FC0" w:rsidP="009F3DA8">
      <w:pPr>
        <w:ind w:firstLine="567"/>
        <w:jc w:val="both"/>
        <w:rPr>
          <w:rFonts w:eastAsia="Calibri"/>
          <w:sz w:val="24"/>
          <w:szCs w:val="24"/>
        </w:rPr>
      </w:pPr>
    </w:p>
    <w:p w:rsidR="008C58E3" w:rsidRPr="00EE37BA" w:rsidRDefault="008C58E3" w:rsidP="007C528E">
      <w:pPr>
        <w:jc w:val="right"/>
        <w:rPr>
          <w:sz w:val="24"/>
          <w:szCs w:val="24"/>
        </w:rPr>
      </w:pPr>
    </w:p>
    <w:sectPr w:rsidR="008C58E3" w:rsidRPr="00EE37BA" w:rsidSect="008B24BA">
      <w:pgSz w:w="11906" w:h="16838"/>
      <w:pgMar w:top="851" w:right="567" w:bottom="851" w:left="993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FE4" w:rsidRDefault="001C5FE4" w:rsidP="007121CA">
      <w:r>
        <w:separator/>
      </w:r>
    </w:p>
  </w:endnote>
  <w:endnote w:type="continuationSeparator" w:id="1">
    <w:p w:rsidR="001C5FE4" w:rsidRDefault="001C5FE4" w:rsidP="00712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5AC" w:rsidRDefault="00BC69AF" w:rsidP="00BE1F9B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8F75AC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F75AC" w:rsidRDefault="008F75AC" w:rsidP="00BE1F9B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5AC" w:rsidRDefault="00BC69AF" w:rsidP="00BE1F9B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8F75AC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E37BA">
      <w:rPr>
        <w:rStyle w:val="af"/>
        <w:noProof/>
      </w:rPr>
      <w:t>7</w:t>
    </w:r>
    <w:r>
      <w:rPr>
        <w:rStyle w:val="af"/>
      </w:rPr>
      <w:fldChar w:fldCharType="end"/>
    </w:r>
  </w:p>
  <w:p w:rsidR="008F75AC" w:rsidRDefault="008F75AC" w:rsidP="00BE1F9B">
    <w:pPr>
      <w:pStyle w:val="ad"/>
      <w:ind w:right="360"/>
      <w:jc w:val="right"/>
    </w:pPr>
  </w:p>
  <w:p w:rsidR="008F75AC" w:rsidRDefault="008F75A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FE4" w:rsidRDefault="001C5FE4" w:rsidP="007121CA">
      <w:r>
        <w:separator/>
      </w:r>
    </w:p>
  </w:footnote>
  <w:footnote w:type="continuationSeparator" w:id="1">
    <w:p w:rsidR="001C5FE4" w:rsidRDefault="001C5FE4" w:rsidP="007121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E53864"/>
    <w:multiLevelType w:val="hybridMultilevel"/>
    <w:tmpl w:val="02FEB0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E067C9"/>
    <w:multiLevelType w:val="hybridMultilevel"/>
    <w:tmpl w:val="98E62C5C"/>
    <w:lvl w:ilvl="0" w:tplc="56266A22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1" w:tplc="D39EDAC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12F88"/>
    <w:multiLevelType w:val="hybridMultilevel"/>
    <w:tmpl w:val="4308E19C"/>
    <w:lvl w:ilvl="0" w:tplc="21A40BD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6FDBC8"/>
    <w:multiLevelType w:val="hybridMultilevel"/>
    <w:tmpl w:val="647F8F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235C4909"/>
    <w:multiLevelType w:val="hybridMultilevel"/>
    <w:tmpl w:val="46A0F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A00963"/>
    <w:multiLevelType w:val="multilevel"/>
    <w:tmpl w:val="76228A0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35A1BD04"/>
    <w:multiLevelType w:val="hybridMultilevel"/>
    <w:tmpl w:val="9EB31A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EEB40FD"/>
    <w:multiLevelType w:val="multilevel"/>
    <w:tmpl w:val="6394987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32" w:hanging="2160"/>
      </w:pPr>
      <w:rPr>
        <w:rFonts w:hint="default"/>
      </w:rPr>
    </w:lvl>
  </w:abstractNum>
  <w:abstractNum w:abstractNumId="13">
    <w:nsid w:val="5CFA2841"/>
    <w:multiLevelType w:val="hybridMultilevel"/>
    <w:tmpl w:val="38849B64"/>
    <w:lvl w:ilvl="0" w:tplc="B91631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114A797"/>
    <w:multiLevelType w:val="hybridMultilevel"/>
    <w:tmpl w:val="7B9772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AA74BF"/>
    <w:multiLevelType w:val="singleLevel"/>
    <w:tmpl w:val="2376B056"/>
    <w:lvl w:ilvl="0">
      <w:start w:val="1"/>
      <w:numFmt w:val="decimal"/>
      <w:lvlText w:val="%1."/>
      <w:lvlJc w:val="left"/>
      <w:pPr>
        <w:tabs>
          <w:tab w:val="num" w:pos="1271"/>
        </w:tabs>
        <w:ind w:left="1271" w:hanging="420"/>
      </w:pPr>
      <w:rPr>
        <w:rFonts w:hint="default"/>
      </w:rPr>
    </w:lvl>
  </w:abstractNum>
  <w:abstractNum w:abstractNumId="17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1A34FFD"/>
    <w:multiLevelType w:val="hybridMultilevel"/>
    <w:tmpl w:val="32F2B8C8"/>
    <w:lvl w:ilvl="0" w:tplc="6DD4CA22">
      <w:start w:val="1"/>
      <w:numFmt w:val="decimal"/>
      <w:lvlText w:val="%1."/>
      <w:lvlJc w:val="left"/>
      <w:pPr>
        <w:ind w:left="1875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BD4385"/>
    <w:multiLevelType w:val="multilevel"/>
    <w:tmpl w:val="27FC3AA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8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16"/>
  </w:num>
  <w:num w:numId="8">
    <w:abstractNumId w:val="12"/>
  </w:num>
  <w:num w:numId="9">
    <w:abstractNumId w:val="15"/>
  </w:num>
  <w:num w:numId="10">
    <w:abstractNumId w:val="8"/>
  </w:num>
  <w:num w:numId="11">
    <w:abstractNumId w:val="17"/>
  </w:num>
  <w:num w:numId="12">
    <w:abstractNumId w:val="7"/>
  </w:num>
  <w:num w:numId="13">
    <w:abstractNumId w:val="19"/>
  </w:num>
  <w:num w:numId="14">
    <w:abstractNumId w:val="0"/>
  </w:num>
  <w:num w:numId="15">
    <w:abstractNumId w:val="14"/>
  </w:num>
  <w:num w:numId="16">
    <w:abstractNumId w:val="4"/>
  </w:num>
  <w:num w:numId="17">
    <w:abstractNumId w:val="10"/>
  </w:num>
  <w:num w:numId="18">
    <w:abstractNumId w:val="18"/>
  </w:num>
  <w:num w:numId="19">
    <w:abstractNumId w:val="20"/>
  </w:num>
  <w:num w:numId="20">
    <w:abstractNumId w:val="2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A5434C"/>
    <w:rsid w:val="0000051B"/>
    <w:rsid w:val="00001AA7"/>
    <w:rsid w:val="000101A9"/>
    <w:rsid w:val="000416A3"/>
    <w:rsid w:val="000467DE"/>
    <w:rsid w:val="00056AD2"/>
    <w:rsid w:val="00057B9D"/>
    <w:rsid w:val="00094B67"/>
    <w:rsid w:val="00094D07"/>
    <w:rsid w:val="000B2B46"/>
    <w:rsid w:val="000B43E2"/>
    <w:rsid w:val="000B4490"/>
    <w:rsid w:val="000B69B2"/>
    <w:rsid w:val="000B76A3"/>
    <w:rsid w:val="000D7D89"/>
    <w:rsid w:val="001005C1"/>
    <w:rsid w:val="00107AE0"/>
    <w:rsid w:val="00112161"/>
    <w:rsid w:val="0012218A"/>
    <w:rsid w:val="001222D4"/>
    <w:rsid w:val="00123497"/>
    <w:rsid w:val="00125AB6"/>
    <w:rsid w:val="00131582"/>
    <w:rsid w:val="001375D9"/>
    <w:rsid w:val="00143104"/>
    <w:rsid w:val="001446AE"/>
    <w:rsid w:val="0015193F"/>
    <w:rsid w:val="001639A5"/>
    <w:rsid w:val="00176D06"/>
    <w:rsid w:val="001975C2"/>
    <w:rsid w:val="001A4C41"/>
    <w:rsid w:val="001B08E9"/>
    <w:rsid w:val="001C5FE4"/>
    <w:rsid w:val="001D1F27"/>
    <w:rsid w:val="002127DE"/>
    <w:rsid w:val="0021534A"/>
    <w:rsid w:val="00221A6E"/>
    <w:rsid w:val="002245A7"/>
    <w:rsid w:val="00226182"/>
    <w:rsid w:val="002343E9"/>
    <w:rsid w:val="00236172"/>
    <w:rsid w:val="00242CE6"/>
    <w:rsid w:val="00243124"/>
    <w:rsid w:val="0024381F"/>
    <w:rsid w:val="00276793"/>
    <w:rsid w:val="00294374"/>
    <w:rsid w:val="002A27A3"/>
    <w:rsid w:val="002A704E"/>
    <w:rsid w:val="002B2619"/>
    <w:rsid w:val="002C1821"/>
    <w:rsid w:val="002D086B"/>
    <w:rsid w:val="002D1DD8"/>
    <w:rsid w:val="002D2AF0"/>
    <w:rsid w:val="002E6EF9"/>
    <w:rsid w:val="003125EF"/>
    <w:rsid w:val="00313388"/>
    <w:rsid w:val="00331209"/>
    <w:rsid w:val="0034660C"/>
    <w:rsid w:val="00355E68"/>
    <w:rsid w:val="0035721A"/>
    <w:rsid w:val="00360098"/>
    <w:rsid w:val="003641A4"/>
    <w:rsid w:val="00371D37"/>
    <w:rsid w:val="00372BAD"/>
    <w:rsid w:val="00373EBA"/>
    <w:rsid w:val="00374925"/>
    <w:rsid w:val="003974A3"/>
    <w:rsid w:val="003A3E64"/>
    <w:rsid w:val="003A5B56"/>
    <w:rsid w:val="003B1623"/>
    <w:rsid w:val="003B4118"/>
    <w:rsid w:val="003B5EAE"/>
    <w:rsid w:val="003D3D2C"/>
    <w:rsid w:val="003E11DE"/>
    <w:rsid w:val="003E3E0C"/>
    <w:rsid w:val="003F3CA1"/>
    <w:rsid w:val="00410078"/>
    <w:rsid w:val="00411B57"/>
    <w:rsid w:val="00412349"/>
    <w:rsid w:val="00413DF0"/>
    <w:rsid w:val="0042091E"/>
    <w:rsid w:val="004224A7"/>
    <w:rsid w:val="00425768"/>
    <w:rsid w:val="00427DC0"/>
    <w:rsid w:val="004465ED"/>
    <w:rsid w:val="00482519"/>
    <w:rsid w:val="00492284"/>
    <w:rsid w:val="00494F60"/>
    <w:rsid w:val="004D1A3F"/>
    <w:rsid w:val="004D5980"/>
    <w:rsid w:val="004E5A03"/>
    <w:rsid w:val="004F1976"/>
    <w:rsid w:val="00514A96"/>
    <w:rsid w:val="00532817"/>
    <w:rsid w:val="005426F4"/>
    <w:rsid w:val="00545F22"/>
    <w:rsid w:val="00551CFD"/>
    <w:rsid w:val="0056295D"/>
    <w:rsid w:val="00566FDE"/>
    <w:rsid w:val="00573BEF"/>
    <w:rsid w:val="005A74EF"/>
    <w:rsid w:val="005B04DD"/>
    <w:rsid w:val="005B34FC"/>
    <w:rsid w:val="005B42E9"/>
    <w:rsid w:val="005B5AD3"/>
    <w:rsid w:val="005B6894"/>
    <w:rsid w:val="005D14A4"/>
    <w:rsid w:val="005D4AD8"/>
    <w:rsid w:val="005F0A29"/>
    <w:rsid w:val="005F3E07"/>
    <w:rsid w:val="0060654C"/>
    <w:rsid w:val="0061070F"/>
    <w:rsid w:val="00614DFC"/>
    <w:rsid w:val="00622E1B"/>
    <w:rsid w:val="00634A9E"/>
    <w:rsid w:val="00655351"/>
    <w:rsid w:val="0066204F"/>
    <w:rsid w:val="00663738"/>
    <w:rsid w:val="00665693"/>
    <w:rsid w:val="00666F48"/>
    <w:rsid w:val="00667D88"/>
    <w:rsid w:val="006857D8"/>
    <w:rsid w:val="006920B2"/>
    <w:rsid w:val="006920B3"/>
    <w:rsid w:val="006A17A8"/>
    <w:rsid w:val="006B22A8"/>
    <w:rsid w:val="006C4440"/>
    <w:rsid w:val="006D4E04"/>
    <w:rsid w:val="006E0CF9"/>
    <w:rsid w:val="006E443B"/>
    <w:rsid w:val="006E587C"/>
    <w:rsid w:val="006F1450"/>
    <w:rsid w:val="00707CDC"/>
    <w:rsid w:val="007121CA"/>
    <w:rsid w:val="00731794"/>
    <w:rsid w:val="00766B40"/>
    <w:rsid w:val="007679B8"/>
    <w:rsid w:val="00783AA8"/>
    <w:rsid w:val="007841EC"/>
    <w:rsid w:val="0078573B"/>
    <w:rsid w:val="0078589C"/>
    <w:rsid w:val="007A14E4"/>
    <w:rsid w:val="007A5B3A"/>
    <w:rsid w:val="007A770D"/>
    <w:rsid w:val="007C1A10"/>
    <w:rsid w:val="007C528E"/>
    <w:rsid w:val="007C6F54"/>
    <w:rsid w:val="007D3C79"/>
    <w:rsid w:val="00810DCB"/>
    <w:rsid w:val="00812544"/>
    <w:rsid w:val="00816820"/>
    <w:rsid w:val="00820360"/>
    <w:rsid w:val="00824752"/>
    <w:rsid w:val="00824A40"/>
    <w:rsid w:val="008504C8"/>
    <w:rsid w:val="00861598"/>
    <w:rsid w:val="00885B5E"/>
    <w:rsid w:val="00894A41"/>
    <w:rsid w:val="008A19DD"/>
    <w:rsid w:val="008B24BA"/>
    <w:rsid w:val="008B66C7"/>
    <w:rsid w:val="008C58E3"/>
    <w:rsid w:val="008D34F1"/>
    <w:rsid w:val="008E1D5E"/>
    <w:rsid w:val="008E1D73"/>
    <w:rsid w:val="008E733E"/>
    <w:rsid w:val="008F0612"/>
    <w:rsid w:val="008F5DE2"/>
    <w:rsid w:val="008F75AC"/>
    <w:rsid w:val="00900D07"/>
    <w:rsid w:val="00910E71"/>
    <w:rsid w:val="0091229A"/>
    <w:rsid w:val="00923481"/>
    <w:rsid w:val="00926F96"/>
    <w:rsid w:val="00934A0D"/>
    <w:rsid w:val="0093646E"/>
    <w:rsid w:val="0094040C"/>
    <w:rsid w:val="0094204C"/>
    <w:rsid w:val="0095029F"/>
    <w:rsid w:val="00952030"/>
    <w:rsid w:val="009570D2"/>
    <w:rsid w:val="00961782"/>
    <w:rsid w:val="0098324E"/>
    <w:rsid w:val="009853CD"/>
    <w:rsid w:val="009D1CEA"/>
    <w:rsid w:val="009D5656"/>
    <w:rsid w:val="009F11F0"/>
    <w:rsid w:val="009F3DA8"/>
    <w:rsid w:val="00A03473"/>
    <w:rsid w:val="00A0620F"/>
    <w:rsid w:val="00A06981"/>
    <w:rsid w:val="00A11607"/>
    <w:rsid w:val="00A11C07"/>
    <w:rsid w:val="00A14565"/>
    <w:rsid w:val="00A25EA3"/>
    <w:rsid w:val="00A272CA"/>
    <w:rsid w:val="00A3585E"/>
    <w:rsid w:val="00A40D4A"/>
    <w:rsid w:val="00A42235"/>
    <w:rsid w:val="00A4404C"/>
    <w:rsid w:val="00A44DC9"/>
    <w:rsid w:val="00A5434C"/>
    <w:rsid w:val="00A65A29"/>
    <w:rsid w:val="00A66044"/>
    <w:rsid w:val="00A70D76"/>
    <w:rsid w:val="00A76A26"/>
    <w:rsid w:val="00A77D15"/>
    <w:rsid w:val="00A8573D"/>
    <w:rsid w:val="00A94A84"/>
    <w:rsid w:val="00A97D01"/>
    <w:rsid w:val="00AA38F5"/>
    <w:rsid w:val="00AA4988"/>
    <w:rsid w:val="00AC28D2"/>
    <w:rsid w:val="00AC7A00"/>
    <w:rsid w:val="00AD0670"/>
    <w:rsid w:val="00AD20F3"/>
    <w:rsid w:val="00AD2596"/>
    <w:rsid w:val="00AD45E6"/>
    <w:rsid w:val="00AE61DA"/>
    <w:rsid w:val="00AF7BA2"/>
    <w:rsid w:val="00B17BE5"/>
    <w:rsid w:val="00B2188A"/>
    <w:rsid w:val="00B31D85"/>
    <w:rsid w:val="00B3323D"/>
    <w:rsid w:val="00B37774"/>
    <w:rsid w:val="00B5070F"/>
    <w:rsid w:val="00B50950"/>
    <w:rsid w:val="00B6018B"/>
    <w:rsid w:val="00B60AB2"/>
    <w:rsid w:val="00B74115"/>
    <w:rsid w:val="00B91AE0"/>
    <w:rsid w:val="00B94D83"/>
    <w:rsid w:val="00BA0DB4"/>
    <w:rsid w:val="00BA3B71"/>
    <w:rsid w:val="00BB51C7"/>
    <w:rsid w:val="00BB668B"/>
    <w:rsid w:val="00BC69AF"/>
    <w:rsid w:val="00BD42F9"/>
    <w:rsid w:val="00BD4C67"/>
    <w:rsid w:val="00BD76CD"/>
    <w:rsid w:val="00BE1F9B"/>
    <w:rsid w:val="00BF2B69"/>
    <w:rsid w:val="00C02001"/>
    <w:rsid w:val="00C02CA7"/>
    <w:rsid w:val="00C154A5"/>
    <w:rsid w:val="00C16096"/>
    <w:rsid w:val="00C234B7"/>
    <w:rsid w:val="00C23886"/>
    <w:rsid w:val="00C40EE5"/>
    <w:rsid w:val="00C42EE2"/>
    <w:rsid w:val="00C475E9"/>
    <w:rsid w:val="00C71063"/>
    <w:rsid w:val="00C74050"/>
    <w:rsid w:val="00C807DF"/>
    <w:rsid w:val="00C8126E"/>
    <w:rsid w:val="00C93160"/>
    <w:rsid w:val="00C939C4"/>
    <w:rsid w:val="00C9504E"/>
    <w:rsid w:val="00CA30BF"/>
    <w:rsid w:val="00CA3FA1"/>
    <w:rsid w:val="00CB4124"/>
    <w:rsid w:val="00CC24C5"/>
    <w:rsid w:val="00CD2EA9"/>
    <w:rsid w:val="00CE59E8"/>
    <w:rsid w:val="00CE6658"/>
    <w:rsid w:val="00CF60C2"/>
    <w:rsid w:val="00D069E7"/>
    <w:rsid w:val="00D07A59"/>
    <w:rsid w:val="00D1188B"/>
    <w:rsid w:val="00D32E3E"/>
    <w:rsid w:val="00D369CB"/>
    <w:rsid w:val="00D455D7"/>
    <w:rsid w:val="00D46622"/>
    <w:rsid w:val="00D529B0"/>
    <w:rsid w:val="00D54570"/>
    <w:rsid w:val="00D72782"/>
    <w:rsid w:val="00D742FA"/>
    <w:rsid w:val="00D81FC0"/>
    <w:rsid w:val="00D82195"/>
    <w:rsid w:val="00D94416"/>
    <w:rsid w:val="00D958C5"/>
    <w:rsid w:val="00DA08E3"/>
    <w:rsid w:val="00DA4442"/>
    <w:rsid w:val="00DB7E92"/>
    <w:rsid w:val="00DC448A"/>
    <w:rsid w:val="00DD57D4"/>
    <w:rsid w:val="00DE0100"/>
    <w:rsid w:val="00DE0F1B"/>
    <w:rsid w:val="00DE1E64"/>
    <w:rsid w:val="00DF0307"/>
    <w:rsid w:val="00DF2232"/>
    <w:rsid w:val="00DF579D"/>
    <w:rsid w:val="00E01F8D"/>
    <w:rsid w:val="00E05CB6"/>
    <w:rsid w:val="00E07C69"/>
    <w:rsid w:val="00E2076E"/>
    <w:rsid w:val="00E23966"/>
    <w:rsid w:val="00E25EF4"/>
    <w:rsid w:val="00E32F6A"/>
    <w:rsid w:val="00E342A3"/>
    <w:rsid w:val="00E348BB"/>
    <w:rsid w:val="00E43D48"/>
    <w:rsid w:val="00E46F0F"/>
    <w:rsid w:val="00E471CF"/>
    <w:rsid w:val="00E970CD"/>
    <w:rsid w:val="00E97C1F"/>
    <w:rsid w:val="00EA79A9"/>
    <w:rsid w:val="00EB3E56"/>
    <w:rsid w:val="00EB6052"/>
    <w:rsid w:val="00EB758A"/>
    <w:rsid w:val="00EC2FC5"/>
    <w:rsid w:val="00EC61CF"/>
    <w:rsid w:val="00ED0ABF"/>
    <w:rsid w:val="00ED60E8"/>
    <w:rsid w:val="00EE37BA"/>
    <w:rsid w:val="00EE3F75"/>
    <w:rsid w:val="00EE6936"/>
    <w:rsid w:val="00EF02DD"/>
    <w:rsid w:val="00EF4740"/>
    <w:rsid w:val="00F26DF0"/>
    <w:rsid w:val="00F3499D"/>
    <w:rsid w:val="00F349D7"/>
    <w:rsid w:val="00F35A95"/>
    <w:rsid w:val="00F51475"/>
    <w:rsid w:val="00F53D72"/>
    <w:rsid w:val="00F60691"/>
    <w:rsid w:val="00F631A3"/>
    <w:rsid w:val="00F6374D"/>
    <w:rsid w:val="00F744A4"/>
    <w:rsid w:val="00F74F2B"/>
    <w:rsid w:val="00F82ED2"/>
    <w:rsid w:val="00F84272"/>
    <w:rsid w:val="00F86B1F"/>
    <w:rsid w:val="00F957A7"/>
    <w:rsid w:val="00F95C4C"/>
    <w:rsid w:val="00FB3751"/>
    <w:rsid w:val="00FB38CB"/>
    <w:rsid w:val="00FD244C"/>
    <w:rsid w:val="00FF5E47"/>
    <w:rsid w:val="00FF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5434C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26182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34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A79A9"/>
    <w:pPr>
      <w:keepNext/>
      <w:spacing w:before="240" w:after="60" w:line="276" w:lineRule="auto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5434C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5434C"/>
    <w:pPr>
      <w:spacing w:before="240" w:after="60"/>
      <w:outlineLvl w:val="5"/>
    </w:pPr>
    <w:rPr>
      <w:rFonts w:eastAsia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618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A5434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A79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5434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A5434C"/>
    <w:rPr>
      <w:rFonts w:ascii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A5434C"/>
    <w:pPr>
      <w:framePr w:w="4202" w:h="3768" w:hRule="exact" w:hSpace="180" w:wrap="auto" w:vAnchor="text" w:hAnchor="page" w:x="1013" w:y="155"/>
      <w:jc w:val="center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A5434C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A5434C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A5434C"/>
    <w:pPr>
      <w:spacing w:after="120" w:line="480" w:lineRule="auto"/>
    </w:pPr>
    <w:rPr>
      <w:rFonts w:eastAsia="Calibri"/>
    </w:rPr>
  </w:style>
  <w:style w:type="character" w:customStyle="1" w:styleId="24">
    <w:name w:val="Основной текст 2 Знак"/>
    <w:link w:val="23"/>
    <w:uiPriority w:val="99"/>
    <w:locked/>
    <w:rsid w:val="00A5434C"/>
    <w:rPr>
      <w:rFonts w:ascii="Times New Roman" w:hAnsi="Times New Roman" w:cs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A5434C"/>
    <w:rPr>
      <w:rFonts w:eastAsia="Calibri"/>
      <w:sz w:val="24"/>
      <w:szCs w:val="24"/>
      <w:lang w:eastAsia="ru-RU"/>
    </w:rPr>
  </w:style>
  <w:style w:type="paragraph" w:styleId="a7">
    <w:name w:val="No Spacing"/>
    <w:uiPriority w:val="99"/>
    <w:qFormat/>
    <w:rsid w:val="00A5434C"/>
    <w:rPr>
      <w:rFonts w:ascii="Times New Roman" w:eastAsia="Times New Roman" w:hAnsi="Times New Roman"/>
      <w:lang w:eastAsia="en-US"/>
    </w:rPr>
  </w:style>
  <w:style w:type="character" w:customStyle="1" w:styleId="ReportMain0">
    <w:name w:val="Report_Main Знак"/>
    <w:link w:val="ReportMain"/>
    <w:locked/>
    <w:rsid w:val="00F6069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749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List Paragraph"/>
    <w:basedOn w:val="a"/>
    <w:uiPriority w:val="99"/>
    <w:qFormat/>
    <w:rsid w:val="00AA4988"/>
    <w:pPr>
      <w:ind w:left="720"/>
      <w:contextualSpacing/>
    </w:pPr>
  </w:style>
  <w:style w:type="paragraph" w:customStyle="1" w:styleId="c1">
    <w:name w:val="c1"/>
    <w:basedOn w:val="a"/>
    <w:uiPriority w:val="99"/>
    <w:rsid w:val="004E5A03"/>
    <w:pPr>
      <w:spacing w:before="30" w:after="150"/>
      <w:jc w:val="center"/>
    </w:pPr>
    <w:rPr>
      <w:rFonts w:ascii="Arial" w:eastAsia="Calibri" w:hAnsi="Arial" w:cs="Arial"/>
      <w:lang w:eastAsia="ru-RU"/>
    </w:rPr>
  </w:style>
  <w:style w:type="paragraph" w:styleId="a9">
    <w:name w:val="TOC Heading"/>
    <w:basedOn w:val="1"/>
    <w:next w:val="a"/>
    <w:uiPriority w:val="99"/>
    <w:qFormat/>
    <w:rsid w:val="001639A5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99"/>
    <w:locked/>
    <w:rsid w:val="00900D07"/>
    <w:pPr>
      <w:tabs>
        <w:tab w:val="right" w:leader="dot" w:pos="10478"/>
      </w:tabs>
      <w:spacing w:line="360" w:lineRule="auto"/>
      <w:ind w:left="426" w:hanging="426"/>
      <w:jc w:val="both"/>
    </w:pPr>
    <w:rPr>
      <w:noProof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99"/>
    <w:locked/>
    <w:rsid w:val="00D07A59"/>
    <w:pPr>
      <w:tabs>
        <w:tab w:val="left" w:pos="880"/>
        <w:tab w:val="right" w:leader="dot" w:pos="10478"/>
      </w:tabs>
      <w:spacing w:line="360" w:lineRule="auto"/>
      <w:ind w:left="709"/>
      <w:jc w:val="both"/>
    </w:pPr>
    <w:rPr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99"/>
    <w:locked/>
    <w:rsid w:val="001639A5"/>
    <w:pPr>
      <w:tabs>
        <w:tab w:val="right" w:leader="dot" w:pos="10478"/>
      </w:tabs>
      <w:spacing w:line="360" w:lineRule="auto"/>
      <w:ind w:left="709"/>
    </w:pPr>
    <w:rPr>
      <w:sz w:val="24"/>
      <w:szCs w:val="24"/>
      <w:lang w:eastAsia="ru-RU"/>
    </w:rPr>
  </w:style>
  <w:style w:type="character" w:styleId="aa">
    <w:name w:val="Hyperlink"/>
    <w:uiPriority w:val="99"/>
    <w:rsid w:val="001639A5"/>
    <w:rPr>
      <w:rFonts w:cs="Times New Roman"/>
      <w:color w:val="0563C1"/>
      <w:u w:val="single"/>
    </w:rPr>
  </w:style>
  <w:style w:type="paragraph" w:styleId="ab">
    <w:name w:val="header"/>
    <w:basedOn w:val="a"/>
    <w:link w:val="ac"/>
    <w:uiPriority w:val="99"/>
    <w:semiHidden/>
    <w:rsid w:val="007121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semiHidden/>
    <w:locked/>
    <w:rsid w:val="007121CA"/>
    <w:rPr>
      <w:rFonts w:ascii="Times New Roman" w:hAnsi="Times New Roman" w:cs="Times New Roman"/>
      <w:sz w:val="20"/>
      <w:szCs w:val="20"/>
      <w:lang w:eastAsia="en-US"/>
    </w:rPr>
  </w:style>
  <w:style w:type="paragraph" w:styleId="ad">
    <w:name w:val="footer"/>
    <w:basedOn w:val="a"/>
    <w:link w:val="ae"/>
    <w:uiPriority w:val="99"/>
    <w:rsid w:val="007121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Нижний колонтитул Знак"/>
    <w:link w:val="ad"/>
    <w:uiPriority w:val="99"/>
    <w:locked/>
    <w:rsid w:val="007121CA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ReportHead">
    <w:name w:val="Report_Head"/>
    <w:basedOn w:val="a"/>
    <w:link w:val="ReportHead0"/>
    <w:rsid w:val="003974A3"/>
    <w:pPr>
      <w:jc w:val="center"/>
    </w:pPr>
    <w:rPr>
      <w:sz w:val="28"/>
    </w:rPr>
  </w:style>
  <w:style w:type="character" w:customStyle="1" w:styleId="ReportHead0">
    <w:name w:val="Report_Head Знак"/>
    <w:link w:val="ReportHead"/>
    <w:rsid w:val="003974A3"/>
    <w:rPr>
      <w:rFonts w:ascii="Times New Roman" w:eastAsia="Times New Roman" w:hAnsi="Times New Roman"/>
      <w:sz w:val="28"/>
    </w:rPr>
  </w:style>
  <w:style w:type="character" w:styleId="af">
    <w:name w:val="page number"/>
    <w:basedOn w:val="a0"/>
    <w:rsid w:val="00BE1F9B"/>
  </w:style>
  <w:style w:type="paragraph" w:styleId="af0">
    <w:name w:val="List"/>
    <w:basedOn w:val="a3"/>
    <w:rsid w:val="00885B5E"/>
    <w:pPr>
      <w:framePr w:w="0" w:hRule="auto" w:hSpace="0" w:wrap="auto" w:vAnchor="margin" w:hAnchor="text" w:xAlign="left" w:yAlign="inline"/>
      <w:spacing w:after="120"/>
      <w:jc w:val="left"/>
    </w:pPr>
    <w:rPr>
      <w:rFonts w:cs="Tahoma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tlib.osu.ru/web/books/metod_all/7734_20150319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17BF-C91F-4E40-B8F0-6B187994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14849</CharactersWithSpaces>
  <SharedDoc>false</SharedDoc>
  <HLinks>
    <vt:vector size="6" baseType="variant">
      <vt:variant>
        <vt:i4>524302</vt:i4>
      </vt:variant>
      <vt:variant>
        <vt:i4>0</vt:i4>
      </vt:variant>
      <vt:variant>
        <vt:i4>0</vt:i4>
      </vt:variant>
      <vt:variant>
        <vt:i4>5</vt:i4>
      </vt:variant>
      <vt:variant>
        <vt:lpwstr>http://artlib.osu.ru/web/books/metod_all/7734_20150319.pdf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Пользователь Windows</cp:lastModifiedBy>
  <cp:revision>5</cp:revision>
  <cp:lastPrinted>2016-09-25T18:36:00Z</cp:lastPrinted>
  <dcterms:created xsi:type="dcterms:W3CDTF">2023-06-20T08:31:00Z</dcterms:created>
  <dcterms:modified xsi:type="dcterms:W3CDTF">2024-06-12T17:10:00Z</dcterms:modified>
</cp:coreProperties>
</file>