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8E6B96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36"/>
          <w:szCs w:val="36"/>
          <w:lang w:eastAsia="ru-RU"/>
        </w:rPr>
        <w:t xml:space="preserve">Е.В. </w:t>
      </w:r>
      <w:proofErr w:type="spellStart"/>
      <w:r>
        <w:rPr>
          <w:rFonts w:ascii="Times New Roman" w:eastAsia="Times New Roman" w:hAnsi="Times New Roman"/>
          <w:i/>
          <w:sz w:val="36"/>
          <w:szCs w:val="36"/>
          <w:lang w:eastAsia="ru-RU"/>
        </w:rPr>
        <w:t>Шеврина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B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6A2091" w:rsidRDefault="00F23CF6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97E69" w:rsidRPr="00AD7E03" w:rsidRDefault="008E6B96" w:rsidP="00F97E69">
      <w:pPr>
        <w:keepNext/>
        <w:keepLine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4"/>
          <w:lang w:eastAsia="ru-RU"/>
        </w:rPr>
        <w:lastRenderedPageBreak/>
        <w:t>Шеврина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Е.В</w:t>
      </w:r>
      <w:r w:rsidR="00F97E69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</w:p>
    <w:p w:rsidR="00F97E69" w:rsidRPr="00AD7E03" w:rsidRDefault="00F97E69" w:rsidP="00F97E69">
      <w:pPr>
        <w:keepNext/>
        <w:keepLine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Рекомендации по</w:t>
      </w:r>
      <w:r w:rsidRPr="00AD7E0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освоению дисциплины «Тайм-менеджмент»: методические указания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/ </w:t>
      </w:r>
      <w:r w:rsidR="008E6B96">
        <w:rPr>
          <w:rFonts w:ascii="Times New Roman" w:eastAsia="Times New Roman" w:hAnsi="Times New Roman"/>
          <w:sz w:val="28"/>
          <w:szCs w:val="24"/>
          <w:lang w:eastAsia="ru-RU"/>
        </w:rPr>
        <w:t xml:space="preserve">Е.В. </w:t>
      </w:r>
      <w:proofErr w:type="spellStart"/>
      <w:r w:rsidR="008E6B96">
        <w:rPr>
          <w:rFonts w:ascii="Times New Roman" w:eastAsia="Times New Roman" w:hAnsi="Times New Roman"/>
          <w:sz w:val="28"/>
          <w:szCs w:val="24"/>
          <w:lang w:eastAsia="ru-RU"/>
        </w:rPr>
        <w:t>Шеврина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8E6B96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AD7E0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0534A2" w:rsidRPr="005A7902" w:rsidRDefault="00F97E69" w:rsidP="008E6B96">
      <w:pPr>
        <w:pStyle w:val="ReportHead"/>
        <w:suppressAutoHyphens/>
        <w:jc w:val="both"/>
        <w:rPr>
          <w:szCs w:val="28"/>
        </w:rPr>
      </w:pPr>
      <w:r w:rsidRPr="008B6E2C">
        <w:rPr>
          <w:rFonts w:eastAsia="Times New Roman"/>
          <w:szCs w:val="28"/>
          <w:lang w:eastAsia="ru-RU"/>
        </w:rPr>
        <w:t xml:space="preserve">Методические указания содержат рекомендации по освоению дисциплины «Тайм-менеджмент» бакалаврами очной формы обучения направления подготовки </w:t>
      </w:r>
      <w:r w:rsidR="00DF00FC" w:rsidRPr="00DF00FC">
        <w:rPr>
          <w:szCs w:val="28"/>
        </w:rPr>
        <w:t>42.03.01 Реклама и связи с общественностью</w:t>
      </w:r>
      <w:r w:rsidRPr="00DF00FC">
        <w:rPr>
          <w:szCs w:val="28"/>
          <w:lang w:eastAsia="ru-RU"/>
        </w:rPr>
        <w:t>, профиль «</w:t>
      </w:r>
      <w:r w:rsidR="00DF00FC" w:rsidRPr="00DF00FC">
        <w:rPr>
          <w:szCs w:val="28"/>
        </w:rPr>
        <w:t>Реклама и связи с общественностью в информационном обществе</w:t>
      </w:r>
      <w:r w:rsidRPr="00DF00FC">
        <w:rPr>
          <w:szCs w:val="28"/>
          <w:lang w:eastAsia="ru-RU"/>
        </w:rPr>
        <w:t>».</w:t>
      </w:r>
      <w:r w:rsidR="000534A2" w:rsidRPr="005A7902">
        <w:rPr>
          <w:rFonts w:eastAsia="Times New Roman"/>
          <w:szCs w:val="28"/>
          <w:lang w:eastAsia="ru-RU"/>
        </w:rPr>
        <w:t xml:space="preserve"> </w:t>
      </w:r>
    </w:p>
    <w:p w:rsidR="000534A2" w:rsidRPr="005A7902" w:rsidRDefault="000534A2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166CC7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66CC7"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утверждены на заседан</w:t>
      </w:r>
      <w:r w:rsidR="00C73A4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294E53" w:rsidRPr="00166C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протокол № </w:t>
      </w:r>
      <w:r w:rsidR="008E6B9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66CC7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>1</w:t>
      </w:r>
      <w:r w:rsidR="008E6B96">
        <w:rPr>
          <w:rFonts w:ascii="Times New Roman" w:eastAsia="Times New Roman" w:hAnsi="Times New Roman" w:cs="Times New Roman"/>
          <w:sz w:val="28"/>
          <w:szCs w:val="28"/>
        </w:rPr>
        <w:t>2 фе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E6B9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E6B96">
        <w:rPr>
          <w:rFonts w:ascii="Times New Roman" w:eastAsia="Times New Roman" w:hAnsi="Times New Roman" w:cs="Times New Roman"/>
          <w:sz w:val="28"/>
          <w:szCs w:val="28"/>
        </w:rPr>
        <w:t>л</w:t>
      </w:r>
      <w:r w:rsidR="00BE5C0D">
        <w:rPr>
          <w:rFonts w:ascii="Times New Roman" w:eastAsia="Times New Roman" w:hAnsi="Times New Roman" w:cs="Times New Roman"/>
          <w:sz w:val="28"/>
          <w:szCs w:val="28"/>
        </w:rPr>
        <w:t xml:space="preserve">я </w:t>
      </w:r>
      <w:r w:rsidR="008F673E" w:rsidRPr="00166CC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8E6B96">
        <w:rPr>
          <w:rFonts w:ascii="Times New Roman" w:eastAsia="Times New Roman" w:hAnsi="Times New Roman" w:cs="Times New Roman"/>
          <w:sz w:val="28"/>
          <w:szCs w:val="28"/>
        </w:rPr>
        <w:t>4</w:t>
      </w:r>
      <w:r w:rsidR="00166CC7" w:rsidRPr="00166CC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6A2091" w:rsidRPr="00166CC7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8E6B96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8E6B9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E6B96">
        <w:rPr>
          <w:rFonts w:ascii="Times New Roman" w:hAnsi="Times New Roman" w:cs="Times New Roman"/>
          <w:sz w:val="28"/>
          <w:szCs w:val="28"/>
        </w:rPr>
        <w:t>.Д.Б.10</w:t>
      </w:r>
      <w:r w:rsidR="00166CC7">
        <w:rPr>
          <w:i/>
          <w:sz w:val="24"/>
        </w:rPr>
        <w:t xml:space="preserve">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66CC7" w:rsidRPr="00166CC7" w:rsidRDefault="00D03E7D" w:rsidP="00166CC7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F23CF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F23CF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F23CF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F23CF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166CC7">
            <w:rPr>
              <w:rFonts w:ascii="Times New Roman" w:hAnsi="Times New Roman" w:cs="Times New Roman"/>
              <w:noProof/>
              <w:sz w:val="28"/>
              <w:szCs w:val="28"/>
            </w:rPr>
            <w:t>0</w:t>
          </w:r>
        </w:p>
        <w:p w:rsidR="002D5503" w:rsidRPr="002D5503" w:rsidRDefault="00F23CF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66CC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</w:hyperlink>
        </w:p>
        <w:p w:rsidR="002D5503" w:rsidRPr="002D5503" w:rsidRDefault="002D5503" w:rsidP="0011193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6C1953" w:rsidRDefault="00166CC7" w:rsidP="006C19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CC7">
        <w:rPr>
          <w:rFonts w:ascii="Times New Roman" w:hAnsi="Times New Roman" w:cs="Times New Roman"/>
          <w:sz w:val="28"/>
          <w:szCs w:val="28"/>
        </w:rPr>
        <w:t xml:space="preserve">УК-6 </w:t>
      </w:r>
      <w:proofErr w:type="gramStart"/>
      <w:r w:rsidRPr="00166CC7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166CC7">
        <w:rPr>
          <w:rFonts w:ascii="Times New Roman" w:hAnsi="Times New Roman" w:cs="Times New Roman"/>
          <w:sz w:val="28"/>
          <w:szCs w:val="28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180643">
        <w:rPr>
          <w:rFonts w:ascii="Times New Roman" w:hAnsi="Times New Roman" w:cs="Times New Roman"/>
          <w:sz w:val="28"/>
          <w:szCs w:val="28"/>
        </w:rPr>
        <w:t>;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1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2"/>
        <w:gridCol w:w="4776"/>
        <w:gridCol w:w="1071"/>
        <w:gridCol w:w="536"/>
        <w:gridCol w:w="536"/>
        <w:gridCol w:w="538"/>
        <w:gridCol w:w="1071"/>
      </w:tblGrid>
      <w:tr w:rsidR="00180643" w:rsidRPr="00180643" w:rsidTr="00180643">
        <w:trPr>
          <w:tblHeader/>
        </w:trPr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bookmarkStart w:id="2" w:name="Merge3" w:colFirst="2" w:colLast="6"/>
            <w:bookmarkStart w:id="3" w:name="Merge4" w:colFirst="1" w:colLast="1"/>
            <w:bookmarkStart w:id="4" w:name="Merge5" w:colFirst="0" w:colLast="0"/>
            <w:r w:rsidRPr="00180643">
              <w:rPr>
                <w:sz w:val="28"/>
                <w:szCs w:val="28"/>
              </w:rPr>
              <w:t>№ раздела</w:t>
            </w:r>
          </w:p>
        </w:tc>
        <w:tc>
          <w:tcPr>
            <w:tcW w:w="2487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Наименование разделов</w:t>
            </w:r>
          </w:p>
        </w:tc>
        <w:tc>
          <w:tcPr>
            <w:tcW w:w="1954" w:type="pct"/>
            <w:gridSpan w:val="5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Количество часов</w:t>
            </w:r>
          </w:p>
        </w:tc>
      </w:tr>
      <w:tr w:rsidR="00180643" w:rsidRPr="00180643" w:rsidTr="00180643"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bookmarkStart w:id="5" w:name="Merge1" w:colFirst="3" w:colLast="5"/>
            <w:bookmarkStart w:id="6" w:name="Merge0" w:colFirst="6" w:colLast="6"/>
            <w:bookmarkStart w:id="7" w:name="Merge2" w:colFirst="2" w:colLast="2"/>
            <w:bookmarkEnd w:id="2"/>
          </w:p>
        </w:tc>
        <w:tc>
          <w:tcPr>
            <w:tcW w:w="2487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всего</w:t>
            </w:r>
          </w:p>
        </w:tc>
        <w:tc>
          <w:tcPr>
            <w:tcW w:w="838" w:type="pct"/>
            <w:gridSpan w:val="3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аудиторная</w:t>
            </w:r>
          </w:p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работа</w:t>
            </w:r>
          </w:p>
        </w:tc>
        <w:tc>
          <w:tcPr>
            <w:tcW w:w="558" w:type="pct"/>
            <w:vMerge w:val="restar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proofErr w:type="spellStart"/>
            <w:r w:rsidRPr="00180643">
              <w:rPr>
                <w:sz w:val="28"/>
                <w:szCs w:val="28"/>
              </w:rPr>
              <w:t>внеауд</w:t>
            </w:r>
            <w:proofErr w:type="spellEnd"/>
            <w:r w:rsidRPr="00180643">
              <w:rPr>
                <w:sz w:val="28"/>
                <w:szCs w:val="28"/>
              </w:rPr>
              <w:t>. работа</w:t>
            </w:r>
          </w:p>
        </w:tc>
      </w:tr>
      <w:bookmarkEnd w:id="5"/>
      <w:tr w:rsidR="00180643" w:rsidRPr="00180643" w:rsidTr="00180643">
        <w:trPr>
          <w:tblHeader/>
        </w:trPr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7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Л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ПЗ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ЛР</w:t>
            </w:r>
          </w:p>
        </w:tc>
        <w:tc>
          <w:tcPr>
            <w:tcW w:w="558" w:type="pct"/>
            <w:vMerge/>
            <w:shd w:val="clear" w:color="auto" w:fill="auto"/>
            <w:vAlign w:val="center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</w:tr>
      <w:bookmarkEnd w:id="3"/>
      <w:bookmarkEnd w:id="4"/>
      <w:bookmarkEnd w:id="6"/>
      <w:bookmarkEnd w:id="7"/>
      <w:tr w:rsidR="00180643" w:rsidRPr="00180643" w:rsidTr="00180643"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Сущность и содержание </w:t>
            </w:r>
            <w:proofErr w:type="gramStart"/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тайм-менеджмента</w:t>
            </w:r>
            <w:proofErr w:type="gramEnd"/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18</w:t>
            </w:r>
          </w:p>
        </w:tc>
      </w:tr>
      <w:tr w:rsidR="00180643" w:rsidRPr="00180643" w:rsidTr="00180643"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7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Целеполагание. Планирование саморазвития</w:t>
            </w: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18</w:t>
            </w:r>
          </w:p>
        </w:tc>
      </w:tr>
      <w:tr w:rsidR="00180643" w:rsidRPr="00180643" w:rsidTr="00180643"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7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Мотивация саморазвития</w:t>
            </w: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21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18</w:t>
            </w:r>
          </w:p>
        </w:tc>
      </w:tr>
      <w:tr w:rsidR="00180643" w:rsidRPr="00180643" w:rsidTr="00180643"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87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личной карьерой</w:t>
            </w: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18</w:t>
            </w:r>
          </w:p>
        </w:tc>
      </w:tr>
      <w:tr w:rsidR="00180643" w:rsidRPr="00180643" w:rsidTr="00180643"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87" w:type="pct"/>
            <w:shd w:val="clear" w:color="auto" w:fill="auto"/>
          </w:tcPr>
          <w:p w:rsidR="00180643" w:rsidRPr="00180643" w:rsidRDefault="00180643" w:rsidP="0018064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180643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Технологии достижения результатов</w:t>
            </w: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2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18</w:t>
            </w:r>
          </w:p>
        </w:tc>
      </w:tr>
      <w:tr w:rsidR="00180643" w:rsidRPr="00180643" w:rsidTr="00180643"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7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Итого:</w:t>
            </w: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10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8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90</w:t>
            </w:r>
          </w:p>
        </w:tc>
      </w:tr>
      <w:tr w:rsidR="00180643" w:rsidRPr="00180643" w:rsidTr="00180643"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2487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Всего:</w:t>
            </w: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108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10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8</w:t>
            </w:r>
          </w:p>
        </w:tc>
        <w:tc>
          <w:tcPr>
            <w:tcW w:w="279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558" w:type="pct"/>
            <w:shd w:val="clear" w:color="auto" w:fill="auto"/>
          </w:tcPr>
          <w:p w:rsidR="00180643" w:rsidRPr="00180643" w:rsidRDefault="00180643" w:rsidP="00180643">
            <w:pPr>
              <w:pStyle w:val="ReportMain"/>
              <w:suppressAutoHyphens/>
              <w:jc w:val="center"/>
              <w:rPr>
                <w:sz w:val="28"/>
                <w:szCs w:val="28"/>
              </w:rPr>
            </w:pPr>
            <w:r w:rsidRPr="00180643">
              <w:rPr>
                <w:sz w:val="28"/>
                <w:szCs w:val="28"/>
              </w:rPr>
              <w:t>90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Рубежный контроль.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графиком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семестре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рубежных контроля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тестовые задания представлены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Блоке А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ФОС.</w:t>
      </w:r>
    </w:p>
    <w:p w:rsidR="00DD1881" w:rsidRDefault="002D59D7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Промежуточная аттестация (</w:t>
      </w:r>
      <w:r w:rsidR="00DF00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D86DAF" w:rsidP="00D86DA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8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166CC7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8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 w:rsidR="00166CC7">
        <w:rPr>
          <w:rFonts w:ascii="Times New Roman" w:hAnsi="Times New Roman" w:cs="Times New Roman"/>
          <w:sz w:val="28"/>
          <w:szCs w:val="28"/>
        </w:rPr>
        <w:t xml:space="preserve"> </w:t>
      </w:r>
      <w:r w:rsidRPr="00850C0D">
        <w:rPr>
          <w:rFonts w:ascii="Times New Roman" w:hAnsi="Times New Roman" w:cs="Times New Roman"/>
          <w:sz w:val="28"/>
          <w:szCs w:val="28"/>
        </w:rPr>
        <w:t xml:space="preserve">о сущности, особенностях, этапах становления, развития </w:t>
      </w:r>
      <w:proofErr w:type="gramStart"/>
      <w:r w:rsidR="00863CAE">
        <w:rPr>
          <w:rFonts w:ascii="Times New Roman" w:hAnsi="Times New Roman" w:cs="Times New Roman"/>
          <w:sz w:val="28"/>
          <w:szCs w:val="28"/>
        </w:rPr>
        <w:t>тайм-</w:t>
      </w:r>
      <w:bookmarkStart w:id="9" w:name="_GoBack"/>
      <w:bookmarkEnd w:id="9"/>
      <w:r w:rsidRPr="00850C0D">
        <w:rPr>
          <w:rFonts w:ascii="Times New Roman" w:hAnsi="Times New Roman" w:cs="Times New Roman"/>
          <w:sz w:val="28"/>
          <w:szCs w:val="28"/>
        </w:rPr>
        <w:t>менеджмента</w:t>
      </w:r>
      <w:proofErr w:type="gramEnd"/>
      <w:r w:rsidRPr="00850C0D">
        <w:rPr>
          <w:rFonts w:ascii="Times New Roman" w:hAnsi="Times New Roman" w:cs="Times New Roman"/>
          <w:sz w:val="28"/>
          <w:szCs w:val="28"/>
        </w:rPr>
        <w:t>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0D059C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535478620"/>
      <w:r w:rsidRPr="000D059C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10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Сущность и содержание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</w:p>
    <w:p w:rsidR="00EE0B15" w:rsidRDefault="00EE0B15" w:rsidP="00EE0B15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1.1 Предмет, содержание, цель и задачи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тайм-менеджмента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Становление научной организации труда за рубежом, основы формирования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концепциях зарубежных исследователей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 Целеполагание.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 Задачи планирования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 Контекстное планирование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 С</w:t>
      </w:r>
      <w:r>
        <w:rPr>
          <w:rFonts w:ascii="Times New Roman" w:hAnsi="Times New Roman" w:cs="Times New Roman"/>
          <w:sz w:val="28"/>
          <w:szCs w:val="28"/>
        </w:rPr>
        <w:t>оздания полезных привычек, отказ от вредных привычек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 Понятие мотивации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самомотивации</w:t>
      </w:r>
      <w:proofErr w:type="spellEnd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3.3 Классификация потребностей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4 Управление личной карьерой.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 Понятие, типы карьеры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 Цели карьеры. Якоря карьеры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</w:rPr>
      </w:pPr>
      <w:r>
        <w:rPr>
          <w:rStyle w:val="ad"/>
          <w:sz w:val="28"/>
          <w:szCs w:val="28"/>
        </w:rPr>
        <w:t>4.3 Правила управления карьерой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5 </w:t>
      </w:r>
      <w:r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5.1 Правила организации эффективного отдыха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5.2 Самонастройка на решение задач: методы, способы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5.3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0B15" w:rsidRDefault="00EE0B15" w:rsidP="00EE0B15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1" w:name="_Toc535478621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4 Методические рекомендации по подготовке к практическим занятиям</w:t>
      </w:r>
      <w:bookmarkEnd w:id="11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обучающимися группы либо одновременно, либо фронтально. Семинарские 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изучить ИТЗ по заданной теме, уделяя особое внимание расчетным формулам;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этапы подготовки доклада: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плана доклада;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работа с источниками и литературой, сбор материала;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обучающегося к выступлению;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EE0B15" w:rsidRDefault="00EE0B15" w:rsidP="00EE0B15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2" w:name="_Toc535478622"/>
    </w:p>
    <w:p w:rsidR="00EE0B15" w:rsidRDefault="00EE0B15" w:rsidP="00EE0B15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 Перечень тем практических занятий</w:t>
      </w:r>
      <w:bookmarkEnd w:id="12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0B15" w:rsidRDefault="00EE0B15" w:rsidP="00EE0B15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1</w:t>
      </w:r>
      <w:r>
        <w:rPr>
          <w:rFonts w:eastAsia="Calibri"/>
          <w:sz w:val="28"/>
          <w:szCs w:val="28"/>
        </w:rPr>
        <w:t xml:space="preserve"> Сущность и содержание </w:t>
      </w:r>
      <w:proofErr w:type="gramStart"/>
      <w:r>
        <w:rPr>
          <w:rFonts w:eastAsia="Calibri"/>
          <w:sz w:val="28"/>
          <w:szCs w:val="28"/>
        </w:rPr>
        <w:t>тайм-менеджмента</w:t>
      </w:r>
      <w:proofErr w:type="gramEnd"/>
    </w:p>
    <w:p w:rsidR="00EE0B15" w:rsidRDefault="00EE0B15" w:rsidP="00EE0B15">
      <w:pPr>
        <w:shd w:val="clear" w:color="auto" w:fill="FFFFFF"/>
        <w:tabs>
          <w:tab w:val="left" w:pos="630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 Предмет, содержание, цель и задачи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тайм-менеджмента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Значение фактора времени.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Становление НОТ в России, влияние идей российских ученых 20-50х годов ХХ века на формирование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 Становление научной организации труда за рубежом, основы формирования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концепциях зарубежных исследователей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Доклады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«Школа научного управления» </w:t>
      </w:r>
      <w:r>
        <w:rPr>
          <w:rFonts w:ascii="Times New Roman" w:hAnsi="Times New Roman" w:cs="Times New Roman"/>
          <w:sz w:val="28"/>
          <w:szCs w:val="28"/>
        </w:rPr>
        <w:t>Ф. Тейлора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Административная школа. Анри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Файоль</w:t>
      </w:r>
      <w:proofErr w:type="spellEnd"/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Теория бюрократической организации Макса Вебера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«Школа человеческих отношений» Э.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Мэйо</w:t>
      </w:r>
      <w:proofErr w:type="spellEnd"/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Идеи Питера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Друкера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повышении эффективности времен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Л.Зайверт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 рациональном использовании времени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А.К.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Гастев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основатель отечественной школы научной организации труда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Научные идеи П.М.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Керженцева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Лига «Время»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 w:themeFill="background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Оптимальная система планирования времени. Методы и принципы повышения собственной эффективности А.А. Любищева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 Целеполагание.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Планирование саморазвития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Понятие и определение целеполагания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2.2 Задачи планирования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 Контекстное планирование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2.4 С</w:t>
      </w:r>
      <w:r>
        <w:rPr>
          <w:rFonts w:ascii="Times New Roman" w:hAnsi="Times New Roman" w:cs="Times New Roman"/>
          <w:sz w:val="28"/>
          <w:szCs w:val="28"/>
        </w:rPr>
        <w:t xml:space="preserve">оздания полезных привычек, отказ от вредных привычек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Ключевые принципы постановки и использования целей</w:t>
      </w:r>
    </w:p>
    <w:p w:rsidR="00EE0B15" w:rsidRDefault="00EE0B15" w:rsidP="00EE0B15">
      <w:pPr>
        <w:tabs>
          <w:tab w:val="num" w:pos="144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Основные требования к составлению плана дел: список каждодневных дел, составление расписания.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Принципы текущего планирования.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Технология планирования по методу «Альпы», «Парето», Эйзенхауэра. Система управления временем Б. Франклина. Прямое планирование с помощью картотек и дневников учета времени.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Основные способы организации жизни. Управление стрессами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Стратегия «управление временем» как управление собственной деятельностью, рациональная организация выполнения задач и распределения собственных ресурсов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Основные причины нерационально потраченного времени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 </w:t>
      </w:r>
      <w:r>
        <w:rPr>
          <w:rFonts w:ascii="Times New Roman" w:hAnsi="Times New Roman" w:cs="Times New Roman"/>
          <w:bCs/>
          <w:sz w:val="28"/>
          <w:szCs w:val="28"/>
        </w:rPr>
        <w:t xml:space="preserve">Мотивация саморазвития.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 Понятие мотивации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самомотивации</w:t>
      </w:r>
      <w:proofErr w:type="spellEnd"/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3.2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Мотивация саморазвития и личностного роста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3.3 Классификация потребностей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Теория мотивации и управления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Теории мотивации в менеджменте</w:t>
      </w:r>
    </w:p>
    <w:p w:rsidR="00EE0B15" w:rsidRDefault="00EE0B15" w:rsidP="00EE0B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Роль информации и коммуникации в социальном общении и определении качества человеческого бытия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4 Управление личной карьерой.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4.1 Понятие, типы карьеры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 Цели карьеры. Якоря карьеры</w:t>
      </w:r>
    </w:p>
    <w:p w:rsidR="00EE0B15" w:rsidRP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</w:rPr>
      </w:pPr>
      <w:r w:rsidRPr="00EE0B15">
        <w:rPr>
          <w:rStyle w:val="ad"/>
          <w:b w:val="0"/>
          <w:sz w:val="28"/>
          <w:szCs w:val="28"/>
        </w:rPr>
        <w:t>4.3 Правила управления карьерой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rStyle w:val="ad"/>
          <w:b w:val="0"/>
          <w:sz w:val="28"/>
          <w:szCs w:val="28"/>
        </w:rPr>
      </w:pPr>
      <w:r w:rsidRPr="00EE0B15">
        <w:rPr>
          <w:rStyle w:val="ad"/>
          <w:b w:val="0"/>
          <w:sz w:val="28"/>
          <w:szCs w:val="28"/>
        </w:rPr>
        <w:t>Доклады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Деловая карьера и система служебно-профессионального продвижения. Понятия, сходство и различия.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Виды деловой карьеры. Этапы деловой карьеры.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 w:cs="Times New Roman"/>
          <w:color w:val="000000"/>
          <w:sz w:val="28"/>
          <w:szCs w:val="28"/>
        </w:rPr>
        <w:t>Рациональное управление потоком деловой документации. Специфика работы и формы общения с различного типа информацией в офисе</w:t>
      </w:r>
    </w:p>
    <w:p w:rsidR="00EE0B15" w:rsidRDefault="00EE0B15" w:rsidP="00EE0B15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 5 </w:t>
      </w:r>
      <w:r>
        <w:rPr>
          <w:rFonts w:ascii="Times New Roman" w:hAnsi="Times New Roman" w:cs="Times New Roman"/>
          <w:sz w:val="28"/>
          <w:szCs w:val="28"/>
        </w:rPr>
        <w:t xml:space="preserve">Технологии достижения результатов. 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5.1 Правила организации эффективного отдыха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5.2 Самонастройка на решение задач: методы, способы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5.3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АВС-хронометраж.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задач на этапе учета расходов времени. 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Грамотное распределение рабочей нагрузки как основа успеха и эффективной работы.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Работоспособность человека и биоритмы. Влияние суточных ритмов на распределение рабочей нагрузки.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Правила организации эффективного отдыха.</w:t>
      </w:r>
    </w:p>
    <w:p w:rsidR="00EE0B15" w:rsidRDefault="00EE0B15" w:rsidP="00EE0B1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Методы самонастройки на решение задач.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Самомотивация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эффективное решение больших трудоемких задач</w:t>
      </w:r>
    </w:p>
    <w:p w:rsidR="00EE0B15" w:rsidRDefault="00EE0B15" w:rsidP="00EE0B1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610B" w:rsidRPr="005232D2" w:rsidRDefault="0020610B" w:rsidP="005232D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0610B" w:rsidRPr="005232D2" w:rsidSect="008608E1">
      <w:foot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CF6" w:rsidRDefault="00F23CF6" w:rsidP="00783106">
      <w:pPr>
        <w:spacing w:after="0" w:line="240" w:lineRule="auto"/>
      </w:pPr>
      <w:r>
        <w:separator/>
      </w:r>
    </w:p>
  </w:endnote>
  <w:endnote w:type="continuationSeparator" w:id="0">
    <w:p w:rsidR="00F23CF6" w:rsidRDefault="00F23CF6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863CAE">
          <w:rPr>
            <w:noProof/>
          </w:rPr>
          <w:t>7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CF6" w:rsidRDefault="00F23CF6" w:rsidP="00783106">
      <w:pPr>
        <w:spacing w:after="0" w:line="240" w:lineRule="auto"/>
      </w:pPr>
      <w:r>
        <w:separator/>
      </w:r>
    </w:p>
  </w:footnote>
  <w:footnote w:type="continuationSeparator" w:id="0">
    <w:p w:rsidR="00F23CF6" w:rsidRDefault="00F23CF6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2635B"/>
    <w:rsid w:val="000534A2"/>
    <w:rsid w:val="00067713"/>
    <w:rsid w:val="000A17BE"/>
    <w:rsid w:val="000B7B53"/>
    <w:rsid w:val="000C50B9"/>
    <w:rsid w:val="000D059C"/>
    <w:rsid w:val="000D189A"/>
    <w:rsid w:val="000E5DD2"/>
    <w:rsid w:val="000F1E7B"/>
    <w:rsid w:val="00105AAE"/>
    <w:rsid w:val="00111391"/>
    <w:rsid w:val="0011193D"/>
    <w:rsid w:val="001205B0"/>
    <w:rsid w:val="0015113F"/>
    <w:rsid w:val="00164D58"/>
    <w:rsid w:val="00166CC7"/>
    <w:rsid w:val="00180643"/>
    <w:rsid w:val="001848D6"/>
    <w:rsid w:val="001932F3"/>
    <w:rsid w:val="001C499A"/>
    <w:rsid w:val="001C7776"/>
    <w:rsid w:val="001D5E61"/>
    <w:rsid w:val="001E3174"/>
    <w:rsid w:val="0020610B"/>
    <w:rsid w:val="00243632"/>
    <w:rsid w:val="00273F3E"/>
    <w:rsid w:val="00281A5B"/>
    <w:rsid w:val="00294E53"/>
    <w:rsid w:val="002D5503"/>
    <w:rsid w:val="002D59D7"/>
    <w:rsid w:val="003170F5"/>
    <w:rsid w:val="00382F6D"/>
    <w:rsid w:val="00392731"/>
    <w:rsid w:val="003A0A05"/>
    <w:rsid w:val="003C3F84"/>
    <w:rsid w:val="003C7C16"/>
    <w:rsid w:val="004065E7"/>
    <w:rsid w:val="00411762"/>
    <w:rsid w:val="004203E8"/>
    <w:rsid w:val="00452D42"/>
    <w:rsid w:val="004944AB"/>
    <w:rsid w:val="004A2636"/>
    <w:rsid w:val="004B372D"/>
    <w:rsid w:val="004E5E62"/>
    <w:rsid w:val="004E6360"/>
    <w:rsid w:val="005227F0"/>
    <w:rsid w:val="005232D2"/>
    <w:rsid w:val="00545970"/>
    <w:rsid w:val="00556F8F"/>
    <w:rsid w:val="00560B1E"/>
    <w:rsid w:val="00581189"/>
    <w:rsid w:val="005A55DF"/>
    <w:rsid w:val="005A78B6"/>
    <w:rsid w:val="005A7902"/>
    <w:rsid w:val="00612466"/>
    <w:rsid w:val="00682E55"/>
    <w:rsid w:val="00685B94"/>
    <w:rsid w:val="006931C1"/>
    <w:rsid w:val="00694F9D"/>
    <w:rsid w:val="006A2091"/>
    <w:rsid w:val="006C1953"/>
    <w:rsid w:val="006C7691"/>
    <w:rsid w:val="006D5E0A"/>
    <w:rsid w:val="006E7673"/>
    <w:rsid w:val="00722214"/>
    <w:rsid w:val="00756F25"/>
    <w:rsid w:val="00766E8D"/>
    <w:rsid w:val="00767A81"/>
    <w:rsid w:val="00776267"/>
    <w:rsid w:val="00783106"/>
    <w:rsid w:val="0079032F"/>
    <w:rsid w:val="0079754B"/>
    <w:rsid w:val="007A1A22"/>
    <w:rsid w:val="007B5846"/>
    <w:rsid w:val="007F17E8"/>
    <w:rsid w:val="007F3E4C"/>
    <w:rsid w:val="00850C0D"/>
    <w:rsid w:val="008608E1"/>
    <w:rsid w:val="00863CAE"/>
    <w:rsid w:val="00866741"/>
    <w:rsid w:val="0087193F"/>
    <w:rsid w:val="008E6B96"/>
    <w:rsid w:val="008E74A6"/>
    <w:rsid w:val="008F673E"/>
    <w:rsid w:val="00921927"/>
    <w:rsid w:val="00945F8F"/>
    <w:rsid w:val="00984AF5"/>
    <w:rsid w:val="009C250E"/>
    <w:rsid w:val="009C3175"/>
    <w:rsid w:val="009C4DD7"/>
    <w:rsid w:val="00A04C6D"/>
    <w:rsid w:val="00A23051"/>
    <w:rsid w:val="00A33916"/>
    <w:rsid w:val="00A63AD0"/>
    <w:rsid w:val="00A65C52"/>
    <w:rsid w:val="00A67A72"/>
    <w:rsid w:val="00AA761E"/>
    <w:rsid w:val="00AB0D94"/>
    <w:rsid w:val="00AB6F46"/>
    <w:rsid w:val="00AC6970"/>
    <w:rsid w:val="00AD5297"/>
    <w:rsid w:val="00AD7E03"/>
    <w:rsid w:val="00AF2DBF"/>
    <w:rsid w:val="00B557A2"/>
    <w:rsid w:val="00B73B94"/>
    <w:rsid w:val="00B77510"/>
    <w:rsid w:val="00B860D3"/>
    <w:rsid w:val="00B86C36"/>
    <w:rsid w:val="00B95201"/>
    <w:rsid w:val="00BB5940"/>
    <w:rsid w:val="00BC4C7A"/>
    <w:rsid w:val="00BE5C0D"/>
    <w:rsid w:val="00C20069"/>
    <w:rsid w:val="00C53F80"/>
    <w:rsid w:val="00C62AB2"/>
    <w:rsid w:val="00C63D28"/>
    <w:rsid w:val="00C70147"/>
    <w:rsid w:val="00C73A41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86DAF"/>
    <w:rsid w:val="00D914EE"/>
    <w:rsid w:val="00DA61CD"/>
    <w:rsid w:val="00DC1DFB"/>
    <w:rsid w:val="00DD1881"/>
    <w:rsid w:val="00DD39B1"/>
    <w:rsid w:val="00DE3873"/>
    <w:rsid w:val="00DE570B"/>
    <w:rsid w:val="00DE67A3"/>
    <w:rsid w:val="00DF00FC"/>
    <w:rsid w:val="00E02E72"/>
    <w:rsid w:val="00E22C0D"/>
    <w:rsid w:val="00E60AC3"/>
    <w:rsid w:val="00E92556"/>
    <w:rsid w:val="00ED0FC6"/>
    <w:rsid w:val="00EE0B15"/>
    <w:rsid w:val="00EF2F0F"/>
    <w:rsid w:val="00F0176A"/>
    <w:rsid w:val="00F21189"/>
    <w:rsid w:val="00F225DB"/>
    <w:rsid w:val="00F23CF6"/>
    <w:rsid w:val="00F35A70"/>
    <w:rsid w:val="00F515DE"/>
    <w:rsid w:val="00F524B8"/>
    <w:rsid w:val="00F84F3A"/>
    <w:rsid w:val="00F9375E"/>
    <w:rsid w:val="00F97A02"/>
    <w:rsid w:val="00F97E69"/>
    <w:rsid w:val="00FA7AEB"/>
    <w:rsid w:val="00FF5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0534A2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0534A2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5232D2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5232D2"/>
    <w:rPr>
      <w:rFonts w:ascii="Times New Roman" w:hAnsi="Times New Roman" w:cs="Times New Roman"/>
      <w:sz w:val="24"/>
    </w:rPr>
  </w:style>
  <w:style w:type="character" w:styleId="ad">
    <w:name w:val="Strong"/>
    <w:basedOn w:val="a0"/>
    <w:uiPriority w:val="22"/>
    <w:qFormat/>
    <w:rsid w:val="005232D2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3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43F3B-E790-437A-91C0-BD312D415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12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PC</cp:lastModifiedBy>
  <cp:revision>78</cp:revision>
  <cp:lastPrinted>2020-12-22T12:15:00Z</cp:lastPrinted>
  <dcterms:created xsi:type="dcterms:W3CDTF">2019-04-02T17:55:00Z</dcterms:created>
  <dcterms:modified xsi:type="dcterms:W3CDTF">2024-05-15T08:18:00Z</dcterms:modified>
</cp:coreProperties>
</file>