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D9" w:rsidRDefault="00E864D9" w:rsidP="00E864D9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</w:t>
      </w:r>
      <w:bookmarkStart w:id="0" w:name="_GoBack"/>
      <w:bookmarkEnd w:id="0"/>
      <w:r>
        <w:rPr>
          <w:sz w:val="24"/>
        </w:rPr>
        <w:t>ии</w:t>
      </w: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345B7C" w:rsidRDefault="00345B7C" w:rsidP="00345B7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345B7C" w:rsidRDefault="00345B7C" w:rsidP="00345B7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  <w:r>
        <w:rPr>
          <w:sz w:val="24"/>
        </w:rPr>
        <w:t>Кафедра теплогазоснабжения, вентиляции и гидромеханики</w:t>
      </w: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jc w:val="left"/>
        <w:rPr>
          <w:sz w:val="24"/>
        </w:rPr>
      </w:pPr>
    </w:p>
    <w:p w:rsidR="00345B7C" w:rsidRDefault="00345B7C" w:rsidP="00345B7C">
      <w:pPr>
        <w:pStyle w:val="ReportHead"/>
        <w:suppressAutoHyphens/>
        <w:jc w:val="left"/>
        <w:rPr>
          <w:sz w:val="24"/>
        </w:rPr>
      </w:pPr>
    </w:p>
    <w:p w:rsidR="00345B7C" w:rsidRDefault="00345B7C" w:rsidP="00345B7C">
      <w:pPr>
        <w:pStyle w:val="ReportHead"/>
        <w:suppressAutoHyphens/>
        <w:jc w:val="left"/>
        <w:rPr>
          <w:sz w:val="24"/>
        </w:rPr>
      </w:pPr>
    </w:p>
    <w:p w:rsidR="00345B7C" w:rsidRDefault="00345B7C" w:rsidP="00345B7C">
      <w:pPr>
        <w:pStyle w:val="ReportHead"/>
        <w:suppressAutoHyphens/>
        <w:jc w:val="left"/>
        <w:rPr>
          <w:sz w:val="24"/>
        </w:rPr>
      </w:pPr>
    </w:p>
    <w:p w:rsidR="00345B7C" w:rsidRDefault="00345B7C" w:rsidP="00345B7C">
      <w:pPr>
        <w:pStyle w:val="ReportHead"/>
        <w:suppressAutoHyphens/>
        <w:jc w:val="left"/>
        <w:rPr>
          <w:sz w:val="24"/>
        </w:rPr>
      </w:pPr>
    </w:p>
    <w:p w:rsidR="00345B7C" w:rsidRDefault="00345B7C" w:rsidP="00345B7C">
      <w:pPr>
        <w:pStyle w:val="ReportHead"/>
        <w:suppressAutoHyphens/>
        <w:jc w:val="left"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Pr="00345B7C" w:rsidRDefault="00345B7C" w:rsidP="00345B7C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освоению дисциплины</w:t>
      </w:r>
    </w:p>
    <w:p w:rsidR="00345B7C" w:rsidRDefault="00345B7C" w:rsidP="00345B7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«Б1.Д.Б.27 Водоснабжение и водоотведение»</w:t>
      </w: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45B7C" w:rsidRDefault="00345B7C" w:rsidP="00345B7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45B7C" w:rsidRDefault="00345B7C" w:rsidP="00345B7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45B7C" w:rsidRDefault="00345B7C" w:rsidP="00345B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345B7C" w:rsidRDefault="00345B7C" w:rsidP="00345B7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45B7C" w:rsidRDefault="00345B7C" w:rsidP="00345B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Теплогазоснабжение и вентиляция</w:t>
      </w:r>
    </w:p>
    <w:p w:rsidR="00345B7C" w:rsidRDefault="00345B7C" w:rsidP="00345B7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45B7C" w:rsidRDefault="00345B7C" w:rsidP="00345B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45B7C" w:rsidRDefault="00345B7C" w:rsidP="00345B7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45B7C" w:rsidRDefault="00345B7C" w:rsidP="00345B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</w:pPr>
    </w:p>
    <w:p w:rsidR="00345B7C" w:rsidRDefault="00345B7C" w:rsidP="00345B7C">
      <w:pPr>
        <w:pStyle w:val="ReportHead"/>
        <w:suppressAutoHyphens/>
        <w:rPr>
          <w:sz w:val="24"/>
        </w:rPr>
        <w:sectPr w:rsidR="00345B7C" w:rsidSect="004D7E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706B77" w:rsidRPr="001C74AC" w:rsidRDefault="009C3829" w:rsidP="001C74AC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Pr="009C3829">
        <w:rPr>
          <w:szCs w:val="28"/>
        </w:rPr>
        <w:t xml:space="preserve"> для обучающихся по освоению дисциплины </w:t>
      </w:r>
      <w:r w:rsidR="001C74AC">
        <w:rPr>
          <w:szCs w:val="28"/>
        </w:rPr>
        <w:t>«Водоснабжение и водоотведение».</w:t>
      </w:r>
    </w:p>
    <w:p w:rsidR="00E00C0A" w:rsidRPr="001C74AC" w:rsidRDefault="00E00C0A" w:rsidP="00E00C0A">
      <w:pPr>
        <w:pStyle w:val="ReportHead"/>
        <w:suppressAutoHyphens/>
        <w:rPr>
          <w:szCs w:val="28"/>
        </w:rPr>
      </w:pPr>
    </w:p>
    <w:p w:rsidR="009C3829" w:rsidRPr="001C74AC" w:rsidRDefault="009C3829" w:rsidP="00AE1545">
      <w:pPr>
        <w:suppressAutoHyphens/>
        <w:rPr>
          <w:bCs/>
          <w:iCs/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1C74AC" w:rsidP="001C74AC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Составитель ___________________</w:t>
      </w:r>
      <w:r w:rsidR="009C3829" w:rsidRPr="0038666D">
        <w:rPr>
          <w:sz w:val="28"/>
          <w:szCs w:val="28"/>
        </w:rPr>
        <w:t xml:space="preserve"> </w:t>
      </w:r>
      <w:r>
        <w:rPr>
          <w:sz w:val="28"/>
          <w:szCs w:val="28"/>
        </w:rPr>
        <w:t>И.А. Оденбах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1C74AC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 xml:space="preserve">       </w:t>
      </w:r>
      <w:r w:rsidR="009C3829" w:rsidRPr="009C3829">
        <w:rPr>
          <w:szCs w:val="28"/>
        </w:rPr>
        <w:t xml:space="preserve">Методические указания </w:t>
      </w:r>
      <w:r w:rsidR="009C3829" w:rsidRPr="0038666D">
        <w:rPr>
          <w:szCs w:val="28"/>
        </w:rPr>
        <w:t>обсужден</w:t>
      </w:r>
      <w:r w:rsidR="009C3829">
        <w:rPr>
          <w:szCs w:val="28"/>
        </w:rPr>
        <w:t>ы</w:t>
      </w:r>
      <w:r w:rsidR="009C3829" w:rsidRPr="0038666D">
        <w:rPr>
          <w:szCs w:val="28"/>
        </w:rPr>
        <w:t xml:space="preserve"> на заседании кафедры теплогазоснабжения, вентиляции и гидромеханики</w:t>
      </w:r>
      <w:r w:rsidR="00DE6EBB">
        <w:rPr>
          <w:szCs w:val="28"/>
        </w:rPr>
        <w:t xml:space="preserve"> (протокол № 11 от "12</w:t>
      </w:r>
      <w:r w:rsidR="00353EE1">
        <w:rPr>
          <w:szCs w:val="28"/>
        </w:rPr>
        <w:t>" февраля 202</w:t>
      </w:r>
      <w:r w:rsidR="00DE6EBB">
        <w:rPr>
          <w:szCs w:val="28"/>
        </w:rPr>
        <w:t>4</w:t>
      </w:r>
      <w:r w:rsidR="00353EE1">
        <w:rPr>
          <w:szCs w:val="28"/>
        </w:rPr>
        <w:t xml:space="preserve"> г.)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</w:t>
      </w:r>
      <w:r w:rsidR="007A73AC">
        <w:rPr>
          <w:sz w:val="28"/>
          <w:szCs w:val="28"/>
        </w:rPr>
        <w:t>_______________</w:t>
      </w:r>
      <w:r w:rsidR="001C74AC">
        <w:rPr>
          <w:sz w:val="28"/>
          <w:szCs w:val="28"/>
        </w:rPr>
        <w:t xml:space="preserve"> Р.С. Закируллин</w:t>
      </w:r>
      <w:r w:rsidR="00E864D9">
        <w:rPr>
          <w:sz w:val="28"/>
          <w:szCs w:val="28"/>
        </w:rPr>
        <w:t xml:space="preserve"> </w:t>
      </w:r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706B77" w:rsidRDefault="009C3829" w:rsidP="009C3829">
      <w:pPr>
        <w:spacing w:line="360" w:lineRule="auto"/>
        <w:rPr>
          <w:sz w:val="28"/>
          <w:szCs w:val="28"/>
        </w:rPr>
      </w:pPr>
    </w:p>
    <w:p w:rsidR="009C3829" w:rsidRPr="00706B77" w:rsidRDefault="009C3829" w:rsidP="00706B77">
      <w:pPr>
        <w:spacing w:line="360" w:lineRule="auto"/>
        <w:rPr>
          <w:sz w:val="28"/>
          <w:szCs w:val="28"/>
        </w:rPr>
      </w:pPr>
    </w:p>
    <w:p w:rsidR="009C3829" w:rsidRPr="00706B77" w:rsidRDefault="009C3829" w:rsidP="007A73AC">
      <w:pPr>
        <w:ind w:firstLine="720"/>
        <w:jc w:val="both"/>
        <w:rPr>
          <w:b/>
          <w:sz w:val="28"/>
          <w:szCs w:val="28"/>
        </w:rPr>
      </w:pPr>
      <w:r w:rsidRPr="00706B77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706B77" w:rsidRPr="007A73AC">
        <w:rPr>
          <w:sz w:val="28"/>
          <w:szCs w:val="28"/>
        </w:rPr>
        <w:t>«</w:t>
      </w:r>
      <w:r w:rsidR="007A73AC">
        <w:rPr>
          <w:sz w:val="28"/>
          <w:szCs w:val="28"/>
        </w:rPr>
        <w:t>Водоснабжение и водоотведение</w:t>
      </w:r>
      <w:r w:rsidR="00706B77" w:rsidRPr="007A73AC">
        <w:rPr>
          <w:sz w:val="28"/>
          <w:szCs w:val="28"/>
        </w:rPr>
        <w:t>»</w:t>
      </w:r>
      <w:r w:rsidRPr="00706B77">
        <w:rPr>
          <w:sz w:val="28"/>
          <w:szCs w:val="28"/>
        </w:rPr>
        <w:t xml:space="preserve"> зарегистрированной в ЦИТ</w:t>
      </w:r>
      <w:r w:rsidRPr="00706B77">
        <w:rPr>
          <w:color w:val="000000"/>
          <w:sz w:val="28"/>
          <w:szCs w:val="28"/>
        </w:rPr>
        <w:t>.</w:t>
      </w:r>
    </w:p>
    <w:p w:rsidR="004F3D0C" w:rsidRDefault="004F3D0C" w:rsidP="004F3D0C">
      <w:pPr>
        <w:rPr>
          <w:i/>
        </w:rPr>
      </w:pPr>
    </w:p>
    <w:p w:rsidR="00D51C50" w:rsidRDefault="00D51C50" w:rsidP="004F3D0C"/>
    <w:p w:rsidR="007A73AC" w:rsidRPr="007A73AC" w:rsidRDefault="007A73AC" w:rsidP="004F3D0C">
      <w:pPr>
        <w:rPr>
          <w:sz w:val="28"/>
          <w:szCs w:val="28"/>
        </w:rPr>
      </w:pPr>
    </w:p>
    <w:p w:rsidR="00EB2557" w:rsidRPr="00E15397" w:rsidRDefault="00D114DA" w:rsidP="007A73AC">
      <w:pPr>
        <w:ind w:firstLine="709"/>
        <w:jc w:val="both"/>
        <w:rPr>
          <w:b/>
          <w:sz w:val="24"/>
          <w:szCs w:val="24"/>
        </w:rPr>
      </w:pPr>
      <w:r w:rsidRPr="00E15397">
        <w:rPr>
          <w:sz w:val="24"/>
          <w:szCs w:val="24"/>
          <w:lang w:bidi="ar-SA"/>
        </w:rPr>
        <w:lastRenderedPageBreak/>
        <w:t xml:space="preserve">Дисциплина </w:t>
      </w:r>
      <w:r w:rsidR="00706B77" w:rsidRPr="00E15397">
        <w:rPr>
          <w:sz w:val="24"/>
          <w:szCs w:val="24"/>
        </w:rPr>
        <w:t>«</w:t>
      </w:r>
      <w:r w:rsidR="007A73AC" w:rsidRPr="00E15397">
        <w:rPr>
          <w:sz w:val="24"/>
          <w:szCs w:val="24"/>
        </w:rPr>
        <w:t>Водоснабжение и водоотведение</w:t>
      </w:r>
      <w:r w:rsidR="00706B77" w:rsidRPr="00E15397">
        <w:rPr>
          <w:sz w:val="24"/>
          <w:szCs w:val="24"/>
        </w:rPr>
        <w:t xml:space="preserve">» </w:t>
      </w:r>
      <w:r w:rsidR="007A73AC" w:rsidRPr="00E15397">
        <w:rPr>
          <w:sz w:val="24"/>
          <w:szCs w:val="24"/>
          <w:lang w:bidi="ar-SA"/>
        </w:rPr>
        <w:t>осваивается обучающимися</w:t>
      </w:r>
      <w:r w:rsidRPr="00E15397">
        <w:rPr>
          <w:sz w:val="24"/>
          <w:szCs w:val="24"/>
          <w:lang w:bidi="ar-SA"/>
        </w:rPr>
        <w:t xml:space="preserve"> в </w:t>
      </w:r>
      <w:r w:rsidR="00DE6EBB">
        <w:rPr>
          <w:sz w:val="24"/>
          <w:szCs w:val="24"/>
          <w:lang w:bidi="ar-SA"/>
        </w:rPr>
        <w:t>4</w:t>
      </w:r>
      <w:r w:rsidR="007A73AC" w:rsidRPr="00E15397">
        <w:rPr>
          <w:sz w:val="24"/>
          <w:szCs w:val="24"/>
          <w:lang w:bidi="ar-SA"/>
        </w:rPr>
        <w:t>-ом</w:t>
      </w:r>
      <w:r w:rsidR="004F236E" w:rsidRPr="00E15397">
        <w:rPr>
          <w:sz w:val="24"/>
          <w:szCs w:val="24"/>
          <w:lang w:bidi="ar-SA"/>
        </w:rPr>
        <w:t xml:space="preserve"> семестр</w:t>
      </w:r>
      <w:r w:rsidR="00F56B13" w:rsidRPr="00E15397">
        <w:rPr>
          <w:sz w:val="24"/>
          <w:szCs w:val="24"/>
          <w:lang w:bidi="ar-SA"/>
        </w:rPr>
        <w:t>е</w:t>
      </w:r>
      <w:r w:rsidR="004F236E" w:rsidRPr="00E15397">
        <w:rPr>
          <w:sz w:val="24"/>
          <w:szCs w:val="24"/>
          <w:lang w:bidi="ar-SA"/>
        </w:rPr>
        <w:t xml:space="preserve"> в </w:t>
      </w:r>
      <w:r w:rsidRPr="00E15397">
        <w:rPr>
          <w:sz w:val="24"/>
          <w:szCs w:val="24"/>
          <w:lang w:bidi="ar-SA"/>
        </w:rPr>
        <w:t>ходе контактной работы в</w:t>
      </w:r>
      <w:r w:rsidR="00885633" w:rsidRPr="00E15397">
        <w:rPr>
          <w:sz w:val="24"/>
          <w:szCs w:val="24"/>
          <w:lang w:bidi="ar-SA"/>
        </w:rPr>
        <w:t xml:space="preserve"> </w:t>
      </w:r>
      <w:r w:rsidR="007A73AC" w:rsidRPr="00E15397">
        <w:rPr>
          <w:sz w:val="24"/>
          <w:szCs w:val="24"/>
          <w:lang w:bidi="ar-SA"/>
        </w:rPr>
        <w:t>объё</w:t>
      </w:r>
      <w:r w:rsidRPr="00E15397">
        <w:rPr>
          <w:sz w:val="24"/>
          <w:szCs w:val="24"/>
          <w:lang w:bidi="ar-SA"/>
        </w:rPr>
        <w:t>ме</w:t>
      </w:r>
      <w:r w:rsidR="00CB6325" w:rsidRPr="00E15397">
        <w:rPr>
          <w:sz w:val="24"/>
          <w:szCs w:val="24"/>
          <w:lang w:bidi="ar-SA"/>
        </w:rPr>
        <w:t xml:space="preserve"> </w:t>
      </w:r>
      <w:r w:rsidR="00DE6EBB">
        <w:rPr>
          <w:sz w:val="24"/>
          <w:szCs w:val="24"/>
          <w:lang w:bidi="ar-SA"/>
        </w:rPr>
        <w:t>50</w:t>
      </w:r>
      <w:r w:rsidR="007A73AC" w:rsidRPr="00E15397">
        <w:rPr>
          <w:sz w:val="24"/>
          <w:szCs w:val="24"/>
          <w:lang w:bidi="ar-SA"/>
        </w:rPr>
        <w:t>,25</w:t>
      </w:r>
      <w:r w:rsidRPr="00E15397">
        <w:rPr>
          <w:sz w:val="24"/>
          <w:szCs w:val="24"/>
          <w:lang w:bidi="ar-SA"/>
        </w:rPr>
        <w:t xml:space="preserve"> час</w:t>
      </w:r>
      <w:r w:rsidR="005A11EF" w:rsidRPr="00E15397">
        <w:rPr>
          <w:sz w:val="24"/>
          <w:szCs w:val="24"/>
          <w:lang w:bidi="ar-SA"/>
        </w:rPr>
        <w:t>ов</w:t>
      </w:r>
      <w:r w:rsidR="007A73AC" w:rsidRPr="00E15397">
        <w:rPr>
          <w:sz w:val="24"/>
          <w:szCs w:val="24"/>
          <w:lang w:bidi="ar-SA"/>
        </w:rPr>
        <w:t xml:space="preserve"> и самостоятельной работы в объё</w:t>
      </w:r>
      <w:r w:rsidRPr="00E15397">
        <w:rPr>
          <w:sz w:val="24"/>
          <w:szCs w:val="24"/>
          <w:lang w:bidi="ar-SA"/>
        </w:rPr>
        <w:t xml:space="preserve">ме </w:t>
      </w:r>
      <w:r w:rsidR="00DE6EBB">
        <w:rPr>
          <w:sz w:val="24"/>
          <w:szCs w:val="24"/>
          <w:lang w:bidi="ar-SA"/>
        </w:rPr>
        <w:t>57</w:t>
      </w:r>
      <w:r w:rsidR="00E15397" w:rsidRPr="00E15397">
        <w:rPr>
          <w:sz w:val="24"/>
          <w:szCs w:val="24"/>
          <w:lang w:bidi="ar-SA"/>
        </w:rPr>
        <w:t>,75</w:t>
      </w:r>
      <w:r w:rsidR="00ED00EB" w:rsidRPr="00E15397">
        <w:rPr>
          <w:sz w:val="24"/>
          <w:szCs w:val="24"/>
          <w:lang w:bidi="ar-SA"/>
        </w:rPr>
        <w:t xml:space="preserve"> </w:t>
      </w:r>
      <w:r w:rsidRPr="00E15397">
        <w:rPr>
          <w:sz w:val="24"/>
          <w:szCs w:val="24"/>
          <w:lang w:bidi="ar-SA"/>
        </w:rPr>
        <w:t>часов.</w:t>
      </w:r>
      <w:r w:rsidR="00ED00EB" w:rsidRPr="00E15397">
        <w:rPr>
          <w:sz w:val="24"/>
          <w:szCs w:val="24"/>
          <w:lang w:bidi="ar-SA"/>
        </w:rPr>
        <w:t xml:space="preserve"> </w:t>
      </w:r>
      <w:r w:rsidRPr="00E15397">
        <w:rPr>
          <w:sz w:val="24"/>
          <w:szCs w:val="24"/>
          <w:lang w:bidi="ar-SA"/>
        </w:rPr>
        <w:t>Контактная и самостоятельная работ</w:t>
      </w:r>
      <w:r w:rsidR="00885633" w:rsidRPr="00E15397">
        <w:rPr>
          <w:sz w:val="24"/>
          <w:szCs w:val="24"/>
          <w:lang w:bidi="ar-SA"/>
        </w:rPr>
        <w:t>ы</w:t>
      </w:r>
      <w:r w:rsidRPr="00E15397">
        <w:rPr>
          <w:sz w:val="24"/>
          <w:szCs w:val="24"/>
          <w:lang w:bidi="ar-SA"/>
        </w:rPr>
        <w:t xml:space="preserve"> осуществля</w:t>
      </w:r>
      <w:r w:rsidR="00885633" w:rsidRPr="00E15397">
        <w:rPr>
          <w:sz w:val="24"/>
          <w:szCs w:val="24"/>
          <w:lang w:bidi="ar-SA"/>
        </w:rPr>
        <w:t>ю</w:t>
      </w:r>
      <w:r w:rsidR="007A73AC" w:rsidRPr="00E15397">
        <w:rPr>
          <w:sz w:val="24"/>
          <w:szCs w:val="24"/>
          <w:lang w:bidi="ar-SA"/>
        </w:rPr>
        <w:t>тся обучающимся</w:t>
      </w:r>
      <w:r w:rsidRPr="00E15397">
        <w:rPr>
          <w:sz w:val="24"/>
          <w:szCs w:val="24"/>
          <w:lang w:bidi="ar-SA"/>
        </w:rPr>
        <w:t xml:space="preserve"> в соответствии с</w:t>
      </w:r>
      <w:r w:rsidR="00ED00EB" w:rsidRPr="00E15397">
        <w:rPr>
          <w:sz w:val="24"/>
          <w:szCs w:val="24"/>
          <w:lang w:bidi="ar-SA"/>
        </w:rPr>
        <w:t xml:space="preserve"> </w:t>
      </w:r>
      <w:r w:rsidRPr="00E15397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E15397">
        <w:rPr>
          <w:sz w:val="24"/>
          <w:szCs w:val="24"/>
          <w:lang w:bidi="ar-SA"/>
        </w:rPr>
        <w:t xml:space="preserve"> </w:t>
      </w:r>
      <w:r w:rsidRPr="00E15397">
        <w:rPr>
          <w:sz w:val="24"/>
          <w:szCs w:val="24"/>
          <w:lang w:bidi="ar-SA"/>
        </w:rPr>
        <w:t>Контактная работа предусматрив</w:t>
      </w:r>
      <w:r w:rsidR="007A73AC" w:rsidRPr="00E15397">
        <w:rPr>
          <w:sz w:val="24"/>
          <w:szCs w:val="24"/>
          <w:lang w:bidi="ar-SA"/>
        </w:rPr>
        <w:t>ает взаимодействие обучающегося с педагогическим работником</w:t>
      </w:r>
      <w:r w:rsidRPr="00E15397">
        <w:rPr>
          <w:sz w:val="24"/>
          <w:szCs w:val="24"/>
          <w:lang w:bidi="ar-SA"/>
        </w:rPr>
        <w:t xml:space="preserve"> и включает в себя</w:t>
      </w:r>
      <w:r w:rsidR="00EB2557" w:rsidRPr="00E15397">
        <w:rPr>
          <w:sz w:val="24"/>
          <w:szCs w:val="24"/>
          <w:lang w:bidi="ar-SA"/>
        </w:rPr>
        <w:t>:</w:t>
      </w:r>
    </w:p>
    <w:p w:rsidR="00EB2557" w:rsidRPr="00E15397" w:rsidRDefault="00EB2557" w:rsidP="00706B7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>-</w:t>
      </w:r>
      <w:r w:rsidR="00D114DA" w:rsidRPr="00E15397">
        <w:rPr>
          <w:sz w:val="24"/>
          <w:szCs w:val="24"/>
          <w:lang w:bidi="ar-SA"/>
        </w:rPr>
        <w:t xml:space="preserve"> </w:t>
      </w:r>
      <w:r w:rsidR="00944604" w:rsidRPr="00E15397">
        <w:rPr>
          <w:sz w:val="24"/>
          <w:szCs w:val="24"/>
          <w:lang w:bidi="ar-SA"/>
        </w:rPr>
        <w:t>лекции</w:t>
      </w:r>
      <w:r w:rsidR="00D114DA" w:rsidRPr="00E15397">
        <w:rPr>
          <w:sz w:val="24"/>
          <w:szCs w:val="24"/>
          <w:lang w:bidi="ar-SA"/>
        </w:rPr>
        <w:t>;</w:t>
      </w:r>
    </w:p>
    <w:p w:rsidR="00EB2557" w:rsidRPr="00E15397" w:rsidRDefault="00EB2557" w:rsidP="00706B7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 xml:space="preserve">- </w:t>
      </w:r>
      <w:r w:rsidR="00C168D0" w:rsidRPr="00E15397">
        <w:rPr>
          <w:sz w:val="24"/>
          <w:szCs w:val="24"/>
          <w:lang w:bidi="ar-SA"/>
        </w:rPr>
        <w:t>практические занятия</w:t>
      </w:r>
      <w:r w:rsidRPr="00E15397">
        <w:rPr>
          <w:sz w:val="24"/>
          <w:szCs w:val="24"/>
          <w:lang w:bidi="ar-SA"/>
        </w:rPr>
        <w:t>;</w:t>
      </w:r>
    </w:p>
    <w:p w:rsidR="00F56B13" w:rsidRPr="00E15397" w:rsidRDefault="00F56B13" w:rsidP="00706B7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>- лабораторные работы;</w:t>
      </w:r>
    </w:p>
    <w:p w:rsidR="00EB2557" w:rsidRPr="00E15397" w:rsidRDefault="00EB2557" w:rsidP="00706B7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>-</w:t>
      </w:r>
      <w:r w:rsidR="00C168D0" w:rsidRPr="00E15397">
        <w:rPr>
          <w:sz w:val="24"/>
          <w:szCs w:val="24"/>
          <w:lang w:bidi="ar-SA"/>
        </w:rPr>
        <w:t xml:space="preserve"> </w:t>
      </w:r>
      <w:r w:rsidR="00D114DA" w:rsidRPr="00E15397">
        <w:rPr>
          <w:sz w:val="24"/>
          <w:szCs w:val="24"/>
          <w:lang w:bidi="ar-SA"/>
        </w:rPr>
        <w:t>индивидуа</w:t>
      </w:r>
      <w:r w:rsidR="007A73AC" w:rsidRPr="00E15397">
        <w:rPr>
          <w:sz w:val="24"/>
          <w:szCs w:val="24"/>
          <w:lang w:bidi="ar-SA"/>
        </w:rPr>
        <w:t>льные консультации педагогического работника, по возникающим у обучающегося</w:t>
      </w:r>
      <w:r w:rsidRPr="00E15397">
        <w:rPr>
          <w:sz w:val="24"/>
          <w:szCs w:val="24"/>
          <w:lang w:bidi="ar-SA"/>
        </w:rPr>
        <w:t xml:space="preserve"> </w:t>
      </w:r>
      <w:r w:rsidR="00D114DA" w:rsidRPr="00E15397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:rsidR="00E00C0A" w:rsidRPr="00E15397" w:rsidRDefault="00E00C0A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 xml:space="preserve">- </w:t>
      </w:r>
      <w:r w:rsidR="00566FEC" w:rsidRPr="00E15397">
        <w:rPr>
          <w:sz w:val="24"/>
          <w:szCs w:val="24"/>
          <w:lang w:bidi="ar-SA"/>
        </w:rPr>
        <w:t>защиту индивидуального практического задания</w:t>
      </w:r>
      <w:r w:rsidRPr="00E15397">
        <w:rPr>
          <w:sz w:val="24"/>
          <w:szCs w:val="24"/>
          <w:lang w:bidi="ar-SA"/>
        </w:rPr>
        <w:t>;</w:t>
      </w:r>
    </w:p>
    <w:p w:rsidR="00885633" w:rsidRPr="00E15397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 xml:space="preserve">- итоговый контроль </w:t>
      </w:r>
      <w:r w:rsidR="002A613A" w:rsidRPr="00E15397">
        <w:rPr>
          <w:sz w:val="24"/>
          <w:szCs w:val="24"/>
          <w:lang w:bidi="ar-SA"/>
        </w:rPr>
        <w:t>–</w:t>
      </w:r>
      <w:r w:rsidR="00F56B13" w:rsidRPr="00E15397">
        <w:rPr>
          <w:sz w:val="24"/>
          <w:szCs w:val="24"/>
          <w:lang w:bidi="ar-SA"/>
        </w:rPr>
        <w:t xml:space="preserve"> </w:t>
      </w:r>
      <w:r w:rsidR="00566FEC" w:rsidRPr="00E15397">
        <w:rPr>
          <w:sz w:val="24"/>
          <w:szCs w:val="24"/>
          <w:lang w:bidi="ar-SA"/>
        </w:rPr>
        <w:t>диф. зачё</w:t>
      </w:r>
      <w:r w:rsidR="002A613A" w:rsidRPr="00E15397">
        <w:rPr>
          <w:sz w:val="24"/>
          <w:szCs w:val="24"/>
          <w:lang w:bidi="ar-SA"/>
        </w:rPr>
        <w:t>т</w:t>
      </w:r>
      <w:r w:rsidRPr="00E15397">
        <w:rPr>
          <w:sz w:val="24"/>
          <w:szCs w:val="24"/>
          <w:lang w:bidi="ar-SA"/>
        </w:rPr>
        <w:t>.</w:t>
      </w:r>
    </w:p>
    <w:p w:rsidR="00EB2557" w:rsidRPr="00E15397" w:rsidRDefault="00EB2557" w:rsidP="005A11EF">
      <w:pPr>
        <w:pStyle w:val="a3"/>
        <w:ind w:left="0" w:right="57" w:firstLine="709"/>
        <w:jc w:val="both"/>
      </w:pPr>
      <w:r w:rsidRPr="00E15397">
        <w:t xml:space="preserve">Успешное изучение курса требует посещения лекций, активной работы на </w:t>
      </w:r>
      <w:r w:rsidR="00E81702" w:rsidRPr="00E15397">
        <w:t>практических занятиях</w:t>
      </w:r>
      <w:r w:rsidRPr="00E15397">
        <w:t>, выполнения вс</w:t>
      </w:r>
      <w:r w:rsidR="00566FEC" w:rsidRPr="00E15397">
        <w:t>ех учебных заданий педагогического работника</w:t>
      </w:r>
      <w:r w:rsidRPr="00E15397">
        <w:t>, ознакомления с основной и дополнительной</w:t>
      </w:r>
      <w:r w:rsidRPr="00E15397">
        <w:rPr>
          <w:spacing w:val="-2"/>
        </w:rPr>
        <w:t xml:space="preserve"> </w:t>
      </w:r>
      <w:r w:rsidRPr="00E15397">
        <w:t>литературой.</w:t>
      </w:r>
    </w:p>
    <w:p w:rsidR="005A11EF" w:rsidRPr="00E15397" w:rsidRDefault="005A11EF" w:rsidP="005A11EF">
      <w:pPr>
        <w:pStyle w:val="a3"/>
        <w:ind w:left="0" w:right="57" w:firstLine="709"/>
        <w:jc w:val="both"/>
      </w:pPr>
    </w:p>
    <w:p w:rsidR="007331C5" w:rsidRPr="00E15397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E15397">
        <w:rPr>
          <w:rFonts w:ascii="Times New Roman" w:hAnsi="Times New Roman" w:cs="Times New Roman"/>
        </w:rPr>
        <w:t>Реко</w:t>
      </w:r>
      <w:r w:rsidR="00566FEC" w:rsidRPr="00E15397">
        <w:rPr>
          <w:rFonts w:ascii="Times New Roman" w:hAnsi="Times New Roman" w:cs="Times New Roman"/>
        </w:rPr>
        <w:t>мендации по лекционным занятиям</w:t>
      </w:r>
    </w:p>
    <w:p w:rsidR="005A11EF" w:rsidRPr="00E15397" w:rsidRDefault="005A11EF" w:rsidP="005A11EF">
      <w:pPr>
        <w:pStyle w:val="a3"/>
        <w:ind w:left="0" w:right="57" w:firstLine="709"/>
        <w:jc w:val="both"/>
      </w:pPr>
    </w:p>
    <w:p w:rsidR="007331C5" w:rsidRPr="00E15397" w:rsidRDefault="007331C5" w:rsidP="005A11EF">
      <w:pPr>
        <w:pStyle w:val="a3"/>
        <w:ind w:left="0" w:right="57" w:firstLine="709"/>
        <w:jc w:val="both"/>
      </w:pPr>
      <w:r w:rsidRPr="00E15397">
        <w:t xml:space="preserve">Во время лекции </w:t>
      </w:r>
      <w:r w:rsidR="00566FEC" w:rsidRPr="00E15397">
        <w:t>обучающийся</w:t>
      </w:r>
      <w:r w:rsidRPr="00E15397">
        <w:t xml:space="preserve">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 w:rsidRPr="00E15397">
        <w:t>О</w:t>
      </w:r>
      <w:r w:rsidRPr="00E15397">
        <w:t xml:space="preserve"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</w:t>
      </w:r>
      <w:r w:rsidR="00566FEC" w:rsidRPr="00E15397">
        <w:t xml:space="preserve">то </w:t>
      </w:r>
      <w:r w:rsidRPr="00E15397">
        <w:t>необходимо сформулировать вопросы и обра</w:t>
      </w:r>
      <w:r w:rsidR="00566FEC" w:rsidRPr="00E15397">
        <w:t>тится за помощью к педагогическому работнику</w:t>
      </w:r>
      <w:r w:rsidRPr="00E15397">
        <w:t xml:space="preserve"> на консультации или ближайшей лекции.</w:t>
      </w:r>
    </w:p>
    <w:p w:rsidR="007331C5" w:rsidRPr="00E15397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b w:val="0"/>
        </w:rPr>
      </w:pPr>
    </w:p>
    <w:p w:rsidR="007331C5" w:rsidRPr="00E15397" w:rsidRDefault="007331C5" w:rsidP="003024B8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E15397">
        <w:rPr>
          <w:rFonts w:ascii="Times New Roman" w:hAnsi="Times New Roman" w:cs="Times New Roman"/>
        </w:rPr>
        <w:t xml:space="preserve">Рекомендации по </w:t>
      </w:r>
      <w:r w:rsidR="00BA066A" w:rsidRPr="00E15397">
        <w:rPr>
          <w:rFonts w:ascii="Times New Roman" w:hAnsi="Times New Roman" w:cs="Times New Roman"/>
        </w:rPr>
        <w:t>практическим занятиям</w:t>
      </w:r>
    </w:p>
    <w:p w:rsidR="00BA066A" w:rsidRPr="00E15397" w:rsidRDefault="00BA066A" w:rsidP="00BA066A">
      <w:pPr>
        <w:pStyle w:val="a3"/>
        <w:spacing w:before="174"/>
        <w:ind w:left="0" w:right="57" w:firstLine="709"/>
        <w:jc w:val="both"/>
      </w:pPr>
      <w:r w:rsidRPr="00E15397">
        <w:rPr>
          <w:spacing w:val="-4"/>
        </w:rPr>
        <w:t>Практические занятия</w:t>
      </w:r>
      <w:r w:rsidRPr="00E15397">
        <w:rPr>
          <w:b/>
          <w:spacing w:val="-4"/>
        </w:rPr>
        <w:t xml:space="preserve"> </w:t>
      </w:r>
      <w:r w:rsidR="00566FEC" w:rsidRPr="00E15397">
        <w:t>составляют</w:t>
      </w:r>
      <w:r w:rsidRPr="00E15397">
        <w:t xml:space="preserve"> часть пр</w:t>
      </w:r>
      <w:r w:rsidR="00566FEC" w:rsidRPr="00E15397">
        <w:t>офессиональной подготовки обучающихся</w:t>
      </w:r>
      <w:r w:rsidRPr="00E15397">
        <w:t xml:space="preserve">. Основная цель проведения практических занятий </w:t>
      </w:r>
      <w:r w:rsidR="00566FEC" w:rsidRPr="00E15397">
        <w:t>– это формирование у обучающихся</w:t>
      </w:r>
      <w:r w:rsidRPr="00E15397">
        <w:t xml:space="preserve"> аналитиче</w:t>
      </w:r>
      <w:r w:rsidR="00566FEC" w:rsidRPr="00E15397">
        <w:t>ского, творческого мышления путё</w:t>
      </w:r>
      <w:r w:rsidRPr="00E15397">
        <w:t>м приобретения практических навыков.</w:t>
      </w:r>
    </w:p>
    <w:p w:rsidR="00BA066A" w:rsidRPr="00E15397" w:rsidRDefault="00BA066A" w:rsidP="00BA066A">
      <w:pPr>
        <w:pStyle w:val="a3"/>
        <w:spacing w:before="1"/>
        <w:ind w:left="0" w:right="57" w:firstLine="709"/>
        <w:jc w:val="both"/>
      </w:pPr>
      <w:r w:rsidRPr="00E15397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BA066A" w:rsidRPr="00E15397" w:rsidRDefault="00BA066A" w:rsidP="00BA066A">
      <w:pPr>
        <w:pStyle w:val="a3"/>
        <w:ind w:left="0" w:right="57" w:firstLine="709"/>
        <w:jc w:val="both"/>
      </w:pPr>
      <w:r w:rsidRPr="00E15397">
        <w:t xml:space="preserve">Содержание практических занятий фиксируется </w:t>
      </w:r>
      <w:r w:rsidR="00566FEC" w:rsidRPr="00E15397">
        <w:t xml:space="preserve">в рабочей программе дисциплины </w:t>
      </w:r>
      <w:r w:rsidRPr="00E15397">
        <w:t xml:space="preserve">в разделе </w:t>
      </w:r>
      <w:r w:rsidR="00566FEC" w:rsidRPr="00E15397">
        <w:t>4 настоящей программы. Важной</w:t>
      </w:r>
      <w:r w:rsidRPr="00E15397">
        <w:t xml:space="preserve"> составляющей практических занятий являются упражнения (задания). Основа в упражнении </w:t>
      </w:r>
      <w:r w:rsidR="00566FEC" w:rsidRPr="00E15397">
        <w:t>– это</w:t>
      </w:r>
      <w:r w:rsidRPr="00E15397">
        <w:t xml:space="preserve">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</w:t>
      </w:r>
      <w:r w:rsidR="00566FEC" w:rsidRPr="00E15397">
        <w:t>жание деятельности обучающихся</w:t>
      </w:r>
      <w:r w:rsidRPr="00E15397">
        <w:t xml:space="preserve"> </w:t>
      </w:r>
      <w:r w:rsidR="00566FEC" w:rsidRPr="00E15397">
        <w:t>–</w:t>
      </w:r>
      <w:r w:rsidRPr="00E15397">
        <w:t xml:space="preserve"> решение задач, графические работы, уточнение категорий и понятий науки, являющихся предпосылкой правильного мышления и речи.</w:t>
      </w:r>
    </w:p>
    <w:p w:rsidR="00BA066A" w:rsidRPr="00E15397" w:rsidRDefault="00566FEC" w:rsidP="00BA066A">
      <w:pPr>
        <w:pStyle w:val="a3"/>
        <w:ind w:left="0" w:right="57" w:firstLine="709"/>
        <w:jc w:val="both"/>
      </w:pPr>
      <w:r w:rsidRPr="00E15397">
        <w:t>Практические</w:t>
      </w:r>
      <w:r w:rsidR="00BA066A" w:rsidRPr="00E15397">
        <w:t xml:space="preserve"> занятия выполняют следующие задачи:</w:t>
      </w:r>
    </w:p>
    <w:p w:rsidR="00BA066A" w:rsidRPr="00E15397" w:rsidRDefault="00BA066A" w:rsidP="00BA066A">
      <w:pPr>
        <w:pStyle w:val="a3"/>
        <w:ind w:left="0" w:right="57" w:firstLine="709"/>
        <w:jc w:val="both"/>
      </w:pPr>
      <w:r w:rsidRPr="00E15397">
        <w:t>- стимулируют регулярное изучение рекомендуемой литер</w:t>
      </w:r>
      <w:r w:rsidR="00566FEC" w:rsidRPr="00E15397">
        <w:t>атуры, а также внимательное от</w:t>
      </w:r>
      <w:r w:rsidRPr="00E15397">
        <w:t>ношение к лекционному курсу;</w:t>
      </w:r>
    </w:p>
    <w:p w:rsidR="00BA066A" w:rsidRPr="00E15397" w:rsidRDefault="00BA066A" w:rsidP="00BA066A">
      <w:pPr>
        <w:pStyle w:val="a3"/>
        <w:ind w:left="0" w:right="57" w:firstLine="709"/>
        <w:jc w:val="both"/>
      </w:pPr>
      <w:r w:rsidRPr="00E15397">
        <w:t>- закрепляют знания, полученные в процессе лекционного обучения и самостоятельной работы над литературой;</w:t>
      </w:r>
    </w:p>
    <w:p w:rsidR="00BA066A" w:rsidRPr="00E15397" w:rsidRDefault="00BA066A" w:rsidP="00BA066A">
      <w:pPr>
        <w:pStyle w:val="a3"/>
        <w:spacing w:before="4"/>
        <w:ind w:left="0" w:right="57" w:firstLine="709"/>
        <w:jc w:val="both"/>
      </w:pPr>
      <w:r w:rsidRPr="00E15397">
        <w:t>- расширяют объём профессионально зн</w:t>
      </w:r>
      <w:r w:rsidR="00566FEC" w:rsidRPr="00E15397">
        <w:t>ачимых знаний, умений, навыков;</w:t>
      </w:r>
    </w:p>
    <w:p w:rsidR="00BA066A" w:rsidRPr="00E15397" w:rsidRDefault="00BA066A" w:rsidP="00BA066A">
      <w:pPr>
        <w:pStyle w:val="a3"/>
        <w:spacing w:before="4"/>
        <w:ind w:left="0" w:right="57" w:firstLine="709"/>
        <w:jc w:val="both"/>
      </w:pPr>
      <w:r w:rsidRPr="00E15397">
        <w:t>- позволяют проверить правил</w:t>
      </w:r>
      <w:r w:rsidR="00566FEC" w:rsidRPr="00E15397">
        <w:t>ьность ранее полученных знаний;</w:t>
      </w:r>
    </w:p>
    <w:p w:rsidR="00BA066A" w:rsidRPr="00E15397" w:rsidRDefault="00BA066A" w:rsidP="00BA066A">
      <w:pPr>
        <w:pStyle w:val="a3"/>
        <w:spacing w:before="4"/>
        <w:ind w:left="0" w:right="57" w:firstLine="709"/>
        <w:jc w:val="both"/>
      </w:pPr>
      <w:r w:rsidRPr="00E15397">
        <w:t>- прививают навыки самостоятельного</w:t>
      </w:r>
      <w:r w:rsidR="00566FEC" w:rsidRPr="00E15397">
        <w:t xml:space="preserve"> мышления, устного выступления;</w:t>
      </w:r>
    </w:p>
    <w:p w:rsidR="00BA066A" w:rsidRPr="00E15397" w:rsidRDefault="00BA066A" w:rsidP="00BA066A">
      <w:pPr>
        <w:pStyle w:val="a3"/>
        <w:spacing w:before="4"/>
        <w:ind w:left="0" w:right="57" w:firstLine="709"/>
        <w:jc w:val="both"/>
      </w:pPr>
      <w:r w:rsidRPr="00E15397">
        <w:t>- способствуют свободному оперированию терминологией;</w:t>
      </w:r>
    </w:p>
    <w:p w:rsidR="00BA066A" w:rsidRPr="00E15397" w:rsidRDefault="00566FEC" w:rsidP="00BA066A">
      <w:pPr>
        <w:pStyle w:val="a3"/>
        <w:ind w:left="0" w:right="57" w:firstLine="709"/>
        <w:jc w:val="both"/>
      </w:pPr>
      <w:r w:rsidRPr="00E15397">
        <w:t>- предоставляют педагогическому работнику</w:t>
      </w:r>
      <w:r w:rsidR="00BA066A" w:rsidRPr="00E15397">
        <w:t xml:space="preserve"> возможность систематически контролировать уровень </w:t>
      </w:r>
      <w:r w:rsidR="000B7A5D" w:rsidRPr="00E15397">
        <w:t>самостоятельной работы обучающихся</w:t>
      </w:r>
      <w:r w:rsidR="00BA066A" w:rsidRPr="00E15397">
        <w:t>.</w:t>
      </w:r>
    </w:p>
    <w:p w:rsidR="00BA066A" w:rsidRPr="00E15397" w:rsidRDefault="00BA066A" w:rsidP="00BA066A">
      <w:pPr>
        <w:pStyle w:val="a3"/>
        <w:spacing w:before="1"/>
        <w:ind w:left="0" w:right="57" w:firstLine="709"/>
        <w:jc w:val="both"/>
      </w:pPr>
      <w:r w:rsidRPr="00E15397">
        <w:lastRenderedPageBreak/>
        <w:t>При подготовке к практическим занятиям</w:t>
      </w:r>
      <w:r w:rsidRPr="00E15397">
        <w:rPr>
          <w:b/>
        </w:rPr>
        <w:t xml:space="preserve"> </w:t>
      </w:r>
      <w:r w:rsidRPr="00E15397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BA066A" w:rsidRPr="00E15397" w:rsidRDefault="00BA066A" w:rsidP="00BA066A">
      <w:pPr>
        <w:pStyle w:val="a3"/>
        <w:ind w:left="0" w:right="57" w:firstLine="709"/>
        <w:jc w:val="both"/>
      </w:pPr>
      <w:r w:rsidRPr="00E15397">
        <w:t>За 10 мин до</w:t>
      </w:r>
      <w:r w:rsidR="00DE6EBB">
        <w:t xml:space="preserve"> окончания занятия педагогический работник</w:t>
      </w:r>
      <w:r w:rsidRPr="00E15397">
        <w:t xml:space="preserve"> проверяет объём выполненной на занятии работы и отмечает результат в рабочем журнале.</w:t>
      </w:r>
    </w:p>
    <w:p w:rsidR="00BA066A" w:rsidRPr="00E15397" w:rsidRDefault="00BA066A" w:rsidP="00BA066A">
      <w:pPr>
        <w:pStyle w:val="a3"/>
        <w:ind w:left="0" w:right="57" w:firstLine="709"/>
        <w:jc w:val="both"/>
      </w:pPr>
      <w:r w:rsidRPr="00E15397">
        <w:t>Оставшиеся невыполненными пункты задан</w:t>
      </w:r>
      <w:r w:rsidR="000B7A5D" w:rsidRPr="00E15397">
        <w:t>ия практического занятия обучающийся</w:t>
      </w:r>
      <w:r w:rsidRPr="00E15397">
        <w:t xml:space="preserve"> обязан доделать самостоятельно.</w:t>
      </w:r>
    </w:p>
    <w:p w:rsidR="00BA066A" w:rsidRPr="00E15397" w:rsidRDefault="00BA066A" w:rsidP="00BA066A">
      <w:pPr>
        <w:pStyle w:val="a3"/>
        <w:ind w:left="0" w:right="57" w:firstLine="709"/>
        <w:jc w:val="both"/>
      </w:pPr>
      <w:r w:rsidRPr="00E15397">
        <w:t xml:space="preserve">После </w:t>
      </w:r>
      <w:r w:rsidR="000B7A5D" w:rsidRPr="00E15397">
        <w:t>проверки педагогический работник</w:t>
      </w:r>
      <w:r w:rsidRPr="00E15397">
        <w:t xml:space="preserve"> может проводит</w:t>
      </w:r>
      <w:r w:rsidR="00DE6EBB">
        <w:t>ь устный</w:t>
      </w:r>
      <w:r w:rsidR="000B7A5D" w:rsidRPr="00E15397">
        <w:t xml:space="preserve"> опрос обучающихся</w:t>
      </w:r>
      <w:r w:rsidRPr="00E15397">
        <w:t xml:space="preserve"> для контроля усвоения ими основных теоретических и практических знаний по теме занятия</w:t>
      </w:r>
      <w:r w:rsidR="000B7A5D" w:rsidRPr="00E15397">
        <w:t>, обучающиеся</w:t>
      </w:r>
      <w:r w:rsidRPr="00E15397">
        <w:t xml:space="preserve"> должны знать смысл полученных ими результатов </w:t>
      </w:r>
      <w:r w:rsidR="000B7A5D" w:rsidRPr="00E15397">
        <w:t>и ответы на контрольные вопросы. По результатам проверки отчё</w:t>
      </w:r>
      <w:r w:rsidRPr="00E15397">
        <w:t>та и опроса выставляется оценка за практическое занятие. Приветствуется выступление с докладами</w:t>
      </w:r>
      <w:r w:rsidR="000B7A5D" w:rsidRPr="00E15397">
        <w:t xml:space="preserve"> с презентациями</w:t>
      </w:r>
      <w:r w:rsidRPr="00E15397">
        <w:t xml:space="preserve"> студентов, написание ими рефератов.</w:t>
      </w:r>
    </w:p>
    <w:p w:rsidR="00F56B13" w:rsidRPr="00E15397" w:rsidRDefault="00F56B13" w:rsidP="00BA066A">
      <w:pPr>
        <w:pStyle w:val="a3"/>
        <w:ind w:left="0" w:right="57" w:firstLine="709"/>
        <w:jc w:val="both"/>
      </w:pPr>
    </w:p>
    <w:p w:rsidR="00F56B13" w:rsidRPr="00E15397" w:rsidRDefault="00F56B13" w:rsidP="00F56B13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E15397">
        <w:rPr>
          <w:rFonts w:ascii="Times New Roman" w:hAnsi="Times New Roman" w:cs="Times New Roman"/>
        </w:rPr>
        <w:t>Рекомендации по лабораторным работам</w:t>
      </w:r>
    </w:p>
    <w:p w:rsidR="00F56B13" w:rsidRPr="00E15397" w:rsidRDefault="00F56B13" w:rsidP="00F56B13">
      <w:pPr>
        <w:pStyle w:val="a3"/>
        <w:ind w:left="0" w:right="57" w:firstLine="709"/>
        <w:jc w:val="both"/>
      </w:pPr>
    </w:p>
    <w:p w:rsidR="00F56B13" w:rsidRPr="00E15397" w:rsidRDefault="00F56B13" w:rsidP="00F56B13">
      <w:pPr>
        <w:pStyle w:val="a3"/>
        <w:ind w:left="0" w:right="57" w:firstLine="709"/>
        <w:jc w:val="both"/>
      </w:pPr>
      <w:r w:rsidRPr="00E15397">
        <w:rPr>
          <w:spacing w:val="-3"/>
        </w:rPr>
        <w:t xml:space="preserve">Лабораторные </w:t>
      </w:r>
      <w:r w:rsidRPr="00E15397">
        <w:t>работы</w:t>
      </w:r>
      <w:r w:rsidRPr="00E15397">
        <w:rPr>
          <w:b/>
        </w:rPr>
        <w:t xml:space="preserve"> </w:t>
      </w:r>
      <w:r w:rsidRPr="00E15397">
        <w:rPr>
          <w:spacing w:val="-3"/>
        </w:rPr>
        <w:t xml:space="preserve">составляют важную </w:t>
      </w:r>
      <w:r w:rsidRPr="00E15397">
        <w:t xml:space="preserve">часть </w:t>
      </w:r>
      <w:r w:rsidRPr="00E15397">
        <w:rPr>
          <w:spacing w:val="-3"/>
        </w:rPr>
        <w:t xml:space="preserve">профессиональной подготовки </w:t>
      </w:r>
      <w:r w:rsidR="000B7A5D" w:rsidRPr="00E15397">
        <w:t>обучающихся</w:t>
      </w:r>
      <w:r w:rsidRPr="00E15397">
        <w:t xml:space="preserve">. Они </w:t>
      </w:r>
      <w:r w:rsidRPr="00E15397">
        <w:rPr>
          <w:spacing w:val="-3"/>
        </w:rPr>
        <w:t xml:space="preserve">направлены </w:t>
      </w:r>
      <w:r w:rsidRPr="00E15397">
        <w:t xml:space="preserve">на </w:t>
      </w:r>
      <w:r w:rsidRPr="00E15397">
        <w:rPr>
          <w:spacing w:val="-3"/>
        </w:rPr>
        <w:t xml:space="preserve">экспериментальное подтверждение теоретических положений </w:t>
      </w:r>
      <w:r w:rsidRPr="00E15397">
        <w:t xml:space="preserve">и формирование </w:t>
      </w:r>
      <w:r w:rsidRPr="00E15397">
        <w:rPr>
          <w:spacing w:val="-3"/>
        </w:rPr>
        <w:t xml:space="preserve">учебных </w:t>
      </w:r>
      <w:r w:rsidRPr="00E15397">
        <w:t xml:space="preserve">и </w:t>
      </w:r>
      <w:r w:rsidRPr="00E15397">
        <w:rPr>
          <w:spacing w:val="-3"/>
        </w:rPr>
        <w:t>профессиональных практических умений.</w:t>
      </w:r>
    </w:p>
    <w:p w:rsidR="00F56B13" w:rsidRPr="00E15397" w:rsidRDefault="000B7A5D" w:rsidP="00F56B13">
      <w:pPr>
        <w:pStyle w:val="a3"/>
        <w:ind w:left="0" w:right="57" w:firstLine="709"/>
        <w:jc w:val="both"/>
      </w:pPr>
      <w:r w:rsidRPr="00E15397">
        <w:t>Выполнение обучающимися</w:t>
      </w:r>
      <w:r w:rsidR="00F56B13" w:rsidRPr="00E15397">
        <w:t xml:space="preserve"> лабораторных работ направлено на:</w:t>
      </w:r>
    </w:p>
    <w:p w:rsidR="00F56B13" w:rsidRPr="00E15397" w:rsidRDefault="00F56B13" w:rsidP="00F56B13">
      <w:pPr>
        <w:pStyle w:val="a3"/>
        <w:ind w:left="0" w:right="57" w:firstLine="709"/>
        <w:jc w:val="both"/>
      </w:pPr>
      <w:r w:rsidRPr="00E15397">
        <w:t>- обобщение, систематизацию, углубление, закрепление полученных теоретических знаний по конкретным темам дисциплин;</w:t>
      </w:r>
    </w:p>
    <w:p w:rsidR="00F56B13" w:rsidRPr="00E15397" w:rsidRDefault="00F56B13" w:rsidP="00F56B13">
      <w:pPr>
        <w:pStyle w:val="a3"/>
        <w:ind w:left="0" w:right="57" w:firstLine="709"/>
        <w:jc w:val="both"/>
      </w:pPr>
      <w:r w:rsidRPr="00E15397">
        <w:t>- формирование необходимых профессиональных умений и навыков.</w:t>
      </w:r>
    </w:p>
    <w:p w:rsidR="00F56B13" w:rsidRPr="00E15397" w:rsidRDefault="00F56B13" w:rsidP="00F56B13">
      <w:pPr>
        <w:pStyle w:val="a3"/>
        <w:ind w:left="0" w:right="57" w:firstLine="709"/>
        <w:jc w:val="both"/>
      </w:pPr>
      <w:r w:rsidRPr="00E15397">
        <w:t>Дисциплины, по которым планируют</w:t>
      </w:r>
      <w:r w:rsidR="000B7A5D" w:rsidRPr="00E15397">
        <w:t>ся лабораторные работы и их объё</w:t>
      </w:r>
      <w:r w:rsidRPr="00E15397">
        <w:t xml:space="preserve">мы, определяются рабочими учебными планами. Для проведения лабораторных работ предусматриваются методические указания. Содержание лабораторных работ фиксируется </w:t>
      </w:r>
      <w:r w:rsidR="000B7A5D" w:rsidRPr="00E15397">
        <w:t>в рабочей программе в разделе 4.</w:t>
      </w:r>
    </w:p>
    <w:p w:rsidR="00F56B13" w:rsidRPr="00E15397" w:rsidRDefault="00F56B13" w:rsidP="000B7A5D">
      <w:pPr>
        <w:pStyle w:val="a3"/>
        <w:ind w:left="0" w:right="57" w:firstLine="709"/>
        <w:jc w:val="both"/>
      </w:pPr>
      <w:r w:rsidRPr="00E15397">
        <w:t>Выполнению лабораторных работ предшествует проверка знаний студентов – их теоретической готовности к выполнению задания.</w:t>
      </w:r>
    </w:p>
    <w:p w:rsidR="00F56B13" w:rsidRPr="00E15397" w:rsidRDefault="00F56B13" w:rsidP="000B7A5D">
      <w:pPr>
        <w:pStyle w:val="a3"/>
        <w:ind w:left="0" w:right="57" w:firstLine="709"/>
        <w:jc w:val="both"/>
      </w:pPr>
      <w:r w:rsidRPr="00E15397">
        <w:rPr>
          <w:spacing w:val="-3"/>
        </w:rPr>
        <w:t xml:space="preserve">Лабораторные </w:t>
      </w:r>
      <w:r w:rsidRPr="00E15397">
        <w:t>работы выполняют следующие задачи:</w:t>
      </w:r>
    </w:p>
    <w:p w:rsidR="00F56B13" w:rsidRPr="00E15397" w:rsidRDefault="00F56B13" w:rsidP="000B7A5D">
      <w:pPr>
        <w:pStyle w:val="a3"/>
        <w:ind w:left="0" w:right="57" w:firstLine="709"/>
        <w:jc w:val="both"/>
      </w:pPr>
      <w:r w:rsidRPr="00E15397">
        <w:t>- стимулируют регулярное изучение рекомендуемой литер</w:t>
      </w:r>
      <w:r w:rsidR="000B7A5D" w:rsidRPr="00E15397">
        <w:t>атуры, а также внимательное от</w:t>
      </w:r>
      <w:r w:rsidRPr="00E15397">
        <w:t>ношение к лекционному курсу;</w:t>
      </w:r>
    </w:p>
    <w:p w:rsidR="00F56B13" w:rsidRPr="00E15397" w:rsidRDefault="00F56B13" w:rsidP="000B7A5D">
      <w:pPr>
        <w:pStyle w:val="a3"/>
        <w:ind w:left="0" w:right="57" w:firstLine="709"/>
        <w:jc w:val="both"/>
      </w:pPr>
      <w:r w:rsidRPr="00E15397">
        <w:t>- закрепляют знания, полученные в процессе лекционного обучения и самостоятельной работы над литературой;</w:t>
      </w:r>
    </w:p>
    <w:p w:rsidR="00F56B13" w:rsidRPr="00E15397" w:rsidRDefault="00F56B13" w:rsidP="000B7A5D">
      <w:pPr>
        <w:pStyle w:val="a3"/>
        <w:spacing w:before="4"/>
        <w:ind w:left="0" w:right="57" w:firstLine="709"/>
        <w:jc w:val="both"/>
      </w:pPr>
      <w:r w:rsidRPr="00E15397">
        <w:t>- расширяют объём профессионально зн</w:t>
      </w:r>
      <w:r w:rsidR="000B7A5D" w:rsidRPr="00E15397">
        <w:t>ачимых знаний, умений, навыков;</w:t>
      </w:r>
    </w:p>
    <w:p w:rsidR="00F56B13" w:rsidRPr="00E15397" w:rsidRDefault="00F56B13" w:rsidP="000B7A5D">
      <w:pPr>
        <w:pStyle w:val="a3"/>
        <w:spacing w:before="4"/>
        <w:ind w:left="0" w:right="57" w:firstLine="709"/>
        <w:jc w:val="both"/>
      </w:pPr>
      <w:r w:rsidRPr="00E15397">
        <w:t>- позволяют проверить правил</w:t>
      </w:r>
      <w:r w:rsidR="000B7A5D" w:rsidRPr="00E15397">
        <w:t>ьность ранее полученных знаний;</w:t>
      </w:r>
    </w:p>
    <w:p w:rsidR="00F56B13" w:rsidRPr="00E15397" w:rsidRDefault="00F56B13" w:rsidP="000B7A5D">
      <w:pPr>
        <w:pStyle w:val="a3"/>
        <w:spacing w:before="4"/>
        <w:ind w:left="0" w:right="57" w:firstLine="709"/>
        <w:jc w:val="both"/>
      </w:pPr>
      <w:r w:rsidRPr="00E15397">
        <w:t>- прививают навыки самостоятельного</w:t>
      </w:r>
      <w:r w:rsidR="000B7A5D" w:rsidRPr="00E15397">
        <w:t xml:space="preserve"> мышления, устного выступления;</w:t>
      </w:r>
    </w:p>
    <w:p w:rsidR="00F56B13" w:rsidRPr="00E15397" w:rsidRDefault="00F56B13" w:rsidP="000B7A5D">
      <w:pPr>
        <w:pStyle w:val="a3"/>
        <w:spacing w:before="4"/>
        <w:ind w:left="0" w:right="57" w:firstLine="709"/>
        <w:jc w:val="both"/>
      </w:pPr>
      <w:r w:rsidRPr="00E15397">
        <w:t>- способствуют свободному оперированию терминологией;</w:t>
      </w:r>
    </w:p>
    <w:p w:rsidR="00F56B13" w:rsidRPr="00E15397" w:rsidRDefault="00F56B13" w:rsidP="000B7A5D">
      <w:pPr>
        <w:pStyle w:val="a3"/>
        <w:ind w:left="0" w:right="57" w:firstLine="709"/>
        <w:jc w:val="both"/>
      </w:pPr>
      <w:r w:rsidRPr="00E15397">
        <w:t>- пре</w:t>
      </w:r>
      <w:r w:rsidR="000B7A5D" w:rsidRPr="00E15397">
        <w:t>доставляют педагогическому работнику</w:t>
      </w:r>
      <w:r w:rsidRPr="00E15397">
        <w:t xml:space="preserve"> возможность систематичес</w:t>
      </w:r>
      <w:r w:rsidR="000B7A5D" w:rsidRPr="00E15397">
        <w:t>ки контролировать уровень самостоятельной работы обучающихся</w:t>
      </w:r>
      <w:r w:rsidRPr="00E15397">
        <w:t>.</w:t>
      </w:r>
    </w:p>
    <w:p w:rsidR="00F56B13" w:rsidRPr="00E15397" w:rsidRDefault="00F56B13" w:rsidP="000B7A5D">
      <w:pPr>
        <w:pStyle w:val="a3"/>
        <w:spacing w:before="1"/>
        <w:ind w:left="0" w:right="57" w:firstLine="709"/>
        <w:jc w:val="both"/>
      </w:pPr>
      <w:r w:rsidRPr="00E15397">
        <w:t xml:space="preserve">При подготовке к </w:t>
      </w:r>
      <w:r w:rsidRPr="00E15397">
        <w:rPr>
          <w:spacing w:val="-3"/>
        </w:rPr>
        <w:t xml:space="preserve">лабораторным </w:t>
      </w:r>
      <w:r w:rsidRPr="00E15397">
        <w:t>занятиям 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F56B13" w:rsidRPr="00E15397" w:rsidRDefault="00F56B13" w:rsidP="000B7A5D">
      <w:pPr>
        <w:pStyle w:val="a3"/>
        <w:ind w:left="0" w:right="57" w:firstLine="709"/>
        <w:jc w:val="both"/>
      </w:pPr>
      <w:r w:rsidRPr="00E15397">
        <w:t>За 10 мин до</w:t>
      </w:r>
      <w:r w:rsidR="000B7A5D" w:rsidRPr="00E15397">
        <w:t xml:space="preserve"> окончания занятия педагогический работник</w:t>
      </w:r>
      <w:r w:rsidRPr="00E15397">
        <w:t xml:space="preserve"> проверяет объём выполненной на занятии работы и отмечает результат в рабочем журнале. Оставшиеся невыполненными пункты задания </w:t>
      </w:r>
      <w:r w:rsidRPr="00E15397">
        <w:rPr>
          <w:spacing w:val="-3"/>
        </w:rPr>
        <w:t xml:space="preserve">лабораторной </w:t>
      </w:r>
      <w:r w:rsidR="000B7A5D" w:rsidRPr="00E15397">
        <w:t>работы обучающийся</w:t>
      </w:r>
      <w:r w:rsidRPr="00E15397">
        <w:t xml:space="preserve"> обязан доделать самостоятельно.</w:t>
      </w:r>
    </w:p>
    <w:p w:rsidR="00F56B13" w:rsidRPr="00E15397" w:rsidRDefault="000B7A5D" w:rsidP="000B7A5D">
      <w:pPr>
        <w:pStyle w:val="a3"/>
        <w:ind w:left="0" w:right="57" w:firstLine="709"/>
        <w:jc w:val="both"/>
      </w:pPr>
      <w:r w:rsidRPr="00E15397">
        <w:t>После проверки педагогический ра</w:t>
      </w:r>
      <w:r w:rsidR="00DE6EBB">
        <w:t>ботник может проводить устный</w:t>
      </w:r>
      <w:r w:rsidRPr="00E15397">
        <w:t xml:space="preserve"> опрос обучающихся</w:t>
      </w:r>
      <w:r w:rsidR="00F56B13" w:rsidRPr="00E15397">
        <w:t xml:space="preserve"> для контроля усвоения ими основных теоретических и практических знаний по теме занятия</w:t>
      </w:r>
      <w:r w:rsidRPr="00E15397">
        <w:t>, обучающиеся</w:t>
      </w:r>
      <w:r w:rsidR="00F56B13" w:rsidRPr="00E15397">
        <w:t xml:space="preserve"> должны знать смысл полученных ими результатов и отв</w:t>
      </w:r>
      <w:r w:rsidRPr="00E15397">
        <w:t>еты на контрольные вопросы</w:t>
      </w:r>
      <w:r w:rsidR="00F56B13" w:rsidRPr="00E15397">
        <w:t>.</w:t>
      </w:r>
    </w:p>
    <w:p w:rsidR="00F56B13" w:rsidRPr="00E15397" w:rsidRDefault="000B7A5D" w:rsidP="00F56B13">
      <w:pPr>
        <w:pStyle w:val="a3"/>
        <w:ind w:left="0" w:right="57" w:firstLine="709"/>
        <w:jc w:val="both"/>
      </w:pPr>
      <w:r w:rsidRPr="00E15397">
        <w:t>Помимо</w:t>
      </w:r>
      <w:r w:rsidR="00F56B13" w:rsidRPr="00E15397">
        <w:t xml:space="preserve"> выполнения</w:t>
      </w:r>
      <w:r w:rsidR="00F56B13" w:rsidRPr="00E15397">
        <w:rPr>
          <w:spacing w:val="-3"/>
        </w:rPr>
        <w:t xml:space="preserve"> лабораторной</w:t>
      </w:r>
      <w:r w:rsidR="00F56B13" w:rsidRPr="00E15397">
        <w:t xml:space="preserve"> работы для каждой лабораторной работы </w:t>
      </w:r>
      <w:r w:rsidR="00F56B13" w:rsidRPr="00E15397">
        <w:lastRenderedPageBreak/>
        <w:t>предусмотрена процедура защи</w:t>
      </w:r>
      <w:r w:rsidRPr="00E15397">
        <w:t>ты, в ходе которой педагогичес</w:t>
      </w:r>
      <w:r w:rsidR="00DE6EBB">
        <w:t>кий работник проводит устный</w:t>
      </w:r>
      <w:r w:rsidRPr="00E15397">
        <w:t xml:space="preserve"> опрос обучающихся</w:t>
      </w:r>
      <w:r w:rsidR="00F56B13" w:rsidRPr="00E15397">
        <w:t xml:space="preserve">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</w:t>
      </w:r>
      <w:r w:rsidRPr="00E15397">
        <w:t xml:space="preserve">лабораторного </w:t>
      </w:r>
      <w:r w:rsidR="00F56B13" w:rsidRPr="00E15397">
        <w:t>занятия</w:t>
      </w:r>
      <w:r w:rsidRPr="00E15397">
        <w:t>.</w:t>
      </w:r>
    </w:p>
    <w:p w:rsidR="00F56B13" w:rsidRPr="00E15397" w:rsidRDefault="00F56B13" w:rsidP="003024B8">
      <w:pPr>
        <w:pStyle w:val="ReportMain"/>
        <w:suppressAutoHyphens/>
        <w:rPr>
          <w:color w:val="auto"/>
          <w:szCs w:val="24"/>
        </w:rPr>
      </w:pPr>
    </w:p>
    <w:p w:rsidR="007331C5" w:rsidRPr="00E15397" w:rsidRDefault="007331C5" w:rsidP="00F56B13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E15397">
        <w:rPr>
          <w:rFonts w:ascii="Times New Roman" w:hAnsi="Times New Roman" w:cs="Times New Roman"/>
        </w:rPr>
        <w:t>Рекомендации по итоговому контролю</w:t>
      </w:r>
    </w:p>
    <w:p w:rsidR="007331C5" w:rsidRPr="00E15397" w:rsidRDefault="007331C5" w:rsidP="00BA066A">
      <w:pPr>
        <w:pStyle w:val="a3"/>
        <w:ind w:left="0" w:right="57" w:firstLine="709"/>
        <w:jc w:val="both"/>
      </w:pPr>
    </w:p>
    <w:p w:rsidR="00EB2557" w:rsidRPr="00E15397" w:rsidRDefault="00EB2557" w:rsidP="00BA066A">
      <w:pPr>
        <w:pStyle w:val="a3"/>
        <w:ind w:left="0" w:right="57" w:firstLine="709"/>
        <w:jc w:val="both"/>
      </w:pPr>
      <w:r w:rsidRPr="00E15397">
        <w:t xml:space="preserve">При подготовке к </w:t>
      </w:r>
      <w:r w:rsidR="006C6BA0" w:rsidRPr="00E15397">
        <w:t>итоговому контролю</w:t>
      </w:r>
      <w:r w:rsidR="00702D66" w:rsidRPr="00E15397">
        <w:rPr>
          <w:b/>
        </w:rPr>
        <w:t xml:space="preserve"> </w:t>
      </w:r>
      <w:r w:rsidR="00702D66" w:rsidRPr="00E15397">
        <w:t>(промежуточной аттестации)</w:t>
      </w:r>
      <w:r w:rsidRPr="00E15397">
        <w:t xml:space="preserve"> в дополнение к изучению конспектов лекций, учебных пособий</w:t>
      </w:r>
      <w:r w:rsidR="006C6BA0" w:rsidRPr="00E15397">
        <w:t xml:space="preserve">, </w:t>
      </w:r>
      <w:r w:rsidRPr="00E15397">
        <w:t xml:space="preserve">необходимо пользоваться учебной литературой, рекомендованной </w:t>
      </w:r>
      <w:r w:rsidR="00FD4D7F" w:rsidRPr="00E15397">
        <w:t>в рабочей программе дисциплины</w:t>
      </w:r>
      <w:r w:rsidRPr="00E15397">
        <w:t xml:space="preserve">. При подготовке к </w:t>
      </w:r>
      <w:r w:rsidR="00FD4D7F" w:rsidRPr="00E15397">
        <w:t>итоговому контролю</w:t>
      </w:r>
      <w:r w:rsidRPr="00E15397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E15397">
        <w:rPr>
          <w:spacing w:val="3"/>
        </w:rPr>
        <w:t>не</w:t>
      </w:r>
      <w:r w:rsidR="00FD4D7F" w:rsidRPr="00E15397">
        <w:t>сколько</w:t>
      </w:r>
      <w:r w:rsidRPr="00E15397">
        <w:t xml:space="preserve"> типовых задач из каждой темы. При решении задач всегда необходимо уметь качественно интерпретировать итог</w:t>
      </w:r>
      <w:r w:rsidRPr="00E15397">
        <w:rPr>
          <w:spacing w:val="-4"/>
        </w:rPr>
        <w:t xml:space="preserve"> </w:t>
      </w:r>
      <w:r w:rsidRPr="00E15397">
        <w:t>решения.</w:t>
      </w:r>
    </w:p>
    <w:p w:rsidR="00EB2557" w:rsidRPr="00E15397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4B4F5D" w:rsidRPr="00E15397" w:rsidRDefault="00F56B13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E15397">
        <w:rPr>
          <w:rFonts w:ascii="Times New Roman" w:hAnsi="Times New Roman" w:cs="Times New Roman"/>
        </w:rPr>
        <w:t>5</w:t>
      </w:r>
      <w:r w:rsidR="00CB5E0F" w:rsidRPr="00E15397">
        <w:rPr>
          <w:rFonts w:ascii="Times New Roman" w:hAnsi="Times New Roman" w:cs="Times New Roman"/>
        </w:rPr>
        <w:t xml:space="preserve"> </w:t>
      </w:r>
      <w:r w:rsidR="004B4F5D" w:rsidRPr="00E15397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E15397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E15397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E15397">
        <w:rPr>
          <w:sz w:val="24"/>
          <w:szCs w:val="24"/>
        </w:rPr>
        <w:t xml:space="preserve">Самостоятельная работа студентов (СРС) по дисциплине играет важную роль </w:t>
      </w:r>
      <w:r w:rsidR="000B7A5D" w:rsidRPr="00E15397">
        <w:rPr>
          <w:sz w:val="24"/>
          <w:szCs w:val="24"/>
        </w:rPr>
        <w:t>в ходе всего учебного процесса.</w:t>
      </w:r>
    </w:p>
    <w:p w:rsidR="006B519D" w:rsidRPr="00E15397" w:rsidRDefault="00EB2557" w:rsidP="006B519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 xml:space="preserve">В процессе самостоятельной работы </w:t>
      </w:r>
      <w:r w:rsidR="000B7A5D" w:rsidRPr="00E15397">
        <w:rPr>
          <w:sz w:val="24"/>
          <w:szCs w:val="24"/>
          <w:lang w:bidi="ar-SA"/>
        </w:rPr>
        <w:t>обучающиеся осваивают содержание дисциплины, проходя</w:t>
      </w:r>
      <w:r w:rsidRPr="00E15397">
        <w:rPr>
          <w:sz w:val="24"/>
          <w:szCs w:val="24"/>
          <w:lang w:bidi="ar-SA"/>
        </w:rPr>
        <w:t>т тестирование и текущий</w:t>
      </w:r>
      <w:r w:rsidR="000B7A5D" w:rsidRPr="00E15397">
        <w:rPr>
          <w:sz w:val="24"/>
          <w:szCs w:val="24"/>
          <w:lang w:bidi="ar-SA"/>
        </w:rPr>
        <w:t xml:space="preserve"> контроль, выполняю</w:t>
      </w:r>
      <w:r w:rsidRPr="00E15397">
        <w:rPr>
          <w:sz w:val="24"/>
          <w:szCs w:val="24"/>
          <w:lang w:bidi="ar-SA"/>
        </w:rPr>
        <w:t>т предусмотренные рабочей программой виды самостоятельной работы в установленных формах</w:t>
      </w:r>
      <w:r w:rsidR="000B7A5D" w:rsidRPr="00E15397">
        <w:rPr>
          <w:sz w:val="24"/>
          <w:szCs w:val="24"/>
          <w:lang w:bidi="ar-SA"/>
        </w:rPr>
        <w:t>, готовя</w:t>
      </w:r>
      <w:r w:rsidR="005870AD" w:rsidRPr="00E15397">
        <w:rPr>
          <w:sz w:val="24"/>
          <w:szCs w:val="24"/>
          <w:lang w:bidi="ar-SA"/>
        </w:rPr>
        <w:t>тся ко всем видам занятий, к рубежному и итоговому контролю</w:t>
      </w:r>
      <w:r w:rsidRPr="00E15397">
        <w:rPr>
          <w:sz w:val="24"/>
          <w:szCs w:val="24"/>
          <w:lang w:bidi="ar-SA"/>
        </w:rPr>
        <w:t>. Самостоятель</w:t>
      </w:r>
      <w:r w:rsidR="000B7A5D" w:rsidRPr="00E15397">
        <w:rPr>
          <w:sz w:val="24"/>
          <w:szCs w:val="24"/>
          <w:lang w:bidi="ar-SA"/>
        </w:rPr>
        <w:t>ную работу по дисциплине обучающийся</w:t>
      </w:r>
      <w:r w:rsidRPr="00E15397">
        <w:rPr>
          <w:sz w:val="24"/>
          <w:szCs w:val="24"/>
          <w:lang w:bidi="ar-SA"/>
        </w:rPr>
        <w:t xml:space="preserve"> должен начать с ознакомления с рабочей программой</w:t>
      </w:r>
      <w:r w:rsidR="00E81702" w:rsidRPr="00E15397">
        <w:rPr>
          <w:sz w:val="24"/>
          <w:szCs w:val="24"/>
          <w:lang w:bidi="ar-SA"/>
        </w:rPr>
        <w:t>, настоящими методическими указаниями</w:t>
      </w:r>
      <w:r w:rsidRPr="00E15397">
        <w:rPr>
          <w:sz w:val="24"/>
          <w:szCs w:val="24"/>
          <w:lang w:bidi="ar-SA"/>
        </w:rPr>
        <w:t xml:space="preserve"> </w:t>
      </w:r>
      <w:r w:rsidR="00A81725" w:rsidRPr="00E15397">
        <w:rPr>
          <w:sz w:val="24"/>
          <w:szCs w:val="24"/>
          <w:lang w:bidi="ar-SA"/>
        </w:rPr>
        <w:t xml:space="preserve">и фондом оценочных средств </w:t>
      </w:r>
      <w:r w:rsidRPr="00E15397">
        <w:rPr>
          <w:sz w:val="24"/>
          <w:szCs w:val="24"/>
          <w:lang w:bidi="ar-SA"/>
        </w:rPr>
        <w:t xml:space="preserve">по дисциплине. Рабочие программы </w:t>
      </w:r>
      <w:r w:rsidR="005870AD" w:rsidRPr="00E15397">
        <w:rPr>
          <w:sz w:val="24"/>
          <w:szCs w:val="24"/>
          <w:lang w:bidi="ar-SA"/>
        </w:rPr>
        <w:t xml:space="preserve">и </w:t>
      </w:r>
      <w:r w:rsidR="00A81725" w:rsidRPr="00E15397">
        <w:rPr>
          <w:sz w:val="24"/>
          <w:szCs w:val="24"/>
          <w:lang w:bidi="ar-SA"/>
        </w:rPr>
        <w:t>фонды</w:t>
      </w:r>
      <w:r w:rsidRPr="00E15397">
        <w:rPr>
          <w:sz w:val="24"/>
          <w:szCs w:val="24"/>
          <w:lang w:bidi="ar-SA"/>
        </w:rPr>
        <w:t xml:space="preserve"> </w:t>
      </w:r>
      <w:r w:rsidR="00A81725" w:rsidRPr="00E15397">
        <w:rPr>
          <w:sz w:val="24"/>
          <w:szCs w:val="24"/>
          <w:lang w:bidi="ar-SA"/>
        </w:rPr>
        <w:t>оценочных средств</w:t>
      </w:r>
      <w:r w:rsidR="005870AD" w:rsidRPr="00E15397">
        <w:rPr>
          <w:sz w:val="24"/>
          <w:szCs w:val="24"/>
          <w:lang w:bidi="ar-SA"/>
        </w:rPr>
        <w:t xml:space="preserve"> дисциплины</w:t>
      </w:r>
      <w:r w:rsidR="00A81725" w:rsidRPr="00E15397">
        <w:rPr>
          <w:sz w:val="24"/>
          <w:szCs w:val="24"/>
          <w:lang w:bidi="ar-SA"/>
        </w:rPr>
        <w:t xml:space="preserve"> </w:t>
      </w:r>
      <w:r w:rsidRPr="00E15397">
        <w:rPr>
          <w:sz w:val="24"/>
          <w:szCs w:val="24"/>
          <w:lang w:bidi="ar-SA"/>
        </w:rPr>
        <w:t>размещены на сайте</w:t>
      </w:r>
      <w:r w:rsidR="005850C0" w:rsidRPr="00E15397">
        <w:rPr>
          <w:sz w:val="24"/>
          <w:szCs w:val="24"/>
          <w:lang w:bidi="ar-SA"/>
        </w:rPr>
        <w:t xml:space="preserve"> ОГУ</w:t>
      </w:r>
      <w:r w:rsidRPr="00E15397">
        <w:rPr>
          <w:sz w:val="24"/>
          <w:szCs w:val="24"/>
          <w:lang w:bidi="ar-SA"/>
        </w:rPr>
        <w:t>. Затем необходимо</w:t>
      </w:r>
      <w:r w:rsidR="005850C0" w:rsidRPr="00E15397">
        <w:rPr>
          <w:sz w:val="24"/>
          <w:szCs w:val="24"/>
          <w:lang w:bidi="ar-SA"/>
        </w:rPr>
        <w:t xml:space="preserve"> ознакомиться с</w:t>
      </w:r>
      <w:r w:rsidRPr="00E15397">
        <w:rPr>
          <w:sz w:val="24"/>
          <w:szCs w:val="24"/>
          <w:lang w:bidi="ar-SA"/>
        </w:rPr>
        <w:t xml:space="preserve"> подбор</w:t>
      </w:r>
      <w:r w:rsidR="005850C0" w:rsidRPr="00E15397">
        <w:rPr>
          <w:sz w:val="24"/>
          <w:szCs w:val="24"/>
          <w:lang w:bidi="ar-SA"/>
        </w:rPr>
        <w:t>ом</w:t>
      </w:r>
      <w:r w:rsidRPr="00E15397">
        <w:rPr>
          <w:sz w:val="24"/>
          <w:szCs w:val="24"/>
          <w:lang w:bidi="ar-SA"/>
        </w:rPr>
        <w:t xml:space="preserve"> учебников из списка основной (п. </w:t>
      </w:r>
      <w:r w:rsidR="005850C0" w:rsidRPr="00E15397">
        <w:rPr>
          <w:sz w:val="24"/>
          <w:szCs w:val="24"/>
          <w:lang w:bidi="ar-SA"/>
        </w:rPr>
        <w:t>5</w:t>
      </w:r>
      <w:r w:rsidRPr="00E15397">
        <w:rPr>
          <w:sz w:val="24"/>
          <w:szCs w:val="24"/>
          <w:lang w:bidi="ar-SA"/>
        </w:rPr>
        <w:t>.1 рабочей программы)</w:t>
      </w:r>
      <w:r w:rsidR="008741BC" w:rsidRPr="00E15397">
        <w:rPr>
          <w:sz w:val="24"/>
          <w:szCs w:val="24"/>
          <w:lang w:bidi="ar-SA"/>
        </w:rPr>
        <w:t xml:space="preserve"> и</w:t>
      </w:r>
      <w:r w:rsidR="005850C0" w:rsidRPr="00E15397">
        <w:rPr>
          <w:sz w:val="24"/>
          <w:szCs w:val="24"/>
          <w:lang w:bidi="ar-SA"/>
        </w:rPr>
        <w:t xml:space="preserve"> </w:t>
      </w:r>
      <w:r w:rsidRPr="00E15397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E15397">
        <w:rPr>
          <w:sz w:val="24"/>
          <w:szCs w:val="24"/>
          <w:lang w:bidi="ar-SA"/>
        </w:rPr>
        <w:t xml:space="preserve">5.2 рабочей программы), </w:t>
      </w:r>
      <w:r w:rsidR="008741BC" w:rsidRPr="00E15397">
        <w:rPr>
          <w:sz w:val="24"/>
          <w:szCs w:val="24"/>
          <w:lang w:bidi="ar-SA"/>
        </w:rPr>
        <w:t xml:space="preserve">рекомендуемых </w:t>
      </w:r>
      <w:r w:rsidR="00A81725" w:rsidRPr="00E15397">
        <w:rPr>
          <w:sz w:val="24"/>
          <w:szCs w:val="24"/>
          <w:lang w:bidi="ar-SA"/>
        </w:rPr>
        <w:t xml:space="preserve">периодических изданий </w:t>
      </w:r>
      <w:r w:rsidR="005B362E" w:rsidRPr="00E15397">
        <w:rPr>
          <w:sz w:val="24"/>
          <w:szCs w:val="24"/>
          <w:lang w:bidi="ar-SA"/>
        </w:rPr>
        <w:t>(п. 5.3 рабочей программы),</w:t>
      </w:r>
      <w:r w:rsidR="00974FA9" w:rsidRPr="00E15397">
        <w:rPr>
          <w:sz w:val="24"/>
          <w:szCs w:val="24"/>
          <w:lang w:bidi="ar-SA"/>
        </w:rPr>
        <w:t xml:space="preserve"> </w:t>
      </w:r>
      <w:r w:rsidR="00A81725" w:rsidRPr="00E15397">
        <w:rPr>
          <w:sz w:val="24"/>
          <w:szCs w:val="24"/>
          <w:lang w:bidi="ar-SA"/>
        </w:rPr>
        <w:t xml:space="preserve">интернет-источников </w:t>
      </w:r>
      <w:r w:rsidR="005B362E" w:rsidRPr="00E15397">
        <w:rPr>
          <w:sz w:val="24"/>
          <w:szCs w:val="24"/>
          <w:lang w:bidi="ar-SA"/>
        </w:rPr>
        <w:t>(п. 5.</w:t>
      </w:r>
      <w:r w:rsidR="00A81725" w:rsidRPr="00E15397">
        <w:rPr>
          <w:sz w:val="24"/>
          <w:szCs w:val="24"/>
          <w:lang w:bidi="ar-SA"/>
        </w:rPr>
        <w:t>4</w:t>
      </w:r>
      <w:r w:rsidR="005B362E" w:rsidRPr="00E15397">
        <w:rPr>
          <w:sz w:val="24"/>
          <w:szCs w:val="24"/>
          <w:lang w:bidi="ar-SA"/>
        </w:rPr>
        <w:t xml:space="preserve"> рабочей программы),</w:t>
      </w:r>
      <w:r w:rsidR="00974FA9" w:rsidRPr="00E15397">
        <w:rPr>
          <w:sz w:val="24"/>
          <w:szCs w:val="24"/>
          <w:lang w:bidi="ar-SA"/>
        </w:rPr>
        <w:t xml:space="preserve"> программного обеспечения</w:t>
      </w:r>
      <w:r w:rsidR="005B362E" w:rsidRPr="00E15397">
        <w:rPr>
          <w:sz w:val="24"/>
          <w:szCs w:val="24"/>
          <w:lang w:bidi="ar-SA"/>
        </w:rPr>
        <w:t xml:space="preserve"> (п. 5.</w:t>
      </w:r>
      <w:r w:rsidR="00A81725" w:rsidRPr="00E15397">
        <w:rPr>
          <w:sz w:val="24"/>
          <w:szCs w:val="24"/>
          <w:lang w:bidi="ar-SA"/>
        </w:rPr>
        <w:t>5</w:t>
      </w:r>
      <w:r w:rsidR="005B362E" w:rsidRPr="00E15397">
        <w:rPr>
          <w:sz w:val="24"/>
          <w:szCs w:val="24"/>
          <w:lang w:bidi="ar-SA"/>
        </w:rPr>
        <w:t xml:space="preserve"> рабочей программы)</w:t>
      </w:r>
      <w:r w:rsidRPr="00E15397">
        <w:rPr>
          <w:sz w:val="24"/>
          <w:szCs w:val="24"/>
          <w:lang w:bidi="ar-SA"/>
        </w:rPr>
        <w:t xml:space="preserve">. </w:t>
      </w:r>
      <w:r w:rsidR="005870AD" w:rsidRPr="00E15397">
        <w:rPr>
          <w:sz w:val="24"/>
          <w:szCs w:val="24"/>
          <w:lang w:bidi="ar-SA"/>
        </w:rPr>
        <w:t xml:space="preserve">В течение всего </w:t>
      </w:r>
      <w:r w:rsidR="000B7A5D" w:rsidRPr="00E15397">
        <w:rPr>
          <w:sz w:val="24"/>
          <w:szCs w:val="24"/>
          <w:lang w:bidi="ar-SA"/>
        </w:rPr>
        <w:t>семестра обучающийся</w:t>
      </w:r>
      <w:r w:rsidR="005870AD" w:rsidRPr="00E15397">
        <w:rPr>
          <w:sz w:val="24"/>
          <w:szCs w:val="24"/>
          <w:lang w:bidi="ar-SA"/>
        </w:rPr>
        <w:t xml:space="preserve"> должен самостоятельно работать с рекомендованной литературой по соответствующим темам занятий</w:t>
      </w:r>
      <w:r w:rsidR="00EA71B2" w:rsidRPr="00E15397">
        <w:rPr>
          <w:sz w:val="24"/>
          <w:szCs w:val="24"/>
          <w:lang w:bidi="ar-SA"/>
        </w:rPr>
        <w:t xml:space="preserve"> согласно графику СРС.</w:t>
      </w:r>
    </w:p>
    <w:p w:rsidR="007D0C42" w:rsidRPr="00E15397" w:rsidRDefault="000B7A5D" w:rsidP="006B519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>Обучающийся</w:t>
      </w:r>
      <w:r w:rsidR="00E00C0A" w:rsidRPr="00E15397">
        <w:rPr>
          <w:sz w:val="24"/>
          <w:szCs w:val="24"/>
          <w:lang w:bidi="ar-SA"/>
        </w:rPr>
        <w:t xml:space="preserve"> в т</w:t>
      </w:r>
      <w:r w:rsidRPr="00E15397">
        <w:rPr>
          <w:sz w:val="24"/>
          <w:szCs w:val="24"/>
          <w:lang w:bidi="ar-SA"/>
        </w:rPr>
        <w:t>ечение семестра выполняет индивидуальное практическое задание</w:t>
      </w:r>
      <w:r w:rsidR="00484D00" w:rsidRPr="00E15397">
        <w:rPr>
          <w:sz w:val="24"/>
          <w:szCs w:val="24"/>
          <w:lang w:bidi="ar-SA"/>
        </w:rPr>
        <w:t xml:space="preserve"> </w:t>
      </w:r>
      <w:r w:rsidR="00E00C0A" w:rsidRPr="00E15397">
        <w:rPr>
          <w:sz w:val="24"/>
          <w:szCs w:val="24"/>
          <w:lang w:bidi="ar-SA"/>
        </w:rPr>
        <w:t>на тему «</w:t>
      </w:r>
      <w:r w:rsidRPr="00E15397">
        <w:rPr>
          <w:sz w:val="24"/>
          <w:szCs w:val="24"/>
        </w:rPr>
        <w:t>Водоснабжение и водоотведение жилого здания</w:t>
      </w:r>
      <w:r w:rsidR="00E00C0A" w:rsidRPr="00E15397">
        <w:rPr>
          <w:sz w:val="24"/>
          <w:szCs w:val="24"/>
        </w:rPr>
        <w:t>».</w:t>
      </w:r>
      <w:r w:rsidR="00E00C0A" w:rsidRPr="00E15397">
        <w:rPr>
          <w:sz w:val="24"/>
          <w:szCs w:val="24"/>
          <w:lang w:bidi="ar-SA"/>
        </w:rPr>
        <w:t xml:space="preserve"> При подготовке к выполнению </w:t>
      </w:r>
      <w:r w:rsidR="00877170" w:rsidRPr="00E15397">
        <w:rPr>
          <w:sz w:val="24"/>
          <w:szCs w:val="24"/>
          <w:lang w:bidi="ar-SA"/>
        </w:rPr>
        <w:t>индивидуального практического задания</w:t>
      </w:r>
      <w:r w:rsidR="001675A2" w:rsidRPr="00E15397">
        <w:rPr>
          <w:sz w:val="24"/>
          <w:szCs w:val="24"/>
          <w:lang w:bidi="ar-SA"/>
        </w:rPr>
        <w:t xml:space="preserve"> </w:t>
      </w:r>
      <w:r w:rsidR="00877170" w:rsidRPr="00E15397">
        <w:rPr>
          <w:sz w:val="24"/>
          <w:szCs w:val="24"/>
          <w:lang w:bidi="ar-SA"/>
        </w:rPr>
        <w:t>обучающемуся</w:t>
      </w:r>
      <w:r w:rsidR="00E00C0A" w:rsidRPr="00E15397">
        <w:rPr>
          <w:sz w:val="24"/>
          <w:szCs w:val="24"/>
          <w:lang w:bidi="ar-SA"/>
        </w:rPr>
        <w:t xml:space="preserve"> рекомендуется внимательно ознакомиться с содержанием локальных нормативных актов, регулирующих указанные виды учебной деятельности. </w:t>
      </w:r>
      <w:r w:rsidR="00877170" w:rsidRPr="00E15397">
        <w:rPr>
          <w:sz w:val="24"/>
          <w:szCs w:val="24"/>
        </w:rPr>
        <w:t>Индивидуальное практическое задание</w:t>
      </w:r>
      <w:r w:rsidR="00484D00" w:rsidRPr="00E15397">
        <w:rPr>
          <w:sz w:val="24"/>
          <w:szCs w:val="24"/>
          <w:lang w:bidi="ar-SA"/>
        </w:rPr>
        <w:t xml:space="preserve"> </w:t>
      </w:r>
      <w:r w:rsidR="00877170" w:rsidRPr="00E15397">
        <w:rPr>
          <w:sz w:val="24"/>
          <w:szCs w:val="24"/>
        </w:rPr>
        <w:t>имеет целью научить обучающихся</w:t>
      </w:r>
      <w:r w:rsidR="007D0C42" w:rsidRPr="00E15397">
        <w:rPr>
          <w:sz w:val="24"/>
          <w:szCs w:val="24"/>
        </w:rPr>
        <w:t xml:space="preserve">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 Он</w:t>
      </w:r>
      <w:r w:rsidR="00877170" w:rsidRPr="00E15397">
        <w:rPr>
          <w:sz w:val="24"/>
          <w:szCs w:val="24"/>
        </w:rPr>
        <w:t>о</w:t>
      </w:r>
      <w:r w:rsidR="007D0C42" w:rsidRPr="00E15397">
        <w:rPr>
          <w:sz w:val="24"/>
          <w:szCs w:val="24"/>
        </w:rPr>
        <w:t xml:space="preserve"> представляет собой изложение в письменной форме одной из актуальных проблем </w:t>
      </w:r>
      <w:r w:rsidR="00877170" w:rsidRPr="00E15397">
        <w:rPr>
          <w:rStyle w:val="FontStyle11"/>
          <w:sz w:val="24"/>
          <w:szCs w:val="24"/>
        </w:rPr>
        <w:t>надёжности водоснабжения и водоотведения</w:t>
      </w:r>
      <w:r w:rsidR="007D0C42" w:rsidRPr="00E15397">
        <w:rPr>
          <w:sz w:val="24"/>
          <w:szCs w:val="24"/>
        </w:rPr>
        <w:t xml:space="preserve">. </w:t>
      </w:r>
      <w:r w:rsidR="00877170" w:rsidRPr="00E15397">
        <w:rPr>
          <w:sz w:val="24"/>
          <w:szCs w:val="24"/>
        </w:rPr>
        <w:t>Индивидуальное практическое задание</w:t>
      </w:r>
      <w:r w:rsidR="00484D00" w:rsidRPr="00E15397">
        <w:rPr>
          <w:sz w:val="24"/>
          <w:szCs w:val="24"/>
          <w:lang w:bidi="ar-SA"/>
        </w:rPr>
        <w:t xml:space="preserve"> </w:t>
      </w:r>
      <w:r w:rsidR="00877170" w:rsidRPr="00E15397">
        <w:rPr>
          <w:sz w:val="24"/>
          <w:szCs w:val="24"/>
        </w:rPr>
        <w:t>выполняется обучающимся</w:t>
      </w:r>
      <w:r w:rsidR="007D0C42" w:rsidRPr="00E15397">
        <w:rPr>
          <w:sz w:val="24"/>
          <w:szCs w:val="24"/>
        </w:rPr>
        <w:t xml:space="preserve"> самостоятельн</w:t>
      </w:r>
      <w:r w:rsidR="00877170" w:rsidRPr="00E15397">
        <w:rPr>
          <w:sz w:val="24"/>
          <w:szCs w:val="24"/>
        </w:rPr>
        <w:t>о под руководством педагогического работника</w:t>
      </w:r>
      <w:r w:rsidR="007D0C42" w:rsidRPr="00E15397">
        <w:rPr>
          <w:sz w:val="24"/>
          <w:szCs w:val="24"/>
        </w:rPr>
        <w:t>.</w:t>
      </w:r>
    </w:p>
    <w:p w:rsidR="007D0C42" w:rsidRPr="00E15397" w:rsidRDefault="007D0C42" w:rsidP="00877170">
      <w:pPr>
        <w:pStyle w:val="a3"/>
        <w:ind w:left="821"/>
        <w:jc w:val="both"/>
      </w:pPr>
      <w:r w:rsidRPr="00E15397">
        <w:t xml:space="preserve">Структура </w:t>
      </w:r>
      <w:r w:rsidR="00877170" w:rsidRPr="00E15397">
        <w:rPr>
          <w:lang w:bidi="ar-SA"/>
        </w:rPr>
        <w:t>индивидуального практического задания</w:t>
      </w:r>
      <w:r w:rsidRPr="00E15397">
        <w:t>:</w:t>
      </w:r>
    </w:p>
    <w:p w:rsidR="007D0C42" w:rsidRPr="00E15397" w:rsidRDefault="00484D00" w:rsidP="00877170">
      <w:pPr>
        <w:ind w:firstLine="720"/>
        <w:jc w:val="both"/>
        <w:rPr>
          <w:b/>
          <w:sz w:val="24"/>
          <w:szCs w:val="24"/>
        </w:rPr>
      </w:pPr>
      <w:r w:rsidRPr="00E15397">
        <w:rPr>
          <w:sz w:val="24"/>
          <w:szCs w:val="24"/>
        </w:rPr>
        <w:t>-</w:t>
      </w:r>
      <w:r w:rsidR="007D0C42" w:rsidRPr="00E15397">
        <w:rPr>
          <w:sz w:val="24"/>
          <w:szCs w:val="24"/>
        </w:rPr>
        <w:t xml:space="preserve"> титульный лист</w:t>
      </w:r>
      <w:r w:rsidR="007D0C42" w:rsidRPr="00E15397">
        <w:rPr>
          <w:b/>
          <w:sz w:val="24"/>
          <w:szCs w:val="24"/>
        </w:rPr>
        <w:t>,</w:t>
      </w:r>
    </w:p>
    <w:p w:rsidR="007D0C42" w:rsidRPr="00E15397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4"/>
          <w:szCs w:val="24"/>
        </w:rPr>
      </w:pPr>
      <w:r w:rsidRPr="00E15397">
        <w:rPr>
          <w:sz w:val="24"/>
          <w:szCs w:val="24"/>
        </w:rPr>
        <w:t>оглавление</w:t>
      </w:r>
    </w:p>
    <w:p w:rsidR="007D0C42" w:rsidRPr="00E15397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4"/>
          <w:szCs w:val="24"/>
        </w:rPr>
      </w:pPr>
      <w:r w:rsidRPr="00E15397">
        <w:rPr>
          <w:sz w:val="24"/>
          <w:szCs w:val="24"/>
        </w:rPr>
        <w:t>введение;</w:t>
      </w:r>
    </w:p>
    <w:p w:rsidR="007D0C42" w:rsidRPr="00E15397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4"/>
          <w:szCs w:val="24"/>
        </w:rPr>
      </w:pPr>
      <w:r w:rsidRPr="00E15397">
        <w:rPr>
          <w:sz w:val="24"/>
          <w:szCs w:val="24"/>
        </w:rPr>
        <w:t>основная часть;</w:t>
      </w:r>
    </w:p>
    <w:p w:rsidR="007D0C42" w:rsidRPr="00E15397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4"/>
          <w:szCs w:val="24"/>
        </w:rPr>
      </w:pPr>
      <w:r w:rsidRPr="00E15397">
        <w:rPr>
          <w:sz w:val="24"/>
          <w:szCs w:val="24"/>
        </w:rPr>
        <w:t>заключение;</w:t>
      </w:r>
    </w:p>
    <w:p w:rsidR="007D0C42" w:rsidRPr="00E15397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4"/>
          <w:szCs w:val="24"/>
        </w:rPr>
      </w:pPr>
      <w:r w:rsidRPr="00E15397">
        <w:rPr>
          <w:sz w:val="24"/>
          <w:szCs w:val="24"/>
        </w:rPr>
        <w:t>список литературы;</w:t>
      </w:r>
    </w:p>
    <w:p w:rsidR="007D0C42" w:rsidRPr="00E15397" w:rsidRDefault="007D0C42" w:rsidP="00877170">
      <w:pPr>
        <w:pStyle w:val="a5"/>
        <w:numPr>
          <w:ilvl w:val="0"/>
          <w:numId w:val="10"/>
        </w:numPr>
        <w:tabs>
          <w:tab w:val="left" w:pos="961"/>
        </w:tabs>
        <w:ind w:left="960" w:right="0" w:hanging="140"/>
        <w:rPr>
          <w:sz w:val="24"/>
          <w:szCs w:val="24"/>
        </w:rPr>
      </w:pPr>
      <w:r w:rsidRPr="00E15397">
        <w:rPr>
          <w:sz w:val="24"/>
          <w:szCs w:val="24"/>
        </w:rPr>
        <w:t>приложение.</w:t>
      </w:r>
    </w:p>
    <w:p w:rsidR="007D0C42" w:rsidRPr="00E15397" w:rsidRDefault="007D0C42" w:rsidP="00877170">
      <w:pPr>
        <w:pStyle w:val="a3"/>
        <w:ind w:right="105" w:firstLine="720"/>
        <w:jc w:val="both"/>
      </w:pPr>
      <w:r w:rsidRPr="00E15397">
        <w:t>Во введении должны быть освещены с</w:t>
      </w:r>
      <w:r w:rsidR="00877170" w:rsidRPr="00E15397">
        <w:t xml:space="preserve">ледующие вопросы: актуальность </w:t>
      </w:r>
      <w:r w:rsidRPr="00E15397">
        <w:lastRenderedPageBreak/>
        <w:t>выбранной темы, объект и предмет исследования, исследования, цель и задачи исследования; методы</w:t>
      </w:r>
      <w:r w:rsidRPr="00E15397">
        <w:rPr>
          <w:spacing w:val="-2"/>
        </w:rPr>
        <w:t xml:space="preserve"> </w:t>
      </w:r>
      <w:r w:rsidRPr="00E15397">
        <w:t>исследования.</w:t>
      </w:r>
    </w:p>
    <w:p w:rsidR="007D0C42" w:rsidRPr="00E15397" w:rsidRDefault="007D0C42" w:rsidP="00877170">
      <w:pPr>
        <w:pStyle w:val="a3"/>
        <w:ind w:right="106" w:firstLine="720"/>
        <w:jc w:val="both"/>
      </w:pPr>
      <w:r w:rsidRPr="00E15397">
        <w:t>В основной части подробно раскрывается содержание темы. Каждая глава основной части должна заканчиваться</w:t>
      </w:r>
      <w:r w:rsidRPr="00E15397">
        <w:rPr>
          <w:spacing w:val="-3"/>
        </w:rPr>
        <w:t xml:space="preserve"> </w:t>
      </w:r>
      <w:r w:rsidRPr="00E15397">
        <w:t>выводами.</w:t>
      </w:r>
    </w:p>
    <w:p w:rsidR="007D0C42" w:rsidRPr="00E15397" w:rsidRDefault="007D0C42" w:rsidP="00877170">
      <w:pPr>
        <w:pStyle w:val="a3"/>
        <w:ind w:right="106" w:firstLine="720"/>
        <w:jc w:val="both"/>
      </w:pPr>
      <w:r w:rsidRPr="00E15397">
        <w:t xml:space="preserve">В заключении </w:t>
      </w:r>
      <w:r w:rsidR="00877170" w:rsidRPr="00E15397">
        <w:rPr>
          <w:lang w:bidi="ar-SA"/>
        </w:rPr>
        <w:t>индивидуального практического задания</w:t>
      </w:r>
      <w:r w:rsidR="001675A2" w:rsidRPr="00E15397">
        <w:t xml:space="preserve"> </w:t>
      </w:r>
      <w:r w:rsidRPr="00E15397">
        <w:t>даются краткие выводы, полученные в результа</w:t>
      </w:r>
      <w:r w:rsidR="00877170" w:rsidRPr="00E15397">
        <w:t>те исследования проблемы, а так</w:t>
      </w:r>
      <w:r w:rsidRPr="00E15397">
        <w:t>же практические рекомендации и предложения.</w:t>
      </w:r>
    </w:p>
    <w:p w:rsidR="007D0C42" w:rsidRPr="00E15397" w:rsidRDefault="00877170" w:rsidP="00877170">
      <w:pPr>
        <w:pStyle w:val="a3"/>
        <w:ind w:right="108" w:firstLine="720"/>
        <w:jc w:val="both"/>
      </w:pPr>
      <w:r w:rsidRPr="00E15397">
        <w:t>В список литературы обучающийся</w:t>
      </w:r>
      <w:r w:rsidR="007D0C42" w:rsidRPr="00E15397">
        <w:t xml:space="preserve"> включает только те документы, которые он испо</w:t>
      </w:r>
      <w:r w:rsidRPr="00E15397">
        <w:t>льзовал при написании индивидуального практического задания</w:t>
      </w:r>
      <w:r w:rsidR="007D0C42" w:rsidRPr="00E15397">
        <w:t>.</w:t>
      </w:r>
    </w:p>
    <w:p w:rsidR="007D0C42" w:rsidRPr="00E15397" w:rsidRDefault="007D0C42" w:rsidP="00877170">
      <w:pPr>
        <w:pStyle w:val="a3"/>
        <w:ind w:left="821"/>
        <w:jc w:val="both"/>
      </w:pPr>
      <w:r w:rsidRPr="00E15397">
        <w:t>В приложении содержится иллюстративный материал.</w:t>
      </w:r>
    </w:p>
    <w:p w:rsidR="007D0C42" w:rsidRPr="00E15397" w:rsidRDefault="00877170" w:rsidP="00877170">
      <w:pPr>
        <w:ind w:firstLine="709"/>
        <w:jc w:val="both"/>
        <w:rPr>
          <w:sz w:val="24"/>
          <w:szCs w:val="24"/>
        </w:rPr>
      </w:pPr>
      <w:r w:rsidRPr="00E15397">
        <w:rPr>
          <w:sz w:val="24"/>
          <w:szCs w:val="24"/>
        </w:rPr>
        <w:t>Индивидуальное практическое задание</w:t>
      </w:r>
      <w:r w:rsidR="001675A2" w:rsidRPr="00E15397">
        <w:rPr>
          <w:sz w:val="24"/>
          <w:szCs w:val="24"/>
        </w:rPr>
        <w:t xml:space="preserve"> </w:t>
      </w:r>
      <w:r w:rsidR="007D0C42" w:rsidRPr="00E15397">
        <w:rPr>
          <w:sz w:val="24"/>
          <w:szCs w:val="24"/>
        </w:rPr>
        <w:t xml:space="preserve">оформляется в соответствии с требованиями </w:t>
      </w:r>
      <w:hyperlink r:id="rId14" w:history="1">
        <w:r w:rsidR="007D0C42" w:rsidRPr="00E15397">
          <w:rPr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="007D0C42" w:rsidRPr="00E15397">
        <w:rPr>
          <w:sz w:val="24"/>
          <w:szCs w:val="24"/>
        </w:rPr>
        <w:t xml:space="preserve"> (Утвержден 28.12.2015 г.).</w:t>
      </w:r>
    </w:p>
    <w:p w:rsidR="005B362E" w:rsidRDefault="005B362E" w:rsidP="008771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E15397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 w:rsidRPr="00E15397">
        <w:rPr>
          <w:sz w:val="24"/>
          <w:szCs w:val="24"/>
          <w:lang w:bidi="ar-SA"/>
        </w:rPr>
        <w:t>рубежно</w:t>
      </w:r>
      <w:r w:rsidRPr="00E15397">
        <w:rPr>
          <w:sz w:val="24"/>
          <w:szCs w:val="24"/>
          <w:lang w:bidi="ar-SA"/>
        </w:rPr>
        <w:t>му контролю</w:t>
      </w:r>
      <w:r w:rsidR="007828D7" w:rsidRPr="00E15397">
        <w:rPr>
          <w:sz w:val="24"/>
          <w:szCs w:val="24"/>
          <w:lang w:bidi="ar-SA"/>
        </w:rPr>
        <w:t xml:space="preserve"> на 8</w:t>
      </w:r>
      <w:r w:rsidR="00877170" w:rsidRPr="00E15397">
        <w:rPr>
          <w:sz w:val="24"/>
          <w:szCs w:val="24"/>
          <w:lang w:bidi="ar-SA"/>
        </w:rPr>
        <w:t>-ой</w:t>
      </w:r>
      <w:r w:rsidR="007828D7" w:rsidRPr="00E15397">
        <w:rPr>
          <w:sz w:val="24"/>
          <w:szCs w:val="24"/>
          <w:lang w:bidi="ar-SA"/>
        </w:rPr>
        <w:t xml:space="preserve"> и 14</w:t>
      </w:r>
      <w:r w:rsidR="00877170" w:rsidRPr="00E15397">
        <w:rPr>
          <w:sz w:val="24"/>
          <w:szCs w:val="24"/>
          <w:lang w:bidi="ar-SA"/>
        </w:rPr>
        <w:t>-ой</w:t>
      </w:r>
      <w:r w:rsidR="007828D7" w:rsidRPr="00E15397">
        <w:rPr>
          <w:sz w:val="24"/>
          <w:szCs w:val="24"/>
          <w:lang w:bidi="ar-SA"/>
        </w:rPr>
        <w:t xml:space="preserve"> неделях обучения</w:t>
      </w:r>
      <w:r w:rsidRPr="00E15397">
        <w:rPr>
          <w:sz w:val="24"/>
          <w:szCs w:val="24"/>
          <w:lang w:bidi="ar-SA"/>
        </w:rPr>
        <w:t>.</w:t>
      </w:r>
    </w:p>
    <w:p w:rsidR="00DE6EBB" w:rsidRPr="00E15397" w:rsidRDefault="00DE6EBB" w:rsidP="008771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DE6EBB" w:rsidRPr="00E15397" w:rsidSect="007A73AC">
      <w:headerReference w:type="default" r:id="rId15"/>
      <w:footerReference w:type="default" r:id="rId16"/>
      <w:pgSz w:w="11910" w:h="16840"/>
      <w:pgMar w:top="1134" w:right="1134" w:bottom="1134" w:left="1134" w:header="731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045" w:rsidRDefault="00C11045">
      <w:r>
        <w:separator/>
      </w:r>
    </w:p>
  </w:endnote>
  <w:endnote w:type="continuationSeparator" w:id="0">
    <w:p w:rsidR="00C11045" w:rsidRDefault="00C1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B7C" w:rsidRDefault="00345B7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B7C" w:rsidRPr="004D7E6D" w:rsidRDefault="00345B7C" w:rsidP="004D7E6D">
    <w:pPr>
      <w:pStyle w:val="ReportMain"/>
      <w:jc w:val="right"/>
      <w:rPr>
        <w:sz w:val="20"/>
      </w:rPr>
    </w:pPr>
    <w:r>
      <w:rPr>
        <w:sz w:val="20"/>
      </w:rPr>
      <w:t>2140664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B7C" w:rsidRDefault="00345B7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F55877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ED6349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5B7C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:rsidR="00766769" w:rsidRDefault="00ED6349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345B7C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045" w:rsidRDefault="00C11045">
      <w:r>
        <w:separator/>
      </w:r>
    </w:p>
  </w:footnote>
  <w:footnote w:type="continuationSeparator" w:id="0">
    <w:p w:rsidR="00C11045" w:rsidRDefault="00C11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B7C" w:rsidRDefault="00345B7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B7C" w:rsidRDefault="00345B7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B7C" w:rsidRDefault="00345B7C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AA3951"/>
    <w:multiLevelType w:val="hybridMultilevel"/>
    <w:tmpl w:val="220CAF44"/>
    <w:lvl w:ilvl="0" w:tplc="4C0236F0"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CFA94DC">
      <w:numFmt w:val="bullet"/>
      <w:lvlText w:val="-"/>
      <w:lvlJc w:val="left"/>
      <w:pPr>
        <w:ind w:left="223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625E0898">
      <w:numFmt w:val="bullet"/>
      <w:lvlText w:val="•"/>
      <w:lvlJc w:val="left"/>
      <w:pPr>
        <w:ind w:left="3054" w:hanging="140"/>
      </w:pPr>
      <w:rPr>
        <w:rFonts w:hint="default"/>
        <w:lang w:val="ru-RU" w:eastAsia="ru-RU" w:bidi="ru-RU"/>
      </w:rPr>
    </w:lvl>
    <w:lvl w:ilvl="3" w:tplc="342617CA">
      <w:numFmt w:val="bullet"/>
      <w:lvlText w:val="•"/>
      <w:lvlJc w:val="left"/>
      <w:pPr>
        <w:ind w:left="3868" w:hanging="140"/>
      </w:pPr>
      <w:rPr>
        <w:rFonts w:hint="default"/>
        <w:lang w:val="ru-RU" w:eastAsia="ru-RU" w:bidi="ru-RU"/>
      </w:rPr>
    </w:lvl>
    <w:lvl w:ilvl="4" w:tplc="F2543E52">
      <w:numFmt w:val="bullet"/>
      <w:lvlText w:val="•"/>
      <w:lvlJc w:val="left"/>
      <w:pPr>
        <w:ind w:left="4682" w:hanging="140"/>
      </w:pPr>
      <w:rPr>
        <w:rFonts w:hint="default"/>
        <w:lang w:val="ru-RU" w:eastAsia="ru-RU" w:bidi="ru-RU"/>
      </w:rPr>
    </w:lvl>
    <w:lvl w:ilvl="5" w:tplc="34E6E948">
      <w:numFmt w:val="bullet"/>
      <w:lvlText w:val="•"/>
      <w:lvlJc w:val="left"/>
      <w:pPr>
        <w:ind w:left="5496" w:hanging="140"/>
      </w:pPr>
      <w:rPr>
        <w:rFonts w:hint="default"/>
        <w:lang w:val="ru-RU" w:eastAsia="ru-RU" w:bidi="ru-RU"/>
      </w:rPr>
    </w:lvl>
    <w:lvl w:ilvl="6" w:tplc="0B200EC0">
      <w:numFmt w:val="bullet"/>
      <w:lvlText w:val="•"/>
      <w:lvlJc w:val="left"/>
      <w:pPr>
        <w:ind w:left="6310" w:hanging="140"/>
      </w:pPr>
      <w:rPr>
        <w:rFonts w:hint="default"/>
        <w:lang w:val="ru-RU" w:eastAsia="ru-RU" w:bidi="ru-RU"/>
      </w:rPr>
    </w:lvl>
    <w:lvl w:ilvl="7" w:tplc="4ED21DB0">
      <w:numFmt w:val="bullet"/>
      <w:lvlText w:val="•"/>
      <w:lvlJc w:val="left"/>
      <w:pPr>
        <w:ind w:left="7124" w:hanging="140"/>
      </w:pPr>
      <w:rPr>
        <w:rFonts w:hint="default"/>
        <w:lang w:val="ru-RU" w:eastAsia="ru-RU" w:bidi="ru-RU"/>
      </w:rPr>
    </w:lvl>
    <w:lvl w:ilvl="8" w:tplc="3252C90C">
      <w:numFmt w:val="bullet"/>
      <w:lvlText w:val="•"/>
      <w:lvlJc w:val="left"/>
      <w:pPr>
        <w:ind w:left="793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7" w15:restartNumberingAfterBreak="0">
    <w:nsid w:val="4E3A4851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8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10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11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2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14205"/>
    <w:rsid w:val="00041D85"/>
    <w:rsid w:val="0007027E"/>
    <w:rsid w:val="000B7A5D"/>
    <w:rsid w:val="000C4BAD"/>
    <w:rsid w:val="0013311D"/>
    <w:rsid w:val="00160468"/>
    <w:rsid w:val="001675A2"/>
    <w:rsid w:val="00175F2F"/>
    <w:rsid w:val="001C74AC"/>
    <w:rsid w:val="001F1185"/>
    <w:rsid w:val="0026594D"/>
    <w:rsid w:val="002A613A"/>
    <w:rsid w:val="002B71F0"/>
    <w:rsid w:val="003024B8"/>
    <w:rsid w:val="00345B7C"/>
    <w:rsid w:val="00346D7E"/>
    <w:rsid w:val="00353EE1"/>
    <w:rsid w:val="00354643"/>
    <w:rsid w:val="00365878"/>
    <w:rsid w:val="003C0891"/>
    <w:rsid w:val="003E0958"/>
    <w:rsid w:val="0044152A"/>
    <w:rsid w:val="00475513"/>
    <w:rsid w:val="00484D00"/>
    <w:rsid w:val="004B4F5D"/>
    <w:rsid w:val="004F236E"/>
    <w:rsid w:val="004F3D0C"/>
    <w:rsid w:val="00515B59"/>
    <w:rsid w:val="00532D27"/>
    <w:rsid w:val="0054127F"/>
    <w:rsid w:val="00566FEC"/>
    <w:rsid w:val="005850C0"/>
    <w:rsid w:val="005870AD"/>
    <w:rsid w:val="005A11EF"/>
    <w:rsid w:val="005B362E"/>
    <w:rsid w:val="006120FA"/>
    <w:rsid w:val="0063426F"/>
    <w:rsid w:val="0065545F"/>
    <w:rsid w:val="006B00B7"/>
    <w:rsid w:val="006B519D"/>
    <w:rsid w:val="006C0934"/>
    <w:rsid w:val="006C6BA0"/>
    <w:rsid w:val="006C7B56"/>
    <w:rsid w:val="006E5825"/>
    <w:rsid w:val="00702D66"/>
    <w:rsid w:val="00706B77"/>
    <w:rsid w:val="00707A69"/>
    <w:rsid w:val="007331C5"/>
    <w:rsid w:val="00764C80"/>
    <w:rsid w:val="00766700"/>
    <w:rsid w:val="00766769"/>
    <w:rsid w:val="007828D7"/>
    <w:rsid w:val="0078504B"/>
    <w:rsid w:val="007907CF"/>
    <w:rsid w:val="007A73AC"/>
    <w:rsid w:val="007C2617"/>
    <w:rsid w:val="007D0C42"/>
    <w:rsid w:val="007F4C09"/>
    <w:rsid w:val="008063A7"/>
    <w:rsid w:val="00851347"/>
    <w:rsid w:val="008741BC"/>
    <w:rsid w:val="00877170"/>
    <w:rsid w:val="00884CB3"/>
    <w:rsid w:val="00885633"/>
    <w:rsid w:val="0089302C"/>
    <w:rsid w:val="00944604"/>
    <w:rsid w:val="00974FA9"/>
    <w:rsid w:val="009C3829"/>
    <w:rsid w:val="00A07C4D"/>
    <w:rsid w:val="00A270BB"/>
    <w:rsid w:val="00A43D32"/>
    <w:rsid w:val="00A54943"/>
    <w:rsid w:val="00A650EF"/>
    <w:rsid w:val="00A81725"/>
    <w:rsid w:val="00AC5D17"/>
    <w:rsid w:val="00AE1545"/>
    <w:rsid w:val="00B076F0"/>
    <w:rsid w:val="00B53DC5"/>
    <w:rsid w:val="00BA066A"/>
    <w:rsid w:val="00BD1165"/>
    <w:rsid w:val="00C11045"/>
    <w:rsid w:val="00C168D0"/>
    <w:rsid w:val="00C205B7"/>
    <w:rsid w:val="00C33BAC"/>
    <w:rsid w:val="00C8799A"/>
    <w:rsid w:val="00CB5E0F"/>
    <w:rsid w:val="00CB6325"/>
    <w:rsid w:val="00CD7765"/>
    <w:rsid w:val="00D114DA"/>
    <w:rsid w:val="00D4313E"/>
    <w:rsid w:val="00D51C50"/>
    <w:rsid w:val="00D5261A"/>
    <w:rsid w:val="00D52D9F"/>
    <w:rsid w:val="00D83FE8"/>
    <w:rsid w:val="00DE6EBB"/>
    <w:rsid w:val="00E00C0A"/>
    <w:rsid w:val="00E14F63"/>
    <w:rsid w:val="00E15397"/>
    <w:rsid w:val="00E21695"/>
    <w:rsid w:val="00E65DCC"/>
    <w:rsid w:val="00E81702"/>
    <w:rsid w:val="00E864D9"/>
    <w:rsid w:val="00EA1E96"/>
    <w:rsid w:val="00EA71B2"/>
    <w:rsid w:val="00EB2557"/>
    <w:rsid w:val="00EB2F60"/>
    <w:rsid w:val="00EB70D2"/>
    <w:rsid w:val="00ED00EB"/>
    <w:rsid w:val="00ED6349"/>
    <w:rsid w:val="00EE401E"/>
    <w:rsid w:val="00F2620D"/>
    <w:rsid w:val="00F55877"/>
    <w:rsid w:val="00F56B13"/>
    <w:rsid w:val="00F616D0"/>
    <w:rsid w:val="00FD4D7F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55AC2D"/>
  <w15:docId w15:val="{22F124C7-785C-4FA7-BD0C-865EBD0D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5D1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C5D17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5D17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AC5D17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AC5D17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EB2F60"/>
    <w:pPr>
      <w:widowControl/>
      <w:autoSpaceDE/>
      <w:autoSpaceDN/>
      <w:spacing w:after="120" w:line="276" w:lineRule="auto"/>
      <w:ind w:left="283"/>
    </w:pPr>
    <w:rPr>
      <w:rFonts w:eastAsiaTheme="minorHAnsi"/>
      <w:lang w:eastAsia="en-US" w:bidi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B2F60"/>
    <w:rPr>
      <w:rFonts w:ascii="Times New Roman" w:hAnsi="Times New Roman" w:cs="Times New Roman"/>
      <w:lang w:val="ru-RU"/>
    </w:rPr>
  </w:style>
  <w:style w:type="character" w:customStyle="1" w:styleId="FontStyle11">
    <w:name w:val="Font Style11"/>
    <w:uiPriority w:val="99"/>
    <w:rsid w:val="006B519D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osu.ru/docs/official/standart/standart_101-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79035-FF36-45DD-AA19-93634B6B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2019-05-17T09:09:00Z</cp:lastPrinted>
  <dcterms:created xsi:type="dcterms:W3CDTF">2022-03-05T20:20:00Z</dcterms:created>
  <dcterms:modified xsi:type="dcterms:W3CDTF">2024-05-21T19:00:00Z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