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0485A" w14:textId="7495D920" w:rsidR="00AB4396" w:rsidRDefault="00AB4396" w:rsidP="00AB4396">
      <w:pPr>
        <w:pStyle w:val="ReportHead"/>
        <w:suppressAutoHyphens/>
        <w:jc w:val="right"/>
        <w:rPr>
          <w:sz w:val="24"/>
        </w:rPr>
      </w:pPr>
      <w:r w:rsidRPr="00DC208A">
        <w:rPr>
          <w:rFonts w:ascii="TimesNewRomanPSMT" w:hAnsi="TimesNewRomanPSMT" w:cs="TimesNewRomanPSMT"/>
          <w:b/>
          <w:i/>
        </w:rPr>
        <w:t>На правах рукописи</w:t>
      </w:r>
    </w:p>
    <w:p w14:paraId="1764782B" w14:textId="77777777" w:rsidR="00AB4396" w:rsidRDefault="00AB4396" w:rsidP="00AB439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462CA70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5CFCE2BC" w14:textId="77777777" w:rsidR="00AB4396" w:rsidRDefault="00AB4396" w:rsidP="00AB439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C931B0A" w14:textId="77777777" w:rsidR="00AB4396" w:rsidRDefault="00AB4396" w:rsidP="00AB439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281392E" w14:textId="77777777" w:rsidR="00AB4396" w:rsidRDefault="00AB4396" w:rsidP="00AB439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27B7EF1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26C1A63D" w14:textId="77777777" w:rsidR="00AB4396" w:rsidRDefault="00AB4396" w:rsidP="00AB4396">
      <w:pPr>
        <w:pStyle w:val="ReportHead"/>
        <w:suppressAutoHyphens/>
        <w:rPr>
          <w:sz w:val="24"/>
        </w:rPr>
      </w:pPr>
      <w:r>
        <w:rPr>
          <w:sz w:val="24"/>
        </w:rPr>
        <w:t>Кафедра теории и практики перевода</w:t>
      </w:r>
    </w:p>
    <w:p w14:paraId="6E133EF6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7363442C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423B3FE6" w14:textId="77777777" w:rsidR="00AB4396" w:rsidRDefault="00AB4396" w:rsidP="00AB4396">
      <w:pPr>
        <w:pStyle w:val="ReportHead"/>
        <w:suppressAutoHyphens/>
        <w:jc w:val="left"/>
        <w:rPr>
          <w:sz w:val="24"/>
        </w:rPr>
      </w:pPr>
    </w:p>
    <w:p w14:paraId="760F3464" w14:textId="77777777" w:rsidR="00AB4396" w:rsidRDefault="00AB4396" w:rsidP="00AB4396">
      <w:pPr>
        <w:pStyle w:val="ReportHead"/>
        <w:suppressAutoHyphens/>
        <w:jc w:val="left"/>
        <w:rPr>
          <w:sz w:val="24"/>
        </w:rPr>
      </w:pPr>
    </w:p>
    <w:p w14:paraId="4059D85D" w14:textId="77777777" w:rsidR="00AB4396" w:rsidRDefault="00AB4396" w:rsidP="00AB4396">
      <w:pPr>
        <w:pStyle w:val="ReportHead"/>
        <w:suppressAutoHyphens/>
        <w:jc w:val="left"/>
        <w:rPr>
          <w:sz w:val="24"/>
        </w:rPr>
      </w:pPr>
    </w:p>
    <w:p w14:paraId="51CE4153" w14:textId="77777777" w:rsidR="00AB4396" w:rsidRDefault="00AB4396" w:rsidP="00AB4396">
      <w:pPr>
        <w:pStyle w:val="ReportHead"/>
        <w:suppressAutoHyphens/>
        <w:jc w:val="left"/>
        <w:rPr>
          <w:sz w:val="24"/>
        </w:rPr>
      </w:pPr>
    </w:p>
    <w:p w14:paraId="70ACE950" w14:textId="77777777" w:rsidR="00AB4396" w:rsidRDefault="00AB4396" w:rsidP="00AB4396">
      <w:pPr>
        <w:pStyle w:val="ReportHead"/>
        <w:suppressAutoHyphens/>
        <w:jc w:val="left"/>
        <w:rPr>
          <w:sz w:val="24"/>
        </w:rPr>
      </w:pPr>
    </w:p>
    <w:p w14:paraId="347F8BF0" w14:textId="77777777" w:rsidR="00AB4396" w:rsidRDefault="00AB4396" w:rsidP="00AB4396">
      <w:pPr>
        <w:pStyle w:val="ReportHead"/>
        <w:suppressAutoHyphens/>
        <w:jc w:val="left"/>
        <w:rPr>
          <w:sz w:val="24"/>
        </w:rPr>
      </w:pPr>
    </w:p>
    <w:p w14:paraId="1C2842FE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4F9EC4B8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509FFDA8" w14:textId="77777777" w:rsidR="000D7FED" w:rsidRPr="00570159" w:rsidRDefault="000D7FED" w:rsidP="000D7FED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570159"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007E1336" w14:textId="4ABC3605" w:rsidR="00AB4396" w:rsidRPr="00570159" w:rsidRDefault="000D7FED" w:rsidP="000D7FED">
      <w:pPr>
        <w:pStyle w:val="ReportHead"/>
        <w:suppressAutoHyphens/>
        <w:spacing w:before="120"/>
        <w:rPr>
          <w:i/>
          <w:szCs w:val="28"/>
        </w:rPr>
      </w:pPr>
      <w:r w:rsidRPr="00570159">
        <w:rPr>
          <w:i/>
          <w:szCs w:val="28"/>
        </w:rPr>
        <w:t xml:space="preserve"> </w:t>
      </w:r>
      <w:r w:rsidR="00AB4396" w:rsidRPr="00570159">
        <w:rPr>
          <w:i/>
          <w:szCs w:val="28"/>
        </w:rPr>
        <w:t>«Практика письменной речи (первый иностранный язык)»</w:t>
      </w:r>
    </w:p>
    <w:p w14:paraId="7FB3B5D6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2C53CDED" w14:textId="77777777" w:rsidR="00AB4396" w:rsidRDefault="00AB4396" w:rsidP="00AB439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60FD3CB" w14:textId="77777777" w:rsidR="00AB4396" w:rsidRDefault="00AB4396" w:rsidP="00AB439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83CCC4A" w14:textId="77777777" w:rsidR="00AB4396" w:rsidRDefault="00AB4396" w:rsidP="00AB439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F761FE7" w14:textId="77777777" w:rsidR="00AB4396" w:rsidRDefault="00AB4396" w:rsidP="00AB43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14:paraId="51B2C5C5" w14:textId="77777777" w:rsidR="00AB4396" w:rsidRDefault="00AB4396" w:rsidP="00AB439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25A0323" w14:textId="77777777" w:rsidR="00AB4396" w:rsidRDefault="00AB4396" w:rsidP="00AB43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Перевод и переводоведение (английский язык, второй иностранный язык)</w:t>
      </w:r>
    </w:p>
    <w:p w14:paraId="6237371F" w14:textId="77777777" w:rsidR="00AB4396" w:rsidRDefault="00AB4396" w:rsidP="00AB439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B4A7F31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73FE8052" w14:textId="77777777" w:rsidR="00AB4396" w:rsidRDefault="00AB4396" w:rsidP="00AB439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58DBE02" w14:textId="77777777" w:rsidR="00AB4396" w:rsidRDefault="00AB4396" w:rsidP="00AB43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29BEFBB7" w14:textId="77777777" w:rsidR="00AB4396" w:rsidRDefault="00AB4396" w:rsidP="00AB439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ECB5CAC" w14:textId="77777777" w:rsidR="00AB4396" w:rsidRDefault="00AB4396" w:rsidP="00AB43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AAEE701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1AF32A71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7DAFDF6E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5F1B6982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39AB8575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042B9C32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1813D09B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4B3684C1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058FADAB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74062C85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2BE6DB62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25BB8C4C" w14:textId="77777777" w:rsidR="007C2D81" w:rsidRDefault="007C2D81" w:rsidP="00AB4396">
      <w:pPr>
        <w:pStyle w:val="ReportHead"/>
        <w:suppressAutoHyphens/>
        <w:rPr>
          <w:sz w:val="24"/>
        </w:rPr>
      </w:pPr>
    </w:p>
    <w:p w14:paraId="11084278" w14:textId="77777777" w:rsidR="007C2D81" w:rsidRDefault="007C2D81" w:rsidP="00AB4396">
      <w:pPr>
        <w:pStyle w:val="ReportHead"/>
        <w:suppressAutoHyphens/>
        <w:rPr>
          <w:sz w:val="24"/>
        </w:rPr>
      </w:pPr>
    </w:p>
    <w:p w14:paraId="527B1C30" w14:textId="77777777" w:rsidR="00AB4396" w:rsidRDefault="00AB4396" w:rsidP="00AB4396">
      <w:pPr>
        <w:pStyle w:val="ReportHead"/>
        <w:suppressAutoHyphens/>
        <w:rPr>
          <w:sz w:val="24"/>
        </w:rPr>
      </w:pPr>
    </w:p>
    <w:p w14:paraId="52989007" w14:textId="38666904" w:rsidR="00AB4396" w:rsidRDefault="00AB4396" w:rsidP="007C2D81">
      <w:pPr>
        <w:jc w:val="center"/>
        <w:rPr>
          <w:sz w:val="24"/>
          <w:szCs w:val="24"/>
        </w:rPr>
      </w:pPr>
      <w:r>
        <w:rPr>
          <w:sz w:val="24"/>
        </w:rPr>
        <w:t>Год набора 2024</w:t>
      </w:r>
      <w:bookmarkStart w:id="0" w:name="BookmarkTestIsMustDelChr13"/>
      <w:bookmarkEnd w:id="0"/>
      <w:r>
        <w:br w:type="page"/>
      </w:r>
    </w:p>
    <w:p w14:paraId="49555291" w14:textId="77777777" w:rsidR="00AB4396" w:rsidRPr="004269E2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>ь _______________</w:t>
      </w:r>
      <w:r w:rsidRPr="0058408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У.С. </w:t>
      </w:r>
      <w:proofErr w:type="spellStart"/>
      <w:r>
        <w:rPr>
          <w:rFonts w:eastAsia="Calibri"/>
          <w:sz w:val="28"/>
          <w:szCs w:val="28"/>
          <w:lang w:eastAsia="en-US"/>
        </w:rPr>
        <w:t>Баймуратова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14:paraId="694D53DF" w14:textId="77777777" w:rsidR="00AB4396" w:rsidRPr="004269E2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</w:p>
    <w:p w14:paraId="569791FD" w14:textId="77777777" w:rsidR="00AB4396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</w:p>
    <w:p w14:paraId="0FC87A0B" w14:textId="77777777" w:rsidR="00AB4396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</w:p>
    <w:p w14:paraId="18FEB763" w14:textId="77777777" w:rsidR="00AB4396" w:rsidRPr="004269E2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теории и практики перевода</w:t>
      </w:r>
    </w:p>
    <w:p w14:paraId="7ECE1E10" w14:textId="77777777" w:rsidR="00AB4396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</w:p>
    <w:p w14:paraId="4464487E" w14:textId="77777777" w:rsidR="00AB4396" w:rsidRPr="004269E2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sz w:val="28"/>
          <w:szCs w:val="28"/>
          <w:lang w:eastAsia="en-US"/>
        </w:rPr>
        <w:t>Е.Д. Андреева</w:t>
      </w:r>
    </w:p>
    <w:p w14:paraId="563DED34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20C1BF28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43CF1E26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7BC46F9E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39FAFC1B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6CA66D73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47C1C638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6FDE2C7B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395D583B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4D0E987D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3184481D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3ACF5295" w14:textId="77777777" w:rsidR="00AB4396" w:rsidRPr="00E02C60" w:rsidRDefault="00AB4396" w:rsidP="00AB439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02C60">
        <w:rPr>
          <w:rFonts w:eastAsia="Calibri"/>
          <w:sz w:val="28"/>
          <w:szCs w:val="28"/>
          <w:lang w:eastAsia="en-US"/>
        </w:rPr>
        <w:t>«Практика письменной речи (первый иностранный язык)»</w:t>
      </w:r>
      <w:r w:rsidRPr="004269E2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14:paraId="3E9FF3FF" w14:textId="77777777" w:rsidR="00AB4396" w:rsidRDefault="00AB4396" w:rsidP="00AB4396">
      <w:pPr>
        <w:jc w:val="both"/>
        <w:rPr>
          <w:sz w:val="28"/>
          <w:szCs w:val="28"/>
        </w:rPr>
      </w:pPr>
    </w:p>
    <w:p w14:paraId="19605D9F" w14:textId="77777777" w:rsidR="00AB4396" w:rsidRDefault="00AB4396" w:rsidP="00AB4396">
      <w:pPr>
        <w:jc w:val="both"/>
        <w:rPr>
          <w:snapToGrid w:val="0"/>
          <w:sz w:val="28"/>
          <w:szCs w:val="28"/>
        </w:rPr>
      </w:pPr>
    </w:p>
    <w:p w14:paraId="20F46A64" w14:textId="77777777" w:rsidR="00AB4396" w:rsidRDefault="00AB4396" w:rsidP="00AB4396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BA238B2" w14:textId="77777777" w:rsidR="00AB4396" w:rsidRDefault="00AB4396" w:rsidP="00AB4396">
      <w:pPr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p w14:paraId="7965F19B" w14:textId="77777777" w:rsidR="00AB4396" w:rsidRPr="00332DD2" w:rsidRDefault="00AB4396" w:rsidP="00AB4396">
      <w:pPr>
        <w:pStyle w:val="af3"/>
        <w:numPr>
          <w:ilvl w:val="0"/>
          <w:numId w:val="0"/>
        </w:numPr>
        <w:spacing w:before="0" w:line="360" w:lineRule="auto"/>
      </w:pPr>
    </w:p>
    <w:p w14:paraId="56F2CB8E" w14:textId="77777777" w:rsidR="00AB4396" w:rsidRPr="00332DD2" w:rsidRDefault="00AB4396" w:rsidP="00AB4396">
      <w:pPr>
        <w:pStyle w:val="14"/>
        <w:tabs>
          <w:tab w:val="right" w:leader="dot" w:pos="9345"/>
        </w:tabs>
        <w:spacing w:after="0" w:line="360" w:lineRule="auto"/>
        <w:rPr>
          <w:rFonts w:ascii="Calibri" w:hAnsi="Calibri"/>
          <w:noProof/>
          <w:sz w:val="28"/>
          <w:szCs w:val="28"/>
        </w:rPr>
      </w:pPr>
      <w:r w:rsidRPr="00332DD2">
        <w:rPr>
          <w:sz w:val="28"/>
          <w:szCs w:val="28"/>
        </w:rPr>
        <w:fldChar w:fldCharType="begin"/>
      </w:r>
      <w:r w:rsidRPr="00332DD2">
        <w:rPr>
          <w:sz w:val="28"/>
          <w:szCs w:val="28"/>
        </w:rPr>
        <w:instrText xml:space="preserve"> TOC \o "1-3" \h \z \u </w:instrText>
      </w:r>
      <w:r w:rsidRPr="00332DD2">
        <w:rPr>
          <w:sz w:val="28"/>
          <w:szCs w:val="28"/>
        </w:rPr>
        <w:fldChar w:fldCharType="separate"/>
      </w:r>
      <w:hyperlink w:anchor="_Toc6348280" w:history="1">
        <w:r w:rsidRPr="00332DD2">
          <w:rPr>
            <w:rStyle w:val="ae"/>
            <w:noProof/>
            <w:sz w:val="28"/>
            <w:szCs w:val="28"/>
          </w:rPr>
          <w:t>Общие сведения о дисциплине «</w:t>
        </w:r>
        <w:r>
          <w:rPr>
            <w:rStyle w:val="ae"/>
            <w:noProof/>
            <w:sz w:val="28"/>
            <w:szCs w:val="28"/>
          </w:rPr>
          <w:t>Практика письменной речи</w:t>
        </w:r>
        <w:r w:rsidRPr="00332DD2">
          <w:rPr>
            <w:rStyle w:val="ae"/>
            <w:noProof/>
            <w:sz w:val="28"/>
            <w:szCs w:val="28"/>
          </w:rPr>
          <w:t>»</w:t>
        </w:r>
        <w:r w:rsidRPr="00332DD2">
          <w:rPr>
            <w:noProof/>
            <w:webHidden/>
            <w:sz w:val="28"/>
            <w:szCs w:val="28"/>
          </w:rPr>
          <w:tab/>
        </w:r>
        <w:r w:rsidRPr="00332DD2">
          <w:rPr>
            <w:noProof/>
            <w:webHidden/>
            <w:sz w:val="28"/>
            <w:szCs w:val="28"/>
          </w:rPr>
          <w:fldChar w:fldCharType="begin"/>
        </w:r>
        <w:r w:rsidRPr="00332DD2">
          <w:rPr>
            <w:noProof/>
            <w:webHidden/>
            <w:sz w:val="28"/>
            <w:szCs w:val="28"/>
          </w:rPr>
          <w:instrText xml:space="preserve"> PAGEREF _Toc6348280 \h </w:instrText>
        </w:r>
        <w:r w:rsidRPr="00332DD2">
          <w:rPr>
            <w:noProof/>
            <w:webHidden/>
            <w:sz w:val="28"/>
            <w:szCs w:val="28"/>
          </w:rPr>
        </w:r>
        <w:r w:rsidRPr="00332DD2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Pr="00332DD2">
          <w:rPr>
            <w:noProof/>
            <w:webHidden/>
            <w:sz w:val="28"/>
            <w:szCs w:val="28"/>
          </w:rPr>
          <w:fldChar w:fldCharType="end"/>
        </w:r>
      </w:hyperlink>
    </w:p>
    <w:p w14:paraId="3B77F75B" w14:textId="77777777" w:rsidR="00AB4396" w:rsidRPr="00332DD2" w:rsidRDefault="00000000" w:rsidP="00AB4396">
      <w:pPr>
        <w:pStyle w:val="14"/>
        <w:tabs>
          <w:tab w:val="right" w:leader="dot" w:pos="9345"/>
        </w:tabs>
        <w:spacing w:after="0" w:line="360" w:lineRule="auto"/>
        <w:rPr>
          <w:rFonts w:ascii="Calibri" w:hAnsi="Calibri"/>
          <w:noProof/>
          <w:sz w:val="28"/>
          <w:szCs w:val="28"/>
        </w:rPr>
      </w:pPr>
      <w:hyperlink w:anchor="_Toc6348281" w:history="1">
        <w:r w:rsidR="00AB4396" w:rsidRPr="00332DD2">
          <w:rPr>
            <w:rStyle w:val="ae"/>
            <w:noProof/>
            <w:sz w:val="28"/>
            <w:szCs w:val="28"/>
          </w:rPr>
          <w:t>Методические рекомендации по подготовке к практическим занятиям</w:t>
        </w:r>
        <w:r w:rsidR="00AB4396" w:rsidRPr="00332DD2">
          <w:rPr>
            <w:noProof/>
            <w:webHidden/>
            <w:sz w:val="28"/>
            <w:szCs w:val="28"/>
          </w:rPr>
          <w:tab/>
        </w:r>
        <w:r w:rsidR="00AB4396" w:rsidRPr="00332DD2">
          <w:rPr>
            <w:noProof/>
            <w:webHidden/>
            <w:sz w:val="28"/>
            <w:szCs w:val="28"/>
          </w:rPr>
          <w:fldChar w:fldCharType="begin"/>
        </w:r>
        <w:r w:rsidR="00AB4396" w:rsidRPr="00332DD2">
          <w:rPr>
            <w:noProof/>
            <w:webHidden/>
            <w:sz w:val="28"/>
            <w:szCs w:val="28"/>
          </w:rPr>
          <w:instrText xml:space="preserve"> PAGEREF _Toc6348281 \h </w:instrText>
        </w:r>
        <w:r w:rsidR="00AB4396" w:rsidRPr="00332DD2">
          <w:rPr>
            <w:noProof/>
            <w:webHidden/>
            <w:sz w:val="28"/>
            <w:szCs w:val="28"/>
          </w:rPr>
        </w:r>
        <w:r w:rsidR="00AB4396" w:rsidRPr="00332DD2">
          <w:rPr>
            <w:noProof/>
            <w:webHidden/>
            <w:sz w:val="28"/>
            <w:szCs w:val="28"/>
          </w:rPr>
          <w:fldChar w:fldCharType="separate"/>
        </w:r>
        <w:r w:rsidR="00AB4396">
          <w:rPr>
            <w:noProof/>
            <w:webHidden/>
            <w:sz w:val="28"/>
            <w:szCs w:val="28"/>
          </w:rPr>
          <w:t>5</w:t>
        </w:r>
        <w:r w:rsidR="00AB4396" w:rsidRPr="00332DD2">
          <w:rPr>
            <w:noProof/>
            <w:webHidden/>
            <w:sz w:val="28"/>
            <w:szCs w:val="28"/>
          </w:rPr>
          <w:fldChar w:fldCharType="end"/>
        </w:r>
      </w:hyperlink>
    </w:p>
    <w:p w14:paraId="04591FB3" w14:textId="77777777" w:rsidR="00AB4396" w:rsidRDefault="00000000" w:rsidP="00AB4396">
      <w:pPr>
        <w:pStyle w:val="14"/>
        <w:tabs>
          <w:tab w:val="right" w:leader="dot" w:pos="9345"/>
        </w:tabs>
        <w:spacing w:after="0" w:line="360" w:lineRule="auto"/>
      </w:pPr>
      <w:hyperlink w:anchor="_Toc6348283" w:history="1">
        <w:r w:rsidR="00AB4396" w:rsidRPr="00332DD2">
          <w:rPr>
            <w:rStyle w:val="ae"/>
            <w:noProof/>
            <w:sz w:val="28"/>
            <w:szCs w:val="28"/>
          </w:rPr>
          <w:t>Методические указания по промежуточной аттестации по дисциплине</w:t>
        </w:r>
        <w:r w:rsidR="00AB4396" w:rsidRPr="00332DD2">
          <w:rPr>
            <w:noProof/>
            <w:webHidden/>
            <w:sz w:val="28"/>
            <w:szCs w:val="28"/>
          </w:rPr>
          <w:tab/>
        </w:r>
        <w:r w:rsidR="00AB4396" w:rsidRPr="00332DD2">
          <w:rPr>
            <w:noProof/>
            <w:webHidden/>
            <w:sz w:val="28"/>
            <w:szCs w:val="28"/>
          </w:rPr>
          <w:fldChar w:fldCharType="begin"/>
        </w:r>
        <w:r w:rsidR="00AB4396" w:rsidRPr="00332DD2">
          <w:rPr>
            <w:noProof/>
            <w:webHidden/>
            <w:sz w:val="28"/>
            <w:szCs w:val="28"/>
          </w:rPr>
          <w:instrText xml:space="preserve"> PAGEREF _Toc6348283 \h </w:instrText>
        </w:r>
        <w:r w:rsidR="00AB4396" w:rsidRPr="00332DD2">
          <w:rPr>
            <w:noProof/>
            <w:webHidden/>
            <w:sz w:val="28"/>
            <w:szCs w:val="28"/>
          </w:rPr>
        </w:r>
        <w:r w:rsidR="00AB4396" w:rsidRPr="00332DD2">
          <w:rPr>
            <w:noProof/>
            <w:webHidden/>
            <w:sz w:val="28"/>
            <w:szCs w:val="28"/>
          </w:rPr>
          <w:fldChar w:fldCharType="separate"/>
        </w:r>
        <w:r w:rsidR="00AB4396">
          <w:rPr>
            <w:noProof/>
            <w:webHidden/>
            <w:sz w:val="28"/>
            <w:szCs w:val="28"/>
          </w:rPr>
          <w:t>11</w:t>
        </w:r>
        <w:r w:rsidR="00AB4396" w:rsidRPr="00332DD2">
          <w:rPr>
            <w:noProof/>
            <w:webHidden/>
            <w:sz w:val="28"/>
            <w:szCs w:val="28"/>
          </w:rPr>
          <w:fldChar w:fldCharType="end"/>
        </w:r>
      </w:hyperlink>
      <w:r w:rsidR="00AB4396" w:rsidRPr="00332DD2">
        <w:rPr>
          <w:sz w:val="28"/>
          <w:szCs w:val="28"/>
        </w:rPr>
        <w:fldChar w:fldCharType="end"/>
      </w:r>
    </w:p>
    <w:p w14:paraId="6A21CDFF" w14:textId="77777777" w:rsidR="00AB4396" w:rsidRDefault="00AB4396" w:rsidP="00AB4396"/>
    <w:p w14:paraId="2DE8A3C7" w14:textId="77777777" w:rsidR="00AB4396" w:rsidRPr="00921199" w:rsidRDefault="00AB4396" w:rsidP="00AB4396">
      <w:pPr>
        <w:keepNext/>
        <w:keepLines/>
        <w:spacing w:after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i/>
        </w:rPr>
        <w:br w:type="page"/>
      </w:r>
      <w:bookmarkStart w:id="1" w:name="_Toc6348280"/>
      <w:r w:rsidRPr="00921199">
        <w:rPr>
          <w:b/>
          <w:bCs/>
          <w:sz w:val="28"/>
          <w:szCs w:val="28"/>
        </w:rPr>
        <w:t>Общие сведения о дисциплине «</w:t>
      </w:r>
      <w:r>
        <w:rPr>
          <w:b/>
          <w:bCs/>
          <w:sz w:val="28"/>
          <w:szCs w:val="28"/>
        </w:rPr>
        <w:t>Практика письменной речи</w:t>
      </w:r>
      <w:r w:rsidRPr="00921199">
        <w:rPr>
          <w:b/>
          <w:bCs/>
          <w:sz w:val="28"/>
          <w:szCs w:val="28"/>
        </w:rPr>
        <w:t>»</w:t>
      </w:r>
      <w:bookmarkEnd w:id="1"/>
    </w:p>
    <w:p w14:paraId="50DFD199" w14:textId="77777777" w:rsidR="00AB4396" w:rsidRDefault="00AB4396" w:rsidP="00AB4396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</w:p>
    <w:p w14:paraId="3578BF49" w14:textId="77777777" w:rsidR="00AB4396" w:rsidRPr="00BB6D6D" w:rsidRDefault="00AB4396" w:rsidP="00AB4396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С интенсивным развитием предпринимательской деятельности в последнее время и созданием совместных предприятий растет число внешнеэкономических и научно-технических связей с фирмами зарубежных стран. Любая форма делового сотрудничества предполагает постоянный обмен информацией. Самым доступным и надежным средством общения продолжает оставаться письмо. Грамотно составленное письмо является залогом успеха в бизнесе. Поскольку английский язык является общепринятым языком делового общения, особый интерес представляет письмо на английском языке.</w:t>
      </w:r>
    </w:p>
    <w:p w14:paraId="744F3227" w14:textId="77777777" w:rsidR="00AB4396" w:rsidRPr="00BB6D6D" w:rsidRDefault="00AB4396" w:rsidP="00AB4396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 xml:space="preserve">Дисциплина «Практика письменной речи» является профильной и относится к обязательным дисциплинам учебного плана по направлению подготовки 45.03.02 Лингвистика, профиль «Перевод и переводоведение». </w:t>
      </w:r>
    </w:p>
    <w:p w14:paraId="1D43EBD2" w14:textId="77777777" w:rsidR="00AB4396" w:rsidRPr="00BB6D6D" w:rsidRDefault="00AB4396" w:rsidP="00AB4396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Методические указания по данной дисциплине предназначены для студентов профиля «Перевод и переводоведение», изучающих английский язык в качестве первого иностранного языка.</w:t>
      </w:r>
    </w:p>
    <w:p w14:paraId="51BA8F42" w14:textId="77777777" w:rsidR="00AB4396" w:rsidRPr="00BB6D6D" w:rsidRDefault="00AB4396" w:rsidP="00AB4396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rFonts w:eastAsia="Calibri"/>
          <w:sz w:val="28"/>
          <w:szCs w:val="28"/>
          <w:lang w:eastAsia="en-US"/>
        </w:rPr>
        <w:t>Целью освоения дисциплины является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B6D6D">
        <w:rPr>
          <w:rFonts w:eastAsia="Calibri"/>
          <w:sz w:val="28"/>
          <w:szCs w:val="28"/>
          <w:lang w:eastAsia="en-US"/>
        </w:rPr>
        <w:t xml:space="preserve">формирование коммуникативной компетенции в письменной речи. </w:t>
      </w:r>
      <w:r w:rsidRPr="00BB6D6D">
        <w:rPr>
          <w:color w:val="000000"/>
          <w:sz w:val="28"/>
          <w:szCs w:val="28"/>
        </w:rPr>
        <w:t>По завершении данного курса студент должен уметь:</w:t>
      </w:r>
    </w:p>
    <w:p w14:paraId="7D16CB1D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осуществлять письменную коммуникацию в соответствии с различными регистрами общения;</w:t>
      </w:r>
    </w:p>
    <w:p w14:paraId="6E7B0634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детерминировать маркеры социальных отношений и применять соответствующие стилю и коннотации этикетные формулы;</w:t>
      </w:r>
    </w:p>
    <w:p w14:paraId="00A9DDAC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 xml:space="preserve">применять основные способы и приемы перевода и переводческие трансформации с целью осуществления письменного успешного коммуникативного акта, выявлять переводческие ошибки, осуществлять редакторскую правку текста перевода; </w:t>
      </w:r>
    </w:p>
    <w:p w14:paraId="0FA9CECD" w14:textId="77777777" w:rsidR="00AB4396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 xml:space="preserve">осуществлять письменный перевод текстов разных типов, выполняя требования лексической, грамматической, синтаксической и стилистической эквивалентности; </w:t>
      </w:r>
    </w:p>
    <w:p w14:paraId="006F549C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Pr="00BB6D6D">
        <w:rPr>
          <w:sz w:val="28"/>
          <w:szCs w:val="28"/>
        </w:rPr>
        <w:t>существлять прагматическую адаптацию текста</w:t>
      </w:r>
      <w:r>
        <w:rPr>
          <w:sz w:val="28"/>
          <w:szCs w:val="28"/>
        </w:rPr>
        <w:t>.</w:t>
      </w:r>
    </w:p>
    <w:p w14:paraId="4A0DA440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 xml:space="preserve">Общая трудоемкость дисциплины – </w:t>
      </w:r>
      <w:r>
        <w:rPr>
          <w:sz w:val="28"/>
          <w:szCs w:val="28"/>
        </w:rPr>
        <w:t>4</w:t>
      </w:r>
      <w:r w:rsidRPr="00BB6D6D">
        <w:rPr>
          <w:sz w:val="28"/>
          <w:szCs w:val="28"/>
        </w:rPr>
        <w:t xml:space="preserve"> зачетны</w:t>
      </w:r>
      <w:r>
        <w:rPr>
          <w:sz w:val="28"/>
          <w:szCs w:val="28"/>
        </w:rPr>
        <w:t>е</w:t>
      </w:r>
      <w:r w:rsidRPr="00BB6D6D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BB6D6D">
        <w:rPr>
          <w:sz w:val="28"/>
          <w:szCs w:val="28"/>
        </w:rPr>
        <w:t xml:space="preserve"> или </w:t>
      </w:r>
      <w:r>
        <w:rPr>
          <w:sz w:val="28"/>
          <w:szCs w:val="28"/>
        </w:rPr>
        <w:t>144</w:t>
      </w:r>
      <w:r w:rsidRPr="00BB6D6D">
        <w:rPr>
          <w:sz w:val="28"/>
          <w:szCs w:val="28"/>
        </w:rPr>
        <w:t xml:space="preserve"> академических час</w:t>
      </w:r>
      <w:r>
        <w:rPr>
          <w:sz w:val="28"/>
          <w:szCs w:val="28"/>
        </w:rPr>
        <w:t>а</w:t>
      </w:r>
      <w:r w:rsidRPr="00BB6D6D">
        <w:rPr>
          <w:sz w:val="28"/>
          <w:szCs w:val="28"/>
        </w:rPr>
        <w:t>. Из них 1</w:t>
      </w:r>
      <w:r>
        <w:rPr>
          <w:sz w:val="28"/>
          <w:szCs w:val="28"/>
        </w:rPr>
        <w:t>08</w:t>
      </w:r>
      <w:r w:rsidRPr="00BB6D6D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BB6D6D">
        <w:rPr>
          <w:sz w:val="28"/>
          <w:szCs w:val="28"/>
        </w:rPr>
        <w:t xml:space="preserve">5 часов отводится на самостоятельную работу студента. </w:t>
      </w:r>
    </w:p>
    <w:p w14:paraId="0862F698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Формой итогового контроля является экзамен.</w:t>
      </w:r>
    </w:p>
    <w:p w14:paraId="579AE98D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Форма аудиторной работы – практические занятия.</w:t>
      </w:r>
    </w:p>
    <w:p w14:paraId="6CFEB93C" w14:textId="77777777" w:rsidR="00AB4396" w:rsidRDefault="00AB4396" w:rsidP="00AB4396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 xml:space="preserve">Рабочей программой дисциплины предусмотрены следующие формы самостоятельной работы студентов в рамках дисциплины «Практика письменной речи»: подготовка к практическим занятиям, написание </w:t>
      </w:r>
      <w:r>
        <w:rPr>
          <w:sz w:val="28"/>
          <w:szCs w:val="28"/>
        </w:rPr>
        <w:t>официальных и неофициальных</w:t>
      </w:r>
      <w:r w:rsidRPr="00BB6D6D">
        <w:rPr>
          <w:sz w:val="28"/>
          <w:szCs w:val="28"/>
        </w:rPr>
        <w:t xml:space="preserve"> писем, </w:t>
      </w:r>
      <w:r>
        <w:rPr>
          <w:sz w:val="28"/>
          <w:szCs w:val="28"/>
        </w:rPr>
        <w:t xml:space="preserve">написание эссе. </w:t>
      </w:r>
    </w:p>
    <w:p w14:paraId="429D0C8A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</w:p>
    <w:p w14:paraId="03152C09" w14:textId="77777777" w:rsidR="00AB4396" w:rsidRPr="00BB6D6D" w:rsidRDefault="00AB4396" w:rsidP="00AB4396">
      <w:pPr>
        <w:keepNext/>
        <w:keepLines/>
        <w:spacing w:after="0"/>
        <w:ind w:firstLine="709"/>
        <w:jc w:val="both"/>
        <w:outlineLvl w:val="0"/>
        <w:rPr>
          <w:b/>
          <w:bCs/>
          <w:sz w:val="28"/>
          <w:szCs w:val="28"/>
        </w:rPr>
      </w:pPr>
      <w:bookmarkStart w:id="2" w:name="_Toc6348281"/>
      <w:r w:rsidRPr="00BB6D6D">
        <w:rPr>
          <w:b/>
          <w:bCs/>
          <w:sz w:val="28"/>
          <w:szCs w:val="28"/>
        </w:rPr>
        <w:t>Методические рекомендации по подготовке к практическим занятиям</w:t>
      </w:r>
      <w:bookmarkEnd w:id="2"/>
    </w:p>
    <w:p w14:paraId="5E4704D9" w14:textId="77777777" w:rsidR="00AB4396" w:rsidRDefault="00AB4396" w:rsidP="00AB4396">
      <w:pPr>
        <w:spacing w:after="0"/>
        <w:ind w:firstLine="709"/>
        <w:jc w:val="both"/>
        <w:rPr>
          <w:sz w:val="28"/>
          <w:szCs w:val="28"/>
        </w:rPr>
      </w:pPr>
    </w:p>
    <w:p w14:paraId="6591DFC9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Письменная речь предполагает умение строить развернутое высказывание в контексте коммуникативной задачи и в заданном объеме, а также комплексное использование графики, орфографии, лексико-грамматических и стилистических средств для выражения мыслей и осуществления письменной коммуникации.</w:t>
      </w:r>
    </w:p>
    <w:p w14:paraId="28430287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 xml:space="preserve">Практические занятия в рамках дисциплины нацелены на отработку умений написания </w:t>
      </w:r>
      <w:r>
        <w:rPr>
          <w:sz w:val="28"/>
          <w:szCs w:val="28"/>
        </w:rPr>
        <w:t>официальных и неофициальных писем и эссе</w:t>
      </w:r>
      <w:r w:rsidRPr="00BB6D6D">
        <w:rPr>
          <w:sz w:val="28"/>
          <w:szCs w:val="28"/>
        </w:rPr>
        <w:t xml:space="preserve"> на английском языке с учетом национально-культурной специфики речевого поведения англичан и американцев. </w:t>
      </w:r>
    </w:p>
    <w:p w14:paraId="2DC4CD16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 xml:space="preserve">Подготовка к практическому занятию предполагает следующие виды работы: </w:t>
      </w:r>
    </w:p>
    <w:p w14:paraId="71FC88E0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ознакомление со структурой делового письма, типами деловой корреспонденции, правилами составления и оформления письма и конверта на английском языке;</w:t>
      </w:r>
    </w:p>
    <w:p w14:paraId="001BE8F3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составление</w:t>
      </w:r>
      <w:r w:rsidRPr="00BB6D6D">
        <w:rPr>
          <w:sz w:val="28"/>
          <w:szCs w:val="28"/>
        </w:rPr>
        <w:t xml:space="preserve"> кратко</w:t>
      </w:r>
      <w:r>
        <w:rPr>
          <w:sz w:val="28"/>
          <w:szCs w:val="28"/>
        </w:rPr>
        <w:t>го</w:t>
      </w:r>
      <w:r w:rsidRPr="00BB6D6D">
        <w:rPr>
          <w:sz w:val="28"/>
          <w:szCs w:val="28"/>
        </w:rPr>
        <w:t xml:space="preserve"> письменно</w:t>
      </w:r>
      <w:r>
        <w:rPr>
          <w:sz w:val="28"/>
          <w:szCs w:val="28"/>
        </w:rPr>
        <w:t>го</w:t>
      </w:r>
      <w:r w:rsidRPr="00BB6D6D">
        <w:rPr>
          <w:sz w:val="28"/>
          <w:szCs w:val="28"/>
        </w:rPr>
        <w:t xml:space="preserve"> высказывани</w:t>
      </w:r>
      <w:r>
        <w:rPr>
          <w:sz w:val="28"/>
          <w:szCs w:val="28"/>
        </w:rPr>
        <w:t>я</w:t>
      </w:r>
      <w:r w:rsidRPr="00BB6D6D">
        <w:rPr>
          <w:sz w:val="28"/>
          <w:szCs w:val="28"/>
        </w:rPr>
        <w:t>, эссе, аналитическ</w:t>
      </w:r>
      <w:r>
        <w:rPr>
          <w:sz w:val="28"/>
          <w:szCs w:val="28"/>
        </w:rPr>
        <w:t>ого</w:t>
      </w:r>
      <w:r w:rsidRPr="00BB6D6D">
        <w:rPr>
          <w:sz w:val="28"/>
          <w:szCs w:val="28"/>
        </w:rPr>
        <w:t xml:space="preserve"> обзор</w:t>
      </w:r>
      <w:r>
        <w:rPr>
          <w:sz w:val="28"/>
          <w:szCs w:val="28"/>
        </w:rPr>
        <w:t>а</w:t>
      </w:r>
      <w:r w:rsidRPr="00BB6D6D">
        <w:rPr>
          <w:sz w:val="28"/>
          <w:szCs w:val="28"/>
        </w:rPr>
        <w:t xml:space="preserve"> (</w:t>
      </w:r>
      <w:r w:rsidRPr="00BB6D6D">
        <w:rPr>
          <w:sz w:val="28"/>
          <w:szCs w:val="28"/>
          <w:lang w:val="en-US"/>
        </w:rPr>
        <w:t>survey</w:t>
      </w:r>
      <w:r>
        <w:rPr>
          <w:sz w:val="28"/>
          <w:szCs w:val="28"/>
        </w:rPr>
        <w:t xml:space="preserve"> </w:t>
      </w:r>
      <w:r w:rsidRPr="00BB6D6D">
        <w:rPr>
          <w:sz w:val="28"/>
          <w:szCs w:val="28"/>
          <w:lang w:val="en-US"/>
        </w:rPr>
        <w:t>report</w:t>
      </w:r>
      <w:r w:rsidRPr="00BB6D6D">
        <w:rPr>
          <w:sz w:val="28"/>
          <w:szCs w:val="28"/>
        </w:rPr>
        <w:t>), официальны</w:t>
      </w:r>
      <w:r>
        <w:rPr>
          <w:sz w:val="28"/>
          <w:szCs w:val="28"/>
        </w:rPr>
        <w:t>х</w:t>
      </w:r>
      <w:r w:rsidRPr="00BB6D6D">
        <w:rPr>
          <w:sz w:val="28"/>
          <w:szCs w:val="28"/>
        </w:rPr>
        <w:t xml:space="preserve"> и неофициальны</w:t>
      </w:r>
      <w:r>
        <w:rPr>
          <w:sz w:val="28"/>
          <w:szCs w:val="28"/>
        </w:rPr>
        <w:t>х</w:t>
      </w:r>
      <w:r w:rsidRPr="00BB6D6D">
        <w:rPr>
          <w:sz w:val="28"/>
          <w:szCs w:val="28"/>
        </w:rPr>
        <w:t xml:space="preserve"> пис</w:t>
      </w:r>
      <w:r>
        <w:rPr>
          <w:sz w:val="28"/>
          <w:szCs w:val="28"/>
        </w:rPr>
        <w:t>ем</w:t>
      </w:r>
      <w:r w:rsidRPr="00BB6D6D">
        <w:rPr>
          <w:sz w:val="28"/>
          <w:szCs w:val="28"/>
        </w:rPr>
        <w:t xml:space="preserve">; </w:t>
      </w:r>
    </w:p>
    <w:p w14:paraId="49C45139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самостоятельный письменный перевод текстов разных типов с соблюдением требований эквивалентности на всех уровнях языка;</w:t>
      </w:r>
    </w:p>
    <w:p w14:paraId="0B6CD23A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 xml:space="preserve">редактирование своих и чужих переводов, реферирование и аннотирование текстов на </w:t>
      </w:r>
      <w:r>
        <w:rPr>
          <w:sz w:val="28"/>
          <w:szCs w:val="28"/>
        </w:rPr>
        <w:t>переводящем и исходном языках</w:t>
      </w:r>
      <w:r w:rsidRPr="00BB6D6D">
        <w:rPr>
          <w:sz w:val="28"/>
          <w:szCs w:val="28"/>
        </w:rPr>
        <w:t>;</w:t>
      </w:r>
    </w:p>
    <w:p w14:paraId="68C9A6C0" w14:textId="77777777" w:rsidR="00AB4396" w:rsidRDefault="00AB4396" w:rsidP="00AB439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составление переводческого комментария.</w:t>
      </w:r>
    </w:p>
    <w:p w14:paraId="1B0F0FFC" w14:textId="77777777" w:rsidR="00AB4396" w:rsidRPr="00BB6D6D" w:rsidRDefault="00AB4396" w:rsidP="00AB4396">
      <w:pPr>
        <w:spacing w:after="0"/>
        <w:ind w:firstLine="709"/>
        <w:jc w:val="both"/>
        <w:rPr>
          <w:sz w:val="28"/>
          <w:szCs w:val="28"/>
        </w:rPr>
      </w:pPr>
    </w:p>
    <w:p w14:paraId="2BE4F02B" w14:textId="77777777" w:rsidR="00AB4396" w:rsidRDefault="00AB4396" w:rsidP="00AB4396">
      <w:pPr>
        <w:spacing w:after="0"/>
        <w:ind w:firstLine="709"/>
        <w:jc w:val="both"/>
        <w:rPr>
          <w:b/>
          <w:sz w:val="28"/>
          <w:szCs w:val="28"/>
        </w:rPr>
      </w:pPr>
      <w:r w:rsidRPr="00890D6A">
        <w:rPr>
          <w:b/>
          <w:sz w:val="28"/>
          <w:szCs w:val="28"/>
        </w:rPr>
        <w:t>Необходимо соблюдать структуру и содержание раздела «Письмо»</w:t>
      </w:r>
    </w:p>
    <w:p w14:paraId="08DE6F40" w14:textId="77777777" w:rsidR="00AB4396" w:rsidRPr="00890D6A" w:rsidRDefault="00AB4396" w:rsidP="00AB4396">
      <w:pPr>
        <w:spacing w:after="0"/>
        <w:jc w:val="both"/>
        <w:rPr>
          <w:b/>
          <w:sz w:val="28"/>
          <w:szCs w:val="28"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5440"/>
        <w:gridCol w:w="1814"/>
      </w:tblGrid>
      <w:tr w:rsidR="00AB4396" w:rsidRPr="00BB6D6D" w14:paraId="62FA72E3" w14:textId="77777777" w:rsidTr="005B1C89">
        <w:trPr>
          <w:trHeight w:val="660"/>
          <w:jc w:val="center"/>
        </w:trPr>
        <w:tc>
          <w:tcPr>
            <w:tcW w:w="2259" w:type="dxa"/>
            <w:vAlign w:val="center"/>
          </w:tcPr>
          <w:p w14:paraId="585EA49E" w14:textId="77777777" w:rsidR="00AB4396" w:rsidRPr="00BB6D6D" w:rsidRDefault="00AB4396" w:rsidP="00AB4396">
            <w:pPr>
              <w:spacing w:after="0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Тип задания</w:t>
            </w:r>
          </w:p>
        </w:tc>
        <w:tc>
          <w:tcPr>
            <w:tcW w:w="5440" w:type="dxa"/>
            <w:vAlign w:val="center"/>
          </w:tcPr>
          <w:p w14:paraId="41DE2E58" w14:textId="77777777" w:rsidR="00AB4396" w:rsidRPr="00BB6D6D" w:rsidRDefault="00AB4396" w:rsidP="00AB4396">
            <w:pPr>
              <w:spacing w:after="0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Проверяемые умения (основные блоки)</w:t>
            </w:r>
          </w:p>
        </w:tc>
        <w:tc>
          <w:tcPr>
            <w:tcW w:w="1814" w:type="dxa"/>
          </w:tcPr>
          <w:p w14:paraId="03A4C3DC" w14:textId="77777777" w:rsidR="00AB4396" w:rsidRPr="00BB6D6D" w:rsidRDefault="00AB4396" w:rsidP="00AB4396">
            <w:pPr>
              <w:spacing w:after="0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Требуемый объем</w:t>
            </w:r>
          </w:p>
        </w:tc>
      </w:tr>
      <w:tr w:rsidR="00AB4396" w:rsidRPr="00BB6D6D" w14:paraId="1A604E41" w14:textId="77777777" w:rsidTr="005B1C89">
        <w:trPr>
          <w:trHeight w:val="1837"/>
          <w:jc w:val="center"/>
        </w:trPr>
        <w:tc>
          <w:tcPr>
            <w:tcW w:w="2259" w:type="dxa"/>
          </w:tcPr>
          <w:p w14:paraId="3D164F7F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 xml:space="preserve">Письмо официального характера </w:t>
            </w:r>
          </w:p>
        </w:tc>
        <w:tc>
          <w:tcPr>
            <w:tcW w:w="5440" w:type="dxa"/>
          </w:tcPr>
          <w:p w14:paraId="1BF49D98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Pr="00BB6D6D">
              <w:rPr>
                <w:sz w:val="28"/>
                <w:szCs w:val="28"/>
              </w:rPr>
              <w:t>исьмо должно быть лаконичным и информативным.</w:t>
            </w:r>
          </w:p>
          <w:p w14:paraId="124E9D9F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Pr="00BB6D6D">
              <w:rPr>
                <w:sz w:val="28"/>
                <w:szCs w:val="28"/>
              </w:rPr>
              <w:t>редложения не должны быть длинными и сложными.</w:t>
            </w:r>
          </w:p>
          <w:p w14:paraId="6D01A896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</w:t>
            </w:r>
            <w:r w:rsidRPr="00BB6D6D">
              <w:rPr>
                <w:sz w:val="28"/>
                <w:szCs w:val="28"/>
              </w:rPr>
              <w:t>е употребляйте сокращения в деловых письмах.</w:t>
            </w:r>
          </w:p>
          <w:p w14:paraId="73AD7BCC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е</w:t>
            </w:r>
            <w:r w:rsidRPr="00BB6D6D">
              <w:rPr>
                <w:sz w:val="28"/>
                <w:szCs w:val="28"/>
              </w:rPr>
              <w:t>сли между част</w:t>
            </w:r>
            <w:r>
              <w:rPr>
                <w:sz w:val="28"/>
                <w:szCs w:val="28"/>
              </w:rPr>
              <w:t>ями</w:t>
            </w:r>
            <w:r w:rsidRPr="00BB6D6D">
              <w:rPr>
                <w:sz w:val="28"/>
                <w:szCs w:val="28"/>
              </w:rPr>
              <w:t xml:space="preserve"> письма – пробельная строка, нет необходимости начинать новую часть с красной строки.</w:t>
            </w:r>
          </w:p>
          <w:p w14:paraId="6173444F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Pr="00BB6D6D">
              <w:rPr>
                <w:sz w:val="28"/>
                <w:szCs w:val="28"/>
              </w:rPr>
              <w:t>исьмо не должно содержать более одной страницы.</w:t>
            </w:r>
          </w:p>
          <w:p w14:paraId="1E1066A3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</w:t>
            </w:r>
            <w:r w:rsidRPr="00BB6D6D">
              <w:rPr>
                <w:sz w:val="28"/>
                <w:szCs w:val="28"/>
              </w:rPr>
              <w:t>бязательно сохраняйте копию делового письма, оно понадобится и в будущем.</w:t>
            </w:r>
          </w:p>
        </w:tc>
        <w:tc>
          <w:tcPr>
            <w:tcW w:w="1814" w:type="dxa"/>
          </w:tcPr>
          <w:p w14:paraId="763E502E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</w:p>
          <w:p w14:paraId="4F96F42A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</w:p>
          <w:p w14:paraId="6D21C80C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</w:p>
          <w:p w14:paraId="44045791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</w:p>
          <w:p w14:paraId="75A01C08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B6D6D">
              <w:rPr>
                <w:sz w:val="28"/>
                <w:szCs w:val="28"/>
              </w:rPr>
              <w:t>е более одной страницы</w:t>
            </w:r>
          </w:p>
        </w:tc>
      </w:tr>
      <w:tr w:rsidR="00AB4396" w:rsidRPr="00BB6D6D" w14:paraId="06E81C2F" w14:textId="77777777" w:rsidTr="005B1C89">
        <w:trPr>
          <w:trHeight w:val="983"/>
          <w:jc w:val="center"/>
        </w:trPr>
        <w:tc>
          <w:tcPr>
            <w:tcW w:w="2259" w:type="dxa"/>
          </w:tcPr>
          <w:p w14:paraId="7BA6C417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Письмо личного характера</w:t>
            </w:r>
          </w:p>
        </w:tc>
        <w:tc>
          <w:tcPr>
            <w:tcW w:w="5440" w:type="dxa"/>
          </w:tcPr>
          <w:p w14:paraId="47BD9433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дать развернутое сообщение;</w:t>
            </w:r>
          </w:p>
          <w:p w14:paraId="4EEB4D75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запросить информацию;</w:t>
            </w:r>
          </w:p>
          <w:p w14:paraId="34074EAE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 xml:space="preserve">– использовать неофициальный стиль; </w:t>
            </w:r>
          </w:p>
          <w:p w14:paraId="17624680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соблюдать формат неофициального письма;</w:t>
            </w:r>
          </w:p>
          <w:p w14:paraId="30375572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правильно использовать языковые средства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4" w:type="dxa"/>
          </w:tcPr>
          <w:p w14:paraId="55D5D20D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100–140 слов</w:t>
            </w:r>
          </w:p>
        </w:tc>
      </w:tr>
      <w:tr w:rsidR="00AB4396" w:rsidRPr="00BB6D6D" w14:paraId="6F3CE586" w14:textId="77777777" w:rsidTr="005B1C89">
        <w:trPr>
          <w:trHeight w:val="1786"/>
          <w:jc w:val="center"/>
        </w:trPr>
        <w:tc>
          <w:tcPr>
            <w:tcW w:w="2259" w:type="dxa"/>
          </w:tcPr>
          <w:p w14:paraId="118DFA4A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Развернутое письменное высказывание с элементами рассуждения</w:t>
            </w:r>
          </w:p>
        </w:tc>
        <w:tc>
          <w:tcPr>
            <w:tcW w:w="5440" w:type="dxa"/>
          </w:tcPr>
          <w:p w14:paraId="0EC799BD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строить развернутое высказывание в</w:t>
            </w:r>
            <w:r>
              <w:rPr>
                <w:sz w:val="28"/>
                <w:szCs w:val="28"/>
              </w:rPr>
              <w:t xml:space="preserve"> </w:t>
            </w:r>
            <w:r w:rsidRPr="00BB6D6D">
              <w:rPr>
                <w:sz w:val="28"/>
                <w:szCs w:val="28"/>
              </w:rPr>
              <w:t>контексте коммуникативной задачи и в</w:t>
            </w:r>
            <w:r>
              <w:rPr>
                <w:sz w:val="28"/>
                <w:szCs w:val="28"/>
              </w:rPr>
              <w:t xml:space="preserve"> </w:t>
            </w:r>
            <w:r w:rsidRPr="00BB6D6D">
              <w:rPr>
                <w:sz w:val="28"/>
                <w:szCs w:val="28"/>
              </w:rPr>
              <w:t>заданном объеме;</w:t>
            </w:r>
          </w:p>
          <w:p w14:paraId="1A61AB9F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выражать собственное мнение/суждение;</w:t>
            </w:r>
          </w:p>
          <w:p w14:paraId="3001C2F0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аргументировать свою точку зрения;</w:t>
            </w:r>
          </w:p>
          <w:p w14:paraId="4EA0324D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приводить примеры в поддержку высказанных суждений;</w:t>
            </w:r>
          </w:p>
          <w:p w14:paraId="72B687E4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описывать события/факты/явления</w:t>
            </w:r>
          </w:p>
          <w:p w14:paraId="5F882073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делать выводы;</w:t>
            </w:r>
          </w:p>
          <w:p w14:paraId="0451C7E7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последовательно и логически правильно строить высказывание;</w:t>
            </w:r>
          </w:p>
          <w:p w14:paraId="506EA084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использовать соответствующие средства логической связи;</w:t>
            </w:r>
          </w:p>
          <w:p w14:paraId="3F10B940" w14:textId="77777777" w:rsidR="00AB4396" w:rsidRPr="00BB6D6D" w:rsidRDefault="00AB4396" w:rsidP="00AB4396">
            <w:pPr>
              <w:pStyle w:val="1e"/>
              <w:tabs>
                <w:tab w:val="left" w:pos="2268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лексически, грамматически, орфографически и пунктуационно правильно оформить текст;</w:t>
            </w:r>
          </w:p>
          <w:p w14:paraId="7F9FA928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стилистически правильно оформить текст (в соответствии с поставленной задачей – нейтрально)</w:t>
            </w:r>
          </w:p>
        </w:tc>
        <w:tc>
          <w:tcPr>
            <w:tcW w:w="1814" w:type="dxa"/>
          </w:tcPr>
          <w:p w14:paraId="2B296CBA" w14:textId="77777777" w:rsidR="00AB4396" w:rsidRPr="00BB6D6D" w:rsidRDefault="00AB4396" w:rsidP="00AB4396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200–250 слов</w:t>
            </w:r>
          </w:p>
        </w:tc>
      </w:tr>
    </w:tbl>
    <w:p w14:paraId="0E3E2A3D" w14:textId="77777777" w:rsidR="00AB4396" w:rsidRPr="00BB6D6D" w:rsidRDefault="00AB4396" w:rsidP="00AB4396">
      <w:pPr>
        <w:spacing w:after="0"/>
        <w:jc w:val="both"/>
        <w:rPr>
          <w:sz w:val="28"/>
          <w:szCs w:val="28"/>
        </w:rPr>
      </w:pPr>
    </w:p>
    <w:p w14:paraId="01E710A6" w14:textId="77777777" w:rsidR="00AB4396" w:rsidRPr="00315965" w:rsidRDefault="00AB4396" w:rsidP="00AB4396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745975">
        <w:rPr>
          <w:b/>
          <w:bCs/>
          <w:sz w:val="28"/>
          <w:szCs w:val="28"/>
        </w:rPr>
        <w:t>Необходимо соблюдать с</w:t>
      </w:r>
      <w:r w:rsidRPr="00315965">
        <w:rPr>
          <w:b/>
          <w:bCs/>
          <w:sz w:val="28"/>
          <w:szCs w:val="28"/>
        </w:rPr>
        <w:t>труктура делового письма</w:t>
      </w:r>
      <w:r w:rsidRPr="00315965">
        <w:rPr>
          <w:bCs/>
          <w:sz w:val="28"/>
          <w:szCs w:val="28"/>
        </w:rPr>
        <w:t>:</w:t>
      </w:r>
    </w:p>
    <w:p w14:paraId="18766369" w14:textId="77777777" w:rsidR="00AB4396" w:rsidRPr="00315965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Компания и адрес отправителя </w:t>
      </w:r>
    </w:p>
    <w:p w14:paraId="10D061FB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Имя, должность, компания, адрес получателя </w:t>
      </w:r>
    </w:p>
    <w:p w14:paraId="254B9275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Исходящий номер адресата и отправителя </w:t>
      </w:r>
    </w:p>
    <w:p w14:paraId="5F3E55CA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Дата </w:t>
      </w:r>
    </w:p>
    <w:p w14:paraId="756E0491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Обращение </w:t>
      </w:r>
    </w:p>
    <w:p w14:paraId="18B214E1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  <w:lang w:val="en-US"/>
        </w:rPr>
      </w:pPr>
      <w:r w:rsidRPr="00315965">
        <w:rPr>
          <w:sz w:val="28"/>
          <w:szCs w:val="28"/>
        </w:rPr>
        <w:t xml:space="preserve">Тема письма </w:t>
      </w:r>
    </w:p>
    <w:p w14:paraId="02D7CC4A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315965">
        <w:rPr>
          <w:sz w:val="28"/>
          <w:szCs w:val="28"/>
        </w:rPr>
        <w:t>письма</w:t>
      </w:r>
    </w:p>
    <w:p w14:paraId="2BC4F07A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Окончание </w:t>
      </w:r>
    </w:p>
    <w:p w14:paraId="3D4A37A3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Подпись </w:t>
      </w:r>
    </w:p>
    <w:p w14:paraId="63454559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Имя и должность отправителя </w:t>
      </w:r>
    </w:p>
    <w:p w14:paraId="73825F11" w14:textId="77777777" w:rsidR="00AB4396" w:rsidRPr="00BB6D6D" w:rsidRDefault="00AB4396" w:rsidP="00AB4396">
      <w:pPr>
        <w:numPr>
          <w:ilvl w:val="0"/>
          <w:numId w:val="19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Вложение/ приложение </w:t>
      </w:r>
    </w:p>
    <w:p w14:paraId="6B85F30E" w14:textId="77777777" w:rsidR="00AB4396" w:rsidRDefault="00AB4396" w:rsidP="00AB4396">
      <w:pPr>
        <w:shd w:val="clear" w:color="auto" w:fill="FFFFFF"/>
        <w:spacing w:after="0"/>
        <w:ind w:firstLine="709"/>
        <w:jc w:val="both"/>
        <w:rPr>
          <w:b/>
          <w:color w:val="000000"/>
          <w:sz w:val="28"/>
          <w:szCs w:val="28"/>
        </w:rPr>
      </w:pPr>
    </w:p>
    <w:p w14:paraId="0CCA3EE0" w14:textId="77777777" w:rsidR="00AB4396" w:rsidRPr="00BB6D6D" w:rsidRDefault="00AB4396" w:rsidP="00AB4396">
      <w:pPr>
        <w:shd w:val="clear" w:color="auto" w:fill="FFFFFF"/>
        <w:spacing w:after="0"/>
        <w:ind w:firstLine="709"/>
        <w:jc w:val="both"/>
        <w:rPr>
          <w:b/>
          <w:color w:val="000000"/>
          <w:sz w:val="28"/>
          <w:szCs w:val="28"/>
        </w:rPr>
      </w:pPr>
      <w:r w:rsidRPr="00BB6D6D">
        <w:rPr>
          <w:b/>
          <w:color w:val="000000"/>
          <w:sz w:val="28"/>
          <w:szCs w:val="28"/>
        </w:rPr>
        <w:t>Структура и содержание личного письма</w:t>
      </w:r>
      <w:r>
        <w:rPr>
          <w:b/>
          <w:color w:val="000000"/>
          <w:sz w:val="28"/>
          <w:szCs w:val="28"/>
        </w:rPr>
        <w:t>:</w:t>
      </w:r>
    </w:p>
    <w:p w14:paraId="45DAC24F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адрес (вверху, в правой стороне); лучше – краткий (город, страна);</w:t>
      </w:r>
    </w:p>
    <w:p w14:paraId="745D2D9C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дата (под адресом);</w:t>
      </w:r>
    </w:p>
    <w:p w14:paraId="35AB9C81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обращение: слева, на отдельной строке;</w:t>
      </w:r>
    </w:p>
    <w:p w14:paraId="139FCAD2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благодарность за полученное письмо и ссылка на предыдущий контакт (начало письма, отдельный абзац);</w:t>
      </w:r>
    </w:p>
    <w:p w14:paraId="7434987A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сообщение: ответы на вопросы зарубежного друга (отдельный абзац);</w:t>
      </w:r>
    </w:p>
    <w:p w14:paraId="20CA7762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запрос информации: постановка вопросов в соответствии с заданием (отдельный абзац);</w:t>
      </w:r>
    </w:p>
    <w:p w14:paraId="1252B635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упоминание о дальнейших контактах (перед завершающей фразой);</w:t>
      </w:r>
    </w:p>
    <w:p w14:paraId="0A24CD4C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завершающая</w:t>
      </w:r>
      <w:r>
        <w:rPr>
          <w:color w:val="000000"/>
          <w:sz w:val="28"/>
          <w:szCs w:val="28"/>
        </w:rPr>
        <w:t xml:space="preserve"> </w:t>
      </w:r>
      <w:r w:rsidRPr="00BB6D6D">
        <w:rPr>
          <w:color w:val="000000"/>
          <w:sz w:val="28"/>
          <w:szCs w:val="28"/>
        </w:rPr>
        <w:t>фраза (неофициальный стиль, на отдельной строке);</w:t>
      </w:r>
    </w:p>
    <w:p w14:paraId="40E49F5F" w14:textId="77777777" w:rsidR="00AB4396" w:rsidRPr="00BB6D6D" w:rsidRDefault="00AB4396" w:rsidP="00AB4396">
      <w:pPr>
        <w:pStyle w:val="aff8"/>
        <w:numPr>
          <w:ilvl w:val="0"/>
          <w:numId w:val="17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подпись автора (неофициальный стиль, имя, на отдельной строке).</w:t>
      </w:r>
    </w:p>
    <w:p w14:paraId="1DC2D349" w14:textId="77777777" w:rsidR="00AB4396" w:rsidRDefault="00AB4396" w:rsidP="00AB4396">
      <w:pPr>
        <w:spacing w:after="0"/>
        <w:jc w:val="both"/>
        <w:rPr>
          <w:b/>
          <w:sz w:val="28"/>
          <w:szCs w:val="28"/>
        </w:rPr>
      </w:pPr>
    </w:p>
    <w:p w14:paraId="56304DD7" w14:textId="77777777" w:rsidR="00AB4396" w:rsidRPr="00B34FC1" w:rsidRDefault="00AB4396" w:rsidP="00AB4396">
      <w:pPr>
        <w:spacing w:after="0"/>
        <w:ind w:firstLine="709"/>
        <w:jc w:val="both"/>
        <w:rPr>
          <w:b/>
          <w:sz w:val="28"/>
          <w:szCs w:val="28"/>
        </w:rPr>
      </w:pPr>
      <w:r w:rsidRPr="00B34FC1">
        <w:rPr>
          <w:b/>
          <w:sz w:val="28"/>
          <w:szCs w:val="28"/>
        </w:rPr>
        <w:t>Структура и содержание письменного высказывания с элементами рассуждения «Ваше мнение»</w:t>
      </w:r>
      <w:r>
        <w:rPr>
          <w:b/>
          <w:sz w:val="28"/>
          <w:szCs w:val="28"/>
        </w:rPr>
        <w:t>:</w:t>
      </w:r>
    </w:p>
    <w:p w14:paraId="16272566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строить высказывание в соответствии с предложенным планом;</w:t>
      </w:r>
    </w:p>
    <w:p w14:paraId="76D269EE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начинать введение с общего представления темы и раскрытия ее проблемного характера;</w:t>
      </w:r>
    </w:p>
    <w:p w14:paraId="0136D24A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во введении перефразировать тему/проблему, данную в задании, не повторяя ее дословно; </w:t>
      </w:r>
    </w:p>
    <w:p w14:paraId="2F2E1A0E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при планировании письменного высказывания сначала продумать ключевые фразы каждого абзаца;</w:t>
      </w:r>
    </w:p>
    <w:p w14:paraId="16AA5545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делить текст на абзацы, которые отражают логическую и содержательную структуру текста;</w:t>
      </w:r>
    </w:p>
    <w:p w14:paraId="1F95F04D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каждый абзац должен быть написан соответствующим образом (рекомендуется в</w:t>
      </w:r>
      <w:r>
        <w:rPr>
          <w:sz w:val="28"/>
          <w:szCs w:val="28"/>
        </w:rPr>
        <w:t xml:space="preserve"> </w:t>
      </w:r>
      <w:r w:rsidRPr="00B34FC1">
        <w:rPr>
          <w:sz w:val="28"/>
          <w:szCs w:val="28"/>
        </w:rPr>
        <w:t>первом предложении абзаца выразить его основную мысль и далее ее развивать, подкреплять примерами и аргументами и т.д.);</w:t>
      </w:r>
    </w:p>
    <w:p w14:paraId="56308CF4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введение и заключение должны быть приблизительно одинаковы по объему;</w:t>
      </w:r>
    </w:p>
    <w:p w14:paraId="1F9C6012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в основной части должно быть три абзаца;</w:t>
      </w:r>
    </w:p>
    <w:p w14:paraId="4D1E523A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общий объем основной части не должен быть меньше общего объема введения и заключения; </w:t>
      </w:r>
    </w:p>
    <w:p w14:paraId="1F45640C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особое внимание следует уделять средствам логической связи текста, как внутри предложений, так и между предложениями и абзацами;</w:t>
      </w:r>
    </w:p>
    <w:p w14:paraId="441BE631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правильно использовать языковые средства.</w:t>
      </w:r>
    </w:p>
    <w:p w14:paraId="7D5ACABA" w14:textId="77777777" w:rsidR="00AB4396" w:rsidRDefault="00AB4396" w:rsidP="00AB4396">
      <w:pPr>
        <w:spacing w:after="0"/>
        <w:ind w:firstLine="709"/>
        <w:jc w:val="both"/>
        <w:rPr>
          <w:b/>
          <w:sz w:val="28"/>
          <w:szCs w:val="28"/>
        </w:rPr>
      </w:pPr>
    </w:p>
    <w:p w14:paraId="1F20351D" w14:textId="77777777" w:rsidR="00AB4396" w:rsidRPr="00B34FC1" w:rsidRDefault="00AB4396" w:rsidP="00AB4396">
      <w:pPr>
        <w:keepNext/>
        <w:spacing w:after="0"/>
        <w:ind w:firstLine="709"/>
        <w:jc w:val="both"/>
        <w:rPr>
          <w:sz w:val="28"/>
          <w:szCs w:val="28"/>
        </w:rPr>
      </w:pPr>
      <w:r w:rsidRPr="00B34FC1">
        <w:rPr>
          <w:b/>
          <w:sz w:val="28"/>
          <w:szCs w:val="28"/>
        </w:rPr>
        <w:t>Особе</w:t>
      </w:r>
      <w:r>
        <w:rPr>
          <w:b/>
          <w:sz w:val="28"/>
          <w:szCs w:val="28"/>
        </w:rPr>
        <w:t>нно</w:t>
      </w:r>
      <w:r w:rsidRPr="00B34FC1">
        <w:rPr>
          <w:b/>
          <w:sz w:val="28"/>
          <w:szCs w:val="28"/>
        </w:rPr>
        <w:t xml:space="preserve"> важно в письменном высказывании с элементами рассуждения «Ваше мнение»:</w:t>
      </w:r>
    </w:p>
    <w:p w14:paraId="31A2509C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 основной части сначала высказать свое мнение и аргументировать его, затем представить другую точку зрения с аргументами ее сторонников и дать свои контраргументы, выражая несогласие с оппонентами; </w:t>
      </w:r>
    </w:p>
    <w:p w14:paraId="3AFB378E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приводя контраргументы, отстаивая свою точку зрения, желательно выражать свое мнение не теми же словами, что раньше, а использовать перифраз, синонимию;</w:t>
      </w:r>
    </w:p>
    <w:p w14:paraId="528F15FB" w14:textId="77777777" w:rsidR="00AB4396" w:rsidRPr="00B34FC1" w:rsidRDefault="00AB4396" w:rsidP="00AB4396">
      <w:pPr>
        <w:numPr>
          <w:ilvl w:val="0"/>
          <w:numId w:val="18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 заключительном абзаце (заключении) возможно еще раз указать на проблемный характер темы и следует обязательно подтвердить свою точку зрения, высказанную во втором абзаце, желательно другими словами, не повторяя прямо сказанное выше. </w:t>
      </w:r>
    </w:p>
    <w:p w14:paraId="564B1E64" w14:textId="77777777" w:rsidR="00AB4396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1AD9C4DD" w14:textId="77777777" w:rsidR="00AB4396" w:rsidRPr="00745975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  <w:r w:rsidRPr="00745975">
        <w:rPr>
          <w:b/>
          <w:bCs/>
          <w:color w:val="000000"/>
          <w:sz w:val="28"/>
          <w:szCs w:val="28"/>
        </w:rPr>
        <w:t xml:space="preserve">При планировании эссе с аргументацией «за» и «против» </w:t>
      </w:r>
      <w:r>
        <w:rPr>
          <w:b/>
          <w:bCs/>
          <w:color w:val="000000"/>
          <w:sz w:val="28"/>
          <w:szCs w:val="28"/>
        </w:rPr>
        <w:t xml:space="preserve">необходимо расположить </w:t>
      </w:r>
      <w:r w:rsidRPr="00745975">
        <w:rPr>
          <w:b/>
          <w:bCs/>
          <w:color w:val="000000"/>
          <w:sz w:val="28"/>
          <w:szCs w:val="28"/>
        </w:rPr>
        <w:t>материал в четырех абзацах:</w:t>
      </w:r>
    </w:p>
    <w:p w14:paraId="2F62004B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>Вступление – постановка проблемы.</w:t>
      </w:r>
    </w:p>
    <w:p w14:paraId="5DB204F3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>Аргументы «за».</w:t>
      </w:r>
    </w:p>
    <w:p w14:paraId="1174D7F7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3.</w:t>
      </w:r>
      <w:r>
        <w:rPr>
          <w:bCs/>
          <w:color w:val="000000"/>
          <w:sz w:val="28"/>
          <w:szCs w:val="28"/>
        </w:rPr>
        <w:t>Аргументы «против».</w:t>
      </w:r>
    </w:p>
    <w:p w14:paraId="4A8DD19B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4.</w:t>
      </w:r>
      <w:r>
        <w:rPr>
          <w:bCs/>
          <w:color w:val="000000"/>
          <w:sz w:val="28"/>
          <w:szCs w:val="28"/>
        </w:rPr>
        <w:t>З</w:t>
      </w:r>
      <w:r w:rsidRPr="00B34FC1">
        <w:rPr>
          <w:bCs/>
          <w:color w:val="000000"/>
          <w:sz w:val="28"/>
          <w:szCs w:val="28"/>
        </w:rPr>
        <w:t>аключение.</w:t>
      </w:r>
    </w:p>
    <w:p w14:paraId="3DAF0DF6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Первый абзац – вступление – включает в себя несколько предложений, которые представляют тему и выражают ее двойственный характер.</w:t>
      </w:r>
    </w:p>
    <w:p w14:paraId="7FB76A5C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Можно использовать следующий языковой материал:</w:t>
      </w:r>
    </w:p>
    <w:p w14:paraId="3A783D04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People say/ believe that…,</w:t>
      </w:r>
    </w:p>
    <w:p w14:paraId="31C98404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It is said/ believed that…,</w:t>
      </w:r>
    </w:p>
    <w:p w14:paraId="1ADA64D2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According to…,</w:t>
      </w:r>
    </w:p>
    <w:p w14:paraId="475A9E30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It is a vital question,</w:t>
      </w:r>
    </w:p>
    <w:p w14:paraId="7A735F5E" w14:textId="77777777" w:rsidR="00AB4396" w:rsidRPr="00141823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There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is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discussion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about</w:t>
      </w:r>
      <w:r w:rsidRPr="00141823">
        <w:rPr>
          <w:bCs/>
          <w:color w:val="000000"/>
          <w:sz w:val="28"/>
          <w:szCs w:val="28"/>
          <w:lang w:val="en-US"/>
        </w:rPr>
        <w:t>…</w:t>
      </w:r>
    </w:p>
    <w:p w14:paraId="371E8160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iCs/>
          <w:color w:val="000000"/>
          <w:sz w:val="28"/>
          <w:szCs w:val="28"/>
        </w:rPr>
        <w:t xml:space="preserve">Работая над аргументами, необходимо помнить, что аргументы «за» и «против» пишутся в отдельных абзацах. Сбалансированная аргументация требуется для письменного высказывания данного типа. </w:t>
      </w:r>
    </w:p>
    <w:p w14:paraId="28560CD4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Высказывая несколько аргументов «за» или «против», необходимо ставить их в логической последовательности, соединяя их союзами или союзными словами. Второй, третий аргументы, подтверждая и расширяя первый, вводят следующие союзы и союзные слова: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in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addition</w:t>
      </w:r>
      <w:r w:rsidRPr="00B34FC1">
        <w:rPr>
          <w:bCs/>
          <w:color w:val="000000"/>
          <w:sz w:val="28"/>
          <w:szCs w:val="28"/>
        </w:rPr>
        <w:t xml:space="preserve"> (</w:t>
      </w:r>
      <w:r w:rsidRPr="00B34FC1">
        <w:rPr>
          <w:bCs/>
          <w:color w:val="000000"/>
          <w:sz w:val="28"/>
          <w:szCs w:val="28"/>
          <w:lang w:val="en-US"/>
        </w:rPr>
        <w:t>to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this</w:t>
      </w:r>
      <w:r w:rsidRPr="00B34FC1">
        <w:rPr>
          <w:bCs/>
          <w:color w:val="000000"/>
          <w:sz w:val="28"/>
          <w:szCs w:val="28"/>
        </w:rPr>
        <w:t xml:space="preserve">, </w:t>
      </w:r>
      <w:r w:rsidRPr="00B34FC1">
        <w:rPr>
          <w:bCs/>
          <w:color w:val="000000"/>
          <w:sz w:val="28"/>
          <w:szCs w:val="28"/>
          <w:lang w:val="en-US"/>
        </w:rPr>
        <w:t>that</w:t>
      </w:r>
      <w:r w:rsidRPr="00B34FC1">
        <w:rPr>
          <w:bCs/>
          <w:color w:val="000000"/>
          <w:sz w:val="28"/>
          <w:szCs w:val="28"/>
        </w:rPr>
        <w:t>),</w:t>
      </w:r>
      <w:r w:rsidRPr="00B34FC1">
        <w:rPr>
          <w:bCs/>
          <w:color w:val="000000"/>
          <w:sz w:val="28"/>
          <w:szCs w:val="28"/>
          <w:lang w:val="en-US"/>
        </w:rPr>
        <w:t>what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s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more</w:t>
      </w:r>
      <w:r w:rsidRPr="00B34FC1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moreover</w:t>
      </w:r>
      <w:r w:rsidRPr="00B34FC1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as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well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as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this</w:t>
      </w:r>
      <w:r>
        <w:rPr>
          <w:bCs/>
          <w:color w:val="000000"/>
          <w:sz w:val="28"/>
          <w:szCs w:val="28"/>
        </w:rPr>
        <w:t xml:space="preserve">,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etc</w:t>
      </w:r>
      <w:proofErr w:type="spellEnd"/>
      <w:r w:rsidRPr="00B34FC1">
        <w:rPr>
          <w:bCs/>
          <w:color w:val="000000"/>
          <w:sz w:val="28"/>
          <w:szCs w:val="28"/>
        </w:rPr>
        <w:t xml:space="preserve">. </w:t>
      </w:r>
    </w:p>
    <w:p w14:paraId="0836E966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proofErr w:type="spellStart"/>
      <w:r w:rsidRPr="00B34FC1">
        <w:rPr>
          <w:bCs/>
          <w:color w:val="000000"/>
          <w:sz w:val="28"/>
          <w:szCs w:val="28"/>
          <w:lang w:val="en-US"/>
        </w:rPr>
        <w:t>Для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введения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контрастирующих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аргументов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используются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следующие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союзы</w:t>
      </w:r>
      <w:proofErr w:type="spellEnd"/>
      <w:r w:rsidRPr="00B34FC1">
        <w:rPr>
          <w:bCs/>
          <w:color w:val="000000"/>
          <w:sz w:val="28"/>
          <w:szCs w:val="28"/>
          <w:lang w:val="en-US"/>
        </w:rPr>
        <w:t xml:space="preserve"> и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союзные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слова</w:t>
      </w:r>
      <w:proofErr w:type="spellEnd"/>
      <w:r w:rsidRPr="00B34FC1">
        <w:rPr>
          <w:bCs/>
          <w:color w:val="000000"/>
          <w:sz w:val="28"/>
          <w:szCs w:val="28"/>
          <w:lang w:val="en-US"/>
        </w:rPr>
        <w:t>: but, however, on the other hand, yet, although, though, in spite of/despite, in contrast.</w:t>
      </w:r>
    </w:p>
    <w:p w14:paraId="3DA4B35D" w14:textId="77777777" w:rsidR="00AB4396" w:rsidRPr="00491578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</w:rPr>
        <w:t>В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основной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части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эссе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необходимо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употреблять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союзы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и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союзные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обороты</w:t>
      </w:r>
      <w:r w:rsidRPr="00B34FC1">
        <w:rPr>
          <w:bCs/>
          <w:color w:val="000000"/>
          <w:sz w:val="28"/>
          <w:szCs w:val="28"/>
          <w:lang w:val="en-US"/>
        </w:rPr>
        <w:t>,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выражения</w:t>
      </w:r>
      <w:r w:rsidRPr="00B34FC1">
        <w:rPr>
          <w:bCs/>
          <w:color w:val="000000"/>
          <w:sz w:val="28"/>
          <w:szCs w:val="28"/>
          <w:lang w:val="en-US"/>
        </w:rPr>
        <w:t>:so, as a result, therefore, thus, to begin with, firstly (secondly, thirdly), in my opinion, as far</w:t>
      </w:r>
      <w:r>
        <w:rPr>
          <w:bCs/>
          <w:color w:val="000000"/>
          <w:sz w:val="28"/>
          <w:szCs w:val="28"/>
          <w:lang w:val="en-US"/>
        </w:rPr>
        <w:t xml:space="preserve"> as I am concerned, for example</w:t>
      </w:r>
      <w:r w:rsidRPr="00491578">
        <w:rPr>
          <w:bCs/>
          <w:color w:val="000000"/>
          <w:sz w:val="28"/>
          <w:szCs w:val="28"/>
          <w:lang w:val="en-US"/>
        </w:rPr>
        <w:t>.</w:t>
      </w:r>
    </w:p>
    <w:p w14:paraId="7281D14C" w14:textId="77777777" w:rsidR="00AB4396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 xml:space="preserve">В последнем абзаце следует обобщить высказанное и сделать заключение: снова пишем предложение, отражающее противоречивость темы, но в то же время, дающее надежду на нахождение компромисса. </w:t>
      </w:r>
    </w:p>
    <w:p w14:paraId="79473AA1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>Если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тема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позволяет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можно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Pr="00B34FC1">
        <w:rPr>
          <w:bCs/>
          <w:color w:val="000000"/>
          <w:sz w:val="28"/>
          <w:szCs w:val="28"/>
        </w:rPr>
        <w:t>ыразить</w:t>
      </w:r>
      <w:r w:rsidRPr="00EA0F9D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свое</w:t>
      </w:r>
      <w:r w:rsidRPr="00EA0F9D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мнение</w:t>
      </w:r>
      <w:r w:rsidRPr="00EA0F9D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Используются</w:t>
      </w:r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выражения</w:t>
      </w:r>
      <w:r w:rsidRPr="00B34FC1">
        <w:rPr>
          <w:bCs/>
          <w:color w:val="000000"/>
          <w:sz w:val="28"/>
          <w:szCs w:val="28"/>
          <w:lang w:val="en-US"/>
        </w:rPr>
        <w:t>:in conclusion, to sum up (finally, therefore), in general, in summary, all in all.</w:t>
      </w:r>
    </w:p>
    <w:p w14:paraId="3CA13397" w14:textId="77777777" w:rsidR="00AB4396" w:rsidRPr="00737F0C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14:paraId="0F450080" w14:textId="77777777" w:rsidR="00AB4396" w:rsidRPr="008A0539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  <w:r w:rsidRPr="008A0539">
        <w:rPr>
          <w:b/>
          <w:bCs/>
          <w:color w:val="000000"/>
          <w:sz w:val="28"/>
          <w:szCs w:val="28"/>
        </w:rPr>
        <w:t xml:space="preserve">При написании эссе с аргументами «за» и «против» необходимо помнить: </w:t>
      </w:r>
    </w:p>
    <w:p w14:paraId="6530DD67" w14:textId="4B3CA1FB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1.</w:t>
      </w:r>
      <w:r w:rsidR="007C2D8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Используется формальный язык.</w:t>
      </w:r>
    </w:p>
    <w:p w14:paraId="1EAAAD62" w14:textId="701EF645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2.</w:t>
      </w:r>
      <w:r w:rsidR="007C2D8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Структуры предложений должны быть сложными.</w:t>
      </w:r>
    </w:p>
    <w:p w14:paraId="14CA50D6" w14:textId="6EDA97F8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3.</w:t>
      </w:r>
      <w:r w:rsidR="007C2D8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Необходимо постараться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использовать больше безличных предложений.</w:t>
      </w:r>
    </w:p>
    <w:p w14:paraId="308BD91E" w14:textId="318E87A5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4.</w:t>
      </w:r>
      <w:r w:rsidR="007C2D8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Не употреблять сокращений (</w:t>
      </w:r>
      <w:r w:rsidRPr="00B34FC1">
        <w:rPr>
          <w:bCs/>
          <w:color w:val="000000"/>
          <w:sz w:val="28"/>
          <w:szCs w:val="28"/>
          <w:lang w:val="en-US"/>
        </w:rPr>
        <w:t>Don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t</w:t>
      </w:r>
      <w:r w:rsidRPr="00B34FC1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there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s</w:t>
      </w:r>
      <w:r w:rsidRPr="00B34FC1">
        <w:rPr>
          <w:bCs/>
          <w:color w:val="000000"/>
          <w:sz w:val="28"/>
          <w:szCs w:val="28"/>
        </w:rPr>
        <w:t>,</w:t>
      </w:r>
      <w:r w:rsidR="007C2D81">
        <w:rPr>
          <w:bCs/>
          <w:color w:val="000000"/>
          <w:sz w:val="28"/>
          <w:szCs w:val="28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etc</w:t>
      </w:r>
      <w:proofErr w:type="spellEnd"/>
      <w:r w:rsidRPr="00B34FC1">
        <w:rPr>
          <w:bCs/>
          <w:color w:val="000000"/>
          <w:sz w:val="28"/>
          <w:szCs w:val="28"/>
        </w:rPr>
        <w:t>.).</w:t>
      </w:r>
    </w:p>
    <w:p w14:paraId="0015104B" w14:textId="015015E1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5.</w:t>
      </w:r>
      <w:r w:rsidR="007C2D8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Приводить примеры, где возможно.</w:t>
      </w:r>
    </w:p>
    <w:p w14:paraId="431ED028" w14:textId="78640E89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6.</w:t>
      </w:r>
      <w:r w:rsidR="007C2D8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Соблюдать правила орфографии и пунктуации.</w:t>
      </w:r>
    </w:p>
    <w:p w14:paraId="1024703E" w14:textId="77777777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Все задания составляют целостную систему обучения письменной речи от написания сложных предложений до развернутых письменных высказываний с использованием определенного формата, соответствующих языковых средств и со</w:t>
      </w:r>
      <w:r w:rsidRPr="00B34FC1">
        <w:rPr>
          <w:color w:val="000000"/>
          <w:sz w:val="28"/>
          <w:szCs w:val="28"/>
          <w:lang w:eastAsia="en-US"/>
        </w:rPr>
        <w:softHyphen/>
        <w:t>блюдением пунктуации.</w:t>
      </w:r>
    </w:p>
    <w:p w14:paraId="60F2B63D" w14:textId="77777777" w:rsidR="00AB4396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Проблемы, с которыми сталкиваются студенты при создании собственного письменного высказывания, условно можно разделить на три группы: </w:t>
      </w:r>
    </w:p>
    <w:p w14:paraId="5A463972" w14:textId="77777777" w:rsidR="00AB4396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1) выбор языковых средств, </w:t>
      </w:r>
    </w:p>
    <w:p w14:paraId="5316AAD9" w14:textId="77777777" w:rsidR="00AB4396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2) использование адекватной формы изложения, </w:t>
      </w:r>
    </w:p>
    <w:p w14:paraId="27A517E8" w14:textId="77777777" w:rsidR="00AB4396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3) соответствие содержания письменного сообщения его теме и цели. </w:t>
      </w:r>
    </w:p>
    <w:p w14:paraId="0392E74B" w14:textId="77777777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В учебниках по практике письменной речи в разделе «Письмо» </w:t>
      </w:r>
      <w:r>
        <w:rPr>
          <w:color w:val="000000"/>
          <w:sz w:val="28"/>
          <w:szCs w:val="28"/>
          <w:lang w:eastAsia="en-US"/>
        </w:rPr>
        <w:t>содержатся</w:t>
      </w:r>
      <w:r w:rsidRPr="00B34FC1">
        <w:rPr>
          <w:color w:val="000000"/>
          <w:sz w:val="28"/>
          <w:szCs w:val="28"/>
          <w:lang w:eastAsia="en-US"/>
        </w:rPr>
        <w:t xml:space="preserve"> упражнения на написание синтаксически различных предложений и вариативное использование лексических оборотов, что позволяет избежать повторов.</w:t>
      </w:r>
    </w:p>
    <w:p w14:paraId="35BFCAB7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Практика показывает, что для большинства студентов одного выполнения упражнений недостаточно; обязательным элементом обучения должна быть взаимная проверка работ по заранее заданным параметрам. При этом число </w:t>
      </w:r>
      <w:r w:rsidRPr="00B34FC1">
        <w:rPr>
          <w:bCs/>
          <w:color w:val="000000"/>
          <w:sz w:val="28"/>
          <w:szCs w:val="28"/>
          <w:lang w:eastAsia="en-US"/>
        </w:rPr>
        <w:t>парамет</w:t>
      </w:r>
      <w:r w:rsidRPr="00B34FC1">
        <w:rPr>
          <w:bCs/>
          <w:color w:val="000000"/>
          <w:sz w:val="28"/>
          <w:szCs w:val="28"/>
          <w:lang w:eastAsia="en-US"/>
        </w:rPr>
        <w:softHyphen/>
        <w:t>ров,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особенно на начальном этапе, должно быть ограничено. Например, при проверке студент должен ответить на три вопроса:</w:t>
      </w:r>
    </w:p>
    <w:p w14:paraId="19D0973D" w14:textId="1F204079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1.</w:t>
      </w:r>
      <w:r w:rsidR="007C2D8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разные грамматические структуры (дей</w:t>
      </w:r>
      <w:r w:rsidRPr="00B34FC1">
        <w:rPr>
          <w:color w:val="000000"/>
          <w:sz w:val="28"/>
          <w:szCs w:val="28"/>
          <w:lang w:eastAsia="en-US"/>
        </w:rPr>
        <w:softHyphen/>
        <w:t>ствительный/страдательный залог и т.п.)?</w:t>
      </w:r>
    </w:p>
    <w:p w14:paraId="7246C0F2" w14:textId="33561835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2.</w:t>
      </w:r>
      <w:r w:rsidR="007C2D8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разные варианты начала предложений (обстоятельство места/времени, подлежащее одушевленное/неодушевленное и т.п.)?</w:t>
      </w:r>
    </w:p>
    <w:p w14:paraId="1F64F030" w14:textId="08EB7037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3.</w:t>
      </w:r>
      <w:r w:rsidR="007C2D8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синонимы (часто ли повторяются одни и те же слова)?</w:t>
      </w:r>
    </w:p>
    <w:p w14:paraId="7E5F270B" w14:textId="77777777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После взаимной проверки студенты пишут исправленный вариант, который сдается преподавателю. Если работа требует дальнейшей переработки, пишется третий итоговый вариант. Опыт работы свидетельствует о том, что этот путь, трудоемкий и требующий от студентов и преподавателей времени и терпения, формирует прочные умения письменной речи в отличие от написания одного варианта работы с последующей проверкой преподавателем.</w:t>
      </w:r>
    </w:p>
    <w:p w14:paraId="2369C763" w14:textId="77777777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Здесь уместно рассмотреть также обучение использованию языковых средств связи (</w:t>
      </w:r>
      <w:r w:rsidRPr="00B34FC1">
        <w:rPr>
          <w:color w:val="000000"/>
          <w:sz w:val="28"/>
          <w:szCs w:val="28"/>
          <w:lang w:val="en-US" w:eastAsia="en-US"/>
        </w:rPr>
        <w:t>linking</w:t>
      </w:r>
      <w:r>
        <w:rPr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val="en-US" w:eastAsia="en-US"/>
        </w:rPr>
        <w:t>words</w:t>
      </w:r>
      <w:r w:rsidRPr="00B34FC1">
        <w:rPr>
          <w:color w:val="000000"/>
          <w:sz w:val="28"/>
          <w:szCs w:val="28"/>
          <w:lang w:eastAsia="en-US"/>
        </w:rPr>
        <w:t xml:space="preserve">). Как правило, студенты или игнорируют их, или, чаще, злоупотребляют ими в своих письменных произведениях. Задача преподавателя </w:t>
      </w:r>
      <w:r>
        <w:rPr>
          <w:color w:val="000000"/>
          <w:sz w:val="28"/>
          <w:szCs w:val="28"/>
          <w:lang w:eastAsia="en-US"/>
        </w:rPr>
        <w:t>–</w:t>
      </w:r>
      <w:r w:rsidRPr="00B34FC1">
        <w:rPr>
          <w:color w:val="000000"/>
          <w:sz w:val="28"/>
          <w:szCs w:val="28"/>
          <w:lang w:eastAsia="en-US"/>
        </w:rPr>
        <w:t xml:space="preserve"> объяснить, что избыточность таких слов в тексте делает его искусственным и трудным для восприятия. В качестве образца рекомендуется использовать имеющиеся в учебнике аутентичные тексты (образцы эссе, докладов, обзоров и писем).</w:t>
      </w:r>
    </w:p>
    <w:p w14:paraId="2C12D424" w14:textId="7777777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Выбор адекватной формы изложения, как правило, не представляет сложности для большинства студентов, после того как были изучены и проанализированы соответствующие образцы и схемы. Однако целесообразно разбирать особенности каждого вида письменного произведения вместе со студентами на занятиях. Трудность представляет осмысленное «наполнение» выбранной формы, например, формулировка тезиса и вывода при написании эссе. </w:t>
      </w:r>
    </w:p>
    <w:p w14:paraId="6961453D" w14:textId="77777777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Значительная часть заданий направлена на обучение логичному, последовательному и доказательному изложению своих мыслей в письменной форме. Их эффективность во многом зависит от того, насколько подробно обсуж</w:t>
      </w:r>
      <w:r w:rsidRPr="00B34FC1">
        <w:rPr>
          <w:color w:val="000000"/>
          <w:sz w:val="28"/>
          <w:szCs w:val="28"/>
          <w:lang w:eastAsia="en-US"/>
        </w:rPr>
        <w:softHyphen/>
        <w:t xml:space="preserve">даются вопросы в этих заданиях на занятии, и от участия </w:t>
      </w:r>
      <w:r w:rsidRPr="00B34FC1">
        <w:rPr>
          <w:iCs/>
          <w:color w:val="000000"/>
          <w:sz w:val="28"/>
          <w:szCs w:val="28"/>
          <w:lang w:eastAsia="en-US"/>
        </w:rPr>
        <w:t xml:space="preserve">каждого </w:t>
      </w:r>
      <w:r w:rsidRPr="00B34FC1">
        <w:rPr>
          <w:color w:val="000000"/>
          <w:sz w:val="28"/>
          <w:szCs w:val="28"/>
          <w:lang w:eastAsia="en-US"/>
        </w:rPr>
        <w:t xml:space="preserve">студента в этой работе. Очень важен этап взаимопроверки работ студентами с точки зрения раскрытия содержания. В качестве </w:t>
      </w:r>
      <w:r w:rsidRPr="00B34FC1">
        <w:rPr>
          <w:bCs/>
          <w:color w:val="000000"/>
          <w:sz w:val="28"/>
          <w:szCs w:val="28"/>
          <w:lang w:eastAsia="en-US"/>
        </w:rPr>
        <w:t>параметров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правильности написания эссе можно предложить следующие вопросы:</w:t>
      </w:r>
    </w:p>
    <w:p w14:paraId="53AA1F08" w14:textId="43F69D48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1.</w:t>
      </w:r>
      <w:r w:rsidR="007C2D8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Соответствует ли содержание теме?</w:t>
      </w:r>
    </w:p>
    <w:p w14:paraId="407568FF" w14:textId="66FCB2EA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2.</w:t>
      </w:r>
      <w:r w:rsidR="007C2D8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Содержит ли введение тезис (мысль, которую автор стремится доказать) и может ли введение заинтересовать читателя?</w:t>
      </w:r>
    </w:p>
    <w:p w14:paraId="7349D879" w14:textId="07689A18" w:rsidR="00AB4396" w:rsidRPr="00B34FC1" w:rsidRDefault="00AB4396" w:rsidP="00AB43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3.</w:t>
      </w:r>
      <w:r w:rsidR="007C2D8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Развивает ли автор свой тезис в основной части (доказывает ли автор основную мысль каждого абзаца системой аргументов, подкрепленных фактами, примерами и</w:t>
      </w:r>
      <w:r>
        <w:rPr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т.п.)?</w:t>
      </w:r>
    </w:p>
    <w:p w14:paraId="730291FD" w14:textId="52EC5173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4.</w:t>
      </w:r>
      <w:r w:rsidR="007C2D8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 xml:space="preserve">Содержит ли заключение (последний абзац) выводы, соответствующие тезису и содержанию основной части? </w:t>
      </w:r>
    </w:p>
    <w:p w14:paraId="44A796D0" w14:textId="77777777" w:rsidR="00AB4396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Таким образом,</w:t>
      </w:r>
      <w:r>
        <w:rPr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данные рекомендации должны сформировать у студентов базовые умения письменной речи и научить их самостоятельно создавать правильно оформленные и понятные читателю (адресату) указанные виды письменных произведений.</w:t>
      </w:r>
    </w:p>
    <w:p w14:paraId="1C92B100" w14:textId="77777777" w:rsidR="00AB4396" w:rsidRPr="00A05909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14:paraId="6C5185CC" w14:textId="713A9A08" w:rsidR="00AB4396" w:rsidRPr="00A05909" w:rsidRDefault="00AB4396" w:rsidP="007C2D81">
      <w:pPr>
        <w:pStyle w:val="1"/>
        <w:numPr>
          <w:ilvl w:val="0"/>
          <w:numId w:val="0"/>
        </w:numPr>
        <w:spacing w:before="0"/>
        <w:ind w:firstLine="708"/>
        <w:jc w:val="both"/>
        <w:rPr>
          <w:color w:val="auto"/>
        </w:rPr>
      </w:pPr>
      <w:bookmarkStart w:id="3" w:name="_Toc6348283"/>
      <w:r w:rsidRPr="00A05909">
        <w:rPr>
          <w:color w:val="auto"/>
        </w:rPr>
        <w:t>Методические указания по промежуточной аттестации по</w:t>
      </w:r>
      <w:r w:rsidR="007C2D81">
        <w:rPr>
          <w:color w:val="auto"/>
        </w:rPr>
        <w:br/>
      </w:r>
      <w:r w:rsidRPr="00A05909">
        <w:rPr>
          <w:color w:val="auto"/>
        </w:rPr>
        <w:t>дисциплине</w:t>
      </w:r>
      <w:bookmarkEnd w:id="3"/>
    </w:p>
    <w:p w14:paraId="0E86D3F4" w14:textId="77777777" w:rsidR="00AB4396" w:rsidRDefault="00AB4396" w:rsidP="00AB4396">
      <w:pPr>
        <w:keepNext/>
        <w:shd w:val="clear" w:color="auto" w:fill="FFFFF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57E0065" w14:textId="77777777" w:rsidR="00AB4396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3C4DBB">
        <w:rPr>
          <w:bCs/>
          <w:color w:val="000000"/>
          <w:sz w:val="28"/>
          <w:szCs w:val="28"/>
        </w:rPr>
        <w:t>Итоговая аттестация по дисциплине проходит в форме экзамена. Экзамен</w:t>
      </w:r>
      <w:r>
        <w:rPr>
          <w:bCs/>
          <w:color w:val="000000"/>
          <w:sz w:val="28"/>
          <w:szCs w:val="28"/>
        </w:rPr>
        <w:t xml:space="preserve"> </w:t>
      </w:r>
      <w:r w:rsidRPr="003C4DBB">
        <w:rPr>
          <w:bCs/>
          <w:color w:val="000000"/>
          <w:sz w:val="28"/>
          <w:szCs w:val="28"/>
        </w:rPr>
        <w:t>по дисциплине на усмотрение преподавателя может быть выставлен по результатам проверки семестровой работы студента.</w:t>
      </w:r>
    </w:p>
    <w:p w14:paraId="2DE20AD8" w14:textId="77777777" w:rsidR="00AB4396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1A734B">
        <w:rPr>
          <w:bCs/>
          <w:color w:val="000000"/>
          <w:sz w:val="28"/>
          <w:szCs w:val="28"/>
        </w:rPr>
        <w:t>Если экзамен принимается в традиционной форме, по билетам, то билет предполагает</w:t>
      </w:r>
      <w:r>
        <w:rPr>
          <w:bCs/>
          <w:color w:val="000000"/>
          <w:sz w:val="28"/>
          <w:szCs w:val="28"/>
        </w:rPr>
        <w:t xml:space="preserve"> </w:t>
      </w:r>
      <w:r w:rsidRPr="001A734B">
        <w:rPr>
          <w:bCs/>
          <w:color w:val="000000"/>
          <w:sz w:val="28"/>
          <w:szCs w:val="28"/>
        </w:rPr>
        <w:t>устный опрос по темам, рассмотренным в рамках дисциплины, и выполнение пр</w:t>
      </w:r>
      <w:r>
        <w:rPr>
          <w:bCs/>
          <w:color w:val="000000"/>
          <w:sz w:val="28"/>
          <w:szCs w:val="28"/>
        </w:rPr>
        <w:t xml:space="preserve">актического письменного задания (написание эссе или письма) </w:t>
      </w:r>
    </w:p>
    <w:p w14:paraId="53C6C660" w14:textId="72832DB7" w:rsidR="00AB4396" w:rsidRPr="00B34FC1" w:rsidRDefault="00AB4396" w:rsidP="00AB4396">
      <w:pPr>
        <w:pStyle w:val="aff8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Pr="003C4DBB">
        <w:rPr>
          <w:bCs/>
          <w:color w:val="000000"/>
          <w:sz w:val="28"/>
          <w:szCs w:val="28"/>
        </w:rPr>
        <w:t xml:space="preserve">аиболее важными критериями оценивания выполнения </w:t>
      </w:r>
      <w:r>
        <w:rPr>
          <w:bCs/>
          <w:color w:val="000000"/>
          <w:sz w:val="28"/>
          <w:szCs w:val="28"/>
        </w:rPr>
        <w:t xml:space="preserve">практического </w:t>
      </w:r>
      <w:r w:rsidRPr="003C4DBB">
        <w:rPr>
          <w:bCs/>
          <w:color w:val="000000"/>
          <w:sz w:val="28"/>
          <w:szCs w:val="28"/>
        </w:rPr>
        <w:t>задания стали такие критерии, как «Решение коммуникативной задачи»</w:t>
      </w:r>
      <w:r>
        <w:rPr>
          <w:bCs/>
          <w:color w:val="000000"/>
          <w:sz w:val="28"/>
          <w:szCs w:val="28"/>
        </w:rPr>
        <w:t xml:space="preserve">, «Организация текста» и </w:t>
      </w:r>
      <w:r w:rsidRPr="00DF67E3">
        <w:rPr>
          <w:bCs/>
          <w:color w:val="000000"/>
          <w:sz w:val="28"/>
          <w:szCs w:val="28"/>
        </w:rPr>
        <w:t>«Языковое оформление текста»</w:t>
      </w:r>
      <w:r>
        <w:rPr>
          <w:bCs/>
          <w:color w:val="000000"/>
          <w:sz w:val="28"/>
          <w:szCs w:val="28"/>
        </w:rPr>
        <w:t xml:space="preserve">, </w:t>
      </w:r>
      <w:r w:rsidRPr="003C4DBB">
        <w:rPr>
          <w:bCs/>
          <w:color w:val="000000"/>
          <w:sz w:val="28"/>
          <w:szCs w:val="28"/>
        </w:rPr>
        <w:t>так как именно они показывают, насколько успешно решена учащимися коммуникативная задача.</w:t>
      </w:r>
    </w:p>
    <w:p w14:paraId="0BB53CC6" w14:textId="77777777" w:rsidR="00AB4396" w:rsidRDefault="00AB4396" w:rsidP="00AB4396">
      <w:pPr>
        <w:spacing w:after="0"/>
      </w:pPr>
    </w:p>
    <w:p w14:paraId="42E940FC" w14:textId="77777777" w:rsidR="00AB4396" w:rsidRPr="00A15576" w:rsidRDefault="00AB4396" w:rsidP="00AB4396">
      <w:pPr>
        <w:spacing w:after="0"/>
        <w:jc w:val="center"/>
        <w:rPr>
          <w:sz w:val="28"/>
          <w:szCs w:val="28"/>
        </w:rPr>
      </w:pPr>
      <w:r w:rsidRPr="00A15576">
        <w:rPr>
          <w:b/>
          <w:bCs/>
          <w:sz w:val="28"/>
          <w:szCs w:val="28"/>
        </w:rPr>
        <w:t>Критерии оценивания выполнения задания «Письменная работа»</w:t>
      </w:r>
    </w:p>
    <w:p w14:paraId="096EE136" w14:textId="77777777" w:rsidR="00AB4396" w:rsidRPr="00B67374" w:rsidRDefault="00AB4396" w:rsidP="00AB4396">
      <w:pPr>
        <w:spacing w:after="0"/>
        <w:ind w:left="-284" w:right="-284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2826"/>
        <w:gridCol w:w="2862"/>
        <w:gridCol w:w="2947"/>
      </w:tblGrid>
      <w:tr w:rsidR="00AB4396" w:rsidRPr="00467CD0" w14:paraId="0C3CF1E4" w14:textId="77777777" w:rsidTr="007C2D81">
        <w:trPr>
          <w:cantSplit/>
          <w:trHeight w:val="36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8A0A" w14:textId="77777777" w:rsidR="00AB4396" w:rsidRPr="00467CD0" w:rsidRDefault="00AB4396" w:rsidP="00AB4396">
            <w:pPr>
              <w:spacing w:after="0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8F08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Решение коммуникативной задачи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E0DF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Организация текста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C957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Языковое оформление текста</w:t>
            </w:r>
          </w:p>
        </w:tc>
      </w:tr>
      <w:tr w:rsidR="00AB4396" w:rsidRPr="00467CD0" w14:paraId="7E43CCC0" w14:textId="77777777" w:rsidTr="007C2D8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5ECB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569B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выполнено полностью: </w:t>
            </w:r>
            <w:r w:rsidRPr="00467CD0">
              <w:rPr>
                <w:sz w:val="28"/>
                <w:szCs w:val="28"/>
              </w:rPr>
              <w:t>содержание отражает все аспекты, указанные в задании (даны полные и точные ответы на все вопросы, заданы правильно три вопроса по указанной теме); стилевое оформление речи выбрано правильно с учётом цели высказывания и адресата; соблюдены принятые в языке нормы вежливости (допускается 1 неполный или неточный аспект)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4F60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Высказывание логично; средства логической связи использованы пра</w:t>
            </w:r>
            <w:r w:rsidRPr="00467CD0">
              <w:rPr>
                <w:sz w:val="28"/>
                <w:szCs w:val="28"/>
              </w:rPr>
              <w:softHyphen/>
              <w:t>вильно; текст верно разделён на абзацы; структурное оформление текста соответствует нормам, принятым в стране изучаемого языка (допускается 1 логическая ошибка или 1 нарушение деления на абзацы или 1 нарушение в средствах логической связи или 1 нарушение принятых норм оформления личного письма)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F243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и грамматические структуры соответствуют уровню сложности задания; орфографические и пунктуационные ошибки практически</w:t>
            </w:r>
            <w:r>
              <w:rPr>
                <w:sz w:val="28"/>
                <w:szCs w:val="28"/>
              </w:rPr>
              <w:t xml:space="preserve"> </w:t>
            </w:r>
            <w:r w:rsidRPr="00467CD0">
              <w:rPr>
                <w:sz w:val="28"/>
                <w:szCs w:val="28"/>
              </w:rPr>
              <w:t>отсутствуют (допускаются 1-2 лексико-грамматические ошибки и/ или 1-2 орфографические и пунктуационные ошибки)</w:t>
            </w:r>
          </w:p>
        </w:tc>
      </w:tr>
      <w:tr w:rsidR="00AB4396" w:rsidRPr="00467CD0" w14:paraId="0284F693" w14:textId="77777777" w:rsidTr="007C2D8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EED8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8925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выполнено не полностью: </w:t>
            </w:r>
            <w:r w:rsidRPr="00467CD0">
              <w:rPr>
                <w:sz w:val="28"/>
                <w:szCs w:val="28"/>
              </w:rPr>
              <w:t xml:space="preserve">содержание отражает не все аспекты, указанные в задании или 2-4 аспекта раскрыты не полностью или неточно (все случаи, не указанные в оценивании на 2 балла и 0 баллов)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1E85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Высказывание не всегда логично; имеются ошибки в использовании средств логической связи, и/ или в делении текста на абзацы и/ или в оформлении личного письма (все случаи, не указанные в оценивании на 2 балла и 0 баллов)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9223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Используемый словарный запас и грамматические структуры не полностью соответствуют уровню сложности задания: имеются 3-4 лексико-грамматические ошибки и/ или имеются 3-4 орфографические и пунктуационные ошибки </w:t>
            </w:r>
          </w:p>
        </w:tc>
      </w:tr>
      <w:tr w:rsidR="00AB4396" w:rsidRPr="00467CD0" w14:paraId="3E76CCE5" w14:textId="77777777" w:rsidTr="007C2D8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1F2C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B68C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не выполнено: </w:t>
            </w:r>
            <w:r w:rsidRPr="00467CD0">
              <w:rPr>
                <w:sz w:val="28"/>
                <w:szCs w:val="28"/>
              </w:rPr>
              <w:t>3 и более аспектов содержания отсутствуют, или 5 аспектов раскрыты не полностью или неточно, или ответ не соответствует требуемому объёму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859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Имеются 3 и более логические ошибки, или имеются 3 и более нарушений в средствах логической связи, или деление текста на абзацы отсутствует, или имеются 3 и более нарушения принятых норм оформления личного письма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4952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и грамматические структуры не соответствуют уровню сложности задания: имеются 5 и более лексико-грамматических ошибок и/ или 5 и более орфографических и пунктуационных ошибок</w:t>
            </w:r>
          </w:p>
        </w:tc>
      </w:tr>
    </w:tbl>
    <w:p w14:paraId="6E9F3BA4" w14:textId="77777777" w:rsidR="00AB4396" w:rsidRPr="00467CD0" w:rsidRDefault="00AB4396" w:rsidP="00AB4396">
      <w:pPr>
        <w:spacing w:after="0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9"/>
        <w:gridCol w:w="2837"/>
        <w:gridCol w:w="2830"/>
      </w:tblGrid>
      <w:tr w:rsidR="00AB4396" w:rsidRPr="00467CD0" w14:paraId="0694C7CD" w14:textId="77777777" w:rsidTr="007C2D81">
        <w:trPr>
          <w:cantSplit/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E33C" w14:textId="77777777" w:rsidR="00AB4396" w:rsidRPr="00467CD0" w:rsidRDefault="00AB4396" w:rsidP="00AB4396">
            <w:pPr>
              <w:spacing w:after="0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5AEC" w14:textId="77777777" w:rsidR="00AB4396" w:rsidRPr="00467CD0" w:rsidRDefault="00AB4396" w:rsidP="00AB4396">
            <w:pPr>
              <w:spacing w:after="0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Лексика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FFC0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Грамматика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57DF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Орфография и пунктуация</w:t>
            </w:r>
          </w:p>
        </w:tc>
      </w:tr>
      <w:tr w:rsidR="00AB4396" w:rsidRPr="00467CD0" w14:paraId="018564DD" w14:textId="77777777" w:rsidTr="007C2D8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C962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7A22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соответствует уровню сложности задания; практически нет нарушений в исполь</w:t>
            </w:r>
            <w:r w:rsidRPr="00467CD0">
              <w:rPr>
                <w:sz w:val="28"/>
                <w:szCs w:val="28"/>
              </w:rPr>
              <w:softHyphen/>
              <w:t>зовании лексики (допускается 1 лексическая ошибка)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59C5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грам</w:t>
            </w:r>
            <w:r w:rsidRPr="00467CD0">
              <w:rPr>
                <w:sz w:val="28"/>
                <w:szCs w:val="28"/>
              </w:rPr>
              <w:softHyphen/>
              <w:t>матические средства соответствуют уровню сложности задания, нарушений практически нет (допускаются 1-2 не повторяющиеся грамматические ошибки</w:t>
            </w:r>
            <w:r w:rsidRPr="00467CD0">
              <w:rPr>
                <w:spacing w:val="-6"/>
                <w:sz w:val="28"/>
                <w:szCs w:val="28"/>
              </w:rPr>
              <w:t>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B839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</w:p>
        </w:tc>
      </w:tr>
      <w:tr w:rsidR="00AB4396" w:rsidRPr="00467CD0" w14:paraId="5538F8CF" w14:textId="77777777" w:rsidTr="007C2D8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1307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BD9" w14:textId="77777777" w:rsidR="00AB4396" w:rsidRPr="00467CD0" w:rsidRDefault="00AB4396" w:rsidP="00AB4396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соответствует уровню сложности задания, однако встречаются 2-3 лексические ошибки, или словарный запас ограничен, но лексика использована правильно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CDA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грамматические средства соответствуют уровню сложности задания, однако в тексте имеются 3-4 грамматические ошибки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A9CD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Орфографические ошибки практически отсутствуют. Текст разделён на предложения с правильным пунктуационным оформлением (допускаются 1 орфографическая и/ или 1 пунктуационная ошибка)</w:t>
            </w:r>
          </w:p>
        </w:tc>
      </w:tr>
      <w:tr w:rsidR="00AB4396" w:rsidRPr="00467CD0" w14:paraId="2914F295" w14:textId="77777777" w:rsidTr="007C2D8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0727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1081" w14:textId="77777777" w:rsidR="00AB4396" w:rsidRPr="00467CD0" w:rsidRDefault="00AB4396" w:rsidP="00AB4396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Используемый словарный запас не вполне соответствует уровню сложности задания, в тексте имеются 4 лексические ошибки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D437" w14:textId="77777777" w:rsidR="00AB4396" w:rsidRPr="00467CD0" w:rsidRDefault="00AB4396" w:rsidP="00AB4396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 Используемые грамматические средства не вполне соответствуют уровню сложности задания, в тексте имеются 5-7 грамматических оши</w:t>
            </w:r>
            <w:r w:rsidRPr="00467CD0">
              <w:rPr>
                <w:sz w:val="28"/>
                <w:szCs w:val="28"/>
              </w:rPr>
              <w:softHyphen/>
              <w:t>бок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3A65" w14:textId="77777777" w:rsidR="00AB4396" w:rsidRPr="00467CD0" w:rsidRDefault="00AB4396" w:rsidP="00AB4396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В тексте имеются 2-4 орфографические и/ или пунктуационные ошибки </w:t>
            </w:r>
          </w:p>
        </w:tc>
      </w:tr>
      <w:tr w:rsidR="00AB4396" w:rsidRPr="00467CD0" w14:paraId="47F9ACAE" w14:textId="77777777" w:rsidTr="007C2D8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1952" w14:textId="77777777" w:rsidR="00AB4396" w:rsidRPr="00467CD0" w:rsidRDefault="00AB4396" w:rsidP="00AB4396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br w:type="page"/>
            </w:r>
            <w:r w:rsidRPr="00467CD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146F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не соответствует уровню сложности задания, в тексте имеются 5 и более лексических ошибок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E8A0" w14:textId="77777777" w:rsidR="00AB4396" w:rsidRPr="00467CD0" w:rsidRDefault="00AB4396" w:rsidP="00AB4396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грамматические средства не соответствуют уровню сложности задания, имеются 8 и более грамматических ошибок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172B" w14:textId="77777777" w:rsidR="00AB4396" w:rsidRPr="00467CD0" w:rsidRDefault="00AB4396" w:rsidP="00AB4396">
            <w:pPr>
              <w:tabs>
                <w:tab w:val="left" w:pos="1507"/>
              </w:tabs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В тексте имеются 5 и более орфографических и/ или пунктуационных ошибок</w:t>
            </w:r>
          </w:p>
        </w:tc>
      </w:tr>
    </w:tbl>
    <w:p w14:paraId="506263CE" w14:textId="77777777" w:rsidR="00AB4396" w:rsidRPr="00467CD0" w:rsidRDefault="00AB4396" w:rsidP="00AB4396">
      <w:pPr>
        <w:spacing w:after="0"/>
        <w:rPr>
          <w:sz w:val="28"/>
          <w:szCs w:val="28"/>
        </w:rPr>
      </w:pPr>
    </w:p>
    <w:p w14:paraId="3CA60D34" w14:textId="77777777" w:rsidR="00CF42C4" w:rsidRPr="0014581A" w:rsidRDefault="00CF42C4" w:rsidP="00AB4396">
      <w:pPr>
        <w:pStyle w:val="ReportMain"/>
        <w:suppressAutoHyphens/>
        <w:spacing w:line="276" w:lineRule="auto"/>
        <w:ind w:firstLine="709"/>
        <w:jc w:val="both"/>
      </w:pPr>
    </w:p>
    <w:sectPr w:rsidR="00CF42C4" w:rsidRPr="0014581A" w:rsidSect="007C2D81">
      <w:footerReference w:type="default" r:id="rId7"/>
      <w:pgSz w:w="11906" w:h="16838"/>
      <w:pgMar w:top="1134" w:right="567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908ED" w14:textId="77777777" w:rsidR="00A408E1" w:rsidRDefault="00A408E1" w:rsidP="00647167">
      <w:pPr>
        <w:spacing w:after="0" w:line="240" w:lineRule="auto"/>
      </w:pPr>
      <w:r>
        <w:separator/>
      </w:r>
    </w:p>
  </w:endnote>
  <w:endnote w:type="continuationSeparator" w:id="0">
    <w:p w14:paraId="22B4543A" w14:textId="77777777" w:rsidR="00A408E1" w:rsidRDefault="00A408E1" w:rsidP="0064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971C" w14:textId="77777777" w:rsidR="00647167" w:rsidRPr="00647167" w:rsidRDefault="00647167" w:rsidP="00647167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0D7FED">
      <w:rPr>
        <w:noProof/>
        <w:sz w:val="20"/>
      </w:rPr>
      <w:t>13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31495" w14:textId="77777777" w:rsidR="00A408E1" w:rsidRDefault="00A408E1" w:rsidP="00647167">
      <w:pPr>
        <w:spacing w:after="0" w:line="240" w:lineRule="auto"/>
      </w:pPr>
      <w:r>
        <w:separator/>
      </w:r>
    </w:p>
  </w:footnote>
  <w:footnote w:type="continuationSeparator" w:id="0">
    <w:p w14:paraId="6CCD1222" w14:textId="77777777" w:rsidR="00A408E1" w:rsidRDefault="00A408E1" w:rsidP="0064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E4236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AC666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3CEB8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F8CC2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CCD5D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F6F21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C2B7F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8E9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A1F6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0ED8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F12C6"/>
    <w:multiLevelType w:val="hybridMultilevel"/>
    <w:tmpl w:val="117AC2E8"/>
    <w:lvl w:ilvl="0" w:tplc="C29420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76F653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1243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252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A9C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A44D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0CF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7650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C1A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E78E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DB783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AA030C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4" w15:restartNumberingAfterBreak="0">
    <w:nsid w:val="45713785"/>
    <w:multiLevelType w:val="multilevel"/>
    <w:tmpl w:val="4571378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E630E6"/>
    <w:multiLevelType w:val="hybridMultilevel"/>
    <w:tmpl w:val="CF6286D8"/>
    <w:lvl w:ilvl="0" w:tplc="C29420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0E5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FC34E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7736B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83665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D1FC2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84B21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85827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58A64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6" w15:restartNumberingAfterBreak="0">
    <w:nsid w:val="6BE572C2"/>
    <w:multiLevelType w:val="multilevel"/>
    <w:tmpl w:val="A358D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46635E"/>
    <w:multiLevelType w:val="hybridMultilevel"/>
    <w:tmpl w:val="231C438E"/>
    <w:lvl w:ilvl="0" w:tplc="D55499A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F4F5E20"/>
    <w:multiLevelType w:val="multilevel"/>
    <w:tmpl w:val="5958E7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058211897">
    <w:abstractNumId w:val="12"/>
  </w:num>
  <w:num w:numId="2" w16cid:durableId="631398346">
    <w:abstractNumId w:val="11"/>
  </w:num>
  <w:num w:numId="3" w16cid:durableId="474178060">
    <w:abstractNumId w:val="9"/>
  </w:num>
  <w:num w:numId="4" w16cid:durableId="431631400">
    <w:abstractNumId w:val="7"/>
  </w:num>
  <w:num w:numId="5" w16cid:durableId="724839565">
    <w:abstractNumId w:val="6"/>
  </w:num>
  <w:num w:numId="6" w16cid:durableId="1064722562">
    <w:abstractNumId w:val="5"/>
  </w:num>
  <w:num w:numId="7" w16cid:durableId="1681539671">
    <w:abstractNumId w:val="4"/>
  </w:num>
  <w:num w:numId="8" w16cid:durableId="1303731316">
    <w:abstractNumId w:val="8"/>
  </w:num>
  <w:num w:numId="9" w16cid:durableId="1564753066">
    <w:abstractNumId w:val="3"/>
  </w:num>
  <w:num w:numId="10" w16cid:durableId="709038408">
    <w:abstractNumId w:val="2"/>
  </w:num>
  <w:num w:numId="11" w16cid:durableId="1399670784">
    <w:abstractNumId w:val="1"/>
  </w:num>
  <w:num w:numId="12" w16cid:durableId="554239901">
    <w:abstractNumId w:val="0"/>
  </w:num>
  <w:num w:numId="13" w16cid:durableId="931742582">
    <w:abstractNumId w:val="13"/>
  </w:num>
  <w:num w:numId="14" w16cid:durableId="1179781723">
    <w:abstractNumId w:val="14"/>
  </w:num>
  <w:num w:numId="15" w16cid:durableId="2015839443">
    <w:abstractNumId w:val="17"/>
  </w:num>
  <w:num w:numId="16" w16cid:durableId="682829514">
    <w:abstractNumId w:val="18"/>
  </w:num>
  <w:num w:numId="17" w16cid:durableId="430122954">
    <w:abstractNumId w:val="15"/>
  </w:num>
  <w:num w:numId="18" w16cid:durableId="702749767">
    <w:abstractNumId w:val="10"/>
  </w:num>
  <w:num w:numId="19" w16cid:durableId="16179090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167"/>
    <w:rsid w:val="0007790E"/>
    <w:rsid w:val="00095C36"/>
    <w:rsid w:val="000D7FED"/>
    <w:rsid w:val="00114B23"/>
    <w:rsid w:val="0013119D"/>
    <w:rsid w:val="00134A08"/>
    <w:rsid w:val="0014581A"/>
    <w:rsid w:val="002135EE"/>
    <w:rsid w:val="002800E5"/>
    <w:rsid w:val="00333FC3"/>
    <w:rsid w:val="00532575"/>
    <w:rsid w:val="00570159"/>
    <w:rsid w:val="005F02B4"/>
    <w:rsid w:val="0063314C"/>
    <w:rsid w:val="006352B5"/>
    <w:rsid w:val="00647167"/>
    <w:rsid w:val="006B5BFF"/>
    <w:rsid w:val="00722169"/>
    <w:rsid w:val="00776949"/>
    <w:rsid w:val="007A0E24"/>
    <w:rsid w:val="007C2D81"/>
    <w:rsid w:val="0080666C"/>
    <w:rsid w:val="008A2FD8"/>
    <w:rsid w:val="00927320"/>
    <w:rsid w:val="009D6E2E"/>
    <w:rsid w:val="009F73E0"/>
    <w:rsid w:val="00A408E1"/>
    <w:rsid w:val="00AB4396"/>
    <w:rsid w:val="00C7124D"/>
    <w:rsid w:val="00CF42C4"/>
    <w:rsid w:val="00CF755D"/>
    <w:rsid w:val="00D67AF8"/>
    <w:rsid w:val="00DF58CF"/>
    <w:rsid w:val="00E742FA"/>
    <w:rsid w:val="00E84BAC"/>
    <w:rsid w:val="00F1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9036"/>
  <w15:docId w15:val="{F94CF00D-2B2B-46FD-9B7D-14B65F78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647167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647167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647167"/>
    <w:pPr>
      <w:keepNext/>
      <w:keepLines/>
      <w:numPr>
        <w:ilvl w:val="2"/>
        <w:numId w:val="13"/>
      </w:numPr>
      <w:tabs>
        <w:tab w:val="num" w:pos="2160"/>
      </w:tabs>
      <w:spacing w:before="200" w:after="0"/>
      <w:ind w:left="2160" w:hanging="36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647167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647167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647167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647167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647167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647167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uiPriority w:val="99"/>
    <w:qFormat/>
    <w:rsid w:val="00647167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basedOn w:val="a3"/>
    <w:link w:val="ReportMain"/>
    <w:uiPriority w:val="99"/>
    <w:rsid w:val="00647167"/>
    <w:rPr>
      <w:rFonts w:ascii="Times New Roman" w:hAnsi="Times New Roman" w:cs="Times New Roman"/>
      <w:sz w:val="24"/>
      <w:szCs w:val="24"/>
    </w:rPr>
  </w:style>
  <w:style w:type="paragraph" w:customStyle="1" w:styleId="ReportHead">
    <w:name w:val="Report_Head"/>
    <w:basedOn w:val="a2"/>
    <w:link w:val="ReportHead0"/>
    <w:rsid w:val="00647167"/>
    <w:pPr>
      <w:spacing w:after="0" w:line="240" w:lineRule="auto"/>
      <w:jc w:val="center"/>
    </w:pPr>
    <w:rPr>
      <w:sz w:val="28"/>
      <w:szCs w:val="24"/>
    </w:rPr>
  </w:style>
  <w:style w:type="character" w:customStyle="1" w:styleId="ReportHead0">
    <w:name w:val="Report_Head Знак"/>
    <w:basedOn w:val="a3"/>
    <w:link w:val="ReportHead"/>
    <w:rsid w:val="00647167"/>
    <w:rPr>
      <w:rFonts w:ascii="Times New Roman" w:hAnsi="Times New Roman" w:cs="Times New Roman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647167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647167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647167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647167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647167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64716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647167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647167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64716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64716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64716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64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647167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647167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64716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647167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647167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647167"/>
  </w:style>
  <w:style w:type="character" w:customStyle="1" w:styleId="af0">
    <w:name w:val="Дата Знак"/>
    <w:basedOn w:val="a3"/>
    <w:link w:val="af"/>
    <w:uiPriority w:val="99"/>
    <w:semiHidden/>
    <w:rsid w:val="00647167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647167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647167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rsid w:val="00647167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647167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647167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647167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647167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647167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647167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647167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647167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647167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647167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647167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647167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647167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647167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64716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6471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6471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647167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6471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6471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64716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64716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647167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647167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647167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647167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647167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647167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647167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647167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647167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647167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647167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647167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647167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647167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6471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647167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647167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64716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64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647167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647167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647167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647167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647167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647167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647167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647167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647167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647167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64716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64716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6471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647167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647167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647167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647167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647167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647167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647167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647167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647167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647167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647167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647167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647167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647167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647167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647167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647167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647167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647167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647167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647167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647167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647167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647167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647167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647167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647167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647167"/>
  </w:style>
  <w:style w:type="character" w:customStyle="1" w:styleId="afff0">
    <w:name w:val="Приветствие Знак"/>
    <w:basedOn w:val="a3"/>
    <w:link w:val="afff"/>
    <w:uiPriority w:val="99"/>
    <w:semiHidden/>
    <w:rsid w:val="00647167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647167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647167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647167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647167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647167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647167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6471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64716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6471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647167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647167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6471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6471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6471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64716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6471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64716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6471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647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6471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64716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64716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64716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6471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6471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64716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6471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647167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647167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647167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647167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64716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647167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647167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647167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647167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647167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647167"/>
  </w:style>
  <w:style w:type="table" w:styleId="17">
    <w:name w:val="Medium List 1"/>
    <w:basedOn w:val="a4"/>
    <w:uiPriority w:val="65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6471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6471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6471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6471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6471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6471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6471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6471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6471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6471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647167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647167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647167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64716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64716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64716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64716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64716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647167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647167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647167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647167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64716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64716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64716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6471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6471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6471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64716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6471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647167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647167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647167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647167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647167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647167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64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647167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647167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647167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647167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647167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647167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647167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647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6471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6471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6471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6471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6471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6471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6471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647167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647167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64716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64716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64716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6471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64716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647167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647167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647167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6471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647167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647167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647167"/>
    <w:rPr>
      <w:rFonts w:ascii="Times New Roman" w:hAnsi="Times New Roman" w:cs="Times New Roman"/>
    </w:rPr>
  </w:style>
  <w:style w:type="character" w:customStyle="1" w:styleId="1d">
    <w:name w:val="Неразрешенное упоминание1"/>
    <w:basedOn w:val="a3"/>
    <w:uiPriority w:val="99"/>
    <w:semiHidden/>
    <w:unhideWhenUsed/>
    <w:rsid w:val="0007790E"/>
    <w:rPr>
      <w:color w:val="605E5C"/>
      <w:shd w:val="clear" w:color="auto" w:fill="E1DFDD"/>
    </w:rPr>
  </w:style>
  <w:style w:type="paragraph" w:customStyle="1" w:styleId="docdata">
    <w:name w:val="docdata"/>
    <w:aliases w:val="docy,v5,2091,bqiaagaaeyqcaaagiaiaaanwbqaabx4faaaaaaaaaaaaaaaaaaaaaaaaaaaaaaaaaaaaaaaaaaaaaaaaaaaaaaaaaaaaaaaaaaaaaaaaaaaaaaaaaaaaaaaaaaaaaaaaaaaaaaaaaaaaaaaaaaaaaaaaaaaaaaaaaaaaaaaaaaaaaaaaaaaaaaaaaaaaaaaaaaaaaaaaaaaaaaaaaaaaaaaaaaaaaaaaaaaaaaaa"/>
    <w:basedOn w:val="a2"/>
    <w:rsid w:val="008066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e">
    <w:name w:val="Обычный1"/>
    <w:basedOn w:val="a2"/>
    <w:rsid w:val="00AB4396"/>
    <w:pPr>
      <w:spacing w:after="24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13.03.2024 12:01:06|Версия программы "Учебные планы": 1.0.11.257|ID_UP_DISC:2136398;ID_SPEC_LOC:5237;YEAR_POTOK:2024;ID_SUBJ:14565;SHIFR:Б1.Д.В.8;ZE_PLANNED:4;IS_RASPRED_PRACT:0;TYPE_GROUP_PRACT:;ID_TYPE_PLACE_PRACT:;ID_TYPE_DOP_PRACT:;ID_TYPE_FORM_PRACT:;UPDZES:Sem-1,ZE-4;UPZ:Sem-1,ID_TZ-2,HOUR-34;UPZ:Sem-1,ID_TZ-4,HOUR-74;UPC:Sem-1,ID_TC-1,Recert-0;UPDK:ID_KAF-5824,Sem-;FOOTHOLD:Shifr-Б1.Д.Б.16,ID_SUBJ-10060;COMPET:Shifr-УК&lt;tire&gt;4,NAME-Способен осуществлять деловую коммуникацию в устной и письменной формах на государственном языке Российской Федерации и иностранном(ых) языке(ах);COMPET_FOOTHOLD:Shifr-ОПК&lt;tire&gt;1,NAME-Способен применять систему лингвистических знаний об основных фонетических&lt;zpt&gt; лексических&lt;zpt&gt; грамматических&lt;zpt&gt; словообразовательных явлениях&lt;zpt&gt; орфографии и пунктуации&lt;zpt&gt; о закономерностях функционирования изучаемого иностранного языка&lt;zpt&gt; его функциональных разновидностях;COMPET_FOOTHOLD:Shifr-ОПК&lt;tire&gt;3,NAME-Способен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dc:description>
  <cp:lastModifiedBy>Elena And</cp:lastModifiedBy>
  <cp:revision>14</cp:revision>
  <dcterms:created xsi:type="dcterms:W3CDTF">2024-03-13T06:56:00Z</dcterms:created>
  <dcterms:modified xsi:type="dcterms:W3CDTF">2024-05-21T12:44:00Z</dcterms:modified>
</cp:coreProperties>
</file>