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5DE2" w:rsidRDefault="00625DE2" w:rsidP="00625DE2">
      <w:pPr>
        <w:pStyle w:val="ReportHead"/>
        <w:suppressAutoHyphens/>
        <w:rPr>
          <w:sz w:val="24"/>
        </w:rPr>
      </w:pPr>
      <w:r>
        <w:rPr>
          <w:sz w:val="24"/>
        </w:rPr>
        <w:t>Минобрнауки России</w:t>
      </w:r>
    </w:p>
    <w:p w:rsidR="00625DE2" w:rsidRDefault="00625DE2" w:rsidP="00625DE2">
      <w:pPr>
        <w:pStyle w:val="ReportHead"/>
        <w:suppressAutoHyphens/>
        <w:rPr>
          <w:sz w:val="24"/>
        </w:rPr>
      </w:pPr>
    </w:p>
    <w:p w:rsidR="00625DE2" w:rsidRDefault="00625DE2" w:rsidP="00625DE2">
      <w:pPr>
        <w:pStyle w:val="ReportHead"/>
        <w:suppressAutoHyphens/>
        <w:rPr>
          <w:sz w:val="24"/>
        </w:rPr>
      </w:pPr>
      <w:r>
        <w:rPr>
          <w:sz w:val="24"/>
        </w:rPr>
        <w:t>Федеральное государственное бюджетное образовательное учреждение</w:t>
      </w:r>
    </w:p>
    <w:p w:rsidR="00625DE2" w:rsidRDefault="00625DE2" w:rsidP="00625DE2">
      <w:pPr>
        <w:pStyle w:val="ReportHead"/>
        <w:suppressAutoHyphens/>
        <w:rPr>
          <w:sz w:val="24"/>
        </w:rPr>
      </w:pPr>
      <w:r>
        <w:rPr>
          <w:sz w:val="24"/>
        </w:rPr>
        <w:t>высшего образования</w:t>
      </w:r>
    </w:p>
    <w:p w:rsidR="00625DE2" w:rsidRDefault="00625DE2" w:rsidP="00625DE2">
      <w:pPr>
        <w:pStyle w:val="ReportHead"/>
        <w:suppressAutoHyphens/>
        <w:rPr>
          <w:b/>
          <w:sz w:val="24"/>
        </w:rPr>
      </w:pPr>
      <w:r>
        <w:rPr>
          <w:b/>
          <w:sz w:val="24"/>
        </w:rPr>
        <w:t>«Оренбургский государственный университет»</w:t>
      </w:r>
    </w:p>
    <w:p w:rsidR="00625DE2" w:rsidRDefault="00625DE2" w:rsidP="00625DE2">
      <w:pPr>
        <w:pStyle w:val="ReportHead"/>
        <w:suppressAutoHyphens/>
        <w:rPr>
          <w:sz w:val="24"/>
        </w:rPr>
      </w:pPr>
    </w:p>
    <w:p w:rsidR="00625DE2" w:rsidRDefault="00625DE2" w:rsidP="00625DE2">
      <w:pPr>
        <w:pStyle w:val="ReportHead"/>
        <w:suppressAutoHyphens/>
        <w:rPr>
          <w:sz w:val="24"/>
        </w:rPr>
      </w:pPr>
      <w:r>
        <w:rPr>
          <w:sz w:val="24"/>
        </w:rPr>
        <w:t>Научно-образовательный центр новых материалов и перспективных технологий</w:t>
      </w:r>
    </w:p>
    <w:p w:rsidR="00625DE2" w:rsidRDefault="00625DE2" w:rsidP="00625DE2">
      <w:pPr>
        <w:pStyle w:val="ReportHead"/>
        <w:suppressAutoHyphens/>
        <w:rPr>
          <w:sz w:val="24"/>
        </w:rPr>
      </w:pPr>
    </w:p>
    <w:p w:rsidR="00625DE2" w:rsidRDefault="00625DE2" w:rsidP="00625DE2">
      <w:pPr>
        <w:pStyle w:val="ReportHead"/>
        <w:suppressAutoHyphens/>
        <w:rPr>
          <w:sz w:val="24"/>
        </w:rPr>
      </w:pPr>
    </w:p>
    <w:p w:rsidR="00625DE2" w:rsidRDefault="00625DE2" w:rsidP="00625DE2">
      <w:pPr>
        <w:pStyle w:val="ReportHead"/>
        <w:suppressAutoHyphens/>
        <w:jc w:val="left"/>
        <w:rPr>
          <w:sz w:val="24"/>
        </w:rPr>
      </w:pPr>
    </w:p>
    <w:p w:rsidR="00BB4D01" w:rsidRPr="00BB4D01" w:rsidRDefault="00BB4D01" w:rsidP="00BB4D01">
      <w:pPr>
        <w:spacing w:after="0"/>
        <w:ind w:left="4536" w:firstLine="709"/>
        <w:jc w:val="both"/>
        <w:rPr>
          <w:rFonts w:ascii="Times New Roman" w:hAnsi="Times New Roman" w:cs="Times New Roman"/>
          <w:color w:val="000000"/>
          <w:sz w:val="28"/>
          <w:szCs w:val="28"/>
          <w:lang w:eastAsia="ru-RU"/>
        </w:rPr>
      </w:pPr>
    </w:p>
    <w:p w:rsidR="00BB4D01" w:rsidRPr="00BB4D01" w:rsidRDefault="00BB4D01" w:rsidP="00BB4D01">
      <w:pPr>
        <w:spacing w:after="0" w:line="240" w:lineRule="auto"/>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pacing w:after="0" w:line="240" w:lineRule="auto"/>
        <w:jc w:val="center"/>
        <w:rPr>
          <w:rFonts w:ascii="Times New Roman" w:eastAsia="Times New Roman" w:hAnsi="Times New Roman" w:cs="Times New Roman"/>
          <w:b/>
          <w:sz w:val="32"/>
          <w:szCs w:val="32"/>
        </w:rPr>
      </w:pPr>
      <w:r w:rsidRPr="00BB4D01">
        <w:rPr>
          <w:rFonts w:ascii="Times New Roman" w:eastAsia="Times New Roman" w:hAnsi="Times New Roman" w:cs="Times New Roman"/>
          <w:b/>
          <w:sz w:val="32"/>
          <w:szCs w:val="32"/>
        </w:rPr>
        <w:t xml:space="preserve">      </w:t>
      </w:r>
      <w:r w:rsidRPr="007C592F">
        <w:rPr>
          <w:rFonts w:ascii="Times New Roman" w:hAnsi="Times New Roman" w:cs="Times New Roman"/>
          <w:b/>
          <w:sz w:val="24"/>
          <w:szCs w:val="24"/>
        </w:rPr>
        <w:t>Методические указания</w:t>
      </w:r>
      <w:r w:rsidR="00A37E45">
        <w:rPr>
          <w:rFonts w:ascii="Times New Roman" w:hAnsi="Times New Roman" w:cs="Times New Roman"/>
          <w:b/>
          <w:sz w:val="24"/>
          <w:szCs w:val="24"/>
        </w:rPr>
        <w:t xml:space="preserve"> для обучающихся</w:t>
      </w:r>
    </w:p>
    <w:p w:rsidR="00BB4D01" w:rsidRDefault="00BB4D01" w:rsidP="00BB4D01">
      <w:pPr>
        <w:pStyle w:val="ReportHead"/>
        <w:suppressAutoHyphens/>
        <w:spacing w:before="120"/>
        <w:rPr>
          <w:sz w:val="24"/>
          <w:szCs w:val="24"/>
        </w:rPr>
      </w:pPr>
      <w:r w:rsidRPr="00A37E45">
        <w:rPr>
          <w:sz w:val="24"/>
          <w:szCs w:val="24"/>
        </w:rPr>
        <w:t xml:space="preserve">       по дисциплине</w:t>
      </w:r>
    </w:p>
    <w:p w:rsidR="00C902D8" w:rsidRPr="00A37E45" w:rsidRDefault="00C902D8" w:rsidP="00BB4D01">
      <w:pPr>
        <w:pStyle w:val="ReportHead"/>
        <w:suppressAutoHyphens/>
        <w:spacing w:before="120"/>
        <w:rPr>
          <w:sz w:val="24"/>
          <w:szCs w:val="24"/>
        </w:rPr>
      </w:pPr>
    </w:p>
    <w:p w:rsidR="00625DE2" w:rsidRDefault="00625DE2" w:rsidP="00625DE2">
      <w:pPr>
        <w:pStyle w:val="ReportHead"/>
        <w:suppressAutoHyphens/>
        <w:spacing w:before="120"/>
        <w:rPr>
          <w:i/>
          <w:sz w:val="24"/>
        </w:rPr>
      </w:pPr>
      <w:r>
        <w:rPr>
          <w:i/>
          <w:sz w:val="24"/>
        </w:rPr>
        <w:t>«Б</w:t>
      </w:r>
      <w:proofErr w:type="gramStart"/>
      <w:r>
        <w:rPr>
          <w:i/>
          <w:sz w:val="24"/>
        </w:rPr>
        <w:t>1.Д.В.</w:t>
      </w:r>
      <w:proofErr w:type="gramEnd"/>
      <w:r>
        <w:rPr>
          <w:i/>
          <w:sz w:val="24"/>
        </w:rPr>
        <w:t>5 Методы моделирования и прогнозирования»</w:t>
      </w:r>
    </w:p>
    <w:p w:rsidR="00AF5E70" w:rsidRPr="00AF5E70" w:rsidRDefault="00AF5E70" w:rsidP="00AF5E70">
      <w:pPr>
        <w:pStyle w:val="ReportHead"/>
        <w:suppressAutoHyphens/>
        <w:rPr>
          <w:sz w:val="24"/>
          <w:szCs w:val="24"/>
        </w:rPr>
      </w:pPr>
    </w:p>
    <w:p w:rsidR="00AF5E70" w:rsidRPr="00AF5E70" w:rsidRDefault="00AF5E70" w:rsidP="00AF5E70">
      <w:pPr>
        <w:pStyle w:val="ReportHead"/>
        <w:suppressAutoHyphens/>
        <w:spacing w:line="360" w:lineRule="auto"/>
        <w:rPr>
          <w:sz w:val="24"/>
          <w:szCs w:val="24"/>
        </w:rPr>
      </w:pPr>
      <w:r w:rsidRPr="00AF5E70">
        <w:rPr>
          <w:sz w:val="24"/>
          <w:szCs w:val="24"/>
        </w:rPr>
        <w:t>Уровень высшего образования</w:t>
      </w:r>
    </w:p>
    <w:p w:rsidR="00AF5E70" w:rsidRPr="00AF5E70" w:rsidRDefault="00AF5E70" w:rsidP="00AF5E70">
      <w:pPr>
        <w:pStyle w:val="ReportHead"/>
        <w:suppressAutoHyphens/>
        <w:spacing w:line="360" w:lineRule="auto"/>
        <w:rPr>
          <w:sz w:val="24"/>
          <w:szCs w:val="24"/>
        </w:rPr>
      </w:pPr>
      <w:r w:rsidRPr="00AF5E70">
        <w:rPr>
          <w:sz w:val="24"/>
          <w:szCs w:val="24"/>
        </w:rPr>
        <w:t>БАКАЛАВРИАТ</w:t>
      </w:r>
    </w:p>
    <w:p w:rsidR="00AF5E70" w:rsidRPr="00AF5E70" w:rsidRDefault="00AF5E70" w:rsidP="00AF5E70">
      <w:pPr>
        <w:pStyle w:val="ReportHead"/>
        <w:suppressAutoHyphens/>
        <w:rPr>
          <w:sz w:val="24"/>
          <w:szCs w:val="24"/>
        </w:rPr>
      </w:pPr>
      <w:r w:rsidRPr="00AF5E70">
        <w:rPr>
          <w:sz w:val="24"/>
          <w:szCs w:val="24"/>
        </w:rPr>
        <w:t>Направление подготовки</w:t>
      </w:r>
    </w:p>
    <w:p w:rsidR="00AF5E70" w:rsidRPr="00AF5E70" w:rsidRDefault="00AF5E70" w:rsidP="00AF5E70">
      <w:pPr>
        <w:pStyle w:val="ReportHead"/>
        <w:suppressAutoHyphens/>
        <w:rPr>
          <w:i/>
          <w:sz w:val="24"/>
          <w:szCs w:val="24"/>
          <w:u w:val="single"/>
        </w:rPr>
      </w:pPr>
      <w:r w:rsidRPr="00AF5E70">
        <w:rPr>
          <w:i/>
          <w:sz w:val="24"/>
          <w:szCs w:val="24"/>
          <w:u w:val="single"/>
        </w:rPr>
        <w:t>22.03.01 Материаловедение и технологии материалов</w:t>
      </w:r>
    </w:p>
    <w:p w:rsidR="00AF5E70" w:rsidRPr="00AF5E70" w:rsidRDefault="00AF5E70" w:rsidP="00AF5E70">
      <w:pPr>
        <w:pStyle w:val="ReportHead"/>
        <w:suppressAutoHyphens/>
        <w:rPr>
          <w:sz w:val="24"/>
          <w:szCs w:val="24"/>
          <w:vertAlign w:val="superscript"/>
        </w:rPr>
      </w:pPr>
      <w:r w:rsidRPr="00AF5E70">
        <w:rPr>
          <w:sz w:val="24"/>
          <w:szCs w:val="24"/>
          <w:vertAlign w:val="superscript"/>
        </w:rPr>
        <w:t>(код и наименование направления подготовки)</w:t>
      </w:r>
    </w:p>
    <w:p w:rsidR="00AF5E70" w:rsidRPr="00AF5E70" w:rsidRDefault="00AF5E70" w:rsidP="00AF5E70">
      <w:pPr>
        <w:pStyle w:val="ReportHead"/>
        <w:suppressAutoHyphens/>
        <w:rPr>
          <w:i/>
          <w:sz w:val="24"/>
          <w:szCs w:val="24"/>
          <w:u w:val="single"/>
        </w:rPr>
      </w:pPr>
      <w:r w:rsidRPr="00AF5E70">
        <w:rPr>
          <w:i/>
          <w:sz w:val="24"/>
          <w:szCs w:val="24"/>
          <w:u w:val="single"/>
        </w:rPr>
        <w:t>Металловедение и термическая обработка металлов</w:t>
      </w:r>
    </w:p>
    <w:p w:rsidR="00AF5E70" w:rsidRPr="00AF5E70" w:rsidRDefault="00AF5E70" w:rsidP="00AF5E70">
      <w:pPr>
        <w:pStyle w:val="ReportHead"/>
        <w:suppressAutoHyphens/>
        <w:rPr>
          <w:sz w:val="24"/>
          <w:szCs w:val="24"/>
          <w:vertAlign w:val="superscript"/>
        </w:rPr>
      </w:pPr>
      <w:r w:rsidRPr="00AF5E70">
        <w:rPr>
          <w:sz w:val="24"/>
          <w:szCs w:val="24"/>
          <w:vertAlign w:val="superscript"/>
        </w:rPr>
        <w:t xml:space="preserve"> (наименование направленности (профиля) образовательной программы)</w:t>
      </w:r>
    </w:p>
    <w:p w:rsidR="00AF5E70" w:rsidRPr="00AF5E70" w:rsidRDefault="00AF5E70" w:rsidP="00AF5E70">
      <w:pPr>
        <w:pStyle w:val="ReportHead"/>
        <w:suppressAutoHyphens/>
        <w:rPr>
          <w:sz w:val="24"/>
          <w:szCs w:val="24"/>
        </w:rPr>
      </w:pPr>
    </w:p>
    <w:p w:rsidR="00AF5E70" w:rsidRPr="00AF5E70" w:rsidRDefault="00AF5E70" w:rsidP="00AF5E70">
      <w:pPr>
        <w:pStyle w:val="ReportHead"/>
        <w:suppressAutoHyphens/>
        <w:rPr>
          <w:sz w:val="24"/>
          <w:szCs w:val="24"/>
        </w:rPr>
      </w:pPr>
      <w:r w:rsidRPr="00AF5E70">
        <w:rPr>
          <w:sz w:val="24"/>
          <w:szCs w:val="24"/>
        </w:rPr>
        <w:t>Квалификация</w:t>
      </w:r>
    </w:p>
    <w:p w:rsidR="00AF5E70" w:rsidRPr="00AF5E70" w:rsidRDefault="00AF5E70" w:rsidP="00AF5E70">
      <w:pPr>
        <w:pStyle w:val="ReportHead"/>
        <w:suppressAutoHyphens/>
        <w:rPr>
          <w:i/>
          <w:sz w:val="24"/>
          <w:szCs w:val="24"/>
          <w:u w:val="single"/>
        </w:rPr>
      </w:pPr>
      <w:r w:rsidRPr="00AF5E70">
        <w:rPr>
          <w:i/>
          <w:sz w:val="24"/>
          <w:szCs w:val="24"/>
          <w:u w:val="single"/>
        </w:rPr>
        <w:t>Бакалавр</w:t>
      </w:r>
    </w:p>
    <w:p w:rsidR="00AF5E70" w:rsidRPr="00AF5E70" w:rsidRDefault="00AF5E70" w:rsidP="00AF5E70">
      <w:pPr>
        <w:pStyle w:val="ReportHead"/>
        <w:suppressAutoHyphens/>
        <w:spacing w:before="120"/>
        <w:rPr>
          <w:sz w:val="24"/>
          <w:szCs w:val="24"/>
        </w:rPr>
      </w:pPr>
      <w:r w:rsidRPr="00AF5E70">
        <w:rPr>
          <w:sz w:val="24"/>
          <w:szCs w:val="24"/>
        </w:rPr>
        <w:t>Форма обучения</w:t>
      </w:r>
    </w:p>
    <w:p w:rsidR="00BB4D01" w:rsidRPr="00AF5E70" w:rsidRDefault="00AF5E70" w:rsidP="00AF5E70">
      <w:pPr>
        <w:pStyle w:val="ReportHead"/>
        <w:suppressAutoHyphens/>
        <w:spacing w:before="120"/>
        <w:rPr>
          <w:sz w:val="24"/>
          <w:szCs w:val="24"/>
        </w:rPr>
      </w:pPr>
      <w:r w:rsidRPr="00AF5E70">
        <w:rPr>
          <w:i/>
          <w:sz w:val="24"/>
          <w:szCs w:val="24"/>
          <w:u w:val="single"/>
        </w:rPr>
        <w:t>Очная</w:t>
      </w: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D619F0"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D619F0"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D619F0" w:rsidRPr="00BB4D01"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D619F0"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D619F0" w:rsidRPr="00BB4D01"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pacing w:after="0" w:line="240" w:lineRule="auto"/>
        <w:rPr>
          <w:rFonts w:ascii="Times New Roman" w:eastAsia="Times New Roman" w:hAnsi="Times New Roman" w:cs="Times New Roman"/>
          <w:sz w:val="28"/>
          <w:szCs w:val="28"/>
        </w:rPr>
      </w:pPr>
    </w:p>
    <w:p w:rsidR="00BB4D01" w:rsidRPr="00BB4D01" w:rsidRDefault="00BB4D01" w:rsidP="00BB4D01">
      <w:pPr>
        <w:spacing w:after="0" w:line="240" w:lineRule="auto"/>
        <w:rPr>
          <w:rFonts w:ascii="Times New Roman" w:eastAsia="Times New Roman" w:hAnsi="Times New Roman" w:cs="Times New Roman"/>
          <w:sz w:val="28"/>
          <w:szCs w:val="28"/>
        </w:rPr>
      </w:pPr>
    </w:p>
    <w:p w:rsidR="00BB4D01" w:rsidRDefault="00BB4D01" w:rsidP="00BB4D01">
      <w:pPr>
        <w:tabs>
          <w:tab w:val="left" w:pos="3675"/>
          <w:tab w:val="center" w:pos="4819"/>
        </w:tabs>
        <w:spacing w:after="0" w:line="240" w:lineRule="auto"/>
        <w:jc w:val="center"/>
        <w:rPr>
          <w:rFonts w:ascii="Times New Roman" w:eastAsia="Times New Roman" w:hAnsi="Times New Roman" w:cs="Times New Roman"/>
          <w:sz w:val="24"/>
          <w:szCs w:val="24"/>
        </w:rPr>
      </w:pPr>
      <w:r w:rsidRPr="00BB4D01">
        <w:rPr>
          <w:rFonts w:ascii="Times New Roman" w:eastAsia="Times New Roman" w:hAnsi="Times New Roman" w:cs="Times New Roman"/>
          <w:sz w:val="24"/>
          <w:szCs w:val="24"/>
        </w:rPr>
        <w:t>Оренбург, 20</w:t>
      </w:r>
      <w:r w:rsidR="003367EA">
        <w:rPr>
          <w:rFonts w:ascii="Times New Roman" w:eastAsia="Times New Roman" w:hAnsi="Times New Roman" w:cs="Times New Roman"/>
          <w:sz w:val="24"/>
          <w:szCs w:val="24"/>
        </w:rPr>
        <w:t>2</w:t>
      </w:r>
      <w:r w:rsidR="00625DE2">
        <w:rPr>
          <w:rFonts w:ascii="Times New Roman" w:eastAsia="Times New Roman" w:hAnsi="Times New Roman" w:cs="Times New Roman"/>
          <w:sz w:val="24"/>
          <w:szCs w:val="24"/>
        </w:rPr>
        <w:t>4</w:t>
      </w:r>
    </w:p>
    <w:p w:rsidR="00D619F0" w:rsidRDefault="00D619F0" w:rsidP="00BB4D01">
      <w:pPr>
        <w:tabs>
          <w:tab w:val="left" w:pos="3675"/>
          <w:tab w:val="center" w:pos="4819"/>
        </w:tabs>
        <w:spacing w:after="0" w:line="240" w:lineRule="auto"/>
        <w:jc w:val="center"/>
        <w:rPr>
          <w:rFonts w:ascii="Times New Roman" w:eastAsia="Times New Roman" w:hAnsi="Times New Roman" w:cs="Times New Roman"/>
          <w:sz w:val="24"/>
          <w:szCs w:val="24"/>
        </w:rPr>
      </w:pPr>
    </w:p>
    <w:p w:rsidR="00AF5E70" w:rsidRDefault="00AF5E7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BB4D01" w:rsidRPr="0005143F" w:rsidRDefault="00BB4D01" w:rsidP="00BB4D01">
      <w:pPr>
        <w:keepNext/>
        <w:suppressLineNumbers/>
        <w:spacing w:before="240" w:after="60" w:line="240" w:lineRule="auto"/>
        <w:ind w:firstLine="851"/>
        <w:outlineLvl w:val="1"/>
        <w:rPr>
          <w:rFonts w:ascii="Times New Roman" w:eastAsia="Times New Roman" w:hAnsi="Times New Roman" w:cs="Times New Roman"/>
          <w:b/>
          <w:bCs/>
          <w:i/>
          <w:iCs/>
          <w:sz w:val="24"/>
          <w:szCs w:val="24"/>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4"/>
          <w:szCs w:val="24"/>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4"/>
          <w:szCs w:val="24"/>
        </w:rPr>
      </w:pPr>
    </w:p>
    <w:p w:rsidR="00901F69" w:rsidRPr="00901F69" w:rsidRDefault="00901F69" w:rsidP="00901F69">
      <w:pPr>
        <w:spacing w:after="0" w:line="240" w:lineRule="auto"/>
        <w:jc w:val="both"/>
        <w:rPr>
          <w:rFonts w:ascii="Times New Roman" w:eastAsia="Calibri" w:hAnsi="Times New Roman" w:cs="Times New Roman"/>
          <w:sz w:val="24"/>
          <w:szCs w:val="24"/>
          <w:lang w:eastAsia="ru-RU"/>
        </w:rPr>
      </w:pPr>
      <w:r w:rsidRPr="00901F69">
        <w:rPr>
          <w:rFonts w:ascii="Times New Roman" w:eastAsia="Calibri" w:hAnsi="Times New Roman" w:cs="Times New Roman"/>
          <w:sz w:val="24"/>
          <w:szCs w:val="24"/>
          <w:lang w:eastAsia="ru-RU"/>
        </w:rPr>
        <w:t xml:space="preserve">Методические указания рассмотрены и одобрены на заседании НОЦ </w:t>
      </w:r>
      <w:proofErr w:type="spellStart"/>
      <w:r w:rsidRPr="00901F69">
        <w:rPr>
          <w:rFonts w:ascii="Times New Roman" w:eastAsia="Calibri" w:hAnsi="Times New Roman" w:cs="Times New Roman"/>
          <w:sz w:val="24"/>
          <w:szCs w:val="24"/>
          <w:lang w:eastAsia="ru-RU"/>
        </w:rPr>
        <w:t>НМиПТ</w:t>
      </w:r>
      <w:proofErr w:type="spellEnd"/>
    </w:p>
    <w:p w:rsidR="00901F69" w:rsidRPr="00901F69" w:rsidRDefault="00901F69" w:rsidP="00901F69">
      <w:pPr>
        <w:spacing w:after="0" w:line="240" w:lineRule="auto"/>
        <w:jc w:val="both"/>
        <w:rPr>
          <w:rFonts w:ascii="Times New Roman" w:eastAsia="Calibri" w:hAnsi="Times New Roman" w:cs="Times New Roman"/>
          <w:sz w:val="24"/>
          <w:szCs w:val="24"/>
          <w:lang w:eastAsia="ru-RU"/>
        </w:rPr>
      </w:pPr>
    </w:p>
    <w:p w:rsidR="00901F69" w:rsidRPr="00901F69" w:rsidRDefault="00901F69" w:rsidP="00901F69">
      <w:pPr>
        <w:spacing w:after="0" w:line="240" w:lineRule="auto"/>
        <w:jc w:val="both"/>
        <w:rPr>
          <w:rFonts w:ascii="Times New Roman" w:eastAsia="Calibri" w:hAnsi="Times New Roman" w:cs="Times New Roman"/>
          <w:sz w:val="24"/>
          <w:szCs w:val="24"/>
          <w:lang w:eastAsia="ru-RU"/>
        </w:rPr>
      </w:pPr>
    </w:p>
    <w:p w:rsidR="00901F69" w:rsidRPr="00901F69" w:rsidRDefault="00901F69" w:rsidP="00901F69">
      <w:pPr>
        <w:spacing w:after="0" w:line="240" w:lineRule="auto"/>
        <w:jc w:val="both"/>
        <w:rPr>
          <w:rFonts w:ascii="Times New Roman" w:eastAsia="Times New Roman" w:hAnsi="Times New Roman" w:cs="Times New Roman"/>
          <w:sz w:val="24"/>
          <w:szCs w:val="24"/>
          <w:highlight w:val="yellow"/>
          <w:lang w:eastAsia="ru-RU"/>
        </w:rPr>
      </w:pPr>
      <w:r w:rsidRPr="00901F69">
        <w:rPr>
          <w:rFonts w:ascii="Times New Roman" w:eastAsia="Calibri" w:hAnsi="Times New Roman" w:cs="Times New Roman"/>
          <w:sz w:val="24"/>
          <w:szCs w:val="24"/>
          <w:lang w:eastAsia="ru-RU"/>
        </w:rPr>
        <w:t xml:space="preserve"> </w:t>
      </w:r>
      <w:r w:rsidRPr="00901F69">
        <w:rPr>
          <w:rFonts w:ascii="Times New Roman" w:eastAsia="Times New Roman" w:hAnsi="Times New Roman" w:cs="Times New Roman"/>
          <w:sz w:val="24"/>
          <w:szCs w:val="24"/>
          <w:lang w:eastAsia="ru-RU"/>
        </w:rPr>
        <w:t>протокол № 6 от "14" февраля 2024 г.</w:t>
      </w:r>
    </w:p>
    <w:p w:rsidR="00901F69" w:rsidRPr="00901F69" w:rsidRDefault="00901F69" w:rsidP="00901F69">
      <w:pPr>
        <w:tabs>
          <w:tab w:val="left" w:pos="10432"/>
        </w:tabs>
        <w:suppressAutoHyphens/>
        <w:spacing w:after="0" w:line="240" w:lineRule="auto"/>
        <w:jc w:val="both"/>
        <w:rPr>
          <w:rFonts w:ascii="Times New Roman" w:hAnsi="Times New Roman" w:cs="Times New Roman"/>
          <w:sz w:val="24"/>
          <w:szCs w:val="24"/>
          <w:highlight w:val="yellow"/>
        </w:rPr>
      </w:pPr>
    </w:p>
    <w:p w:rsidR="00901F69" w:rsidRPr="00901F69" w:rsidRDefault="00901F69" w:rsidP="00901F69">
      <w:pPr>
        <w:tabs>
          <w:tab w:val="left" w:pos="10432"/>
        </w:tabs>
        <w:suppressAutoHyphens/>
        <w:spacing w:after="0" w:line="240" w:lineRule="auto"/>
        <w:jc w:val="both"/>
        <w:rPr>
          <w:rFonts w:ascii="Times New Roman" w:hAnsi="Times New Roman" w:cs="Times New Roman"/>
          <w:sz w:val="28"/>
          <w:szCs w:val="28"/>
          <w:highlight w:val="yellow"/>
        </w:rPr>
      </w:pPr>
    </w:p>
    <w:tbl>
      <w:tblPr>
        <w:tblStyle w:val="ae"/>
        <w:tblW w:w="0" w:type="auto"/>
        <w:tblBorders>
          <w:insideV w:val="none" w:sz="0" w:space="0" w:color="auto"/>
        </w:tblBorders>
        <w:tblLook w:val="04A0" w:firstRow="1" w:lastRow="0" w:firstColumn="1" w:lastColumn="0" w:noHBand="0" w:noVBand="1"/>
      </w:tblPr>
      <w:tblGrid>
        <w:gridCol w:w="4928"/>
        <w:gridCol w:w="1452"/>
        <w:gridCol w:w="3191"/>
      </w:tblGrid>
      <w:tr w:rsidR="00901F69" w:rsidRPr="00901F69" w:rsidTr="00DB07A3">
        <w:tc>
          <w:tcPr>
            <w:tcW w:w="4928" w:type="dxa"/>
            <w:tcBorders>
              <w:top w:val="nil"/>
              <w:left w:val="nil"/>
              <w:bottom w:val="single" w:sz="4" w:space="0" w:color="auto"/>
            </w:tcBorders>
          </w:tcPr>
          <w:p w:rsidR="00901F69" w:rsidRPr="00901F69" w:rsidRDefault="00901F69" w:rsidP="00901F69">
            <w:pPr>
              <w:tabs>
                <w:tab w:val="left" w:pos="10432"/>
              </w:tabs>
              <w:jc w:val="both"/>
              <w:rPr>
                <w:rFonts w:ascii="Times New Roman" w:hAnsi="Times New Roman" w:cs="Times New Roman"/>
                <w:sz w:val="24"/>
                <w:szCs w:val="24"/>
                <w:highlight w:val="yellow"/>
              </w:rPr>
            </w:pPr>
            <w:r w:rsidRPr="00901F69">
              <w:rPr>
                <w:rFonts w:ascii="Times New Roman" w:hAnsi="Times New Roman" w:cs="Times New Roman"/>
                <w:sz w:val="24"/>
                <w:szCs w:val="24"/>
              </w:rPr>
              <w:t xml:space="preserve">Директор НОЦ </w:t>
            </w:r>
            <w:proofErr w:type="spellStart"/>
            <w:r w:rsidRPr="00901F69">
              <w:rPr>
                <w:rFonts w:ascii="Times New Roman" w:hAnsi="Times New Roman" w:cs="Times New Roman"/>
                <w:sz w:val="24"/>
                <w:szCs w:val="24"/>
              </w:rPr>
              <w:t>НМиПТ</w:t>
            </w:r>
            <w:proofErr w:type="spellEnd"/>
          </w:p>
        </w:tc>
        <w:tc>
          <w:tcPr>
            <w:tcW w:w="1452" w:type="dxa"/>
            <w:tcBorders>
              <w:top w:val="nil"/>
              <w:bottom w:val="single" w:sz="4" w:space="0" w:color="auto"/>
            </w:tcBorders>
          </w:tcPr>
          <w:p w:rsidR="00901F69" w:rsidRPr="00901F69" w:rsidRDefault="00901F69" w:rsidP="00901F69">
            <w:pPr>
              <w:tabs>
                <w:tab w:val="left" w:pos="10432"/>
              </w:tabs>
              <w:suppressAutoHyphens/>
              <w:jc w:val="both"/>
              <w:rPr>
                <w:rFonts w:ascii="Times New Roman" w:hAnsi="Times New Roman" w:cs="Times New Roman"/>
                <w:sz w:val="24"/>
                <w:szCs w:val="24"/>
                <w:highlight w:val="yellow"/>
              </w:rPr>
            </w:pPr>
          </w:p>
        </w:tc>
        <w:tc>
          <w:tcPr>
            <w:tcW w:w="3191" w:type="dxa"/>
            <w:tcBorders>
              <w:top w:val="nil"/>
              <w:bottom w:val="single" w:sz="4" w:space="0" w:color="auto"/>
              <w:right w:val="nil"/>
            </w:tcBorders>
          </w:tcPr>
          <w:p w:rsidR="00901F69" w:rsidRPr="00901F69" w:rsidRDefault="00901F69" w:rsidP="00901F69">
            <w:pPr>
              <w:tabs>
                <w:tab w:val="left" w:pos="10432"/>
              </w:tabs>
              <w:suppressAutoHyphens/>
              <w:jc w:val="both"/>
              <w:rPr>
                <w:rFonts w:ascii="Times New Roman" w:hAnsi="Times New Roman" w:cs="Times New Roman"/>
                <w:sz w:val="24"/>
                <w:szCs w:val="24"/>
                <w:highlight w:val="yellow"/>
              </w:rPr>
            </w:pPr>
          </w:p>
          <w:p w:rsidR="00901F69" w:rsidRPr="00901F69" w:rsidRDefault="00901F69" w:rsidP="00901F69">
            <w:pPr>
              <w:tabs>
                <w:tab w:val="left" w:pos="10432"/>
              </w:tabs>
              <w:suppressAutoHyphens/>
              <w:jc w:val="center"/>
              <w:rPr>
                <w:rFonts w:ascii="Times New Roman" w:hAnsi="Times New Roman" w:cs="Times New Roman"/>
                <w:sz w:val="24"/>
                <w:szCs w:val="24"/>
                <w:highlight w:val="yellow"/>
              </w:rPr>
            </w:pPr>
            <w:r w:rsidRPr="00901F69">
              <w:rPr>
                <w:rFonts w:ascii="Times New Roman" w:hAnsi="Times New Roman" w:cs="Times New Roman"/>
                <w:sz w:val="24"/>
                <w:szCs w:val="24"/>
              </w:rPr>
              <w:t>С.Е. Крылова</w:t>
            </w:r>
          </w:p>
        </w:tc>
      </w:tr>
      <w:tr w:rsidR="00901F69" w:rsidRPr="00901F69" w:rsidTr="00DB07A3">
        <w:tc>
          <w:tcPr>
            <w:tcW w:w="4928" w:type="dxa"/>
            <w:tcBorders>
              <w:left w:val="nil"/>
              <w:bottom w:val="nil"/>
            </w:tcBorders>
          </w:tcPr>
          <w:p w:rsidR="00901F69" w:rsidRPr="00901F69" w:rsidRDefault="00901F69" w:rsidP="00901F69">
            <w:pPr>
              <w:tabs>
                <w:tab w:val="left" w:pos="10432"/>
              </w:tabs>
              <w:suppressAutoHyphens/>
              <w:jc w:val="center"/>
              <w:rPr>
                <w:rFonts w:ascii="Times New Roman" w:hAnsi="Times New Roman" w:cs="Times New Roman"/>
                <w:sz w:val="24"/>
                <w:szCs w:val="24"/>
                <w:highlight w:val="yellow"/>
              </w:rPr>
            </w:pPr>
            <w:r w:rsidRPr="00901F69">
              <w:rPr>
                <w:rFonts w:ascii="Times New Roman" w:hAnsi="Times New Roman" w:cs="Times New Roman"/>
                <w:i/>
                <w:sz w:val="24"/>
                <w:szCs w:val="24"/>
                <w:vertAlign w:val="superscript"/>
              </w:rPr>
              <w:t>наименование кафедры</w:t>
            </w:r>
          </w:p>
        </w:tc>
        <w:tc>
          <w:tcPr>
            <w:tcW w:w="1452" w:type="dxa"/>
            <w:tcBorders>
              <w:bottom w:val="nil"/>
            </w:tcBorders>
          </w:tcPr>
          <w:p w:rsidR="00901F69" w:rsidRPr="00901F69" w:rsidRDefault="00901F69" w:rsidP="00901F69">
            <w:pPr>
              <w:tabs>
                <w:tab w:val="left" w:pos="10432"/>
              </w:tabs>
              <w:suppressAutoHyphens/>
              <w:jc w:val="center"/>
              <w:rPr>
                <w:rFonts w:ascii="Times New Roman" w:hAnsi="Times New Roman" w:cs="Times New Roman"/>
                <w:sz w:val="24"/>
                <w:szCs w:val="24"/>
                <w:highlight w:val="yellow"/>
              </w:rPr>
            </w:pPr>
            <w:r w:rsidRPr="00901F69">
              <w:rPr>
                <w:rFonts w:ascii="Times New Roman" w:hAnsi="Times New Roman" w:cs="Times New Roman"/>
                <w:i/>
                <w:sz w:val="24"/>
                <w:szCs w:val="24"/>
                <w:vertAlign w:val="superscript"/>
              </w:rPr>
              <w:t>подпись</w:t>
            </w:r>
          </w:p>
        </w:tc>
        <w:tc>
          <w:tcPr>
            <w:tcW w:w="3191" w:type="dxa"/>
            <w:tcBorders>
              <w:bottom w:val="nil"/>
              <w:right w:val="nil"/>
            </w:tcBorders>
          </w:tcPr>
          <w:p w:rsidR="00901F69" w:rsidRPr="00901F69" w:rsidRDefault="00901F69" w:rsidP="00901F69">
            <w:pPr>
              <w:tabs>
                <w:tab w:val="left" w:pos="10432"/>
              </w:tabs>
              <w:suppressAutoHyphens/>
              <w:jc w:val="center"/>
              <w:rPr>
                <w:rFonts w:ascii="Times New Roman" w:hAnsi="Times New Roman" w:cs="Times New Roman"/>
                <w:sz w:val="24"/>
                <w:szCs w:val="24"/>
                <w:highlight w:val="yellow"/>
              </w:rPr>
            </w:pPr>
            <w:r w:rsidRPr="00901F69">
              <w:rPr>
                <w:rFonts w:ascii="Times New Roman" w:hAnsi="Times New Roman" w:cs="Times New Roman"/>
                <w:i/>
                <w:sz w:val="24"/>
                <w:szCs w:val="24"/>
                <w:vertAlign w:val="superscript"/>
              </w:rPr>
              <w:t>расшифровка подписи</w:t>
            </w:r>
          </w:p>
        </w:tc>
      </w:tr>
      <w:tr w:rsidR="00901F69" w:rsidRPr="00901F69" w:rsidTr="00DB07A3">
        <w:tc>
          <w:tcPr>
            <w:tcW w:w="4928" w:type="dxa"/>
            <w:tcBorders>
              <w:top w:val="nil"/>
              <w:left w:val="nil"/>
              <w:bottom w:val="nil"/>
            </w:tcBorders>
          </w:tcPr>
          <w:p w:rsidR="00901F69" w:rsidRPr="00901F69" w:rsidRDefault="00901F69" w:rsidP="00901F69">
            <w:pPr>
              <w:tabs>
                <w:tab w:val="left" w:pos="10432"/>
              </w:tabs>
              <w:suppressAutoHyphens/>
              <w:jc w:val="both"/>
              <w:rPr>
                <w:rFonts w:ascii="Times New Roman" w:hAnsi="Times New Roman" w:cs="Times New Roman"/>
                <w:sz w:val="24"/>
                <w:szCs w:val="24"/>
              </w:rPr>
            </w:pPr>
            <w:r w:rsidRPr="00901F69">
              <w:rPr>
                <w:rFonts w:ascii="Times New Roman" w:hAnsi="Times New Roman" w:cs="Times New Roman"/>
                <w:sz w:val="24"/>
                <w:szCs w:val="24"/>
              </w:rPr>
              <w:t xml:space="preserve">Доцент НОЦ </w:t>
            </w:r>
            <w:proofErr w:type="spellStart"/>
            <w:r w:rsidRPr="00901F69">
              <w:rPr>
                <w:rFonts w:ascii="Times New Roman" w:hAnsi="Times New Roman" w:cs="Times New Roman"/>
                <w:sz w:val="24"/>
                <w:szCs w:val="24"/>
              </w:rPr>
              <w:t>НМиПТ</w:t>
            </w:r>
            <w:proofErr w:type="spellEnd"/>
          </w:p>
        </w:tc>
        <w:tc>
          <w:tcPr>
            <w:tcW w:w="1452" w:type="dxa"/>
            <w:tcBorders>
              <w:top w:val="nil"/>
              <w:bottom w:val="nil"/>
            </w:tcBorders>
          </w:tcPr>
          <w:p w:rsidR="00901F69" w:rsidRPr="00901F69" w:rsidRDefault="00901F69" w:rsidP="00901F69">
            <w:pPr>
              <w:tabs>
                <w:tab w:val="left" w:pos="10432"/>
              </w:tabs>
              <w:suppressAutoHyphens/>
              <w:jc w:val="both"/>
              <w:rPr>
                <w:rFonts w:ascii="Times New Roman" w:hAnsi="Times New Roman" w:cs="Times New Roman"/>
                <w:sz w:val="24"/>
                <w:szCs w:val="24"/>
                <w:highlight w:val="yellow"/>
              </w:rPr>
            </w:pPr>
          </w:p>
        </w:tc>
        <w:tc>
          <w:tcPr>
            <w:tcW w:w="3191" w:type="dxa"/>
            <w:tcBorders>
              <w:top w:val="nil"/>
              <w:bottom w:val="nil"/>
              <w:right w:val="nil"/>
            </w:tcBorders>
          </w:tcPr>
          <w:p w:rsidR="00901F69" w:rsidRPr="00901F69" w:rsidRDefault="00901F69" w:rsidP="00901F69">
            <w:pPr>
              <w:tabs>
                <w:tab w:val="left" w:pos="10432"/>
              </w:tabs>
              <w:suppressAutoHyphens/>
              <w:jc w:val="both"/>
              <w:rPr>
                <w:rFonts w:ascii="Times New Roman" w:hAnsi="Times New Roman" w:cs="Times New Roman"/>
                <w:sz w:val="24"/>
                <w:szCs w:val="24"/>
              </w:rPr>
            </w:pPr>
          </w:p>
          <w:p w:rsidR="00901F69" w:rsidRPr="00901F69" w:rsidRDefault="00901F69" w:rsidP="00901F69">
            <w:pPr>
              <w:tabs>
                <w:tab w:val="left" w:pos="10432"/>
              </w:tabs>
              <w:suppressAutoHyphens/>
              <w:jc w:val="both"/>
              <w:rPr>
                <w:rFonts w:ascii="Times New Roman" w:hAnsi="Times New Roman" w:cs="Times New Roman"/>
                <w:sz w:val="24"/>
                <w:szCs w:val="24"/>
              </w:rPr>
            </w:pPr>
            <w:r w:rsidRPr="00901F69">
              <w:rPr>
                <w:rFonts w:ascii="Times New Roman" w:hAnsi="Times New Roman" w:cs="Times New Roman"/>
                <w:sz w:val="24"/>
                <w:szCs w:val="24"/>
              </w:rPr>
              <w:t xml:space="preserve">             Е.Ю. </w:t>
            </w:r>
            <w:proofErr w:type="spellStart"/>
            <w:r w:rsidRPr="00901F69">
              <w:rPr>
                <w:rFonts w:ascii="Times New Roman" w:hAnsi="Times New Roman" w:cs="Times New Roman"/>
                <w:sz w:val="24"/>
                <w:szCs w:val="24"/>
              </w:rPr>
              <w:t>Приймак</w:t>
            </w:r>
            <w:proofErr w:type="spellEnd"/>
          </w:p>
        </w:tc>
      </w:tr>
      <w:tr w:rsidR="00901F69" w:rsidRPr="00901F69" w:rsidTr="00DB07A3">
        <w:trPr>
          <w:trHeight w:val="339"/>
        </w:trPr>
        <w:tc>
          <w:tcPr>
            <w:tcW w:w="4928" w:type="dxa"/>
            <w:tcBorders>
              <w:left w:val="nil"/>
              <w:bottom w:val="nil"/>
            </w:tcBorders>
          </w:tcPr>
          <w:p w:rsidR="00901F69" w:rsidRPr="00901F69" w:rsidRDefault="00901F69" w:rsidP="00901F69">
            <w:pPr>
              <w:tabs>
                <w:tab w:val="left" w:pos="10432"/>
              </w:tabs>
              <w:suppressAutoHyphens/>
              <w:jc w:val="center"/>
              <w:rPr>
                <w:rFonts w:ascii="Times New Roman" w:hAnsi="Times New Roman" w:cs="Times New Roman"/>
                <w:sz w:val="28"/>
                <w:szCs w:val="28"/>
                <w:highlight w:val="yellow"/>
              </w:rPr>
            </w:pPr>
            <w:r w:rsidRPr="00901F69">
              <w:rPr>
                <w:rFonts w:ascii="Times New Roman" w:hAnsi="Times New Roman" w:cs="Times New Roman"/>
                <w:i/>
                <w:sz w:val="24"/>
                <w:vertAlign w:val="superscript"/>
              </w:rPr>
              <w:t>должность</w:t>
            </w:r>
          </w:p>
        </w:tc>
        <w:tc>
          <w:tcPr>
            <w:tcW w:w="1452" w:type="dxa"/>
            <w:tcBorders>
              <w:bottom w:val="nil"/>
            </w:tcBorders>
          </w:tcPr>
          <w:p w:rsidR="00901F69" w:rsidRPr="00901F69" w:rsidRDefault="00901F69" w:rsidP="00901F69">
            <w:pPr>
              <w:tabs>
                <w:tab w:val="left" w:pos="10432"/>
              </w:tabs>
              <w:suppressAutoHyphens/>
              <w:jc w:val="center"/>
              <w:rPr>
                <w:rFonts w:ascii="Times New Roman" w:hAnsi="Times New Roman" w:cs="Times New Roman"/>
                <w:sz w:val="28"/>
                <w:szCs w:val="28"/>
                <w:highlight w:val="yellow"/>
              </w:rPr>
            </w:pPr>
            <w:r w:rsidRPr="00901F69">
              <w:rPr>
                <w:rFonts w:ascii="Times New Roman" w:hAnsi="Times New Roman" w:cs="Times New Roman"/>
                <w:i/>
                <w:sz w:val="24"/>
                <w:vertAlign w:val="superscript"/>
              </w:rPr>
              <w:t>подпись</w:t>
            </w:r>
          </w:p>
        </w:tc>
        <w:tc>
          <w:tcPr>
            <w:tcW w:w="3191" w:type="dxa"/>
            <w:tcBorders>
              <w:bottom w:val="nil"/>
              <w:right w:val="nil"/>
            </w:tcBorders>
          </w:tcPr>
          <w:p w:rsidR="00901F69" w:rsidRPr="00901F69" w:rsidRDefault="00901F69" w:rsidP="00901F69">
            <w:pPr>
              <w:tabs>
                <w:tab w:val="left" w:pos="10432"/>
              </w:tabs>
              <w:suppressAutoHyphens/>
              <w:jc w:val="center"/>
              <w:rPr>
                <w:rFonts w:ascii="Times New Roman" w:hAnsi="Times New Roman" w:cs="Times New Roman"/>
                <w:sz w:val="28"/>
                <w:szCs w:val="28"/>
                <w:highlight w:val="yellow"/>
              </w:rPr>
            </w:pPr>
            <w:r w:rsidRPr="00901F69">
              <w:rPr>
                <w:rFonts w:ascii="Times New Roman" w:hAnsi="Times New Roman" w:cs="Times New Roman"/>
                <w:i/>
                <w:sz w:val="24"/>
                <w:vertAlign w:val="superscript"/>
              </w:rPr>
              <w:t>расшифровка подписи</w:t>
            </w:r>
          </w:p>
        </w:tc>
      </w:tr>
    </w:tbl>
    <w:p w:rsidR="00901F69" w:rsidRPr="00901F69" w:rsidRDefault="00901F69" w:rsidP="00901F69">
      <w:pPr>
        <w:tabs>
          <w:tab w:val="left" w:pos="10432"/>
        </w:tabs>
        <w:suppressAutoHyphens/>
        <w:spacing w:after="0" w:line="240" w:lineRule="auto"/>
        <w:jc w:val="both"/>
        <w:rPr>
          <w:rFonts w:ascii="Times New Roman" w:hAnsi="Times New Roman" w:cs="Times New Roman"/>
          <w:sz w:val="28"/>
          <w:szCs w:val="28"/>
          <w:highlight w:val="yellow"/>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bookmarkStart w:id="0" w:name="_GoBack"/>
      <w:bookmarkEnd w:id="0"/>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jc w:val="both"/>
        <w:rPr>
          <w:rFonts w:ascii="Times New Roman" w:eastAsia="Times New Roman" w:hAnsi="Times New Roman" w:cs="Times New Roman"/>
          <w:b/>
          <w:sz w:val="24"/>
          <w:szCs w:val="24"/>
        </w:rPr>
      </w:pPr>
    </w:p>
    <w:p w:rsidR="00BB4D01" w:rsidRPr="00BB4D01" w:rsidRDefault="00BB4D01" w:rsidP="00BB4D01">
      <w:pPr>
        <w:spacing w:after="0" w:line="240" w:lineRule="auto"/>
        <w:jc w:val="both"/>
        <w:rPr>
          <w:rFonts w:ascii="Times New Roman" w:eastAsia="Times New Roman" w:hAnsi="Times New Roman" w:cs="Times New Roman"/>
          <w:b/>
          <w:sz w:val="24"/>
          <w:szCs w:val="24"/>
        </w:rPr>
      </w:pPr>
    </w:p>
    <w:p w:rsidR="00BB4D01" w:rsidRPr="00BB4D01" w:rsidRDefault="00BB4D01" w:rsidP="00BB4D01">
      <w:pPr>
        <w:tabs>
          <w:tab w:val="left" w:pos="10000"/>
        </w:tabs>
        <w:spacing w:after="0" w:line="240" w:lineRule="auto"/>
        <w:jc w:val="both"/>
        <w:rPr>
          <w:rFonts w:ascii="Times New Roman" w:eastAsia="Times New Roman" w:hAnsi="Times New Roman" w:cs="Times New Roman"/>
          <w:sz w:val="24"/>
          <w:szCs w:val="24"/>
        </w:rPr>
      </w:pPr>
    </w:p>
    <w:p w:rsidR="00BB4D01" w:rsidRPr="00BB4D01" w:rsidRDefault="00BB4D01" w:rsidP="00BB4D01">
      <w:pPr>
        <w:tabs>
          <w:tab w:val="left" w:pos="10000"/>
        </w:tabs>
        <w:spacing w:after="0" w:line="240" w:lineRule="auto"/>
        <w:jc w:val="both"/>
        <w:rPr>
          <w:rFonts w:ascii="Times New Roman" w:eastAsia="Times New Roman" w:hAnsi="Times New Roman" w:cs="Times New Roman"/>
          <w:sz w:val="24"/>
          <w:szCs w:val="24"/>
        </w:rPr>
      </w:pPr>
    </w:p>
    <w:p w:rsidR="00BB4D01" w:rsidRPr="00BB4D01" w:rsidRDefault="00BB4D01" w:rsidP="00464116">
      <w:pPr>
        <w:pStyle w:val="ReportHead"/>
        <w:suppressAutoHyphens/>
        <w:spacing w:before="120"/>
        <w:jc w:val="left"/>
        <w:rPr>
          <w:rFonts w:eastAsia="Times New Roman"/>
          <w:color w:val="000000"/>
          <w:sz w:val="24"/>
          <w:szCs w:val="24"/>
        </w:rPr>
      </w:pPr>
      <w:r w:rsidRPr="00BB4D01">
        <w:rPr>
          <w:sz w:val="24"/>
          <w:szCs w:val="24"/>
        </w:rPr>
        <w:t>Методические указания</w:t>
      </w:r>
      <w:r w:rsidRPr="007C592F">
        <w:rPr>
          <w:b/>
          <w:sz w:val="24"/>
          <w:szCs w:val="24"/>
        </w:rPr>
        <w:t xml:space="preserve"> </w:t>
      </w:r>
      <w:r w:rsidRPr="00BB4D01">
        <w:rPr>
          <w:rFonts w:eastAsia="Times New Roman"/>
          <w:sz w:val="24"/>
          <w:szCs w:val="24"/>
        </w:rPr>
        <w:t>я</w:t>
      </w:r>
      <w:r>
        <w:rPr>
          <w:rFonts w:eastAsia="Times New Roman"/>
          <w:sz w:val="24"/>
          <w:szCs w:val="24"/>
        </w:rPr>
        <w:t>вляю</w:t>
      </w:r>
      <w:r w:rsidRPr="00BB4D01">
        <w:rPr>
          <w:rFonts w:eastAsia="Times New Roman"/>
          <w:sz w:val="24"/>
          <w:szCs w:val="24"/>
        </w:rPr>
        <w:t>тся приложением к рабочей программе по дисциплине</w:t>
      </w:r>
      <w:r w:rsidR="00BC64BB">
        <w:rPr>
          <w:rFonts w:eastAsia="Times New Roman"/>
          <w:sz w:val="24"/>
          <w:szCs w:val="24"/>
        </w:rPr>
        <w:t xml:space="preserve"> </w:t>
      </w:r>
      <w:r w:rsidR="00625DE2" w:rsidRPr="00625DE2">
        <w:rPr>
          <w:i/>
          <w:sz w:val="24"/>
          <w:szCs w:val="24"/>
        </w:rPr>
        <w:t>«Б</w:t>
      </w:r>
      <w:proofErr w:type="gramStart"/>
      <w:r w:rsidR="00625DE2" w:rsidRPr="00625DE2">
        <w:rPr>
          <w:i/>
          <w:sz w:val="24"/>
          <w:szCs w:val="24"/>
        </w:rPr>
        <w:t>1.Д.В.</w:t>
      </w:r>
      <w:proofErr w:type="gramEnd"/>
      <w:r w:rsidR="00625DE2" w:rsidRPr="00625DE2">
        <w:rPr>
          <w:i/>
          <w:sz w:val="24"/>
          <w:szCs w:val="24"/>
        </w:rPr>
        <w:t>5 Методы моделирования и прогнозирования»</w:t>
      </w:r>
      <w:r w:rsidRPr="00C9490F">
        <w:rPr>
          <w:rFonts w:eastAsia="Times New Roman"/>
          <w:sz w:val="24"/>
          <w:szCs w:val="24"/>
        </w:rPr>
        <w:t>,  зарегистрированной в ЦИТ под учетным</w:t>
      </w:r>
      <w:r w:rsidRPr="00BB4D01">
        <w:rPr>
          <w:rFonts w:eastAsia="Times New Roman"/>
          <w:sz w:val="24"/>
          <w:szCs w:val="24"/>
        </w:rPr>
        <w:t xml:space="preserve"> номером </w:t>
      </w:r>
      <w:r w:rsidRPr="00BB4D01">
        <w:rPr>
          <w:rFonts w:eastAsia="Times New Roman"/>
          <w:color w:val="000000"/>
          <w:sz w:val="24"/>
          <w:szCs w:val="24"/>
        </w:rPr>
        <w:t>_</w:t>
      </w:r>
      <w:r w:rsidR="00BC64BB">
        <w:rPr>
          <w:rFonts w:eastAsia="Times New Roman"/>
          <w:color w:val="000000"/>
          <w:sz w:val="24"/>
          <w:szCs w:val="24"/>
          <w:u w:val="single"/>
        </w:rPr>
        <w:t xml:space="preserve">   </w:t>
      </w:r>
      <w:r w:rsidR="00625DE2">
        <w:rPr>
          <w:rFonts w:eastAsia="Times New Roman"/>
          <w:color w:val="000000"/>
          <w:sz w:val="24"/>
          <w:szCs w:val="24"/>
          <w:u w:val="single"/>
        </w:rPr>
        <w:t>__________</w:t>
      </w:r>
      <w:r w:rsidR="00BC64BB">
        <w:rPr>
          <w:rFonts w:eastAsia="Times New Roman"/>
          <w:color w:val="000000"/>
          <w:sz w:val="24"/>
          <w:szCs w:val="24"/>
          <w:u w:val="single"/>
        </w:rPr>
        <w:t xml:space="preserve"> </w:t>
      </w:r>
      <w:r w:rsidRPr="00BB4D01">
        <w:rPr>
          <w:rFonts w:eastAsia="Times New Roman"/>
          <w:color w:val="000000"/>
          <w:sz w:val="24"/>
          <w:szCs w:val="24"/>
        </w:rPr>
        <w:t>_.</w:t>
      </w:r>
    </w:p>
    <w:p w:rsidR="00BB4D01" w:rsidRPr="00BB4D01" w:rsidRDefault="00BB4D01" w:rsidP="00BB4D01">
      <w:pPr>
        <w:spacing w:after="0" w:line="240" w:lineRule="auto"/>
        <w:rPr>
          <w:rFonts w:ascii="Times New Roman" w:eastAsia="Times New Roman" w:hAnsi="Times New Roman" w:cs="Times New Roman"/>
          <w:sz w:val="24"/>
          <w:szCs w:val="24"/>
        </w:rPr>
      </w:pPr>
    </w:p>
    <w:p w:rsidR="00F14351" w:rsidRDefault="00F14351" w:rsidP="00BB4D01">
      <w:pPr>
        <w:rPr>
          <w:rFonts w:ascii="Times New Roman" w:hAnsi="Times New Roman" w:cs="Times New Roman"/>
          <w:sz w:val="28"/>
          <w:szCs w:val="28"/>
        </w:rPr>
      </w:pPr>
    </w:p>
    <w:p w:rsidR="00F14351" w:rsidRDefault="00F14351">
      <w:pPr>
        <w:rPr>
          <w:rFonts w:ascii="Times New Roman" w:hAnsi="Times New Roman" w:cs="Times New Roman"/>
          <w:sz w:val="28"/>
          <w:szCs w:val="28"/>
        </w:rPr>
      </w:pPr>
      <w:r>
        <w:rPr>
          <w:rFonts w:ascii="Times New Roman" w:hAnsi="Times New Roman" w:cs="Times New Roman"/>
          <w:sz w:val="28"/>
          <w:szCs w:val="28"/>
        </w:rPr>
        <w:br w:type="page"/>
      </w:r>
    </w:p>
    <w:p w:rsidR="003B32B0" w:rsidRPr="003B32B0" w:rsidRDefault="003B32B0" w:rsidP="003B32B0">
      <w:pPr>
        <w:pStyle w:val="a6"/>
        <w:ind w:left="1429"/>
        <w:rPr>
          <w:rFonts w:ascii="Times New Roman" w:hAnsi="Times New Roman"/>
          <w:b/>
          <w:sz w:val="24"/>
          <w:szCs w:val="24"/>
        </w:rPr>
      </w:pPr>
      <w:bookmarkStart w:id="1" w:name="_Toc5536862"/>
      <w:r w:rsidRPr="003B32B0">
        <w:rPr>
          <w:rFonts w:ascii="Times New Roman" w:hAnsi="Times New Roman"/>
          <w:b/>
          <w:sz w:val="24"/>
          <w:szCs w:val="24"/>
        </w:rPr>
        <w:lastRenderedPageBreak/>
        <w:t>1 Общие сведения о курсе дисциплины</w:t>
      </w:r>
      <w:bookmarkEnd w:id="1"/>
    </w:p>
    <w:p w:rsidR="003B32B0" w:rsidRPr="003B32B0" w:rsidRDefault="003B32B0" w:rsidP="003B32B0">
      <w:pPr>
        <w:pStyle w:val="a6"/>
        <w:spacing w:after="0" w:line="240" w:lineRule="auto"/>
        <w:ind w:left="1429"/>
        <w:jc w:val="both"/>
        <w:rPr>
          <w:rFonts w:ascii="Times New Roman" w:hAnsi="Times New Roman"/>
          <w:sz w:val="24"/>
          <w:szCs w:val="24"/>
        </w:rPr>
      </w:pPr>
      <w:r w:rsidRPr="003B32B0">
        <w:rPr>
          <w:rFonts w:ascii="Times New Roman" w:hAnsi="Times New Roman"/>
          <w:sz w:val="24"/>
          <w:szCs w:val="24"/>
        </w:rPr>
        <w:t>Курс образован:</w:t>
      </w:r>
    </w:p>
    <w:p w:rsidR="003B32B0" w:rsidRPr="003B32B0" w:rsidRDefault="003B32B0" w:rsidP="003B32B0">
      <w:pPr>
        <w:pStyle w:val="a6"/>
        <w:numPr>
          <w:ilvl w:val="0"/>
          <w:numId w:val="2"/>
        </w:numPr>
        <w:spacing w:after="0" w:line="240" w:lineRule="auto"/>
        <w:jc w:val="both"/>
        <w:rPr>
          <w:rFonts w:ascii="Times New Roman" w:hAnsi="Times New Roman"/>
          <w:sz w:val="24"/>
          <w:szCs w:val="24"/>
        </w:rPr>
      </w:pPr>
      <w:r w:rsidRPr="003B32B0">
        <w:rPr>
          <w:rFonts w:ascii="Times New Roman" w:hAnsi="Times New Roman"/>
          <w:sz w:val="24"/>
          <w:szCs w:val="24"/>
        </w:rPr>
        <w:t>лекции;</w:t>
      </w:r>
    </w:p>
    <w:p w:rsidR="003B32B0" w:rsidRPr="003B32B0" w:rsidRDefault="003B32B0" w:rsidP="003B32B0">
      <w:pPr>
        <w:pStyle w:val="a6"/>
        <w:numPr>
          <w:ilvl w:val="0"/>
          <w:numId w:val="2"/>
        </w:numPr>
        <w:spacing w:after="0" w:line="240" w:lineRule="auto"/>
        <w:jc w:val="both"/>
        <w:rPr>
          <w:rFonts w:ascii="Times New Roman" w:hAnsi="Times New Roman"/>
          <w:sz w:val="24"/>
          <w:szCs w:val="24"/>
        </w:rPr>
      </w:pPr>
      <w:r w:rsidRPr="003B32B0">
        <w:rPr>
          <w:rFonts w:ascii="Times New Roman" w:hAnsi="Times New Roman"/>
          <w:sz w:val="24"/>
          <w:szCs w:val="24"/>
        </w:rPr>
        <w:t>практические занятия;</w:t>
      </w:r>
    </w:p>
    <w:p w:rsidR="003B32B0" w:rsidRDefault="003B32B0" w:rsidP="003B32B0">
      <w:pPr>
        <w:pStyle w:val="a6"/>
        <w:numPr>
          <w:ilvl w:val="0"/>
          <w:numId w:val="2"/>
        </w:numPr>
        <w:spacing w:after="0" w:line="240" w:lineRule="auto"/>
        <w:jc w:val="both"/>
        <w:rPr>
          <w:rFonts w:ascii="Times New Roman" w:hAnsi="Times New Roman"/>
          <w:sz w:val="24"/>
          <w:szCs w:val="24"/>
        </w:rPr>
      </w:pPr>
      <w:r w:rsidRPr="003B32B0">
        <w:rPr>
          <w:rFonts w:ascii="Times New Roman" w:hAnsi="Times New Roman"/>
          <w:sz w:val="24"/>
          <w:szCs w:val="24"/>
        </w:rPr>
        <w:t>выполнение индивидуального задания</w:t>
      </w:r>
      <w:r w:rsidR="00C902D8">
        <w:rPr>
          <w:rFonts w:ascii="Times New Roman" w:hAnsi="Times New Roman"/>
          <w:sz w:val="24"/>
          <w:szCs w:val="24"/>
        </w:rPr>
        <w:t>;</w:t>
      </w:r>
    </w:p>
    <w:p w:rsidR="00C902D8" w:rsidRPr="003B32B0" w:rsidRDefault="00C902D8" w:rsidP="003B32B0">
      <w:pPr>
        <w:pStyle w:val="a6"/>
        <w:numPr>
          <w:ilvl w:val="0"/>
          <w:numId w:val="2"/>
        </w:numPr>
        <w:spacing w:after="0" w:line="240" w:lineRule="auto"/>
        <w:jc w:val="both"/>
        <w:rPr>
          <w:rFonts w:ascii="Times New Roman" w:hAnsi="Times New Roman"/>
          <w:sz w:val="24"/>
          <w:szCs w:val="24"/>
        </w:rPr>
      </w:pPr>
      <w:r>
        <w:rPr>
          <w:rFonts w:ascii="Times New Roman" w:hAnsi="Times New Roman"/>
          <w:sz w:val="24"/>
          <w:szCs w:val="24"/>
        </w:rPr>
        <w:t>дифференцированный зачет.</w:t>
      </w:r>
    </w:p>
    <w:p w:rsidR="003B32B0" w:rsidRPr="003B32B0" w:rsidRDefault="003B32B0" w:rsidP="003B32B0">
      <w:pPr>
        <w:pStyle w:val="a6"/>
        <w:spacing w:after="0" w:line="240" w:lineRule="auto"/>
        <w:ind w:left="-28" w:firstLine="728"/>
        <w:jc w:val="both"/>
        <w:rPr>
          <w:rFonts w:ascii="Times New Roman" w:hAnsi="Times New Roman"/>
          <w:sz w:val="24"/>
          <w:szCs w:val="24"/>
        </w:rPr>
      </w:pPr>
      <w:r w:rsidRPr="003B32B0">
        <w:rPr>
          <w:rFonts w:ascii="Times New Roman" w:hAnsi="Times New Roman"/>
          <w:sz w:val="24"/>
          <w:szCs w:val="24"/>
        </w:rPr>
        <w:t xml:space="preserve">Для успешного освоения дисциплины деятельность обучающимися должна быть организована в соответствии с порядком, установленным рабочей программой дисциплины. Составляющими этой деятельности является посещение всех видов занятий в установленном объеме академических часов, предусмотренных учебным планом и рабочей программой, а также самостоятельная работа, включающая выполнение всех остальных видов работ, указанных этих документах. Выполнение указанных видов учебной деятельности обеспечивает формирование компетенций необходимых будущему специалисту. </w:t>
      </w:r>
    </w:p>
    <w:p w:rsidR="003B32B0" w:rsidRPr="003B32B0" w:rsidRDefault="003B32B0" w:rsidP="003B32B0">
      <w:pPr>
        <w:pStyle w:val="10"/>
        <w:spacing w:before="0" w:line="240" w:lineRule="auto"/>
        <w:ind w:firstLine="709"/>
        <w:rPr>
          <w:sz w:val="16"/>
          <w:szCs w:val="16"/>
          <w:vertAlign w:val="subscript"/>
        </w:rPr>
      </w:pPr>
      <w:bookmarkStart w:id="2" w:name="_Toc1061670"/>
      <w:bookmarkStart w:id="3" w:name="_Toc5536863"/>
    </w:p>
    <w:p w:rsidR="003B32B0" w:rsidRPr="003B32B0" w:rsidRDefault="003B32B0" w:rsidP="003B32B0">
      <w:pPr>
        <w:pStyle w:val="10"/>
        <w:spacing w:before="0"/>
        <w:ind w:left="1429"/>
        <w:rPr>
          <w:rFonts w:ascii="Times New Roman" w:hAnsi="Times New Roman" w:cs="Times New Roman"/>
          <w:color w:val="auto"/>
          <w:sz w:val="24"/>
          <w:szCs w:val="24"/>
        </w:rPr>
      </w:pPr>
      <w:r w:rsidRPr="003B32B0">
        <w:rPr>
          <w:rFonts w:ascii="Times New Roman" w:hAnsi="Times New Roman" w:cs="Times New Roman"/>
          <w:color w:val="auto"/>
          <w:sz w:val="24"/>
          <w:szCs w:val="24"/>
        </w:rPr>
        <w:t xml:space="preserve">2 </w:t>
      </w:r>
      <w:bookmarkEnd w:id="2"/>
      <w:r w:rsidRPr="003B32B0">
        <w:rPr>
          <w:rFonts w:ascii="Times New Roman" w:hAnsi="Times New Roman" w:cs="Times New Roman"/>
          <w:color w:val="auto"/>
          <w:sz w:val="24"/>
          <w:szCs w:val="24"/>
        </w:rPr>
        <w:t>Методические указания к аудиторным занятиям</w:t>
      </w:r>
      <w:bookmarkEnd w:id="3"/>
      <w:r w:rsidRPr="003B32B0">
        <w:rPr>
          <w:rFonts w:ascii="Times New Roman" w:hAnsi="Times New Roman" w:cs="Times New Roman"/>
          <w:color w:val="auto"/>
          <w:sz w:val="24"/>
          <w:szCs w:val="24"/>
        </w:rPr>
        <w:t xml:space="preserve"> </w:t>
      </w:r>
    </w:p>
    <w:p w:rsidR="003B32B0" w:rsidRPr="00C902D8" w:rsidRDefault="003B32B0" w:rsidP="003B32B0">
      <w:pPr>
        <w:pStyle w:val="2"/>
        <w:spacing w:before="0"/>
        <w:ind w:left="1429"/>
        <w:rPr>
          <w:color w:val="auto"/>
          <w:sz w:val="8"/>
          <w:szCs w:val="8"/>
        </w:rPr>
      </w:pPr>
      <w:bookmarkStart w:id="4" w:name="_Toc1061671"/>
      <w:bookmarkStart w:id="5" w:name="_Toc5536864"/>
    </w:p>
    <w:p w:rsidR="003B32B0" w:rsidRPr="003B32B0" w:rsidRDefault="003B32B0" w:rsidP="003B32B0">
      <w:pPr>
        <w:pStyle w:val="2"/>
        <w:spacing w:before="0"/>
        <w:ind w:left="1429"/>
        <w:rPr>
          <w:color w:val="auto"/>
          <w:sz w:val="24"/>
          <w:szCs w:val="24"/>
        </w:rPr>
      </w:pPr>
      <w:r w:rsidRPr="003B32B0">
        <w:rPr>
          <w:color w:val="auto"/>
          <w:sz w:val="24"/>
          <w:szCs w:val="24"/>
        </w:rPr>
        <w:t xml:space="preserve">2.1 </w:t>
      </w:r>
      <w:bookmarkEnd w:id="4"/>
      <w:r w:rsidRPr="003B32B0">
        <w:rPr>
          <w:color w:val="auto"/>
          <w:sz w:val="24"/>
          <w:szCs w:val="24"/>
        </w:rPr>
        <w:t>Методические указания к лекционным занятиям</w:t>
      </w:r>
      <w:bookmarkEnd w:id="5"/>
    </w:p>
    <w:p w:rsidR="003B32B0" w:rsidRPr="00C902D8" w:rsidRDefault="003B32B0" w:rsidP="003B32B0">
      <w:pPr>
        <w:pStyle w:val="a6"/>
        <w:spacing w:after="0" w:line="240" w:lineRule="auto"/>
        <w:ind w:left="1429"/>
        <w:jc w:val="both"/>
        <w:rPr>
          <w:rFonts w:ascii="Times New Roman" w:hAnsi="Times New Roman"/>
          <w:strike/>
          <w:sz w:val="8"/>
          <w:szCs w:val="8"/>
        </w:rPr>
      </w:pPr>
    </w:p>
    <w:p w:rsidR="003B32B0" w:rsidRPr="003B32B0" w:rsidRDefault="003B32B0" w:rsidP="003B32B0">
      <w:pPr>
        <w:pStyle w:val="a6"/>
        <w:spacing w:after="0" w:line="240" w:lineRule="auto"/>
        <w:ind w:left="28" w:firstLine="681"/>
        <w:jc w:val="both"/>
        <w:rPr>
          <w:rFonts w:ascii="Times New Roman" w:hAnsi="Times New Roman"/>
          <w:sz w:val="24"/>
          <w:szCs w:val="24"/>
        </w:rPr>
      </w:pPr>
      <w:r w:rsidRPr="003B32B0">
        <w:rPr>
          <w:rFonts w:ascii="Times New Roman" w:hAnsi="Times New Roman"/>
          <w:sz w:val="24"/>
          <w:szCs w:val="24"/>
        </w:rPr>
        <w:t>Компонента «знать» формируется 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материалы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 фильмов и других средств.</w:t>
      </w:r>
    </w:p>
    <w:p w:rsidR="003B32B0" w:rsidRPr="003B32B0" w:rsidRDefault="003B32B0" w:rsidP="003B32B0">
      <w:pPr>
        <w:pStyle w:val="a6"/>
        <w:spacing w:after="0" w:line="240" w:lineRule="auto"/>
        <w:ind w:left="0" w:firstLine="709"/>
        <w:jc w:val="both"/>
        <w:rPr>
          <w:rFonts w:ascii="Times New Roman" w:hAnsi="Times New Roman"/>
          <w:sz w:val="24"/>
          <w:szCs w:val="24"/>
        </w:rPr>
      </w:pPr>
      <w:r w:rsidRPr="003B32B0">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занятиям.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rsidR="003B32B0" w:rsidRPr="00C902D8" w:rsidRDefault="003B32B0" w:rsidP="003B32B0">
      <w:pPr>
        <w:spacing w:after="0" w:line="240" w:lineRule="auto"/>
        <w:ind w:firstLine="709"/>
        <w:jc w:val="both"/>
        <w:rPr>
          <w:rFonts w:ascii="Times New Roman" w:hAnsi="Times New Roman"/>
          <w:sz w:val="8"/>
          <w:szCs w:val="8"/>
        </w:rPr>
      </w:pPr>
    </w:p>
    <w:p w:rsidR="003B32B0" w:rsidRPr="003B32B0" w:rsidRDefault="003B32B0" w:rsidP="003B32B0">
      <w:pPr>
        <w:pStyle w:val="2"/>
        <w:spacing w:before="0"/>
        <w:ind w:firstLine="709"/>
        <w:rPr>
          <w:color w:val="auto"/>
          <w:sz w:val="24"/>
          <w:szCs w:val="24"/>
        </w:rPr>
      </w:pPr>
      <w:r w:rsidRPr="003B32B0">
        <w:rPr>
          <w:color w:val="auto"/>
          <w:sz w:val="24"/>
          <w:szCs w:val="24"/>
        </w:rPr>
        <w:t>2.2 Методические указания к практическим занятиям</w:t>
      </w:r>
    </w:p>
    <w:p w:rsidR="003B32B0" w:rsidRPr="00C902D8" w:rsidRDefault="003B32B0" w:rsidP="003B32B0">
      <w:pPr>
        <w:spacing w:after="0" w:line="240" w:lineRule="auto"/>
        <w:ind w:firstLine="709"/>
        <w:jc w:val="both"/>
        <w:rPr>
          <w:rFonts w:ascii="Times New Roman" w:hAnsi="Times New Roman"/>
          <w:sz w:val="8"/>
          <w:szCs w:val="8"/>
        </w:rPr>
      </w:pPr>
    </w:p>
    <w:p w:rsidR="003B32B0" w:rsidRPr="00767882" w:rsidRDefault="003B32B0" w:rsidP="003B32B0">
      <w:pPr>
        <w:spacing w:after="0" w:line="240" w:lineRule="auto"/>
        <w:ind w:firstLine="709"/>
        <w:jc w:val="both"/>
        <w:rPr>
          <w:rFonts w:ascii="Times New Roman" w:hAnsi="Times New Roman"/>
          <w:sz w:val="24"/>
          <w:szCs w:val="24"/>
        </w:rPr>
      </w:pPr>
      <w:r>
        <w:rPr>
          <w:rFonts w:ascii="Times New Roman" w:hAnsi="Times New Roman"/>
          <w:sz w:val="24"/>
          <w:szCs w:val="24"/>
        </w:rPr>
        <w:t>Другим видом занятий направленным на формирование компоненты «уметь» являются практические занятия. П</w:t>
      </w:r>
      <w:r w:rsidRPr="00767882">
        <w:rPr>
          <w:rFonts w:ascii="Times New Roman" w:hAnsi="Times New Roman"/>
          <w:sz w:val="24"/>
          <w:szCs w:val="24"/>
        </w:rPr>
        <w:t>рактические занятия способствуют лучшему усвоению теоретического материала, освоению</w:t>
      </w:r>
      <w:r>
        <w:rPr>
          <w:rFonts w:ascii="Times New Roman" w:hAnsi="Times New Roman"/>
          <w:sz w:val="24"/>
          <w:szCs w:val="24"/>
        </w:rPr>
        <w:t xml:space="preserve"> компонент</w:t>
      </w:r>
      <w:r w:rsidRPr="00767882">
        <w:rPr>
          <w:rFonts w:ascii="Times New Roman" w:hAnsi="Times New Roman"/>
          <w:sz w:val="24"/>
          <w:szCs w:val="24"/>
        </w:rPr>
        <w:t xml:space="preserve">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rsidR="003B32B0" w:rsidRPr="00767882" w:rsidRDefault="003B32B0" w:rsidP="003B32B0">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rsidR="003B32B0" w:rsidRPr="00767882" w:rsidRDefault="003B32B0" w:rsidP="003B32B0">
      <w:pPr>
        <w:pStyle w:val="15"/>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rsidR="003B32B0" w:rsidRPr="00767882" w:rsidRDefault="003B32B0" w:rsidP="003B32B0">
      <w:pPr>
        <w:pStyle w:val="15"/>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rsidR="003B32B0" w:rsidRPr="00767882" w:rsidRDefault="003B32B0" w:rsidP="003B32B0">
      <w:pPr>
        <w:pStyle w:val="15"/>
        <w:widowControl w:val="0"/>
        <w:autoSpaceDE w:val="0"/>
        <w:autoSpaceDN w:val="0"/>
        <w:ind w:left="0" w:firstLine="720"/>
        <w:contextualSpacing w:val="0"/>
        <w:jc w:val="both"/>
      </w:pPr>
      <w:r w:rsidRPr="00767882">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rsidR="003B32B0" w:rsidRPr="00767882" w:rsidRDefault="003B32B0" w:rsidP="003B32B0">
      <w:pPr>
        <w:pStyle w:val="15"/>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rsidR="003B32B0" w:rsidRPr="00767882" w:rsidRDefault="003B32B0" w:rsidP="003B32B0">
      <w:pPr>
        <w:pStyle w:val="15"/>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таблицы, координатные сетки графиков </w:t>
      </w:r>
      <w:proofErr w:type="spellStart"/>
      <w:r w:rsidRPr="00767882">
        <w:t>и.т.п</w:t>
      </w:r>
      <w:proofErr w:type="spellEnd"/>
      <w:r w:rsidRPr="00767882">
        <w:t xml:space="preserve">. </w:t>
      </w:r>
    </w:p>
    <w:p w:rsidR="003B32B0" w:rsidRPr="00767882" w:rsidRDefault="003B32B0" w:rsidP="003B32B0">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w:t>
      </w:r>
      <w:r w:rsidRPr="00767882">
        <w:rPr>
          <w:rFonts w:ascii="Times New Roman" w:hAnsi="Times New Roman"/>
          <w:sz w:val="24"/>
          <w:szCs w:val="24"/>
        </w:rPr>
        <w:lastRenderedPageBreak/>
        <w:t xml:space="preserve">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rsidR="003B32B0" w:rsidRPr="00F400B8" w:rsidRDefault="003B32B0" w:rsidP="003B32B0">
      <w:pPr>
        <w:pStyle w:val="15"/>
        <w:widowControl w:val="0"/>
        <w:autoSpaceDE w:val="0"/>
        <w:autoSpaceDN w:val="0"/>
        <w:ind w:left="0" w:firstLine="720"/>
        <w:contextualSpacing w:val="0"/>
        <w:jc w:val="both"/>
        <w:rPr>
          <w:color w:val="000000"/>
          <w:lang w:eastAsia="en-US"/>
        </w:rPr>
      </w:pPr>
      <w:r w:rsidRPr="00767882">
        <w:rPr>
          <w:color w:val="000000"/>
          <w:lang w:eastAsia="en-US"/>
        </w:rPr>
        <w:t xml:space="preserve">Результаты наблюдений и вычислений вносятся в </w:t>
      </w:r>
      <w:r w:rsidRPr="00F400B8">
        <w:rPr>
          <w:rFonts w:ascii="TTE1AE43A0t00" w:hAnsi="TTE1AE43A0t00"/>
          <w:color w:val="000000"/>
          <w:lang w:eastAsia="en-US"/>
        </w:rPr>
        <w:t>рабочую тетрадь</w:t>
      </w:r>
      <w:r w:rsidRPr="00767882">
        <w:rPr>
          <w:color w:val="000000"/>
          <w:lang w:eastAsia="en-US"/>
        </w:rPr>
        <w:t>.</w:t>
      </w:r>
      <w:r>
        <w:rPr>
          <w:color w:val="000000"/>
          <w:lang w:eastAsia="en-US"/>
        </w:rPr>
        <w:t xml:space="preserve"> </w:t>
      </w:r>
      <w:r w:rsidRPr="00767882">
        <w:rPr>
          <w:color w:val="000000"/>
          <w:lang w:eastAsia="en-US"/>
        </w:rPr>
        <w:t xml:space="preserve">По окончании работы </w:t>
      </w:r>
      <w:r w:rsidRPr="00F400B8">
        <w:rPr>
          <w:rFonts w:ascii="TTE1AE43A0t00" w:hAnsi="TTE1AE43A0t00"/>
          <w:color w:val="000000"/>
          <w:lang w:eastAsia="en-US"/>
        </w:rPr>
        <w:t>рабочую тетрадь</w:t>
      </w:r>
      <w:r w:rsidRPr="00767882">
        <w:rPr>
          <w:color w:val="000000"/>
          <w:lang w:eastAsia="en-US"/>
        </w:rPr>
        <w:t xml:space="preserve"> предъявляется преподавателю</w:t>
      </w:r>
      <w:r>
        <w:rPr>
          <w:color w:val="000000"/>
          <w:lang w:eastAsia="en-US"/>
        </w:rPr>
        <w:t xml:space="preserve">. </w:t>
      </w:r>
      <w:r w:rsidRPr="00767882">
        <w:rPr>
          <w:color w:val="000000"/>
          <w:lang w:eastAsia="en-US"/>
        </w:rPr>
        <w:t xml:space="preserve">На основании </w:t>
      </w:r>
      <w:r>
        <w:rPr>
          <w:color w:val="000000"/>
          <w:lang w:eastAsia="en-US"/>
        </w:rPr>
        <w:t xml:space="preserve">данных в </w:t>
      </w:r>
      <w:r w:rsidRPr="00F400B8">
        <w:rPr>
          <w:color w:val="000000"/>
          <w:lang w:eastAsia="en-US"/>
        </w:rPr>
        <w:t>рабочей тетради</w:t>
      </w:r>
      <w:r w:rsidRPr="00767882">
        <w:rPr>
          <w:color w:val="000000"/>
          <w:lang w:eastAsia="en-US"/>
        </w:rPr>
        <w:t xml:space="preserve"> </w:t>
      </w:r>
      <w:r>
        <w:rPr>
          <w:color w:val="000000"/>
          <w:lang w:eastAsia="en-US"/>
        </w:rPr>
        <w:t>обучающиеся</w:t>
      </w:r>
      <w:r w:rsidRPr="00767882">
        <w:rPr>
          <w:color w:val="000000"/>
          <w:lang w:eastAsia="en-US"/>
        </w:rPr>
        <w:t xml:space="preserve"> производят обработку результатов</w:t>
      </w:r>
      <w:r>
        <w:rPr>
          <w:color w:val="000000"/>
          <w:lang w:eastAsia="en-US"/>
        </w:rPr>
        <w:t xml:space="preserve"> </w:t>
      </w:r>
      <w:r w:rsidRPr="00767882">
        <w:rPr>
          <w:color w:val="000000"/>
          <w:lang w:eastAsia="en-US"/>
        </w:rPr>
        <w:t>наблюдений и оформляют отчёты.</w:t>
      </w:r>
    </w:p>
    <w:p w:rsidR="003B32B0" w:rsidRPr="00767882" w:rsidRDefault="003B32B0" w:rsidP="003B32B0">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rsidR="003B32B0" w:rsidRPr="00767882" w:rsidRDefault="003B32B0" w:rsidP="003B32B0">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обучающимся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rsidR="003B32B0" w:rsidRDefault="003B32B0" w:rsidP="003B32B0">
      <w:pPr>
        <w:pStyle w:val="15"/>
        <w:ind w:left="0" w:firstLine="709"/>
        <w:jc w:val="both"/>
      </w:pPr>
      <w:r w:rsidRPr="00767882">
        <w:t>Отчет о выполнении практических заданий должен содержать: краткие сведения о состоянии вопроса, ход и выполнение практической части работы согласно рекомендациям данных в методических указаниях.</w:t>
      </w:r>
    </w:p>
    <w:p w:rsidR="003B32B0" w:rsidRPr="00C902D8" w:rsidRDefault="003B32B0" w:rsidP="003B32B0">
      <w:pPr>
        <w:pStyle w:val="10"/>
        <w:spacing w:before="0" w:line="240" w:lineRule="auto"/>
        <w:ind w:firstLine="709"/>
        <w:rPr>
          <w:color w:val="auto"/>
          <w:sz w:val="8"/>
          <w:szCs w:val="8"/>
        </w:rPr>
      </w:pPr>
      <w:bookmarkStart w:id="6" w:name="_Toc1061673"/>
      <w:bookmarkStart w:id="7" w:name="_Toc5536866"/>
    </w:p>
    <w:p w:rsidR="003B32B0" w:rsidRPr="00D93ECF" w:rsidRDefault="003B32B0" w:rsidP="003B32B0">
      <w:pPr>
        <w:pStyle w:val="10"/>
        <w:spacing w:before="0" w:line="240" w:lineRule="auto"/>
        <w:ind w:firstLine="709"/>
        <w:rPr>
          <w:rFonts w:ascii="Times New Roman" w:hAnsi="Times New Roman" w:cs="Times New Roman"/>
          <w:sz w:val="24"/>
          <w:szCs w:val="24"/>
        </w:rPr>
      </w:pPr>
      <w:r w:rsidRPr="00D93ECF">
        <w:rPr>
          <w:rFonts w:ascii="Times New Roman" w:hAnsi="Times New Roman" w:cs="Times New Roman"/>
          <w:color w:val="auto"/>
          <w:sz w:val="24"/>
          <w:szCs w:val="24"/>
        </w:rPr>
        <w:t>3 Методические указания к самостоятельной работ</w:t>
      </w:r>
      <w:bookmarkEnd w:id="6"/>
      <w:r w:rsidRPr="00D93ECF">
        <w:rPr>
          <w:rFonts w:ascii="Times New Roman" w:hAnsi="Times New Roman" w:cs="Times New Roman"/>
          <w:color w:val="auto"/>
          <w:sz w:val="24"/>
          <w:szCs w:val="24"/>
        </w:rPr>
        <w:t>е</w:t>
      </w:r>
      <w:bookmarkEnd w:id="7"/>
    </w:p>
    <w:p w:rsidR="003B32B0" w:rsidRPr="00C902D8" w:rsidRDefault="003B32B0" w:rsidP="003B32B0">
      <w:pPr>
        <w:spacing w:after="0" w:line="240" w:lineRule="auto"/>
        <w:ind w:firstLine="709"/>
        <w:jc w:val="both"/>
        <w:rPr>
          <w:rFonts w:ascii="Times New Roman" w:hAnsi="Times New Roman"/>
          <w:sz w:val="8"/>
          <w:szCs w:val="8"/>
        </w:rPr>
      </w:pPr>
    </w:p>
    <w:p w:rsidR="003B32B0" w:rsidRDefault="003B32B0" w:rsidP="003B32B0">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иными словами – компоненты «владеть». Самостоятельная работа в рамках дисциплины включает в себя выполнение индивидуального задания, подготовку к практическим занятиям, повторение изученного учебного материала и подготовку к рубежному контролю.</w:t>
      </w:r>
    </w:p>
    <w:p w:rsidR="003B32B0" w:rsidRDefault="003B32B0" w:rsidP="003B32B0">
      <w:pPr>
        <w:pStyle w:val="2"/>
        <w:spacing w:before="0"/>
        <w:rPr>
          <w:sz w:val="16"/>
          <w:szCs w:val="16"/>
        </w:rPr>
      </w:pPr>
      <w:bookmarkStart w:id="8" w:name="_Toc1061674"/>
      <w:bookmarkStart w:id="9" w:name="_Toc5536867"/>
    </w:p>
    <w:p w:rsidR="00D93ECF" w:rsidRPr="00D93ECF" w:rsidRDefault="00D93ECF" w:rsidP="00D93ECF">
      <w:pPr>
        <w:pStyle w:val="2"/>
        <w:spacing w:before="0"/>
        <w:ind w:firstLine="709"/>
        <w:rPr>
          <w:sz w:val="24"/>
          <w:szCs w:val="24"/>
        </w:rPr>
      </w:pPr>
      <w:bookmarkStart w:id="10" w:name="_Toc1061675"/>
      <w:bookmarkStart w:id="11" w:name="_Toc5536868"/>
      <w:r w:rsidRPr="00D93ECF">
        <w:rPr>
          <w:color w:val="auto"/>
          <w:sz w:val="24"/>
          <w:szCs w:val="24"/>
        </w:rPr>
        <w:t>3.1 Методические указания по подготовке к практическим занятиям</w:t>
      </w:r>
      <w:bookmarkEnd w:id="10"/>
      <w:bookmarkEnd w:id="11"/>
    </w:p>
    <w:p w:rsidR="00D93ECF" w:rsidRDefault="00D93ECF" w:rsidP="00D93ECF">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rsidR="00C902D8" w:rsidRPr="00C902D8" w:rsidRDefault="00C902D8" w:rsidP="003B32B0">
      <w:pPr>
        <w:pStyle w:val="2"/>
        <w:spacing w:before="0"/>
        <w:ind w:firstLine="714"/>
        <w:rPr>
          <w:color w:val="auto"/>
          <w:sz w:val="8"/>
          <w:szCs w:val="8"/>
        </w:rPr>
      </w:pPr>
    </w:p>
    <w:p w:rsidR="003B32B0" w:rsidRPr="00D93ECF" w:rsidRDefault="003B32B0" w:rsidP="003B32B0">
      <w:pPr>
        <w:pStyle w:val="2"/>
        <w:spacing w:before="0"/>
        <w:ind w:firstLine="714"/>
        <w:rPr>
          <w:color w:val="auto"/>
          <w:sz w:val="24"/>
          <w:szCs w:val="24"/>
        </w:rPr>
      </w:pPr>
      <w:r w:rsidRPr="003B32B0">
        <w:rPr>
          <w:color w:val="auto"/>
          <w:sz w:val="24"/>
          <w:szCs w:val="24"/>
        </w:rPr>
        <w:t>3.</w:t>
      </w:r>
      <w:r w:rsidR="00D93ECF">
        <w:rPr>
          <w:color w:val="auto"/>
          <w:sz w:val="24"/>
          <w:szCs w:val="24"/>
        </w:rPr>
        <w:t>2</w:t>
      </w:r>
      <w:r w:rsidRPr="003B32B0">
        <w:rPr>
          <w:color w:val="auto"/>
          <w:sz w:val="24"/>
          <w:szCs w:val="24"/>
        </w:rPr>
        <w:t xml:space="preserve"> Методические указания по выполнению индивидуального </w:t>
      </w:r>
      <w:r w:rsidRPr="00D93ECF">
        <w:rPr>
          <w:color w:val="auto"/>
          <w:sz w:val="24"/>
          <w:szCs w:val="24"/>
        </w:rPr>
        <w:t>задания</w:t>
      </w:r>
      <w:bookmarkEnd w:id="8"/>
      <w:bookmarkEnd w:id="9"/>
    </w:p>
    <w:p w:rsidR="003B32B0" w:rsidRPr="00C902D8" w:rsidRDefault="003B32B0" w:rsidP="003B32B0">
      <w:pPr>
        <w:tabs>
          <w:tab w:val="left" w:pos="4694"/>
        </w:tabs>
        <w:spacing w:after="0" w:line="240" w:lineRule="auto"/>
        <w:ind w:firstLine="709"/>
        <w:jc w:val="both"/>
        <w:rPr>
          <w:rFonts w:ascii="Times New Roman" w:hAnsi="Times New Roman"/>
          <w:sz w:val="8"/>
          <w:szCs w:val="8"/>
        </w:rPr>
      </w:pPr>
      <w:r w:rsidRPr="00C902D8">
        <w:rPr>
          <w:rFonts w:ascii="Times New Roman" w:hAnsi="Times New Roman"/>
          <w:sz w:val="8"/>
          <w:szCs w:val="8"/>
        </w:rPr>
        <w:tab/>
      </w:r>
    </w:p>
    <w:p w:rsidR="003B32B0" w:rsidRPr="007973E4" w:rsidRDefault="003B32B0" w:rsidP="003B32B0">
      <w:pPr>
        <w:spacing w:after="0" w:line="240" w:lineRule="auto"/>
        <w:ind w:firstLine="709"/>
        <w:jc w:val="both"/>
        <w:rPr>
          <w:rFonts w:ascii="Times New Roman" w:hAnsi="Times New Roman"/>
          <w:sz w:val="24"/>
          <w:szCs w:val="24"/>
        </w:rPr>
      </w:pPr>
      <w:r>
        <w:rPr>
          <w:rFonts w:ascii="Times New Roman" w:hAnsi="Times New Roman"/>
          <w:sz w:val="24"/>
          <w:szCs w:val="24"/>
        </w:rPr>
        <w:t xml:space="preserve">Индивидуальное задание является способом формирования у обучающихся компоненты «владеть» и выполняется ими в обязательным порядке. </w:t>
      </w:r>
      <w:r w:rsidRPr="007973E4">
        <w:rPr>
          <w:rFonts w:ascii="Times New Roman" w:hAnsi="Times New Roman"/>
          <w:sz w:val="24"/>
          <w:szCs w:val="24"/>
        </w:rPr>
        <w:t xml:space="preserve">Целью </w:t>
      </w:r>
      <w:r w:rsidRPr="007973E4">
        <w:rPr>
          <w:rFonts w:ascii="Times New Roman" w:hAnsi="Times New Roman"/>
          <w:color w:val="000000"/>
          <w:sz w:val="24"/>
          <w:szCs w:val="24"/>
        </w:rPr>
        <w:t xml:space="preserve">выполнения </w:t>
      </w:r>
      <w:r w:rsidRPr="007973E4">
        <w:rPr>
          <w:rFonts w:ascii="Times New Roman" w:hAnsi="Times New Roman"/>
          <w:iCs/>
          <w:color w:val="000000"/>
          <w:sz w:val="24"/>
          <w:szCs w:val="24"/>
        </w:rPr>
        <w:t>индивидуального задания</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Выполнение работы </w:t>
      </w:r>
      <w:r>
        <w:rPr>
          <w:rFonts w:ascii="Times New Roman" w:hAnsi="Times New Roman"/>
          <w:sz w:val="24"/>
          <w:szCs w:val="24"/>
        </w:rPr>
        <w:t>реализуется,</w:t>
      </w:r>
      <w:r w:rsidRPr="007973E4">
        <w:rPr>
          <w:rFonts w:ascii="Times New Roman" w:hAnsi="Times New Roman"/>
          <w:sz w:val="24"/>
          <w:szCs w:val="24"/>
        </w:rPr>
        <w:t xml:space="preserve"> поз</w:t>
      </w:r>
      <w:r>
        <w:rPr>
          <w:rFonts w:ascii="Times New Roman" w:hAnsi="Times New Roman"/>
          <w:sz w:val="24"/>
          <w:szCs w:val="24"/>
        </w:rPr>
        <w:t>воляя самостоятельно повышать</w:t>
      </w:r>
      <w:r w:rsidRPr="007973E4">
        <w:rPr>
          <w:rFonts w:ascii="Times New Roman" w:hAnsi="Times New Roman"/>
          <w:sz w:val="24"/>
          <w:szCs w:val="24"/>
        </w:rPr>
        <w:t xml:space="preserve"> уровень знани</w:t>
      </w:r>
      <w:r>
        <w:rPr>
          <w:rFonts w:ascii="Times New Roman" w:hAnsi="Times New Roman"/>
          <w:sz w:val="24"/>
          <w:szCs w:val="24"/>
        </w:rPr>
        <w:t>я</w:t>
      </w:r>
      <w:r w:rsidRPr="007973E4">
        <w:rPr>
          <w:rFonts w:ascii="Times New Roman" w:hAnsi="Times New Roman"/>
          <w:sz w:val="24"/>
          <w:szCs w:val="24"/>
        </w:rPr>
        <w:t xml:space="preserve"> исследуемой пробле</w:t>
      </w:r>
      <w:r>
        <w:rPr>
          <w:rFonts w:ascii="Times New Roman" w:hAnsi="Times New Roman"/>
          <w:sz w:val="24"/>
          <w:szCs w:val="24"/>
        </w:rPr>
        <w:t>мы, проявить имеющие знания.</w:t>
      </w:r>
      <w:r w:rsidRPr="007973E4">
        <w:rPr>
          <w:rFonts w:ascii="Times New Roman" w:hAnsi="Times New Roman"/>
          <w:sz w:val="24"/>
          <w:szCs w:val="24"/>
        </w:rPr>
        <w:t xml:space="preserve"> В написанной работе необходимо четко выразить новизну исследо</w:t>
      </w:r>
      <w:r>
        <w:rPr>
          <w:rFonts w:ascii="Times New Roman" w:hAnsi="Times New Roman"/>
          <w:sz w:val="24"/>
          <w:szCs w:val="24"/>
        </w:rPr>
        <w:t>вания</w:t>
      </w:r>
      <w:r w:rsidRPr="007973E4">
        <w:rPr>
          <w:rFonts w:ascii="Times New Roman" w:hAnsi="Times New Roman"/>
          <w:sz w:val="24"/>
          <w:szCs w:val="24"/>
        </w:rPr>
        <w:t xml:space="preserve">, актуальность приводимого материала, дать соответствующие выводы и рекомендации. При этом обучающийся должен подходить к </w:t>
      </w:r>
      <w:r w:rsidRPr="007973E4">
        <w:rPr>
          <w:rFonts w:ascii="Times New Roman" w:hAnsi="Times New Roman"/>
          <w:color w:val="000000"/>
          <w:sz w:val="24"/>
          <w:szCs w:val="24"/>
        </w:rPr>
        <w:t xml:space="preserve">выполнению </w:t>
      </w:r>
      <w:r w:rsidRPr="007973E4">
        <w:rPr>
          <w:rFonts w:ascii="Times New Roman" w:hAnsi="Times New Roman"/>
          <w:iCs/>
          <w:color w:val="000000"/>
          <w:sz w:val="24"/>
          <w:szCs w:val="24"/>
        </w:rPr>
        <w:t>индивидуального задания</w:t>
      </w:r>
      <w:r w:rsidRPr="007973E4">
        <w:rPr>
          <w:rFonts w:ascii="Times New Roman" w:hAnsi="Times New Roman"/>
          <w:sz w:val="24"/>
          <w:szCs w:val="24"/>
        </w:rPr>
        <w:t xml:space="preserve"> творчески и ответственно с тем, чтобы принятые решения с учетом условий реального производства могли быть рекомендованы для практического использования. </w:t>
      </w:r>
    </w:p>
    <w:p w:rsidR="003B32B0" w:rsidRPr="007973E4" w:rsidRDefault="003B32B0" w:rsidP="003B32B0">
      <w:pPr>
        <w:spacing w:after="0" w:line="240" w:lineRule="auto"/>
        <w:ind w:firstLine="720"/>
        <w:jc w:val="both"/>
        <w:rPr>
          <w:rFonts w:ascii="Times New Roman" w:hAnsi="Times New Roman"/>
          <w:sz w:val="24"/>
          <w:szCs w:val="24"/>
        </w:rPr>
      </w:pPr>
      <w:r w:rsidRPr="007973E4">
        <w:rPr>
          <w:rFonts w:ascii="Times New Roman" w:hAnsi="Times New Roman"/>
          <w:sz w:val="24"/>
          <w:szCs w:val="24"/>
        </w:rPr>
        <w:lastRenderedPageBreak/>
        <w:t xml:space="preserve">При выполнении </w:t>
      </w:r>
      <w:r w:rsidRPr="007973E4">
        <w:rPr>
          <w:rFonts w:ascii="Times New Roman" w:hAnsi="Times New Roman"/>
          <w:iCs/>
          <w:color w:val="000000"/>
          <w:sz w:val="24"/>
          <w:szCs w:val="24"/>
        </w:rPr>
        <w:t>индивидуального задания</w:t>
      </w:r>
      <w:r w:rsidRPr="007973E4">
        <w:rPr>
          <w:rFonts w:ascii="Times New Roman" w:hAnsi="Times New Roman"/>
          <w:sz w:val="24"/>
          <w:szCs w:val="24"/>
        </w:rPr>
        <w:t xml:space="preserve"> следует ориентироваться на применение наиболее перспективных и экономичных технологических процессов, современных материалов, прогрессивных форм организации работ.</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color w:val="000000"/>
          <w:sz w:val="24"/>
          <w:szCs w:val="24"/>
        </w:rPr>
        <w:t>И</w:t>
      </w:r>
      <w:r w:rsidRPr="007973E4">
        <w:rPr>
          <w:rFonts w:ascii="Times New Roman" w:hAnsi="Times New Roman"/>
          <w:iCs/>
          <w:color w:val="000000"/>
          <w:sz w:val="24"/>
          <w:szCs w:val="24"/>
        </w:rPr>
        <w:t>ндивидуальное задание</w:t>
      </w:r>
      <w:r w:rsidRPr="007973E4">
        <w:rPr>
          <w:rFonts w:ascii="Times New Roman" w:hAnsi="Times New Roman"/>
          <w:sz w:val="24"/>
          <w:szCs w:val="24"/>
        </w:rPr>
        <w:t xml:space="preserve"> состоит из следующих разделов:</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индивидуальное задание, выданное преподавателем;</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содержание;</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введение;</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специальная часть;</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заключение;</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литература.</w:t>
      </w:r>
    </w:p>
    <w:p w:rsidR="003B32B0" w:rsidRPr="007973E4" w:rsidRDefault="003B32B0" w:rsidP="003B32B0">
      <w:pPr>
        <w:pStyle w:val="Default"/>
        <w:ind w:firstLine="720"/>
        <w:jc w:val="both"/>
      </w:pPr>
      <w:r w:rsidRPr="007973E4">
        <w:t>При написании работы обязательны ссылки на используемые источники, норма</w:t>
      </w:r>
      <w:r>
        <w:t>тивные документы</w:t>
      </w:r>
      <w:r w:rsidRPr="007973E4">
        <w:t>, нормативно-правовые акты, что придает работе научно-исследовательский характер. Работа требует также знакомства с периодической печатью, которая отражает актуальную информацию по теме, над которой работает обучающийся.</w:t>
      </w:r>
    </w:p>
    <w:p w:rsidR="003B32B0" w:rsidRDefault="003B32B0" w:rsidP="003B32B0">
      <w:pPr>
        <w:spacing w:after="0" w:line="240" w:lineRule="auto"/>
        <w:ind w:firstLine="709"/>
        <w:jc w:val="both"/>
        <w:rPr>
          <w:rFonts w:ascii="Times New Roman" w:hAnsi="Times New Roman"/>
          <w:sz w:val="24"/>
          <w:szCs w:val="24"/>
        </w:rPr>
      </w:pPr>
      <w:r>
        <w:rPr>
          <w:rFonts w:ascii="Times New Roman" w:hAnsi="Times New Roman"/>
          <w:sz w:val="24"/>
          <w:szCs w:val="24"/>
        </w:rPr>
        <w:t>Результаты выполнения индивидуальных работ в каждом семестре оформляются в виде бумажного отчета и защищаются обучающимся перед ведущим преподавателем в форме его опроса по содержанию отчета. Индивидуальное задание должно быть выполнено в полном объеме и защищено до сдачи зачета по дисциплине. В противном случае обучающийся может быть не допущен к сдаче следующего этапа рубежного контроля знаний.</w:t>
      </w:r>
    </w:p>
    <w:p w:rsidR="003B32B0" w:rsidRPr="00C902D8" w:rsidRDefault="003B32B0" w:rsidP="003B32B0">
      <w:pPr>
        <w:pStyle w:val="15"/>
        <w:ind w:left="0" w:firstLine="709"/>
        <w:jc w:val="both"/>
        <w:rPr>
          <w:sz w:val="8"/>
          <w:szCs w:val="8"/>
        </w:rPr>
      </w:pPr>
    </w:p>
    <w:p w:rsidR="00D164AE" w:rsidRPr="00D164AE" w:rsidRDefault="00D164AE" w:rsidP="00D164AE">
      <w:pPr>
        <w:pStyle w:val="2"/>
        <w:spacing w:before="0"/>
        <w:ind w:firstLine="709"/>
        <w:rPr>
          <w:color w:val="auto"/>
          <w:sz w:val="24"/>
          <w:szCs w:val="24"/>
        </w:rPr>
      </w:pPr>
      <w:r w:rsidRPr="00D164AE">
        <w:rPr>
          <w:color w:val="auto"/>
          <w:sz w:val="24"/>
          <w:szCs w:val="24"/>
        </w:rPr>
        <w:t>3.</w:t>
      </w:r>
      <w:r>
        <w:rPr>
          <w:color w:val="auto"/>
          <w:sz w:val="24"/>
          <w:szCs w:val="24"/>
        </w:rPr>
        <w:t>2</w:t>
      </w:r>
      <w:r w:rsidRPr="00D164AE">
        <w:rPr>
          <w:color w:val="auto"/>
          <w:sz w:val="24"/>
          <w:szCs w:val="24"/>
        </w:rPr>
        <w:t xml:space="preserve"> Методические указания по повторению лекционного материала</w:t>
      </w:r>
    </w:p>
    <w:p w:rsidR="00D164AE" w:rsidRPr="00C902D8" w:rsidRDefault="00D164AE" w:rsidP="00D164AE">
      <w:pPr>
        <w:spacing w:after="0" w:line="240" w:lineRule="auto"/>
        <w:ind w:firstLine="709"/>
        <w:jc w:val="both"/>
        <w:rPr>
          <w:rFonts w:ascii="Times New Roman" w:hAnsi="Times New Roman"/>
          <w:sz w:val="8"/>
          <w:szCs w:val="8"/>
        </w:rPr>
      </w:pPr>
    </w:p>
    <w:p w:rsidR="00D164AE" w:rsidRDefault="00D164AE" w:rsidP="00D164AE">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rsidR="00D164AE" w:rsidRPr="00C902D8" w:rsidRDefault="00D164AE" w:rsidP="00D164AE">
      <w:pPr>
        <w:spacing w:after="0" w:line="240" w:lineRule="auto"/>
        <w:ind w:firstLine="709"/>
        <w:jc w:val="both"/>
        <w:rPr>
          <w:rFonts w:ascii="Times New Roman" w:hAnsi="Times New Roman"/>
          <w:sz w:val="8"/>
          <w:szCs w:val="8"/>
        </w:rPr>
      </w:pPr>
    </w:p>
    <w:p w:rsidR="00D164AE" w:rsidRPr="00D164AE" w:rsidRDefault="00D164AE" w:rsidP="00D164AE">
      <w:pPr>
        <w:pStyle w:val="2"/>
        <w:spacing w:before="0"/>
        <w:ind w:firstLine="709"/>
        <w:rPr>
          <w:color w:val="auto"/>
          <w:sz w:val="24"/>
          <w:szCs w:val="24"/>
        </w:rPr>
      </w:pPr>
      <w:bookmarkStart w:id="12" w:name="_Toc1061677"/>
      <w:bookmarkStart w:id="13" w:name="_Toc5536870"/>
      <w:r w:rsidRPr="00D164AE">
        <w:rPr>
          <w:color w:val="auto"/>
          <w:sz w:val="24"/>
          <w:szCs w:val="24"/>
        </w:rPr>
        <w:t>3.</w:t>
      </w:r>
      <w:r>
        <w:rPr>
          <w:color w:val="auto"/>
          <w:sz w:val="24"/>
          <w:szCs w:val="24"/>
        </w:rPr>
        <w:t>3</w:t>
      </w:r>
      <w:r w:rsidRPr="00D164AE">
        <w:rPr>
          <w:color w:val="auto"/>
          <w:sz w:val="24"/>
          <w:szCs w:val="24"/>
        </w:rPr>
        <w:t xml:space="preserve"> Методические указания по подготовке к рубежному контролю</w:t>
      </w:r>
      <w:bookmarkEnd w:id="12"/>
      <w:bookmarkEnd w:id="13"/>
    </w:p>
    <w:p w:rsidR="00D164AE" w:rsidRPr="00C902D8" w:rsidRDefault="00D164AE" w:rsidP="00D164AE">
      <w:pPr>
        <w:spacing w:after="0" w:line="240" w:lineRule="auto"/>
        <w:ind w:firstLine="709"/>
        <w:jc w:val="both"/>
        <w:rPr>
          <w:rFonts w:ascii="Times New Roman" w:hAnsi="Times New Roman"/>
          <w:sz w:val="8"/>
          <w:szCs w:val="8"/>
        </w:rPr>
      </w:pPr>
    </w:p>
    <w:p w:rsidR="00D164AE" w:rsidRDefault="00D164AE" w:rsidP="00D164AE">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D164AE" w:rsidRDefault="00D164AE" w:rsidP="00D164AE">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rsidR="00D164AE" w:rsidRPr="00B75F00" w:rsidRDefault="00D164AE" w:rsidP="00D164AE">
      <w:pPr>
        <w:pStyle w:val="a6"/>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rsidR="00D164AE" w:rsidRDefault="00D164AE" w:rsidP="00D164AE">
      <w:pPr>
        <w:pStyle w:val="a6"/>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rsidR="00D164AE" w:rsidRPr="00D164AE" w:rsidRDefault="00D164AE" w:rsidP="00D164AE">
      <w:pPr>
        <w:pStyle w:val="15"/>
        <w:ind w:left="0" w:firstLine="709"/>
        <w:jc w:val="both"/>
        <w:rPr>
          <w:sz w:val="16"/>
          <w:szCs w:val="16"/>
        </w:rPr>
      </w:pPr>
      <w:r>
        <w:t>- позволяет самостоятельно формулировать проблемы исследовательского характера и находить методы их решения.</w:t>
      </w:r>
    </w:p>
    <w:p w:rsidR="003B32B0" w:rsidRPr="00C902D8" w:rsidRDefault="003B32B0" w:rsidP="003B32B0">
      <w:pPr>
        <w:pStyle w:val="2"/>
        <w:spacing w:before="0"/>
        <w:ind w:firstLine="709"/>
        <w:rPr>
          <w:sz w:val="8"/>
          <w:szCs w:val="8"/>
        </w:rPr>
      </w:pPr>
    </w:p>
    <w:p w:rsidR="00D164AE" w:rsidRPr="00C902D8" w:rsidRDefault="00D164AE" w:rsidP="00D164AE">
      <w:pPr>
        <w:pStyle w:val="10"/>
        <w:spacing w:before="0" w:line="240" w:lineRule="auto"/>
        <w:ind w:firstLine="709"/>
        <w:rPr>
          <w:rFonts w:ascii="Times New Roman" w:hAnsi="Times New Roman" w:cs="Times New Roman"/>
          <w:color w:val="auto"/>
          <w:sz w:val="24"/>
          <w:szCs w:val="24"/>
        </w:rPr>
      </w:pPr>
      <w:r w:rsidRPr="00C902D8">
        <w:rPr>
          <w:rFonts w:ascii="Times New Roman" w:hAnsi="Times New Roman" w:cs="Times New Roman"/>
          <w:color w:val="auto"/>
          <w:sz w:val="24"/>
          <w:szCs w:val="24"/>
        </w:rPr>
        <w:t>4 Методические указания к промежуточной аттестации</w:t>
      </w:r>
    </w:p>
    <w:p w:rsidR="00395E23" w:rsidRPr="00C902D8" w:rsidRDefault="00395E23" w:rsidP="00395E23">
      <w:pPr>
        <w:spacing w:after="0" w:line="240" w:lineRule="auto"/>
        <w:ind w:firstLine="709"/>
        <w:jc w:val="both"/>
        <w:rPr>
          <w:rFonts w:ascii="Times New Roman" w:hAnsi="Times New Roman"/>
          <w:spacing w:val="-6"/>
          <w:sz w:val="8"/>
          <w:szCs w:val="8"/>
        </w:rPr>
      </w:pPr>
      <w:bookmarkStart w:id="14" w:name="_Toc1061678"/>
      <w:bookmarkStart w:id="15" w:name="_Toc5536871"/>
    </w:p>
    <w:p w:rsidR="00395E23" w:rsidRPr="00464FDA" w:rsidRDefault="00395E23" w:rsidP="00395E23">
      <w:pPr>
        <w:spacing w:after="0" w:line="240" w:lineRule="auto"/>
        <w:ind w:firstLine="709"/>
        <w:jc w:val="both"/>
        <w:rPr>
          <w:rFonts w:ascii="Times New Roman" w:hAnsi="Times New Roman"/>
          <w:spacing w:val="-6"/>
          <w:sz w:val="24"/>
          <w:szCs w:val="24"/>
        </w:rPr>
      </w:pPr>
      <w:r w:rsidRPr="00464FDA">
        <w:rPr>
          <w:rFonts w:ascii="Times New Roman" w:hAnsi="Times New Roman"/>
          <w:spacing w:val="-6"/>
          <w:sz w:val="24"/>
          <w:szCs w:val="24"/>
        </w:rPr>
        <w:t>Проведение промежуточной аттестации позволяет наиболее полно и всесторонне оценить результаты формирования у обучающегося в процессе освоения им дисциплины соответствую</w:t>
      </w:r>
      <w:r w:rsidR="0090156D">
        <w:rPr>
          <w:rFonts w:ascii="Times New Roman" w:hAnsi="Times New Roman"/>
          <w:spacing w:val="-6"/>
          <w:sz w:val="24"/>
          <w:szCs w:val="24"/>
        </w:rPr>
        <w:t xml:space="preserve">щих компетенций </w:t>
      </w:r>
      <w:r w:rsidRPr="00464FDA">
        <w:rPr>
          <w:rFonts w:ascii="Times New Roman" w:hAnsi="Times New Roman"/>
          <w:spacing w:val="-6"/>
          <w:sz w:val="24"/>
          <w:szCs w:val="24"/>
        </w:rPr>
        <w:t xml:space="preserve"> их компонент (знать, уметь, владеть). Промежуточная аттестация по дисциплине проводится в соответствии с учебным планом для обучающихся по программе бакалавриата. Учебным планом предусмотрен </w:t>
      </w:r>
      <w:proofErr w:type="spellStart"/>
      <w:r w:rsidRPr="00464FDA">
        <w:rPr>
          <w:rFonts w:ascii="Times New Roman" w:hAnsi="Times New Roman"/>
          <w:spacing w:val="-6"/>
          <w:sz w:val="24"/>
          <w:szCs w:val="24"/>
        </w:rPr>
        <w:t>диф</w:t>
      </w:r>
      <w:proofErr w:type="spellEnd"/>
      <w:r w:rsidRPr="00464FDA">
        <w:rPr>
          <w:rFonts w:ascii="Times New Roman" w:hAnsi="Times New Roman"/>
          <w:spacing w:val="-6"/>
          <w:sz w:val="24"/>
          <w:szCs w:val="24"/>
        </w:rPr>
        <w:t xml:space="preserve">. зачет. Соответствующие результаты рубежного контроля учитываются преподавателем при оценке обучающегося в ходе сдачи им </w:t>
      </w:r>
      <w:proofErr w:type="spellStart"/>
      <w:r w:rsidRPr="00464FDA">
        <w:rPr>
          <w:rFonts w:ascii="Times New Roman" w:hAnsi="Times New Roman"/>
          <w:spacing w:val="-6"/>
          <w:sz w:val="24"/>
          <w:szCs w:val="24"/>
        </w:rPr>
        <w:t>диф</w:t>
      </w:r>
      <w:proofErr w:type="spellEnd"/>
      <w:r w:rsidRPr="00464FDA">
        <w:rPr>
          <w:rFonts w:ascii="Times New Roman" w:hAnsi="Times New Roman"/>
          <w:spacing w:val="-6"/>
          <w:sz w:val="24"/>
          <w:szCs w:val="24"/>
        </w:rPr>
        <w:t>. зачета. Оценка обучающегося в процессе про</w:t>
      </w:r>
      <w:r w:rsidRPr="00464FDA">
        <w:rPr>
          <w:rFonts w:ascii="Times New Roman" w:hAnsi="Times New Roman"/>
          <w:spacing w:val="-6"/>
          <w:sz w:val="24"/>
          <w:szCs w:val="24"/>
        </w:rPr>
        <w:lastRenderedPageBreak/>
        <w:t>межуточной аттестации определяется в соответствии с разделом 3 фонда оценочных средств по данной дисциплине.</w:t>
      </w:r>
    </w:p>
    <w:p w:rsidR="00395E23" w:rsidRPr="00464FDA" w:rsidRDefault="00395E23" w:rsidP="00395E23">
      <w:pPr>
        <w:shd w:val="clear" w:color="auto" w:fill="FFFFFF"/>
        <w:autoSpaceDE w:val="0"/>
        <w:autoSpaceDN w:val="0"/>
        <w:adjustRightInd w:val="0"/>
        <w:spacing w:after="0" w:line="238" w:lineRule="auto"/>
        <w:ind w:firstLine="709"/>
        <w:jc w:val="both"/>
        <w:rPr>
          <w:rFonts w:ascii="Times New Roman" w:hAnsi="Times New Roman"/>
          <w:spacing w:val="-6"/>
          <w:sz w:val="24"/>
          <w:szCs w:val="24"/>
        </w:rPr>
      </w:pPr>
      <w:r w:rsidRPr="00464FDA">
        <w:rPr>
          <w:rFonts w:ascii="Times New Roman" w:hAnsi="Times New Roman"/>
          <w:spacing w:val="-6"/>
          <w:sz w:val="24"/>
          <w:szCs w:val="24"/>
        </w:rPr>
        <w:t>В разделе предусмотрено следующее оценивание результатов обучения.</w:t>
      </w:r>
    </w:p>
    <w:p w:rsidR="00395E23" w:rsidRPr="00464FDA" w:rsidRDefault="00395E23" w:rsidP="00395E23">
      <w:pPr>
        <w:spacing w:after="0" w:line="240" w:lineRule="auto"/>
        <w:ind w:firstLine="709"/>
        <w:jc w:val="both"/>
        <w:rPr>
          <w:rFonts w:ascii="Times New Roman" w:eastAsia="Times New Roman" w:hAnsi="Times New Roman"/>
          <w:bCs/>
          <w:sz w:val="24"/>
          <w:szCs w:val="24"/>
          <w:lang w:eastAsia="ru-RU"/>
        </w:rPr>
      </w:pPr>
      <w:r w:rsidRPr="00464FDA">
        <w:rPr>
          <w:rFonts w:ascii="Times New Roman" w:hAnsi="Times New Roman"/>
          <w:spacing w:val="-6"/>
          <w:sz w:val="24"/>
          <w:szCs w:val="24"/>
        </w:rPr>
        <w:t xml:space="preserve">Необходимым условием допуска к сдаче </w:t>
      </w:r>
      <w:proofErr w:type="spellStart"/>
      <w:r w:rsidRPr="00464FDA">
        <w:rPr>
          <w:rFonts w:ascii="Times New Roman" w:hAnsi="Times New Roman"/>
          <w:spacing w:val="-6"/>
          <w:sz w:val="24"/>
          <w:szCs w:val="24"/>
        </w:rPr>
        <w:t>диф</w:t>
      </w:r>
      <w:proofErr w:type="spellEnd"/>
      <w:r w:rsidRPr="00464FDA">
        <w:rPr>
          <w:rFonts w:ascii="Times New Roman" w:hAnsi="Times New Roman"/>
          <w:spacing w:val="-6"/>
          <w:sz w:val="24"/>
          <w:szCs w:val="24"/>
        </w:rPr>
        <w:t>. зачета является выполнение и сдача всех предусмотренных рабочей программой практических занятий и индивидуального задания.</w:t>
      </w:r>
    </w:p>
    <w:p w:rsidR="00395E23" w:rsidRPr="00464FDA" w:rsidRDefault="00395E23" w:rsidP="00395E23">
      <w:pPr>
        <w:spacing w:after="0" w:line="240" w:lineRule="auto"/>
        <w:ind w:firstLine="709"/>
        <w:rPr>
          <w:rFonts w:ascii="Times New Roman" w:hAnsi="Times New Roman"/>
          <w:sz w:val="24"/>
          <w:szCs w:val="24"/>
        </w:rPr>
      </w:pPr>
      <w:r w:rsidRPr="00464FDA">
        <w:rPr>
          <w:rFonts w:ascii="Times New Roman" w:hAnsi="Times New Roman"/>
          <w:sz w:val="24"/>
          <w:szCs w:val="24"/>
        </w:rPr>
        <w:t xml:space="preserve">Сдача индивидуального задания отражаются одной из четырёх оценок: </w:t>
      </w:r>
      <w:r w:rsidRPr="00464FDA">
        <w:rPr>
          <w:rFonts w:ascii="Times New Roman" w:hAnsi="Times New Roman"/>
          <w:b/>
          <w:sz w:val="24"/>
          <w:szCs w:val="24"/>
        </w:rPr>
        <w:t>«отлично»</w:t>
      </w:r>
      <w:r w:rsidRPr="00464FDA">
        <w:rPr>
          <w:rFonts w:ascii="Times New Roman" w:hAnsi="Times New Roman"/>
          <w:sz w:val="24"/>
          <w:szCs w:val="24"/>
        </w:rPr>
        <w:t xml:space="preserve">, </w:t>
      </w:r>
      <w:r w:rsidRPr="00464FDA">
        <w:rPr>
          <w:rFonts w:ascii="Times New Roman" w:hAnsi="Times New Roman"/>
          <w:b/>
          <w:sz w:val="24"/>
          <w:szCs w:val="24"/>
        </w:rPr>
        <w:t>«хорошо»</w:t>
      </w:r>
      <w:r w:rsidRPr="00464FDA">
        <w:rPr>
          <w:rFonts w:ascii="Times New Roman" w:hAnsi="Times New Roman"/>
          <w:sz w:val="24"/>
          <w:szCs w:val="24"/>
        </w:rPr>
        <w:t xml:space="preserve">, </w:t>
      </w:r>
      <w:r w:rsidRPr="00464FDA">
        <w:rPr>
          <w:rFonts w:ascii="Times New Roman" w:hAnsi="Times New Roman"/>
          <w:b/>
          <w:sz w:val="24"/>
          <w:szCs w:val="24"/>
        </w:rPr>
        <w:t>«удовлетворительно»</w:t>
      </w:r>
      <w:r w:rsidRPr="00464FDA">
        <w:rPr>
          <w:rFonts w:ascii="Times New Roman" w:hAnsi="Times New Roman"/>
          <w:sz w:val="24"/>
          <w:szCs w:val="24"/>
        </w:rPr>
        <w:t xml:space="preserve"> и </w:t>
      </w:r>
      <w:r w:rsidRPr="00464FDA">
        <w:rPr>
          <w:rFonts w:ascii="Times New Roman" w:hAnsi="Times New Roman"/>
          <w:b/>
          <w:sz w:val="24"/>
          <w:szCs w:val="24"/>
        </w:rPr>
        <w:t>«неудовлетворительно»</w:t>
      </w:r>
      <w:r w:rsidRPr="00464FDA">
        <w:rPr>
          <w:rFonts w:ascii="Times New Roman" w:hAnsi="Times New Roman"/>
          <w:sz w:val="24"/>
          <w:szCs w:val="24"/>
        </w:rPr>
        <w:t>.</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«отлично» </w:t>
      </w:r>
      <w:r w:rsidRPr="00464FDA">
        <w:rPr>
          <w:rFonts w:ascii="Times New Roman" w:hAnsi="Times New Roman"/>
          <w:sz w:val="24"/>
          <w:szCs w:val="24"/>
        </w:rPr>
        <w:t xml:space="preserve">ставится обучающемуся, если он выполнил индивидуальное задание в полном объеме. Демонстрирует при защите работы свободное владение </w:t>
      </w:r>
      <w:r w:rsidRPr="00464FDA">
        <w:rPr>
          <w:rFonts w:ascii="Times New Roman" w:hAnsi="Times New Roman"/>
          <w:color w:val="000000"/>
          <w:sz w:val="24"/>
          <w:szCs w:val="24"/>
        </w:rPr>
        <w:t>терминологией и материалом, выполненной работы, грамотное и логически верное выстраивание ответа на поставленный вопрос и аргументированно и доказательно излагает ответы.</w:t>
      </w:r>
      <w:r w:rsidRPr="00464FDA">
        <w:rPr>
          <w:rFonts w:ascii="Times New Roman" w:hAnsi="Times New Roman"/>
          <w:sz w:val="24"/>
          <w:szCs w:val="24"/>
        </w:rPr>
        <w:t xml:space="preserve"> </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«хорошо» </w:t>
      </w:r>
      <w:r w:rsidRPr="00464FDA">
        <w:rPr>
          <w:rFonts w:ascii="Times New Roman" w:hAnsi="Times New Roman"/>
          <w:sz w:val="24"/>
          <w:szCs w:val="24"/>
        </w:rPr>
        <w:t>ставится обучающемуся, если он выполнил</w:t>
      </w:r>
      <w:r>
        <w:rPr>
          <w:rFonts w:ascii="Times New Roman" w:hAnsi="Times New Roman"/>
          <w:sz w:val="24"/>
          <w:szCs w:val="24"/>
        </w:rPr>
        <w:t xml:space="preserve"> </w:t>
      </w:r>
      <w:r w:rsidRPr="00464FDA">
        <w:rPr>
          <w:rFonts w:ascii="Times New Roman" w:hAnsi="Times New Roman"/>
          <w:sz w:val="24"/>
          <w:szCs w:val="24"/>
        </w:rPr>
        <w:t>индивидуальное задание в полном объеме</w:t>
      </w:r>
      <w:r>
        <w:rPr>
          <w:rFonts w:ascii="Times New Roman" w:hAnsi="Times New Roman"/>
          <w:sz w:val="24"/>
          <w:szCs w:val="24"/>
        </w:rPr>
        <w:t>, но отсутствует должная глубина проработки вопросов и обоснованности принимаемых решений</w:t>
      </w:r>
      <w:r w:rsidRPr="00464FDA">
        <w:rPr>
          <w:rFonts w:ascii="Times New Roman" w:hAnsi="Times New Roman"/>
          <w:sz w:val="24"/>
          <w:szCs w:val="24"/>
        </w:rPr>
        <w:t xml:space="preserve">. Демонстрирует при защите работы свободное владение </w:t>
      </w:r>
      <w:r w:rsidRPr="00464FDA">
        <w:rPr>
          <w:rFonts w:ascii="Times New Roman" w:hAnsi="Times New Roman"/>
          <w:color w:val="000000"/>
          <w:sz w:val="24"/>
          <w:szCs w:val="24"/>
        </w:rPr>
        <w:t>терминологией и материалом, выполненной работы, грамотное и логически верное выстраивание ответа на поставленный вопрос, аргументированное и доказательное изложение ответов.</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«удовлетворительно» </w:t>
      </w:r>
      <w:r w:rsidRPr="00464FDA">
        <w:rPr>
          <w:rFonts w:ascii="Times New Roman" w:hAnsi="Times New Roman"/>
          <w:sz w:val="24"/>
          <w:szCs w:val="24"/>
        </w:rPr>
        <w:t xml:space="preserve">ставится обучающемуся, если он </w:t>
      </w:r>
      <w:r>
        <w:rPr>
          <w:rFonts w:ascii="Times New Roman" w:hAnsi="Times New Roman"/>
          <w:sz w:val="24"/>
          <w:szCs w:val="24"/>
        </w:rPr>
        <w:t>выполнил только</w:t>
      </w:r>
      <w:r w:rsidRPr="00464FDA">
        <w:rPr>
          <w:rFonts w:ascii="Times New Roman" w:hAnsi="Times New Roman"/>
          <w:sz w:val="24"/>
          <w:szCs w:val="24"/>
        </w:rPr>
        <w:t xml:space="preserve"> основн</w:t>
      </w:r>
      <w:r>
        <w:rPr>
          <w:rFonts w:ascii="Times New Roman" w:hAnsi="Times New Roman"/>
          <w:sz w:val="24"/>
          <w:szCs w:val="24"/>
        </w:rPr>
        <w:t>ую часть задания</w:t>
      </w:r>
      <w:r w:rsidRPr="00464FDA">
        <w:rPr>
          <w:rFonts w:ascii="Times New Roman" w:hAnsi="Times New Roman"/>
          <w:sz w:val="24"/>
          <w:szCs w:val="24"/>
        </w:rPr>
        <w:t xml:space="preserve">.  Демонстрирует при защите работы владение </w:t>
      </w:r>
      <w:r w:rsidRPr="00464FDA">
        <w:rPr>
          <w:rFonts w:ascii="Times New Roman" w:hAnsi="Times New Roman"/>
          <w:color w:val="000000"/>
          <w:sz w:val="24"/>
          <w:szCs w:val="24"/>
        </w:rPr>
        <w:t>терминологией и материалом, выполненной работы, грамотно и логически верное выстраивает ответ на поставленный вопрос, аргументированное и доказательное излагает ответы.</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«неудовлетворительно» </w:t>
      </w:r>
      <w:r w:rsidRPr="00464FDA">
        <w:rPr>
          <w:rFonts w:ascii="Times New Roman" w:hAnsi="Times New Roman"/>
          <w:sz w:val="24"/>
          <w:szCs w:val="24"/>
        </w:rPr>
        <w:t>ставится обучающемуся, если он не выполнил основн</w:t>
      </w:r>
      <w:r>
        <w:rPr>
          <w:rFonts w:ascii="Times New Roman" w:hAnsi="Times New Roman"/>
          <w:sz w:val="24"/>
          <w:szCs w:val="24"/>
        </w:rPr>
        <w:t>ую часть задания</w:t>
      </w:r>
      <w:r w:rsidRPr="00464FDA">
        <w:rPr>
          <w:rFonts w:ascii="Times New Roman" w:hAnsi="Times New Roman"/>
          <w:sz w:val="24"/>
          <w:szCs w:val="24"/>
        </w:rPr>
        <w:t xml:space="preserve">. Не демонстрирует при защите работы владение </w:t>
      </w:r>
      <w:r w:rsidRPr="00464FDA">
        <w:rPr>
          <w:rFonts w:ascii="Times New Roman" w:hAnsi="Times New Roman"/>
          <w:color w:val="000000"/>
          <w:sz w:val="24"/>
          <w:szCs w:val="24"/>
        </w:rPr>
        <w:t>терминологией и материалом работы, неграмотно и логически неверно выстраивание ответа на поставленный вопрос, не аргументирует и не доказывает свои ответы.</w:t>
      </w:r>
    </w:p>
    <w:p w:rsidR="00395E23" w:rsidRPr="00464FDA" w:rsidRDefault="00395E23" w:rsidP="00395E23">
      <w:pPr>
        <w:spacing w:after="0" w:line="240" w:lineRule="auto"/>
        <w:ind w:firstLine="709"/>
        <w:rPr>
          <w:rFonts w:ascii="Times New Roman" w:hAnsi="Times New Roman"/>
          <w:sz w:val="24"/>
          <w:szCs w:val="24"/>
        </w:rPr>
      </w:pPr>
      <w:r w:rsidRPr="00464FDA">
        <w:rPr>
          <w:rFonts w:ascii="Times New Roman" w:hAnsi="Times New Roman"/>
          <w:sz w:val="24"/>
          <w:szCs w:val="24"/>
        </w:rPr>
        <w:t xml:space="preserve">Результаты дифференцированного зачета отражаются одной из четырёх оценок: </w:t>
      </w:r>
      <w:r w:rsidRPr="00464FDA">
        <w:rPr>
          <w:rFonts w:ascii="Times New Roman" w:hAnsi="Times New Roman"/>
          <w:b/>
          <w:sz w:val="24"/>
          <w:szCs w:val="24"/>
        </w:rPr>
        <w:t>«отлично»</w:t>
      </w:r>
      <w:r w:rsidRPr="00464FDA">
        <w:rPr>
          <w:rFonts w:ascii="Times New Roman" w:hAnsi="Times New Roman"/>
          <w:sz w:val="24"/>
          <w:szCs w:val="24"/>
        </w:rPr>
        <w:t xml:space="preserve">, </w:t>
      </w:r>
      <w:r w:rsidRPr="00464FDA">
        <w:rPr>
          <w:rFonts w:ascii="Times New Roman" w:hAnsi="Times New Roman"/>
          <w:b/>
          <w:sz w:val="24"/>
          <w:szCs w:val="24"/>
        </w:rPr>
        <w:t>«хорошо»</w:t>
      </w:r>
      <w:r w:rsidRPr="00464FDA">
        <w:rPr>
          <w:rFonts w:ascii="Times New Roman" w:hAnsi="Times New Roman"/>
          <w:sz w:val="24"/>
          <w:szCs w:val="24"/>
        </w:rPr>
        <w:t xml:space="preserve">, </w:t>
      </w:r>
      <w:r w:rsidRPr="00464FDA">
        <w:rPr>
          <w:rFonts w:ascii="Times New Roman" w:hAnsi="Times New Roman"/>
          <w:b/>
          <w:sz w:val="24"/>
          <w:szCs w:val="24"/>
        </w:rPr>
        <w:t>«удовлетворительно»</w:t>
      </w:r>
      <w:r w:rsidRPr="00464FDA">
        <w:rPr>
          <w:rFonts w:ascii="Times New Roman" w:hAnsi="Times New Roman"/>
          <w:sz w:val="24"/>
          <w:szCs w:val="24"/>
        </w:rPr>
        <w:t xml:space="preserve"> и </w:t>
      </w:r>
      <w:r w:rsidRPr="00464FDA">
        <w:rPr>
          <w:rFonts w:ascii="Times New Roman" w:hAnsi="Times New Roman"/>
          <w:b/>
          <w:sz w:val="24"/>
          <w:szCs w:val="24"/>
        </w:rPr>
        <w:t>«неудовлетворительно»</w:t>
      </w:r>
      <w:r w:rsidRPr="00464FDA">
        <w:rPr>
          <w:rFonts w:ascii="Times New Roman" w:hAnsi="Times New Roman"/>
          <w:sz w:val="24"/>
          <w:szCs w:val="24"/>
        </w:rPr>
        <w:t xml:space="preserve">. </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«отлично» </w:t>
      </w:r>
      <w:r w:rsidRPr="00464FDA">
        <w:rPr>
          <w:rFonts w:ascii="Times New Roman" w:hAnsi="Times New Roman"/>
          <w:sz w:val="24"/>
          <w:szCs w:val="24"/>
        </w:rPr>
        <w:t xml:space="preserve">ставится обучающемуся, если он демонстрирует свободное владение </w:t>
      </w:r>
      <w:r w:rsidRPr="00464FDA">
        <w:rPr>
          <w:rFonts w:ascii="Times New Roman" w:hAnsi="Times New Roman"/>
          <w:color w:val="000000"/>
          <w:sz w:val="24"/>
          <w:szCs w:val="24"/>
        </w:rPr>
        <w:t xml:space="preserve">понятиями, определениями и терминологией, </w:t>
      </w:r>
      <w:r w:rsidRPr="00464FDA">
        <w:rPr>
          <w:rFonts w:ascii="Times New Roman" w:hAnsi="Times New Roman"/>
          <w:sz w:val="24"/>
          <w:szCs w:val="24"/>
        </w:rPr>
        <w:t xml:space="preserve">глубокое знание </w:t>
      </w:r>
      <w:r w:rsidRPr="00464FDA">
        <w:rPr>
          <w:rFonts w:ascii="Times New Roman" w:hAnsi="Times New Roman"/>
          <w:color w:val="000000"/>
          <w:sz w:val="24"/>
          <w:szCs w:val="24"/>
        </w:rPr>
        <w:t>материала курса, грамотное и логически верное выстраивание ответа на поставленный вопрос, аргументированное и доказательное изложение материала при наличии</w:t>
      </w:r>
      <w:r w:rsidRPr="00464FDA">
        <w:rPr>
          <w:rFonts w:ascii="Times New Roman" w:hAnsi="Times New Roman"/>
          <w:sz w:val="24"/>
          <w:szCs w:val="24"/>
        </w:rPr>
        <w:t xml:space="preserve"> возможных не принципиальных неточностей, </w:t>
      </w:r>
      <w:r w:rsidR="00901F69" w:rsidRPr="00464FDA">
        <w:rPr>
          <w:rFonts w:ascii="Times New Roman" w:hAnsi="Times New Roman"/>
          <w:sz w:val="24"/>
          <w:szCs w:val="24"/>
        </w:rPr>
        <w:t>умело связывает</w:t>
      </w:r>
      <w:r w:rsidRPr="00464FDA">
        <w:rPr>
          <w:rFonts w:ascii="Times New Roman" w:hAnsi="Times New Roman"/>
          <w:sz w:val="24"/>
          <w:szCs w:val="24"/>
        </w:rPr>
        <w:t xml:space="preserve"> теорию с практикой, выбирает пути решения и грамотно решает практические задачи. </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«хорошо» </w:t>
      </w:r>
      <w:r w:rsidRPr="00464FDA">
        <w:rPr>
          <w:rFonts w:ascii="Times New Roman" w:hAnsi="Times New Roman"/>
          <w:sz w:val="24"/>
          <w:szCs w:val="24"/>
        </w:rPr>
        <w:t xml:space="preserve">ставится обучающемуся, если он демонстрирует твердое владение </w:t>
      </w:r>
      <w:r w:rsidRPr="00464FDA">
        <w:rPr>
          <w:rFonts w:ascii="Times New Roman" w:hAnsi="Times New Roman"/>
          <w:color w:val="000000"/>
          <w:sz w:val="24"/>
          <w:szCs w:val="24"/>
        </w:rPr>
        <w:t xml:space="preserve">понятиями, определениями и терминологией, грамотное изложение ответа по существу вопроса, аргументированное изложение материала при отсутствии </w:t>
      </w:r>
      <w:r w:rsidRPr="00464FDA">
        <w:rPr>
          <w:rFonts w:ascii="Times New Roman" w:hAnsi="Times New Roman"/>
          <w:sz w:val="24"/>
          <w:szCs w:val="24"/>
        </w:rPr>
        <w:t xml:space="preserve"> принципиальных и </w:t>
      </w:r>
      <w:r w:rsidRPr="00464FDA">
        <w:rPr>
          <w:rFonts w:ascii="Times New Roman" w:hAnsi="Times New Roman"/>
          <w:color w:val="000000"/>
          <w:sz w:val="24"/>
          <w:szCs w:val="24"/>
        </w:rPr>
        <w:t>существенных</w:t>
      </w:r>
      <w:r w:rsidRPr="00464FDA">
        <w:rPr>
          <w:rFonts w:ascii="Times New Roman" w:hAnsi="Times New Roman"/>
          <w:sz w:val="24"/>
          <w:szCs w:val="24"/>
        </w:rPr>
        <w:t xml:space="preserve"> неточностей в ответе, владение необходимыми навыками и приемами их выполнения для решения практических вопросов.</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«удовлетворительно» </w:t>
      </w:r>
      <w:r w:rsidRPr="00464FDA">
        <w:rPr>
          <w:rFonts w:ascii="Times New Roman" w:hAnsi="Times New Roman"/>
          <w:sz w:val="24"/>
          <w:szCs w:val="24"/>
        </w:rPr>
        <w:t xml:space="preserve">ставится обучающемуся, если он не демонстрирует твердого знания </w:t>
      </w:r>
      <w:r w:rsidRPr="00464FDA">
        <w:rPr>
          <w:rFonts w:ascii="Times New Roman" w:hAnsi="Times New Roman"/>
          <w:color w:val="000000"/>
          <w:sz w:val="24"/>
          <w:szCs w:val="24"/>
        </w:rPr>
        <w:t>понятий, определений и терминологии, при этом знает тол</w:t>
      </w:r>
      <w:r w:rsidRPr="00464FDA">
        <w:rPr>
          <w:rFonts w:ascii="Times New Roman" w:hAnsi="Times New Roman"/>
          <w:sz w:val="24"/>
          <w:szCs w:val="24"/>
        </w:rPr>
        <w:t>ько основную часть материала курса и не усвоил его деталей, допускает некоторые существенные неточности, использует недостаточно верные формулировки, не демонстрирует четкой логики, последовательности и аргументации излагаемого ответа на поставленный вопрос, с определёнными трудностями решает задачи практического характера.</w:t>
      </w:r>
    </w:p>
    <w:p w:rsidR="00395E23"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«неудовлетворительно» </w:t>
      </w:r>
      <w:r w:rsidRPr="00464FDA">
        <w:rPr>
          <w:rFonts w:ascii="Times New Roman" w:hAnsi="Times New Roman"/>
          <w:sz w:val="24"/>
          <w:szCs w:val="24"/>
        </w:rPr>
        <w:t>ставится обучающемуся, если он не знает основных</w:t>
      </w:r>
      <w:r w:rsidRPr="00464FDA">
        <w:rPr>
          <w:rFonts w:ascii="Times New Roman" w:hAnsi="Times New Roman"/>
          <w:color w:val="000000"/>
          <w:sz w:val="24"/>
          <w:szCs w:val="24"/>
        </w:rPr>
        <w:t xml:space="preserve"> понятий, определений и терминов,</w:t>
      </w:r>
      <w:r w:rsidRPr="00464FDA">
        <w:rPr>
          <w:rFonts w:ascii="Times New Roman" w:hAnsi="Times New Roman"/>
          <w:sz w:val="24"/>
          <w:szCs w:val="24"/>
        </w:rPr>
        <w:t xml:space="preserve"> значительной части программного материала, не понимает вопросов, допускает значительные принципиальные ошибки, неуверенно, с большими затруднениями излагает свои мысли, решает  практические с посторонней помощью вопросы, но справляется с ними самостоятельно.</w:t>
      </w:r>
    </w:p>
    <w:p w:rsidR="00395E23" w:rsidRPr="00395E23" w:rsidRDefault="00395E23" w:rsidP="00395E23">
      <w:pPr>
        <w:pStyle w:val="10"/>
        <w:spacing w:before="0"/>
        <w:ind w:firstLine="709"/>
        <w:rPr>
          <w:rFonts w:ascii="Times New Roman" w:hAnsi="Times New Roman" w:cs="Times New Roman"/>
          <w:b w:val="0"/>
          <w:color w:val="auto"/>
          <w:sz w:val="24"/>
          <w:szCs w:val="24"/>
        </w:rPr>
      </w:pPr>
      <w:r w:rsidRPr="00395E23">
        <w:rPr>
          <w:rFonts w:ascii="Times New Roman" w:hAnsi="Times New Roman" w:cs="Times New Roman"/>
          <w:b w:val="0"/>
          <w:color w:val="auto"/>
          <w:sz w:val="24"/>
          <w:szCs w:val="24"/>
        </w:rPr>
        <w:t>При выставлении оценки учитываются также полнота, глубина и качество проработки индивидуального задания.</w:t>
      </w:r>
    </w:p>
    <w:bookmarkEnd w:id="14"/>
    <w:bookmarkEnd w:id="15"/>
    <w:p w:rsidR="00395E23" w:rsidRPr="00395E23" w:rsidRDefault="00395E23" w:rsidP="00395E23">
      <w:pPr>
        <w:rPr>
          <w:rFonts w:ascii="Times New Roman" w:hAnsi="Times New Roman" w:cs="Times New Roman"/>
          <w:lang w:eastAsia="x-none"/>
        </w:rPr>
      </w:pPr>
    </w:p>
    <w:p w:rsidR="00D164AE" w:rsidRPr="00D164AE" w:rsidRDefault="00D164AE" w:rsidP="00D164AE">
      <w:pPr>
        <w:widowControl w:val="0"/>
        <w:spacing w:after="0" w:line="240" w:lineRule="auto"/>
        <w:ind w:firstLine="709"/>
        <w:jc w:val="both"/>
        <w:rPr>
          <w:rFonts w:ascii="Times New Roman" w:hAnsi="Times New Roman"/>
          <w:sz w:val="16"/>
          <w:szCs w:val="16"/>
        </w:rPr>
      </w:pPr>
    </w:p>
    <w:sectPr w:rsidR="00D164AE" w:rsidRPr="00D164AE" w:rsidSect="00C902D8">
      <w:pgSz w:w="11906" w:h="16838"/>
      <w:pgMar w:top="1134" w:right="70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B48" w:rsidRDefault="00B50B48" w:rsidP="00165F80">
      <w:pPr>
        <w:spacing w:after="0" w:line="240" w:lineRule="auto"/>
      </w:pPr>
      <w:r>
        <w:separator/>
      </w:r>
    </w:p>
  </w:endnote>
  <w:endnote w:type="continuationSeparator" w:id="0">
    <w:p w:rsidR="00B50B48" w:rsidRDefault="00B50B48" w:rsidP="00165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TE1AE43A0t00">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B48" w:rsidRDefault="00B50B48" w:rsidP="00165F80">
      <w:pPr>
        <w:spacing w:after="0" w:line="240" w:lineRule="auto"/>
      </w:pPr>
      <w:r>
        <w:separator/>
      </w:r>
    </w:p>
  </w:footnote>
  <w:footnote w:type="continuationSeparator" w:id="0">
    <w:p w:rsidR="00B50B48" w:rsidRDefault="00B50B48" w:rsidP="00165F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31C985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6C6316"/>
    <w:multiLevelType w:val="hybridMultilevel"/>
    <w:tmpl w:val="289C7422"/>
    <w:lvl w:ilvl="0" w:tplc="2A741620">
      <w:start w:val="22"/>
      <w:numFmt w:val="decimal"/>
      <w:lvlText w:val="2.%1"/>
      <w:lvlJc w:val="left"/>
      <w:pPr>
        <w:ind w:left="2149" w:hanging="360"/>
      </w:pPr>
      <w:rPr>
        <w:rFonts w:hint="default"/>
        <w:b/>
        <w:sz w:val="32"/>
        <w:szCs w:val="32"/>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 w15:restartNumberingAfterBreak="0">
    <w:nsid w:val="03B202A8"/>
    <w:multiLevelType w:val="hybridMultilevel"/>
    <w:tmpl w:val="0AB28B22"/>
    <w:lvl w:ilvl="0" w:tplc="BF82518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4AA1A61"/>
    <w:multiLevelType w:val="hybridMultilevel"/>
    <w:tmpl w:val="6FF23250"/>
    <w:lvl w:ilvl="0" w:tplc="2A741620">
      <w:start w:val="22"/>
      <w:numFmt w:val="decimal"/>
      <w:lvlText w:val="2.%1"/>
      <w:lvlJc w:val="left"/>
      <w:pPr>
        <w:ind w:left="720"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236192"/>
    <w:multiLevelType w:val="hybridMultilevel"/>
    <w:tmpl w:val="62DCF9C0"/>
    <w:lvl w:ilvl="0" w:tplc="4DDAF2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D93577"/>
    <w:multiLevelType w:val="hybridMultilevel"/>
    <w:tmpl w:val="BA82BE34"/>
    <w:lvl w:ilvl="0" w:tplc="4DDAF2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43E1643"/>
    <w:multiLevelType w:val="hybridMultilevel"/>
    <w:tmpl w:val="5B14ABDC"/>
    <w:lvl w:ilvl="0" w:tplc="969450F6">
      <w:start w:val="1"/>
      <w:numFmt w:val="decimal"/>
      <w:pStyle w:val="3"/>
      <w:lvlText w:val="2.%1"/>
      <w:lvlJc w:val="left"/>
      <w:pPr>
        <w:ind w:left="1211"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812203"/>
    <w:multiLevelType w:val="hybridMultilevel"/>
    <w:tmpl w:val="231E929A"/>
    <w:lvl w:ilvl="0" w:tplc="9F7AACAC">
      <w:start w:val="1"/>
      <w:numFmt w:val="decimal"/>
      <w:pStyle w:val="1"/>
      <w:lvlText w:val="%1"/>
      <w:lvlJc w:val="left"/>
      <w:pPr>
        <w:ind w:left="163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61716F0"/>
    <w:multiLevelType w:val="hybridMultilevel"/>
    <w:tmpl w:val="4EE63D76"/>
    <w:lvl w:ilvl="0" w:tplc="35AA09B8">
      <w:start w:val="1"/>
      <w:numFmt w:val="decimal"/>
      <w:pStyle w:val="a0"/>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4624146A"/>
    <w:multiLevelType w:val="hybridMultilevel"/>
    <w:tmpl w:val="AB1020BC"/>
    <w:lvl w:ilvl="0" w:tplc="3B88244A">
      <w:start w:val="1"/>
      <w:numFmt w:val="decimal"/>
      <w:lvlText w:val="%1"/>
      <w:lvlJc w:val="left"/>
      <w:pPr>
        <w:ind w:left="6739" w:hanging="360"/>
      </w:pPr>
      <w:rPr>
        <w:rFonts w:hint="default"/>
      </w:rPr>
    </w:lvl>
    <w:lvl w:ilvl="1" w:tplc="04190019" w:tentative="1">
      <w:start w:val="1"/>
      <w:numFmt w:val="lowerLetter"/>
      <w:lvlText w:val="%2."/>
      <w:lvlJc w:val="left"/>
      <w:pPr>
        <w:ind w:left="7459" w:hanging="360"/>
      </w:pPr>
    </w:lvl>
    <w:lvl w:ilvl="2" w:tplc="0419001B" w:tentative="1">
      <w:start w:val="1"/>
      <w:numFmt w:val="lowerRoman"/>
      <w:lvlText w:val="%3."/>
      <w:lvlJc w:val="right"/>
      <w:pPr>
        <w:ind w:left="8179" w:hanging="180"/>
      </w:pPr>
    </w:lvl>
    <w:lvl w:ilvl="3" w:tplc="0419000F" w:tentative="1">
      <w:start w:val="1"/>
      <w:numFmt w:val="decimal"/>
      <w:lvlText w:val="%4."/>
      <w:lvlJc w:val="left"/>
      <w:pPr>
        <w:ind w:left="8899" w:hanging="360"/>
      </w:pPr>
    </w:lvl>
    <w:lvl w:ilvl="4" w:tplc="04190019" w:tentative="1">
      <w:start w:val="1"/>
      <w:numFmt w:val="lowerLetter"/>
      <w:lvlText w:val="%5."/>
      <w:lvlJc w:val="left"/>
      <w:pPr>
        <w:ind w:left="9619" w:hanging="360"/>
      </w:pPr>
    </w:lvl>
    <w:lvl w:ilvl="5" w:tplc="0419001B" w:tentative="1">
      <w:start w:val="1"/>
      <w:numFmt w:val="lowerRoman"/>
      <w:lvlText w:val="%6."/>
      <w:lvlJc w:val="right"/>
      <w:pPr>
        <w:ind w:left="10339" w:hanging="180"/>
      </w:pPr>
    </w:lvl>
    <w:lvl w:ilvl="6" w:tplc="0419000F" w:tentative="1">
      <w:start w:val="1"/>
      <w:numFmt w:val="decimal"/>
      <w:lvlText w:val="%7."/>
      <w:lvlJc w:val="left"/>
      <w:pPr>
        <w:ind w:left="11059" w:hanging="360"/>
      </w:pPr>
    </w:lvl>
    <w:lvl w:ilvl="7" w:tplc="04190019" w:tentative="1">
      <w:start w:val="1"/>
      <w:numFmt w:val="lowerLetter"/>
      <w:lvlText w:val="%8."/>
      <w:lvlJc w:val="left"/>
      <w:pPr>
        <w:ind w:left="11779" w:hanging="360"/>
      </w:pPr>
    </w:lvl>
    <w:lvl w:ilvl="8" w:tplc="0419001B" w:tentative="1">
      <w:start w:val="1"/>
      <w:numFmt w:val="lowerRoman"/>
      <w:lvlText w:val="%9."/>
      <w:lvlJc w:val="right"/>
      <w:pPr>
        <w:ind w:left="12499" w:hanging="180"/>
      </w:pPr>
    </w:lvl>
  </w:abstractNum>
  <w:abstractNum w:abstractNumId="10" w15:restartNumberingAfterBreak="0">
    <w:nsid w:val="4D5452B2"/>
    <w:multiLevelType w:val="hybridMultilevel"/>
    <w:tmpl w:val="AF96C454"/>
    <w:lvl w:ilvl="0" w:tplc="4DDAF284">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AFA7495"/>
    <w:multiLevelType w:val="hybridMultilevel"/>
    <w:tmpl w:val="3EC2F192"/>
    <w:lvl w:ilvl="0" w:tplc="2BF6C57C">
      <w:start w:val="1"/>
      <w:numFmt w:val="decimal"/>
      <w:lvlText w:val="2.%1"/>
      <w:lvlJc w:val="left"/>
      <w:pPr>
        <w:ind w:left="1429"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8B96009"/>
    <w:multiLevelType w:val="hybridMultilevel"/>
    <w:tmpl w:val="485C56A0"/>
    <w:lvl w:ilvl="0" w:tplc="D35871BE">
      <w:start w:val="1"/>
      <w:numFmt w:val="decimal"/>
      <w:lvlText w:val="2.%1"/>
      <w:lvlJc w:val="left"/>
      <w:pPr>
        <w:ind w:left="1429"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B33FDC"/>
    <w:multiLevelType w:val="hybridMultilevel"/>
    <w:tmpl w:val="1B58661E"/>
    <w:lvl w:ilvl="0" w:tplc="2A741620">
      <w:start w:val="22"/>
      <w:numFmt w:val="decimal"/>
      <w:lvlText w:val="2.%1"/>
      <w:lvlJc w:val="left"/>
      <w:pPr>
        <w:ind w:left="999" w:hanging="360"/>
      </w:pPr>
      <w:rPr>
        <w:rFonts w:hint="default"/>
        <w:b/>
        <w:sz w:val="32"/>
        <w:szCs w:val="32"/>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15" w15:restartNumberingAfterBreak="0">
    <w:nsid w:val="7366737C"/>
    <w:multiLevelType w:val="hybridMultilevel"/>
    <w:tmpl w:val="6DF617A4"/>
    <w:lvl w:ilvl="0" w:tplc="2A741620">
      <w:start w:val="22"/>
      <w:numFmt w:val="decimal"/>
      <w:lvlText w:val="2.%1"/>
      <w:lvlJc w:val="left"/>
      <w:pPr>
        <w:ind w:left="1214" w:hanging="360"/>
      </w:pPr>
      <w:rPr>
        <w:rFonts w:hint="default"/>
        <w:b/>
        <w:sz w:val="32"/>
        <w:szCs w:val="32"/>
      </w:rPr>
    </w:lvl>
    <w:lvl w:ilvl="1" w:tplc="04190019" w:tentative="1">
      <w:start w:val="1"/>
      <w:numFmt w:val="lowerLetter"/>
      <w:lvlText w:val="%2."/>
      <w:lvlJc w:val="left"/>
      <w:pPr>
        <w:ind w:left="1934" w:hanging="360"/>
      </w:pPr>
    </w:lvl>
    <w:lvl w:ilvl="2" w:tplc="0419001B" w:tentative="1">
      <w:start w:val="1"/>
      <w:numFmt w:val="lowerRoman"/>
      <w:lvlText w:val="%3."/>
      <w:lvlJc w:val="right"/>
      <w:pPr>
        <w:ind w:left="2654" w:hanging="180"/>
      </w:pPr>
    </w:lvl>
    <w:lvl w:ilvl="3" w:tplc="0419000F" w:tentative="1">
      <w:start w:val="1"/>
      <w:numFmt w:val="decimal"/>
      <w:lvlText w:val="%4."/>
      <w:lvlJc w:val="left"/>
      <w:pPr>
        <w:ind w:left="3374" w:hanging="360"/>
      </w:pPr>
    </w:lvl>
    <w:lvl w:ilvl="4" w:tplc="04190019" w:tentative="1">
      <w:start w:val="1"/>
      <w:numFmt w:val="lowerLetter"/>
      <w:lvlText w:val="%5."/>
      <w:lvlJc w:val="left"/>
      <w:pPr>
        <w:ind w:left="4094" w:hanging="360"/>
      </w:pPr>
    </w:lvl>
    <w:lvl w:ilvl="5" w:tplc="0419001B" w:tentative="1">
      <w:start w:val="1"/>
      <w:numFmt w:val="lowerRoman"/>
      <w:lvlText w:val="%6."/>
      <w:lvlJc w:val="right"/>
      <w:pPr>
        <w:ind w:left="4814" w:hanging="180"/>
      </w:pPr>
    </w:lvl>
    <w:lvl w:ilvl="6" w:tplc="0419000F" w:tentative="1">
      <w:start w:val="1"/>
      <w:numFmt w:val="decimal"/>
      <w:lvlText w:val="%7."/>
      <w:lvlJc w:val="left"/>
      <w:pPr>
        <w:ind w:left="5534" w:hanging="360"/>
      </w:pPr>
    </w:lvl>
    <w:lvl w:ilvl="7" w:tplc="04190019" w:tentative="1">
      <w:start w:val="1"/>
      <w:numFmt w:val="lowerLetter"/>
      <w:lvlText w:val="%8."/>
      <w:lvlJc w:val="left"/>
      <w:pPr>
        <w:ind w:left="6254" w:hanging="360"/>
      </w:pPr>
    </w:lvl>
    <w:lvl w:ilvl="8" w:tplc="0419001B" w:tentative="1">
      <w:start w:val="1"/>
      <w:numFmt w:val="lowerRoman"/>
      <w:lvlText w:val="%9."/>
      <w:lvlJc w:val="right"/>
      <w:pPr>
        <w:ind w:left="6974" w:hanging="180"/>
      </w:pPr>
    </w:lvl>
  </w:abstractNum>
  <w:abstractNum w:abstractNumId="16" w15:restartNumberingAfterBreak="0">
    <w:nsid w:val="7B4A0AB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8E0D55"/>
    <w:multiLevelType w:val="multilevel"/>
    <w:tmpl w:val="04190023"/>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0"/>
  </w:num>
  <w:num w:numId="2">
    <w:abstractNumId w:val="4"/>
  </w:num>
  <w:num w:numId="3">
    <w:abstractNumId w:val="5"/>
  </w:num>
  <w:num w:numId="4">
    <w:abstractNumId w:val="0"/>
  </w:num>
  <w:num w:numId="5">
    <w:abstractNumId w:val="9"/>
  </w:num>
  <w:num w:numId="6">
    <w:abstractNumId w:val="2"/>
  </w:num>
  <w:num w:numId="7">
    <w:abstractNumId w:val="1"/>
  </w:num>
  <w:num w:numId="8">
    <w:abstractNumId w:val="12"/>
  </w:num>
  <w:num w:numId="9">
    <w:abstractNumId w:val="7"/>
  </w:num>
  <w:num w:numId="10">
    <w:abstractNumId w:val="15"/>
  </w:num>
  <w:num w:numId="11">
    <w:abstractNumId w:val="13"/>
  </w:num>
  <w:num w:numId="12">
    <w:abstractNumId w:val="14"/>
  </w:num>
  <w:num w:numId="13">
    <w:abstractNumId w:val="3"/>
  </w:num>
  <w:num w:numId="14">
    <w:abstractNumId w:val="6"/>
  </w:num>
  <w:num w:numId="15">
    <w:abstractNumId w:val="6"/>
    <w:lvlOverride w:ilvl="0">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E93"/>
    <w:rsid w:val="00017DC3"/>
    <w:rsid w:val="00030221"/>
    <w:rsid w:val="00030237"/>
    <w:rsid w:val="00033D92"/>
    <w:rsid w:val="00035F9B"/>
    <w:rsid w:val="00040A2C"/>
    <w:rsid w:val="0005143F"/>
    <w:rsid w:val="000A5017"/>
    <w:rsid w:val="000B32C8"/>
    <w:rsid w:val="000C2882"/>
    <w:rsid w:val="000C6D71"/>
    <w:rsid w:val="000E07FC"/>
    <w:rsid w:val="000F5257"/>
    <w:rsid w:val="00130A68"/>
    <w:rsid w:val="00140476"/>
    <w:rsid w:val="00165F80"/>
    <w:rsid w:val="001677E9"/>
    <w:rsid w:val="00172B40"/>
    <w:rsid w:val="0017332B"/>
    <w:rsid w:val="001A4EBC"/>
    <w:rsid w:val="001A7714"/>
    <w:rsid w:val="001C1DB2"/>
    <w:rsid w:val="001E019E"/>
    <w:rsid w:val="002123F6"/>
    <w:rsid w:val="00245B3C"/>
    <w:rsid w:val="00245B93"/>
    <w:rsid w:val="00252BF4"/>
    <w:rsid w:val="00274A54"/>
    <w:rsid w:val="00277D7C"/>
    <w:rsid w:val="00285380"/>
    <w:rsid w:val="00291A19"/>
    <w:rsid w:val="002A3A25"/>
    <w:rsid w:val="002C2EAC"/>
    <w:rsid w:val="002D6A79"/>
    <w:rsid w:val="002E174E"/>
    <w:rsid w:val="002E402E"/>
    <w:rsid w:val="002E4A5F"/>
    <w:rsid w:val="002F108E"/>
    <w:rsid w:val="00302C9C"/>
    <w:rsid w:val="00306096"/>
    <w:rsid w:val="0030776C"/>
    <w:rsid w:val="00311D82"/>
    <w:rsid w:val="003207F9"/>
    <w:rsid w:val="00322BBC"/>
    <w:rsid w:val="00323EA6"/>
    <w:rsid w:val="003367EA"/>
    <w:rsid w:val="00391255"/>
    <w:rsid w:val="003914C4"/>
    <w:rsid w:val="00395E23"/>
    <w:rsid w:val="00397EC8"/>
    <w:rsid w:val="003A0C72"/>
    <w:rsid w:val="003A3478"/>
    <w:rsid w:val="003A3726"/>
    <w:rsid w:val="003B32B0"/>
    <w:rsid w:val="003B375E"/>
    <w:rsid w:val="003D520C"/>
    <w:rsid w:val="00401BA2"/>
    <w:rsid w:val="0040493B"/>
    <w:rsid w:val="00405F80"/>
    <w:rsid w:val="00413C10"/>
    <w:rsid w:val="004226B7"/>
    <w:rsid w:val="004323DA"/>
    <w:rsid w:val="00437466"/>
    <w:rsid w:val="004431EA"/>
    <w:rsid w:val="00464116"/>
    <w:rsid w:val="00480997"/>
    <w:rsid w:val="00484589"/>
    <w:rsid w:val="004A6EF1"/>
    <w:rsid w:val="004B21C9"/>
    <w:rsid w:val="004E4CB0"/>
    <w:rsid w:val="004F0A3D"/>
    <w:rsid w:val="004F13AF"/>
    <w:rsid w:val="004F730A"/>
    <w:rsid w:val="00507ED3"/>
    <w:rsid w:val="00512322"/>
    <w:rsid w:val="0052070C"/>
    <w:rsid w:val="00527D60"/>
    <w:rsid w:val="00585C5D"/>
    <w:rsid w:val="00596335"/>
    <w:rsid w:val="005A218A"/>
    <w:rsid w:val="005A2635"/>
    <w:rsid w:val="005A3B21"/>
    <w:rsid w:val="005B3B42"/>
    <w:rsid w:val="005B6327"/>
    <w:rsid w:val="005C2A98"/>
    <w:rsid w:val="005C683B"/>
    <w:rsid w:val="005D5F80"/>
    <w:rsid w:val="005E16C3"/>
    <w:rsid w:val="006000F7"/>
    <w:rsid w:val="00605A65"/>
    <w:rsid w:val="00611ACF"/>
    <w:rsid w:val="00622360"/>
    <w:rsid w:val="0062253B"/>
    <w:rsid w:val="00622E1A"/>
    <w:rsid w:val="00625DE2"/>
    <w:rsid w:val="00641F0B"/>
    <w:rsid w:val="00643A1A"/>
    <w:rsid w:val="006443BC"/>
    <w:rsid w:val="006752C3"/>
    <w:rsid w:val="00675E04"/>
    <w:rsid w:val="00686AD7"/>
    <w:rsid w:val="00687B31"/>
    <w:rsid w:val="0069630A"/>
    <w:rsid w:val="006A0922"/>
    <w:rsid w:val="006C3582"/>
    <w:rsid w:val="006C6E4E"/>
    <w:rsid w:val="006C74BE"/>
    <w:rsid w:val="006D5027"/>
    <w:rsid w:val="006D75E0"/>
    <w:rsid w:val="006F64AE"/>
    <w:rsid w:val="006F7325"/>
    <w:rsid w:val="00704161"/>
    <w:rsid w:val="007128DF"/>
    <w:rsid w:val="00736AAA"/>
    <w:rsid w:val="00741C92"/>
    <w:rsid w:val="00752D1F"/>
    <w:rsid w:val="00754C6B"/>
    <w:rsid w:val="00763326"/>
    <w:rsid w:val="00767DD9"/>
    <w:rsid w:val="00774666"/>
    <w:rsid w:val="0078143E"/>
    <w:rsid w:val="007B01A7"/>
    <w:rsid w:val="007C3111"/>
    <w:rsid w:val="008017F3"/>
    <w:rsid w:val="00816BAF"/>
    <w:rsid w:val="0082595D"/>
    <w:rsid w:val="00825A85"/>
    <w:rsid w:val="00825C31"/>
    <w:rsid w:val="00827678"/>
    <w:rsid w:val="00843F21"/>
    <w:rsid w:val="0084797C"/>
    <w:rsid w:val="008662CC"/>
    <w:rsid w:val="008708E2"/>
    <w:rsid w:val="00897291"/>
    <w:rsid w:val="008A0184"/>
    <w:rsid w:val="008B2601"/>
    <w:rsid w:val="008B4593"/>
    <w:rsid w:val="008D00FE"/>
    <w:rsid w:val="008D0C33"/>
    <w:rsid w:val="008D59AE"/>
    <w:rsid w:val="008E43AE"/>
    <w:rsid w:val="0090112E"/>
    <w:rsid w:val="0090156D"/>
    <w:rsid w:val="00901F69"/>
    <w:rsid w:val="009024E0"/>
    <w:rsid w:val="0091470C"/>
    <w:rsid w:val="009218A9"/>
    <w:rsid w:val="009249F1"/>
    <w:rsid w:val="009273C0"/>
    <w:rsid w:val="00947365"/>
    <w:rsid w:val="009808D1"/>
    <w:rsid w:val="00994941"/>
    <w:rsid w:val="009A70CE"/>
    <w:rsid w:val="009B4E26"/>
    <w:rsid w:val="009C1CAD"/>
    <w:rsid w:val="009C3DE5"/>
    <w:rsid w:val="009C56D2"/>
    <w:rsid w:val="009D2E4A"/>
    <w:rsid w:val="009D437F"/>
    <w:rsid w:val="009E127B"/>
    <w:rsid w:val="00A171FA"/>
    <w:rsid w:val="00A37E45"/>
    <w:rsid w:val="00A42838"/>
    <w:rsid w:val="00A50999"/>
    <w:rsid w:val="00A72A26"/>
    <w:rsid w:val="00A74700"/>
    <w:rsid w:val="00A92AEC"/>
    <w:rsid w:val="00A96815"/>
    <w:rsid w:val="00AB5D67"/>
    <w:rsid w:val="00AB6CAE"/>
    <w:rsid w:val="00AC6C74"/>
    <w:rsid w:val="00AD4387"/>
    <w:rsid w:val="00AE363E"/>
    <w:rsid w:val="00AF0495"/>
    <w:rsid w:val="00AF5E70"/>
    <w:rsid w:val="00AF708B"/>
    <w:rsid w:val="00B003C9"/>
    <w:rsid w:val="00B04FB0"/>
    <w:rsid w:val="00B118DE"/>
    <w:rsid w:val="00B15199"/>
    <w:rsid w:val="00B20346"/>
    <w:rsid w:val="00B20A60"/>
    <w:rsid w:val="00B26AF3"/>
    <w:rsid w:val="00B317B6"/>
    <w:rsid w:val="00B34090"/>
    <w:rsid w:val="00B44972"/>
    <w:rsid w:val="00B44D99"/>
    <w:rsid w:val="00B473AA"/>
    <w:rsid w:val="00B47B4B"/>
    <w:rsid w:val="00B50B48"/>
    <w:rsid w:val="00B8382D"/>
    <w:rsid w:val="00B8638D"/>
    <w:rsid w:val="00BA4C6E"/>
    <w:rsid w:val="00BB0420"/>
    <w:rsid w:val="00BB3803"/>
    <w:rsid w:val="00BB4D01"/>
    <w:rsid w:val="00BC3CDF"/>
    <w:rsid w:val="00BC409F"/>
    <w:rsid w:val="00BC4879"/>
    <w:rsid w:val="00BC64BB"/>
    <w:rsid w:val="00BC69F1"/>
    <w:rsid w:val="00BE75AD"/>
    <w:rsid w:val="00BF435A"/>
    <w:rsid w:val="00C16574"/>
    <w:rsid w:val="00C21A39"/>
    <w:rsid w:val="00C24017"/>
    <w:rsid w:val="00C26F72"/>
    <w:rsid w:val="00C45E55"/>
    <w:rsid w:val="00C4675F"/>
    <w:rsid w:val="00C85A3B"/>
    <w:rsid w:val="00C902D8"/>
    <w:rsid w:val="00C911F9"/>
    <w:rsid w:val="00C93013"/>
    <w:rsid w:val="00C9490F"/>
    <w:rsid w:val="00CA2085"/>
    <w:rsid w:val="00CB66D3"/>
    <w:rsid w:val="00CE53AD"/>
    <w:rsid w:val="00CF0138"/>
    <w:rsid w:val="00D164AE"/>
    <w:rsid w:val="00D169F8"/>
    <w:rsid w:val="00D229DA"/>
    <w:rsid w:val="00D260E1"/>
    <w:rsid w:val="00D31DA6"/>
    <w:rsid w:val="00D33988"/>
    <w:rsid w:val="00D408D1"/>
    <w:rsid w:val="00D41E93"/>
    <w:rsid w:val="00D45FB0"/>
    <w:rsid w:val="00D54B18"/>
    <w:rsid w:val="00D619F0"/>
    <w:rsid w:val="00D67375"/>
    <w:rsid w:val="00D679D4"/>
    <w:rsid w:val="00D712C9"/>
    <w:rsid w:val="00D93ECF"/>
    <w:rsid w:val="00D93F44"/>
    <w:rsid w:val="00DA283D"/>
    <w:rsid w:val="00DB13B2"/>
    <w:rsid w:val="00DB1D6D"/>
    <w:rsid w:val="00DB25D2"/>
    <w:rsid w:val="00DB2B0E"/>
    <w:rsid w:val="00DE77A0"/>
    <w:rsid w:val="00DF44DE"/>
    <w:rsid w:val="00DF7C8B"/>
    <w:rsid w:val="00E04863"/>
    <w:rsid w:val="00E072BD"/>
    <w:rsid w:val="00E11426"/>
    <w:rsid w:val="00E12BB5"/>
    <w:rsid w:val="00E20BE1"/>
    <w:rsid w:val="00E33346"/>
    <w:rsid w:val="00E3354D"/>
    <w:rsid w:val="00E34AE0"/>
    <w:rsid w:val="00E36A53"/>
    <w:rsid w:val="00E36A7E"/>
    <w:rsid w:val="00E42A6C"/>
    <w:rsid w:val="00E46AD0"/>
    <w:rsid w:val="00E66A76"/>
    <w:rsid w:val="00E95339"/>
    <w:rsid w:val="00EB1069"/>
    <w:rsid w:val="00EB4418"/>
    <w:rsid w:val="00EB6D7A"/>
    <w:rsid w:val="00EC36F5"/>
    <w:rsid w:val="00EE39B4"/>
    <w:rsid w:val="00EE3E1E"/>
    <w:rsid w:val="00EF2C93"/>
    <w:rsid w:val="00EF5CCE"/>
    <w:rsid w:val="00EF6497"/>
    <w:rsid w:val="00F14351"/>
    <w:rsid w:val="00F26536"/>
    <w:rsid w:val="00F37B52"/>
    <w:rsid w:val="00F40C17"/>
    <w:rsid w:val="00F44623"/>
    <w:rsid w:val="00F60318"/>
    <w:rsid w:val="00F609DA"/>
    <w:rsid w:val="00F66CEE"/>
    <w:rsid w:val="00F757D9"/>
    <w:rsid w:val="00F935B4"/>
    <w:rsid w:val="00FA3711"/>
    <w:rsid w:val="00FA3A3E"/>
    <w:rsid w:val="00FB7033"/>
    <w:rsid w:val="00FE01DB"/>
    <w:rsid w:val="00FE5103"/>
    <w:rsid w:val="00FF1F5A"/>
    <w:rsid w:val="00FF41D1"/>
    <w:rsid w:val="00FF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60DD2"/>
  <w15:docId w15:val="{A1176F0A-8483-48BA-AF9A-4E099540A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0">
    <w:name w:val="heading 1"/>
    <w:basedOn w:val="a2"/>
    <w:next w:val="a2"/>
    <w:link w:val="11"/>
    <w:uiPriority w:val="9"/>
    <w:qFormat/>
    <w:rsid w:val="00752D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2"/>
    <w:next w:val="a2"/>
    <w:link w:val="20"/>
    <w:uiPriority w:val="9"/>
    <w:unhideWhenUsed/>
    <w:qFormat/>
    <w:rsid w:val="00B8382D"/>
    <w:pPr>
      <w:keepNext/>
      <w:keepLines/>
      <w:spacing w:before="200" w:after="0"/>
      <w:outlineLvl w:val="1"/>
    </w:pPr>
    <w:rPr>
      <w:rFonts w:ascii="Times New Roman" w:eastAsiaTheme="majorEastAsia" w:hAnsi="Times New Roman" w:cs="Times New Roman"/>
      <w:b/>
      <w:bCs/>
      <w:color w:val="4F81BD" w:themeColor="accent1"/>
      <w:sz w:val="26"/>
      <w:szCs w:val="26"/>
    </w:rPr>
  </w:style>
  <w:style w:type="paragraph" w:styleId="30">
    <w:name w:val="heading 3"/>
    <w:basedOn w:val="a2"/>
    <w:next w:val="a2"/>
    <w:link w:val="31"/>
    <w:uiPriority w:val="9"/>
    <w:semiHidden/>
    <w:unhideWhenUsed/>
    <w:qFormat/>
    <w:rsid w:val="00B8382D"/>
    <w:pPr>
      <w:keepNext/>
      <w:keepLines/>
      <w:spacing w:before="200" w:after="0"/>
      <w:ind w:left="720" w:hanging="432"/>
      <w:outlineLvl w:val="2"/>
    </w:pPr>
    <w:rPr>
      <w:rFonts w:ascii="Times New Roman" w:eastAsiaTheme="majorEastAsia" w:hAnsi="Times New Roman" w:cs="Times New Roman"/>
      <w:b/>
      <w:bCs/>
      <w:color w:val="4F81BD" w:themeColor="accent1"/>
    </w:rPr>
  </w:style>
  <w:style w:type="paragraph" w:styleId="4">
    <w:name w:val="heading 4"/>
    <w:basedOn w:val="a2"/>
    <w:next w:val="a2"/>
    <w:link w:val="40"/>
    <w:uiPriority w:val="9"/>
    <w:semiHidden/>
    <w:unhideWhenUsed/>
    <w:qFormat/>
    <w:rsid w:val="00B8382D"/>
    <w:pPr>
      <w:keepNext/>
      <w:keepLines/>
      <w:spacing w:before="200" w:after="0"/>
      <w:ind w:left="864" w:hanging="144"/>
      <w:outlineLvl w:val="3"/>
    </w:pPr>
    <w:rPr>
      <w:rFonts w:ascii="Times New Roman" w:eastAsiaTheme="majorEastAsia" w:hAnsi="Times New Roman" w:cs="Times New Roman"/>
      <w:b/>
      <w:bCs/>
      <w:i/>
      <w:iCs/>
      <w:color w:val="4F81BD" w:themeColor="accent1"/>
    </w:rPr>
  </w:style>
  <w:style w:type="paragraph" w:styleId="5">
    <w:name w:val="heading 5"/>
    <w:basedOn w:val="a2"/>
    <w:next w:val="a2"/>
    <w:link w:val="50"/>
    <w:uiPriority w:val="9"/>
    <w:semiHidden/>
    <w:unhideWhenUsed/>
    <w:qFormat/>
    <w:rsid w:val="00B8382D"/>
    <w:pPr>
      <w:keepNext/>
      <w:keepLines/>
      <w:spacing w:before="200" w:after="0"/>
      <w:ind w:left="1008" w:hanging="432"/>
      <w:outlineLvl w:val="4"/>
    </w:pPr>
    <w:rPr>
      <w:rFonts w:ascii="Times New Roman" w:eastAsiaTheme="majorEastAsia" w:hAnsi="Times New Roman" w:cs="Times New Roman"/>
      <w:color w:val="243F60" w:themeColor="accent1" w:themeShade="7F"/>
    </w:rPr>
  </w:style>
  <w:style w:type="paragraph" w:styleId="6">
    <w:name w:val="heading 6"/>
    <w:basedOn w:val="a2"/>
    <w:next w:val="a2"/>
    <w:link w:val="60"/>
    <w:uiPriority w:val="9"/>
    <w:semiHidden/>
    <w:unhideWhenUsed/>
    <w:qFormat/>
    <w:rsid w:val="00B8382D"/>
    <w:pPr>
      <w:keepNext/>
      <w:keepLines/>
      <w:spacing w:before="200" w:after="0"/>
      <w:ind w:left="1152" w:hanging="432"/>
      <w:outlineLvl w:val="5"/>
    </w:pPr>
    <w:rPr>
      <w:rFonts w:ascii="Times New Roman" w:eastAsiaTheme="majorEastAsia" w:hAnsi="Times New Roman" w:cs="Times New Roman"/>
      <w:i/>
      <w:iCs/>
      <w:color w:val="243F60" w:themeColor="accent1" w:themeShade="7F"/>
    </w:rPr>
  </w:style>
  <w:style w:type="paragraph" w:styleId="7">
    <w:name w:val="heading 7"/>
    <w:basedOn w:val="a2"/>
    <w:next w:val="a2"/>
    <w:link w:val="70"/>
    <w:uiPriority w:val="9"/>
    <w:semiHidden/>
    <w:unhideWhenUsed/>
    <w:qFormat/>
    <w:rsid w:val="00B8382D"/>
    <w:pPr>
      <w:keepNext/>
      <w:keepLines/>
      <w:spacing w:before="200" w:after="0"/>
      <w:ind w:left="1296" w:hanging="288"/>
      <w:outlineLvl w:val="6"/>
    </w:pPr>
    <w:rPr>
      <w:rFonts w:ascii="Times New Roman" w:eastAsiaTheme="majorEastAsia" w:hAnsi="Times New Roman" w:cs="Times New Roman"/>
      <w:i/>
      <w:iCs/>
      <w:color w:val="404040" w:themeColor="text1" w:themeTint="BF"/>
    </w:rPr>
  </w:style>
  <w:style w:type="paragraph" w:styleId="8">
    <w:name w:val="heading 8"/>
    <w:basedOn w:val="a2"/>
    <w:next w:val="a2"/>
    <w:link w:val="80"/>
    <w:uiPriority w:val="9"/>
    <w:semiHidden/>
    <w:unhideWhenUsed/>
    <w:qFormat/>
    <w:rsid w:val="00B8382D"/>
    <w:pPr>
      <w:keepNext/>
      <w:keepLines/>
      <w:spacing w:before="200" w:after="0"/>
      <w:ind w:left="1440" w:hanging="432"/>
      <w:outlineLvl w:val="7"/>
    </w:pPr>
    <w:rPr>
      <w:rFonts w:ascii="Times New Roman" w:eastAsiaTheme="majorEastAsia" w:hAnsi="Times New Roman" w:cs="Times New Roman"/>
      <w:color w:val="404040" w:themeColor="text1" w:themeTint="BF"/>
      <w:sz w:val="20"/>
      <w:szCs w:val="20"/>
    </w:rPr>
  </w:style>
  <w:style w:type="paragraph" w:styleId="9">
    <w:name w:val="heading 9"/>
    <w:basedOn w:val="a2"/>
    <w:next w:val="a2"/>
    <w:link w:val="90"/>
    <w:uiPriority w:val="9"/>
    <w:semiHidden/>
    <w:unhideWhenUsed/>
    <w:qFormat/>
    <w:rsid w:val="00B8382D"/>
    <w:pPr>
      <w:keepNext/>
      <w:keepLines/>
      <w:spacing w:before="200" w:after="0"/>
      <w:ind w:left="1584" w:hanging="144"/>
      <w:outlineLvl w:val="8"/>
    </w:pPr>
    <w:rPr>
      <w:rFonts w:ascii="Times New Roman" w:eastAsiaTheme="majorEastAsia" w:hAnsi="Times New Roman" w:cs="Times New Roman"/>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686AD7"/>
    <w:pPr>
      <w:ind w:left="720"/>
      <w:contextualSpacing/>
    </w:pPr>
  </w:style>
  <w:style w:type="paragraph" w:customStyle="1" w:styleId="ReportHead">
    <w:name w:val="Report_Head"/>
    <w:basedOn w:val="a2"/>
    <w:link w:val="ReportHead0"/>
    <w:rsid w:val="004A6EF1"/>
    <w:pPr>
      <w:spacing w:after="0" w:line="240" w:lineRule="auto"/>
      <w:jc w:val="center"/>
    </w:pPr>
    <w:rPr>
      <w:rFonts w:ascii="Times New Roman" w:hAnsi="Times New Roman" w:cs="Times New Roman"/>
      <w:sz w:val="28"/>
    </w:rPr>
  </w:style>
  <w:style w:type="character" w:customStyle="1" w:styleId="ReportHead0">
    <w:name w:val="Report_Head Знак"/>
    <w:basedOn w:val="a3"/>
    <w:link w:val="ReportHead"/>
    <w:rsid w:val="004A6EF1"/>
    <w:rPr>
      <w:rFonts w:ascii="Times New Roman" w:hAnsi="Times New Roman" w:cs="Times New Roman"/>
      <w:sz w:val="28"/>
    </w:rPr>
  </w:style>
  <w:style w:type="paragraph" w:customStyle="1" w:styleId="ReportMain">
    <w:name w:val="Report_Main"/>
    <w:basedOn w:val="a2"/>
    <w:link w:val="ReportMain0"/>
    <w:rsid w:val="001A7714"/>
    <w:pPr>
      <w:spacing w:after="0" w:line="240" w:lineRule="auto"/>
    </w:pPr>
    <w:rPr>
      <w:rFonts w:ascii="Times New Roman" w:hAnsi="Times New Roman" w:cs="Times New Roman"/>
      <w:sz w:val="24"/>
    </w:rPr>
  </w:style>
  <w:style w:type="character" w:customStyle="1" w:styleId="ReportMain0">
    <w:name w:val="Report_Main Знак"/>
    <w:basedOn w:val="a3"/>
    <w:link w:val="ReportMain"/>
    <w:rsid w:val="001A7714"/>
    <w:rPr>
      <w:rFonts w:ascii="Times New Roman" w:hAnsi="Times New Roman" w:cs="Times New Roman"/>
      <w:sz w:val="24"/>
    </w:rPr>
  </w:style>
  <w:style w:type="paragraph" w:styleId="a">
    <w:name w:val="List Bullet"/>
    <w:basedOn w:val="a2"/>
    <w:unhideWhenUsed/>
    <w:rsid w:val="001A7714"/>
    <w:pPr>
      <w:numPr>
        <w:numId w:val="4"/>
      </w:numPr>
      <w:contextualSpacing/>
    </w:pPr>
    <w:rPr>
      <w:rFonts w:ascii="Times New Roman" w:hAnsi="Times New Roman" w:cs="Times New Roman"/>
    </w:rPr>
  </w:style>
  <w:style w:type="paragraph" w:styleId="a7">
    <w:name w:val="header"/>
    <w:basedOn w:val="a2"/>
    <w:link w:val="a8"/>
    <w:uiPriority w:val="99"/>
    <w:unhideWhenUsed/>
    <w:rsid w:val="00165F80"/>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165F80"/>
  </w:style>
  <w:style w:type="paragraph" w:styleId="a9">
    <w:name w:val="footer"/>
    <w:basedOn w:val="a2"/>
    <w:link w:val="aa"/>
    <w:uiPriority w:val="99"/>
    <w:unhideWhenUsed/>
    <w:rsid w:val="00165F80"/>
    <w:pPr>
      <w:tabs>
        <w:tab w:val="center" w:pos="4677"/>
        <w:tab w:val="right" w:pos="9355"/>
      </w:tabs>
      <w:spacing w:after="0" w:line="240" w:lineRule="auto"/>
    </w:pPr>
  </w:style>
  <w:style w:type="character" w:customStyle="1" w:styleId="aa">
    <w:name w:val="Нижний колонтитул Знак"/>
    <w:basedOn w:val="a3"/>
    <w:link w:val="a9"/>
    <w:uiPriority w:val="99"/>
    <w:rsid w:val="00165F80"/>
  </w:style>
  <w:style w:type="character" w:customStyle="1" w:styleId="11">
    <w:name w:val="Заголовок 1 Знак"/>
    <w:basedOn w:val="a3"/>
    <w:link w:val="10"/>
    <w:rsid w:val="00752D1F"/>
    <w:rPr>
      <w:rFonts w:asciiTheme="majorHAnsi" w:eastAsiaTheme="majorEastAsia" w:hAnsiTheme="majorHAnsi" w:cstheme="majorBidi"/>
      <w:b/>
      <w:bCs/>
      <w:color w:val="365F91" w:themeColor="accent1" w:themeShade="BF"/>
      <w:sz w:val="28"/>
      <w:szCs w:val="28"/>
    </w:rPr>
  </w:style>
  <w:style w:type="paragraph" w:styleId="ab">
    <w:name w:val="TOC Heading"/>
    <w:basedOn w:val="10"/>
    <w:next w:val="a2"/>
    <w:uiPriority w:val="39"/>
    <w:unhideWhenUsed/>
    <w:qFormat/>
    <w:rsid w:val="00752D1F"/>
    <w:pPr>
      <w:outlineLvl w:val="9"/>
    </w:pPr>
    <w:rPr>
      <w:lang w:eastAsia="ru-RU"/>
    </w:rPr>
  </w:style>
  <w:style w:type="paragraph" w:styleId="21">
    <w:name w:val="toc 2"/>
    <w:basedOn w:val="a2"/>
    <w:next w:val="a2"/>
    <w:autoRedefine/>
    <w:uiPriority w:val="39"/>
    <w:unhideWhenUsed/>
    <w:qFormat/>
    <w:rsid w:val="00704161"/>
    <w:pPr>
      <w:spacing w:before="120" w:after="0"/>
      <w:ind w:left="220"/>
    </w:pPr>
    <w:rPr>
      <w:rFonts w:ascii="Times New Roman" w:hAnsi="Times New Roman" w:cs="Times New Roman"/>
      <w:b/>
      <w:iCs/>
      <w:sz w:val="28"/>
      <w:szCs w:val="28"/>
    </w:rPr>
  </w:style>
  <w:style w:type="paragraph" w:styleId="1">
    <w:name w:val="toc 1"/>
    <w:basedOn w:val="a2"/>
    <w:next w:val="a2"/>
    <w:link w:val="12"/>
    <w:autoRedefine/>
    <w:uiPriority w:val="39"/>
    <w:unhideWhenUsed/>
    <w:qFormat/>
    <w:rsid w:val="00BB4D01"/>
    <w:pPr>
      <w:numPr>
        <w:numId w:val="9"/>
      </w:numPr>
      <w:tabs>
        <w:tab w:val="left" w:pos="1134"/>
      </w:tabs>
      <w:spacing w:before="160" w:after="160" w:line="238" w:lineRule="auto"/>
      <w:ind w:left="0" w:firstLine="709"/>
    </w:pPr>
    <w:rPr>
      <w:rFonts w:ascii="Times New Roman" w:hAnsi="Times New Roman" w:cs="Times New Roman"/>
      <w:b/>
      <w:bCs/>
      <w:spacing w:val="-6"/>
      <w:sz w:val="28"/>
      <w:szCs w:val="28"/>
    </w:rPr>
  </w:style>
  <w:style w:type="paragraph" w:styleId="3">
    <w:name w:val="toc 3"/>
    <w:basedOn w:val="a2"/>
    <w:next w:val="a2"/>
    <w:link w:val="32"/>
    <w:autoRedefine/>
    <w:uiPriority w:val="39"/>
    <w:unhideWhenUsed/>
    <w:qFormat/>
    <w:rsid w:val="00AB5D67"/>
    <w:pPr>
      <w:numPr>
        <w:numId w:val="14"/>
      </w:numPr>
      <w:tabs>
        <w:tab w:val="left" w:pos="1134"/>
      </w:tabs>
      <w:spacing w:after="160" w:line="238" w:lineRule="auto"/>
      <w:ind w:hanging="502"/>
    </w:pPr>
    <w:rPr>
      <w:rFonts w:ascii="Times New Roman" w:hAnsi="Times New Roman" w:cs="Times New Roman"/>
      <w:b/>
      <w:spacing w:val="-6"/>
      <w:sz w:val="24"/>
      <w:szCs w:val="24"/>
    </w:rPr>
  </w:style>
  <w:style w:type="paragraph" w:styleId="ac">
    <w:name w:val="Balloon Text"/>
    <w:basedOn w:val="a2"/>
    <w:link w:val="ad"/>
    <w:uiPriority w:val="99"/>
    <w:semiHidden/>
    <w:unhideWhenUsed/>
    <w:rsid w:val="00752D1F"/>
    <w:pPr>
      <w:spacing w:after="0" w:line="240" w:lineRule="auto"/>
    </w:pPr>
    <w:rPr>
      <w:rFonts w:ascii="Tahoma" w:hAnsi="Tahoma" w:cs="Tahoma"/>
      <w:sz w:val="16"/>
      <w:szCs w:val="16"/>
    </w:rPr>
  </w:style>
  <w:style w:type="character" w:customStyle="1" w:styleId="ad">
    <w:name w:val="Текст выноски Знак"/>
    <w:basedOn w:val="a3"/>
    <w:link w:val="ac"/>
    <w:uiPriority w:val="99"/>
    <w:semiHidden/>
    <w:rsid w:val="00752D1F"/>
    <w:rPr>
      <w:rFonts w:ascii="Tahoma" w:hAnsi="Tahoma" w:cs="Tahoma"/>
      <w:sz w:val="16"/>
      <w:szCs w:val="16"/>
    </w:rPr>
  </w:style>
  <w:style w:type="paragraph" w:styleId="41">
    <w:name w:val="toc 4"/>
    <w:basedOn w:val="a2"/>
    <w:next w:val="a2"/>
    <w:autoRedefine/>
    <w:uiPriority w:val="39"/>
    <w:unhideWhenUsed/>
    <w:rsid w:val="00752D1F"/>
    <w:pPr>
      <w:spacing w:after="0"/>
      <w:ind w:left="660"/>
    </w:pPr>
    <w:rPr>
      <w:rFonts w:cstheme="minorHAnsi"/>
      <w:sz w:val="20"/>
      <w:szCs w:val="20"/>
    </w:rPr>
  </w:style>
  <w:style w:type="paragraph" w:styleId="51">
    <w:name w:val="toc 5"/>
    <w:basedOn w:val="a2"/>
    <w:next w:val="a2"/>
    <w:autoRedefine/>
    <w:uiPriority w:val="39"/>
    <w:unhideWhenUsed/>
    <w:rsid w:val="00752D1F"/>
    <w:pPr>
      <w:spacing w:after="0"/>
      <w:ind w:left="880"/>
    </w:pPr>
    <w:rPr>
      <w:rFonts w:cstheme="minorHAnsi"/>
      <w:sz w:val="20"/>
      <w:szCs w:val="20"/>
    </w:rPr>
  </w:style>
  <w:style w:type="paragraph" w:styleId="61">
    <w:name w:val="toc 6"/>
    <w:basedOn w:val="a2"/>
    <w:next w:val="a2"/>
    <w:autoRedefine/>
    <w:uiPriority w:val="39"/>
    <w:unhideWhenUsed/>
    <w:rsid w:val="00752D1F"/>
    <w:pPr>
      <w:spacing w:after="0"/>
      <w:ind w:left="1100"/>
    </w:pPr>
    <w:rPr>
      <w:rFonts w:cstheme="minorHAnsi"/>
      <w:sz w:val="20"/>
      <w:szCs w:val="20"/>
    </w:rPr>
  </w:style>
  <w:style w:type="paragraph" w:styleId="71">
    <w:name w:val="toc 7"/>
    <w:basedOn w:val="a2"/>
    <w:next w:val="a2"/>
    <w:autoRedefine/>
    <w:uiPriority w:val="39"/>
    <w:unhideWhenUsed/>
    <w:rsid w:val="00752D1F"/>
    <w:pPr>
      <w:spacing w:after="0"/>
      <w:ind w:left="1320"/>
    </w:pPr>
    <w:rPr>
      <w:rFonts w:cstheme="minorHAnsi"/>
      <w:sz w:val="20"/>
      <w:szCs w:val="20"/>
    </w:rPr>
  </w:style>
  <w:style w:type="paragraph" w:styleId="81">
    <w:name w:val="toc 8"/>
    <w:basedOn w:val="a2"/>
    <w:next w:val="a2"/>
    <w:autoRedefine/>
    <w:uiPriority w:val="39"/>
    <w:unhideWhenUsed/>
    <w:rsid w:val="00752D1F"/>
    <w:pPr>
      <w:spacing w:after="0"/>
      <w:ind w:left="1540"/>
    </w:pPr>
    <w:rPr>
      <w:rFonts w:cstheme="minorHAnsi"/>
      <w:sz w:val="20"/>
      <w:szCs w:val="20"/>
    </w:rPr>
  </w:style>
  <w:style w:type="paragraph" w:styleId="91">
    <w:name w:val="toc 9"/>
    <w:basedOn w:val="a2"/>
    <w:next w:val="a2"/>
    <w:autoRedefine/>
    <w:uiPriority w:val="39"/>
    <w:unhideWhenUsed/>
    <w:rsid w:val="00752D1F"/>
    <w:pPr>
      <w:spacing w:after="0"/>
      <w:ind w:left="1760"/>
    </w:pPr>
    <w:rPr>
      <w:rFonts w:cstheme="minorHAnsi"/>
      <w:sz w:val="20"/>
      <w:szCs w:val="20"/>
    </w:rPr>
  </w:style>
  <w:style w:type="paragraph" w:customStyle="1" w:styleId="13">
    <w:name w:val="Стиль1"/>
    <w:basedOn w:val="1"/>
    <w:link w:val="14"/>
    <w:qFormat/>
    <w:rsid w:val="00704161"/>
  </w:style>
  <w:style w:type="paragraph" w:customStyle="1" w:styleId="22">
    <w:name w:val="Стиль2"/>
    <w:basedOn w:val="3"/>
    <w:link w:val="23"/>
    <w:qFormat/>
    <w:rsid w:val="00704161"/>
  </w:style>
  <w:style w:type="character" w:customStyle="1" w:styleId="12">
    <w:name w:val="Оглавление 1 Знак"/>
    <w:basedOn w:val="a3"/>
    <w:link w:val="1"/>
    <w:uiPriority w:val="39"/>
    <w:rsid w:val="00BB4D01"/>
    <w:rPr>
      <w:rFonts w:ascii="Times New Roman" w:hAnsi="Times New Roman" w:cs="Times New Roman"/>
      <w:b/>
      <w:bCs/>
      <w:spacing w:val="-6"/>
      <w:sz w:val="28"/>
      <w:szCs w:val="28"/>
    </w:rPr>
  </w:style>
  <w:style w:type="character" w:customStyle="1" w:styleId="14">
    <w:name w:val="Стиль1 Знак"/>
    <w:basedOn w:val="12"/>
    <w:link w:val="13"/>
    <w:rsid w:val="00704161"/>
    <w:rPr>
      <w:rFonts w:ascii="Times New Roman" w:hAnsi="Times New Roman" w:cs="Times New Roman"/>
      <w:b/>
      <w:bCs/>
      <w:spacing w:val="-6"/>
      <w:sz w:val="32"/>
      <w:szCs w:val="32"/>
    </w:rPr>
  </w:style>
  <w:style w:type="table" w:styleId="ae">
    <w:name w:val="Table Grid"/>
    <w:basedOn w:val="a4"/>
    <w:uiPriority w:val="59"/>
    <w:rsid w:val="00DF7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
    <w:name w:val="Оглавление 3 Знак"/>
    <w:basedOn w:val="a3"/>
    <w:link w:val="3"/>
    <w:uiPriority w:val="39"/>
    <w:rsid w:val="00AB5D67"/>
    <w:rPr>
      <w:rFonts w:ascii="Times New Roman" w:hAnsi="Times New Roman" w:cs="Times New Roman"/>
      <w:b/>
      <w:spacing w:val="-6"/>
      <w:sz w:val="24"/>
      <w:szCs w:val="24"/>
    </w:rPr>
  </w:style>
  <w:style w:type="character" w:customStyle="1" w:styleId="23">
    <w:name w:val="Стиль2 Знак"/>
    <w:basedOn w:val="32"/>
    <w:link w:val="22"/>
    <w:rsid w:val="00704161"/>
    <w:rPr>
      <w:rFonts w:ascii="Times New Roman" w:hAnsi="Times New Roman" w:cs="Times New Roman"/>
      <w:b/>
      <w:spacing w:val="-6"/>
      <w:sz w:val="28"/>
      <w:szCs w:val="28"/>
    </w:rPr>
  </w:style>
  <w:style w:type="paragraph" w:customStyle="1" w:styleId="c1">
    <w:name w:val="c1"/>
    <w:basedOn w:val="a2"/>
    <w:rsid w:val="00FE01DB"/>
    <w:pPr>
      <w:spacing w:before="30" w:after="150" w:line="240" w:lineRule="auto"/>
      <w:jc w:val="center"/>
    </w:pPr>
    <w:rPr>
      <w:rFonts w:ascii="Arial" w:eastAsia="Calibri" w:hAnsi="Arial" w:cs="Arial"/>
      <w:sz w:val="20"/>
      <w:szCs w:val="20"/>
      <w:lang w:eastAsia="ru-RU"/>
    </w:rPr>
  </w:style>
  <w:style w:type="paragraph" w:customStyle="1" w:styleId="a0">
    <w:name w:val="Основной список"/>
    <w:basedOn w:val="a2"/>
    <w:rsid w:val="00605A65"/>
    <w:pPr>
      <w:numPr>
        <w:numId w:val="16"/>
      </w:numPr>
      <w:spacing w:after="0" w:line="240" w:lineRule="auto"/>
      <w:jc w:val="both"/>
    </w:pPr>
    <w:rPr>
      <w:rFonts w:ascii="Times New Roman" w:eastAsia="Times New Roman" w:hAnsi="Times New Roman" w:cs="Times New Roman"/>
      <w:sz w:val="28"/>
      <w:szCs w:val="24"/>
      <w:lang w:eastAsia="ru-RU"/>
    </w:rPr>
  </w:style>
  <w:style w:type="character" w:customStyle="1" w:styleId="20">
    <w:name w:val="Заголовок 2 Знак"/>
    <w:basedOn w:val="a3"/>
    <w:link w:val="2"/>
    <w:uiPriority w:val="9"/>
    <w:rsid w:val="00B8382D"/>
    <w:rPr>
      <w:rFonts w:ascii="Times New Roman" w:eastAsiaTheme="majorEastAsia" w:hAnsi="Times New Roman" w:cs="Times New Roman"/>
      <w:b/>
      <w:bCs/>
      <w:color w:val="4F81BD" w:themeColor="accent1"/>
      <w:sz w:val="26"/>
      <w:szCs w:val="26"/>
    </w:rPr>
  </w:style>
  <w:style w:type="character" w:customStyle="1" w:styleId="31">
    <w:name w:val="Заголовок 3 Знак"/>
    <w:basedOn w:val="a3"/>
    <w:link w:val="30"/>
    <w:uiPriority w:val="9"/>
    <w:semiHidden/>
    <w:rsid w:val="00B8382D"/>
    <w:rPr>
      <w:rFonts w:ascii="Times New Roman" w:eastAsiaTheme="majorEastAsia" w:hAnsi="Times New Roman" w:cs="Times New Roman"/>
      <w:b/>
      <w:bCs/>
      <w:color w:val="4F81BD" w:themeColor="accent1"/>
    </w:rPr>
  </w:style>
  <w:style w:type="character" w:customStyle="1" w:styleId="40">
    <w:name w:val="Заголовок 4 Знак"/>
    <w:basedOn w:val="a3"/>
    <w:link w:val="4"/>
    <w:uiPriority w:val="9"/>
    <w:semiHidden/>
    <w:rsid w:val="00B8382D"/>
    <w:rPr>
      <w:rFonts w:ascii="Times New Roman" w:eastAsiaTheme="majorEastAsia" w:hAnsi="Times New Roman" w:cs="Times New Roman"/>
      <w:b/>
      <w:bCs/>
      <w:i/>
      <w:iCs/>
      <w:color w:val="4F81BD" w:themeColor="accent1"/>
    </w:rPr>
  </w:style>
  <w:style w:type="character" w:customStyle="1" w:styleId="50">
    <w:name w:val="Заголовок 5 Знак"/>
    <w:basedOn w:val="a3"/>
    <w:link w:val="5"/>
    <w:uiPriority w:val="9"/>
    <w:semiHidden/>
    <w:rsid w:val="00B8382D"/>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B8382D"/>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B8382D"/>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B8382D"/>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B8382D"/>
    <w:rPr>
      <w:rFonts w:ascii="Times New Roman" w:eastAsiaTheme="majorEastAsia" w:hAnsi="Times New Roman" w:cs="Times New Roman"/>
      <w:i/>
      <w:iCs/>
      <w:color w:val="404040" w:themeColor="text1" w:themeTint="BF"/>
      <w:sz w:val="20"/>
      <w:szCs w:val="20"/>
    </w:rPr>
  </w:style>
  <w:style w:type="numbering" w:styleId="a1">
    <w:name w:val="Outline List 3"/>
    <w:basedOn w:val="a5"/>
    <w:uiPriority w:val="99"/>
    <w:semiHidden/>
    <w:unhideWhenUsed/>
    <w:rsid w:val="00B8382D"/>
    <w:pPr>
      <w:numPr>
        <w:numId w:val="17"/>
      </w:numPr>
    </w:pPr>
  </w:style>
  <w:style w:type="numbering" w:styleId="1ai">
    <w:name w:val="Outline List 1"/>
    <w:basedOn w:val="a5"/>
    <w:rsid w:val="00A96815"/>
    <w:pPr>
      <w:numPr>
        <w:numId w:val="18"/>
      </w:numPr>
    </w:pPr>
  </w:style>
  <w:style w:type="paragraph" w:customStyle="1" w:styleId="15">
    <w:name w:val="Абзац списка1"/>
    <w:basedOn w:val="a2"/>
    <w:rsid w:val="003B32B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3B32B0"/>
    <w:pPr>
      <w:autoSpaceDE w:val="0"/>
      <w:autoSpaceDN w:val="0"/>
      <w:adjustRightInd w:val="0"/>
      <w:spacing w:after="0" w:line="240" w:lineRule="auto"/>
    </w:pPr>
    <w:rPr>
      <w:rFonts w:ascii="Times New Roman" w:eastAsia="Times New Roman" w:hAnsi="Times New Roman" w:cs="Times New Roman"/>
      <w:color w:val="000000"/>
      <w:sz w:val="24"/>
      <w:szCs w:val="24"/>
      <w:lang w:eastAsia="ru-RU"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155290">
      <w:bodyDiv w:val="1"/>
      <w:marLeft w:val="0"/>
      <w:marRight w:val="0"/>
      <w:marTop w:val="0"/>
      <w:marBottom w:val="0"/>
      <w:divBdr>
        <w:top w:val="none" w:sz="0" w:space="0" w:color="auto"/>
        <w:left w:val="none" w:sz="0" w:space="0" w:color="auto"/>
        <w:bottom w:val="none" w:sz="0" w:space="0" w:color="auto"/>
        <w:right w:val="none" w:sz="0" w:space="0" w:color="auto"/>
      </w:divBdr>
    </w:div>
    <w:div w:id="1350911245">
      <w:bodyDiv w:val="1"/>
      <w:marLeft w:val="0"/>
      <w:marRight w:val="0"/>
      <w:marTop w:val="0"/>
      <w:marBottom w:val="0"/>
      <w:divBdr>
        <w:top w:val="none" w:sz="0" w:space="0" w:color="auto"/>
        <w:left w:val="none" w:sz="0" w:space="0" w:color="auto"/>
        <w:bottom w:val="none" w:sz="0" w:space="0" w:color="auto"/>
        <w:right w:val="none" w:sz="0" w:space="0" w:color="auto"/>
      </w:divBdr>
    </w:div>
    <w:div w:id="161914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F8452-EE49-430D-BD0D-9BE2DC14E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2368</Words>
  <Characters>13503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Аспиранты</cp:lastModifiedBy>
  <cp:revision>11</cp:revision>
  <cp:lastPrinted>2019-02-14T13:51:00Z</cp:lastPrinted>
  <dcterms:created xsi:type="dcterms:W3CDTF">2022-04-26T11:58:00Z</dcterms:created>
  <dcterms:modified xsi:type="dcterms:W3CDTF">2024-05-27T08:41:00Z</dcterms:modified>
</cp:coreProperties>
</file>