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C71" w:rsidRDefault="003B3C71"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194DE0" w:rsidRDefault="00194DE0" w:rsidP="00194DE0">
      <w:pPr>
        <w:pStyle w:val="ReportHead"/>
        <w:suppressAutoHyphens/>
        <w:spacing w:line="360" w:lineRule="auto"/>
      </w:pPr>
      <w:bookmarkStart w:id="0" w:name="BookmarkWhereDelChr13"/>
      <w:bookmarkEnd w:id="0"/>
      <w:r>
        <w:t>Уровень высшего образования</w:t>
      </w:r>
    </w:p>
    <w:p w:rsidR="00194DE0" w:rsidRDefault="00194DE0" w:rsidP="00194DE0">
      <w:pPr>
        <w:pStyle w:val="ReportHead"/>
        <w:suppressAutoHyphens/>
        <w:spacing w:line="360" w:lineRule="auto"/>
      </w:pPr>
      <w:r>
        <w:t>СПЕЦИАЛИТЕТ</w:t>
      </w:r>
    </w:p>
    <w:p w:rsidR="00194DE0" w:rsidRDefault="00194DE0" w:rsidP="00194DE0">
      <w:pPr>
        <w:pStyle w:val="ReportHead"/>
        <w:suppressAutoHyphens/>
      </w:pPr>
      <w:r>
        <w:t>Специальность</w:t>
      </w:r>
    </w:p>
    <w:p w:rsidR="00194DE0" w:rsidRDefault="00194DE0" w:rsidP="00194DE0">
      <w:pPr>
        <w:pStyle w:val="ReportHead"/>
        <w:suppressAutoHyphens/>
        <w:rPr>
          <w:i/>
          <w:u w:val="single"/>
        </w:rPr>
      </w:pPr>
      <w:r>
        <w:rPr>
          <w:i/>
          <w:u w:val="single"/>
        </w:rPr>
        <w:t>40.05.02 Правоохранительная деятельность</w:t>
      </w:r>
    </w:p>
    <w:p w:rsidR="00194DE0" w:rsidRDefault="00194DE0" w:rsidP="00194DE0">
      <w:pPr>
        <w:pStyle w:val="ReportHead"/>
        <w:suppressAutoHyphens/>
        <w:rPr>
          <w:sz w:val="24"/>
          <w:vertAlign w:val="superscript"/>
        </w:rPr>
      </w:pPr>
      <w:r>
        <w:rPr>
          <w:sz w:val="24"/>
          <w:vertAlign w:val="superscript"/>
        </w:rPr>
        <w:t>(код и наименование специальности)</w:t>
      </w:r>
    </w:p>
    <w:p w:rsidR="00194DE0" w:rsidRDefault="00194DE0" w:rsidP="00194DE0">
      <w:pPr>
        <w:pStyle w:val="ReportHead"/>
        <w:suppressAutoHyphens/>
        <w:rPr>
          <w:i/>
          <w:u w:val="single"/>
        </w:rPr>
      </w:pPr>
      <w:r>
        <w:rPr>
          <w:i/>
          <w:u w:val="single"/>
        </w:rPr>
        <w:t>Административная деятельность полиции</w:t>
      </w:r>
    </w:p>
    <w:p w:rsidR="00194DE0" w:rsidRDefault="00194DE0" w:rsidP="00194DE0">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94DE0" w:rsidRDefault="00194DE0" w:rsidP="00194DE0">
      <w:pPr>
        <w:pStyle w:val="ReportHead"/>
        <w:suppressAutoHyphens/>
        <w:rPr>
          <w:sz w:val="24"/>
        </w:rPr>
      </w:pPr>
    </w:p>
    <w:p w:rsidR="00194DE0" w:rsidRDefault="00194DE0" w:rsidP="00194DE0">
      <w:pPr>
        <w:pStyle w:val="ReportHead"/>
        <w:suppressAutoHyphens/>
      </w:pPr>
      <w:r>
        <w:t>Квалификация</w:t>
      </w:r>
    </w:p>
    <w:p w:rsidR="00194DE0" w:rsidRDefault="00194DE0" w:rsidP="00194DE0">
      <w:pPr>
        <w:pStyle w:val="ReportHead"/>
        <w:suppressAutoHyphens/>
        <w:rPr>
          <w:i/>
          <w:u w:val="single"/>
        </w:rPr>
      </w:pPr>
      <w:r>
        <w:rPr>
          <w:i/>
          <w:u w:val="single"/>
        </w:rPr>
        <w:t>Юрист</w:t>
      </w:r>
    </w:p>
    <w:p w:rsidR="00194DE0" w:rsidRPr="00894E52" w:rsidRDefault="00194DE0" w:rsidP="00194DE0">
      <w:pPr>
        <w:pStyle w:val="ReportHead"/>
        <w:suppressAutoHyphens/>
        <w:spacing w:before="120"/>
      </w:pPr>
      <w:r w:rsidRPr="00894E52">
        <w:t>Форма обучения</w:t>
      </w:r>
    </w:p>
    <w:p w:rsidR="00194DE0" w:rsidRPr="00577F10" w:rsidRDefault="00194DE0" w:rsidP="00194DE0">
      <w:pPr>
        <w:suppressAutoHyphens/>
        <w:jc w:val="center"/>
        <w:rPr>
          <w:rFonts w:eastAsiaTheme="minorHAnsi"/>
          <w:i/>
          <w:sz w:val="28"/>
          <w:szCs w:val="28"/>
          <w:u w:val="single"/>
          <w:lang w:eastAsia="en-US"/>
        </w:rPr>
      </w:pPr>
      <w:r w:rsidRPr="00577F10">
        <w:rPr>
          <w:rFonts w:eastAsiaTheme="minorHAnsi"/>
          <w:i/>
          <w:sz w:val="28"/>
          <w:szCs w:val="28"/>
          <w:u w:val="single"/>
          <w:lang w:eastAsia="en-US"/>
        </w:rPr>
        <w:t>Очная</w:t>
      </w: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3B3C71" w:rsidRPr="00E01DB3" w:rsidRDefault="003B3C71"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DF1334">
        <w:rPr>
          <w:rFonts w:eastAsiaTheme="minorHAnsi"/>
          <w:szCs w:val="22"/>
          <w:lang w:eastAsia="en-US"/>
        </w:rPr>
        <w:t>24</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DF1334">
        <w:rPr>
          <w:sz w:val="28"/>
          <w:szCs w:val="28"/>
        </w:rPr>
        <w:t>4</w:t>
      </w:r>
      <w:bookmarkStart w:id="1" w:name="_GoBack"/>
      <w:bookmarkEnd w:id="1"/>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194DE0" w:rsidRPr="00194DE0" w:rsidRDefault="004E339C" w:rsidP="002A4E8E">
      <w:pPr>
        <w:ind w:right="-143"/>
        <w:jc w:val="both"/>
        <w:rPr>
          <w:color w:val="000000"/>
          <w:spacing w:val="7"/>
          <w:sz w:val="28"/>
          <w:szCs w:val="28"/>
        </w:rPr>
      </w:pPr>
      <w:r>
        <w:rPr>
          <w:color w:val="000000"/>
          <w:spacing w:val="7"/>
          <w:sz w:val="28"/>
          <w:szCs w:val="28"/>
        </w:rPr>
        <w:t>7</w:t>
      </w:r>
      <w:r w:rsidR="00194DE0" w:rsidRPr="00194DE0">
        <w:rPr>
          <w:color w:val="000000"/>
          <w:spacing w:val="7"/>
          <w:sz w:val="28"/>
          <w:szCs w:val="28"/>
        </w:rPr>
        <w:t xml:space="preserve"> Методические указания по подготовке к коллоквиуму</w:t>
      </w:r>
      <w:r w:rsidR="002A4E8E">
        <w:rPr>
          <w:color w:val="000000"/>
          <w:spacing w:val="7"/>
          <w:sz w:val="28"/>
          <w:szCs w:val="28"/>
        </w:rPr>
        <w:t>.</w:t>
      </w:r>
      <w:r w:rsidR="00194DE0" w:rsidRPr="00194DE0">
        <w:rPr>
          <w:color w:val="000000"/>
          <w:spacing w:val="7"/>
          <w:sz w:val="28"/>
          <w:szCs w:val="28"/>
        </w:rPr>
        <w:t>....</w:t>
      </w:r>
      <w:r w:rsidR="00194DE0">
        <w:rPr>
          <w:color w:val="000000"/>
          <w:spacing w:val="7"/>
          <w:sz w:val="28"/>
          <w:szCs w:val="28"/>
        </w:rPr>
        <w:t>.....................</w:t>
      </w:r>
      <w:r w:rsidR="002A4E8E">
        <w:rPr>
          <w:color w:val="000000"/>
          <w:spacing w:val="7"/>
          <w:sz w:val="28"/>
          <w:szCs w:val="28"/>
        </w:rPr>
        <w:t>.</w:t>
      </w:r>
      <w:r w:rsidR="00194DE0">
        <w:rPr>
          <w:color w:val="000000"/>
          <w:spacing w:val="7"/>
          <w:sz w:val="28"/>
          <w:szCs w:val="28"/>
        </w:rPr>
        <w:t>12</w:t>
      </w:r>
    </w:p>
    <w:p w:rsidR="007E4D97" w:rsidRPr="008B5EE5" w:rsidRDefault="004E339C" w:rsidP="007E4D97">
      <w:pPr>
        <w:shd w:val="clear" w:color="auto" w:fill="FFFFFF"/>
        <w:jc w:val="both"/>
        <w:rPr>
          <w:color w:val="000000"/>
          <w:sz w:val="28"/>
          <w:szCs w:val="28"/>
        </w:rPr>
      </w:pPr>
      <w:r>
        <w:rPr>
          <w:color w:val="000000"/>
          <w:sz w:val="28"/>
          <w:szCs w:val="28"/>
        </w:rPr>
        <w:t>8</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194DE0">
        <w:rPr>
          <w:color w:val="000000"/>
          <w:sz w:val="28"/>
          <w:szCs w:val="28"/>
        </w:rPr>
        <w:t>3</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194DE0" w:rsidRDefault="00194DE0" w:rsidP="0000490B">
      <w:pPr>
        <w:spacing w:after="200" w:line="276" w:lineRule="auto"/>
        <w:ind w:firstLine="709"/>
        <w:jc w:val="both"/>
        <w:rPr>
          <w:b/>
          <w:color w:val="000000"/>
          <w:sz w:val="28"/>
          <w:szCs w:val="28"/>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A71A3" w:rsidRPr="00A77826" w:rsidRDefault="004A71A3" w:rsidP="004A71A3">
      <w:pPr>
        <w:ind w:firstLine="709"/>
        <w:jc w:val="both"/>
        <w:rPr>
          <w:color w:val="000000"/>
        </w:rPr>
      </w:pPr>
      <w:r w:rsidRPr="00A77826">
        <w:rPr>
          <w:color w:val="000000"/>
        </w:rPr>
        <w:t xml:space="preserve">Для решения воспитательных и учебных задач преподавателем могут быть использованы </w:t>
      </w:r>
      <w:r>
        <w:rPr>
          <w:color w:val="000000"/>
        </w:rPr>
        <w:t xml:space="preserve">различные </w:t>
      </w:r>
      <w:r w:rsidRPr="00A77826">
        <w:rPr>
          <w:color w:val="000000"/>
        </w:rPr>
        <w:t>интерактивные формы:</w:t>
      </w:r>
      <w:r>
        <w:rPr>
          <w:color w:val="000000"/>
        </w:rPr>
        <w:t xml:space="preserve"> </w:t>
      </w:r>
      <w:r w:rsidRPr="00A77826">
        <w:rPr>
          <w:color w:val="000000"/>
        </w:rPr>
        <w:t>круглый стол (дискуссия, дебаты);</w:t>
      </w:r>
      <w:r>
        <w:rPr>
          <w:color w:val="000000"/>
        </w:rPr>
        <w:t xml:space="preserve"> деловые игры, коллоквиум и т.д.</w:t>
      </w:r>
    </w:p>
    <w:p w:rsidR="004A71A3" w:rsidRPr="00A77826" w:rsidRDefault="004A71A3" w:rsidP="004A71A3">
      <w:pPr>
        <w:ind w:firstLine="709"/>
        <w:jc w:val="both"/>
        <w:rPr>
          <w:color w:val="000000"/>
        </w:rPr>
      </w:pPr>
      <w:r w:rsidRPr="00A77826">
        <w:rPr>
          <w:color w:val="000000"/>
        </w:rPr>
        <w:t>Круглый стол предполагает:</w:t>
      </w:r>
    </w:p>
    <w:p w:rsidR="004A71A3" w:rsidRPr="00A77826" w:rsidRDefault="004A71A3" w:rsidP="004A71A3">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4A71A3" w:rsidRPr="00A77826" w:rsidRDefault="004A71A3" w:rsidP="004A71A3">
      <w:pPr>
        <w:ind w:firstLine="709"/>
        <w:jc w:val="both"/>
        <w:rPr>
          <w:color w:val="000000"/>
        </w:rPr>
      </w:pPr>
      <w:r w:rsidRPr="00A77826">
        <w:rPr>
          <w:color w:val="000000"/>
        </w:rPr>
        <w:t>2. наличие определенной позиции, теоретических знаний и практического опыта.</w:t>
      </w:r>
    </w:p>
    <w:p w:rsidR="004A71A3" w:rsidRPr="00A77826" w:rsidRDefault="004A71A3" w:rsidP="004A71A3">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4A71A3" w:rsidRPr="00A77826" w:rsidRDefault="004A71A3" w:rsidP="004A71A3">
      <w:pPr>
        <w:ind w:firstLine="709"/>
        <w:jc w:val="both"/>
        <w:rPr>
          <w:color w:val="000000"/>
        </w:rPr>
      </w:pPr>
      <w:r w:rsidRPr="00A77826">
        <w:rPr>
          <w:color w:val="000000"/>
        </w:rPr>
        <w:t>Таким образом, неотъемлемые составляющие круглого стола:</w:t>
      </w:r>
    </w:p>
    <w:p w:rsidR="004A71A3" w:rsidRPr="00A77826" w:rsidRDefault="004A71A3" w:rsidP="004A71A3">
      <w:pPr>
        <w:ind w:firstLine="709"/>
        <w:jc w:val="both"/>
        <w:rPr>
          <w:color w:val="000000"/>
        </w:rPr>
      </w:pPr>
      <w:r w:rsidRPr="00A77826">
        <w:rPr>
          <w:color w:val="000000"/>
        </w:rPr>
        <w:t>1. неразрешённый вопрос;</w:t>
      </w:r>
    </w:p>
    <w:p w:rsidR="004A71A3" w:rsidRPr="00A77826" w:rsidRDefault="004A71A3" w:rsidP="004A71A3">
      <w:pPr>
        <w:ind w:firstLine="709"/>
        <w:jc w:val="both"/>
        <w:rPr>
          <w:color w:val="000000"/>
        </w:rPr>
      </w:pPr>
      <w:r w:rsidRPr="00A77826">
        <w:rPr>
          <w:color w:val="000000"/>
        </w:rPr>
        <w:t>2. равноправное участие представителей всех заинтересованных сторон;</w:t>
      </w:r>
    </w:p>
    <w:p w:rsidR="004A71A3" w:rsidRPr="00A77826" w:rsidRDefault="004A71A3" w:rsidP="004A71A3">
      <w:pPr>
        <w:ind w:firstLine="709"/>
        <w:jc w:val="both"/>
        <w:rPr>
          <w:color w:val="000000"/>
        </w:rPr>
      </w:pPr>
      <w:r w:rsidRPr="00A77826">
        <w:rPr>
          <w:color w:val="000000"/>
        </w:rPr>
        <w:t>3. выработка приемлемых для всех участников решений по обсуждаемому вопросу.</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94DE0" w:rsidRPr="00194DE0" w:rsidRDefault="00194DE0" w:rsidP="00194DE0">
      <w:pPr>
        <w:pStyle w:val="aa"/>
        <w:spacing w:after="0" w:line="240" w:lineRule="auto"/>
        <w:ind w:left="0" w:firstLine="709"/>
        <w:jc w:val="both"/>
        <w:rPr>
          <w:rFonts w:ascii="Times New Roman" w:hAnsi="Times New Roman" w:cs="Times New Roman"/>
          <w:b/>
          <w:sz w:val="28"/>
          <w:szCs w:val="28"/>
        </w:rPr>
      </w:pPr>
      <w:r w:rsidRPr="00194DE0">
        <w:rPr>
          <w:rFonts w:ascii="Times New Roman" w:hAnsi="Times New Roman" w:cs="Times New Roman"/>
          <w:b/>
          <w:sz w:val="28"/>
          <w:szCs w:val="28"/>
        </w:rPr>
        <w:t>7 Методические указания по подготовке к коллоквиуму</w:t>
      </w:r>
    </w:p>
    <w:p w:rsidR="00194DE0" w:rsidRPr="00194DE0" w:rsidRDefault="00194DE0" w:rsidP="00194DE0">
      <w:pPr>
        <w:pStyle w:val="aa"/>
        <w:tabs>
          <w:tab w:val="left" w:pos="426"/>
          <w:tab w:val="left" w:pos="1134"/>
        </w:tabs>
        <w:spacing w:after="0" w:line="240" w:lineRule="auto"/>
        <w:ind w:left="0" w:firstLine="567"/>
        <w:jc w:val="both"/>
        <w:rPr>
          <w:rFonts w:ascii="Times New Roman" w:hAnsi="Times New Roman" w:cs="Times New Roman"/>
          <w:sz w:val="24"/>
          <w:szCs w:val="24"/>
        </w:rPr>
      </w:pPr>
    </w:p>
    <w:p w:rsidR="00194DE0" w:rsidRPr="00194DE0" w:rsidRDefault="00194DE0" w:rsidP="00194DE0">
      <w:pPr>
        <w:pStyle w:val="aa"/>
        <w:tabs>
          <w:tab w:val="left" w:pos="426"/>
          <w:tab w:val="left" w:pos="1134"/>
        </w:tabs>
        <w:spacing w:after="0" w:line="240" w:lineRule="auto"/>
        <w:ind w:left="0" w:firstLine="709"/>
        <w:jc w:val="both"/>
        <w:rPr>
          <w:rFonts w:ascii="Times New Roman" w:hAnsi="Times New Roman" w:cs="Times New Roman"/>
          <w:sz w:val="24"/>
          <w:szCs w:val="24"/>
        </w:rPr>
      </w:pPr>
      <w:r w:rsidRPr="00194DE0">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194DE0" w:rsidRPr="00194DE0" w:rsidRDefault="00194DE0" w:rsidP="00194DE0">
      <w:pPr>
        <w:pStyle w:val="aa"/>
        <w:tabs>
          <w:tab w:val="left" w:pos="426"/>
          <w:tab w:val="left" w:pos="1134"/>
        </w:tabs>
        <w:spacing w:after="0" w:line="240" w:lineRule="auto"/>
        <w:ind w:left="0" w:firstLine="709"/>
        <w:jc w:val="both"/>
        <w:rPr>
          <w:rFonts w:ascii="Times New Roman" w:hAnsi="Times New Roman" w:cs="Times New Roman"/>
          <w:sz w:val="24"/>
          <w:szCs w:val="24"/>
        </w:rPr>
      </w:pPr>
      <w:r w:rsidRPr="00194DE0">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194DE0">
        <w:rPr>
          <w:rFonts w:ascii="Times New Roman" w:hAnsi="Times New Roman" w:cs="Times New Roman"/>
          <w:sz w:val="24"/>
          <w:szCs w:val="24"/>
        </w:rPr>
        <w:t>обучающимся</w:t>
      </w:r>
      <w:proofErr w:type="gramEnd"/>
      <w:r w:rsidRPr="00194DE0">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194DE0" w:rsidRPr="00194DE0" w:rsidRDefault="00194DE0" w:rsidP="00194DE0">
      <w:pPr>
        <w:ind w:firstLine="709"/>
        <w:jc w:val="both"/>
      </w:pPr>
      <w:r w:rsidRPr="00194DE0">
        <w:lastRenderedPageBreak/>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194DE0" w:rsidRPr="00194DE0" w:rsidRDefault="00194DE0" w:rsidP="00194DE0">
      <w:pPr>
        <w:ind w:firstLine="709"/>
        <w:jc w:val="both"/>
      </w:pPr>
      <w:r w:rsidRPr="00194DE0">
        <w:t xml:space="preserve">Для подбора литературы полезно воспользоваться библиографическими и реферативными изданиями. </w:t>
      </w:r>
      <w:proofErr w:type="gramStart"/>
      <w:r w:rsidRPr="00194DE0">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Pr="00194DE0">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194DE0" w:rsidRDefault="00194DE0" w:rsidP="00194DE0">
      <w:pPr>
        <w:ind w:firstLine="709"/>
        <w:jc w:val="both"/>
      </w:pPr>
      <w:r w:rsidRPr="00194DE0">
        <w:t xml:space="preserve">Сбор, обобщение и анализ юридической практики — обязательное </w:t>
      </w:r>
      <w:r>
        <w:t xml:space="preserve">требование к выполнению научных студентов. </w:t>
      </w:r>
    </w:p>
    <w:p w:rsidR="00194DE0" w:rsidRDefault="00194DE0" w:rsidP="00791530">
      <w:pPr>
        <w:ind w:firstLine="709"/>
        <w:jc w:val="both"/>
        <w:rPr>
          <w:b/>
          <w:color w:val="000000"/>
          <w:sz w:val="28"/>
          <w:szCs w:val="28"/>
        </w:rPr>
      </w:pPr>
    </w:p>
    <w:p w:rsidR="001E3150" w:rsidRPr="00A77826" w:rsidRDefault="00194DE0" w:rsidP="00791530">
      <w:pPr>
        <w:ind w:firstLine="709"/>
        <w:jc w:val="both"/>
        <w:rPr>
          <w:b/>
          <w:color w:val="000000"/>
          <w:sz w:val="28"/>
          <w:szCs w:val="28"/>
        </w:rPr>
      </w:pPr>
      <w:r>
        <w:rPr>
          <w:b/>
          <w:color w:val="000000"/>
          <w:sz w:val="28"/>
          <w:szCs w:val="28"/>
        </w:rPr>
        <w:t>8</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C948AC"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w:t>
      </w:r>
    </w:p>
    <w:p w:rsidR="00803F5C" w:rsidRPr="00A77826" w:rsidRDefault="00803F5C" w:rsidP="00803F5C">
      <w:pPr>
        <w:ind w:firstLine="709"/>
        <w:jc w:val="both"/>
      </w:pPr>
      <w:r w:rsidRPr="00A77826">
        <w:lastRenderedPageBreak/>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7DD" w:rsidRDefault="009F07DD" w:rsidP="00E01DB3">
      <w:r>
        <w:separator/>
      </w:r>
    </w:p>
  </w:endnote>
  <w:endnote w:type="continuationSeparator" w:id="0">
    <w:p w:rsidR="009F07DD" w:rsidRDefault="009F07D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DF1334">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7DD" w:rsidRDefault="009F07DD" w:rsidP="00E01DB3">
      <w:r>
        <w:separator/>
      </w:r>
    </w:p>
  </w:footnote>
  <w:footnote w:type="continuationSeparator" w:id="0">
    <w:p w:rsidR="009F07DD" w:rsidRDefault="009F07DD"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0E7447"/>
    <w:rsid w:val="00135F72"/>
    <w:rsid w:val="0015097F"/>
    <w:rsid w:val="00175FAE"/>
    <w:rsid w:val="00181537"/>
    <w:rsid w:val="00184538"/>
    <w:rsid w:val="00194DE0"/>
    <w:rsid w:val="00196F2C"/>
    <w:rsid w:val="001A4E07"/>
    <w:rsid w:val="001E3150"/>
    <w:rsid w:val="001E3C09"/>
    <w:rsid w:val="0022283B"/>
    <w:rsid w:val="002A4E8E"/>
    <w:rsid w:val="002B0052"/>
    <w:rsid w:val="002F58F5"/>
    <w:rsid w:val="0030061C"/>
    <w:rsid w:val="00326F22"/>
    <w:rsid w:val="00341690"/>
    <w:rsid w:val="003B3C71"/>
    <w:rsid w:val="003E4B8B"/>
    <w:rsid w:val="0040005F"/>
    <w:rsid w:val="0041130B"/>
    <w:rsid w:val="00413660"/>
    <w:rsid w:val="004269E2"/>
    <w:rsid w:val="00437213"/>
    <w:rsid w:val="00443708"/>
    <w:rsid w:val="00452375"/>
    <w:rsid w:val="00463719"/>
    <w:rsid w:val="00491396"/>
    <w:rsid w:val="004A71A3"/>
    <w:rsid w:val="004E1C23"/>
    <w:rsid w:val="004E339C"/>
    <w:rsid w:val="004E74C1"/>
    <w:rsid w:val="00514DD6"/>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E4D97"/>
    <w:rsid w:val="007F0A60"/>
    <w:rsid w:val="007F5DCA"/>
    <w:rsid w:val="00803F5C"/>
    <w:rsid w:val="008123AD"/>
    <w:rsid w:val="00812F8A"/>
    <w:rsid w:val="008237C0"/>
    <w:rsid w:val="00841292"/>
    <w:rsid w:val="008B5EE5"/>
    <w:rsid w:val="008B732D"/>
    <w:rsid w:val="008C0828"/>
    <w:rsid w:val="008D121F"/>
    <w:rsid w:val="00943F2B"/>
    <w:rsid w:val="00976EA4"/>
    <w:rsid w:val="009F07DD"/>
    <w:rsid w:val="00A150A5"/>
    <w:rsid w:val="00A22803"/>
    <w:rsid w:val="00A230C9"/>
    <w:rsid w:val="00A25E80"/>
    <w:rsid w:val="00A73D0D"/>
    <w:rsid w:val="00A77732"/>
    <w:rsid w:val="00A77826"/>
    <w:rsid w:val="00AA471D"/>
    <w:rsid w:val="00AC6676"/>
    <w:rsid w:val="00B32005"/>
    <w:rsid w:val="00B3485F"/>
    <w:rsid w:val="00BF7EB6"/>
    <w:rsid w:val="00C25187"/>
    <w:rsid w:val="00C410D8"/>
    <w:rsid w:val="00C639C5"/>
    <w:rsid w:val="00C934CF"/>
    <w:rsid w:val="00C948AC"/>
    <w:rsid w:val="00CC13BF"/>
    <w:rsid w:val="00CD0125"/>
    <w:rsid w:val="00CF1BC5"/>
    <w:rsid w:val="00D00DA0"/>
    <w:rsid w:val="00D05098"/>
    <w:rsid w:val="00D533CD"/>
    <w:rsid w:val="00D90FC4"/>
    <w:rsid w:val="00D9192E"/>
    <w:rsid w:val="00D950CD"/>
    <w:rsid w:val="00DA1199"/>
    <w:rsid w:val="00DA4EE7"/>
    <w:rsid w:val="00DB1844"/>
    <w:rsid w:val="00DF1334"/>
    <w:rsid w:val="00DF3556"/>
    <w:rsid w:val="00DF3779"/>
    <w:rsid w:val="00E01DB3"/>
    <w:rsid w:val="00E566B6"/>
    <w:rsid w:val="00E83FAD"/>
    <w:rsid w:val="00E920DF"/>
    <w:rsid w:val="00E97EEF"/>
    <w:rsid w:val="00EB1F13"/>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5208</Words>
  <Characters>29692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21</cp:revision>
  <cp:lastPrinted>2019-03-14T06:31:00Z</cp:lastPrinted>
  <dcterms:created xsi:type="dcterms:W3CDTF">2019-12-24T07:40:00Z</dcterms:created>
  <dcterms:modified xsi:type="dcterms:W3CDTF">2024-05-10T08:37:00Z</dcterms:modified>
</cp:coreProperties>
</file>