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F1C65" w14:textId="77777777" w:rsidR="004269E2" w:rsidRPr="00247C5D" w:rsidRDefault="004269E2" w:rsidP="004269E2">
      <w:pPr>
        <w:autoSpaceDE w:val="0"/>
        <w:autoSpaceDN w:val="0"/>
        <w:adjustRightInd w:val="0"/>
        <w:spacing w:line="360" w:lineRule="auto"/>
        <w:jc w:val="right"/>
        <w:rPr>
          <w:b/>
          <w:i/>
          <w:sz w:val="28"/>
          <w:szCs w:val="28"/>
        </w:rPr>
      </w:pPr>
      <w:r w:rsidRPr="00247C5D">
        <w:rPr>
          <w:b/>
          <w:i/>
          <w:sz w:val="28"/>
          <w:szCs w:val="28"/>
        </w:rPr>
        <w:t>На правах рукописи</w:t>
      </w:r>
    </w:p>
    <w:p w14:paraId="1E5125FC"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14:paraId="2A2AFF7A"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4E97B75F" w14:textId="77777777" w:rsidR="004269E2" w:rsidRDefault="004269E2" w:rsidP="004269E2">
      <w:pPr>
        <w:autoSpaceDE w:val="0"/>
        <w:autoSpaceDN w:val="0"/>
        <w:adjustRightInd w:val="0"/>
        <w:jc w:val="center"/>
        <w:rPr>
          <w:rFonts w:ascii="TimesNewRomanPSMT" w:hAnsi="TimesNewRomanPSMT" w:cs="TimesNewRomanPSMT"/>
          <w:sz w:val="28"/>
          <w:szCs w:val="28"/>
        </w:rPr>
      </w:pPr>
    </w:p>
    <w:p w14:paraId="2D629F5D"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3B88832F"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7F1D7817" w14:textId="77777777"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2894F847" w14:textId="77777777" w:rsidR="004269E2" w:rsidRDefault="004269E2" w:rsidP="004269E2">
      <w:pPr>
        <w:autoSpaceDE w:val="0"/>
        <w:autoSpaceDN w:val="0"/>
        <w:adjustRightInd w:val="0"/>
        <w:jc w:val="center"/>
        <w:rPr>
          <w:rFonts w:ascii="TimesNewRomanPSMT" w:hAnsi="TimesNewRomanPSMT" w:cs="TimesNewRomanPSMT"/>
          <w:sz w:val="32"/>
          <w:szCs w:val="32"/>
        </w:rPr>
      </w:pPr>
    </w:p>
    <w:p w14:paraId="76058140" w14:textId="77777777"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1B2EB3">
        <w:rPr>
          <w:rFonts w:ascii="TimesNewRomanPSMT" w:hAnsi="TimesNewRomanPSMT" w:cs="TimesNewRomanPSMT"/>
          <w:sz w:val="28"/>
          <w:szCs w:val="28"/>
        </w:rPr>
        <w:t>теории и практики перевода</w:t>
      </w:r>
    </w:p>
    <w:p w14:paraId="4C3C5CB3"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42BD20F5"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6CA6405A"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40FFA55F"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2A77FDE9" w14:textId="77777777"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14:paraId="5854A9A9" w14:textId="77777777" w:rsidR="00B73231" w:rsidRPr="006D550E" w:rsidRDefault="00B73231" w:rsidP="00B73231">
      <w:pPr>
        <w:pStyle w:val="ReportHead"/>
        <w:suppressAutoHyphens/>
        <w:spacing w:before="120"/>
        <w:rPr>
          <w:i/>
        </w:rPr>
      </w:pPr>
      <w:bookmarkStart w:id="0" w:name="BookmarkWhereDelChr13"/>
      <w:bookmarkEnd w:id="0"/>
      <w:r w:rsidRPr="006D550E">
        <w:rPr>
          <w:i/>
        </w:rPr>
        <w:t>«Иностранный язык»</w:t>
      </w:r>
    </w:p>
    <w:p w14:paraId="42FDA651" w14:textId="77777777" w:rsidR="00B73231" w:rsidRDefault="00B73231" w:rsidP="00B73231">
      <w:pPr>
        <w:pStyle w:val="ReportHead"/>
        <w:suppressAutoHyphens/>
        <w:rPr>
          <w:sz w:val="24"/>
        </w:rPr>
      </w:pPr>
    </w:p>
    <w:p w14:paraId="17E236D0" w14:textId="77777777" w:rsidR="00B73231" w:rsidRDefault="00B73231" w:rsidP="00B73231">
      <w:pPr>
        <w:pStyle w:val="ReportHead"/>
        <w:suppressAutoHyphens/>
        <w:spacing w:line="360" w:lineRule="auto"/>
        <w:rPr>
          <w:sz w:val="24"/>
        </w:rPr>
      </w:pPr>
      <w:r>
        <w:rPr>
          <w:sz w:val="24"/>
        </w:rPr>
        <w:t>Уровень высшего образования</w:t>
      </w:r>
    </w:p>
    <w:p w14:paraId="5C5D84AE" w14:textId="77777777" w:rsidR="00B73231" w:rsidRDefault="00B73231" w:rsidP="00B73231">
      <w:pPr>
        <w:pStyle w:val="ReportHead"/>
        <w:suppressAutoHyphens/>
        <w:spacing w:line="360" w:lineRule="auto"/>
        <w:rPr>
          <w:sz w:val="24"/>
        </w:rPr>
      </w:pPr>
      <w:r>
        <w:rPr>
          <w:sz w:val="24"/>
        </w:rPr>
        <w:t>БАКАЛАВРИАТ</w:t>
      </w:r>
    </w:p>
    <w:p w14:paraId="0AB7ED1E" w14:textId="77777777" w:rsidR="00C556DC" w:rsidRDefault="00C556DC" w:rsidP="00C556DC">
      <w:pPr>
        <w:pStyle w:val="ReportHead"/>
        <w:suppressAutoHyphens/>
        <w:rPr>
          <w:sz w:val="24"/>
        </w:rPr>
      </w:pPr>
      <w:r>
        <w:rPr>
          <w:sz w:val="24"/>
        </w:rPr>
        <w:t>Направление подготовки</w:t>
      </w:r>
    </w:p>
    <w:p w14:paraId="5FD7A52E" w14:textId="77777777" w:rsidR="00F339D9" w:rsidRDefault="00F339D9" w:rsidP="00F339D9">
      <w:pPr>
        <w:pStyle w:val="ReportHead"/>
        <w:rPr>
          <w:i/>
          <w:sz w:val="24"/>
          <w:u w:val="single"/>
        </w:rPr>
      </w:pPr>
      <w:r>
        <w:rPr>
          <w:i/>
          <w:sz w:val="24"/>
          <w:u w:val="single"/>
        </w:rPr>
        <w:t>44.03.05 Педагогическое образование (с двумя профилями подготовки)</w:t>
      </w:r>
    </w:p>
    <w:p w14:paraId="6EE8C50D" w14:textId="77777777" w:rsidR="00F339D9" w:rsidRDefault="00F339D9" w:rsidP="00F339D9">
      <w:pPr>
        <w:pStyle w:val="ReportHead"/>
        <w:rPr>
          <w:sz w:val="24"/>
          <w:vertAlign w:val="superscript"/>
        </w:rPr>
      </w:pPr>
      <w:r>
        <w:rPr>
          <w:sz w:val="24"/>
          <w:vertAlign w:val="superscript"/>
        </w:rPr>
        <w:t>(код и наименование направления подготовки)</w:t>
      </w:r>
    </w:p>
    <w:p w14:paraId="72DC80C6" w14:textId="77777777" w:rsidR="00F339D9" w:rsidRDefault="00F339D9" w:rsidP="00F339D9">
      <w:pPr>
        <w:pStyle w:val="ReportHead"/>
        <w:rPr>
          <w:i/>
          <w:sz w:val="24"/>
          <w:u w:val="single"/>
        </w:rPr>
      </w:pPr>
      <w:r>
        <w:rPr>
          <w:i/>
          <w:sz w:val="24"/>
          <w:u w:val="single"/>
        </w:rPr>
        <w:t>Дополнительное образование и воспитательная работа</w:t>
      </w:r>
    </w:p>
    <w:p w14:paraId="6746B7B8" w14:textId="77777777" w:rsidR="00C556DC" w:rsidRDefault="00C556DC" w:rsidP="00C556D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F02EDFB" w14:textId="77777777" w:rsidR="00B73231" w:rsidRDefault="00B73231" w:rsidP="00B73231">
      <w:pPr>
        <w:pStyle w:val="ReportHead"/>
        <w:suppressAutoHyphens/>
        <w:rPr>
          <w:sz w:val="24"/>
        </w:rPr>
      </w:pPr>
    </w:p>
    <w:p w14:paraId="4E706B62" w14:textId="77777777" w:rsidR="00B73231" w:rsidRDefault="00B73231" w:rsidP="00B73231">
      <w:pPr>
        <w:pStyle w:val="ReportHead"/>
        <w:suppressAutoHyphens/>
        <w:rPr>
          <w:sz w:val="24"/>
        </w:rPr>
      </w:pPr>
      <w:r>
        <w:rPr>
          <w:sz w:val="24"/>
        </w:rPr>
        <w:t>Квалификация</w:t>
      </w:r>
    </w:p>
    <w:p w14:paraId="49D46717" w14:textId="77777777" w:rsidR="00B73231" w:rsidRDefault="00B73231" w:rsidP="00B73231">
      <w:pPr>
        <w:pStyle w:val="ReportHead"/>
        <w:suppressAutoHyphens/>
        <w:rPr>
          <w:i/>
          <w:sz w:val="24"/>
          <w:u w:val="single"/>
        </w:rPr>
      </w:pPr>
      <w:r>
        <w:rPr>
          <w:i/>
          <w:sz w:val="24"/>
          <w:u w:val="single"/>
        </w:rPr>
        <w:t>Бакалавр</w:t>
      </w:r>
    </w:p>
    <w:p w14:paraId="7483CB0C" w14:textId="77777777" w:rsidR="00B73231" w:rsidRDefault="00B73231" w:rsidP="00B73231">
      <w:pPr>
        <w:pStyle w:val="ReportHead"/>
        <w:suppressAutoHyphens/>
        <w:spacing w:before="120"/>
        <w:rPr>
          <w:sz w:val="24"/>
        </w:rPr>
      </w:pPr>
      <w:r>
        <w:rPr>
          <w:sz w:val="24"/>
        </w:rPr>
        <w:t>Форма обучения</w:t>
      </w:r>
    </w:p>
    <w:p w14:paraId="7F118890" w14:textId="77777777" w:rsidR="00B73231" w:rsidRDefault="00B44E72" w:rsidP="00B73231">
      <w:pPr>
        <w:pStyle w:val="ReportHead"/>
        <w:suppressAutoHyphens/>
        <w:rPr>
          <w:i/>
          <w:sz w:val="24"/>
          <w:u w:val="single"/>
        </w:rPr>
      </w:pPr>
      <w:r>
        <w:rPr>
          <w:i/>
          <w:sz w:val="24"/>
          <w:u w:val="single"/>
          <w:lang w:val="ru-RU"/>
        </w:rPr>
        <w:t>О</w:t>
      </w:r>
      <w:proofErr w:type="spellStart"/>
      <w:r w:rsidR="00B73231">
        <w:rPr>
          <w:i/>
          <w:sz w:val="24"/>
          <w:u w:val="single"/>
        </w:rPr>
        <w:t>чная</w:t>
      </w:r>
      <w:proofErr w:type="spellEnd"/>
    </w:p>
    <w:p w14:paraId="5EB0EA3B" w14:textId="77777777" w:rsidR="00443E5A" w:rsidRDefault="00443E5A" w:rsidP="00443E5A">
      <w:pPr>
        <w:pStyle w:val="ReportHead"/>
        <w:suppressAutoHyphens/>
        <w:rPr>
          <w:sz w:val="24"/>
        </w:rPr>
      </w:pPr>
    </w:p>
    <w:p w14:paraId="4416C541" w14:textId="77777777" w:rsidR="00E01DB3" w:rsidRPr="001931BF" w:rsidRDefault="00E01DB3" w:rsidP="00E01DB3">
      <w:pPr>
        <w:suppressAutoHyphens/>
        <w:jc w:val="center"/>
        <w:rPr>
          <w:rFonts w:eastAsia="Calibri"/>
          <w:szCs w:val="22"/>
          <w:lang w:eastAsia="en-US"/>
        </w:rPr>
      </w:pPr>
    </w:p>
    <w:p w14:paraId="389A3710" w14:textId="77777777" w:rsidR="00E01DB3" w:rsidRPr="001931BF" w:rsidRDefault="00E01DB3" w:rsidP="00E01DB3">
      <w:pPr>
        <w:suppressAutoHyphens/>
        <w:jc w:val="center"/>
        <w:rPr>
          <w:rFonts w:eastAsia="Calibri"/>
          <w:szCs w:val="22"/>
          <w:lang w:eastAsia="en-US"/>
        </w:rPr>
      </w:pPr>
    </w:p>
    <w:p w14:paraId="0F3F4299" w14:textId="77777777" w:rsidR="00E01DB3" w:rsidRPr="001931BF" w:rsidRDefault="00E01DB3" w:rsidP="00E01DB3">
      <w:pPr>
        <w:suppressAutoHyphens/>
        <w:jc w:val="center"/>
        <w:rPr>
          <w:rFonts w:eastAsia="Calibri"/>
          <w:szCs w:val="22"/>
          <w:lang w:eastAsia="en-US"/>
        </w:rPr>
      </w:pPr>
    </w:p>
    <w:p w14:paraId="08EA9CA3" w14:textId="77777777" w:rsidR="00E01DB3" w:rsidRPr="001931BF" w:rsidRDefault="00E01DB3" w:rsidP="00E01DB3">
      <w:pPr>
        <w:suppressAutoHyphens/>
        <w:jc w:val="center"/>
        <w:rPr>
          <w:rFonts w:eastAsia="Calibri"/>
          <w:szCs w:val="22"/>
          <w:lang w:eastAsia="en-US"/>
        </w:rPr>
      </w:pPr>
    </w:p>
    <w:p w14:paraId="2B87BD68" w14:textId="77777777" w:rsidR="00E01DB3" w:rsidRPr="001931BF" w:rsidRDefault="00E01DB3" w:rsidP="00E01DB3">
      <w:pPr>
        <w:suppressAutoHyphens/>
        <w:jc w:val="center"/>
        <w:rPr>
          <w:rFonts w:eastAsia="Calibri"/>
          <w:szCs w:val="22"/>
          <w:lang w:eastAsia="en-US"/>
        </w:rPr>
      </w:pPr>
    </w:p>
    <w:p w14:paraId="117A0E5C" w14:textId="77777777" w:rsidR="00E01DB3" w:rsidRPr="001931BF" w:rsidRDefault="00E01DB3" w:rsidP="00E01DB3">
      <w:pPr>
        <w:suppressAutoHyphens/>
        <w:jc w:val="center"/>
        <w:rPr>
          <w:rFonts w:eastAsia="Calibri"/>
          <w:szCs w:val="22"/>
          <w:lang w:eastAsia="en-US"/>
        </w:rPr>
      </w:pPr>
    </w:p>
    <w:p w14:paraId="12858F28" w14:textId="77777777" w:rsidR="00E01DB3" w:rsidRPr="001931BF" w:rsidRDefault="00E01DB3" w:rsidP="00E01DB3">
      <w:pPr>
        <w:suppressAutoHyphens/>
        <w:jc w:val="center"/>
        <w:rPr>
          <w:rFonts w:eastAsia="Calibri"/>
          <w:szCs w:val="22"/>
          <w:lang w:eastAsia="en-US"/>
        </w:rPr>
      </w:pPr>
    </w:p>
    <w:p w14:paraId="28D199B2" w14:textId="77777777" w:rsidR="00E01DB3" w:rsidRPr="001931BF" w:rsidRDefault="00E01DB3" w:rsidP="00E01DB3">
      <w:pPr>
        <w:suppressAutoHyphens/>
        <w:jc w:val="center"/>
        <w:rPr>
          <w:rFonts w:eastAsia="Calibri"/>
          <w:szCs w:val="22"/>
          <w:lang w:eastAsia="en-US"/>
        </w:rPr>
      </w:pPr>
    </w:p>
    <w:p w14:paraId="0C0202EE" w14:textId="77777777" w:rsidR="00E01DB3" w:rsidRPr="001931BF" w:rsidRDefault="00E01DB3" w:rsidP="00E01DB3">
      <w:pPr>
        <w:suppressAutoHyphens/>
        <w:jc w:val="center"/>
        <w:rPr>
          <w:rFonts w:eastAsia="Calibri"/>
          <w:szCs w:val="22"/>
          <w:lang w:eastAsia="en-US"/>
        </w:rPr>
      </w:pPr>
    </w:p>
    <w:p w14:paraId="44371FF4" w14:textId="77777777" w:rsidR="00E01DB3" w:rsidRPr="001931BF" w:rsidRDefault="00E01DB3" w:rsidP="00E01DB3">
      <w:pPr>
        <w:suppressAutoHyphens/>
        <w:jc w:val="center"/>
        <w:rPr>
          <w:rFonts w:eastAsia="Calibri"/>
          <w:szCs w:val="22"/>
          <w:lang w:eastAsia="en-US"/>
        </w:rPr>
      </w:pPr>
    </w:p>
    <w:p w14:paraId="11D1B606" w14:textId="77777777" w:rsidR="00E01DB3" w:rsidRPr="001931BF" w:rsidRDefault="00E01DB3" w:rsidP="00E01DB3">
      <w:pPr>
        <w:suppressAutoHyphens/>
        <w:jc w:val="center"/>
        <w:rPr>
          <w:rFonts w:eastAsia="Calibri"/>
          <w:szCs w:val="22"/>
          <w:lang w:eastAsia="en-US"/>
        </w:rPr>
      </w:pPr>
    </w:p>
    <w:p w14:paraId="3540CA9D" w14:textId="77777777" w:rsidR="00E01DB3" w:rsidRPr="001931BF" w:rsidRDefault="00E01DB3" w:rsidP="00E01DB3">
      <w:pPr>
        <w:suppressAutoHyphens/>
        <w:jc w:val="center"/>
        <w:rPr>
          <w:rFonts w:eastAsia="Calibri"/>
          <w:szCs w:val="22"/>
          <w:lang w:eastAsia="en-US"/>
        </w:rPr>
      </w:pPr>
    </w:p>
    <w:p w14:paraId="11A9B8FD" w14:textId="73E62A62" w:rsidR="00E01DB3" w:rsidRPr="001931BF" w:rsidRDefault="006D550E" w:rsidP="00E01DB3">
      <w:pPr>
        <w:suppressAutoHyphens/>
        <w:jc w:val="center"/>
        <w:rPr>
          <w:rFonts w:eastAsia="Calibri"/>
          <w:szCs w:val="22"/>
          <w:lang w:eastAsia="en-US"/>
        </w:rPr>
      </w:pPr>
      <w:r>
        <w:rPr>
          <w:rFonts w:eastAsia="Calibri"/>
          <w:szCs w:val="22"/>
          <w:lang w:eastAsia="en-US"/>
        </w:rPr>
        <w:t>Год набора 202</w:t>
      </w:r>
      <w:r w:rsidR="00F339D9">
        <w:rPr>
          <w:rFonts w:eastAsia="Calibri"/>
          <w:szCs w:val="22"/>
          <w:lang w:eastAsia="en-US"/>
        </w:rPr>
        <w:t>4</w:t>
      </w:r>
    </w:p>
    <w:p w14:paraId="372A6E1E" w14:textId="77777777" w:rsidR="004269E2" w:rsidRPr="004269E2" w:rsidRDefault="00247C5D" w:rsidP="004269E2">
      <w:pPr>
        <w:spacing w:after="200" w:line="276" w:lineRule="auto"/>
        <w:jc w:val="both"/>
        <w:rPr>
          <w:rFonts w:eastAsia="Calibri"/>
          <w:sz w:val="28"/>
          <w:szCs w:val="28"/>
          <w:lang w:eastAsia="en-US"/>
        </w:rPr>
      </w:pPr>
      <w:r>
        <w:rPr>
          <w:rFonts w:eastAsia="Calibri"/>
          <w:sz w:val="28"/>
          <w:szCs w:val="28"/>
          <w:lang w:eastAsia="en-US"/>
        </w:rPr>
        <w:br w:type="page"/>
      </w:r>
      <w:r w:rsidR="004269E2" w:rsidRPr="004269E2">
        <w:rPr>
          <w:rFonts w:eastAsia="Calibri"/>
          <w:sz w:val="28"/>
          <w:szCs w:val="28"/>
          <w:lang w:eastAsia="en-US"/>
        </w:rPr>
        <w:lastRenderedPageBreak/>
        <w:t>Составител</w:t>
      </w:r>
      <w:r>
        <w:rPr>
          <w:rFonts w:eastAsia="Calibri"/>
          <w:sz w:val="28"/>
          <w:szCs w:val="28"/>
          <w:lang w:eastAsia="en-US"/>
        </w:rPr>
        <w:t>ь</w:t>
      </w:r>
      <w:r w:rsidR="004269E2" w:rsidRPr="004269E2">
        <w:rPr>
          <w:rFonts w:eastAsia="Calibri"/>
          <w:sz w:val="28"/>
          <w:szCs w:val="28"/>
          <w:lang w:eastAsia="en-US"/>
        </w:rPr>
        <w:t xml:space="preserve"> _____________________ </w:t>
      </w:r>
      <w:r w:rsidR="008C7C0B">
        <w:rPr>
          <w:rFonts w:eastAsia="Calibri"/>
          <w:sz w:val="28"/>
          <w:szCs w:val="28"/>
          <w:lang w:eastAsia="en-US"/>
        </w:rPr>
        <w:t>Е.Д. Андреева</w:t>
      </w:r>
      <w:r w:rsidR="00EC2088">
        <w:rPr>
          <w:rFonts w:eastAsia="Calibri"/>
          <w:sz w:val="28"/>
          <w:szCs w:val="28"/>
          <w:lang w:eastAsia="en-US"/>
        </w:rPr>
        <w:t xml:space="preserve"> </w:t>
      </w:r>
    </w:p>
    <w:p w14:paraId="71CF552E" w14:textId="77777777"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14:paraId="3A03AF36" w14:textId="77777777" w:rsidR="00EC2088" w:rsidRPr="004269E2" w:rsidRDefault="00EC2088" w:rsidP="004269E2">
      <w:pPr>
        <w:spacing w:after="200" w:line="276" w:lineRule="auto"/>
        <w:jc w:val="both"/>
        <w:rPr>
          <w:rFonts w:eastAsia="Calibri"/>
          <w:sz w:val="28"/>
          <w:szCs w:val="28"/>
          <w:lang w:eastAsia="en-US"/>
        </w:rPr>
      </w:pPr>
    </w:p>
    <w:p w14:paraId="3A657ADE" w14:textId="77777777" w:rsidR="000D40E4" w:rsidRDefault="000D40E4" w:rsidP="004269E2">
      <w:pPr>
        <w:spacing w:after="200" w:line="276" w:lineRule="auto"/>
        <w:jc w:val="both"/>
        <w:rPr>
          <w:rFonts w:eastAsia="Calibri"/>
          <w:sz w:val="28"/>
          <w:szCs w:val="28"/>
          <w:lang w:eastAsia="en-US"/>
        </w:rPr>
      </w:pPr>
    </w:p>
    <w:p w14:paraId="62275EBA" w14:textId="77777777" w:rsidR="000D40E4" w:rsidRDefault="000D40E4" w:rsidP="004269E2">
      <w:pPr>
        <w:spacing w:after="200" w:line="276" w:lineRule="auto"/>
        <w:jc w:val="both"/>
        <w:rPr>
          <w:rFonts w:eastAsia="Calibri"/>
          <w:sz w:val="28"/>
          <w:szCs w:val="28"/>
          <w:lang w:eastAsia="en-US"/>
        </w:rPr>
      </w:pPr>
    </w:p>
    <w:p w14:paraId="1B69FBBC" w14:textId="77777777" w:rsidR="004269E2" w:rsidRPr="004269E2" w:rsidRDefault="004269E2" w:rsidP="00F05649">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EC2088">
        <w:rPr>
          <w:rFonts w:eastAsia="Calibri"/>
          <w:sz w:val="28"/>
          <w:szCs w:val="28"/>
          <w:lang w:eastAsia="en-US"/>
        </w:rPr>
        <w:t>теории и практики перевода</w:t>
      </w:r>
    </w:p>
    <w:p w14:paraId="4BEB1FEE" w14:textId="77777777" w:rsidR="000D40E4" w:rsidRDefault="000D40E4" w:rsidP="004269E2">
      <w:pPr>
        <w:spacing w:after="200" w:line="276" w:lineRule="auto"/>
        <w:jc w:val="both"/>
        <w:rPr>
          <w:rFonts w:eastAsia="Calibri"/>
          <w:sz w:val="28"/>
          <w:szCs w:val="28"/>
          <w:lang w:eastAsia="en-US"/>
        </w:rPr>
      </w:pPr>
    </w:p>
    <w:p w14:paraId="1634D5FD" w14:textId="77777777"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6D550E">
        <w:rPr>
          <w:rFonts w:eastAsia="Calibri"/>
          <w:sz w:val="28"/>
          <w:szCs w:val="28"/>
          <w:lang w:eastAsia="en-US"/>
        </w:rPr>
        <w:t xml:space="preserve"> </w:t>
      </w:r>
      <w:r w:rsidR="00D72A81">
        <w:rPr>
          <w:rFonts w:eastAsia="Calibri"/>
          <w:sz w:val="28"/>
          <w:szCs w:val="28"/>
          <w:lang w:eastAsia="en-US"/>
        </w:rPr>
        <w:t>Е.Д. Андреева</w:t>
      </w:r>
    </w:p>
    <w:p w14:paraId="04020D4D" w14:textId="77777777" w:rsidR="004269E2" w:rsidRDefault="004269E2" w:rsidP="004269E2">
      <w:pPr>
        <w:jc w:val="both"/>
        <w:rPr>
          <w:snapToGrid w:val="0"/>
          <w:sz w:val="28"/>
          <w:szCs w:val="28"/>
        </w:rPr>
      </w:pPr>
    </w:p>
    <w:p w14:paraId="5DC4F3E6" w14:textId="77777777" w:rsidR="007F0A60" w:rsidRDefault="007F0A60" w:rsidP="004269E2">
      <w:pPr>
        <w:jc w:val="both"/>
        <w:rPr>
          <w:snapToGrid w:val="0"/>
          <w:sz w:val="28"/>
          <w:szCs w:val="28"/>
        </w:rPr>
      </w:pPr>
    </w:p>
    <w:p w14:paraId="67CDAFD8" w14:textId="77777777" w:rsidR="007F0A60" w:rsidRDefault="007F0A60" w:rsidP="004269E2">
      <w:pPr>
        <w:jc w:val="both"/>
        <w:rPr>
          <w:snapToGrid w:val="0"/>
          <w:sz w:val="28"/>
          <w:szCs w:val="28"/>
        </w:rPr>
      </w:pPr>
    </w:p>
    <w:p w14:paraId="58DFE3E2" w14:textId="77777777" w:rsidR="007F0A60" w:rsidRDefault="007F0A60" w:rsidP="004269E2">
      <w:pPr>
        <w:jc w:val="both"/>
        <w:rPr>
          <w:snapToGrid w:val="0"/>
          <w:sz w:val="28"/>
          <w:szCs w:val="28"/>
        </w:rPr>
      </w:pPr>
    </w:p>
    <w:p w14:paraId="20363CF4" w14:textId="77777777" w:rsidR="007F0A60" w:rsidRDefault="007F0A60" w:rsidP="004269E2">
      <w:pPr>
        <w:jc w:val="both"/>
        <w:rPr>
          <w:snapToGrid w:val="0"/>
          <w:sz w:val="28"/>
          <w:szCs w:val="28"/>
        </w:rPr>
      </w:pPr>
    </w:p>
    <w:p w14:paraId="5BCD2D0A" w14:textId="77777777" w:rsidR="007F0A60" w:rsidRDefault="007F0A60" w:rsidP="004269E2">
      <w:pPr>
        <w:jc w:val="both"/>
        <w:rPr>
          <w:snapToGrid w:val="0"/>
          <w:sz w:val="28"/>
          <w:szCs w:val="28"/>
        </w:rPr>
      </w:pPr>
    </w:p>
    <w:p w14:paraId="6945AEA6" w14:textId="77777777" w:rsidR="007F0A60" w:rsidRDefault="007F0A60" w:rsidP="004269E2">
      <w:pPr>
        <w:jc w:val="both"/>
        <w:rPr>
          <w:snapToGrid w:val="0"/>
          <w:sz w:val="28"/>
          <w:szCs w:val="28"/>
        </w:rPr>
      </w:pPr>
    </w:p>
    <w:p w14:paraId="314A043A" w14:textId="77777777" w:rsidR="007F0A60" w:rsidRDefault="007F0A60" w:rsidP="004269E2">
      <w:pPr>
        <w:jc w:val="both"/>
        <w:rPr>
          <w:snapToGrid w:val="0"/>
          <w:sz w:val="28"/>
          <w:szCs w:val="28"/>
        </w:rPr>
      </w:pPr>
    </w:p>
    <w:p w14:paraId="7F90EA73" w14:textId="77777777" w:rsidR="007F0A60" w:rsidRDefault="007F0A60" w:rsidP="004269E2">
      <w:pPr>
        <w:jc w:val="both"/>
        <w:rPr>
          <w:snapToGrid w:val="0"/>
          <w:sz w:val="28"/>
          <w:szCs w:val="28"/>
        </w:rPr>
      </w:pPr>
    </w:p>
    <w:p w14:paraId="757F459F" w14:textId="77777777" w:rsidR="007F0A60" w:rsidRDefault="007F0A60" w:rsidP="004269E2">
      <w:pPr>
        <w:jc w:val="both"/>
        <w:rPr>
          <w:snapToGrid w:val="0"/>
          <w:sz w:val="28"/>
          <w:szCs w:val="28"/>
        </w:rPr>
      </w:pPr>
    </w:p>
    <w:p w14:paraId="2E9ECABE" w14:textId="77777777" w:rsidR="007F0A60" w:rsidRDefault="007F0A60" w:rsidP="004269E2">
      <w:pPr>
        <w:jc w:val="both"/>
        <w:rPr>
          <w:snapToGrid w:val="0"/>
          <w:sz w:val="28"/>
          <w:szCs w:val="28"/>
        </w:rPr>
      </w:pPr>
    </w:p>
    <w:p w14:paraId="1CD496BE" w14:textId="77777777" w:rsidR="007F0A60" w:rsidRDefault="007F0A60" w:rsidP="004269E2">
      <w:pPr>
        <w:jc w:val="both"/>
        <w:rPr>
          <w:snapToGrid w:val="0"/>
          <w:sz w:val="28"/>
          <w:szCs w:val="28"/>
        </w:rPr>
      </w:pPr>
    </w:p>
    <w:p w14:paraId="22A7C7F3" w14:textId="77777777" w:rsidR="007F0A60" w:rsidRDefault="007F0A60" w:rsidP="004269E2">
      <w:pPr>
        <w:jc w:val="both"/>
        <w:rPr>
          <w:snapToGrid w:val="0"/>
          <w:sz w:val="28"/>
          <w:szCs w:val="28"/>
        </w:rPr>
      </w:pPr>
    </w:p>
    <w:p w14:paraId="19AE6F59" w14:textId="77777777" w:rsidR="007F0A60" w:rsidRDefault="007F0A60" w:rsidP="004269E2">
      <w:pPr>
        <w:jc w:val="both"/>
        <w:rPr>
          <w:snapToGrid w:val="0"/>
          <w:sz w:val="28"/>
          <w:szCs w:val="28"/>
        </w:rPr>
      </w:pPr>
    </w:p>
    <w:p w14:paraId="53F27A67" w14:textId="77777777" w:rsidR="007F0A60" w:rsidRDefault="007F0A60" w:rsidP="004269E2">
      <w:pPr>
        <w:jc w:val="both"/>
        <w:rPr>
          <w:snapToGrid w:val="0"/>
          <w:sz w:val="28"/>
          <w:szCs w:val="28"/>
        </w:rPr>
      </w:pPr>
    </w:p>
    <w:p w14:paraId="184EAFCA" w14:textId="77777777" w:rsidR="007F0A60" w:rsidRDefault="007F0A60" w:rsidP="004269E2">
      <w:pPr>
        <w:jc w:val="both"/>
        <w:rPr>
          <w:snapToGrid w:val="0"/>
          <w:sz w:val="28"/>
          <w:szCs w:val="28"/>
        </w:rPr>
      </w:pPr>
    </w:p>
    <w:p w14:paraId="1DBAA137" w14:textId="77777777" w:rsidR="007F0A60" w:rsidRDefault="007F0A60" w:rsidP="004269E2">
      <w:pPr>
        <w:jc w:val="both"/>
        <w:rPr>
          <w:snapToGrid w:val="0"/>
          <w:sz w:val="28"/>
          <w:szCs w:val="28"/>
        </w:rPr>
      </w:pPr>
    </w:p>
    <w:p w14:paraId="1BC783BD" w14:textId="77777777" w:rsidR="00DB51D6" w:rsidRDefault="00DB51D6" w:rsidP="004269E2">
      <w:pPr>
        <w:jc w:val="both"/>
        <w:rPr>
          <w:snapToGrid w:val="0"/>
          <w:sz w:val="28"/>
          <w:szCs w:val="28"/>
        </w:rPr>
      </w:pPr>
    </w:p>
    <w:p w14:paraId="5015AB72" w14:textId="77777777" w:rsidR="00DB51D6" w:rsidRDefault="00DB51D6" w:rsidP="004269E2">
      <w:pPr>
        <w:jc w:val="both"/>
        <w:rPr>
          <w:snapToGrid w:val="0"/>
          <w:sz w:val="28"/>
          <w:szCs w:val="28"/>
        </w:rPr>
      </w:pPr>
    </w:p>
    <w:p w14:paraId="6A5F20AF" w14:textId="77777777" w:rsidR="00DB51D6" w:rsidRDefault="00DB51D6" w:rsidP="004269E2">
      <w:pPr>
        <w:jc w:val="both"/>
        <w:rPr>
          <w:snapToGrid w:val="0"/>
          <w:sz w:val="28"/>
          <w:szCs w:val="28"/>
        </w:rPr>
      </w:pPr>
    </w:p>
    <w:p w14:paraId="5E75C578" w14:textId="77777777" w:rsidR="00DB51D6" w:rsidRDefault="00DB51D6" w:rsidP="004269E2">
      <w:pPr>
        <w:jc w:val="both"/>
        <w:rPr>
          <w:snapToGrid w:val="0"/>
          <w:sz w:val="28"/>
          <w:szCs w:val="28"/>
        </w:rPr>
      </w:pPr>
    </w:p>
    <w:p w14:paraId="67257C03" w14:textId="77777777" w:rsidR="00DB51D6" w:rsidRDefault="00DB51D6" w:rsidP="004269E2">
      <w:pPr>
        <w:jc w:val="both"/>
        <w:rPr>
          <w:snapToGrid w:val="0"/>
          <w:sz w:val="28"/>
          <w:szCs w:val="28"/>
        </w:rPr>
      </w:pPr>
    </w:p>
    <w:p w14:paraId="24135CC1" w14:textId="77777777" w:rsidR="00DB51D6" w:rsidRDefault="00DB51D6" w:rsidP="004269E2">
      <w:pPr>
        <w:jc w:val="both"/>
        <w:rPr>
          <w:snapToGrid w:val="0"/>
          <w:sz w:val="28"/>
          <w:szCs w:val="28"/>
        </w:rPr>
      </w:pPr>
    </w:p>
    <w:p w14:paraId="15DA0D8A" w14:textId="77777777" w:rsidR="00DB51D6" w:rsidRDefault="00DB51D6" w:rsidP="004269E2">
      <w:pPr>
        <w:jc w:val="both"/>
        <w:rPr>
          <w:snapToGrid w:val="0"/>
          <w:sz w:val="28"/>
          <w:szCs w:val="28"/>
        </w:rPr>
      </w:pPr>
    </w:p>
    <w:p w14:paraId="69462E2A" w14:textId="77777777" w:rsidR="007F0A60" w:rsidRDefault="007F0A60" w:rsidP="004269E2">
      <w:pPr>
        <w:jc w:val="both"/>
        <w:rPr>
          <w:snapToGrid w:val="0"/>
          <w:sz w:val="28"/>
          <w:szCs w:val="28"/>
        </w:rPr>
      </w:pPr>
    </w:p>
    <w:p w14:paraId="4465E297" w14:textId="77777777" w:rsidR="004269E2" w:rsidRPr="00DB51D6" w:rsidRDefault="007F0A60" w:rsidP="00DB51D6">
      <w:pPr>
        <w:spacing w:after="200" w:line="276" w:lineRule="auto"/>
        <w:jc w:val="both"/>
        <w:rPr>
          <w:lang w:eastAsia="en-US"/>
        </w:rPr>
      </w:pPr>
      <w:r>
        <w:rPr>
          <w:rFonts w:eastAsia="Calibri"/>
          <w:sz w:val="28"/>
          <w:szCs w:val="28"/>
          <w:lang w:eastAsia="en-US"/>
        </w:rPr>
        <w:t xml:space="preserve">Методические </w:t>
      </w:r>
      <w:proofErr w:type="gramStart"/>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является</w:t>
      </w:r>
      <w:proofErr w:type="gramEnd"/>
      <w:r w:rsidR="004269E2" w:rsidRPr="004269E2">
        <w:rPr>
          <w:rFonts w:eastAsia="Calibri"/>
          <w:sz w:val="28"/>
          <w:szCs w:val="28"/>
          <w:lang w:eastAsia="en-US"/>
        </w:rPr>
        <w:t xml:space="preserve"> приложением к рабочей программе по дисциплине </w:t>
      </w:r>
      <w:r w:rsidR="00247C5D">
        <w:rPr>
          <w:rFonts w:eastAsia="Calibri"/>
          <w:sz w:val="28"/>
          <w:szCs w:val="28"/>
          <w:lang w:eastAsia="en-US"/>
        </w:rPr>
        <w:t>«</w:t>
      </w:r>
      <w:r w:rsidR="00F20D1D">
        <w:rPr>
          <w:rFonts w:eastAsia="Calibri"/>
          <w:sz w:val="28"/>
          <w:szCs w:val="28"/>
          <w:lang w:eastAsia="en-US"/>
        </w:rPr>
        <w:t>Иностранный язык</w:t>
      </w:r>
      <w:r w:rsidR="00247C5D">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14:paraId="13B292D3" w14:textId="77777777" w:rsidR="008E78F2" w:rsidRDefault="00FD0C74" w:rsidP="008E78F2">
      <w:pPr>
        <w:shd w:val="clear" w:color="auto" w:fill="FFFFFF"/>
        <w:spacing w:after="480"/>
        <w:jc w:val="center"/>
        <w:rPr>
          <w:b/>
          <w:color w:val="000000"/>
          <w:spacing w:val="7"/>
          <w:sz w:val="32"/>
          <w:szCs w:val="32"/>
        </w:rPr>
      </w:pPr>
      <w:r>
        <w:rPr>
          <w:b/>
          <w:color w:val="000000"/>
          <w:spacing w:val="7"/>
          <w:sz w:val="32"/>
          <w:szCs w:val="32"/>
        </w:rPr>
        <w:br w:type="page"/>
      </w:r>
      <w:r w:rsidR="008E78F2">
        <w:rPr>
          <w:b/>
          <w:color w:val="000000"/>
          <w:spacing w:val="7"/>
          <w:sz w:val="32"/>
          <w:szCs w:val="32"/>
        </w:rPr>
        <w:t>Содержание</w:t>
      </w:r>
    </w:p>
    <w:tbl>
      <w:tblPr>
        <w:tblW w:w="10188" w:type="dxa"/>
        <w:tblLayout w:type="fixed"/>
        <w:tblLook w:val="01E0" w:firstRow="1" w:lastRow="1" w:firstColumn="1" w:lastColumn="1" w:noHBand="0" w:noVBand="0"/>
      </w:tblPr>
      <w:tblGrid>
        <w:gridCol w:w="9468"/>
        <w:gridCol w:w="720"/>
      </w:tblGrid>
      <w:tr w:rsidR="008E78F2" w14:paraId="51175E02" w14:textId="77777777" w:rsidTr="00247C5D">
        <w:tc>
          <w:tcPr>
            <w:tcW w:w="9465" w:type="dxa"/>
            <w:hideMark/>
          </w:tcPr>
          <w:p w14:paraId="44B76592" w14:textId="77777777" w:rsidR="008E78F2" w:rsidRDefault="008E78F2">
            <w:pPr>
              <w:spacing w:line="360" w:lineRule="auto"/>
              <w:jc w:val="both"/>
              <w:rPr>
                <w:color w:val="000000"/>
                <w:spacing w:val="7"/>
                <w:sz w:val="28"/>
                <w:szCs w:val="28"/>
              </w:rPr>
            </w:pPr>
            <w:r>
              <w:rPr>
                <w:color w:val="000000"/>
                <w:spacing w:val="7"/>
                <w:sz w:val="28"/>
                <w:szCs w:val="28"/>
              </w:rPr>
              <w:t>1 Методические указания по практическим занятиям ………………</w:t>
            </w:r>
            <w:proofErr w:type="gramStart"/>
            <w:r>
              <w:rPr>
                <w:color w:val="000000"/>
                <w:spacing w:val="7"/>
                <w:sz w:val="28"/>
                <w:szCs w:val="28"/>
              </w:rPr>
              <w:t>…….</w:t>
            </w:r>
            <w:proofErr w:type="gramEnd"/>
            <w:r>
              <w:rPr>
                <w:color w:val="000000"/>
                <w:spacing w:val="7"/>
                <w:sz w:val="28"/>
                <w:szCs w:val="28"/>
              </w:rPr>
              <w:t>.</w:t>
            </w:r>
          </w:p>
        </w:tc>
        <w:tc>
          <w:tcPr>
            <w:tcW w:w="720" w:type="dxa"/>
            <w:vAlign w:val="bottom"/>
            <w:hideMark/>
          </w:tcPr>
          <w:p w14:paraId="4AC05F5D" w14:textId="77777777" w:rsidR="008E78F2" w:rsidRDefault="008E78F2">
            <w:pPr>
              <w:spacing w:line="360" w:lineRule="auto"/>
              <w:jc w:val="right"/>
              <w:rPr>
                <w:color w:val="000000"/>
                <w:spacing w:val="7"/>
                <w:sz w:val="28"/>
                <w:szCs w:val="28"/>
              </w:rPr>
            </w:pPr>
            <w:r>
              <w:rPr>
                <w:color w:val="000000"/>
                <w:spacing w:val="7"/>
                <w:sz w:val="28"/>
                <w:szCs w:val="28"/>
              </w:rPr>
              <w:t>4</w:t>
            </w:r>
          </w:p>
        </w:tc>
      </w:tr>
      <w:tr w:rsidR="008E78F2" w14:paraId="448769C4" w14:textId="77777777" w:rsidTr="00247C5D">
        <w:tc>
          <w:tcPr>
            <w:tcW w:w="9465" w:type="dxa"/>
            <w:hideMark/>
          </w:tcPr>
          <w:p w14:paraId="087E49CC" w14:textId="77777777" w:rsidR="008E78F2" w:rsidRDefault="008E78F2">
            <w:pPr>
              <w:spacing w:line="360" w:lineRule="auto"/>
              <w:jc w:val="both"/>
              <w:rPr>
                <w:color w:val="000000"/>
                <w:spacing w:val="7"/>
                <w:sz w:val="28"/>
                <w:szCs w:val="28"/>
              </w:rPr>
            </w:pPr>
            <w:r>
              <w:rPr>
                <w:color w:val="000000"/>
                <w:spacing w:val="7"/>
                <w:sz w:val="28"/>
                <w:szCs w:val="28"/>
              </w:rPr>
              <w:t>2 Методические указания по самостоятельной работе</w:t>
            </w:r>
            <w:proofErr w:type="gramStart"/>
            <w:r>
              <w:rPr>
                <w:color w:val="000000"/>
                <w:spacing w:val="7"/>
                <w:sz w:val="28"/>
                <w:szCs w:val="28"/>
              </w:rPr>
              <w:t xml:space="preserve"> ….</w:t>
            </w:r>
            <w:proofErr w:type="gramEnd"/>
            <w:r>
              <w:rPr>
                <w:color w:val="000000"/>
                <w:spacing w:val="7"/>
                <w:sz w:val="28"/>
                <w:szCs w:val="28"/>
              </w:rPr>
              <w:t>.…………..........</w:t>
            </w:r>
          </w:p>
        </w:tc>
        <w:tc>
          <w:tcPr>
            <w:tcW w:w="720" w:type="dxa"/>
            <w:vAlign w:val="bottom"/>
            <w:hideMark/>
          </w:tcPr>
          <w:p w14:paraId="6FE1CD21" w14:textId="77777777" w:rsidR="008E78F2" w:rsidRDefault="008E78F2">
            <w:pPr>
              <w:spacing w:line="360" w:lineRule="auto"/>
              <w:jc w:val="right"/>
              <w:rPr>
                <w:color w:val="000000"/>
                <w:spacing w:val="7"/>
                <w:sz w:val="28"/>
                <w:szCs w:val="28"/>
              </w:rPr>
            </w:pPr>
            <w:r>
              <w:rPr>
                <w:color w:val="000000"/>
                <w:spacing w:val="7"/>
                <w:sz w:val="28"/>
                <w:szCs w:val="28"/>
              </w:rPr>
              <w:t>6</w:t>
            </w:r>
          </w:p>
        </w:tc>
      </w:tr>
      <w:tr w:rsidR="008E78F2" w14:paraId="5F49A7B4" w14:textId="77777777" w:rsidTr="00247C5D">
        <w:tc>
          <w:tcPr>
            <w:tcW w:w="9465" w:type="dxa"/>
            <w:hideMark/>
          </w:tcPr>
          <w:p w14:paraId="19F16AEF" w14:textId="77777777" w:rsidR="008E78F2" w:rsidRDefault="008E78F2" w:rsidP="00247C5D">
            <w:pPr>
              <w:spacing w:line="360" w:lineRule="auto"/>
              <w:jc w:val="both"/>
              <w:rPr>
                <w:color w:val="000000"/>
                <w:spacing w:val="7"/>
                <w:sz w:val="28"/>
                <w:szCs w:val="28"/>
              </w:rPr>
            </w:pPr>
            <w:r>
              <w:rPr>
                <w:color w:val="000000"/>
                <w:spacing w:val="7"/>
                <w:sz w:val="28"/>
                <w:szCs w:val="28"/>
              </w:rPr>
              <w:t xml:space="preserve">3 Методические указания по промежуточной аттестации по дисциплине </w:t>
            </w:r>
            <w:r w:rsidR="00247C5D">
              <w:rPr>
                <w:color w:val="000000"/>
                <w:spacing w:val="7"/>
                <w:sz w:val="28"/>
                <w:szCs w:val="28"/>
              </w:rPr>
              <w:t>«</w:t>
            </w:r>
            <w:r>
              <w:rPr>
                <w:color w:val="000000"/>
                <w:spacing w:val="7"/>
                <w:sz w:val="28"/>
                <w:szCs w:val="28"/>
              </w:rPr>
              <w:t xml:space="preserve">Иностранный </w:t>
            </w:r>
            <w:proofErr w:type="gramStart"/>
            <w:r>
              <w:rPr>
                <w:color w:val="000000"/>
                <w:spacing w:val="7"/>
                <w:sz w:val="28"/>
                <w:szCs w:val="28"/>
              </w:rPr>
              <w:t>язык</w:t>
            </w:r>
            <w:r w:rsidR="00247C5D">
              <w:rPr>
                <w:color w:val="000000"/>
                <w:spacing w:val="7"/>
                <w:sz w:val="28"/>
                <w:szCs w:val="28"/>
              </w:rPr>
              <w:t>»</w:t>
            </w:r>
            <w:r>
              <w:rPr>
                <w:color w:val="000000"/>
                <w:spacing w:val="7"/>
                <w:sz w:val="28"/>
                <w:szCs w:val="28"/>
              </w:rPr>
              <w:t>…</w:t>
            </w:r>
            <w:proofErr w:type="gramEnd"/>
            <w:r>
              <w:rPr>
                <w:color w:val="000000"/>
                <w:spacing w:val="7"/>
                <w:sz w:val="28"/>
                <w:szCs w:val="28"/>
              </w:rPr>
              <w:t>………………………………………………………...</w:t>
            </w:r>
          </w:p>
        </w:tc>
        <w:tc>
          <w:tcPr>
            <w:tcW w:w="720" w:type="dxa"/>
            <w:vAlign w:val="bottom"/>
            <w:hideMark/>
          </w:tcPr>
          <w:p w14:paraId="5DA0076C" w14:textId="77777777" w:rsidR="008E78F2" w:rsidRDefault="00FD0C74">
            <w:pPr>
              <w:spacing w:line="360" w:lineRule="auto"/>
              <w:jc w:val="right"/>
              <w:rPr>
                <w:color w:val="000000"/>
                <w:spacing w:val="7"/>
                <w:sz w:val="28"/>
                <w:szCs w:val="28"/>
              </w:rPr>
            </w:pPr>
            <w:r>
              <w:rPr>
                <w:color w:val="000000"/>
                <w:spacing w:val="7"/>
                <w:sz w:val="28"/>
                <w:szCs w:val="28"/>
              </w:rPr>
              <w:t>15</w:t>
            </w:r>
          </w:p>
        </w:tc>
      </w:tr>
    </w:tbl>
    <w:p w14:paraId="27B38CB1" w14:textId="77777777" w:rsidR="008E78F2" w:rsidRDefault="008E78F2" w:rsidP="008E78F2"/>
    <w:p w14:paraId="2E293626" w14:textId="77777777" w:rsidR="008E78F2" w:rsidRDefault="008E78F2" w:rsidP="00247C5D">
      <w:pPr>
        <w:spacing w:after="200" w:line="276" w:lineRule="auto"/>
        <w:ind w:firstLine="709"/>
        <w:rPr>
          <w:b/>
          <w:color w:val="000000"/>
          <w:spacing w:val="7"/>
          <w:sz w:val="28"/>
          <w:szCs w:val="28"/>
        </w:rPr>
      </w:pPr>
      <w:r>
        <w:rPr>
          <w:i/>
        </w:rPr>
        <w:br w:type="page"/>
      </w:r>
      <w:r>
        <w:rPr>
          <w:b/>
          <w:color w:val="000000"/>
          <w:spacing w:val="7"/>
          <w:sz w:val="28"/>
          <w:szCs w:val="28"/>
        </w:rPr>
        <w:t>1 Методические указания по практическим занятиям</w:t>
      </w:r>
    </w:p>
    <w:p w14:paraId="7E0F0D18" w14:textId="77777777" w:rsidR="008E78F2" w:rsidRDefault="008E78F2" w:rsidP="008E78F2">
      <w:pPr>
        <w:spacing w:line="276" w:lineRule="auto"/>
        <w:jc w:val="both"/>
        <w:rPr>
          <w:b/>
          <w:color w:val="000000"/>
          <w:spacing w:val="7"/>
          <w:sz w:val="28"/>
          <w:szCs w:val="28"/>
        </w:rPr>
      </w:pPr>
    </w:p>
    <w:p w14:paraId="227641E3" w14:textId="77777777" w:rsidR="008E78F2" w:rsidRDefault="008E78F2" w:rsidP="008E78F2">
      <w:pPr>
        <w:spacing w:line="276" w:lineRule="auto"/>
        <w:ind w:firstLine="709"/>
        <w:jc w:val="both"/>
        <w:rPr>
          <w:sz w:val="28"/>
          <w:szCs w:val="28"/>
        </w:rPr>
      </w:pPr>
      <w:r>
        <w:rPr>
          <w:sz w:val="28"/>
          <w:szCs w:val="28"/>
        </w:rPr>
        <w:t xml:space="preserve">В последние десятилетия изучение иностранных языков вызывает повышенный интерес. Самым востребованным в настоящее время является английский язык, поскольку он выступает языком международного общения. Для студентов по направлению подготовки </w:t>
      </w:r>
      <w:r w:rsidR="00B73231" w:rsidRPr="00B73231">
        <w:rPr>
          <w:sz w:val="28"/>
          <w:szCs w:val="28"/>
        </w:rPr>
        <w:t>44.03.0</w:t>
      </w:r>
      <w:r w:rsidR="008C7C0B">
        <w:rPr>
          <w:sz w:val="28"/>
          <w:szCs w:val="28"/>
        </w:rPr>
        <w:t>1</w:t>
      </w:r>
      <w:r w:rsidR="00B73231" w:rsidRPr="00B73231">
        <w:rPr>
          <w:sz w:val="28"/>
          <w:szCs w:val="28"/>
        </w:rPr>
        <w:t xml:space="preserve"> </w:t>
      </w:r>
      <w:r w:rsidR="008C7C0B">
        <w:rPr>
          <w:sz w:val="28"/>
          <w:szCs w:val="28"/>
        </w:rPr>
        <w:t>Педагогическое образование</w:t>
      </w:r>
      <w:r>
        <w:rPr>
          <w:sz w:val="28"/>
          <w:szCs w:val="28"/>
        </w:rPr>
        <w:t xml:space="preserve"> </w:t>
      </w:r>
      <w:r w:rsidR="008C7C0B">
        <w:rPr>
          <w:sz w:val="28"/>
          <w:szCs w:val="28"/>
        </w:rPr>
        <w:t xml:space="preserve">(профиль «Дополнительное образование») </w:t>
      </w:r>
      <w:r>
        <w:rPr>
          <w:sz w:val="28"/>
          <w:szCs w:val="28"/>
        </w:rPr>
        <w:t xml:space="preserve">знание английского языка играет особенно важную роль, так как это язык </w:t>
      </w:r>
      <w:r w:rsidR="008C7C0B">
        <w:rPr>
          <w:sz w:val="28"/>
          <w:szCs w:val="28"/>
        </w:rPr>
        <w:t>образования</w:t>
      </w:r>
      <w:r w:rsidR="00247C5D">
        <w:rPr>
          <w:sz w:val="28"/>
          <w:szCs w:val="28"/>
        </w:rPr>
        <w:t xml:space="preserve">, </w:t>
      </w:r>
      <w:r w:rsidR="008C7C0B">
        <w:rPr>
          <w:sz w:val="28"/>
          <w:szCs w:val="28"/>
        </w:rPr>
        <w:t>науки в целом и международных документов.</w:t>
      </w:r>
      <w:r>
        <w:rPr>
          <w:sz w:val="28"/>
          <w:szCs w:val="28"/>
        </w:rPr>
        <w:t xml:space="preserve"> Из этого следует, что знание английского языка напрямую связано с навыками работы с информацией, которую будет необходимо извлекать из </w:t>
      </w:r>
      <w:r w:rsidR="006D550E">
        <w:rPr>
          <w:sz w:val="28"/>
          <w:szCs w:val="28"/>
        </w:rPr>
        <w:t>иноязычных источников п</w:t>
      </w:r>
      <w:r w:rsidR="008C7C0B">
        <w:rPr>
          <w:sz w:val="28"/>
          <w:szCs w:val="28"/>
        </w:rPr>
        <w:t>о профилю подготовки.</w:t>
      </w:r>
      <w:r>
        <w:rPr>
          <w:sz w:val="28"/>
          <w:szCs w:val="28"/>
        </w:rPr>
        <w:t xml:space="preserve"> </w:t>
      </w:r>
    </w:p>
    <w:p w14:paraId="2DCA7829" w14:textId="77777777" w:rsidR="008E78F2" w:rsidRDefault="008E78F2" w:rsidP="008E78F2">
      <w:pPr>
        <w:spacing w:line="276" w:lineRule="auto"/>
        <w:ind w:firstLine="709"/>
        <w:jc w:val="both"/>
        <w:rPr>
          <w:rFonts w:ascii="Arial" w:hAnsi="Arial" w:cs="Arial"/>
          <w:color w:val="000000"/>
          <w:sz w:val="14"/>
          <w:szCs w:val="14"/>
          <w:shd w:val="clear" w:color="auto" w:fill="FFFFFF"/>
        </w:rPr>
      </w:pPr>
      <w:r>
        <w:rPr>
          <w:color w:val="000000"/>
          <w:sz w:val="28"/>
          <w:szCs w:val="28"/>
          <w:shd w:val="clear" w:color="auto" w:fill="FFFFFF"/>
        </w:rPr>
        <w:t xml:space="preserve">Целью обучения английскому языку является формирование навыков и умений практического владения иностранным языком как средством общения в будущей профессиональной деятельности. Данный подход предполагает, прежде всего, выработку умения самостоятельно читать материалы по специальности с целью извлечения информации из иноязычных источников. </w:t>
      </w:r>
      <w:r w:rsidR="00247C5D">
        <w:rPr>
          <w:color w:val="000000"/>
          <w:sz w:val="28"/>
          <w:szCs w:val="28"/>
          <w:shd w:val="clear" w:color="auto" w:fill="FFFFFF"/>
        </w:rPr>
        <w:t>Т</w:t>
      </w:r>
      <w:r>
        <w:rPr>
          <w:color w:val="000000"/>
          <w:sz w:val="28"/>
          <w:szCs w:val="28"/>
          <w:shd w:val="clear" w:color="auto" w:fill="FFFFFF"/>
        </w:rPr>
        <w:t>акие виды речевой деятельности, как устная речь (говорение и аудирование) и письмо используются на протяжении всего курса как средство обучения. Большое значение имеет овладение студентами навыками устной речи и письменной (деловая переписка)</w:t>
      </w:r>
      <w:r>
        <w:rPr>
          <w:rFonts w:ascii="Arial" w:hAnsi="Arial" w:cs="Arial"/>
          <w:color w:val="000000"/>
          <w:sz w:val="14"/>
          <w:szCs w:val="14"/>
          <w:shd w:val="clear" w:color="auto" w:fill="FFFFFF"/>
        </w:rPr>
        <w:t>.</w:t>
      </w:r>
    </w:p>
    <w:p w14:paraId="4B707670" w14:textId="77777777" w:rsidR="008E78F2" w:rsidRDefault="008E78F2" w:rsidP="008E78F2">
      <w:pPr>
        <w:spacing w:line="276" w:lineRule="auto"/>
        <w:ind w:firstLine="709"/>
        <w:jc w:val="both"/>
        <w:rPr>
          <w:sz w:val="28"/>
          <w:szCs w:val="28"/>
        </w:rPr>
      </w:pPr>
      <w:r>
        <w:rPr>
          <w:sz w:val="28"/>
          <w:szCs w:val="28"/>
        </w:rPr>
        <w:t xml:space="preserve">Формирование необходимых навыков будет проводиться поэтапно и по мере усложнения лексического и грамматического материала. Первые семестры включают в себя более общие темы, которые подготовят студентов, активизируют их знания, при необходимости пополнят недостающие знания для изучения более узких профессиональных тем согласно направлению </w:t>
      </w:r>
      <w:r w:rsidR="00247C5D">
        <w:rPr>
          <w:sz w:val="28"/>
          <w:szCs w:val="28"/>
        </w:rPr>
        <w:t>«</w:t>
      </w:r>
      <w:r w:rsidR="008C7C0B">
        <w:rPr>
          <w:sz w:val="28"/>
          <w:szCs w:val="28"/>
        </w:rPr>
        <w:t>Педагогическое образование</w:t>
      </w:r>
      <w:r w:rsidR="00247C5D">
        <w:rPr>
          <w:sz w:val="28"/>
          <w:szCs w:val="28"/>
        </w:rPr>
        <w:t>»</w:t>
      </w:r>
      <w:r>
        <w:rPr>
          <w:sz w:val="28"/>
          <w:szCs w:val="28"/>
        </w:rPr>
        <w:t xml:space="preserve">. </w:t>
      </w:r>
    </w:p>
    <w:p w14:paraId="347C93B6" w14:textId="77777777" w:rsidR="008E78F2" w:rsidRDefault="008E78F2" w:rsidP="008E78F2">
      <w:pPr>
        <w:spacing w:line="276" w:lineRule="auto"/>
        <w:ind w:firstLine="709"/>
        <w:jc w:val="both"/>
        <w:rPr>
          <w:sz w:val="28"/>
          <w:szCs w:val="28"/>
        </w:rPr>
      </w:pPr>
      <w:r>
        <w:rPr>
          <w:sz w:val="28"/>
          <w:szCs w:val="28"/>
        </w:rPr>
        <w:t xml:space="preserve">Практические занятия ведутся на иностранном языке. На начальном этапе возможны пояснения на русском языке, однако в дальнейшем работа будет проходить только на английском языке. </w:t>
      </w:r>
    </w:p>
    <w:p w14:paraId="2A3B6B9C" w14:textId="77777777" w:rsidR="008E78F2" w:rsidRDefault="008E78F2" w:rsidP="008E78F2">
      <w:pPr>
        <w:spacing w:line="276" w:lineRule="auto"/>
        <w:ind w:firstLine="709"/>
        <w:jc w:val="both"/>
        <w:rPr>
          <w:sz w:val="28"/>
          <w:szCs w:val="28"/>
        </w:rPr>
      </w:pPr>
      <w:r>
        <w:rPr>
          <w:sz w:val="28"/>
          <w:szCs w:val="28"/>
        </w:rPr>
        <w:t>В течение каждого семестра подразумевается изучение двух тематических разделов, каждый из которых состоит из:</w:t>
      </w:r>
    </w:p>
    <w:p w14:paraId="449C05E1" w14:textId="77777777" w:rsidR="008E78F2" w:rsidRDefault="008E78F2" w:rsidP="008E78F2">
      <w:pPr>
        <w:pStyle w:val="a9"/>
        <w:numPr>
          <w:ilvl w:val="0"/>
          <w:numId w:val="15"/>
        </w:numPr>
        <w:tabs>
          <w:tab w:val="left" w:pos="1134"/>
        </w:tabs>
        <w:spacing w:line="276" w:lineRule="auto"/>
        <w:ind w:left="0" w:firstLine="709"/>
        <w:jc w:val="both"/>
        <w:rPr>
          <w:sz w:val="28"/>
          <w:szCs w:val="28"/>
        </w:rPr>
      </w:pPr>
      <w:r>
        <w:rPr>
          <w:sz w:val="28"/>
          <w:szCs w:val="28"/>
        </w:rPr>
        <w:t>Изучения и тренировки нового лексического материала, согласно теме практических занятий;</w:t>
      </w:r>
    </w:p>
    <w:p w14:paraId="309A6A25" w14:textId="77777777" w:rsidR="008E78F2" w:rsidRDefault="008E78F2" w:rsidP="008E78F2">
      <w:pPr>
        <w:pStyle w:val="a9"/>
        <w:numPr>
          <w:ilvl w:val="0"/>
          <w:numId w:val="15"/>
        </w:numPr>
        <w:tabs>
          <w:tab w:val="left" w:pos="1134"/>
        </w:tabs>
        <w:spacing w:line="276" w:lineRule="auto"/>
        <w:ind w:left="0" w:firstLine="709"/>
        <w:jc w:val="both"/>
        <w:rPr>
          <w:sz w:val="28"/>
          <w:szCs w:val="28"/>
        </w:rPr>
      </w:pPr>
      <w:r>
        <w:rPr>
          <w:sz w:val="28"/>
          <w:szCs w:val="28"/>
        </w:rPr>
        <w:t>Изучения и тренировки нового грамматического материала;</w:t>
      </w:r>
    </w:p>
    <w:p w14:paraId="2EE6EC60" w14:textId="77777777" w:rsidR="008E78F2" w:rsidRDefault="008E78F2" w:rsidP="008E78F2">
      <w:pPr>
        <w:pStyle w:val="a9"/>
        <w:numPr>
          <w:ilvl w:val="0"/>
          <w:numId w:val="15"/>
        </w:numPr>
        <w:tabs>
          <w:tab w:val="left" w:pos="1134"/>
        </w:tabs>
        <w:spacing w:line="276" w:lineRule="auto"/>
        <w:ind w:left="0" w:firstLine="709"/>
        <w:jc w:val="both"/>
        <w:rPr>
          <w:sz w:val="28"/>
          <w:szCs w:val="28"/>
        </w:rPr>
      </w:pPr>
      <w:r>
        <w:rPr>
          <w:sz w:val="28"/>
          <w:szCs w:val="28"/>
        </w:rPr>
        <w:t xml:space="preserve">Работы с текстами согласно изучаемой теме; </w:t>
      </w:r>
    </w:p>
    <w:p w14:paraId="6C06FE08" w14:textId="77777777" w:rsidR="008E78F2" w:rsidRDefault="008E78F2" w:rsidP="008E78F2">
      <w:pPr>
        <w:pStyle w:val="a9"/>
        <w:numPr>
          <w:ilvl w:val="0"/>
          <w:numId w:val="15"/>
        </w:numPr>
        <w:tabs>
          <w:tab w:val="left" w:pos="1134"/>
        </w:tabs>
        <w:spacing w:line="276" w:lineRule="auto"/>
        <w:ind w:left="0" w:firstLine="709"/>
        <w:jc w:val="both"/>
        <w:rPr>
          <w:sz w:val="28"/>
          <w:szCs w:val="28"/>
        </w:rPr>
      </w:pPr>
      <w:r>
        <w:rPr>
          <w:sz w:val="28"/>
          <w:szCs w:val="28"/>
        </w:rPr>
        <w:t xml:space="preserve">Обобщения и закрепления материала при помощи грамматических, лексических игр и творческих заданий. Так, у каждого студента будет возможность раскрыть себя. </w:t>
      </w:r>
    </w:p>
    <w:p w14:paraId="634C6CF8" w14:textId="77777777" w:rsidR="008E78F2" w:rsidRDefault="00247C5D" w:rsidP="008E78F2">
      <w:pPr>
        <w:spacing w:line="276" w:lineRule="auto"/>
        <w:ind w:firstLine="709"/>
        <w:jc w:val="both"/>
        <w:rPr>
          <w:sz w:val="28"/>
          <w:szCs w:val="28"/>
        </w:rPr>
      </w:pPr>
      <w:r>
        <w:rPr>
          <w:sz w:val="28"/>
          <w:szCs w:val="28"/>
        </w:rPr>
        <w:t>При и</w:t>
      </w:r>
      <w:r w:rsidR="008E78F2">
        <w:rPr>
          <w:sz w:val="28"/>
          <w:szCs w:val="28"/>
        </w:rPr>
        <w:t>зуч</w:t>
      </w:r>
      <w:r>
        <w:rPr>
          <w:sz w:val="28"/>
          <w:szCs w:val="28"/>
        </w:rPr>
        <w:t>ении</w:t>
      </w:r>
      <w:r w:rsidR="008E78F2">
        <w:rPr>
          <w:sz w:val="28"/>
          <w:szCs w:val="28"/>
        </w:rPr>
        <w:t xml:space="preserve"> дисциплин</w:t>
      </w:r>
      <w:r>
        <w:rPr>
          <w:sz w:val="28"/>
          <w:szCs w:val="28"/>
        </w:rPr>
        <w:t>ы</w:t>
      </w:r>
      <w:r w:rsidR="008E78F2">
        <w:rPr>
          <w:sz w:val="28"/>
          <w:szCs w:val="28"/>
        </w:rPr>
        <w:t xml:space="preserve"> </w:t>
      </w:r>
      <w:r>
        <w:rPr>
          <w:sz w:val="28"/>
          <w:szCs w:val="28"/>
        </w:rPr>
        <w:t>«</w:t>
      </w:r>
      <w:r w:rsidR="008E78F2">
        <w:rPr>
          <w:sz w:val="28"/>
          <w:szCs w:val="28"/>
        </w:rPr>
        <w:t>Иностранный язык</w:t>
      </w:r>
      <w:r>
        <w:rPr>
          <w:sz w:val="28"/>
          <w:szCs w:val="28"/>
        </w:rPr>
        <w:t>»</w:t>
      </w:r>
      <w:r w:rsidR="008E78F2">
        <w:rPr>
          <w:sz w:val="28"/>
          <w:szCs w:val="28"/>
        </w:rPr>
        <w:t xml:space="preserve"> студентам необходимо соблюдать следующие принципы:</w:t>
      </w:r>
    </w:p>
    <w:p w14:paraId="05FD4DE0" w14:textId="77777777" w:rsidR="008E78F2" w:rsidRDefault="008E78F2" w:rsidP="008E78F2">
      <w:pPr>
        <w:pStyle w:val="a9"/>
        <w:numPr>
          <w:ilvl w:val="0"/>
          <w:numId w:val="16"/>
        </w:numPr>
        <w:tabs>
          <w:tab w:val="left" w:pos="1134"/>
        </w:tabs>
        <w:spacing w:line="276" w:lineRule="auto"/>
        <w:ind w:left="0" w:firstLine="709"/>
        <w:jc w:val="both"/>
        <w:rPr>
          <w:sz w:val="28"/>
          <w:szCs w:val="28"/>
        </w:rPr>
      </w:pPr>
      <w:r>
        <w:rPr>
          <w:sz w:val="28"/>
          <w:szCs w:val="28"/>
        </w:rPr>
        <w:t>Прежде всего, студентам нужно понимать, зачем нужно изучать английский язык, а также ясно и четко понимать, где и когда он может пригодиться. Независимо от того, что дисциплина не является профильной, каждая тема должна быть усвоена, иначе постижение языка будет неполным. Поэтому серьезное отношение к каждой теме должно присутствовать у каждого студента.</w:t>
      </w:r>
    </w:p>
    <w:p w14:paraId="61A12D71" w14:textId="77777777" w:rsidR="008E78F2" w:rsidRDefault="008E78F2" w:rsidP="008E78F2">
      <w:pPr>
        <w:pStyle w:val="a9"/>
        <w:numPr>
          <w:ilvl w:val="0"/>
          <w:numId w:val="16"/>
        </w:numPr>
        <w:tabs>
          <w:tab w:val="left" w:pos="1134"/>
        </w:tabs>
        <w:spacing w:line="276" w:lineRule="auto"/>
        <w:ind w:left="0" w:firstLine="709"/>
        <w:jc w:val="both"/>
        <w:rPr>
          <w:sz w:val="28"/>
          <w:szCs w:val="28"/>
        </w:rPr>
      </w:pPr>
      <w:r>
        <w:rPr>
          <w:sz w:val="28"/>
          <w:szCs w:val="28"/>
        </w:rPr>
        <w:t>Изученный лексический и грамматический материал по той или иной теме послужит в качестве основы в овладении новым лексическим и грамматическим материалом, особенно в изучении профильных тем. Поэтому студентам следует качественно готовиться к практическим занятиям и периодически повторять изученный материал.</w:t>
      </w:r>
    </w:p>
    <w:p w14:paraId="7F592230" w14:textId="77777777" w:rsidR="008E78F2" w:rsidRDefault="008E78F2" w:rsidP="008E78F2">
      <w:pPr>
        <w:pStyle w:val="a9"/>
        <w:numPr>
          <w:ilvl w:val="0"/>
          <w:numId w:val="16"/>
        </w:numPr>
        <w:tabs>
          <w:tab w:val="left" w:pos="1134"/>
        </w:tabs>
        <w:spacing w:line="276" w:lineRule="auto"/>
        <w:ind w:left="0" w:firstLine="709"/>
        <w:jc w:val="both"/>
        <w:rPr>
          <w:sz w:val="28"/>
          <w:szCs w:val="28"/>
        </w:rPr>
      </w:pPr>
      <w:r>
        <w:rPr>
          <w:sz w:val="28"/>
          <w:szCs w:val="28"/>
        </w:rPr>
        <w:t>Необходимо завести специальную тетрадь, в которой студенты будут фиксировать все незнакомые слова и слова по изучаемой теме. Данные слова нужно своевременно учить наизусть, периодически повторять и стабильно пополнять словарный запас.</w:t>
      </w:r>
    </w:p>
    <w:p w14:paraId="198178FC" w14:textId="77777777" w:rsidR="008E78F2" w:rsidRDefault="008E78F2" w:rsidP="008E78F2">
      <w:pPr>
        <w:pStyle w:val="a9"/>
        <w:numPr>
          <w:ilvl w:val="0"/>
          <w:numId w:val="16"/>
        </w:numPr>
        <w:tabs>
          <w:tab w:val="left" w:pos="1134"/>
        </w:tabs>
        <w:spacing w:line="276" w:lineRule="auto"/>
        <w:ind w:left="0" w:firstLine="709"/>
        <w:jc w:val="both"/>
        <w:rPr>
          <w:sz w:val="28"/>
          <w:szCs w:val="28"/>
        </w:rPr>
      </w:pPr>
      <w:r>
        <w:rPr>
          <w:sz w:val="28"/>
          <w:szCs w:val="28"/>
        </w:rPr>
        <w:t>Рекомендуется также завести тетрадь для фиксирования изучаемого грамматического материала. Важно записывать не только правило использования того или иного времени или конструкции, но также выписывать примеры, иллюстрирующие их использование в речевых ситуациях или простых предложениях.</w:t>
      </w:r>
    </w:p>
    <w:p w14:paraId="170B249B" w14:textId="77777777" w:rsidR="008E78F2" w:rsidRDefault="008E78F2" w:rsidP="008E78F2">
      <w:pPr>
        <w:pStyle w:val="a9"/>
        <w:numPr>
          <w:ilvl w:val="0"/>
          <w:numId w:val="16"/>
        </w:numPr>
        <w:tabs>
          <w:tab w:val="left" w:pos="1134"/>
        </w:tabs>
        <w:spacing w:line="276" w:lineRule="auto"/>
        <w:ind w:left="0" w:firstLine="709"/>
        <w:jc w:val="both"/>
        <w:rPr>
          <w:sz w:val="28"/>
          <w:szCs w:val="28"/>
        </w:rPr>
      </w:pPr>
      <w:r>
        <w:rPr>
          <w:sz w:val="28"/>
          <w:szCs w:val="28"/>
        </w:rPr>
        <w:t>Ведение обычной тетради для работы во время практических занятий является обязательным. Необходимо фиксировать выполнение не только всех упражнений, но также перевод текстов и составление своих собственных монологов, диалогов, сочинений и других письменных видов работ.</w:t>
      </w:r>
    </w:p>
    <w:p w14:paraId="2188059C" w14:textId="77777777" w:rsidR="008E78F2" w:rsidRDefault="008E78F2" w:rsidP="008E78F2">
      <w:pPr>
        <w:pStyle w:val="a9"/>
        <w:numPr>
          <w:ilvl w:val="0"/>
          <w:numId w:val="16"/>
        </w:numPr>
        <w:tabs>
          <w:tab w:val="left" w:pos="1134"/>
        </w:tabs>
        <w:spacing w:line="276" w:lineRule="auto"/>
        <w:ind w:left="0" w:firstLine="709"/>
        <w:jc w:val="both"/>
        <w:rPr>
          <w:sz w:val="28"/>
          <w:szCs w:val="28"/>
        </w:rPr>
      </w:pPr>
      <w:r>
        <w:rPr>
          <w:sz w:val="28"/>
          <w:szCs w:val="28"/>
        </w:rPr>
        <w:t>Во время ознакомления с новой грамматической конструкцией или при выполнении практических заданий и упражнений у студентов могут возникнуть вопросы. Их необходимо обязательно записывать, чтобы впоследствии преподаватель смог пояснить моменты, которые вызывают трудности.</w:t>
      </w:r>
    </w:p>
    <w:p w14:paraId="7A4BE718" w14:textId="77777777" w:rsidR="008E78F2" w:rsidRDefault="008E78F2" w:rsidP="008E78F2">
      <w:pPr>
        <w:spacing w:line="276" w:lineRule="auto"/>
        <w:ind w:firstLine="709"/>
        <w:jc w:val="both"/>
        <w:rPr>
          <w:sz w:val="28"/>
          <w:szCs w:val="28"/>
        </w:rPr>
      </w:pPr>
      <w:r>
        <w:rPr>
          <w:sz w:val="28"/>
          <w:szCs w:val="28"/>
        </w:rPr>
        <w:t xml:space="preserve">Так, студентам рекомендуется активно участвовать во всех формах работы во время практических занятий. Это гарантирует высокую вероятность понимания и запоминания изучаемого лексического и грамматического материала, легкое и прочное его усвоение. </w:t>
      </w:r>
    </w:p>
    <w:p w14:paraId="4CED711D" w14:textId="77777777" w:rsidR="008E78F2" w:rsidRDefault="00FD0C74" w:rsidP="00394739">
      <w:pPr>
        <w:spacing w:after="240" w:line="276" w:lineRule="auto"/>
        <w:ind w:firstLine="709"/>
        <w:jc w:val="both"/>
        <w:rPr>
          <w:b/>
          <w:color w:val="000000"/>
          <w:spacing w:val="7"/>
          <w:sz w:val="28"/>
          <w:szCs w:val="28"/>
        </w:rPr>
      </w:pPr>
      <w:r>
        <w:rPr>
          <w:sz w:val="28"/>
          <w:szCs w:val="28"/>
        </w:rPr>
        <w:br w:type="page"/>
      </w:r>
      <w:bookmarkStart w:id="1" w:name="page7"/>
      <w:bookmarkEnd w:id="1"/>
      <w:r w:rsidR="008E78F2">
        <w:rPr>
          <w:b/>
          <w:color w:val="000000"/>
          <w:spacing w:val="7"/>
          <w:sz w:val="28"/>
          <w:szCs w:val="28"/>
        </w:rPr>
        <w:t>2 Методические указания по самостоятельной работе</w:t>
      </w:r>
    </w:p>
    <w:p w14:paraId="4C1946DE" w14:textId="77777777" w:rsidR="008E78F2" w:rsidRDefault="008E78F2" w:rsidP="008E78F2">
      <w:pPr>
        <w:spacing w:line="276" w:lineRule="auto"/>
        <w:ind w:firstLine="709"/>
        <w:jc w:val="both"/>
        <w:rPr>
          <w:b/>
          <w:color w:val="000000"/>
          <w:spacing w:val="7"/>
          <w:sz w:val="28"/>
          <w:szCs w:val="28"/>
        </w:rPr>
      </w:pPr>
    </w:p>
    <w:p w14:paraId="00C08A9E" w14:textId="77777777" w:rsidR="008E78F2" w:rsidRDefault="008E78F2" w:rsidP="008E78F2">
      <w:pPr>
        <w:spacing w:line="276" w:lineRule="auto"/>
        <w:ind w:left="7" w:firstLine="708"/>
        <w:jc w:val="both"/>
        <w:rPr>
          <w:sz w:val="28"/>
        </w:rPr>
      </w:pPr>
      <w:r>
        <w:rPr>
          <w:sz w:val="28"/>
        </w:rPr>
        <w:t xml:space="preserve">Для самостоятельной работы над формированием речевых навыков студентам необходимо иметь на руках учебник из основной литературы, а также грамматический курс на русском и на иностранном языках, разнообразные сборники тренировочных упражнений, предлагаемые в дополнительной литературе. </w:t>
      </w:r>
    </w:p>
    <w:p w14:paraId="75928C50" w14:textId="77777777" w:rsidR="008E78F2" w:rsidRDefault="008E78F2" w:rsidP="008E78F2">
      <w:pPr>
        <w:spacing w:line="276" w:lineRule="auto"/>
        <w:ind w:left="7" w:firstLine="708"/>
        <w:jc w:val="both"/>
        <w:rPr>
          <w:sz w:val="28"/>
        </w:rPr>
      </w:pPr>
      <w:r>
        <w:rPr>
          <w:sz w:val="28"/>
        </w:rPr>
        <w:t xml:space="preserve">При дополнительном самостоятельном изучении или повторении отдельных тем рекомендуется прочтение материала первый раз для получения общего представления о структуре изучаемой конструкции и ее сути (если речь идет о грамматическом материале). Далее необходимо изучить материал еще раз, останавливаясь на сложных частях теории. Примеры, данные в учебнике, помогут лучше понять значение той или иной грамматической конструкции.  </w:t>
      </w:r>
    </w:p>
    <w:p w14:paraId="121DCCC2" w14:textId="77777777" w:rsidR="008E78F2" w:rsidRDefault="008E78F2" w:rsidP="008E78F2">
      <w:pPr>
        <w:spacing w:line="276" w:lineRule="auto"/>
        <w:ind w:left="7" w:firstLine="708"/>
        <w:jc w:val="both"/>
        <w:rPr>
          <w:sz w:val="28"/>
        </w:rPr>
      </w:pPr>
      <w:r>
        <w:rPr>
          <w:sz w:val="28"/>
        </w:rPr>
        <w:t xml:space="preserve">При выполнении тренировочных упражнений рекомендуется неоднократно возвращаться к справочному грамматическому материалу. </w:t>
      </w:r>
    </w:p>
    <w:p w14:paraId="1C44D884" w14:textId="77777777" w:rsidR="008E78F2" w:rsidRDefault="008E78F2" w:rsidP="008E78F2">
      <w:pPr>
        <w:spacing w:line="276" w:lineRule="auto"/>
        <w:ind w:left="7" w:firstLine="708"/>
        <w:jc w:val="both"/>
        <w:rPr>
          <w:sz w:val="28"/>
        </w:rPr>
      </w:pPr>
      <w:r>
        <w:rPr>
          <w:sz w:val="28"/>
        </w:rPr>
        <w:t xml:space="preserve">Для совершенствования знаний грамматики английского языка и достижения безошибочного использования грамматических конструкций и явлений, для обнаружения возможных пробелов в знаниях и исправления возможных ошибок используйте учебные пособия с тренировочными упражнениями. </w:t>
      </w:r>
    </w:p>
    <w:p w14:paraId="1832EF9C" w14:textId="77777777" w:rsidR="008E78F2" w:rsidRDefault="008E78F2" w:rsidP="008E78F2">
      <w:pPr>
        <w:spacing w:line="276" w:lineRule="auto"/>
        <w:ind w:left="7" w:firstLine="708"/>
        <w:jc w:val="both"/>
        <w:rPr>
          <w:sz w:val="28"/>
        </w:rPr>
      </w:pPr>
      <w:r>
        <w:rPr>
          <w:sz w:val="28"/>
        </w:rPr>
        <w:t xml:space="preserve">Рекомендуется не заучивать грамматические правила наизусть. Важно понять их и осознанно применять знания в выполнении тренировочных упражнений. При возникновении трудностей следует вновь обратиться к учебнику, где </w:t>
      </w:r>
      <w:proofErr w:type="gramStart"/>
      <w:r>
        <w:rPr>
          <w:sz w:val="28"/>
        </w:rPr>
        <w:t>объясняется  грамматический</w:t>
      </w:r>
      <w:proofErr w:type="gramEnd"/>
      <w:r>
        <w:rPr>
          <w:sz w:val="28"/>
        </w:rPr>
        <w:t xml:space="preserve"> материал, прочитать и проанализировать примеры его употребления и перевод данных примеров, а затем вновь приступить к заданию. </w:t>
      </w:r>
    </w:p>
    <w:p w14:paraId="751EFB3A" w14:textId="77777777" w:rsidR="008E78F2" w:rsidRDefault="008E78F2" w:rsidP="008E78F2">
      <w:pPr>
        <w:spacing w:line="276" w:lineRule="auto"/>
        <w:ind w:left="7" w:firstLine="708"/>
        <w:jc w:val="both"/>
        <w:rPr>
          <w:sz w:val="28"/>
        </w:rPr>
      </w:pPr>
      <w:r>
        <w:rPr>
          <w:sz w:val="28"/>
        </w:rPr>
        <w:t>При самостоятельной работе с текстом или диалогом следует придерживаться определенного алгоритма:</w:t>
      </w:r>
    </w:p>
    <w:p w14:paraId="4098CBD1" w14:textId="77777777" w:rsidR="008E78F2" w:rsidRDefault="008E78F2" w:rsidP="008E78F2">
      <w:pPr>
        <w:pStyle w:val="a9"/>
        <w:numPr>
          <w:ilvl w:val="0"/>
          <w:numId w:val="17"/>
        </w:numPr>
        <w:spacing w:line="276" w:lineRule="auto"/>
        <w:ind w:left="0" w:firstLine="715"/>
        <w:jc w:val="both"/>
        <w:rPr>
          <w:sz w:val="28"/>
        </w:rPr>
      </w:pPr>
      <w:r>
        <w:rPr>
          <w:sz w:val="28"/>
        </w:rPr>
        <w:t>Прочитать текст или диалог с целью получения общего понимания содержания;</w:t>
      </w:r>
    </w:p>
    <w:p w14:paraId="40CFF28F" w14:textId="77777777" w:rsidR="008E78F2" w:rsidRDefault="008E78F2" w:rsidP="008E78F2">
      <w:pPr>
        <w:pStyle w:val="a9"/>
        <w:numPr>
          <w:ilvl w:val="0"/>
          <w:numId w:val="17"/>
        </w:numPr>
        <w:spacing w:line="276" w:lineRule="auto"/>
        <w:ind w:left="0" w:firstLine="715"/>
        <w:jc w:val="both"/>
        <w:rPr>
          <w:sz w:val="28"/>
        </w:rPr>
      </w:pPr>
      <w:r>
        <w:rPr>
          <w:sz w:val="28"/>
        </w:rPr>
        <w:t>Выписать незнакомые слова из текста в словарь;</w:t>
      </w:r>
    </w:p>
    <w:p w14:paraId="0499256E" w14:textId="77777777" w:rsidR="008E78F2" w:rsidRDefault="008E78F2" w:rsidP="008E78F2">
      <w:pPr>
        <w:pStyle w:val="a9"/>
        <w:numPr>
          <w:ilvl w:val="0"/>
          <w:numId w:val="17"/>
        </w:numPr>
        <w:spacing w:line="276" w:lineRule="auto"/>
        <w:ind w:left="0" w:firstLine="715"/>
        <w:jc w:val="both"/>
        <w:rPr>
          <w:sz w:val="28"/>
        </w:rPr>
      </w:pPr>
      <w:r>
        <w:rPr>
          <w:sz w:val="28"/>
        </w:rPr>
        <w:t xml:space="preserve">В бумажном или электронном словаре (мы настоятельно рекомендуем не пользоваться переводчиками) необходимо найти все незнакомые слова, выписывая и </w:t>
      </w:r>
      <w:proofErr w:type="gramStart"/>
      <w:r>
        <w:rPr>
          <w:sz w:val="28"/>
        </w:rPr>
        <w:t>транскрипцию</w:t>
      </w:r>
      <w:proofErr w:type="gramEnd"/>
      <w:r>
        <w:rPr>
          <w:sz w:val="28"/>
        </w:rPr>
        <w:t xml:space="preserve"> и перевод;</w:t>
      </w:r>
    </w:p>
    <w:p w14:paraId="023D9966" w14:textId="77777777" w:rsidR="008E78F2" w:rsidRDefault="008E78F2" w:rsidP="008E78F2">
      <w:pPr>
        <w:pStyle w:val="a9"/>
        <w:numPr>
          <w:ilvl w:val="0"/>
          <w:numId w:val="17"/>
        </w:numPr>
        <w:spacing w:line="276" w:lineRule="auto"/>
        <w:ind w:left="0" w:firstLine="715"/>
        <w:jc w:val="both"/>
        <w:rPr>
          <w:sz w:val="28"/>
        </w:rPr>
      </w:pPr>
      <w:r>
        <w:rPr>
          <w:sz w:val="28"/>
        </w:rPr>
        <w:t>Еще раз прочитать незнакомые слова согласно правильному произношению, пытаясь примерно запомнить выписанный лексический материал;</w:t>
      </w:r>
    </w:p>
    <w:p w14:paraId="10328685" w14:textId="77777777" w:rsidR="008E78F2" w:rsidRDefault="008E78F2" w:rsidP="008E78F2">
      <w:pPr>
        <w:pStyle w:val="a9"/>
        <w:numPr>
          <w:ilvl w:val="0"/>
          <w:numId w:val="17"/>
        </w:numPr>
        <w:spacing w:line="276" w:lineRule="auto"/>
        <w:ind w:left="0" w:firstLine="715"/>
        <w:jc w:val="both"/>
        <w:rPr>
          <w:sz w:val="28"/>
        </w:rPr>
      </w:pPr>
      <w:r>
        <w:rPr>
          <w:sz w:val="28"/>
        </w:rPr>
        <w:t>Прочитать текст еще раз, пытаясь полностью понять его смысл. Первый год обучения рекомендуется записывать перевод текстов письменно. В дальнейшем следует записывать перевод только частей текста, которые вызывают или могут вызвать трудности при переводе;</w:t>
      </w:r>
    </w:p>
    <w:p w14:paraId="7D5F5317" w14:textId="77777777" w:rsidR="008E78F2" w:rsidRDefault="008E78F2" w:rsidP="008E78F2">
      <w:pPr>
        <w:pStyle w:val="a9"/>
        <w:numPr>
          <w:ilvl w:val="0"/>
          <w:numId w:val="17"/>
        </w:numPr>
        <w:spacing w:line="276" w:lineRule="auto"/>
        <w:ind w:left="0" w:firstLine="715"/>
        <w:jc w:val="both"/>
        <w:rPr>
          <w:sz w:val="28"/>
        </w:rPr>
      </w:pPr>
      <w:r>
        <w:rPr>
          <w:sz w:val="28"/>
        </w:rPr>
        <w:t>Выполнить задания после текста или диалога;</w:t>
      </w:r>
    </w:p>
    <w:p w14:paraId="4D0381BB" w14:textId="77777777" w:rsidR="008E78F2" w:rsidRDefault="008E78F2" w:rsidP="008E78F2">
      <w:pPr>
        <w:pStyle w:val="a9"/>
        <w:numPr>
          <w:ilvl w:val="0"/>
          <w:numId w:val="17"/>
        </w:numPr>
        <w:spacing w:line="276" w:lineRule="auto"/>
        <w:ind w:left="0" w:firstLine="715"/>
        <w:jc w:val="both"/>
        <w:rPr>
          <w:sz w:val="28"/>
        </w:rPr>
      </w:pPr>
      <w:r>
        <w:rPr>
          <w:sz w:val="28"/>
        </w:rPr>
        <w:t>Выучить выписанные слова;</w:t>
      </w:r>
    </w:p>
    <w:p w14:paraId="1A94BDD3" w14:textId="77777777" w:rsidR="008E78F2" w:rsidRDefault="008E78F2" w:rsidP="008E78F2">
      <w:pPr>
        <w:pStyle w:val="a9"/>
        <w:numPr>
          <w:ilvl w:val="0"/>
          <w:numId w:val="17"/>
        </w:numPr>
        <w:spacing w:line="276" w:lineRule="auto"/>
        <w:ind w:left="0" w:firstLine="715"/>
        <w:jc w:val="both"/>
        <w:rPr>
          <w:sz w:val="28"/>
        </w:rPr>
      </w:pPr>
      <w:r>
        <w:rPr>
          <w:sz w:val="28"/>
        </w:rPr>
        <w:t>Если одним из заданий является пересказ текста, рекомендуется выделить основную его часть (пересказ должен составлять как минимум 50% от целого текста). В первый семестр обучения пересказ текста может быть осуществлен с опорой на краткий план.</w:t>
      </w:r>
    </w:p>
    <w:p w14:paraId="574307CA" w14:textId="77777777" w:rsidR="008E78F2" w:rsidRDefault="008E78F2" w:rsidP="008E78F2">
      <w:pPr>
        <w:spacing w:line="276" w:lineRule="auto"/>
        <w:ind w:left="7" w:firstLine="708"/>
        <w:jc w:val="both"/>
        <w:rPr>
          <w:sz w:val="28"/>
        </w:rPr>
      </w:pPr>
      <w:r>
        <w:rPr>
          <w:sz w:val="28"/>
        </w:rPr>
        <w:t>При самостоятельной работе с лексическим материалом необходимо:</w:t>
      </w:r>
    </w:p>
    <w:p w14:paraId="418EBCCE" w14:textId="77777777" w:rsidR="008E78F2" w:rsidRDefault="008E78F2" w:rsidP="008E78F2">
      <w:pPr>
        <w:pStyle w:val="a9"/>
        <w:numPr>
          <w:ilvl w:val="0"/>
          <w:numId w:val="18"/>
        </w:numPr>
        <w:spacing w:line="276" w:lineRule="auto"/>
        <w:ind w:left="0" w:firstLine="715"/>
        <w:jc w:val="both"/>
        <w:rPr>
          <w:sz w:val="28"/>
        </w:rPr>
      </w:pPr>
      <w:r>
        <w:rPr>
          <w:sz w:val="28"/>
        </w:rPr>
        <w:t xml:space="preserve">Изучить незнакомые слова, которые нужно обязательно занести в словарь, посмотреть их транскрипцию и перевод. </w:t>
      </w:r>
    </w:p>
    <w:p w14:paraId="1BEDFE4F" w14:textId="77777777" w:rsidR="008E78F2" w:rsidRDefault="008E78F2" w:rsidP="008E78F2">
      <w:pPr>
        <w:pStyle w:val="a9"/>
        <w:numPr>
          <w:ilvl w:val="0"/>
          <w:numId w:val="18"/>
        </w:numPr>
        <w:spacing w:line="276" w:lineRule="auto"/>
        <w:ind w:left="0" w:firstLine="715"/>
        <w:jc w:val="both"/>
        <w:rPr>
          <w:sz w:val="28"/>
        </w:rPr>
      </w:pPr>
      <w:r>
        <w:rPr>
          <w:sz w:val="28"/>
        </w:rPr>
        <w:t xml:space="preserve">Прочитать слова еще раз, уделяя внимание правильному произношению, стараясь запомнить их транскрипции и перевод. </w:t>
      </w:r>
    </w:p>
    <w:p w14:paraId="1441DD84" w14:textId="77777777" w:rsidR="008E78F2" w:rsidRDefault="008E78F2" w:rsidP="008E78F2">
      <w:pPr>
        <w:pStyle w:val="a9"/>
        <w:numPr>
          <w:ilvl w:val="0"/>
          <w:numId w:val="18"/>
        </w:numPr>
        <w:spacing w:line="276" w:lineRule="auto"/>
        <w:ind w:left="0" w:firstLine="715"/>
        <w:jc w:val="both"/>
        <w:rPr>
          <w:sz w:val="28"/>
        </w:rPr>
      </w:pPr>
      <w:r>
        <w:rPr>
          <w:sz w:val="28"/>
        </w:rPr>
        <w:t xml:space="preserve">Рекомендуется прочитать материал еще раз для закрепления. </w:t>
      </w:r>
    </w:p>
    <w:p w14:paraId="3DDBC900" w14:textId="77777777" w:rsidR="008E78F2" w:rsidRDefault="008E78F2" w:rsidP="008E78F2">
      <w:pPr>
        <w:pStyle w:val="a9"/>
        <w:numPr>
          <w:ilvl w:val="0"/>
          <w:numId w:val="18"/>
        </w:numPr>
        <w:spacing w:line="276" w:lineRule="auto"/>
        <w:ind w:left="0" w:firstLine="715"/>
        <w:jc w:val="both"/>
        <w:rPr>
          <w:sz w:val="28"/>
        </w:rPr>
      </w:pPr>
      <w:r>
        <w:rPr>
          <w:sz w:val="28"/>
        </w:rPr>
        <w:t xml:space="preserve">Для заучивания слов мы советуем их запоминать во фразах или предложениях. </w:t>
      </w:r>
    </w:p>
    <w:p w14:paraId="33BAD9BF" w14:textId="77777777" w:rsidR="008E78F2" w:rsidRDefault="008E78F2" w:rsidP="008E78F2">
      <w:pPr>
        <w:pStyle w:val="a9"/>
        <w:numPr>
          <w:ilvl w:val="0"/>
          <w:numId w:val="18"/>
        </w:numPr>
        <w:spacing w:line="276" w:lineRule="auto"/>
        <w:ind w:left="0" w:firstLine="715"/>
        <w:jc w:val="both"/>
        <w:rPr>
          <w:sz w:val="28"/>
        </w:rPr>
      </w:pPr>
      <w:r>
        <w:rPr>
          <w:sz w:val="28"/>
        </w:rPr>
        <w:t xml:space="preserve">Для прочного усвоения лексического материала мы рекомендуем проделать упражнения. Одним из упражнений выступает использование изученного материала в составлении своих предложений, а также диалогов, целых историй, рассказов, сочинений и в использовании других форм письменной речи. После работы с письменными упражнениями, следует переходить на устную речь: вслух или про себя проговаривая свои предложения с тем или иным лексическим материалом. </w:t>
      </w:r>
    </w:p>
    <w:p w14:paraId="22403893" w14:textId="77777777" w:rsidR="008E78F2" w:rsidRDefault="008E78F2" w:rsidP="008E78F2">
      <w:pPr>
        <w:spacing w:line="276" w:lineRule="auto"/>
        <w:ind w:left="7" w:firstLine="708"/>
        <w:jc w:val="both"/>
        <w:rPr>
          <w:sz w:val="28"/>
        </w:rPr>
      </w:pPr>
      <w:r>
        <w:rPr>
          <w:sz w:val="28"/>
        </w:rPr>
        <w:t>Рекомендуется выполнять все упражнения письменно в тетради, поскольку зрительная память ответственная за сохранения и воспроизведение полученных зрительных образов. В нашем случае, тренируемых грамматических конструкций или явлений. А также желательно вслух или шепотом проговаривать все предложения из упражнений, чтобы информация лучше усваивалась и надолго оставалась в памяти.</w:t>
      </w:r>
    </w:p>
    <w:p w14:paraId="14C71E1F" w14:textId="77777777" w:rsidR="008E78F2" w:rsidRDefault="008E78F2" w:rsidP="008E78F2">
      <w:pPr>
        <w:spacing w:line="276" w:lineRule="auto"/>
        <w:ind w:left="7" w:firstLine="708"/>
        <w:jc w:val="both"/>
        <w:rPr>
          <w:sz w:val="28"/>
        </w:rPr>
      </w:pPr>
      <w:r>
        <w:rPr>
          <w:sz w:val="28"/>
        </w:rPr>
        <w:t>Важно выписывать перевод незнакомых слов из каждого упражнения, поскольку правильное его выполнение не может быть гарантированно при непонимании смысла того или иного предложения.</w:t>
      </w:r>
    </w:p>
    <w:p w14:paraId="35DB4003" w14:textId="77777777" w:rsidR="008E78F2" w:rsidRDefault="008E78F2" w:rsidP="008E78F2">
      <w:pPr>
        <w:spacing w:line="276" w:lineRule="auto"/>
        <w:ind w:left="7" w:firstLine="708"/>
        <w:jc w:val="both"/>
        <w:rPr>
          <w:sz w:val="28"/>
        </w:rPr>
      </w:pPr>
      <w:r>
        <w:rPr>
          <w:sz w:val="28"/>
        </w:rPr>
        <w:t xml:space="preserve">Если какое-либо упражнение или предложение вызывает сложности, следует отметить его в тетради и на практическом занятии задать непонятный студенту вопрос. Упущенное упражнение, предложение или какая-то часть из грамматического материала будет вести к непониманию функционирования всего грамматического явления или к тому, что лексический материал будет не усвоен или </w:t>
      </w:r>
      <w:proofErr w:type="gramStart"/>
      <w:r>
        <w:rPr>
          <w:sz w:val="28"/>
        </w:rPr>
        <w:t>не достаточно</w:t>
      </w:r>
      <w:proofErr w:type="gramEnd"/>
      <w:r>
        <w:rPr>
          <w:sz w:val="28"/>
        </w:rPr>
        <w:t xml:space="preserve"> усвоен. Поэтому мы делаем упор на обязательном выполнении всех упражнений, на обязательном их разборе на практических занятиях и их письменном изложении дома. Такой подход гарантирует, что проделанные упражнения будут выполнены правильно. Данная практика поможет студентам без усилий использовать тот или иной лексический материал или ту или иную грамматическую конструкцию, как в письменной, так и в устной речи.</w:t>
      </w:r>
    </w:p>
    <w:p w14:paraId="37338822" w14:textId="77777777" w:rsidR="008E78F2" w:rsidRDefault="008E78F2" w:rsidP="008E78F2">
      <w:pPr>
        <w:pStyle w:val="a9"/>
        <w:spacing w:line="276" w:lineRule="auto"/>
        <w:ind w:left="0" w:firstLine="715"/>
        <w:jc w:val="both"/>
        <w:rPr>
          <w:sz w:val="28"/>
        </w:rPr>
      </w:pPr>
      <w:r>
        <w:rPr>
          <w:sz w:val="28"/>
        </w:rPr>
        <w:t>Существует огромное количество различных упражнений. Некоторые из них представлены в сборниках из списка основной, дополнительной литературы, а также представленных интернет-ресурсах. Главное, не упускать возможность и проделывать их как можно больше. Только выполнение многочисленных тренировочных упражнений не только в аудиторные часы, но особенно при самостоятельной работе студентов, поможет получить прочные знания и успешно применять изученный лексический и грамматический материал на практике.</w:t>
      </w:r>
    </w:p>
    <w:p w14:paraId="4EFA6069" w14:textId="77777777" w:rsidR="008C7C0B" w:rsidRDefault="008C7C0B" w:rsidP="008C7C0B">
      <w:pPr>
        <w:pStyle w:val="a9"/>
        <w:spacing w:line="276" w:lineRule="auto"/>
        <w:ind w:left="0" w:firstLine="715"/>
        <w:jc w:val="both"/>
        <w:rPr>
          <w:sz w:val="28"/>
        </w:rPr>
      </w:pPr>
      <w:r>
        <w:rPr>
          <w:sz w:val="28"/>
        </w:rPr>
        <w:t xml:space="preserve">Одним из важных видов работы при изучении языка на продвинутом уровне является аннотирование и реферирование профессионально ориентированной литературы. </w:t>
      </w:r>
    </w:p>
    <w:p w14:paraId="765170BC" w14:textId="77777777" w:rsidR="008C7C0B" w:rsidRDefault="008C7C0B" w:rsidP="008C7C0B">
      <w:pPr>
        <w:pStyle w:val="a9"/>
        <w:spacing w:line="276" w:lineRule="auto"/>
        <w:ind w:left="0" w:firstLine="715"/>
        <w:jc w:val="both"/>
        <w:rPr>
          <w:sz w:val="28"/>
        </w:rPr>
      </w:pPr>
      <w:r>
        <w:rPr>
          <w:sz w:val="28"/>
        </w:rPr>
        <w:t>Аннотация (</w:t>
      </w:r>
      <w:r>
        <w:rPr>
          <w:sz w:val="28"/>
          <w:lang w:val="en-US"/>
        </w:rPr>
        <w:t>abstract</w:t>
      </w:r>
      <w:r>
        <w:rPr>
          <w:sz w:val="28"/>
        </w:rPr>
        <w:t xml:space="preserve">) – это предельно сжатая, краткая характеристика материала (текста), заключающаяся в информации o затронутых в источниках вопросах, т.е. с точки зрения содержания, формы, читательского назначения и других особенностей, дополняющих библиографическое описание. Аннотация должна быть написана простым языком без использования ненужных и малопонятных терминов. При аннотировании иностранного материала данные приводятся на языке подлинника. Чтение аннотации не может заменить чтения первоисточника, она помогает осуществить первичный отбор литературы по интересующей пользователя теме. </w:t>
      </w:r>
    </w:p>
    <w:p w14:paraId="2D5EDF46" w14:textId="77777777" w:rsidR="008C7C0B" w:rsidRDefault="008C7C0B" w:rsidP="008C7C0B">
      <w:pPr>
        <w:pStyle w:val="a9"/>
        <w:spacing w:line="276" w:lineRule="auto"/>
        <w:ind w:left="0" w:firstLine="715"/>
        <w:jc w:val="both"/>
        <w:rPr>
          <w:sz w:val="28"/>
        </w:rPr>
      </w:pPr>
      <w:r>
        <w:rPr>
          <w:sz w:val="28"/>
        </w:rPr>
        <w:t xml:space="preserve">Основными источниками при подготовке аннотации являются: титульный лист, содержащий выходные данные; содержание (оглавление и сама описательная часть оригинала); выводы; предисловие; послесловие; примечания автора; графики и таблицы в тексте. </w:t>
      </w:r>
    </w:p>
    <w:p w14:paraId="2BA84763" w14:textId="77777777" w:rsidR="008C7C0B" w:rsidRDefault="008C7C0B" w:rsidP="008C7C0B">
      <w:pPr>
        <w:pStyle w:val="a9"/>
        <w:spacing w:line="276" w:lineRule="auto"/>
        <w:ind w:left="0" w:firstLine="715"/>
        <w:jc w:val="both"/>
        <w:rPr>
          <w:sz w:val="28"/>
        </w:rPr>
      </w:pPr>
      <w:r>
        <w:rPr>
          <w:sz w:val="28"/>
        </w:rPr>
        <w:t xml:space="preserve">Аннотация может быть составлена на любой вид печатного произведения. Обычный объем варьируется от 300 до 1000 печатных знаков, т.е. в среднем аннотация содержит от 3 до 10 предложений на любую печатную статью вне зависимости от ее размера. </w:t>
      </w:r>
    </w:p>
    <w:p w14:paraId="71C77B53" w14:textId="77777777" w:rsidR="008C7C0B" w:rsidRDefault="008C7C0B" w:rsidP="008C7C0B">
      <w:pPr>
        <w:pStyle w:val="a9"/>
        <w:spacing w:line="276" w:lineRule="auto"/>
        <w:ind w:left="0" w:firstLine="715"/>
        <w:jc w:val="both"/>
        <w:rPr>
          <w:sz w:val="28"/>
        </w:rPr>
      </w:pPr>
      <w:r>
        <w:rPr>
          <w:sz w:val="28"/>
        </w:rPr>
        <w:t>Текст описательной аннотации должен состоять из трех частей.</w:t>
      </w:r>
    </w:p>
    <w:p w14:paraId="0CD3219B" w14:textId="77777777" w:rsidR="008C7C0B" w:rsidRDefault="008C7C0B" w:rsidP="008C7C0B">
      <w:pPr>
        <w:pStyle w:val="a9"/>
        <w:spacing w:line="276" w:lineRule="auto"/>
        <w:ind w:left="0" w:firstLine="715"/>
        <w:jc w:val="both"/>
        <w:rPr>
          <w:sz w:val="28"/>
        </w:rPr>
      </w:pPr>
      <w:r>
        <w:rPr>
          <w:sz w:val="28"/>
        </w:rPr>
        <w:t xml:space="preserve">Вводная часть с выходными данными – название аннотируемого материала, фамилия автора, год издания, место издания, номер, объем (количество страниц, иллюстраций, таблиц). </w:t>
      </w:r>
    </w:p>
    <w:p w14:paraId="1ABCF3EE" w14:textId="77777777" w:rsidR="008C7C0B" w:rsidRDefault="008C7C0B" w:rsidP="008C7C0B">
      <w:pPr>
        <w:pStyle w:val="a9"/>
        <w:spacing w:line="276" w:lineRule="auto"/>
        <w:ind w:left="0" w:firstLine="715"/>
        <w:jc w:val="both"/>
        <w:rPr>
          <w:sz w:val="28"/>
        </w:rPr>
      </w:pPr>
      <w:r>
        <w:rPr>
          <w:sz w:val="28"/>
        </w:rPr>
        <w:t xml:space="preserve">Описательная часть – два-три основных положения, наиболее характерных для данной статьи. Они должны содержать в себе тематику (если она не раскрыта в названии), цель данной работы и область применения, а также способы, с помощью которых достигаются поставленные автором цели. </w:t>
      </w:r>
    </w:p>
    <w:p w14:paraId="5DE6A2EA" w14:textId="77777777" w:rsidR="008C7C0B" w:rsidRDefault="008C7C0B" w:rsidP="008C7C0B">
      <w:pPr>
        <w:pStyle w:val="a9"/>
        <w:spacing w:line="276" w:lineRule="auto"/>
        <w:ind w:left="0" w:firstLine="715"/>
        <w:jc w:val="both"/>
        <w:rPr>
          <w:sz w:val="28"/>
        </w:rPr>
      </w:pPr>
      <w:r>
        <w:rPr>
          <w:sz w:val="28"/>
        </w:rPr>
        <w:t xml:space="preserve">Заключительная часть, где содержаться отдельные особенности изложения материала, а иногда выводы. </w:t>
      </w:r>
    </w:p>
    <w:p w14:paraId="7404C059" w14:textId="77777777" w:rsidR="008C7C0B" w:rsidRDefault="008C7C0B" w:rsidP="008C7C0B">
      <w:pPr>
        <w:pStyle w:val="a9"/>
        <w:spacing w:line="276" w:lineRule="auto"/>
        <w:ind w:left="0" w:firstLine="715"/>
        <w:jc w:val="both"/>
        <w:rPr>
          <w:sz w:val="28"/>
        </w:rPr>
      </w:pPr>
      <w:r>
        <w:rPr>
          <w:sz w:val="28"/>
        </w:rPr>
        <w:t xml:space="preserve">Аннотация не имеет абзацев и начинается с существа вопроса или с вводных фраз. </w:t>
      </w:r>
    </w:p>
    <w:p w14:paraId="75541243" w14:textId="77777777" w:rsidR="008C7C0B" w:rsidRDefault="008C7C0B" w:rsidP="008C7C0B">
      <w:pPr>
        <w:pStyle w:val="a9"/>
        <w:spacing w:line="276" w:lineRule="auto"/>
        <w:ind w:left="0" w:firstLine="715"/>
        <w:jc w:val="both"/>
        <w:rPr>
          <w:sz w:val="28"/>
        </w:rPr>
      </w:pPr>
      <w:r>
        <w:rPr>
          <w:sz w:val="28"/>
        </w:rPr>
        <w:t xml:space="preserve">Аннотации всегда предпосылаются библиографические данные первоисточника. </w:t>
      </w:r>
    </w:p>
    <w:p w14:paraId="354D7EF7" w14:textId="77777777" w:rsidR="008C7C0B" w:rsidRDefault="008C7C0B" w:rsidP="008C7C0B">
      <w:pPr>
        <w:pStyle w:val="a9"/>
        <w:spacing w:line="276" w:lineRule="auto"/>
        <w:ind w:left="0" w:firstLine="715"/>
        <w:jc w:val="both"/>
        <w:rPr>
          <w:sz w:val="28"/>
        </w:rPr>
      </w:pPr>
      <w:r>
        <w:rPr>
          <w:sz w:val="28"/>
        </w:rPr>
        <w:t>Реферат (</w:t>
      </w:r>
      <w:proofErr w:type="spellStart"/>
      <w:r>
        <w:rPr>
          <w:sz w:val="28"/>
        </w:rPr>
        <w:t>summary</w:t>
      </w:r>
      <w:proofErr w:type="spellEnd"/>
      <w:r>
        <w:rPr>
          <w:sz w:val="28"/>
        </w:rPr>
        <w:t xml:space="preserve">) – это семантически адекватное изложение основного содержания первичного документа, отличающееся экономной знаковой </w:t>
      </w:r>
      <w:proofErr w:type="spellStart"/>
      <w:r>
        <w:rPr>
          <w:sz w:val="28"/>
        </w:rPr>
        <w:t>оформленностью</w:t>
      </w:r>
      <w:proofErr w:type="spellEnd"/>
      <w:r>
        <w:rPr>
          <w:sz w:val="28"/>
        </w:rPr>
        <w:t xml:space="preserve">, постоянством лингвистических и структурных характеристик и предназначенное для выполнения разнообразных информационно-коммуникативных функций в системе научной коммуникации; текст, передающий основную информацию подлинника в свернутом виде и составленный в результате ее смысловой переработки. </w:t>
      </w:r>
    </w:p>
    <w:p w14:paraId="790C8F7C" w14:textId="77777777" w:rsidR="008C7C0B" w:rsidRDefault="008C7C0B" w:rsidP="008C7C0B">
      <w:pPr>
        <w:pStyle w:val="a9"/>
        <w:spacing w:line="276" w:lineRule="auto"/>
        <w:ind w:left="0" w:firstLine="715"/>
        <w:jc w:val="both"/>
        <w:rPr>
          <w:sz w:val="28"/>
        </w:rPr>
      </w:pPr>
      <w:r>
        <w:rPr>
          <w:sz w:val="28"/>
        </w:rPr>
        <w:t xml:space="preserve">Реферирование представляет собой интеллектуальный творческий процесс, включающий осмысление, аналитико-синтетическое преобразование, переработку и изложение </w:t>
      </w:r>
      <w:proofErr w:type="gramStart"/>
      <w:r>
        <w:rPr>
          <w:sz w:val="28"/>
        </w:rPr>
        <w:t>информации</w:t>
      </w:r>
      <w:proofErr w:type="gramEnd"/>
      <w:r>
        <w:rPr>
          <w:sz w:val="28"/>
        </w:rPr>
        <w:t xml:space="preserve"> и создание нового документа – реферата, обладающего специфической языково-стилистической формой в устной или – чаще в письменной форме. Реферат не только перечисляет вопросы, которые освещены в документе, но и информирует пользователя о главном содержании каждого из них. </w:t>
      </w:r>
    </w:p>
    <w:p w14:paraId="71E98C5E" w14:textId="77777777" w:rsidR="008C7C0B" w:rsidRDefault="008C7C0B" w:rsidP="008C7C0B">
      <w:pPr>
        <w:pStyle w:val="a9"/>
        <w:spacing w:line="276" w:lineRule="auto"/>
        <w:ind w:left="0" w:firstLine="715"/>
        <w:jc w:val="both"/>
        <w:rPr>
          <w:sz w:val="28"/>
        </w:rPr>
      </w:pPr>
      <w:r>
        <w:rPr>
          <w:sz w:val="28"/>
        </w:rPr>
        <w:t>Текст реферата содержит три части:</w:t>
      </w:r>
    </w:p>
    <w:p w14:paraId="27BAE9F6" w14:textId="77777777" w:rsidR="008C7C0B" w:rsidRDefault="008C7C0B" w:rsidP="008C7C0B">
      <w:pPr>
        <w:pStyle w:val="a9"/>
        <w:spacing w:line="276" w:lineRule="auto"/>
        <w:ind w:left="0" w:firstLine="715"/>
        <w:jc w:val="both"/>
        <w:rPr>
          <w:sz w:val="28"/>
        </w:rPr>
      </w:pPr>
      <w:r>
        <w:rPr>
          <w:sz w:val="28"/>
        </w:rPr>
        <w:t>заголовочная;</w:t>
      </w:r>
    </w:p>
    <w:p w14:paraId="48AE46ED" w14:textId="77777777" w:rsidR="008C7C0B" w:rsidRDefault="008C7C0B" w:rsidP="008C7C0B">
      <w:pPr>
        <w:pStyle w:val="a9"/>
        <w:spacing w:line="276" w:lineRule="auto"/>
        <w:ind w:left="0" w:firstLine="715"/>
        <w:jc w:val="both"/>
        <w:rPr>
          <w:sz w:val="28"/>
        </w:rPr>
      </w:pPr>
      <w:r>
        <w:rPr>
          <w:sz w:val="28"/>
        </w:rPr>
        <w:t>собственно реферативная;</w:t>
      </w:r>
    </w:p>
    <w:p w14:paraId="60E3D3A7" w14:textId="77777777" w:rsidR="008C7C0B" w:rsidRDefault="008C7C0B" w:rsidP="008C7C0B">
      <w:pPr>
        <w:pStyle w:val="a9"/>
        <w:spacing w:line="276" w:lineRule="auto"/>
        <w:ind w:left="0" w:firstLine="715"/>
        <w:jc w:val="both"/>
        <w:rPr>
          <w:sz w:val="28"/>
        </w:rPr>
      </w:pPr>
      <w:r>
        <w:rPr>
          <w:sz w:val="28"/>
        </w:rPr>
        <w:t xml:space="preserve">справочный аппарат. </w:t>
      </w:r>
    </w:p>
    <w:p w14:paraId="1F3B9A8B" w14:textId="77777777" w:rsidR="008C7C0B" w:rsidRDefault="008C7C0B" w:rsidP="008C7C0B">
      <w:pPr>
        <w:pStyle w:val="a9"/>
        <w:spacing w:line="276" w:lineRule="auto"/>
        <w:ind w:left="0" w:firstLine="715"/>
        <w:jc w:val="both"/>
        <w:rPr>
          <w:sz w:val="28"/>
        </w:rPr>
      </w:pPr>
      <w:r>
        <w:rPr>
          <w:sz w:val="28"/>
        </w:rPr>
        <w:t xml:space="preserve">В состав заголовочной части входят: название работы, имя автора (авторов), полные выходные данные реферируемого первоисточника (место и год издания, издательство) и некоторые другие. Если первичный источник на иностранном языке, то сначала обязательно приводятся полные сведения о работе на иностранном языке с указанием языка оригинала, а затем все эти сведения повторяются на русском языке. </w:t>
      </w:r>
    </w:p>
    <w:p w14:paraId="4CA4770D" w14:textId="77777777" w:rsidR="008C7C0B" w:rsidRDefault="008C7C0B" w:rsidP="008C7C0B">
      <w:pPr>
        <w:pStyle w:val="a9"/>
        <w:spacing w:line="276" w:lineRule="auto"/>
        <w:ind w:left="0" w:firstLine="715"/>
        <w:jc w:val="both"/>
        <w:rPr>
          <w:sz w:val="28"/>
        </w:rPr>
      </w:pPr>
      <w:r>
        <w:rPr>
          <w:sz w:val="28"/>
        </w:rPr>
        <w:t>В собственно реферативной части содержится основная фактологическая информация из первого документа. Текст реферата представляет собой целостный, связный, условно самостоятельный текст, оформленный в один абзац. В своей комплексной смысловой структуре рефераты совпадают со структурой статьи и включают в себя следующие основные компоненты: 1) предмет и цель работы (исследования, обзора, комментария и т.п.); 2) методы проведения работы; 3) конкретные результаты; 4) выводы и заключения. Поиск фактологической информации по указанным разделам является задачей в обучении реферированию, поскольку именно она и формирует непосредственно содержательную сторону текста реферата. Изложение материала в реферате может осуществляться двумя способами: а) следование структуре первичного документа; б) изложение основного информационного содержания независимо от структуры первоисточника.</w:t>
      </w:r>
    </w:p>
    <w:p w14:paraId="5C77FC2C" w14:textId="77777777" w:rsidR="008C7C0B" w:rsidRDefault="008C7C0B" w:rsidP="008C7C0B">
      <w:pPr>
        <w:pStyle w:val="a9"/>
        <w:spacing w:line="276" w:lineRule="auto"/>
        <w:ind w:left="0" w:firstLine="715"/>
        <w:jc w:val="both"/>
        <w:rPr>
          <w:sz w:val="28"/>
        </w:rPr>
      </w:pPr>
      <w:r>
        <w:rPr>
          <w:sz w:val="28"/>
        </w:rPr>
        <w:t xml:space="preserve">Справочный аппарат включает в себя, в частности, имя референта и некоторые другие сведения. </w:t>
      </w:r>
    </w:p>
    <w:p w14:paraId="021204A5" w14:textId="77777777" w:rsidR="008C7C0B" w:rsidRDefault="008C7C0B" w:rsidP="008C7C0B">
      <w:pPr>
        <w:pStyle w:val="a9"/>
        <w:spacing w:line="276" w:lineRule="auto"/>
        <w:ind w:left="0" w:firstLine="715"/>
        <w:jc w:val="both"/>
        <w:rPr>
          <w:sz w:val="28"/>
        </w:rPr>
      </w:pPr>
      <w:r>
        <w:rPr>
          <w:sz w:val="28"/>
        </w:rPr>
        <w:t xml:space="preserve">Являясь наиболее экономным средством ознакомления с первоисточником, реферат должен отразить все существенные моменты последнего и особо выделить основную мысль автора. Кроме того, в задачу реферата иностранного текста входит оценка сведений, содержащихся в материале, и сопоставление с данными других источников, если таковые имеются. </w:t>
      </w:r>
    </w:p>
    <w:p w14:paraId="0848ED8F" w14:textId="77777777" w:rsidR="008C7C0B" w:rsidRDefault="008C7C0B" w:rsidP="008C7C0B">
      <w:pPr>
        <w:pStyle w:val="a9"/>
        <w:spacing w:line="276" w:lineRule="auto"/>
        <w:ind w:left="0" w:firstLine="715"/>
        <w:jc w:val="both"/>
        <w:rPr>
          <w:sz w:val="28"/>
        </w:rPr>
      </w:pPr>
      <w:r>
        <w:rPr>
          <w:sz w:val="28"/>
        </w:rPr>
        <w:t xml:space="preserve">Реферирование текстов на иностранном языке помогает формировать у студентов навыки по трансформации различных лексических и грамматических средств языка. Процесс реферирования делится на пять основных этапов: </w:t>
      </w:r>
    </w:p>
    <w:p w14:paraId="70CE4298" w14:textId="77777777" w:rsidR="008C7C0B" w:rsidRDefault="008C7C0B" w:rsidP="008C7C0B">
      <w:pPr>
        <w:pStyle w:val="a9"/>
        <w:spacing w:line="276" w:lineRule="auto"/>
        <w:ind w:left="0" w:firstLine="715"/>
        <w:jc w:val="both"/>
        <w:rPr>
          <w:sz w:val="28"/>
        </w:rPr>
      </w:pPr>
      <w:r>
        <w:rPr>
          <w:sz w:val="28"/>
        </w:rPr>
        <w:t>1) определение способа охвата первоисточника, который в данном конкретном случае наиболее целесообразен, для реферирования (общее, фрагментное, аспектное и т.д.);</w:t>
      </w:r>
    </w:p>
    <w:p w14:paraId="33DDA22B" w14:textId="77777777" w:rsidR="008C7C0B" w:rsidRDefault="008C7C0B" w:rsidP="008C7C0B">
      <w:pPr>
        <w:pStyle w:val="a9"/>
        <w:spacing w:line="276" w:lineRule="auto"/>
        <w:ind w:left="0" w:firstLine="715"/>
        <w:jc w:val="both"/>
        <w:rPr>
          <w:sz w:val="28"/>
        </w:rPr>
      </w:pPr>
      <w:r>
        <w:rPr>
          <w:sz w:val="28"/>
        </w:rPr>
        <w:t>2) беглое ознакомительное чтение. В процессе реферирования происходит исключение второстепенных, малосущественных сведений, не относящихся к объекту исследования и его основным характеристикам;</w:t>
      </w:r>
    </w:p>
    <w:p w14:paraId="58A317F9" w14:textId="77777777" w:rsidR="008C7C0B" w:rsidRDefault="008C7C0B" w:rsidP="008C7C0B">
      <w:pPr>
        <w:pStyle w:val="a9"/>
        <w:spacing w:line="276" w:lineRule="auto"/>
        <w:ind w:left="0" w:firstLine="715"/>
        <w:jc w:val="both"/>
        <w:rPr>
          <w:sz w:val="28"/>
        </w:rPr>
      </w:pPr>
      <w:r>
        <w:rPr>
          <w:sz w:val="28"/>
        </w:rPr>
        <w:t>3) конструирование текста реферата на другом языке, которое осуществляется с использованием приемов перефразирования, обобщения, абстрагирования и т.д. Запись полученных в результате синтеза конструкций осуществляется в последовательности, соответствующей разработанной схеме или плану;</w:t>
      </w:r>
    </w:p>
    <w:p w14:paraId="03DB88D2" w14:textId="77777777" w:rsidR="008C7C0B" w:rsidRDefault="008C7C0B" w:rsidP="008C7C0B">
      <w:pPr>
        <w:pStyle w:val="a9"/>
        <w:spacing w:line="276" w:lineRule="auto"/>
        <w:ind w:left="0" w:firstLine="715"/>
        <w:jc w:val="both"/>
        <w:rPr>
          <w:sz w:val="28"/>
        </w:rPr>
      </w:pPr>
      <w:r>
        <w:rPr>
          <w:sz w:val="28"/>
        </w:rPr>
        <w:t>4) критический анализ полученного текста с точки зрения потребителя реферата;</w:t>
      </w:r>
    </w:p>
    <w:p w14:paraId="181CA035" w14:textId="77777777" w:rsidR="008C7C0B" w:rsidRDefault="008C7C0B" w:rsidP="008C7C0B">
      <w:pPr>
        <w:pStyle w:val="a9"/>
        <w:spacing w:line="276" w:lineRule="auto"/>
        <w:ind w:left="0" w:firstLine="715"/>
        <w:jc w:val="both"/>
        <w:rPr>
          <w:sz w:val="28"/>
        </w:rPr>
      </w:pPr>
      <w:r>
        <w:rPr>
          <w:sz w:val="28"/>
        </w:rPr>
        <w:t>5) оформление и редактирование.</w:t>
      </w:r>
    </w:p>
    <w:p w14:paraId="1D3AC269" w14:textId="77777777" w:rsidR="008C7C0B" w:rsidRDefault="008C7C0B" w:rsidP="008C7C0B">
      <w:pPr>
        <w:pStyle w:val="a9"/>
        <w:spacing w:line="276" w:lineRule="auto"/>
        <w:ind w:left="0" w:firstLine="715"/>
        <w:jc w:val="both"/>
        <w:rPr>
          <w:sz w:val="28"/>
        </w:rPr>
      </w:pPr>
      <w:r>
        <w:rPr>
          <w:sz w:val="28"/>
        </w:rPr>
        <w:t xml:space="preserve">Общий объем реферата составляет около 2000 печатных знаков. </w:t>
      </w:r>
    </w:p>
    <w:p w14:paraId="7240EF9D" w14:textId="77777777" w:rsidR="008C7C0B" w:rsidRDefault="008C7C0B" w:rsidP="008C7C0B">
      <w:pPr>
        <w:pStyle w:val="a9"/>
        <w:spacing w:line="276" w:lineRule="auto"/>
        <w:ind w:left="0" w:firstLine="715"/>
        <w:jc w:val="both"/>
        <w:rPr>
          <w:sz w:val="28"/>
        </w:rPr>
      </w:pPr>
      <w:r>
        <w:rPr>
          <w:sz w:val="28"/>
        </w:rPr>
        <w:t>При помощи реферата можно научиться: 1) понимать основное содержание реферируемого текста, т.е. уметь ориентироваться в тексте, находить опорные смысловые вехи, определять причинно-следственные и другие логические связи; 2) осмысливать информацию текста и запоминать ее, т.е. уметь перегруппировывать информацию по степени важности, выделять наиболее существенную и новую информацию и сохранять в памяти необходимую информацию (графическую, структурную, смысловую) на время написания реферата. 3) интерпретировать полученную информацию и передавать ее в соответствующей форме, т.е. минимальными языковыми знаками передавать максимум информации определенными языковыми единицами. Таким образом, реферирование обучает рационально подходить к процессу чтения, развивает систему обратной связи и самоконтроля, приводит к формированию навыков и умений собственно чтения, т.е. извлечения научной информации из оригинальной литературы.</w:t>
      </w:r>
    </w:p>
    <w:p w14:paraId="40354016" w14:textId="77777777" w:rsidR="008C7C0B" w:rsidRDefault="008C7C0B" w:rsidP="00394739">
      <w:pPr>
        <w:pStyle w:val="a9"/>
        <w:pageBreakBefore/>
        <w:spacing w:line="276" w:lineRule="auto"/>
        <w:ind w:left="0" w:firstLine="714"/>
        <w:jc w:val="both"/>
        <w:rPr>
          <w:i/>
          <w:sz w:val="28"/>
        </w:rPr>
      </w:pPr>
      <w:r>
        <w:rPr>
          <w:i/>
          <w:sz w:val="28"/>
        </w:rPr>
        <w:t>Речевые клише и формулы, используемые при реферировании и аннотировании.</w:t>
      </w:r>
    </w:p>
    <w:p w14:paraId="55E8751E" w14:textId="77777777" w:rsidR="00FD0C74" w:rsidRDefault="00FD0C74" w:rsidP="008C7C0B">
      <w:pPr>
        <w:spacing w:line="276" w:lineRule="auto"/>
        <w:jc w:val="both"/>
        <w:sectPr w:rsidR="00FD0C74" w:rsidSect="00115A32">
          <w:footerReference w:type="default" r:id="rId8"/>
          <w:pgSz w:w="11900" w:h="16838"/>
          <w:pgMar w:top="1206" w:right="566" w:bottom="851" w:left="1140" w:header="567" w:footer="567" w:gutter="0"/>
          <w:cols w:space="0" w:equalWidth="0">
            <w:col w:w="10200"/>
          </w:cols>
          <w:titlePg/>
          <w:docGrid w:linePitch="360"/>
        </w:sectPr>
      </w:pPr>
    </w:p>
    <w:p w14:paraId="51E1D3AB" w14:textId="77777777" w:rsidR="008C7C0B" w:rsidRDefault="008C7C0B" w:rsidP="008C7C0B">
      <w:pPr>
        <w:spacing w:line="276" w:lineRule="auto"/>
        <w:jc w:val="both"/>
      </w:pPr>
      <w:proofErr w:type="spellStart"/>
      <w:r>
        <w:t>actually</w:t>
      </w:r>
      <w:proofErr w:type="spellEnd"/>
      <w:r>
        <w:t xml:space="preserve">… – по существу, в действительности </w:t>
      </w:r>
    </w:p>
    <w:p w14:paraId="5F8223CE" w14:textId="77777777" w:rsidR="008C7C0B" w:rsidRPr="00F339D9" w:rsidRDefault="008C7C0B" w:rsidP="008C7C0B">
      <w:pPr>
        <w:spacing w:line="276" w:lineRule="auto"/>
        <w:jc w:val="both"/>
      </w:pPr>
      <w:r>
        <w:rPr>
          <w:lang w:val="en-US"/>
        </w:rPr>
        <w:t>all</w:t>
      </w:r>
      <w:r w:rsidRPr="00F339D9">
        <w:t xml:space="preserve"> </w:t>
      </w:r>
      <w:r>
        <w:rPr>
          <w:lang w:val="en-US"/>
        </w:rPr>
        <w:t>in</w:t>
      </w:r>
      <w:r w:rsidRPr="00F339D9">
        <w:t xml:space="preserve"> </w:t>
      </w:r>
      <w:proofErr w:type="gramStart"/>
      <w:r>
        <w:rPr>
          <w:lang w:val="en-US"/>
        </w:rPr>
        <w:t>all</w:t>
      </w:r>
      <w:proofErr w:type="gramEnd"/>
      <w:r w:rsidRPr="00F339D9">
        <w:t xml:space="preserve">… – </w:t>
      </w:r>
      <w:r>
        <w:t>в</w:t>
      </w:r>
      <w:r w:rsidRPr="00F339D9">
        <w:t xml:space="preserve"> </w:t>
      </w:r>
      <w:r>
        <w:t>общем</w:t>
      </w:r>
    </w:p>
    <w:p w14:paraId="1EA48A21" w14:textId="77777777" w:rsidR="008C7C0B" w:rsidRDefault="008C7C0B" w:rsidP="008C7C0B">
      <w:pPr>
        <w:spacing w:line="276" w:lineRule="auto"/>
        <w:jc w:val="both"/>
        <w:rPr>
          <w:lang w:val="en-US"/>
        </w:rPr>
      </w:pPr>
      <w:r>
        <w:rPr>
          <w:lang w:val="en-US"/>
        </w:rPr>
        <w:t xml:space="preserve">again, also, besides, furthermore, in addition – </w:t>
      </w:r>
      <w:r>
        <w:t>также</w:t>
      </w:r>
      <w:r>
        <w:rPr>
          <w:lang w:val="en-US"/>
        </w:rPr>
        <w:t xml:space="preserve">, </w:t>
      </w:r>
      <w:r>
        <w:t>кроме</w:t>
      </w:r>
      <w:r>
        <w:rPr>
          <w:lang w:val="en-US"/>
        </w:rPr>
        <w:t xml:space="preserve"> </w:t>
      </w:r>
      <w:r>
        <w:t>того</w:t>
      </w:r>
    </w:p>
    <w:p w14:paraId="2953C3DF" w14:textId="77777777" w:rsidR="008C7C0B" w:rsidRDefault="008C7C0B" w:rsidP="008C7C0B">
      <w:pPr>
        <w:spacing w:line="276" w:lineRule="auto"/>
        <w:jc w:val="both"/>
      </w:pPr>
      <w:r>
        <w:rPr>
          <w:lang w:val="en-US"/>
        </w:rPr>
        <w:t>as</w:t>
      </w:r>
      <w:r w:rsidRPr="00C120B9">
        <w:t xml:space="preserve"> </w:t>
      </w:r>
      <w:r>
        <w:rPr>
          <w:lang w:val="en-US"/>
        </w:rPr>
        <w:t>a</w:t>
      </w:r>
      <w:r w:rsidRPr="00C120B9">
        <w:t xml:space="preserve"> </w:t>
      </w:r>
      <w:r>
        <w:rPr>
          <w:lang w:val="en-US"/>
        </w:rPr>
        <w:t>result</w:t>
      </w:r>
      <w:r>
        <w:t xml:space="preserve"> – в результате, в итоге </w:t>
      </w:r>
    </w:p>
    <w:p w14:paraId="0D8DF81D" w14:textId="77777777" w:rsidR="008C7C0B" w:rsidRDefault="008C7C0B" w:rsidP="008C7C0B">
      <w:pPr>
        <w:spacing w:line="276" w:lineRule="auto"/>
        <w:jc w:val="both"/>
      </w:pPr>
      <w:r>
        <w:rPr>
          <w:lang w:val="en-US"/>
        </w:rPr>
        <w:t>as</w:t>
      </w:r>
      <w:r w:rsidRPr="00C120B9">
        <w:t xml:space="preserve"> </w:t>
      </w:r>
      <w:r>
        <w:rPr>
          <w:lang w:val="en-US"/>
        </w:rPr>
        <w:t>to</w:t>
      </w:r>
      <w:r>
        <w:t xml:space="preserve"> – что касается… </w:t>
      </w:r>
    </w:p>
    <w:p w14:paraId="1A74298F" w14:textId="77777777" w:rsidR="008C7C0B" w:rsidRDefault="008C7C0B" w:rsidP="008C7C0B">
      <w:pPr>
        <w:spacing w:line="276" w:lineRule="auto"/>
        <w:jc w:val="both"/>
      </w:pPr>
      <w:proofErr w:type="spellStart"/>
      <w:r>
        <w:t>as</w:t>
      </w:r>
      <w:proofErr w:type="spellEnd"/>
      <w:r>
        <w:t xml:space="preserve"> a </w:t>
      </w:r>
      <w:proofErr w:type="spellStart"/>
      <w:r>
        <w:t>matter</w:t>
      </w:r>
      <w:proofErr w:type="spellEnd"/>
      <w:r>
        <w:t xml:space="preserve"> </w:t>
      </w:r>
      <w:proofErr w:type="spellStart"/>
      <w:r>
        <w:t>of</w:t>
      </w:r>
      <w:proofErr w:type="spellEnd"/>
      <w:r>
        <w:t xml:space="preserve"> </w:t>
      </w:r>
      <w:proofErr w:type="spellStart"/>
      <w:r>
        <w:t>fact</w:t>
      </w:r>
      <w:proofErr w:type="spellEnd"/>
      <w:r>
        <w:t xml:space="preserve"> – по сути дела, фактически </w:t>
      </w:r>
    </w:p>
    <w:p w14:paraId="756B0F30" w14:textId="77777777" w:rsidR="008C7C0B" w:rsidRDefault="008C7C0B" w:rsidP="008C7C0B">
      <w:pPr>
        <w:spacing w:line="276" w:lineRule="auto"/>
        <w:jc w:val="both"/>
      </w:pPr>
      <w:proofErr w:type="spellStart"/>
      <w:r>
        <w:t>as</w:t>
      </w:r>
      <w:proofErr w:type="spellEnd"/>
      <w:r>
        <w:t xml:space="preserve"> </w:t>
      </w:r>
      <w:proofErr w:type="spellStart"/>
      <w:r>
        <w:t>stated</w:t>
      </w:r>
      <w:proofErr w:type="spellEnd"/>
      <w:r>
        <w:t xml:space="preserve"> </w:t>
      </w:r>
      <w:proofErr w:type="spellStart"/>
      <w:r>
        <w:t>above</w:t>
      </w:r>
      <w:proofErr w:type="spellEnd"/>
      <w:r>
        <w:t xml:space="preserve"> – как указано выше </w:t>
      </w:r>
    </w:p>
    <w:p w14:paraId="2732A624" w14:textId="77777777" w:rsidR="008C7C0B" w:rsidRDefault="008C7C0B" w:rsidP="008C7C0B">
      <w:pPr>
        <w:spacing w:line="276" w:lineRule="auto"/>
        <w:jc w:val="both"/>
      </w:pPr>
      <w:proofErr w:type="spellStart"/>
      <w:r>
        <w:t>as</w:t>
      </w:r>
      <w:proofErr w:type="spellEnd"/>
      <w:r>
        <w:t xml:space="preserve"> </w:t>
      </w:r>
      <w:proofErr w:type="spellStart"/>
      <w:r>
        <w:t>mentioned</w:t>
      </w:r>
      <w:proofErr w:type="spellEnd"/>
      <w:r>
        <w:t xml:space="preserve"> </w:t>
      </w:r>
      <w:proofErr w:type="spellStart"/>
      <w:r>
        <w:t>previously</w:t>
      </w:r>
      <w:proofErr w:type="spellEnd"/>
      <w:r>
        <w:t xml:space="preserve"> – как упоминалось ранее </w:t>
      </w:r>
    </w:p>
    <w:p w14:paraId="5D1C76BD" w14:textId="77777777" w:rsidR="008C7C0B" w:rsidRDefault="008C7C0B" w:rsidP="008C7C0B">
      <w:pPr>
        <w:spacing w:line="276" w:lineRule="auto"/>
        <w:jc w:val="both"/>
      </w:pPr>
      <w:proofErr w:type="spellStart"/>
      <w:r>
        <w:t>as</w:t>
      </w:r>
      <w:proofErr w:type="spellEnd"/>
      <w:r>
        <w:t xml:space="preserve"> </w:t>
      </w:r>
      <w:proofErr w:type="spellStart"/>
      <w:r>
        <w:t>shown</w:t>
      </w:r>
      <w:proofErr w:type="spellEnd"/>
      <w:r>
        <w:t xml:space="preserve"> – как показано </w:t>
      </w:r>
    </w:p>
    <w:p w14:paraId="28040B53" w14:textId="77777777" w:rsidR="008C7C0B" w:rsidRDefault="008C7C0B" w:rsidP="008C7C0B">
      <w:pPr>
        <w:spacing w:line="276" w:lineRule="auto"/>
        <w:jc w:val="both"/>
      </w:pPr>
      <w:proofErr w:type="spellStart"/>
      <w:r>
        <w:t>at</w:t>
      </w:r>
      <w:proofErr w:type="spellEnd"/>
      <w:r>
        <w:t xml:space="preserve"> </w:t>
      </w:r>
      <w:proofErr w:type="spellStart"/>
      <w:r>
        <w:t>first</w:t>
      </w:r>
      <w:proofErr w:type="spellEnd"/>
      <w:r>
        <w:t xml:space="preserve"> – сначала </w:t>
      </w:r>
    </w:p>
    <w:p w14:paraId="3E3340C0" w14:textId="77777777" w:rsidR="008C7C0B" w:rsidRDefault="008C7C0B" w:rsidP="008C7C0B">
      <w:pPr>
        <w:spacing w:line="276" w:lineRule="auto"/>
        <w:jc w:val="both"/>
      </w:pPr>
      <w:proofErr w:type="spellStart"/>
      <w:r>
        <w:t>because</w:t>
      </w:r>
      <w:proofErr w:type="spellEnd"/>
      <w:r>
        <w:t xml:space="preserve"> – так как </w:t>
      </w:r>
    </w:p>
    <w:p w14:paraId="4F47D82C" w14:textId="77777777" w:rsidR="008C7C0B" w:rsidRDefault="008C7C0B" w:rsidP="008C7C0B">
      <w:pPr>
        <w:spacing w:line="276" w:lineRule="auto"/>
        <w:jc w:val="both"/>
      </w:pPr>
      <w:proofErr w:type="spellStart"/>
      <w:r>
        <w:t>besides</w:t>
      </w:r>
      <w:proofErr w:type="spellEnd"/>
      <w:r>
        <w:t xml:space="preserve"> – кроме того </w:t>
      </w:r>
    </w:p>
    <w:p w14:paraId="123CE255" w14:textId="77777777" w:rsidR="008C7C0B" w:rsidRDefault="008C7C0B" w:rsidP="008C7C0B">
      <w:pPr>
        <w:spacing w:line="276" w:lineRule="auto"/>
        <w:jc w:val="both"/>
      </w:pPr>
      <w:proofErr w:type="spellStart"/>
      <w:r>
        <w:t>consequently</w:t>
      </w:r>
      <w:proofErr w:type="spellEnd"/>
      <w:r>
        <w:t xml:space="preserve"> – поэтому, следовательно </w:t>
      </w:r>
    </w:p>
    <w:p w14:paraId="44C3A242" w14:textId="77777777" w:rsidR="008C7C0B" w:rsidRDefault="008C7C0B" w:rsidP="008C7C0B">
      <w:pPr>
        <w:spacing w:line="276" w:lineRule="auto"/>
        <w:jc w:val="both"/>
      </w:pPr>
      <w:proofErr w:type="spellStart"/>
      <w:r>
        <w:t>deal</w:t>
      </w:r>
      <w:proofErr w:type="spellEnd"/>
      <w:r>
        <w:t xml:space="preserve"> (</w:t>
      </w:r>
      <w:proofErr w:type="spellStart"/>
      <w:r>
        <w:t>with</w:t>
      </w:r>
      <w:proofErr w:type="spellEnd"/>
      <w:r>
        <w:t xml:space="preserve">) – рассматривать (вопросы), иметь дело с </w:t>
      </w:r>
    </w:p>
    <w:p w14:paraId="20348D7A" w14:textId="77777777" w:rsidR="008C7C0B" w:rsidRPr="00C120B9" w:rsidRDefault="008C7C0B" w:rsidP="008C7C0B">
      <w:pPr>
        <w:spacing w:line="276" w:lineRule="auto"/>
        <w:jc w:val="both"/>
      </w:pPr>
      <w:r>
        <w:rPr>
          <w:lang w:val="en-US"/>
        </w:rPr>
        <w:t>finally</w:t>
      </w:r>
      <w:r w:rsidRPr="00C120B9">
        <w:t xml:space="preserve"> – </w:t>
      </w:r>
      <w:r>
        <w:t>наконец</w:t>
      </w:r>
      <w:r w:rsidRPr="00C120B9">
        <w:t xml:space="preserve">, </w:t>
      </w:r>
      <w:r>
        <w:t>итак</w:t>
      </w:r>
      <w:r w:rsidRPr="00C120B9">
        <w:t xml:space="preserve"> </w:t>
      </w:r>
    </w:p>
    <w:p w14:paraId="1B245072" w14:textId="77777777" w:rsidR="008C7C0B" w:rsidRPr="00C120B9" w:rsidRDefault="008C7C0B" w:rsidP="008C7C0B">
      <w:pPr>
        <w:spacing w:line="276" w:lineRule="auto"/>
        <w:jc w:val="both"/>
      </w:pPr>
      <w:r>
        <w:rPr>
          <w:lang w:val="en-US"/>
        </w:rPr>
        <w:t>first</w:t>
      </w:r>
      <w:r w:rsidRPr="00C120B9">
        <w:t xml:space="preserve"> </w:t>
      </w:r>
      <w:r>
        <w:rPr>
          <w:lang w:val="en-US"/>
        </w:rPr>
        <w:t>of</w:t>
      </w:r>
      <w:r w:rsidRPr="00C120B9">
        <w:t xml:space="preserve"> </w:t>
      </w:r>
      <w:r>
        <w:rPr>
          <w:lang w:val="en-US"/>
        </w:rPr>
        <w:t>all</w:t>
      </w:r>
      <w:r w:rsidRPr="00C120B9">
        <w:t xml:space="preserve"> – </w:t>
      </w:r>
      <w:r>
        <w:t>прежде</w:t>
      </w:r>
      <w:r w:rsidRPr="00C120B9">
        <w:t xml:space="preserve"> </w:t>
      </w:r>
      <w:r>
        <w:t>всего</w:t>
      </w:r>
      <w:r w:rsidRPr="00C120B9">
        <w:t xml:space="preserve"> </w:t>
      </w:r>
    </w:p>
    <w:p w14:paraId="5B2EF80F" w14:textId="77777777" w:rsidR="008C7C0B" w:rsidRDefault="008C7C0B" w:rsidP="008C7C0B">
      <w:pPr>
        <w:spacing w:line="276" w:lineRule="auto"/>
        <w:jc w:val="both"/>
      </w:pPr>
      <w:proofErr w:type="spellStart"/>
      <w:r>
        <w:t>firstly</w:t>
      </w:r>
      <w:proofErr w:type="spellEnd"/>
      <w:r>
        <w:t xml:space="preserve"> – во-первых </w:t>
      </w:r>
    </w:p>
    <w:p w14:paraId="33EF3EB4" w14:textId="77777777" w:rsidR="008C7C0B" w:rsidRDefault="008C7C0B" w:rsidP="008C7C0B">
      <w:pPr>
        <w:spacing w:line="276" w:lineRule="auto"/>
        <w:jc w:val="both"/>
      </w:pPr>
      <w:proofErr w:type="spellStart"/>
      <w:r>
        <w:t>for</w:t>
      </w:r>
      <w:proofErr w:type="spellEnd"/>
      <w:r>
        <w:t xml:space="preserve"> </w:t>
      </w:r>
      <w:proofErr w:type="spellStart"/>
      <w:r>
        <w:t>example</w:t>
      </w:r>
      <w:proofErr w:type="spellEnd"/>
      <w:r>
        <w:t xml:space="preserve"> – например </w:t>
      </w:r>
    </w:p>
    <w:p w14:paraId="7C453E67" w14:textId="77777777" w:rsidR="008C7C0B" w:rsidRDefault="008C7C0B" w:rsidP="008C7C0B">
      <w:pPr>
        <w:spacing w:line="276" w:lineRule="auto"/>
        <w:jc w:val="both"/>
      </w:pPr>
      <w:proofErr w:type="spellStart"/>
      <w:r>
        <w:t>further</w:t>
      </w:r>
      <w:proofErr w:type="spellEnd"/>
      <w:r>
        <w:t xml:space="preserve"> – далее </w:t>
      </w:r>
    </w:p>
    <w:p w14:paraId="0777EC68" w14:textId="77777777" w:rsidR="008C7C0B" w:rsidRDefault="008C7C0B" w:rsidP="008C7C0B">
      <w:pPr>
        <w:spacing w:line="276" w:lineRule="auto"/>
        <w:jc w:val="both"/>
      </w:pPr>
      <w:proofErr w:type="spellStart"/>
      <w:r>
        <w:t>hence</w:t>
      </w:r>
      <w:proofErr w:type="spellEnd"/>
      <w:r>
        <w:t xml:space="preserve">, </w:t>
      </w:r>
      <w:proofErr w:type="spellStart"/>
      <w:r>
        <w:t>therefore</w:t>
      </w:r>
      <w:proofErr w:type="spellEnd"/>
      <w:r>
        <w:t xml:space="preserve"> – поэтому, следовательно, в результате этого </w:t>
      </w:r>
    </w:p>
    <w:p w14:paraId="1EB51658" w14:textId="77777777" w:rsidR="008C7C0B" w:rsidRDefault="008C7C0B" w:rsidP="008C7C0B">
      <w:pPr>
        <w:spacing w:line="276" w:lineRule="auto"/>
        <w:jc w:val="both"/>
      </w:pPr>
      <w:proofErr w:type="spellStart"/>
      <w:r>
        <w:t>in</w:t>
      </w:r>
      <w:proofErr w:type="spellEnd"/>
      <w:r>
        <w:t xml:space="preserve"> </w:t>
      </w:r>
      <w:proofErr w:type="spellStart"/>
      <w:r>
        <w:t>the</w:t>
      </w:r>
      <w:proofErr w:type="spellEnd"/>
      <w:r>
        <w:t xml:space="preserve"> </w:t>
      </w:r>
      <w:proofErr w:type="spellStart"/>
      <w:r>
        <w:t>first</w:t>
      </w:r>
      <w:proofErr w:type="spellEnd"/>
      <w:r>
        <w:t xml:space="preserve"> </w:t>
      </w:r>
      <w:proofErr w:type="spellStart"/>
      <w:r>
        <w:t>place</w:t>
      </w:r>
      <w:proofErr w:type="spellEnd"/>
      <w:r>
        <w:t xml:space="preserve"> – прежде всего, в первую очередь </w:t>
      </w:r>
    </w:p>
    <w:p w14:paraId="2426E92A" w14:textId="77777777" w:rsidR="008C7C0B" w:rsidRPr="00C120B9" w:rsidRDefault="008C7C0B" w:rsidP="008C7C0B">
      <w:pPr>
        <w:spacing w:line="276" w:lineRule="auto"/>
        <w:jc w:val="both"/>
        <w:rPr>
          <w:lang w:val="en-US"/>
        </w:rPr>
      </w:pPr>
      <w:r w:rsidRPr="00C120B9">
        <w:rPr>
          <w:lang w:val="en-US"/>
        </w:rPr>
        <w:t xml:space="preserve">in conclusion – </w:t>
      </w:r>
      <w:r>
        <w:t>в</w:t>
      </w:r>
      <w:r w:rsidRPr="00C120B9">
        <w:rPr>
          <w:lang w:val="en-US"/>
        </w:rPr>
        <w:t xml:space="preserve"> </w:t>
      </w:r>
      <w:r>
        <w:t>заключение</w:t>
      </w:r>
      <w:r w:rsidRPr="00C120B9">
        <w:rPr>
          <w:lang w:val="en-US"/>
        </w:rPr>
        <w:t xml:space="preserve"> </w:t>
      </w:r>
    </w:p>
    <w:p w14:paraId="03CBB6C5" w14:textId="77777777" w:rsidR="008C7C0B" w:rsidRDefault="008C7C0B" w:rsidP="008C7C0B">
      <w:pPr>
        <w:spacing w:line="276" w:lineRule="auto"/>
        <w:jc w:val="both"/>
        <w:rPr>
          <w:lang w:val="en-US"/>
        </w:rPr>
      </w:pPr>
      <w:r>
        <w:rPr>
          <w:lang w:val="en-US"/>
        </w:rPr>
        <w:t xml:space="preserve">in connection with – </w:t>
      </w:r>
      <w:r>
        <w:t>в</w:t>
      </w:r>
      <w:r>
        <w:rPr>
          <w:lang w:val="en-US"/>
        </w:rPr>
        <w:t xml:space="preserve"> </w:t>
      </w:r>
      <w:r>
        <w:t>связи</w:t>
      </w:r>
      <w:r>
        <w:rPr>
          <w:lang w:val="en-US"/>
        </w:rPr>
        <w:t xml:space="preserve"> </w:t>
      </w:r>
      <w:r>
        <w:t>с</w:t>
      </w:r>
      <w:r>
        <w:rPr>
          <w:lang w:val="en-US"/>
        </w:rPr>
        <w:t>…</w:t>
      </w:r>
    </w:p>
    <w:p w14:paraId="392F541F" w14:textId="77777777" w:rsidR="008C7C0B" w:rsidRDefault="008C7C0B" w:rsidP="008C7C0B">
      <w:pPr>
        <w:spacing w:line="276" w:lineRule="auto"/>
        <w:jc w:val="both"/>
        <w:rPr>
          <w:lang w:val="en-US"/>
        </w:rPr>
      </w:pPr>
      <w:r>
        <w:rPr>
          <w:lang w:val="en-US"/>
        </w:rPr>
        <w:t xml:space="preserve">in comparison to – </w:t>
      </w:r>
      <w:r>
        <w:t>по</w:t>
      </w:r>
      <w:r>
        <w:rPr>
          <w:lang w:val="en-US"/>
        </w:rPr>
        <w:t xml:space="preserve"> </w:t>
      </w:r>
      <w:r>
        <w:t>сравнению</w:t>
      </w:r>
      <w:r>
        <w:rPr>
          <w:lang w:val="en-US"/>
        </w:rPr>
        <w:t xml:space="preserve"> </w:t>
      </w:r>
      <w:r>
        <w:t>с</w:t>
      </w:r>
      <w:r>
        <w:rPr>
          <w:lang w:val="en-US"/>
        </w:rPr>
        <w:t>…</w:t>
      </w:r>
    </w:p>
    <w:p w14:paraId="67BAF7B6" w14:textId="77777777" w:rsidR="008C7C0B" w:rsidRDefault="008C7C0B" w:rsidP="008C7C0B">
      <w:pPr>
        <w:spacing w:line="276" w:lineRule="auto"/>
        <w:jc w:val="both"/>
      </w:pPr>
      <w:r>
        <w:rPr>
          <w:lang w:val="en-US"/>
        </w:rPr>
        <w:t>in</w:t>
      </w:r>
      <w:r w:rsidRPr="00C120B9">
        <w:t xml:space="preserve"> </w:t>
      </w:r>
      <w:proofErr w:type="gramStart"/>
      <w:r>
        <w:rPr>
          <w:lang w:val="en-US"/>
        </w:rPr>
        <w:t>fact</w:t>
      </w:r>
      <w:proofErr w:type="gramEnd"/>
      <w:r>
        <w:t xml:space="preserve">… – фактический, в действительности </w:t>
      </w:r>
    </w:p>
    <w:p w14:paraId="0ABDE1C7" w14:textId="77777777" w:rsidR="008C7C0B" w:rsidRDefault="008C7C0B" w:rsidP="008C7C0B">
      <w:pPr>
        <w:spacing w:line="276" w:lineRule="auto"/>
        <w:jc w:val="both"/>
      </w:pPr>
      <w:r>
        <w:rPr>
          <w:lang w:val="en-US"/>
        </w:rPr>
        <w:t>in</w:t>
      </w:r>
      <w:r w:rsidRPr="00C120B9">
        <w:t xml:space="preserve"> </w:t>
      </w:r>
      <w:r>
        <w:rPr>
          <w:lang w:val="en-US"/>
        </w:rPr>
        <w:t>detail</w:t>
      </w:r>
      <w:r>
        <w:t xml:space="preserve"> – подробно </w:t>
      </w:r>
    </w:p>
    <w:p w14:paraId="318B4EE9" w14:textId="77777777" w:rsidR="008C7C0B" w:rsidRDefault="008C7C0B" w:rsidP="008C7C0B">
      <w:pPr>
        <w:spacing w:line="276" w:lineRule="auto"/>
        <w:jc w:val="both"/>
        <w:rPr>
          <w:lang w:val="en-US"/>
        </w:rPr>
      </w:pPr>
      <w:r>
        <w:rPr>
          <w:lang w:val="en-US"/>
        </w:rPr>
        <w:t xml:space="preserve">in spite of that – </w:t>
      </w:r>
      <w:r>
        <w:t>несмотря</w:t>
      </w:r>
      <w:r>
        <w:rPr>
          <w:lang w:val="en-US"/>
        </w:rPr>
        <w:t xml:space="preserve"> </w:t>
      </w:r>
      <w:r>
        <w:t>на</w:t>
      </w:r>
      <w:r>
        <w:rPr>
          <w:lang w:val="en-US"/>
        </w:rPr>
        <w:t xml:space="preserve"> </w:t>
      </w:r>
      <w:r>
        <w:t>это</w:t>
      </w:r>
      <w:r>
        <w:rPr>
          <w:lang w:val="en-US"/>
        </w:rPr>
        <w:t xml:space="preserve"> </w:t>
      </w:r>
    </w:p>
    <w:p w14:paraId="485EFC4A" w14:textId="77777777" w:rsidR="008C7C0B" w:rsidRDefault="008C7C0B" w:rsidP="008C7C0B">
      <w:pPr>
        <w:spacing w:line="276" w:lineRule="auto"/>
        <w:jc w:val="both"/>
        <w:rPr>
          <w:lang w:val="en-US"/>
        </w:rPr>
      </w:pPr>
      <w:r>
        <w:rPr>
          <w:lang w:val="en-US"/>
        </w:rPr>
        <w:t xml:space="preserve">in short, in brief – </w:t>
      </w:r>
      <w:r>
        <w:t>вкратце</w:t>
      </w:r>
      <w:r>
        <w:rPr>
          <w:lang w:val="en-US"/>
        </w:rPr>
        <w:t xml:space="preserve">, </w:t>
      </w:r>
      <w:r>
        <w:t>короче</w:t>
      </w:r>
      <w:r>
        <w:rPr>
          <w:lang w:val="en-US"/>
        </w:rPr>
        <w:t xml:space="preserve"> </w:t>
      </w:r>
      <w:r>
        <w:t>говоря</w:t>
      </w:r>
      <w:r>
        <w:rPr>
          <w:lang w:val="en-US"/>
        </w:rPr>
        <w:t xml:space="preserve"> </w:t>
      </w:r>
    </w:p>
    <w:p w14:paraId="7F016CD5" w14:textId="77777777" w:rsidR="008C7C0B" w:rsidRDefault="008C7C0B" w:rsidP="008C7C0B">
      <w:pPr>
        <w:spacing w:line="276" w:lineRule="auto"/>
        <w:jc w:val="both"/>
        <w:rPr>
          <w:lang w:val="en-US"/>
        </w:rPr>
      </w:pPr>
      <w:r>
        <w:rPr>
          <w:lang w:val="en-US"/>
        </w:rPr>
        <w:t xml:space="preserve">in my opinion (to my mind, I think) – </w:t>
      </w:r>
      <w:r>
        <w:t>по</w:t>
      </w:r>
      <w:r>
        <w:rPr>
          <w:lang w:val="en-US"/>
        </w:rPr>
        <w:t xml:space="preserve"> </w:t>
      </w:r>
      <w:r>
        <w:t>моему</w:t>
      </w:r>
      <w:r>
        <w:rPr>
          <w:lang w:val="en-US"/>
        </w:rPr>
        <w:t xml:space="preserve"> </w:t>
      </w:r>
      <w:r>
        <w:t>мнению</w:t>
      </w:r>
      <w:r>
        <w:rPr>
          <w:lang w:val="en-US"/>
        </w:rPr>
        <w:t xml:space="preserve"> </w:t>
      </w:r>
    </w:p>
    <w:p w14:paraId="74B9324B" w14:textId="77777777" w:rsidR="008C7C0B" w:rsidRDefault="008C7C0B" w:rsidP="008C7C0B">
      <w:pPr>
        <w:spacing w:line="276" w:lineRule="auto"/>
        <w:jc w:val="both"/>
        <w:rPr>
          <w:lang w:val="en-US"/>
        </w:rPr>
      </w:pPr>
      <w:r>
        <w:rPr>
          <w:lang w:val="en-US"/>
        </w:rPr>
        <w:t xml:space="preserve">it should be noted – </w:t>
      </w:r>
      <w:r>
        <w:t>следует</w:t>
      </w:r>
      <w:r>
        <w:rPr>
          <w:lang w:val="en-US"/>
        </w:rPr>
        <w:t xml:space="preserve"> </w:t>
      </w:r>
      <w:r>
        <w:t>заметить</w:t>
      </w:r>
      <w:r>
        <w:rPr>
          <w:lang w:val="en-US"/>
        </w:rPr>
        <w:t xml:space="preserve"> </w:t>
      </w:r>
    </w:p>
    <w:p w14:paraId="7FCB5E74" w14:textId="77777777" w:rsidR="008C7C0B" w:rsidRDefault="008C7C0B" w:rsidP="008C7C0B">
      <w:pPr>
        <w:spacing w:line="276" w:lineRule="auto"/>
        <w:jc w:val="both"/>
        <w:rPr>
          <w:lang w:val="en-US"/>
        </w:rPr>
      </w:pPr>
      <w:r>
        <w:rPr>
          <w:lang w:val="en-US"/>
        </w:rPr>
        <w:t xml:space="preserve">it should be mentioned – </w:t>
      </w:r>
      <w:r>
        <w:t>следует</w:t>
      </w:r>
      <w:r>
        <w:rPr>
          <w:lang w:val="en-US"/>
        </w:rPr>
        <w:t xml:space="preserve"> </w:t>
      </w:r>
      <w:r>
        <w:t>упомянуть</w:t>
      </w:r>
      <w:r>
        <w:rPr>
          <w:lang w:val="en-US"/>
        </w:rPr>
        <w:t xml:space="preserve"> </w:t>
      </w:r>
    </w:p>
    <w:p w14:paraId="37F3880B" w14:textId="77777777" w:rsidR="008C7C0B" w:rsidRDefault="008C7C0B" w:rsidP="008C7C0B">
      <w:pPr>
        <w:spacing w:line="276" w:lineRule="auto"/>
        <w:jc w:val="both"/>
      </w:pPr>
      <w:r>
        <w:rPr>
          <w:lang w:val="en-US"/>
        </w:rPr>
        <w:t>in</w:t>
      </w:r>
      <w:r w:rsidRPr="00C120B9">
        <w:t xml:space="preserve"> </w:t>
      </w:r>
      <w:r>
        <w:rPr>
          <w:lang w:val="en-US"/>
        </w:rPr>
        <w:t>addition</w:t>
      </w:r>
      <w:r>
        <w:t xml:space="preserve"> – в дополнение, кроме того </w:t>
      </w:r>
    </w:p>
    <w:p w14:paraId="14B6EA3C" w14:textId="77777777" w:rsidR="008C7C0B" w:rsidRDefault="008C7C0B" w:rsidP="008C7C0B">
      <w:pPr>
        <w:spacing w:line="276" w:lineRule="auto"/>
        <w:jc w:val="both"/>
      </w:pPr>
      <w:r>
        <w:rPr>
          <w:lang w:val="en-US"/>
        </w:rPr>
        <w:t>in</w:t>
      </w:r>
      <w:r w:rsidRPr="00C120B9">
        <w:t xml:space="preserve"> </w:t>
      </w:r>
      <w:r>
        <w:rPr>
          <w:lang w:val="en-US"/>
        </w:rPr>
        <w:t>fact</w:t>
      </w:r>
      <w:r>
        <w:t xml:space="preserve"> – по сути дела, фактически </w:t>
      </w:r>
    </w:p>
    <w:p w14:paraId="4844CA47" w14:textId="77777777" w:rsidR="008C7C0B" w:rsidRDefault="008C7C0B" w:rsidP="008C7C0B">
      <w:pPr>
        <w:spacing w:line="276" w:lineRule="auto"/>
        <w:jc w:val="both"/>
      </w:pPr>
      <w:r>
        <w:rPr>
          <w:lang w:val="en-US"/>
        </w:rPr>
        <w:t>in</w:t>
      </w:r>
      <w:r w:rsidRPr="00C120B9">
        <w:t xml:space="preserve"> </w:t>
      </w:r>
      <w:r>
        <w:rPr>
          <w:lang w:val="en-US"/>
        </w:rPr>
        <w:t>other</w:t>
      </w:r>
      <w:r w:rsidRPr="00C120B9">
        <w:t xml:space="preserve"> </w:t>
      </w:r>
      <w:r>
        <w:rPr>
          <w:lang w:val="en-US"/>
        </w:rPr>
        <w:t>words</w:t>
      </w:r>
      <w:r>
        <w:t xml:space="preserve"> – другими словами </w:t>
      </w:r>
    </w:p>
    <w:p w14:paraId="1210CE67" w14:textId="77777777" w:rsidR="008C7C0B" w:rsidRDefault="008C7C0B" w:rsidP="008C7C0B">
      <w:pPr>
        <w:spacing w:line="276" w:lineRule="auto"/>
        <w:jc w:val="both"/>
      </w:pPr>
      <w:r>
        <w:rPr>
          <w:lang w:val="en-US"/>
        </w:rPr>
        <w:t>moreover</w:t>
      </w:r>
      <w:r>
        <w:t xml:space="preserve"> – более того </w:t>
      </w:r>
    </w:p>
    <w:p w14:paraId="29CAF945" w14:textId="77777777" w:rsidR="008C7C0B" w:rsidRDefault="008C7C0B" w:rsidP="008C7C0B">
      <w:pPr>
        <w:spacing w:line="276" w:lineRule="auto"/>
        <w:jc w:val="both"/>
        <w:rPr>
          <w:lang w:val="en-US"/>
        </w:rPr>
      </w:pPr>
      <w:r>
        <w:rPr>
          <w:lang w:val="en-US"/>
        </w:rPr>
        <w:t xml:space="preserve">nevertheless, still, yet – </w:t>
      </w:r>
      <w:r>
        <w:t>тем</w:t>
      </w:r>
      <w:r>
        <w:rPr>
          <w:lang w:val="en-US"/>
        </w:rPr>
        <w:t xml:space="preserve"> </w:t>
      </w:r>
      <w:r>
        <w:t>не</w:t>
      </w:r>
      <w:r>
        <w:rPr>
          <w:lang w:val="en-US"/>
        </w:rPr>
        <w:t xml:space="preserve"> </w:t>
      </w:r>
      <w:r>
        <w:t>менее</w:t>
      </w:r>
      <w:r>
        <w:rPr>
          <w:lang w:val="en-US"/>
        </w:rPr>
        <w:t xml:space="preserve"> </w:t>
      </w:r>
    </w:p>
    <w:p w14:paraId="6AC99A37" w14:textId="77777777" w:rsidR="008C7C0B" w:rsidRDefault="008C7C0B" w:rsidP="008C7C0B">
      <w:pPr>
        <w:spacing w:line="276" w:lineRule="auto"/>
        <w:jc w:val="both"/>
        <w:rPr>
          <w:lang w:val="en-US"/>
        </w:rPr>
      </w:pPr>
      <w:r>
        <w:rPr>
          <w:lang w:val="en-US"/>
        </w:rPr>
        <w:t xml:space="preserve">next, further, then – </w:t>
      </w:r>
      <w:r>
        <w:t>далее</w:t>
      </w:r>
      <w:r>
        <w:rPr>
          <w:lang w:val="en-US"/>
        </w:rPr>
        <w:t xml:space="preserve">, </w:t>
      </w:r>
      <w:r>
        <w:t>затем</w:t>
      </w:r>
      <w:r>
        <w:rPr>
          <w:lang w:val="en-US"/>
        </w:rPr>
        <w:t xml:space="preserve"> </w:t>
      </w:r>
    </w:p>
    <w:p w14:paraId="532E1B21" w14:textId="77777777" w:rsidR="008C7C0B" w:rsidRDefault="008C7C0B" w:rsidP="008C7C0B">
      <w:pPr>
        <w:spacing w:line="276" w:lineRule="auto"/>
        <w:jc w:val="both"/>
        <w:rPr>
          <w:lang w:val="en-US"/>
        </w:rPr>
      </w:pPr>
      <w:r>
        <w:rPr>
          <w:lang w:val="en-US"/>
        </w:rPr>
        <w:t xml:space="preserve">on the contrary – </w:t>
      </w:r>
      <w:r>
        <w:t>наоборот</w:t>
      </w:r>
      <w:r>
        <w:rPr>
          <w:lang w:val="en-US"/>
        </w:rPr>
        <w:t xml:space="preserve"> </w:t>
      </w:r>
    </w:p>
    <w:p w14:paraId="2AD3913D" w14:textId="77777777" w:rsidR="008C7C0B" w:rsidRDefault="008C7C0B" w:rsidP="008C7C0B">
      <w:pPr>
        <w:spacing w:line="276" w:lineRule="auto"/>
        <w:jc w:val="both"/>
        <w:rPr>
          <w:lang w:val="en-US"/>
        </w:rPr>
      </w:pPr>
      <w:r>
        <w:rPr>
          <w:lang w:val="en-US"/>
        </w:rPr>
        <w:t xml:space="preserve">on the other hand – </w:t>
      </w:r>
      <w:r>
        <w:t>с</w:t>
      </w:r>
      <w:r>
        <w:rPr>
          <w:lang w:val="en-US"/>
        </w:rPr>
        <w:t xml:space="preserve"> </w:t>
      </w:r>
      <w:r>
        <w:t>другой</w:t>
      </w:r>
      <w:r>
        <w:rPr>
          <w:lang w:val="en-US"/>
        </w:rPr>
        <w:t xml:space="preserve"> </w:t>
      </w:r>
      <w:r>
        <w:t>стороны</w:t>
      </w:r>
      <w:r>
        <w:rPr>
          <w:lang w:val="en-US"/>
        </w:rPr>
        <w:t xml:space="preserve"> </w:t>
      </w:r>
    </w:p>
    <w:p w14:paraId="1177993F" w14:textId="77777777" w:rsidR="008C7C0B" w:rsidRDefault="008C7C0B" w:rsidP="008C7C0B">
      <w:pPr>
        <w:spacing w:line="276" w:lineRule="auto"/>
        <w:jc w:val="both"/>
        <w:rPr>
          <w:lang w:val="en-US"/>
        </w:rPr>
      </w:pPr>
      <w:r>
        <w:rPr>
          <w:lang w:val="en-US"/>
        </w:rPr>
        <w:t xml:space="preserve">on the whole – </w:t>
      </w:r>
      <w:r>
        <w:t>в</w:t>
      </w:r>
      <w:r>
        <w:rPr>
          <w:lang w:val="en-US"/>
        </w:rPr>
        <w:t xml:space="preserve"> </w:t>
      </w:r>
      <w:r>
        <w:t>целом</w:t>
      </w:r>
      <w:r>
        <w:rPr>
          <w:lang w:val="en-US"/>
        </w:rPr>
        <w:t xml:space="preserve"> </w:t>
      </w:r>
    </w:p>
    <w:p w14:paraId="343EAF53" w14:textId="77777777" w:rsidR="008C7C0B" w:rsidRDefault="008C7C0B" w:rsidP="008C7C0B">
      <w:pPr>
        <w:spacing w:line="276" w:lineRule="auto"/>
        <w:jc w:val="both"/>
        <w:rPr>
          <w:lang w:val="en-US"/>
        </w:rPr>
      </w:pPr>
      <w:r>
        <w:rPr>
          <w:lang w:val="en-US"/>
        </w:rPr>
        <w:t xml:space="preserve">problems relating to…, problems of – </w:t>
      </w:r>
      <w:r>
        <w:t>проблемы</w:t>
      </w:r>
      <w:r>
        <w:rPr>
          <w:lang w:val="en-US"/>
        </w:rPr>
        <w:t xml:space="preserve">, </w:t>
      </w:r>
      <w:r>
        <w:t>связанные</w:t>
      </w:r>
      <w:r>
        <w:rPr>
          <w:lang w:val="en-US"/>
        </w:rPr>
        <w:t xml:space="preserve"> </w:t>
      </w:r>
      <w:r>
        <w:t>с</w:t>
      </w:r>
      <w:r>
        <w:rPr>
          <w:lang w:val="en-US"/>
        </w:rPr>
        <w:t xml:space="preserve"> </w:t>
      </w:r>
    </w:p>
    <w:p w14:paraId="63D8C7C9" w14:textId="77777777" w:rsidR="008C7C0B" w:rsidRDefault="008C7C0B" w:rsidP="008C7C0B">
      <w:pPr>
        <w:spacing w:line="276" w:lineRule="auto"/>
        <w:jc w:val="both"/>
      </w:pPr>
      <w:r>
        <w:rPr>
          <w:lang w:val="en-US"/>
        </w:rPr>
        <w:t>secondly</w:t>
      </w:r>
      <w:r>
        <w:t xml:space="preserve"> – во-вторых </w:t>
      </w:r>
    </w:p>
    <w:p w14:paraId="0E75528C" w14:textId="77777777" w:rsidR="008C7C0B" w:rsidRDefault="008C7C0B" w:rsidP="008C7C0B">
      <w:pPr>
        <w:spacing w:line="276" w:lineRule="auto"/>
        <w:jc w:val="both"/>
      </w:pPr>
      <w:r>
        <w:rPr>
          <w:lang w:val="en-US"/>
        </w:rPr>
        <w:t>similarly</w:t>
      </w:r>
      <w:r>
        <w:t xml:space="preserve">, </w:t>
      </w:r>
      <w:r>
        <w:rPr>
          <w:lang w:val="en-US"/>
        </w:rPr>
        <w:t>likewise</w:t>
      </w:r>
      <w:r>
        <w:t xml:space="preserve"> – аналогично, также, подобным образом </w:t>
      </w:r>
    </w:p>
    <w:p w14:paraId="45EC873F" w14:textId="77777777" w:rsidR="008C7C0B" w:rsidRDefault="008C7C0B" w:rsidP="008C7C0B">
      <w:pPr>
        <w:spacing w:line="276" w:lineRule="auto"/>
        <w:jc w:val="both"/>
        <w:rPr>
          <w:lang w:val="en-US"/>
        </w:rPr>
      </w:pPr>
      <w:r>
        <w:rPr>
          <w:lang w:val="en-US"/>
        </w:rPr>
        <w:t xml:space="preserve">the question under consideration – </w:t>
      </w:r>
      <w:r>
        <w:t>рассматриваемый</w:t>
      </w:r>
      <w:r>
        <w:rPr>
          <w:lang w:val="en-US"/>
        </w:rPr>
        <w:t xml:space="preserve"> </w:t>
      </w:r>
      <w:r>
        <w:t>вопрос</w:t>
      </w:r>
      <w:r>
        <w:rPr>
          <w:lang w:val="en-US"/>
        </w:rPr>
        <w:t xml:space="preserve"> (</w:t>
      </w:r>
      <w:r>
        <w:t>тема</w:t>
      </w:r>
      <w:r>
        <w:rPr>
          <w:lang w:val="en-US"/>
        </w:rPr>
        <w:t xml:space="preserve">) </w:t>
      </w:r>
    </w:p>
    <w:p w14:paraId="1E0D532E" w14:textId="77777777" w:rsidR="008C7C0B" w:rsidRDefault="008C7C0B" w:rsidP="008C7C0B">
      <w:pPr>
        <w:spacing w:line="276" w:lineRule="auto"/>
        <w:jc w:val="both"/>
        <w:rPr>
          <w:lang w:val="en-US"/>
        </w:rPr>
      </w:pPr>
      <w:r>
        <w:rPr>
          <w:lang w:val="en-US"/>
        </w:rPr>
        <w:t xml:space="preserve">the point is that… – </w:t>
      </w:r>
      <w:r>
        <w:t>дело</w:t>
      </w:r>
      <w:r>
        <w:rPr>
          <w:lang w:val="en-US"/>
        </w:rPr>
        <w:t xml:space="preserve"> </w:t>
      </w:r>
      <w:r>
        <w:t>в</w:t>
      </w:r>
      <w:r>
        <w:rPr>
          <w:lang w:val="en-US"/>
        </w:rPr>
        <w:t xml:space="preserve"> </w:t>
      </w:r>
      <w:r>
        <w:t>том</w:t>
      </w:r>
      <w:r>
        <w:rPr>
          <w:lang w:val="en-US"/>
        </w:rPr>
        <w:t xml:space="preserve">, </w:t>
      </w:r>
      <w:r>
        <w:t>что</w:t>
      </w:r>
      <w:r>
        <w:rPr>
          <w:lang w:val="en-US"/>
        </w:rPr>
        <w:t xml:space="preserve">… </w:t>
      </w:r>
    </w:p>
    <w:p w14:paraId="003CD6A5" w14:textId="77777777" w:rsidR="008C7C0B" w:rsidRDefault="008C7C0B" w:rsidP="008C7C0B">
      <w:pPr>
        <w:spacing w:line="276" w:lineRule="auto"/>
        <w:jc w:val="both"/>
        <w:rPr>
          <w:lang w:val="en-US"/>
        </w:rPr>
      </w:pPr>
      <w:r>
        <w:rPr>
          <w:lang w:val="en-US"/>
        </w:rPr>
        <w:t xml:space="preserve">to sum it up…– </w:t>
      </w:r>
      <w:r>
        <w:t>подводя</w:t>
      </w:r>
      <w:r>
        <w:rPr>
          <w:lang w:val="en-US"/>
        </w:rPr>
        <w:t xml:space="preserve"> </w:t>
      </w:r>
      <w:r>
        <w:t>итог</w:t>
      </w:r>
      <w:r>
        <w:rPr>
          <w:lang w:val="en-US"/>
        </w:rPr>
        <w:t xml:space="preserve">… </w:t>
      </w:r>
    </w:p>
    <w:p w14:paraId="39031DA2" w14:textId="77777777" w:rsidR="008C7C0B" w:rsidRDefault="008C7C0B" w:rsidP="008C7C0B">
      <w:pPr>
        <w:spacing w:line="276" w:lineRule="auto"/>
        <w:jc w:val="both"/>
        <w:rPr>
          <w:lang w:val="en-US"/>
        </w:rPr>
      </w:pPr>
      <w:r>
        <w:rPr>
          <w:lang w:val="en-US"/>
        </w:rPr>
        <w:t xml:space="preserve">to be concerned with – </w:t>
      </w:r>
      <w:r>
        <w:t>рассматривать</w:t>
      </w:r>
      <w:r>
        <w:rPr>
          <w:lang w:val="en-US"/>
        </w:rPr>
        <w:t xml:space="preserve">, </w:t>
      </w:r>
      <w:r>
        <w:t>иметь</w:t>
      </w:r>
      <w:r>
        <w:rPr>
          <w:lang w:val="en-US"/>
        </w:rPr>
        <w:t xml:space="preserve"> </w:t>
      </w:r>
      <w:r>
        <w:t>дело</w:t>
      </w:r>
      <w:r>
        <w:rPr>
          <w:lang w:val="en-US"/>
        </w:rPr>
        <w:t xml:space="preserve"> </w:t>
      </w:r>
      <w:r>
        <w:t>с</w:t>
      </w:r>
      <w:r>
        <w:rPr>
          <w:lang w:val="en-US"/>
        </w:rPr>
        <w:t xml:space="preserve"> </w:t>
      </w:r>
    </w:p>
    <w:p w14:paraId="47949157" w14:textId="77777777" w:rsidR="008C7C0B" w:rsidRDefault="008C7C0B" w:rsidP="008C7C0B">
      <w:pPr>
        <w:spacing w:line="276" w:lineRule="auto"/>
        <w:jc w:val="both"/>
        <w:rPr>
          <w:lang w:val="en-US"/>
        </w:rPr>
      </w:pPr>
      <w:r>
        <w:rPr>
          <w:lang w:val="en-US"/>
        </w:rPr>
        <w:t xml:space="preserve">to be intended (for) – </w:t>
      </w:r>
      <w:r>
        <w:t>предназначаться</w:t>
      </w:r>
      <w:r>
        <w:rPr>
          <w:lang w:val="en-US"/>
        </w:rPr>
        <w:t xml:space="preserve"> </w:t>
      </w:r>
      <w:r>
        <w:t>для</w:t>
      </w:r>
      <w:r>
        <w:rPr>
          <w:lang w:val="en-US"/>
        </w:rPr>
        <w:t xml:space="preserve"> </w:t>
      </w:r>
    </w:p>
    <w:p w14:paraId="29989564" w14:textId="77777777" w:rsidR="008C7C0B" w:rsidRDefault="008C7C0B" w:rsidP="008C7C0B">
      <w:pPr>
        <w:spacing w:line="276" w:lineRule="auto"/>
        <w:jc w:val="both"/>
        <w:rPr>
          <w:lang w:val="en-US"/>
        </w:rPr>
      </w:pPr>
      <w:r>
        <w:rPr>
          <w:lang w:val="en-US"/>
        </w:rPr>
        <w:t xml:space="preserve">to begin with – </w:t>
      </w:r>
      <w:r>
        <w:t>во</w:t>
      </w:r>
      <w:r>
        <w:rPr>
          <w:lang w:val="en-US"/>
        </w:rPr>
        <w:t>-</w:t>
      </w:r>
      <w:r>
        <w:t>первых</w:t>
      </w:r>
      <w:r>
        <w:rPr>
          <w:lang w:val="en-US"/>
        </w:rPr>
        <w:t xml:space="preserve">, </w:t>
      </w:r>
      <w:r>
        <w:t>прежде</w:t>
      </w:r>
      <w:r>
        <w:rPr>
          <w:lang w:val="en-US"/>
        </w:rPr>
        <w:t xml:space="preserve"> </w:t>
      </w:r>
      <w:r>
        <w:t>всего</w:t>
      </w:r>
      <w:r>
        <w:rPr>
          <w:lang w:val="en-US"/>
        </w:rPr>
        <w:t xml:space="preserve"> </w:t>
      </w:r>
    </w:p>
    <w:p w14:paraId="5DA7EE8D" w14:textId="77777777" w:rsidR="008C7C0B" w:rsidRDefault="008C7C0B" w:rsidP="008C7C0B">
      <w:pPr>
        <w:spacing w:line="276" w:lineRule="auto"/>
        <w:jc w:val="both"/>
      </w:pPr>
      <w:r>
        <w:rPr>
          <w:lang w:val="en-US"/>
        </w:rPr>
        <w:t>thirdly</w:t>
      </w:r>
      <w:r>
        <w:t xml:space="preserve"> – в третьих </w:t>
      </w:r>
    </w:p>
    <w:p w14:paraId="0E776D2B" w14:textId="77777777" w:rsidR="008C7C0B" w:rsidRDefault="008C7C0B" w:rsidP="008C7C0B">
      <w:pPr>
        <w:spacing w:line="276" w:lineRule="auto"/>
        <w:jc w:val="both"/>
      </w:pPr>
      <w:r>
        <w:rPr>
          <w:lang w:val="en-US"/>
        </w:rPr>
        <w:t>to</w:t>
      </w:r>
      <w:r w:rsidRPr="00C120B9">
        <w:t xml:space="preserve"> </w:t>
      </w:r>
      <w:r>
        <w:rPr>
          <w:lang w:val="en-US"/>
        </w:rPr>
        <w:t>be</w:t>
      </w:r>
      <w:r w:rsidRPr="00C120B9">
        <w:t xml:space="preserve"> </w:t>
      </w:r>
      <w:r>
        <w:rPr>
          <w:lang w:val="en-US"/>
        </w:rPr>
        <w:t>more</w:t>
      </w:r>
      <w:r w:rsidRPr="00C120B9">
        <w:t xml:space="preserve"> </w:t>
      </w:r>
      <w:r>
        <w:rPr>
          <w:lang w:val="en-US"/>
        </w:rPr>
        <w:t>exact</w:t>
      </w:r>
      <w:r>
        <w:t xml:space="preserve"> – если быть более точным </w:t>
      </w:r>
    </w:p>
    <w:p w14:paraId="16A3CB36" w14:textId="77777777" w:rsidR="008C7C0B" w:rsidRPr="00C120B9" w:rsidRDefault="008C7C0B" w:rsidP="008C7C0B">
      <w:pPr>
        <w:spacing w:line="276" w:lineRule="auto"/>
        <w:jc w:val="both"/>
        <w:rPr>
          <w:lang w:val="en-US"/>
        </w:rPr>
      </w:pPr>
      <w:r>
        <w:rPr>
          <w:lang w:val="en-US"/>
        </w:rPr>
        <w:t>the present paper</w:t>
      </w:r>
      <w:r w:rsidRPr="00C120B9">
        <w:rPr>
          <w:lang w:val="en-US"/>
        </w:rPr>
        <w:t xml:space="preserve"> – </w:t>
      </w:r>
      <w:r>
        <w:t>данная</w:t>
      </w:r>
      <w:r w:rsidRPr="00C120B9">
        <w:rPr>
          <w:lang w:val="en-US"/>
        </w:rPr>
        <w:t xml:space="preserve"> </w:t>
      </w:r>
      <w:r>
        <w:t>статья</w:t>
      </w:r>
      <w:r w:rsidRPr="00C120B9">
        <w:rPr>
          <w:lang w:val="en-US"/>
        </w:rPr>
        <w:t xml:space="preserve"> </w:t>
      </w:r>
    </w:p>
    <w:p w14:paraId="24B7A020" w14:textId="77777777" w:rsidR="008C7C0B" w:rsidRDefault="008C7C0B" w:rsidP="008C7C0B">
      <w:pPr>
        <w:spacing w:line="276" w:lineRule="auto"/>
        <w:jc w:val="both"/>
        <w:rPr>
          <w:lang w:val="en-US"/>
        </w:rPr>
      </w:pPr>
      <w:r>
        <w:rPr>
          <w:lang w:val="en-US"/>
        </w:rPr>
        <w:t xml:space="preserve">the main (major) problem – </w:t>
      </w:r>
      <w:r>
        <w:t>основная</w:t>
      </w:r>
      <w:r>
        <w:rPr>
          <w:lang w:val="en-US"/>
        </w:rPr>
        <w:t xml:space="preserve"> </w:t>
      </w:r>
      <w:r>
        <w:t>проблема</w:t>
      </w:r>
      <w:r>
        <w:rPr>
          <w:lang w:val="en-US"/>
        </w:rPr>
        <w:t xml:space="preserve"> </w:t>
      </w:r>
    </w:p>
    <w:p w14:paraId="3386A65F" w14:textId="77777777" w:rsidR="008C7C0B" w:rsidRDefault="008C7C0B" w:rsidP="008C7C0B">
      <w:pPr>
        <w:spacing w:line="276" w:lineRule="auto"/>
        <w:jc w:val="both"/>
        <w:rPr>
          <w:lang w:val="en-US"/>
        </w:rPr>
      </w:pPr>
      <w:r>
        <w:rPr>
          <w:lang w:val="en-US"/>
        </w:rPr>
        <w:t xml:space="preserve">the basic principle – </w:t>
      </w:r>
      <w:r>
        <w:t>основной</w:t>
      </w:r>
      <w:r>
        <w:rPr>
          <w:lang w:val="en-US"/>
        </w:rPr>
        <w:t xml:space="preserve"> </w:t>
      </w:r>
      <w:r>
        <w:t>принцип</w:t>
      </w:r>
      <w:r>
        <w:rPr>
          <w:lang w:val="en-US"/>
        </w:rPr>
        <w:t xml:space="preserve"> </w:t>
      </w:r>
    </w:p>
    <w:p w14:paraId="4FA94D92" w14:textId="77777777" w:rsidR="00FD0C74" w:rsidRDefault="00FD0C74" w:rsidP="008C7C0B">
      <w:pPr>
        <w:spacing w:line="276" w:lineRule="auto"/>
        <w:ind w:firstLine="709"/>
        <w:jc w:val="both"/>
        <w:rPr>
          <w:lang w:val="en-US"/>
        </w:rPr>
        <w:sectPr w:rsidR="00FD0C74" w:rsidSect="00115A32">
          <w:type w:val="continuous"/>
          <w:pgSz w:w="11900" w:h="16838"/>
          <w:pgMar w:top="1206" w:right="566" w:bottom="851" w:left="1140" w:header="567" w:footer="567" w:gutter="0"/>
          <w:cols w:num="2" w:space="0"/>
          <w:titlePg/>
          <w:docGrid w:linePitch="360"/>
        </w:sectPr>
      </w:pPr>
    </w:p>
    <w:p w14:paraId="2D11C9AF" w14:textId="77777777" w:rsidR="008C7C0B" w:rsidRDefault="008C7C0B" w:rsidP="008C7C0B">
      <w:pPr>
        <w:spacing w:line="276" w:lineRule="auto"/>
        <w:ind w:firstLine="709"/>
        <w:jc w:val="both"/>
        <w:rPr>
          <w:lang w:val="en-US"/>
        </w:rPr>
      </w:pPr>
      <w:r>
        <w:rPr>
          <w:lang w:val="en-US"/>
        </w:rPr>
        <w:t>The paper (article) under discussion (consideration) is intended (aims) to describe (explain, examine, survey) … (</w:t>
      </w:r>
      <w:r>
        <w:t>для</w:t>
      </w:r>
      <w:r>
        <w:rPr>
          <w:lang w:val="en-US"/>
        </w:rPr>
        <w:t xml:space="preserve"> </w:t>
      </w:r>
      <w:r>
        <w:t>о</w:t>
      </w:r>
      <w:proofErr w:type="spellStart"/>
      <w:r>
        <w:rPr>
          <w:lang w:val="en-US"/>
        </w:rPr>
        <w:t>бщ</w:t>
      </w:r>
      <w:proofErr w:type="spellEnd"/>
      <w:r>
        <w:t>ей</w:t>
      </w:r>
      <w:r>
        <w:rPr>
          <w:lang w:val="en-US"/>
        </w:rPr>
        <w:t xml:space="preserve"> </w:t>
      </w:r>
      <w:proofErr w:type="spellStart"/>
      <w:r>
        <w:rPr>
          <w:lang w:val="en-US"/>
        </w:rPr>
        <w:t>характеристик</w:t>
      </w:r>
      <w:proofErr w:type="spellEnd"/>
      <w:r>
        <w:t>и</w:t>
      </w:r>
      <w:r>
        <w:rPr>
          <w:lang w:val="en-US"/>
        </w:rPr>
        <w:t xml:space="preserve"> </w:t>
      </w:r>
      <w:proofErr w:type="spellStart"/>
      <w:r>
        <w:rPr>
          <w:lang w:val="en-US"/>
        </w:rPr>
        <w:t>статьи</w:t>
      </w:r>
      <w:proofErr w:type="spellEnd"/>
      <w:r>
        <w:rPr>
          <w:lang w:val="en-US"/>
        </w:rPr>
        <w:t>)</w:t>
      </w:r>
    </w:p>
    <w:p w14:paraId="1E730AC7" w14:textId="77777777" w:rsidR="008C7C0B" w:rsidRDefault="008C7C0B" w:rsidP="008C7C0B">
      <w:pPr>
        <w:spacing w:line="276" w:lineRule="auto"/>
        <w:ind w:firstLine="709"/>
        <w:jc w:val="both"/>
      </w:pPr>
      <w:r>
        <w:rPr>
          <w:lang w:val="en-US"/>
        </w:rPr>
        <w:t xml:space="preserve">The author outlines (points out, reviews, </w:t>
      </w:r>
      <w:proofErr w:type="gramStart"/>
      <w:r>
        <w:rPr>
          <w:lang w:val="en-US"/>
        </w:rPr>
        <w:t>analyses)…</w:t>
      </w:r>
      <w:proofErr w:type="gramEnd"/>
      <w:r>
        <w:rPr>
          <w:lang w:val="en-US"/>
        </w:rPr>
        <w:t xml:space="preserve"> </w:t>
      </w:r>
      <w:r>
        <w:t>(для описания задач, поставленных автором)</w:t>
      </w:r>
    </w:p>
    <w:p w14:paraId="3E7143B8" w14:textId="77777777" w:rsidR="008C7C0B" w:rsidRDefault="008C7C0B" w:rsidP="008C7C0B">
      <w:pPr>
        <w:spacing w:line="276" w:lineRule="auto"/>
        <w:ind w:firstLine="709"/>
        <w:jc w:val="both"/>
      </w:pPr>
      <w:r>
        <w:rPr>
          <w:lang w:val="en-US"/>
        </w:rPr>
        <w:t xml:space="preserve">The results obtained confirm (lead to, </w:t>
      </w:r>
      <w:proofErr w:type="gramStart"/>
      <w:r>
        <w:rPr>
          <w:lang w:val="en-US"/>
        </w:rPr>
        <w:t>show)…</w:t>
      </w:r>
      <w:proofErr w:type="gramEnd"/>
      <w:r>
        <w:rPr>
          <w:lang w:val="en-US"/>
        </w:rPr>
        <w:t xml:space="preserve"> </w:t>
      </w:r>
      <w:r>
        <w:t>(для оценки полученных результатов исследования)</w:t>
      </w:r>
    </w:p>
    <w:p w14:paraId="1A3FB201" w14:textId="77777777" w:rsidR="008C7C0B" w:rsidRDefault="008C7C0B" w:rsidP="008C7C0B">
      <w:pPr>
        <w:spacing w:line="276" w:lineRule="auto"/>
        <w:ind w:firstLine="709"/>
        <w:jc w:val="both"/>
      </w:pPr>
      <w:r>
        <w:rPr>
          <w:lang w:val="en-US"/>
        </w:rPr>
        <w:t xml:space="preserve">The paper summarizes, in summing up to author, at the end of the article the author sums up...  </w:t>
      </w:r>
      <w:r>
        <w:t>(для подведения итогов, выводов по работе)</w:t>
      </w:r>
    </w:p>
    <w:p w14:paraId="189C80C5" w14:textId="77777777" w:rsidR="008C7C0B" w:rsidRPr="00C120B9" w:rsidRDefault="008C7C0B" w:rsidP="008C7C0B">
      <w:pPr>
        <w:spacing w:line="276" w:lineRule="auto"/>
        <w:ind w:firstLine="709"/>
        <w:jc w:val="both"/>
      </w:pPr>
      <w:r>
        <w:rPr>
          <w:lang w:val="en-US"/>
        </w:rPr>
        <w:t>The</w:t>
      </w:r>
      <w:r w:rsidRPr="00C120B9">
        <w:t xml:space="preserve"> </w:t>
      </w:r>
      <w:r>
        <w:rPr>
          <w:lang w:val="en-US"/>
        </w:rPr>
        <w:t>title</w:t>
      </w:r>
      <w:r w:rsidRPr="00C120B9">
        <w:t xml:space="preserve"> </w:t>
      </w:r>
      <w:r>
        <w:rPr>
          <w:lang w:val="en-US"/>
        </w:rPr>
        <w:t>of</w:t>
      </w:r>
      <w:r w:rsidRPr="00C120B9">
        <w:t xml:space="preserve"> </w:t>
      </w:r>
      <w:r>
        <w:rPr>
          <w:lang w:val="en-US"/>
        </w:rPr>
        <w:t>the</w:t>
      </w:r>
      <w:r w:rsidRPr="00C120B9">
        <w:t xml:space="preserve"> </w:t>
      </w:r>
      <w:r>
        <w:rPr>
          <w:lang w:val="en-US"/>
        </w:rPr>
        <w:t>article</w:t>
      </w:r>
      <w:r w:rsidRPr="00C120B9">
        <w:t xml:space="preserve"> </w:t>
      </w:r>
      <w:r>
        <w:rPr>
          <w:lang w:val="en-US"/>
        </w:rPr>
        <w:t>is</w:t>
      </w:r>
      <w:r w:rsidRPr="00C120B9">
        <w:t xml:space="preserve"> … – </w:t>
      </w:r>
      <w:r>
        <w:t>Статья</w:t>
      </w:r>
      <w:r w:rsidRPr="00C120B9">
        <w:t xml:space="preserve"> </w:t>
      </w:r>
      <w:r>
        <w:t>называется</w:t>
      </w:r>
      <w:r w:rsidRPr="00C120B9">
        <w:t xml:space="preserve">… </w:t>
      </w:r>
    </w:p>
    <w:p w14:paraId="4704C614" w14:textId="77777777" w:rsidR="008C7C0B" w:rsidRDefault="008C7C0B" w:rsidP="008C7C0B">
      <w:pPr>
        <w:spacing w:line="276" w:lineRule="auto"/>
        <w:ind w:firstLine="709"/>
        <w:jc w:val="both"/>
        <w:rPr>
          <w:lang w:val="en-US"/>
        </w:rPr>
      </w:pPr>
      <w:r>
        <w:rPr>
          <w:lang w:val="en-US"/>
        </w:rPr>
        <w:t xml:space="preserve">The article is taken from – </w:t>
      </w:r>
      <w:r>
        <w:t>Статья</w:t>
      </w:r>
      <w:r>
        <w:rPr>
          <w:lang w:val="en-US"/>
        </w:rPr>
        <w:t xml:space="preserve"> </w:t>
      </w:r>
      <w:r>
        <w:t>взята</w:t>
      </w:r>
      <w:r>
        <w:rPr>
          <w:lang w:val="en-US"/>
        </w:rPr>
        <w:t xml:space="preserve"> </w:t>
      </w:r>
      <w:r>
        <w:t>из</w:t>
      </w:r>
      <w:r>
        <w:rPr>
          <w:lang w:val="en-US"/>
        </w:rPr>
        <w:t xml:space="preserve">… </w:t>
      </w:r>
    </w:p>
    <w:p w14:paraId="1D2FD62B" w14:textId="77777777" w:rsidR="008C7C0B" w:rsidRPr="00C120B9" w:rsidRDefault="008C7C0B" w:rsidP="008C7C0B">
      <w:pPr>
        <w:spacing w:line="276" w:lineRule="auto"/>
        <w:ind w:firstLine="709"/>
        <w:jc w:val="both"/>
        <w:rPr>
          <w:lang w:val="en-US"/>
        </w:rPr>
      </w:pPr>
      <w:r>
        <w:rPr>
          <w:lang w:val="en-US"/>
        </w:rPr>
        <w:t xml:space="preserve">The text deals with (is about, is devoted to, dwells upon, considers, tells us about, presents, is connected with etc. </w:t>
      </w:r>
      <w:proofErr w:type="spellStart"/>
      <w:r>
        <w:rPr>
          <w:lang w:val="en-US"/>
        </w:rPr>
        <w:t>smth</w:t>
      </w:r>
      <w:proofErr w:type="spellEnd"/>
      <w:r>
        <w:rPr>
          <w:lang w:val="en-US"/>
        </w:rPr>
        <w:t xml:space="preserve">. – </w:t>
      </w:r>
      <w:r>
        <w:t>В</w:t>
      </w:r>
      <w:r>
        <w:rPr>
          <w:lang w:val="en-US"/>
        </w:rPr>
        <w:t xml:space="preserve"> </w:t>
      </w:r>
      <w:r>
        <w:t>тексте</w:t>
      </w:r>
      <w:r>
        <w:rPr>
          <w:lang w:val="en-US"/>
        </w:rPr>
        <w:t xml:space="preserve"> </w:t>
      </w:r>
      <w:r>
        <w:t>говорится</w:t>
      </w:r>
      <w:r>
        <w:rPr>
          <w:lang w:val="en-US"/>
        </w:rPr>
        <w:t xml:space="preserve"> </w:t>
      </w:r>
      <w:r>
        <w:t>о</w:t>
      </w:r>
      <w:r>
        <w:rPr>
          <w:lang w:val="en-US"/>
        </w:rPr>
        <w:t xml:space="preserve">… </w:t>
      </w:r>
    </w:p>
    <w:p w14:paraId="4F37EE7C" w14:textId="77777777" w:rsidR="008C7C0B" w:rsidRPr="00C120B9" w:rsidRDefault="008C7C0B" w:rsidP="008C7C0B">
      <w:pPr>
        <w:spacing w:line="276" w:lineRule="auto"/>
        <w:ind w:firstLine="709"/>
        <w:jc w:val="both"/>
        <w:rPr>
          <w:lang w:val="en-US"/>
        </w:rPr>
      </w:pPr>
      <w:r w:rsidRPr="00C120B9">
        <w:rPr>
          <w:lang w:val="en-US"/>
        </w:rPr>
        <w:t xml:space="preserve">The text gives figures (facts, data, diagrams, pictures, examples) illustrating </w:t>
      </w:r>
      <w:proofErr w:type="spellStart"/>
      <w:r w:rsidRPr="00C120B9">
        <w:rPr>
          <w:lang w:val="en-US"/>
        </w:rPr>
        <w:t>smth</w:t>
      </w:r>
      <w:proofErr w:type="spellEnd"/>
      <w:r w:rsidRPr="00C120B9">
        <w:rPr>
          <w:lang w:val="en-US"/>
        </w:rPr>
        <w:t xml:space="preserve">. – </w:t>
      </w:r>
      <w:r>
        <w:t>в</w:t>
      </w:r>
      <w:r w:rsidRPr="00C120B9">
        <w:rPr>
          <w:lang w:val="en-US"/>
        </w:rPr>
        <w:t xml:space="preserve"> </w:t>
      </w:r>
      <w:r>
        <w:t>тексте</w:t>
      </w:r>
      <w:r w:rsidRPr="00C120B9">
        <w:rPr>
          <w:lang w:val="en-US"/>
        </w:rPr>
        <w:t xml:space="preserve"> </w:t>
      </w:r>
      <w:r>
        <w:t>даются</w:t>
      </w:r>
      <w:r w:rsidRPr="00C120B9">
        <w:rPr>
          <w:lang w:val="en-US"/>
        </w:rPr>
        <w:t xml:space="preserve"> </w:t>
      </w:r>
      <w:r>
        <w:t>цифры</w:t>
      </w:r>
      <w:r w:rsidRPr="00C120B9">
        <w:rPr>
          <w:lang w:val="en-US"/>
        </w:rPr>
        <w:t xml:space="preserve"> (</w:t>
      </w:r>
      <w:r>
        <w:t>факты</w:t>
      </w:r>
      <w:r w:rsidRPr="00C120B9">
        <w:rPr>
          <w:lang w:val="en-US"/>
        </w:rPr>
        <w:t xml:space="preserve">, </w:t>
      </w:r>
      <w:r>
        <w:t>данные</w:t>
      </w:r>
      <w:r w:rsidRPr="00C120B9">
        <w:rPr>
          <w:lang w:val="en-US"/>
        </w:rPr>
        <w:t>/</w:t>
      </w:r>
      <w:r>
        <w:t>сведения</w:t>
      </w:r>
      <w:r w:rsidRPr="00C120B9">
        <w:rPr>
          <w:lang w:val="en-US"/>
        </w:rPr>
        <w:t xml:space="preserve">, </w:t>
      </w:r>
      <w:r>
        <w:t>диаграммы</w:t>
      </w:r>
      <w:r w:rsidRPr="00C120B9">
        <w:rPr>
          <w:lang w:val="en-US"/>
        </w:rPr>
        <w:t xml:space="preserve">, </w:t>
      </w:r>
      <w:r>
        <w:t>рисунки</w:t>
      </w:r>
      <w:r w:rsidRPr="00C120B9">
        <w:rPr>
          <w:lang w:val="en-US"/>
        </w:rPr>
        <w:t xml:space="preserve">, </w:t>
      </w:r>
      <w:r>
        <w:t>примеры</w:t>
      </w:r>
      <w:r w:rsidRPr="00C120B9">
        <w:rPr>
          <w:lang w:val="en-US"/>
        </w:rPr>
        <w:t xml:space="preserve">), </w:t>
      </w:r>
      <w:r>
        <w:t>иллюстрирующие</w:t>
      </w:r>
      <w:r w:rsidRPr="00C120B9">
        <w:rPr>
          <w:lang w:val="en-US"/>
        </w:rPr>
        <w:t xml:space="preserve"> </w:t>
      </w:r>
      <w:r>
        <w:t>что</w:t>
      </w:r>
      <w:r w:rsidRPr="00C120B9">
        <w:rPr>
          <w:lang w:val="en-US"/>
        </w:rPr>
        <w:t>-</w:t>
      </w:r>
      <w:r>
        <w:t>либо</w:t>
      </w:r>
      <w:r w:rsidRPr="00C120B9">
        <w:rPr>
          <w:lang w:val="en-US"/>
        </w:rPr>
        <w:t xml:space="preserve">… </w:t>
      </w:r>
    </w:p>
    <w:p w14:paraId="2FC4F419" w14:textId="77777777" w:rsidR="008C7C0B" w:rsidRPr="00D201C5" w:rsidRDefault="008C7C0B" w:rsidP="008C7C0B">
      <w:pPr>
        <w:spacing w:line="276" w:lineRule="auto"/>
        <w:ind w:firstLine="709"/>
        <w:jc w:val="both"/>
        <w:rPr>
          <w:lang w:val="en-US"/>
        </w:rPr>
      </w:pPr>
      <w:r w:rsidRPr="00D201C5">
        <w:rPr>
          <w:lang w:val="en-US"/>
        </w:rPr>
        <w:t xml:space="preserve">The text contains the descriptions (information, examination, investigation) of some process (properties, problems) concerning </w:t>
      </w:r>
      <w:proofErr w:type="spellStart"/>
      <w:r w:rsidRPr="00D201C5">
        <w:rPr>
          <w:lang w:val="en-US"/>
        </w:rPr>
        <w:t>smth</w:t>
      </w:r>
      <w:proofErr w:type="spellEnd"/>
      <w:r w:rsidRPr="00D201C5">
        <w:rPr>
          <w:lang w:val="en-US"/>
        </w:rPr>
        <w:t xml:space="preserve">. – </w:t>
      </w:r>
      <w:r>
        <w:t>Текст</w:t>
      </w:r>
      <w:r w:rsidRPr="00D201C5">
        <w:rPr>
          <w:lang w:val="en-US"/>
        </w:rPr>
        <w:t xml:space="preserve"> </w:t>
      </w:r>
      <w:r>
        <w:t>содержит</w:t>
      </w:r>
      <w:r w:rsidRPr="00D201C5">
        <w:rPr>
          <w:lang w:val="en-US"/>
        </w:rPr>
        <w:t xml:space="preserve"> </w:t>
      </w:r>
      <w:r>
        <w:t>описания</w:t>
      </w:r>
      <w:r w:rsidRPr="00D201C5">
        <w:rPr>
          <w:lang w:val="en-US"/>
        </w:rPr>
        <w:t xml:space="preserve"> (</w:t>
      </w:r>
      <w:r>
        <w:t>информацию</w:t>
      </w:r>
      <w:r w:rsidRPr="00D201C5">
        <w:rPr>
          <w:lang w:val="en-US"/>
        </w:rPr>
        <w:t xml:space="preserve">, </w:t>
      </w:r>
      <w:r>
        <w:t>исследование</w:t>
      </w:r>
      <w:r w:rsidRPr="00D201C5">
        <w:rPr>
          <w:lang w:val="en-US"/>
        </w:rPr>
        <w:t xml:space="preserve">) </w:t>
      </w:r>
      <w:r>
        <w:t>какого</w:t>
      </w:r>
      <w:r w:rsidRPr="00D201C5">
        <w:rPr>
          <w:lang w:val="en-US"/>
        </w:rPr>
        <w:t>-</w:t>
      </w:r>
      <w:r>
        <w:t>либо</w:t>
      </w:r>
      <w:r w:rsidRPr="00D201C5">
        <w:rPr>
          <w:lang w:val="en-US"/>
        </w:rPr>
        <w:t xml:space="preserve"> </w:t>
      </w:r>
      <w:r>
        <w:t>процесса</w:t>
      </w:r>
      <w:r w:rsidRPr="00D201C5">
        <w:rPr>
          <w:lang w:val="en-US"/>
        </w:rPr>
        <w:t xml:space="preserve"> (</w:t>
      </w:r>
      <w:r>
        <w:t>свойств</w:t>
      </w:r>
      <w:r w:rsidRPr="00D201C5">
        <w:rPr>
          <w:lang w:val="en-US"/>
        </w:rPr>
        <w:t xml:space="preserve">, </w:t>
      </w:r>
      <w:r>
        <w:t>качеств</w:t>
      </w:r>
      <w:r w:rsidRPr="00D201C5">
        <w:rPr>
          <w:lang w:val="en-US"/>
        </w:rPr>
        <w:t xml:space="preserve">, </w:t>
      </w:r>
      <w:r>
        <w:t>проблем</w:t>
      </w:r>
      <w:r w:rsidRPr="00D201C5">
        <w:rPr>
          <w:lang w:val="en-US"/>
        </w:rPr>
        <w:t xml:space="preserve">) </w:t>
      </w:r>
      <w:r>
        <w:t>относительно</w:t>
      </w:r>
      <w:r w:rsidRPr="00D201C5">
        <w:rPr>
          <w:lang w:val="en-US"/>
        </w:rPr>
        <w:t xml:space="preserve"> </w:t>
      </w:r>
      <w:r>
        <w:t>чего</w:t>
      </w:r>
      <w:r w:rsidRPr="00D201C5">
        <w:rPr>
          <w:lang w:val="en-US"/>
        </w:rPr>
        <w:t>-</w:t>
      </w:r>
      <w:r>
        <w:t>либо</w:t>
      </w:r>
      <w:r w:rsidRPr="00D201C5">
        <w:rPr>
          <w:lang w:val="en-US"/>
        </w:rPr>
        <w:t xml:space="preserve">… </w:t>
      </w:r>
    </w:p>
    <w:p w14:paraId="31D52FE2" w14:textId="77777777" w:rsidR="008C7C0B" w:rsidRDefault="008C7C0B" w:rsidP="008C7C0B">
      <w:pPr>
        <w:spacing w:line="276" w:lineRule="auto"/>
        <w:ind w:firstLine="709"/>
        <w:jc w:val="both"/>
        <w:rPr>
          <w:lang w:val="en-US"/>
        </w:rPr>
      </w:pPr>
      <w:r>
        <w:rPr>
          <w:lang w:val="en-US"/>
        </w:rPr>
        <w:t xml:space="preserve">The main idea of the text is… – </w:t>
      </w:r>
      <w:r>
        <w:t>Основная</w:t>
      </w:r>
      <w:r>
        <w:rPr>
          <w:lang w:val="en-US"/>
        </w:rPr>
        <w:t xml:space="preserve"> </w:t>
      </w:r>
      <w:r>
        <w:t>идея</w:t>
      </w:r>
      <w:r>
        <w:rPr>
          <w:lang w:val="en-US"/>
        </w:rPr>
        <w:t xml:space="preserve"> </w:t>
      </w:r>
      <w:r>
        <w:t>текста</w:t>
      </w:r>
      <w:r>
        <w:rPr>
          <w:lang w:val="en-US"/>
        </w:rPr>
        <w:t xml:space="preserve"> </w:t>
      </w:r>
      <w:r>
        <w:t>это</w:t>
      </w:r>
      <w:r>
        <w:rPr>
          <w:lang w:val="en-US"/>
        </w:rPr>
        <w:t xml:space="preserve">… </w:t>
      </w:r>
    </w:p>
    <w:p w14:paraId="5A9AD1E8" w14:textId="77777777" w:rsidR="008C7C0B" w:rsidRDefault="008C7C0B" w:rsidP="008C7C0B">
      <w:pPr>
        <w:spacing w:line="276" w:lineRule="auto"/>
        <w:ind w:firstLine="709"/>
        <w:jc w:val="both"/>
      </w:pPr>
      <w:r>
        <w:rPr>
          <w:lang w:val="en-US"/>
        </w:rPr>
        <w:t xml:space="preserve">The text describes methods (of …) </w:t>
      </w:r>
      <w:r>
        <w:t xml:space="preserve">… </w:t>
      </w:r>
      <w:proofErr w:type="spellStart"/>
      <w:r>
        <w:t>types</w:t>
      </w:r>
      <w:proofErr w:type="spellEnd"/>
      <w:r>
        <w:t xml:space="preserve"> (</w:t>
      </w:r>
      <w:proofErr w:type="spellStart"/>
      <w:r>
        <w:t>of</w:t>
      </w:r>
      <w:proofErr w:type="spellEnd"/>
      <w:r>
        <w:t xml:space="preserve">…) … </w:t>
      </w:r>
      <w:proofErr w:type="spellStart"/>
      <w:r>
        <w:t>features</w:t>
      </w:r>
      <w:proofErr w:type="spellEnd"/>
      <w:r>
        <w:t xml:space="preserve"> (</w:t>
      </w:r>
      <w:proofErr w:type="spellStart"/>
      <w:r>
        <w:t>of</w:t>
      </w:r>
      <w:proofErr w:type="spellEnd"/>
      <w:r>
        <w:t>…) – В тексте описываются методы (чего-либо) … типы (чего-либо) … черты/свойства (чего-</w:t>
      </w:r>
      <w:proofErr w:type="gramStart"/>
      <w:r>
        <w:t>либо)…</w:t>
      </w:r>
      <w:proofErr w:type="gramEnd"/>
      <w:r>
        <w:t xml:space="preserve"> </w:t>
      </w:r>
    </w:p>
    <w:p w14:paraId="0073A533" w14:textId="77777777" w:rsidR="008C7C0B" w:rsidRDefault="008C7C0B" w:rsidP="008C7C0B">
      <w:pPr>
        <w:spacing w:line="276" w:lineRule="auto"/>
        <w:ind w:firstLine="709"/>
        <w:jc w:val="both"/>
        <w:rPr>
          <w:lang w:val="en-US"/>
        </w:rPr>
      </w:pPr>
      <w:r>
        <w:rPr>
          <w:lang w:val="en-US"/>
        </w:rPr>
        <w:t xml:space="preserve">This article (paper) is on … – </w:t>
      </w:r>
      <w:r>
        <w:t>Эта</w:t>
      </w:r>
      <w:r>
        <w:rPr>
          <w:lang w:val="en-US"/>
        </w:rPr>
        <w:t xml:space="preserve"> </w:t>
      </w:r>
      <w:r>
        <w:t>статья</w:t>
      </w:r>
      <w:r>
        <w:rPr>
          <w:lang w:val="en-US"/>
        </w:rPr>
        <w:t xml:space="preserve"> </w:t>
      </w:r>
      <w:r>
        <w:t>о</w:t>
      </w:r>
      <w:r>
        <w:rPr>
          <w:lang w:val="en-US"/>
        </w:rPr>
        <w:t xml:space="preserve">… </w:t>
      </w:r>
    </w:p>
    <w:p w14:paraId="6F9548ED" w14:textId="77777777" w:rsidR="008C7C0B" w:rsidRDefault="008C7C0B" w:rsidP="008C7C0B">
      <w:pPr>
        <w:spacing w:line="276" w:lineRule="auto"/>
        <w:ind w:firstLine="709"/>
        <w:jc w:val="both"/>
      </w:pPr>
      <w:r>
        <w:rPr>
          <w:lang w:val="en-US"/>
        </w:rPr>
        <w:t xml:space="preserve">This chapter discusses an important problem of…– </w:t>
      </w:r>
      <w:r>
        <w:t xml:space="preserve">В этой главе рассматривается важная проблема… </w:t>
      </w:r>
    </w:p>
    <w:p w14:paraId="4D1B9D2A" w14:textId="77777777" w:rsidR="008C7C0B" w:rsidRDefault="008C7C0B" w:rsidP="008C7C0B">
      <w:pPr>
        <w:spacing w:line="276" w:lineRule="auto"/>
        <w:ind w:firstLine="709"/>
        <w:jc w:val="both"/>
        <w:rPr>
          <w:lang w:val="en-US"/>
        </w:rPr>
      </w:pPr>
      <w:r>
        <w:rPr>
          <w:lang w:val="en-US"/>
        </w:rPr>
        <w:t xml:space="preserve">As the title implies the article describes… – </w:t>
      </w:r>
      <w:r>
        <w:t>Согласно</w:t>
      </w:r>
      <w:r>
        <w:rPr>
          <w:lang w:val="en-US"/>
        </w:rPr>
        <w:t xml:space="preserve"> </w:t>
      </w:r>
      <w:r>
        <w:t>названию</w:t>
      </w:r>
      <w:r>
        <w:rPr>
          <w:lang w:val="en-US"/>
        </w:rPr>
        <w:t xml:space="preserve">, </w:t>
      </w:r>
      <w:r>
        <w:t>в</w:t>
      </w:r>
      <w:r>
        <w:rPr>
          <w:lang w:val="en-US"/>
        </w:rPr>
        <w:t xml:space="preserve"> </w:t>
      </w:r>
      <w:r>
        <w:t>статье</w:t>
      </w:r>
      <w:r>
        <w:rPr>
          <w:lang w:val="en-US"/>
        </w:rPr>
        <w:t xml:space="preserve"> </w:t>
      </w:r>
      <w:r>
        <w:t>описывается</w:t>
      </w:r>
      <w:r>
        <w:rPr>
          <w:lang w:val="en-US"/>
        </w:rPr>
        <w:t xml:space="preserve">… </w:t>
      </w:r>
    </w:p>
    <w:p w14:paraId="37693D62" w14:textId="77777777" w:rsidR="008C7C0B" w:rsidRDefault="008C7C0B" w:rsidP="008C7C0B">
      <w:pPr>
        <w:spacing w:line="276" w:lineRule="auto"/>
        <w:ind w:firstLine="709"/>
        <w:jc w:val="both"/>
        <w:rPr>
          <w:lang w:val="en-US"/>
        </w:rPr>
      </w:pPr>
      <w:r>
        <w:rPr>
          <w:lang w:val="en-US"/>
        </w:rPr>
        <w:t xml:space="preserve">The article gives a detailed analysis of – </w:t>
      </w:r>
      <w:r>
        <w:t>Статья</w:t>
      </w:r>
      <w:r>
        <w:rPr>
          <w:lang w:val="en-US"/>
        </w:rPr>
        <w:t xml:space="preserve"> </w:t>
      </w:r>
      <w:r>
        <w:t>даёт</w:t>
      </w:r>
      <w:r>
        <w:rPr>
          <w:lang w:val="en-US"/>
        </w:rPr>
        <w:t xml:space="preserve"> </w:t>
      </w:r>
      <w:r>
        <w:t>детальный</w:t>
      </w:r>
      <w:r>
        <w:rPr>
          <w:lang w:val="en-US"/>
        </w:rPr>
        <w:t xml:space="preserve"> </w:t>
      </w:r>
      <w:r>
        <w:t>анализ</w:t>
      </w:r>
      <w:r>
        <w:rPr>
          <w:lang w:val="en-US"/>
        </w:rPr>
        <w:t xml:space="preserve"> </w:t>
      </w:r>
    </w:p>
    <w:p w14:paraId="5B64AC5F" w14:textId="77777777" w:rsidR="008C7C0B" w:rsidRDefault="008C7C0B" w:rsidP="008C7C0B">
      <w:pPr>
        <w:spacing w:line="276" w:lineRule="auto"/>
        <w:ind w:firstLine="709"/>
        <w:jc w:val="both"/>
        <w:rPr>
          <w:lang w:val="en-US"/>
        </w:rPr>
      </w:pPr>
      <w:r>
        <w:rPr>
          <w:lang w:val="en-US"/>
        </w:rPr>
        <w:t xml:space="preserve">The paper contains the most up to date information on – </w:t>
      </w:r>
      <w:r>
        <w:t>Статья</w:t>
      </w:r>
      <w:r>
        <w:rPr>
          <w:lang w:val="en-US"/>
        </w:rPr>
        <w:t xml:space="preserve"> </w:t>
      </w:r>
      <w:r>
        <w:t>содержит</w:t>
      </w:r>
      <w:r>
        <w:rPr>
          <w:lang w:val="en-US"/>
        </w:rPr>
        <w:t xml:space="preserve"> </w:t>
      </w:r>
      <w:r>
        <w:t>самую</w:t>
      </w:r>
      <w:r>
        <w:rPr>
          <w:lang w:val="en-US"/>
        </w:rPr>
        <w:t xml:space="preserve"> </w:t>
      </w:r>
      <w:r>
        <w:t>современную</w:t>
      </w:r>
      <w:r>
        <w:rPr>
          <w:lang w:val="en-US"/>
        </w:rPr>
        <w:t xml:space="preserve"> </w:t>
      </w:r>
      <w:r>
        <w:t>информацию</w:t>
      </w:r>
      <w:r>
        <w:rPr>
          <w:lang w:val="en-US"/>
        </w:rPr>
        <w:t xml:space="preserve"> </w:t>
      </w:r>
      <w:r>
        <w:t>относительно</w:t>
      </w:r>
      <w:r>
        <w:rPr>
          <w:lang w:val="en-US"/>
        </w:rPr>
        <w:t xml:space="preserve">… </w:t>
      </w:r>
    </w:p>
    <w:p w14:paraId="40359533" w14:textId="77777777" w:rsidR="008C7C0B" w:rsidRDefault="008C7C0B" w:rsidP="008C7C0B">
      <w:pPr>
        <w:spacing w:line="276" w:lineRule="auto"/>
        <w:ind w:firstLine="709"/>
        <w:jc w:val="both"/>
        <w:rPr>
          <w:lang w:val="en-US"/>
        </w:rPr>
      </w:pPr>
      <w:r>
        <w:rPr>
          <w:lang w:val="en-US"/>
        </w:rPr>
        <w:t xml:space="preserve">The author emphasizes the idea of – </w:t>
      </w:r>
      <w:r>
        <w:t>Автор</w:t>
      </w:r>
      <w:r>
        <w:rPr>
          <w:lang w:val="en-US"/>
        </w:rPr>
        <w:t xml:space="preserve"> </w:t>
      </w:r>
      <w:r>
        <w:t>подчёркивает</w:t>
      </w:r>
      <w:r>
        <w:rPr>
          <w:lang w:val="en-US"/>
        </w:rPr>
        <w:t xml:space="preserve"> </w:t>
      </w:r>
      <w:r>
        <w:t>мысль</w:t>
      </w:r>
      <w:r>
        <w:rPr>
          <w:lang w:val="en-US"/>
        </w:rPr>
        <w:t xml:space="preserve"> </w:t>
      </w:r>
      <w:r>
        <w:t>о</w:t>
      </w:r>
      <w:r>
        <w:rPr>
          <w:lang w:val="en-US"/>
        </w:rPr>
        <w:t xml:space="preserve"> </w:t>
      </w:r>
      <w:r>
        <w:t>том</w:t>
      </w:r>
      <w:r>
        <w:rPr>
          <w:lang w:val="en-US"/>
        </w:rPr>
        <w:t xml:space="preserve">, </w:t>
      </w:r>
      <w:r>
        <w:t>что</w:t>
      </w:r>
      <w:r>
        <w:rPr>
          <w:lang w:val="en-US"/>
        </w:rPr>
        <w:t xml:space="preserve">… </w:t>
      </w:r>
    </w:p>
    <w:p w14:paraId="62A99373" w14:textId="77777777" w:rsidR="008C7C0B" w:rsidRDefault="008C7C0B" w:rsidP="008C7C0B">
      <w:pPr>
        <w:spacing w:line="276" w:lineRule="auto"/>
        <w:ind w:firstLine="709"/>
        <w:jc w:val="both"/>
        <w:rPr>
          <w:lang w:val="en-US"/>
        </w:rPr>
      </w:pPr>
      <w:r>
        <w:rPr>
          <w:lang w:val="en-US"/>
        </w:rPr>
        <w:t xml:space="preserve">The main idea of the text is… – </w:t>
      </w:r>
      <w:r>
        <w:t>Основная</w:t>
      </w:r>
      <w:r>
        <w:rPr>
          <w:lang w:val="en-US"/>
        </w:rPr>
        <w:t xml:space="preserve"> </w:t>
      </w:r>
      <w:r>
        <w:t>мысль</w:t>
      </w:r>
      <w:r>
        <w:rPr>
          <w:lang w:val="en-US"/>
        </w:rPr>
        <w:t xml:space="preserve"> </w:t>
      </w:r>
      <w:r>
        <w:t>текста</w:t>
      </w:r>
      <w:r>
        <w:rPr>
          <w:lang w:val="en-US"/>
        </w:rPr>
        <w:t xml:space="preserve"> </w:t>
      </w:r>
      <w:r>
        <w:t>заключается</w:t>
      </w:r>
      <w:r>
        <w:rPr>
          <w:lang w:val="en-US"/>
        </w:rPr>
        <w:t xml:space="preserve"> </w:t>
      </w:r>
      <w:r>
        <w:t>в</w:t>
      </w:r>
      <w:r>
        <w:rPr>
          <w:lang w:val="en-US"/>
        </w:rPr>
        <w:t xml:space="preserve"> </w:t>
      </w:r>
      <w:r>
        <w:t>том</w:t>
      </w:r>
      <w:r>
        <w:rPr>
          <w:lang w:val="en-US"/>
        </w:rPr>
        <w:t xml:space="preserve">, </w:t>
      </w:r>
      <w:r>
        <w:t>что</w:t>
      </w:r>
      <w:r>
        <w:rPr>
          <w:lang w:val="en-US"/>
        </w:rPr>
        <w:t xml:space="preserve">… </w:t>
      </w:r>
    </w:p>
    <w:p w14:paraId="1E8A9F63" w14:textId="77777777" w:rsidR="008C7C0B" w:rsidRDefault="008C7C0B" w:rsidP="008C7C0B">
      <w:pPr>
        <w:spacing w:line="276" w:lineRule="auto"/>
        <w:ind w:firstLine="709"/>
        <w:jc w:val="both"/>
        <w:rPr>
          <w:lang w:val="en-US"/>
        </w:rPr>
      </w:pPr>
      <w:r>
        <w:rPr>
          <w:lang w:val="en-US"/>
        </w:rPr>
        <w:t xml:space="preserve">The author points out that… – </w:t>
      </w:r>
      <w:r>
        <w:t>Автор</w:t>
      </w:r>
      <w:r>
        <w:rPr>
          <w:lang w:val="en-US"/>
        </w:rPr>
        <w:t xml:space="preserve"> </w:t>
      </w:r>
      <w:r>
        <w:t>указывает</w:t>
      </w:r>
      <w:r>
        <w:rPr>
          <w:lang w:val="en-US"/>
        </w:rPr>
        <w:t xml:space="preserve">, </w:t>
      </w:r>
      <w:r>
        <w:t>что</w:t>
      </w:r>
      <w:r>
        <w:rPr>
          <w:lang w:val="en-US"/>
        </w:rPr>
        <w:t xml:space="preserve">… </w:t>
      </w:r>
    </w:p>
    <w:p w14:paraId="47114F10" w14:textId="77777777" w:rsidR="008C7C0B" w:rsidRDefault="008C7C0B" w:rsidP="008C7C0B">
      <w:pPr>
        <w:spacing w:line="276" w:lineRule="auto"/>
        <w:ind w:firstLine="709"/>
        <w:jc w:val="both"/>
        <w:rPr>
          <w:lang w:val="en-US"/>
        </w:rPr>
      </w:pPr>
      <w:r>
        <w:rPr>
          <w:lang w:val="en-US"/>
        </w:rPr>
        <w:t xml:space="preserve">The advantages of… are discussed – </w:t>
      </w:r>
      <w:r>
        <w:t>Описаны</w:t>
      </w:r>
      <w:r>
        <w:rPr>
          <w:lang w:val="en-US"/>
        </w:rPr>
        <w:t xml:space="preserve"> </w:t>
      </w:r>
      <w:r>
        <w:t>преимущества</w:t>
      </w:r>
      <w:r>
        <w:rPr>
          <w:lang w:val="en-US"/>
        </w:rPr>
        <w:t xml:space="preserve">… </w:t>
      </w:r>
    </w:p>
    <w:p w14:paraId="7E12F831" w14:textId="77777777" w:rsidR="008C7C0B" w:rsidRDefault="008C7C0B" w:rsidP="008C7C0B">
      <w:pPr>
        <w:spacing w:line="276" w:lineRule="auto"/>
        <w:ind w:firstLine="709"/>
        <w:jc w:val="both"/>
        <w:rPr>
          <w:lang w:val="en-US"/>
        </w:rPr>
      </w:pPr>
      <w:r>
        <w:rPr>
          <w:lang w:val="en-US"/>
        </w:rPr>
        <w:t xml:space="preserve">It is specially noted… – </w:t>
      </w:r>
      <w:r>
        <w:t>Особенно</w:t>
      </w:r>
      <w:r>
        <w:rPr>
          <w:lang w:val="en-US"/>
        </w:rPr>
        <w:t xml:space="preserve"> </w:t>
      </w:r>
      <w:r>
        <w:t>отмечается</w:t>
      </w:r>
      <w:r>
        <w:rPr>
          <w:lang w:val="en-US"/>
        </w:rPr>
        <w:t xml:space="preserve">… </w:t>
      </w:r>
    </w:p>
    <w:p w14:paraId="38C878C5" w14:textId="77777777" w:rsidR="008C7C0B" w:rsidRDefault="008C7C0B" w:rsidP="008C7C0B">
      <w:pPr>
        <w:spacing w:line="276" w:lineRule="auto"/>
        <w:ind w:firstLine="709"/>
        <w:jc w:val="both"/>
        <w:rPr>
          <w:lang w:val="en-US"/>
        </w:rPr>
      </w:pPr>
      <w:r>
        <w:rPr>
          <w:lang w:val="en-US"/>
        </w:rPr>
        <w:t xml:space="preserve">It is spoken in detail… – </w:t>
      </w:r>
      <w:r>
        <w:t>Подробно</w:t>
      </w:r>
      <w:r>
        <w:rPr>
          <w:lang w:val="en-US"/>
        </w:rPr>
        <w:t xml:space="preserve"> </w:t>
      </w:r>
      <w:r>
        <w:t>описывается</w:t>
      </w:r>
      <w:r>
        <w:rPr>
          <w:lang w:val="en-US"/>
        </w:rPr>
        <w:t xml:space="preserve">… </w:t>
      </w:r>
    </w:p>
    <w:p w14:paraId="7DCDF8E7" w14:textId="77777777" w:rsidR="008C7C0B" w:rsidRDefault="008C7C0B" w:rsidP="008C7C0B">
      <w:pPr>
        <w:spacing w:line="276" w:lineRule="auto"/>
        <w:ind w:firstLine="709"/>
        <w:jc w:val="both"/>
        <w:rPr>
          <w:lang w:val="en-US"/>
        </w:rPr>
      </w:pPr>
      <w:r>
        <w:rPr>
          <w:lang w:val="en-US"/>
        </w:rPr>
        <w:t xml:space="preserve">It is reported… – </w:t>
      </w:r>
      <w:r>
        <w:t>Сообщается</w:t>
      </w:r>
      <w:r>
        <w:rPr>
          <w:lang w:val="en-US"/>
        </w:rPr>
        <w:t xml:space="preserve">… </w:t>
      </w:r>
    </w:p>
    <w:p w14:paraId="61D29FDD" w14:textId="77777777" w:rsidR="008C7C0B" w:rsidRDefault="008C7C0B" w:rsidP="008C7C0B">
      <w:pPr>
        <w:spacing w:line="276" w:lineRule="auto"/>
        <w:ind w:firstLine="709"/>
        <w:jc w:val="both"/>
        <w:rPr>
          <w:lang w:val="en-US"/>
        </w:rPr>
      </w:pPr>
      <w:r>
        <w:rPr>
          <w:lang w:val="en-US"/>
        </w:rPr>
        <w:t xml:space="preserve">The text gives valuable information of – </w:t>
      </w:r>
      <w:r>
        <w:t>Текст</w:t>
      </w:r>
      <w:r>
        <w:rPr>
          <w:lang w:val="en-US"/>
        </w:rPr>
        <w:t xml:space="preserve"> </w:t>
      </w:r>
      <w:r>
        <w:t>даёт</w:t>
      </w:r>
      <w:r>
        <w:rPr>
          <w:lang w:val="en-US"/>
        </w:rPr>
        <w:t xml:space="preserve"> </w:t>
      </w:r>
      <w:r>
        <w:t>ценную</w:t>
      </w:r>
      <w:r>
        <w:rPr>
          <w:lang w:val="en-US"/>
        </w:rPr>
        <w:t xml:space="preserve"> </w:t>
      </w:r>
      <w:r>
        <w:t>информацию</w:t>
      </w:r>
      <w:r>
        <w:rPr>
          <w:lang w:val="en-US"/>
        </w:rPr>
        <w:t xml:space="preserve">… </w:t>
      </w:r>
    </w:p>
    <w:p w14:paraId="684BDB7E" w14:textId="77777777" w:rsidR="008C7C0B" w:rsidRDefault="008C7C0B" w:rsidP="008C7C0B">
      <w:pPr>
        <w:spacing w:line="276" w:lineRule="auto"/>
        <w:ind w:firstLine="709"/>
        <w:jc w:val="both"/>
        <w:rPr>
          <w:lang w:val="en-US"/>
        </w:rPr>
      </w:pPr>
      <w:r>
        <w:rPr>
          <w:lang w:val="en-US"/>
        </w:rPr>
        <w:t xml:space="preserve">Much attention is given to… – </w:t>
      </w:r>
      <w:r>
        <w:t>Большое</w:t>
      </w:r>
      <w:r>
        <w:rPr>
          <w:lang w:val="en-US"/>
        </w:rPr>
        <w:t xml:space="preserve"> </w:t>
      </w:r>
      <w:r>
        <w:t>внимание</w:t>
      </w:r>
      <w:r>
        <w:rPr>
          <w:lang w:val="en-US"/>
        </w:rPr>
        <w:t xml:space="preserve"> </w:t>
      </w:r>
      <w:r>
        <w:t>уделяется</w:t>
      </w:r>
      <w:r>
        <w:rPr>
          <w:lang w:val="en-US"/>
        </w:rPr>
        <w:t xml:space="preserve">… </w:t>
      </w:r>
    </w:p>
    <w:p w14:paraId="4130546E" w14:textId="77777777" w:rsidR="008C7C0B" w:rsidRPr="00C120B9" w:rsidRDefault="008C7C0B" w:rsidP="008C7C0B">
      <w:pPr>
        <w:spacing w:line="276" w:lineRule="auto"/>
        <w:ind w:firstLine="709"/>
        <w:jc w:val="both"/>
        <w:rPr>
          <w:lang w:val="en-US"/>
        </w:rPr>
      </w:pPr>
      <w:r>
        <w:rPr>
          <w:lang w:val="en-US"/>
        </w:rPr>
        <w:t xml:space="preserve">It should be stressed that… – </w:t>
      </w:r>
      <w:r>
        <w:t>Следует</w:t>
      </w:r>
      <w:r>
        <w:rPr>
          <w:lang w:val="en-US"/>
        </w:rPr>
        <w:t xml:space="preserve"> </w:t>
      </w:r>
      <w:r>
        <w:t>подчеркнуть</w:t>
      </w:r>
      <w:r>
        <w:rPr>
          <w:lang w:val="en-US"/>
        </w:rPr>
        <w:t xml:space="preserve">, </w:t>
      </w:r>
      <w:r>
        <w:t>что</w:t>
      </w:r>
      <w:r>
        <w:rPr>
          <w:lang w:val="en-US"/>
        </w:rPr>
        <w:t xml:space="preserve">… </w:t>
      </w:r>
    </w:p>
    <w:p w14:paraId="7623C9C3" w14:textId="77777777" w:rsidR="008C7C0B" w:rsidRPr="00C120B9" w:rsidRDefault="008C7C0B" w:rsidP="008C7C0B">
      <w:pPr>
        <w:spacing w:line="276" w:lineRule="auto"/>
        <w:ind w:firstLine="709"/>
        <w:jc w:val="both"/>
        <w:rPr>
          <w:lang w:val="en-US"/>
        </w:rPr>
      </w:pPr>
      <w:r>
        <w:rPr>
          <w:lang w:val="en-US"/>
        </w:rPr>
        <w:t xml:space="preserve">…is proposed – </w:t>
      </w:r>
      <w:r>
        <w:t>предлагается</w:t>
      </w:r>
      <w:r>
        <w:rPr>
          <w:lang w:val="en-US"/>
        </w:rPr>
        <w:t xml:space="preserve"> </w:t>
      </w:r>
    </w:p>
    <w:p w14:paraId="56003AD2" w14:textId="77777777" w:rsidR="008C7C0B" w:rsidRPr="00C120B9" w:rsidRDefault="008C7C0B" w:rsidP="008C7C0B">
      <w:pPr>
        <w:spacing w:line="276" w:lineRule="auto"/>
        <w:ind w:firstLine="709"/>
        <w:jc w:val="both"/>
        <w:rPr>
          <w:lang w:val="en-US"/>
        </w:rPr>
      </w:pPr>
      <w:r>
        <w:rPr>
          <w:lang w:val="en-US"/>
        </w:rPr>
        <w:t xml:space="preserve">…are examined – </w:t>
      </w:r>
      <w:r>
        <w:t>рассматриваются</w:t>
      </w:r>
      <w:r>
        <w:rPr>
          <w:lang w:val="en-US"/>
        </w:rPr>
        <w:t xml:space="preserve"> </w:t>
      </w:r>
    </w:p>
    <w:p w14:paraId="61DD633A" w14:textId="77777777" w:rsidR="008C7C0B" w:rsidRDefault="008C7C0B" w:rsidP="008C7C0B">
      <w:pPr>
        <w:spacing w:line="276" w:lineRule="auto"/>
        <w:ind w:firstLine="709"/>
        <w:jc w:val="both"/>
        <w:rPr>
          <w:lang w:val="en-US"/>
        </w:rPr>
      </w:pPr>
      <w:r>
        <w:rPr>
          <w:lang w:val="en-US"/>
        </w:rPr>
        <w:t xml:space="preserve">Special attention is paid to – </w:t>
      </w:r>
      <w:r>
        <w:t>Особое</w:t>
      </w:r>
      <w:r>
        <w:rPr>
          <w:lang w:val="en-US"/>
        </w:rPr>
        <w:t xml:space="preserve"> </w:t>
      </w:r>
      <w:r>
        <w:t>внимание</w:t>
      </w:r>
      <w:r>
        <w:rPr>
          <w:lang w:val="en-US"/>
        </w:rPr>
        <w:t xml:space="preserve"> </w:t>
      </w:r>
      <w:r>
        <w:t>уделено</w:t>
      </w:r>
      <w:r>
        <w:rPr>
          <w:lang w:val="en-US"/>
        </w:rPr>
        <w:t xml:space="preserve">… </w:t>
      </w:r>
    </w:p>
    <w:p w14:paraId="05349937" w14:textId="77777777" w:rsidR="008C7C0B" w:rsidRDefault="008C7C0B" w:rsidP="008C7C0B">
      <w:pPr>
        <w:spacing w:line="276" w:lineRule="auto"/>
        <w:ind w:firstLine="709"/>
        <w:jc w:val="both"/>
        <w:rPr>
          <w:lang w:val="en-US"/>
        </w:rPr>
      </w:pPr>
      <w:r>
        <w:rPr>
          <w:lang w:val="en-US"/>
        </w:rPr>
        <w:t xml:space="preserve">Methods of producing…are presented – </w:t>
      </w:r>
      <w:r>
        <w:t>Приводятся</w:t>
      </w:r>
      <w:r>
        <w:rPr>
          <w:lang w:val="en-US"/>
        </w:rPr>
        <w:t xml:space="preserve"> </w:t>
      </w:r>
      <w:r>
        <w:t>методы</w:t>
      </w:r>
      <w:r>
        <w:rPr>
          <w:lang w:val="en-US"/>
        </w:rPr>
        <w:t xml:space="preserve"> </w:t>
      </w:r>
      <w:r>
        <w:t>получения</w:t>
      </w:r>
      <w:r>
        <w:rPr>
          <w:lang w:val="en-US"/>
        </w:rPr>
        <w:t xml:space="preserve">… </w:t>
      </w:r>
    </w:p>
    <w:p w14:paraId="4DE69118" w14:textId="77777777" w:rsidR="008C7C0B" w:rsidRDefault="008C7C0B" w:rsidP="008C7C0B">
      <w:pPr>
        <w:spacing w:line="276" w:lineRule="auto"/>
        <w:ind w:firstLine="709"/>
        <w:jc w:val="both"/>
        <w:rPr>
          <w:lang w:val="en-US"/>
        </w:rPr>
      </w:pPr>
      <w:r>
        <w:rPr>
          <w:lang w:val="en-US"/>
        </w:rPr>
        <w:t xml:space="preserve">The peculiarity of this method is… – </w:t>
      </w:r>
      <w:r>
        <w:t>Особенностью</w:t>
      </w:r>
      <w:r>
        <w:rPr>
          <w:lang w:val="en-US"/>
        </w:rPr>
        <w:t xml:space="preserve"> </w:t>
      </w:r>
      <w:r>
        <w:t>этого</w:t>
      </w:r>
      <w:r>
        <w:rPr>
          <w:lang w:val="en-US"/>
        </w:rPr>
        <w:t xml:space="preserve"> </w:t>
      </w:r>
      <w:r>
        <w:t>метода</w:t>
      </w:r>
      <w:r>
        <w:rPr>
          <w:lang w:val="en-US"/>
        </w:rPr>
        <w:t xml:space="preserve"> </w:t>
      </w:r>
      <w:r>
        <w:t>является</w:t>
      </w:r>
      <w:r>
        <w:rPr>
          <w:lang w:val="en-US"/>
        </w:rPr>
        <w:t xml:space="preserve">… </w:t>
      </w:r>
    </w:p>
    <w:p w14:paraId="215935D0" w14:textId="77777777" w:rsidR="008C7C0B" w:rsidRDefault="008C7C0B" w:rsidP="008C7C0B">
      <w:pPr>
        <w:spacing w:line="276" w:lineRule="auto"/>
        <w:ind w:firstLine="709"/>
        <w:jc w:val="both"/>
        <w:rPr>
          <w:lang w:val="en-US"/>
        </w:rPr>
      </w:pPr>
      <w:r>
        <w:rPr>
          <w:lang w:val="en-US"/>
        </w:rPr>
        <w:t xml:space="preserve">In figure … they show… – </w:t>
      </w:r>
      <w:r>
        <w:t>На</w:t>
      </w:r>
      <w:r>
        <w:rPr>
          <w:lang w:val="en-US"/>
        </w:rPr>
        <w:t xml:space="preserve"> </w:t>
      </w:r>
      <w:r>
        <w:t>рисунке</w:t>
      </w:r>
      <w:r>
        <w:rPr>
          <w:lang w:val="en-US"/>
        </w:rPr>
        <w:t xml:space="preserve"> … </w:t>
      </w:r>
      <w:r>
        <w:t>показано</w:t>
      </w:r>
      <w:r>
        <w:rPr>
          <w:lang w:val="en-US"/>
        </w:rPr>
        <w:t xml:space="preserve">… </w:t>
      </w:r>
    </w:p>
    <w:p w14:paraId="76723C35" w14:textId="77777777" w:rsidR="008C7C0B" w:rsidRDefault="008C7C0B" w:rsidP="008C7C0B">
      <w:pPr>
        <w:spacing w:line="276" w:lineRule="auto"/>
        <w:ind w:firstLine="709"/>
        <w:jc w:val="both"/>
        <w:rPr>
          <w:lang w:val="en-US"/>
        </w:rPr>
      </w:pPr>
      <w:r>
        <w:rPr>
          <w:lang w:val="en-US"/>
        </w:rPr>
        <w:t xml:space="preserve">Equations, tables, curves and schemes are developed to find – </w:t>
      </w:r>
      <w:r>
        <w:t>Уравнения</w:t>
      </w:r>
      <w:r>
        <w:rPr>
          <w:lang w:val="en-US"/>
        </w:rPr>
        <w:t xml:space="preserve">, </w:t>
      </w:r>
      <w:r>
        <w:t>таблицы</w:t>
      </w:r>
      <w:r>
        <w:rPr>
          <w:lang w:val="en-US"/>
        </w:rPr>
        <w:t xml:space="preserve">, </w:t>
      </w:r>
      <w:r>
        <w:t>кривые</w:t>
      </w:r>
      <w:r>
        <w:rPr>
          <w:lang w:val="en-US"/>
        </w:rPr>
        <w:t xml:space="preserve"> </w:t>
      </w:r>
      <w:r>
        <w:t>и</w:t>
      </w:r>
      <w:r>
        <w:rPr>
          <w:lang w:val="en-US"/>
        </w:rPr>
        <w:t xml:space="preserve"> </w:t>
      </w:r>
      <w:r>
        <w:t>схемы</w:t>
      </w:r>
      <w:r>
        <w:rPr>
          <w:lang w:val="en-US"/>
        </w:rPr>
        <w:t xml:space="preserve"> </w:t>
      </w:r>
      <w:r>
        <w:t>разработаны</w:t>
      </w:r>
      <w:r>
        <w:rPr>
          <w:lang w:val="en-US"/>
        </w:rPr>
        <w:t xml:space="preserve">, </w:t>
      </w:r>
      <w:r>
        <w:t>чтобы</w:t>
      </w:r>
      <w:r>
        <w:rPr>
          <w:lang w:val="en-US"/>
        </w:rPr>
        <w:t xml:space="preserve"> </w:t>
      </w:r>
      <w:r>
        <w:t>найти</w:t>
      </w:r>
      <w:r>
        <w:rPr>
          <w:lang w:val="en-US"/>
        </w:rPr>
        <w:t xml:space="preserve">… </w:t>
      </w:r>
    </w:p>
    <w:p w14:paraId="177CC0AE" w14:textId="77777777" w:rsidR="008C7C0B" w:rsidRDefault="008C7C0B" w:rsidP="008C7C0B">
      <w:pPr>
        <w:spacing w:line="276" w:lineRule="auto"/>
        <w:ind w:firstLine="709"/>
        <w:jc w:val="both"/>
        <w:rPr>
          <w:lang w:val="en-US"/>
        </w:rPr>
      </w:pPr>
      <w:r>
        <w:rPr>
          <w:lang w:val="en-US"/>
        </w:rPr>
        <w:t xml:space="preserve">The device is reliable in conclusion that… – </w:t>
      </w:r>
      <w:r>
        <w:t>Автор</w:t>
      </w:r>
      <w:r>
        <w:rPr>
          <w:lang w:val="en-US"/>
        </w:rPr>
        <w:t xml:space="preserve"> </w:t>
      </w:r>
      <w:r>
        <w:t>приходит</w:t>
      </w:r>
      <w:r>
        <w:rPr>
          <w:lang w:val="en-US"/>
        </w:rPr>
        <w:t xml:space="preserve"> </w:t>
      </w:r>
      <w:r>
        <w:t>к</w:t>
      </w:r>
      <w:r>
        <w:rPr>
          <w:lang w:val="en-US"/>
        </w:rPr>
        <w:t xml:space="preserve"> </w:t>
      </w:r>
      <w:r>
        <w:t>выводу</w:t>
      </w:r>
      <w:r>
        <w:rPr>
          <w:lang w:val="en-US"/>
        </w:rPr>
        <w:t xml:space="preserve">, </w:t>
      </w:r>
      <w:r>
        <w:t>что</w:t>
      </w:r>
      <w:r>
        <w:rPr>
          <w:lang w:val="en-US"/>
        </w:rPr>
        <w:t xml:space="preserve">… </w:t>
      </w:r>
    </w:p>
    <w:p w14:paraId="27F89DC4" w14:textId="77777777" w:rsidR="008C7C0B" w:rsidRDefault="008C7C0B" w:rsidP="008C7C0B">
      <w:pPr>
        <w:spacing w:line="276" w:lineRule="auto"/>
        <w:ind w:firstLine="709"/>
        <w:jc w:val="both"/>
        <w:rPr>
          <w:lang w:val="en-US"/>
        </w:rPr>
      </w:pPr>
      <w:r>
        <w:rPr>
          <w:lang w:val="en-US"/>
        </w:rPr>
        <w:t xml:space="preserve">The method proposed… – </w:t>
      </w:r>
      <w:r>
        <w:t>Предлагаемый</w:t>
      </w:r>
      <w:r>
        <w:rPr>
          <w:lang w:val="en-US"/>
        </w:rPr>
        <w:t xml:space="preserve"> </w:t>
      </w:r>
      <w:r>
        <w:t>метод</w:t>
      </w:r>
      <w:r>
        <w:rPr>
          <w:lang w:val="en-US"/>
        </w:rPr>
        <w:t xml:space="preserve">… </w:t>
      </w:r>
    </w:p>
    <w:p w14:paraId="07C937C8" w14:textId="77777777" w:rsidR="008C7C0B" w:rsidRDefault="008C7C0B" w:rsidP="008C7C0B">
      <w:pPr>
        <w:spacing w:line="276" w:lineRule="auto"/>
        <w:ind w:firstLine="709"/>
        <w:jc w:val="both"/>
        <w:rPr>
          <w:lang w:val="en-US"/>
        </w:rPr>
      </w:pPr>
      <w:r>
        <w:rPr>
          <w:lang w:val="en-US"/>
        </w:rPr>
        <w:t xml:space="preserve">The author comes to the conclusion that… – </w:t>
      </w:r>
      <w:r>
        <w:t>Автор</w:t>
      </w:r>
      <w:r>
        <w:rPr>
          <w:lang w:val="en-US"/>
        </w:rPr>
        <w:t xml:space="preserve"> </w:t>
      </w:r>
      <w:r>
        <w:t>приходит</w:t>
      </w:r>
      <w:r>
        <w:rPr>
          <w:lang w:val="en-US"/>
        </w:rPr>
        <w:t xml:space="preserve"> </w:t>
      </w:r>
      <w:r>
        <w:t>к</w:t>
      </w:r>
      <w:r>
        <w:rPr>
          <w:lang w:val="en-US"/>
        </w:rPr>
        <w:t xml:space="preserve"> </w:t>
      </w:r>
      <w:r>
        <w:t>выводу</w:t>
      </w:r>
      <w:r>
        <w:rPr>
          <w:lang w:val="en-US"/>
        </w:rPr>
        <w:t xml:space="preserve">, </w:t>
      </w:r>
      <w:r>
        <w:t>что</w:t>
      </w:r>
      <w:r>
        <w:rPr>
          <w:lang w:val="en-US"/>
        </w:rPr>
        <w:t xml:space="preserve">… </w:t>
      </w:r>
    </w:p>
    <w:p w14:paraId="4D6DA363" w14:textId="77777777" w:rsidR="008C7C0B" w:rsidRDefault="008C7C0B" w:rsidP="008C7C0B">
      <w:pPr>
        <w:spacing w:line="276" w:lineRule="auto"/>
        <w:ind w:firstLine="709"/>
        <w:jc w:val="both"/>
        <w:rPr>
          <w:lang w:val="en-US"/>
        </w:rPr>
      </w:pPr>
      <w:r>
        <w:rPr>
          <w:lang w:val="en-US"/>
        </w:rPr>
        <w:t xml:space="preserve">In conclusion it is stated that… – </w:t>
      </w:r>
      <w:r>
        <w:t>В</w:t>
      </w:r>
      <w:r>
        <w:rPr>
          <w:lang w:val="en-US"/>
        </w:rPr>
        <w:t xml:space="preserve"> </w:t>
      </w:r>
      <w:r>
        <w:t>заключении</w:t>
      </w:r>
      <w:r>
        <w:rPr>
          <w:lang w:val="en-US"/>
        </w:rPr>
        <w:t xml:space="preserve"> </w:t>
      </w:r>
      <w:r>
        <w:t>отмечено</w:t>
      </w:r>
      <w:r>
        <w:rPr>
          <w:lang w:val="en-US"/>
        </w:rPr>
        <w:t xml:space="preserve">, </w:t>
      </w:r>
      <w:r>
        <w:t>что</w:t>
      </w:r>
      <w:r>
        <w:rPr>
          <w:lang w:val="en-US"/>
        </w:rPr>
        <w:t xml:space="preserve">… </w:t>
      </w:r>
    </w:p>
    <w:p w14:paraId="0221DB7E" w14:textId="77777777" w:rsidR="008C7C0B" w:rsidRDefault="008C7C0B" w:rsidP="008C7C0B">
      <w:pPr>
        <w:spacing w:line="276" w:lineRule="auto"/>
        <w:ind w:firstLine="709"/>
        <w:jc w:val="both"/>
        <w:rPr>
          <w:lang w:val="en-US"/>
        </w:rPr>
      </w:pPr>
      <w:proofErr w:type="gramStart"/>
      <w:r>
        <w:rPr>
          <w:lang w:val="en-US"/>
        </w:rPr>
        <w:t>Finally</w:t>
      </w:r>
      <w:proofErr w:type="gramEnd"/>
      <w:r>
        <w:rPr>
          <w:lang w:val="en-US"/>
        </w:rPr>
        <w:t xml:space="preserve"> the author introduced… – </w:t>
      </w:r>
      <w:r>
        <w:t>В</w:t>
      </w:r>
      <w:r>
        <w:rPr>
          <w:lang w:val="en-US"/>
        </w:rPr>
        <w:t xml:space="preserve"> </w:t>
      </w:r>
      <w:r>
        <w:t>заключении</w:t>
      </w:r>
      <w:r>
        <w:rPr>
          <w:lang w:val="en-US"/>
        </w:rPr>
        <w:t xml:space="preserve"> </w:t>
      </w:r>
      <w:r>
        <w:t>автор</w:t>
      </w:r>
      <w:r>
        <w:rPr>
          <w:lang w:val="en-US"/>
        </w:rPr>
        <w:t xml:space="preserve"> </w:t>
      </w:r>
      <w:r>
        <w:t>вводит</w:t>
      </w:r>
      <w:r>
        <w:rPr>
          <w:lang w:val="en-US"/>
        </w:rPr>
        <w:t xml:space="preserve">… </w:t>
      </w:r>
    </w:p>
    <w:p w14:paraId="67EE3209" w14:textId="77777777" w:rsidR="008C7C0B" w:rsidRDefault="008C7C0B" w:rsidP="008C7C0B">
      <w:pPr>
        <w:spacing w:line="276" w:lineRule="auto"/>
        <w:ind w:firstLine="709"/>
        <w:jc w:val="both"/>
        <w:rPr>
          <w:lang w:val="en-US"/>
        </w:rPr>
      </w:pPr>
      <w:r>
        <w:rPr>
          <w:lang w:val="en-US"/>
        </w:rPr>
        <w:t xml:space="preserve">The article is of great help to… – </w:t>
      </w:r>
      <w:r>
        <w:t>Эта</w:t>
      </w:r>
      <w:r>
        <w:rPr>
          <w:lang w:val="en-US"/>
        </w:rPr>
        <w:t xml:space="preserve"> </w:t>
      </w:r>
      <w:r>
        <w:t>статья</w:t>
      </w:r>
      <w:r>
        <w:rPr>
          <w:lang w:val="en-US"/>
        </w:rPr>
        <w:t xml:space="preserve"> </w:t>
      </w:r>
      <w:r>
        <w:t>окажет</w:t>
      </w:r>
      <w:r>
        <w:rPr>
          <w:lang w:val="en-US"/>
        </w:rPr>
        <w:t xml:space="preserve"> </w:t>
      </w:r>
      <w:r>
        <w:t>большую</w:t>
      </w:r>
      <w:r>
        <w:rPr>
          <w:lang w:val="en-US"/>
        </w:rPr>
        <w:t xml:space="preserve"> </w:t>
      </w:r>
      <w:r>
        <w:t>помощь</w:t>
      </w:r>
      <w:r>
        <w:rPr>
          <w:lang w:val="en-US"/>
        </w:rPr>
        <w:t xml:space="preserve">… </w:t>
      </w:r>
    </w:p>
    <w:p w14:paraId="38026521" w14:textId="77777777" w:rsidR="008C7C0B" w:rsidRPr="00C120B9" w:rsidRDefault="008C7C0B" w:rsidP="008C7C0B">
      <w:pPr>
        <w:spacing w:line="276" w:lineRule="auto"/>
        <w:ind w:firstLine="709"/>
        <w:jc w:val="both"/>
        <w:rPr>
          <w:lang w:val="en-US"/>
        </w:rPr>
      </w:pPr>
      <w:r>
        <w:rPr>
          <w:lang w:val="en-US"/>
        </w:rPr>
        <w:t xml:space="preserve">The article is of interest to… – </w:t>
      </w:r>
      <w:r>
        <w:t>Эта</w:t>
      </w:r>
      <w:r>
        <w:rPr>
          <w:lang w:val="en-US"/>
        </w:rPr>
        <w:t xml:space="preserve"> </w:t>
      </w:r>
      <w:r>
        <w:t>статья</w:t>
      </w:r>
      <w:r>
        <w:rPr>
          <w:lang w:val="en-US"/>
        </w:rPr>
        <w:t xml:space="preserve"> </w:t>
      </w:r>
      <w:r>
        <w:t>представляет</w:t>
      </w:r>
      <w:r>
        <w:rPr>
          <w:lang w:val="en-US"/>
        </w:rPr>
        <w:t xml:space="preserve"> </w:t>
      </w:r>
      <w:r>
        <w:t>интерес</w:t>
      </w:r>
      <w:r>
        <w:rPr>
          <w:lang w:val="en-US"/>
        </w:rPr>
        <w:t xml:space="preserve"> </w:t>
      </w:r>
      <w:r>
        <w:t>для</w:t>
      </w:r>
      <w:r>
        <w:rPr>
          <w:lang w:val="en-US"/>
        </w:rPr>
        <w:t xml:space="preserve">… </w:t>
      </w:r>
    </w:p>
    <w:p w14:paraId="4EEE7602" w14:textId="77777777" w:rsidR="008C7C0B" w:rsidRDefault="008C7C0B" w:rsidP="008C7C0B">
      <w:pPr>
        <w:spacing w:line="276" w:lineRule="auto"/>
        <w:ind w:firstLine="709"/>
        <w:jc w:val="both"/>
        <w:rPr>
          <w:lang w:val="en-US"/>
        </w:rPr>
      </w:pPr>
      <w:r>
        <w:rPr>
          <w:lang w:val="en-US"/>
        </w:rPr>
        <w:t xml:space="preserve">The method seems to have practical interest – </w:t>
      </w:r>
      <w:r>
        <w:t>Данный</w:t>
      </w:r>
      <w:r>
        <w:rPr>
          <w:lang w:val="en-US"/>
        </w:rPr>
        <w:t xml:space="preserve"> </w:t>
      </w:r>
      <w:r>
        <w:t>метод</w:t>
      </w:r>
      <w:r>
        <w:rPr>
          <w:lang w:val="en-US"/>
        </w:rPr>
        <w:t xml:space="preserve"> </w:t>
      </w:r>
      <w:r>
        <w:t>имеет</w:t>
      </w:r>
      <w:r>
        <w:rPr>
          <w:lang w:val="en-US"/>
        </w:rPr>
        <w:t xml:space="preserve"> </w:t>
      </w:r>
      <w:r>
        <w:t>практическое</w:t>
      </w:r>
      <w:r>
        <w:rPr>
          <w:lang w:val="en-US"/>
        </w:rPr>
        <w:t xml:space="preserve"> </w:t>
      </w:r>
      <w:r>
        <w:t>значение</w:t>
      </w:r>
      <w:r>
        <w:rPr>
          <w:lang w:val="en-US"/>
        </w:rPr>
        <w:t xml:space="preserve"> </w:t>
      </w:r>
    </w:p>
    <w:p w14:paraId="2D320E75" w14:textId="77777777" w:rsidR="008C7C0B" w:rsidRDefault="008C7C0B" w:rsidP="008C7C0B">
      <w:pPr>
        <w:spacing w:line="276" w:lineRule="auto"/>
        <w:ind w:firstLine="709"/>
        <w:jc w:val="both"/>
        <w:rPr>
          <w:lang w:val="en-US"/>
        </w:rPr>
      </w:pPr>
      <w:r>
        <w:rPr>
          <w:lang w:val="en-US"/>
        </w:rPr>
        <w:t xml:space="preserve">The object (purpose) of this paper is to present (to discuss, to describe, to show, to develop, to </w:t>
      </w:r>
      <w:proofErr w:type="gramStart"/>
      <w:r>
        <w:rPr>
          <w:lang w:val="en-US"/>
        </w:rPr>
        <w:t>give)…</w:t>
      </w:r>
      <w:proofErr w:type="gramEnd"/>
      <w:r>
        <w:rPr>
          <w:lang w:val="en-US"/>
        </w:rPr>
        <w:t xml:space="preserve"> – </w:t>
      </w:r>
      <w:r>
        <w:t>Цель</w:t>
      </w:r>
      <w:r>
        <w:rPr>
          <w:lang w:val="en-US"/>
        </w:rPr>
        <w:t xml:space="preserve"> </w:t>
      </w:r>
      <w:r>
        <w:t>данной</w:t>
      </w:r>
      <w:r>
        <w:rPr>
          <w:lang w:val="en-US"/>
        </w:rPr>
        <w:t xml:space="preserve"> </w:t>
      </w:r>
      <w:r>
        <w:t>статьи</w:t>
      </w:r>
      <w:r>
        <w:rPr>
          <w:lang w:val="en-US"/>
        </w:rPr>
        <w:t xml:space="preserve"> – </w:t>
      </w:r>
      <w:r>
        <w:t>представить</w:t>
      </w:r>
      <w:r>
        <w:rPr>
          <w:lang w:val="en-US"/>
        </w:rPr>
        <w:t xml:space="preserve"> (</w:t>
      </w:r>
      <w:r>
        <w:t>обсудить</w:t>
      </w:r>
      <w:r>
        <w:rPr>
          <w:lang w:val="en-US"/>
        </w:rPr>
        <w:t xml:space="preserve">, </w:t>
      </w:r>
      <w:r>
        <w:t>описать</w:t>
      </w:r>
      <w:r>
        <w:rPr>
          <w:lang w:val="en-US"/>
        </w:rPr>
        <w:t xml:space="preserve">, </w:t>
      </w:r>
      <w:r>
        <w:t>показать</w:t>
      </w:r>
      <w:r>
        <w:rPr>
          <w:lang w:val="en-US"/>
        </w:rPr>
        <w:t xml:space="preserve">, </w:t>
      </w:r>
      <w:r>
        <w:t>развить</w:t>
      </w:r>
      <w:r>
        <w:rPr>
          <w:lang w:val="en-US"/>
        </w:rPr>
        <w:t xml:space="preserve">, </w:t>
      </w:r>
      <w:r>
        <w:t>дать</w:t>
      </w:r>
      <w:r>
        <w:rPr>
          <w:lang w:val="en-US"/>
        </w:rPr>
        <w:t xml:space="preserve">)… </w:t>
      </w:r>
    </w:p>
    <w:p w14:paraId="74616F46" w14:textId="77777777" w:rsidR="008C7C0B" w:rsidRDefault="008C7C0B" w:rsidP="008C7C0B">
      <w:pPr>
        <w:spacing w:line="276" w:lineRule="auto"/>
        <w:ind w:firstLine="709"/>
        <w:jc w:val="both"/>
        <w:rPr>
          <w:lang w:val="en-US"/>
        </w:rPr>
      </w:pPr>
      <w:r>
        <w:rPr>
          <w:lang w:val="en-US"/>
        </w:rPr>
        <w:t xml:space="preserve">The paper (article) puts forward the idea (to determine </w:t>
      </w:r>
      <w:proofErr w:type="gramStart"/>
      <w:r>
        <w:rPr>
          <w:lang w:val="en-US"/>
        </w:rPr>
        <w:t>attempts)…</w:t>
      </w:r>
      <w:proofErr w:type="gramEnd"/>
      <w:r>
        <w:rPr>
          <w:lang w:val="en-US"/>
        </w:rPr>
        <w:t xml:space="preserve"> – </w:t>
      </w:r>
      <w:r>
        <w:t>Статья</w:t>
      </w:r>
      <w:r>
        <w:rPr>
          <w:lang w:val="en-US"/>
        </w:rPr>
        <w:t xml:space="preserve"> </w:t>
      </w:r>
      <w:r>
        <w:t>предлагает</w:t>
      </w:r>
      <w:r>
        <w:rPr>
          <w:lang w:val="en-US"/>
        </w:rPr>
        <w:t xml:space="preserve"> (</w:t>
      </w:r>
      <w:r>
        <w:t>выдвигает</w:t>
      </w:r>
      <w:r>
        <w:rPr>
          <w:lang w:val="en-US"/>
        </w:rPr>
        <w:t xml:space="preserve">) </w:t>
      </w:r>
      <w:r>
        <w:t>идею</w:t>
      </w:r>
      <w:r>
        <w:rPr>
          <w:lang w:val="en-US"/>
        </w:rPr>
        <w:t xml:space="preserve"> (</w:t>
      </w:r>
      <w:r>
        <w:t>определяет</w:t>
      </w:r>
      <w:r>
        <w:rPr>
          <w:lang w:val="en-US"/>
        </w:rPr>
        <w:t xml:space="preserve"> </w:t>
      </w:r>
      <w:r>
        <w:t>попытки</w:t>
      </w:r>
      <w:r>
        <w:rPr>
          <w:lang w:val="en-US"/>
        </w:rPr>
        <w:t xml:space="preserve">)… </w:t>
      </w:r>
    </w:p>
    <w:p w14:paraId="58F6C94A" w14:textId="77777777" w:rsidR="008C7C0B" w:rsidRDefault="008C7C0B" w:rsidP="008C7C0B">
      <w:pPr>
        <w:spacing w:line="276" w:lineRule="auto"/>
        <w:ind w:firstLine="709"/>
        <w:jc w:val="both"/>
        <w:rPr>
          <w:lang w:val="en-US"/>
        </w:rPr>
      </w:pPr>
      <w:r>
        <w:rPr>
          <w:lang w:val="en-US"/>
        </w:rPr>
        <w:t xml:space="preserve">The paper (article) discusses some problems relating to (deals with some aspects of, considers the problem of, presents the basic theory, provides information on, reviews the basic principles </w:t>
      </w:r>
      <w:proofErr w:type="gramStart"/>
      <w:r>
        <w:rPr>
          <w:lang w:val="en-US"/>
        </w:rPr>
        <w:t>of)…</w:t>
      </w:r>
      <w:proofErr w:type="gramEnd"/>
      <w:r>
        <w:rPr>
          <w:lang w:val="en-US"/>
        </w:rPr>
        <w:t xml:space="preserve"> – </w:t>
      </w:r>
      <w:r>
        <w:t>Статья</w:t>
      </w:r>
      <w:r>
        <w:rPr>
          <w:lang w:val="en-US"/>
        </w:rPr>
        <w:t xml:space="preserve"> </w:t>
      </w:r>
      <w:r>
        <w:t>обсуждает</w:t>
      </w:r>
      <w:r>
        <w:rPr>
          <w:lang w:val="en-US"/>
        </w:rPr>
        <w:t xml:space="preserve"> </w:t>
      </w:r>
      <w:r>
        <w:t>некоторые</w:t>
      </w:r>
      <w:r>
        <w:rPr>
          <w:lang w:val="en-US"/>
        </w:rPr>
        <w:t xml:space="preserve"> </w:t>
      </w:r>
      <w:r>
        <w:t>проблемы</w:t>
      </w:r>
      <w:r>
        <w:rPr>
          <w:lang w:val="en-US"/>
        </w:rPr>
        <w:t xml:space="preserve">, </w:t>
      </w:r>
      <w:r>
        <w:t>относящиеся</w:t>
      </w:r>
      <w:r>
        <w:rPr>
          <w:lang w:val="en-US"/>
        </w:rPr>
        <w:t xml:space="preserve"> </w:t>
      </w:r>
      <w:r>
        <w:t>к</w:t>
      </w:r>
      <w:r>
        <w:rPr>
          <w:lang w:val="en-US"/>
        </w:rPr>
        <w:t xml:space="preserve"> (</w:t>
      </w:r>
      <w:r>
        <w:t>имеющие</w:t>
      </w:r>
      <w:r>
        <w:rPr>
          <w:lang w:val="en-US"/>
        </w:rPr>
        <w:t xml:space="preserve"> </w:t>
      </w:r>
      <w:r>
        <w:t>дело</w:t>
      </w:r>
      <w:r>
        <w:rPr>
          <w:lang w:val="en-US"/>
        </w:rPr>
        <w:t xml:space="preserve"> </w:t>
      </w:r>
      <w:r>
        <w:t>с</w:t>
      </w:r>
      <w:r>
        <w:rPr>
          <w:lang w:val="en-US"/>
        </w:rPr>
        <w:t xml:space="preserve"> </w:t>
      </w:r>
      <w:r>
        <w:t>некоторыми</w:t>
      </w:r>
      <w:r>
        <w:rPr>
          <w:lang w:val="en-US"/>
        </w:rPr>
        <w:t xml:space="preserve"> </w:t>
      </w:r>
      <w:r>
        <w:t>аспектами</w:t>
      </w:r>
      <w:r>
        <w:rPr>
          <w:lang w:val="en-US"/>
        </w:rPr>
        <w:t xml:space="preserve">, </w:t>
      </w:r>
      <w:r>
        <w:t>решает</w:t>
      </w:r>
      <w:r>
        <w:rPr>
          <w:lang w:val="en-US"/>
        </w:rPr>
        <w:t xml:space="preserve"> </w:t>
      </w:r>
      <w:r>
        <w:t>проблему</w:t>
      </w:r>
      <w:r>
        <w:rPr>
          <w:lang w:val="en-US"/>
        </w:rPr>
        <w:t xml:space="preserve">, </w:t>
      </w:r>
      <w:r>
        <w:t>представляет</w:t>
      </w:r>
      <w:r>
        <w:rPr>
          <w:lang w:val="en-US"/>
        </w:rPr>
        <w:t xml:space="preserve"> </w:t>
      </w:r>
      <w:r>
        <w:t>основную</w:t>
      </w:r>
      <w:r>
        <w:rPr>
          <w:lang w:val="en-US"/>
        </w:rPr>
        <w:t xml:space="preserve"> </w:t>
      </w:r>
      <w:r>
        <w:t>теорию</w:t>
      </w:r>
      <w:r>
        <w:rPr>
          <w:lang w:val="en-US"/>
        </w:rPr>
        <w:t xml:space="preserve">, </w:t>
      </w:r>
      <w:r>
        <w:t>обеспечивает</w:t>
      </w:r>
      <w:r>
        <w:rPr>
          <w:lang w:val="en-US"/>
        </w:rPr>
        <w:t xml:space="preserve"> </w:t>
      </w:r>
      <w:r>
        <w:t>информацией</w:t>
      </w:r>
      <w:r>
        <w:rPr>
          <w:lang w:val="en-US"/>
        </w:rPr>
        <w:t xml:space="preserve"> </w:t>
      </w:r>
      <w:r>
        <w:t>по</w:t>
      </w:r>
      <w:r>
        <w:rPr>
          <w:lang w:val="en-US"/>
        </w:rPr>
        <w:t xml:space="preserve">, </w:t>
      </w:r>
      <w:r>
        <w:t>делает</w:t>
      </w:r>
      <w:r>
        <w:rPr>
          <w:lang w:val="en-US"/>
        </w:rPr>
        <w:t xml:space="preserve"> </w:t>
      </w:r>
      <w:r>
        <w:t>обзор</w:t>
      </w:r>
      <w:r>
        <w:rPr>
          <w:lang w:val="en-US"/>
        </w:rPr>
        <w:t xml:space="preserve"> </w:t>
      </w:r>
      <w:r>
        <w:t>основных</w:t>
      </w:r>
      <w:r>
        <w:rPr>
          <w:lang w:val="en-US"/>
        </w:rPr>
        <w:t xml:space="preserve"> </w:t>
      </w:r>
      <w:r>
        <w:t>принципов</w:t>
      </w:r>
      <w:r>
        <w:rPr>
          <w:lang w:val="en-US"/>
        </w:rPr>
        <w:t xml:space="preserve">)… </w:t>
      </w:r>
    </w:p>
    <w:p w14:paraId="0E94F547" w14:textId="77777777" w:rsidR="008C7C0B" w:rsidRDefault="008C7C0B" w:rsidP="008C7C0B">
      <w:pPr>
        <w:spacing w:line="276" w:lineRule="auto"/>
        <w:ind w:firstLine="709"/>
        <w:jc w:val="both"/>
        <w:rPr>
          <w:lang w:val="en-US"/>
        </w:rPr>
      </w:pPr>
      <w:r>
        <w:rPr>
          <w:lang w:val="en-US"/>
        </w:rPr>
        <w:t>The paper is concerned with (is devoted to</w:t>
      </w:r>
      <w:proofErr w:type="gramStart"/>
      <w:r>
        <w:rPr>
          <w:lang w:val="en-US"/>
        </w:rPr>
        <w:t>…)…</w:t>
      </w:r>
      <w:proofErr w:type="gramEnd"/>
      <w:r>
        <w:rPr>
          <w:lang w:val="en-US"/>
        </w:rPr>
        <w:t xml:space="preserve"> – </w:t>
      </w:r>
      <w:r>
        <w:t>Статья</w:t>
      </w:r>
      <w:r>
        <w:rPr>
          <w:lang w:val="en-US"/>
        </w:rPr>
        <w:t xml:space="preserve"> </w:t>
      </w:r>
      <w:r>
        <w:t>касается</w:t>
      </w:r>
      <w:r>
        <w:rPr>
          <w:lang w:val="en-US"/>
        </w:rPr>
        <w:t xml:space="preserve"> (</w:t>
      </w:r>
      <w:r>
        <w:t>посвящена</w:t>
      </w:r>
      <w:r>
        <w:rPr>
          <w:lang w:val="en-US"/>
        </w:rPr>
        <w:t xml:space="preserve">)… </w:t>
      </w:r>
    </w:p>
    <w:p w14:paraId="03924CA9" w14:textId="77777777" w:rsidR="008C7C0B" w:rsidRDefault="008C7C0B" w:rsidP="008C7C0B">
      <w:pPr>
        <w:spacing w:line="276" w:lineRule="auto"/>
        <w:ind w:firstLine="709"/>
        <w:jc w:val="both"/>
        <w:rPr>
          <w:lang w:val="en-US"/>
        </w:rPr>
      </w:pPr>
      <w:r>
        <w:rPr>
          <w:lang w:val="en-US"/>
        </w:rPr>
        <w:t xml:space="preserve">The paper begins with a short discussion on (deals firstly with the problem </w:t>
      </w:r>
      <w:proofErr w:type="gramStart"/>
      <w:r>
        <w:rPr>
          <w:lang w:val="en-US"/>
        </w:rPr>
        <w:t>of)…</w:t>
      </w:r>
      <w:proofErr w:type="gramEnd"/>
      <w:r>
        <w:rPr>
          <w:lang w:val="en-US"/>
        </w:rPr>
        <w:t xml:space="preserve"> – </w:t>
      </w:r>
      <w:r>
        <w:t>Статья</w:t>
      </w:r>
      <w:r>
        <w:rPr>
          <w:lang w:val="en-US"/>
        </w:rPr>
        <w:t xml:space="preserve"> </w:t>
      </w:r>
      <w:r>
        <w:t>начинается</w:t>
      </w:r>
      <w:r>
        <w:rPr>
          <w:lang w:val="en-US"/>
        </w:rPr>
        <w:t xml:space="preserve"> </w:t>
      </w:r>
      <w:r>
        <w:t>с</w:t>
      </w:r>
      <w:r>
        <w:rPr>
          <w:lang w:val="en-US"/>
        </w:rPr>
        <w:t xml:space="preserve"> </w:t>
      </w:r>
      <w:r>
        <w:t>короткой</w:t>
      </w:r>
      <w:r>
        <w:rPr>
          <w:lang w:val="en-US"/>
        </w:rPr>
        <w:t xml:space="preserve"> </w:t>
      </w:r>
      <w:r>
        <w:t>дискуссии</w:t>
      </w:r>
      <w:r>
        <w:rPr>
          <w:lang w:val="en-US"/>
        </w:rPr>
        <w:t xml:space="preserve"> (</w:t>
      </w:r>
      <w:r>
        <w:t>имеющей</w:t>
      </w:r>
      <w:r>
        <w:rPr>
          <w:lang w:val="en-US"/>
        </w:rPr>
        <w:t xml:space="preserve"> </w:t>
      </w:r>
      <w:r>
        <w:t>в</w:t>
      </w:r>
      <w:r>
        <w:rPr>
          <w:lang w:val="en-US"/>
        </w:rPr>
        <w:t xml:space="preserve"> </w:t>
      </w:r>
      <w:r>
        <w:t>первую</w:t>
      </w:r>
      <w:r>
        <w:rPr>
          <w:lang w:val="en-US"/>
        </w:rPr>
        <w:t xml:space="preserve"> </w:t>
      </w:r>
      <w:r>
        <w:t>очередь</w:t>
      </w:r>
      <w:r>
        <w:rPr>
          <w:lang w:val="en-US"/>
        </w:rPr>
        <w:t xml:space="preserve"> </w:t>
      </w:r>
      <w:r>
        <w:t>отношение</w:t>
      </w:r>
      <w:r>
        <w:rPr>
          <w:lang w:val="en-US"/>
        </w:rPr>
        <w:t xml:space="preserve"> </w:t>
      </w:r>
      <w:r>
        <w:t>к</w:t>
      </w:r>
      <w:r>
        <w:rPr>
          <w:lang w:val="en-US"/>
        </w:rPr>
        <w:t xml:space="preserve"> </w:t>
      </w:r>
      <w:r>
        <w:t>проблеме</w:t>
      </w:r>
      <w:r>
        <w:rPr>
          <w:lang w:val="en-US"/>
        </w:rPr>
        <w:t xml:space="preserve">)… </w:t>
      </w:r>
    </w:p>
    <w:p w14:paraId="1E9394C9" w14:textId="77777777" w:rsidR="008C7C0B" w:rsidRPr="00C120B9" w:rsidRDefault="008C7C0B" w:rsidP="008C7C0B">
      <w:pPr>
        <w:spacing w:line="276" w:lineRule="auto"/>
        <w:ind w:firstLine="709"/>
        <w:jc w:val="both"/>
        <w:rPr>
          <w:lang w:val="en-US"/>
        </w:rPr>
      </w:pPr>
      <w:r>
        <w:rPr>
          <w:lang w:val="en-US"/>
        </w:rPr>
        <w:t xml:space="preserve">The first (second, third etc.) paragraph deals with… – </w:t>
      </w:r>
      <w:r>
        <w:t>Первый</w:t>
      </w:r>
      <w:r>
        <w:rPr>
          <w:lang w:val="en-US"/>
        </w:rPr>
        <w:t xml:space="preserve"> (</w:t>
      </w:r>
      <w:r>
        <w:t>второй</w:t>
      </w:r>
      <w:r>
        <w:rPr>
          <w:lang w:val="en-US"/>
        </w:rPr>
        <w:t xml:space="preserve">, </w:t>
      </w:r>
      <w:r>
        <w:t>третий</w:t>
      </w:r>
      <w:r>
        <w:rPr>
          <w:lang w:val="en-US"/>
        </w:rPr>
        <w:t xml:space="preserve">) </w:t>
      </w:r>
      <w:r>
        <w:t>параграф</w:t>
      </w:r>
      <w:r>
        <w:rPr>
          <w:lang w:val="en-US"/>
        </w:rPr>
        <w:t xml:space="preserve"> </w:t>
      </w:r>
      <w:r>
        <w:t>обращается</w:t>
      </w:r>
      <w:r>
        <w:rPr>
          <w:lang w:val="en-US"/>
        </w:rPr>
        <w:t xml:space="preserve"> </w:t>
      </w:r>
      <w:r>
        <w:t>к</w:t>
      </w:r>
      <w:r>
        <w:rPr>
          <w:lang w:val="en-US"/>
        </w:rPr>
        <w:t xml:space="preserve">… </w:t>
      </w:r>
    </w:p>
    <w:p w14:paraId="1EBFAF00" w14:textId="77777777" w:rsidR="008C7C0B" w:rsidRDefault="008C7C0B" w:rsidP="008C7C0B">
      <w:pPr>
        <w:spacing w:line="276" w:lineRule="auto"/>
        <w:ind w:firstLine="709"/>
        <w:jc w:val="both"/>
        <w:rPr>
          <w:lang w:val="en-US"/>
        </w:rPr>
      </w:pPr>
      <w:r>
        <w:rPr>
          <w:lang w:val="en-US"/>
        </w:rPr>
        <w:t xml:space="preserve">First (at first, at the beginning) the author points out that (notes that, </w:t>
      </w:r>
      <w:proofErr w:type="gramStart"/>
      <w:r>
        <w:rPr>
          <w:lang w:val="en-US"/>
        </w:rPr>
        <w:t>describes)…</w:t>
      </w:r>
      <w:proofErr w:type="gramEnd"/>
      <w:r>
        <w:rPr>
          <w:lang w:val="en-US"/>
        </w:rPr>
        <w:t xml:space="preserve"> – </w:t>
      </w:r>
      <w:r>
        <w:t>В</w:t>
      </w:r>
      <w:r>
        <w:rPr>
          <w:lang w:val="en-US"/>
        </w:rPr>
        <w:t xml:space="preserve"> </w:t>
      </w:r>
      <w:r>
        <w:t>начале</w:t>
      </w:r>
      <w:r>
        <w:rPr>
          <w:lang w:val="en-US"/>
        </w:rPr>
        <w:t xml:space="preserve"> </w:t>
      </w:r>
      <w:r>
        <w:t>автор</w:t>
      </w:r>
      <w:r>
        <w:rPr>
          <w:lang w:val="en-US"/>
        </w:rPr>
        <w:t xml:space="preserve"> </w:t>
      </w:r>
      <w:r>
        <w:t>указывает</w:t>
      </w:r>
      <w:r>
        <w:rPr>
          <w:lang w:val="en-US"/>
        </w:rPr>
        <w:t xml:space="preserve">, </w:t>
      </w:r>
      <w:r>
        <w:t>что</w:t>
      </w:r>
      <w:r>
        <w:rPr>
          <w:lang w:val="en-US"/>
        </w:rPr>
        <w:t xml:space="preserve"> (</w:t>
      </w:r>
      <w:r>
        <w:t>отмечает</w:t>
      </w:r>
      <w:r>
        <w:rPr>
          <w:lang w:val="en-US"/>
        </w:rPr>
        <w:t xml:space="preserve">, </w:t>
      </w:r>
      <w:r>
        <w:t>что</w:t>
      </w:r>
      <w:r>
        <w:rPr>
          <w:lang w:val="en-US"/>
        </w:rPr>
        <w:t xml:space="preserve">; </w:t>
      </w:r>
      <w:r>
        <w:t>описывает</w:t>
      </w:r>
      <w:r>
        <w:rPr>
          <w:lang w:val="en-US"/>
        </w:rPr>
        <w:t xml:space="preserve">)… </w:t>
      </w:r>
    </w:p>
    <w:p w14:paraId="3AA94D85" w14:textId="77777777" w:rsidR="008C7C0B" w:rsidRDefault="008C7C0B" w:rsidP="008C7C0B">
      <w:pPr>
        <w:spacing w:line="276" w:lineRule="auto"/>
        <w:ind w:firstLine="709"/>
        <w:jc w:val="both"/>
        <w:rPr>
          <w:lang w:val="en-US"/>
        </w:rPr>
      </w:pPr>
      <w:r>
        <w:rPr>
          <w:lang w:val="en-US"/>
        </w:rPr>
        <w:t xml:space="preserve">Then follows a discussion on… – </w:t>
      </w:r>
      <w:r>
        <w:t>Затем</w:t>
      </w:r>
      <w:r>
        <w:rPr>
          <w:lang w:val="en-US"/>
        </w:rPr>
        <w:t xml:space="preserve"> </w:t>
      </w:r>
      <w:r>
        <w:t>следует</w:t>
      </w:r>
      <w:r>
        <w:rPr>
          <w:lang w:val="en-US"/>
        </w:rPr>
        <w:t xml:space="preserve"> </w:t>
      </w:r>
      <w:r>
        <w:t>обсуждение</w:t>
      </w:r>
      <w:r>
        <w:rPr>
          <w:lang w:val="en-US"/>
        </w:rPr>
        <w:t xml:space="preserve">… </w:t>
      </w:r>
    </w:p>
    <w:p w14:paraId="0C0FBBD7" w14:textId="77777777" w:rsidR="008C7C0B" w:rsidRDefault="008C7C0B" w:rsidP="008C7C0B">
      <w:pPr>
        <w:spacing w:line="276" w:lineRule="auto"/>
        <w:ind w:firstLine="709"/>
        <w:jc w:val="both"/>
        <w:rPr>
          <w:lang w:val="en-US"/>
        </w:rPr>
      </w:pPr>
      <w:r>
        <w:rPr>
          <w:lang w:val="en-US"/>
        </w:rPr>
        <w:t xml:space="preserve">Then the author goes on to the problem of… – </w:t>
      </w:r>
      <w:r>
        <w:t>Автор</w:t>
      </w:r>
      <w:r>
        <w:rPr>
          <w:lang w:val="en-US"/>
        </w:rPr>
        <w:t xml:space="preserve"> </w:t>
      </w:r>
      <w:r>
        <w:t>переходит</w:t>
      </w:r>
      <w:r>
        <w:rPr>
          <w:lang w:val="en-US"/>
        </w:rPr>
        <w:t xml:space="preserve"> </w:t>
      </w:r>
      <w:r>
        <w:t>к</w:t>
      </w:r>
      <w:r>
        <w:rPr>
          <w:lang w:val="en-US"/>
        </w:rPr>
        <w:t xml:space="preserve"> </w:t>
      </w:r>
      <w:r>
        <w:t>проблеме</w:t>
      </w:r>
      <w:r>
        <w:rPr>
          <w:lang w:val="en-US"/>
        </w:rPr>
        <w:t xml:space="preserve">… </w:t>
      </w:r>
    </w:p>
    <w:p w14:paraId="52A5D662" w14:textId="77777777" w:rsidR="008C7C0B" w:rsidRDefault="008C7C0B" w:rsidP="008C7C0B">
      <w:pPr>
        <w:spacing w:line="276" w:lineRule="auto"/>
        <w:ind w:firstLine="709"/>
        <w:jc w:val="both"/>
        <w:rPr>
          <w:lang w:val="en-US"/>
        </w:rPr>
      </w:pPr>
      <w:r>
        <w:rPr>
          <w:lang w:val="en-US"/>
        </w:rPr>
        <w:t xml:space="preserve">The next (following) paragraph deals with (presents, discusses, </w:t>
      </w:r>
      <w:proofErr w:type="gramStart"/>
      <w:r>
        <w:rPr>
          <w:lang w:val="en-US"/>
        </w:rPr>
        <w:t>describes)…</w:t>
      </w:r>
      <w:proofErr w:type="gramEnd"/>
      <w:r>
        <w:rPr>
          <w:lang w:val="en-US"/>
        </w:rPr>
        <w:t xml:space="preserve"> – </w:t>
      </w:r>
      <w:r>
        <w:t>Следующий</w:t>
      </w:r>
      <w:r>
        <w:rPr>
          <w:lang w:val="en-US"/>
        </w:rPr>
        <w:t xml:space="preserve"> </w:t>
      </w:r>
      <w:r>
        <w:t>параграф</w:t>
      </w:r>
      <w:r>
        <w:rPr>
          <w:lang w:val="en-US"/>
        </w:rPr>
        <w:t xml:space="preserve"> </w:t>
      </w:r>
      <w:r>
        <w:t>обращается</w:t>
      </w:r>
      <w:r>
        <w:rPr>
          <w:lang w:val="en-US"/>
        </w:rPr>
        <w:t xml:space="preserve"> </w:t>
      </w:r>
      <w:r>
        <w:t>к</w:t>
      </w:r>
      <w:r>
        <w:rPr>
          <w:lang w:val="en-US"/>
        </w:rPr>
        <w:t xml:space="preserve"> (</w:t>
      </w:r>
      <w:r>
        <w:t>представляет</w:t>
      </w:r>
      <w:r>
        <w:rPr>
          <w:lang w:val="en-US"/>
        </w:rPr>
        <w:t xml:space="preserve">, </w:t>
      </w:r>
      <w:r>
        <w:t>обсуждает</w:t>
      </w:r>
      <w:r>
        <w:rPr>
          <w:lang w:val="en-US"/>
        </w:rPr>
        <w:t xml:space="preserve">, </w:t>
      </w:r>
      <w:r>
        <w:t>описывает</w:t>
      </w:r>
      <w:r>
        <w:rPr>
          <w:lang w:val="en-US"/>
        </w:rPr>
        <w:t xml:space="preserve">)… </w:t>
      </w:r>
    </w:p>
    <w:p w14:paraId="3F1E5F0B" w14:textId="77777777" w:rsidR="008C7C0B" w:rsidRDefault="008C7C0B" w:rsidP="008C7C0B">
      <w:pPr>
        <w:spacing w:line="276" w:lineRule="auto"/>
        <w:ind w:firstLine="709"/>
        <w:jc w:val="both"/>
        <w:rPr>
          <w:lang w:val="en-US"/>
        </w:rPr>
      </w:pPr>
      <w:r>
        <w:rPr>
          <w:lang w:val="en-US"/>
        </w:rPr>
        <w:t xml:space="preserve">After discussing… the author turns to… – </w:t>
      </w:r>
      <w:r>
        <w:t>После</w:t>
      </w:r>
      <w:r>
        <w:rPr>
          <w:lang w:val="en-US"/>
        </w:rPr>
        <w:t xml:space="preserve"> </w:t>
      </w:r>
      <w:r>
        <w:t>обсуждения</w:t>
      </w:r>
      <w:r>
        <w:rPr>
          <w:lang w:val="en-US"/>
        </w:rPr>
        <w:t xml:space="preserve">… </w:t>
      </w:r>
      <w:r>
        <w:t>автор</w:t>
      </w:r>
      <w:r>
        <w:rPr>
          <w:lang w:val="en-US"/>
        </w:rPr>
        <w:t xml:space="preserve"> </w:t>
      </w:r>
      <w:r>
        <w:t>обращается</w:t>
      </w:r>
      <w:r>
        <w:rPr>
          <w:lang w:val="en-US"/>
        </w:rPr>
        <w:t xml:space="preserve"> </w:t>
      </w:r>
      <w:r>
        <w:t>к</w:t>
      </w:r>
      <w:r>
        <w:rPr>
          <w:lang w:val="en-US"/>
        </w:rPr>
        <w:t xml:space="preserve">… </w:t>
      </w:r>
    </w:p>
    <w:p w14:paraId="0B3102FD" w14:textId="77777777" w:rsidR="008C7C0B" w:rsidRDefault="008C7C0B" w:rsidP="008C7C0B">
      <w:pPr>
        <w:spacing w:line="276" w:lineRule="auto"/>
        <w:ind w:firstLine="709"/>
        <w:jc w:val="both"/>
        <w:rPr>
          <w:lang w:val="en-US"/>
        </w:rPr>
      </w:pPr>
      <w:r>
        <w:rPr>
          <w:lang w:val="en-US"/>
        </w:rPr>
        <w:t xml:space="preserve">Next (further, then) the author tries to (indicates that, explains </w:t>
      </w:r>
      <w:proofErr w:type="gramStart"/>
      <w:r>
        <w:rPr>
          <w:lang w:val="en-US"/>
        </w:rPr>
        <w:t>that)…</w:t>
      </w:r>
      <w:proofErr w:type="gramEnd"/>
      <w:r>
        <w:rPr>
          <w:lang w:val="en-US"/>
        </w:rPr>
        <w:t xml:space="preserve"> – </w:t>
      </w:r>
      <w:r>
        <w:t>Затем</w:t>
      </w:r>
      <w:r>
        <w:rPr>
          <w:lang w:val="en-US"/>
        </w:rPr>
        <w:t xml:space="preserve"> </w:t>
      </w:r>
      <w:r>
        <w:t>автор</w:t>
      </w:r>
      <w:r>
        <w:rPr>
          <w:lang w:val="en-US"/>
        </w:rPr>
        <w:t xml:space="preserve"> </w:t>
      </w:r>
      <w:r>
        <w:t>старается</w:t>
      </w:r>
      <w:r>
        <w:rPr>
          <w:lang w:val="en-US"/>
        </w:rPr>
        <w:t xml:space="preserve"> (</w:t>
      </w:r>
      <w:r>
        <w:t>указывает</w:t>
      </w:r>
      <w:r>
        <w:rPr>
          <w:lang w:val="en-US"/>
        </w:rPr>
        <w:t xml:space="preserve">, </w:t>
      </w:r>
      <w:r>
        <w:t>что</w:t>
      </w:r>
      <w:r>
        <w:rPr>
          <w:lang w:val="en-US"/>
        </w:rPr>
        <w:t xml:space="preserve">; </w:t>
      </w:r>
      <w:r>
        <w:t>объясняет</w:t>
      </w:r>
      <w:r>
        <w:rPr>
          <w:lang w:val="en-US"/>
        </w:rPr>
        <w:t xml:space="preserve">, </w:t>
      </w:r>
      <w:r>
        <w:t>что</w:t>
      </w:r>
      <w:r>
        <w:rPr>
          <w:lang w:val="en-US"/>
        </w:rPr>
        <w:t xml:space="preserve">)… </w:t>
      </w:r>
    </w:p>
    <w:p w14:paraId="724C5D27" w14:textId="77777777" w:rsidR="008C7C0B" w:rsidRDefault="008C7C0B" w:rsidP="008C7C0B">
      <w:pPr>
        <w:spacing w:line="276" w:lineRule="auto"/>
        <w:ind w:firstLine="709"/>
        <w:jc w:val="both"/>
        <w:rPr>
          <w:lang w:val="en-US"/>
        </w:rPr>
      </w:pPr>
      <w:r>
        <w:rPr>
          <w:lang w:val="en-US"/>
        </w:rPr>
        <w:t xml:space="preserve">It must be emphasized that (should be noted that, is evident that, is clear that, is interesting to note </w:t>
      </w:r>
      <w:proofErr w:type="gramStart"/>
      <w:r>
        <w:rPr>
          <w:lang w:val="en-US"/>
        </w:rPr>
        <w:t>that)…</w:t>
      </w:r>
      <w:proofErr w:type="gramEnd"/>
      <w:r>
        <w:rPr>
          <w:lang w:val="en-US"/>
        </w:rPr>
        <w:t xml:space="preserve"> – </w:t>
      </w:r>
      <w:r>
        <w:t>Необходимо</w:t>
      </w:r>
      <w:r>
        <w:rPr>
          <w:lang w:val="en-US"/>
        </w:rPr>
        <w:t xml:space="preserve"> </w:t>
      </w:r>
      <w:r>
        <w:t>подчеркнуть</w:t>
      </w:r>
      <w:r>
        <w:rPr>
          <w:lang w:val="en-US"/>
        </w:rPr>
        <w:t xml:space="preserve">, </w:t>
      </w:r>
      <w:r>
        <w:t>что</w:t>
      </w:r>
      <w:r>
        <w:rPr>
          <w:lang w:val="en-US"/>
        </w:rPr>
        <w:t xml:space="preserve"> (</w:t>
      </w:r>
      <w:r>
        <w:t>следует</w:t>
      </w:r>
      <w:r>
        <w:rPr>
          <w:lang w:val="en-US"/>
        </w:rPr>
        <w:t xml:space="preserve"> </w:t>
      </w:r>
      <w:r>
        <w:t>отметить</w:t>
      </w:r>
      <w:r>
        <w:rPr>
          <w:lang w:val="en-US"/>
        </w:rPr>
        <w:t xml:space="preserve">, </w:t>
      </w:r>
      <w:r>
        <w:t>что</w:t>
      </w:r>
      <w:r>
        <w:rPr>
          <w:lang w:val="en-US"/>
        </w:rPr>
        <w:t xml:space="preserve">; </w:t>
      </w:r>
      <w:r>
        <w:t>очевидно</w:t>
      </w:r>
      <w:r>
        <w:rPr>
          <w:lang w:val="en-US"/>
        </w:rPr>
        <w:t xml:space="preserve">, </w:t>
      </w:r>
      <w:r>
        <w:t>что</w:t>
      </w:r>
      <w:r>
        <w:rPr>
          <w:lang w:val="en-US"/>
        </w:rPr>
        <w:t xml:space="preserve">; </w:t>
      </w:r>
      <w:r>
        <w:t>интересно</w:t>
      </w:r>
      <w:r>
        <w:rPr>
          <w:lang w:val="en-US"/>
        </w:rPr>
        <w:t xml:space="preserve"> </w:t>
      </w:r>
      <w:r>
        <w:t>заметить</w:t>
      </w:r>
      <w:r>
        <w:rPr>
          <w:lang w:val="en-US"/>
        </w:rPr>
        <w:t xml:space="preserve">, </w:t>
      </w:r>
      <w:r>
        <w:t>что</w:t>
      </w:r>
      <w:r>
        <w:rPr>
          <w:lang w:val="en-US"/>
        </w:rPr>
        <w:t xml:space="preserve">)… </w:t>
      </w:r>
    </w:p>
    <w:p w14:paraId="769E98AD" w14:textId="77777777" w:rsidR="008C7C0B" w:rsidRDefault="008C7C0B" w:rsidP="008C7C0B">
      <w:pPr>
        <w:spacing w:line="276" w:lineRule="auto"/>
        <w:ind w:firstLine="709"/>
        <w:jc w:val="both"/>
        <w:rPr>
          <w:lang w:val="en-US"/>
        </w:rPr>
      </w:pPr>
      <w:r>
        <w:rPr>
          <w:lang w:val="en-US"/>
        </w:rPr>
        <w:t xml:space="preserve">The final paragraph states (describes, ends </w:t>
      </w:r>
      <w:proofErr w:type="gramStart"/>
      <w:r>
        <w:rPr>
          <w:lang w:val="en-US"/>
        </w:rPr>
        <w:t>with)…</w:t>
      </w:r>
      <w:proofErr w:type="gramEnd"/>
      <w:r>
        <w:rPr>
          <w:lang w:val="en-US"/>
        </w:rPr>
        <w:t xml:space="preserve"> – </w:t>
      </w:r>
      <w:r>
        <w:t>Последний</w:t>
      </w:r>
      <w:r>
        <w:rPr>
          <w:lang w:val="en-US"/>
        </w:rPr>
        <w:t xml:space="preserve"> </w:t>
      </w:r>
      <w:r>
        <w:t>параграф</w:t>
      </w:r>
      <w:r>
        <w:rPr>
          <w:lang w:val="en-US"/>
        </w:rPr>
        <w:t xml:space="preserve"> </w:t>
      </w:r>
      <w:r>
        <w:t>заявляет</w:t>
      </w:r>
      <w:r>
        <w:rPr>
          <w:lang w:val="en-US"/>
        </w:rPr>
        <w:t xml:space="preserve"> (</w:t>
      </w:r>
      <w:r>
        <w:t>описывает</w:t>
      </w:r>
      <w:r>
        <w:rPr>
          <w:lang w:val="en-US"/>
        </w:rPr>
        <w:t xml:space="preserve">, </w:t>
      </w:r>
      <w:r>
        <w:t>заканчивается</w:t>
      </w:r>
      <w:r>
        <w:rPr>
          <w:lang w:val="en-US"/>
        </w:rPr>
        <w:t xml:space="preserve">)… </w:t>
      </w:r>
    </w:p>
    <w:p w14:paraId="3D541A43" w14:textId="77777777" w:rsidR="008C7C0B" w:rsidRDefault="008C7C0B" w:rsidP="008C7C0B">
      <w:pPr>
        <w:spacing w:line="276" w:lineRule="auto"/>
        <w:ind w:firstLine="709"/>
        <w:jc w:val="both"/>
        <w:rPr>
          <w:lang w:val="en-US"/>
        </w:rPr>
      </w:pPr>
      <w:r>
        <w:rPr>
          <w:lang w:val="en-US"/>
        </w:rPr>
        <w:t xml:space="preserve">The conclusion is that the problem… – </w:t>
      </w:r>
      <w:r>
        <w:t>Вывод</w:t>
      </w:r>
      <w:r>
        <w:rPr>
          <w:lang w:val="en-US"/>
        </w:rPr>
        <w:t xml:space="preserve"> </w:t>
      </w:r>
      <w:r>
        <w:t>заключается</w:t>
      </w:r>
      <w:r>
        <w:rPr>
          <w:lang w:val="en-US"/>
        </w:rPr>
        <w:t xml:space="preserve"> </w:t>
      </w:r>
      <w:r>
        <w:t>в</w:t>
      </w:r>
      <w:r>
        <w:rPr>
          <w:lang w:val="en-US"/>
        </w:rPr>
        <w:t xml:space="preserve"> </w:t>
      </w:r>
      <w:r>
        <w:t>том</w:t>
      </w:r>
      <w:r>
        <w:rPr>
          <w:lang w:val="en-US"/>
        </w:rPr>
        <w:t xml:space="preserve">, </w:t>
      </w:r>
      <w:r>
        <w:t>что</w:t>
      </w:r>
      <w:r>
        <w:rPr>
          <w:lang w:val="en-US"/>
        </w:rPr>
        <w:t xml:space="preserve"> </w:t>
      </w:r>
      <w:r>
        <w:t>проблема</w:t>
      </w:r>
      <w:r>
        <w:rPr>
          <w:lang w:val="en-US"/>
        </w:rPr>
        <w:t xml:space="preserve">… </w:t>
      </w:r>
    </w:p>
    <w:p w14:paraId="5E804817" w14:textId="77777777" w:rsidR="008C7C0B" w:rsidRDefault="008C7C0B" w:rsidP="008C7C0B">
      <w:pPr>
        <w:spacing w:line="276" w:lineRule="auto"/>
        <w:ind w:firstLine="709"/>
        <w:jc w:val="both"/>
        <w:rPr>
          <w:lang w:val="en-US"/>
        </w:rPr>
      </w:pPr>
      <w:r>
        <w:rPr>
          <w:lang w:val="en-US"/>
        </w:rPr>
        <w:t xml:space="preserve">The author concludes that (summarizes that) … – </w:t>
      </w:r>
      <w:r>
        <w:t>Автор</w:t>
      </w:r>
      <w:r>
        <w:rPr>
          <w:lang w:val="en-US"/>
        </w:rPr>
        <w:t xml:space="preserve"> </w:t>
      </w:r>
      <w:r>
        <w:t>приходит</w:t>
      </w:r>
      <w:r>
        <w:rPr>
          <w:lang w:val="en-US"/>
        </w:rPr>
        <w:t xml:space="preserve"> </w:t>
      </w:r>
      <w:r>
        <w:t>к</w:t>
      </w:r>
      <w:r>
        <w:rPr>
          <w:lang w:val="en-US"/>
        </w:rPr>
        <w:t xml:space="preserve"> </w:t>
      </w:r>
      <w:r>
        <w:t>выводу</w:t>
      </w:r>
      <w:r>
        <w:rPr>
          <w:lang w:val="en-US"/>
        </w:rPr>
        <w:t xml:space="preserve">… </w:t>
      </w:r>
    </w:p>
    <w:p w14:paraId="7A5A8CB1" w14:textId="77777777" w:rsidR="008C7C0B" w:rsidRDefault="008C7C0B" w:rsidP="008C7C0B">
      <w:pPr>
        <w:spacing w:line="276" w:lineRule="auto"/>
        <w:ind w:firstLine="709"/>
        <w:jc w:val="both"/>
        <w:rPr>
          <w:lang w:val="en-US"/>
        </w:rPr>
      </w:pPr>
      <w:r>
        <w:rPr>
          <w:lang w:val="en-US"/>
        </w:rPr>
        <w:t xml:space="preserve">To sum up (to summarize, to conclude) the author emphasizes (points out, admits) that… – </w:t>
      </w:r>
      <w:r>
        <w:t>Обобщая</w:t>
      </w:r>
      <w:r>
        <w:rPr>
          <w:lang w:val="en-US"/>
        </w:rPr>
        <w:t xml:space="preserve">, </w:t>
      </w:r>
      <w:r>
        <w:t>автор</w:t>
      </w:r>
      <w:r>
        <w:rPr>
          <w:lang w:val="en-US"/>
        </w:rPr>
        <w:t xml:space="preserve"> </w:t>
      </w:r>
      <w:r>
        <w:t>подчеркивает</w:t>
      </w:r>
      <w:r>
        <w:rPr>
          <w:lang w:val="en-US"/>
        </w:rPr>
        <w:t xml:space="preserve"> (</w:t>
      </w:r>
      <w:r>
        <w:t>указывает</w:t>
      </w:r>
      <w:r>
        <w:rPr>
          <w:lang w:val="en-US"/>
        </w:rPr>
        <w:t xml:space="preserve">, </w:t>
      </w:r>
      <w:r>
        <w:t>признает</w:t>
      </w:r>
      <w:r>
        <w:rPr>
          <w:lang w:val="en-US"/>
        </w:rPr>
        <w:t xml:space="preserve">), </w:t>
      </w:r>
      <w:r>
        <w:t>что</w:t>
      </w:r>
      <w:r>
        <w:rPr>
          <w:lang w:val="en-US"/>
        </w:rPr>
        <w:t xml:space="preserve">… </w:t>
      </w:r>
    </w:p>
    <w:p w14:paraId="7ED4698B" w14:textId="77777777" w:rsidR="008C7C0B" w:rsidRDefault="008C7C0B" w:rsidP="008C7C0B">
      <w:pPr>
        <w:spacing w:line="276" w:lineRule="auto"/>
        <w:ind w:firstLine="709"/>
        <w:jc w:val="both"/>
        <w:rPr>
          <w:lang w:val="en-US"/>
        </w:rPr>
      </w:pPr>
      <w:r>
        <w:rPr>
          <w:lang w:val="en-US"/>
        </w:rPr>
        <w:t xml:space="preserve">Finally (in the end) the author admits (emphasizes) that… – </w:t>
      </w:r>
      <w:r>
        <w:t>В</w:t>
      </w:r>
      <w:r>
        <w:rPr>
          <w:lang w:val="en-US"/>
        </w:rPr>
        <w:t xml:space="preserve"> </w:t>
      </w:r>
      <w:r>
        <w:t>конце</w:t>
      </w:r>
      <w:r>
        <w:rPr>
          <w:lang w:val="en-US"/>
        </w:rPr>
        <w:t xml:space="preserve"> </w:t>
      </w:r>
      <w:r>
        <w:t>автор</w:t>
      </w:r>
      <w:r>
        <w:rPr>
          <w:lang w:val="en-US"/>
        </w:rPr>
        <w:t xml:space="preserve"> </w:t>
      </w:r>
      <w:r>
        <w:t>признает</w:t>
      </w:r>
      <w:r>
        <w:rPr>
          <w:lang w:val="en-US"/>
        </w:rPr>
        <w:t xml:space="preserve"> (</w:t>
      </w:r>
      <w:r>
        <w:t>подчеркивает</w:t>
      </w:r>
      <w:r>
        <w:rPr>
          <w:lang w:val="en-US"/>
        </w:rPr>
        <w:t xml:space="preserve">), </w:t>
      </w:r>
      <w:r>
        <w:t>что</w:t>
      </w:r>
      <w:r>
        <w:rPr>
          <w:lang w:val="en-US"/>
        </w:rPr>
        <w:t xml:space="preserve">… </w:t>
      </w:r>
    </w:p>
    <w:p w14:paraId="35E1F474" w14:textId="77777777" w:rsidR="008C7C0B" w:rsidRDefault="008C7C0B" w:rsidP="008C7C0B">
      <w:pPr>
        <w:spacing w:line="276" w:lineRule="auto"/>
        <w:ind w:firstLine="709"/>
        <w:jc w:val="both"/>
        <w:rPr>
          <w:lang w:val="en-US"/>
        </w:rPr>
      </w:pPr>
      <w:r>
        <w:rPr>
          <w:lang w:val="en-US"/>
        </w:rPr>
        <w:t xml:space="preserve">In my opinion (to my mind, I </w:t>
      </w:r>
      <w:proofErr w:type="gramStart"/>
      <w:r>
        <w:rPr>
          <w:lang w:val="en-US"/>
        </w:rPr>
        <w:t>think)…</w:t>
      </w:r>
      <w:proofErr w:type="gramEnd"/>
      <w:r>
        <w:rPr>
          <w:lang w:val="en-US"/>
        </w:rPr>
        <w:t xml:space="preserve"> – </w:t>
      </w:r>
      <w:r>
        <w:t>По</w:t>
      </w:r>
      <w:r>
        <w:rPr>
          <w:lang w:val="en-US"/>
        </w:rPr>
        <w:t xml:space="preserve"> </w:t>
      </w:r>
      <w:r>
        <w:t>моему</w:t>
      </w:r>
      <w:r>
        <w:rPr>
          <w:lang w:val="en-US"/>
        </w:rPr>
        <w:t xml:space="preserve"> </w:t>
      </w:r>
      <w:r>
        <w:t>мнению</w:t>
      </w:r>
      <w:r>
        <w:rPr>
          <w:lang w:val="en-US"/>
        </w:rPr>
        <w:t xml:space="preserve"> </w:t>
      </w:r>
    </w:p>
    <w:p w14:paraId="386BE2D4" w14:textId="77777777" w:rsidR="008C7C0B" w:rsidRDefault="008C7C0B" w:rsidP="008C7C0B">
      <w:pPr>
        <w:spacing w:line="276" w:lineRule="auto"/>
        <w:ind w:firstLine="709"/>
        <w:jc w:val="both"/>
        <w:rPr>
          <w:lang w:val="en-US"/>
        </w:rPr>
      </w:pPr>
      <w:r>
        <w:rPr>
          <w:lang w:val="en-US"/>
        </w:rPr>
        <w:t>The paper is interesting (not interesting, of importance/of little importance, valuable/invaluable, up-to-date/out of date, useful/</w:t>
      </w:r>
      <w:proofErr w:type="gramStart"/>
      <w:r>
        <w:rPr>
          <w:lang w:val="en-US"/>
        </w:rPr>
        <w:t>useless)…</w:t>
      </w:r>
      <w:proofErr w:type="gramEnd"/>
      <w:r>
        <w:rPr>
          <w:lang w:val="en-US"/>
        </w:rPr>
        <w:t xml:space="preserve"> – </w:t>
      </w:r>
      <w:r>
        <w:t>Статья</w:t>
      </w:r>
      <w:r>
        <w:rPr>
          <w:lang w:val="en-US"/>
        </w:rPr>
        <w:t xml:space="preserve"> </w:t>
      </w:r>
      <w:r>
        <w:t>интересная</w:t>
      </w:r>
      <w:r>
        <w:rPr>
          <w:lang w:val="en-US"/>
        </w:rPr>
        <w:t xml:space="preserve"> (</w:t>
      </w:r>
      <w:r>
        <w:t>неинтересная</w:t>
      </w:r>
      <w:r>
        <w:rPr>
          <w:lang w:val="en-US"/>
        </w:rPr>
        <w:t xml:space="preserve">, </w:t>
      </w:r>
      <w:r>
        <w:t>важная</w:t>
      </w:r>
      <w:r>
        <w:rPr>
          <w:lang w:val="en-US"/>
        </w:rPr>
        <w:t>/</w:t>
      </w:r>
      <w:r>
        <w:t>малозначительная</w:t>
      </w:r>
      <w:r>
        <w:rPr>
          <w:lang w:val="en-US"/>
        </w:rPr>
        <w:t xml:space="preserve">, </w:t>
      </w:r>
      <w:r>
        <w:t>ценная</w:t>
      </w:r>
      <w:r>
        <w:rPr>
          <w:lang w:val="en-US"/>
        </w:rPr>
        <w:t>/</w:t>
      </w:r>
      <w:r>
        <w:t>бесценная</w:t>
      </w:r>
      <w:r>
        <w:rPr>
          <w:lang w:val="en-US"/>
        </w:rPr>
        <w:t xml:space="preserve">, </w:t>
      </w:r>
      <w:r>
        <w:t>современная</w:t>
      </w:r>
      <w:r>
        <w:rPr>
          <w:lang w:val="en-US"/>
        </w:rPr>
        <w:t xml:space="preserve">/ </w:t>
      </w:r>
      <w:r>
        <w:t>устаревшая</w:t>
      </w:r>
      <w:r>
        <w:rPr>
          <w:lang w:val="en-US"/>
        </w:rPr>
        <w:t xml:space="preserve">, </w:t>
      </w:r>
      <w:r>
        <w:t>полезная</w:t>
      </w:r>
      <w:r>
        <w:rPr>
          <w:lang w:val="en-US"/>
        </w:rPr>
        <w:t>/</w:t>
      </w:r>
      <w:r>
        <w:t>бесполезная</w:t>
      </w:r>
      <w:r>
        <w:rPr>
          <w:lang w:val="en-US"/>
        </w:rPr>
        <w:t>)…</w:t>
      </w:r>
    </w:p>
    <w:p w14:paraId="1DE9ACF2" w14:textId="77777777" w:rsidR="008C7C0B" w:rsidRPr="003626DB" w:rsidRDefault="008C7C0B" w:rsidP="008C7C0B">
      <w:pPr>
        <w:spacing w:line="276" w:lineRule="auto"/>
        <w:ind w:firstLine="709"/>
        <w:jc w:val="both"/>
        <w:rPr>
          <w:sz w:val="28"/>
          <w:szCs w:val="28"/>
        </w:rPr>
      </w:pPr>
      <w:r>
        <w:rPr>
          <w:sz w:val="28"/>
          <w:szCs w:val="28"/>
        </w:rPr>
        <w:t xml:space="preserve">Другим видом работы для закрепления речевых навыков является эссе, нацеленное на создание значимых монологических высказываний в письменной форме. </w:t>
      </w:r>
      <w:r w:rsidRPr="003626DB">
        <w:rPr>
          <w:sz w:val="28"/>
          <w:szCs w:val="28"/>
        </w:rPr>
        <w:t xml:space="preserve">Эссе </w:t>
      </w:r>
      <w:r>
        <w:rPr>
          <w:sz w:val="28"/>
          <w:szCs w:val="28"/>
        </w:rPr>
        <w:t>–</w:t>
      </w:r>
      <w:r w:rsidRPr="003626DB">
        <w:rPr>
          <w:sz w:val="28"/>
          <w:szCs w:val="28"/>
        </w:rPr>
        <w:t xml:space="preserve"> это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289C6FCC" w14:textId="77777777" w:rsidR="008C7C0B" w:rsidRDefault="008C7C0B" w:rsidP="008C7C0B">
      <w:pPr>
        <w:spacing w:line="276" w:lineRule="auto"/>
        <w:ind w:firstLine="709"/>
        <w:jc w:val="both"/>
        <w:rPr>
          <w:color w:val="000000"/>
          <w:spacing w:val="7"/>
          <w:sz w:val="28"/>
          <w:szCs w:val="28"/>
        </w:rPr>
      </w:pPr>
      <w:r>
        <w:rPr>
          <w:color w:val="000000"/>
          <w:spacing w:val="7"/>
          <w:sz w:val="28"/>
          <w:szCs w:val="28"/>
        </w:rPr>
        <w:t>Эссе имеет кольцевую структуру.</w:t>
      </w:r>
    </w:p>
    <w:p w14:paraId="14799B36" w14:textId="77777777" w:rsidR="008C7C0B" w:rsidRDefault="008C7C0B" w:rsidP="008C7C0B">
      <w:pPr>
        <w:pStyle w:val="a9"/>
        <w:numPr>
          <w:ilvl w:val="0"/>
          <w:numId w:val="20"/>
        </w:numPr>
        <w:tabs>
          <w:tab w:val="left" w:pos="851"/>
        </w:tabs>
        <w:spacing w:line="276" w:lineRule="auto"/>
        <w:ind w:left="0" w:firstLine="709"/>
        <w:jc w:val="both"/>
        <w:rPr>
          <w:color w:val="000000"/>
          <w:spacing w:val="7"/>
          <w:sz w:val="28"/>
          <w:szCs w:val="28"/>
        </w:rPr>
      </w:pPr>
      <w:r>
        <w:rPr>
          <w:color w:val="000000"/>
          <w:spacing w:val="7"/>
          <w:sz w:val="28"/>
          <w:szCs w:val="28"/>
        </w:rPr>
        <w:t>Вступление (ставится вопрос, фокус на проблеме, о которой пойдет речь).</w:t>
      </w:r>
    </w:p>
    <w:p w14:paraId="18441FA4" w14:textId="77777777" w:rsidR="008C7C0B" w:rsidRDefault="008C7C0B" w:rsidP="008C7C0B">
      <w:pPr>
        <w:pStyle w:val="a9"/>
        <w:numPr>
          <w:ilvl w:val="0"/>
          <w:numId w:val="20"/>
        </w:numPr>
        <w:tabs>
          <w:tab w:val="left" w:pos="851"/>
        </w:tabs>
        <w:spacing w:line="276" w:lineRule="auto"/>
        <w:ind w:left="0" w:firstLine="709"/>
        <w:jc w:val="both"/>
        <w:rPr>
          <w:color w:val="000000"/>
          <w:spacing w:val="7"/>
          <w:sz w:val="28"/>
          <w:szCs w:val="28"/>
        </w:rPr>
      </w:pPr>
      <w:r>
        <w:rPr>
          <w:color w:val="000000"/>
          <w:spacing w:val="7"/>
          <w:sz w:val="28"/>
          <w:szCs w:val="28"/>
        </w:rPr>
        <w:t>Тезис (мнение и мысли студента), аргументы (доказательства, подкрепляющие мысли студента). Необходимо привести не менее трех тезисов-аргументов, которые оформляются с красной строки.</w:t>
      </w:r>
    </w:p>
    <w:p w14:paraId="087E92D3" w14:textId="77777777" w:rsidR="008C7C0B" w:rsidRPr="003626DB" w:rsidRDefault="008C7C0B" w:rsidP="008C7C0B">
      <w:pPr>
        <w:pStyle w:val="a9"/>
        <w:numPr>
          <w:ilvl w:val="0"/>
          <w:numId w:val="20"/>
        </w:numPr>
        <w:tabs>
          <w:tab w:val="left" w:pos="851"/>
        </w:tabs>
        <w:spacing w:line="276" w:lineRule="auto"/>
        <w:ind w:left="0" w:firstLine="709"/>
        <w:jc w:val="both"/>
        <w:rPr>
          <w:color w:val="000000"/>
          <w:spacing w:val="7"/>
          <w:sz w:val="28"/>
          <w:szCs w:val="28"/>
        </w:rPr>
      </w:pPr>
      <w:r>
        <w:rPr>
          <w:color w:val="000000"/>
          <w:spacing w:val="7"/>
          <w:sz w:val="28"/>
          <w:szCs w:val="28"/>
        </w:rPr>
        <w:t>Заключение (резюмируется мнение студента).</w:t>
      </w:r>
    </w:p>
    <w:p w14:paraId="7AD35DA0" w14:textId="77777777" w:rsidR="008C7C0B" w:rsidRDefault="008C7C0B" w:rsidP="008C7C0B">
      <w:pPr>
        <w:spacing w:line="276" w:lineRule="auto"/>
        <w:ind w:firstLine="709"/>
        <w:jc w:val="both"/>
        <w:rPr>
          <w:color w:val="000000"/>
          <w:spacing w:val="7"/>
          <w:sz w:val="28"/>
          <w:szCs w:val="28"/>
        </w:rPr>
      </w:pPr>
      <w:r>
        <w:rPr>
          <w:color w:val="000000"/>
          <w:spacing w:val="7"/>
          <w:sz w:val="28"/>
          <w:szCs w:val="28"/>
        </w:rPr>
        <w:t xml:space="preserve">При работе над написанием эссе рекомендуется сначала написать план, в котором кратко описать свои мысли и обозначить иллюстративные </w:t>
      </w:r>
      <w:proofErr w:type="spellStart"/>
      <w:r>
        <w:rPr>
          <w:color w:val="000000"/>
          <w:spacing w:val="7"/>
          <w:sz w:val="28"/>
          <w:szCs w:val="28"/>
        </w:rPr>
        <w:t>примеы</w:t>
      </w:r>
      <w:proofErr w:type="spellEnd"/>
      <w:r>
        <w:rPr>
          <w:color w:val="000000"/>
          <w:spacing w:val="7"/>
          <w:sz w:val="28"/>
          <w:szCs w:val="28"/>
        </w:rPr>
        <w:t xml:space="preserve">. </w:t>
      </w:r>
    </w:p>
    <w:p w14:paraId="19BBAD14" w14:textId="77777777" w:rsidR="008C7C0B" w:rsidRDefault="008C7C0B" w:rsidP="008C7C0B">
      <w:pPr>
        <w:spacing w:line="276" w:lineRule="auto"/>
        <w:ind w:firstLine="709"/>
        <w:jc w:val="both"/>
        <w:rPr>
          <w:color w:val="000000"/>
          <w:spacing w:val="7"/>
          <w:sz w:val="28"/>
          <w:szCs w:val="28"/>
        </w:rPr>
      </w:pPr>
      <w:r>
        <w:rPr>
          <w:color w:val="000000"/>
          <w:spacing w:val="7"/>
          <w:sz w:val="28"/>
          <w:szCs w:val="28"/>
        </w:rPr>
        <w:t xml:space="preserve">Далее необходимо, придерживаясь разработанного плана, написать первый вариант эссе на черновике, чтобы в дальнейшем была возможность что-то исправить. Далее следует прочитать полученный вариант и подкорректировать моменты, в который мысль выражена не совсем понятно. Затем мы рекомендуем еще раз прочитать эссе с целью найти и исправить грамматические или лексические ошибки, если они имеются. Обращайте особое внимание на правильное написание слов. После еще одной проверки необходимо приступать к работе над чистовым вариантом. Сдавать </w:t>
      </w:r>
      <w:proofErr w:type="gramStart"/>
      <w:r>
        <w:rPr>
          <w:color w:val="000000"/>
          <w:spacing w:val="7"/>
          <w:sz w:val="28"/>
          <w:szCs w:val="28"/>
        </w:rPr>
        <w:t>эссе</w:t>
      </w:r>
      <w:proofErr w:type="gramEnd"/>
      <w:r>
        <w:rPr>
          <w:color w:val="000000"/>
          <w:spacing w:val="7"/>
          <w:sz w:val="28"/>
          <w:szCs w:val="28"/>
        </w:rPr>
        <w:t xml:space="preserve"> можно написанным от руки на двойных листочках в клетку или набранным на компьютере на листе формата А4. Во время переписывания или набора текста будьте внимательны, проговаривайте про себя предложения и проверяйте грамотность их написания.</w:t>
      </w:r>
    </w:p>
    <w:p w14:paraId="4FEB85BF" w14:textId="77777777" w:rsidR="008C7C0B" w:rsidRPr="008C7C0B" w:rsidRDefault="008C7C0B" w:rsidP="008C7C0B">
      <w:pPr>
        <w:spacing w:line="276" w:lineRule="auto"/>
        <w:ind w:firstLine="709"/>
        <w:jc w:val="both"/>
        <w:rPr>
          <w:color w:val="000000"/>
          <w:spacing w:val="7"/>
          <w:sz w:val="28"/>
          <w:szCs w:val="28"/>
        </w:rPr>
      </w:pPr>
      <w:r>
        <w:rPr>
          <w:color w:val="000000"/>
          <w:spacing w:val="7"/>
          <w:sz w:val="28"/>
          <w:szCs w:val="28"/>
        </w:rPr>
        <w:t xml:space="preserve">Проверка первых и последующих версий эссе играет огромное значение. Главная задача проверок – отшлифовать полученный вариант, выработать и подкорректировать аргументацию, расположить мысли в четкой последовательности, убедиться в правильности использования грамматических конструкций и явлений, найти и устранить ошибки в написании того или иного слова и его употреблении. </w:t>
      </w:r>
    </w:p>
    <w:p w14:paraId="1976D40B" w14:textId="77777777" w:rsidR="008C7C0B" w:rsidRPr="008C7C0B" w:rsidRDefault="008C7C0B" w:rsidP="008E78F2">
      <w:pPr>
        <w:pStyle w:val="a9"/>
        <w:spacing w:line="276" w:lineRule="auto"/>
        <w:ind w:left="0" w:firstLine="715"/>
        <w:jc w:val="both"/>
        <w:rPr>
          <w:sz w:val="28"/>
        </w:rPr>
      </w:pPr>
    </w:p>
    <w:p w14:paraId="7EB173CC" w14:textId="77777777" w:rsidR="008E78F2" w:rsidRDefault="00FD0C74" w:rsidP="00394739">
      <w:pPr>
        <w:spacing w:after="240" w:line="276" w:lineRule="auto"/>
        <w:ind w:firstLine="709"/>
        <w:jc w:val="both"/>
        <w:rPr>
          <w:b/>
          <w:sz w:val="28"/>
          <w:szCs w:val="28"/>
        </w:rPr>
      </w:pPr>
      <w:r>
        <w:rPr>
          <w:sz w:val="28"/>
        </w:rPr>
        <w:br w:type="page"/>
      </w:r>
      <w:r w:rsidR="008E78F2">
        <w:rPr>
          <w:b/>
          <w:color w:val="000000"/>
          <w:spacing w:val="7"/>
          <w:sz w:val="28"/>
          <w:szCs w:val="28"/>
        </w:rPr>
        <w:t xml:space="preserve">3 Методические указания по промежуточной аттестации по дисциплине </w:t>
      </w:r>
      <w:r w:rsidR="00247C5D">
        <w:rPr>
          <w:b/>
          <w:color w:val="000000"/>
          <w:spacing w:val="7"/>
          <w:sz w:val="28"/>
          <w:szCs w:val="28"/>
        </w:rPr>
        <w:t>«</w:t>
      </w:r>
      <w:r w:rsidR="008E78F2">
        <w:rPr>
          <w:b/>
          <w:color w:val="000000"/>
          <w:spacing w:val="7"/>
          <w:sz w:val="28"/>
          <w:szCs w:val="28"/>
        </w:rPr>
        <w:t>Иностранный язык</w:t>
      </w:r>
      <w:r w:rsidR="00247C5D">
        <w:rPr>
          <w:b/>
          <w:color w:val="000000"/>
          <w:spacing w:val="7"/>
          <w:sz w:val="28"/>
          <w:szCs w:val="28"/>
        </w:rPr>
        <w:t>»</w:t>
      </w:r>
      <w:r w:rsidR="008E78F2">
        <w:rPr>
          <w:b/>
          <w:sz w:val="28"/>
          <w:szCs w:val="28"/>
        </w:rPr>
        <w:t xml:space="preserve"> </w:t>
      </w:r>
    </w:p>
    <w:p w14:paraId="78B45616" w14:textId="77777777" w:rsidR="008E78F2" w:rsidRDefault="008E78F2" w:rsidP="008E78F2">
      <w:pPr>
        <w:spacing w:line="276" w:lineRule="auto"/>
        <w:ind w:firstLine="709"/>
        <w:jc w:val="both"/>
        <w:rPr>
          <w:b/>
          <w:sz w:val="28"/>
          <w:szCs w:val="28"/>
        </w:rPr>
      </w:pPr>
    </w:p>
    <w:p w14:paraId="3957894C" w14:textId="77777777" w:rsidR="008E78F2" w:rsidRDefault="00247C5D" w:rsidP="00247C5D">
      <w:pPr>
        <w:spacing w:line="276" w:lineRule="auto"/>
        <w:ind w:firstLine="709"/>
        <w:jc w:val="both"/>
        <w:rPr>
          <w:sz w:val="28"/>
          <w:szCs w:val="28"/>
        </w:rPr>
      </w:pPr>
      <w:r>
        <w:rPr>
          <w:sz w:val="28"/>
          <w:szCs w:val="28"/>
        </w:rPr>
        <w:t>Курс по и</w:t>
      </w:r>
      <w:r w:rsidR="008E78F2">
        <w:rPr>
          <w:sz w:val="28"/>
          <w:szCs w:val="28"/>
        </w:rPr>
        <w:t xml:space="preserve">ностранному языку подразумевает три зачета и экзамен. </w:t>
      </w:r>
    </w:p>
    <w:p w14:paraId="6E3AF376" w14:textId="77777777" w:rsidR="008E78F2" w:rsidRDefault="008E78F2" w:rsidP="00247C5D">
      <w:pPr>
        <w:pStyle w:val="ab"/>
        <w:shd w:val="clear" w:color="auto" w:fill="FFFFFF"/>
        <w:spacing w:before="0" w:beforeAutospacing="0" w:after="0" w:afterAutospacing="0" w:line="276" w:lineRule="auto"/>
        <w:ind w:firstLine="709"/>
        <w:jc w:val="both"/>
        <w:rPr>
          <w:color w:val="000000"/>
          <w:sz w:val="28"/>
          <w:szCs w:val="28"/>
        </w:rPr>
      </w:pPr>
      <w:r>
        <w:rPr>
          <w:color w:val="000000"/>
          <w:sz w:val="28"/>
          <w:szCs w:val="28"/>
        </w:rPr>
        <w:t>На зачете проверяются следующие навыки и умения:</w:t>
      </w:r>
    </w:p>
    <w:p w14:paraId="669AE150" w14:textId="77777777" w:rsidR="008E78F2" w:rsidRDefault="008E78F2" w:rsidP="00247C5D">
      <w:pPr>
        <w:pStyle w:val="ab"/>
        <w:shd w:val="clear" w:color="auto" w:fill="FFFFFF"/>
        <w:spacing w:before="0" w:beforeAutospacing="0" w:after="0" w:afterAutospacing="0" w:line="276" w:lineRule="auto"/>
        <w:ind w:firstLine="709"/>
        <w:jc w:val="both"/>
        <w:rPr>
          <w:color w:val="000000"/>
          <w:sz w:val="28"/>
          <w:szCs w:val="28"/>
        </w:rPr>
      </w:pPr>
      <w:r>
        <w:rPr>
          <w:color w:val="000000"/>
          <w:sz w:val="28"/>
          <w:szCs w:val="28"/>
        </w:rPr>
        <w:t>Чтение и понимание содержания текста на английском языке, включающего в себя изученный на данном этапе лексико-грамматический материал. Формы проверки понимания содержания текста: письменный или устный перевод всего текста или его фрагмента, ответы на вопросы по содержанию текста, выбор соответствующего варианта ответа из ряда предложенных высказываний, другие формы контроля.</w:t>
      </w:r>
    </w:p>
    <w:p w14:paraId="5EC2A62F" w14:textId="77777777" w:rsidR="008E78F2" w:rsidRDefault="008E78F2" w:rsidP="00247C5D">
      <w:pPr>
        <w:pStyle w:val="ab"/>
        <w:shd w:val="clear" w:color="auto" w:fill="FFFFFF"/>
        <w:spacing w:before="0" w:beforeAutospacing="0" w:after="0" w:afterAutospacing="0" w:line="276" w:lineRule="auto"/>
        <w:ind w:firstLine="709"/>
        <w:jc w:val="both"/>
        <w:rPr>
          <w:color w:val="000000"/>
          <w:sz w:val="28"/>
          <w:szCs w:val="28"/>
        </w:rPr>
      </w:pPr>
      <w:r>
        <w:rPr>
          <w:color w:val="000000"/>
          <w:sz w:val="28"/>
          <w:szCs w:val="28"/>
        </w:rPr>
        <w:t>Грамматический материал проверяется в форме контрольных упражнений или тестов на базе проработанного лексического минимума.</w:t>
      </w:r>
    </w:p>
    <w:p w14:paraId="6C6E3708" w14:textId="77777777" w:rsidR="008E78F2" w:rsidRDefault="008E78F2" w:rsidP="00247C5D">
      <w:pPr>
        <w:pStyle w:val="ab"/>
        <w:shd w:val="clear" w:color="auto" w:fill="FFFFFF"/>
        <w:spacing w:before="0" w:beforeAutospacing="0" w:after="0" w:afterAutospacing="0" w:line="276" w:lineRule="auto"/>
        <w:ind w:firstLine="709"/>
        <w:jc w:val="both"/>
        <w:rPr>
          <w:color w:val="000000"/>
          <w:sz w:val="28"/>
          <w:szCs w:val="28"/>
        </w:rPr>
      </w:pPr>
      <w:r>
        <w:rPr>
          <w:color w:val="000000"/>
          <w:sz w:val="28"/>
          <w:szCs w:val="28"/>
        </w:rPr>
        <w:t>Прочитать без словаря текст по специальности, содержащий базовый лексический минимум, и кратко изложить его содержание на русском языке. Допускается 5 – 8 незнакомых слов на 600 – 800 печатных знаков. Время подготовки 10 – 15 мин.</w:t>
      </w:r>
    </w:p>
    <w:p w14:paraId="5B422591" w14:textId="77777777" w:rsidR="008E78F2" w:rsidRDefault="008E78F2" w:rsidP="00247C5D">
      <w:pPr>
        <w:pStyle w:val="ab"/>
        <w:shd w:val="clear" w:color="auto" w:fill="FFFFFF"/>
        <w:spacing w:before="0" w:beforeAutospacing="0" w:after="0" w:afterAutospacing="0" w:line="276" w:lineRule="auto"/>
        <w:ind w:firstLine="709"/>
        <w:jc w:val="both"/>
        <w:rPr>
          <w:color w:val="000000"/>
          <w:sz w:val="28"/>
          <w:szCs w:val="28"/>
        </w:rPr>
      </w:pPr>
      <w:r>
        <w:rPr>
          <w:sz w:val="28"/>
          <w:szCs w:val="28"/>
        </w:rPr>
        <w:t>Каждый билет содержит в себе два вопроса: прочтение текста и выполнение к нему заданий и выполнение практических заданий.</w:t>
      </w:r>
    </w:p>
    <w:p w14:paraId="13A808AA" w14:textId="77777777" w:rsidR="008E78F2" w:rsidRDefault="008E78F2" w:rsidP="00247C5D">
      <w:pPr>
        <w:spacing w:line="276" w:lineRule="auto"/>
        <w:ind w:firstLine="709"/>
        <w:jc w:val="both"/>
        <w:rPr>
          <w:sz w:val="28"/>
          <w:szCs w:val="28"/>
        </w:rPr>
      </w:pPr>
      <w:r>
        <w:rPr>
          <w:sz w:val="28"/>
          <w:szCs w:val="28"/>
        </w:rPr>
        <w:t>Подготовка к первому вопросу включает в себя повторное изучение лексического материала, возвращение к своим записям и пометкам в тетради, в словаре. Необходимо повторение изученного лексического материала по темам. Помимо работы со словарем подразумевается работа с учебником. В нем содержатся тексты, диалоги и различные упражнения, которые проделывались в течение семестра. Они также помогут вспомнить изученную лексику.</w:t>
      </w:r>
    </w:p>
    <w:p w14:paraId="30612532" w14:textId="77777777" w:rsidR="008E78F2" w:rsidRDefault="008E78F2" w:rsidP="00247C5D">
      <w:pPr>
        <w:spacing w:line="276" w:lineRule="auto"/>
        <w:ind w:firstLine="709"/>
        <w:jc w:val="both"/>
        <w:rPr>
          <w:sz w:val="28"/>
          <w:szCs w:val="28"/>
        </w:rPr>
      </w:pPr>
      <w:r>
        <w:rPr>
          <w:sz w:val="28"/>
          <w:szCs w:val="28"/>
        </w:rPr>
        <w:t xml:space="preserve">Второй вопрос больше направлен на проверку усвоенного не только лексического материала, но также грамматического. В данном случае понадобится не только словарь, но и тетрадь с грамматическими правилами. Стоит уделить особое внимание на выписанные или составленные примеры употребления той или иной конструкции. Они нагляднее показывают ситуативную реализацию грамматических явлений. Все практические задания будут проверять способность студентов использовать грамматический и лексический материал на практике. Поэтому настоятельно рекомендуется посещать все практические занятия, выполнять все упражнения письменно: прописывать не только само предложение, но писать его перевод и подчеркивать используемые конструкции, заучивая незнакомую лексику наизусть. При подготовке к практике необходимо не только проделать новые тренировочные упражнения в сборниках, указанных в списке дополнительной литературы, но особенно уделить внимание уже выполненным упражнениям, поскольку они уже являются выполненными и проверенными на практических занятиях. Также в интернет-ресурсах имеются онлайн-тесты, которые также послужат отличной помощью при подготовке к промежуточной аттестации. Основное преимущество тестов в том, что после их решения можно посмотреть свои ошибки и правильные ответы. </w:t>
      </w:r>
    </w:p>
    <w:p w14:paraId="19DCB4ED" w14:textId="77777777" w:rsidR="008E78F2" w:rsidRDefault="008E78F2" w:rsidP="006D550E">
      <w:pPr>
        <w:spacing w:line="276" w:lineRule="auto"/>
        <w:ind w:firstLine="709"/>
        <w:jc w:val="both"/>
        <w:rPr>
          <w:sz w:val="28"/>
          <w:szCs w:val="28"/>
        </w:rPr>
      </w:pPr>
      <w:r>
        <w:rPr>
          <w:sz w:val="28"/>
          <w:szCs w:val="28"/>
        </w:rPr>
        <w:t>Такая подготовка будет продуктивной и будет способствовать легкому и успешному прохождению промежуточной аттестации.</w:t>
      </w:r>
    </w:p>
    <w:p w14:paraId="43159FB2" w14:textId="77777777" w:rsidR="004269E2" w:rsidRPr="008E78F2" w:rsidRDefault="004269E2" w:rsidP="00247C5D">
      <w:pPr>
        <w:spacing w:line="276" w:lineRule="auto"/>
        <w:rPr>
          <w:b/>
          <w:sz w:val="28"/>
          <w:szCs w:val="28"/>
        </w:rPr>
      </w:pPr>
    </w:p>
    <w:sectPr w:rsidR="004269E2" w:rsidRPr="008E78F2" w:rsidSect="00115A32">
      <w:type w:val="continuous"/>
      <w:pgSz w:w="11900" w:h="16838"/>
      <w:pgMar w:top="1206" w:right="566" w:bottom="851" w:left="1140" w:header="567" w:footer="567" w:gutter="0"/>
      <w:cols w:space="0" w:equalWidth="0">
        <w:col w:w="1020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213B4" w14:textId="77777777" w:rsidR="00115A32" w:rsidRDefault="00115A32" w:rsidP="00E01DB3">
      <w:r>
        <w:separator/>
      </w:r>
    </w:p>
  </w:endnote>
  <w:endnote w:type="continuationSeparator" w:id="0">
    <w:p w14:paraId="1DF20E73" w14:textId="77777777" w:rsidR="00115A32" w:rsidRDefault="00115A3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28249" w14:textId="77777777" w:rsidR="00FD0C74" w:rsidRDefault="00FD0C74" w:rsidP="00342A9F">
    <w:pPr>
      <w:pStyle w:val="a7"/>
      <w:jc w:val="right"/>
      <w:rPr>
        <w:lang w:val="ru-RU"/>
      </w:rPr>
    </w:pPr>
  </w:p>
  <w:p w14:paraId="00CCF4B4" w14:textId="77777777" w:rsidR="008C7C0B" w:rsidRDefault="008C7C0B" w:rsidP="00342A9F">
    <w:pPr>
      <w:pStyle w:val="a7"/>
      <w:jc w:val="right"/>
    </w:pPr>
    <w:r>
      <w:fldChar w:fldCharType="begin"/>
    </w:r>
    <w:r>
      <w:instrText xml:space="preserve"> PAGE   \* MERGEFORMAT </w:instrText>
    </w:r>
    <w:r>
      <w:fldChar w:fldCharType="separate"/>
    </w:r>
    <w:r w:rsidR="00B44E72">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A165B" w14:textId="77777777" w:rsidR="00115A32" w:rsidRDefault="00115A32" w:rsidP="00E01DB3">
      <w:r>
        <w:separator/>
      </w:r>
    </w:p>
  </w:footnote>
  <w:footnote w:type="continuationSeparator" w:id="0">
    <w:p w14:paraId="77F27F7F" w14:textId="77777777" w:rsidR="00115A32" w:rsidRDefault="00115A32"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hybridMultilevel"/>
    <w:tmpl w:val="7724C67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F4EEDF7C"/>
    <w:lvl w:ilvl="0" w:tplc="FFFFFFFF">
      <w:start w:val="5"/>
      <w:numFmt w:val="decimal"/>
      <w:lvlText w:val="%1."/>
      <w:lvlJc w:val="left"/>
      <w:rPr>
        <w:sz w:val="28"/>
        <w:szCs w:val="28"/>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AB316A1"/>
    <w:multiLevelType w:val="multilevel"/>
    <w:tmpl w:val="D2AA7F6A"/>
    <w:lvl w:ilvl="0">
      <w:start w:val="1"/>
      <w:numFmt w:val="decimal"/>
      <w:lvlText w:val="%1."/>
      <w:lvlJc w:val="left"/>
      <w:pPr>
        <w:ind w:left="1069" w:hanging="360"/>
      </w:pPr>
      <w:rPr>
        <w:rFonts w:hint="default"/>
      </w:rPr>
    </w:lvl>
    <w:lvl w:ilvl="1">
      <w:start w:val="2"/>
      <w:numFmt w:val="decimal"/>
      <w:isLgl/>
      <w:lvlText w:val="%1.%2"/>
      <w:lvlJc w:val="left"/>
      <w:pPr>
        <w:ind w:left="1084" w:hanging="375"/>
      </w:pPr>
      <w:rPr>
        <w:rFonts w:hint="default"/>
      </w:rPr>
    </w:lvl>
    <w:lvl w:ilvl="2">
      <w:start w:val="1"/>
      <w:numFmt w:val="decimalZero"/>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345972F1"/>
    <w:multiLevelType w:val="hybridMultilevel"/>
    <w:tmpl w:val="820200CE"/>
    <w:lvl w:ilvl="0" w:tplc="7144C448">
      <w:start w:val="1"/>
      <w:numFmt w:val="decimal"/>
      <w:lvlText w:val="%1."/>
      <w:lvlJc w:val="left"/>
      <w:pPr>
        <w:ind w:left="1705" w:hanging="99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5" w15:restartNumberingAfterBreak="0">
    <w:nsid w:val="3E3E1059"/>
    <w:multiLevelType w:val="hybridMultilevel"/>
    <w:tmpl w:val="9C282F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1145651"/>
    <w:multiLevelType w:val="hybridMultilevel"/>
    <w:tmpl w:val="313C1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34A3981"/>
    <w:multiLevelType w:val="hybridMultilevel"/>
    <w:tmpl w:val="94F03F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5E93D5D"/>
    <w:multiLevelType w:val="hybridMultilevel"/>
    <w:tmpl w:val="ABC8A520"/>
    <w:lvl w:ilvl="0" w:tplc="5BD8C584">
      <w:start w:val="1"/>
      <w:numFmt w:val="decimal"/>
      <w:lvlText w:val="%1."/>
      <w:lvlJc w:val="lef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ED165CE"/>
    <w:multiLevelType w:val="hybridMultilevel"/>
    <w:tmpl w:val="B78ACDA4"/>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02848B8"/>
    <w:multiLevelType w:val="hybridMultilevel"/>
    <w:tmpl w:val="4B1E5150"/>
    <w:lvl w:ilvl="0" w:tplc="D93C5F80">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11" w15:restartNumberingAfterBreak="0">
    <w:nsid w:val="516C5670"/>
    <w:multiLevelType w:val="hybridMultilevel"/>
    <w:tmpl w:val="AD9E28DC"/>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FB01C00"/>
    <w:multiLevelType w:val="hybridMultilevel"/>
    <w:tmpl w:val="B680BCAC"/>
    <w:lvl w:ilvl="0" w:tplc="B618587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044B63"/>
    <w:multiLevelType w:val="hybridMultilevel"/>
    <w:tmpl w:val="CAA81C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9CD3BC3"/>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46D4BD4"/>
    <w:multiLevelType w:val="hybridMultilevel"/>
    <w:tmpl w:val="ED9AB7A4"/>
    <w:lvl w:ilvl="0" w:tplc="1D06F080">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num w:numId="1" w16cid:durableId="70540944">
    <w:abstractNumId w:val="0"/>
  </w:num>
  <w:num w:numId="2" w16cid:durableId="1452016951">
    <w:abstractNumId w:val="1"/>
  </w:num>
  <w:num w:numId="3" w16cid:durableId="716583330">
    <w:abstractNumId w:val="2"/>
  </w:num>
  <w:num w:numId="4" w16cid:durableId="949312421">
    <w:abstractNumId w:val="10"/>
  </w:num>
  <w:num w:numId="5" w16cid:durableId="628315567">
    <w:abstractNumId w:val="11"/>
  </w:num>
  <w:num w:numId="6" w16cid:durableId="374426700">
    <w:abstractNumId w:val="9"/>
  </w:num>
  <w:num w:numId="7" w16cid:durableId="865676756">
    <w:abstractNumId w:val="5"/>
  </w:num>
  <w:num w:numId="8" w16cid:durableId="309409035">
    <w:abstractNumId w:val="3"/>
  </w:num>
  <w:num w:numId="9" w16cid:durableId="974722906">
    <w:abstractNumId w:val="15"/>
  </w:num>
  <w:num w:numId="10" w16cid:durableId="1529877819">
    <w:abstractNumId w:val="4"/>
  </w:num>
  <w:num w:numId="11" w16cid:durableId="360667317">
    <w:abstractNumId w:val="13"/>
  </w:num>
  <w:num w:numId="12" w16cid:durableId="2042634219">
    <w:abstractNumId w:val="6"/>
  </w:num>
  <w:num w:numId="13" w16cid:durableId="958606374">
    <w:abstractNumId w:val="12"/>
  </w:num>
  <w:num w:numId="14" w16cid:durableId="11978137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9813368">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78842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385554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71231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0862682">
    <w:abstractNumId w:val="14"/>
  </w:num>
  <w:num w:numId="20" w16cid:durableId="368980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0596D"/>
    <w:rsid w:val="000220A6"/>
    <w:rsid w:val="00022528"/>
    <w:rsid w:val="000231CE"/>
    <w:rsid w:val="00023255"/>
    <w:rsid w:val="000364E6"/>
    <w:rsid w:val="000367F9"/>
    <w:rsid w:val="00061F57"/>
    <w:rsid w:val="0009150F"/>
    <w:rsid w:val="000B2086"/>
    <w:rsid w:val="000B7EC6"/>
    <w:rsid w:val="000D40E4"/>
    <w:rsid w:val="000F6052"/>
    <w:rsid w:val="00114A1E"/>
    <w:rsid w:val="00115A32"/>
    <w:rsid w:val="00147BD1"/>
    <w:rsid w:val="00177BDA"/>
    <w:rsid w:val="00181537"/>
    <w:rsid w:val="00191788"/>
    <w:rsid w:val="001931BF"/>
    <w:rsid w:val="001B2EB3"/>
    <w:rsid w:val="001C29FB"/>
    <w:rsid w:val="001E255E"/>
    <w:rsid w:val="001E3C09"/>
    <w:rsid w:val="00204D29"/>
    <w:rsid w:val="00206D4F"/>
    <w:rsid w:val="0024562B"/>
    <w:rsid w:val="00247C5D"/>
    <w:rsid w:val="00247F92"/>
    <w:rsid w:val="00257D46"/>
    <w:rsid w:val="00277030"/>
    <w:rsid w:val="00287660"/>
    <w:rsid w:val="00290A54"/>
    <w:rsid w:val="002A6E3B"/>
    <w:rsid w:val="002F58F5"/>
    <w:rsid w:val="00325B71"/>
    <w:rsid w:val="00336F31"/>
    <w:rsid w:val="00341690"/>
    <w:rsid w:val="00342A9F"/>
    <w:rsid w:val="00352DB4"/>
    <w:rsid w:val="003660AE"/>
    <w:rsid w:val="00394739"/>
    <w:rsid w:val="00395293"/>
    <w:rsid w:val="003979E9"/>
    <w:rsid w:val="0040005F"/>
    <w:rsid w:val="004217CC"/>
    <w:rsid w:val="004269E2"/>
    <w:rsid w:val="004315F3"/>
    <w:rsid w:val="00437213"/>
    <w:rsid w:val="00443E5A"/>
    <w:rsid w:val="00446B53"/>
    <w:rsid w:val="00452035"/>
    <w:rsid w:val="00457921"/>
    <w:rsid w:val="00462C81"/>
    <w:rsid w:val="00491396"/>
    <w:rsid w:val="004A2824"/>
    <w:rsid w:val="004B6B28"/>
    <w:rsid w:val="004D1467"/>
    <w:rsid w:val="004D65EA"/>
    <w:rsid w:val="005048F7"/>
    <w:rsid w:val="00524862"/>
    <w:rsid w:val="00560CF4"/>
    <w:rsid w:val="00581D57"/>
    <w:rsid w:val="00582395"/>
    <w:rsid w:val="005B5DC5"/>
    <w:rsid w:val="006119F6"/>
    <w:rsid w:val="00620AF5"/>
    <w:rsid w:val="00646762"/>
    <w:rsid w:val="00656D9D"/>
    <w:rsid w:val="00691AB7"/>
    <w:rsid w:val="006B1049"/>
    <w:rsid w:val="006B3FBA"/>
    <w:rsid w:val="006C145E"/>
    <w:rsid w:val="006C6897"/>
    <w:rsid w:val="006D024D"/>
    <w:rsid w:val="006D3330"/>
    <w:rsid w:val="006D550E"/>
    <w:rsid w:val="006E3725"/>
    <w:rsid w:val="006E3A72"/>
    <w:rsid w:val="007142C9"/>
    <w:rsid w:val="00744E43"/>
    <w:rsid w:val="0074711C"/>
    <w:rsid w:val="007F0A60"/>
    <w:rsid w:val="00823159"/>
    <w:rsid w:val="0083139C"/>
    <w:rsid w:val="00873BC0"/>
    <w:rsid w:val="00873FB0"/>
    <w:rsid w:val="00884474"/>
    <w:rsid w:val="00894B88"/>
    <w:rsid w:val="008A44E1"/>
    <w:rsid w:val="008C7C0B"/>
    <w:rsid w:val="008E78F2"/>
    <w:rsid w:val="009020CF"/>
    <w:rsid w:val="00982880"/>
    <w:rsid w:val="009E2121"/>
    <w:rsid w:val="00A06B23"/>
    <w:rsid w:val="00A2002E"/>
    <w:rsid w:val="00A22803"/>
    <w:rsid w:val="00A230C9"/>
    <w:rsid w:val="00A258DA"/>
    <w:rsid w:val="00A43729"/>
    <w:rsid w:val="00A9006F"/>
    <w:rsid w:val="00AA7880"/>
    <w:rsid w:val="00AB44A9"/>
    <w:rsid w:val="00AE0BBE"/>
    <w:rsid w:val="00AE3994"/>
    <w:rsid w:val="00AE4D02"/>
    <w:rsid w:val="00AF0695"/>
    <w:rsid w:val="00B355C4"/>
    <w:rsid w:val="00B4113F"/>
    <w:rsid w:val="00B44E72"/>
    <w:rsid w:val="00B70F3D"/>
    <w:rsid w:val="00B73231"/>
    <w:rsid w:val="00B95718"/>
    <w:rsid w:val="00BA30D0"/>
    <w:rsid w:val="00BC32D1"/>
    <w:rsid w:val="00BE688D"/>
    <w:rsid w:val="00C16991"/>
    <w:rsid w:val="00C172CD"/>
    <w:rsid w:val="00C1741A"/>
    <w:rsid w:val="00C25187"/>
    <w:rsid w:val="00C332EB"/>
    <w:rsid w:val="00C35C01"/>
    <w:rsid w:val="00C556DC"/>
    <w:rsid w:val="00C556EA"/>
    <w:rsid w:val="00C76A3E"/>
    <w:rsid w:val="00C84C20"/>
    <w:rsid w:val="00C84E7E"/>
    <w:rsid w:val="00C854AB"/>
    <w:rsid w:val="00C91E55"/>
    <w:rsid w:val="00CA0100"/>
    <w:rsid w:val="00CB6C00"/>
    <w:rsid w:val="00CC13BF"/>
    <w:rsid w:val="00CC1FE9"/>
    <w:rsid w:val="00CD6454"/>
    <w:rsid w:val="00CD692A"/>
    <w:rsid w:val="00CE06D5"/>
    <w:rsid w:val="00CF61F5"/>
    <w:rsid w:val="00D05B4E"/>
    <w:rsid w:val="00D139F2"/>
    <w:rsid w:val="00D14474"/>
    <w:rsid w:val="00D17614"/>
    <w:rsid w:val="00D24D7B"/>
    <w:rsid w:val="00D52AEA"/>
    <w:rsid w:val="00D533CD"/>
    <w:rsid w:val="00D64EB6"/>
    <w:rsid w:val="00D72A81"/>
    <w:rsid w:val="00D74166"/>
    <w:rsid w:val="00D8106B"/>
    <w:rsid w:val="00D950CD"/>
    <w:rsid w:val="00D97596"/>
    <w:rsid w:val="00DB51D6"/>
    <w:rsid w:val="00DD1FB3"/>
    <w:rsid w:val="00DE5201"/>
    <w:rsid w:val="00DF3556"/>
    <w:rsid w:val="00E01DB3"/>
    <w:rsid w:val="00E063AE"/>
    <w:rsid w:val="00E233FB"/>
    <w:rsid w:val="00E75CEB"/>
    <w:rsid w:val="00E9111C"/>
    <w:rsid w:val="00E92771"/>
    <w:rsid w:val="00E948D1"/>
    <w:rsid w:val="00E97EEF"/>
    <w:rsid w:val="00EA51B6"/>
    <w:rsid w:val="00EC2088"/>
    <w:rsid w:val="00EE09B1"/>
    <w:rsid w:val="00F05649"/>
    <w:rsid w:val="00F20D1D"/>
    <w:rsid w:val="00F339D9"/>
    <w:rsid w:val="00F37914"/>
    <w:rsid w:val="00F41523"/>
    <w:rsid w:val="00F65554"/>
    <w:rsid w:val="00FC317B"/>
    <w:rsid w:val="00FC54B7"/>
    <w:rsid w:val="00FD0C74"/>
    <w:rsid w:val="00FF2ACD"/>
    <w:rsid w:val="00FF414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D9E7"/>
  <w15:docId w15:val="{C4284599-756A-4B66-8722-A75976DAB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sz w:val="20"/>
      <w:szCs w:val="20"/>
      <w:lang w:val="x-none" w:eastAsia="x-none"/>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lang w:eastAsia="ru-RU"/>
    </w:rPr>
  </w:style>
  <w:style w:type="paragraph" w:customStyle="1" w:styleId="ReportHead">
    <w:name w:val="Report_Head"/>
    <w:basedOn w:val="a"/>
    <w:link w:val="ReportHead0"/>
    <w:rsid w:val="00491396"/>
    <w:pPr>
      <w:jc w:val="center"/>
    </w:pPr>
    <w:rPr>
      <w:rFonts w:eastAsia="Calibri"/>
      <w:sz w:val="28"/>
      <w:szCs w:val="20"/>
      <w:lang w:val="x-none" w:eastAsia="x-none"/>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0"/>
      <w:lang w:val="x-none" w:eastAsia="x-none"/>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0"/>
      <w:szCs w:val="20"/>
      <w:lang w:val="x-none" w:eastAsia="x-none"/>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0"/>
      <w:szCs w:val="20"/>
      <w:lang w:val="x-none" w:eastAsia="x-none"/>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List Paragraph"/>
    <w:basedOn w:val="a"/>
    <w:uiPriority w:val="34"/>
    <w:qFormat/>
    <w:rsid w:val="00E948D1"/>
    <w:pPr>
      <w:ind w:left="720"/>
      <w:contextualSpacing/>
    </w:pPr>
  </w:style>
  <w:style w:type="character" w:styleId="aa">
    <w:name w:val="Hyperlink"/>
    <w:uiPriority w:val="99"/>
    <w:semiHidden/>
    <w:unhideWhenUsed/>
    <w:rsid w:val="00D64EB6"/>
    <w:rPr>
      <w:rFonts w:ascii="Times New Roman" w:hAnsi="Times New Roman" w:cs="Times New Roman" w:hint="default"/>
      <w:color w:val="0000FF"/>
      <w:u w:val="single"/>
    </w:rPr>
  </w:style>
  <w:style w:type="character" w:customStyle="1" w:styleId="apple-converted-space">
    <w:name w:val="apple-converted-space"/>
    <w:rsid w:val="00A9006F"/>
    <w:rPr>
      <w:rFonts w:ascii="Times New Roman" w:hAnsi="Times New Roman" w:cs="Times New Roman"/>
    </w:rPr>
  </w:style>
  <w:style w:type="paragraph" w:styleId="ab">
    <w:name w:val="Normal (Web)"/>
    <w:basedOn w:val="a"/>
    <w:uiPriority w:val="99"/>
    <w:unhideWhenUsed/>
    <w:rsid w:val="00DB51D6"/>
    <w:pPr>
      <w:spacing w:before="100" w:beforeAutospacing="1" w:after="100" w:afterAutospacing="1"/>
    </w:pPr>
  </w:style>
  <w:style w:type="numbering" w:styleId="111111">
    <w:name w:val="Outline List 2"/>
    <w:basedOn w:val="a2"/>
    <w:uiPriority w:val="99"/>
    <w:semiHidden/>
    <w:unhideWhenUsed/>
    <w:rsid w:val="00C556DC"/>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538675">
      <w:bodyDiv w:val="1"/>
      <w:marLeft w:val="0"/>
      <w:marRight w:val="0"/>
      <w:marTop w:val="0"/>
      <w:marBottom w:val="0"/>
      <w:divBdr>
        <w:top w:val="none" w:sz="0" w:space="0" w:color="auto"/>
        <w:left w:val="none" w:sz="0" w:space="0" w:color="auto"/>
        <w:bottom w:val="none" w:sz="0" w:space="0" w:color="auto"/>
        <w:right w:val="none" w:sz="0" w:space="0" w:color="auto"/>
      </w:divBdr>
    </w:div>
    <w:div w:id="698776330">
      <w:bodyDiv w:val="1"/>
      <w:marLeft w:val="0"/>
      <w:marRight w:val="0"/>
      <w:marTop w:val="0"/>
      <w:marBottom w:val="0"/>
      <w:divBdr>
        <w:top w:val="none" w:sz="0" w:space="0" w:color="auto"/>
        <w:left w:val="none" w:sz="0" w:space="0" w:color="auto"/>
        <w:bottom w:val="none" w:sz="0" w:space="0" w:color="auto"/>
        <w:right w:val="none" w:sz="0" w:space="0" w:color="auto"/>
      </w:divBdr>
    </w:div>
    <w:div w:id="965427035">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4592523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6D843-33D9-4018-B501-60B25CBDC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4592</Words>
  <Characters>26181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 And</cp:lastModifiedBy>
  <cp:revision>2</cp:revision>
  <cp:lastPrinted>2019-03-14T06:31:00Z</cp:lastPrinted>
  <dcterms:created xsi:type="dcterms:W3CDTF">2024-04-12T18:50:00Z</dcterms:created>
  <dcterms:modified xsi:type="dcterms:W3CDTF">2024-04-12T18:50:00Z</dcterms:modified>
</cp:coreProperties>
</file>