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068" w:rsidRDefault="003F1068" w:rsidP="003F1068">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F1068" w:rsidRDefault="003F1068" w:rsidP="003F1068">
      <w:pPr>
        <w:autoSpaceDE w:val="0"/>
        <w:autoSpaceDN w:val="0"/>
        <w:adjustRightInd w:val="0"/>
        <w:jc w:val="center"/>
        <w:rPr>
          <w:rFonts w:ascii="TimesNewRomanPSMT" w:hAnsi="TimesNewRomanPSMT" w:cs="TimesNewRomanPSMT"/>
          <w:sz w:val="28"/>
          <w:szCs w:val="28"/>
        </w:rPr>
      </w:pP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F1068" w:rsidRPr="00E01DB3" w:rsidRDefault="003F1068" w:rsidP="003F1068">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F1068" w:rsidRDefault="003F1068" w:rsidP="003F1068">
      <w:pPr>
        <w:autoSpaceDE w:val="0"/>
        <w:autoSpaceDN w:val="0"/>
        <w:adjustRightInd w:val="0"/>
        <w:jc w:val="center"/>
        <w:rPr>
          <w:rFonts w:ascii="TimesNewRomanPSMT" w:hAnsi="TimesNewRomanPSMT" w:cs="TimesNewRomanPSMT"/>
          <w:sz w:val="32"/>
          <w:szCs w:val="32"/>
        </w:rPr>
      </w:pPr>
    </w:p>
    <w:p w:rsidR="003F1068" w:rsidRPr="00491396" w:rsidRDefault="003F1068" w:rsidP="003F1068">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Pr="00712C02" w:rsidRDefault="003F1068" w:rsidP="003F1068">
      <w:pPr>
        <w:pStyle w:val="ReportHead"/>
        <w:suppressAutoHyphens/>
        <w:spacing w:before="120"/>
        <w:rPr>
          <w:rFonts w:ascii="TimesNewRomanPSMT" w:hAnsi="TimesNewRomanPSMT" w:cs="TimesNewRomanPSMT"/>
          <w:szCs w:val="28"/>
        </w:rPr>
      </w:pPr>
      <w:r w:rsidRPr="00712C02">
        <w:rPr>
          <w:rFonts w:ascii="TimesNewRomanPSMT" w:hAnsi="TimesNewRomanPSMT" w:cs="TimesNewRomanPSMT"/>
          <w:szCs w:val="28"/>
        </w:rPr>
        <w:t xml:space="preserve">Методические указания для обучающихся по освоению </w:t>
      </w:r>
    </w:p>
    <w:p w:rsidR="00712C02" w:rsidRPr="00712C02" w:rsidRDefault="00712C02" w:rsidP="00712C02">
      <w:pPr>
        <w:pStyle w:val="ReportHead"/>
        <w:suppressAutoHyphens/>
        <w:spacing w:before="120"/>
        <w:rPr>
          <w:szCs w:val="28"/>
        </w:rPr>
      </w:pPr>
    </w:p>
    <w:p w:rsidR="00712C02" w:rsidRPr="00712C02" w:rsidRDefault="00712C02" w:rsidP="00712C02">
      <w:pPr>
        <w:pStyle w:val="ReportHead"/>
        <w:suppressAutoHyphens/>
        <w:spacing w:before="120"/>
        <w:rPr>
          <w:szCs w:val="28"/>
        </w:rPr>
      </w:pPr>
      <w:r w:rsidRPr="00712C02">
        <w:rPr>
          <w:szCs w:val="28"/>
        </w:rPr>
        <w:t>ДИСЦИПЛИНЫ</w:t>
      </w:r>
    </w:p>
    <w:p w:rsidR="00712C02" w:rsidRPr="00712C02" w:rsidRDefault="00712C02" w:rsidP="00712C02">
      <w:pPr>
        <w:pStyle w:val="ReportHead"/>
        <w:suppressAutoHyphens/>
        <w:spacing w:before="120"/>
        <w:rPr>
          <w:i/>
          <w:szCs w:val="28"/>
        </w:rPr>
      </w:pPr>
      <w:r w:rsidRPr="00712C02">
        <w:rPr>
          <w:i/>
          <w:szCs w:val="28"/>
        </w:rPr>
        <w:t>«Гражданское право»</w:t>
      </w:r>
    </w:p>
    <w:p w:rsidR="00712C02" w:rsidRPr="00712C02" w:rsidRDefault="00712C02" w:rsidP="00712C02">
      <w:pPr>
        <w:pStyle w:val="ReportHead"/>
        <w:suppressAutoHyphens/>
        <w:rPr>
          <w:szCs w:val="28"/>
        </w:rPr>
      </w:pPr>
    </w:p>
    <w:p w:rsidR="00A83F6A" w:rsidRDefault="00A83F6A" w:rsidP="00A83F6A">
      <w:pPr>
        <w:pStyle w:val="ReportHead"/>
        <w:suppressAutoHyphens/>
        <w:spacing w:line="360" w:lineRule="auto"/>
        <w:rPr>
          <w:sz w:val="24"/>
        </w:rPr>
      </w:pPr>
      <w:r>
        <w:rPr>
          <w:sz w:val="24"/>
        </w:rPr>
        <w:t>Уровень высшего образования</w:t>
      </w:r>
    </w:p>
    <w:p w:rsidR="00A83F6A" w:rsidRDefault="00A83F6A" w:rsidP="00A83F6A">
      <w:pPr>
        <w:pStyle w:val="ReportHead"/>
        <w:suppressAutoHyphens/>
        <w:spacing w:line="360" w:lineRule="auto"/>
        <w:rPr>
          <w:sz w:val="24"/>
        </w:rPr>
      </w:pPr>
      <w:r>
        <w:rPr>
          <w:sz w:val="24"/>
        </w:rPr>
        <w:t>СПЕЦИАЛИТЕТ</w:t>
      </w:r>
    </w:p>
    <w:p w:rsidR="00A83F6A" w:rsidRDefault="00A83F6A" w:rsidP="00A83F6A">
      <w:pPr>
        <w:pStyle w:val="ReportHead"/>
        <w:suppressAutoHyphens/>
        <w:rPr>
          <w:sz w:val="24"/>
        </w:rPr>
      </w:pPr>
      <w:r>
        <w:rPr>
          <w:sz w:val="24"/>
        </w:rPr>
        <w:t>Специальность</w:t>
      </w:r>
    </w:p>
    <w:p w:rsidR="00A83F6A" w:rsidRDefault="00A83F6A" w:rsidP="00A83F6A">
      <w:pPr>
        <w:pStyle w:val="ReportHead"/>
        <w:suppressAutoHyphens/>
        <w:rPr>
          <w:i/>
          <w:sz w:val="24"/>
          <w:u w:val="single"/>
        </w:rPr>
      </w:pPr>
      <w:r>
        <w:rPr>
          <w:i/>
          <w:sz w:val="24"/>
          <w:u w:val="single"/>
        </w:rPr>
        <w:t>40.05.02 Правоохранительная деятельность</w:t>
      </w:r>
    </w:p>
    <w:p w:rsidR="00A83F6A" w:rsidRDefault="00A83F6A" w:rsidP="00A83F6A">
      <w:pPr>
        <w:pStyle w:val="ReportHead"/>
        <w:suppressAutoHyphens/>
        <w:rPr>
          <w:sz w:val="24"/>
          <w:vertAlign w:val="superscript"/>
        </w:rPr>
      </w:pPr>
      <w:r>
        <w:rPr>
          <w:sz w:val="24"/>
          <w:vertAlign w:val="superscript"/>
        </w:rPr>
        <w:t>(код и наименование специальности)</w:t>
      </w:r>
    </w:p>
    <w:p w:rsidR="00A83F6A" w:rsidRDefault="00A83F6A" w:rsidP="00A83F6A">
      <w:pPr>
        <w:pStyle w:val="ReportHead"/>
        <w:suppressAutoHyphens/>
        <w:rPr>
          <w:i/>
          <w:sz w:val="24"/>
          <w:u w:val="single"/>
        </w:rPr>
      </w:pPr>
      <w:r>
        <w:rPr>
          <w:i/>
          <w:sz w:val="24"/>
          <w:u w:val="single"/>
        </w:rPr>
        <w:t>Административная деятельность полиции</w:t>
      </w:r>
    </w:p>
    <w:p w:rsidR="00A83F6A" w:rsidRDefault="00A83F6A" w:rsidP="00A83F6A">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rPr>
          <w:szCs w:val="28"/>
        </w:rPr>
      </w:pPr>
      <w:r w:rsidRPr="00712C02">
        <w:rPr>
          <w:szCs w:val="28"/>
        </w:rPr>
        <w:t>Квалификация</w:t>
      </w:r>
    </w:p>
    <w:p w:rsidR="00712C02" w:rsidRPr="00712C02" w:rsidRDefault="00712C02" w:rsidP="00712C02">
      <w:pPr>
        <w:pStyle w:val="ReportHead"/>
        <w:suppressAutoHyphens/>
        <w:rPr>
          <w:i/>
          <w:szCs w:val="28"/>
          <w:u w:val="single"/>
        </w:rPr>
      </w:pPr>
      <w:r w:rsidRPr="00712C02">
        <w:rPr>
          <w:i/>
          <w:szCs w:val="28"/>
          <w:u w:val="single"/>
        </w:rPr>
        <w:t>Бакалавр</w:t>
      </w:r>
    </w:p>
    <w:p w:rsidR="00712C02" w:rsidRPr="00712C02" w:rsidRDefault="00712C02" w:rsidP="00712C02">
      <w:pPr>
        <w:pStyle w:val="ReportHead"/>
        <w:suppressAutoHyphens/>
        <w:spacing w:before="120"/>
        <w:rPr>
          <w:szCs w:val="28"/>
        </w:rPr>
      </w:pPr>
      <w:r w:rsidRPr="00712C02">
        <w:rPr>
          <w:szCs w:val="28"/>
        </w:rPr>
        <w:t>Форма обучения</w:t>
      </w:r>
    </w:p>
    <w:p w:rsidR="00712C02" w:rsidRPr="00712C02" w:rsidRDefault="0030719E" w:rsidP="00712C02">
      <w:pPr>
        <w:pStyle w:val="ReportHead"/>
        <w:suppressAutoHyphens/>
        <w:rPr>
          <w:i/>
          <w:szCs w:val="28"/>
          <w:u w:val="single"/>
        </w:rPr>
      </w:pPr>
      <w:r>
        <w:rPr>
          <w:i/>
          <w:szCs w:val="28"/>
          <w:u w:val="single"/>
        </w:rPr>
        <w:t>Зао</w:t>
      </w:r>
      <w:bookmarkStart w:id="0" w:name="_GoBack"/>
      <w:bookmarkEnd w:id="0"/>
      <w:r w:rsidR="00712C02" w:rsidRPr="00712C02">
        <w:rPr>
          <w:i/>
          <w:szCs w:val="28"/>
          <w:u w:val="single"/>
        </w:rPr>
        <w:t>чная</w:t>
      </w: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712C02">
      <w:pPr>
        <w:pStyle w:val="ReportHead"/>
        <w:suppressAutoHyphens/>
        <w:jc w:val="left"/>
        <w:rPr>
          <w:i/>
          <w:szCs w:val="28"/>
          <w:u w:val="single"/>
        </w:rPr>
      </w:pPr>
    </w:p>
    <w:p w:rsidR="00712C02" w:rsidRDefault="00712C02" w:rsidP="003F1068">
      <w:pPr>
        <w:pStyle w:val="ReportHead"/>
        <w:suppressAutoHyphens/>
        <w:rPr>
          <w:i/>
          <w:szCs w:val="28"/>
          <w:u w:val="single"/>
        </w:rPr>
      </w:pPr>
    </w:p>
    <w:p w:rsidR="003F1068" w:rsidRPr="003F1068" w:rsidRDefault="00712C02" w:rsidP="003F1068">
      <w:pPr>
        <w:pStyle w:val="ReportHead"/>
        <w:suppressAutoHyphens/>
        <w:rPr>
          <w:szCs w:val="28"/>
        </w:rPr>
      </w:pPr>
      <w:r>
        <w:rPr>
          <w:szCs w:val="28"/>
        </w:rPr>
        <w:t>Год набора 202</w:t>
      </w:r>
      <w:r w:rsidR="00743BFF">
        <w:rPr>
          <w:szCs w:val="28"/>
        </w:rPr>
        <w:t>4</w:t>
      </w:r>
    </w:p>
    <w:p w:rsidR="00DE2B9B" w:rsidRDefault="00DE2B9B"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________________Т.В. Коноплянникова</w:t>
      </w: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743BFF" w:rsidRPr="004269E2" w:rsidRDefault="00743BFF" w:rsidP="003F1068">
      <w:pPr>
        <w:spacing w:after="200" w:line="276" w:lineRule="auto"/>
        <w:jc w:val="both"/>
        <w:rPr>
          <w:rFonts w:eastAsia="Calibri"/>
          <w:sz w:val="28"/>
          <w:szCs w:val="28"/>
          <w:lang w:eastAsia="en-US"/>
        </w:rPr>
      </w:pPr>
      <w:r>
        <w:rPr>
          <w:rFonts w:eastAsia="Calibri"/>
          <w:sz w:val="28"/>
          <w:szCs w:val="28"/>
          <w:lang w:eastAsia="en-US"/>
        </w:rPr>
        <w:t xml:space="preserve">                            _________________Т.В. Летута</w:t>
      </w: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3F1068" w:rsidRDefault="003F1068" w:rsidP="003F1068">
      <w:pPr>
        <w:spacing w:after="200"/>
        <w:jc w:val="both"/>
        <w:rPr>
          <w:rFonts w:eastAsia="Calibri"/>
          <w:sz w:val="28"/>
          <w:szCs w:val="28"/>
          <w:lang w:eastAsia="en-US"/>
        </w:rPr>
      </w:pPr>
    </w:p>
    <w:p w:rsidR="003F1068" w:rsidRDefault="003F1068" w:rsidP="003F1068">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6C2085">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3F1068" w:rsidRDefault="003F1068" w:rsidP="003F1068">
      <w:pPr>
        <w:spacing w:after="200"/>
        <w:rPr>
          <w:b/>
          <w:color w:val="000000"/>
          <w:spacing w:val="7"/>
          <w:sz w:val="32"/>
          <w:szCs w:val="32"/>
        </w:rPr>
      </w:pPr>
    </w:p>
    <w:p w:rsidR="00CD4BF0" w:rsidRDefault="00CD4BF0" w:rsidP="00CD4BF0">
      <w:pPr>
        <w:spacing w:after="200"/>
        <w:rPr>
          <w:b/>
          <w:color w:val="000000"/>
          <w:spacing w:val="7"/>
          <w:sz w:val="32"/>
          <w:szCs w:val="32"/>
        </w:rPr>
      </w:pPr>
    </w:p>
    <w:p w:rsidR="00CD4BF0" w:rsidRDefault="00CD4BF0" w:rsidP="00CD4BF0">
      <w:pPr>
        <w:spacing w:after="200"/>
        <w:jc w:val="center"/>
        <w:rPr>
          <w:b/>
          <w:color w:val="000000"/>
          <w:spacing w:val="7"/>
          <w:sz w:val="32"/>
          <w:szCs w:val="32"/>
        </w:rPr>
      </w:pPr>
    </w:p>
    <w:p w:rsidR="00CD4BF0" w:rsidRPr="009B7B66" w:rsidRDefault="00CD4BF0" w:rsidP="00CD4BF0">
      <w:pPr>
        <w:spacing w:after="200"/>
        <w:jc w:val="center"/>
        <w:rPr>
          <w:lang w:eastAsia="en-US"/>
        </w:rPr>
      </w:pPr>
      <w:r>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CD4BF0" w:rsidTr="00843C7C">
        <w:tc>
          <w:tcPr>
            <w:tcW w:w="9465" w:type="dxa"/>
            <w:hideMark/>
          </w:tcPr>
          <w:p w:rsidR="00CD4BF0" w:rsidRDefault="00CD4BF0" w:rsidP="00843C7C">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CD4BF0" w:rsidRDefault="00CD4BF0" w:rsidP="00843C7C">
            <w:pPr>
              <w:spacing w:line="360" w:lineRule="auto"/>
              <w:jc w:val="both"/>
              <w:rPr>
                <w:color w:val="000000"/>
                <w:spacing w:val="7"/>
                <w:sz w:val="28"/>
                <w:szCs w:val="28"/>
              </w:rPr>
            </w:pPr>
            <w:r>
              <w:rPr>
                <w:color w:val="000000"/>
                <w:spacing w:val="7"/>
                <w:sz w:val="28"/>
                <w:szCs w:val="28"/>
              </w:rPr>
              <w:t>4</w:t>
            </w:r>
          </w:p>
        </w:tc>
      </w:tr>
      <w:tr w:rsidR="00CD4BF0" w:rsidTr="00843C7C">
        <w:tc>
          <w:tcPr>
            <w:tcW w:w="9465" w:type="dxa"/>
            <w:hideMark/>
          </w:tcPr>
          <w:p w:rsidR="00CD4BF0" w:rsidRDefault="00CD4BF0" w:rsidP="00843C7C">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CD4BF0" w:rsidRPr="00A22803" w:rsidRDefault="00CD4BF0" w:rsidP="00843C7C">
            <w:pPr>
              <w:spacing w:line="360" w:lineRule="auto"/>
              <w:jc w:val="both"/>
              <w:rPr>
                <w:color w:val="000000"/>
                <w:spacing w:val="7"/>
                <w:sz w:val="28"/>
                <w:szCs w:val="28"/>
              </w:rPr>
            </w:pPr>
            <w:r>
              <w:rPr>
                <w:color w:val="000000"/>
                <w:spacing w:val="7"/>
                <w:sz w:val="28"/>
                <w:szCs w:val="28"/>
              </w:rPr>
              <w:t>4</w:t>
            </w:r>
          </w:p>
        </w:tc>
      </w:tr>
      <w:tr w:rsidR="00CD4BF0" w:rsidTr="00843C7C">
        <w:tc>
          <w:tcPr>
            <w:tcW w:w="9465" w:type="dxa"/>
            <w:hideMark/>
          </w:tcPr>
          <w:p w:rsidR="00CD4BF0" w:rsidRDefault="00CD4BF0" w:rsidP="00843C7C">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CD4BF0" w:rsidRPr="00A22803" w:rsidRDefault="00CD4BF0" w:rsidP="00843C7C">
            <w:pPr>
              <w:spacing w:line="360" w:lineRule="auto"/>
              <w:jc w:val="both"/>
              <w:rPr>
                <w:color w:val="000000"/>
                <w:spacing w:val="7"/>
                <w:sz w:val="28"/>
                <w:szCs w:val="28"/>
              </w:rPr>
            </w:pPr>
            <w:r>
              <w:rPr>
                <w:color w:val="000000"/>
                <w:spacing w:val="7"/>
                <w:sz w:val="28"/>
                <w:szCs w:val="28"/>
              </w:rPr>
              <w:t>5</w:t>
            </w:r>
          </w:p>
        </w:tc>
      </w:tr>
      <w:tr w:rsidR="00CD4BF0" w:rsidTr="00843C7C">
        <w:tc>
          <w:tcPr>
            <w:tcW w:w="9465" w:type="dxa"/>
            <w:hideMark/>
          </w:tcPr>
          <w:p w:rsidR="00CD4BF0" w:rsidRDefault="00CD4BF0" w:rsidP="00843C7C">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6</w:t>
            </w:r>
          </w:p>
        </w:tc>
      </w:tr>
      <w:tr w:rsidR="00CD4BF0" w:rsidTr="00843C7C">
        <w:tc>
          <w:tcPr>
            <w:tcW w:w="9465" w:type="dxa"/>
            <w:hideMark/>
          </w:tcPr>
          <w:p w:rsidR="00CD4BF0" w:rsidRPr="00305C8E" w:rsidRDefault="00CD4BF0" w:rsidP="00843C7C">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6</w:t>
            </w:r>
          </w:p>
        </w:tc>
      </w:tr>
      <w:tr w:rsidR="00CD4BF0" w:rsidTr="00843C7C">
        <w:tc>
          <w:tcPr>
            <w:tcW w:w="9465" w:type="dxa"/>
          </w:tcPr>
          <w:p w:rsidR="00CD4BF0" w:rsidRDefault="00CD4BF0" w:rsidP="00843C7C">
            <w:pPr>
              <w:spacing w:line="360" w:lineRule="auto"/>
              <w:jc w:val="both"/>
              <w:rPr>
                <w:bCs/>
                <w:color w:val="000000"/>
                <w:sz w:val="28"/>
                <w:szCs w:val="28"/>
              </w:rPr>
            </w:pPr>
            <w:r>
              <w:rPr>
                <w:bCs/>
                <w:color w:val="000000"/>
                <w:sz w:val="28"/>
                <w:szCs w:val="28"/>
              </w:rPr>
              <w:t>6 Методические указания по проведению собеседования ……………………</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8</w:t>
            </w:r>
          </w:p>
        </w:tc>
      </w:tr>
      <w:tr w:rsidR="00CD4BF0" w:rsidTr="00843C7C">
        <w:tc>
          <w:tcPr>
            <w:tcW w:w="9465" w:type="dxa"/>
          </w:tcPr>
          <w:p w:rsidR="00CD4BF0" w:rsidRPr="00BD1142" w:rsidRDefault="00CD4BF0" w:rsidP="00843C7C">
            <w:pPr>
              <w:spacing w:line="360" w:lineRule="auto"/>
              <w:jc w:val="both"/>
              <w:rPr>
                <w:bCs/>
                <w:color w:val="000000"/>
                <w:sz w:val="28"/>
                <w:szCs w:val="28"/>
              </w:rPr>
            </w:pPr>
            <w:r>
              <w:rPr>
                <w:bCs/>
                <w:color w:val="000000"/>
                <w:sz w:val="28"/>
                <w:szCs w:val="28"/>
              </w:rPr>
              <w:t>7 Методические указания по решению (правовых ситуаций) задач …………</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9</w:t>
            </w:r>
          </w:p>
        </w:tc>
      </w:tr>
      <w:tr w:rsidR="00CD4BF0" w:rsidTr="00843C7C">
        <w:tc>
          <w:tcPr>
            <w:tcW w:w="9465" w:type="dxa"/>
          </w:tcPr>
          <w:p w:rsidR="00CD4BF0" w:rsidRDefault="00CD4BF0" w:rsidP="00843C7C">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 гражданско-правовых документов………………………………….</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10</w:t>
            </w:r>
          </w:p>
        </w:tc>
      </w:tr>
      <w:tr w:rsidR="00CD4BF0" w:rsidTr="00843C7C">
        <w:tc>
          <w:tcPr>
            <w:tcW w:w="9465" w:type="dxa"/>
          </w:tcPr>
          <w:p w:rsidR="00CD4BF0" w:rsidRDefault="00CD4BF0" w:rsidP="00843C7C">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анализу научной доктрины и судебной практики…………………………………………………….…………………….</w:t>
            </w:r>
          </w:p>
        </w:tc>
        <w:tc>
          <w:tcPr>
            <w:tcW w:w="720" w:type="dxa"/>
            <w:vAlign w:val="bottom"/>
          </w:tcPr>
          <w:p w:rsidR="00CD4BF0" w:rsidRPr="00A22803" w:rsidRDefault="00CD4BF0" w:rsidP="00843C7C">
            <w:pPr>
              <w:spacing w:line="360" w:lineRule="auto"/>
              <w:jc w:val="both"/>
              <w:rPr>
                <w:color w:val="000000"/>
                <w:spacing w:val="7"/>
                <w:sz w:val="28"/>
                <w:szCs w:val="28"/>
              </w:rPr>
            </w:pPr>
            <w:r>
              <w:rPr>
                <w:color w:val="000000"/>
                <w:spacing w:val="7"/>
                <w:sz w:val="28"/>
                <w:szCs w:val="28"/>
              </w:rPr>
              <w:t>12</w:t>
            </w:r>
          </w:p>
        </w:tc>
      </w:tr>
      <w:tr w:rsidR="00CD4BF0" w:rsidTr="00843C7C">
        <w:tc>
          <w:tcPr>
            <w:tcW w:w="9465" w:type="dxa"/>
          </w:tcPr>
          <w:p w:rsidR="00CD4BF0" w:rsidRDefault="00CD4BF0" w:rsidP="00843C7C">
            <w:pPr>
              <w:spacing w:line="360" w:lineRule="auto"/>
              <w:jc w:val="both"/>
              <w:rPr>
                <w:color w:val="000000"/>
                <w:spacing w:val="7"/>
                <w:sz w:val="28"/>
                <w:szCs w:val="28"/>
              </w:rPr>
            </w:pPr>
            <w:r>
              <w:rPr>
                <w:color w:val="000000"/>
                <w:spacing w:val="7"/>
                <w:sz w:val="28"/>
                <w:szCs w:val="28"/>
              </w:rPr>
              <w:t>10 Методические указания по выполнению контрольной работы………..</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12</w:t>
            </w:r>
          </w:p>
        </w:tc>
      </w:tr>
      <w:tr w:rsidR="00CD4BF0" w:rsidTr="00843C7C">
        <w:tc>
          <w:tcPr>
            <w:tcW w:w="9465" w:type="dxa"/>
          </w:tcPr>
          <w:p w:rsidR="00CD4BF0" w:rsidRDefault="00CD4BF0" w:rsidP="00843C7C">
            <w:pPr>
              <w:spacing w:line="360" w:lineRule="auto"/>
              <w:jc w:val="both"/>
              <w:rPr>
                <w:color w:val="000000"/>
                <w:spacing w:val="7"/>
                <w:sz w:val="28"/>
                <w:szCs w:val="28"/>
              </w:rPr>
            </w:pPr>
            <w:r>
              <w:rPr>
                <w:color w:val="000000"/>
                <w:spacing w:val="7"/>
                <w:sz w:val="28"/>
                <w:szCs w:val="28"/>
              </w:rPr>
              <w:t>11 Методические указания по написанию эссе…………………………….</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13</w:t>
            </w:r>
          </w:p>
        </w:tc>
      </w:tr>
      <w:tr w:rsidR="00CD4BF0" w:rsidTr="00843C7C">
        <w:tc>
          <w:tcPr>
            <w:tcW w:w="9465" w:type="dxa"/>
          </w:tcPr>
          <w:p w:rsidR="00CD4BF0" w:rsidRDefault="00CD4BF0" w:rsidP="00843C7C">
            <w:pPr>
              <w:jc w:val="both"/>
              <w:rPr>
                <w:color w:val="000000"/>
                <w:spacing w:val="7"/>
                <w:sz w:val="28"/>
                <w:szCs w:val="28"/>
              </w:rPr>
            </w:pPr>
            <w:r>
              <w:rPr>
                <w:color w:val="000000"/>
                <w:spacing w:val="7"/>
                <w:sz w:val="28"/>
                <w:szCs w:val="28"/>
              </w:rPr>
              <w:t>12</w:t>
            </w:r>
            <w:r>
              <w:rPr>
                <w:b/>
                <w:color w:val="000000"/>
                <w:spacing w:val="7"/>
                <w:sz w:val="28"/>
                <w:szCs w:val="28"/>
              </w:rPr>
              <w:t xml:space="preserve"> </w:t>
            </w:r>
            <w:r w:rsidRPr="008F358D">
              <w:rPr>
                <w:color w:val="000000"/>
                <w:spacing w:val="7"/>
                <w:sz w:val="28"/>
                <w:szCs w:val="28"/>
              </w:rPr>
              <w:t>Методические указания по выполнению индивидуальных типовых заданий</w:t>
            </w:r>
            <w:r>
              <w:rPr>
                <w:color w:val="000000"/>
                <w:spacing w:val="7"/>
                <w:sz w:val="28"/>
                <w:szCs w:val="28"/>
              </w:rPr>
              <w:t>…………………………………………………………………………..</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17</w:t>
            </w:r>
          </w:p>
        </w:tc>
      </w:tr>
      <w:tr w:rsidR="00CD4BF0" w:rsidTr="00843C7C">
        <w:tc>
          <w:tcPr>
            <w:tcW w:w="9465" w:type="dxa"/>
          </w:tcPr>
          <w:p w:rsidR="00CD4BF0" w:rsidRPr="008F358D" w:rsidRDefault="00CD4BF0" w:rsidP="00843C7C">
            <w:pPr>
              <w:jc w:val="both"/>
              <w:rPr>
                <w:bCs/>
                <w:sz w:val="28"/>
                <w:szCs w:val="28"/>
              </w:rPr>
            </w:pPr>
            <w:r w:rsidRPr="008F358D">
              <w:rPr>
                <w:bCs/>
                <w:sz w:val="28"/>
                <w:szCs w:val="28"/>
              </w:rPr>
              <w:t>13 Методические</w:t>
            </w:r>
            <w:r w:rsidRPr="008F358D">
              <w:rPr>
                <w:color w:val="000000"/>
                <w:spacing w:val="7"/>
                <w:sz w:val="28"/>
                <w:szCs w:val="28"/>
              </w:rPr>
              <w:t xml:space="preserve"> указания по проведению </w:t>
            </w:r>
            <w:r w:rsidRPr="008F358D">
              <w:rPr>
                <w:bCs/>
                <w:sz w:val="28"/>
                <w:szCs w:val="28"/>
              </w:rPr>
              <w:t xml:space="preserve">коллоквиума </w:t>
            </w:r>
            <w:r>
              <w:rPr>
                <w:bCs/>
                <w:sz w:val="28"/>
                <w:szCs w:val="28"/>
              </w:rPr>
              <w:t>……………………</w:t>
            </w:r>
          </w:p>
          <w:p w:rsidR="00CD4BF0" w:rsidRDefault="00CD4BF0" w:rsidP="00843C7C">
            <w:pPr>
              <w:jc w:val="both"/>
              <w:rPr>
                <w:color w:val="000000"/>
                <w:spacing w:val="7"/>
                <w:sz w:val="28"/>
                <w:szCs w:val="28"/>
              </w:rPr>
            </w:pP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18</w:t>
            </w:r>
          </w:p>
        </w:tc>
      </w:tr>
      <w:tr w:rsidR="00CD4BF0" w:rsidTr="00843C7C">
        <w:tc>
          <w:tcPr>
            <w:tcW w:w="9465" w:type="dxa"/>
          </w:tcPr>
          <w:p w:rsidR="00CD4BF0" w:rsidRPr="005B3589" w:rsidRDefault="00CD4BF0" w:rsidP="00843C7C">
            <w:pPr>
              <w:tabs>
                <w:tab w:val="left" w:pos="2070"/>
                <w:tab w:val="center" w:pos="4961"/>
              </w:tabs>
              <w:contextualSpacing/>
              <w:jc w:val="both"/>
              <w:rPr>
                <w:rFonts w:eastAsia="Calibri"/>
              </w:rPr>
            </w:pPr>
            <w:r>
              <w:rPr>
                <w:bCs/>
                <w:sz w:val="28"/>
                <w:szCs w:val="28"/>
              </w:rPr>
              <w:t xml:space="preserve">14 </w:t>
            </w:r>
            <w:r w:rsidRPr="005B3589">
              <w:rPr>
                <w:color w:val="000000"/>
                <w:spacing w:val="7"/>
                <w:sz w:val="28"/>
                <w:szCs w:val="28"/>
              </w:rPr>
              <w:t>Методические указания по подготовке к групповому творческому занятию (круглому столу)</w:t>
            </w:r>
            <w:r>
              <w:rPr>
                <w:color w:val="000000"/>
                <w:spacing w:val="7"/>
                <w:sz w:val="28"/>
                <w:szCs w:val="28"/>
              </w:rPr>
              <w:t>…………………………………………………….</w:t>
            </w:r>
          </w:p>
          <w:p w:rsidR="00CD4BF0" w:rsidRPr="008F358D" w:rsidRDefault="00CD4BF0" w:rsidP="00843C7C">
            <w:pPr>
              <w:jc w:val="both"/>
              <w:rPr>
                <w:bCs/>
                <w:sz w:val="28"/>
                <w:szCs w:val="28"/>
              </w:rPr>
            </w:pP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19</w:t>
            </w:r>
          </w:p>
        </w:tc>
      </w:tr>
      <w:tr w:rsidR="00CD4BF0" w:rsidTr="00843C7C">
        <w:tc>
          <w:tcPr>
            <w:tcW w:w="9465" w:type="dxa"/>
          </w:tcPr>
          <w:p w:rsidR="00CD4BF0" w:rsidRPr="00B06300" w:rsidRDefault="00CD4BF0" w:rsidP="00843C7C">
            <w:pPr>
              <w:jc w:val="both"/>
              <w:rPr>
                <w:bCs/>
                <w:color w:val="000000"/>
                <w:sz w:val="28"/>
                <w:szCs w:val="28"/>
              </w:rPr>
            </w:pPr>
            <w:r>
              <w:rPr>
                <w:bCs/>
                <w:color w:val="000000"/>
                <w:sz w:val="28"/>
                <w:szCs w:val="28"/>
              </w:rPr>
              <w:t xml:space="preserve">15 </w:t>
            </w:r>
            <w:r w:rsidRPr="00B06300">
              <w:rPr>
                <w:bCs/>
                <w:color w:val="000000"/>
                <w:sz w:val="28"/>
                <w:szCs w:val="28"/>
              </w:rPr>
              <w:t>Методические указания по изучению разделов курса в системе электронного обучения</w:t>
            </w:r>
            <w:r w:rsidRPr="00B06300">
              <w:rPr>
                <w:bCs/>
                <w:color w:val="000000"/>
                <w:sz w:val="28"/>
                <w:szCs w:val="28"/>
              </w:rPr>
              <w:tab/>
            </w:r>
            <w:r>
              <w:rPr>
                <w:bCs/>
                <w:color w:val="000000"/>
                <w:sz w:val="28"/>
                <w:szCs w:val="28"/>
              </w:rPr>
              <w:t>…………………………………………………………</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20</w:t>
            </w:r>
          </w:p>
        </w:tc>
      </w:tr>
      <w:tr w:rsidR="00CD4BF0" w:rsidTr="00843C7C">
        <w:tc>
          <w:tcPr>
            <w:tcW w:w="9465" w:type="dxa"/>
          </w:tcPr>
          <w:p w:rsidR="00CD4BF0" w:rsidRPr="00B06300" w:rsidRDefault="00CD4BF0" w:rsidP="00843C7C">
            <w:pPr>
              <w:spacing w:line="360" w:lineRule="auto"/>
              <w:jc w:val="both"/>
              <w:rPr>
                <w:bCs/>
                <w:color w:val="000000"/>
                <w:sz w:val="28"/>
                <w:szCs w:val="28"/>
              </w:rPr>
            </w:pPr>
            <w:r w:rsidRPr="00B06300">
              <w:rPr>
                <w:bCs/>
                <w:color w:val="000000"/>
                <w:sz w:val="28"/>
                <w:szCs w:val="28"/>
              </w:rPr>
              <w:t>1</w:t>
            </w:r>
            <w:r>
              <w:rPr>
                <w:bCs/>
                <w:color w:val="000000"/>
                <w:sz w:val="28"/>
                <w:szCs w:val="28"/>
              </w:rPr>
              <w:t>6 Методические указания по подготовке к зачету…………………………….</w:t>
            </w:r>
          </w:p>
        </w:tc>
        <w:tc>
          <w:tcPr>
            <w:tcW w:w="720" w:type="dxa"/>
            <w:vAlign w:val="bottom"/>
          </w:tcPr>
          <w:p w:rsidR="00CD4BF0" w:rsidRPr="00A22803" w:rsidRDefault="00CD4BF0" w:rsidP="00843C7C">
            <w:pPr>
              <w:spacing w:line="360" w:lineRule="auto"/>
              <w:jc w:val="both"/>
              <w:rPr>
                <w:color w:val="000000"/>
                <w:spacing w:val="7"/>
                <w:sz w:val="28"/>
                <w:szCs w:val="28"/>
              </w:rPr>
            </w:pPr>
            <w:r>
              <w:rPr>
                <w:color w:val="000000"/>
                <w:spacing w:val="7"/>
                <w:sz w:val="28"/>
                <w:szCs w:val="28"/>
              </w:rPr>
              <w:t>22</w:t>
            </w:r>
          </w:p>
        </w:tc>
      </w:tr>
      <w:tr w:rsidR="00CD4BF0" w:rsidTr="00843C7C">
        <w:tc>
          <w:tcPr>
            <w:tcW w:w="9465" w:type="dxa"/>
          </w:tcPr>
          <w:p w:rsidR="00CD4BF0" w:rsidRDefault="00CD4BF0" w:rsidP="00843C7C">
            <w:pPr>
              <w:spacing w:line="360" w:lineRule="auto"/>
              <w:jc w:val="both"/>
              <w:rPr>
                <w:color w:val="000000"/>
                <w:spacing w:val="7"/>
                <w:sz w:val="28"/>
                <w:szCs w:val="28"/>
              </w:rPr>
            </w:pPr>
            <w:r>
              <w:rPr>
                <w:color w:val="000000"/>
                <w:spacing w:val="7"/>
                <w:sz w:val="28"/>
                <w:szCs w:val="28"/>
              </w:rPr>
              <w:t>17</w:t>
            </w:r>
            <w:r>
              <w:rPr>
                <w:bCs/>
                <w:color w:val="000000"/>
                <w:sz w:val="28"/>
                <w:szCs w:val="28"/>
              </w:rPr>
              <w:t xml:space="preserve"> Методические указания по подготовке к экзамену………………………….</w:t>
            </w:r>
          </w:p>
        </w:tc>
        <w:tc>
          <w:tcPr>
            <w:tcW w:w="720" w:type="dxa"/>
            <w:vAlign w:val="bottom"/>
          </w:tcPr>
          <w:p w:rsidR="00CD4BF0" w:rsidRDefault="00CD4BF0" w:rsidP="00843C7C">
            <w:pPr>
              <w:spacing w:line="360" w:lineRule="auto"/>
              <w:jc w:val="both"/>
              <w:rPr>
                <w:color w:val="000000"/>
                <w:spacing w:val="7"/>
                <w:sz w:val="28"/>
                <w:szCs w:val="28"/>
              </w:rPr>
            </w:pPr>
            <w:r>
              <w:rPr>
                <w:color w:val="000000"/>
                <w:spacing w:val="7"/>
                <w:sz w:val="28"/>
                <w:szCs w:val="28"/>
              </w:rPr>
              <w:t>23</w:t>
            </w:r>
          </w:p>
        </w:tc>
      </w:tr>
    </w:tbl>
    <w:p w:rsidR="00CD4BF0" w:rsidRDefault="00CD4BF0" w:rsidP="00CD4BF0">
      <w:pPr>
        <w:spacing w:line="360" w:lineRule="auto"/>
        <w:jc w:val="both"/>
      </w:pPr>
    </w:p>
    <w:p w:rsidR="00CD4BF0" w:rsidRDefault="00CD4BF0" w:rsidP="00CD4BF0">
      <w:pPr>
        <w:jc w:val="both"/>
        <w:rPr>
          <w:sz w:val="28"/>
          <w:szCs w:val="28"/>
        </w:rPr>
      </w:pPr>
    </w:p>
    <w:p w:rsidR="00CD4BF0" w:rsidRDefault="00CD4BF0" w:rsidP="00CD4BF0"/>
    <w:p w:rsidR="00CD4BF0" w:rsidRDefault="00CD4BF0" w:rsidP="00CD4BF0"/>
    <w:p w:rsidR="00CD4BF0" w:rsidRDefault="00CD4BF0" w:rsidP="00CD4BF0"/>
    <w:p w:rsidR="00CD4BF0" w:rsidRDefault="00CD4BF0" w:rsidP="00CD4BF0"/>
    <w:p w:rsidR="00CD4BF0" w:rsidRDefault="00CD4BF0" w:rsidP="00CD4BF0"/>
    <w:p w:rsidR="00CD4BF0" w:rsidRDefault="00CD4BF0" w:rsidP="00CD4BF0"/>
    <w:p w:rsidR="00CD4BF0" w:rsidRDefault="00CD4BF0" w:rsidP="00CD4BF0"/>
    <w:p w:rsidR="00CD4BF0" w:rsidRDefault="00CD4BF0" w:rsidP="00CD4BF0"/>
    <w:p w:rsidR="00CD4BF0" w:rsidRDefault="00CD4BF0" w:rsidP="00CD4BF0"/>
    <w:p w:rsidR="00CD4BF0" w:rsidRDefault="00CD4BF0" w:rsidP="00CD4BF0"/>
    <w:p w:rsidR="00CD4BF0" w:rsidRDefault="00CD4BF0" w:rsidP="00CD4BF0"/>
    <w:p w:rsidR="00CD4BF0" w:rsidRPr="00041E84" w:rsidRDefault="00CD4BF0" w:rsidP="00CD4BF0">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CD4BF0" w:rsidRPr="00041E84" w:rsidRDefault="00CD4BF0" w:rsidP="00CD4BF0">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CD4BF0" w:rsidRPr="00041E84" w:rsidRDefault="00CD4BF0" w:rsidP="00CD4BF0">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CD4BF0" w:rsidRPr="00D66BF5" w:rsidRDefault="00CD4BF0" w:rsidP="00CD4BF0">
      <w:pPr>
        <w:ind w:firstLine="709"/>
        <w:jc w:val="both"/>
        <w:rPr>
          <w:color w:val="000000"/>
          <w:spacing w:val="7"/>
          <w:sz w:val="28"/>
          <w:szCs w:val="28"/>
        </w:rPr>
      </w:pPr>
    </w:p>
    <w:p w:rsidR="00CD4BF0" w:rsidRPr="00FC3F62" w:rsidRDefault="00CD4BF0" w:rsidP="00CD4BF0">
      <w:pPr>
        <w:ind w:firstLine="709"/>
        <w:jc w:val="both"/>
        <w:rPr>
          <w:b/>
          <w:color w:val="000000"/>
          <w:spacing w:val="7"/>
          <w:sz w:val="28"/>
          <w:szCs w:val="28"/>
          <w:u w:val="single"/>
        </w:rPr>
      </w:pPr>
      <w:r>
        <w:rPr>
          <w:b/>
          <w:color w:val="000000"/>
          <w:spacing w:val="7"/>
          <w:sz w:val="28"/>
          <w:szCs w:val="28"/>
          <w:u w:val="single"/>
        </w:rPr>
        <w:t>2</w:t>
      </w:r>
      <w:r w:rsidRPr="00FC3F62">
        <w:rPr>
          <w:b/>
          <w:color w:val="000000"/>
          <w:spacing w:val="7"/>
          <w:sz w:val="28"/>
          <w:szCs w:val="28"/>
          <w:u w:val="single"/>
        </w:rPr>
        <w:t xml:space="preserve"> Методические указания по подготовке к семинарским занятиям</w:t>
      </w:r>
    </w:p>
    <w:p w:rsidR="00CD4BF0" w:rsidRPr="00FC3F62" w:rsidRDefault="00CD4BF0" w:rsidP="00CD4BF0">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CD4BF0" w:rsidRPr="00FC3F62" w:rsidRDefault="00CD4BF0" w:rsidP="00CD4BF0">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CD4BF0" w:rsidRPr="00FC3F62" w:rsidRDefault="00CD4BF0" w:rsidP="00CD4BF0">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CD4BF0" w:rsidRPr="00FC3F62" w:rsidRDefault="00CD4BF0" w:rsidP="00CD4BF0">
      <w:pPr>
        <w:ind w:firstLine="709"/>
        <w:jc w:val="both"/>
      </w:pPr>
      <w:r w:rsidRPr="00FC3F62">
        <w:t>занятию включает 2 этапа:</w:t>
      </w:r>
    </w:p>
    <w:p w:rsidR="00CD4BF0" w:rsidRPr="00FC3F62" w:rsidRDefault="00CD4BF0" w:rsidP="00CD4BF0">
      <w:pPr>
        <w:ind w:firstLine="709"/>
        <w:jc w:val="both"/>
      </w:pPr>
      <w:r w:rsidRPr="00FC3F62">
        <w:t xml:space="preserve">1й –организационный; </w:t>
      </w:r>
    </w:p>
    <w:p w:rsidR="00CD4BF0" w:rsidRPr="00FC3F62" w:rsidRDefault="00CD4BF0" w:rsidP="00CD4BF0">
      <w:pPr>
        <w:ind w:firstLine="709"/>
        <w:jc w:val="both"/>
      </w:pPr>
      <w:r w:rsidRPr="00FC3F62">
        <w:t>2й -закрепление и углубление теоретических знаний.</w:t>
      </w:r>
    </w:p>
    <w:p w:rsidR="00CD4BF0" w:rsidRPr="00FC3F62" w:rsidRDefault="00CD4BF0" w:rsidP="00CD4BF0">
      <w:pPr>
        <w:ind w:firstLine="709"/>
        <w:jc w:val="both"/>
      </w:pPr>
      <w:r w:rsidRPr="00FC3F62">
        <w:t xml:space="preserve">На первом этапе студент планирует свою самостоятельную работу, </w:t>
      </w:r>
    </w:p>
    <w:p w:rsidR="00CD4BF0" w:rsidRPr="00FC3F62" w:rsidRDefault="00CD4BF0" w:rsidP="00CD4BF0">
      <w:pPr>
        <w:ind w:firstLine="709"/>
        <w:jc w:val="both"/>
      </w:pPr>
      <w:r w:rsidRPr="00FC3F62">
        <w:t>которая включает:</w:t>
      </w:r>
    </w:p>
    <w:p w:rsidR="00CD4BF0" w:rsidRPr="00FC3F62" w:rsidRDefault="00CD4BF0" w:rsidP="00CD4BF0">
      <w:pPr>
        <w:ind w:firstLine="709"/>
        <w:jc w:val="both"/>
      </w:pPr>
      <w:r w:rsidRPr="00FC3F62">
        <w:t>- уяснение задания на самостоятельную работу;</w:t>
      </w:r>
    </w:p>
    <w:p w:rsidR="00CD4BF0" w:rsidRPr="00FC3F62" w:rsidRDefault="00CD4BF0" w:rsidP="00CD4BF0">
      <w:pPr>
        <w:ind w:firstLine="709"/>
        <w:jc w:val="both"/>
      </w:pPr>
      <w:r w:rsidRPr="00FC3F62">
        <w:t>- подбор рекомендованной литературы;</w:t>
      </w:r>
    </w:p>
    <w:p w:rsidR="00CD4BF0" w:rsidRPr="00FC3F62" w:rsidRDefault="00CD4BF0" w:rsidP="00CD4BF0">
      <w:pPr>
        <w:ind w:firstLine="709"/>
        <w:jc w:val="both"/>
      </w:pPr>
      <w:r w:rsidRPr="00FC3F62">
        <w:t>- составление плана работы, в котором определяются основные пункты предстоящей подготовки.</w:t>
      </w:r>
    </w:p>
    <w:p w:rsidR="00CD4BF0" w:rsidRPr="00FC3F62" w:rsidRDefault="00CD4BF0" w:rsidP="00CD4BF0">
      <w:pPr>
        <w:ind w:firstLine="709"/>
        <w:jc w:val="both"/>
      </w:pPr>
      <w:r w:rsidRPr="00FC3F62">
        <w:t>Составление плана дисциплинирует и повышает организованность в работе.</w:t>
      </w:r>
    </w:p>
    <w:p w:rsidR="00CD4BF0" w:rsidRPr="00FC3F62" w:rsidRDefault="00CD4BF0" w:rsidP="00CD4BF0">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CD4BF0" w:rsidRPr="00FC3F62" w:rsidRDefault="00CD4BF0" w:rsidP="00CD4BF0">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CD4BF0" w:rsidRPr="00FC3F62" w:rsidRDefault="00CD4BF0" w:rsidP="00CD4BF0">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CD4BF0" w:rsidRPr="00FC3F62" w:rsidRDefault="00CD4BF0" w:rsidP="00CD4BF0">
      <w:pPr>
        <w:ind w:firstLine="709"/>
        <w:jc w:val="both"/>
      </w:pPr>
      <w:r w:rsidRPr="00FC3F62">
        <w:lastRenderedPageBreak/>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CD4BF0" w:rsidRPr="00FC3F62" w:rsidRDefault="00CD4BF0" w:rsidP="00CD4BF0">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CD4BF0" w:rsidRPr="00FC3F62" w:rsidRDefault="00CD4BF0" w:rsidP="00CD4BF0">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CD4BF0" w:rsidRPr="00FC3F62" w:rsidRDefault="00CD4BF0" w:rsidP="00CD4BF0">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CD4BF0" w:rsidRPr="00FC3F62" w:rsidRDefault="00CD4BF0" w:rsidP="00CD4BF0">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CD4BF0" w:rsidRDefault="00CD4BF0" w:rsidP="00CD4BF0">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CD4BF0" w:rsidRPr="005B3589" w:rsidRDefault="00CD4BF0" w:rsidP="00CD4BF0">
      <w:pPr>
        <w:ind w:firstLine="709"/>
        <w:jc w:val="both"/>
      </w:pPr>
    </w:p>
    <w:p w:rsidR="00CD4BF0" w:rsidRPr="00D66BF5" w:rsidRDefault="00CD4BF0" w:rsidP="00CD4BF0">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CD4BF0" w:rsidRPr="00041E84" w:rsidRDefault="00CD4BF0" w:rsidP="00CD4BF0">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CD4BF0" w:rsidRPr="00041E84" w:rsidRDefault="00CD4BF0" w:rsidP="00CD4BF0">
      <w:pPr>
        <w:pStyle w:val="a3"/>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CD4BF0" w:rsidRPr="00041E84" w:rsidRDefault="00CD4BF0" w:rsidP="00CD4BF0">
      <w:pPr>
        <w:pStyle w:val="a3"/>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CD4BF0" w:rsidRDefault="00CD4BF0" w:rsidP="00CD4BF0">
      <w:pPr>
        <w:pStyle w:val="a3"/>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CD4BF0" w:rsidRDefault="00CD4BF0" w:rsidP="00CD4BF0">
      <w:pPr>
        <w:pStyle w:val="a3"/>
        <w:spacing w:before="0" w:beforeAutospacing="0" w:after="0" w:afterAutospacing="0"/>
        <w:ind w:firstLine="567"/>
        <w:jc w:val="both"/>
        <w:rPr>
          <w:color w:val="000000"/>
        </w:rPr>
      </w:pPr>
    </w:p>
    <w:p w:rsidR="00CD4BF0" w:rsidRPr="005B3589" w:rsidRDefault="00CD4BF0" w:rsidP="00CD4BF0">
      <w:pPr>
        <w:pStyle w:val="a3"/>
        <w:spacing w:before="0" w:beforeAutospacing="0" w:after="0" w:afterAutospacing="0"/>
        <w:ind w:firstLine="567"/>
        <w:jc w:val="both"/>
        <w:rPr>
          <w:color w:val="000000"/>
        </w:rPr>
      </w:pPr>
    </w:p>
    <w:p w:rsidR="00CD4BF0" w:rsidRDefault="00CD4BF0" w:rsidP="00CD4BF0">
      <w:pPr>
        <w:pStyle w:val="a3"/>
        <w:spacing w:before="0" w:beforeAutospacing="0" w:after="0" w:afterAutospacing="0"/>
        <w:ind w:firstLine="567"/>
        <w:jc w:val="both"/>
        <w:rPr>
          <w:b/>
          <w:bCs/>
          <w:color w:val="000000"/>
          <w:sz w:val="28"/>
          <w:szCs w:val="28"/>
          <w:u w:val="single"/>
        </w:rPr>
      </w:pPr>
      <w:r w:rsidRPr="00EB1C77">
        <w:rPr>
          <w:b/>
          <w:bCs/>
          <w:color w:val="000000"/>
          <w:sz w:val="28"/>
          <w:szCs w:val="28"/>
          <w:u w:val="single"/>
        </w:rPr>
        <w:t>4 Методические указания по тестированию</w:t>
      </w:r>
    </w:p>
    <w:p w:rsidR="00CD4BF0" w:rsidRPr="00041E84" w:rsidRDefault="00CD4BF0" w:rsidP="00CD4BF0">
      <w:pPr>
        <w:pStyle w:val="a3"/>
        <w:spacing w:before="0" w:beforeAutospacing="0" w:after="0" w:afterAutospacing="0"/>
        <w:ind w:firstLine="567"/>
        <w:jc w:val="both"/>
        <w:rPr>
          <w:color w:val="000000"/>
        </w:rPr>
      </w:pPr>
    </w:p>
    <w:p w:rsidR="00CD4BF0" w:rsidRPr="00041E84" w:rsidRDefault="00CD4BF0" w:rsidP="00CD4BF0">
      <w:pPr>
        <w:pStyle w:val="a3"/>
        <w:spacing w:before="0" w:beforeAutospacing="0" w:after="0" w:afterAutospacing="0"/>
        <w:ind w:firstLine="567"/>
        <w:jc w:val="both"/>
        <w:rPr>
          <w:color w:val="000000"/>
        </w:rPr>
      </w:pPr>
      <w:r w:rsidRPr="00041E84">
        <w:rPr>
          <w:color w:val="000000"/>
        </w:rPr>
        <w:lastRenderedPageBreak/>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CD4BF0" w:rsidRPr="00041E84" w:rsidRDefault="00CD4BF0" w:rsidP="00CD4BF0">
      <w:pPr>
        <w:pStyle w:val="a3"/>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CD4BF0" w:rsidRPr="00041E84" w:rsidRDefault="00CD4BF0" w:rsidP="00CD4BF0">
      <w:pPr>
        <w:ind w:firstLine="567"/>
        <w:jc w:val="both"/>
      </w:pPr>
      <w:r w:rsidRPr="00041E84">
        <w:rPr>
          <w:bCs/>
          <w:color w:val="000000"/>
        </w:rPr>
        <w:t>Как готовиться к рубежным тестовым работам.</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CD4BF0" w:rsidRPr="00041E84" w:rsidRDefault="00CD4BF0" w:rsidP="00CD4BF0">
      <w:pPr>
        <w:ind w:left="567"/>
        <w:jc w:val="both"/>
        <w:rPr>
          <w:color w:val="000000"/>
        </w:rPr>
      </w:pPr>
      <w:r w:rsidRPr="00041E84">
        <w:rPr>
          <w:color w:val="000000"/>
        </w:rPr>
        <w:t>- перечнем основных терминов; </w:t>
      </w:r>
    </w:p>
    <w:p w:rsidR="00CD4BF0" w:rsidRPr="00041E84" w:rsidRDefault="00CD4BF0" w:rsidP="00CD4BF0">
      <w:pPr>
        <w:ind w:left="567"/>
        <w:jc w:val="both"/>
        <w:rPr>
          <w:color w:val="000000"/>
        </w:rPr>
      </w:pPr>
      <w:r w:rsidRPr="00041E84">
        <w:rPr>
          <w:color w:val="000000"/>
        </w:rPr>
        <w:t>- тематическими планами лекций и практических занятий;</w:t>
      </w:r>
    </w:p>
    <w:p w:rsidR="00CD4BF0" w:rsidRPr="00041E84" w:rsidRDefault="00CD4BF0" w:rsidP="00CD4BF0">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В период изучения учебного раздела:</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CD4BF0" w:rsidRPr="00041E84" w:rsidRDefault="00CD4BF0" w:rsidP="00CD4BF0">
      <w:pPr>
        <w:pStyle w:val="a3"/>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CD4BF0" w:rsidRDefault="00CD4BF0" w:rsidP="00CD4BF0">
      <w:pPr>
        <w:pStyle w:val="a3"/>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CD4BF0" w:rsidRDefault="00CD4BF0" w:rsidP="00CD4BF0">
      <w:pPr>
        <w:ind w:firstLine="709"/>
        <w:jc w:val="both"/>
        <w:rPr>
          <w:b/>
          <w:bCs/>
          <w:color w:val="000000"/>
          <w:sz w:val="28"/>
          <w:szCs w:val="28"/>
          <w:u w:val="single"/>
        </w:rPr>
      </w:pPr>
    </w:p>
    <w:p w:rsidR="00CD4BF0" w:rsidRPr="00FC3F62" w:rsidRDefault="00CD4BF0" w:rsidP="00CD4BF0">
      <w:pPr>
        <w:ind w:firstLine="709"/>
        <w:jc w:val="both"/>
        <w:rPr>
          <w:b/>
          <w:bCs/>
          <w:color w:val="000000"/>
          <w:sz w:val="28"/>
          <w:szCs w:val="28"/>
          <w:u w:val="single"/>
        </w:rPr>
      </w:pPr>
      <w:r>
        <w:rPr>
          <w:b/>
          <w:bCs/>
          <w:color w:val="000000"/>
          <w:sz w:val="28"/>
          <w:szCs w:val="28"/>
          <w:u w:val="single"/>
        </w:rPr>
        <w:t>5</w:t>
      </w:r>
      <w:r w:rsidRPr="00FC3F62">
        <w:rPr>
          <w:b/>
          <w:bCs/>
          <w:color w:val="000000"/>
          <w:sz w:val="28"/>
          <w:szCs w:val="28"/>
          <w:u w:val="single"/>
        </w:rPr>
        <w:t xml:space="preserve"> Методические указания по выполнению и защите курсовой работы</w:t>
      </w:r>
    </w:p>
    <w:p w:rsidR="00CD4BF0" w:rsidRPr="00FC3F62" w:rsidRDefault="00CD4BF0" w:rsidP="00CD4BF0">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CD4BF0" w:rsidRPr="00FC3F62" w:rsidRDefault="00CD4BF0" w:rsidP="00CD4BF0">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CD4BF0" w:rsidRPr="00FC3F62" w:rsidRDefault="00CD4BF0" w:rsidP="00CD4BF0">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CD4BF0" w:rsidRPr="00FC3F62" w:rsidRDefault="00CD4BF0" w:rsidP="00CD4BF0">
      <w:pPr>
        <w:tabs>
          <w:tab w:val="left" w:pos="360"/>
        </w:tabs>
        <w:ind w:firstLine="720"/>
        <w:jc w:val="both"/>
      </w:pPr>
      <w:r w:rsidRPr="00FC3F62">
        <w:t xml:space="preserve">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w:t>
      </w:r>
      <w:r w:rsidRPr="00FC3F62">
        <w:lastRenderedPageBreak/>
        <w:t>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CD4BF0" w:rsidRPr="00FC3F62" w:rsidRDefault="00CD4BF0" w:rsidP="00CD4BF0">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CD4BF0" w:rsidRPr="00FC3F62" w:rsidRDefault="00CD4BF0" w:rsidP="00CD4BF0">
      <w:pPr>
        <w:tabs>
          <w:tab w:val="left" w:pos="360"/>
        </w:tabs>
        <w:ind w:firstLine="720"/>
        <w:jc w:val="both"/>
      </w:pPr>
      <w:r w:rsidRPr="00FC3F62">
        <w:t>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правоприменения.</w:t>
      </w:r>
    </w:p>
    <w:p w:rsidR="00CD4BF0" w:rsidRPr="00FC3F62" w:rsidRDefault="00CD4BF0" w:rsidP="00CD4BF0">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CD4BF0" w:rsidRPr="00FC3F62" w:rsidRDefault="00CD4BF0" w:rsidP="00CD4BF0">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CD4BF0" w:rsidRPr="00FC3F62" w:rsidRDefault="00CD4BF0" w:rsidP="00CD4BF0">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CD4BF0" w:rsidRPr="00FC3F62" w:rsidRDefault="00CD4BF0" w:rsidP="00CD4BF0">
      <w:pPr>
        <w:ind w:firstLine="720"/>
        <w:jc w:val="both"/>
      </w:pPr>
      <w:r w:rsidRPr="00FC3F62">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CD4BF0" w:rsidRPr="00FC3F62" w:rsidRDefault="00CD4BF0" w:rsidP="00CD4BF0">
      <w:pPr>
        <w:ind w:firstLine="720"/>
        <w:jc w:val="both"/>
      </w:pPr>
      <w:r w:rsidRPr="00FC3F62">
        <w:lastRenderedPageBreak/>
        <w:t xml:space="preserve">Защищенные курсовые работы студентам не возвращаются и хранятся в фонде кафедры. </w:t>
      </w:r>
    </w:p>
    <w:p w:rsidR="00CD4BF0" w:rsidRPr="00FC3F62" w:rsidRDefault="00CD4BF0" w:rsidP="00CD4BF0">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CD4BF0" w:rsidRPr="00FC3F62" w:rsidRDefault="00CD4BF0" w:rsidP="00CD4BF0">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CD4BF0" w:rsidRPr="00FC3F62" w:rsidRDefault="00CD4BF0" w:rsidP="00CD4BF0">
      <w:pPr>
        <w:ind w:firstLine="709"/>
        <w:jc w:val="both"/>
        <w:rPr>
          <w:b/>
        </w:rPr>
      </w:pPr>
    </w:p>
    <w:p w:rsidR="00CD4BF0" w:rsidRPr="00FC3F62" w:rsidRDefault="00CD4BF0" w:rsidP="00CD4BF0">
      <w:pPr>
        <w:ind w:firstLine="709"/>
        <w:jc w:val="both"/>
        <w:rPr>
          <w:b/>
          <w:bCs/>
          <w:sz w:val="28"/>
          <w:szCs w:val="28"/>
          <w:u w:val="single"/>
        </w:rPr>
      </w:pPr>
      <w:r>
        <w:rPr>
          <w:b/>
          <w:bCs/>
          <w:sz w:val="28"/>
          <w:szCs w:val="28"/>
          <w:u w:val="single"/>
        </w:rPr>
        <w:t>6</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CD4BF0" w:rsidRPr="00FC3F62" w:rsidRDefault="00CD4BF0" w:rsidP="00CD4BF0">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CD4BF0" w:rsidRPr="00FC3F62" w:rsidRDefault="00CD4BF0" w:rsidP="00CD4BF0">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CD4BF0" w:rsidRPr="00FC3F62" w:rsidRDefault="00CD4BF0" w:rsidP="00CD4BF0">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CD4BF0" w:rsidRPr="00FC3F62" w:rsidRDefault="00CD4BF0" w:rsidP="00CD4BF0">
      <w:pPr>
        <w:ind w:firstLine="709"/>
        <w:jc w:val="both"/>
        <w:rPr>
          <w:iCs/>
          <w:shd w:val="clear" w:color="auto" w:fill="FFFFFF"/>
        </w:rPr>
      </w:pPr>
      <w:r w:rsidRPr="00FC3F62">
        <w:rPr>
          <w:iCs/>
          <w:shd w:val="clear" w:color="auto" w:fill="FFFFFF"/>
        </w:rPr>
        <w:t>а) проверку знаний студента;</w:t>
      </w:r>
    </w:p>
    <w:p w:rsidR="00CD4BF0" w:rsidRPr="00FC3F62" w:rsidRDefault="00CD4BF0" w:rsidP="00CD4BF0">
      <w:pPr>
        <w:ind w:firstLine="709"/>
        <w:jc w:val="both"/>
        <w:rPr>
          <w:iCs/>
          <w:shd w:val="clear" w:color="auto" w:fill="FFFFFF"/>
        </w:rPr>
      </w:pPr>
      <w:r w:rsidRPr="00FC3F62">
        <w:rPr>
          <w:iCs/>
          <w:shd w:val="clear" w:color="auto" w:fill="FFFFFF"/>
        </w:rPr>
        <w:t>б) указание на неправильно понятые вопросы;</w:t>
      </w:r>
    </w:p>
    <w:p w:rsidR="00CD4BF0" w:rsidRPr="00FC3F62" w:rsidRDefault="00CD4BF0" w:rsidP="00CD4BF0">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CD4BF0" w:rsidRPr="00FC3F62" w:rsidRDefault="00CD4BF0" w:rsidP="00CD4BF0">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CD4BF0" w:rsidRPr="00FC3F62" w:rsidRDefault="00CD4BF0" w:rsidP="00CD4BF0">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CD4BF0" w:rsidRPr="00FC3F62" w:rsidRDefault="00CD4BF0" w:rsidP="00CD4BF0">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CD4BF0" w:rsidRPr="00FC3F62" w:rsidRDefault="00CD4BF0" w:rsidP="00CD4BF0">
      <w:pPr>
        <w:ind w:firstLine="720"/>
        <w:jc w:val="both"/>
      </w:pPr>
      <w:r w:rsidRPr="00FC3F62">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CD4BF0" w:rsidRPr="008F358D" w:rsidRDefault="00CD4BF0" w:rsidP="00CD4BF0">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CD4BF0" w:rsidRDefault="00CD4BF0" w:rsidP="00CD4BF0">
      <w:pPr>
        <w:ind w:firstLine="709"/>
        <w:jc w:val="both"/>
        <w:rPr>
          <w:b/>
          <w:bCs/>
          <w:sz w:val="28"/>
          <w:szCs w:val="28"/>
          <w:u w:val="single"/>
        </w:rPr>
      </w:pPr>
    </w:p>
    <w:p w:rsidR="00CD4BF0" w:rsidRDefault="00CD4BF0" w:rsidP="00CD4BF0">
      <w:pPr>
        <w:ind w:firstLine="709"/>
        <w:jc w:val="both"/>
        <w:rPr>
          <w:b/>
          <w:bCs/>
          <w:sz w:val="28"/>
          <w:szCs w:val="28"/>
          <w:u w:val="single"/>
        </w:rPr>
      </w:pPr>
    </w:p>
    <w:p w:rsidR="00CD4BF0" w:rsidRPr="00FC3F62" w:rsidRDefault="00CD4BF0" w:rsidP="00CD4BF0">
      <w:pPr>
        <w:ind w:firstLine="709"/>
        <w:jc w:val="both"/>
        <w:rPr>
          <w:b/>
          <w:bCs/>
          <w:sz w:val="28"/>
          <w:szCs w:val="28"/>
          <w:u w:val="single"/>
        </w:rPr>
      </w:pPr>
      <w:r>
        <w:rPr>
          <w:b/>
          <w:bCs/>
          <w:sz w:val="28"/>
          <w:szCs w:val="28"/>
          <w:u w:val="single"/>
        </w:rPr>
        <w:t>7</w:t>
      </w:r>
      <w:r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Pr="00FC3F62">
        <w:rPr>
          <w:b/>
          <w:bCs/>
          <w:sz w:val="28"/>
          <w:szCs w:val="28"/>
          <w:u w:val="single"/>
        </w:rPr>
        <w:t>задач</w:t>
      </w:r>
      <w:r>
        <w:rPr>
          <w:b/>
          <w:bCs/>
          <w:sz w:val="28"/>
          <w:szCs w:val="28"/>
          <w:u w:val="single"/>
        </w:rPr>
        <w:t>)</w:t>
      </w:r>
    </w:p>
    <w:p w:rsidR="00CD4BF0" w:rsidRPr="00FC3F62" w:rsidRDefault="00CD4BF0" w:rsidP="00CD4BF0">
      <w:pPr>
        <w:ind w:firstLine="709"/>
        <w:jc w:val="both"/>
      </w:pPr>
      <w:r w:rsidRPr="00FC3F62">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w:t>
      </w:r>
      <w:r w:rsidRPr="00FC3F62">
        <w:lastRenderedPageBreak/>
        <w:t xml:space="preserve">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CD4BF0" w:rsidRPr="00FC3F62" w:rsidRDefault="00CD4BF0" w:rsidP="00CD4BF0">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CD4BF0" w:rsidRPr="00FC3F62" w:rsidRDefault="00CD4BF0" w:rsidP="00CD4BF0">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CD4BF0" w:rsidRPr="00FC3F62" w:rsidRDefault="00CD4BF0" w:rsidP="00CD4BF0">
      <w:pPr>
        <w:ind w:firstLine="709"/>
        <w:jc w:val="both"/>
      </w:pPr>
    </w:p>
    <w:p w:rsidR="00CD4BF0" w:rsidRPr="00FC3F62" w:rsidRDefault="00CD4BF0" w:rsidP="00CD4BF0">
      <w:pPr>
        <w:shd w:val="clear" w:color="auto" w:fill="FFFFFF"/>
        <w:ind w:firstLine="709"/>
        <w:jc w:val="center"/>
        <w:rPr>
          <w:b/>
          <w:bCs/>
          <w:color w:val="000000"/>
        </w:rPr>
      </w:pPr>
      <w:r w:rsidRPr="00FC3F62">
        <w:rPr>
          <w:b/>
          <w:bCs/>
          <w:color w:val="000000"/>
        </w:rPr>
        <w:t>Пример решения задачи</w:t>
      </w:r>
    </w:p>
    <w:p w:rsidR="00CD4BF0" w:rsidRPr="00FC3F62" w:rsidRDefault="00CD4BF0" w:rsidP="00CD4BF0">
      <w:pPr>
        <w:shd w:val="clear" w:color="auto" w:fill="FFFFFF"/>
        <w:ind w:firstLine="709"/>
        <w:jc w:val="center"/>
        <w:rPr>
          <w:rFonts w:ascii="Arial" w:hAnsi="Arial" w:cs="Arial"/>
          <w:color w:val="000000"/>
        </w:rPr>
      </w:pPr>
    </w:p>
    <w:p w:rsidR="00CD4BF0" w:rsidRPr="00FC3F62" w:rsidRDefault="00CD4BF0" w:rsidP="00CD4BF0">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CD4BF0" w:rsidRPr="00FC3F62" w:rsidRDefault="00CD4BF0" w:rsidP="00CD4BF0">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95-ФЗ </w:t>
      </w:r>
      <w:r w:rsidRPr="00FC3F62">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CD4BF0" w:rsidRPr="00FC3F62" w:rsidRDefault="00CD4BF0" w:rsidP="00CD4BF0">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w:t>
      </w:r>
      <w:r w:rsidRPr="00FC3F62">
        <w:rPr>
          <w:color w:val="000000"/>
        </w:rPr>
        <w:lastRenderedPageBreak/>
        <w:t>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CD4BF0" w:rsidRPr="00FC3F62" w:rsidRDefault="00CD4BF0" w:rsidP="00CD4BF0">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CD4BF0" w:rsidRPr="00FC3F62" w:rsidRDefault="00CD4BF0" w:rsidP="00CD4BF0">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CD4BF0" w:rsidRPr="00FC3F62" w:rsidRDefault="00CD4BF0" w:rsidP="00CD4BF0">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CD4BF0" w:rsidRPr="00FC3F62" w:rsidRDefault="00CD4BF0" w:rsidP="00CD4BF0">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CD4BF0" w:rsidRPr="00FC3F62" w:rsidRDefault="00CD4BF0" w:rsidP="00CD4BF0">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CD4BF0" w:rsidRDefault="00CD4BF0" w:rsidP="00CD4BF0"/>
    <w:p w:rsidR="00CD4BF0" w:rsidRPr="00FC3F62" w:rsidRDefault="00CD4BF0" w:rsidP="00CD4BF0">
      <w:pPr>
        <w:ind w:firstLine="709"/>
        <w:jc w:val="both"/>
        <w:rPr>
          <w:rFonts w:eastAsia="Calibri"/>
          <w:b/>
          <w:sz w:val="28"/>
          <w:szCs w:val="28"/>
          <w:u w:val="single"/>
        </w:rPr>
      </w:pPr>
      <w:r>
        <w:rPr>
          <w:b/>
          <w:bCs/>
          <w:sz w:val="28"/>
          <w:szCs w:val="28"/>
          <w:u w:val="single"/>
        </w:rPr>
        <w:t>8</w:t>
      </w:r>
      <w:r w:rsidRPr="00FC3F62">
        <w:rPr>
          <w:b/>
          <w:bCs/>
          <w:sz w:val="28"/>
          <w:szCs w:val="28"/>
          <w:u w:val="single"/>
        </w:rPr>
        <w:t xml:space="preserve"> Методические рекомендации по составлению проектов гражданско-правовых договоров, </w:t>
      </w:r>
      <w:r w:rsidRPr="00FC3F62">
        <w:rPr>
          <w:rFonts w:eastAsia="Calibri"/>
          <w:b/>
          <w:sz w:val="28"/>
          <w:szCs w:val="28"/>
          <w:u w:val="single"/>
        </w:rPr>
        <w:t>гражданско-правовых документов</w:t>
      </w:r>
    </w:p>
    <w:p w:rsidR="00CD4BF0" w:rsidRPr="00FC3F62" w:rsidRDefault="00CD4BF0" w:rsidP="00CD4BF0">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CD4BF0" w:rsidRPr="00FC3F62" w:rsidTr="00843C7C">
        <w:trPr>
          <w:trHeight w:val="20"/>
          <w:tblCellSpacing w:w="60" w:type="dxa"/>
        </w:trPr>
        <w:tc>
          <w:tcPr>
            <w:tcW w:w="0" w:type="auto"/>
            <w:vAlign w:val="center"/>
            <w:hideMark/>
          </w:tcPr>
          <w:p w:rsidR="00CD4BF0" w:rsidRPr="00FC3F62" w:rsidRDefault="00CD4BF0" w:rsidP="00843C7C"/>
        </w:tc>
      </w:tr>
    </w:tbl>
    <w:p w:rsidR="00CD4BF0" w:rsidRPr="00FC3F62" w:rsidRDefault="00CD4BF0" w:rsidP="00CD4BF0">
      <w:pPr>
        <w:tabs>
          <w:tab w:val="left" w:pos="0"/>
        </w:tabs>
        <w:jc w:val="both"/>
      </w:pPr>
      <w:r w:rsidRPr="00FC3F62">
        <w:t xml:space="preserve">При составлении договора обратите внимание на следующее: </w:t>
      </w:r>
    </w:p>
    <w:p w:rsidR="00CD4BF0" w:rsidRPr="00FC3F62" w:rsidRDefault="00CD4BF0" w:rsidP="00CD4BF0">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CD4BF0" w:rsidRPr="00FC3F62" w:rsidRDefault="00CD4BF0" w:rsidP="00CD4BF0">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CD4BF0" w:rsidRPr="00FC3F62" w:rsidRDefault="00CD4BF0" w:rsidP="00CD4BF0">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CD4BF0" w:rsidRPr="00FC3F62" w:rsidRDefault="00CD4BF0" w:rsidP="00CD4BF0">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CD4BF0" w:rsidRPr="00FC3F62" w:rsidRDefault="00CD4BF0" w:rsidP="00CD4BF0">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CD4BF0" w:rsidRPr="00FC3F62" w:rsidRDefault="00CD4BF0" w:rsidP="00CD4BF0">
      <w:pPr>
        <w:tabs>
          <w:tab w:val="left" w:pos="0"/>
          <w:tab w:val="left" w:pos="4253"/>
        </w:tabs>
        <w:ind w:firstLine="709"/>
        <w:jc w:val="both"/>
      </w:pPr>
      <w:r w:rsidRPr="00FC3F62">
        <w:t>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сторонам рекомендуется подписывать каждую страницу договора. Это могут осуществлять лица, уполномоченные каждой из сторон.</w:t>
      </w:r>
    </w:p>
    <w:p w:rsidR="00CD4BF0" w:rsidRPr="00FC3F62" w:rsidRDefault="00CD4BF0" w:rsidP="00CD4BF0">
      <w:pPr>
        <w:tabs>
          <w:tab w:val="left" w:pos="0"/>
          <w:tab w:val="left" w:pos="4253"/>
        </w:tabs>
        <w:ind w:firstLine="709"/>
        <w:jc w:val="both"/>
        <w:rPr>
          <w:rFonts w:ascii="Verdana" w:hAnsi="Verdana"/>
        </w:rPr>
      </w:pPr>
      <w:r w:rsidRPr="00FC3F62">
        <w:lastRenderedPageBreak/>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CD4BF0" w:rsidRPr="00FC3F62" w:rsidRDefault="00CD4BF0" w:rsidP="00CD4BF0">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CD4BF0" w:rsidRPr="00FC3F62" w:rsidRDefault="00CD4BF0" w:rsidP="00CD4BF0">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CD4BF0" w:rsidRPr="00FC3F62" w:rsidRDefault="00CD4BF0" w:rsidP="00CD4BF0">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CD4BF0" w:rsidRPr="00FC3F62" w:rsidRDefault="00CD4BF0" w:rsidP="00CD4BF0">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CD4BF0" w:rsidRPr="00FC3F62" w:rsidRDefault="00CD4BF0" w:rsidP="00CD4BF0">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CD4BF0" w:rsidRPr="00FC3F62" w:rsidRDefault="00CD4BF0" w:rsidP="00CD4BF0">
      <w:pPr>
        <w:ind w:firstLine="709"/>
        <w:jc w:val="both"/>
      </w:pPr>
      <w:r w:rsidRPr="00FC3F62">
        <w:t>2/ Предмет договора. Здесь кратко определяется, О ЧЁМ этот договор.</w:t>
      </w:r>
    </w:p>
    <w:p w:rsidR="00CD4BF0" w:rsidRPr="00FC3F62" w:rsidRDefault="00CD4BF0" w:rsidP="00CD4BF0">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CD4BF0" w:rsidRPr="00FC3F62" w:rsidRDefault="00CD4BF0" w:rsidP="00CD4BF0">
      <w:pPr>
        <w:ind w:firstLine="709"/>
        <w:jc w:val="both"/>
      </w:pPr>
      <w:r w:rsidRPr="00FC3F62">
        <w:t>4/ Ответственность сторон и обстоятельства, исключающие ответственность.</w:t>
      </w:r>
    </w:p>
    <w:p w:rsidR="00CD4BF0" w:rsidRPr="00FC3F62" w:rsidRDefault="00CD4BF0" w:rsidP="00CD4BF0">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CD4BF0" w:rsidRPr="00FC3F62" w:rsidRDefault="00CD4BF0" w:rsidP="00CD4BF0">
      <w:pPr>
        <w:ind w:firstLine="709"/>
        <w:jc w:val="both"/>
      </w:pPr>
      <w:r w:rsidRPr="00FC3F62">
        <w:t>6/ Урегулирование споров (условия о претензиях и их рассмотрении, пункты о подсудности спора и т.д.).</w:t>
      </w:r>
    </w:p>
    <w:p w:rsidR="00CD4BF0" w:rsidRPr="00FC3F62" w:rsidRDefault="00CD4BF0" w:rsidP="00CD4BF0">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CD4BF0" w:rsidRPr="00FC3F62" w:rsidRDefault="00CD4BF0" w:rsidP="00CD4BF0">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CD4BF0" w:rsidRPr="00FC3F62" w:rsidRDefault="00CD4BF0" w:rsidP="00CD4BF0">
      <w:pPr>
        <w:ind w:firstLine="709"/>
        <w:jc w:val="both"/>
      </w:pPr>
      <w:r w:rsidRPr="00FC3F62">
        <w:t>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CD4BF0" w:rsidRPr="00FC3F62" w:rsidRDefault="00CD4BF0" w:rsidP="00CD4BF0">
      <w:pPr>
        <w:ind w:firstLine="709"/>
        <w:jc w:val="both"/>
      </w:pPr>
      <w:r w:rsidRPr="00FC3F62">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CD4BF0" w:rsidRPr="00FC3F62" w:rsidRDefault="00CD4BF0" w:rsidP="00CD4BF0">
      <w:pPr>
        <w:ind w:firstLine="709"/>
        <w:jc w:val="both"/>
      </w:pPr>
      <w:r w:rsidRPr="00FC3F62">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w:t>
      </w:r>
      <w:r w:rsidRPr="00FC3F62">
        <w:lastRenderedPageBreak/>
        <w:t xml:space="preserve">законодательство, на вопросы не даны ответы, либо даны ответы, вызывающие сомнения, задание не выполнено, либо выполнено в определенной части. </w:t>
      </w:r>
    </w:p>
    <w:p w:rsidR="00CD4BF0" w:rsidRDefault="00CD4BF0" w:rsidP="00CD4BF0">
      <w:pPr>
        <w:ind w:firstLine="709"/>
        <w:jc w:val="both"/>
        <w:rPr>
          <w:b/>
          <w:bCs/>
          <w:sz w:val="28"/>
          <w:szCs w:val="28"/>
          <w:u w:val="single"/>
        </w:rPr>
      </w:pPr>
    </w:p>
    <w:p w:rsidR="00CD4BF0" w:rsidRPr="00743BFF" w:rsidRDefault="00CD4BF0" w:rsidP="00CD4BF0">
      <w:pPr>
        <w:ind w:firstLine="709"/>
        <w:jc w:val="both"/>
        <w:rPr>
          <w:b/>
          <w:color w:val="000000"/>
          <w:sz w:val="28"/>
          <w:szCs w:val="28"/>
          <w:u w:val="single"/>
          <w:lang w:eastAsia="zh-CN"/>
        </w:rPr>
      </w:pPr>
      <w:r w:rsidRPr="00743BFF">
        <w:rPr>
          <w:b/>
          <w:bCs/>
          <w:sz w:val="28"/>
          <w:szCs w:val="28"/>
          <w:u w:val="single"/>
        </w:rPr>
        <w:t xml:space="preserve">9 </w:t>
      </w:r>
      <w:r w:rsidRPr="00743BFF">
        <w:rPr>
          <w:b/>
          <w:bCs/>
          <w:color w:val="000000"/>
          <w:sz w:val="28"/>
          <w:szCs w:val="28"/>
          <w:u w:val="single"/>
        </w:rPr>
        <w:t>Методические указания по анализу научной доктрины и судебной практики</w:t>
      </w:r>
    </w:p>
    <w:p w:rsidR="00CD4BF0" w:rsidRPr="00FC3F62" w:rsidRDefault="00CD4BF0" w:rsidP="00CD4BF0">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CD4BF0" w:rsidRPr="00FC3F62" w:rsidRDefault="00CD4BF0" w:rsidP="00CD4BF0">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CD4BF0" w:rsidRPr="00FC3F62" w:rsidRDefault="00CD4BF0" w:rsidP="00CD4BF0">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CD4BF0" w:rsidRDefault="00CD4BF0" w:rsidP="00CD4BF0">
      <w:pPr>
        <w:ind w:firstLine="709"/>
        <w:jc w:val="both"/>
        <w:rPr>
          <w:b/>
          <w:bCs/>
          <w:color w:val="000000"/>
          <w:sz w:val="28"/>
          <w:szCs w:val="28"/>
          <w:u w:val="single"/>
        </w:rPr>
      </w:pPr>
    </w:p>
    <w:p w:rsidR="00CD4BF0" w:rsidRPr="00FC3F62" w:rsidRDefault="00CD4BF0" w:rsidP="00CD4BF0">
      <w:pPr>
        <w:ind w:firstLine="709"/>
        <w:jc w:val="both"/>
        <w:rPr>
          <w:b/>
          <w:bCs/>
          <w:color w:val="000000"/>
          <w:sz w:val="28"/>
          <w:szCs w:val="28"/>
          <w:u w:val="single"/>
        </w:rPr>
      </w:pPr>
      <w:r>
        <w:rPr>
          <w:b/>
          <w:bCs/>
          <w:color w:val="000000"/>
          <w:sz w:val="28"/>
          <w:szCs w:val="28"/>
          <w:u w:val="single"/>
        </w:rPr>
        <w:t>10</w:t>
      </w:r>
      <w:r w:rsidRPr="00FC3F62">
        <w:rPr>
          <w:b/>
          <w:bCs/>
          <w:color w:val="000000"/>
          <w:sz w:val="28"/>
          <w:szCs w:val="28"/>
          <w:u w:val="single"/>
        </w:rPr>
        <w:t xml:space="preserve"> Методические указания по выполнению контрольной работы</w:t>
      </w:r>
    </w:p>
    <w:p w:rsidR="00CD4BF0" w:rsidRPr="00FC3F62" w:rsidRDefault="00CD4BF0" w:rsidP="00CD4BF0">
      <w:pPr>
        <w:tabs>
          <w:tab w:val="left" w:pos="1750"/>
        </w:tabs>
        <w:ind w:firstLine="709"/>
        <w:jc w:val="both"/>
      </w:pPr>
      <w:r w:rsidRPr="00FC3F62">
        <w:t>Целью контрольной работы является оказание помощи студентам в изучении курса «Гражданское право», а также формирование навыков к самостоятельному исследованию актуальных теоретических и практических вопросов.</w:t>
      </w:r>
    </w:p>
    <w:p w:rsidR="00CD4BF0" w:rsidRPr="00FC3F62" w:rsidRDefault="00CD4BF0" w:rsidP="00CD4BF0">
      <w:pPr>
        <w:ind w:firstLine="709"/>
        <w:jc w:val="both"/>
      </w:pPr>
      <w:r w:rsidRPr="00FC3F62">
        <w:t>Прежде чем приступить к выполнению контрольной работы, студент должен изучить действующее гражданское законодательство, решения Конституционного Суда РФ, постановления Пленумов Верховного Суда РФ, постановления Пленумов Высшего арбитражного Суда РФ, судебную практику, опубликованную в Бюллетенях Верховного Суда РФ и в Вестнике Арбитражного суда, а также учебную литературу. Используя цитаты и выдержки из научных работ ученых необходимо указывать на источник, правильно оформив сноску (постранично).</w:t>
      </w:r>
    </w:p>
    <w:p w:rsidR="00CD4BF0" w:rsidRPr="00FC3F62" w:rsidRDefault="00CD4BF0" w:rsidP="00CD4BF0">
      <w:pPr>
        <w:ind w:firstLine="709"/>
        <w:jc w:val="both"/>
      </w:pPr>
      <w:r w:rsidRPr="00FC3F62">
        <w:t>Содержание работы должно свидетельствовать о том, что студент способен самостоятельно юридически грамотно излагать свои суждения и делать соответствующие выводы, представляющие собственное мнение по спорным вопросам в науке и практике, работать с дополнительной литературой, проводить анализ вопросов теории с практикой.</w:t>
      </w:r>
    </w:p>
    <w:p w:rsidR="00CD4BF0" w:rsidRPr="00FC3F62" w:rsidRDefault="00CD4BF0" w:rsidP="00CD4BF0">
      <w:pPr>
        <w:ind w:firstLine="708"/>
        <w:jc w:val="both"/>
      </w:pPr>
      <w:r w:rsidRPr="00FC3F62">
        <w:t>По каждой теме должен быть раскрыт понятийный аппарат, содержание и сущность рассматриваемой темы, сделаны собственные выводы и вынесены решения по вопросам, представленным в задачах.</w:t>
      </w:r>
    </w:p>
    <w:p w:rsidR="00CD4BF0" w:rsidRPr="00FC3F62" w:rsidRDefault="00CD4BF0" w:rsidP="00CD4BF0">
      <w:pPr>
        <w:ind w:firstLine="709"/>
        <w:jc w:val="both"/>
        <w:rPr>
          <w:u w:val="single"/>
        </w:rPr>
      </w:pPr>
      <w:r w:rsidRPr="00FC3F62">
        <w:t xml:space="preserve">Задачи, включенные в задания,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выполнению контрольной работы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w:t>
      </w:r>
      <w:r w:rsidRPr="00FC3F62">
        <w:lastRenderedPageBreak/>
        <w:t xml:space="preserve">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CD4BF0" w:rsidRPr="00FC3F62" w:rsidRDefault="00CD4BF0" w:rsidP="00CD4BF0">
      <w:pPr>
        <w:ind w:firstLine="709"/>
        <w:jc w:val="both"/>
        <w:rPr>
          <w:rFonts w:eastAsia="Calibri"/>
        </w:rPr>
      </w:pPr>
      <w:r w:rsidRPr="00FC3F62">
        <w:rPr>
          <w:rFonts w:eastAsia="Calibri"/>
        </w:rPr>
        <w:t>- оценка «зачтено» выставляется студенту в том случае, если студент полностью ответил на поставленные вопросы, провел грамотное сравнительное исследование, а также правильно решил задачи.</w:t>
      </w:r>
    </w:p>
    <w:p w:rsidR="00CD4BF0" w:rsidRPr="00FC3F62" w:rsidRDefault="00CD4BF0" w:rsidP="00CD4BF0">
      <w:pPr>
        <w:ind w:firstLine="709"/>
        <w:jc w:val="both"/>
        <w:rPr>
          <w:rFonts w:eastAsia="Calibri"/>
        </w:rPr>
      </w:pPr>
      <w:r w:rsidRPr="00FC3F62">
        <w:rPr>
          <w:rFonts w:eastAsia="Calibri"/>
        </w:rPr>
        <w:t xml:space="preserve">- оценка «не зачтено» выставляется студенту, если в контрольной работе не содержатся аргументированные ответы на поставленные вопросы, студентом использовалось не действующее законодательство, а также, если задачи решены не правильно. </w:t>
      </w:r>
    </w:p>
    <w:p w:rsidR="00CD4BF0" w:rsidRDefault="00CD4BF0" w:rsidP="00CD4BF0">
      <w:pPr>
        <w:ind w:firstLine="709"/>
        <w:jc w:val="both"/>
        <w:rPr>
          <w:b/>
          <w:color w:val="000000"/>
          <w:spacing w:val="7"/>
          <w:sz w:val="28"/>
          <w:szCs w:val="28"/>
          <w:u w:val="single"/>
        </w:rPr>
      </w:pPr>
    </w:p>
    <w:p w:rsidR="00CD4BF0" w:rsidRPr="00FC3F62" w:rsidRDefault="00CD4BF0" w:rsidP="00CD4BF0">
      <w:pPr>
        <w:ind w:firstLine="709"/>
        <w:jc w:val="both"/>
        <w:rPr>
          <w:b/>
          <w:color w:val="000000"/>
          <w:spacing w:val="7"/>
          <w:sz w:val="28"/>
          <w:szCs w:val="28"/>
          <w:u w:val="single"/>
        </w:rPr>
      </w:pPr>
      <w:r>
        <w:rPr>
          <w:b/>
          <w:color w:val="000000"/>
          <w:spacing w:val="7"/>
          <w:sz w:val="28"/>
          <w:szCs w:val="28"/>
          <w:u w:val="single"/>
        </w:rPr>
        <w:t>11</w:t>
      </w:r>
      <w:r w:rsidRPr="00FC3F62">
        <w:rPr>
          <w:b/>
          <w:color w:val="000000"/>
          <w:spacing w:val="7"/>
          <w:sz w:val="28"/>
          <w:szCs w:val="28"/>
          <w:u w:val="single"/>
        </w:rPr>
        <w:t xml:space="preserve"> Методические указания по написанию эссе</w:t>
      </w:r>
    </w:p>
    <w:p w:rsidR="00CD4BF0" w:rsidRPr="00FC3F62" w:rsidRDefault="00CD4BF0" w:rsidP="00CD4BF0">
      <w:pPr>
        <w:ind w:firstLine="709"/>
        <w:jc w:val="center"/>
        <w:rPr>
          <w:color w:val="000000"/>
        </w:rPr>
      </w:pPr>
      <w:r w:rsidRPr="00FC3F62">
        <w:rPr>
          <w:b/>
          <w:bCs/>
          <w:color w:val="000000"/>
        </w:rPr>
        <w:t>Введение</w:t>
      </w:r>
      <w:r w:rsidRPr="00FC3F62">
        <w:rPr>
          <w:color w:val="000000"/>
        </w:rPr>
        <w:t xml:space="preserve"> </w:t>
      </w:r>
    </w:p>
    <w:p w:rsidR="00CD4BF0" w:rsidRPr="00FC3F62" w:rsidRDefault="00CD4BF0" w:rsidP="00CD4BF0">
      <w:pPr>
        <w:ind w:firstLine="709"/>
        <w:jc w:val="both"/>
        <w:rPr>
          <w:color w:val="000000"/>
        </w:rPr>
      </w:pPr>
      <w:r w:rsidRPr="00FC3F62">
        <w:rPr>
          <w:color w:val="000000"/>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CD4BF0" w:rsidRPr="00FC3F62" w:rsidRDefault="00CD4BF0" w:rsidP="00CD4BF0">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CD4BF0" w:rsidRPr="00FC3F62" w:rsidRDefault="00CD4BF0" w:rsidP="00CD4BF0">
      <w:pPr>
        <w:ind w:firstLine="709"/>
        <w:jc w:val="both"/>
        <w:rPr>
          <w:color w:val="000000"/>
        </w:rPr>
      </w:pPr>
      <w:r w:rsidRPr="00FC3F62">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CD4BF0" w:rsidRPr="00FC3F62" w:rsidRDefault="00CD4BF0" w:rsidP="00CD4BF0">
      <w:pPr>
        <w:ind w:firstLine="709"/>
        <w:jc w:val="center"/>
        <w:rPr>
          <w:color w:val="000000"/>
        </w:rPr>
      </w:pPr>
      <w:r w:rsidRPr="00FC3F62">
        <w:rPr>
          <w:b/>
          <w:bCs/>
          <w:color w:val="000000"/>
        </w:rPr>
        <w:t>Тема эссе</w:t>
      </w:r>
      <w:r w:rsidRPr="00FC3F62">
        <w:rPr>
          <w:color w:val="000000"/>
        </w:rPr>
        <w:t xml:space="preserve"> </w:t>
      </w:r>
    </w:p>
    <w:p w:rsidR="00CD4BF0" w:rsidRPr="00FC3F62" w:rsidRDefault="00CD4BF0" w:rsidP="00CD4BF0">
      <w:pPr>
        <w:ind w:firstLine="709"/>
        <w:jc w:val="both"/>
        <w:rPr>
          <w:color w:val="000000"/>
        </w:rPr>
      </w:pPr>
      <w:r w:rsidRPr="00FC3F62">
        <w:rPr>
          <w:color w:val="000000"/>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CD4BF0" w:rsidRPr="00FC3F62" w:rsidRDefault="00CD4BF0" w:rsidP="00CD4BF0">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CD4BF0" w:rsidRPr="00FC3F62" w:rsidRDefault="00CD4BF0" w:rsidP="00CD4BF0">
      <w:pPr>
        <w:ind w:firstLine="709"/>
        <w:jc w:val="center"/>
        <w:rPr>
          <w:color w:val="000000"/>
        </w:rPr>
      </w:pPr>
      <w:r w:rsidRPr="00FC3F62">
        <w:rPr>
          <w:b/>
          <w:bCs/>
          <w:color w:val="000000"/>
        </w:rPr>
        <w:t>Построение эссе</w:t>
      </w:r>
      <w:r w:rsidRPr="00FC3F62">
        <w:rPr>
          <w:color w:val="000000"/>
        </w:rPr>
        <w:t xml:space="preserve"> </w:t>
      </w:r>
    </w:p>
    <w:p w:rsidR="00CD4BF0" w:rsidRPr="00FC3F62" w:rsidRDefault="00CD4BF0" w:rsidP="00CD4BF0">
      <w:pPr>
        <w:ind w:firstLine="709"/>
        <w:jc w:val="both"/>
        <w:rPr>
          <w:color w:val="000000"/>
        </w:rPr>
      </w:pPr>
      <w:r w:rsidRPr="00FC3F62">
        <w:rPr>
          <w:color w:val="000000"/>
        </w:rPr>
        <w:br/>
        <w:t xml:space="preserve">Построение эссе - это ответ на вопрос или раскрытие темы, которое основано на классической системе доказательств. </w:t>
      </w:r>
    </w:p>
    <w:p w:rsidR="00CD4BF0" w:rsidRPr="00FC3F62" w:rsidRDefault="00CD4BF0" w:rsidP="00CD4BF0">
      <w:pPr>
        <w:ind w:firstLine="709"/>
        <w:jc w:val="center"/>
        <w:rPr>
          <w:color w:val="000000"/>
        </w:rPr>
      </w:pPr>
      <w:r w:rsidRPr="00FC3F62">
        <w:rPr>
          <w:b/>
          <w:bCs/>
          <w:color w:val="000000"/>
        </w:rPr>
        <w:t>Структура эссе.</w:t>
      </w:r>
    </w:p>
    <w:p w:rsidR="00CD4BF0" w:rsidRPr="00FC3F62" w:rsidRDefault="00CD4BF0" w:rsidP="00CD4BF0">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CD4BF0" w:rsidRPr="00FC3F62" w:rsidRDefault="00CD4BF0" w:rsidP="00CD4BF0">
      <w:pPr>
        <w:numPr>
          <w:ilvl w:val="0"/>
          <w:numId w:val="2"/>
        </w:numPr>
        <w:ind w:left="0" w:firstLine="709"/>
        <w:jc w:val="both"/>
        <w:rPr>
          <w:color w:val="000000"/>
        </w:rPr>
      </w:pPr>
      <w:r w:rsidRPr="00FC3F62">
        <w:rPr>
          <w:b/>
          <w:bCs/>
          <w:color w:val="000000"/>
        </w:rPr>
        <w:lastRenderedPageBreak/>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CD4BF0" w:rsidRPr="00FC3F62" w:rsidRDefault="00CD4BF0" w:rsidP="00CD4BF0">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CD4BF0" w:rsidRPr="00FC3F62" w:rsidRDefault="00CD4BF0" w:rsidP="00CD4BF0">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CD4BF0" w:rsidRPr="00FC3F62" w:rsidRDefault="00CD4BF0" w:rsidP="00CD4BF0">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CD4BF0" w:rsidRPr="00FC3F62" w:rsidRDefault="00CD4BF0" w:rsidP="00CD4BF0">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CD4BF0" w:rsidRPr="00FC3F62" w:rsidRDefault="00CD4BF0" w:rsidP="00CD4BF0">
      <w:pPr>
        <w:ind w:firstLine="709"/>
        <w:jc w:val="both"/>
        <w:rPr>
          <w:color w:val="000000"/>
        </w:rPr>
      </w:pPr>
      <w:r w:rsidRPr="00FC3F62">
        <w:rPr>
          <w:color w:val="000000"/>
        </w:rPr>
        <w:t>Причина — следствие, общее — особенное, форма — содержание, часть — целое,</w:t>
      </w:r>
      <w:r w:rsidRPr="00FC3F62">
        <w:rPr>
          <w:color w:val="000000"/>
        </w:rPr>
        <w:br/>
        <w:t>Постоянство — изменчивость.</w:t>
      </w:r>
    </w:p>
    <w:p w:rsidR="00CD4BF0" w:rsidRPr="00FC3F62" w:rsidRDefault="00CD4BF0" w:rsidP="00CD4BF0">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CD4BF0" w:rsidRPr="00FC3F62" w:rsidRDefault="00CD4BF0" w:rsidP="00CD4BF0">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CD4BF0" w:rsidRPr="00FC3F62" w:rsidRDefault="00CD4BF0" w:rsidP="00CD4BF0">
      <w:pPr>
        <w:ind w:firstLine="709"/>
        <w:jc w:val="center"/>
        <w:rPr>
          <w:b/>
          <w:bCs/>
          <w:color w:val="000000"/>
        </w:rPr>
      </w:pPr>
    </w:p>
    <w:p w:rsidR="00CD4BF0" w:rsidRPr="00FC3F62" w:rsidRDefault="00CD4BF0" w:rsidP="00CD4BF0">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CD4BF0" w:rsidRPr="00FC3F62" w:rsidRDefault="00CD4BF0" w:rsidP="00CD4BF0">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t>Структура любого доказательства включает в себя три составляющие: тезис, аргументы и выводы или оценочные суждения.</w:t>
      </w:r>
    </w:p>
    <w:p w:rsidR="00CD4BF0" w:rsidRPr="00FC3F62" w:rsidRDefault="00CD4BF0" w:rsidP="00CD4BF0">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CD4BF0" w:rsidRPr="00FC3F62" w:rsidRDefault="00CD4BF0" w:rsidP="00CD4BF0">
      <w:pPr>
        <w:numPr>
          <w:ilvl w:val="1"/>
          <w:numId w:val="2"/>
        </w:numPr>
        <w:tabs>
          <w:tab w:val="clear" w:pos="1440"/>
          <w:tab w:val="num" w:pos="993"/>
        </w:tabs>
        <w:ind w:left="0" w:firstLine="709"/>
        <w:jc w:val="both"/>
        <w:rPr>
          <w:color w:val="000000"/>
        </w:rPr>
      </w:pPr>
      <w:r w:rsidRPr="00FC3F62">
        <w:rPr>
          <w:b/>
          <w:bCs/>
          <w:color w:val="000000"/>
        </w:rPr>
        <w:lastRenderedPageBreak/>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CD4BF0" w:rsidRPr="00FC3F62" w:rsidRDefault="00CD4BF0" w:rsidP="00CD4BF0">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CD4BF0" w:rsidRPr="005B3589" w:rsidRDefault="00CD4BF0" w:rsidP="00CD4BF0">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CD4BF0" w:rsidRPr="00FC3F62" w:rsidRDefault="00CD4BF0" w:rsidP="00CD4BF0">
      <w:pPr>
        <w:jc w:val="center"/>
        <w:rPr>
          <w:color w:val="000000"/>
        </w:rPr>
      </w:pPr>
      <w:r w:rsidRPr="00FC3F62">
        <w:rPr>
          <w:b/>
          <w:bCs/>
          <w:color w:val="000000"/>
        </w:rPr>
        <w:t>Виды связей в доказательстве</w:t>
      </w:r>
    </w:p>
    <w:p w:rsidR="00CD4BF0" w:rsidRPr="00FC3F62" w:rsidRDefault="00CD4BF0" w:rsidP="00CD4BF0">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CD4BF0" w:rsidRPr="00FC3F62" w:rsidRDefault="00CD4BF0" w:rsidP="00CD4BF0">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CD4BF0" w:rsidRPr="00FC3F62" w:rsidRDefault="00CD4BF0" w:rsidP="00CD4BF0">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CD4BF0" w:rsidRPr="00FC3F62" w:rsidRDefault="00CD4BF0" w:rsidP="00CD4BF0">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CD4BF0" w:rsidRPr="005B3589" w:rsidRDefault="00CD4BF0" w:rsidP="00CD4BF0">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CD4BF0" w:rsidRPr="00FC3F62" w:rsidRDefault="00CD4BF0" w:rsidP="00CD4BF0">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CD4BF0" w:rsidRPr="00FC3F62" w:rsidRDefault="00CD4BF0" w:rsidP="00CD4BF0">
      <w:pPr>
        <w:ind w:firstLine="709"/>
        <w:jc w:val="both"/>
        <w:rPr>
          <w:color w:val="000000"/>
        </w:rPr>
      </w:pPr>
      <w:r w:rsidRPr="00FC3F62">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CD4BF0" w:rsidRPr="005B3589" w:rsidRDefault="00CD4BF0" w:rsidP="00CD4BF0">
      <w:pPr>
        <w:ind w:firstLine="709"/>
        <w:jc w:val="both"/>
        <w:rPr>
          <w:color w:val="000000"/>
        </w:rPr>
      </w:pPr>
      <w:r w:rsidRPr="00FC3F62">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CD4BF0" w:rsidRPr="00FC3F62" w:rsidRDefault="00CD4BF0" w:rsidP="00CD4BF0">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CD4BF0" w:rsidRPr="00FC3F62" w:rsidRDefault="00CD4BF0" w:rsidP="00CD4BF0">
      <w:pPr>
        <w:ind w:firstLine="709"/>
        <w:jc w:val="both"/>
        <w:rPr>
          <w:color w:val="000000"/>
        </w:rPr>
      </w:pPr>
      <w:r w:rsidRPr="00FC3F62">
        <w:rPr>
          <w:color w:val="000000"/>
        </w:rPr>
        <w:t>Качество любого эссе зависит от трех взаимосвязанных составляющих, таких как:</w:t>
      </w:r>
    </w:p>
    <w:p w:rsidR="00CD4BF0" w:rsidRPr="00FC3F62" w:rsidRDefault="00CD4BF0" w:rsidP="00CD4BF0">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CD4BF0" w:rsidRPr="00FC3F62" w:rsidRDefault="00CD4BF0" w:rsidP="00CD4BF0">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CD4BF0" w:rsidRPr="00FC3F62" w:rsidRDefault="00CD4BF0" w:rsidP="00CD4BF0">
      <w:pPr>
        <w:numPr>
          <w:ilvl w:val="1"/>
          <w:numId w:val="3"/>
        </w:numPr>
        <w:tabs>
          <w:tab w:val="num" w:pos="993"/>
        </w:tabs>
        <w:ind w:left="0" w:firstLine="709"/>
        <w:jc w:val="both"/>
        <w:rPr>
          <w:color w:val="000000"/>
        </w:rPr>
      </w:pPr>
      <w:r w:rsidRPr="00FC3F62">
        <w:rPr>
          <w:color w:val="000000"/>
        </w:rPr>
        <w:lastRenderedPageBreak/>
        <w:t xml:space="preserve">аргументация (насколько точно она соотносится с поднятыми в эссе проблемами). </w:t>
      </w:r>
    </w:p>
    <w:p w:rsidR="00CD4BF0" w:rsidRPr="00FC3F62" w:rsidRDefault="00CD4BF0" w:rsidP="00CD4BF0">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CD4BF0" w:rsidRPr="00FC3F62" w:rsidRDefault="00CD4BF0" w:rsidP="00CD4BF0">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CD4BF0" w:rsidRPr="00FC3F62" w:rsidRDefault="00CD4BF0" w:rsidP="00CD4BF0">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CD4BF0" w:rsidRPr="00FC3F62" w:rsidRDefault="00CD4BF0" w:rsidP="00CD4BF0">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CD4BF0" w:rsidRPr="00FC3F62" w:rsidRDefault="00CD4BF0" w:rsidP="00CD4BF0">
      <w:pPr>
        <w:ind w:firstLine="709"/>
        <w:jc w:val="both"/>
        <w:rPr>
          <w:color w:val="000000"/>
        </w:rPr>
      </w:pPr>
      <w:r w:rsidRPr="00FC3F62">
        <w:rPr>
          <w:color w:val="000000"/>
        </w:rPr>
        <w:t>Предположения — утверждение, не подтвержденное никакими доказательствами.</w:t>
      </w:r>
    </w:p>
    <w:p w:rsidR="00CD4BF0" w:rsidRPr="00FC3F62" w:rsidRDefault="00CD4BF0" w:rsidP="00CD4BF0">
      <w:pPr>
        <w:ind w:firstLine="709"/>
        <w:jc w:val="both"/>
        <w:rPr>
          <w:color w:val="000000"/>
        </w:rPr>
      </w:pPr>
      <w:r w:rsidRPr="00FC3F62">
        <w:rPr>
          <w:color w:val="000000"/>
        </w:rPr>
        <w:t>Рассуждения — формулировка и доказательство мнений.</w:t>
      </w:r>
    </w:p>
    <w:p w:rsidR="00CD4BF0" w:rsidRPr="00FC3F62" w:rsidRDefault="00CD4BF0" w:rsidP="00CD4BF0">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CD4BF0" w:rsidRPr="00FC3F62" w:rsidRDefault="00CD4BF0" w:rsidP="00CD4BF0">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CD4BF0" w:rsidRPr="00FC3F62" w:rsidRDefault="00CD4BF0" w:rsidP="00CD4BF0">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CD4BF0" w:rsidRPr="00FC3F62" w:rsidRDefault="00CD4BF0" w:rsidP="00CD4BF0">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CD4BF0" w:rsidRPr="00FC3F62" w:rsidRDefault="00CD4BF0" w:rsidP="00CD4BF0">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CD4BF0" w:rsidRPr="00FC3F62" w:rsidRDefault="00CD4BF0" w:rsidP="00CD4BF0">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CD4BF0" w:rsidRDefault="00CD4BF0" w:rsidP="00CD4BF0">
      <w:pPr>
        <w:ind w:firstLine="709"/>
        <w:jc w:val="both"/>
        <w:rPr>
          <w:color w:val="000000"/>
        </w:rPr>
      </w:pPr>
      <w:r w:rsidRPr="00FC3F62">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CD4BF0" w:rsidRPr="005B3589" w:rsidRDefault="00CD4BF0" w:rsidP="00CD4BF0">
      <w:pPr>
        <w:ind w:firstLine="709"/>
        <w:jc w:val="both"/>
        <w:rPr>
          <w:color w:val="000000"/>
        </w:rPr>
      </w:pPr>
    </w:p>
    <w:p w:rsidR="00CD4BF0" w:rsidRPr="00FC3F62" w:rsidRDefault="00CD4BF0" w:rsidP="00CD4BF0">
      <w:pPr>
        <w:rPr>
          <w:b/>
        </w:rPr>
      </w:pPr>
      <w:r w:rsidRPr="00FC3F62">
        <w:rPr>
          <w:b/>
        </w:rPr>
        <w:t>Оценивание написания эссе</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4536"/>
        <w:gridCol w:w="3402"/>
      </w:tblGrid>
      <w:tr w:rsidR="00CD4BF0" w:rsidRPr="00FC3F62" w:rsidTr="00843C7C">
        <w:trPr>
          <w:trHeight w:val="807"/>
        </w:trPr>
        <w:tc>
          <w:tcPr>
            <w:tcW w:w="2278" w:type="dxa"/>
            <w:shd w:val="clear" w:color="auto" w:fill="FFFFFF"/>
            <w:vAlign w:val="center"/>
          </w:tcPr>
          <w:p w:rsidR="00CD4BF0" w:rsidRPr="00FC3F62" w:rsidRDefault="00CD4BF0" w:rsidP="00843C7C">
            <w:pPr>
              <w:widowControl w:val="0"/>
              <w:jc w:val="center"/>
              <w:rPr>
                <w:lang w:bidi="ru-RU"/>
              </w:rPr>
            </w:pPr>
            <w:r w:rsidRPr="00FC3F62">
              <w:rPr>
                <w:lang w:bidi="ru-RU"/>
              </w:rPr>
              <w:t>4-балльная</w:t>
            </w:r>
          </w:p>
          <w:p w:rsidR="00CD4BF0" w:rsidRPr="00FC3F62" w:rsidRDefault="00CD4BF0" w:rsidP="00843C7C">
            <w:pPr>
              <w:widowControl w:val="0"/>
              <w:jc w:val="center"/>
              <w:rPr>
                <w:lang w:bidi="ru-RU"/>
              </w:rPr>
            </w:pPr>
            <w:r w:rsidRPr="00FC3F62">
              <w:rPr>
                <w:lang w:bidi="ru-RU"/>
              </w:rPr>
              <w:t>шкала</w:t>
            </w:r>
          </w:p>
        </w:tc>
        <w:tc>
          <w:tcPr>
            <w:tcW w:w="4536" w:type="dxa"/>
            <w:shd w:val="clear" w:color="auto" w:fill="FFFFFF"/>
            <w:vAlign w:val="center"/>
          </w:tcPr>
          <w:p w:rsidR="00CD4BF0" w:rsidRPr="00FC3F62" w:rsidRDefault="00CD4BF0" w:rsidP="00843C7C">
            <w:pPr>
              <w:widowControl w:val="0"/>
              <w:shd w:val="clear" w:color="auto" w:fill="FFFFFF"/>
              <w:ind w:hanging="1800"/>
              <w:jc w:val="center"/>
              <w:rPr>
                <w:lang w:bidi="ru-RU"/>
              </w:rPr>
            </w:pPr>
            <w:r w:rsidRPr="00FC3F62">
              <w:rPr>
                <w:lang w:bidi="ru-RU"/>
              </w:rPr>
              <w:t xml:space="preserve">                              Показатели</w:t>
            </w:r>
          </w:p>
        </w:tc>
        <w:tc>
          <w:tcPr>
            <w:tcW w:w="3402" w:type="dxa"/>
            <w:shd w:val="clear" w:color="auto" w:fill="FFFFFF"/>
            <w:vAlign w:val="center"/>
          </w:tcPr>
          <w:p w:rsidR="00CD4BF0" w:rsidRPr="00FC3F62" w:rsidRDefault="00CD4BF0" w:rsidP="00843C7C">
            <w:pPr>
              <w:widowControl w:val="0"/>
              <w:jc w:val="center"/>
              <w:rPr>
                <w:lang w:bidi="ru-RU"/>
              </w:rPr>
            </w:pPr>
            <w:r w:rsidRPr="00FC3F62">
              <w:rPr>
                <w:lang w:bidi="ru-RU"/>
              </w:rPr>
              <w:t>Критерии</w:t>
            </w:r>
          </w:p>
        </w:tc>
      </w:tr>
      <w:tr w:rsidR="00CD4BF0" w:rsidRPr="00FC3F62" w:rsidTr="00843C7C">
        <w:trPr>
          <w:trHeight w:val="835"/>
        </w:trPr>
        <w:tc>
          <w:tcPr>
            <w:tcW w:w="2278" w:type="dxa"/>
            <w:shd w:val="clear" w:color="auto" w:fill="FFFFFF"/>
          </w:tcPr>
          <w:p w:rsidR="00CD4BF0" w:rsidRPr="00FC3F62" w:rsidRDefault="00CD4BF0" w:rsidP="00843C7C">
            <w:pPr>
              <w:widowControl w:val="0"/>
              <w:rPr>
                <w:lang w:bidi="ru-RU"/>
              </w:rPr>
            </w:pPr>
            <w:r w:rsidRPr="00FC3F62">
              <w:rPr>
                <w:lang w:bidi="ru-RU"/>
              </w:rPr>
              <w:t xml:space="preserve"> Бинарная шкала</w:t>
            </w:r>
          </w:p>
        </w:tc>
        <w:tc>
          <w:tcPr>
            <w:tcW w:w="4536" w:type="dxa"/>
            <w:shd w:val="clear" w:color="auto" w:fill="FFFFFF"/>
            <w:vAlign w:val="center"/>
          </w:tcPr>
          <w:p w:rsidR="00CD4BF0" w:rsidRPr="00FC3F62" w:rsidRDefault="00CD4BF0" w:rsidP="00843C7C">
            <w:pPr>
              <w:widowControl w:val="0"/>
              <w:jc w:val="center"/>
              <w:rPr>
                <w:lang w:bidi="ru-RU"/>
              </w:rPr>
            </w:pPr>
            <w:r w:rsidRPr="00FC3F62">
              <w:rPr>
                <w:lang w:bidi="ru-RU"/>
              </w:rPr>
              <w:t>50-100%</w:t>
            </w:r>
          </w:p>
          <w:p w:rsidR="00CD4BF0" w:rsidRPr="00FC3F62" w:rsidRDefault="00CD4BF0" w:rsidP="00843C7C">
            <w:pPr>
              <w:widowControl w:val="0"/>
              <w:shd w:val="clear" w:color="auto" w:fill="FFFFFF"/>
              <w:ind w:hanging="1800"/>
              <w:jc w:val="center"/>
              <w:rPr>
                <w:lang w:bidi="ru-RU"/>
              </w:rPr>
            </w:pPr>
            <w:r w:rsidRPr="00FC3F62">
              <w:rPr>
                <w:lang w:bidi="ru-RU"/>
              </w:rPr>
              <w:t xml:space="preserve">                              Зачтено</w:t>
            </w:r>
          </w:p>
        </w:tc>
        <w:tc>
          <w:tcPr>
            <w:tcW w:w="3402" w:type="dxa"/>
            <w:shd w:val="clear" w:color="auto" w:fill="FFFFFF"/>
            <w:vAlign w:val="center"/>
          </w:tcPr>
          <w:p w:rsidR="00CD4BF0" w:rsidRPr="00FC3F62" w:rsidRDefault="00CD4BF0" w:rsidP="00843C7C">
            <w:pPr>
              <w:widowControl w:val="0"/>
              <w:jc w:val="center"/>
              <w:rPr>
                <w:lang w:bidi="ru-RU"/>
              </w:rPr>
            </w:pPr>
            <w:r w:rsidRPr="00FC3F62">
              <w:rPr>
                <w:lang w:bidi="ru-RU"/>
              </w:rPr>
              <w:t>0-49%</w:t>
            </w:r>
          </w:p>
          <w:p w:rsidR="00CD4BF0" w:rsidRPr="00FC3F62" w:rsidRDefault="00CD4BF0" w:rsidP="00843C7C">
            <w:pPr>
              <w:widowControl w:val="0"/>
              <w:shd w:val="clear" w:color="auto" w:fill="FFFFFF"/>
              <w:ind w:hanging="1800"/>
              <w:jc w:val="center"/>
              <w:rPr>
                <w:lang w:bidi="ru-RU"/>
              </w:rPr>
            </w:pPr>
            <w:r w:rsidRPr="00FC3F62">
              <w:rPr>
                <w:lang w:bidi="ru-RU"/>
              </w:rPr>
              <w:t xml:space="preserve">                                Не зачтено</w:t>
            </w:r>
          </w:p>
        </w:tc>
      </w:tr>
      <w:tr w:rsidR="00CD4BF0" w:rsidRPr="00FC3F62" w:rsidTr="00843C7C">
        <w:trPr>
          <w:trHeight w:val="435"/>
        </w:trPr>
        <w:tc>
          <w:tcPr>
            <w:tcW w:w="2278" w:type="dxa"/>
            <w:shd w:val="clear" w:color="auto" w:fill="FFFFFF"/>
          </w:tcPr>
          <w:p w:rsidR="00CD4BF0" w:rsidRPr="00FC3F62" w:rsidRDefault="00CD4BF0" w:rsidP="00843C7C">
            <w:pPr>
              <w:widowControl w:val="0"/>
              <w:rPr>
                <w:lang w:bidi="ru-RU"/>
              </w:rPr>
            </w:pPr>
          </w:p>
        </w:tc>
        <w:tc>
          <w:tcPr>
            <w:tcW w:w="4536" w:type="dxa"/>
            <w:shd w:val="clear" w:color="auto" w:fill="FFFFFF"/>
            <w:vAlign w:val="center"/>
          </w:tcPr>
          <w:p w:rsidR="00CD4BF0" w:rsidRPr="00FC3F62" w:rsidRDefault="00CD4BF0" w:rsidP="00843C7C">
            <w:pPr>
              <w:widowControl w:val="0"/>
              <w:shd w:val="clear" w:color="auto" w:fill="FFFFFF"/>
              <w:ind w:hanging="1800"/>
              <w:jc w:val="both"/>
              <w:rPr>
                <w:rFonts w:eastAsia="Calibri"/>
                <w:lang w:bidi="ru-RU"/>
              </w:rPr>
            </w:pPr>
            <w:r w:rsidRPr="00FC3F62">
              <w:rPr>
                <w:rFonts w:eastAsia="Calibri"/>
                <w:lang w:bidi="ru-RU"/>
              </w:rPr>
              <w:t xml:space="preserve">оценка «зачтено» оценка «зачтено» выставляется студенту, если содержание работы полностью соответствует теме; - глубоко и аргументировано раскрывается тема, что свидетельствует об отличном знании проблемы и дополнительных материалов, необходимых для ее освещения, умение </w:t>
            </w:r>
            <w:r w:rsidRPr="00FC3F62">
              <w:rPr>
                <w:rFonts w:eastAsia="Calibri"/>
                <w:lang w:bidi="ru-RU"/>
              </w:rPr>
              <w:lastRenderedPageBreak/>
              <w:t>делать выводы и обобщения; - стройное по композиции, логическое и последовательное изложение мыслей; - четко сформулирована проблема эссе, связно и полно доказывается выдвинутый тезис; - написано правильным юридическим языком и стилистически соответствует содержанию; - фактические ошибки отсутствуют; - достигнуто смысловое единство текста, дополнительно использующегося материала. - заключение содержит выводы, логично вытекающи</w:t>
            </w:r>
            <w:r>
              <w:rPr>
                <w:rFonts w:eastAsia="Calibri"/>
                <w:lang w:bidi="ru-RU"/>
              </w:rPr>
              <w:t>е из содержания  основной части</w:t>
            </w:r>
          </w:p>
          <w:p w:rsidR="00CD4BF0" w:rsidRPr="00FC3F62" w:rsidRDefault="00CD4BF0" w:rsidP="00843C7C">
            <w:pPr>
              <w:widowControl w:val="0"/>
              <w:shd w:val="clear" w:color="auto" w:fill="FFFFFF"/>
              <w:ind w:hanging="1800"/>
              <w:jc w:val="both"/>
              <w:rPr>
                <w:lang w:bidi="ru-RU"/>
              </w:rPr>
            </w:pPr>
          </w:p>
        </w:tc>
        <w:tc>
          <w:tcPr>
            <w:tcW w:w="3402" w:type="dxa"/>
            <w:shd w:val="clear" w:color="auto" w:fill="FFFFFF"/>
            <w:vAlign w:val="center"/>
          </w:tcPr>
          <w:p w:rsidR="00CD4BF0" w:rsidRPr="00FC3F62" w:rsidRDefault="00CD4BF0" w:rsidP="00843C7C">
            <w:pPr>
              <w:contextualSpacing/>
              <w:jc w:val="both"/>
              <w:rPr>
                <w:rFonts w:eastAsia="Calibri"/>
                <w:color w:val="000000"/>
                <w:shd w:val="clear" w:color="auto" w:fill="FFFFFF"/>
              </w:rPr>
            </w:pPr>
            <w:r w:rsidRPr="00FC3F62">
              <w:rPr>
                <w:rFonts w:eastAsia="Calibri"/>
              </w:rPr>
              <w:lastRenderedPageBreak/>
              <w:t xml:space="preserve">оценка «не зачтено» выставляется студенту, если - тема полностью нераскрыта, что свидетельствует о поверхностном знании; - состоит из путаного пересказа отдельных фактов, без вывода и обобщений; </w:t>
            </w:r>
            <w:r w:rsidRPr="00FC3F62">
              <w:rPr>
                <w:rFonts w:eastAsia="Calibri"/>
              </w:rPr>
              <w:lastRenderedPageBreak/>
              <w:t>- характеризуется случайным расположением материала, отсутствием связи между частями; - выводы не вытекают из основной части; - многочисленные (60-100%) заимствования текста из других источников; - отличается наличием грубых стилистических ошибок.</w:t>
            </w:r>
          </w:p>
          <w:p w:rsidR="00CD4BF0" w:rsidRPr="00FC3F62" w:rsidRDefault="00CD4BF0" w:rsidP="00843C7C">
            <w:pPr>
              <w:contextualSpacing/>
              <w:jc w:val="both"/>
              <w:rPr>
                <w:rFonts w:eastAsia="Calibri"/>
                <w:color w:val="000000"/>
                <w:shd w:val="clear" w:color="auto" w:fill="FFFFFF"/>
              </w:rPr>
            </w:pPr>
          </w:p>
          <w:p w:rsidR="00CD4BF0" w:rsidRPr="00FC3F62" w:rsidRDefault="00CD4BF0" w:rsidP="00843C7C">
            <w:pPr>
              <w:contextualSpacing/>
              <w:jc w:val="both"/>
              <w:rPr>
                <w:rFonts w:eastAsia="Calibri"/>
                <w:color w:val="000000"/>
                <w:shd w:val="clear" w:color="auto" w:fill="FFFFFF"/>
              </w:rPr>
            </w:pPr>
          </w:p>
          <w:p w:rsidR="00CD4BF0" w:rsidRPr="00FC3F62" w:rsidRDefault="00CD4BF0" w:rsidP="00843C7C">
            <w:pPr>
              <w:contextualSpacing/>
              <w:jc w:val="both"/>
              <w:rPr>
                <w:rFonts w:eastAsia="Calibri"/>
                <w:color w:val="000000"/>
                <w:shd w:val="clear" w:color="auto" w:fill="FFFFFF"/>
              </w:rPr>
            </w:pPr>
          </w:p>
          <w:p w:rsidR="00CD4BF0" w:rsidRPr="00FC3F62" w:rsidRDefault="00CD4BF0" w:rsidP="00843C7C">
            <w:pPr>
              <w:widowControl w:val="0"/>
              <w:shd w:val="clear" w:color="auto" w:fill="FFFFFF"/>
              <w:ind w:hanging="1800"/>
              <w:jc w:val="center"/>
              <w:rPr>
                <w:lang w:bidi="ru-RU"/>
              </w:rPr>
            </w:pPr>
          </w:p>
        </w:tc>
      </w:tr>
    </w:tbl>
    <w:p w:rsidR="00CD4BF0" w:rsidRPr="00FC3F62" w:rsidRDefault="00CD4BF0" w:rsidP="00CD4BF0">
      <w:pPr>
        <w:ind w:firstLine="709"/>
        <w:jc w:val="both"/>
        <w:rPr>
          <w:b/>
          <w:color w:val="000000"/>
          <w:spacing w:val="7"/>
          <w:sz w:val="28"/>
          <w:szCs w:val="28"/>
          <w:u w:val="single"/>
        </w:rPr>
      </w:pPr>
    </w:p>
    <w:p w:rsidR="00CD4BF0" w:rsidRPr="00FC3F62" w:rsidRDefault="00CD4BF0" w:rsidP="00CD4BF0">
      <w:pPr>
        <w:ind w:firstLine="709"/>
        <w:jc w:val="both"/>
        <w:rPr>
          <w:b/>
          <w:color w:val="000000"/>
          <w:spacing w:val="7"/>
          <w:sz w:val="28"/>
          <w:szCs w:val="28"/>
          <w:u w:val="single"/>
        </w:rPr>
      </w:pPr>
      <w:r>
        <w:rPr>
          <w:b/>
          <w:color w:val="000000"/>
          <w:spacing w:val="7"/>
          <w:sz w:val="28"/>
          <w:szCs w:val="28"/>
          <w:u w:val="single"/>
        </w:rPr>
        <w:t>12</w:t>
      </w:r>
      <w:r w:rsidRPr="00FC3F62">
        <w:rPr>
          <w:b/>
          <w:color w:val="000000"/>
          <w:spacing w:val="7"/>
          <w:sz w:val="28"/>
          <w:szCs w:val="28"/>
          <w:u w:val="single"/>
        </w:rPr>
        <w:t xml:space="preserve"> Методические указания по выполнению индивидуальных типовых заданий</w:t>
      </w:r>
    </w:p>
    <w:p w:rsidR="00CD4BF0" w:rsidRPr="00FC3F62" w:rsidRDefault="00CD4BF0" w:rsidP="00CD4BF0">
      <w:pPr>
        <w:ind w:firstLine="709"/>
        <w:jc w:val="both"/>
        <w:rPr>
          <w:b/>
          <w:color w:val="000000"/>
          <w:spacing w:val="7"/>
          <w:sz w:val="28"/>
          <w:szCs w:val="28"/>
          <w:u w:val="single"/>
        </w:rPr>
      </w:pPr>
    </w:p>
    <w:p w:rsidR="00CD4BF0" w:rsidRPr="00FC3F62" w:rsidRDefault="00CD4BF0" w:rsidP="00CD4BF0">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CD4BF0" w:rsidRPr="00FC3F62" w:rsidRDefault="00CD4BF0" w:rsidP="00CD4BF0">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CD4BF0" w:rsidRPr="00FC3F62" w:rsidRDefault="00CD4BF0" w:rsidP="00CD4BF0">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CD4BF0" w:rsidRPr="00FC3F62" w:rsidRDefault="00CD4BF0" w:rsidP="00CD4BF0">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CD4BF0" w:rsidRPr="00FC3F62" w:rsidRDefault="00CD4BF0" w:rsidP="00CD4BF0">
      <w:pPr>
        <w:ind w:firstLine="709"/>
        <w:jc w:val="both"/>
      </w:pPr>
      <w:r w:rsidRPr="00FC3F62">
        <w:t>Содержание индивидуального задания должно состоять из следующих пунктов:</w:t>
      </w:r>
    </w:p>
    <w:p w:rsidR="00CD4BF0" w:rsidRPr="00FC3F62" w:rsidRDefault="00CD4BF0" w:rsidP="00CD4BF0">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CD4BF0" w:rsidRPr="00FC3F62" w:rsidRDefault="00CD4BF0" w:rsidP="00CD4BF0">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CD4BF0" w:rsidRPr="00FC3F62" w:rsidRDefault="00CD4BF0" w:rsidP="00CD4BF0">
      <w:pPr>
        <w:ind w:firstLine="709"/>
        <w:jc w:val="both"/>
      </w:pPr>
      <w:r w:rsidRPr="00FC3F62">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CD4BF0" w:rsidRPr="00FC3F62" w:rsidRDefault="00CD4BF0" w:rsidP="00CD4BF0">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CD4BF0" w:rsidRPr="00FC3F62" w:rsidRDefault="00CD4BF0" w:rsidP="00CD4BF0">
      <w:pPr>
        <w:ind w:firstLine="709"/>
        <w:jc w:val="both"/>
        <w:rPr>
          <w:color w:val="444444"/>
        </w:rPr>
      </w:pPr>
    </w:p>
    <w:p w:rsidR="00CD4BF0" w:rsidRDefault="00CD4BF0" w:rsidP="00CD4BF0">
      <w:pPr>
        <w:jc w:val="both"/>
        <w:rPr>
          <w:b/>
          <w:color w:val="000000"/>
          <w:lang w:bidi="ru-RU"/>
        </w:rPr>
      </w:pPr>
    </w:p>
    <w:p w:rsidR="00CD4BF0" w:rsidRDefault="00CD4BF0" w:rsidP="00CD4BF0">
      <w:pPr>
        <w:jc w:val="both"/>
        <w:rPr>
          <w:b/>
          <w:color w:val="000000"/>
          <w:lang w:bidi="ru-RU"/>
        </w:rPr>
      </w:pPr>
    </w:p>
    <w:p w:rsidR="00CD4BF0" w:rsidRDefault="00CD4BF0" w:rsidP="00CD4BF0">
      <w:pPr>
        <w:jc w:val="both"/>
        <w:rPr>
          <w:b/>
          <w:color w:val="000000"/>
          <w:lang w:bidi="ru-RU"/>
        </w:rPr>
      </w:pPr>
    </w:p>
    <w:p w:rsidR="00CD4BF0" w:rsidRDefault="00CD4BF0" w:rsidP="00CD4BF0">
      <w:pPr>
        <w:jc w:val="both"/>
        <w:rPr>
          <w:b/>
          <w:color w:val="000000"/>
          <w:lang w:bidi="ru-RU"/>
        </w:rPr>
      </w:pPr>
    </w:p>
    <w:p w:rsidR="00CD4BF0" w:rsidRPr="00FC3F62" w:rsidRDefault="00CD4BF0" w:rsidP="00CD4BF0">
      <w:pPr>
        <w:jc w:val="both"/>
        <w:rPr>
          <w:i/>
        </w:rPr>
      </w:pPr>
      <w:r w:rsidRPr="00FC3F62">
        <w:rPr>
          <w:b/>
          <w:color w:val="000000"/>
          <w:lang w:bidi="ru-RU"/>
        </w:rPr>
        <w:lastRenderedPageBreak/>
        <w:t>Оценивание выполнения индивидуальных типовых заданий</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4677"/>
        <w:gridCol w:w="3402"/>
      </w:tblGrid>
      <w:tr w:rsidR="00CD4BF0" w:rsidRPr="00FC3F62" w:rsidTr="00843C7C">
        <w:trPr>
          <w:trHeight w:val="494"/>
        </w:trPr>
        <w:tc>
          <w:tcPr>
            <w:tcW w:w="2137" w:type="dxa"/>
            <w:shd w:val="clear" w:color="auto" w:fill="FFFFFF"/>
            <w:vAlign w:val="center"/>
          </w:tcPr>
          <w:p w:rsidR="00CD4BF0" w:rsidRPr="00FC3F62" w:rsidRDefault="00CD4BF0" w:rsidP="00843C7C">
            <w:pPr>
              <w:widowControl w:val="0"/>
              <w:jc w:val="center"/>
              <w:rPr>
                <w:lang w:bidi="ru-RU"/>
              </w:rPr>
            </w:pPr>
            <w:r w:rsidRPr="00FC3F62">
              <w:rPr>
                <w:lang w:bidi="ru-RU"/>
              </w:rPr>
              <w:t>4-балльная</w:t>
            </w:r>
          </w:p>
          <w:p w:rsidR="00CD4BF0" w:rsidRPr="00FC3F62" w:rsidRDefault="00CD4BF0" w:rsidP="00843C7C">
            <w:pPr>
              <w:widowControl w:val="0"/>
              <w:jc w:val="center"/>
              <w:rPr>
                <w:lang w:bidi="ru-RU"/>
              </w:rPr>
            </w:pPr>
            <w:r w:rsidRPr="00FC3F62">
              <w:rPr>
                <w:lang w:bidi="ru-RU"/>
              </w:rPr>
              <w:t>шкала</w:t>
            </w:r>
          </w:p>
        </w:tc>
        <w:tc>
          <w:tcPr>
            <w:tcW w:w="4677" w:type="dxa"/>
            <w:shd w:val="clear" w:color="auto" w:fill="FFFFFF"/>
            <w:vAlign w:val="center"/>
          </w:tcPr>
          <w:p w:rsidR="00CD4BF0" w:rsidRPr="00FC3F62" w:rsidRDefault="00CD4BF0" w:rsidP="00843C7C">
            <w:pPr>
              <w:widowControl w:val="0"/>
              <w:shd w:val="clear" w:color="auto" w:fill="FFFFFF"/>
              <w:ind w:hanging="1800"/>
              <w:jc w:val="center"/>
              <w:rPr>
                <w:lang w:bidi="ru-RU"/>
              </w:rPr>
            </w:pPr>
            <w:r w:rsidRPr="00FC3F62">
              <w:rPr>
                <w:lang w:bidi="ru-RU"/>
              </w:rPr>
              <w:t xml:space="preserve">                              Показатели</w:t>
            </w:r>
          </w:p>
        </w:tc>
        <w:tc>
          <w:tcPr>
            <w:tcW w:w="3402" w:type="dxa"/>
            <w:shd w:val="clear" w:color="auto" w:fill="FFFFFF"/>
            <w:vAlign w:val="center"/>
          </w:tcPr>
          <w:p w:rsidR="00CD4BF0" w:rsidRPr="00FC3F62" w:rsidRDefault="00CD4BF0" w:rsidP="00843C7C">
            <w:pPr>
              <w:widowControl w:val="0"/>
              <w:jc w:val="center"/>
              <w:rPr>
                <w:lang w:bidi="ru-RU"/>
              </w:rPr>
            </w:pPr>
            <w:r w:rsidRPr="00FC3F62">
              <w:rPr>
                <w:lang w:bidi="ru-RU"/>
              </w:rPr>
              <w:t>Критерии</w:t>
            </w:r>
          </w:p>
        </w:tc>
      </w:tr>
      <w:tr w:rsidR="00CD4BF0" w:rsidRPr="00FC3F62" w:rsidTr="00843C7C">
        <w:trPr>
          <w:trHeight w:val="835"/>
        </w:trPr>
        <w:tc>
          <w:tcPr>
            <w:tcW w:w="2137" w:type="dxa"/>
            <w:vMerge w:val="restart"/>
            <w:shd w:val="clear" w:color="auto" w:fill="FFFFFF"/>
          </w:tcPr>
          <w:p w:rsidR="00CD4BF0" w:rsidRPr="00FC3F62" w:rsidRDefault="00CD4BF0" w:rsidP="00843C7C">
            <w:pPr>
              <w:widowControl w:val="0"/>
              <w:rPr>
                <w:lang w:bidi="ru-RU"/>
              </w:rPr>
            </w:pPr>
            <w:r w:rsidRPr="00FC3F62">
              <w:rPr>
                <w:lang w:bidi="ru-RU"/>
              </w:rPr>
              <w:t xml:space="preserve"> Бинарная шкала</w:t>
            </w:r>
          </w:p>
        </w:tc>
        <w:tc>
          <w:tcPr>
            <w:tcW w:w="4677" w:type="dxa"/>
            <w:shd w:val="clear" w:color="auto" w:fill="FFFFFF"/>
            <w:vAlign w:val="center"/>
          </w:tcPr>
          <w:p w:rsidR="00CD4BF0" w:rsidRPr="00FC3F62" w:rsidRDefault="00CD4BF0" w:rsidP="00843C7C">
            <w:pPr>
              <w:widowControl w:val="0"/>
              <w:jc w:val="center"/>
              <w:rPr>
                <w:lang w:bidi="ru-RU"/>
              </w:rPr>
            </w:pPr>
            <w:r w:rsidRPr="00FC3F62">
              <w:rPr>
                <w:lang w:bidi="ru-RU"/>
              </w:rPr>
              <w:t>50-100%</w:t>
            </w:r>
          </w:p>
          <w:p w:rsidR="00CD4BF0" w:rsidRPr="00FC3F62" w:rsidRDefault="00CD4BF0" w:rsidP="00843C7C">
            <w:pPr>
              <w:widowControl w:val="0"/>
              <w:shd w:val="clear" w:color="auto" w:fill="FFFFFF"/>
              <w:ind w:hanging="1800"/>
              <w:jc w:val="center"/>
              <w:rPr>
                <w:lang w:bidi="ru-RU"/>
              </w:rPr>
            </w:pPr>
            <w:r w:rsidRPr="00FC3F62">
              <w:rPr>
                <w:lang w:bidi="ru-RU"/>
              </w:rPr>
              <w:t xml:space="preserve">                              Зачтено</w:t>
            </w:r>
          </w:p>
        </w:tc>
        <w:tc>
          <w:tcPr>
            <w:tcW w:w="3402" w:type="dxa"/>
            <w:shd w:val="clear" w:color="auto" w:fill="FFFFFF"/>
            <w:vAlign w:val="center"/>
          </w:tcPr>
          <w:p w:rsidR="00CD4BF0" w:rsidRPr="00FC3F62" w:rsidRDefault="00CD4BF0" w:rsidP="00843C7C">
            <w:pPr>
              <w:widowControl w:val="0"/>
              <w:jc w:val="center"/>
              <w:rPr>
                <w:lang w:bidi="ru-RU"/>
              </w:rPr>
            </w:pPr>
            <w:r w:rsidRPr="00FC3F62">
              <w:rPr>
                <w:lang w:bidi="ru-RU"/>
              </w:rPr>
              <w:t>0-49%</w:t>
            </w:r>
          </w:p>
          <w:p w:rsidR="00CD4BF0" w:rsidRPr="00FC3F62" w:rsidRDefault="00CD4BF0" w:rsidP="00843C7C">
            <w:pPr>
              <w:widowControl w:val="0"/>
              <w:shd w:val="clear" w:color="auto" w:fill="FFFFFF"/>
              <w:ind w:hanging="1800"/>
              <w:jc w:val="center"/>
              <w:rPr>
                <w:lang w:bidi="ru-RU"/>
              </w:rPr>
            </w:pPr>
            <w:r w:rsidRPr="00FC3F62">
              <w:rPr>
                <w:lang w:bidi="ru-RU"/>
              </w:rPr>
              <w:t xml:space="preserve">                                Не зачтено</w:t>
            </w:r>
          </w:p>
        </w:tc>
      </w:tr>
      <w:tr w:rsidR="00CD4BF0" w:rsidRPr="00FC3F62" w:rsidTr="00843C7C">
        <w:trPr>
          <w:trHeight w:val="982"/>
        </w:trPr>
        <w:tc>
          <w:tcPr>
            <w:tcW w:w="2137" w:type="dxa"/>
            <w:vMerge/>
            <w:shd w:val="clear" w:color="auto" w:fill="FFFFFF"/>
          </w:tcPr>
          <w:p w:rsidR="00CD4BF0" w:rsidRPr="00FC3F62" w:rsidRDefault="00CD4BF0" w:rsidP="00843C7C">
            <w:pPr>
              <w:widowControl w:val="0"/>
              <w:rPr>
                <w:lang w:bidi="ru-RU"/>
              </w:rPr>
            </w:pPr>
          </w:p>
        </w:tc>
        <w:tc>
          <w:tcPr>
            <w:tcW w:w="4677" w:type="dxa"/>
            <w:shd w:val="clear" w:color="auto" w:fill="FFFFFF"/>
            <w:vAlign w:val="center"/>
          </w:tcPr>
          <w:p w:rsidR="00CD4BF0" w:rsidRPr="00FC3F62" w:rsidRDefault="00CD4BF0" w:rsidP="00843C7C">
            <w:pPr>
              <w:tabs>
                <w:tab w:val="left" w:pos="851"/>
              </w:tabs>
              <w:jc w:val="both"/>
              <w:rPr>
                <w:rFonts w:eastAsia="Calibri"/>
              </w:rPr>
            </w:pPr>
            <w:r w:rsidRPr="00FC3F62">
              <w:rPr>
                <w:rFonts w:eastAsia="Calibri"/>
              </w:rPr>
              <w:t xml:space="preserve">оценка «зачтено» выставляется студенту в том случае, если студент не допустил ошибок при подборке материалов судебной практики по заданной тематике,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tabs>
                <w:tab w:val="left" w:pos="851"/>
              </w:tabs>
              <w:jc w:val="both"/>
              <w:rPr>
                <w:rFonts w:eastAsia="Calibri"/>
              </w:rPr>
            </w:pPr>
          </w:p>
          <w:p w:rsidR="00CD4BF0" w:rsidRPr="00FC3F62" w:rsidRDefault="00CD4BF0" w:rsidP="00843C7C">
            <w:pPr>
              <w:widowControl w:val="0"/>
              <w:shd w:val="clear" w:color="auto" w:fill="FFFFFF"/>
              <w:ind w:hanging="1800"/>
              <w:jc w:val="center"/>
              <w:rPr>
                <w:lang w:bidi="ru-RU"/>
              </w:rPr>
            </w:pPr>
          </w:p>
          <w:p w:rsidR="00CD4BF0" w:rsidRPr="00FC3F62" w:rsidRDefault="00CD4BF0" w:rsidP="00843C7C">
            <w:pPr>
              <w:widowControl w:val="0"/>
              <w:shd w:val="clear" w:color="auto" w:fill="FFFFFF"/>
              <w:jc w:val="both"/>
              <w:rPr>
                <w:lang w:bidi="ru-RU"/>
              </w:rPr>
            </w:pPr>
          </w:p>
        </w:tc>
        <w:tc>
          <w:tcPr>
            <w:tcW w:w="3402" w:type="dxa"/>
            <w:shd w:val="clear" w:color="auto" w:fill="FFFFFF"/>
            <w:vAlign w:val="center"/>
          </w:tcPr>
          <w:p w:rsidR="00CD4BF0" w:rsidRPr="00FC3F62" w:rsidRDefault="00CD4BF0" w:rsidP="00843C7C">
            <w:pPr>
              <w:jc w:val="both"/>
              <w:rPr>
                <w:rFonts w:eastAsia="Calibri"/>
              </w:rPr>
            </w:pPr>
            <w:r w:rsidRPr="00FC3F62">
              <w:rPr>
                <w:rFonts w:eastAsia="Calibri"/>
              </w:rPr>
              <w:t xml:space="preserve">оценка «не зачтено» выставляется студенту, если студент сделал неправильную подборку материалов судебной практики по заданной тематике,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судебного решения вызывает сомнения и задание выполнено в определенной части, либо вовсе не выполнено. </w:t>
            </w:r>
          </w:p>
          <w:p w:rsidR="00CD4BF0" w:rsidRPr="00FC3F62" w:rsidRDefault="00CD4BF0" w:rsidP="00843C7C">
            <w:pPr>
              <w:jc w:val="both"/>
              <w:rPr>
                <w:rFonts w:eastAsia="Calibri"/>
              </w:rPr>
            </w:pPr>
          </w:p>
          <w:p w:rsidR="00CD4BF0" w:rsidRPr="00FC3F62" w:rsidRDefault="00CD4BF0" w:rsidP="00843C7C">
            <w:pPr>
              <w:jc w:val="both"/>
              <w:rPr>
                <w:rFonts w:eastAsia="Calibri"/>
              </w:rPr>
            </w:pPr>
          </w:p>
          <w:p w:rsidR="00CD4BF0" w:rsidRPr="00FC3F62" w:rsidRDefault="00CD4BF0" w:rsidP="00843C7C">
            <w:pPr>
              <w:jc w:val="both"/>
              <w:rPr>
                <w:rFonts w:eastAsia="Calibri"/>
              </w:rPr>
            </w:pPr>
          </w:p>
          <w:p w:rsidR="00CD4BF0" w:rsidRPr="00FC3F62" w:rsidRDefault="00CD4BF0" w:rsidP="00843C7C">
            <w:pPr>
              <w:jc w:val="both"/>
              <w:rPr>
                <w:rFonts w:eastAsia="Calibri"/>
              </w:rPr>
            </w:pPr>
          </w:p>
          <w:p w:rsidR="00CD4BF0" w:rsidRPr="00FC3F62" w:rsidRDefault="00CD4BF0" w:rsidP="00843C7C">
            <w:pPr>
              <w:jc w:val="both"/>
              <w:rPr>
                <w:rFonts w:eastAsia="Calibri"/>
              </w:rPr>
            </w:pPr>
          </w:p>
          <w:p w:rsidR="00CD4BF0" w:rsidRDefault="00CD4BF0" w:rsidP="00843C7C">
            <w:pPr>
              <w:widowControl w:val="0"/>
              <w:shd w:val="clear" w:color="auto" w:fill="FFFFFF"/>
              <w:rPr>
                <w:rFonts w:eastAsia="Calibri"/>
              </w:rPr>
            </w:pPr>
          </w:p>
          <w:p w:rsidR="00CD4BF0" w:rsidRPr="00FC3F62" w:rsidRDefault="00CD4BF0" w:rsidP="00843C7C">
            <w:pPr>
              <w:widowControl w:val="0"/>
              <w:shd w:val="clear" w:color="auto" w:fill="FFFFFF"/>
              <w:rPr>
                <w:lang w:bidi="ru-RU"/>
              </w:rPr>
            </w:pPr>
          </w:p>
        </w:tc>
      </w:tr>
    </w:tbl>
    <w:p w:rsidR="00CD4BF0" w:rsidRPr="00FC3F62" w:rsidRDefault="00CD4BF0" w:rsidP="00CD4BF0">
      <w:pPr>
        <w:ind w:firstLine="709"/>
        <w:jc w:val="both"/>
        <w:rPr>
          <w:b/>
          <w:bCs/>
          <w:sz w:val="28"/>
          <w:szCs w:val="28"/>
          <w:u w:val="single"/>
        </w:rPr>
      </w:pPr>
    </w:p>
    <w:p w:rsidR="00CD4BF0" w:rsidRPr="00FC3F62" w:rsidRDefault="00CD4BF0" w:rsidP="00CD4BF0">
      <w:pPr>
        <w:ind w:firstLine="709"/>
        <w:jc w:val="both"/>
        <w:rPr>
          <w:b/>
          <w:bCs/>
          <w:sz w:val="28"/>
          <w:szCs w:val="28"/>
          <w:u w:val="single"/>
        </w:rPr>
      </w:pPr>
      <w:r>
        <w:rPr>
          <w:b/>
          <w:bCs/>
          <w:sz w:val="28"/>
          <w:szCs w:val="28"/>
          <w:u w:val="single"/>
        </w:rPr>
        <w:t>13</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CD4BF0" w:rsidRPr="00FC3F62" w:rsidRDefault="00CD4BF0" w:rsidP="00CD4BF0">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CD4BF0" w:rsidRPr="00FC3F62" w:rsidRDefault="00CD4BF0" w:rsidP="00CD4BF0">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CD4BF0" w:rsidRPr="00FC3F62" w:rsidRDefault="00CD4BF0" w:rsidP="00CD4BF0">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CD4BF0" w:rsidRPr="00FC3F62" w:rsidRDefault="00CD4BF0" w:rsidP="00CD4BF0">
      <w:pPr>
        <w:ind w:firstLine="709"/>
        <w:jc w:val="both"/>
        <w:rPr>
          <w:iCs/>
          <w:shd w:val="clear" w:color="auto" w:fill="FFFFFF"/>
        </w:rPr>
      </w:pPr>
      <w:r w:rsidRPr="00FC3F62">
        <w:rPr>
          <w:iCs/>
          <w:shd w:val="clear" w:color="auto" w:fill="FFFFFF"/>
        </w:rPr>
        <w:t>а) проверку знаний студента;</w:t>
      </w:r>
    </w:p>
    <w:p w:rsidR="00CD4BF0" w:rsidRPr="00FC3F62" w:rsidRDefault="00CD4BF0" w:rsidP="00CD4BF0">
      <w:pPr>
        <w:ind w:firstLine="709"/>
        <w:jc w:val="both"/>
        <w:rPr>
          <w:iCs/>
          <w:shd w:val="clear" w:color="auto" w:fill="FFFFFF"/>
        </w:rPr>
      </w:pPr>
      <w:r w:rsidRPr="00FC3F62">
        <w:rPr>
          <w:iCs/>
          <w:shd w:val="clear" w:color="auto" w:fill="FFFFFF"/>
        </w:rPr>
        <w:t>б) указание на неправильно понятые вопросы;</w:t>
      </w:r>
    </w:p>
    <w:p w:rsidR="00CD4BF0" w:rsidRPr="00FC3F62" w:rsidRDefault="00CD4BF0" w:rsidP="00CD4BF0">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CD4BF0" w:rsidRPr="00FC3F62" w:rsidRDefault="00CD4BF0" w:rsidP="00CD4BF0">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CD4BF0" w:rsidRPr="00FC3F62" w:rsidRDefault="00CD4BF0" w:rsidP="00CD4BF0">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w:t>
      </w:r>
      <w:r w:rsidRPr="00FC3F62">
        <w:lastRenderedPageBreak/>
        <w:t xml:space="preserve">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CD4BF0" w:rsidRPr="00FC3F62" w:rsidRDefault="00CD4BF0" w:rsidP="00CD4BF0">
      <w:pPr>
        <w:ind w:firstLine="720"/>
        <w:jc w:val="both"/>
      </w:pPr>
      <w:r w:rsidRPr="00FC3F62">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CD4BF0" w:rsidRPr="00FC3F62" w:rsidRDefault="00CD4BF0" w:rsidP="00CD4BF0">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CD4BF0" w:rsidRPr="00FC3F62" w:rsidRDefault="00CD4BF0" w:rsidP="00CD4BF0">
      <w:pPr>
        <w:suppressAutoHyphens/>
        <w:jc w:val="both"/>
      </w:pPr>
    </w:p>
    <w:p w:rsidR="00CD4BF0" w:rsidRPr="00FC3F62" w:rsidRDefault="00CD4BF0" w:rsidP="00CD4BF0">
      <w:pPr>
        <w:tabs>
          <w:tab w:val="left" w:pos="2070"/>
          <w:tab w:val="center" w:pos="4961"/>
        </w:tabs>
        <w:ind w:firstLine="709"/>
        <w:contextualSpacing/>
        <w:jc w:val="both"/>
        <w:rPr>
          <w:rFonts w:eastAsia="Calibri"/>
          <w:b/>
        </w:rPr>
      </w:pPr>
      <w:r>
        <w:rPr>
          <w:b/>
          <w:bCs/>
          <w:sz w:val="28"/>
          <w:szCs w:val="28"/>
          <w:u w:val="single"/>
        </w:rPr>
        <w:t>14</w:t>
      </w:r>
      <w:r w:rsidRPr="00FC3F62">
        <w:rPr>
          <w:b/>
          <w:bCs/>
          <w:sz w:val="28"/>
          <w:szCs w:val="28"/>
          <w:u w:val="single"/>
        </w:rPr>
        <w:t xml:space="preserve"> </w:t>
      </w:r>
      <w:r w:rsidRPr="00FC3F62">
        <w:rPr>
          <w:b/>
          <w:color w:val="000000"/>
          <w:spacing w:val="7"/>
          <w:sz w:val="28"/>
          <w:szCs w:val="28"/>
          <w:u w:val="single"/>
        </w:rPr>
        <w:t xml:space="preserve">Методические указания по </w:t>
      </w:r>
      <w:r>
        <w:rPr>
          <w:b/>
          <w:color w:val="000000"/>
          <w:spacing w:val="7"/>
          <w:sz w:val="28"/>
          <w:szCs w:val="28"/>
          <w:u w:val="single"/>
        </w:rPr>
        <w:t>подготовке к групповому творческому занятию (круглому столу)</w:t>
      </w:r>
    </w:p>
    <w:p w:rsidR="00CD4BF0" w:rsidRPr="00FC3F62" w:rsidRDefault="00CD4BF0" w:rsidP="00CD4BF0">
      <w:pPr>
        <w:ind w:firstLine="709"/>
        <w:jc w:val="both"/>
      </w:pPr>
    </w:p>
    <w:p w:rsidR="00CD4BF0" w:rsidRPr="00E0218D" w:rsidRDefault="00CD4BF0" w:rsidP="00CD4BF0">
      <w:pPr>
        <w:tabs>
          <w:tab w:val="left" w:pos="708"/>
        </w:tabs>
        <w:ind w:firstLine="851"/>
        <w:contextualSpacing/>
        <w:rPr>
          <w:i/>
        </w:rPr>
      </w:pPr>
      <w:r w:rsidRPr="00E0218D">
        <w:rPr>
          <w:i/>
        </w:rPr>
        <w:t>Методика проведения:</w:t>
      </w:r>
    </w:p>
    <w:p w:rsidR="00CD4BF0" w:rsidRPr="00E0218D" w:rsidRDefault="00CD4BF0" w:rsidP="00CD4BF0">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CD4BF0" w:rsidRPr="00E0218D" w:rsidRDefault="00CD4BF0" w:rsidP="00CD4BF0">
      <w:pPr>
        <w:tabs>
          <w:tab w:val="left" w:pos="708"/>
        </w:tabs>
        <w:ind w:firstLine="709"/>
        <w:contextualSpacing/>
      </w:pPr>
      <w:r w:rsidRPr="00E0218D">
        <w:t>Целевое назначение:</w:t>
      </w:r>
    </w:p>
    <w:p w:rsidR="00CD4BF0" w:rsidRPr="00E0218D" w:rsidRDefault="00CD4BF0" w:rsidP="00CD4BF0">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CD4BF0" w:rsidRPr="00E0218D" w:rsidRDefault="00CD4BF0" w:rsidP="00CD4BF0">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CD4BF0" w:rsidRPr="00E0218D" w:rsidRDefault="00CD4BF0" w:rsidP="00CD4BF0">
      <w:pPr>
        <w:tabs>
          <w:tab w:val="left" w:pos="993"/>
          <w:tab w:val="left" w:pos="1134"/>
        </w:tabs>
        <w:ind w:firstLine="709"/>
        <w:contextualSpacing/>
      </w:pPr>
      <w:r w:rsidRPr="00E0218D">
        <w:t>Необходимыми атрибутами «круглого стола» являются:</w:t>
      </w:r>
    </w:p>
    <w:p w:rsidR="00CD4BF0" w:rsidRPr="00E0218D" w:rsidRDefault="00CD4BF0" w:rsidP="00CD4BF0">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CD4BF0" w:rsidRPr="00E0218D" w:rsidRDefault="00CD4BF0" w:rsidP="00CD4BF0">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CD4BF0" w:rsidRPr="00E0218D" w:rsidRDefault="00CD4BF0" w:rsidP="00CD4BF0">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CD4BF0" w:rsidRPr="00E0218D" w:rsidRDefault="00CD4BF0" w:rsidP="00CD4BF0">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CD4BF0" w:rsidRPr="00E0218D" w:rsidRDefault="00CD4BF0" w:rsidP="00CD4BF0">
      <w:pPr>
        <w:tabs>
          <w:tab w:val="left" w:pos="993"/>
        </w:tabs>
        <w:ind w:firstLine="709"/>
        <w:contextualSpacing/>
      </w:pPr>
      <w:r w:rsidRPr="00E0218D">
        <w:rPr>
          <w:bCs/>
        </w:rPr>
        <w:t>Регламент проведения «круглого стола»</w:t>
      </w:r>
      <w:r w:rsidRPr="00E0218D">
        <w:t>:</w:t>
      </w:r>
    </w:p>
    <w:p w:rsidR="00CD4BF0" w:rsidRPr="00E0218D" w:rsidRDefault="00CD4BF0" w:rsidP="00CD4BF0">
      <w:pPr>
        <w:numPr>
          <w:ilvl w:val="0"/>
          <w:numId w:val="6"/>
        </w:numPr>
        <w:tabs>
          <w:tab w:val="left" w:pos="708"/>
          <w:tab w:val="left" w:pos="1134"/>
        </w:tabs>
        <w:ind w:left="0" w:firstLine="709"/>
        <w:contextualSpacing/>
      </w:pPr>
      <w:r w:rsidRPr="00E0218D">
        <w:t>Краткое вводное слово преподавателя.</w:t>
      </w:r>
    </w:p>
    <w:p w:rsidR="00CD4BF0" w:rsidRPr="00E0218D" w:rsidRDefault="00CD4BF0" w:rsidP="00CD4BF0">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CD4BF0" w:rsidRPr="00E0218D" w:rsidRDefault="00CD4BF0" w:rsidP="00CD4BF0">
      <w:pPr>
        <w:numPr>
          <w:ilvl w:val="0"/>
          <w:numId w:val="6"/>
        </w:numPr>
        <w:tabs>
          <w:tab w:val="left" w:pos="708"/>
          <w:tab w:val="left" w:pos="1134"/>
        </w:tabs>
        <w:ind w:left="0" w:firstLine="709"/>
        <w:contextualSpacing/>
      </w:pPr>
      <w:r w:rsidRPr="00E0218D">
        <w:t>Подключение «свободного микрофона» с целью выяснения мнения аудитории.</w:t>
      </w:r>
    </w:p>
    <w:p w:rsidR="00CD4BF0" w:rsidRPr="00E0218D" w:rsidRDefault="00CD4BF0" w:rsidP="00CD4BF0">
      <w:pPr>
        <w:numPr>
          <w:ilvl w:val="0"/>
          <w:numId w:val="6"/>
        </w:numPr>
        <w:tabs>
          <w:tab w:val="left" w:pos="708"/>
          <w:tab w:val="left" w:pos="1134"/>
        </w:tabs>
        <w:ind w:left="0" w:firstLine="709"/>
        <w:contextualSpacing/>
      </w:pPr>
      <w:r w:rsidRPr="00E0218D">
        <w:t>Дискуссирование.</w:t>
      </w:r>
    </w:p>
    <w:p w:rsidR="00CD4BF0" w:rsidRPr="00E0218D" w:rsidRDefault="00CD4BF0" w:rsidP="00CD4BF0">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CD4BF0" w:rsidRPr="00E0218D" w:rsidRDefault="00CD4BF0" w:rsidP="00CD4BF0">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CD4BF0" w:rsidRPr="00E0218D" w:rsidRDefault="00CD4BF0" w:rsidP="00CD4BF0">
      <w:pPr>
        <w:tabs>
          <w:tab w:val="left" w:pos="708"/>
          <w:tab w:val="left" w:pos="993"/>
        </w:tabs>
        <w:ind w:firstLine="709"/>
        <w:contextualSpacing/>
        <w:jc w:val="both"/>
      </w:pPr>
      <w:r w:rsidRPr="00E0218D">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CD4BF0" w:rsidRPr="00E0218D" w:rsidRDefault="00CD4BF0" w:rsidP="00CD4BF0">
      <w:pPr>
        <w:tabs>
          <w:tab w:val="left" w:pos="708"/>
        </w:tabs>
        <w:ind w:firstLine="851"/>
        <w:contextualSpacing/>
        <w:jc w:val="both"/>
        <w:rPr>
          <w:iCs/>
        </w:rPr>
      </w:pPr>
      <w:r w:rsidRPr="00E0218D">
        <w:rPr>
          <w:iCs/>
        </w:rPr>
        <w:t>Вопросы для обсуждения (на выбор):</w:t>
      </w:r>
    </w:p>
    <w:p w:rsidR="00CD4BF0" w:rsidRPr="00E0218D" w:rsidRDefault="00CD4BF0" w:rsidP="00CD4BF0">
      <w:pPr>
        <w:tabs>
          <w:tab w:val="left" w:pos="708"/>
        </w:tabs>
        <w:ind w:firstLine="851"/>
        <w:contextualSpacing/>
        <w:jc w:val="both"/>
        <w:rPr>
          <w:iCs/>
        </w:rPr>
      </w:pPr>
      <w:r w:rsidRPr="00E0218D">
        <w:rPr>
          <w:iCs/>
        </w:rPr>
        <w:t>1. Исключительные права в российском гражданском обороте;</w:t>
      </w:r>
    </w:p>
    <w:p w:rsidR="00CD4BF0" w:rsidRPr="00E0218D" w:rsidRDefault="00CD4BF0" w:rsidP="00CD4BF0">
      <w:pPr>
        <w:tabs>
          <w:tab w:val="left" w:pos="708"/>
        </w:tabs>
        <w:ind w:firstLine="851"/>
        <w:contextualSpacing/>
        <w:jc w:val="both"/>
        <w:rPr>
          <w:iCs/>
        </w:rPr>
      </w:pPr>
      <w:r w:rsidRPr="00E0218D">
        <w:rPr>
          <w:iCs/>
        </w:rPr>
        <w:t>2. Понятие и правовая сущность исключительных прав;</w:t>
      </w:r>
    </w:p>
    <w:p w:rsidR="00CD4BF0" w:rsidRPr="00E0218D" w:rsidRDefault="00CD4BF0" w:rsidP="00CD4BF0">
      <w:pPr>
        <w:tabs>
          <w:tab w:val="left" w:pos="708"/>
        </w:tabs>
        <w:ind w:firstLine="851"/>
        <w:contextualSpacing/>
        <w:jc w:val="both"/>
        <w:rPr>
          <w:iCs/>
        </w:rPr>
      </w:pPr>
      <w:r w:rsidRPr="00E0218D">
        <w:rPr>
          <w:iCs/>
        </w:rPr>
        <w:lastRenderedPageBreak/>
        <w:t>3. Объекты исключительных прав;</w:t>
      </w:r>
    </w:p>
    <w:p w:rsidR="00CD4BF0" w:rsidRPr="00E0218D" w:rsidRDefault="00CD4BF0" w:rsidP="00CD4BF0">
      <w:pPr>
        <w:tabs>
          <w:tab w:val="left" w:pos="708"/>
        </w:tabs>
        <w:ind w:firstLine="851"/>
        <w:contextualSpacing/>
        <w:jc w:val="both"/>
        <w:rPr>
          <w:iCs/>
        </w:rPr>
      </w:pPr>
      <w:r w:rsidRPr="00E0218D">
        <w:rPr>
          <w:iCs/>
        </w:rPr>
        <w:t>4. Особенности исключительных прав;</w:t>
      </w:r>
    </w:p>
    <w:p w:rsidR="00CD4BF0" w:rsidRPr="00E0218D" w:rsidRDefault="00CD4BF0" w:rsidP="00CD4BF0">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CD4BF0" w:rsidRPr="00E0218D" w:rsidRDefault="00CD4BF0" w:rsidP="00CD4BF0">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CD4BF0" w:rsidRPr="00E0218D" w:rsidRDefault="00CD4BF0" w:rsidP="00CD4BF0">
      <w:pPr>
        <w:tabs>
          <w:tab w:val="left" w:pos="708"/>
        </w:tabs>
        <w:ind w:firstLine="851"/>
        <w:contextualSpacing/>
        <w:jc w:val="both"/>
        <w:rPr>
          <w:iCs/>
        </w:rPr>
      </w:pPr>
      <w:r w:rsidRPr="00E0218D">
        <w:rPr>
          <w:iCs/>
        </w:rPr>
        <w:t>7. Механизм защиты исключительных прав</w:t>
      </w:r>
    </w:p>
    <w:p w:rsidR="00CD4BF0" w:rsidRPr="00E0218D" w:rsidRDefault="00CD4BF0" w:rsidP="00CD4BF0">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CD4BF0" w:rsidRPr="00E0218D" w:rsidRDefault="00CD4BF0" w:rsidP="00CD4BF0">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CD4BF0" w:rsidRPr="00E0218D" w:rsidRDefault="00CD4BF0" w:rsidP="00CD4BF0">
      <w:pPr>
        <w:pStyle w:val="ReportMain"/>
        <w:suppressAutoHyphens/>
        <w:jc w:val="both"/>
        <w:rPr>
          <w:sz w:val="22"/>
        </w:rPr>
      </w:pPr>
    </w:p>
    <w:p w:rsidR="00CD4BF0" w:rsidRPr="00B06300" w:rsidRDefault="00CD4BF0" w:rsidP="00CD4BF0">
      <w:pPr>
        <w:ind w:firstLine="709"/>
        <w:jc w:val="both"/>
        <w:rPr>
          <w:b/>
          <w:sz w:val="28"/>
          <w:szCs w:val="28"/>
          <w:u w:val="single"/>
        </w:rPr>
      </w:pPr>
      <w:r w:rsidRPr="00B06300">
        <w:rPr>
          <w:b/>
          <w:color w:val="000000"/>
          <w:spacing w:val="7"/>
          <w:sz w:val="28"/>
          <w:szCs w:val="28"/>
          <w:u w:val="single"/>
        </w:rPr>
        <w:t xml:space="preserve">15 Методические указания по изучению </w:t>
      </w:r>
      <w:r w:rsidRPr="00B06300">
        <w:rPr>
          <w:b/>
          <w:sz w:val="28"/>
          <w:szCs w:val="28"/>
          <w:u w:val="single"/>
        </w:rPr>
        <w:t>разделов курса в системе электронного обучения</w:t>
      </w:r>
    </w:p>
    <w:p w:rsidR="00CD4BF0" w:rsidRPr="00B06300" w:rsidRDefault="00CD4BF0" w:rsidP="00CD4BF0">
      <w:pPr>
        <w:jc w:val="both"/>
      </w:pPr>
    </w:p>
    <w:p w:rsidR="00CD4BF0" w:rsidRPr="00B06300" w:rsidRDefault="00CD4BF0" w:rsidP="00CD4BF0">
      <w:pPr>
        <w:ind w:firstLine="709"/>
        <w:jc w:val="both"/>
      </w:pPr>
      <w:r w:rsidRPr="00B06300">
        <w:t xml:space="preserve">Основными целями использования системы электронного обучения являются: </w:t>
      </w:r>
    </w:p>
    <w:p w:rsidR="00CD4BF0" w:rsidRPr="00B06300" w:rsidRDefault="00CD4BF0" w:rsidP="00CD4BF0">
      <w:pPr>
        <w:ind w:firstLine="709"/>
        <w:jc w:val="both"/>
      </w:pPr>
      <w:r w:rsidRPr="00B06300">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CD4BF0" w:rsidRPr="00B06300" w:rsidRDefault="00CD4BF0" w:rsidP="00CD4BF0">
      <w:pPr>
        <w:ind w:firstLine="709"/>
        <w:jc w:val="both"/>
      </w:pPr>
      <w:r w:rsidRPr="00B06300">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CD4BF0" w:rsidRPr="00B06300" w:rsidRDefault="00CD4BF0" w:rsidP="00CD4BF0">
      <w:pPr>
        <w:ind w:firstLine="709"/>
        <w:jc w:val="both"/>
      </w:pPr>
      <w:r w:rsidRPr="00B06300">
        <w:t xml:space="preserve"> − интеграция информационно-коммуникационных технологий и современных образовательных технологий.</w:t>
      </w:r>
    </w:p>
    <w:p w:rsidR="00CD4BF0" w:rsidRPr="00B06300" w:rsidRDefault="00CD4BF0" w:rsidP="00CD4BF0">
      <w:pPr>
        <w:ind w:firstLine="709"/>
        <w:jc w:val="both"/>
      </w:pPr>
      <w:r w:rsidRPr="00B06300">
        <w:t xml:space="preserve">Основные направления применения системы электронного обучения: </w:t>
      </w:r>
    </w:p>
    <w:p w:rsidR="00CD4BF0" w:rsidRPr="00B06300" w:rsidRDefault="00CD4BF0" w:rsidP="00CD4BF0">
      <w:pPr>
        <w:ind w:firstLine="709"/>
        <w:jc w:val="both"/>
      </w:pPr>
      <w:r w:rsidRPr="00B06300">
        <w:t xml:space="preserve">– организация самостоятельной работы студентов очной и заочной форм обучения; </w:t>
      </w:r>
    </w:p>
    <w:p w:rsidR="00CD4BF0" w:rsidRPr="00B06300" w:rsidRDefault="00CD4BF0" w:rsidP="00CD4BF0">
      <w:pPr>
        <w:ind w:firstLine="709"/>
        <w:jc w:val="both"/>
      </w:pPr>
      <w:r w:rsidRPr="00B06300">
        <w:t xml:space="preserve">– проведение курсов повышения квалификации для обучающихся; </w:t>
      </w:r>
    </w:p>
    <w:p w:rsidR="00CD4BF0" w:rsidRPr="00B06300" w:rsidRDefault="00CD4BF0" w:rsidP="00CD4BF0">
      <w:pPr>
        <w:ind w:firstLine="709"/>
        <w:jc w:val="both"/>
      </w:pPr>
      <w:r w:rsidRPr="00B06300">
        <w:t xml:space="preserve">– организация дистанционных курсов (онлайн-курсов); </w:t>
      </w:r>
    </w:p>
    <w:p w:rsidR="00CD4BF0" w:rsidRPr="00B06300" w:rsidRDefault="00CD4BF0" w:rsidP="00CD4BF0">
      <w:pPr>
        <w:ind w:firstLine="709"/>
        <w:jc w:val="both"/>
      </w:pPr>
      <w:r w:rsidRPr="00B06300">
        <w:t xml:space="preserve">– проведение олимпиад, конкурсов, викторин; </w:t>
      </w:r>
    </w:p>
    <w:p w:rsidR="00CD4BF0" w:rsidRPr="00B06300" w:rsidRDefault="00CD4BF0" w:rsidP="00CD4BF0">
      <w:pPr>
        <w:ind w:firstLine="709"/>
        <w:jc w:val="both"/>
      </w:pPr>
      <w:r w:rsidRPr="00B06300">
        <w:t xml:space="preserve">– проведение семинаров и конференций; </w:t>
      </w:r>
    </w:p>
    <w:p w:rsidR="00CD4BF0" w:rsidRPr="00B06300" w:rsidRDefault="00CD4BF0" w:rsidP="00CD4BF0">
      <w:pPr>
        <w:ind w:firstLine="709"/>
        <w:jc w:val="both"/>
      </w:pPr>
      <w:r w:rsidRPr="00B06300">
        <w:t xml:space="preserve">– проведение компьютерного тестирования; </w:t>
      </w:r>
    </w:p>
    <w:p w:rsidR="00CD4BF0" w:rsidRPr="00B06300" w:rsidRDefault="00CD4BF0" w:rsidP="00CD4BF0">
      <w:pPr>
        <w:ind w:firstLine="709"/>
        <w:jc w:val="both"/>
      </w:pPr>
      <w:r w:rsidRPr="00B06300">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CD4BF0" w:rsidRPr="00B06300" w:rsidRDefault="00CD4BF0" w:rsidP="00CD4BF0">
      <w:pPr>
        <w:ind w:firstLine="709"/>
        <w:jc w:val="both"/>
      </w:pPr>
      <w:r w:rsidRPr="00B06300">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CD4BF0" w:rsidRPr="00B06300" w:rsidRDefault="00CD4BF0" w:rsidP="00CD4BF0">
      <w:pPr>
        <w:ind w:firstLine="709"/>
        <w:jc w:val="both"/>
      </w:pPr>
      <w:r w:rsidRPr="00B06300">
        <w:t xml:space="preserve">Задачами электронной формы обучения являются: </w:t>
      </w:r>
    </w:p>
    <w:p w:rsidR="00CD4BF0" w:rsidRPr="00B06300" w:rsidRDefault="00CD4BF0" w:rsidP="00CD4BF0">
      <w:pPr>
        <w:ind w:firstLine="709"/>
        <w:jc w:val="both"/>
      </w:pPr>
      <w:r w:rsidRPr="00B06300">
        <w:t>- пробуждение у обучающихся интереса;</w:t>
      </w:r>
    </w:p>
    <w:p w:rsidR="00CD4BF0" w:rsidRPr="00B06300" w:rsidRDefault="00CD4BF0" w:rsidP="00CD4BF0">
      <w:pPr>
        <w:ind w:firstLine="709"/>
        <w:jc w:val="both"/>
      </w:pPr>
      <w:r w:rsidRPr="00B06300">
        <w:t xml:space="preserve">- эффективное усвоение учебного материала; </w:t>
      </w:r>
    </w:p>
    <w:p w:rsidR="00CD4BF0" w:rsidRPr="00B06300" w:rsidRDefault="00CD4BF0" w:rsidP="00CD4BF0">
      <w:pPr>
        <w:ind w:firstLine="709"/>
        <w:jc w:val="both"/>
      </w:pPr>
      <w:r w:rsidRPr="00B0630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CD4BF0" w:rsidRPr="00B06300" w:rsidRDefault="00CD4BF0" w:rsidP="00CD4BF0">
      <w:pPr>
        <w:ind w:firstLine="709"/>
        <w:jc w:val="both"/>
      </w:pPr>
      <w:r w:rsidRPr="00B06300">
        <w:t xml:space="preserve">- выход на уровень осознанной компетентности студента. </w:t>
      </w:r>
    </w:p>
    <w:p w:rsidR="00CD4BF0" w:rsidRPr="00B06300" w:rsidRDefault="00CD4BF0" w:rsidP="00CD4BF0">
      <w:pPr>
        <w:ind w:firstLine="709"/>
        <w:jc w:val="both"/>
        <w:rPr>
          <w:b/>
        </w:rPr>
      </w:pPr>
      <w:r w:rsidRPr="00B06300">
        <w:rPr>
          <w:b/>
        </w:rPr>
        <w:t>Автоматизированная интерактивная система сетевого тестирования ОГУ </w:t>
      </w:r>
      <w:hyperlink r:id="rId5" w:history="1">
        <w:r w:rsidRPr="00B06300">
          <w:rPr>
            <w:b/>
            <w:u w:val="single"/>
          </w:rPr>
          <w:t>АИССТ</w:t>
        </w:r>
      </w:hyperlink>
    </w:p>
    <w:p w:rsidR="00CD4BF0" w:rsidRPr="00B06300" w:rsidRDefault="00CD4BF0" w:rsidP="00CD4BF0">
      <w:pPr>
        <w:ind w:firstLine="709"/>
        <w:jc w:val="both"/>
      </w:pPr>
      <w:r w:rsidRPr="00B06300">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CD4BF0" w:rsidRPr="00B06300" w:rsidRDefault="00CD4BF0" w:rsidP="00CD4BF0">
      <w:pPr>
        <w:ind w:firstLine="709"/>
        <w:jc w:val="both"/>
      </w:pPr>
      <w:r w:rsidRPr="00B06300">
        <w:lastRenderedPageBreak/>
        <w:t>Основными целями применения автоматизированной интерактивной системы сетевого тестирования Оренбургского госуниверситета являются:</w:t>
      </w:r>
    </w:p>
    <w:p w:rsidR="00CD4BF0" w:rsidRPr="00B06300" w:rsidRDefault="00CD4BF0" w:rsidP="00CD4BF0">
      <w:pPr>
        <w:numPr>
          <w:ilvl w:val="0"/>
          <w:numId w:val="7"/>
        </w:numPr>
        <w:ind w:left="426"/>
        <w:jc w:val="both"/>
      </w:pPr>
      <w:r w:rsidRPr="00B06300">
        <w:t>быстрая оценка уровня подготовки обучающихся по определенным учебным предметам;</w:t>
      </w:r>
    </w:p>
    <w:p w:rsidR="00CD4BF0" w:rsidRPr="00B06300" w:rsidRDefault="00CD4BF0" w:rsidP="00CD4BF0">
      <w:pPr>
        <w:numPr>
          <w:ilvl w:val="0"/>
          <w:numId w:val="7"/>
        </w:numPr>
        <w:ind w:left="426"/>
        <w:jc w:val="both"/>
      </w:pPr>
      <w:r w:rsidRPr="00B06300">
        <w:t>обеспечение контроля самоподготовки студентов за небольшой отрезок времени;</w:t>
      </w:r>
    </w:p>
    <w:p w:rsidR="00CD4BF0" w:rsidRPr="00B06300" w:rsidRDefault="00CD4BF0" w:rsidP="00CD4BF0">
      <w:pPr>
        <w:numPr>
          <w:ilvl w:val="0"/>
          <w:numId w:val="7"/>
        </w:numPr>
        <w:ind w:left="426"/>
        <w:jc w:val="both"/>
      </w:pPr>
      <w:r w:rsidRPr="00B06300">
        <w:t>исключение субъективных факторов при оценке знаний, как со стороны преподавателя, так и обучающегося.</w:t>
      </w:r>
    </w:p>
    <w:p w:rsidR="00CD4BF0" w:rsidRPr="00B06300" w:rsidRDefault="00CD4BF0" w:rsidP="00CD4BF0">
      <w:pPr>
        <w:ind w:firstLine="709"/>
        <w:jc w:val="both"/>
      </w:pPr>
      <w:r w:rsidRPr="00B06300">
        <w:t>С помощью АИССТ повышается готовность студентов к разного рода процедурам внешнего контроля освоения учебных программ.</w:t>
      </w:r>
    </w:p>
    <w:p w:rsidR="00CD4BF0" w:rsidRPr="00B06300" w:rsidRDefault="00CD4BF0" w:rsidP="00CD4BF0">
      <w:pPr>
        <w:ind w:firstLine="709"/>
        <w:jc w:val="both"/>
      </w:pPr>
      <w:r w:rsidRPr="00B06300">
        <w:t>После успешной авторизации в системе АИССТ вам будут доступны сведения о назначенных и пройденных контрольных занятиях.</w:t>
      </w:r>
    </w:p>
    <w:p w:rsidR="00CD4BF0" w:rsidRPr="00B06300" w:rsidRDefault="00CD4BF0" w:rsidP="00CD4BF0">
      <w:pPr>
        <w:ind w:firstLine="709"/>
        <w:jc w:val="both"/>
      </w:pPr>
      <w:r w:rsidRPr="00B06300">
        <w:t>В таблице «Список пройденных контрольных занятий» вы увидите свои результаты по пройденным тестированиям.</w:t>
      </w:r>
    </w:p>
    <w:p w:rsidR="00CD4BF0" w:rsidRPr="00B06300" w:rsidRDefault="00CD4BF0" w:rsidP="00CD4BF0">
      <w:pPr>
        <w:ind w:firstLine="709"/>
        <w:jc w:val="both"/>
      </w:pPr>
      <w:r w:rsidRPr="00B06300">
        <w:t>В таблице «Список назначенных контрольных занятий» вы увидите перечень назначенных контрольных занятий.</w:t>
      </w:r>
    </w:p>
    <w:p w:rsidR="00CD4BF0" w:rsidRPr="00B06300" w:rsidRDefault="00CD4BF0" w:rsidP="00CD4BF0">
      <w:pPr>
        <w:ind w:firstLine="709"/>
        <w:jc w:val="both"/>
      </w:pPr>
      <w:r w:rsidRPr="00B06300">
        <w:t>Для доступных к прохождению в столбце «Доступность контроля» будет активна кнопка «Контроль».</w:t>
      </w:r>
    </w:p>
    <w:p w:rsidR="00CD4BF0" w:rsidRPr="00B06300" w:rsidRDefault="00CD4BF0" w:rsidP="00CD4BF0">
      <w:pPr>
        <w:ind w:firstLine="709"/>
        <w:jc w:val="both"/>
      </w:pPr>
      <w:r w:rsidRPr="00B06300">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CD4BF0" w:rsidRPr="00B06300" w:rsidRDefault="00CD4BF0" w:rsidP="00CD4BF0">
      <w:pPr>
        <w:ind w:firstLine="709"/>
        <w:jc w:val="both"/>
      </w:pPr>
      <w:r w:rsidRPr="00B06300">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CD4BF0" w:rsidRPr="00B06300" w:rsidRDefault="00CD4BF0" w:rsidP="00CD4BF0">
      <w:pPr>
        <w:ind w:firstLine="709"/>
        <w:jc w:val="both"/>
      </w:pPr>
      <w:r w:rsidRPr="00B06300">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CD4BF0" w:rsidRPr="00B06300" w:rsidRDefault="00CD4BF0" w:rsidP="00CD4BF0">
      <w:pPr>
        <w:ind w:firstLine="709"/>
        <w:jc w:val="both"/>
        <w:rPr>
          <w:b/>
        </w:rPr>
      </w:pPr>
      <w:r w:rsidRPr="00B06300">
        <w:rPr>
          <w:b/>
        </w:rPr>
        <w:t xml:space="preserve">Электронные курсы ОГУ в системе обучения Moodle  </w:t>
      </w:r>
    </w:p>
    <w:p w:rsidR="00CD4BF0" w:rsidRPr="00B06300" w:rsidRDefault="00CD4BF0" w:rsidP="00CD4BF0">
      <w:pPr>
        <w:ind w:firstLine="709"/>
        <w:jc w:val="both"/>
      </w:pPr>
      <w:r w:rsidRPr="00B06300">
        <w:t xml:space="preserve">Преподаватели университета могут разместить электронные курсы ОГУ в системе moodle (мудл),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обученияМoodle, найти нужную дисциплину в списке. </w:t>
      </w:r>
    </w:p>
    <w:p w:rsidR="00CD4BF0" w:rsidRPr="00B06300" w:rsidRDefault="00CD4BF0" w:rsidP="00CD4BF0">
      <w:pPr>
        <w:ind w:firstLine="709"/>
        <w:jc w:val="both"/>
      </w:pPr>
      <w:r w:rsidRPr="00B06300">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CD4BF0" w:rsidRPr="00B06300" w:rsidRDefault="00CD4BF0" w:rsidP="00CD4BF0">
      <w:pPr>
        <w:ind w:firstLine="709"/>
        <w:jc w:val="both"/>
      </w:pPr>
      <w:r w:rsidRPr="00B06300">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CD4BF0" w:rsidRPr="00B06300" w:rsidRDefault="00CD4BF0" w:rsidP="00CD4BF0">
      <w:pPr>
        <w:ind w:firstLine="709"/>
        <w:jc w:val="both"/>
      </w:pPr>
      <w:r w:rsidRPr="00B06300">
        <w:t>2. Выполнить задания, которые запланировал преподаватель.</w:t>
      </w:r>
    </w:p>
    <w:p w:rsidR="00CD4BF0" w:rsidRPr="00B06300" w:rsidRDefault="00CD4BF0" w:rsidP="00CD4BF0">
      <w:pPr>
        <w:ind w:firstLine="709"/>
        <w:jc w:val="both"/>
      </w:pPr>
      <w:r w:rsidRPr="00B06300">
        <w:t>Практическое задание</w:t>
      </w:r>
    </w:p>
    <w:p w:rsidR="00CD4BF0" w:rsidRPr="00B06300" w:rsidRDefault="00CD4BF0" w:rsidP="00CD4BF0">
      <w:pPr>
        <w:ind w:firstLine="709"/>
        <w:jc w:val="both"/>
      </w:pPr>
      <w:r w:rsidRPr="00B06300">
        <w:t>Для просмотра материала необходимо щелкнуть по его ссылке, а затем в открывшемся окне выбрать одно из действий (открыть или сохранить).</w:t>
      </w:r>
    </w:p>
    <w:p w:rsidR="00CD4BF0" w:rsidRPr="00B06300" w:rsidRDefault="00CD4BF0" w:rsidP="00CD4BF0">
      <w:pPr>
        <w:ind w:firstLine="709"/>
        <w:jc w:val="both"/>
      </w:pPr>
      <w:r w:rsidRPr="00B06300">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CD4BF0" w:rsidRPr="00B06300" w:rsidRDefault="00CD4BF0" w:rsidP="00CD4BF0">
      <w:pPr>
        <w:ind w:firstLine="709"/>
        <w:jc w:val="both"/>
      </w:pPr>
      <w:r w:rsidRPr="00B06300">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CD4BF0" w:rsidRPr="00B06300" w:rsidRDefault="00CD4BF0" w:rsidP="00CD4BF0">
      <w:pPr>
        <w:ind w:firstLine="709"/>
        <w:jc w:val="both"/>
      </w:pPr>
      <w:r w:rsidRPr="00B06300">
        <w:t xml:space="preserve">После проверки преподавателем задание может быть либо зачтено, либо отправлено на доработку. </w:t>
      </w:r>
    </w:p>
    <w:p w:rsidR="00CD4BF0" w:rsidRPr="00B06300" w:rsidRDefault="00CD4BF0" w:rsidP="00CD4BF0">
      <w:pPr>
        <w:ind w:firstLine="709"/>
        <w:jc w:val="both"/>
      </w:pPr>
      <w:r w:rsidRPr="00B06300">
        <w:t xml:space="preserve">Тестирование </w:t>
      </w:r>
    </w:p>
    <w:p w:rsidR="00CD4BF0" w:rsidRPr="00B06300" w:rsidRDefault="00CD4BF0" w:rsidP="00CD4BF0">
      <w:pPr>
        <w:ind w:firstLine="709"/>
        <w:jc w:val="both"/>
      </w:pPr>
      <w:r w:rsidRPr="00B06300">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CD4BF0" w:rsidRPr="00B06300" w:rsidRDefault="00CD4BF0" w:rsidP="00CD4BF0">
      <w:pPr>
        <w:ind w:firstLine="709"/>
        <w:jc w:val="both"/>
      </w:pPr>
      <w:r w:rsidRPr="00B06300">
        <w:t>Для прохождения теста просто нажмите на его название на странице курса и нажмите "Начать тест", откроется интерфейс теста.</w:t>
      </w:r>
    </w:p>
    <w:p w:rsidR="00CD4BF0" w:rsidRPr="00B06300" w:rsidRDefault="00CD4BF0" w:rsidP="00CD4BF0">
      <w:pPr>
        <w:ind w:firstLine="709"/>
        <w:jc w:val="both"/>
      </w:pPr>
      <w:r w:rsidRPr="00B06300">
        <w:lastRenderedPageBreak/>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CD4BF0" w:rsidRPr="00B06300" w:rsidRDefault="00CD4BF0" w:rsidP="00CD4BF0">
      <w:pPr>
        <w:ind w:firstLine="709"/>
        <w:jc w:val="both"/>
      </w:pPr>
      <w:r w:rsidRPr="00B06300">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CD4BF0" w:rsidRPr="00B06300" w:rsidRDefault="00CD4BF0" w:rsidP="00CD4BF0">
      <w:pPr>
        <w:ind w:firstLine="709"/>
        <w:jc w:val="both"/>
      </w:pPr>
      <w:r w:rsidRPr="00B06300">
        <w:t>Для выбора верного ответа необходимо щелкнуть по кнопке рядом с ним.</w:t>
      </w:r>
    </w:p>
    <w:p w:rsidR="00CD4BF0" w:rsidRPr="00B06300" w:rsidRDefault="00CD4BF0" w:rsidP="00CD4BF0">
      <w:pPr>
        <w:ind w:firstLine="709"/>
        <w:jc w:val="both"/>
      </w:pPr>
      <w:r w:rsidRPr="00B06300">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CD4BF0" w:rsidRPr="00B06300" w:rsidRDefault="00CD4BF0" w:rsidP="00CD4BF0">
      <w:pPr>
        <w:ind w:firstLine="709"/>
        <w:jc w:val="both"/>
        <w:rPr>
          <w:b/>
        </w:rPr>
      </w:pPr>
      <w:r w:rsidRPr="00B06300">
        <w:rPr>
          <w:b/>
        </w:rPr>
        <w:t xml:space="preserve">Электронная библиотека ОГУ  </w:t>
      </w:r>
    </w:p>
    <w:p w:rsidR="00CD4BF0" w:rsidRPr="00B06300" w:rsidRDefault="00CD4BF0" w:rsidP="00CD4BF0">
      <w:pPr>
        <w:ind w:firstLine="709"/>
        <w:jc w:val="both"/>
      </w:pPr>
      <w:r w:rsidRPr="00B06300">
        <w:t>Обучающимся доступны учебная литература, научные работы сотрудников и студентов университета, периодические издания и другое.</w:t>
      </w:r>
      <w:r w:rsidRPr="00B06300">
        <w:rPr>
          <w:iCs/>
          <w:color w:val="000000"/>
          <w:shd w:val="clear" w:color="auto" w:fill="FFFFFF"/>
        </w:rPr>
        <w:t xml:space="preserve"> На сайте библиотеки подробно расписана информация о пользовании электронными ресурсами. </w:t>
      </w:r>
    </w:p>
    <w:p w:rsidR="00CD4BF0" w:rsidRDefault="00CD4BF0" w:rsidP="00CD4BF0">
      <w:pPr>
        <w:ind w:firstLine="709"/>
        <w:jc w:val="both"/>
        <w:rPr>
          <w:b/>
          <w:sz w:val="28"/>
          <w:szCs w:val="28"/>
          <w:u w:val="single"/>
        </w:rPr>
      </w:pPr>
    </w:p>
    <w:p w:rsidR="00CD4BF0" w:rsidRPr="00FC3F62" w:rsidRDefault="00CD4BF0" w:rsidP="00CD4BF0">
      <w:pPr>
        <w:ind w:firstLine="709"/>
        <w:jc w:val="both"/>
        <w:rPr>
          <w:b/>
          <w:sz w:val="28"/>
          <w:szCs w:val="28"/>
          <w:u w:val="single"/>
        </w:rPr>
      </w:pPr>
      <w:r>
        <w:rPr>
          <w:b/>
          <w:sz w:val="28"/>
          <w:szCs w:val="28"/>
          <w:u w:val="single"/>
        </w:rPr>
        <w:t>16</w:t>
      </w:r>
      <w:r w:rsidRPr="00FC3F62">
        <w:rPr>
          <w:b/>
          <w:sz w:val="28"/>
          <w:szCs w:val="28"/>
          <w:u w:val="single"/>
        </w:rPr>
        <w:t xml:space="preserve"> Методические указания для подготовки к зачету</w:t>
      </w:r>
    </w:p>
    <w:p w:rsidR="00CD4BF0" w:rsidRPr="00FC3F62" w:rsidRDefault="00CD4BF0" w:rsidP="00CD4BF0">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CD4BF0" w:rsidRPr="00FC3F62" w:rsidRDefault="00CD4BF0" w:rsidP="00CD4BF0">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CD4BF0" w:rsidRPr="003F1068" w:rsidRDefault="00CD4BF0" w:rsidP="00CD4BF0">
      <w:pPr>
        <w:ind w:firstLine="709"/>
        <w:jc w:val="both"/>
        <w:rPr>
          <w:b/>
          <w:color w:val="C0504D"/>
        </w:rPr>
      </w:pPr>
      <w:r w:rsidRPr="003F1068">
        <w:rPr>
          <w:b/>
        </w:rPr>
        <w:t>- «зачет» - ставится за  з</w:t>
      </w:r>
      <w:r w:rsidRPr="003F1068">
        <w:rPr>
          <w:b/>
          <w:shd w:val="clear" w:color="auto" w:fill="FFFFFF"/>
        </w:rPr>
        <w:t xml:space="preserve">нание </w:t>
      </w:r>
      <w:r w:rsidRPr="003F1068">
        <w:rPr>
          <w:b/>
          <w:color w:val="000000"/>
          <w:shd w:val="clear" w:color="auto" w:fill="FFFFFF"/>
        </w:rPr>
        <w:t>фактического материла по дисциплине, в</w:t>
      </w:r>
      <w:r w:rsidRPr="003F1068">
        <w:rPr>
          <w:b/>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F1068">
        <w:rPr>
          <w:b/>
          <w:color w:val="000000"/>
          <w:shd w:val="clear" w:color="auto" w:fill="FFFFFF"/>
        </w:rPr>
        <w:t>мение аргументировано отвечать па вопросы; вступать в диалоговое общение.</w:t>
      </w:r>
    </w:p>
    <w:p w:rsidR="00CD4BF0" w:rsidRPr="003F1068" w:rsidRDefault="00CD4BF0" w:rsidP="00CD4BF0">
      <w:pPr>
        <w:ind w:firstLine="709"/>
        <w:contextualSpacing/>
        <w:jc w:val="both"/>
        <w:rPr>
          <w:b/>
          <w:color w:val="000000"/>
          <w:shd w:val="clear" w:color="auto" w:fill="FFFFFF"/>
        </w:rPr>
      </w:pPr>
      <w:r w:rsidRPr="003F1068">
        <w:rPr>
          <w:b/>
        </w:rPr>
        <w:t>- «незачет»</w:t>
      </w:r>
      <w:r w:rsidRPr="003F1068">
        <w:rPr>
          <w:b/>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CD4BF0" w:rsidRPr="00FC3F62" w:rsidRDefault="00CD4BF0" w:rsidP="00CD4BF0">
      <w:pPr>
        <w:jc w:val="both"/>
        <w:rPr>
          <w:b/>
          <w:sz w:val="28"/>
          <w:szCs w:val="28"/>
          <w:u w:val="single"/>
        </w:rPr>
      </w:pPr>
    </w:p>
    <w:p w:rsidR="00CD4BF0" w:rsidRDefault="00CD4BF0" w:rsidP="00CD4BF0">
      <w:pPr>
        <w:ind w:firstLine="709"/>
        <w:jc w:val="both"/>
        <w:rPr>
          <w:b/>
          <w:sz w:val="28"/>
          <w:szCs w:val="28"/>
          <w:u w:val="single"/>
        </w:rPr>
      </w:pPr>
    </w:p>
    <w:p w:rsidR="00CD4BF0" w:rsidRDefault="00CD4BF0" w:rsidP="00CD4BF0">
      <w:pPr>
        <w:ind w:firstLine="709"/>
        <w:jc w:val="both"/>
        <w:rPr>
          <w:b/>
          <w:sz w:val="28"/>
          <w:szCs w:val="28"/>
          <w:u w:val="single"/>
        </w:rPr>
      </w:pPr>
    </w:p>
    <w:p w:rsidR="00CD4BF0" w:rsidRDefault="00CD4BF0" w:rsidP="00CD4BF0">
      <w:pPr>
        <w:ind w:firstLine="709"/>
        <w:jc w:val="both"/>
        <w:rPr>
          <w:b/>
          <w:sz w:val="28"/>
          <w:szCs w:val="28"/>
          <w:u w:val="single"/>
        </w:rPr>
      </w:pPr>
    </w:p>
    <w:p w:rsidR="00CD4BF0" w:rsidRDefault="00CD4BF0" w:rsidP="00CD4BF0">
      <w:pPr>
        <w:ind w:firstLine="709"/>
        <w:jc w:val="both"/>
        <w:rPr>
          <w:b/>
          <w:sz w:val="28"/>
          <w:szCs w:val="28"/>
          <w:u w:val="single"/>
        </w:rPr>
      </w:pPr>
    </w:p>
    <w:p w:rsidR="00CD4BF0" w:rsidRDefault="00CD4BF0" w:rsidP="00CD4BF0">
      <w:pPr>
        <w:ind w:firstLine="709"/>
        <w:jc w:val="both"/>
        <w:rPr>
          <w:b/>
          <w:sz w:val="28"/>
          <w:szCs w:val="28"/>
          <w:u w:val="single"/>
        </w:rPr>
      </w:pPr>
    </w:p>
    <w:p w:rsidR="00CD4BF0" w:rsidRPr="00FC3F62" w:rsidRDefault="00CD4BF0" w:rsidP="00CD4BF0">
      <w:pPr>
        <w:ind w:firstLine="709"/>
        <w:jc w:val="both"/>
        <w:rPr>
          <w:b/>
          <w:sz w:val="28"/>
          <w:szCs w:val="28"/>
          <w:u w:val="single"/>
        </w:rPr>
      </w:pPr>
      <w:r>
        <w:rPr>
          <w:b/>
          <w:sz w:val="28"/>
          <w:szCs w:val="28"/>
          <w:u w:val="single"/>
        </w:rPr>
        <w:t>17</w:t>
      </w:r>
      <w:r w:rsidRPr="00FC3F62">
        <w:rPr>
          <w:b/>
          <w:sz w:val="28"/>
          <w:szCs w:val="28"/>
          <w:u w:val="single"/>
        </w:rPr>
        <w:t xml:space="preserve"> Методические указания для подготовки к экзамену</w:t>
      </w:r>
    </w:p>
    <w:p w:rsidR="00CD4BF0" w:rsidRPr="00FC3F62" w:rsidRDefault="00CD4BF0" w:rsidP="00CD4BF0">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CD4BF0" w:rsidRPr="00FC3F62" w:rsidRDefault="00CD4BF0" w:rsidP="00CD4BF0">
      <w:pPr>
        <w:ind w:firstLine="709"/>
        <w:jc w:val="both"/>
      </w:pPr>
      <w:r w:rsidRPr="00FC3F62">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CD4BF0" w:rsidRPr="00FC3F62" w:rsidRDefault="00CD4BF0" w:rsidP="00CD4BF0">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CD4BF0" w:rsidRPr="00FC3F62" w:rsidRDefault="00CD4BF0" w:rsidP="00CD4BF0">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CD4BF0" w:rsidRPr="00FC3F62" w:rsidRDefault="00CD4BF0" w:rsidP="00CD4BF0">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CD4BF0" w:rsidRPr="003F1068" w:rsidRDefault="00CD4BF0" w:rsidP="00CD4BF0">
      <w:pPr>
        <w:jc w:val="both"/>
        <w:rPr>
          <w:b/>
        </w:rPr>
      </w:pPr>
      <w:r w:rsidRPr="003F1068">
        <w:rPr>
          <w:b/>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CD4BF0" w:rsidRPr="003F1068" w:rsidRDefault="00CD4BF0" w:rsidP="00CD4BF0">
      <w:pPr>
        <w:ind w:firstLine="709"/>
        <w:jc w:val="both"/>
        <w:rPr>
          <w:b/>
        </w:rPr>
      </w:pPr>
      <w:r w:rsidRPr="003F1068">
        <w:rPr>
          <w:b/>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CD4BF0" w:rsidRPr="003F1068" w:rsidRDefault="00CD4BF0" w:rsidP="00CD4BF0">
      <w:pPr>
        <w:ind w:firstLine="709"/>
        <w:jc w:val="both"/>
        <w:rPr>
          <w:b/>
        </w:rPr>
      </w:pPr>
      <w:r w:rsidRPr="003F1068">
        <w:rPr>
          <w:b/>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CD4BF0" w:rsidRPr="003F1068" w:rsidRDefault="00CD4BF0" w:rsidP="00CD4BF0">
      <w:pPr>
        <w:ind w:firstLine="709"/>
        <w:jc w:val="both"/>
        <w:rPr>
          <w:b/>
        </w:rPr>
      </w:pPr>
      <w:r w:rsidRPr="003F1068">
        <w:rPr>
          <w:b/>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CD4BF0" w:rsidRPr="003F1068" w:rsidRDefault="00CD4BF0" w:rsidP="00CD4BF0">
      <w:pPr>
        <w:rPr>
          <w:b/>
        </w:rPr>
      </w:pPr>
    </w:p>
    <w:p w:rsidR="00CD4BF0" w:rsidRDefault="00CD4BF0" w:rsidP="00CD4BF0">
      <w:pPr>
        <w:ind w:firstLine="709"/>
        <w:jc w:val="both"/>
        <w:rPr>
          <w:b/>
          <w:bCs/>
          <w:color w:val="000000"/>
          <w:sz w:val="28"/>
          <w:szCs w:val="28"/>
          <w:u w:val="single"/>
        </w:rPr>
      </w:pPr>
    </w:p>
    <w:p w:rsidR="00CD4BF0" w:rsidRDefault="00CD4BF0" w:rsidP="00CD4BF0"/>
    <w:p w:rsidR="00CD4BF0" w:rsidRDefault="00CD4BF0" w:rsidP="00CD4BF0"/>
    <w:p w:rsidR="003F1068" w:rsidRDefault="003F1068" w:rsidP="00CD4BF0"/>
    <w:sectPr w:rsidR="003F1068" w:rsidSect="003F1068">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2"/>
  </w:num>
  <w:num w:numId="2">
    <w:abstractNumId w:val="3"/>
  </w:num>
  <w:num w:numId="3">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FBB"/>
    <w:rsid w:val="0030719E"/>
    <w:rsid w:val="003F1068"/>
    <w:rsid w:val="004A0AE0"/>
    <w:rsid w:val="006C2085"/>
    <w:rsid w:val="00712C02"/>
    <w:rsid w:val="00743BFF"/>
    <w:rsid w:val="00A83F6A"/>
    <w:rsid w:val="00B22925"/>
    <w:rsid w:val="00CD4BF0"/>
    <w:rsid w:val="00DC40BA"/>
    <w:rsid w:val="00DE2B9B"/>
    <w:rsid w:val="00F6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36F95-03B5-4E72-8D9D-4A79B5F9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68"/>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F1068"/>
    <w:pPr>
      <w:jc w:val="center"/>
    </w:pPr>
    <w:rPr>
      <w:rFonts w:eastAsiaTheme="minorHAnsi"/>
      <w:sz w:val="28"/>
      <w:szCs w:val="22"/>
      <w:lang w:eastAsia="en-US"/>
    </w:rPr>
  </w:style>
  <w:style w:type="character" w:customStyle="1" w:styleId="ReportHead0">
    <w:name w:val="Report_Head Знак"/>
    <w:basedOn w:val="a0"/>
    <w:link w:val="ReportHead"/>
    <w:rsid w:val="003F1068"/>
    <w:rPr>
      <w:i w:val="0"/>
      <w:sz w:val="28"/>
    </w:rPr>
  </w:style>
  <w:style w:type="paragraph" w:styleId="a3">
    <w:name w:val="Normal (Web)"/>
    <w:basedOn w:val="a"/>
    <w:uiPriority w:val="99"/>
    <w:unhideWhenUsed/>
    <w:rsid w:val="003F1068"/>
    <w:pPr>
      <w:spacing w:before="100" w:beforeAutospacing="1" w:after="100" w:afterAutospacing="1"/>
    </w:pPr>
  </w:style>
  <w:style w:type="paragraph" w:customStyle="1" w:styleId="ReportMain">
    <w:name w:val="Report_Main"/>
    <w:basedOn w:val="a"/>
    <w:link w:val="ReportMain0"/>
    <w:rsid w:val="003F1068"/>
    <w:rPr>
      <w:rFonts w:eastAsiaTheme="minorHAnsi"/>
      <w:szCs w:val="22"/>
      <w:lang w:eastAsia="en-US"/>
    </w:rPr>
  </w:style>
  <w:style w:type="character" w:customStyle="1" w:styleId="ReportMain0">
    <w:name w:val="Report_Main Знак"/>
    <w:basedOn w:val="a0"/>
    <w:link w:val="ReportMain"/>
    <w:rsid w:val="003F1068"/>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ist.o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11042</Words>
  <Characters>62945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user</cp:lastModifiedBy>
  <cp:revision>2</cp:revision>
  <dcterms:created xsi:type="dcterms:W3CDTF">2024-06-05T18:37:00Z</dcterms:created>
  <dcterms:modified xsi:type="dcterms:W3CDTF">2024-06-05T18:37:00Z</dcterms:modified>
</cp:coreProperties>
</file>