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5AE" w:rsidRPr="00932605" w:rsidRDefault="00A615AE" w:rsidP="00A615AE">
      <w:pPr>
        <w:ind w:firstLine="709"/>
        <w:jc w:val="right"/>
        <w:rPr>
          <w:b/>
          <w:i/>
          <w:lang w:eastAsia="ru-RU"/>
        </w:rPr>
      </w:pPr>
      <w:r w:rsidRPr="00932605">
        <w:rPr>
          <w:b/>
          <w:i/>
          <w:lang w:eastAsia="ru-RU"/>
        </w:rPr>
        <w:t>На правах рукописи</w:t>
      </w:r>
    </w:p>
    <w:p w:rsidR="00A615AE" w:rsidRPr="00932605" w:rsidRDefault="00A615AE" w:rsidP="00A615AE">
      <w:pPr>
        <w:ind w:firstLine="709"/>
        <w:rPr>
          <w:lang w:eastAsia="ru-RU"/>
        </w:rPr>
      </w:pPr>
    </w:p>
    <w:p w:rsidR="00A615AE" w:rsidRPr="00932605" w:rsidRDefault="00A615AE" w:rsidP="00A615AE">
      <w:pPr>
        <w:ind w:firstLine="709"/>
        <w:jc w:val="center"/>
        <w:rPr>
          <w:lang w:eastAsia="ru-RU"/>
        </w:rPr>
      </w:pPr>
      <w:proofErr w:type="spellStart"/>
      <w:r w:rsidRPr="00932605">
        <w:rPr>
          <w:lang w:eastAsia="ru-RU"/>
        </w:rPr>
        <w:t>Минобрнауки</w:t>
      </w:r>
      <w:proofErr w:type="spellEnd"/>
      <w:r w:rsidRPr="00932605">
        <w:rPr>
          <w:lang w:eastAsia="ru-RU"/>
        </w:rPr>
        <w:t xml:space="preserve"> Российской Федерации</w:t>
      </w:r>
    </w:p>
    <w:p w:rsidR="00A615AE" w:rsidRPr="00932605" w:rsidRDefault="00A615AE" w:rsidP="00A615AE">
      <w:pPr>
        <w:ind w:firstLine="709"/>
        <w:jc w:val="center"/>
        <w:rPr>
          <w:lang w:eastAsia="ru-RU"/>
        </w:rPr>
      </w:pPr>
    </w:p>
    <w:p w:rsidR="00A615AE" w:rsidRPr="00932605" w:rsidRDefault="00A615AE" w:rsidP="00A615AE">
      <w:pPr>
        <w:jc w:val="center"/>
        <w:rPr>
          <w:lang w:eastAsia="ru-RU"/>
        </w:rPr>
      </w:pPr>
      <w:r w:rsidRPr="00932605">
        <w:rPr>
          <w:lang w:eastAsia="ru-RU"/>
        </w:rPr>
        <w:t>Федеральное государственное бюджетное образовательное учреждение</w:t>
      </w:r>
    </w:p>
    <w:p w:rsidR="00A615AE" w:rsidRPr="00932605" w:rsidRDefault="00A615AE" w:rsidP="00A615AE">
      <w:pPr>
        <w:ind w:firstLine="709"/>
        <w:jc w:val="center"/>
        <w:rPr>
          <w:lang w:eastAsia="ru-RU"/>
        </w:rPr>
      </w:pPr>
      <w:r w:rsidRPr="00932605">
        <w:rPr>
          <w:lang w:eastAsia="ru-RU"/>
        </w:rPr>
        <w:t>высшего образования</w:t>
      </w:r>
    </w:p>
    <w:p w:rsidR="00A615AE" w:rsidRPr="00932605" w:rsidRDefault="00A615AE" w:rsidP="00A615AE">
      <w:pPr>
        <w:ind w:firstLine="709"/>
        <w:jc w:val="center"/>
        <w:rPr>
          <w:lang w:eastAsia="ru-RU"/>
        </w:rPr>
      </w:pPr>
      <w:r w:rsidRPr="00932605">
        <w:rPr>
          <w:lang w:eastAsia="ru-RU"/>
        </w:rPr>
        <w:t>«Оренбургский государственный университет»</w:t>
      </w:r>
    </w:p>
    <w:p w:rsidR="00A615AE" w:rsidRPr="00932605" w:rsidRDefault="00A615AE" w:rsidP="00A615AE">
      <w:pPr>
        <w:ind w:firstLine="709"/>
        <w:jc w:val="center"/>
        <w:rPr>
          <w:sz w:val="32"/>
          <w:szCs w:val="32"/>
          <w:lang w:eastAsia="ru-RU"/>
        </w:rPr>
      </w:pPr>
    </w:p>
    <w:p w:rsidR="00A615AE" w:rsidRPr="00932605" w:rsidRDefault="00A615AE" w:rsidP="00A615AE">
      <w:pPr>
        <w:ind w:firstLine="709"/>
        <w:jc w:val="center"/>
        <w:rPr>
          <w:lang w:eastAsia="ru-RU"/>
        </w:rPr>
      </w:pPr>
      <w:r w:rsidRPr="00932605">
        <w:rPr>
          <w:lang w:eastAsia="ru-RU"/>
        </w:rPr>
        <w:t>Кафедра маркетинга</w:t>
      </w:r>
      <w:r w:rsidR="00BC4854">
        <w:rPr>
          <w:lang w:eastAsia="ru-RU"/>
        </w:rPr>
        <w:t xml:space="preserve"> и торгового дела</w:t>
      </w:r>
    </w:p>
    <w:p w:rsidR="00A615AE" w:rsidRPr="00932605" w:rsidRDefault="00A615AE" w:rsidP="00A615AE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A615AE" w:rsidRPr="00932605" w:rsidRDefault="00A615AE" w:rsidP="00A615AE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A615AE" w:rsidRPr="00932605" w:rsidRDefault="00A615AE" w:rsidP="00A615AE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</w:p>
    <w:p w:rsidR="00A615AE" w:rsidRPr="00932605" w:rsidRDefault="00A615AE" w:rsidP="00A615AE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</w:p>
    <w:p w:rsidR="00A615AE" w:rsidRPr="00932605" w:rsidRDefault="00A615AE" w:rsidP="00A615AE">
      <w:pPr>
        <w:jc w:val="center"/>
      </w:pPr>
      <w:r w:rsidRPr="00932605">
        <w:t>Методические указания для обучающихся по освоению дисциплины</w:t>
      </w:r>
    </w:p>
    <w:p w:rsidR="00AD1147" w:rsidRDefault="00AD1147" w:rsidP="00AD114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proofErr w:type="spellStart"/>
      <w:r>
        <w:rPr>
          <w:i/>
          <w:sz w:val="24"/>
        </w:rPr>
        <w:t>Медиапланирование</w:t>
      </w:r>
      <w:proofErr w:type="spellEnd"/>
      <w:r>
        <w:rPr>
          <w:i/>
          <w:sz w:val="24"/>
        </w:rPr>
        <w:t xml:space="preserve"> и массовые коммуникации»</w:t>
      </w:r>
    </w:p>
    <w:p w:rsidR="000E2745" w:rsidRDefault="000E2745" w:rsidP="000E2745">
      <w:pPr>
        <w:pStyle w:val="ReportHead"/>
        <w:suppressAutoHyphens/>
        <w:rPr>
          <w:sz w:val="24"/>
        </w:rPr>
      </w:pPr>
    </w:p>
    <w:p w:rsidR="000E2745" w:rsidRDefault="000E2745" w:rsidP="000E274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E2745" w:rsidRDefault="000E2745" w:rsidP="000E274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E2745" w:rsidRDefault="000E2745" w:rsidP="000E274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E2745" w:rsidRDefault="000E2745" w:rsidP="000E274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42.03.01 Реклама и связи с общественностью</w:t>
      </w:r>
    </w:p>
    <w:p w:rsidR="000E2745" w:rsidRDefault="000E2745" w:rsidP="000E274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E2745" w:rsidRDefault="000E2745" w:rsidP="000E274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Реклама и связи с общественностью в информационном обществе</w:t>
      </w:r>
    </w:p>
    <w:p w:rsidR="000E2745" w:rsidRDefault="000E2745" w:rsidP="000E274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E2745" w:rsidRDefault="000E2745" w:rsidP="000E2745">
      <w:pPr>
        <w:pStyle w:val="ReportHead"/>
        <w:suppressAutoHyphens/>
        <w:rPr>
          <w:sz w:val="24"/>
        </w:rPr>
      </w:pPr>
    </w:p>
    <w:p w:rsidR="000E2745" w:rsidRDefault="000E2745" w:rsidP="000E274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E2745" w:rsidRDefault="000E2745" w:rsidP="000E274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E2745" w:rsidRDefault="000E2745" w:rsidP="000E274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A615AE" w:rsidRPr="00932605" w:rsidRDefault="00B62398" w:rsidP="000E2745">
      <w:pPr>
        <w:suppressAutoHyphens/>
        <w:jc w:val="center"/>
        <w:rPr>
          <w:rFonts w:cs="Times New Roman"/>
          <w:i/>
          <w:sz w:val="24"/>
          <w:u w:val="single"/>
        </w:rPr>
      </w:pPr>
      <w:r>
        <w:rPr>
          <w:i/>
          <w:sz w:val="24"/>
          <w:u w:val="single"/>
        </w:rPr>
        <w:t>О</w:t>
      </w:r>
      <w:bookmarkStart w:id="0" w:name="_GoBack"/>
      <w:bookmarkEnd w:id="0"/>
      <w:r w:rsidR="000E2745">
        <w:rPr>
          <w:i/>
          <w:sz w:val="24"/>
          <w:u w:val="single"/>
        </w:rPr>
        <w:t>чная</w:t>
      </w: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  <w:bookmarkStart w:id="1" w:name="BookmarkWhereDelChr13"/>
      <w:bookmarkEnd w:id="1"/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EF4B74" w:rsidP="00A615AE">
      <w:pPr>
        <w:suppressAutoHyphens/>
        <w:ind w:firstLine="709"/>
        <w:jc w:val="center"/>
        <w:rPr>
          <w:rFonts w:cs="Times New Roman"/>
          <w:sz w:val="24"/>
        </w:rPr>
        <w:sectPr w:rsidR="00A615AE" w:rsidRPr="00932605" w:rsidSect="00C70C4D">
          <w:footerReference w:type="default" r:id="rId8"/>
          <w:pgSz w:w="11906" w:h="16838"/>
          <w:pgMar w:top="510" w:right="567" w:bottom="510" w:left="850" w:header="0" w:footer="510" w:gutter="0"/>
          <w:cols w:space="708"/>
          <w:titlePg/>
          <w:docGrid w:linePitch="381"/>
        </w:sectPr>
      </w:pPr>
      <w:r>
        <w:rPr>
          <w:rFonts w:cs="Times New Roman"/>
          <w:sz w:val="24"/>
        </w:rPr>
        <w:t>Год набора 2024</w:t>
      </w:r>
    </w:p>
    <w:p w:rsidR="00A615AE" w:rsidRPr="00932605" w:rsidRDefault="00A615AE" w:rsidP="00A615AE">
      <w:pPr>
        <w:spacing w:after="200" w:line="276" w:lineRule="auto"/>
        <w:ind w:firstLine="709"/>
        <w:rPr>
          <w:rFonts w:eastAsia="Calibri" w:cs="Times New Roman"/>
          <w:szCs w:val="28"/>
        </w:rPr>
      </w:pPr>
      <w:r w:rsidRPr="00932605">
        <w:rPr>
          <w:rFonts w:eastAsia="Calibri" w:cs="Times New Roman"/>
          <w:szCs w:val="28"/>
        </w:rPr>
        <w:lastRenderedPageBreak/>
        <w:t>Составитель _____________________ Н.В. Лужнова</w:t>
      </w:r>
    </w:p>
    <w:p w:rsidR="00A615AE" w:rsidRPr="00932605" w:rsidRDefault="00A615AE" w:rsidP="00A615AE">
      <w:pPr>
        <w:spacing w:after="200" w:line="276" w:lineRule="auto"/>
        <w:ind w:firstLine="709"/>
        <w:rPr>
          <w:rFonts w:eastAsia="Calibri" w:cs="Times New Roman"/>
          <w:szCs w:val="28"/>
        </w:rPr>
      </w:pPr>
    </w:p>
    <w:p w:rsidR="00A615AE" w:rsidRPr="00932605" w:rsidRDefault="00A615AE" w:rsidP="00A615AE">
      <w:pPr>
        <w:spacing w:after="200" w:line="276" w:lineRule="auto"/>
        <w:ind w:firstLine="709"/>
        <w:rPr>
          <w:rFonts w:eastAsia="Calibri" w:cs="Times New Roman"/>
          <w:szCs w:val="28"/>
        </w:rPr>
      </w:pPr>
    </w:p>
    <w:p w:rsidR="00A615AE" w:rsidRPr="00932605" w:rsidRDefault="00A615AE" w:rsidP="00A615AE">
      <w:pPr>
        <w:spacing w:after="200" w:line="276" w:lineRule="auto"/>
        <w:ind w:firstLine="709"/>
        <w:rPr>
          <w:rFonts w:eastAsia="Calibri" w:cs="Times New Roman"/>
          <w:szCs w:val="28"/>
        </w:rPr>
      </w:pPr>
    </w:p>
    <w:p w:rsidR="00A615AE" w:rsidRPr="00932605" w:rsidRDefault="00A615AE" w:rsidP="00A615AE">
      <w:pPr>
        <w:spacing w:after="200" w:line="276" w:lineRule="auto"/>
        <w:ind w:firstLine="709"/>
        <w:rPr>
          <w:rFonts w:eastAsia="Calibri" w:cs="Times New Roman"/>
          <w:szCs w:val="28"/>
        </w:rPr>
      </w:pPr>
      <w:r w:rsidRPr="00932605">
        <w:rPr>
          <w:rFonts w:eastAsia="Calibri" w:cs="Times New Roman"/>
          <w:szCs w:val="28"/>
        </w:rPr>
        <w:t>Методические указания рассмотрены и одобрены на заседании кафедры маркетинга</w:t>
      </w:r>
      <w:r w:rsidR="00BC4854">
        <w:rPr>
          <w:rFonts w:eastAsia="Calibri" w:cs="Times New Roman"/>
          <w:szCs w:val="28"/>
        </w:rPr>
        <w:t xml:space="preserve"> и торгового дела</w:t>
      </w:r>
    </w:p>
    <w:p w:rsidR="00A615AE" w:rsidRPr="00932605" w:rsidRDefault="00A615AE" w:rsidP="00A615AE">
      <w:pPr>
        <w:spacing w:after="200" w:line="276" w:lineRule="auto"/>
        <w:ind w:firstLine="709"/>
        <w:rPr>
          <w:rFonts w:eastAsia="Calibri" w:cs="Times New Roman"/>
          <w:szCs w:val="28"/>
        </w:rPr>
      </w:pPr>
    </w:p>
    <w:p w:rsidR="00A615AE" w:rsidRPr="00932605" w:rsidRDefault="00A615AE" w:rsidP="00A615AE">
      <w:pPr>
        <w:spacing w:after="200" w:line="276" w:lineRule="auto"/>
        <w:ind w:firstLine="709"/>
        <w:rPr>
          <w:rFonts w:eastAsia="Calibri" w:cs="Times New Roman"/>
          <w:szCs w:val="28"/>
        </w:rPr>
      </w:pPr>
      <w:r w:rsidRPr="00932605">
        <w:rPr>
          <w:rFonts w:eastAsia="Calibri" w:cs="Times New Roman"/>
          <w:szCs w:val="28"/>
        </w:rPr>
        <w:t xml:space="preserve">Заведующий кафедрой ________________________О.М. </w:t>
      </w:r>
      <w:proofErr w:type="spellStart"/>
      <w:r w:rsidRPr="00932605">
        <w:rPr>
          <w:rFonts w:eastAsia="Calibri" w:cs="Times New Roman"/>
          <w:szCs w:val="28"/>
        </w:rPr>
        <w:t>Калиева</w:t>
      </w:r>
      <w:proofErr w:type="spellEnd"/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DB198E" w:rsidRPr="006C56B0" w:rsidRDefault="00A615AE" w:rsidP="00A615AE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932605">
        <w:rPr>
          <w:rFonts w:eastAsia="Calibri" w:cs="Times New Roman"/>
          <w:szCs w:val="28"/>
        </w:rPr>
        <w:t>Методические указания являются приложением к рабоч</w:t>
      </w:r>
      <w:r w:rsidR="0097032F">
        <w:rPr>
          <w:rFonts w:eastAsia="Calibri" w:cs="Times New Roman"/>
          <w:szCs w:val="28"/>
        </w:rPr>
        <w:t>ей</w:t>
      </w:r>
      <w:r w:rsidRPr="00932605">
        <w:rPr>
          <w:rFonts w:eastAsia="Calibri" w:cs="Times New Roman"/>
          <w:szCs w:val="28"/>
        </w:rPr>
        <w:t xml:space="preserve"> программ</w:t>
      </w:r>
      <w:r w:rsidR="0097032F">
        <w:rPr>
          <w:rFonts w:eastAsia="Calibri" w:cs="Times New Roman"/>
          <w:szCs w:val="28"/>
        </w:rPr>
        <w:t>е</w:t>
      </w:r>
      <w:r w:rsidRPr="00932605">
        <w:rPr>
          <w:rFonts w:eastAsia="Calibri" w:cs="Times New Roman"/>
          <w:szCs w:val="28"/>
        </w:rPr>
        <w:t xml:space="preserve"> по дисциплине «</w:t>
      </w:r>
      <w:proofErr w:type="spellStart"/>
      <w:r w:rsidR="00AD1147" w:rsidRPr="00AD1147">
        <w:rPr>
          <w:i/>
          <w:sz w:val="24"/>
        </w:rPr>
        <w:t>Медиапланирование</w:t>
      </w:r>
      <w:proofErr w:type="spellEnd"/>
      <w:r w:rsidR="00AD1147" w:rsidRPr="00AD1147">
        <w:rPr>
          <w:i/>
          <w:sz w:val="24"/>
        </w:rPr>
        <w:t xml:space="preserve"> и массовые коммуникации</w:t>
      </w:r>
      <w:r w:rsidRPr="00932605">
        <w:rPr>
          <w:rFonts w:eastAsia="Calibri" w:cs="Times New Roman"/>
          <w:szCs w:val="28"/>
        </w:rPr>
        <w:t>», зарегистрированн</w:t>
      </w:r>
      <w:r w:rsidR="0097032F">
        <w:rPr>
          <w:rFonts w:eastAsia="Calibri" w:cs="Times New Roman"/>
          <w:szCs w:val="28"/>
        </w:rPr>
        <w:t>ой</w:t>
      </w:r>
      <w:r w:rsidRPr="00932605">
        <w:rPr>
          <w:rFonts w:eastAsia="Calibri" w:cs="Times New Roman"/>
          <w:szCs w:val="28"/>
        </w:rPr>
        <w:t xml:space="preserve"> в ЦИТ под учетным номер</w:t>
      </w:r>
      <w:r w:rsidR="0097032F">
        <w:rPr>
          <w:rFonts w:eastAsia="Calibri" w:cs="Times New Roman"/>
          <w:szCs w:val="28"/>
        </w:rPr>
        <w:t>ом</w:t>
      </w:r>
      <w:r w:rsidRPr="00932605">
        <w:rPr>
          <w:rFonts w:eastAsia="Calibri" w:cs="Times New Roman"/>
          <w:szCs w:val="28"/>
        </w:rPr>
        <w:t>___________</w:t>
      </w:r>
    </w:p>
    <w:p w:rsidR="00A615AE" w:rsidRDefault="00DB198E" w:rsidP="00E36EBB">
      <w:pPr>
        <w:rPr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F15426" wp14:editId="2D35E1B7">
                <wp:simplePos x="0" y="0"/>
                <wp:positionH relativeFrom="column">
                  <wp:posOffset>2981325</wp:posOffset>
                </wp:positionH>
                <wp:positionV relativeFrom="paragraph">
                  <wp:posOffset>311785</wp:posOffset>
                </wp:positionV>
                <wp:extent cx="551180" cy="473710"/>
                <wp:effectExtent l="9525" t="6985" r="10795" b="508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180" cy="47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480063" id="Прямоугольник 1" o:spid="_x0000_s1026" style="position:absolute;margin-left:234.75pt;margin-top:24.55pt;width:43.4pt;height:3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" strokecolor="white"/>
            </w:pict>
          </mc:Fallback>
        </mc:AlternateContent>
      </w:r>
      <w:r w:rsidRPr="006C56B0">
        <w:rPr>
          <w:sz w:val="20"/>
          <w:szCs w:val="20"/>
          <w:lang w:eastAsia="ru-RU"/>
        </w:rPr>
        <w:br w:type="page"/>
      </w:r>
    </w:p>
    <w:p w:rsidR="00E36EBB" w:rsidRDefault="00E36EBB" w:rsidP="00A615AE">
      <w:pPr>
        <w:pStyle w:val="1"/>
        <w:sectPr w:rsidR="00E36E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600874423"/>
        <w:docPartObj>
          <w:docPartGallery w:val="Table of Contents"/>
          <w:docPartUnique/>
        </w:docPartObj>
      </w:sdtPr>
      <w:sdtEndPr/>
      <w:sdtContent>
        <w:p w:rsidR="00E36EBB" w:rsidRDefault="00E36EBB" w:rsidP="00E36EBB">
          <w:pPr>
            <w:pStyle w:val="a7"/>
            <w:jc w:val="center"/>
            <w:rPr>
              <w:color w:val="auto"/>
            </w:rPr>
          </w:pPr>
          <w:r w:rsidRPr="00E36EBB">
            <w:rPr>
              <w:color w:val="auto"/>
            </w:rPr>
            <w:t>Оглавление</w:t>
          </w:r>
        </w:p>
        <w:p w:rsidR="00E36EBB" w:rsidRPr="00E36EBB" w:rsidRDefault="00E36EBB" w:rsidP="00E36EBB">
          <w:pPr>
            <w:rPr>
              <w:lang w:eastAsia="ru-RU"/>
            </w:rPr>
          </w:pPr>
        </w:p>
        <w:p w:rsidR="00EF4B74" w:rsidRDefault="00E36EB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 w:rsidRPr="00F27675">
            <w:fldChar w:fldCharType="begin"/>
          </w:r>
          <w:r w:rsidRPr="00F27675">
            <w:instrText xml:space="preserve"> TOC \o "1-3" \h \z \u </w:instrText>
          </w:r>
          <w:r w:rsidRPr="00F27675">
            <w:fldChar w:fldCharType="separate"/>
          </w:r>
          <w:hyperlink w:anchor="_Toc167399390" w:history="1">
            <w:r w:rsidR="00EF4B74" w:rsidRPr="00EC0BC3">
              <w:rPr>
                <w:rStyle w:val="a4"/>
                <w:noProof/>
              </w:rPr>
              <w:t>1 Рекомендации по изучению разделов дисциплины</w:t>
            </w:r>
            <w:r w:rsidR="00EF4B74">
              <w:rPr>
                <w:noProof/>
                <w:webHidden/>
              </w:rPr>
              <w:tab/>
            </w:r>
            <w:r w:rsidR="00EF4B74">
              <w:rPr>
                <w:noProof/>
                <w:webHidden/>
              </w:rPr>
              <w:fldChar w:fldCharType="begin"/>
            </w:r>
            <w:r w:rsidR="00EF4B74">
              <w:rPr>
                <w:noProof/>
                <w:webHidden/>
              </w:rPr>
              <w:instrText xml:space="preserve"> PAGEREF _Toc167399390 \h </w:instrText>
            </w:r>
            <w:r w:rsidR="00EF4B74">
              <w:rPr>
                <w:noProof/>
                <w:webHidden/>
              </w:rPr>
            </w:r>
            <w:r w:rsidR="00EF4B74">
              <w:rPr>
                <w:noProof/>
                <w:webHidden/>
              </w:rPr>
              <w:fldChar w:fldCharType="separate"/>
            </w:r>
            <w:r w:rsidR="00EF4B74">
              <w:rPr>
                <w:noProof/>
                <w:webHidden/>
              </w:rPr>
              <w:t>4</w:t>
            </w:r>
            <w:r w:rsidR="00EF4B74">
              <w:rPr>
                <w:noProof/>
                <w:webHidden/>
              </w:rPr>
              <w:fldChar w:fldCharType="end"/>
            </w:r>
          </w:hyperlink>
        </w:p>
        <w:p w:rsidR="00EF4B74" w:rsidRDefault="00BD03C7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7399391" w:history="1">
            <w:r w:rsidR="00EF4B74" w:rsidRPr="00EC0BC3">
              <w:rPr>
                <w:rStyle w:val="a4"/>
              </w:rPr>
              <w:t>1.1 Общие рекомендации студентам при изучении дисциплины</w:t>
            </w:r>
            <w:r w:rsidR="00EF4B74">
              <w:rPr>
                <w:webHidden/>
              </w:rPr>
              <w:tab/>
            </w:r>
            <w:r w:rsidR="00EF4B74">
              <w:rPr>
                <w:webHidden/>
              </w:rPr>
              <w:fldChar w:fldCharType="begin"/>
            </w:r>
            <w:r w:rsidR="00EF4B74">
              <w:rPr>
                <w:webHidden/>
              </w:rPr>
              <w:instrText xml:space="preserve"> PAGEREF _Toc167399391 \h </w:instrText>
            </w:r>
            <w:r w:rsidR="00EF4B74">
              <w:rPr>
                <w:webHidden/>
              </w:rPr>
            </w:r>
            <w:r w:rsidR="00EF4B74">
              <w:rPr>
                <w:webHidden/>
              </w:rPr>
              <w:fldChar w:fldCharType="separate"/>
            </w:r>
            <w:r w:rsidR="00EF4B74">
              <w:rPr>
                <w:webHidden/>
              </w:rPr>
              <w:t>4</w:t>
            </w:r>
            <w:r w:rsidR="00EF4B74">
              <w:rPr>
                <w:webHidden/>
              </w:rPr>
              <w:fldChar w:fldCharType="end"/>
            </w:r>
          </w:hyperlink>
        </w:p>
        <w:p w:rsidR="00EF4B74" w:rsidRDefault="00BD03C7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7399392" w:history="1">
            <w:r w:rsidR="00EF4B74" w:rsidRPr="00EC0BC3">
              <w:rPr>
                <w:rStyle w:val="a4"/>
              </w:rPr>
              <w:t>1.2 Рекомендации по работе студентов с конспектом лекций</w:t>
            </w:r>
            <w:r w:rsidR="00EF4B74">
              <w:rPr>
                <w:webHidden/>
              </w:rPr>
              <w:tab/>
            </w:r>
            <w:r w:rsidR="00EF4B74">
              <w:rPr>
                <w:webHidden/>
              </w:rPr>
              <w:fldChar w:fldCharType="begin"/>
            </w:r>
            <w:r w:rsidR="00EF4B74">
              <w:rPr>
                <w:webHidden/>
              </w:rPr>
              <w:instrText xml:space="preserve"> PAGEREF _Toc167399392 \h </w:instrText>
            </w:r>
            <w:r w:rsidR="00EF4B74">
              <w:rPr>
                <w:webHidden/>
              </w:rPr>
            </w:r>
            <w:r w:rsidR="00EF4B74">
              <w:rPr>
                <w:webHidden/>
              </w:rPr>
              <w:fldChar w:fldCharType="separate"/>
            </w:r>
            <w:r w:rsidR="00EF4B74">
              <w:rPr>
                <w:webHidden/>
              </w:rPr>
              <w:t>4</w:t>
            </w:r>
            <w:r w:rsidR="00EF4B74">
              <w:rPr>
                <w:webHidden/>
              </w:rPr>
              <w:fldChar w:fldCharType="end"/>
            </w:r>
          </w:hyperlink>
        </w:p>
        <w:p w:rsidR="00EF4B74" w:rsidRDefault="00BD03C7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67399393" w:history="1">
            <w:r w:rsidR="00EF4B74" w:rsidRPr="00EC0BC3">
              <w:rPr>
                <w:rStyle w:val="a4"/>
                <w:noProof/>
              </w:rPr>
              <w:t>2 Рекомендации по организации самостоятельной работы студентов</w:t>
            </w:r>
            <w:r w:rsidR="00EF4B74">
              <w:rPr>
                <w:noProof/>
                <w:webHidden/>
              </w:rPr>
              <w:tab/>
            </w:r>
            <w:r w:rsidR="00EF4B74">
              <w:rPr>
                <w:noProof/>
                <w:webHidden/>
              </w:rPr>
              <w:fldChar w:fldCharType="begin"/>
            </w:r>
            <w:r w:rsidR="00EF4B74">
              <w:rPr>
                <w:noProof/>
                <w:webHidden/>
              </w:rPr>
              <w:instrText xml:space="preserve"> PAGEREF _Toc167399393 \h </w:instrText>
            </w:r>
            <w:r w:rsidR="00EF4B74">
              <w:rPr>
                <w:noProof/>
                <w:webHidden/>
              </w:rPr>
            </w:r>
            <w:r w:rsidR="00EF4B74">
              <w:rPr>
                <w:noProof/>
                <w:webHidden/>
              </w:rPr>
              <w:fldChar w:fldCharType="separate"/>
            </w:r>
            <w:r w:rsidR="00EF4B74">
              <w:rPr>
                <w:noProof/>
                <w:webHidden/>
              </w:rPr>
              <w:t>5</w:t>
            </w:r>
            <w:r w:rsidR="00EF4B74">
              <w:rPr>
                <w:noProof/>
                <w:webHidden/>
              </w:rPr>
              <w:fldChar w:fldCharType="end"/>
            </w:r>
          </w:hyperlink>
        </w:p>
        <w:p w:rsidR="00EF4B74" w:rsidRDefault="00BD03C7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7399394" w:history="1">
            <w:r w:rsidR="00EF4B74" w:rsidRPr="00EC0BC3">
              <w:rPr>
                <w:rStyle w:val="a4"/>
              </w:rPr>
              <w:t>2.1 Перечень самостоятельных работ студентов по дисциплине</w:t>
            </w:r>
            <w:r w:rsidR="00EF4B74">
              <w:rPr>
                <w:webHidden/>
              </w:rPr>
              <w:tab/>
            </w:r>
            <w:r w:rsidR="00EF4B74">
              <w:rPr>
                <w:webHidden/>
              </w:rPr>
              <w:fldChar w:fldCharType="begin"/>
            </w:r>
            <w:r w:rsidR="00EF4B74">
              <w:rPr>
                <w:webHidden/>
              </w:rPr>
              <w:instrText xml:space="preserve"> PAGEREF _Toc167399394 \h </w:instrText>
            </w:r>
            <w:r w:rsidR="00EF4B74">
              <w:rPr>
                <w:webHidden/>
              </w:rPr>
            </w:r>
            <w:r w:rsidR="00EF4B74">
              <w:rPr>
                <w:webHidden/>
              </w:rPr>
              <w:fldChar w:fldCharType="separate"/>
            </w:r>
            <w:r w:rsidR="00EF4B74">
              <w:rPr>
                <w:webHidden/>
              </w:rPr>
              <w:t>5</w:t>
            </w:r>
            <w:r w:rsidR="00EF4B74">
              <w:rPr>
                <w:webHidden/>
              </w:rPr>
              <w:fldChar w:fldCharType="end"/>
            </w:r>
          </w:hyperlink>
        </w:p>
        <w:p w:rsidR="00EF4B74" w:rsidRDefault="00BD03C7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7399395" w:history="1">
            <w:r w:rsidR="00EF4B74" w:rsidRPr="00EC0BC3">
              <w:rPr>
                <w:rStyle w:val="a4"/>
              </w:rPr>
              <w:t>2.2 Рекомендации по выполнению реферата</w:t>
            </w:r>
            <w:r w:rsidR="00EF4B74">
              <w:rPr>
                <w:webHidden/>
              </w:rPr>
              <w:tab/>
            </w:r>
            <w:r w:rsidR="00EF4B74">
              <w:rPr>
                <w:webHidden/>
              </w:rPr>
              <w:fldChar w:fldCharType="begin"/>
            </w:r>
            <w:r w:rsidR="00EF4B74">
              <w:rPr>
                <w:webHidden/>
              </w:rPr>
              <w:instrText xml:space="preserve"> PAGEREF _Toc167399395 \h </w:instrText>
            </w:r>
            <w:r w:rsidR="00EF4B74">
              <w:rPr>
                <w:webHidden/>
              </w:rPr>
            </w:r>
            <w:r w:rsidR="00EF4B74">
              <w:rPr>
                <w:webHidden/>
              </w:rPr>
              <w:fldChar w:fldCharType="separate"/>
            </w:r>
            <w:r w:rsidR="00EF4B74">
              <w:rPr>
                <w:webHidden/>
              </w:rPr>
              <w:t>6</w:t>
            </w:r>
            <w:r w:rsidR="00EF4B74">
              <w:rPr>
                <w:webHidden/>
              </w:rPr>
              <w:fldChar w:fldCharType="end"/>
            </w:r>
          </w:hyperlink>
        </w:p>
        <w:p w:rsidR="00EF4B74" w:rsidRDefault="00BD03C7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7399396" w:history="1">
            <w:r w:rsidR="00EF4B74" w:rsidRPr="00EC0BC3">
              <w:rPr>
                <w:rStyle w:val="a4"/>
              </w:rPr>
              <w:t xml:space="preserve">2.3 Рекомендации по выполнению индивидуального творческого </w:t>
            </w:r>
            <w:r w:rsidR="00EF4B74">
              <w:rPr>
                <w:rStyle w:val="a4"/>
              </w:rPr>
              <w:t xml:space="preserve">   </w:t>
            </w:r>
            <w:r w:rsidR="00EF4B74" w:rsidRPr="00EC0BC3">
              <w:rPr>
                <w:rStyle w:val="a4"/>
              </w:rPr>
              <w:t>задания</w:t>
            </w:r>
            <w:r w:rsidR="00EF4B74">
              <w:rPr>
                <w:webHidden/>
              </w:rPr>
              <w:tab/>
            </w:r>
            <w:r w:rsidR="00EF4B74">
              <w:rPr>
                <w:webHidden/>
              </w:rPr>
              <w:fldChar w:fldCharType="begin"/>
            </w:r>
            <w:r w:rsidR="00EF4B74">
              <w:rPr>
                <w:webHidden/>
              </w:rPr>
              <w:instrText xml:space="preserve"> PAGEREF _Toc167399396 \h </w:instrText>
            </w:r>
            <w:r w:rsidR="00EF4B74">
              <w:rPr>
                <w:webHidden/>
              </w:rPr>
            </w:r>
            <w:r w:rsidR="00EF4B74">
              <w:rPr>
                <w:webHidden/>
              </w:rPr>
              <w:fldChar w:fldCharType="separate"/>
            </w:r>
            <w:r w:rsidR="00EF4B74">
              <w:rPr>
                <w:webHidden/>
              </w:rPr>
              <w:t>7</w:t>
            </w:r>
            <w:r w:rsidR="00EF4B74">
              <w:rPr>
                <w:webHidden/>
              </w:rPr>
              <w:fldChar w:fldCharType="end"/>
            </w:r>
          </w:hyperlink>
        </w:p>
        <w:p w:rsidR="00EF4B74" w:rsidRDefault="00BD03C7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67399397" w:history="1">
            <w:r w:rsidR="00EF4B74" w:rsidRPr="00EC0BC3">
              <w:rPr>
                <w:rStyle w:val="a4"/>
                <w:noProof/>
              </w:rPr>
              <w:t>3 Список рекомендуемой литературы</w:t>
            </w:r>
            <w:r w:rsidR="00EF4B74">
              <w:rPr>
                <w:noProof/>
                <w:webHidden/>
              </w:rPr>
              <w:tab/>
            </w:r>
            <w:r w:rsidR="00EF4B74">
              <w:rPr>
                <w:noProof/>
                <w:webHidden/>
              </w:rPr>
              <w:fldChar w:fldCharType="begin"/>
            </w:r>
            <w:r w:rsidR="00EF4B74">
              <w:rPr>
                <w:noProof/>
                <w:webHidden/>
              </w:rPr>
              <w:instrText xml:space="preserve"> PAGEREF _Toc167399397 \h </w:instrText>
            </w:r>
            <w:r w:rsidR="00EF4B74">
              <w:rPr>
                <w:noProof/>
                <w:webHidden/>
              </w:rPr>
            </w:r>
            <w:r w:rsidR="00EF4B74">
              <w:rPr>
                <w:noProof/>
                <w:webHidden/>
              </w:rPr>
              <w:fldChar w:fldCharType="separate"/>
            </w:r>
            <w:r w:rsidR="00EF4B74">
              <w:rPr>
                <w:noProof/>
                <w:webHidden/>
              </w:rPr>
              <w:t>8</w:t>
            </w:r>
            <w:r w:rsidR="00EF4B74">
              <w:rPr>
                <w:noProof/>
                <w:webHidden/>
              </w:rPr>
              <w:fldChar w:fldCharType="end"/>
            </w:r>
          </w:hyperlink>
        </w:p>
        <w:p w:rsidR="00EF4B74" w:rsidRDefault="00BD03C7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7399398" w:history="1">
            <w:r w:rsidR="00EF4B74" w:rsidRPr="00EC0BC3">
              <w:rPr>
                <w:rStyle w:val="a4"/>
              </w:rPr>
              <w:t>3.1 Основная литература</w:t>
            </w:r>
            <w:r w:rsidR="00EF4B74">
              <w:rPr>
                <w:webHidden/>
              </w:rPr>
              <w:tab/>
            </w:r>
            <w:r w:rsidR="00EF4B74">
              <w:rPr>
                <w:webHidden/>
              </w:rPr>
              <w:fldChar w:fldCharType="begin"/>
            </w:r>
            <w:r w:rsidR="00EF4B74">
              <w:rPr>
                <w:webHidden/>
              </w:rPr>
              <w:instrText xml:space="preserve"> PAGEREF _Toc167399398 \h </w:instrText>
            </w:r>
            <w:r w:rsidR="00EF4B74">
              <w:rPr>
                <w:webHidden/>
              </w:rPr>
            </w:r>
            <w:r w:rsidR="00EF4B74">
              <w:rPr>
                <w:webHidden/>
              </w:rPr>
              <w:fldChar w:fldCharType="separate"/>
            </w:r>
            <w:r w:rsidR="00EF4B74">
              <w:rPr>
                <w:webHidden/>
              </w:rPr>
              <w:t>8</w:t>
            </w:r>
            <w:r w:rsidR="00EF4B74">
              <w:rPr>
                <w:webHidden/>
              </w:rPr>
              <w:fldChar w:fldCharType="end"/>
            </w:r>
          </w:hyperlink>
        </w:p>
        <w:p w:rsidR="00EF4B74" w:rsidRDefault="00BD03C7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7399399" w:history="1">
            <w:r w:rsidR="00EF4B74" w:rsidRPr="00EC0BC3">
              <w:rPr>
                <w:rStyle w:val="a4"/>
              </w:rPr>
              <w:t>3.2 Дополнительная литература</w:t>
            </w:r>
            <w:r w:rsidR="00EF4B74">
              <w:rPr>
                <w:webHidden/>
              </w:rPr>
              <w:tab/>
            </w:r>
            <w:r w:rsidR="00EF4B74">
              <w:rPr>
                <w:webHidden/>
              </w:rPr>
              <w:fldChar w:fldCharType="begin"/>
            </w:r>
            <w:r w:rsidR="00EF4B74">
              <w:rPr>
                <w:webHidden/>
              </w:rPr>
              <w:instrText xml:space="preserve"> PAGEREF _Toc167399399 \h </w:instrText>
            </w:r>
            <w:r w:rsidR="00EF4B74">
              <w:rPr>
                <w:webHidden/>
              </w:rPr>
            </w:r>
            <w:r w:rsidR="00EF4B74">
              <w:rPr>
                <w:webHidden/>
              </w:rPr>
              <w:fldChar w:fldCharType="separate"/>
            </w:r>
            <w:r w:rsidR="00EF4B74">
              <w:rPr>
                <w:webHidden/>
              </w:rPr>
              <w:t>8</w:t>
            </w:r>
            <w:r w:rsidR="00EF4B74">
              <w:rPr>
                <w:webHidden/>
              </w:rPr>
              <w:fldChar w:fldCharType="end"/>
            </w:r>
          </w:hyperlink>
        </w:p>
        <w:p w:rsidR="00EF4B74" w:rsidRDefault="00BD03C7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7399400" w:history="1">
            <w:r w:rsidR="00EF4B74" w:rsidRPr="00EC0BC3">
              <w:rPr>
                <w:rStyle w:val="a4"/>
              </w:rPr>
              <w:t>3.3 Периодическая литература</w:t>
            </w:r>
            <w:r w:rsidR="00EF4B74">
              <w:rPr>
                <w:webHidden/>
              </w:rPr>
              <w:tab/>
            </w:r>
            <w:r w:rsidR="00EF4B74">
              <w:rPr>
                <w:webHidden/>
              </w:rPr>
              <w:fldChar w:fldCharType="begin"/>
            </w:r>
            <w:r w:rsidR="00EF4B74">
              <w:rPr>
                <w:webHidden/>
              </w:rPr>
              <w:instrText xml:space="preserve"> PAGEREF _Toc167399400 \h </w:instrText>
            </w:r>
            <w:r w:rsidR="00EF4B74">
              <w:rPr>
                <w:webHidden/>
              </w:rPr>
            </w:r>
            <w:r w:rsidR="00EF4B74">
              <w:rPr>
                <w:webHidden/>
              </w:rPr>
              <w:fldChar w:fldCharType="separate"/>
            </w:r>
            <w:r w:rsidR="00EF4B74">
              <w:rPr>
                <w:webHidden/>
              </w:rPr>
              <w:t>9</w:t>
            </w:r>
            <w:r w:rsidR="00EF4B74">
              <w:rPr>
                <w:webHidden/>
              </w:rPr>
              <w:fldChar w:fldCharType="end"/>
            </w:r>
          </w:hyperlink>
        </w:p>
        <w:p w:rsidR="00EF4B74" w:rsidRDefault="00BD03C7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7399401" w:history="1">
            <w:r w:rsidR="00EF4B74" w:rsidRPr="00EC0BC3">
              <w:rPr>
                <w:rStyle w:val="a4"/>
                <w:rFonts w:eastAsia="Calibri"/>
              </w:rPr>
              <w:t>3.4 Интернет-ресурсы</w:t>
            </w:r>
            <w:r w:rsidR="00EF4B74">
              <w:rPr>
                <w:webHidden/>
              </w:rPr>
              <w:tab/>
            </w:r>
            <w:r w:rsidR="00EF4B74">
              <w:rPr>
                <w:webHidden/>
              </w:rPr>
              <w:fldChar w:fldCharType="begin"/>
            </w:r>
            <w:r w:rsidR="00EF4B74">
              <w:rPr>
                <w:webHidden/>
              </w:rPr>
              <w:instrText xml:space="preserve"> PAGEREF _Toc167399401 \h </w:instrText>
            </w:r>
            <w:r w:rsidR="00EF4B74">
              <w:rPr>
                <w:webHidden/>
              </w:rPr>
            </w:r>
            <w:r w:rsidR="00EF4B74">
              <w:rPr>
                <w:webHidden/>
              </w:rPr>
              <w:fldChar w:fldCharType="separate"/>
            </w:r>
            <w:r w:rsidR="00EF4B74">
              <w:rPr>
                <w:webHidden/>
              </w:rPr>
              <w:t>9</w:t>
            </w:r>
            <w:r w:rsidR="00EF4B74">
              <w:rPr>
                <w:webHidden/>
              </w:rPr>
              <w:fldChar w:fldCharType="end"/>
            </w:r>
          </w:hyperlink>
        </w:p>
        <w:p w:rsidR="00E36EBB" w:rsidRPr="004740ED" w:rsidRDefault="00E36EBB">
          <w:r w:rsidRPr="00F27675">
            <w:rPr>
              <w:bCs/>
            </w:rPr>
            <w:fldChar w:fldCharType="end"/>
          </w:r>
        </w:p>
      </w:sdtContent>
    </w:sdt>
    <w:p w:rsidR="00E36EBB" w:rsidRPr="004740ED" w:rsidRDefault="00E36EBB" w:rsidP="00A615AE">
      <w:pPr>
        <w:pStyle w:val="1"/>
        <w:rPr>
          <w:b w:val="0"/>
        </w:rPr>
        <w:sectPr w:rsidR="00E36EBB" w:rsidRPr="004740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3151" w:rsidRPr="00A615AE" w:rsidRDefault="003F3151" w:rsidP="00A615AE">
      <w:pPr>
        <w:pStyle w:val="1"/>
      </w:pPr>
      <w:bookmarkStart w:id="2" w:name="_Toc167399390"/>
      <w:r w:rsidRPr="00A615AE">
        <w:lastRenderedPageBreak/>
        <w:t>1 Рекомендации по изучению разделов дисциплины</w:t>
      </w:r>
      <w:bookmarkEnd w:id="2"/>
      <w:r w:rsidRPr="00A615AE">
        <w:t xml:space="preserve"> </w:t>
      </w:r>
    </w:p>
    <w:p w:rsidR="003F3151" w:rsidRDefault="003F3151" w:rsidP="003F3151">
      <w:pPr>
        <w:ind w:firstLine="709"/>
      </w:pPr>
    </w:p>
    <w:p w:rsidR="003F668F" w:rsidRPr="007C7B47" w:rsidRDefault="003F668F" w:rsidP="003F668F">
      <w:pPr>
        <w:pStyle w:val="3"/>
      </w:pPr>
      <w:bookmarkStart w:id="3" w:name="_Toc167399391"/>
      <w:r w:rsidRPr="006C56B0">
        <w:t xml:space="preserve">1.1 </w:t>
      </w:r>
      <w:r w:rsidRPr="007C7B47">
        <w:t>Общие рекомендации студентам п</w:t>
      </w:r>
      <w:r w:rsidRPr="006C56B0">
        <w:t>ри изучении дисциплины</w:t>
      </w:r>
      <w:bookmarkEnd w:id="3"/>
    </w:p>
    <w:p w:rsidR="003F668F" w:rsidRPr="007C7B47" w:rsidRDefault="003F668F" w:rsidP="003F668F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3F668F" w:rsidRPr="007C7B47" w:rsidRDefault="003F668F" w:rsidP="003F668F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Лекции являются одним из основных методов обучения по дисциплине, которые должны решать следующие задачи:</w:t>
      </w:r>
    </w:p>
    <w:p w:rsidR="003F668F" w:rsidRPr="007C7B47" w:rsidRDefault="003F668F" w:rsidP="003F668F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изложить важнейший ма</w:t>
      </w:r>
      <w:r w:rsidRPr="006C56B0">
        <w:rPr>
          <w:rFonts w:eastAsia="Times New Roman" w:cs="Times New Roman"/>
          <w:sz w:val="24"/>
          <w:szCs w:val="24"/>
          <w:lang w:eastAsia="ru-RU"/>
        </w:rPr>
        <w:t>териал программы курса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3F668F" w:rsidRPr="007C7B47" w:rsidRDefault="003F668F" w:rsidP="003F668F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-   познакомить со структурой комплекса </w:t>
      </w:r>
      <w:r w:rsidR="000205E9">
        <w:rPr>
          <w:rFonts w:eastAsia="Times New Roman" w:cs="Times New Roman"/>
          <w:sz w:val="24"/>
          <w:szCs w:val="24"/>
          <w:lang w:eastAsia="ru-RU"/>
        </w:rPr>
        <w:t xml:space="preserve">персонального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маркетинга, последними подходами и проблематикой в области </w:t>
      </w:r>
      <w:r>
        <w:rPr>
          <w:rFonts w:eastAsia="Times New Roman" w:cs="Times New Roman"/>
          <w:sz w:val="24"/>
          <w:szCs w:val="24"/>
          <w:lang w:eastAsia="ru-RU"/>
        </w:rPr>
        <w:t xml:space="preserve">продвижения </w:t>
      </w:r>
      <w:r w:rsidR="000205E9">
        <w:rPr>
          <w:rFonts w:eastAsia="Times New Roman" w:cs="Times New Roman"/>
          <w:sz w:val="24"/>
          <w:szCs w:val="24"/>
          <w:lang w:eastAsia="ru-RU"/>
        </w:rPr>
        <w:t>персонального бренда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3F668F" w:rsidRPr="007C7B47" w:rsidRDefault="003F668F" w:rsidP="003F668F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развивать у студентов потребность к самостоятельной работе над учебниками и научной литературой.</w:t>
      </w:r>
    </w:p>
    <w:p w:rsidR="003F668F" w:rsidRPr="007C7B47" w:rsidRDefault="003F668F" w:rsidP="003F668F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3F668F" w:rsidRPr="007C7B47" w:rsidRDefault="003F668F" w:rsidP="003F668F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3F668F" w:rsidRPr="006C56B0" w:rsidRDefault="003F668F" w:rsidP="003F668F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3F668F" w:rsidRPr="007C7B47" w:rsidRDefault="003F668F" w:rsidP="003F668F">
      <w:pPr>
        <w:pStyle w:val="3"/>
      </w:pPr>
      <w:bookmarkStart w:id="4" w:name="_Toc167399392"/>
      <w:r w:rsidRPr="006C56B0">
        <w:t xml:space="preserve">1.2 </w:t>
      </w:r>
      <w:r w:rsidRPr="007C7B47">
        <w:t>Рекомендации по работе студентов с конспектом лекций</w:t>
      </w:r>
      <w:bookmarkEnd w:id="4"/>
      <w:r w:rsidRPr="007C7B47">
        <w:t xml:space="preserve"> </w:t>
      </w:r>
    </w:p>
    <w:p w:rsidR="003F668F" w:rsidRPr="007C7B47" w:rsidRDefault="003F668F" w:rsidP="003F668F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3F668F" w:rsidRPr="007C7B47" w:rsidRDefault="003F668F" w:rsidP="003F668F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:rsidR="003F668F" w:rsidRPr="007C7B47" w:rsidRDefault="003F668F" w:rsidP="003F668F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3F668F" w:rsidRPr="007C7B47" w:rsidRDefault="003F668F" w:rsidP="003F668F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3F668F" w:rsidRPr="007C7B47" w:rsidRDefault="003F668F" w:rsidP="003F668F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3F668F" w:rsidRPr="007C7B47" w:rsidRDefault="003F668F" w:rsidP="003F668F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:rsidR="003F668F" w:rsidRPr="007C7B47" w:rsidRDefault="003F668F" w:rsidP="003F668F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3F3151" w:rsidRDefault="003F668F" w:rsidP="003F668F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3F668F" w:rsidRDefault="003F668F" w:rsidP="003F668F">
      <w:pPr>
        <w:ind w:firstLine="709"/>
      </w:pPr>
    </w:p>
    <w:p w:rsidR="003F668F" w:rsidRDefault="003F668F" w:rsidP="00A615AE">
      <w:pPr>
        <w:pStyle w:val="1"/>
        <w:sectPr w:rsidR="003F66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3151" w:rsidRPr="00A615AE" w:rsidRDefault="0093265F" w:rsidP="00A615AE">
      <w:pPr>
        <w:pStyle w:val="1"/>
      </w:pPr>
      <w:bookmarkStart w:id="5" w:name="_Toc167399393"/>
      <w:r w:rsidRPr="00A615AE">
        <w:lastRenderedPageBreak/>
        <w:t>2</w:t>
      </w:r>
      <w:r w:rsidR="003F3151" w:rsidRPr="00A615AE">
        <w:t xml:space="preserve"> Рекомендации по организации самостоятельной работы студентов</w:t>
      </w:r>
      <w:bookmarkEnd w:id="5"/>
      <w:r w:rsidR="003F3151" w:rsidRPr="00A615AE">
        <w:t xml:space="preserve"> </w:t>
      </w:r>
    </w:p>
    <w:p w:rsidR="0093265F" w:rsidRPr="0093265F" w:rsidRDefault="0093265F" w:rsidP="003F3151">
      <w:pPr>
        <w:ind w:firstLine="709"/>
        <w:rPr>
          <w:lang w:val="x-none"/>
        </w:rPr>
      </w:pPr>
    </w:p>
    <w:p w:rsidR="003F3151" w:rsidRDefault="0093265F" w:rsidP="001B3926">
      <w:pPr>
        <w:pStyle w:val="3"/>
      </w:pPr>
      <w:bookmarkStart w:id="6" w:name="_Toc167399394"/>
      <w:r>
        <w:t>2</w:t>
      </w:r>
      <w:r w:rsidR="003F3151">
        <w:t>.1 Перечень самостоятельных работ студентов по дисциплине</w:t>
      </w:r>
      <w:bookmarkEnd w:id="6"/>
    </w:p>
    <w:p w:rsidR="0093265F" w:rsidRPr="0093265F" w:rsidRDefault="0093265F" w:rsidP="003F3151">
      <w:pPr>
        <w:ind w:firstLine="709"/>
      </w:pPr>
    </w:p>
    <w:p w:rsidR="003F3151" w:rsidRPr="00EF4B74" w:rsidRDefault="003F3151" w:rsidP="003F3151">
      <w:pPr>
        <w:ind w:firstLine="709"/>
        <w:rPr>
          <w:sz w:val="24"/>
          <w:szCs w:val="24"/>
        </w:rPr>
      </w:pPr>
      <w:r w:rsidRPr="00EF4B74">
        <w:rPr>
          <w:sz w:val="24"/>
          <w:szCs w:val="24"/>
        </w:rPr>
        <w:t>Самостоятельная работа студентов по дисциплине «</w:t>
      </w:r>
      <w:proofErr w:type="spellStart"/>
      <w:r w:rsidR="00AD1147" w:rsidRPr="00AD1147">
        <w:rPr>
          <w:i/>
          <w:sz w:val="24"/>
        </w:rPr>
        <w:t>Медиапланирование</w:t>
      </w:r>
      <w:proofErr w:type="spellEnd"/>
      <w:r w:rsidR="00AD1147" w:rsidRPr="00AD1147">
        <w:rPr>
          <w:i/>
          <w:sz w:val="24"/>
        </w:rPr>
        <w:t xml:space="preserve"> и массовые коммуникации</w:t>
      </w:r>
      <w:r w:rsidRPr="00EF4B74">
        <w:rPr>
          <w:sz w:val="24"/>
          <w:szCs w:val="24"/>
        </w:rPr>
        <w:t xml:space="preserve">» включает: </w:t>
      </w:r>
    </w:p>
    <w:p w:rsidR="003F3151" w:rsidRPr="00EF4B74" w:rsidRDefault="003F3151" w:rsidP="003F3151">
      <w:pPr>
        <w:ind w:firstLine="709"/>
        <w:rPr>
          <w:sz w:val="24"/>
          <w:szCs w:val="24"/>
        </w:rPr>
      </w:pPr>
      <w:r w:rsidRPr="00EF4B74">
        <w:rPr>
          <w:sz w:val="24"/>
          <w:szCs w:val="24"/>
        </w:rPr>
        <w:t xml:space="preserve">− самостоятельное изучение отдельных тем разделов, связанных с поиском и привлечением основных и дополнительных источников информации и выполнением заданий по теме исследования; </w:t>
      </w:r>
    </w:p>
    <w:p w:rsidR="003F3151" w:rsidRPr="00EF4B74" w:rsidRDefault="003F3151" w:rsidP="003F3151">
      <w:pPr>
        <w:ind w:firstLine="709"/>
        <w:rPr>
          <w:sz w:val="24"/>
          <w:szCs w:val="24"/>
        </w:rPr>
      </w:pPr>
      <w:r w:rsidRPr="00EF4B74">
        <w:rPr>
          <w:sz w:val="24"/>
          <w:szCs w:val="24"/>
        </w:rPr>
        <w:t xml:space="preserve">− поиск и изучение дополнительной литературы и электронных баз данных в соответствии с программой дисциплины; </w:t>
      </w:r>
    </w:p>
    <w:p w:rsidR="003F3151" w:rsidRPr="00EF4B74" w:rsidRDefault="003F3151" w:rsidP="003F3151">
      <w:pPr>
        <w:ind w:firstLine="709"/>
        <w:rPr>
          <w:sz w:val="24"/>
          <w:szCs w:val="24"/>
        </w:rPr>
      </w:pPr>
      <w:r w:rsidRPr="00EF4B74">
        <w:rPr>
          <w:sz w:val="24"/>
          <w:szCs w:val="24"/>
        </w:rPr>
        <w:t xml:space="preserve">− консультации с преподавателем по наиболее сложным темам, разделам проектов, вопросам; </w:t>
      </w:r>
    </w:p>
    <w:p w:rsidR="003F3151" w:rsidRPr="00EF4B74" w:rsidRDefault="003F3151" w:rsidP="003F3151">
      <w:pPr>
        <w:ind w:firstLine="709"/>
        <w:rPr>
          <w:sz w:val="24"/>
          <w:szCs w:val="24"/>
        </w:rPr>
      </w:pPr>
      <w:r w:rsidRPr="00EF4B74">
        <w:rPr>
          <w:sz w:val="24"/>
          <w:szCs w:val="24"/>
        </w:rPr>
        <w:t xml:space="preserve">− выполнение самостоятельной тематической, научно-аналитической работы, предложенной преподавателем или членами проектной группы (анализ источников, отбор и анализ данных, ссылки на источники, подготовка презентации или ее разделов); </w:t>
      </w:r>
    </w:p>
    <w:p w:rsidR="003F3151" w:rsidRPr="00EF4B74" w:rsidRDefault="003F3151" w:rsidP="003F3151">
      <w:pPr>
        <w:ind w:firstLine="709"/>
        <w:rPr>
          <w:sz w:val="24"/>
          <w:szCs w:val="24"/>
        </w:rPr>
      </w:pPr>
      <w:r w:rsidRPr="00EF4B74">
        <w:rPr>
          <w:sz w:val="24"/>
          <w:szCs w:val="24"/>
        </w:rPr>
        <w:t xml:space="preserve">− выполнение </w:t>
      </w:r>
      <w:r w:rsidR="003F668F" w:rsidRPr="00EF4B74">
        <w:rPr>
          <w:sz w:val="24"/>
          <w:szCs w:val="24"/>
        </w:rPr>
        <w:t xml:space="preserve">реферата и </w:t>
      </w:r>
      <w:r w:rsidR="008D01BD" w:rsidRPr="00EF4B74">
        <w:rPr>
          <w:sz w:val="24"/>
          <w:szCs w:val="24"/>
        </w:rPr>
        <w:t>индивидуального творческого задания</w:t>
      </w:r>
      <w:r w:rsidRPr="00EF4B74">
        <w:rPr>
          <w:sz w:val="24"/>
          <w:szCs w:val="24"/>
        </w:rPr>
        <w:t xml:space="preserve">, анализ конкретных ситуаций; </w:t>
      </w:r>
    </w:p>
    <w:p w:rsidR="001C4D59" w:rsidRPr="00EF4B74" w:rsidRDefault="003F3151" w:rsidP="003F3151">
      <w:pPr>
        <w:ind w:firstLine="709"/>
        <w:rPr>
          <w:sz w:val="24"/>
          <w:szCs w:val="24"/>
        </w:rPr>
      </w:pPr>
      <w:r w:rsidRPr="00EF4B74">
        <w:rPr>
          <w:sz w:val="24"/>
          <w:szCs w:val="24"/>
        </w:rPr>
        <w:t xml:space="preserve">− подготовка к практическим занятиям. </w:t>
      </w:r>
    </w:p>
    <w:p w:rsidR="0093265F" w:rsidRPr="00EF4B74" w:rsidRDefault="003F3151" w:rsidP="003F3151">
      <w:pPr>
        <w:ind w:firstLine="709"/>
        <w:rPr>
          <w:sz w:val="24"/>
          <w:szCs w:val="24"/>
        </w:rPr>
      </w:pPr>
      <w:r w:rsidRPr="00EF4B74">
        <w:rPr>
          <w:sz w:val="24"/>
          <w:szCs w:val="24"/>
        </w:rPr>
        <w:t>Целью самостоятельной работы студентов по дисциплине «</w:t>
      </w:r>
      <w:proofErr w:type="spellStart"/>
      <w:r w:rsidR="00AD1147" w:rsidRPr="00AD1147">
        <w:rPr>
          <w:i/>
          <w:sz w:val="24"/>
        </w:rPr>
        <w:t>Медиапланирование</w:t>
      </w:r>
      <w:proofErr w:type="spellEnd"/>
      <w:r w:rsidR="00AD1147" w:rsidRPr="00AD1147">
        <w:rPr>
          <w:i/>
          <w:sz w:val="24"/>
        </w:rPr>
        <w:t xml:space="preserve"> и массовые коммуникации</w:t>
      </w:r>
      <w:r w:rsidRPr="00EF4B74">
        <w:rPr>
          <w:sz w:val="24"/>
          <w:szCs w:val="24"/>
        </w:rPr>
        <w:t xml:space="preserve">» является овладение фундаментальными знаниями, профессиональными навыками и умениями по дисциплине, опытом творческой и исследовательской деятельности. Самостоятельная работы студента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 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EF4B74">
        <w:rPr>
          <w:sz w:val="24"/>
          <w:szCs w:val="24"/>
        </w:rPr>
        <w:t>Самостоятельная работа студента по дисциплине «</w:t>
      </w:r>
      <w:proofErr w:type="spellStart"/>
      <w:r w:rsidR="00AD1147" w:rsidRPr="00AD1147">
        <w:rPr>
          <w:i/>
          <w:sz w:val="24"/>
        </w:rPr>
        <w:t>Медиапланирование</w:t>
      </w:r>
      <w:proofErr w:type="spellEnd"/>
      <w:r w:rsidR="00AD1147" w:rsidRPr="00AD1147">
        <w:rPr>
          <w:i/>
          <w:sz w:val="24"/>
        </w:rPr>
        <w:t xml:space="preserve"> и массовые коммуникации</w:t>
      </w:r>
      <w:r w:rsidRPr="00EF4B74">
        <w:rPr>
          <w:sz w:val="24"/>
          <w:szCs w:val="24"/>
        </w:rPr>
        <w:t>»</w:t>
      </w:r>
      <w:r w:rsidRPr="004772D4">
        <w:rPr>
          <w:sz w:val="24"/>
          <w:szCs w:val="24"/>
        </w:rPr>
        <w:t xml:space="preserve"> реализуется: 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 xml:space="preserve">– непосредственно в процессе аудиторных занятий - на лекциях и практических занятиях; 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 xml:space="preserve">– при личном контакте с преподавателем на консультациях, в ходе творческих контактов, при выполнении индивидуальных заданий и т.п.; 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 xml:space="preserve">– в библиотеке, дома, на кафедре при выполнении студентом учебных, исследовательских и творческих задач. 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EF4B74">
        <w:rPr>
          <w:sz w:val="24"/>
          <w:szCs w:val="24"/>
        </w:rPr>
        <w:t>По дисциплине «</w:t>
      </w:r>
      <w:proofErr w:type="spellStart"/>
      <w:r w:rsidR="00AD1147" w:rsidRPr="00AD1147">
        <w:rPr>
          <w:i/>
          <w:sz w:val="24"/>
        </w:rPr>
        <w:t>Медиапланирование</w:t>
      </w:r>
      <w:proofErr w:type="spellEnd"/>
      <w:r w:rsidR="00AD1147" w:rsidRPr="00AD1147">
        <w:rPr>
          <w:i/>
          <w:sz w:val="24"/>
        </w:rPr>
        <w:t xml:space="preserve"> и массовые коммуникации</w:t>
      </w:r>
      <w:r w:rsidRPr="00EF4B74">
        <w:rPr>
          <w:sz w:val="24"/>
          <w:szCs w:val="24"/>
        </w:rPr>
        <w:t>» предусмотрены следующие виды</w:t>
      </w:r>
      <w:r w:rsidRPr="004772D4">
        <w:rPr>
          <w:sz w:val="24"/>
          <w:szCs w:val="24"/>
        </w:rPr>
        <w:t xml:space="preserve"> самостоятельной работы</w:t>
      </w:r>
      <w:r w:rsidR="00EF4B74">
        <w:rPr>
          <w:sz w:val="24"/>
          <w:szCs w:val="24"/>
        </w:rPr>
        <w:t>: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 xml:space="preserve">- </w:t>
      </w:r>
      <w:r w:rsidR="001B3926">
        <w:rPr>
          <w:sz w:val="24"/>
          <w:szCs w:val="24"/>
        </w:rPr>
        <w:t xml:space="preserve">выполнение </w:t>
      </w:r>
      <w:r w:rsidR="008D01BD">
        <w:rPr>
          <w:sz w:val="24"/>
          <w:szCs w:val="24"/>
        </w:rPr>
        <w:t>индивидуального творческого задания</w:t>
      </w:r>
      <w:r w:rsidRPr="004772D4">
        <w:rPr>
          <w:sz w:val="24"/>
          <w:szCs w:val="24"/>
        </w:rPr>
        <w:t>;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>- написание реферата;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>- самостоятельное изучение разделов;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 xml:space="preserve">- самоподготовка (проработка и повторение лекционного материала и материала учебников и учебных пособий; подготовка к практическим занятиям; подготовка к рубежному контролю и т.п.). </w:t>
      </w:r>
    </w:p>
    <w:p w:rsidR="003F3151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>Задания для самостоятельной работы студента обеспечивают усвоение материала, проработанного в аудитории и самостоятельную работу над новым материалом по изучаемой теме, ориентирующую на повторение пройденного, работу с различными источниками и критическое сравнение (сопоставление) знаний, получаемых из различных источников.</w:t>
      </w:r>
    </w:p>
    <w:p w:rsidR="001B3926" w:rsidRDefault="001B3926" w:rsidP="003F3151">
      <w:pPr>
        <w:ind w:firstLine="709"/>
        <w:rPr>
          <w:sz w:val="24"/>
          <w:szCs w:val="24"/>
        </w:rPr>
      </w:pPr>
    </w:p>
    <w:p w:rsidR="001B3926" w:rsidRPr="004772D4" w:rsidRDefault="001B3926" w:rsidP="003F3151">
      <w:pPr>
        <w:ind w:firstLine="709"/>
        <w:rPr>
          <w:sz w:val="24"/>
          <w:szCs w:val="24"/>
        </w:rPr>
      </w:pPr>
    </w:p>
    <w:p w:rsidR="003F3151" w:rsidRDefault="003F3151" w:rsidP="003F3151">
      <w:pPr>
        <w:ind w:firstLine="709"/>
        <w:rPr>
          <w:sz w:val="24"/>
          <w:szCs w:val="24"/>
        </w:rPr>
      </w:pPr>
    </w:p>
    <w:p w:rsidR="003F668F" w:rsidRPr="003F668F" w:rsidRDefault="004772D4" w:rsidP="001B3926">
      <w:pPr>
        <w:pStyle w:val="3"/>
      </w:pPr>
      <w:bookmarkStart w:id="7" w:name="_Toc512340196"/>
      <w:bookmarkStart w:id="8" w:name="_Toc167399395"/>
      <w:r>
        <w:lastRenderedPageBreak/>
        <w:t>2</w:t>
      </w:r>
      <w:r w:rsidR="003F668F" w:rsidRPr="003F668F">
        <w:t>.</w:t>
      </w:r>
      <w:r>
        <w:t>2</w:t>
      </w:r>
      <w:r w:rsidR="003F668F" w:rsidRPr="003F668F">
        <w:t xml:space="preserve"> Рекомендации по выполнению реферата</w:t>
      </w:r>
      <w:bookmarkEnd w:id="7"/>
      <w:bookmarkEnd w:id="8"/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обучающимися рефераты должны содержать оценки и предложения по решению рассматриваемой проблемы.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Безусловно, реферат должен носить творческий характер. На всех этапах работы над ним, начиная от выбора темы и заканчивая защитой, обучающийся выступает в качестве исследователя. Недопустимо дословное переписывание текста из монографий, 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Слово «реферат» в переводе с латинского означает «докладывать, сообщать, излагать». Реферат может определяться как: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передаче проблемной информации по заданной теме.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Рефераты, в зависимости от выполняемых ими функций, могут быть различных видов (информационные, индикативные и др.). Реферат представляет собой информационный реферат-обзор, выполняемый в виде мультимедийной презентации.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>Методика работы над рефератом: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Обучающиеся могут предложить собственную тему (или уточнить редакцию предлагаемой темы) по согласованию с преподавателем. Приступая к подготовке реферата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изложенному.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2) Подбор литературы по теме реферата. Необходимо внимательно прочитать и проанализировать выбранные источники: вычленить наиболее важную проблематику по избранной теме, сущность точек зрения авторов и излагаемых ими подходов, выписать основные положения, которые могут составить содержание реферата. В качестве </w:t>
      </w:r>
      <w:r w:rsidRPr="003F668F">
        <w:rPr>
          <w:rFonts w:eastAsia="Times New Roman" w:cs="Times New Roman"/>
          <w:sz w:val="24"/>
          <w:szCs w:val="24"/>
          <w:lang w:eastAsia="ru-RU"/>
        </w:rPr>
        <w:lastRenderedPageBreak/>
        <w:t xml:space="preserve">литературных источников могут быть использованы различные материалы. Однако, в 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3) Сравнить информацию из изучаемых источников, определить общее и различия, выбрать базовый источник, где тема изложена наиболее полно.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4) Составить план реферата, который должен включать в себя следующие разделы: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г) список использованных источников (библиография, список литературы, использованной при написании работы, с указанием исходных данных).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5) Сделать целевое перераспределение информации источников в соответствии с планом реферата.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6) Синтезировать выбранные материалы из различных источников в логически связанный текст с элементами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7) Прочитать написанный текст реферата. Проанализировать его с точки зрения точности и адекватности изложения позиций авторов текстов-источников. Сделать оценку собственной аргументации выдвинутых (изложенных) положений.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8) Отредактировать написанный текст в соответствии со СТО 02069024.101–2015 РАБОТЫ СТУДЕНЧЕСКИЕ. Общие требования и правила оформления.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Реферат должен иметь: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>– титульный лист;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>– введение (на 0,5-1 страницы);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>– заключение (в конце реферата, на одну-две страницы);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Нумерация страниц реферата должна быть сквозной (титульный лист не нумеруется, следующая за ним страница с оглавлением идет под номером два.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3F668F" w:rsidRPr="003F668F" w:rsidRDefault="004772D4" w:rsidP="001B3926">
      <w:pPr>
        <w:pStyle w:val="3"/>
      </w:pPr>
      <w:bookmarkStart w:id="9" w:name="_Toc167399396"/>
      <w:r>
        <w:t>2</w:t>
      </w:r>
      <w:r w:rsidR="003F668F" w:rsidRPr="003F668F">
        <w:t>.</w:t>
      </w:r>
      <w:r>
        <w:t>3</w:t>
      </w:r>
      <w:r w:rsidR="003F668F" w:rsidRPr="003F668F">
        <w:t xml:space="preserve"> Рекомендации по </w:t>
      </w:r>
      <w:r w:rsidR="00F27675">
        <w:t xml:space="preserve">выполнению </w:t>
      </w:r>
      <w:r w:rsidR="008D01BD">
        <w:t>индивидуального творческого задания</w:t>
      </w:r>
      <w:bookmarkEnd w:id="9"/>
    </w:p>
    <w:p w:rsidR="003F668F" w:rsidRPr="003F668F" w:rsidRDefault="003F668F" w:rsidP="003F668F">
      <w:pPr>
        <w:rPr>
          <w:lang w:eastAsia="ru-RU"/>
        </w:rPr>
      </w:pP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Индивидуальное или групповое творческое задание – это конкретная бизнес-ситуация, в к</w:t>
      </w:r>
      <w:r w:rsidRPr="00AD1147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AD1147">
        <w:rPr>
          <w:rFonts w:eastAsia="Times New Roman"/>
          <w:color w:val="000000"/>
          <w:sz w:val="24"/>
          <w:szCs w:val="24"/>
          <w:lang w:eastAsia="ru-RU"/>
        </w:rPr>
        <w:t xml:space="preserve">торой надо найти решение. Обучающийся выбирает самостоятельно предприятие как объект исследования. Формулируются цель и задачи рекламной кампании для продвижения товаров и услуг предприятия-объекта исследования. Далее обучающийся </w:t>
      </w:r>
      <w:r w:rsidRPr="00AD1147">
        <w:rPr>
          <w:rFonts w:eastAsia="Times New Roman"/>
          <w:color w:val="000000"/>
          <w:sz w:val="24"/>
          <w:szCs w:val="24"/>
          <w:lang w:eastAsia="ru-RU"/>
        </w:rPr>
        <w:lastRenderedPageBreak/>
        <w:t xml:space="preserve">изучает характеристики, достоинства и недостатки средств распространения рекламы, рассчитывает показатели </w:t>
      </w:r>
      <w:proofErr w:type="spellStart"/>
      <w:r w:rsidRPr="00AD1147">
        <w:rPr>
          <w:rFonts w:eastAsia="Times New Roman"/>
          <w:color w:val="000000"/>
          <w:sz w:val="24"/>
          <w:szCs w:val="24"/>
          <w:lang w:eastAsia="ru-RU"/>
        </w:rPr>
        <w:t>медиапланирования</w:t>
      </w:r>
      <w:proofErr w:type="spellEnd"/>
      <w:r w:rsidRPr="00AD1147">
        <w:rPr>
          <w:rFonts w:eastAsia="Times New Roman"/>
          <w:color w:val="000000"/>
          <w:sz w:val="24"/>
          <w:szCs w:val="24"/>
          <w:lang w:eastAsia="ru-RU"/>
        </w:rPr>
        <w:t xml:space="preserve">. Происходит выбор оптимальных </w:t>
      </w:r>
      <w:proofErr w:type="spellStart"/>
      <w:r w:rsidRPr="00AD1147">
        <w:rPr>
          <w:rFonts w:eastAsia="Times New Roman"/>
          <w:color w:val="000000"/>
          <w:sz w:val="24"/>
          <w:szCs w:val="24"/>
          <w:lang w:eastAsia="ru-RU"/>
        </w:rPr>
        <w:t>медианосителей</w:t>
      </w:r>
      <w:proofErr w:type="spellEnd"/>
      <w:r w:rsidRPr="00AD1147">
        <w:rPr>
          <w:rFonts w:eastAsia="Times New Roman"/>
          <w:color w:val="000000"/>
          <w:sz w:val="24"/>
          <w:szCs w:val="24"/>
          <w:lang w:eastAsia="ru-RU"/>
        </w:rPr>
        <w:t xml:space="preserve"> и заполнение </w:t>
      </w:r>
      <w:proofErr w:type="spellStart"/>
      <w:r w:rsidRPr="00AD1147">
        <w:rPr>
          <w:rFonts w:eastAsia="Times New Roman"/>
          <w:color w:val="000000"/>
          <w:sz w:val="24"/>
          <w:szCs w:val="24"/>
          <w:lang w:eastAsia="ru-RU"/>
        </w:rPr>
        <w:t>медиаплана</w:t>
      </w:r>
      <w:proofErr w:type="spellEnd"/>
      <w:r w:rsidRPr="00AD1147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 xml:space="preserve"> Возможно, что в задании указана не вся требующаяся для решения информация. В таком случае обучающемуся надо обратиться к дополнительным источникам информации. Ими могут служить: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- сайт предприятия и отчеты, находящиеся в открытом доступе;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- собственные базы данных и результаты предыдущих работ;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- оценки экспертов отрасли;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- публикации по теме в Интернете и периодических изданиях.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Последовательность этапов работы с индивидуальным или групповым творческим заданием: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1 Внимательно ознакомьтесь с предложенной ситуацией.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2 Прочитайте вопросы к заданию.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3 Выделите ключевую проблему.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4 Выделите факторы, которые на нее оказывают влияние.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5 Сформулируйте задачи.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6 Расставьте приоритеты: какие задачи являются наиболее важными.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7 Предложите варианты решения (несколько).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8 Проанализируйте последствия от принятия решения.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9 Предложение окончательного варианта решения (последовательность действий).</w:t>
      </w:r>
    </w:p>
    <w:p w:rsidR="00AD1147" w:rsidRPr="00AD1147" w:rsidRDefault="00AD1147" w:rsidP="00AD1147">
      <w:pPr>
        <w:shd w:val="clear" w:color="auto" w:fill="FFFFFF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AD1147">
        <w:rPr>
          <w:rFonts w:eastAsia="Times New Roman"/>
          <w:color w:val="000000"/>
          <w:sz w:val="24"/>
          <w:szCs w:val="24"/>
          <w:lang w:eastAsia="ru-RU"/>
        </w:rPr>
        <w:t>10 Оформите решение в виде презентации.</w:t>
      </w:r>
    </w:p>
    <w:p w:rsidR="00540B11" w:rsidRPr="00AD1147" w:rsidRDefault="00AD1147" w:rsidP="00AD1147">
      <w:pPr>
        <w:tabs>
          <w:tab w:val="left" w:pos="0"/>
          <w:tab w:val="left" w:pos="1080"/>
        </w:tabs>
        <w:ind w:firstLine="720"/>
        <w:rPr>
          <w:rFonts w:cs="Times New Roman"/>
          <w:sz w:val="24"/>
          <w:szCs w:val="24"/>
        </w:rPr>
      </w:pPr>
      <w:r w:rsidRPr="00AD1147">
        <w:rPr>
          <w:rFonts w:eastAsia="Times New Roman"/>
          <w:sz w:val="24"/>
          <w:szCs w:val="24"/>
        </w:rPr>
        <w:t>Творческое задание выполняется в виде мультимедийной презентации в количестве 5-10 слайдов, которые должны отличаться простотой, конкретностью, упорядоченностью, точностью. Современные технические средства позволяют достичь высокого уровня эмоциональной насыщенности и контекстуальной наполненности презентации. Автор должен не только разобраться в теме и составить презентацию с предлагаемым решением задания, необходимо подготовить отдельную структуру, отражающую основные идеи того, что будет рассказано в выступлении.</w:t>
      </w:r>
      <w:r w:rsidR="00540B11" w:rsidRPr="00AD1147">
        <w:rPr>
          <w:rFonts w:cs="Times New Roman"/>
          <w:sz w:val="24"/>
          <w:szCs w:val="24"/>
        </w:rPr>
        <w:t xml:space="preserve"> </w:t>
      </w:r>
    </w:p>
    <w:p w:rsidR="00F27675" w:rsidRDefault="00F27675" w:rsidP="00F27675">
      <w:pPr>
        <w:tabs>
          <w:tab w:val="left" w:pos="0"/>
          <w:tab w:val="left" w:pos="1080"/>
        </w:tabs>
        <w:ind w:firstLine="72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DB198E" w:rsidRPr="00A615AE" w:rsidRDefault="00DB198E" w:rsidP="00A615AE">
      <w:pPr>
        <w:pStyle w:val="1"/>
      </w:pPr>
      <w:bookmarkStart w:id="10" w:name="_Toc167399397"/>
      <w:r w:rsidRPr="00A615AE">
        <w:t>3 Список рекомендуемой литературы</w:t>
      </w:r>
      <w:bookmarkEnd w:id="10"/>
    </w:p>
    <w:p w:rsidR="00DB198E" w:rsidRDefault="00DB198E" w:rsidP="00DB198E">
      <w:r>
        <w:t xml:space="preserve"> </w:t>
      </w:r>
    </w:p>
    <w:p w:rsidR="001B3926" w:rsidRDefault="001B3926" w:rsidP="001B3926">
      <w:pPr>
        <w:pStyle w:val="3"/>
      </w:pPr>
      <w:bookmarkStart w:id="11" w:name="_Toc167399398"/>
      <w:r>
        <w:t>3.1 Основная литература</w:t>
      </w:r>
      <w:bookmarkEnd w:id="11"/>
    </w:p>
    <w:p w:rsidR="001B3926" w:rsidRDefault="001B3926" w:rsidP="001B3926">
      <w:pPr>
        <w:pStyle w:val="ReportMain"/>
        <w:keepNext/>
        <w:suppressAutoHyphens/>
        <w:ind w:firstLine="709"/>
        <w:jc w:val="both"/>
      </w:pPr>
    </w:p>
    <w:p w:rsidR="007F0353" w:rsidRDefault="007F0353" w:rsidP="007F0353">
      <w:pPr>
        <w:pStyle w:val="ReportMain"/>
        <w:keepNext/>
        <w:suppressAutoHyphens/>
        <w:ind w:firstLine="709"/>
        <w:jc w:val="both"/>
      </w:pPr>
      <w:r w:rsidRPr="003A11C2">
        <w:t xml:space="preserve">Бузин, В. Н. </w:t>
      </w:r>
      <w:proofErr w:type="spellStart"/>
      <w:proofErr w:type="gramStart"/>
      <w:r w:rsidRPr="003A11C2">
        <w:t>Медиапланирование</w:t>
      </w:r>
      <w:proofErr w:type="spellEnd"/>
      <w:r w:rsidRPr="003A11C2">
        <w:t xml:space="preserve"> :</w:t>
      </w:r>
      <w:proofErr w:type="gramEnd"/>
      <w:r w:rsidRPr="003A11C2">
        <w:t xml:space="preserve"> теория и практика : учебное пособие / В. Н. Бузин, Т. С. Бузина. – </w:t>
      </w:r>
      <w:proofErr w:type="gramStart"/>
      <w:r w:rsidRPr="003A11C2">
        <w:t>Москва :</w:t>
      </w:r>
      <w:proofErr w:type="gramEnd"/>
      <w:r w:rsidRPr="003A11C2">
        <w:t xml:space="preserve"> </w:t>
      </w:r>
      <w:proofErr w:type="spellStart"/>
      <w:r w:rsidRPr="003A11C2">
        <w:t>Юнити</w:t>
      </w:r>
      <w:proofErr w:type="spellEnd"/>
      <w:r w:rsidRPr="003A11C2">
        <w:t xml:space="preserve">-Дана, 2017. – 493 </w:t>
      </w:r>
      <w:proofErr w:type="gramStart"/>
      <w:r w:rsidRPr="003A11C2">
        <w:t>с. :</w:t>
      </w:r>
      <w:proofErr w:type="gramEnd"/>
      <w:r w:rsidRPr="003A11C2">
        <w:t xml:space="preserve"> табл., граф., ил., схемы – Режим доступа: по подписке. – URL: </w:t>
      </w:r>
      <w:hyperlink r:id="rId9" w:history="1">
        <w:r w:rsidRPr="00EE006F">
          <w:rPr>
            <w:rStyle w:val="a4"/>
          </w:rPr>
          <w:t>https://biblioclub.ru/index.php?page=book&amp;id=684925</w:t>
        </w:r>
      </w:hyperlink>
      <w:r>
        <w:t xml:space="preserve"> </w:t>
      </w:r>
      <w:r w:rsidRPr="003A11C2">
        <w:t xml:space="preserve">(дата обращения: 12.05.2024). – </w:t>
      </w:r>
      <w:proofErr w:type="spellStart"/>
      <w:r w:rsidRPr="003A11C2">
        <w:t>Библиогр</w:t>
      </w:r>
      <w:proofErr w:type="spellEnd"/>
      <w:r w:rsidRPr="003A11C2">
        <w:t xml:space="preserve">. в кн. – ISBN 978-5-238-01769-3. – </w:t>
      </w:r>
      <w:proofErr w:type="gramStart"/>
      <w:r w:rsidRPr="003A11C2">
        <w:t>Текст :</w:t>
      </w:r>
      <w:proofErr w:type="gramEnd"/>
      <w:r w:rsidRPr="003A11C2">
        <w:t xml:space="preserve"> электронный.</w:t>
      </w:r>
    </w:p>
    <w:p w:rsidR="007F0353" w:rsidRDefault="007F0353" w:rsidP="007F0353">
      <w:pPr>
        <w:pStyle w:val="ReportMain"/>
        <w:keepNext/>
        <w:suppressAutoHyphens/>
        <w:ind w:firstLine="709"/>
        <w:jc w:val="both"/>
      </w:pPr>
      <w:proofErr w:type="spellStart"/>
      <w:r w:rsidRPr="003A11C2">
        <w:t>Марочкина</w:t>
      </w:r>
      <w:proofErr w:type="spellEnd"/>
      <w:r w:rsidRPr="003A11C2">
        <w:t xml:space="preserve">, С. С. </w:t>
      </w:r>
      <w:proofErr w:type="spellStart"/>
      <w:r w:rsidRPr="003A11C2">
        <w:t>Медиарилейшнз</w:t>
      </w:r>
      <w:proofErr w:type="spellEnd"/>
      <w:r w:rsidRPr="003A11C2">
        <w:t xml:space="preserve"> и </w:t>
      </w:r>
      <w:proofErr w:type="spellStart"/>
      <w:proofErr w:type="gramStart"/>
      <w:r w:rsidRPr="003A11C2">
        <w:t>медиапланирование</w:t>
      </w:r>
      <w:proofErr w:type="spellEnd"/>
      <w:r w:rsidRPr="003A11C2">
        <w:t xml:space="preserve"> :</w:t>
      </w:r>
      <w:proofErr w:type="gramEnd"/>
      <w:r w:rsidRPr="003A11C2">
        <w:t xml:space="preserve"> учебное пособие для студентов направления подготовки 42.03.01 «Реклама и связи с общественностью» : [16+] / С. С. </w:t>
      </w:r>
      <w:proofErr w:type="spellStart"/>
      <w:r w:rsidRPr="003A11C2">
        <w:t>Марочкина</w:t>
      </w:r>
      <w:proofErr w:type="spellEnd"/>
      <w:r w:rsidRPr="003A11C2">
        <w:t xml:space="preserve">, И. Б. </w:t>
      </w:r>
      <w:proofErr w:type="spellStart"/>
      <w:r w:rsidRPr="003A11C2">
        <w:t>Шуванов</w:t>
      </w:r>
      <w:proofErr w:type="spellEnd"/>
      <w:r w:rsidRPr="003A11C2">
        <w:t xml:space="preserve">, Е. В. Щетинина ; Сочинский государственный университет. – </w:t>
      </w:r>
      <w:proofErr w:type="gramStart"/>
      <w:r w:rsidRPr="003A11C2">
        <w:t>Сочи :</w:t>
      </w:r>
      <w:proofErr w:type="gramEnd"/>
      <w:r w:rsidRPr="003A11C2">
        <w:t xml:space="preserve"> Сочинский государственный университет, 2020. – 46 </w:t>
      </w:r>
      <w:proofErr w:type="gramStart"/>
      <w:r w:rsidRPr="003A11C2">
        <w:t>с. :</w:t>
      </w:r>
      <w:proofErr w:type="gramEnd"/>
      <w:r w:rsidRPr="003A11C2">
        <w:t xml:space="preserve"> схем., ил., табл. – Режим доступа: по подписке. – URL: </w:t>
      </w:r>
      <w:hyperlink r:id="rId10" w:history="1">
        <w:r w:rsidRPr="00EE006F">
          <w:rPr>
            <w:rStyle w:val="a4"/>
          </w:rPr>
          <w:t>https://biblioclub.ru/index.php?page=book&amp;id=618216</w:t>
        </w:r>
      </w:hyperlink>
      <w:r>
        <w:t xml:space="preserve"> </w:t>
      </w:r>
      <w:r w:rsidRPr="003A11C2">
        <w:t xml:space="preserve">(дата обращения: 12.05.2024). – </w:t>
      </w:r>
      <w:proofErr w:type="spellStart"/>
      <w:r w:rsidRPr="003A11C2">
        <w:t>Библиогр</w:t>
      </w:r>
      <w:proofErr w:type="spellEnd"/>
      <w:r w:rsidRPr="003A11C2">
        <w:t xml:space="preserve">. в кн. – </w:t>
      </w:r>
      <w:proofErr w:type="gramStart"/>
      <w:r w:rsidRPr="003A11C2">
        <w:t>Текст :</w:t>
      </w:r>
      <w:proofErr w:type="gramEnd"/>
      <w:r w:rsidRPr="003A11C2">
        <w:t xml:space="preserve"> электронный.</w:t>
      </w:r>
    </w:p>
    <w:p w:rsidR="007F0353" w:rsidRDefault="007F0353" w:rsidP="007F0353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5.2 Дополнительная литература</w:t>
      </w:r>
    </w:p>
    <w:p w:rsidR="007F0353" w:rsidRDefault="007F0353" w:rsidP="007F0353">
      <w:pPr>
        <w:pStyle w:val="ReportMain"/>
        <w:suppressAutoHyphens/>
        <w:ind w:firstLine="709"/>
        <w:jc w:val="both"/>
      </w:pPr>
      <w:r>
        <w:t xml:space="preserve">Мельникова, Н. А. </w:t>
      </w:r>
      <w:proofErr w:type="spellStart"/>
      <w:r>
        <w:t>Медиапланирование</w:t>
      </w:r>
      <w:proofErr w:type="spellEnd"/>
      <w:r>
        <w:t>. Стратегическое и тактическое планирование рекламных кампаний [Текст</w:t>
      </w:r>
      <w:proofErr w:type="gramStart"/>
      <w:r>
        <w:t>]  /</w:t>
      </w:r>
      <w:proofErr w:type="gramEnd"/>
      <w:r>
        <w:t xml:space="preserve"> Н. А. Мельникова. - </w:t>
      </w:r>
      <w:proofErr w:type="gramStart"/>
      <w:r>
        <w:t>М. :</w:t>
      </w:r>
      <w:proofErr w:type="gramEnd"/>
      <w:r>
        <w:t xml:space="preserve"> Дашков и К, 2009. - 180 с. - </w:t>
      </w:r>
      <w:proofErr w:type="spellStart"/>
      <w:proofErr w:type="gramStart"/>
      <w:r>
        <w:t>Библиогр</w:t>
      </w:r>
      <w:proofErr w:type="spellEnd"/>
      <w:r>
        <w:t>.:</w:t>
      </w:r>
      <w:proofErr w:type="gramEnd"/>
      <w:r>
        <w:t xml:space="preserve"> с. 179. - ISBN 978-5-394-00338-7.</w:t>
      </w:r>
    </w:p>
    <w:p w:rsidR="007F0353" w:rsidRPr="003A11C2" w:rsidRDefault="007F0353" w:rsidP="007F0353">
      <w:pPr>
        <w:pStyle w:val="ReportMain"/>
        <w:suppressAutoHyphens/>
        <w:ind w:firstLine="709"/>
        <w:jc w:val="both"/>
      </w:pPr>
      <w:r w:rsidRPr="003A11C2">
        <w:t xml:space="preserve">Шарков, Ф. И. Интегрированные </w:t>
      </w:r>
      <w:proofErr w:type="gramStart"/>
      <w:r w:rsidRPr="003A11C2">
        <w:t>коммуникации :</w:t>
      </w:r>
      <w:proofErr w:type="gramEnd"/>
      <w:r w:rsidRPr="003A11C2">
        <w:t xml:space="preserve"> массовые коммуникации и </w:t>
      </w:r>
      <w:proofErr w:type="spellStart"/>
      <w:r w:rsidRPr="003A11C2">
        <w:t>медиапланирование</w:t>
      </w:r>
      <w:proofErr w:type="spellEnd"/>
      <w:r w:rsidRPr="003A11C2">
        <w:t xml:space="preserve"> : учебник / Ф. И. Шарков, В. Н. Бузин ; под общ. ред. Ф. И. </w:t>
      </w:r>
      <w:proofErr w:type="spellStart"/>
      <w:r w:rsidRPr="003A11C2">
        <w:t>Шаркова</w:t>
      </w:r>
      <w:proofErr w:type="spellEnd"/>
      <w:r w:rsidRPr="003A11C2">
        <w:t xml:space="preserve">. – </w:t>
      </w:r>
      <w:proofErr w:type="gramStart"/>
      <w:r w:rsidRPr="003A11C2">
        <w:t>Москва :</w:t>
      </w:r>
      <w:proofErr w:type="gramEnd"/>
      <w:r w:rsidRPr="003A11C2">
        <w:t xml:space="preserve"> Дашков и К°, 2018. – 486 </w:t>
      </w:r>
      <w:proofErr w:type="gramStart"/>
      <w:r w:rsidRPr="003A11C2">
        <w:t>с. :</w:t>
      </w:r>
      <w:proofErr w:type="gramEnd"/>
      <w:r w:rsidRPr="003A11C2">
        <w:t xml:space="preserve"> ил – (Учебные издания для бакалавров). – Режим доступа: по подписке. – URL: </w:t>
      </w:r>
      <w:hyperlink r:id="rId11" w:history="1">
        <w:r w:rsidRPr="00EE006F">
          <w:rPr>
            <w:rStyle w:val="a4"/>
          </w:rPr>
          <w:t>https://biblioclub.ru/index.php?page=book&amp;id=112200</w:t>
        </w:r>
      </w:hyperlink>
      <w:r>
        <w:t xml:space="preserve"> </w:t>
      </w:r>
      <w:r w:rsidRPr="003A11C2">
        <w:t xml:space="preserve">(дата обращения: 12.05.2024). – </w:t>
      </w:r>
      <w:proofErr w:type="spellStart"/>
      <w:r w:rsidRPr="003A11C2">
        <w:t>Библиогр</w:t>
      </w:r>
      <w:proofErr w:type="spellEnd"/>
      <w:r w:rsidRPr="003A11C2">
        <w:t xml:space="preserve">. в кн. – ISBN 978-5-394-01185-6. – </w:t>
      </w:r>
      <w:proofErr w:type="gramStart"/>
      <w:r w:rsidRPr="003A11C2">
        <w:t>Текст :</w:t>
      </w:r>
      <w:proofErr w:type="gramEnd"/>
      <w:r w:rsidRPr="003A11C2">
        <w:t xml:space="preserve"> электронный.</w:t>
      </w:r>
    </w:p>
    <w:p w:rsidR="007F0353" w:rsidRDefault="007F0353" w:rsidP="007F0353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5.3 Периодические издания</w:t>
      </w:r>
    </w:p>
    <w:p w:rsidR="007F0353" w:rsidRPr="007F0353" w:rsidRDefault="007F0353" w:rsidP="007F0353">
      <w:pPr>
        <w:widowControl w:val="0"/>
        <w:suppressAutoHyphens/>
        <w:ind w:firstLine="709"/>
        <w:outlineLvl w:val="1"/>
        <w:rPr>
          <w:rFonts w:eastAsia="Times New Roman"/>
          <w:sz w:val="24"/>
          <w:szCs w:val="24"/>
          <w:lang w:eastAsia="x-none"/>
        </w:rPr>
      </w:pPr>
      <w:r w:rsidRPr="007F0353">
        <w:rPr>
          <w:rFonts w:eastAsia="Times New Roman"/>
          <w:sz w:val="24"/>
          <w:szCs w:val="24"/>
          <w:lang w:eastAsia="x-none"/>
        </w:rPr>
        <w:t xml:space="preserve">Маркетинг в России и за рубежом: журнал. 80963. - </w:t>
      </w:r>
      <w:proofErr w:type="gramStart"/>
      <w:r w:rsidRPr="007F0353">
        <w:rPr>
          <w:rFonts w:eastAsia="Times New Roman"/>
          <w:sz w:val="24"/>
          <w:szCs w:val="24"/>
          <w:lang w:eastAsia="x-none"/>
        </w:rPr>
        <w:t>Москва :</w:t>
      </w:r>
      <w:proofErr w:type="gramEnd"/>
      <w:r w:rsidRPr="007F0353">
        <w:rPr>
          <w:rFonts w:eastAsia="Times New Roman"/>
          <w:sz w:val="24"/>
          <w:szCs w:val="24"/>
          <w:lang w:eastAsia="x-none"/>
        </w:rPr>
        <w:t xml:space="preserve"> </w:t>
      </w:r>
      <w:proofErr w:type="spellStart"/>
      <w:r w:rsidRPr="007F0353">
        <w:rPr>
          <w:rFonts w:eastAsia="Times New Roman"/>
          <w:sz w:val="24"/>
          <w:szCs w:val="24"/>
          <w:lang w:eastAsia="x-none"/>
        </w:rPr>
        <w:t>Финпресс</w:t>
      </w:r>
      <w:proofErr w:type="spellEnd"/>
      <w:r w:rsidRPr="007F0353">
        <w:rPr>
          <w:rFonts w:eastAsia="Times New Roman"/>
          <w:sz w:val="24"/>
          <w:szCs w:val="24"/>
          <w:lang w:eastAsia="x-none"/>
        </w:rPr>
        <w:t>. 2017, № 1-6, 2018, № 1-6, 2019, № 1-6, 2020, № 1-6, 2021, № 1-6, 2022, № 1-6, 2023, № 1-6, 2024, № 1.</w:t>
      </w:r>
    </w:p>
    <w:p w:rsidR="007F0353" w:rsidRPr="007F0353" w:rsidRDefault="007F0353" w:rsidP="007F0353">
      <w:pPr>
        <w:widowControl w:val="0"/>
        <w:suppressAutoHyphens/>
        <w:ind w:firstLine="709"/>
        <w:outlineLvl w:val="1"/>
        <w:rPr>
          <w:rFonts w:eastAsia="Times New Roman"/>
          <w:sz w:val="24"/>
          <w:szCs w:val="24"/>
          <w:lang w:eastAsia="x-none"/>
        </w:rPr>
      </w:pPr>
      <w:r w:rsidRPr="007F0353">
        <w:rPr>
          <w:rFonts w:eastAsia="Times New Roman"/>
          <w:sz w:val="24"/>
          <w:szCs w:val="24"/>
          <w:lang w:eastAsia="x-none"/>
        </w:rPr>
        <w:t xml:space="preserve">Маркетинг и маркетинговые исследования: журнал. 47552. - </w:t>
      </w:r>
      <w:proofErr w:type="gramStart"/>
      <w:r w:rsidRPr="007F0353">
        <w:rPr>
          <w:rFonts w:eastAsia="Times New Roman"/>
          <w:sz w:val="24"/>
          <w:szCs w:val="24"/>
          <w:lang w:eastAsia="x-none"/>
        </w:rPr>
        <w:t>Москва :</w:t>
      </w:r>
      <w:proofErr w:type="gramEnd"/>
      <w:r w:rsidRPr="007F0353">
        <w:rPr>
          <w:rFonts w:eastAsia="Times New Roman"/>
          <w:sz w:val="24"/>
          <w:szCs w:val="24"/>
          <w:lang w:eastAsia="x-none"/>
        </w:rPr>
        <w:t xml:space="preserve"> Агентство "Роспечать". 2017,№ 1-2, 2018, № 1-4, 2019, № 1-4, 2020, № 1-4, 2021, № 1-4, 2022, № 1-4, 2023, № 1-4</w:t>
      </w:r>
    </w:p>
    <w:p w:rsidR="007F0353" w:rsidRPr="007F0353" w:rsidRDefault="007F0353" w:rsidP="007F0353">
      <w:pPr>
        <w:widowControl w:val="0"/>
        <w:suppressAutoHyphens/>
        <w:ind w:firstLine="709"/>
        <w:outlineLvl w:val="1"/>
        <w:rPr>
          <w:rFonts w:eastAsia="Times New Roman"/>
          <w:sz w:val="24"/>
          <w:szCs w:val="24"/>
          <w:lang w:eastAsia="x-none"/>
        </w:rPr>
      </w:pPr>
      <w:proofErr w:type="gramStart"/>
      <w:r w:rsidRPr="007F0353">
        <w:rPr>
          <w:rFonts w:eastAsia="Times New Roman"/>
          <w:sz w:val="24"/>
          <w:szCs w:val="24"/>
          <w:lang w:eastAsia="x-none"/>
        </w:rPr>
        <w:t>Маркетинг :</w:t>
      </w:r>
      <w:proofErr w:type="gramEnd"/>
      <w:r w:rsidRPr="007F0353">
        <w:rPr>
          <w:rFonts w:eastAsia="Times New Roman"/>
          <w:sz w:val="24"/>
          <w:szCs w:val="24"/>
          <w:lang w:eastAsia="x-none"/>
        </w:rPr>
        <w:t xml:space="preserve"> журнал. - </w:t>
      </w:r>
      <w:proofErr w:type="gramStart"/>
      <w:r w:rsidRPr="007F0353">
        <w:rPr>
          <w:rFonts w:eastAsia="Times New Roman"/>
          <w:sz w:val="24"/>
          <w:szCs w:val="24"/>
          <w:lang w:eastAsia="x-none"/>
        </w:rPr>
        <w:t>Москва :</w:t>
      </w:r>
      <w:proofErr w:type="gramEnd"/>
      <w:r w:rsidRPr="007F0353">
        <w:rPr>
          <w:rFonts w:eastAsia="Times New Roman"/>
          <w:sz w:val="24"/>
          <w:szCs w:val="24"/>
          <w:lang w:eastAsia="x-none"/>
        </w:rPr>
        <w:t xml:space="preserve"> Агентство "Роспечать", 2010, № 1-2,4-6, 2012, № 1-5, 2013. № 1-5, 2014, № 1-5, 2015. № 1-4.</w:t>
      </w:r>
    </w:p>
    <w:p w:rsidR="007F0353" w:rsidRPr="007F0353" w:rsidRDefault="007F0353" w:rsidP="007F0353">
      <w:pPr>
        <w:widowControl w:val="0"/>
        <w:suppressAutoHyphens/>
        <w:ind w:firstLine="709"/>
        <w:outlineLvl w:val="1"/>
        <w:rPr>
          <w:rFonts w:eastAsia="Times New Roman"/>
          <w:sz w:val="24"/>
          <w:szCs w:val="24"/>
          <w:lang w:eastAsia="x-none"/>
        </w:rPr>
      </w:pPr>
      <w:proofErr w:type="gramStart"/>
      <w:r w:rsidRPr="007F0353">
        <w:rPr>
          <w:rFonts w:eastAsia="Times New Roman"/>
          <w:sz w:val="24"/>
          <w:szCs w:val="24"/>
          <w:lang w:eastAsia="x-none"/>
        </w:rPr>
        <w:t>Маркетолог :</w:t>
      </w:r>
      <w:proofErr w:type="gramEnd"/>
      <w:r w:rsidRPr="007F0353">
        <w:rPr>
          <w:rFonts w:eastAsia="Times New Roman"/>
          <w:sz w:val="24"/>
          <w:szCs w:val="24"/>
          <w:lang w:eastAsia="x-none"/>
        </w:rPr>
        <w:t xml:space="preserve"> журнал. - </w:t>
      </w:r>
      <w:proofErr w:type="gramStart"/>
      <w:r w:rsidRPr="007F0353">
        <w:rPr>
          <w:rFonts w:eastAsia="Times New Roman"/>
          <w:sz w:val="24"/>
          <w:szCs w:val="24"/>
          <w:lang w:eastAsia="x-none"/>
        </w:rPr>
        <w:t>Москва :</w:t>
      </w:r>
      <w:proofErr w:type="gramEnd"/>
      <w:r w:rsidRPr="007F0353">
        <w:rPr>
          <w:rFonts w:eastAsia="Times New Roman"/>
          <w:sz w:val="24"/>
          <w:szCs w:val="24"/>
          <w:lang w:eastAsia="x-none"/>
        </w:rPr>
        <w:t xml:space="preserve"> Агентство "Роспечать", 2010, № 1-5,7, 2011, № 10-12, 2014, № 1-3,9, 2015, № 5-8,10-11.</w:t>
      </w:r>
    </w:p>
    <w:p w:rsidR="007F0353" w:rsidRPr="007F0353" w:rsidRDefault="007F0353" w:rsidP="007F0353">
      <w:pPr>
        <w:widowControl w:val="0"/>
        <w:suppressAutoHyphens/>
        <w:ind w:firstLine="709"/>
        <w:outlineLvl w:val="1"/>
        <w:rPr>
          <w:rFonts w:eastAsia="Times New Roman"/>
          <w:sz w:val="24"/>
          <w:szCs w:val="24"/>
          <w:lang w:eastAsia="x-none"/>
        </w:rPr>
      </w:pPr>
      <w:r w:rsidRPr="007F0353">
        <w:rPr>
          <w:rFonts w:eastAsia="Times New Roman"/>
          <w:sz w:val="24"/>
          <w:szCs w:val="24"/>
          <w:lang w:eastAsia="x-none"/>
        </w:rPr>
        <w:t xml:space="preserve">Менеджмент в России и за рубежом: журнал. 38867. - </w:t>
      </w:r>
      <w:proofErr w:type="gramStart"/>
      <w:r w:rsidRPr="007F0353">
        <w:rPr>
          <w:rFonts w:eastAsia="Times New Roman"/>
          <w:sz w:val="24"/>
          <w:szCs w:val="24"/>
          <w:lang w:eastAsia="x-none"/>
        </w:rPr>
        <w:t>Москва :</w:t>
      </w:r>
      <w:proofErr w:type="gramEnd"/>
      <w:r w:rsidRPr="007F0353">
        <w:rPr>
          <w:rFonts w:eastAsia="Times New Roman"/>
          <w:sz w:val="24"/>
          <w:szCs w:val="24"/>
          <w:lang w:eastAsia="x-none"/>
        </w:rPr>
        <w:t xml:space="preserve"> </w:t>
      </w:r>
      <w:proofErr w:type="spellStart"/>
      <w:r w:rsidRPr="007F0353">
        <w:rPr>
          <w:rFonts w:eastAsia="Times New Roman"/>
          <w:sz w:val="24"/>
          <w:szCs w:val="24"/>
          <w:lang w:eastAsia="x-none"/>
        </w:rPr>
        <w:t>Финпресс</w:t>
      </w:r>
      <w:proofErr w:type="spellEnd"/>
      <w:r w:rsidRPr="007F0353">
        <w:rPr>
          <w:rFonts w:eastAsia="Times New Roman"/>
          <w:sz w:val="24"/>
          <w:szCs w:val="24"/>
          <w:lang w:eastAsia="x-none"/>
        </w:rPr>
        <w:t>. – 2017, № 1-6, 2018, № 1-6, 2019, № 1-6, 2020, № 1-6, 2021, № 1-6, 2022, № 1-6, 2023, № 1-6, 2024. № 1.</w:t>
      </w:r>
    </w:p>
    <w:p w:rsidR="007F0353" w:rsidRPr="007F0353" w:rsidRDefault="007F0353" w:rsidP="007F0353">
      <w:pPr>
        <w:widowControl w:val="0"/>
        <w:suppressAutoHyphens/>
        <w:ind w:firstLine="709"/>
        <w:outlineLvl w:val="1"/>
        <w:rPr>
          <w:rFonts w:eastAsia="Times New Roman"/>
          <w:sz w:val="24"/>
          <w:szCs w:val="24"/>
          <w:lang w:eastAsia="x-none"/>
        </w:rPr>
      </w:pPr>
      <w:r w:rsidRPr="007F0353">
        <w:rPr>
          <w:rFonts w:eastAsia="Times New Roman"/>
          <w:sz w:val="24"/>
          <w:szCs w:val="24"/>
          <w:lang w:eastAsia="x-none"/>
        </w:rPr>
        <w:t xml:space="preserve">Практический </w:t>
      </w:r>
      <w:proofErr w:type="gramStart"/>
      <w:r w:rsidRPr="007F0353">
        <w:rPr>
          <w:rFonts w:eastAsia="Times New Roman"/>
          <w:sz w:val="24"/>
          <w:szCs w:val="24"/>
          <w:lang w:eastAsia="x-none"/>
        </w:rPr>
        <w:t>маркетинг :</w:t>
      </w:r>
      <w:proofErr w:type="gramEnd"/>
      <w:r w:rsidRPr="007F0353">
        <w:rPr>
          <w:rFonts w:eastAsia="Times New Roman"/>
          <w:sz w:val="24"/>
          <w:szCs w:val="24"/>
          <w:lang w:eastAsia="x-none"/>
        </w:rPr>
        <w:t xml:space="preserve"> журнал. - </w:t>
      </w:r>
      <w:proofErr w:type="gramStart"/>
      <w:r w:rsidRPr="007F0353">
        <w:rPr>
          <w:rFonts w:eastAsia="Times New Roman"/>
          <w:sz w:val="24"/>
          <w:szCs w:val="24"/>
          <w:lang w:eastAsia="x-none"/>
        </w:rPr>
        <w:t>Москва :</w:t>
      </w:r>
      <w:proofErr w:type="gramEnd"/>
      <w:r w:rsidRPr="007F0353">
        <w:rPr>
          <w:rFonts w:eastAsia="Times New Roman"/>
          <w:sz w:val="24"/>
          <w:szCs w:val="24"/>
          <w:lang w:eastAsia="x-none"/>
        </w:rPr>
        <w:t xml:space="preserve"> </w:t>
      </w:r>
      <w:proofErr w:type="spellStart"/>
      <w:r w:rsidRPr="007F0353">
        <w:rPr>
          <w:rFonts w:eastAsia="Times New Roman"/>
          <w:sz w:val="24"/>
          <w:szCs w:val="24"/>
          <w:lang w:eastAsia="x-none"/>
        </w:rPr>
        <w:t>Агенство</w:t>
      </w:r>
      <w:proofErr w:type="spellEnd"/>
      <w:r w:rsidRPr="007F0353">
        <w:rPr>
          <w:rFonts w:eastAsia="Times New Roman"/>
          <w:sz w:val="24"/>
          <w:szCs w:val="24"/>
          <w:lang w:eastAsia="x-none"/>
        </w:rPr>
        <w:t xml:space="preserve"> "BCI </w:t>
      </w:r>
      <w:proofErr w:type="spellStart"/>
      <w:r w:rsidRPr="007F0353">
        <w:rPr>
          <w:rFonts w:eastAsia="Times New Roman"/>
          <w:sz w:val="24"/>
          <w:szCs w:val="24"/>
          <w:lang w:eastAsia="x-none"/>
        </w:rPr>
        <w:t>Marketing</w:t>
      </w:r>
      <w:proofErr w:type="spellEnd"/>
      <w:r w:rsidRPr="007F0353">
        <w:rPr>
          <w:rFonts w:eastAsia="Times New Roman"/>
          <w:sz w:val="24"/>
          <w:szCs w:val="24"/>
          <w:lang w:eastAsia="x-none"/>
        </w:rPr>
        <w:t>", 2010, № 1-3,7-12, 2012, №  1-11, 2014, № 1-11, 2015. № 1-9, 2016, № 1-12, 2017, № 1-12.</w:t>
      </w:r>
    </w:p>
    <w:p w:rsidR="007F0353" w:rsidRPr="001C7B7E" w:rsidRDefault="007F0353" w:rsidP="007F0353">
      <w:pPr>
        <w:keepNext/>
        <w:suppressAutoHyphens/>
        <w:spacing w:before="360" w:after="360"/>
        <w:ind w:firstLine="709"/>
        <w:outlineLvl w:val="1"/>
        <w:rPr>
          <w:b/>
        </w:rPr>
      </w:pPr>
      <w:r w:rsidRPr="001C7B7E">
        <w:rPr>
          <w:b/>
        </w:rPr>
        <w:t>5.4 Интернет-ресурсы</w:t>
      </w:r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12" w:history="1">
        <w:r w:rsidRPr="00156101">
          <w:rPr>
            <w:rStyle w:val="a4"/>
          </w:rPr>
          <w:t>http://www.marketolog.ru</w:t>
        </w:r>
      </w:hyperlink>
      <w:r>
        <w:t xml:space="preserve"> – журнал «Маркетолог»  </w:t>
      </w:r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13" w:history="1">
        <w:r w:rsidRPr="00156101">
          <w:rPr>
            <w:rStyle w:val="a4"/>
          </w:rPr>
          <w:t>http://marketing.web-3.ru</w:t>
        </w:r>
      </w:hyperlink>
      <w:r>
        <w:t xml:space="preserve"> – тематический портал о маркетинге   </w:t>
      </w:r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14" w:history="1">
        <w:r w:rsidRPr="00156101">
          <w:rPr>
            <w:rStyle w:val="a4"/>
          </w:rPr>
          <w:t>http://obs.ru</w:t>
        </w:r>
      </w:hyperlink>
      <w:r>
        <w:t xml:space="preserve"> – портал «Открытая школа бизнеса» </w:t>
      </w:r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15" w:history="1">
        <w:r w:rsidRPr="00156101">
          <w:rPr>
            <w:rStyle w:val="a4"/>
          </w:rPr>
          <w:t>http://www.advmarket.ru</w:t>
        </w:r>
      </w:hyperlink>
      <w:r>
        <w:t xml:space="preserve"> – электронный журнал по маркетингу «</w:t>
      </w:r>
      <w:proofErr w:type="spellStart"/>
      <w:r>
        <w:t>Advmarket</w:t>
      </w:r>
      <w:proofErr w:type="spellEnd"/>
      <w:r>
        <w:t>»</w:t>
      </w:r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16" w:history="1">
        <w:r w:rsidRPr="00156101">
          <w:rPr>
            <w:rStyle w:val="a4"/>
          </w:rPr>
          <w:t>http://www.sostav.ru</w:t>
        </w:r>
      </w:hyperlink>
      <w:r>
        <w:t xml:space="preserve"> – сайт о рекламе, маркетинге и PR </w:t>
      </w:r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17" w:history="1">
        <w:r w:rsidRPr="00156101">
          <w:rPr>
            <w:rStyle w:val="a4"/>
          </w:rPr>
          <w:t>https://azconsult.ru/blog/</w:t>
        </w:r>
      </w:hyperlink>
      <w:r>
        <w:t xml:space="preserve"> - все о маркетинге для малого бизнеса и </w:t>
      </w:r>
      <w:proofErr w:type="spellStart"/>
      <w:r>
        <w:t>фрилансеров</w:t>
      </w:r>
      <w:proofErr w:type="spellEnd"/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18" w:history="1">
        <w:proofErr w:type="gramStart"/>
        <w:r w:rsidRPr="00156101">
          <w:rPr>
            <w:rStyle w:val="a4"/>
          </w:rPr>
          <w:t>http://www.ed</w:t>
        </w:r>
        <w:r w:rsidRPr="00156101">
          <w:rPr>
            <w:rStyle w:val="a4"/>
          </w:rPr>
          <w:t>u</w:t>
        </w:r>
        <w:r w:rsidRPr="00156101">
          <w:rPr>
            <w:rStyle w:val="a4"/>
          </w:rPr>
          <w:t>.ru</w:t>
        </w:r>
      </w:hyperlink>
      <w:r>
        <w:t xml:space="preserve">  -</w:t>
      </w:r>
      <w:proofErr w:type="gramEnd"/>
      <w:r>
        <w:t xml:space="preserve"> Российское образование. Федеральный портал.</w:t>
      </w:r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19" w:history="1">
        <w:proofErr w:type="gramStart"/>
        <w:r w:rsidRPr="00156101">
          <w:rPr>
            <w:rStyle w:val="a4"/>
          </w:rPr>
          <w:t>http://rs</w:t>
        </w:r>
        <w:r w:rsidRPr="00156101">
          <w:rPr>
            <w:rStyle w:val="a4"/>
          </w:rPr>
          <w:t>l</w:t>
        </w:r>
        <w:r w:rsidRPr="00156101">
          <w:rPr>
            <w:rStyle w:val="a4"/>
          </w:rPr>
          <w:t>.ru/</w:t>
        </w:r>
      </w:hyperlink>
      <w:r>
        <w:t xml:space="preserve">  -</w:t>
      </w:r>
      <w:proofErr w:type="gramEnd"/>
      <w:r>
        <w:t xml:space="preserve"> Российская государственная библиотека.</w:t>
      </w:r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20" w:history="1">
        <w:r w:rsidRPr="00156101">
          <w:rPr>
            <w:rStyle w:val="a4"/>
          </w:rPr>
          <w:t>http://www.rasl</w:t>
        </w:r>
        <w:r w:rsidRPr="00156101">
          <w:rPr>
            <w:rStyle w:val="a4"/>
          </w:rPr>
          <w:t>.</w:t>
        </w:r>
        <w:r w:rsidRPr="00156101">
          <w:rPr>
            <w:rStyle w:val="a4"/>
          </w:rPr>
          <w:t>ru</w:t>
        </w:r>
      </w:hyperlink>
      <w:r>
        <w:t xml:space="preserve"> - Библиотека Академии Наук. БАН.</w:t>
      </w:r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21" w:history="1">
        <w:r w:rsidRPr="00156101">
          <w:rPr>
            <w:rStyle w:val="a4"/>
          </w:rPr>
          <w:t>http://www.msu.ru/libra</w:t>
        </w:r>
        <w:r w:rsidRPr="00156101">
          <w:rPr>
            <w:rStyle w:val="a4"/>
          </w:rPr>
          <w:t>r</w:t>
        </w:r>
        <w:r w:rsidRPr="00156101">
          <w:rPr>
            <w:rStyle w:val="a4"/>
          </w:rPr>
          <w:t>ies/</w:t>
        </w:r>
      </w:hyperlink>
      <w:r>
        <w:t xml:space="preserve"> - Научная библиотека МГУ.</w:t>
      </w:r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22" w:history="1">
        <w:r w:rsidRPr="00156101">
          <w:rPr>
            <w:rStyle w:val="a4"/>
          </w:rPr>
          <w:t>http://hs</w:t>
        </w:r>
        <w:r w:rsidRPr="00156101">
          <w:rPr>
            <w:rStyle w:val="a4"/>
          </w:rPr>
          <w:t>e</w:t>
        </w:r>
        <w:r w:rsidRPr="00156101">
          <w:rPr>
            <w:rStyle w:val="a4"/>
          </w:rPr>
          <w:t>.ru/</w:t>
        </w:r>
      </w:hyperlink>
      <w:r>
        <w:t xml:space="preserve"> - Высшая школа экономики. Национальный исследовательский университет.</w:t>
      </w:r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23" w:history="1">
        <w:r w:rsidRPr="00156101">
          <w:rPr>
            <w:rStyle w:val="a4"/>
          </w:rPr>
          <w:t>http://e</w:t>
        </w:r>
        <w:r w:rsidRPr="00156101">
          <w:rPr>
            <w:rStyle w:val="a4"/>
          </w:rPr>
          <w:t>c</w:t>
        </w:r>
        <w:r w:rsidRPr="00156101">
          <w:rPr>
            <w:rStyle w:val="a4"/>
          </w:rPr>
          <w:t>socman.hse.ru/</w:t>
        </w:r>
      </w:hyperlink>
      <w:r>
        <w:t xml:space="preserve"> - Научно-образовательный портал </w:t>
      </w:r>
      <w:r>
        <w:rPr>
          <w:lang w:val="en-US"/>
        </w:rPr>
        <w:t>IQ</w:t>
      </w:r>
      <w:r>
        <w:t xml:space="preserve"> ВШЭ.</w:t>
      </w:r>
    </w:p>
    <w:p w:rsidR="007F0353" w:rsidRDefault="007F0353" w:rsidP="007F0353">
      <w:pPr>
        <w:pStyle w:val="ReportMain"/>
        <w:suppressAutoHyphens/>
        <w:ind w:firstLine="709"/>
        <w:jc w:val="both"/>
      </w:pPr>
      <w:hyperlink r:id="rId24" w:history="1">
        <w:r w:rsidRPr="00156101">
          <w:rPr>
            <w:rStyle w:val="a4"/>
          </w:rPr>
          <w:t>http://glos</w:t>
        </w:r>
        <w:r w:rsidRPr="00156101">
          <w:rPr>
            <w:rStyle w:val="a4"/>
          </w:rPr>
          <w:t>s</w:t>
        </w:r>
        <w:r w:rsidRPr="00156101">
          <w:rPr>
            <w:rStyle w:val="a4"/>
          </w:rPr>
          <w:t>ary.ru/</w:t>
        </w:r>
      </w:hyperlink>
      <w:r>
        <w:t xml:space="preserve"> - Служба тематических толковых словарей.</w:t>
      </w:r>
    </w:p>
    <w:p w:rsidR="007F0353" w:rsidRPr="0024685E" w:rsidRDefault="007F0353" w:rsidP="007F0353">
      <w:pPr>
        <w:keepNext/>
        <w:suppressAutoHyphens/>
        <w:ind w:left="709"/>
        <w:rPr>
          <w:rFonts w:eastAsia="Times New Roman"/>
          <w:sz w:val="24"/>
          <w:szCs w:val="24"/>
          <w:lang w:eastAsia="ru-RU"/>
        </w:rPr>
      </w:pPr>
      <w:r w:rsidRPr="0024685E">
        <w:rPr>
          <w:rFonts w:eastAsia="Times New Roman"/>
          <w:sz w:val="24"/>
          <w:szCs w:val="24"/>
          <w:lang w:eastAsia="ru-RU"/>
        </w:rPr>
        <w:lastRenderedPageBreak/>
        <w:t>http:/</w:t>
      </w:r>
      <w:hyperlink r:id="rId25" w:history="1">
        <w:r w:rsidRPr="0024685E">
          <w:rPr>
            <w:rFonts w:eastAsia="Times New Roman"/>
            <w:color w:val="0000FF"/>
            <w:sz w:val="24"/>
            <w:szCs w:val="24"/>
            <w:u w:val="single"/>
            <w:lang w:eastAsia="ru-RU"/>
          </w:rPr>
          <w:t>www.budge</w:t>
        </w:r>
        <w:r w:rsidRPr="0024685E">
          <w:rPr>
            <w:rFonts w:eastAsia="Times New Roman"/>
            <w:color w:val="0000FF"/>
            <w:sz w:val="24"/>
            <w:szCs w:val="24"/>
            <w:u w:val="single"/>
            <w:lang w:eastAsia="ru-RU"/>
          </w:rPr>
          <w:t>t</w:t>
        </w:r>
        <w:r w:rsidRPr="0024685E">
          <w:rPr>
            <w:rFonts w:eastAsia="Times New Roman"/>
            <w:color w:val="0000FF"/>
            <w:sz w:val="24"/>
            <w:szCs w:val="24"/>
            <w:u w:val="single"/>
            <w:lang w:eastAsia="ru-RU"/>
          </w:rPr>
          <w:t>rf.ru</w:t>
        </w:r>
      </w:hyperlink>
      <w:r>
        <w:rPr>
          <w:rFonts w:eastAsia="Times New Roman"/>
          <w:color w:val="0000FF"/>
          <w:sz w:val="24"/>
          <w:szCs w:val="24"/>
          <w:u w:val="single"/>
          <w:lang w:eastAsia="ru-RU"/>
        </w:rPr>
        <w:t xml:space="preserve"> </w:t>
      </w:r>
      <w:r w:rsidRPr="0024685E">
        <w:rPr>
          <w:rFonts w:eastAsia="Times New Roman"/>
          <w:sz w:val="24"/>
          <w:szCs w:val="24"/>
          <w:lang w:eastAsia="ru-RU"/>
        </w:rPr>
        <w:t>- Монит</w:t>
      </w:r>
      <w:r>
        <w:rPr>
          <w:rFonts w:eastAsia="Times New Roman"/>
          <w:sz w:val="24"/>
          <w:szCs w:val="24"/>
          <w:lang w:eastAsia="ru-RU"/>
        </w:rPr>
        <w:t>оринг экономических показателей.</w:t>
      </w:r>
    </w:p>
    <w:p w:rsidR="007F0353" w:rsidRPr="0024685E" w:rsidRDefault="007F0353" w:rsidP="007F0353">
      <w:pPr>
        <w:keepNext/>
        <w:suppressAutoHyphens/>
        <w:ind w:left="709"/>
        <w:rPr>
          <w:rFonts w:eastAsia="Times New Roman"/>
          <w:sz w:val="24"/>
          <w:szCs w:val="24"/>
          <w:lang w:eastAsia="ru-RU"/>
        </w:rPr>
      </w:pPr>
      <w:r w:rsidRPr="0024685E">
        <w:rPr>
          <w:rFonts w:eastAsia="Times New Roman"/>
          <w:sz w:val="24"/>
          <w:szCs w:val="24"/>
          <w:lang w:eastAsia="ru-RU"/>
        </w:rPr>
        <w:t>http:/</w:t>
      </w:r>
      <w:hyperlink r:id="rId26" w:history="1">
        <w:proofErr w:type="gramStart"/>
        <w:r w:rsidRPr="0024685E">
          <w:rPr>
            <w:rFonts w:eastAsia="Times New Roman"/>
            <w:color w:val="0000FF"/>
            <w:sz w:val="24"/>
            <w:szCs w:val="24"/>
            <w:u w:val="single"/>
            <w:lang w:eastAsia="ru-RU"/>
          </w:rPr>
          <w:t>www.busines</w:t>
        </w:r>
        <w:r w:rsidRPr="0024685E">
          <w:rPr>
            <w:rFonts w:eastAsia="Times New Roman"/>
            <w:color w:val="0000FF"/>
            <w:sz w:val="24"/>
            <w:szCs w:val="24"/>
            <w:u w:val="single"/>
            <w:lang w:eastAsia="ru-RU"/>
          </w:rPr>
          <w:t>s</w:t>
        </w:r>
        <w:r w:rsidRPr="0024685E">
          <w:rPr>
            <w:rFonts w:eastAsia="Times New Roman"/>
            <w:color w:val="0000FF"/>
            <w:sz w:val="24"/>
            <w:szCs w:val="24"/>
            <w:u w:val="single"/>
            <w:lang w:eastAsia="ru-RU"/>
          </w:rPr>
          <w:t>press.ru</w:t>
        </w:r>
      </w:hyperlink>
      <w:r w:rsidRPr="0024685E">
        <w:rPr>
          <w:rFonts w:eastAsia="Times New Roman"/>
          <w:sz w:val="24"/>
          <w:szCs w:val="24"/>
          <w:lang w:eastAsia="ru-RU"/>
        </w:rPr>
        <w:t xml:space="preserve">  -</w:t>
      </w:r>
      <w:proofErr w:type="gramEnd"/>
      <w:r w:rsidRPr="0024685E">
        <w:rPr>
          <w:rFonts w:eastAsia="Times New Roman"/>
          <w:sz w:val="24"/>
          <w:szCs w:val="24"/>
          <w:lang w:eastAsia="ru-RU"/>
        </w:rPr>
        <w:t xml:space="preserve"> статьи, пресс-релизы, новости, мероприятия, предложения, аналитика, консультации, интервью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205E9" w:rsidRDefault="007F0353" w:rsidP="007F0353">
      <w:pPr>
        <w:ind w:firstLine="709"/>
        <w:rPr>
          <w:rFonts w:eastAsia="Times New Roman" w:cs="Times New Roman"/>
          <w:bCs/>
          <w:color w:val="0000FF"/>
          <w:sz w:val="24"/>
          <w:szCs w:val="24"/>
          <w:u w:val="single"/>
          <w:lang w:eastAsia="ru-RU"/>
        </w:rPr>
      </w:pPr>
      <w:r w:rsidRPr="0024685E">
        <w:rPr>
          <w:rFonts w:eastAsia="Times New Roman"/>
          <w:szCs w:val="24"/>
          <w:lang w:eastAsia="ru-RU"/>
        </w:rPr>
        <w:t>http:/</w:t>
      </w:r>
      <w:hyperlink r:id="rId27" w:history="1">
        <w:proofErr w:type="gramStart"/>
        <w:r w:rsidRPr="0024685E">
          <w:rPr>
            <w:rFonts w:eastAsia="Times New Roman"/>
            <w:color w:val="0000FF"/>
            <w:szCs w:val="24"/>
            <w:u w:val="single"/>
            <w:lang w:eastAsia="ru-RU"/>
          </w:rPr>
          <w:t>www</w:t>
        </w:r>
        <w:r w:rsidRPr="0024685E">
          <w:rPr>
            <w:rFonts w:eastAsia="Times New Roman"/>
            <w:color w:val="0000FF"/>
            <w:szCs w:val="24"/>
            <w:u w:val="single"/>
            <w:lang w:eastAsia="ru-RU"/>
          </w:rPr>
          <w:t>.</w:t>
        </w:r>
        <w:r w:rsidRPr="0024685E">
          <w:rPr>
            <w:rFonts w:eastAsia="Times New Roman"/>
            <w:color w:val="0000FF"/>
            <w:szCs w:val="24"/>
            <w:u w:val="single"/>
            <w:lang w:eastAsia="ru-RU"/>
          </w:rPr>
          <w:t>rbc.ru</w:t>
        </w:r>
      </w:hyperlink>
      <w:r w:rsidRPr="0024685E">
        <w:rPr>
          <w:rFonts w:eastAsia="Times New Roman"/>
          <w:szCs w:val="24"/>
          <w:lang w:eastAsia="ru-RU"/>
        </w:rPr>
        <w:t xml:space="preserve">  –</w:t>
      </w:r>
      <w:proofErr w:type="gramEnd"/>
      <w:r w:rsidRPr="0024685E">
        <w:rPr>
          <w:rFonts w:eastAsia="Times New Roman"/>
          <w:szCs w:val="24"/>
          <w:lang w:eastAsia="ru-RU"/>
        </w:rPr>
        <w:t xml:space="preserve"> </w:t>
      </w:r>
      <w:proofErr w:type="spellStart"/>
      <w:r w:rsidRPr="0024685E">
        <w:rPr>
          <w:rFonts w:eastAsia="Times New Roman"/>
          <w:szCs w:val="24"/>
          <w:lang w:eastAsia="ru-RU"/>
        </w:rPr>
        <w:t>РосБизнесКонсалтинг</w:t>
      </w:r>
      <w:proofErr w:type="spellEnd"/>
      <w:r w:rsidRPr="0024685E">
        <w:rPr>
          <w:rFonts w:eastAsia="Times New Roman"/>
          <w:szCs w:val="24"/>
          <w:lang w:eastAsia="ru-RU"/>
        </w:rPr>
        <w:t xml:space="preserve"> (материалы аналит</w:t>
      </w:r>
      <w:r>
        <w:rPr>
          <w:rFonts w:eastAsia="Times New Roman"/>
          <w:szCs w:val="24"/>
          <w:lang w:eastAsia="ru-RU"/>
        </w:rPr>
        <w:t>ического и обзорного характера).</w:t>
      </w:r>
      <w:r w:rsidR="000205E9">
        <w:rPr>
          <w:rFonts w:eastAsia="Times New Roman" w:cs="Times New Roman"/>
          <w:bCs/>
          <w:color w:val="0000FF"/>
          <w:sz w:val="24"/>
          <w:szCs w:val="24"/>
          <w:u w:val="single"/>
          <w:lang w:eastAsia="ru-RU"/>
        </w:rPr>
        <w:t xml:space="preserve"> </w:t>
      </w:r>
    </w:p>
    <w:p w:rsidR="00E46CAC" w:rsidRDefault="00E46CAC" w:rsidP="00A15195">
      <w:pPr>
        <w:ind w:firstLine="709"/>
      </w:pPr>
    </w:p>
    <w:sectPr w:rsidR="00E46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3C7" w:rsidRDefault="00BD03C7">
      <w:r>
        <w:separator/>
      </w:r>
    </w:p>
  </w:endnote>
  <w:endnote w:type="continuationSeparator" w:id="0">
    <w:p w:rsidR="00BD03C7" w:rsidRDefault="00BD0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1470396"/>
      <w:docPartObj>
        <w:docPartGallery w:val="Page Numbers (Bottom of Page)"/>
        <w:docPartUnique/>
      </w:docPartObj>
    </w:sdtPr>
    <w:sdtEndPr/>
    <w:sdtContent>
      <w:p w:rsidR="00C70C4D" w:rsidRDefault="00E36EB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398">
          <w:rPr>
            <w:noProof/>
          </w:rPr>
          <w:t>10</w:t>
        </w:r>
        <w:r>
          <w:fldChar w:fldCharType="end"/>
        </w:r>
      </w:p>
    </w:sdtContent>
  </w:sdt>
  <w:p w:rsidR="00C70C4D" w:rsidRDefault="00BD03C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3C7" w:rsidRDefault="00BD03C7">
      <w:r>
        <w:separator/>
      </w:r>
    </w:p>
  </w:footnote>
  <w:footnote w:type="continuationSeparator" w:id="0">
    <w:p w:rsidR="00BD03C7" w:rsidRDefault="00BD0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125656"/>
    <w:multiLevelType w:val="multilevel"/>
    <w:tmpl w:val="9056A85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51"/>
    <w:rsid w:val="000205E9"/>
    <w:rsid w:val="000216A2"/>
    <w:rsid w:val="000344D6"/>
    <w:rsid w:val="00077185"/>
    <w:rsid w:val="000846E6"/>
    <w:rsid w:val="000E2745"/>
    <w:rsid w:val="000F7672"/>
    <w:rsid w:val="00130F1E"/>
    <w:rsid w:val="001B3926"/>
    <w:rsid w:val="001C4D59"/>
    <w:rsid w:val="00223A54"/>
    <w:rsid w:val="00353BF4"/>
    <w:rsid w:val="003A258D"/>
    <w:rsid w:val="003F0F43"/>
    <w:rsid w:val="003F3151"/>
    <w:rsid w:val="003F668F"/>
    <w:rsid w:val="0047293C"/>
    <w:rsid w:val="004740ED"/>
    <w:rsid w:val="004772D4"/>
    <w:rsid w:val="00540B11"/>
    <w:rsid w:val="005B48FD"/>
    <w:rsid w:val="00664C28"/>
    <w:rsid w:val="006C2253"/>
    <w:rsid w:val="007871E5"/>
    <w:rsid w:val="007D3EB1"/>
    <w:rsid w:val="007E1D51"/>
    <w:rsid w:val="007F0353"/>
    <w:rsid w:val="00820AC4"/>
    <w:rsid w:val="0083268E"/>
    <w:rsid w:val="00864F04"/>
    <w:rsid w:val="00874666"/>
    <w:rsid w:val="008D01BD"/>
    <w:rsid w:val="00927BE3"/>
    <w:rsid w:val="0093265F"/>
    <w:rsid w:val="0097032F"/>
    <w:rsid w:val="00996DF5"/>
    <w:rsid w:val="00A15195"/>
    <w:rsid w:val="00A615AE"/>
    <w:rsid w:val="00AD1147"/>
    <w:rsid w:val="00AE67BC"/>
    <w:rsid w:val="00B62398"/>
    <w:rsid w:val="00BA4C12"/>
    <w:rsid w:val="00BC4854"/>
    <w:rsid w:val="00BD03C7"/>
    <w:rsid w:val="00C11388"/>
    <w:rsid w:val="00C36A0C"/>
    <w:rsid w:val="00CA1411"/>
    <w:rsid w:val="00CF20EA"/>
    <w:rsid w:val="00D13A6A"/>
    <w:rsid w:val="00D26A72"/>
    <w:rsid w:val="00D45DDA"/>
    <w:rsid w:val="00D60814"/>
    <w:rsid w:val="00DB198E"/>
    <w:rsid w:val="00E171F2"/>
    <w:rsid w:val="00E24924"/>
    <w:rsid w:val="00E36EBB"/>
    <w:rsid w:val="00E46CAC"/>
    <w:rsid w:val="00E63ACE"/>
    <w:rsid w:val="00EF4B74"/>
    <w:rsid w:val="00F2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1940A9-90EF-4B54-9F5B-222E07F6A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A615AE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A615AE"/>
    <w:pPr>
      <w:keepNext/>
      <w:keepLines/>
      <w:spacing w:before="200"/>
      <w:ind w:firstLine="709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3F3151"/>
    <w:pPr>
      <w:keepNext/>
      <w:ind w:firstLine="709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615AE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3F31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5AE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3F315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F3151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A615AE"/>
    <w:pPr>
      <w:tabs>
        <w:tab w:val="center" w:pos="4677"/>
        <w:tab w:val="right" w:pos="9355"/>
      </w:tabs>
      <w:ind w:firstLine="709"/>
    </w:pPr>
  </w:style>
  <w:style w:type="character" w:customStyle="1" w:styleId="a6">
    <w:name w:val="Нижний колонтитул Знак"/>
    <w:basedOn w:val="a0"/>
    <w:link w:val="a5"/>
    <w:uiPriority w:val="99"/>
    <w:rsid w:val="00A615AE"/>
    <w:rPr>
      <w:rFonts w:ascii="Times New Roman" w:hAnsi="Times New Roman"/>
      <w:sz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E36EBB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E36EBB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36EBB"/>
    <w:pPr>
      <w:spacing w:after="100"/>
      <w:ind w:left="280"/>
    </w:pPr>
  </w:style>
  <w:style w:type="paragraph" w:styleId="a8">
    <w:name w:val="Balloon Text"/>
    <w:basedOn w:val="a"/>
    <w:link w:val="a9"/>
    <w:uiPriority w:val="99"/>
    <w:semiHidden/>
    <w:unhideWhenUsed/>
    <w:rsid w:val="00E36E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6EBB"/>
    <w:rPr>
      <w:rFonts w:ascii="Tahoma" w:hAnsi="Tahoma" w:cs="Tahoma"/>
      <w:sz w:val="16"/>
      <w:szCs w:val="16"/>
    </w:rPr>
  </w:style>
  <w:style w:type="paragraph" w:styleId="31">
    <w:name w:val="toc 3"/>
    <w:basedOn w:val="a"/>
    <w:next w:val="a"/>
    <w:autoRedefine/>
    <w:uiPriority w:val="39"/>
    <w:unhideWhenUsed/>
    <w:rsid w:val="004740ED"/>
    <w:pPr>
      <w:tabs>
        <w:tab w:val="right" w:leader="dot" w:pos="9345"/>
      </w:tabs>
      <w:spacing w:after="100"/>
      <w:ind w:left="560"/>
    </w:pPr>
    <w:rPr>
      <w:rFonts w:eastAsia="Times New Roman" w:cs="Times New Roman"/>
      <w:noProof/>
      <w:lang w:eastAsia="ru-RU"/>
    </w:rPr>
  </w:style>
  <w:style w:type="paragraph" w:customStyle="1" w:styleId="ReportHead">
    <w:name w:val="Report_Head"/>
    <w:basedOn w:val="a"/>
    <w:link w:val="ReportHead0"/>
    <w:rsid w:val="001B3926"/>
    <w:pPr>
      <w:jc w:val="center"/>
    </w:pPr>
    <w:rPr>
      <w:rFonts w:eastAsia="Calibri" w:cs="Times New Roman"/>
    </w:rPr>
  </w:style>
  <w:style w:type="character" w:customStyle="1" w:styleId="ReportHead0">
    <w:name w:val="Report_Head Знак"/>
    <w:link w:val="ReportHead"/>
    <w:rsid w:val="001B3926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1B3926"/>
    <w:pPr>
      <w:jc w:val="left"/>
    </w:pPr>
    <w:rPr>
      <w:rFonts w:eastAsia="Calibri" w:cs="Times New Roman"/>
      <w:sz w:val="24"/>
    </w:rPr>
  </w:style>
  <w:style w:type="character" w:customStyle="1" w:styleId="ReportMain0">
    <w:name w:val="Report_Main Знак"/>
    <w:link w:val="ReportMain"/>
    <w:rsid w:val="001B3926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marketing.web-3.ru" TargetMode="External"/><Relationship Id="rId18" Type="http://schemas.openxmlformats.org/officeDocument/2006/relationships/hyperlink" Target="http://www.edu.ru" TargetMode="External"/><Relationship Id="rId26" Type="http://schemas.openxmlformats.org/officeDocument/2006/relationships/hyperlink" Target="http://www.businesspress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su.ru/librarie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arketolog.ru" TargetMode="External"/><Relationship Id="rId17" Type="http://schemas.openxmlformats.org/officeDocument/2006/relationships/hyperlink" Target="https://azconsult.ru/blog/" TargetMode="External"/><Relationship Id="rId25" Type="http://schemas.openxmlformats.org/officeDocument/2006/relationships/hyperlink" Target="http://www.budgetrf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ostav.ru" TargetMode="External"/><Relationship Id="rId20" Type="http://schemas.openxmlformats.org/officeDocument/2006/relationships/hyperlink" Target="http://www.rasl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112200" TargetMode="External"/><Relationship Id="rId24" Type="http://schemas.openxmlformats.org/officeDocument/2006/relationships/hyperlink" Target="http://glossar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dvmarket.ru" TargetMode="External"/><Relationship Id="rId23" Type="http://schemas.openxmlformats.org/officeDocument/2006/relationships/hyperlink" Target="http://ecsocman.hse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biblioclub.ru/index.php?page=book&amp;id=618216" TargetMode="External"/><Relationship Id="rId19" Type="http://schemas.openxmlformats.org/officeDocument/2006/relationships/hyperlink" Target="http://rs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84925" TargetMode="External"/><Relationship Id="rId14" Type="http://schemas.openxmlformats.org/officeDocument/2006/relationships/hyperlink" Target="http://obs.ru" TargetMode="External"/><Relationship Id="rId22" Type="http://schemas.openxmlformats.org/officeDocument/2006/relationships/hyperlink" Target="http://hse.ru/" TargetMode="External"/><Relationship Id="rId27" Type="http://schemas.openxmlformats.org/officeDocument/2006/relationships/hyperlink" Target="http://www.rb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44FC5-B3F5-4F66-B230-6A20AB290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2978</Words>
  <Characters>16976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Наталья Лужнова</cp:lastModifiedBy>
  <cp:revision>3</cp:revision>
  <dcterms:created xsi:type="dcterms:W3CDTF">2024-05-23T19:48:00Z</dcterms:created>
  <dcterms:modified xsi:type="dcterms:W3CDTF">2024-05-23T19:48:00Z</dcterms:modified>
</cp:coreProperties>
</file>