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B27" w:rsidRDefault="00727B27" w:rsidP="00727B27">
      <w:pPr>
        <w:ind w:firstLine="709"/>
        <w:jc w:val="right"/>
        <w:rPr>
          <w:rFonts w:eastAsia="Calibri"/>
          <w:b/>
          <w:i/>
        </w:rPr>
      </w:pPr>
      <w:r>
        <w:rPr>
          <w:rFonts w:eastAsia="Calibri"/>
          <w:b/>
          <w:i/>
        </w:rPr>
        <w:t>На правах рукописи</w:t>
      </w:r>
    </w:p>
    <w:p w:rsidR="00727B27" w:rsidRDefault="00727B27" w:rsidP="00727B27">
      <w:pPr>
        <w:ind w:firstLine="709"/>
        <w:rPr>
          <w:rFonts w:eastAsia="Calibri"/>
        </w:rPr>
      </w:pPr>
    </w:p>
    <w:p w:rsidR="00727B27" w:rsidRDefault="00727B27" w:rsidP="00727B27">
      <w:pPr>
        <w:ind w:firstLine="709"/>
        <w:jc w:val="center"/>
        <w:rPr>
          <w:rFonts w:eastAsia="Calibri"/>
        </w:rPr>
      </w:pPr>
      <w:proofErr w:type="spellStart"/>
      <w:r>
        <w:rPr>
          <w:rFonts w:eastAsia="Calibri"/>
        </w:rPr>
        <w:t>Минобрнауки</w:t>
      </w:r>
      <w:proofErr w:type="spellEnd"/>
      <w:r>
        <w:rPr>
          <w:rFonts w:eastAsia="Calibri"/>
        </w:rPr>
        <w:t xml:space="preserve"> Российской Федерации</w:t>
      </w:r>
    </w:p>
    <w:p w:rsidR="00727B27" w:rsidRDefault="00727B27" w:rsidP="00727B27">
      <w:pPr>
        <w:ind w:firstLine="709"/>
        <w:jc w:val="center"/>
        <w:rPr>
          <w:rFonts w:eastAsia="Calibri"/>
        </w:rPr>
      </w:pPr>
    </w:p>
    <w:p w:rsidR="00727B27" w:rsidRDefault="00727B27" w:rsidP="00727B27">
      <w:pPr>
        <w:jc w:val="center"/>
        <w:rPr>
          <w:rFonts w:eastAsia="Calibri"/>
        </w:rPr>
      </w:pPr>
      <w:r>
        <w:rPr>
          <w:rFonts w:eastAsia="Calibri"/>
        </w:rPr>
        <w:t>Федеральное государственное бюджетное образовательное учреждение</w:t>
      </w:r>
    </w:p>
    <w:p w:rsidR="00727B27" w:rsidRDefault="00727B27" w:rsidP="00727B27">
      <w:pPr>
        <w:ind w:firstLine="709"/>
        <w:jc w:val="center"/>
        <w:rPr>
          <w:rFonts w:eastAsia="Calibri"/>
        </w:rPr>
      </w:pPr>
      <w:r>
        <w:rPr>
          <w:rFonts w:eastAsia="Calibri"/>
        </w:rPr>
        <w:t>высшего образования</w:t>
      </w:r>
    </w:p>
    <w:p w:rsidR="00727B27" w:rsidRDefault="00727B27" w:rsidP="00727B27">
      <w:pPr>
        <w:ind w:firstLine="709"/>
        <w:jc w:val="center"/>
        <w:rPr>
          <w:rFonts w:eastAsia="Calibri"/>
        </w:rPr>
      </w:pPr>
      <w:r>
        <w:rPr>
          <w:rFonts w:eastAsia="Calibri"/>
        </w:rPr>
        <w:t>«Оренбургский государственный университет»</w:t>
      </w:r>
    </w:p>
    <w:p w:rsidR="00727B27" w:rsidRDefault="00727B27" w:rsidP="00727B27">
      <w:pPr>
        <w:ind w:firstLine="709"/>
        <w:jc w:val="center"/>
        <w:rPr>
          <w:rFonts w:eastAsia="Calibri"/>
          <w:sz w:val="32"/>
          <w:szCs w:val="32"/>
        </w:rPr>
      </w:pPr>
    </w:p>
    <w:p w:rsidR="00727B27" w:rsidRDefault="00727B27" w:rsidP="00727B27">
      <w:pPr>
        <w:ind w:firstLine="709"/>
        <w:jc w:val="center"/>
        <w:rPr>
          <w:rFonts w:eastAsia="Calibri"/>
        </w:rPr>
      </w:pPr>
      <w:r>
        <w:rPr>
          <w:rFonts w:eastAsia="Calibri"/>
        </w:rPr>
        <w:t>Кафедра маркетинга и торгового дела</w:t>
      </w:r>
    </w:p>
    <w:p w:rsidR="00727B27" w:rsidRDefault="00727B27" w:rsidP="00727B27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</w:rPr>
      </w:pPr>
    </w:p>
    <w:p w:rsidR="00727B27" w:rsidRDefault="00727B27" w:rsidP="00727B27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727B27" w:rsidRDefault="00727B27" w:rsidP="00727B27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Cs w:val="28"/>
        </w:rPr>
      </w:pPr>
    </w:p>
    <w:p w:rsidR="00727B27" w:rsidRDefault="00727B27" w:rsidP="00727B27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Cs w:val="28"/>
        </w:rPr>
      </w:pPr>
    </w:p>
    <w:p w:rsidR="00727B27" w:rsidRDefault="00727B27" w:rsidP="00727B27">
      <w:pPr>
        <w:jc w:val="center"/>
        <w:rPr>
          <w:rFonts w:eastAsia="Calibri" w:cs="Times New Roman"/>
        </w:rPr>
      </w:pPr>
      <w:r>
        <w:rPr>
          <w:rFonts w:eastAsia="Calibri"/>
        </w:rPr>
        <w:t>Методические указания для обучающихся по освоению дисциплины</w:t>
      </w:r>
    </w:p>
    <w:p w:rsidR="00A216A7" w:rsidRPr="0045254E" w:rsidRDefault="00727B27" w:rsidP="00727B27">
      <w:pPr>
        <w:suppressAutoHyphens/>
        <w:spacing w:before="120"/>
        <w:jc w:val="center"/>
        <w:rPr>
          <w:rFonts w:cs="Times New Roman"/>
          <w:i/>
        </w:rPr>
      </w:pPr>
      <w:r w:rsidRPr="0045254E">
        <w:rPr>
          <w:rFonts w:cs="Times New Roman"/>
          <w:i/>
        </w:rPr>
        <w:t xml:space="preserve"> </w:t>
      </w:r>
      <w:r w:rsidR="00A216A7" w:rsidRPr="0045254E">
        <w:rPr>
          <w:rFonts w:cs="Times New Roman"/>
          <w:i/>
        </w:rPr>
        <w:t>«</w:t>
      </w:r>
      <w:r w:rsidR="007764AF" w:rsidRPr="007764AF">
        <w:rPr>
          <w:rFonts w:cs="Times New Roman"/>
          <w:i/>
        </w:rPr>
        <w:t>Маркетинг</w:t>
      </w:r>
      <w:r w:rsidR="00A216A7" w:rsidRPr="0045254E">
        <w:rPr>
          <w:rFonts w:cs="Times New Roman"/>
          <w:i/>
        </w:rPr>
        <w:t>»</w:t>
      </w: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spacing w:line="360" w:lineRule="auto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Уровень высшего образования</w:t>
      </w:r>
    </w:p>
    <w:p w:rsidR="00A216A7" w:rsidRPr="0045254E" w:rsidRDefault="00A216A7" w:rsidP="00A216A7">
      <w:pPr>
        <w:suppressAutoHyphens/>
        <w:spacing w:line="360" w:lineRule="auto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БАКАЛАВРИАТ</w:t>
      </w: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Направление подготовки</w:t>
      </w:r>
    </w:p>
    <w:p w:rsidR="00A216A7" w:rsidRPr="0045254E" w:rsidRDefault="00A216A7" w:rsidP="00A216A7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>38</w:t>
      </w:r>
      <w:r w:rsidRPr="0045254E">
        <w:rPr>
          <w:rFonts w:cs="Times New Roman"/>
          <w:i/>
          <w:sz w:val="24"/>
          <w:u w:val="single"/>
        </w:rPr>
        <w:t xml:space="preserve">.03.01 </w:t>
      </w:r>
      <w:r>
        <w:rPr>
          <w:rFonts w:cs="Times New Roman"/>
          <w:i/>
          <w:sz w:val="24"/>
          <w:u w:val="single"/>
        </w:rPr>
        <w:t>Экономика</w:t>
      </w: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  <w:vertAlign w:val="superscript"/>
        </w:rPr>
      </w:pPr>
      <w:r w:rsidRPr="0045254E">
        <w:rPr>
          <w:rFonts w:cs="Times New Roman"/>
          <w:sz w:val="24"/>
          <w:vertAlign w:val="superscript"/>
        </w:rPr>
        <w:t>(код и наименование направления подготовки)</w:t>
      </w:r>
    </w:p>
    <w:p w:rsidR="00953CEF" w:rsidRDefault="00617FFE" w:rsidP="00A216A7">
      <w:pPr>
        <w:suppressAutoHyphens/>
        <w:jc w:val="center"/>
        <w:rPr>
          <w:rFonts w:eastAsia="Calibri" w:cs="Times New Roman"/>
          <w:i/>
          <w:sz w:val="24"/>
          <w:u w:val="single"/>
        </w:rPr>
      </w:pPr>
      <w:r>
        <w:rPr>
          <w:i/>
          <w:sz w:val="24"/>
          <w:u w:val="single"/>
        </w:rPr>
        <w:t>Экономика предприятий и организаций</w:t>
      </w: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  <w:vertAlign w:val="superscript"/>
        </w:rPr>
      </w:pPr>
      <w:r w:rsidRPr="0045254E">
        <w:rPr>
          <w:rFonts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B3C47" w:rsidRDefault="003B3C4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Квалификация</w:t>
      </w:r>
    </w:p>
    <w:p w:rsidR="00A216A7" w:rsidRPr="0045254E" w:rsidRDefault="00A216A7" w:rsidP="00A216A7">
      <w:pPr>
        <w:suppressAutoHyphens/>
        <w:jc w:val="center"/>
        <w:rPr>
          <w:rFonts w:cs="Times New Roman"/>
          <w:i/>
          <w:sz w:val="24"/>
          <w:u w:val="single"/>
        </w:rPr>
      </w:pPr>
      <w:r w:rsidRPr="0045254E">
        <w:rPr>
          <w:rFonts w:cs="Times New Roman"/>
          <w:i/>
          <w:sz w:val="24"/>
          <w:u w:val="single"/>
        </w:rPr>
        <w:t>Бакалавр</w:t>
      </w:r>
    </w:p>
    <w:p w:rsidR="00A216A7" w:rsidRPr="0045254E" w:rsidRDefault="00A216A7" w:rsidP="00A216A7">
      <w:pPr>
        <w:suppressAutoHyphens/>
        <w:spacing w:before="120"/>
        <w:jc w:val="center"/>
        <w:rPr>
          <w:rFonts w:cs="Times New Roman"/>
          <w:sz w:val="24"/>
        </w:rPr>
      </w:pPr>
      <w:r w:rsidRPr="0045254E">
        <w:rPr>
          <w:rFonts w:cs="Times New Roman"/>
          <w:sz w:val="24"/>
        </w:rPr>
        <w:t>Форма обучения</w:t>
      </w:r>
    </w:p>
    <w:p w:rsidR="00A216A7" w:rsidRPr="0045254E" w:rsidRDefault="00A216A7" w:rsidP="00A216A7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rFonts w:cs="Times New Roman"/>
          <w:i/>
          <w:sz w:val="24"/>
          <w:u w:val="single"/>
        </w:rPr>
        <w:t>О</w:t>
      </w:r>
      <w:r w:rsidRPr="0045254E">
        <w:rPr>
          <w:rFonts w:cs="Times New Roman"/>
          <w:i/>
          <w:sz w:val="24"/>
          <w:u w:val="single"/>
        </w:rPr>
        <w:t>чная</w:t>
      </w: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  <w:bookmarkStart w:id="0" w:name="BookmarkWhereDelChr13"/>
      <w:bookmarkEnd w:id="0"/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45254E" w:rsidRDefault="00A216A7" w:rsidP="00A216A7">
      <w:pPr>
        <w:suppressAutoHyphens/>
        <w:jc w:val="center"/>
        <w:rPr>
          <w:rFonts w:cs="Times New Roman"/>
          <w:sz w:val="24"/>
        </w:rPr>
      </w:pPr>
    </w:p>
    <w:p w:rsidR="00A216A7" w:rsidRPr="00A82CBD" w:rsidRDefault="00A216A7" w:rsidP="00A216A7">
      <w:pPr>
        <w:suppressAutoHyphens/>
        <w:jc w:val="center"/>
        <w:rPr>
          <w:rFonts w:cs="Times New Roman"/>
          <w:sz w:val="24"/>
        </w:rPr>
        <w:sectPr w:rsidR="00A216A7" w:rsidRPr="00A82CBD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45254E">
        <w:rPr>
          <w:rFonts w:cs="Times New Roman"/>
          <w:sz w:val="24"/>
        </w:rPr>
        <w:t>Год набора 20</w:t>
      </w:r>
      <w:r w:rsidR="00617FFE">
        <w:rPr>
          <w:rFonts w:cs="Times New Roman"/>
          <w:sz w:val="24"/>
        </w:rPr>
        <w:t>24</w:t>
      </w:r>
    </w:p>
    <w:p w:rsidR="00A216A7" w:rsidRPr="0045254E" w:rsidRDefault="00A216A7" w:rsidP="00A216A7">
      <w:pPr>
        <w:spacing w:after="200" w:line="276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 xml:space="preserve">Составитель </w:t>
      </w:r>
      <w:r w:rsidRPr="0045254E">
        <w:rPr>
          <w:rFonts w:eastAsia="Calibri" w:cs="Times New Roman"/>
          <w:szCs w:val="28"/>
        </w:rPr>
        <w:t xml:space="preserve">_____________________ </w:t>
      </w:r>
      <w:r>
        <w:rPr>
          <w:rFonts w:eastAsia="Calibri" w:cs="Times New Roman"/>
          <w:szCs w:val="28"/>
        </w:rPr>
        <w:t>Н.В. Лужнова</w:t>
      </w:r>
    </w:p>
    <w:p w:rsidR="00A216A7" w:rsidRPr="0045254E" w:rsidRDefault="00A216A7" w:rsidP="00A216A7">
      <w:pPr>
        <w:spacing w:after="200" w:line="276" w:lineRule="auto"/>
        <w:rPr>
          <w:rFonts w:eastAsia="Calibri" w:cs="Times New Roman"/>
          <w:szCs w:val="28"/>
        </w:rPr>
      </w:pPr>
    </w:p>
    <w:p w:rsidR="00A216A7" w:rsidRPr="0045254E" w:rsidRDefault="00A216A7" w:rsidP="00A216A7">
      <w:pPr>
        <w:spacing w:after="200" w:line="276" w:lineRule="auto"/>
        <w:rPr>
          <w:rFonts w:eastAsia="Calibri" w:cs="Times New Roman"/>
          <w:szCs w:val="28"/>
        </w:rPr>
      </w:pPr>
    </w:p>
    <w:p w:rsidR="00A216A7" w:rsidRPr="0045254E" w:rsidRDefault="00A216A7" w:rsidP="00A216A7">
      <w:pPr>
        <w:spacing w:after="200" w:line="276" w:lineRule="auto"/>
        <w:rPr>
          <w:rFonts w:eastAsia="Calibri" w:cs="Times New Roman"/>
          <w:szCs w:val="28"/>
        </w:rPr>
      </w:pPr>
    </w:p>
    <w:p w:rsidR="00A216A7" w:rsidRPr="0045254E" w:rsidRDefault="00A216A7" w:rsidP="00A216A7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eastAsia="Calibri" w:cs="Times New Roman"/>
          <w:szCs w:val="28"/>
        </w:rPr>
        <w:t>маркетинга</w:t>
      </w:r>
      <w:r w:rsidR="00254061">
        <w:rPr>
          <w:rFonts w:eastAsia="Calibri" w:cs="Times New Roman"/>
          <w:szCs w:val="28"/>
        </w:rPr>
        <w:t xml:space="preserve"> и торгового дела</w:t>
      </w:r>
    </w:p>
    <w:p w:rsidR="00A216A7" w:rsidRPr="0045254E" w:rsidRDefault="00A216A7" w:rsidP="00A216A7">
      <w:pPr>
        <w:spacing w:after="200" w:line="276" w:lineRule="auto"/>
        <w:rPr>
          <w:rFonts w:eastAsia="Calibri" w:cs="Times New Roman"/>
          <w:szCs w:val="28"/>
        </w:rPr>
      </w:pPr>
    </w:p>
    <w:p w:rsidR="00A216A7" w:rsidRPr="0045254E" w:rsidRDefault="00A216A7" w:rsidP="00A216A7">
      <w:pPr>
        <w:spacing w:after="200" w:line="276" w:lineRule="auto"/>
        <w:rPr>
          <w:rFonts w:eastAsia="Calibri" w:cs="Times New Roman"/>
          <w:szCs w:val="28"/>
        </w:rPr>
      </w:pPr>
      <w:r w:rsidRPr="0045254E">
        <w:rPr>
          <w:rFonts w:eastAsia="Calibri" w:cs="Times New Roman"/>
          <w:szCs w:val="28"/>
        </w:rPr>
        <w:t>Заведующий кафедрой ________________________</w:t>
      </w:r>
      <w:r>
        <w:rPr>
          <w:rFonts w:eastAsia="Calibri" w:cs="Times New Roman"/>
          <w:szCs w:val="28"/>
        </w:rPr>
        <w:t xml:space="preserve">О.М. </w:t>
      </w:r>
      <w:proofErr w:type="spellStart"/>
      <w:r>
        <w:rPr>
          <w:rFonts w:eastAsia="Calibri" w:cs="Times New Roman"/>
          <w:szCs w:val="28"/>
        </w:rPr>
        <w:t>Калиева</w:t>
      </w:r>
      <w:proofErr w:type="spellEnd"/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Pr="0045254E" w:rsidRDefault="00A216A7" w:rsidP="00A216A7">
      <w:pPr>
        <w:rPr>
          <w:rFonts w:eastAsia="Times New Roman" w:cs="Times New Roman"/>
          <w:snapToGrid w:val="0"/>
          <w:szCs w:val="28"/>
          <w:lang w:eastAsia="ru-RU"/>
        </w:rPr>
      </w:pPr>
    </w:p>
    <w:p w:rsidR="00A216A7" w:rsidRDefault="00A216A7" w:rsidP="00A216A7">
      <w:pPr>
        <w:spacing w:after="200" w:line="276" w:lineRule="auto"/>
        <w:rPr>
          <w:rFonts w:eastAsia="Times New Roman" w:cs="Times New Roman"/>
          <w:sz w:val="24"/>
          <w:szCs w:val="24"/>
        </w:rPr>
      </w:pPr>
      <w:r w:rsidRPr="0045254E">
        <w:rPr>
          <w:rFonts w:eastAsia="Calibri" w:cs="Times New Roman"/>
          <w:szCs w:val="28"/>
        </w:rPr>
        <w:t xml:space="preserve">Методические указания </w:t>
      </w:r>
      <w:r>
        <w:rPr>
          <w:rFonts w:eastAsia="Calibri" w:cs="Times New Roman"/>
          <w:szCs w:val="28"/>
        </w:rPr>
        <w:t>являются приложением к рабоч</w:t>
      </w:r>
      <w:r w:rsidR="00254061">
        <w:rPr>
          <w:rFonts w:eastAsia="Calibri" w:cs="Times New Roman"/>
          <w:szCs w:val="28"/>
        </w:rPr>
        <w:t xml:space="preserve">ей </w:t>
      </w:r>
      <w:r w:rsidRPr="0045254E">
        <w:rPr>
          <w:rFonts w:eastAsia="Calibri" w:cs="Times New Roman"/>
          <w:szCs w:val="28"/>
        </w:rPr>
        <w:t>программ</w:t>
      </w:r>
      <w:r w:rsidR="00254061">
        <w:rPr>
          <w:rFonts w:eastAsia="Calibri" w:cs="Times New Roman"/>
          <w:szCs w:val="28"/>
        </w:rPr>
        <w:t>е</w:t>
      </w:r>
      <w:r w:rsidRPr="0045254E">
        <w:rPr>
          <w:rFonts w:eastAsia="Calibri" w:cs="Times New Roman"/>
          <w:szCs w:val="28"/>
        </w:rPr>
        <w:t xml:space="preserve"> по дисциплине </w:t>
      </w:r>
      <w:r>
        <w:rPr>
          <w:rFonts w:eastAsia="Calibri" w:cs="Times New Roman"/>
          <w:szCs w:val="28"/>
        </w:rPr>
        <w:t>«Маркетинг»</w:t>
      </w:r>
      <w:r w:rsidRPr="0045254E">
        <w:rPr>
          <w:rFonts w:eastAsia="Calibri" w:cs="Times New Roman"/>
          <w:szCs w:val="28"/>
        </w:rPr>
        <w:t>, зарегистрированн</w:t>
      </w:r>
      <w:r w:rsidR="00254061">
        <w:rPr>
          <w:rFonts w:eastAsia="Calibri" w:cs="Times New Roman"/>
          <w:szCs w:val="28"/>
        </w:rPr>
        <w:t xml:space="preserve">ой </w:t>
      </w:r>
      <w:r w:rsidRPr="0045254E">
        <w:rPr>
          <w:rFonts w:eastAsia="Calibri" w:cs="Times New Roman"/>
          <w:szCs w:val="28"/>
        </w:rPr>
        <w:t>в ЦИТ под учетным номер</w:t>
      </w:r>
      <w:r w:rsidR="00254061">
        <w:rPr>
          <w:rFonts w:eastAsia="Calibri" w:cs="Times New Roman"/>
          <w:szCs w:val="28"/>
        </w:rPr>
        <w:t xml:space="preserve">ом </w:t>
      </w:r>
      <w:r w:rsidRPr="0045254E">
        <w:rPr>
          <w:rFonts w:eastAsia="Calibri" w:cs="Times New Roman"/>
          <w:szCs w:val="28"/>
        </w:rPr>
        <w:t xml:space="preserve">___________ </w:t>
      </w:r>
      <w:r w:rsidRPr="0045254E">
        <w:rPr>
          <w:rFonts w:eastAsia="Times New Roman" w:cs="Times New Roman"/>
          <w:sz w:val="24"/>
          <w:szCs w:val="24"/>
        </w:rPr>
        <w:t xml:space="preserve"> </w:t>
      </w:r>
    </w:p>
    <w:p w:rsidR="00A216A7" w:rsidRPr="0045254E" w:rsidRDefault="00A216A7" w:rsidP="00A216A7">
      <w:pPr>
        <w:spacing w:after="200" w:line="276" w:lineRule="auto"/>
        <w:rPr>
          <w:rFonts w:eastAsia="Times New Roman" w:cs="Times New Roman"/>
          <w:sz w:val="24"/>
          <w:szCs w:val="24"/>
        </w:rPr>
      </w:pPr>
    </w:p>
    <w:p w:rsidR="00A216A7" w:rsidRDefault="00A216A7" w:rsidP="00A216A7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A216A7" w:rsidRDefault="00A216A7" w:rsidP="00A216A7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A216A7" w:rsidRDefault="00A216A7" w:rsidP="00A216A7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A216A7" w:rsidRDefault="00A216A7" w:rsidP="00A216A7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A216A7" w:rsidRDefault="00A216A7" w:rsidP="00A216A7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A216A7" w:rsidRDefault="00A216A7" w:rsidP="00A216A7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A216A7" w:rsidRDefault="00A216A7" w:rsidP="00A216A7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A216A7" w:rsidRDefault="00A216A7" w:rsidP="00A216A7">
      <w:pPr>
        <w:autoSpaceDE w:val="0"/>
        <w:autoSpaceDN w:val="0"/>
        <w:adjustRightInd w:val="0"/>
        <w:jc w:val="center"/>
        <w:rPr>
          <w:rFonts w:eastAsia="Times New Roman" w:cs="Times New Roman"/>
          <w:sz w:val="20"/>
          <w:szCs w:val="20"/>
          <w:lang w:eastAsia="ru-RU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350257111"/>
        <w:docPartObj>
          <w:docPartGallery w:val="Table of Contents"/>
          <w:docPartUnique/>
        </w:docPartObj>
      </w:sdtPr>
      <w:sdtEndPr/>
      <w:sdtContent>
        <w:p w:rsidR="00A216A7" w:rsidRDefault="00A216A7" w:rsidP="00A216A7">
          <w:pPr>
            <w:pStyle w:val="a3"/>
            <w:jc w:val="center"/>
            <w:rPr>
              <w:color w:val="000000" w:themeColor="text1"/>
            </w:rPr>
          </w:pPr>
          <w:r>
            <w:rPr>
              <w:color w:val="000000" w:themeColor="text1"/>
            </w:rPr>
            <w:t>Содержание</w:t>
          </w:r>
        </w:p>
        <w:p w:rsidR="00A216A7" w:rsidRPr="00CE0B19" w:rsidRDefault="00A216A7" w:rsidP="00A216A7">
          <w:pPr>
            <w:rPr>
              <w:lang w:eastAsia="ru-RU"/>
            </w:rPr>
          </w:pPr>
        </w:p>
        <w:p w:rsidR="005C2AC7" w:rsidRDefault="00A216A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7613136" w:history="1">
            <w:r w:rsidR="005C2AC7" w:rsidRPr="0066335B">
              <w:rPr>
                <w:rStyle w:val="a4"/>
                <w:noProof/>
              </w:rPr>
              <w:t>1 Методические рекомендации студентам по организации изучения дисциплины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_Toc67613136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4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37" w:history="1">
            <w:r w:rsidR="005C2AC7" w:rsidRPr="0066335B">
              <w:rPr>
                <w:rStyle w:val="a4"/>
                <w:noProof/>
              </w:rPr>
              <w:t>1.1 Общие рекомендации студентам при изучении дисциплины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_Toc67613137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4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38" w:history="1">
            <w:r w:rsidR="005C2AC7" w:rsidRPr="0066335B">
              <w:rPr>
                <w:rStyle w:val="a4"/>
                <w:noProof/>
              </w:rPr>
              <w:t>1.2 Рекомендации по работе студентов с конспектом лекций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_Toc67613138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4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39" w:history="1">
            <w:r w:rsidR="005C2AC7" w:rsidRPr="0066335B">
              <w:rPr>
                <w:rStyle w:val="a4"/>
                <w:noProof/>
              </w:rPr>
              <w:t>1.3 Общие рекомендации по организации самостоятельной работы студентов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_Toc67613139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4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0" w:history="1">
            <w:r w:rsidR="005C2AC7" w:rsidRPr="0066335B">
              <w:rPr>
                <w:rStyle w:val="a4"/>
                <w:noProof/>
              </w:rPr>
              <w:t>1.4 Рекомендации по выполнению реферата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_Toc67613140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6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1" w:history="1">
            <w:r w:rsidR="005C2AC7" w:rsidRPr="0066335B">
              <w:rPr>
                <w:rStyle w:val="a4"/>
                <w:noProof/>
              </w:rPr>
              <w:t>1.5 Рекомендации по решению индивидуальных творческих заданий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_Toc67613141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8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2" w:history="1">
            <w:r w:rsidR="005C2AC7" w:rsidRPr="0066335B">
              <w:rPr>
                <w:rStyle w:val="a4"/>
                <w:noProof/>
              </w:rPr>
              <w:t>2 Методические рекомендации преподавателям по дисциплине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_Toc67613142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10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3" w:history="1">
            <w:r w:rsidR="005C2AC7" w:rsidRPr="0066335B">
              <w:rPr>
                <w:rStyle w:val="a4"/>
                <w:noProof/>
              </w:rPr>
              <w:t>2.1 Рекомендации преподавателю по подготовке и проведению лекций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_Toc67613143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10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4" w:history="1">
            <w:r w:rsidR="005C2AC7" w:rsidRPr="0066335B">
              <w:rPr>
                <w:rStyle w:val="a4"/>
                <w:noProof/>
              </w:rPr>
              <w:t xml:space="preserve">2.2 Рекомендации преподавателю по проведению практических </w:t>
            </w:r>
            <w:r w:rsidR="005C2AC7">
              <w:rPr>
                <w:rStyle w:val="a4"/>
                <w:noProof/>
              </w:rPr>
              <w:t xml:space="preserve">   </w:t>
            </w:r>
            <w:r w:rsidR="005C2AC7" w:rsidRPr="0066335B">
              <w:rPr>
                <w:rStyle w:val="a4"/>
                <w:noProof/>
              </w:rPr>
              <w:t>занятий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_Toc67613144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11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5" w:history="1">
            <w:r w:rsidR="005C2AC7" w:rsidRPr="0066335B">
              <w:rPr>
                <w:rStyle w:val="a4"/>
                <w:noProof/>
              </w:rPr>
              <w:t>2.3 Рекомендации преподавателю по проведению тестирования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_Toc67613145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11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6" w:history="1">
            <w:r w:rsidR="005C2AC7" w:rsidRPr="0066335B">
              <w:rPr>
                <w:rStyle w:val="a4"/>
                <w:noProof/>
              </w:rPr>
              <w:t>2.4 Рекомендации преподавателю по проведению дифференцированного зачета как формы контроля знаний студентов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_Toc67613146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12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7" w:history="1">
            <w:r w:rsidR="005C2AC7" w:rsidRPr="0066335B">
              <w:rPr>
                <w:rStyle w:val="a4"/>
                <w:noProof/>
              </w:rPr>
              <w:t>3 Рекомендуемая литература к изучению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_Toc67613147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13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8" w:history="1">
            <w:r w:rsidR="005C2AC7" w:rsidRPr="0066335B">
              <w:rPr>
                <w:rStyle w:val="a4"/>
                <w:noProof/>
              </w:rPr>
              <w:t>3.1 Основная литература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_Toc67613148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13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49" w:history="1">
            <w:r w:rsidR="005C2AC7" w:rsidRPr="0066335B">
              <w:rPr>
                <w:rStyle w:val="a4"/>
                <w:noProof/>
              </w:rPr>
              <w:t>3.2 Дополнительная литература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_Toc67613149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13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50" w:history="1">
            <w:r w:rsidR="005C2AC7" w:rsidRPr="0066335B">
              <w:rPr>
                <w:rStyle w:val="a4"/>
                <w:noProof/>
              </w:rPr>
              <w:t>3.3 Периодические издания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_Toc67613150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14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5C2AC7" w:rsidRDefault="00617FFE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67613151" w:history="1">
            <w:r w:rsidR="005C2AC7" w:rsidRPr="0066335B">
              <w:rPr>
                <w:rStyle w:val="a4"/>
                <w:noProof/>
              </w:rPr>
              <w:t>3.4 Интернет-ресурсы</w:t>
            </w:r>
            <w:r w:rsidR="005C2AC7">
              <w:rPr>
                <w:noProof/>
                <w:webHidden/>
              </w:rPr>
              <w:tab/>
            </w:r>
            <w:r w:rsidR="005C2AC7">
              <w:rPr>
                <w:noProof/>
                <w:webHidden/>
              </w:rPr>
              <w:fldChar w:fldCharType="begin"/>
            </w:r>
            <w:r w:rsidR="005C2AC7">
              <w:rPr>
                <w:noProof/>
                <w:webHidden/>
              </w:rPr>
              <w:instrText xml:space="preserve"> PAGEREF _Toc67613151 \h </w:instrText>
            </w:r>
            <w:r w:rsidR="005C2AC7">
              <w:rPr>
                <w:noProof/>
                <w:webHidden/>
              </w:rPr>
            </w:r>
            <w:r w:rsidR="005C2AC7">
              <w:rPr>
                <w:noProof/>
                <w:webHidden/>
              </w:rPr>
              <w:fldChar w:fldCharType="separate"/>
            </w:r>
            <w:r w:rsidR="005C2AC7">
              <w:rPr>
                <w:noProof/>
                <w:webHidden/>
              </w:rPr>
              <w:t>14</w:t>
            </w:r>
            <w:r w:rsidR="005C2AC7">
              <w:rPr>
                <w:noProof/>
                <w:webHidden/>
              </w:rPr>
              <w:fldChar w:fldCharType="end"/>
            </w:r>
          </w:hyperlink>
        </w:p>
        <w:p w:rsidR="00F173BE" w:rsidRDefault="00A216A7" w:rsidP="00A216A7">
          <w:pPr>
            <w:autoSpaceDE w:val="0"/>
            <w:autoSpaceDN w:val="0"/>
            <w:adjustRightInd w:val="0"/>
            <w:jc w:val="center"/>
            <w:rPr>
              <w:rFonts w:eastAsia="Times New Roman" w:cs="Times New Roman"/>
              <w:sz w:val="20"/>
              <w:szCs w:val="20"/>
              <w:lang w:eastAsia="ru-RU"/>
            </w:rPr>
          </w:pPr>
          <w:r>
            <w:rPr>
              <w:b/>
              <w:bCs/>
            </w:rPr>
            <w:fldChar w:fldCharType="end"/>
          </w:r>
        </w:p>
      </w:sdtContent>
    </w:sdt>
    <w:p w:rsidR="00A216A7" w:rsidRDefault="00A216A7" w:rsidP="00421A18">
      <w:pPr>
        <w:pStyle w:val="1"/>
        <w:sectPr w:rsidR="00A216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B47" w:rsidRDefault="007C7B47" w:rsidP="00421A18">
      <w:pPr>
        <w:pStyle w:val="1"/>
      </w:pPr>
      <w:bookmarkStart w:id="1" w:name="_Toc67613136"/>
      <w:r w:rsidRPr="006C56B0">
        <w:lastRenderedPageBreak/>
        <w:t xml:space="preserve">1 </w:t>
      </w:r>
      <w:r w:rsidRPr="007C7B47">
        <w:t xml:space="preserve">Методические рекомендации студентам по организации </w:t>
      </w:r>
      <w:r w:rsidRPr="006C56B0">
        <w:t>изучения дисциплины</w:t>
      </w:r>
      <w:bookmarkEnd w:id="1"/>
    </w:p>
    <w:p w:rsidR="006C56B0" w:rsidRPr="007C7B47" w:rsidRDefault="006C56B0" w:rsidP="006C56B0">
      <w:pPr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2" w:name="_Toc67613137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2"/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маркетинга, последними подходами и проблематикой в области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продвижения и </w:t>
      </w:r>
      <w:r w:rsidRPr="007C7B47">
        <w:rPr>
          <w:rFonts w:eastAsia="Times New Roman" w:cs="Times New Roman"/>
          <w:sz w:val="24"/>
          <w:szCs w:val="24"/>
          <w:lang w:eastAsia="ru-RU"/>
        </w:rPr>
        <w:t>организации рекламной деятельности;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3" w:name="_Toc67613138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3"/>
      <w:r w:rsidRPr="007C7B47">
        <w:t xml:space="preserve"> </w:t>
      </w:r>
    </w:p>
    <w:p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7C7B47" w:rsidRPr="006C56B0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4" w:name="_Toc67613139"/>
      <w:r w:rsidRPr="006C56B0">
        <w:t xml:space="preserve">1.3 </w:t>
      </w:r>
      <w:r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Pr="007C7B47">
        <w:t>работы студентов</w:t>
      </w:r>
      <w:bookmarkEnd w:id="4"/>
      <w:r w:rsidRPr="007C7B47">
        <w:t xml:space="preserve"> </w:t>
      </w:r>
    </w:p>
    <w:p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</w:t>
      </w: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 xml:space="preserve">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</w:t>
      </w:r>
      <w:r w:rsidR="00D4621F">
        <w:rPr>
          <w:rFonts w:eastAsia="Times New Roman" w:cs="Times New Roman"/>
          <w:sz w:val="24"/>
          <w:szCs w:val="24"/>
          <w:lang w:eastAsia="ru-RU"/>
        </w:rPr>
        <w:t>курсовых работ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и т.п.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Самостоятельная работа студента включает: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к практическим занятиям. Активная познавательная деятельность в ходе их проведения;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Pr="007C7B47">
        <w:rPr>
          <w:rFonts w:eastAsia="Times New Roman" w:cs="Times New Roman"/>
          <w:sz w:val="24"/>
          <w:szCs w:val="24"/>
          <w:lang w:eastAsia="ru-RU"/>
        </w:rPr>
        <w:t>написание рефератов, контрольных, курсовых, дипломных работ и их защита;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радио передач,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:rsidR="00A64A14" w:rsidRPr="00A64A14" w:rsidRDefault="00A64A14" w:rsidP="00421A18">
      <w:pPr>
        <w:pStyle w:val="3"/>
      </w:pPr>
      <w:bookmarkStart w:id="5" w:name="_Toc512340196"/>
      <w:bookmarkStart w:id="6" w:name="_Toc67613140"/>
      <w:r>
        <w:lastRenderedPageBreak/>
        <w:t>1</w:t>
      </w:r>
      <w:r w:rsidRPr="00A64A14">
        <w:t>.</w:t>
      </w:r>
      <w:r>
        <w:t>4</w:t>
      </w:r>
      <w:r w:rsidRPr="00A64A14">
        <w:t xml:space="preserve"> </w:t>
      </w:r>
      <w:r>
        <w:t>Р</w:t>
      </w:r>
      <w:r w:rsidRPr="00A64A14">
        <w:t>екомендации по выполнению реферата</w:t>
      </w:r>
      <w:bookmarkEnd w:id="5"/>
      <w:bookmarkEnd w:id="6"/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A64A14">
        <w:rPr>
          <w:rFonts w:eastAsia="Times New Roman" w:cs="Times New Roman"/>
          <w:sz w:val="24"/>
          <w:szCs w:val="24"/>
          <w:lang w:eastAsia="ru-RU"/>
        </w:rPr>
        <w:t>) Подб</w:t>
      </w:r>
      <w:r>
        <w:rPr>
          <w:rFonts w:eastAsia="Times New Roman" w:cs="Times New Roman"/>
          <w:sz w:val="24"/>
          <w:szCs w:val="24"/>
          <w:lang w:eastAsia="ru-RU"/>
        </w:rPr>
        <w:t xml:space="preserve">ор </w:t>
      </w:r>
      <w:r w:rsidRPr="00A64A14">
        <w:rPr>
          <w:rFonts w:eastAsia="Times New Roman" w:cs="Times New Roman"/>
          <w:sz w:val="24"/>
          <w:szCs w:val="24"/>
          <w:lang w:eastAsia="ru-RU"/>
        </w:rPr>
        <w:t>литератур</w:t>
      </w:r>
      <w:r>
        <w:rPr>
          <w:rFonts w:eastAsia="Times New Roman" w:cs="Times New Roman"/>
          <w:sz w:val="24"/>
          <w:szCs w:val="24"/>
          <w:lang w:eastAsia="ru-RU"/>
        </w:rPr>
        <w:t>ы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по теме реферата. </w:t>
      </w:r>
      <w:r>
        <w:rPr>
          <w:rFonts w:eastAsia="Times New Roman" w:cs="Times New Roman"/>
          <w:sz w:val="24"/>
          <w:szCs w:val="24"/>
          <w:lang w:eastAsia="ru-RU"/>
        </w:rPr>
        <w:t>Необходимо в</w:t>
      </w:r>
      <w:r w:rsidRPr="00A64A14">
        <w:rPr>
          <w:rFonts w:eastAsia="Times New Roman" w:cs="Times New Roman"/>
          <w:sz w:val="24"/>
          <w:szCs w:val="24"/>
          <w:lang w:eastAsia="ru-RU"/>
        </w:rPr>
        <w:t>нимательно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и проанализир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источники: вычленит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наиболее важную проблематику по избранной теме, сущность точек зрения авторов и излагаемых ими подходов</w:t>
      </w:r>
      <w:r>
        <w:rPr>
          <w:rFonts w:eastAsia="Times New Roman" w:cs="Times New Roman"/>
          <w:sz w:val="24"/>
          <w:szCs w:val="24"/>
          <w:lang w:eastAsia="ru-RU"/>
        </w:rPr>
        <w:t>, в</w:t>
      </w:r>
      <w:r w:rsidRPr="00A64A14">
        <w:rPr>
          <w:rFonts w:eastAsia="Times New Roman" w:cs="Times New Roman"/>
          <w:sz w:val="24"/>
          <w:szCs w:val="24"/>
          <w:lang w:eastAsia="ru-RU"/>
        </w:rPr>
        <w:t>ыпи</w:t>
      </w:r>
      <w:r>
        <w:rPr>
          <w:rFonts w:eastAsia="Times New Roman" w:cs="Times New Roman"/>
          <w:sz w:val="24"/>
          <w:szCs w:val="24"/>
          <w:lang w:eastAsia="ru-RU"/>
        </w:rPr>
        <w:t xml:space="preserve">сать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основные положения, которые могут составить содержание реферата. В качестве литературных источников могут быть использованы различные материалы. Однако, в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3</w:t>
      </w:r>
      <w:r w:rsidRPr="00A64A14">
        <w:rPr>
          <w:rFonts w:eastAsia="Times New Roman" w:cs="Times New Roman"/>
          <w:sz w:val="24"/>
          <w:szCs w:val="24"/>
          <w:lang w:eastAsia="ru-RU"/>
        </w:rPr>
        <w:t>) Сравнит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информацию </w:t>
      </w:r>
      <w:r>
        <w:rPr>
          <w:rFonts w:eastAsia="Times New Roman" w:cs="Times New Roman"/>
          <w:sz w:val="24"/>
          <w:szCs w:val="24"/>
          <w:lang w:eastAsia="ru-RU"/>
        </w:rPr>
        <w:t xml:space="preserve">из </w:t>
      </w:r>
      <w:r w:rsidRPr="00A64A14">
        <w:rPr>
          <w:rFonts w:eastAsia="Times New Roman" w:cs="Times New Roman"/>
          <w:sz w:val="24"/>
          <w:szCs w:val="24"/>
          <w:lang w:eastAsia="ru-RU"/>
        </w:rPr>
        <w:t>изучаемых источников, определит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общее и различия, выбр</w:t>
      </w:r>
      <w:r>
        <w:rPr>
          <w:rFonts w:eastAsia="Times New Roman" w:cs="Times New Roman"/>
          <w:sz w:val="24"/>
          <w:szCs w:val="24"/>
          <w:lang w:eastAsia="ru-RU"/>
        </w:rPr>
        <w:t xml:space="preserve">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базовый источник, где тема изложена наиболее полно.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A64A14">
        <w:rPr>
          <w:rFonts w:eastAsia="Times New Roman" w:cs="Times New Roman"/>
          <w:sz w:val="24"/>
          <w:szCs w:val="24"/>
          <w:lang w:eastAsia="ru-RU"/>
        </w:rPr>
        <w:t>) Состав</w:t>
      </w:r>
      <w:r>
        <w:rPr>
          <w:rFonts w:eastAsia="Times New Roman" w:cs="Times New Roman"/>
          <w:sz w:val="24"/>
          <w:szCs w:val="24"/>
          <w:lang w:eastAsia="ru-RU"/>
        </w:rPr>
        <w:t xml:space="preserve">ить </w:t>
      </w:r>
      <w:r w:rsidRPr="00A64A14">
        <w:rPr>
          <w:rFonts w:eastAsia="Times New Roman" w:cs="Times New Roman"/>
          <w:sz w:val="24"/>
          <w:szCs w:val="24"/>
          <w:lang w:eastAsia="ru-RU"/>
        </w:rPr>
        <w:t>план реферата</w:t>
      </w:r>
      <w:r>
        <w:rPr>
          <w:rFonts w:eastAsia="Times New Roman" w:cs="Times New Roman"/>
          <w:sz w:val="24"/>
          <w:szCs w:val="24"/>
          <w:lang w:eastAsia="ru-RU"/>
        </w:rPr>
        <w:t xml:space="preserve">, который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должен включать в себя следующие разделы: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</w:t>
      </w:r>
      <w:r>
        <w:rPr>
          <w:rFonts w:eastAsia="Times New Roman" w:cs="Times New Roman"/>
          <w:sz w:val="24"/>
          <w:szCs w:val="24"/>
          <w:lang w:eastAsia="ru-RU"/>
        </w:rPr>
        <w:t>список использованных источников (</w:t>
      </w:r>
      <w:r w:rsidRPr="00A64A14">
        <w:rPr>
          <w:rFonts w:eastAsia="Times New Roman" w:cs="Times New Roman"/>
          <w:sz w:val="24"/>
          <w:szCs w:val="24"/>
          <w:lang w:eastAsia="ru-RU"/>
        </w:rPr>
        <w:t>библиография</w:t>
      </w:r>
      <w:r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список литературы, использованной при написании работы, с указанием исходных данных).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5</w:t>
      </w:r>
      <w:r w:rsidRPr="00A64A14">
        <w:rPr>
          <w:rFonts w:eastAsia="Times New Roman" w:cs="Times New Roman"/>
          <w:sz w:val="24"/>
          <w:szCs w:val="24"/>
          <w:lang w:eastAsia="ru-RU"/>
        </w:rPr>
        <w:t>) Сделат</w:t>
      </w:r>
      <w:r>
        <w:rPr>
          <w:rFonts w:eastAsia="Times New Roman" w:cs="Times New Roman"/>
          <w:sz w:val="24"/>
          <w:szCs w:val="24"/>
          <w:lang w:eastAsia="ru-RU"/>
        </w:rPr>
        <w:t>ь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целевое перераспределение информации источников в соответствии с планом реферата.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6</w:t>
      </w:r>
      <w:r w:rsidRPr="00A64A14">
        <w:rPr>
          <w:rFonts w:eastAsia="Times New Roman" w:cs="Times New Roman"/>
          <w:sz w:val="24"/>
          <w:szCs w:val="24"/>
          <w:lang w:eastAsia="ru-RU"/>
        </w:rPr>
        <w:t>) Синтезир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выбранные материалы из различных источников в логически связанный</w:t>
      </w:r>
      <w:r>
        <w:rPr>
          <w:rFonts w:eastAsia="Times New Roman" w:cs="Times New Roman"/>
          <w:sz w:val="24"/>
          <w:szCs w:val="24"/>
          <w:lang w:eastAsia="ru-RU"/>
        </w:rPr>
        <w:t xml:space="preserve"> текст с элементами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7</w:t>
      </w:r>
      <w:r w:rsidRPr="00A64A14">
        <w:rPr>
          <w:rFonts w:eastAsia="Times New Roman" w:cs="Times New Roman"/>
          <w:sz w:val="24"/>
          <w:szCs w:val="24"/>
          <w:lang w:eastAsia="ru-RU"/>
        </w:rPr>
        <w:t>) Прочита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написанный текст реферата.</w:t>
      </w:r>
      <w:r>
        <w:rPr>
          <w:rFonts w:eastAsia="Times New Roman" w:cs="Times New Roman"/>
          <w:sz w:val="24"/>
          <w:szCs w:val="24"/>
          <w:lang w:eastAsia="ru-RU"/>
        </w:rPr>
        <w:t xml:space="preserve"> Проанализировать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>его с точки зрения точности и адекватности изл</w:t>
      </w:r>
      <w:r>
        <w:rPr>
          <w:rFonts w:eastAsia="Times New Roman" w:cs="Times New Roman"/>
          <w:sz w:val="24"/>
          <w:szCs w:val="24"/>
          <w:lang w:eastAsia="ru-RU"/>
        </w:rPr>
        <w:t>ожения позиций авторов текстов-</w:t>
      </w:r>
      <w:r w:rsidRPr="00A64A14">
        <w:rPr>
          <w:rFonts w:eastAsia="Times New Roman" w:cs="Times New Roman"/>
          <w:sz w:val="24"/>
          <w:szCs w:val="24"/>
          <w:lang w:eastAsia="ru-RU"/>
        </w:rPr>
        <w:t>источников. Сдела</w:t>
      </w:r>
      <w:r>
        <w:rPr>
          <w:rFonts w:eastAsia="Times New Roman" w:cs="Times New Roman"/>
          <w:sz w:val="24"/>
          <w:szCs w:val="24"/>
          <w:lang w:eastAsia="ru-RU"/>
        </w:rPr>
        <w:t xml:space="preserve">ть </w:t>
      </w:r>
      <w:r w:rsidRPr="00A64A14">
        <w:rPr>
          <w:rFonts w:eastAsia="Times New Roman" w:cs="Times New Roman"/>
          <w:sz w:val="24"/>
          <w:szCs w:val="24"/>
          <w:lang w:eastAsia="ru-RU"/>
        </w:rPr>
        <w:t>оценку собственной аргументац</w:t>
      </w:r>
      <w:r>
        <w:rPr>
          <w:rFonts w:eastAsia="Times New Roman" w:cs="Times New Roman"/>
          <w:sz w:val="24"/>
          <w:szCs w:val="24"/>
          <w:lang w:eastAsia="ru-RU"/>
        </w:rPr>
        <w:t xml:space="preserve">ии выдвинутых (изложенных)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положений. </w:t>
      </w:r>
    </w:p>
    <w:p w:rsidR="00D4621F" w:rsidRPr="00A64A14" w:rsidRDefault="00D4621F" w:rsidP="00D4621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8</w:t>
      </w:r>
      <w:r w:rsidRPr="00A64A14">
        <w:rPr>
          <w:rFonts w:eastAsia="Times New Roman" w:cs="Times New Roman"/>
          <w:sz w:val="24"/>
          <w:szCs w:val="24"/>
          <w:lang w:eastAsia="ru-RU"/>
        </w:rPr>
        <w:t>) Отредактир</w:t>
      </w:r>
      <w:r>
        <w:rPr>
          <w:rFonts w:eastAsia="Times New Roman" w:cs="Times New Roman"/>
          <w:sz w:val="24"/>
          <w:szCs w:val="24"/>
          <w:lang w:eastAsia="ru-RU"/>
        </w:rPr>
        <w:t xml:space="preserve">овать 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написанный текст в соответствии со СТО 02069024.101–2015 РАБОТЫ СТУДЕНЧЕСКИЕ. Общие требования и правила оформления.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EF3922" w:rsidRDefault="00EF3922" w:rsidP="004B6E5F">
      <w:pPr>
        <w:pStyle w:val="3"/>
      </w:pPr>
      <w:bookmarkStart w:id="7" w:name="_Toc67613141"/>
      <w:r w:rsidRPr="006C56B0">
        <w:t>1.</w:t>
      </w:r>
      <w:r w:rsidR="00A64A14">
        <w:t>5</w:t>
      </w:r>
      <w:r w:rsidRPr="006C56B0">
        <w:t xml:space="preserve"> Р</w:t>
      </w:r>
      <w:r w:rsidRPr="007C7B47">
        <w:t xml:space="preserve">екомендации по решению </w:t>
      </w:r>
      <w:r w:rsidRPr="006C56B0">
        <w:t xml:space="preserve">индивидуальных </w:t>
      </w:r>
      <w:r w:rsidR="004B6E5F">
        <w:t>творческих заданий</w:t>
      </w:r>
      <w:bookmarkEnd w:id="7"/>
    </w:p>
    <w:p w:rsidR="004B6E5F" w:rsidRPr="004B6E5F" w:rsidRDefault="004B6E5F" w:rsidP="004B6E5F">
      <w:pPr>
        <w:rPr>
          <w:lang w:eastAsia="ru-RU"/>
        </w:rPr>
      </w:pPr>
    </w:p>
    <w:p w:rsidR="00F173BE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Индивидуальное или групповое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творческое </w:t>
      </w:r>
      <w:r w:rsidR="00617FF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задание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– это конкретная бизнес-ситуация, в которой надо найти решение. Никакой кейс не имеет единственного и однозначно правильного решения.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ходе работы над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заданием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необходимо выявить ключевую проблему и определить пути для ее решения, либо разработать выход из сложившейся ситуации, если проблема уже сформулирована в самом задании.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При выявлении проблемы могут быть найдены многочисленные взаимосвязи, которые необходимо проанализировать и структурировать.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Для этого можно воспользоваться методиками: построения «дерева проблем», древовидной диаграммы, «пирамида </w:t>
      </w:r>
      <w:proofErr w:type="spellStart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Минто</w:t>
      </w:r>
      <w:proofErr w:type="spellEnd"/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».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73BE" w:rsidRPr="00CE1599" w:rsidRDefault="00617FF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Возможно, что в задании</w:t>
      </w:r>
      <w:r w:rsidR="00F173BE"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указана не вся требующаяся для решения информация.</w:t>
      </w:r>
      <w:r w:rsidR="00F173B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F173BE" w:rsidRPr="00CE1599">
        <w:rPr>
          <w:rFonts w:eastAsia="Times New Roman" w:cs="Times New Roman"/>
          <w:color w:val="000000"/>
          <w:sz w:val="24"/>
          <w:szCs w:val="24"/>
          <w:lang w:eastAsia="ru-RU"/>
        </w:rPr>
        <w:t>В таком случае надо обратиться к дополнительным источникам. Ими могут служить: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сайт компании и ее отчеты, находящиеся в открытом доступе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собственные базы и результаты предыдущих работ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оценки экспертов отрасли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публикации по теме в Интернете и периодических изданиях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Последовательность этапов работы с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индивидуальным или групповым </w:t>
      </w:r>
      <w:r w:rsidR="004B6E5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творческим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заданием (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кейсом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):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 Внимательно ознакомьтесь с предложенной в кейсе ситуацией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2 Прочитайте вопросы к заданию.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3 Выделите ключевую проблему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4 Выделите факторы, которые на нее оказывают влияние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5 Сформулируйте задачи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6 Расставьте приоритеты: какие задачи являются наиболее важными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7 Предложите варианты решения (несколько)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8 Проанализируйте последствия от принятия решения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9 Предложение окончательного варианта решения (последовательность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действий)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F173BE" w:rsidRPr="00CE1599" w:rsidRDefault="00F173BE" w:rsidP="00F173BE">
      <w:pPr>
        <w:shd w:val="clear" w:color="auto" w:fill="FFFFFF"/>
        <w:ind w:firstLine="709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E1599">
        <w:rPr>
          <w:rFonts w:eastAsia="Times New Roman" w:cs="Times New Roman"/>
          <w:color w:val="000000"/>
          <w:sz w:val="24"/>
          <w:szCs w:val="24"/>
          <w:lang w:eastAsia="ru-RU"/>
        </w:rPr>
        <w:t>10 Оформите решение в виде презентации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 процессе решения приведенных </w:t>
      </w:r>
      <w:r w:rsidR="00F173BE">
        <w:rPr>
          <w:rFonts w:eastAsia="Times New Roman" w:cs="Times New Roman"/>
          <w:sz w:val="24"/>
          <w:szCs w:val="24"/>
          <w:lang w:eastAsia="ru-RU"/>
        </w:rPr>
        <w:t xml:space="preserve">в фонде оценочных средств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задач раскрывается содержание понятия «маркетинг», изучаются основы и сущность маркетинга, теория и практика современного маркетингового механизма воздействия на конкурентные позиции фирмы на рынке. Ставится задача сформировать у обучающихся четкое представление о маркетинге как о концепции внутрифирменного управления и целостной системе организации предпринимательской деятельности, направленной на решение задач предприятия по организации производства и предложения на рынке товаров и услуг, в наибольшей степени удовлетворяющих потребности активных и потенциальных покупателей. 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теории маркетинга построено таким образом, чтобы сформировать целостное представление о маркетинге. Решаются две задачи. Первая – дать обучающимся понятие о необходимости знаний о целях, методах и объектах исследований для информационного обеспечения маркетинга. Вторая – сформировать представление об активных методах воздействия на рынок, а также приспособление деятельности предприятия к условиям рынка, для чего разрабатываются маркетинговые программы.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процессе обучения вырабатывается представление о том, как должна осуществляться работа предприятия на внутреннем рынке, а также внешнеэкономическая деятельность различных хозяйственных структур в условиях крайне динамичного и склонного к нововведениям современного международного рынка.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На семинарских занятиях рассматриваются конкретные маркетинговые решения и действия, необходимые в связи с деятельностью предприятия на конкретных рынках. Развиваются представления и навыки по разработке маркетинговых программ, анализу рыночной ситуации, в которой предприятию приходится осуществлять предпринимательские решения.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решении представленных задач необходимо определить понятие, сущность и принципы маркетинговой концепции, подчеркивая важность ориентации производственной деятельности предприятия на требования рынка и запросы конечных потребителей, а также показать причины возникновения маркетинговой концепции управления.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Рекомендуется составить схему последовательности маркетинговых действий, наглядно демонстрирующую содержание маркетинга и его функции. Определить место маркетинга в управлении на микроуровне, раскрыть сущность и содержание типов и видов маркетинга.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Основное внимание следует уделить предпосылкам развития маркетинга в деятельности отечественных предприятий, складывающимся в результате перестройки управления экономикой.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анализе ситуационной задачи рекомендуется предложить студентам концепции управления двух-трех предприятий для сравнения и определения роли маркетинга в их деятельности.</w:t>
      </w:r>
    </w:p>
    <w:p w:rsidR="00EF3922" w:rsidRPr="006C56B0" w:rsidRDefault="00EF3922" w:rsidP="006C56B0">
      <w:pPr>
        <w:rPr>
          <w:sz w:val="24"/>
          <w:szCs w:val="24"/>
        </w:rPr>
      </w:pPr>
    </w:p>
    <w:p w:rsidR="00821249" w:rsidRDefault="00821249" w:rsidP="00421A18">
      <w:pPr>
        <w:pStyle w:val="1"/>
        <w:sectPr w:rsidR="008212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B47" w:rsidRPr="00421A18" w:rsidRDefault="007C7B47" w:rsidP="00421A18">
      <w:pPr>
        <w:pStyle w:val="1"/>
      </w:pPr>
      <w:bookmarkStart w:id="8" w:name="_Toc67613142"/>
      <w:r w:rsidRPr="00421A18">
        <w:lastRenderedPageBreak/>
        <w:t>2 Методические рекомендации преподавателям по дисциплине</w:t>
      </w:r>
      <w:bookmarkEnd w:id="8"/>
    </w:p>
    <w:p w:rsidR="007C7B47" w:rsidRPr="006C56B0" w:rsidRDefault="007C7B47" w:rsidP="006C56B0">
      <w:pPr>
        <w:ind w:firstLine="708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7C7B47" w:rsidP="00421A18">
      <w:pPr>
        <w:pStyle w:val="3"/>
      </w:pPr>
      <w:bookmarkStart w:id="9" w:name="_Toc67613143"/>
      <w:r w:rsidRPr="006C56B0">
        <w:t xml:space="preserve">2.1 </w:t>
      </w:r>
      <w:r w:rsidR="00EF3922" w:rsidRPr="006C56B0">
        <w:t>Р</w:t>
      </w:r>
      <w:r w:rsidRPr="007C7B47">
        <w:t>екомендации преподавателю по подготовке и проведению лекций</w:t>
      </w:r>
      <w:bookmarkEnd w:id="9"/>
      <w:r w:rsidRPr="007C7B47">
        <w:t xml:space="preserve"> </w:t>
      </w:r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занятий преподаватель должен руководствоваться рабочей программой по читаемой дисциплине. Преподаватель должен доводить информацию до студентов о последних новинках в рамках дисциплины, которую он преподает.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Традиционно подготовка вузовской лекции предполагает</w:t>
      </w:r>
      <w:r w:rsidRPr="006C56B0">
        <w:rPr>
          <w:rFonts w:eastAsia="Times New Roman" w:cs="Times New Roman"/>
          <w:sz w:val="24"/>
          <w:szCs w:val="24"/>
          <w:lang w:eastAsia="ru-RU"/>
        </w:rPr>
        <w:t>: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определение цели изучения материала по данной теме;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составление плана изложения материала; </w:t>
      </w:r>
    </w:p>
    <w:p w:rsidR="007C7B47" w:rsidRPr="006C56B0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определение основных </w:t>
      </w:r>
      <w:bookmarkStart w:id="10" w:name="_GoBack"/>
      <w:bookmarkEnd w:id="10"/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понятий темы;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подбор основной литературы к теме.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лекции важно временное планирование, определение четко по времени каждой структурной часть лекции и строгое выполнение этого времени в аудитории. Чтобы загруженность материалов вопросов плана лекции была более-менее равномерной, необходимо уже при этой работе определять места с отсылкой к самостоятельному изучению студентами части материала или повторения проблемы, вынесенной в лекцию.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планировании лекционных вопросов необходимо хорошо продумать и четко обозначить связки между располагаемым в них материалом, чтобы лекция получилась логически выстроенной и органичной. Часть материала рационально давать через схемы, начерченные (лучше заранее) на доске.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этом нужно помнить, что схема несет большую смысловую нагрузку и выстраивать ее необходимо продуманно и четко. В идеале, разумеется, необходимо использовать современные технические средства обучения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 с разработкой мультимедийных презентаций</w:t>
      </w:r>
      <w:r w:rsidRPr="007C7B47">
        <w:rPr>
          <w:rFonts w:eastAsia="Times New Roman" w:cs="Times New Roman"/>
          <w:sz w:val="24"/>
          <w:szCs w:val="24"/>
          <w:lang w:eastAsia="ru-RU"/>
        </w:rPr>
        <w:t>, там, где позволяет оборудованная аудитория. На доску целесообразно вынести основные термины и понятия темы.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Читая лекцию, желательно разделять в тексте вопросы плана, чтобы у студентов в конспекте выстроилась четкая структура материала, чтобы легче было ориентироваться в конспекте при подготовке к семинару и экзамену. Содержание вынесенных на доску основных терминов и понятий по ходу лекции необходимо обязательно раскрыть.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Основные положения и выводы лекции рекомендуется повторять, ибо они и есть каркас любого конспекта. Интонации голоса лектора должны быть рассчитаны на помещение и акустику лекционной аудитории, дикция четкая, размеренная.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лекционном материале должна быть связь с жизнью, особенно с современностью. Во время лекции необходимо приводить практические примеры деятельности реальных организаций как зарубежных, так и российских.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проведении лекций преподаватель должен следить за тем, чтобы каждому студенту был доступен материал дисциплины. В противном случае преподаватель должен повторить материал или ответить на дополнительные вопросы студентов.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эффективной организации учебного процесса рекомендуется: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определить при помощи методики тестирования уровень подготовленности обучающихся;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применить методически оправданное разнообразие форм и приемов обучения, используемых на занятиях для решения образовательной, воспитательной и развивающей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создать положительный морально-психологический климат в учебных группах;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совершенствовать свое мастерство в области выбранной специализации.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 структуру курса и его разделы, а в дальнейшем указать начало каждого раздела (модуля), суть и его задачи, а, закончив изложение, подводить итог по этому разделу, чтобы связать его со следующим.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Крайне желательно, чтобы каждая лекция охватывала и исчерпывала определенную тему курса и представляла собой логически вполне законченную работу. Лучше сократить, но не допускать ее прерывания на таком месте, когда основная идея еще полностью не раскрыта.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Закончить лекцию необходимо хорошо продуманным четким выводом.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421A18">
      <w:pPr>
        <w:pStyle w:val="3"/>
      </w:pPr>
      <w:bookmarkStart w:id="11" w:name="_Toc67613144"/>
      <w:r w:rsidRPr="006C56B0">
        <w:t>2.2 Рекомендации преподавателю по проведению</w:t>
      </w:r>
      <w:r w:rsidRPr="007C7B47">
        <w:t xml:space="preserve"> практических занятий</w:t>
      </w:r>
      <w:bookmarkEnd w:id="11"/>
      <w:r w:rsidRPr="007C7B47">
        <w:t xml:space="preserve"> 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Целью практических занятий является: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закрепление методов приложения теории к решению практических задач;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проверка уровня понимания студентами вопросов, рассмотренных на лекциях и по учебной литературе, степени и качества усвоения материала студентами;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обучение навыкам освоения расчетных методик и работы с нормативно-справочной литературой;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восполнение пробелов в пройденной теоретической части курса и оказание помощи в его усвоении.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начале очередного занятия необходимо сформулировать цель, поставить задачу, указать возможные варианты и методы решений, предостеречь о наиболее часто встречаемых ошибках при ее реализации.</w:t>
      </w:r>
    </w:p>
    <w:p w:rsidR="00EF3922" w:rsidRPr="007C7B47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Для успешного освоения курса необходима самостоятельная работа студентов с литературой. Обязательным условием является изучение периодической литературы.</w:t>
      </w:r>
    </w:p>
    <w:p w:rsidR="00EF3922" w:rsidRPr="007C7B47" w:rsidRDefault="00EF3922" w:rsidP="006C56B0">
      <w:pPr>
        <w:tabs>
          <w:tab w:val="left" w:pos="0"/>
          <w:tab w:val="left" w:pos="1080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Методика проведения практических занятий продиктована стремлением как можно эффективнее развивать у студентов маркетинговое мышление и интуицию, необходимые современному предпринимателю. Активные формы семинаров открывают большие возможности для проверки усвоения теоретического и практического материала.</w:t>
      </w:r>
    </w:p>
    <w:p w:rsidR="00EF3922" w:rsidRPr="007C7B47" w:rsidRDefault="00EF3922" w:rsidP="006C56B0">
      <w:pPr>
        <w:ind w:firstLine="720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bookmarkStart w:id="12" w:name="_Toc67613145"/>
      <w:r w:rsidRPr="006C56B0">
        <w:t>2.3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по проведению тестирования</w:t>
      </w:r>
      <w:bookmarkEnd w:id="12"/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7C7B47">
        <w:rPr>
          <w:rFonts w:eastAsia="Times New Roman" w:cs="Times New Roman"/>
          <w:color w:val="000000"/>
          <w:sz w:val="24"/>
          <w:szCs w:val="24"/>
          <w:lang w:eastAsia="ru-RU"/>
        </w:rPr>
        <w:t>В современном образовании тестирование используется в качестве наиболее эффективной формы контроля и самоконтроля полученных знаний по соответствующим темам учебного курса. Несомненно, тестирование способствует формированию профессионального мышления, повышению понятийной культуры обучаемых.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Тестовые задания предназначены для усвоения основных положений общей теории маркетинга, для закрепления знаний, полученных в процессе лекционного  курса, семинарской и самостоятельной работы с основной и дополнительной литературой.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Проведение тестирования по основным разделам дисциплины целесообразно и на дневном и на заочном обучении. На дневном отделении тестирование, как правило, используется для оперативного и рубежного контроля студентов во время аудиторных занятий, на консультациях, а также с применением обучающих информационных технологий (компьютерных программ).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В условиях заочной формы получения высшего образования тестирование может оказать существенную помощь как преподавателю для организации промежуточного или итогового контроля знаний студентов, так и самим обучающимся, которые могут использовать предлагаемые вопросы для самоконтроля. Последнее позволяет реально оценить свои знания по курсу перед экзаменом и тем самым обратить внимание на имеющиеся пробелы в усвоении учебного материала.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Тестирование имеет ряд несомненных достоинств. Во-первых, при его использовании существенно экономится учебное время аудиторных занятий. Во-вторых, данным способом можно опросить достаточно большое количество студентов за ограниченный временной интервал. В-третьих, данная форма контроля, как правило, дает достаточно надежный результат, поскольку опрос проводится по большому числу вопросов и «элемент угадывания» не имеет существенного значения.</w:t>
      </w:r>
    </w:p>
    <w:p w:rsidR="007C7B47" w:rsidRPr="006C56B0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EF3922" w:rsidP="00421A18">
      <w:pPr>
        <w:pStyle w:val="3"/>
      </w:pPr>
      <w:bookmarkStart w:id="13" w:name="_Toc67613146"/>
      <w:r w:rsidRPr="006C56B0">
        <w:t>2.4</w:t>
      </w:r>
      <w:r w:rsidR="007C7B47" w:rsidRPr="006C56B0">
        <w:t xml:space="preserve"> </w:t>
      </w:r>
      <w:r w:rsidRPr="006C56B0">
        <w:t>Р</w:t>
      </w:r>
      <w:r w:rsidR="007C7B47" w:rsidRPr="007C7B47">
        <w:t>екомендации преподавателю п</w:t>
      </w:r>
      <w:r w:rsidR="006C56B0">
        <w:t xml:space="preserve">о проведению </w:t>
      </w:r>
      <w:r w:rsidR="007764AF">
        <w:t xml:space="preserve">дифференцированного зачета </w:t>
      </w:r>
      <w:r w:rsidR="006C56B0">
        <w:t>как формы контроля знаний студентов</w:t>
      </w:r>
      <w:bookmarkEnd w:id="13"/>
    </w:p>
    <w:p w:rsidR="007C7B47" w:rsidRPr="007C7B47" w:rsidRDefault="007C7B47" w:rsidP="006C56B0">
      <w:pPr>
        <w:ind w:firstLine="72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Преподавателю следует четко продумать организационное начало </w:t>
      </w:r>
      <w:r w:rsidR="007764AF">
        <w:rPr>
          <w:rFonts w:eastAsia="Times New Roman" w:cs="Times New Roman"/>
          <w:sz w:val="24"/>
          <w:szCs w:val="24"/>
          <w:lang w:eastAsia="ru-RU"/>
        </w:rPr>
        <w:t>дифференцированного зачета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, а также обеспечить наличие и заполнение </w:t>
      </w:r>
      <w:proofErr w:type="spellStart"/>
      <w:r w:rsidR="007764AF">
        <w:rPr>
          <w:rFonts w:eastAsia="Times New Roman" w:cs="Times New Roman"/>
          <w:sz w:val="24"/>
          <w:szCs w:val="24"/>
          <w:lang w:eastAsia="ru-RU"/>
        </w:rPr>
        <w:t>зачетно</w:t>
      </w:r>
      <w:proofErr w:type="spellEnd"/>
      <w:r w:rsidR="007764AF">
        <w:rPr>
          <w:rFonts w:eastAsia="Times New Roman" w:cs="Times New Roman"/>
          <w:sz w:val="24"/>
          <w:szCs w:val="24"/>
          <w:lang w:eastAsia="ru-RU"/>
        </w:rPr>
        <w:t>-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экзаменационной документации (ведомости, зачетных книжек присутствующих на </w:t>
      </w:r>
      <w:r w:rsidR="007764AF">
        <w:rPr>
          <w:rFonts w:eastAsia="Times New Roman" w:cs="Times New Roman"/>
          <w:sz w:val="24"/>
          <w:szCs w:val="24"/>
          <w:lang w:eastAsia="ru-RU"/>
        </w:rPr>
        <w:t xml:space="preserve">зачете </w:t>
      </w:r>
      <w:r w:rsidRPr="007C7B47">
        <w:rPr>
          <w:rFonts w:eastAsia="Times New Roman" w:cs="Times New Roman"/>
          <w:sz w:val="24"/>
          <w:szCs w:val="24"/>
          <w:lang w:eastAsia="ru-RU"/>
        </w:rPr>
        <w:t>студентов).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На п</w:t>
      </w:r>
      <w:r w:rsidR="007764AF">
        <w:rPr>
          <w:rFonts w:eastAsia="Times New Roman" w:cs="Times New Roman"/>
          <w:sz w:val="24"/>
          <w:szCs w:val="24"/>
          <w:lang w:eastAsia="ru-RU"/>
        </w:rPr>
        <w:t>оследнем лекционном занятии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студентов обязательно следует ознакомить с требованиями, предъявляемыми к периоду подготовки ответа (20 мин, тезисный ответ в письменном виде) и непосредственно ответа (10 мин, полное содержание вопроса, раскрытие его, т.е. знание основных терминов, понятий и наличие выводов, творческий подход к разрешению определенных ситуаций), а также с критериями оценки ответа. Последние могут быть сформулированы следующим образом: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Отлично: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раскрытый вопрос, четкая логика изложения, доказательность, исчерпывающие ответы на дополнительные вопросы, эрудиция, культура речи;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Хорошо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: не совсем  полный ответ, не в полной мере доказательный, но четкие ответы на дополнительные вопросы, культура речи; 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слабый ответ, недостаточное знание материала, мало необходимых выводов, нечеткое знание терминологии;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b/>
          <w:sz w:val="24"/>
          <w:szCs w:val="24"/>
          <w:lang w:eastAsia="ru-RU"/>
        </w:rPr>
        <w:t>Неудовлетворительно</w:t>
      </w:r>
      <w:r w:rsidRPr="007C7B47">
        <w:rPr>
          <w:rFonts w:eastAsia="Times New Roman" w:cs="Times New Roman"/>
          <w:sz w:val="24"/>
          <w:szCs w:val="24"/>
          <w:lang w:eastAsia="ru-RU"/>
        </w:rPr>
        <w:t>: незнание материала, содержания терминов и понятий, отсутствие логики изложения, связанного рассказа, а также отказ отвечать на вопросы билета.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Важно, чтобы преподаватель мог создать на </w:t>
      </w:r>
      <w:r w:rsidR="007764AF">
        <w:rPr>
          <w:rFonts w:eastAsia="Times New Roman" w:cs="Times New Roman"/>
          <w:sz w:val="24"/>
          <w:szCs w:val="24"/>
          <w:lang w:eastAsia="ru-RU"/>
        </w:rPr>
        <w:t xml:space="preserve">дифференцированном зачете </w:t>
      </w:r>
      <w:r w:rsidRPr="007C7B47">
        <w:rPr>
          <w:rFonts w:eastAsia="Times New Roman" w:cs="Times New Roman"/>
          <w:sz w:val="24"/>
          <w:szCs w:val="24"/>
          <w:lang w:eastAsia="ru-RU"/>
        </w:rPr>
        <w:t>атмосферу высокой требовательности и одновременно доброжелательности. Поставленные оценки необходимо комментировать, чтобы студент знал просчеты своего ответа и мог учесть ошибки в дальнейшей работе.</w:t>
      </w:r>
    </w:p>
    <w:p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</w:p>
    <w:p w:rsidR="00821249" w:rsidRDefault="00821249" w:rsidP="00421A18">
      <w:pPr>
        <w:pStyle w:val="1"/>
        <w:sectPr w:rsidR="008212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7B47" w:rsidRPr="00421A18" w:rsidRDefault="00EF3922" w:rsidP="00421A18">
      <w:pPr>
        <w:pStyle w:val="1"/>
      </w:pPr>
      <w:bookmarkStart w:id="14" w:name="_Toc67613147"/>
      <w:r w:rsidRPr="00421A18">
        <w:lastRenderedPageBreak/>
        <w:t>3 Рекомендуемая литература к изучению</w:t>
      </w:r>
      <w:bookmarkEnd w:id="14"/>
    </w:p>
    <w:p w:rsidR="00EF3922" w:rsidRPr="006C56B0" w:rsidRDefault="00EF3922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</w:p>
    <w:p w:rsidR="006C56B0" w:rsidRPr="006C56B0" w:rsidRDefault="006C56B0" w:rsidP="00421A18">
      <w:pPr>
        <w:pStyle w:val="3"/>
      </w:pPr>
      <w:bookmarkStart w:id="15" w:name="_Toc67613148"/>
      <w:r w:rsidRPr="006C56B0">
        <w:t>3.1 Основная литература</w:t>
      </w:r>
      <w:bookmarkEnd w:id="15"/>
    </w:p>
    <w:p w:rsidR="00F173BE" w:rsidRDefault="00F173BE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791ED7" w:rsidRDefault="00791ED7" w:rsidP="00791ED7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</w:t>
      </w:r>
      <w:r w:rsidRPr="000C7EB1">
        <w:rPr>
          <w:rFonts w:cs="Times New Roman"/>
          <w:sz w:val="24"/>
          <w:szCs w:val="24"/>
        </w:rPr>
        <w:t xml:space="preserve">Калужский, М. Л. </w:t>
      </w:r>
      <w:proofErr w:type="gramStart"/>
      <w:r w:rsidRPr="000C7EB1">
        <w:rPr>
          <w:rFonts w:cs="Times New Roman"/>
          <w:sz w:val="24"/>
          <w:szCs w:val="24"/>
        </w:rPr>
        <w:t>Маркетинг :</w:t>
      </w:r>
      <w:proofErr w:type="gramEnd"/>
      <w:r w:rsidRPr="000C7EB1">
        <w:rPr>
          <w:rFonts w:cs="Times New Roman"/>
          <w:sz w:val="24"/>
          <w:szCs w:val="24"/>
        </w:rPr>
        <w:t xml:space="preserve"> учебник : [16+] / М. Л. Калужский. – Изд. 2-е. – </w:t>
      </w:r>
      <w:proofErr w:type="gramStart"/>
      <w:r w:rsidRPr="000C7EB1">
        <w:rPr>
          <w:rFonts w:cs="Times New Roman"/>
          <w:sz w:val="24"/>
          <w:szCs w:val="24"/>
        </w:rPr>
        <w:t>Москва ;</w:t>
      </w:r>
      <w:proofErr w:type="gramEnd"/>
      <w:r w:rsidRPr="000C7EB1">
        <w:rPr>
          <w:rFonts w:cs="Times New Roman"/>
          <w:sz w:val="24"/>
          <w:szCs w:val="24"/>
        </w:rPr>
        <w:t xml:space="preserve"> Берлин : </w:t>
      </w:r>
      <w:proofErr w:type="spellStart"/>
      <w:r w:rsidRPr="000C7EB1">
        <w:rPr>
          <w:rFonts w:cs="Times New Roman"/>
          <w:sz w:val="24"/>
          <w:szCs w:val="24"/>
        </w:rPr>
        <w:t>Директ</w:t>
      </w:r>
      <w:proofErr w:type="spellEnd"/>
      <w:r w:rsidRPr="000C7EB1">
        <w:rPr>
          <w:rFonts w:cs="Times New Roman"/>
          <w:sz w:val="24"/>
          <w:szCs w:val="24"/>
        </w:rPr>
        <w:t xml:space="preserve">-Медиа, 2021. – 216 с. – Режим доступа: по подписке. – URL: </w:t>
      </w:r>
      <w:hyperlink r:id="rId5" w:history="1">
        <w:r w:rsidRPr="00F41BF9">
          <w:rPr>
            <w:rStyle w:val="a4"/>
            <w:rFonts w:cs="Times New Roman"/>
            <w:sz w:val="24"/>
            <w:szCs w:val="24"/>
          </w:rPr>
          <w:t>https://biblioclub.ru/index.php?page=book&amp;id=598991</w:t>
        </w:r>
      </w:hyperlink>
      <w:r>
        <w:rPr>
          <w:rFonts w:cs="Times New Roman"/>
          <w:sz w:val="24"/>
          <w:szCs w:val="24"/>
        </w:rPr>
        <w:t xml:space="preserve"> </w:t>
      </w:r>
      <w:r w:rsidRPr="000C7EB1">
        <w:rPr>
          <w:rFonts w:cs="Times New Roman"/>
          <w:sz w:val="24"/>
          <w:szCs w:val="24"/>
        </w:rPr>
        <w:t xml:space="preserve">(дата обращения: 15.03.2023). – ISBN 978-5-4499-1657-0. – DOI 10.23681/598991. – </w:t>
      </w:r>
      <w:proofErr w:type="gramStart"/>
      <w:r w:rsidRPr="000C7EB1">
        <w:rPr>
          <w:rFonts w:cs="Times New Roman"/>
          <w:sz w:val="24"/>
          <w:szCs w:val="24"/>
        </w:rPr>
        <w:t>Текст :</w:t>
      </w:r>
      <w:proofErr w:type="gramEnd"/>
      <w:r w:rsidRPr="000C7EB1">
        <w:rPr>
          <w:rFonts w:cs="Times New Roman"/>
          <w:sz w:val="24"/>
          <w:szCs w:val="24"/>
        </w:rPr>
        <w:t xml:space="preserve"> электронный.</w:t>
      </w:r>
    </w:p>
    <w:p w:rsidR="00791ED7" w:rsidRDefault="00791ED7" w:rsidP="00791ED7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 </w:t>
      </w:r>
      <w:r w:rsidRPr="000C7EB1">
        <w:rPr>
          <w:rFonts w:cs="Times New Roman"/>
          <w:sz w:val="24"/>
          <w:szCs w:val="24"/>
        </w:rPr>
        <w:t xml:space="preserve">Ким, С. А. </w:t>
      </w:r>
      <w:proofErr w:type="gramStart"/>
      <w:r w:rsidRPr="000C7EB1">
        <w:rPr>
          <w:rFonts w:cs="Times New Roman"/>
          <w:sz w:val="24"/>
          <w:szCs w:val="24"/>
        </w:rPr>
        <w:t>Маркетинг :</w:t>
      </w:r>
      <w:proofErr w:type="gramEnd"/>
      <w:r w:rsidRPr="000C7EB1">
        <w:rPr>
          <w:rFonts w:cs="Times New Roman"/>
          <w:sz w:val="24"/>
          <w:szCs w:val="24"/>
        </w:rPr>
        <w:t xml:space="preserve"> учебник / С. А. Ким. – 3-е изд. – Москва : Дашков и К°, 2021. – 258 </w:t>
      </w:r>
      <w:proofErr w:type="gramStart"/>
      <w:r w:rsidRPr="000C7EB1">
        <w:rPr>
          <w:rFonts w:cs="Times New Roman"/>
          <w:sz w:val="24"/>
          <w:szCs w:val="24"/>
        </w:rPr>
        <w:t>с. :</w:t>
      </w:r>
      <w:proofErr w:type="gramEnd"/>
      <w:r w:rsidRPr="000C7EB1">
        <w:rPr>
          <w:rFonts w:cs="Times New Roman"/>
          <w:sz w:val="24"/>
          <w:szCs w:val="24"/>
        </w:rPr>
        <w:t xml:space="preserve"> ил., табл., схем., граф. – Режим доступа: по подписке. – URL: </w:t>
      </w:r>
      <w:hyperlink r:id="rId6" w:history="1">
        <w:r w:rsidRPr="00F41BF9">
          <w:rPr>
            <w:rStyle w:val="a4"/>
            <w:rFonts w:cs="Times New Roman"/>
            <w:sz w:val="24"/>
            <w:szCs w:val="24"/>
          </w:rPr>
          <w:t>https://biblioclub.ru/index.php?page=book&amp;id=684212</w:t>
        </w:r>
      </w:hyperlink>
      <w:r>
        <w:rPr>
          <w:rFonts w:cs="Times New Roman"/>
          <w:sz w:val="24"/>
          <w:szCs w:val="24"/>
        </w:rPr>
        <w:t xml:space="preserve"> </w:t>
      </w:r>
      <w:r w:rsidRPr="000C7EB1">
        <w:rPr>
          <w:rFonts w:cs="Times New Roman"/>
          <w:sz w:val="24"/>
          <w:szCs w:val="24"/>
        </w:rPr>
        <w:t xml:space="preserve">(дата обращения: 15.03.2023). – </w:t>
      </w:r>
      <w:proofErr w:type="spellStart"/>
      <w:r w:rsidRPr="000C7EB1">
        <w:rPr>
          <w:rFonts w:cs="Times New Roman"/>
          <w:sz w:val="24"/>
          <w:szCs w:val="24"/>
        </w:rPr>
        <w:t>Библиогр</w:t>
      </w:r>
      <w:proofErr w:type="spellEnd"/>
      <w:r w:rsidRPr="000C7EB1">
        <w:rPr>
          <w:rFonts w:cs="Times New Roman"/>
          <w:sz w:val="24"/>
          <w:szCs w:val="24"/>
        </w:rPr>
        <w:t xml:space="preserve">. в кн. – ISBN 978-5-394-04233-1. – </w:t>
      </w:r>
      <w:proofErr w:type="gramStart"/>
      <w:r w:rsidRPr="000C7EB1">
        <w:rPr>
          <w:rFonts w:cs="Times New Roman"/>
          <w:sz w:val="24"/>
          <w:szCs w:val="24"/>
        </w:rPr>
        <w:t>Текст :</w:t>
      </w:r>
      <w:proofErr w:type="gramEnd"/>
      <w:r w:rsidRPr="000C7EB1">
        <w:rPr>
          <w:rFonts w:cs="Times New Roman"/>
          <w:sz w:val="24"/>
          <w:szCs w:val="24"/>
        </w:rPr>
        <w:t xml:space="preserve"> электронный.</w:t>
      </w:r>
    </w:p>
    <w:p w:rsidR="006C56B0" w:rsidRPr="006C56B0" w:rsidRDefault="00791ED7" w:rsidP="00791ED7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3. </w:t>
      </w:r>
      <w:proofErr w:type="spellStart"/>
      <w:r w:rsidRPr="000C7EB1">
        <w:rPr>
          <w:rFonts w:cs="Times New Roman"/>
          <w:sz w:val="24"/>
          <w:szCs w:val="24"/>
        </w:rPr>
        <w:t>Цахаев</w:t>
      </w:r>
      <w:proofErr w:type="spellEnd"/>
      <w:r w:rsidRPr="000C7EB1">
        <w:rPr>
          <w:rFonts w:cs="Times New Roman"/>
          <w:sz w:val="24"/>
          <w:szCs w:val="24"/>
        </w:rPr>
        <w:t xml:space="preserve">, Р. К. </w:t>
      </w:r>
      <w:proofErr w:type="gramStart"/>
      <w:r w:rsidRPr="000C7EB1">
        <w:rPr>
          <w:rFonts w:cs="Times New Roman"/>
          <w:sz w:val="24"/>
          <w:szCs w:val="24"/>
        </w:rPr>
        <w:t>Маркетинг :</w:t>
      </w:r>
      <w:proofErr w:type="gramEnd"/>
      <w:r w:rsidRPr="000C7EB1">
        <w:rPr>
          <w:rFonts w:cs="Times New Roman"/>
          <w:sz w:val="24"/>
          <w:szCs w:val="24"/>
        </w:rPr>
        <w:t xml:space="preserve"> учебник / Р. К. </w:t>
      </w:r>
      <w:proofErr w:type="spellStart"/>
      <w:r w:rsidRPr="000C7EB1">
        <w:rPr>
          <w:rFonts w:cs="Times New Roman"/>
          <w:sz w:val="24"/>
          <w:szCs w:val="24"/>
        </w:rPr>
        <w:t>Цахаев</w:t>
      </w:r>
      <w:proofErr w:type="spellEnd"/>
      <w:r w:rsidRPr="000C7EB1">
        <w:rPr>
          <w:rFonts w:cs="Times New Roman"/>
          <w:sz w:val="24"/>
          <w:szCs w:val="24"/>
        </w:rPr>
        <w:t xml:space="preserve">, Т. В. </w:t>
      </w:r>
      <w:proofErr w:type="spellStart"/>
      <w:r w:rsidRPr="000C7EB1">
        <w:rPr>
          <w:rFonts w:cs="Times New Roman"/>
          <w:sz w:val="24"/>
          <w:szCs w:val="24"/>
        </w:rPr>
        <w:t>Муртузалиева</w:t>
      </w:r>
      <w:proofErr w:type="spellEnd"/>
      <w:r w:rsidRPr="000C7EB1">
        <w:rPr>
          <w:rFonts w:cs="Times New Roman"/>
          <w:sz w:val="24"/>
          <w:szCs w:val="24"/>
        </w:rPr>
        <w:t xml:space="preserve">. – 6-е изд., стер. – </w:t>
      </w:r>
      <w:proofErr w:type="gramStart"/>
      <w:r w:rsidRPr="000C7EB1">
        <w:rPr>
          <w:rFonts w:cs="Times New Roman"/>
          <w:sz w:val="24"/>
          <w:szCs w:val="24"/>
        </w:rPr>
        <w:t>Москва :</w:t>
      </w:r>
      <w:proofErr w:type="gramEnd"/>
      <w:r w:rsidRPr="000C7EB1">
        <w:rPr>
          <w:rFonts w:cs="Times New Roman"/>
          <w:sz w:val="24"/>
          <w:szCs w:val="24"/>
        </w:rPr>
        <w:t xml:space="preserve"> Дашков и К°, 2021. – 550 </w:t>
      </w:r>
      <w:proofErr w:type="gramStart"/>
      <w:r w:rsidRPr="000C7EB1">
        <w:rPr>
          <w:rFonts w:cs="Times New Roman"/>
          <w:sz w:val="24"/>
          <w:szCs w:val="24"/>
        </w:rPr>
        <w:t>с. :</w:t>
      </w:r>
      <w:proofErr w:type="gramEnd"/>
      <w:r w:rsidRPr="000C7EB1">
        <w:rPr>
          <w:rFonts w:cs="Times New Roman"/>
          <w:sz w:val="24"/>
          <w:szCs w:val="24"/>
        </w:rPr>
        <w:t xml:space="preserve"> ил., табл., схем. – Режим доступа: по подписке. – URL: </w:t>
      </w:r>
      <w:hyperlink r:id="rId7" w:history="1">
        <w:r w:rsidRPr="00F41BF9">
          <w:rPr>
            <w:rStyle w:val="a4"/>
            <w:rFonts w:cs="Times New Roman"/>
            <w:sz w:val="24"/>
            <w:szCs w:val="24"/>
          </w:rPr>
          <w:t>https://biblioclub.ru/index.php?page=book&amp;id=684283</w:t>
        </w:r>
      </w:hyperlink>
      <w:r>
        <w:rPr>
          <w:rFonts w:cs="Times New Roman"/>
          <w:sz w:val="24"/>
          <w:szCs w:val="24"/>
        </w:rPr>
        <w:t xml:space="preserve"> </w:t>
      </w:r>
      <w:r w:rsidRPr="000C7EB1">
        <w:rPr>
          <w:rFonts w:cs="Times New Roman"/>
          <w:sz w:val="24"/>
          <w:szCs w:val="24"/>
        </w:rPr>
        <w:t xml:space="preserve">(дата обращения: 15.03.2023). – </w:t>
      </w:r>
      <w:proofErr w:type="spellStart"/>
      <w:r w:rsidRPr="000C7EB1">
        <w:rPr>
          <w:rFonts w:cs="Times New Roman"/>
          <w:sz w:val="24"/>
          <w:szCs w:val="24"/>
        </w:rPr>
        <w:t>Библиогр</w:t>
      </w:r>
      <w:proofErr w:type="spellEnd"/>
      <w:r w:rsidRPr="000C7EB1">
        <w:rPr>
          <w:rFonts w:cs="Times New Roman"/>
          <w:sz w:val="24"/>
          <w:szCs w:val="24"/>
        </w:rPr>
        <w:t xml:space="preserve">. в кн. – ISBN 978-5-394-04350-5. – </w:t>
      </w:r>
      <w:proofErr w:type="gramStart"/>
      <w:r w:rsidRPr="000C7EB1">
        <w:rPr>
          <w:rFonts w:cs="Times New Roman"/>
          <w:sz w:val="24"/>
          <w:szCs w:val="24"/>
        </w:rPr>
        <w:t>Текст :</w:t>
      </w:r>
      <w:proofErr w:type="gramEnd"/>
      <w:r w:rsidRPr="000C7EB1">
        <w:rPr>
          <w:rFonts w:cs="Times New Roman"/>
          <w:sz w:val="24"/>
          <w:szCs w:val="24"/>
        </w:rPr>
        <w:t xml:space="preserve"> электронный.</w:t>
      </w: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bookmarkStart w:id="16" w:name="_Toc67613149"/>
      <w:r w:rsidRPr="006C56B0">
        <w:t>3.2 Дополнительная литература</w:t>
      </w:r>
      <w:bookmarkEnd w:id="16"/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791ED7" w:rsidRPr="006C56B0" w:rsidRDefault="00791ED7" w:rsidP="00791ED7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1. </w:t>
      </w:r>
      <w:proofErr w:type="spellStart"/>
      <w:r w:rsidRPr="000C7EB1">
        <w:rPr>
          <w:rFonts w:cs="Times New Roman"/>
          <w:sz w:val="24"/>
          <w:szCs w:val="24"/>
        </w:rPr>
        <w:t>Горнштейн</w:t>
      </w:r>
      <w:proofErr w:type="spellEnd"/>
      <w:r w:rsidRPr="000C7EB1">
        <w:rPr>
          <w:rFonts w:cs="Times New Roman"/>
          <w:sz w:val="24"/>
          <w:szCs w:val="24"/>
        </w:rPr>
        <w:t xml:space="preserve">, М. Ю. Современный маркетинг / М. Ю. </w:t>
      </w:r>
      <w:proofErr w:type="spellStart"/>
      <w:r w:rsidRPr="000C7EB1">
        <w:rPr>
          <w:rFonts w:cs="Times New Roman"/>
          <w:sz w:val="24"/>
          <w:szCs w:val="24"/>
        </w:rPr>
        <w:t>Горнштейн</w:t>
      </w:r>
      <w:proofErr w:type="spellEnd"/>
      <w:r w:rsidRPr="000C7EB1">
        <w:rPr>
          <w:rFonts w:cs="Times New Roman"/>
          <w:sz w:val="24"/>
          <w:szCs w:val="24"/>
        </w:rPr>
        <w:t xml:space="preserve">. – 4-е изд. – </w:t>
      </w:r>
      <w:proofErr w:type="gramStart"/>
      <w:r w:rsidRPr="000C7EB1">
        <w:rPr>
          <w:rFonts w:cs="Times New Roman"/>
          <w:sz w:val="24"/>
          <w:szCs w:val="24"/>
        </w:rPr>
        <w:t>Москва :</w:t>
      </w:r>
      <w:proofErr w:type="gramEnd"/>
      <w:r w:rsidRPr="000C7EB1">
        <w:rPr>
          <w:rFonts w:cs="Times New Roman"/>
          <w:sz w:val="24"/>
          <w:szCs w:val="24"/>
        </w:rPr>
        <w:t xml:space="preserve"> Дашков и К°, 2022. – 404 </w:t>
      </w:r>
      <w:proofErr w:type="gramStart"/>
      <w:r w:rsidRPr="000C7EB1">
        <w:rPr>
          <w:rFonts w:cs="Times New Roman"/>
          <w:sz w:val="24"/>
          <w:szCs w:val="24"/>
        </w:rPr>
        <w:t>с. :</w:t>
      </w:r>
      <w:proofErr w:type="gramEnd"/>
      <w:r w:rsidRPr="000C7EB1">
        <w:rPr>
          <w:rFonts w:cs="Times New Roman"/>
          <w:sz w:val="24"/>
          <w:szCs w:val="24"/>
        </w:rPr>
        <w:t xml:space="preserve"> ил., табл. – Режим доступа: по подписке. – URL: </w:t>
      </w:r>
      <w:hyperlink r:id="rId8" w:history="1">
        <w:r w:rsidRPr="00F41BF9">
          <w:rPr>
            <w:rStyle w:val="a4"/>
            <w:rFonts w:cs="Times New Roman"/>
            <w:sz w:val="24"/>
            <w:szCs w:val="24"/>
          </w:rPr>
          <w:t>https://biblioclub.ru/index.php?page=book&amp;id=698257</w:t>
        </w:r>
      </w:hyperlink>
      <w:r>
        <w:rPr>
          <w:rFonts w:cs="Times New Roman"/>
          <w:sz w:val="24"/>
          <w:szCs w:val="24"/>
        </w:rPr>
        <w:t xml:space="preserve"> </w:t>
      </w:r>
      <w:r w:rsidRPr="000C7EB1">
        <w:rPr>
          <w:rFonts w:cs="Times New Roman"/>
          <w:sz w:val="24"/>
          <w:szCs w:val="24"/>
        </w:rPr>
        <w:t xml:space="preserve">(дата обращения: 15.03.2023). – </w:t>
      </w:r>
      <w:proofErr w:type="spellStart"/>
      <w:r w:rsidRPr="000C7EB1">
        <w:rPr>
          <w:rFonts w:cs="Times New Roman"/>
          <w:sz w:val="24"/>
          <w:szCs w:val="24"/>
        </w:rPr>
        <w:t>Библиогр</w:t>
      </w:r>
      <w:proofErr w:type="spellEnd"/>
      <w:r w:rsidRPr="000C7EB1">
        <w:rPr>
          <w:rFonts w:cs="Times New Roman"/>
          <w:sz w:val="24"/>
          <w:szCs w:val="24"/>
        </w:rPr>
        <w:t xml:space="preserve">. в кн. – ISBN 978-5-394-04673-5. – </w:t>
      </w:r>
      <w:proofErr w:type="gramStart"/>
      <w:r w:rsidRPr="000C7EB1">
        <w:rPr>
          <w:rFonts w:cs="Times New Roman"/>
          <w:sz w:val="24"/>
          <w:szCs w:val="24"/>
        </w:rPr>
        <w:t>Текст :</w:t>
      </w:r>
      <w:proofErr w:type="gramEnd"/>
      <w:r w:rsidRPr="000C7EB1">
        <w:rPr>
          <w:rFonts w:cs="Times New Roman"/>
          <w:sz w:val="24"/>
          <w:szCs w:val="24"/>
        </w:rPr>
        <w:t xml:space="preserve"> электронный.</w:t>
      </w:r>
    </w:p>
    <w:p w:rsidR="00791ED7" w:rsidRPr="006C56B0" w:rsidRDefault="00791ED7" w:rsidP="00791ED7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2</w:t>
      </w:r>
      <w:r w:rsidRPr="006C56B0">
        <w:rPr>
          <w:rFonts w:eastAsia="Times New Roman" w:cs="Times New Roman"/>
          <w:sz w:val="24"/>
          <w:szCs w:val="24"/>
          <w:lang w:eastAsia="ru-RU"/>
        </w:rPr>
        <w:t xml:space="preserve">. 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Ф. Маркетинг менеджмент =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Marketing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Management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[Текст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/ Ф.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Котлер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, К. Л.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Келлер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.- 12-е изд. - СПб. : Питер, 2012, 2015. - 814 с. - (Классический зарубежный учебник).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Парал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тит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л. англ.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с. 794-799. -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Указ.: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с. 800-814. - ISBN 978-5-459-00841-8. </w:t>
      </w:r>
    </w:p>
    <w:p w:rsidR="00791ED7" w:rsidRDefault="00791ED7" w:rsidP="00791ED7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3. </w:t>
      </w:r>
      <w:r w:rsidRPr="00F2620E">
        <w:rPr>
          <w:rFonts w:cs="Times New Roman"/>
          <w:sz w:val="24"/>
          <w:szCs w:val="24"/>
        </w:rPr>
        <w:t xml:space="preserve">Романов, А. А. </w:t>
      </w:r>
      <w:proofErr w:type="gramStart"/>
      <w:r w:rsidRPr="00F2620E">
        <w:rPr>
          <w:rFonts w:cs="Times New Roman"/>
          <w:sz w:val="24"/>
          <w:szCs w:val="24"/>
        </w:rPr>
        <w:t>Маркетинг :</w:t>
      </w:r>
      <w:proofErr w:type="gramEnd"/>
      <w:r w:rsidRPr="00F2620E">
        <w:rPr>
          <w:rFonts w:cs="Times New Roman"/>
          <w:sz w:val="24"/>
          <w:szCs w:val="24"/>
        </w:rPr>
        <w:t xml:space="preserve"> учебное пособие / А. А. Романов, В. П. Басенко, Б. М. Жуков. – 3-е изд., стер. – </w:t>
      </w:r>
      <w:proofErr w:type="gramStart"/>
      <w:r w:rsidRPr="00F2620E">
        <w:rPr>
          <w:rFonts w:cs="Times New Roman"/>
          <w:sz w:val="24"/>
          <w:szCs w:val="24"/>
        </w:rPr>
        <w:t>Москва :</w:t>
      </w:r>
      <w:proofErr w:type="gramEnd"/>
      <w:r w:rsidRPr="00F2620E">
        <w:rPr>
          <w:rFonts w:cs="Times New Roman"/>
          <w:sz w:val="24"/>
          <w:szCs w:val="24"/>
        </w:rPr>
        <w:t xml:space="preserve"> Дашков и К°, 2021. – 440 </w:t>
      </w:r>
      <w:proofErr w:type="gramStart"/>
      <w:r w:rsidRPr="00F2620E">
        <w:rPr>
          <w:rFonts w:cs="Times New Roman"/>
          <w:sz w:val="24"/>
          <w:szCs w:val="24"/>
        </w:rPr>
        <w:t>с. :</w:t>
      </w:r>
      <w:proofErr w:type="gramEnd"/>
      <w:r w:rsidRPr="00F2620E">
        <w:rPr>
          <w:rFonts w:cs="Times New Roman"/>
          <w:sz w:val="24"/>
          <w:szCs w:val="24"/>
        </w:rPr>
        <w:t xml:space="preserve"> ил., табл., схем. – Режим доступа: по подписке. – URL: </w:t>
      </w:r>
      <w:hyperlink r:id="rId9" w:history="1">
        <w:r w:rsidRPr="00F41BF9">
          <w:rPr>
            <w:rStyle w:val="a4"/>
            <w:rFonts w:cs="Times New Roman"/>
            <w:sz w:val="24"/>
            <w:szCs w:val="24"/>
          </w:rPr>
          <w:t>https://biblioclub.ru/index.php?page=book&amp;id=621688</w:t>
        </w:r>
      </w:hyperlink>
      <w:r>
        <w:rPr>
          <w:rFonts w:cs="Times New Roman"/>
          <w:sz w:val="24"/>
          <w:szCs w:val="24"/>
        </w:rPr>
        <w:t xml:space="preserve"> </w:t>
      </w:r>
      <w:r w:rsidRPr="00F2620E">
        <w:rPr>
          <w:rFonts w:cs="Times New Roman"/>
          <w:sz w:val="24"/>
          <w:szCs w:val="24"/>
        </w:rPr>
        <w:t xml:space="preserve">(дата обращения: 15.03.2023). – </w:t>
      </w:r>
      <w:proofErr w:type="spellStart"/>
      <w:r w:rsidRPr="00F2620E">
        <w:rPr>
          <w:rFonts w:cs="Times New Roman"/>
          <w:sz w:val="24"/>
          <w:szCs w:val="24"/>
        </w:rPr>
        <w:t>Библиогр</w:t>
      </w:r>
      <w:proofErr w:type="spellEnd"/>
      <w:r w:rsidRPr="00F2620E">
        <w:rPr>
          <w:rFonts w:cs="Times New Roman"/>
          <w:sz w:val="24"/>
          <w:szCs w:val="24"/>
        </w:rPr>
        <w:t xml:space="preserve">. в кн. – ISBN 978-5-394-04234-8. – </w:t>
      </w:r>
      <w:proofErr w:type="gramStart"/>
      <w:r w:rsidRPr="00F2620E">
        <w:rPr>
          <w:rFonts w:cs="Times New Roman"/>
          <w:sz w:val="24"/>
          <w:szCs w:val="24"/>
        </w:rPr>
        <w:t>Текст :</w:t>
      </w:r>
      <w:proofErr w:type="gramEnd"/>
      <w:r w:rsidRPr="00F2620E">
        <w:rPr>
          <w:rFonts w:cs="Times New Roman"/>
          <w:sz w:val="24"/>
          <w:szCs w:val="24"/>
        </w:rPr>
        <w:t xml:space="preserve"> электронный.</w:t>
      </w:r>
    </w:p>
    <w:p w:rsidR="006C56B0" w:rsidRPr="006C56B0" w:rsidRDefault="00791ED7" w:rsidP="00791ED7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4</w:t>
      </w:r>
      <w:r w:rsidRPr="006C56B0">
        <w:rPr>
          <w:rFonts w:eastAsia="Times New Roman" w:cs="Times New Roman"/>
          <w:sz w:val="24"/>
          <w:szCs w:val="24"/>
          <w:lang w:eastAsia="ru-RU"/>
        </w:rPr>
        <w:t>. Соловьев, Б. А. Маркетинг [Текст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]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учебник для студентов высших учебных заведений, обучающихся по направлению "Экономика" и экономическим специальностям / Б. А. Соловьев, А. А. Мешков, Б. В.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Мусатов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6C56B0">
        <w:rPr>
          <w:rFonts w:eastAsia="Times New Roman" w:cs="Times New Roman"/>
          <w:sz w:val="24"/>
          <w:szCs w:val="24"/>
          <w:lang w:eastAsia="ru-RU"/>
        </w:rPr>
        <w:t>М. :</w:t>
      </w:r>
      <w:proofErr w:type="gram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 ИНФРА-М, 2013. - 336 с. - (Высшее образование.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Бакалавриат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). - Глоссарий: с. 322-334. - </w:t>
      </w:r>
      <w:proofErr w:type="spellStart"/>
      <w:r w:rsidRPr="006C56B0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6C56B0">
        <w:rPr>
          <w:rFonts w:eastAsia="Times New Roman" w:cs="Times New Roman"/>
          <w:sz w:val="24"/>
          <w:szCs w:val="24"/>
          <w:lang w:eastAsia="ru-RU"/>
        </w:rPr>
        <w:t xml:space="preserve">.: с. 335. - ISBN 978-5-16003647-2. </w:t>
      </w:r>
      <w:r w:rsidR="006C56B0" w:rsidRPr="006C56B0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6C56B0" w:rsidRDefault="006C56B0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bookmarkStart w:id="17" w:name="_Toc67613150"/>
      <w:r w:rsidRPr="006C56B0">
        <w:t>3.3 Периодические издания</w:t>
      </w:r>
      <w:bookmarkEnd w:id="17"/>
    </w:p>
    <w:p w:rsidR="006C56B0" w:rsidRDefault="006C56B0" w:rsidP="006C56B0">
      <w:pPr>
        <w:ind w:firstLine="737"/>
        <w:rPr>
          <w:rFonts w:eastAsia="Times New Roman" w:cs="Times New Roman"/>
          <w:sz w:val="24"/>
          <w:szCs w:val="24"/>
          <w:lang w:eastAsia="ru-RU"/>
        </w:rPr>
      </w:pPr>
    </w:p>
    <w:p w:rsidR="00791ED7" w:rsidRPr="00F2620E" w:rsidRDefault="00791ED7" w:rsidP="00791ED7">
      <w:pPr>
        <w:suppressAutoHyphens/>
        <w:ind w:firstLine="709"/>
        <w:rPr>
          <w:rFonts w:eastAsia="Calibri" w:cs="Times New Roman"/>
          <w:sz w:val="24"/>
        </w:rPr>
      </w:pPr>
      <w:r w:rsidRPr="00F2620E">
        <w:rPr>
          <w:rFonts w:eastAsia="Calibri" w:cs="Times New Roman"/>
          <w:sz w:val="24"/>
        </w:rPr>
        <w:t xml:space="preserve">Маркетинг в России и за </w:t>
      </w:r>
      <w:proofErr w:type="gramStart"/>
      <w:r w:rsidRPr="00F2620E">
        <w:rPr>
          <w:rFonts w:eastAsia="Calibri" w:cs="Times New Roman"/>
          <w:sz w:val="24"/>
        </w:rPr>
        <w:t>рубежом :</w:t>
      </w:r>
      <w:proofErr w:type="gramEnd"/>
      <w:r w:rsidRPr="00F2620E">
        <w:rPr>
          <w:rFonts w:eastAsia="Calibri" w:cs="Times New Roman"/>
          <w:sz w:val="24"/>
        </w:rPr>
        <w:t xml:space="preserve"> журнал. - </w:t>
      </w:r>
      <w:proofErr w:type="gramStart"/>
      <w:r w:rsidRPr="00F2620E">
        <w:rPr>
          <w:rFonts w:eastAsia="Calibri" w:cs="Times New Roman"/>
          <w:sz w:val="24"/>
        </w:rPr>
        <w:t>М. :</w:t>
      </w:r>
      <w:proofErr w:type="gramEnd"/>
      <w:r w:rsidRPr="00F2620E">
        <w:rPr>
          <w:rFonts w:eastAsia="Calibri" w:cs="Times New Roman"/>
          <w:sz w:val="24"/>
        </w:rPr>
        <w:t xml:space="preserve"> Агентство "Роспечать", 2018, 2019, 2020, 2021, 2022.</w:t>
      </w:r>
    </w:p>
    <w:p w:rsidR="00791ED7" w:rsidRPr="00F2620E" w:rsidRDefault="00791ED7" w:rsidP="00791ED7">
      <w:pPr>
        <w:suppressAutoHyphens/>
        <w:ind w:firstLine="709"/>
        <w:rPr>
          <w:rFonts w:eastAsia="Calibri" w:cs="Times New Roman"/>
          <w:sz w:val="24"/>
        </w:rPr>
      </w:pPr>
      <w:r w:rsidRPr="00F2620E">
        <w:rPr>
          <w:rFonts w:eastAsia="Calibri" w:cs="Times New Roman"/>
          <w:sz w:val="24"/>
        </w:rPr>
        <w:t xml:space="preserve">Маркетинг и маркетинговые </w:t>
      </w:r>
      <w:proofErr w:type="gramStart"/>
      <w:r w:rsidRPr="00F2620E">
        <w:rPr>
          <w:rFonts w:eastAsia="Calibri" w:cs="Times New Roman"/>
          <w:sz w:val="24"/>
        </w:rPr>
        <w:t>исследования :</w:t>
      </w:r>
      <w:proofErr w:type="gramEnd"/>
      <w:r w:rsidRPr="00F2620E">
        <w:rPr>
          <w:rFonts w:eastAsia="Calibri" w:cs="Times New Roman"/>
          <w:sz w:val="24"/>
        </w:rPr>
        <w:t xml:space="preserve"> журнал. - </w:t>
      </w:r>
      <w:proofErr w:type="gramStart"/>
      <w:r w:rsidRPr="00F2620E">
        <w:rPr>
          <w:rFonts w:eastAsia="Calibri" w:cs="Times New Roman"/>
          <w:sz w:val="24"/>
        </w:rPr>
        <w:t>М. :</w:t>
      </w:r>
      <w:proofErr w:type="gramEnd"/>
      <w:r w:rsidRPr="00F2620E">
        <w:rPr>
          <w:rFonts w:eastAsia="Calibri" w:cs="Times New Roman"/>
          <w:sz w:val="24"/>
        </w:rPr>
        <w:t xml:space="preserve"> Агентство "Роспечать", 2018, 2019, 2020, 2021, 2022.</w:t>
      </w:r>
    </w:p>
    <w:p w:rsidR="006C56B0" w:rsidRPr="006C56B0" w:rsidRDefault="00791ED7" w:rsidP="00791ED7">
      <w:pPr>
        <w:ind w:firstLine="737"/>
        <w:rPr>
          <w:rFonts w:eastAsia="Times New Roman" w:cs="Times New Roman"/>
          <w:sz w:val="24"/>
          <w:szCs w:val="24"/>
          <w:lang w:eastAsia="ru-RU"/>
        </w:rPr>
      </w:pPr>
      <w:r w:rsidRPr="00F2620E">
        <w:rPr>
          <w:rFonts w:eastAsia="Calibri" w:cs="Times New Roman"/>
          <w:sz w:val="22"/>
        </w:rPr>
        <w:t xml:space="preserve">Реклама. Теория и </w:t>
      </w:r>
      <w:proofErr w:type="gramStart"/>
      <w:r w:rsidRPr="00F2620E">
        <w:rPr>
          <w:rFonts w:eastAsia="Calibri" w:cs="Times New Roman"/>
          <w:sz w:val="22"/>
        </w:rPr>
        <w:t>практика :</w:t>
      </w:r>
      <w:proofErr w:type="gramEnd"/>
      <w:r w:rsidRPr="00F2620E">
        <w:rPr>
          <w:rFonts w:eastAsia="Calibri" w:cs="Times New Roman"/>
          <w:sz w:val="22"/>
        </w:rPr>
        <w:t xml:space="preserve"> журнал. - </w:t>
      </w:r>
      <w:proofErr w:type="gramStart"/>
      <w:r w:rsidRPr="00F2620E">
        <w:rPr>
          <w:rFonts w:eastAsia="Calibri" w:cs="Times New Roman"/>
          <w:sz w:val="22"/>
        </w:rPr>
        <w:t>М. :</w:t>
      </w:r>
      <w:proofErr w:type="gramEnd"/>
      <w:r w:rsidRPr="00F2620E">
        <w:rPr>
          <w:rFonts w:eastAsia="Calibri" w:cs="Times New Roman"/>
          <w:sz w:val="22"/>
        </w:rPr>
        <w:t xml:space="preserve"> Агентство "Роспечать", 2018, 2019.</w:t>
      </w:r>
    </w:p>
    <w:p w:rsidR="00F173BE" w:rsidRDefault="00F173BE" w:rsidP="00421A18">
      <w:pPr>
        <w:rPr>
          <w:lang w:eastAsia="ru-RU"/>
        </w:rPr>
      </w:pPr>
    </w:p>
    <w:p w:rsidR="006C56B0" w:rsidRPr="006C56B0" w:rsidRDefault="006C56B0" w:rsidP="00421A18">
      <w:pPr>
        <w:pStyle w:val="3"/>
      </w:pPr>
      <w:bookmarkStart w:id="18" w:name="_Toc67613151"/>
      <w:r w:rsidRPr="006C56B0">
        <w:t>3.4 Интернет-ресурсы</w:t>
      </w:r>
      <w:bookmarkEnd w:id="18"/>
    </w:p>
    <w:p w:rsidR="006C56B0" w:rsidRDefault="006C56B0" w:rsidP="006C56B0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791ED7" w:rsidRPr="00F2620E" w:rsidRDefault="00617FFE" w:rsidP="00791ED7">
      <w:pPr>
        <w:suppressAutoHyphens/>
        <w:ind w:firstLine="709"/>
        <w:rPr>
          <w:rFonts w:eastAsia="Calibri" w:cs="Times New Roman"/>
          <w:sz w:val="24"/>
        </w:rPr>
      </w:pPr>
      <w:hyperlink r:id="rId10" w:history="1">
        <w:r w:rsidR="00791ED7" w:rsidRPr="00F2620E">
          <w:rPr>
            <w:rFonts w:eastAsia="Calibri" w:cs="Times New Roman"/>
            <w:color w:val="0563C1"/>
            <w:sz w:val="24"/>
            <w:u w:val="single"/>
          </w:rPr>
          <w:t>http://www.marketolog.ru</w:t>
        </w:r>
      </w:hyperlink>
      <w:r w:rsidR="00791ED7" w:rsidRPr="00F2620E">
        <w:rPr>
          <w:rFonts w:eastAsia="Calibri" w:cs="Times New Roman"/>
          <w:sz w:val="24"/>
        </w:rPr>
        <w:t xml:space="preserve"> – журнал «Маркетолог»  </w:t>
      </w:r>
    </w:p>
    <w:p w:rsidR="00791ED7" w:rsidRPr="00F2620E" w:rsidRDefault="00617FFE" w:rsidP="00791ED7">
      <w:pPr>
        <w:suppressAutoHyphens/>
        <w:ind w:firstLine="709"/>
        <w:rPr>
          <w:rFonts w:eastAsia="Calibri" w:cs="Times New Roman"/>
          <w:sz w:val="24"/>
        </w:rPr>
      </w:pPr>
      <w:hyperlink r:id="rId11" w:history="1">
        <w:r w:rsidR="00791ED7" w:rsidRPr="00F2620E">
          <w:rPr>
            <w:rFonts w:eastAsia="Calibri" w:cs="Times New Roman"/>
            <w:color w:val="0563C1"/>
            <w:sz w:val="24"/>
            <w:u w:val="single"/>
          </w:rPr>
          <w:t>http://marketing.web-3.ru</w:t>
        </w:r>
      </w:hyperlink>
      <w:r w:rsidR="00791ED7" w:rsidRPr="00F2620E">
        <w:rPr>
          <w:rFonts w:eastAsia="Calibri" w:cs="Times New Roman"/>
          <w:sz w:val="24"/>
        </w:rPr>
        <w:t xml:space="preserve"> – тематический портал о маркетинге   </w:t>
      </w:r>
    </w:p>
    <w:p w:rsidR="00791ED7" w:rsidRPr="00F2620E" w:rsidRDefault="00617FFE" w:rsidP="00791ED7">
      <w:pPr>
        <w:suppressAutoHyphens/>
        <w:ind w:firstLine="709"/>
        <w:rPr>
          <w:rFonts w:eastAsia="Calibri" w:cs="Times New Roman"/>
          <w:sz w:val="24"/>
        </w:rPr>
      </w:pPr>
      <w:hyperlink r:id="rId12" w:history="1">
        <w:r w:rsidR="00791ED7" w:rsidRPr="00F2620E">
          <w:rPr>
            <w:rFonts w:eastAsia="Calibri" w:cs="Times New Roman"/>
            <w:color w:val="0563C1"/>
            <w:sz w:val="24"/>
            <w:u w:val="single"/>
          </w:rPr>
          <w:t>http://obs.ru</w:t>
        </w:r>
      </w:hyperlink>
      <w:r w:rsidR="00791ED7" w:rsidRPr="00F2620E">
        <w:rPr>
          <w:rFonts w:eastAsia="Calibri" w:cs="Times New Roman"/>
          <w:sz w:val="24"/>
        </w:rPr>
        <w:t xml:space="preserve"> – портал «Открытая школа бизнеса» </w:t>
      </w:r>
    </w:p>
    <w:p w:rsidR="00791ED7" w:rsidRPr="00F2620E" w:rsidRDefault="00617FFE" w:rsidP="00791ED7">
      <w:pPr>
        <w:suppressAutoHyphens/>
        <w:ind w:firstLine="709"/>
        <w:rPr>
          <w:rFonts w:eastAsia="Calibri" w:cs="Times New Roman"/>
          <w:sz w:val="24"/>
        </w:rPr>
      </w:pPr>
      <w:hyperlink r:id="rId13" w:history="1">
        <w:r w:rsidR="00791ED7" w:rsidRPr="00F2620E">
          <w:rPr>
            <w:rFonts w:eastAsia="Calibri" w:cs="Times New Roman"/>
            <w:color w:val="0563C1"/>
            <w:sz w:val="24"/>
            <w:u w:val="single"/>
          </w:rPr>
          <w:t>http://www.advmarket.ru</w:t>
        </w:r>
      </w:hyperlink>
      <w:r w:rsidR="00791ED7" w:rsidRPr="00F2620E">
        <w:rPr>
          <w:rFonts w:eastAsia="Calibri" w:cs="Times New Roman"/>
          <w:sz w:val="24"/>
        </w:rPr>
        <w:t xml:space="preserve"> – электронный журнал по маркетингу «</w:t>
      </w:r>
      <w:proofErr w:type="spellStart"/>
      <w:r w:rsidR="00791ED7" w:rsidRPr="00F2620E">
        <w:rPr>
          <w:rFonts w:eastAsia="Calibri" w:cs="Times New Roman"/>
          <w:sz w:val="24"/>
        </w:rPr>
        <w:t>Advmarket</w:t>
      </w:r>
      <w:proofErr w:type="spellEnd"/>
      <w:r w:rsidR="00791ED7" w:rsidRPr="00F2620E">
        <w:rPr>
          <w:rFonts w:eastAsia="Calibri" w:cs="Times New Roman"/>
          <w:sz w:val="24"/>
        </w:rPr>
        <w:t>»</w:t>
      </w:r>
    </w:p>
    <w:p w:rsidR="00791ED7" w:rsidRPr="00F2620E" w:rsidRDefault="00617FFE" w:rsidP="00791ED7">
      <w:pPr>
        <w:suppressAutoHyphens/>
        <w:ind w:firstLine="709"/>
        <w:rPr>
          <w:rFonts w:eastAsia="Calibri" w:cs="Times New Roman"/>
          <w:sz w:val="24"/>
        </w:rPr>
      </w:pPr>
      <w:hyperlink r:id="rId14" w:history="1">
        <w:r w:rsidR="00791ED7" w:rsidRPr="00F2620E">
          <w:rPr>
            <w:rFonts w:eastAsia="Calibri" w:cs="Times New Roman"/>
            <w:color w:val="0563C1"/>
            <w:sz w:val="24"/>
            <w:u w:val="single"/>
          </w:rPr>
          <w:t>http://www.sostav.ru</w:t>
        </w:r>
      </w:hyperlink>
      <w:r w:rsidR="00791ED7" w:rsidRPr="00F2620E">
        <w:rPr>
          <w:rFonts w:eastAsia="Calibri" w:cs="Times New Roman"/>
          <w:sz w:val="24"/>
        </w:rPr>
        <w:t xml:space="preserve"> – сайт о рекламе, маркетинге и PR </w:t>
      </w:r>
    </w:p>
    <w:p w:rsidR="00791ED7" w:rsidRPr="00F2620E" w:rsidRDefault="00617FFE" w:rsidP="00791ED7">
      <w:pPr>
        <w:suppressAutoHyphens/>
        <w:ind w:firstLine="709"/>
        <w:rPr>
          <w:rFonts w:eastAsia="Calibri" w:cs="Times New Roman"/>
          <w:sz w:val="24"/>
        </w:rPr>
      </w:pPr>
      <w:hyperlink r:id="rId15" w:history="1">
        <w:r w:rsidR="00791ED7" w:rsidRPr="00F2620E">
          <w:rPr>
            <w:rFonts w:eastAsia="Calibri" w:cs="Times New Roman"/>
            <w:color w:val="0563C1"/>
            <w:sz w:val="24"/>
            <w:u w:val="single"/>
          </w:rPr>
          <w:t>http://www.advertology.ru</w:t>
        </w:r>
      </w:hyperlink>
      <w:r w:rsidR="00791ED7" w:rsidRPr="00F2620E">
        <w:rPr>
          <w:rFonts w:eastAsia="Calibri" w:cs="Times New Roman"/>
          <w:sz w:val="24"/>
        </w:rPr>
        <w:t xml:space="preserve"> – информационно-аналитический портал о рекламе, маркетинге, PR</w:t>
      </w:r>
    </w:p>
    <w:p w:rsidR="00791ED7" w:rsidRPr="00F2620E" w:rsidRDefault="00617FFE" w:rsidP="00791ED7">
      <w:pPr>
        <w:suppressAutoHyphens/>
        <w:ind w:firstLine="709"/>
        <w:rPr>
          <w:rFonts w:eastAsia="Calibri" w:cs="Times New Roman"/>
          <w:sz w:val="24"/>
        </w:rPr>
      </w:pPr>
      <w:hyperlink r:id="rId16" w:history="1">
        <w:r w:rsidR="00791ED7" w:rsidRPr="00F2620E">
          <w:rPr>
            <w:rFonts w:eastAsia="Calibri" w:cs="Times New Roman"/>
            <w:color w:val="0563C1"/>
            <w:sz w:val="24"/>
            <w:u w:val="single"/>
          </w:rPr>
          <w:t>https://azconsult.ru/blog/</w:t>
        </w:r>
      </w:hyperlink>
      <w:r w:rsidR="00791ED7" w:rsidRPr="00F2620E">
        <w:rPr>
          <w:rFonts w:eastAsia="Calibri" w:cs="Times New Roman"/>
          <w:sz w:val="24"/>
        </w:rPr>
        <w:t xml:space="preserve"> - все о маркетинге для малого бизнеса и </w:t>
      </w:r>
      <w:proofErr w:type="spellStart"/>
      <w:r w:rsidR="00791ED7" w:rsidRPr="00F2620E">
        <w:rPr>
          <w:rFonts w:eastAsia="Calibri" w:cs="Times New Roman"/>
          <w:sz w:val="24"/>
        </w:rPr>
        <w:t>фрилансеров</w:t>
      </w:r>
      <w:proofErr w:type="spellEnd"/>
    </w:p>
    <w:p w:rsidR="00791ED7" w:rsidRPr="00F2620E" w:rsidRDefault="00791ED7" w:rsidP="00791ED7">
      <w:pPr>
        <w:suppressAutoHyphens/>
        <w:ind w:firstLine="709"/>
        <w:rPr>
          <w:rFonts w:eastAsia="Calibri" w:cs="Times New Roman"/>
          <w:sz w:val="24"/>
        </w:rPr>
      </w:pPr>
    </w:p>
    <w:p w:rsidR="00EF3922" w:rsidRPr="006C56B0" w:rsidRDefault="00791ED7" w:rsidP="00791ED7">
      <w:pPr>
        <w:ind w:firstLine="709"/>
        <w:rPr>
          <w:sz w:val="24"/>
          <w:szCs w:val="24"/>
        </w:rPr>
      </w:pPr>
      <w:r w:rsidRPr="00F2620E">
        <w:rPr>
          <w:rFonts w:eastAsia="Calibri" w:cs="Times New Roman"/>
          <w:sz w:val="24"/>
        </w:rPr>
        <w:t xml:space="preserve">Маркетинг [Электронный ресурс]: онлайн-курс на платформе https://openedu.ru/ - Открытое образование/ Разработчик курса: НИУ ВШЭ, режим доступа: </w:t>
      </w:r>
      <w:hyperlink r:id="rId17" w:history="1">
        <w:r w:rsidRPr="00F2620E">
          <w:rPr>
            <w:rFonts w:eastAsia="Calibri" w:cs="Times New Roman"/>
            <w:color w:val="0563C1"/>
            <w:sz w:val="24"/>
            <w:u w:val="single"/>
          </w:rPr>
          <w:t>https://openedu.ru/course/hse/MARK</w:t>
        </w:r>
      </w:hyperlink>
    </w:p>
    <w:sectPr w:rsidR="00EF3922" w:rsidRPr="006C5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47"/>
    <w:rsid w:val="000216A2"/>
    <w:rsid w:val="0003706E"/>
    <w:rsid w:val="002528BB"/>
    <w:rsid w:val="00254061"/>
    <w:rsid w:val="00285FBA"/>
    <w:rsid w:val="002D4395"/>
    <w:rsid w:val="00340C5C"/>
    <w:rsid w:val="003B3C47"/>
    <w:rsid w:val="00421A18"/>
    <w:rsid w:val="004A7C57"/>
    <w:rsid w:val="004B6E5F"/>
    <w:rsid w:val="004D492F"/>
    <w:rsid w:val="00520392"/>
    <w:rsid w:val="005C2AC7"/>
    <w:rsid w:val="00603209"/>
    <w:rsid w:val="00617FFE"/>
    <w:rsid w:val="006C56B0"/>
    <w:rsid w:val="00727B27"/>
    <w:rsid w:val="007764AF"/>
    <w:rsid w:val="00791ED7"/>
    <w:rsid w:val="007C7B47"/>
    <w:rsid w:val="007F1A0B"/>
    <w:rsid w:val="00821249"/>
    <w:rsid w:val="00860382"/>
    <w:rsid w:val="00864F04"/>
    <w:rsid w:val="00953CEF"/>
    <w:rsid w:val="00965EC0"/>
    <w:rsid w:val="009A6BE3"/>
    <w:rsid w:val="009F3A86"/>
    <w:rsid w:val="00A216A7"/>
    <w:rsid w:val="00A64A14"/>
    <w:rsid w:val="00A82CBD"/>
    <w:rsid w:val="00B25CD1"/>
    <w:rsid w:val="00C11388"/>
    <w:rsid w:val="00D321C4"/>
    <w:rsid w:val="00D4621F"/>
    <w:rsid w:val="00E46CAC"/>
    <w:rsid w:val="00E63ACE"/>
    <w:rsid w:val="00EA322B"/>
    <w:rsid w:val="00EF3922"/>
    <w:rsid w:val="00F173BE"/>
    <w:rsid w:val="00F20D7C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42F0CE-A414-45FF-ADA2-6EFBC053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21A18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421A18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421A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21A18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customStyle="1" w:styleId="ReportHead">
    <w:name w:val="Report_Head"/>
    <w:basedOn w:val="a"/>
    <w:link w:val="ReportHead0"/>
    <w:rsid w:val="0003706E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03706E"/>
    <w:rPr>
      <w:rFonts w:ascii="Times New Roman" w:hAnsi="Times New Roman" w:cs="Times New Roman"/>
      <w:sz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A216A7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A216A7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A216A7"/>
    <w:pPr>
      <w:spacing w:after="100"/>
      <w:ind w:left="560"/>
    </w:pPr>
  </w:style>
  <w:style w:type="character" w:styleId="a4">
    <w:name w:val="Hyperlink"/>
    <w:basedOn w:val="a0"/>
    <w:uiPriority w:val="99"/>
    <w:unhideWhenUsed/>
    <w:rsid w:val="00A216A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216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16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98257" TargetMode="External"/><Relationship Id="rId13" Type="http://schemas.openxmlformats.org/officeDocument/2006/relationships/hyperlink" Target="http://www.advmarket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684283" TargetMode="External"/><Relationship Id="rId12" Type="http://schemas.openxmlformats.org/officeDocument/2006/relationships/hyperlink" Target="http://obs.ru" TargetMode="External"/><Relationship Id="rId17" Type="http://schemas.openxmlformats.org/officeDocument/2006/relationships/hyperlink" Target="https://openedu.ru/course/hse/MARK" TargetMode="External"/><Relationship Id="rId2" Type="http://schemas.openxmlformats.org/officeDocument/2006/relationships/styles" Target="styles.xml"/><Relationship Id="rId16" Type="http://schemas.openxmlformats.org/officeDocument/2006/relationships/hyperlink" Target="https://azconsult.ru/blo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684212" TargetMode="External"/><Relationship Id="rId11" Type="http://schemas.openxmlformats.org/officeDocument/2006/relationships/hyperlink" Target="http://marketing.web-3.ru" TargetMode="External"/><Relationship Id="rId5" Type="http://schemas.openxmlformats.org/officeDocument/2006/relationships/hyperlink" Target="https://biblioclub.ru/index.php?page=book&amp;id=598991" TargetMode="External"/><Relationship Id="rId15" Type="http://schemas.openxmlformats.org/officeDocument/2006/relationships/hyperlink" Target="http://www.advertology.ru" TargetMode="External"/><Relationship Id="rId10" Type="http://schemas.openxmlformats.org/officeDocument/2006/relationships/hyperlink" Target="http://www.marketolog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21688" TargetMode="External"/><Relationship Id="rId14" Type="http://schemas.openxmlformats.org/officeDocument/2006/relationships/hyperlink" Target="http://www.sosta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4875</Words>
  <Characters>27791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Лужнова</cp:lastModifiedBy>
  <cp:revision>3</cp:revision>
  <dcterms:created xsi:type="dcterms:W3CDTF">2024-05-21T12:34:00Z</dcterms:created>
  <dcterms:modified xsi:type="dcterms:W3CDTF">2024-05-21T12:35:00Z</dcterms:modified>
</cp:coreProperties>
</file>