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575346" w14:textId="77777777" w:rsidR="00D457B3" w:rsidRDefault="00D457B3" w:rsidP="00D457B3">
      <w:pPr>
        <w:spacing w:after="0" w:line="360" w:lineRule="auto"/>
        <w:jc w:val="right"/>
        <w:rPr>
          <w:sz w:val="24"/>
          <w:szCs w:val="24"/>
        </w:rPr>
      </w:pPr>
      <w:r>
        <w:rPr>
          <w:rFonts w:ascii="TimesNewRomanPSMT" w:hAnsi="TimesNewRomanPSMT" w:cs="TimesNewRomanPSMT"/>
          <w:b/>
          <w:bCs/>
          <w:i/>
          <w:iCs/>
          <w:sz w:val="24"/>
          <w:szCs w:val="24"/>
        </w:rPr>
        <w:t>На правах рукописи</w:t>
      </w:r>
    </w:p>
    <w:p w14:paraId="3B22676B" w14:textId="77777777" w:rsidR="00D457B3" w:rsidRDefault="00D457B3" w:rsidP="00D457B3">
      <w:pPr>
        <w:pStyle w:val="ReportHead"/>
        <w:rPr>
          <w:sz w:val="24"/>
          <w:szCs w:val="24"/>
        </w:rPr>
      </w:pPr>
    </w:p>
    <w:p w14:paraId="31E6362F" w14:textId="77777777" w:rsidR="00D457B3" w:rsidRDefault="00D457B3" w:rsidP="00D457B3">
      <w:pPr>
        <w:pStyle w:val="ReportHead"/>
        <w:rPr>
          <w:sz w:val="24"/>
          <w:szCs w:val="24"/>
        </w:rPr>
      </w:pPr>
    </w:p>
    <w:p w14:paraId="67B97965" w14:textId="77777777" w:rsidR="00D457B3" w:rsidRDefault="00D457B3" w:rsidP="00D457B3">
      <w:pPr>
        <w:pStyle w:val="ReportHead"/>
        <w:rPr>
          <w:sz w:val="24"/>
          <w:szCs w:val="24"/>
        </w:rPr>
      </w:pPr>
    </w:p>
    <w:p w14:paraId="51730D1A" w14:textId="77777777" w:rsidR="00D457B3" w:rsidRDefault="00D457B3" w:rsidP="00D457B3">
      <w:pPr>
        <w:pStyle w:val="ReportHead"/>
        <w:rPr>
          <w:sz w:val="24"/>
          <w:szCs w:val="24"/>
        </w:rPr>
      </w:pPr>
      <w:proofErr w:type="spellStart"/>
      <w:r>
        <w:rPr>
          <w:sz w:val="24"/>
          <w:szCs w:val="24"/>
        </w:rPr>
        <w:t>Минобрнауки</w:t>
      </w:r>
      <w:proofErr w:type="spellEnd"/>
      <w:r>
        <w:rPr>
          <w:sz w:val="24"/>
          <w:szCs w:val="24"/>
        </w:rPr>
        <w:t xml:space="preserve"> России</w:t>
      </w:r>
    </w:p>
    <w:p w14:paraId="45CA907C" w14:textId="77777777" w:rsidR="00D457B3" w:rsidRDefault="00D457B3" w:rsidP="00D457B3">
      <w:pPr>
        <w:pStyle w:val="ReportHead"/>
        <w:rPr>
          <w:sz w:val="24"/>
          <w:szCs w:val="24"/>
        </w:rPr>
      </w:pPr>
    </w:p>
    <w:p w14:paraId="0715D06C" w14:textId="77777777" w:rsidR="00D457B3" w:rsidRDefault="00D457B3" w:rsidP="00D457B3">
      <w:pPr>
        <w:pStyle w:val="ReportHead"/>
        <w:rPr>
          <w:sz w:val="24"/>
          <w:szCs w:val="24"/>
        </w:rPr>
      </w:pPr>
      <w:r>
        <w:rPr>
          <w:sz w:val="24"/>
          <w:szCs w:val="24"/>
        </w:rPr>
        <w:t>Федеральное государственное бюджетное образовательное учреждение</w:t>
      </w:r>
    </w:p>
    <w:p w14:paraId="6AE97DDF" w14:textId="77777777" w:rsidR="00D457B3" w:rsidRDefault="00D457B3" w:rsidP="00D457B3">
      <w:pPr>
        <w:pStyle w:val="ReportHead"/>
        <w:rPr>
          <w:b/>
          <w:bCs/>
          <w:sz w:val="24"/>
          <w:szCs w:val="24"/>
        </w:rPr>
      </w:pPr>
      <w:r>
        <w:rPr>
          <w:sz w:val="24"/>
          <w:szCs w:val="24"/>
        </w:rPr>
        <w:t>высшего образования</w:t>
      </w:r>
    </w:p>
    <w:p w14:paraId="1A8ECE86" w14:textId="77777777" w:rsidR="00D457B3" w:rsidRDefault="00D457B3" w:rsidP="00D457B3">
      <w:pPr>
        <w:pStyle w:val="ReportHead"/>
        <w:rPr>
          <w:sz w:val="24"/>
          <w:szCs w:val="24"/>
        </w:rPr>
      </w:pPr>
      <w:r>
        <w:rPr>
          <w:b/>
          <w:bCs/>
          <w:sz w:val="24"/>
          <w:szCs w:val="24"/>
        </w:rPr>
        <w:t>«Оренбургский государственный университет»</w:t>
      </w:r>
    </w:p>
    <w:p w14:paraId="73959D8E" w14:textId="77777777" w:rsidR="00D457B3" w:rsidRDefault="00D457B3" w:rsidP="00D457B3">
      <w:pPr>
        <w:pStyle w:val="ReportHead"/>
        <w:rPr>
          <w:sz w:val="24"/>
          <w:szCs w:val="24"/>
        </w:rPr>
      </w:pPr>
    </w:p>
    <w:p w14:paraId="4DCA373D" w14:textId="77777777" w:rsidR="00D457B3" w:rsidRDefault="00D457B3" w:rsidP="00D457B3">
      <w:pPr>
        <w:pStyle w:val="ReportHead"/>
        <w:rPr>
          <w:sz w:val="24"/>
          <w:szCs w:val="24"/>
        </w:rPr>
      </w:pPr>
      <w:r>
        <w:rPr>
          <w:sz w:val="24"/>
          <w:szCs w:val="24"/>
        </w:rPr>
        <w:t>Кафедра журналистики</w:t>
      </w:r>
    </w:p>
    <w:p w14:paraId="61B5F34E" w14:textId="77777777" w:rsidR="00D457B3" w:rsidRDefault="00D457B3" w:rsidP="00D457B3">
      <w:pPr>
        <w:pStyle w:val="ReportHead"/>
        <w:rPr>
          <w:sz w:val="24"/>
          <w:szCs w:val="24"/>
        </w:rPr>
      </w:pPr>
    </w:p>
    <w:p w14:paraId="1C43D081" w14:textId="77777777" w:rsidR="00D457B3" w:rsidRDefault="00D457B3" w:rsidP="00D457B3">
      <w:pPr>
        <w:pStyle w:val="ReportHead"/>
        <w:rPr>
          <w:sz w:val="24"/>
          <w:szCs w:val="24"/>
        </w:rPr>
      </w:pPr>
    </w:p>
    <w:p w14:paraId="70A29E2E" w14:textId="77777777" w:rsidR="00D457B3" w:rsidRDefault="00D457B3" w:rsidP="00D457B3">
      <w:pPr>
        <w:pStyle w:val="ReportHead"/>
        <w:jc w:val="left"/>
        <w:rPr>
          <w:sz w:val="24"/>
          <w:szCs w:val="24"/>
        </w:rPr>
      </w:pPr>
    </w:p>
    <w:p w14:paraId="299B4931" w14:textId="77777777" w:rsidR="00D457B3" w:rsidRDefault="00D457B3" w:rsidP="00D457B3">
      <w:pPr>
        <w:pStyle w:val="ReportHead"/>
        <w:jc w:val="left"/>
        <w:rPr>
          <w:sz w:val="24"/>
          <w:szCs w:val="24"/>
        </w:rPr>
      </w:pPr>
    </w:p>
    <w:p w14:paraId="4553A7A7" w14:textId="77777777" w:rsidR="00D457B3" w:rsidRDefault="00D457B3" w:rsidP="00D457B3">
      <w:pPr>
        <w:pStyle w:val="ReportHead"/>
        <w:rPr>
          <w:sz w:val="24"/>
          <w:szCs w:val="24"/>
        </w:rPr>
      </w:pPr>
    </w:p>
    <w:p w14:paraId="35539D1E" w14:textId="77777777" w:rsidR="00D457B3" w:rsidRDefault="00D457B3" w:rsidP="00D457B3">
      <w:pPr>
        <w:pStyle w:val="ReportHead"/>
        <w:rPr>
          <w:sz w:val="24"/>
          <w:szCs w:val="24"/>
        </w:rPr>
      </w:pPr>
    </w:p>
    <w:p w14:paraId="63BF4D81" w14:textId="77777777" w:rsidR="00D457B3" w:rsidRDefault="00D457B3" w:rsidP="00D457B3">
      <w:pPr>
        <w:pStyle w:val="ReportHead"/>
        <w:spacing w:before="120"/>
        <w:rPr>
          <w:sz w:val="24"/>
          <w:szCs w:val="24"/>
        </w:rPr>
      </w:pPr>
      <w:r>
        <w:rPr>
          <w:b/>
          <w:bCs/>
        </w:rPr>
        <w:t>МЕТОДИЧЕСКИЕ УКАЗАНИЯ</w:t>
      </w:r>
    </w:p>
    <w:p w14:paraId="3D0D4440" w14:textId="77777777" w:rsidR="00D457B3" w:rsidRDefault="00D457B3" w:rsidP="00D457B3">
      <w:pPr>
        <w:pStyle w:val="ReportHead"/>
        <w:spacing w:before="120"/>
        <w:rPr>
          <w:i/>
          <w:sz w:val="24"/>
        </w:rPr>
      </w:pPr>
      <w:r>
        <w:rPr>
          <w:sz w:val="24"/>
          <w:szCs w:val="24"/>
        </w:rPr>
        <w:t>ПО ОСВОЕНИЮ ДИСЦИПЛИНЫ</w:t>
      </w:r>
    </w:p>
    <w:p w14:paraId="4507CCE1" w14:textId="77777777" w:rsidR="00085F5D" w:rsidRDefault="00085F5D" w:rsidP="00085F5D">
      <w:pPr>
        <w:pStyle w:val="ReportHead"/>
        <w:spacing w:before="120"/>
        <w:rPr>
          <w:i/>
          <w:sz w:val="24"/>
        </w:rPr>
      </w:pPr>
      <w:bookmarkStart w:id="0" w:name="BookmarkTestIsMustDelChr13"/>
      <w:bookmarkStart w:id="1" w:name="BookmarkWhereDelChr13"/>
      <w:bookmarkEnd w:id="0"/>
      <w:bookmarkEnd w:id="1"/>
      <w:r>
        <w:rPr>
          <w:i/>
          <w:sz w:val="24"/>
        </w:rPr>
        <w:t>«Б1.Д.Б.15 Введение в специальность»</w:t>
      </w:r>
    </w:p>
    <w:p w14:paraId="574BAC4D" w14:textId="77777777" w:rsidR="00085F5D" w:rsidRDefault="00085F5D" w:rsidP="00085F5D">
      <w:pPr>
        <w:pStyle w:val="ReportHead"/>
        <w:rPr>
          <w:sz w:val="24"/>
        </w:rPr>
      </w:pPr>
    </w:p>
    <w:p w14:paraId="0D1DFAA4" w14:textId="77777777" w:rsidR="00085F5D" w:rsidRDefault="00085F5D" w:rsidP="00085F5D">
      <w:pPr>
        <w:pStyle w:val="ReportHead"/>
        <w:spacing w:line="360" w:lineRule="auto"/>
        <w:rPr>
          <w:sz w:val="24"/>
        </w:rPr>
      </w:pPr>
      <w:r>
        <w:rPr>
          <w:sz w:val="24"/>
        </w:rPr>
        <w:t>Уровень высшего образования</w:t>
      </w:r>
    </w:p>
    <w:p w14:paraId="522511EF" w14:textId="77777777" w:rsidR="00085F5D" w:rsidRDefault="00085F5D" w:rsidP="00085F5D">
      <w:pPr>
        <w:pStyle w:val="ReportHead"/>
        <w:spacing w:line="360" w:lineRule="auto"/>
        <w:rPr>
          <w:sz w:val="24"/>
        </w:rPr>
      </w:pPr>
      <w:r>
        <w:rPr>
          <w:sz w:val="24"/>
        </w:rPr>
        <w:t>БАКАЛАВРИАТ</w:t>
      </w:r>
    </w:p>
    <w:p w14:paraId="732DEC0A" w14:textId="77777777" w:rsidR="00085F5D" w:rsidRDefault="00085F5D" w:rsidP="00085F5D">
      <w:pPr>
        <w:pStyle w:val="ReportHead"/>
        <w:rPr>
          <w:sz w:val="24"/>
        </w:rPr>
      </w:pPr>
      <w:r>
        <w:rPr>
          <w:sz w:val="24"/>
        </w:rPr>
        <w:t>Направление подготовки</w:t>
      </w:r>
    </w:p>
    <w:p w14:paraId="43C54341" w14:textId="77777777" w:rsidR="00085F5D" w:rsidRDefault="00085F5D" w:rsidP="00085F5D">
      <w:pPr>
        <w:pStyle w:val="ReportHead"/>
        <w:rPr>
          <w:i/>
          <w:sz w:val="24"/>
          <w:u w:val="single"/>
        </w:rPr>
      </w:pPr>
      <w:r>
        <w:rPr>
          <w:i/>
          <w:sz w:val="24"/>
          <w:u w:val="single"/>
        </w:rPr>
        <w:t>42.03.02 Журналистика</w:t>
      </w:r>
    </w:p>
    <w:p w14:paraId="01B1E5C4" w14:textId="77777777" w:rsidR="00085F5D" w:rsidRDefault="00085F5D" w:rsidP="00085F5D">
      <w:pPr>
        <w:pStyle w:val="ReportHead"/>
        <w:rPr>
          <w:sz w:val="24"/>
          <w:vertAlign w:val="superscript"/>
        </w:rPr>
      </w:pPr>
      <w:r>
        <w:rPr>
          <w:sz w:val="24"/>
          <w:vertAlign w:val="superscript"/>
        </w:rPr>
        <w:t>(код и наименование направления подготовки)</w:t>
      </w:r>
    </w:p>
    <w:p w14:paraId="20C838D1" w14:textId="77777777" w:rsidR="00085F5D" w:rsidRDefault="00085F5D" w:rsidP="00085F5D">
      <w:pPr>
        <w:pStyle w:val="ReportHead"/>
        <w:rPr>
          <w:i/>
          <w:sz w:val="24"/>
          <w:u w:val="single"/>
        </w:rPr>
      </w:pPr>
      <w:r>
        <w:rPr>
          <w:i/>
          <w:sz w:val="24"/>
          <w:u w:val="single"/>
        </w:rPr>
        <w:t>Масс-медиа</w:t>
      </w:r>
    </w:p>
    <w:p w14:paraId="3C386EA3" w14:textId="77777777" w:rsidR="00085F5D" w:rsidRDefault="00085F5D" w:rsidP="00085F5D">
      <w:pPr>
        <w:pStyle w:val="ReportHead"/>
        <w:rPr>
          <w:sz w:val="24"/>
          <w:vertAlign w:val="superscript"/>
        </w:rPr>
      </w:pPr>
      <w:r>
        <w:rPr>
          <w:sz w:val="24"/>
          <w:vertAlign w:val="superscript"/>
        </w:rPr>
        <w:t xml:space="preserve"> (наименование направленности (профиля) образовательной программы)</w:t>
      </w:r>
    </w:p>
    <w:p w14:paraId="5BF94359" w14:textId="77777777" w:rsidR="00085F5D" w:rsidRDefault="00085F5D" w:rsidP="00085F5D">
      <w:pPr>
        <w:pStyle w:val="ReportHead"/>
        <w:rPr>
          <w:sz w:val="24"/>
        </w:rPr>
      </w:pPr>
    </w:p>
    <w:p w14:paraId="049988E6" w14:textId="77777777" w:rsidR="00085F5D" w:rsidRDefault="00085F5D" w:rsidP="00085F5D">
      <w:pPr>
        <w:pStyle w:val="ReportHead"/>
        <w:rPr>
          <w:sz w:val="24"/>
        </w:rPr>
      </w:pPr>
      <w:r>
        <w:rPr>
          <w:sz w:val="24"/>
        </w:rPr>
        <w:t>Квалификация</w:t>
      </w:r>
    </w:p>
    <w:p w14:paraId="112591AF" w14:textId="77777777" w:rsidR="00085F5D" w:rsidRDefault="00085F5D" w:rsidP="00085F5D">
      <w:pPr>
        <w:pStyle w:val="ReportHead"/>
        <w:rPr>
          <w:i/>
          <w:sz w:val="24"/>
          <w:u w:val="single"/>
        </w:rPr>
      </w:pPr>
      <w:r>
        <w:rPr>
          <w:i/>
          <w:sz w:val="24"/>
          <w:u w:val="single"/>
        </w:rPr>
        <w:t>Бакалавр</w:t>
      </w:r>
    </w:p>
    <w:p w14:paraId="6952ADE7" w14:textId="77777777" w:rsidR="00085F5D" w:rsidRDefault="00085F5D" w:rsidP="00085F5D">
      <w:pPr>
        <w:pStyle w:val="ReportHead"/>
        <w:spacing w:before="120"/>
        <w:rPr>
          <w:sz w:val="24"/>
        </w:rPr>
      </w:pPr>
      <w:r>
        <w:rPr>
          <w:sz w:val="24"/>
        </w:rPr>
        <w:t>Форма обучения</w:t>
      </w:r>
    </w:p>
    <w:p w14:paraId="23E67420" w14:textId="77777777" w:rsidR="00085F5D" w:rsidRDefault="00085F5D" w:rsidP="00085F5D">
      <w:pPr>
        <w:pStyle w:val="ReportHead"/>
        <w:rPr>
          <w:i/>
          <w:sz w:val="24"/>
          <w:u w:val="single"/>
        </w:rPr>
      </w:pPr>
      <w:r>
        <w:rPr>
          <w:i/>
          <w:sz w:val="24"/>
          <w:u w:val="single"/>
        </w:rPr>
        <w:t>Очная</w:t>
      </w:r>
    </w:p>
    <w:p w14:paraId="21E4C444" w14:textId="77777777" w:rsidR="00D457B3" w:rsidRDefault="00D457B3" w:rsidP="00D457B3">
      <w:pPr>
        <w:pStyle w:val="ReportHead"/>
        <w:rPr>
          <w:sz w:val="24"/>
          <w:szCs w:val="24"/>
        </w:rPr>
      </w:pPr>
    </w:p>
    <w:p w14:paraId="604A1C4C" w14:textId="77777777" w:rsidR="00D457B3" w:rsidRDefault="00D457B3" w:rsidP="00D457B3">
      <w:pPr>
        <w:pStyle w:val="ReportHead"/>
        <w:rPr>
          <w:sz w:val="24"/>
          <w:szCs w:val="24"/>
        </w:rPr>
      </w:pPr>
    </w:p>
    <w:p w14:paraId="162C8746" w14:textId="77777777" w:rsidR="00D457B3" w:rsidRDefault="00D457B3" w:rsidP="00D457B3">
      <w:pPr>
        <w:pStyle w:val="ReportHead"/>
        <w:rPr>
          <w:sz w:val="24"/>
          <w:szCs w:val="24"/>
        </w:rPr>
      </w:pPr>
    </w:p>
    <w:p w14:paraId="454E3EFA" w14:textId="77777777" w:rsidR="00D457B3" w:rsidRDefault="00D457B3" w:rsidP="00D457B3">
      <w:pPr>
        <w:pStyle w:val="ReportHead"/>
        <w:rPr>
          <w:sz w:val="24"/>
          <w:szCs w:val="24"/>
        </w:rPr>
      </w:pPr>
    </w:p>
    <w:p w14:paraId="65D2DFA6" w14:textId="77777777" w:rsidR="00D457B3" w:rsidRDefault="00D457B3" w:rsidP="00D457B3">
      <w:pPr>
        <w:pStyle w:val="ReportHead"/>
        <w:rPr>
          <w:sz w:val="24"/>
          <w:szCs w:val="24"/>
        </w:rPr>
      </w:pPr>
    </w:p>
    <w:p w14:paraId="65DAD38C" w14:textId="77777777" w:rsidR="00D457B3" w:rsidRDefault="00D457B3" w:rsidP="00D457B3">
      <w:pPr>
        <w:pStyle w:val="ReportHead"/>
        <w:rPr>
          <w:sz w:val="24"/>
          <w:szCs w:val="24"/>
        </w:rPr>
      </w:pPr>
    </w:p>
    <w:p w14:paraId="16F27F73" w14:textId="77777777" w:rsidR="00D457B3" w:rsidRDefault="00D457B3" w:rsidP="00D457B3">
      <w:pPr>
        <w:pStyle w:val="ReportHead"/>
        <w:rPr>
          <w:sz w:val="24"/>
          <w:szCs w:val="24"/>
        </w:rPr>
      </w:pPr>
    </w:p>
    <w:p w14:paraId="70100D3B" w14:textId="77777777" w:rsidR="00D457B3" w:rsidRDefault="00D457B3" w:rsidP="00D457B3">
      <w:pPr>
        <w:pStyle w:val="ReportHead"/>
        <w:rPr>
          <w:sz w:val="24"/>
          <w:szCs w:val="24"/>
        </w:rPr>
      </w:pPr>
    </w:p>
    <w:p w14:paraId="32D881F3" w14:textId="77777777" w:rsidR="00D457B3" w:rsidRDefault="00D457B3" w:rsidP="00D457B3">
      <w:pPr>
        <w:pStyle w:val="ReportHead"/>
        <w:rPr>
          <w:sz w:val="24"/>
          <w:szCs w:val="24"/>
        </w:rPr>
      </w:pPr>
    </w:p>
    <w:p w14:paraId="36FE284F" w14:textId="77777777" w:rsidR="00D457B3" w:rsidRDefault="00D457B3" w:rsidP="00D457B3">
      <w:pPr>
        <w:pStyle w:val="ReportHead"/>
        <w:rPr>
          <w:sz w:val="24"/>
          <w:szCs w:val="24"/>
        </w:rPr>
      </w:pPr>
    </w:p>
    <w:p w14:paraId="4F5D4128" w14:textId="77777777" w:rsidR="00D457B3" w:rsidRDefault="00D457B3" w:rsidP="00D457B3">
      <w:pPr>
        <w:pStyle w:val="ReportHead"/>
        <w:rPr>
          <w:sz w:val="24"/>
          <w:szCs w:val="24"/>
        </w:rPr>
      </w:pPr>
    </w:p>
    <w:p w14:paraId="479968EF" w14:textId="77777777" w:rsidR="00D457B3" w:rsidRDefault="00D457B3" w:rsidP="00D457B3">
      <w:pPr>
        <w:pStyle w:val="ReportHead"/>
        <w:rPr>
          <w:sz w:val="24"/>
          <w:szCs w:val="24"/>
        </w:rPr>
      </w:pPr>
    </w:p>
    <w:p w14:paraId="635B64A6" w14:textId="77777777" w:rsidR="00D457B3" w:rsidRDefault="00D457B3" w:rsidP="00D457B3">
      <w:pPr>
        <w:pStyle w:val="ReportHead"/>
        <w:rPr>
          <w:sz w:val="24"/>
          <w:szCs w:val="24"/>
        </w:rPr>
      </w:pPr>
    </w:p>
    <w:p w14:paraId="44312D9D" w14:textId="77777777" w:rsidR="00D457B3" w:rsidRDefault="00D457B3" w:rsidP="00D457B3">
      <w:pPr>
        <w:pStyle w:val="ReportHead"/>
        <w:rPr>
          <w:sz w:val="24"/>
          <w:szCs w:val="24"/>
        </w:rPr>
      </w:pPr>
    </w:p>
    <w:p w14:paraId="3A8B7525" w14:textId="13476D1C" w:rsidR="00D457B3" w:rsidRDefault="00151622" w:rsidP="00D457B3">
      <w:pPr>
        <w:jc w:val="center"/>
      </w:pPr>
      <w:r>
        <w:t>Год набора 2024</w:t>
      </w:r>
    </w:p>
    <w:p w14:paraId="6BDA6B96" w14:textId="77777777" w:rsidR="00085F5D" w:rsidRDefault="00085F5D">
      <w:pPr>
        <w:suppressAutoHyphens w:val="0"/>
        <w:spacing w:after="160" w:line="259" w:lineRule="auto"/>
        <w:rPr>
          <w:sz w:val="28"/>
          <w:szCs w:val="28"/>
          <w:lang w:eastAsia="en-US"/>
        </w:rPr>
      </w:pPr>
      <w:r>
        <w:rPr>
          <w:sz w:val="28"/>
          <w:szCs w:val="28"/>
          <w:lang w:eastAsia="en-US"/>
        </w:rPr>
        <w:br w:type="page"/>
      </w:r>
    </w:p>
    <w:p w14:paraId="702CC206" w14:textId="5B01B71B" w:rsidR="00A5269F" w:rsidRPr="00800EB1" w:rsidRDefault="00A5269F" w:rsidP="00D457B3">
      <w:pPr>
        <w:rPr>
          <w:sz w:val="28"/>
          <w:szCs w:val="28"/>
        </w:rPr>
      </w:pPr>
      <w:r w:rsidRPr="00800EB1">
        <w:rPr>
          <w:sz w:val="28"/>
          <w:szCs w:val="28"/>
          <w:lang w:eastAsia="en-US"/>
        </w:rPr>
        <w:lastRenderedPageBreak/>
        <w:t xml:space="preserve">Составитель _____________________ </w:t>
      </w:r>
      <w:r w:rsidR="004B7C75">
        <w:rPr>
          <w:sz w:val="28"/>
          <w:szCs w:val="28"/>
          <w:lang w:eastAsia="en-US"/>
        </w:rPr>
        <w:t>Анпилогова Л.В.</w:t>
      </w:r>
    </w:p>
    <w:p w14:paraId="001C524D" w14:textId="77777777" w:rsidR="00A5269F" w:rsidRPr="00800EB1" w:rsidRDefault="00A5269F" w:rsidP="00A5269F">
      <w:pPr>
        <w:jc w:val="both"/>
        <w:rPr>
          <w:sz w:val="28"/>
          <w:szCs w:val="28"/>
          <w:lang w:eastAsia="en-US"/>
        </w:rPr>
      </w:pPr>
    </w:p>
    <w:p w14:paraId="598DF9A9" w14:textId="77777777" w:rsidR="00A5269F" w:rsidRPr="00800EB1" w:rsidRDefault="00A5269F" w:rsidP="00A5269F">
      <w:pPr>
        <w:jc w:val="both"/>
        <w:rPr>
          <w:sz w:val="28"/>
          <w:szCs w:val="28"/>
          <w:lang w:eastAsia="en-US"/>
        </w:rPr>
      </w:pPr>
    </w:p>
    <w:p w14:paraId="36AFB03F" w14:textId="77777777" w:rsidR="00A5269F" w:rsidRPr="00800EB1" w:rsidRDefault="00A5269F" w:rsidP="00A5269F">
      <w:pPr>
        <w:jc w:val="both"/>
        <w:rPr>
          <w:sz w:val="28"/>
          <w:szCs w:val="28"/>
          <w:lang w:eastAsia="en-US"/>
        </w:rPr>
      </w:pPr>
    </w:p>
    <w:p w14:paraId="4FF1321E" w14:textId="63E4DCF0" w:rsidR="004B7C75" w:rsidRDefault="004B7C75" w:rsidP="004B7C75">
      <w:pPr>
        <w:jc w:val="both"/>
        <w:rPr>
          <w:sz w:val="28"/>
          <w:szCs w:val="28"/>
          <w:lang w:eastAsia="en-US"/>
        </w:rPr>
      </w:pPr>
      <w:r w:rsidRPr="00F10A6B">
        <w:rPr>
          <w:sz w:val="28"/>
          <w:szCs w:val="28"/>
          <w:lang w:eastAsia="en-US"/>
        </w:rPr>
        <w:t>Методические указания расс</w:t>
      </w:r>
      <w:r>
        <w:rPr>
          <w:sz w:val="28"/>
          <w:szCs w:val="28"/>
          <w:lang w:eastAsia="en-US"/>
        </w:rPr>
        <w:t xml:space="preserve">мотрены и одобрены на заседании </w:t>
      </w:r>
      <w:r w:rsidRPr="00F10A6B">
        <w:rPr>
          <w:sz w:val="28"/>
          <w:szCs w:val="28"/>
          <w:lang w:eastAsia="en-US"/>
        </w:rPr>
        <w:t xml:space="preserve">кафедры журналистики </w:t>
      </w:r>
      <w:r w:rsidR="006E151E">
        <w:rPr>
          <w:sz w:val="28"/>
          <w:szCs w:val="28"/>
          <w:lang w:eastAsia="en-US"/>
        </w:rPr>
        <w:t>(прот</w:t>
      </w:r>
      <w:r w:rsidR="00AB6CC6">
        <w:rPr>
          <w:sz w:val="28"/>
          <w:szCs w:val="28"/>
          <w:lang w:eastAsia="en-US"/>
        </w:rPr>
        <w:t xml:space="preserve">окол № _12_ от </w:t>
      </w:r>
      <w:r w:rsidR="00151622">
        <w:rPr>
          <w:sz w:val="28"/>
          <w:szCs w:val="28"/>
          <w:lang w:eastAsia="en-US"/>
        </w:rPr>
        <w:t>25 апреля_2024</w:t>
      </w:r>
      <w:r>
        <w:rPr>
          <w:sz w:val="28"/>
          <w:szCs w:val="28"/>
          <w:lang w:eastAsia="en-US"/>
        </w:rPr>
        <w:t xml:space="preserve"> г.)</w:t>
      </w:r>
    </w:p>
    <w:p w14:paraId="36DC7AB5" w14:textId="77777777" w:rsidR="00A5269F" w:rsidRPr="00800EB1" w:rsidRDefault="00A5269F" w:rsidP="00A5269F">
      <w:pPr>
        <w:jc w:val="both"/>
        <w:rPr>
          <w:sz w:val="28"/>
          <w:szCs w:val="28"/>
          <w:lang w:eastAsia="en-US"/>
        </w:rPr>
      </w:pPr>
    </w:p>
    <w:p w14:paraId="435C47B2" w14:textId="50BB583F" w:rsidR="00A5269F" w:rsidRPr="00800EB1" w:rsidRDefault="00A5269F" w:rsidP="00A5269F">
      <w:pPr>
        <w:jc w:val="both"/>
        <w:rPr>
          <w:sz w:val="28"/>
          <w:szCs w:val="28"/>
          <w:lang w:eastAsia="en-US"/>
        </w:rPr>
      </w:pPr>
      <w:r w:rsidRPr="00800EB1">
        <w:rPr>
          <w:sz w:val="28"/>
          <w:szCs w:val="28"/>
          <w:lang w:eastAsia="en-US"/>
        </w:rPr>
        <w:t>Заведующий кафедрой ________________________</w:t>
      </w:r>
      <w:r w:rsidR="00EA6D79">
        <w:rPr>
          <w:sz w:val="28"/>
          <w:szCs w:val="28"/>
          <w:lang w:eastAsia="en-US"/>
        </w:rPr>
        <w:t xml:space="preserve"> Жаплова Т.М.</w:t>
      </w:r>
      <w:r w:rsidRPr="00800EB1">
        <w:rPr>
          <w:sz w:val="28"/>
          <w:szCs w:val="28"/>
          <w:lang w:eastAsia="en-US"/>
        </w:rPr>
        <w:t xml:space="preserve"> </w:t>
      </w:r>
    </w:p>
    <w:p w14:paraId="46375E9E" w14:textId="77777777" w:rsidR="00A5269F" w:rsidRDefault="00A5269F" w:rsidP="00A5269F">
      <w:pPr>
        <w:jc w:val="both"/>
        <w:rPr>
          <w:rFonts w:eastAsia="Times New Roman"/>
          <w:snapToGrid w:val="0"/>
          <w:lang w:eastAsia="ru-RU"/>
        </w:rPr>
      </w:pPr>
    </w:p>
    <w:p w14:paraId="55359CE7" w14:textId="77777777" w:rsidR="00A5269F" w:rsidRDefault="00A5269F" w:rsidP="00A5269F">
      <w:pPr>
        <w:jc w:val="both"/>
        <w:rPr>
          <w:snapToGrid w:val="0"/>
        </w:rPr>
      </w:pPr>
    </w:p>
    <w:p w14:paraId="04D12B07" w14:textId="77777777" w:rsidR="00A5269F" w:rsidRDefault="00A5269F" w:rsidP="00A5269F">
      <w:pPr>
        <w:jc w:val="both"/>
        <w:rPr>
          <w:snapToGrid w:val="0"/>
        </w:rPr>
      </w:pPr>
    </w:p>
    <w:p w14:paraId="676C6E9A" w14:textId="77777777" w:rsidR="00A5269F" w:rsidRDefault="00A5269F" w:rsidP="00A5269F">
      <w:pPr>
        <w:jc w:val="both"/>
        <w:rPr>
          <w:snapToGrid w:val="0"/>
        </w:rPr>
      </w:pPr>
    </w:p>
    <w:p w14:paraId="45DBF997" w14:textId="77777777" w:rsidR="00A5269F" w:rsidRDefault="00A5269F" w:rsidP="00A5269F">
      <w:pPr>
        <w:jc w:val="both"/>
        <w:rPr>
          <w:snapToGrid w:val="0"/>
        </w:rPr>
      </w:pPr>
    </w:p>
    <w:p w14:paraId="2302E20F" w14:textId="77777777" w:rsidR="00A5269F" w:rsidRDefault="00A5269F" w:rsidP="00A5269F">
      <w:pPr>
        <w:jc w:val="both"/>
        <w:rPr>
          <w:snapToGrid w:val="0"/>
        </w:rPr>
      </w:pPr>
    </w:p>
    <w:p w14:paraId="40A728E0" w14:textId="77777777" w:rsidR="00A5269F" w:rsidRDefault="00A5269F" w:rsidP="00A5269F">
      <w:pPr>
        <w:jc w:val="both"/>
        <w:rPr>
          <w:snapToGrid w:val="0"/>
        </w:rPr>
      </w:pPr>
    </w:p>
    <w:p w14:paraId="67D7E187" w14:textId="77777777" w:rsidR="00A5269F" w:rsidRDefault="00A5269F" w:rsidP="00A5269F">
      <w:pPr>
        <w:jc w:val="both"/>
        <w:rPr>
          <w:snapToGrid w:val="0"/>
        </w:rPr>
      </w:pPr>
    </w:p>
    <w:p w14:paraId="5FF3F52C" w14:textId="77777777" w:rsidR="00A5269F" w:rsidRDefault="00A5269F" w:rsidP="00A5269F">
      <w:pPr>
        <w:jc w:val="both"/>
        <w:rPr>
          <w:snapToGrid w:val="0"/>
        </w:rPr>
      </w:pPr>
    </w:p>
    <w:p w14:paraId="2D117FDD" w14:textId="77777777" w:rsidR="00A5269F" w:rsidRDefault="00A5269F" w:rsidP="00A5269F">
      <w:pPr>
        <w:jc w:val="both"/>
        <w:rPr>
          <w:snapToGrid w:val="0"/>
        </w:rPr>
      </w:pPr>
    </w:p>
    <w:p w14:paraId="136303D3" w14:textId="77777777" w:rsidR="00A5269F" w:rsidRDefault="00A5269F" w:rsidP="00A5269F">
      <w:pPr>
        <w:jc w:val="both"/>
        <w:rPr>
          <w:snapToGrid w:val="0"/>
        </w:rPr>
      </w:pPr>
    </w:p>
    <w:p w14:paraId="58967484" w14:textId="77777777" w:rsidR="00A5269F" w:rsidRDefault="00A5269F" w:rsidP="00A5269F">
      <w:pPr>
        <w:jc w:val="both"/>
        <w:rPr>
          <w:snapToGrid w:val="0"/>
        </w:rPr>
      </w:pPr>
    </w:p>
    <w:p w14:paraId="1F00D501" w14:textId="77777777" w:rsidR="00A5269F" w:rsidRDefault="00A5269F" w:rsidP="00A5269F">
      <w:pPr>
        <w:jc w:val="both"/>
        <w:rPr>
          <w:snapToGrid w:val="0"/>
        </w:rPr>
      </w:pPr>
    </w:p>
    <w:p w14:paraId="7DF85429" w14:textId="77777777" w:rsidR="00A5269F" w:rsidRDefault="00A5269F" w:rsidP="00A5269F">
      <w:pPr>
        <w:jc w:val="both"/>
        <w:rPr>
          <w:snapToGrid w:val="0"/>
        </w:rPr>
      </w:pPr>
    </w:p>
    <w:p w14:paraId="3AC1B011" w14:textId="77777777" w:rsidR="00A5269F" w:rsidRDefault="00A5269F" w:rsidP="00A5269F">
      <w:pPr>
        <w:jc w:val="both"/>
        <w:rPr>
          <w:snapToGrid w:val="0"/>
        </w:rPr>
      </w:pPr>
    </w:p>
    <w:p w14:paraId="338C49BA" w14:textId="77777777" w:rsidR="00A5269F" w:rsidRDefault="00A5269F" w:rsidP="00A5269F">
      <w:pPr>
        <w:jc w:val="both"/>
        <w:rPr>
          <w:snapToGrid w:val="0"/>
        </w:rPr>
      </w:pPr>
    </w:p>
    <w:p w14:paraId="27F53E56" w14:textId="77777777" w:rsidR="00A5269F" w:rsidRDefault="00A5269F" w:rsidP="00A5269F">
      <w:pPr>
        <w:jc w:val="both"/>
        <w:rPr>
          <w:snapToGrid w:val="0"/>
        </w:rPr>
      </w:pPr>
    </w:p>
    <w:p w14:paraId="066533F3" w14:textId="3966F899" w:rsidR="00A5269F" w:rsidRDefault="00A5269F" w:rsidP="00A5269F">
      <w:pPr>
        <w:pStyle w:val="ReportHead"/>
        <w:spacing w:before="120"/>
        <w:jc w:val="left"/>
        <w:rPr>
          <w:rFonts w:ascii="TimesNewRomanPSMT" w:hAnsi="TimesNewRomanPSMT" w:cs="TimesNewRomanPSMT"/>
        </w:rPr>
      </w:pPr>
      <w:r>
        <w:t xml:space="preserve">Методические указания является приложением к рабочей программе по дисциплине </w:t>
      </w:r>
      <w:r w:rsidR="00D56410">
        <w:rPr>
          <w:i/>
        </w:rPr>
        <w:t>«Б1.Д.Б.14</w:t>
      </w:r>
      <w:r>
        <w:rPr>
          <w:i/>
        </w:rPr>
        <w:t xml:space="preserve"> Введение в специальность»,</w:t>
      </w:r>
    </w:p>
    <w:p w14:paraId="7386A86C" w14:textId="77777777" w:rsidR="00A5269F" w:rsidRDefault="00A5269F" w:rsidP="00A5269F">
      <w:pPr>
        <w:pStyle w:val="ReportHead"/>
        <w:spacing w:before="120"/>
        <w:rPr>
          <w:i/>
          <w:lang w:val="x-none"/>
        </w:rPr>
      </w:pPr>
    </w:p>
    <w:p w14:paraId="0FF82B74" w14:textId="77777777" w:rsidR="00A5269F" w:rsidRDefault="00A5269F" w:rsidP="00A5269F">
      <w:pPr>
        <w:pStyle w:val="ReportHead"/>
        <w:spacing w:before="120"/>
        <w:jc w:val="both"/>
      </w:pPr>
      <w:r>
        <w:rPr>
          <w:i/>
          <w:sz w:val="24"/>
        </w:rPr>
        <w:t xml:space="preserve"> </w:t>
      </w:r>
      <w:r>
        <w:t xml:space="preserve">зарегистрированной в ЦИТ под учетным </w:t>
      </w:r>
      <w:proofErr w:type="gramStart"/>
      <w:r>
        <w:t xml:space="preserve">номером  </w:t>
      </w:r>
      <w:r>
        <w:rPr>
          <w:sz w:val="24"/>
          <w:u w:val="single"/>
        </w:rPr>
        <w:t>_</w:t>
      </w:r>
      <w:proofErr w:type="gramEnd"/>
      <w:r>
        <w:rPr>
          <w:sz w:val="24"/>
          <w:u w:val="single"/>
        </w:rPr>
        <w:t>______     </w:t>
      </w:r>
      <w:r>
        <w:t xml:space="preserve"> </w:t>
      </w:r>
    </w:p>
    <w:p w14:paraId="1DFF49C7" w14:textId="3EA7AA20" w:rsidR="00BD4BB1" w:rsidRDefault="00BD4BB1"/>
    <w:p w14:paraId="2F5BFDC5" w14:textId="72A1249E" w:rsidR="004B7C75" w:rsidRDefault="004B7C75" w:rsidP="004B7C75">
      <w:pPr>
        <w:tabs>
          <w:tab w:val="left" w:pos="544"/>
        </w:tabs>
        <w:jc w:val="center"/>
        <w:rPr>
          <w:b/>
          <w:snapToGrid w:val="0"/>
          <w:sz w:val="28"/>
          <w:szCs w:val="28"/>
        </w:rPr>
      </w:pPr>
      <w:r w:rsidRPr="00F30B79">
        <w:rPr>
          <w:b/>
          <w:snapToGrid w:val="0"/>
          <w:sz w:val="28"/>
          <w:szCs w:val="28"/>
        </w:rPr>
        <w:lastRenderedPageBreak/>
        <w:t>Содержание</w:t>
      </w:r>
    </w:p>
    <w:p w14:paraId="77233093" w14:textId="77777777" w:rsidR="004B7C75" w:rsidRPr="004B7C75" w:rsidRDefault="004B7C75" w:rsidP="004B7C75">
      <w:pPr>
        <w:tabs>
          <w:tab w:val="left" w:pos="544"/>
        </w:tabs>
        <w:spacing w:after="0" w:line="240" w:lineRule="auto"/>
        <w:jc w:val="both"/>
        <w:rPr>
          <w:b/>
          <w:snapToGrid w:val="0"/>
          <w:sz w:val="24"/>
          <w:szCs w:val="24"/>
        </w:rPr>
      </w:pPr>
    </w:p>
    <w:p w14:paraId="1C0B7895" w14:textId="77777777" w:rsidR="004B7C75" w:rsidRPr="004B7C75" w:rsidRDefault="004B7C75" w:rsidP="004B7C75">
      <w:pPr>
        <w:tabs>
          <w:tab w:val="left" w:pos="544"/>
        </w:tabs>
        <w:spacing w:after="0" w:line="240" w:lineRule="auto"/>
        <w:jc w:val="both"/>
        <w:rPr>
          <w:b/>
          <w:snapToGrid w:val="0"/>
          <w:sz w:val="24"/>
          <w:szCs w:val="24"/>
        </w:rPr>
      </w:pPr>
    </w:p>
    <w:tbl>
      <w:tblPr>
        <w:tblW w:w="0" w:type="auto"/>
        <w:tblLook w:val="04A0" w:firstRow="1" w:lastRow="0" w:firstColumn="1" w:lastColumn="0" w:noHBand="0" w:noVBand="1"/>
      </w:tblPr>
      <w:tblGrid>
        <w:gridCol w:w="8897"/>
        <w:gridCol w:w="674"/>
      </w:tblGrid>
      <w:tr w:rsidR="004B7C75" w:rsidRPr="004B7C75" w14:paraId="5B78BC69" w14:textId="77777777" w:rsidTr="000A65FE">
        <w:tc>
          <w:tcPr>
            <w:tcW w:w="8897" w:type="dxa"/>
            <w:shd w:val="clear" w:color="auto" w:fill="auto"/>
          </w:tcPr>
          <w:p w14:paraId="7F1DA54C" w14:textId="77777777" w:rsidR="004B7C75" w:rsidRPr="004B7C75" w:rsidRDefault="004B7C75" w:rsidP="004B7C75">
            <w:pPr>
              <w:spacing w:after="0" w:line="240" w:lineRule="auto"/>
              <w:jc w:val="both"/>
              <w:rPr>
                <w:sz w:val="24"/>
                <w:szCs w:val="24"/>
              </w:rPr>
            </w:pPr>
            <w:r w:rsidRPr="004B7C75">
              <w:rPr>
                <w:sz w:val="24"/>
                <w:szCs w:val="24"/>
              </w:rPr>
              <w:t>1 Методические указания по лекционным занятиям……………………………</w:t>
            </w:r>
            <w:proofErr w:type="gramStart"/>
            <w:r w:rsidRPr="004B7C75">
              <w:rPr>
                <w:sz w:val="24"/>
                <w:szCs w:val="24"/>
              </w:rPr>
              <w:t>…….</w:t>
            </w:r>
            <w:proofErr w:type="gramEnd"/>
            <w:r w:rsidRPr="004B7C75">
              <w:rPr>
                <w:sz w:val="24"/>
                <w:szCs w:val="24"/>
              </w:rPr>
              <w:t>.</w:t>
            </w:r>
          </w:p>
        </w:tc>
        <w:tc>
          <w:tcPr>
            <w:tcW w:w="674" w:type="dxa"/>
            <w:shd w:val="clear" w:color="auto" w:fill="auto"/>
          </w:tcPr>
          <w:p w14:paraId="2F5B4527" w14:textId="77777777" w:rsidR="004B7C75" w:rsidRPr="004B7C75" w:rsidRDefault="004B7C75" w:rsidP="004B7C75">
            <w:pPr>
              <w:spacing w:after="0" w:line="240" w:lineRule="auto"/>
              <w:jc w:val="right"/>
              <w:rPr>
                <w:sz w:val="24"/>
                <w:szCs w:val="24"/>
              </w:rPr>
            </w:pPr>
            <w:r w:rsidRPr="004B7C75">
              <w:rPr>
                <w:sz w:val="24"/>
                <w:szCs w:val="24"/>
              </w:rPr>
              <w:t>4</w:t>
            </w:r>
          </w:p>
        </w:tc>
      </w:tr>
      <w:tr w:rsidR="004B7C75" w:rsidRPr="004B7C75" w14:paraId="284D08CC" w14:textId="77777777" w:rsidTr="000A65FE">
        <w:tc>
          <w:tcPr>
            <w:tcW w:w="8897" w:type="dxa"/>
            <w:shd w:val="clear" w:color="auto" w:fill="auto"/>
          </w:tcPr>
          <w:p w14:paraId="41E100C7" w14:textId="77777777" w:rsidR="004B7C75" w:rsidRPr="004B7C75" w:rsidRDefault="004B7C75" w:rsidP="004B7C75">
            <w:pPr>
              <w:spacing w:after="0" w:line="240" w:lineRule="auto"/>
              <w:jc w:val="both"/>
              <w:rPr>
                <w:sz w:val="24"/>
                <w:szCs w:val="24"/>
              </w:rPr>
            </w:pPr>
            <w:r w:rsidRPr="004B7C75">
              <w:rPr>
                <w:sz w:val="24"/>
                <w:szCs w:val="24"/>
              </w:rPr>
              <w:t>2 Методические указания по практическим занятиям……………………………</w:t>
            </w:r>
            <w:proofErr w:type="gramStart"/>
            <w:r w:rsidRPr="004B7C75">
              <w:rPr>
                <w:sz w:val="24"/>
                <w:szCs w:val="24"/>
              </w:rPr>
              <w:t>…….</w:t>
            </w:r>
            <w:proofErr w:type="gramEnd"/>
            <w:r w:rsidRPr="004B7C75">
              <w:rPr>
                <w:sz w:val="24"/>
                <w:szCs w:val="24"/>
              </w:rPr>
              <w:t>.</w:t>
            </w:r>
          </w:p>
        </w:tc>
        <w:tc>
          <w:tcPr>
            <w:tcW w:w="674" w:type="dxa"/>
            <w:shd w:val="clear" w:color="auto" w:fill="auto"/>
          </w:tcPr>
          <w:p w14:paraId="6FE7BD10" w14:textId="77777777" w:rsidR="004B7C75" w:rsidRPr="004B7C75" w:rsidRDefault="004B7C75" w:rsidP="004B7C75">
            <w:pPr>
              <w:spacing w:after="0" w:line="240" w:lineRule="auto"/>
              <w:jc w:val="right"/>
              <w:rPr>
                <w:sz w:val="24"/>
                <w:szCs w:val="24"/>
              </w:rPr>
            </w:pPr>
            <w:r w:rsidRPr="004B7C75">
              <w:rPr>
                <w:sz w:val="24"/>
                <w:szCs w:val="24"/>
              </w:rPr>
              <w:t>6</w:t>
            </w:r>
          </w:p>
        </w:tc>
      </w:tr>
      <w:tr w:rsidR="004B7C75" w:rsidRPr="004B7C75" w14:paraId="51F7A5D9" w14:textId="77777777" w:rsidTr="000A65FE">
        <w:tc>
          <w:tcPr>
            <w:tcW w:w="8897" w:type="dxa"/>
            <w:shd w:val="clear" w:color="auto" w:fill="auto"/>
          </w:tcPr>
          <w:p w14:paraId="2E5748DC" w14:textId="77777777" w:rsidR="004B7C75" w:rsidRPr="004B7C75" w:rsidRDefault="004B7C75" w:rsidP="004B7C75">
            <w:pPr>
              <w:spacing w:after="0" w:line="240" w:lineRule="auto"/>
              <w:jc w:val="both"/>
              <w:rPr>
                <w:sz w:val="24"/>
                <w:szCs w:val="24"/>
              </w:rPr>
            </w:pPr>
            <w:r w:rsidRPr="004B7C75">
              <w:rPr>
                <w:sz w:val="24"/>
                <w:szCs w:val="24"/>
              </w:rPr>
              <w:t>3 Методические указания по самостоятельной работе…………………………</w:t>
            </w:r>
            <w:proofErr w:type="gramStart"/>
            <w:r w:rsidRPr="004B7C75">
              <w:rPr>
                <w:sz w:val="24"/>
                <w:szCs w:val="24"/>
              </w:rPr>
              <w:t>…….</w:t>
            </w:r>
            <w:proofErr w:type="gramEnd"/>
            <w:r w:rsidRPr="004B7C75">
              <w:rPr>
                <w:sz w:val="24"/>
                <w:szCs w:val="24"/>
              </w:rPr>
              <w:t>.</w:t>
            </w:r>
          </w:p>
        </w:tc>
        <w:tc>
          <w:tcPr>
            <w:tcW w:w="674" w:type="dxa"/>
            <w:shd w:val="clear" w:color="auto" w:fill="auto"/>
          </w:tcPr>
          <w:p w14:paraId="6592F616" w14:textId="77777777" w:rsidR="004B7C75" w:rsidRPr="004B7C75" w:rsidRDefault="004B7C75" w:rsidP="004B7C75">
            <w:pPr>
              <w:spacing w:after="0" w:line="240" w:lineRule="auto"/>
              <w:jc w:val="right"/>
              <w:rPr>
                <w:sz w:val="24"/>
                <w:szCs w:val="24"/>
              </w:rPr>
            </w:pPr>
            <w:r w:rsidRPr="004B7C75">
              <w:rPr>
                <w:sz w:val="24"/>
                <w:szCs w:val="24"/>
              </w:rPr>
              <w:t>9</w:t>
            </w:r>
          </w:p>
        </w:tc>
      </w:tr>
      <w:tr w:rsidR="004B7C75" w:rsidRPr="004B7C75" w14:paraId="4CE672D1" w14:textId="77777777" w:rsidTr="000A65FE">
        <w:tc>
          <w:tcPr>
            <w:tcW w:w="8897" w:type="dxa"/>
            <w:shd w:val="clear" w:color="auto" w:fill="auto"/>
          </w:tcPr>
          <w:p w14:paraId="24A25957" w14:textId="77777777" w:rsidR="004B7C75" w:rsidRPr="004B7C75" w:rsidRDefault="004B7C75" w:rsidP="004B7C75">
            <w:pPr>
              <w:pStyle w:val="TableParagraph"/>
              <w:tabs>
                <w:tab w:val="left" w:pos="250"/>
              </w:tabs>
              <w:jc w:val="both"/>
              <w:rPr>
                <w:sz w:val="24"/>
                <w:szCs w:val="24"/>
              </w:rPr>
            </w:pPr>
            <w:r w:rsidRPr="004B7C75">
              <w:rPr>
                <w:sz w:val="24"/>
                <w:szCs w:val="24"/>
              </w:rPr>
              <w:t>4 Методические указания по проведению тестирования………………………………</w:t>
            </w:r>
          </w:p>
        </w:tc>
        <w:tc>
          <w:tcPr>
            <w:tcW w:w="674" w:type="dxa"/>
            <w:shd w:val="clear" w:color="auto" w:fill="auto"/>
          </w:tcPr>
          <w:p w14:paraId="034A1A7A" w14:textId="77777777" w:rsidR="004B7C75" w:rsidRPr="004B7C75" w:rsidRDefault="004B7C75" w:rsidP="004B7C75">
            <w:pPr>
              <w:spacing w:after="0" w:line="240" w:lineRule="auto"/>
              <w:jc w:val="right"/>
              <w:rPr>
                <w:sz w:val="24"/>
                <w:szCs w:val="24"/>
              </w:rPr>
            </w:pPr>
            <w:r w:rsidRPr="004B7C75">
              <w:rPr>
                <w:sz w:val="24"/>
                <w:szCs w:val="24"/>
              </w:rPr>
              <w:t>11</w:t>
            </w:r>
          </w:p>
        </w:tc>
      </w:tr>
      <w:tr w:rsidR="004B7C75" w:rsidRPr="004B7C75" w14:paraId="4C043677" w14:textId="77777777" w:rsidTr="000A65FE">
        <w:tc>
          <w:tcPr>
            <w:tcW w:w="8897" w:type="dxa"/>
            <w:shd w:val="clear" w:color="auto" w:fill="auto"/>
          </w:tcPr>
          <w:p w14:paraId="3FCF941E" w14:textId="77777777" w:rsidR="004B7C75" w:rsidRPr="004B7C75" w:rsidRDefault="004B7C75" w:rsidP="004B7C75">
            <w:pPr>
              <w:pStyle w:val="TableParagraph"/>
              <w:tabs>
                <w:tab w:val="left" w:pos="250"/>
              </w:tabs>
              <w:jc w:val="both"/>
              <w:rPr>
                <w:sz w:val="24"/>
                <w:szCs w:val="24"/>
              </w:rPr>
            </w:pPr>
            <w:r w:rsidRPr="004B7C75">
              <w:rPr>
                <w:sz w:val="24"/>
                <w:szCs w:val="24"/>
              </w:rPr>
              <w:t>5 Методические указания по подготовке к собеседованию (опросу)………………….</w:t>
            </w:r>
          </w:p>
        </w:tc>
        <w:tc>
          <w:tcPr>
            <w:tcW w:w="674" w:type="dxa"/>
            <w:shd w:val="clear" w:color="auto" w:fill="auto"/>
          </w:tcPr>
          <w:p w14:paraId="19722BBA" w14:textId="77777777" w:rsidR="004B7C75" w:rsidRPr="004B7C75" w:rsidRDefault="004B7C75" w:rsidP="004B7C75">
            <w:pPr>
              <w:spacing w:after="0" w:line="240" w:lineRule="auto"/>
              <w:jc w:val="right"/>
              <w:rPr>
                <w:sz w:val="24"/>
                <w:szCs w:val="24"/>
              </w:rPr>
            </w:pPr>
            <w:r w:rsidRPr="004B7C75">
              <w:rPr>
                <w:sz w:val="24"/>
                <w:szCs w:val="24"/>
              </w:rPr>
              <w:t>12</w:t>
            </w:r>
          </w:p>
        </w:tc>
      </w:tr>
      <w:tr w:rsidR="004B7C75" w:rsidRPr="004B7C75" w14:paraId="2BD611CD" w14:textId="77777777" w:rsidTr="000A65FE">
        <w:tc>
          <w:tcPr>
            <w:tcW w:w="8897" w:type="dxa"/>
            <w:shd w:val="clear" w:color="auto" w:fill="auto"/>
          </w:tcPr>
          <w:p w14:paraId="58AA6066" w14:textId="77777777" w:rsidR="004B7C75" w:rsidRPr="004B7C75" w:rsidRDefault="004B7C75" w:rsidP="004B7C75">
            <w:pPr>
              <w:pStyle w:val="TableParagraph"/>
              <w:tabs>
                <w:tab w:val="left" w:pos="250"/>
              </w:tabs>
              <w:jc w:val="both"/>
              <w:rPr>
                <w:sz w:val="24"/>
                <w:szCs w:val="24"/>
              </w:rPr>
            </w:pPr>
            <w:r w:rsidRPr="004B7C75">
              <w:rPr>
                <w:sz w:val="24"/>
                <w:szCs w:val="24"/>
              </w:rPr>
              <w:t>6 Методические указания по выполнению домашнего задания…………………</w:t>
            </w:r>
            <w:proofErr w:type="gramStart"/>
            <w:r w:rsidRPr="004B7C75">
              <w:rPr>
                <w:sz w:val="24"/>
                <w:szCs w:val="24"/>
              </w:rPr>
              <w:t>…….</w:t>
            </w:r>
            <w:proofErr w:type="gramEnd"/>
            <w:r w:rsidRPr="004B7C75">
              <w:rPr>
                <w:sz w:val="24"/>
                <w:szCs w:val="24"/>
              </w:rPr>
              <w:t>.</w:t>
            </w:r>
          </w:p>
        </w:tc>
        <w:tc>
          <w:tcPr>
            <w:tcW w:w="674" w:type="dxa"/>
            <w:shd w:val="clear" w:color="auto" w:fill="auto"/>
          </w:tcPr>
          <w:p w14:paraId="1B411BD9" w14:textId="77777777" w:rsidR="004B7C75" w:rsidRPr="004B7C75" w:rsidRDefault="004B7C75" w:rsidP="004B7C75">
            <w:pPr>
              <w:spacing w:after="0" w:line="240" w:lineRule="auto"/>
              <w:jc w:val="right"/>
              <w:rPr>
                <w:sz w:val="24"/>
                <w:szCs w:val="24"/>
              </w:rPr>
            </w:pPr>
            <w:r w:rsidRPr="004B7C75">
              <w:rPr>
                <w:sz w:val="24"/>
                <w:szCs w:val="24"/>
              </w:rPr>
              <w:t>13</w:t>
            </w:r>
          </w:p>
        </w:tc>
      </w:tr>
      <w:tr w:rsidR="004B7C75" w:rsidRPr="004B7C75" w14:paraId="6EE9F487" w14:textId="77777777" w:rsidTr="000A65FE">
        <w:tc>
          <w:tcPr>
            <w:tcW w:w="8897" w:type="dxa"/>
            <w:shd w:val="clear" w:color="auto" w:fill="auto"/>
          </w:tcPr>
          <w:p w14:paraId="4E75A144" w14:textId="77777777" w:rsidR="004B7C75" w:rsidRPr="004B7C75" w:rsidRDefault="004B7C75" w:rsidP="004B7C75">
            <w:pPr>
              <w:pStyle w:val="TableParagraph"/>
              <w:tabs>
                <w:tab w:val="left" w:pos="250"/>
              </w:tabs>
              <w:jc w:val="both"/>
              <w:rPr>
                <w:sz w:val="24"/>
                <w:szCs w:val="24"/>
              </w:rPr>
            </w:pPr>
            <w:r w:rsidRPr="004B7C75">
              <w:rPr>
                <w:sz w:val="24"/>
                <w:szCs w:val="24"/>
              </w:rPr>
              <w:t>7 Методические указания по выполнению творческого задания………………………</w:t>
            </w:r>
          </w:p>
        </w:tc>
        <w:tc>
          <w:tcPr>
            <w:tcW w:w="674" w:type="dxa"/>
            <w:shd w:val="clear" w:color="auto" w:fill="auto"/>
          </w:tcPr>
          <w:p w14:paraId="11B88599" w14:textId="7C206087" w:rsidR="004B7C75" w:rsidRPr="004B7C75" w:rsidRDefault="004B7C75" w:rsidP="004B7C75">
            <w:pPr>
              <w:spacing w:after="0" w:line="240" w:lineRule="auto"/>
              <w:jc w:val="right"/>
              <w:rPr>
                <w:sz w:val="24"/>
                <w:szCs w:val="24"/>
              </w:rPr>
            </w:pPr>
            <w:r w:rsidRPr="004B7C75">
              <w:rPr>
                <w:sz w:val="24"/>
                <w:szCs w:val="24"/>
              </w:rPr>
              <w:t>1</w:t>
            </w:r>
            <w:r>
              <w:rPr>
                <w:sz w:val="24"/>
                <w:szCs w:val="24"/>
              </w:rPr>
              <w:t>3</w:t>
            </w:r>
          </w:p>
        </w:tc>
      </w:tr>
      <w:tr w:rsidR="004B7C75" w:rsidRPr="004B7C75" w14:paraId="6910E474" w14:textId="77777777" w:rsidTr="000A65FE">
        <w:tc>
          <w:tcPr>
            <w:tcW w:w="8897" w:type="dxa"/>
            <w:shd w:val="clear" w:color="auto" w:fill="auto"/>
          </w:tcPr>
          <w:p w14:paraId="2056D6DB" w14:textId="77777777" w:rsidR="004B7C75" w:rsidRPr="004B7C75" w:rsidRDefault="004B7C75" w:rsidP="004B7C75">
            <w:pPr>
              <w:spacing w:after="0" w:line="240" w:lineRule="auto"/>
              <w:rPr>
                <w:sz w:val="24"/>
                <w:szCs w:val="24"/>
              </w:rPr>
            </w:pPr>
            <w:r w:rsidRPr="004B7C75">
              <w:rPr>
                <w:sz w:val="24"/>
                <w:szCs w:val="24"/>
              </w:rPr>
              <w:t>8 Методические указания по работе с научными статьями……………………</w:t>
            </w:r>
            <w:proofErr w:type="gramStart"/>
            <w:r w:rsidRPr="004B7C75">
              <w:rPr>
                <w:sz w:val="24"/>
                <w:szCs w:val="24"/>
              </w:rPr>
              <w:t>…….</w:t>
            </w:r>
            <w:proofErr w:type="gramEnd"/>
            <w:r w:rsidRPr="004B7C75">
              <w:rPr>
                <w:sz w:val="24"/>
                <w:szCs w:val="24"/>
              </w:rPr>
              <w:t>.</w:t>
            </w:r>
          </w:p>
        </w:tc>
        <w:tc>
          <w:tcPr>
            <w:tcW w:w="674" w:type="dxa"/>
            <w:shd w:val="clear" w:color="auto" w:fill="auto"/>
          </w:tcPr>
          <w:p w14:paraId="3E7D541E" w14:textId="77777777" w:rsidR="004B7C75" w:rsidRPr="004B7C75" w:rsidRDefault="004B7C75" w:rsidP="004B7C75">
            <w:pPr>
              <w:spacing w:after="0" w:line="240" w:lineRule="auto"/>
              <w:jc w:val="right"/>
              <w:rPr>
                <w:sz w:val="24"/>
                <w:szCs w:val="24"/>
              </w:rPr>
            </w:pPr>
            <w:r w:rsidRPr="004B7C75">
              <w:rPr>
                <w:sz w:val="24"/>
                <w:szCs w:val="24"/>
              </w:rPr>
              <w:t>15</w:t>
            </w:r>
          </w:p>
        </w:tc>
      </w:tr>
      <w:tr w:rsidR="004B7C75" w:rsidRPr="004B7C75" w14:paraId="08BF3702" w14:textId="77777777" w:rsidTr="000A65FE">
        <w:tc>
          <w:tcPr>
            <w:tcW w:w="8897" w:type="dxa"/>
            <w:shd w:val="clear" w:color="auto" w:fill="auto"/>
          </w:tcPr>
          <w:p w14:paraId="48192303" w14:textId="77777777" w:rsidR="004B7C75" w:rsidRPr="004B7C75" w:rsidRDefault="004B7C75" w:rsidP="004B7C75">
            <w:pPr>
              <w:tabs>
                <w:tab w:val="left" w:pos="993"/>
              </w:tabs>
              <w:spacing w:after="0" w:line="240" w:lineRule="auto"/>
              <w:jc w:val="both"/>
              <w:rPr>
                <w:color w:val="000000"/>
                <w:sz w:val="24"/>
                <w:szCs w:val="24"/>
              </w:rPr>
            </w:pPr>
            <w:r w:rsidRPr="004B7C75">
              <w:rPr>
                <w:color w:val="000000"/>
                <w:sz w:val="24"/>
                <w:szCs w:val="24"/>
              </w:rPr>
              <w:t>9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roofErr w:type="gramStart"/>
            <w:r w:rsidRPr="004B7C75">
              <w:rPr>
                <w:color w:val="000000"/>
                <w:sz w:val="24"/>
                <w:szCs w:val="24"/>
              </w:rPr>
              <w:t>)..</w:t>
            </w:r>
            <w:proofErr w:type="gramEnd"/>
          </w:p>
        </w:tc>
        <w:tc>
          <w:tcPr>
            <w:tcW w:w="674" w:type="dxa"/>
            <w:shd w:val="clear" w:color="auto" w:fill="auto"/>
          </w:tcPr>
          <w:p w14:paraId="07610103" w14:textId="77777777" w:rsidR="004B7C75" w:rsidRPr="004B7C75" w:rsidRDefault="004B7C75" w:rsidP="004B7C75">
            <w:pPr>
              <w:spacing w:after="0" w:line="240" w:lineRule="auto"/>
              <w:rPr>
                <w:sz w:val="24"/>
                <w:szCs w:val="24"/>
              </w:rPr>
            </w:pPr>
          </w:p>
          <w:p w14:paraId="2F70782E" w14:textId="5FFF9F99" w:rsidR="004B7C75" w:rsidRPr="004B7C75" w:rsidRDefault="004B7C75" w:rsidP="004B7C75">
            <w:pPr>
              <w:spacing w:after="0" w:line="240" w:lineRule="auto"/>
              <w:jc w:val="right"/>
              <w:rPr>
                <w:sz w:val="24"/>
                <w:szCs w:val="24"/>
              </w:rPr>
            </w:pPr>
            <w:r>
              <w:rPr>
                <w:sz w:val="24"/>
                <w:szCs w:val="24"/>
              </w:rPr>
              <w:t>16</w:t>
            </w:r>
          </w:p>
        </w:tc>
      </w:tr>
      <w:tr w:rsidR="004B7C75" w:rsidRPr="004B7C75" w14:paraId="033F2EFE" w14:textId="77777777" w:rsidTr="000A65FE">
        <w:tc>
          <w:tcPr>
            <w:tcW w:w="8897" w:type="dxa"/>
            <w:shd w:val="clear" w:color="auto" w:fill="auto"/>
          </w:tcPr>
          <w:p w14:paraId="2AAE0758" w14:textId="77777777" w:rsidR="004B7C75" w:rsidRPr="004B7C75" w:rsidRDefault="004B7C75" w:rsidP="004B7C75">
            <w:pPr>
              <w:spacing w:after="0" w:line="240" w:lineRule="auto"/>
              <w:jc w:val="both"/>
              <w:rPr>
                <w:sz w:val="24"/>
                <w:szCs w:val="24"/>
              </w:rPr>
            </w:pPr>
            <w:r w:rsidRPr="004B7C75">
              <w:rPr>
                <w:sz w:val="24"/>
                <w:szCs w:val="24"/>
              </w:rPr>
              <w:t xml:space="preserve">10 Методические указания по работе с литературой……………………………………     </w:t>
            </w:r>
          </w:p>
        </w:tc>
        <w:tc>
          <w:tcPr>
            <w:tcW w:w="674" w:type="dxa"/>
            <w:shd w:val="clear" w:color="auto" w:fill="auto"/>
          </w:tcPr>
          <w:p w14:paraId="715C769C" w14:textId="042C9B4A" w:rsidR="004B7C75" w:rsidRPr="004B7C75" w:rsidRDefault="004B7C75" w:rsidP="004B7C75">
            <w:pPr>
              <w:spacing w:after="0" w:line="240" w:lineRule="auto"/>
              <w:jc w:val="right"/>
              <w:rPr>
                <w:sz w:val="24"/>
                <w:szCs w:val="24"/>
              </w:rPr>
            </w:pPr>
            <w:r>
              <w:rPr>
                <w:sz w:val="24"/>
                <w:szCs w:val="24"/>
              </w:rPr>
              <w:t>17</w:t>
            </w:r>
          </w:p>
        </w:tc>
      </w:tr>
      <w:tr w:rsidR="004B7C75" w:rsidRPr="004B7C75" w14:paraId="0ECF31D9" w14:textId="77777777" w:rsidTr="000A65FE">
        <w:tc>
          <w:tcPr>
            <w:tcW w:w="8897" w:type="dxa"/>
            <w:shd w:val="clear" w:color="auto" w:fill="auto"/>
          </w:tcPr>
          <w:p w14:paraId="29FA848A" w14:textId="77777777" w:rsidR="004B7C75" w:rsidRPr="004B7C75" w:rsidRDefault="004B7C75" w:rsidP="004B7C75">
            <w:pPr>
              <w:spacing w:after="0" w:line="240" w:lineRule="auto"/>
              <w:jc w:val="both"/>
              <w:rPr>
                <w:sz w:val="24"/>
                <w:szCs w:val="24"/>
              </w:rPr>
            </w:pPr>
            <w:r w:rsidRPr="004B7C75">
              <w:rPr>
                <w:sz w:val="24"/>
                <w:szCs w:val="24"/>
              </w:rPr>
              <w:t>11 Методические указания по промежуточной аттестации и итоговому контролю знаний по дисциплине…………………………………………………………………</w:t>
            </w:r>
          </w:p>
        </w:tc>
        <w:tc>
          <w:tcPr>
            <w:tcW w:w="674" w:type="dxa"/>
            <w:shd w:val="clear" w:color="auto" w:fill="auto"/>
          </w:tcPr>
          <w:p w14:paraId="0ABB79CE" w14:textId="77777777" w:rsidR="004B7C75" w:rsidRPr="004B7C75" w:rsidRDefault="004B7C75" w:rsidP="004B7C75">
            <w:pPr>
              <w:spacing w:after="0" w:line="240" w:lineRule="auto"/>
              <w:jc w:val="right"/>
              <w:rPr>
                <w:color w:val="FF0000"/>
                <w:sz w:val="24"/>
                <w:szCs w:val="24"/>
              </w:rPr>
            </w:pPr>
          </w:p>
          <w:p w14:paraId="553C8BE2" w14:textId="573518D0" w:rsidR="004B7C75" w:rsidRPr="004B7C75" w:rsidRDefault="004B7C75" w:rsidP="004B7C75">
            <w:pPr>
              <w:spacing w:after="0" w:line="240" w:lineRule="auto"/>
              <w:jc w:val="right"/>
              <w:rPr>
                <w:sz w:val="24"/>
                <w:szCs w:val="24"/>
              </w:rPr>
            </w:pPr>
            <w:r>
              <w:rPr>
                <w:sz w:val="24"/>
                <w:szCs w:val="24"/>
              </w:rPr>
              <w:t>18</w:t>
            </w:r>
          </w:p>
        </w:tc>
      </w:tr>
      <w:tr w:rsidR="004B7C75" w:rsidRPr="004B7C75" w14:paraId="37834885" w14:textId="77777777" w:rsidTr="000A65FE">
        <w:tc>
          <w:tcPr>
            <w:tcW w:w="8897" w:type="dxa"/>
            <w:shd w:val="clear" w:color="auto" w:fill="auto"/>
          </w:tcPr>
          <w:p w14:paraId="3DB81604" w14:textId="77777777" w:rsidR="004B7C75" w:rsidRPr="004B7C75" w:rsidRDefault="004B7C75" w:rsidP="004B7C75">
            <w:pPr>
              <w:pStyle w:val="ReportMain0"/>
              <w:keepNext/>
              <w:jc w:val="both"/>
              <w:outlineLvl w:val="0"/>
              <w:rPr>
                <w:szCs w:val="24"/>
              </w:rPr>
            </w:pPr>
            <w:r w:rsidRPr="004B7C75">
              <w:rPr>
                <w:szCs w:val="24"/>
              </w:rPr>
              <w:t>12 Литература, рекомендуемая для изучения дисциплины……………………</w:t>
            </w:r>
            <w:proofErr w:type="gramStart"/>
            <w:r w:rsidRPr="004B7C75">
              <w:rPr>
                <w:szCs w:val="24"/>
              </w:rPr>
              <w:t>…….</w:t>
            </w:r>
            <w:proofErr w:type="gramEnd"/>
            <w:r w:rsidRPr="004B7C75">
              <w:rPr>
                <w:szCs w:val="24"/>
              </w:rPr>
              <w:t>.</w:t>
            </w:r>
          </w:p>
        </w:tc>
        <w:tc>
          <w:tcPr>
            <w:tcW w:w="674" w:type="dxa"/>
            <w:shd w:val="clear" w:color="auto" w:fill="auto"/>
          </w:tcPr>
          <w:p w14:paraId="5A317C88" w14:textId="1484FB19" w:rsidR="004B7C75" w:rsidRPr="004B7C75" w:rsidRDefault="00DD6D53" w:rsidP="004B7C75">
            <w:pPr>
              <w:spacing w:after="0" w:line="240" w:lineRule="auto"/>
              <w:jc w:val="right"/>
              <w:rPr>
                <w:sz w:val="24"/>
                <w:szCs w:val="24"/>
              </w:rPr>
            </w:pPr>
            <w:r>
              <w:rPr>
                <w:sz w:val="24"/>
                <w:szCs w:val="24"/>
              </w:rPr>
              <w:t>19</w:t>
            </w:r>
          </w:p>
        </w:tc>
      </w:tr>
      <w:tr w:rsidR="004B7C75" w:rsidRPr="004B7C75" w14:paraId="60652B47" w14:textId="77777777" w:rsidTr="000A65FE">
        <w:tc>
          <w:tcPr>
            <w:tcW w:w="8897" w:type="dxa"/>
            <w:shd w:val="clear" w:color="auto" w:fill="auto"/>
          </w:tcPr>
          <w:p w14:paraId="4281EB5C" w14:textId="77777777" w:rsidR="004B7C75" w:rsidRPr="004B7C75" w:rsidRDefault="004B7C75" w:rsidP="004B7C75">
            <w:pPr>
              <w:pStyle w:val="ReportMain0"/>
              <w:keepNext/>
              <w:jc w:val="both"/>
              <w:outlineLvl w:val="0"/>
              <w:rPr>
                <w:szCs w:val="24"/>
              </w:rPr>
            </w:pPr>
            <w:r w:rsidRPr="004B7C75">
              <w:rPr>
                <w:szCs w:val="24"/>
              </w:rPr>
              <w:t>Список использованных источников……………………………………………</w:t>
            </w:r>
            <w:proofErr w:type="gramStart"/>
            <w:r w:rsidRPr="004B7C75">
              <w:rPr>
                <w:szCs w:val="24"/>
              </w:rPr>
              <w:t>…….</w:t>
            </w:r>
            <w:proofErr w:type="gramEnd"/>
            <w:r w:rsidRPr="004B7C75">
              <w:rPr>
                <w:szCs w:val="24"/>
              </w:rPr>
              <w:t>.</w:t>
            </w:r>
          </w:p>
        </w:tc>
        <w:tc>
          <w:tcPr>
            <w:tcW w:w="674" w:type="dxa"/>
            <w:shd w:val="clear" w:color="auto" w:fill="auto"/>
          </w:tcPr>
          <w:p w14:paraId="0D2F087C" w14:textId="423B738C" w:rsidR="004B7C75" w:rsidRPr="004B7C75" w:rsidRDefault="007B3FA7" w:rsidP="004B7C75">
            <w:pPr>
              <w:spacing w:after="0" w:line="240" w:lineRule="auto"/>
              <w:jc w:val="right"/>
              <w:rPr>
                <w:sz w:val="24"/>
                <w:szCs w:val="24"/>
              </w:rPr>
            </w:pPr>
            <w:r>
              <w:rPr>
                <w:sz w:val="24"/>
                <w:szCs w:val="24"/>
              </w:rPr>
              <w:t>22</w:t>
            </w:r>
          </w:p>
        </w:tc>
      </w:tr>
    </w:tbl>
    <w:p w14:paraId="243A1F68" w14:textId="77777777" w:rsidR="004B7C75" w:rsidRDefault="004B7C75" w:rsidP="004B7C75">
      <w:pPr>
        <w:tabs>
          <w:tab w:val="left" w:pos="544"/>
        </w:tabs>
        <w:jc w:val="both"/>
        <w:rPr>
          <w:snapToGrid w:val="0"/>
          <w:sz w:val="28"/>
          <w:szCs w:val="28"/>
        </w:rPr>
      </w:pPr>
    </w:p>
    <w:p w14:paraId="64D39FBD" w14:textId="77777777" w:rsidR="004B7C75" w:rsidRDefault="004B7C75" w:rsidP="004B7C75">
      <w:pPr>
        <w:tabs>
          <w:tab w:val="left" w:pos="544"/>
        </w:tabs>
        <w:jc w:val="both"/>
        <w:rPr>
          <w:snapToGrid w:val="0"/>
          <w:sz w:val="28"/>
          <w:szCs w:val="28"/>
        </w:rPr>
      </w:pPr>
    </w:p>
    <w:p w14:paraId="25A3F007" w14:textId="77777777" w:rsidR="004B7C75" w:rsidRDefault="004B7C75" w:rsidP="004B7C75">
      <w:pPr>
        <w:tabs>
          <w:tab w:val="left" w:pos="544"/>
        </w:tabs>
        <w:jc w:val="both"/>
        <w:rPr>
          <w:snapToGrid w:val="0"/>
          <w:sz w:val="28"/>
          <w:szCs w:val="28"/>
        </w:rPr>
      </w:pPr>
    </w:p>
    <w:p w14:paraId="1D3BF245" w14:textId="77777777" w:rsidR="004B7C75" w:rsidRDefault="004B7C75" w:rsidP="004B7C75">
      <w:pPr>
        <w:tabs>
          <w:tab w:val="left" w:pos="544"/>
        </w:tabs>
        <w:jc w:val="both"/>
        <w:rPr>
          <w:snapToGrid w:val="0"/>
          <w:sz w:val="28"/>
          <w:szCs w:val="28"/>
        </w:rPr>
      </w:pPr>
    </w:p>
    <w:p w14:paraId="1FC9FD9C" w14:textId="77777777" w:rsidR="004B7C75" w:rsidRDefault="004B7C75" w:rsidP="004B7C75">
      <w:pPr>
        <w:tabs>
          <w:tab w:val="left" w:pos="544"/>
        </w:tabs>
        <w:jc w:val="both"/>
        <w:rPr>
          <w:snapToGrid w:val="0"/>
          <w:sz w:val="28"/>
          <w:szCs w:val="28"/>
        </w:rPr>
      </w:pPr>
    </w:p>
    <w:p w14:paraId="23131A86" w14:textId="77777777" w:rsidR="004B7C75" w:rsidRDefault="004B7C75" w:rsidP="004B7C75">
      <w:pPr>
        <w:tabs>
          <w:tab w:val="left" w:pos="544"/>
        </w:tabs>
        <w:jc w:val="both"/>
        <w:rPr>
          <w:snapToGrid w:val="0"/>
          <w:sz w:val="28"/>
          <w:szCs w:val="28"/>
        </w:rPr>
      </w:pPr>
    </w:p>
    <w:p w14:paraId="2EED39C8" w14:textId="77777777" w:rsidR="004B7C75" w:rsidRDefault="004B7C75" w:rsidP="004B7C75">
      <w:pPr>
        <w:tabs>
          <w:tab w:val="left" w:pos="544"/>
        </w:tabs>
        <w:jc w:val="both"/>
        <w:rPr>
          <w:snapToGrid w:val="0"/>
          <w:sz w:val="28"/>
          <w:szCs w:val="28"/>
        </w:rPr>
      </w:pPr>
    </w:p>
    <w:p w14:paraId="5DCE82D9" w14:textId="77777777" w:rsidR="004B7C75" w:rsidRDefault="004B7C75" w:rsidP="004B7C75">
      <w:pPr>
        <w:tabs>
          <w:tab w:val="left" w:pos="544"/>
        </w:tabs>
        <w:jc w:val="both"/>
        <w:rPr>
          <w:snapToGrid w:val="0"/>
          <w:sz w:val="28"/>
          <w:szCs w:val="28"/>
        </w:rPr>
      </w:pPr>
    </w:p>
    <w:p w14:paraId="567EACD3" w14:textId="77777777" w:rsidR="004B7C75" w:rsidRDefault="004B7C75" w:rsidP="004B7C75">
      <w:pPr>
        <w:tabs>
          <w:tab w:val="left" w:pos="544"/>
        </w:tabs>
        <w:jc w:val="both"/>
        <w:rPr>
          <w:snapToGrid w:val="0"/>
          <w:sz w:val="28"/>
          <w:szCs w:val="28"/>
        </w:rPr>
      </w:pPr>
    </w:p>
    <w:p w14:paraId="54B90D5E" w14:textId="77777777" w:rsidR="004B7C75" w:rsidRDefault="004B7C75" w:rsidP="004B7C75">
      <w:pPr>
        <w:tabs>
          <w:tab w:val="left" w:pos="544"/>
        </w:tabs>
        <w:jc w:val="both"/>
        <w:rPr>
          <w:snapToGrid w:val="0"/>
          <w:sz w:val="28"/>
          <w:szCs w:val="28"/>
        </w:rPr>
      </w:pPr>
    </w:p>
    <w:p w14:paraId="5A42AC82" w14:textId="77777777" w:rsidR="004B7C75" w:rsidRPr="004B7C75" w:rsidRDefault="004B7C75" w:rsidP="004B7C75">
      <w:pPr>
        <w:pStyle w:val="1"/>
        <w:pageBreakBefore/>
        <w:numPr>
          <w:ilvl w:val="0"/>
          <w:numId w:val="0"/>
        </w:numPr>
        <w:spacing w:before="0" w:after="0"/>
        <w:ind w:firstLine="709"/>
        <w:jc w:val="left"/>
        <w:rPr>
          <w:color w:val="auto"/>
        </w:rPr>
      </w:pPr>
      <w:bookmarkStart w:id="2" w:name="_Toc5298943"/>
      <w:r w:rsidRPr="004B7C75">
        <w:rPr>
          <w:color w:val="auto"/>
        </w:rPr>
        <w:lastRenderedPageBreak/>
        <w:t>1 Методические указания по лекционным занятиям</w:t>
      </w:r>
      <w:bookmarkEnd w:id="2"/>
    </w:p>
    <w:p w14:paraId="4AE0DD81" w14:textId="77777777" w:rsidR="004B7C75" w:rsidRPr="004B7C75" w:rsidRDefault="004B7C75" w:rsidP="004B7C75">
      <w:pPr>
        <w:spacing w:after="0" w:line="240" w:lineRule="auto"/>
        <w:ind w:firstLine="709"/>
        <w:rPr>
          <w:sz w:val="24"/>
          <w:szCs w:val="24"/>
        </w:rPr>
      </w:pPr>
    </w:p>
    <w:p w14:paraId="2F9E7561" w14:textId="77777777" w:rsidR="004B7C75" w:rsidRPr="004B7C75" w:rsidRDefault="004B7C75" w:rsidP="004B7C75">
      <w:pPr>
        <w:spacing w:after="0" w:line="240" w:lineRule="auto"/>
        <w:ind w:firstLine="709"/>
        <w:rPr>
          <w:sz w:val="24"/>
          <w:szCs w:val="24"/>
        </w:rPr>
      </w:pPr>
    </w:p>
    <w:p w14:paraId="6D09EA12" w14:textId="77777777" w:rsidR="004B7C75" w:rsidRPr="004B7C75" w:rsidRDefault="004B7C75" w:rsidP="004B7C75">
      <w:pPr>
        <w:spacing w:after="0" w:line="240" w:lineRule="auto"/>
        <w:ind w:firstLine="709"/>
        <w:jc w:val="both"/>
        <w:rPr>
          <w:sz w:val="24"/>
          <w:szCs w:val="24"/>
        </w:rPr>
      </w:pPr>
      <w:r w:rsidRPr="004B7C75">
        <w:rPr>
          <w:sz w:val="24"/>
          <w:szCs w:val="24"/>
        </w:rPr>
        <w:t xml:space="preserve">Важно студенту понять, что лекция есть своеобразная творческая форма самостоятельной работы. Надо пытаться стать активным соучастником лекции: думать, сравнивать известное с вновь получаемыми знаниями, войти в логику изложения материала лектором, по возможности вступать с ним в мысленную полемику. Знакомство с дисциплиной происходит уже на первой лекции, где от вас требуется не просто внимание, но и самостоятельное оформление конспекта. Основой качественного усвоения лекционного материала служит конспект, но он не столько приспособление для фиксации содержания лекции, сколько инструмент для его усвоения в будущем. </w:t>
      </w:r>
    </w:p>
    <w:p w14:paraId="30659A98" w14:textId="77777777" w:rsidR="004B7C75" w:rsidRPr="004B7C75" w:rsidRDefault="004B7C75" w:rsidP="004B7C75">
      <w:pPr>
        <w:spacing w:after="0" w:line="240" w:lineRule="auto"/>
        <w:ind w:firstLine="709"/>
        <w:jc w:val="both"/>
        <w:rPr>
          <w:sz w:val="24"/>
          <w:szCs w:val="24"/>
        </w:rPr>
      </w:pPr>
      <w:r w:rsidRPr="004B7C75">
        <w:rPr>
          <w:sz w:val="24"/>
          <w:szCs w:val="24"/>
        </w:rPr>
        <w:t xml:space="preserve">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w:t>
      </w:r>
    </w:p>
    <w:p w14:paraId="44E87BFB" w14:textId="77777777" w:rsidR="004B7C75" w:rsidRPr="004B7C75" w:rsidRDefault="004B7C75" w:rsidP="004B7C75">
      <w:pPr>
        <w:spacing w:after="0" w:line="240" w:lineRule="auto"/>
        <w:ind w:firstLine="709"/>
        <w:jc w:val="both"/>
        <w:rPr>
          <w:sz w:val="24"/>
          <w:szCs w:val="24"/>
        </w:rPr>
      </w:pPr>
      <w:r w:rsidRPr="004B7C75">
        <w:rPr>
          <w:sz w:val="24"/>
          <w:szCs w:val="24"/>
        </w:rP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и сделано это вами.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14:paraId="25E91FF5" w14:textId="77777777" w:rsidR="004B7C75" w:rsidRPr="004B7C75" w:rsidRDefault="004B7C75" w:rsidP="004B7C75">
      <w:pPr>
        <w:spacing w:after="0" w:line="240" w:lineRule="auto"/>
        <w:ind w:firstLine="709"/>
        <w:jc w:val="both"/>
        <w:rPr>
          <w:sz w:val="24"/>
          <w:szCs w:val="24"/>
        </w:rPr>
      </w:pPr>
      <w:r w:rsidRPr="004B7C75">
        <w:rPr>
          <w:sz w:val="24"/>
          <w:szCs w:val="24"/>
        </w:rPr>
        <w:t xml:space="preserve">1. Продумайте, каким должен быть ваш конспект, чтобы можно было быстрее и успешнее решать следующие задачи: </w:t>
      </w:r>
    </w:p>
    <w:p w14:paraId="7B7BB053" w14:textId="77777777" w:rsidR="004B7C75" w:rsidRPr="004B7C75" w:rsidRDefault="004B7C75" w:rsidP="004B7C75">
      <w:pPr>
        <w:spacing w:after="0" w:line="240" w:lineRule="auto"/>
        <w:ind w:firstLine="709"/>
        <w:jc w:val="both"/>
        <w:rPr>
          <w:sz w:val="24"/>
          <w:szCs w:val="24"/>
        </w:rPr>
      </w:pPr>
      <w:r w:rsidRPr="004B7C75">
        <w:rPr>
          <w:sz w:val="24"/>
          <w:szCs w:val="24"/>
        </w:rPr>
        <w:t>а) дорабатывать записи в будущем (уточнять, вводить новую информацию);</w:t>
      </w:r>
    </w:p>
    <w:p w14:paraId="53285471" w14:textId="77777777" w:rsidR="004B7C75" w:rsidRPr="004B7C75" w:rsidRDefault="004B7C75" w:rsidP="004B7C75">
      <w:pPr>
        <w:spacing w:after="0" w:line="240" w:lineRule="auto"/>
        <w:ind w:firstLine="709"/>
        <w:jc w:val="both"/>
        <w:rPr>
          <w:sz w:val="24"/>
          <w:szCs w:val="24"/>
        </w:rPr>
      </w:pPr>
      <w:r w:rsidRPr="004B7C75">
        <w:rPr>
          <w:sz w:val="24"/>
          <w:szCs w:val="24"/>
        </w:rPr>
        <w:t>б) работать над содержанием записей – сопоставлять отдельные части, выделять основные идеи, делать выводы;</w:t>
      </w:r>
    </w:p>
    <w:p w14:paraId="4D3C494B" w14:textId="77777777" w:rsidR="004B7C75" w:rsidRPr="004B7C75" w:rsidRDefault="004B7C75" w:rsidP="004B7C75">
      <w:pPr>
        <w:spacing w:after="0" w:line="240" w:lineRule="auto"/>
        <w:ind w:firstLine="709"/>
        <w:jc w:val="both"/>
        <w:rPr>
          <w:sz w:val="24"/>
          <w:szCs w:val="24"/>
        </w:rPr>
      </w:pPr>
      <w:r w:rsidRPr="004B7C75">
        <w:rPr>
          <w:sz w:val="24"/>
          <w:szCs w:val="24"/>
        </w:rPr>
        <w:t>в) сокращать время на нахождение нужного материала в конспекте;</w:t>
      </w:r>
    </w:p>
    <w:p w14:paraId="1CD49EB6" w14:textId="77777777" w:rsidR="004B7C75" w:rsidRPr="004B7C75" w:rsidRDefault="004B7C75" w:rsidP="004B7C75">
      <w:pPr>
        <w:spacing w:after="0" w:line="240" w:lineRule="auto"/>
        <w:ind w:firstLine="709"/>
        <w:jc w:val="both"/>
        <w:rPr>
          <w:sz w:val="24"/>
          <w:szCs w:val="24"/>
        </w:rPr>
      </w:pPr>
      <w:r w:rsidRPr="004B7C75">
        <w:rPr>
          <w:sz w:val="24"/>
          <w:szCs w:val="24"/>
        </w:rPr>
        <w:t>г) сокращать время, необходимое на повторение изучаемого и пройденного материала, и повышать скорость и точность запоминания.</w:t>
      </w:r>
    </w:p>
    <w:p w14:paraId="23D96524" w14:textId="77777777" w:rsidR="004B7C75" w:rsidRPr="004B7C75" w:rsidRDefault="004B7C75" w:rsidP="004B7C75">
      <w:pPr>
        <w:spacing w:after="0" w:line="240" w:lineRule="auto"/>
        <w:ind w:firstLine="709"/>
        <w:jc w:val="both"/>
        <w:rPr>
          <w:sz w:val="24"/>
          <w:szCs w:val="24"/>
        </w:rPr>
      </w:pPr>
      <w:r w:rsidRPr="004B7C75">
        <w:rPr>
          <w:sz w:val="24"/>
          <w:szCs w:val="24"/>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14:paraId="6609D252" w14:textId="77777777" w:rsidR="004B7C75" w:rsidRPr="004B7C75" w:rsidRDefault="004B7C75" w:rsidP="004B7C75">
      <w:pPr>
        <w:spacing w:after="0" w:line="240" w:lineRule="auto"/>
        <w:ind w:firstLine="709"/>
        <w:jc w:val="both"/>
        <w:rPr>
          <w:sz w:val="24"/>
          <w:szCs w:val="24"/>
        </w:rPr>
      </w:pPr>
      <w:r w:rsidRPr="004B7C75">
        <w:rPr>
          <w:sz w:val="24"/>
          <w:szCs w:val="24"/>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14:paraId="21D66F21" w14:textId="77777777" w:rsidR="004B7C75" w:rsidRPr="004B7C75" w:rsidRDefault="004B7C75" w:rsidP="004B7C75">
      <w:pPr>
        <w:spacing w:after="0" w:line="240" w:lineRule="auto"/>
        <w:ind w:firstLine="709"/>
        <w:jc w:val="both"/>
        <w:rPr>
          <w:sz w:val="24"/>
          <w:szCs w:val="24"/>
        </w:rPr>
      </w:pPr>
      <w:r w:rsidRPr="004B7C75">
        <w:rPr>
          <w:sz w:val="24"/>
          <w:szCs w:val="24"/>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14:paraId="3A720893" w14:textId="77777777" w:rsidR="004B7C75" w:rsidRPr="004B7C75" w:rsidRDefault="004B7C75" w:rsidP="004B7C75">
      <w:pPr>
        <w:spacing w:after="0" w:line="240" w:lineRule="auto"/>
        <w:ind w:firstLine="709"/>
        <w:jc w:val="both"/>
        <w:rPr>
          <w:sz w:val="24"/>
          <w:szCs w:val="24"/>
        </w:rPr>
      </w:pPr>
      <w:r w:rsidRPr="004B7C75">
        <w:rPr>
          <w:sz w:val="24"/>
          <w:szCs w:val="24"/>
        </w:rPr>
        <w:t xml:space="preserve">5. Запись лекций ведется на правой странице каждого листа в разворот, левая остается чистой. Если этого не делать, то при подготовке к экзаменам дополнительную, поясняющую и прочую информацию придется вписывать между строк, и конспект превратится в малопригодный для чтения и усвоения текст. </w:t>
      </w:r>
    </w:p>
    <w:p w14:paraId="43BFC319" w14:textId="77777777" w:rsidR="004B7C75" w:rsidRPr="004B7C75" w:rsidRDefault="004B7C75" w:rsidP="004B7C75">
      <w:pPr>
        <w:spacing w:after="0" w:line="240" w:lineRule="auto"/>
        <w:ind w:firstLine="709"/>
        <w:jc w:val="both"/>
        <w:rPr>
          <w:sz w:val="24"/>
          <w:szCs w:val="24"/>
        </w:rPr>
      </w:pPr>
      <w:r w:rsidRPr="004B7C75">
        <w:rPr>
          <w:sz w:val="24"/>
          <w:szCs w:val="24"/>
        </w:rPr>
        <w:t xml:space="preserve">6. При конспектировании действует принцип дистантного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отчетливыми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14:paraId="2EAC6BCD" w14:textId="77777777" w:rsidR="004B7C75" w:rsidRPr="004B7C75" w:rsidRDefault="004B7C75" w:rsidP="004B7C75">
      <w:pPr>
        <w:spacing w:after="0" w:line="240" w:lineRule="auto"/>
        <w:ind w:firstLine="709"/>
        <w:jc w:val="both"/>
        <w:rPr>
          <w:sz w:val="24"/>
          <w:szCs w:val="24"/>
        </w:rPr>
      </w:pPr>
      <w:r w:rsidRPr="004B7C75">
        <w:rPr>
          <w:sz w:val="24"/>
          <w:szCs w:val="24"/>
        </w:rPr>
        <w:t xml:space="preserve">7. Огромную помощь в понимании логики излагаемого материала оказывает рубрикация, т.е. нумерование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w:t>
      </w:r>
      <w:r w:rsidRPr="004B7C75">
        <w:rPr>
          <w:sz w:val="24"/>
          <w:szCs w:val="24"/>
        </w:rPr>
        <w:lastRenderedPageBreak/>
        <w:t xml:space="preserve">новая мысль, аспект или часть лекции были обозначены своим знаком (цифрой, буквой) и отделены от других. </w:t>
      </w:r>
    </w:p>
    <w:p w14:paraId="27B06985" w14:textId="77777777" w:rsidR="004B7C75" w:rsidRPr="004B7C75" w:rsidRDefault="004B7C75" w:rsidP="004B7C75">
      <w:pPr>
        <w:spacing w:after="0" w:line="240" w:lineRule="auto"/>
        <w:ind w:firstLine="709"/>
        <w:jc w:val="both"/>
        <w:rPr>
          <w:sz w:val="24"/>
          <w:szCs w:val="24"/>
        </w:rPr>
      </w:pPr>
      <w:r w:rsidRPr="004B7C75">
        <w:rPr>
          <w:sz w:val="24"/>
          <w:szCs w:val="24"/>
        </w:rPr>
        <w:t>8. Основной принцип конспектирования – писать не все, но так, чтобы сохранить все действительно важное и логику изложения материала, что при необходимости позволит полностью «развернуть» конспект в исходный текст по формуле «конспект+память=исходный текст».</w:t>
      </w:r>
    </w:p>
    <w:p w14:paraId="35CCE92F" w14:textId="77777777" w:rsidR="004B7C75" w:rsidRPr="004B7C75" w:rsidRDefault="004B7C75" w:rsidP="004B7C75">
      <w:pPr>
        <w:spacing w:after="0" w:line="240" w:lineRule="auto"/>
        <w:ind w:firstLine="709"/>
        <w:jc w:val="both"/>
        <w:rPr>
          <w:sz w:val="24"/>
          <w:szCs w:val="24"/>
        </w:rPr>
      </w:pPr>
      <w:r w:rsidRPr="004B7C75">
        <w:rPr>
          <w:sz w:val="24"/>
          <w:szCs w:val="24"/>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идет очень важная информация. Обращайте на них внимание. </w:t>
      </w:r>
    </w:p>
    <w:p w14:paraId="111A9010" w14:textId="77777777" w:rsidR="004B7C75" w:rsidRPr="004B7C75" w:rsidRDefault="004B7C75" w:rsidP="004B7C75">
      <w:pPr>
        <w:spacing w:after="0" w:line="240" w:lineRule="auto"/>
        <w:ind w:firstLine="709"/>
        <w:jc w:val="both"/>
        <w:rPr>
          <w:sz w:val="24"/>
          <w:szCs w:val="24"/>
        </w:rPr>
      </w:pPr>
      <w:r w:rsidRPr="004B7C75">
        <w:rPr>
          <w:sz w:val="24"/>
          <w:szCs w:val="24"/>
        </w:rPr>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14:paraId="43155D13" w14:textId="77777777" w:rsidR="004B7C75" w:rsidRPr="004B7C75" w:rsidRDefault="004B7C75" w:rsidP="004B7C75">
      <w:pPr>
        <w:spacing w:after="0" w:line="240" w:lineRule="auto"/>
        <w:ind w:firstLine="709"/>
        <w:jc w:val="both"/>
        <w:rPr>
          <w:sz w:val="24"/>
          <w:szCs w:val="24"/>
        </w:rPr>
      </w:pPr>
      <w:r w:rsidRPr="004B7C75">
        <w:rPr>
          <w:sz w:val="24"/>
          <w:szCs w:val="24"/>
        </w:rPr>
        <w:t>11. Обычно в лекции есть несколько основных идей, вокруг которых группируется весь остальной материал. Очень важно выделить и четко зафиксировать эти идеи.</w:t>
      </w:r>
    </w:p>
    <w:p w14:paraId="25A082A3" w14:textId="77777777" w:rsidR="004B7C75" w:rsidRPr="004B7C75" w:rsidRDefault="004B7C75" w:rsidP="004B7C75">
      <w:pPr>
        <w:spacing w:after="0" w:line="240" w:lineRule="auto"/>
        <w:ind w:firstLine="709"/>
        <w:jc w:val="both"/>
        <w:rPr>
          <w:sz w:val="24"/>
          <w:szCs w:val="24"/>
        </w:rPr>
      </w:pPr>
      <w:r w:rsidRPr="004B7C75">
        <w:rPr>
          <w:sz w:val="24"/>
          <w:szCs w:val="24"/>
        </w:rPr>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14:paraId="19C06DCD" w14:textId="77777777" w:rsidR="004B7C75" w:rsidRPr="004B7C75" w:rsidRDefault="004B7C75" w:rsidP="004B7C75">
      <w:pPr>
        <w:spacing w:after="0" w:line="240" w:lineRule="auto"/>
        <w:ind w:firstLine="709"/>
        <w:jc w:val="both"/>
        <w:rPr>
          <w:sz w:val="24"/>
          <w:szCs w:val="24"/>
        </w:rPr>
      </w:pPr>
      <w:r w:rsidRPr="004B7C75">
        <w:rPr>
          <w:sz w:val="24"/>
          <w:szCs w:val="24"/>
        </w:rPr>
        <w:t>13. У каждого слушателя имеется своя система скорописи, которая основывается на следующих приемах: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14:paraId="06410900" w14:textId="77777777" w:rsidR="004B7C75" w:rsidRPr="004B7C75" w:rsidRDefault="004B7C75" w:rsidP="004B7C75">
      <w:pPr>
        <w:spacing w:after="0" w:line="240" w:lineRule="auto"/>
        <w:ind w:firstLine="709"/>
        <w:jc w:val="both"/>
        <w:rPr>
          <w:sz w:val="24"/>
          <w:szCs w:val="24"/>
        </w:rPr>
      </w:pPr>
      <w:r w:rsidRPr="004B7C75">
        <w:rPr>
          <w:sz w:val="24"/>
          <w:szCs w:val="24"/>
        </w:rPr>
        <w:t xml:space="preserve">14. Пониманию материала и быстрому нахождению нужного помогает система акцентировок и обозначений. Во время лекции на парте может лежать 2-3 цветных карандаша или фломастера, которыми стрелками, волнистыми линиями, рамками, условными значками на вспомогательном поле обводят, подчеркивают или обозначают ключевые аспекты лекций. </w:t>
      </w:r>
    </w:p>
    <w:p w14:paraId="0802E8F8" w14:textId="77777777" w:rsidR="004B7C75" w:rsidRPr="004B7C75" w:rsidRDefault="004B7C75" w:rsidP="004B7C75">
      <w:pPr>
        <w:spacing w:after="0" w:line="240" w:lineRule="auto"/>
        <w:ind w:firstLine="709"/>
        <w:jc w:val="both"/>
        <w:rPr>
          <w:sz w:val="24"/>
          <w:szCs w:val="24"/>
        </w:rPr>
      </w:pPr>
      <w:r w:rsidRPr="004B7C75">
        <w:rPr>
          <w:sz w:val="24"/>
          <w:szCs w:val="24"/>
        </w:rPr>
        <w:t xml:space="preserve">Например, прямая линия обозначает важную мысль, волнистая – непонятную мысль, вертикальная черта на полях – особо важную мысль. Основной тезис подчеркивается красным, формулировки – синим или черным, зеленым – фактический иллюстративный материал. </w:t>
      </w:r>
    </w:p>
    <w:p w14:paraId="72B02CC3" w14:textId="77777777" w:rsidR="004B7C75" w:rsidRPr="004B7C75" w:rsidRDefault="004B7C75" w:rsidP="004B7C75">
      <w:pPr>
        <w:spacing w:after="0" w:line="240" w:lineRule="auto"/>
        <w:ind w:firstLine="709"/>
        <w:jc w:val="both"/>
        <w:rPr>
          <w:sz w:val="24"/>
          <w:szCs w:val="24"/>
        </w:rPr>
      </w:pPr>
      <w:r w:rsidRPr="004B7C75">
        <w:rPr>
          <w:sz w:val="24"/>
          <w:szCs w:val="24"/>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14:paraId="6BB2174B" w14:textId="77777777" w:rsidR="004B7C75" w:rsidRPr="004B7C75" w:rsidRDefault="004B7C75" w:rsidP="004B7C75">
      <w:pPr>
        <w:spacing w:after="0" w:line="240" w:lineRule="auto"/>
        <w:ind w:firstLine="709"/>
        <w:jc w:val="both"/>
        <w:rPr>
          <w:sz w:val="24"/>
          <w:szCs w:val="24"/>
        </w:rPr>
      </w:pPr>
      <w:r w:rsidRPr="004B7C75">
        <w:rPr>
          <w:sz w:val="24"/>
          <w:szCs w:val="24"/>
        </w:rPr>
        <w:t xml:space="preserve">16. Показателем внимания к учебной информации служат вопросы к лектору. По ходе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14:paraId="2A348C29" w14:textId="77777777" w:rsidR="004B7C75" w:rsidRPr="004B7C75" w:rsidRDefault="004B7C75" w:rsidP="004B7C75">
      <w:pPr>
        <w:spacing w:after="0" w:line="240" w:lineRule="auto"/>
        <w:ind w:firstLine="709"/>
        <w:jc w:val="both"/>
        <w:rPr>
          <w:sz w:val="24"/>
          <w:szCs w:val="24"/>
        </w:rPr>
      </w:pPr>
      <w:r w:rsidRPr="004B7C75">
        <w:rPr>
          <w:sz w:val="24"/>
          <w:szCs w:val="24"/>
        </w:rP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14:paraId="3CF1DABC" w14:textId="77777777" w:rsidR="004B7C75" w:rsidRPr="004B7C75" w:rsidRDefault="004B7C75" w:rsidP="004B7C75">
      <w:pPr>
        <w:spacing w:after="0" w:line="240" w:lineRule="auto"/>
        <w:ind w:firstLine="709"/>
        <w:jc w:val="both"/>
        <w:rPr>
          <w:sz w:val="24"/>
          <w:szCs w:val="24"/>
        </w:rPr>
      </w:pPr>
      <w:r w:rsidRPr="004B7C75">
        <w:rPr>
          <w:sz w:val="24"/>
          <w:szCs w:val="24"/>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14:paraId="0DF04432" w14:textId="77777777" w:rsidR="004B7C75" w:rsidRDefault="004B7C75" w:rsidP="004B7C75">
      <w:pPr>
        <w:spacing w:after="0" w:line="240" w:lineRule="auto"/>
        <w:ind w:firstLine="709"/>
        <w:jc w:val="both"/>
        <w:rPr>
          <w:sz w:val="24"/>
          <w:szCs w:val="24"/>
        </w:rPr>
      </w:pPr>
      <w:r w:rsidRPr="004B7C75">
        <w:rPr>
          <w:sz w:val="24"/>
          <w:szCs w:val="24"/>
        </w:rPr>
        <w:t>Работая над конспектом лекций, Вам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14:paraId="1C7A167C" w14:textId="5574E185" w:rsidR="004B7C75" w:rsidRPr="004B7C75" w:rsidRDefault="004B7C75" w:rsidP="004B7C75">
      <w:pPr>
        <w:spacing w:after="0" w:line="240" w:lineRule="auto"/>
        <w:ind w:firstLine="709"/>
        <w:jc w:val="both"/>
        <w:rPr>
          <w:sz w:val="24"/>
          <w:szCs w:val="24"/>
        </w:rPr>
      </w:pPr>
      <w:r w:rsidRPr="004B7C75">
        <w:rPr>
          <w:sz w:val="24"/>
          <w:szCs w:val="24"/>
        </w:rPr>
        <w:t xml:space="preserve">Во время лекции можно задать лектору вопрос. Вопросы можно задать и во время перерыва (письменно или устно), а также после лекции или перед началом очередной. Лектор </w:t>
      </w:r>
      <w:r w:rsidRPr="004B7C75">
        <w:rPr>
          <w:sz w:val="24"/>
          <w:szCs w:val="24"/>
        </w:rPr>
        <w:lastRenderedPageBreak/>
        <w:t>найдет формы и способы реагирования на вопросы студентов. Написание конспекта лекций должно быть кратко, схематично.  Необходимо последовательно фиксировать основные положения, выводы, формулировки, обобщения; помечать важные мысли, выделять ключевые слова, термины.  Необходимо уточнить термины, понятия с помощью энциклопедий, словарей, справочников с выписыванием толкований в тетрадь сразу после лекции.</w:t>
      </w:r>
    </w:p>
    <w:p w14:paraId="12BD6146" w14:textId="77777777" w:rsidR="004B7C75" w:rsidRPr="004B7C75" w:rsidRDefault="004B7C75" w:rsidP="004B7C75">
      <w:pPr>
        <w:pStyle w:val="1"/>
        <w:numPr>
          <w:ilvl w:val="0"/>
          <w:numId w:val="0"/>
        </w:numPr>
        <w:spacing w:before="0" w:after="0"/>
        <w:ind w:firstLine="709"/>
        <w:rPr>
          <w:color w:val="auto"/>
        </w:rPr>
      </w:pPr>
      <w:bookmarkStart w:id="3" w:name="_Toc5261565"/>
      <w:bookmarkStart w:id="4" w:name="_Toc5298944"/>
      <w:r w:rsidRPr="004B7C75">
        <w:rPr>
          <w:color w:val="auto"/>
        </w:rPr>
        <w:t xml:space="preserve">        </w:t>
      </w:r>
    </w:p>
    <w:p w14:paraId="06498630" w14:textId="77777777" w:rsidR="004B7C75" w:rsidRPr="004B7C75" w:rsidRDefault="004B7C75" w:rsidP="004B7C75">
      <w:pPr>
        <w:pStyle w:val="1"/>
        <w:numPr>
          <w:ilvl w:val="0"/>
          <w:numId w:val="0"/>
        </w:numPr>
        <w:spacing w:before="0" w:after="0"/>
        <w:ind w:firstLine="709"/>
        <w:rPr>
          <w:color w:val="auto"/>
        </w:rPr>
      </w:pPr>
    </w:p>
    <w:p w14:paraId="4DAD850D" w14:textId="77777777" w:rsidR="004B7C75" w:rsidRPr="004B7C75" w:rsidRDefault="004B7C75" w:rsidP="004B7C75">
      <w:pPr>
        <w:pStyle w:val="1"/>
        <w:numPr>
          <w:ilvl w:val="0"/>
          <w:numId w:val="0"/>
        </w:numPr>
        <w:spacing w:before="0" w:after="0"/>
        <w:ind w:firstLine="709"/>
        <w:rPr>
          <w:color w:val="auto"/>
        </w:rPr>
      </w:pPr>
      <w:r w:rsidRPr="004B7C75">
        <w:rPr>
          <w:color w:val="auto"/>
        </w:rPr>
        <w:t>2 Методические указания к практическим занят</w:t>
      </w:r>
      <w:bookmarkEnd w:id="3"/>
      <w:bookmarkEnd w:id="4"/>
      <w:r w:rsidRPr="004B7C75">
        <w:rPr>
          <w:color w:val="auto"/>
        </w:rPr>
        <w:t>ия</w:t>
      </w:r>
    </w:p>
    <w:p w14:paraId="14D6249C" w14:textId="77777777" w:rsidR="004B7C75" w:rsidRPr="004B7C75" w:rsidRDefault="004B7C75" w:rsidP="004B7C75">
      <w:pPr>
        <w:spacing w:after="0" w:line="240" w:lineRule="auto"/>
        <w:ind w:firstLine="709"/>
        <w:rPr>
          <w:sz w:val="24"/>
          <w:szCs w:val="24"/>
        </w:rPr>
      </w:pPr>
    </w:p>
    <w:p w14:paraId="764722D3" w14:textId="77777777" w:rsidR="004B7C75" w:rsidRPr="004B7C75" w:rsidRDefault="004B7C75" w:rsidP="004B7C75">
      <w:pPr>
        <w:spacing w:after="0" w:line="240" w:lineRule="auto"/>
        <w:ind w:firstLine="709"/>
        <w:rPr>
          <w:sz w:val="24"/>
          <w:szCs w:val="24"/>
        </w:rPr>
      </w:pPr>
    </w:p>
    <w:p w14:paraId="220FF4A9"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Важной составной частью учебного процесса в вузе являются семинарские и практические занятия. Семинарские занятия помогают студентам глубже усвоить учебный материал, приобрести навыки творческой работы над документами и первоисточниками.</w:t>
      </w:r>
    </w:p>
    <w:p w14:paraId="5929C28C"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При подготовке к практическому занятию рекомендуется:</w:t>
      </w:r>
    </w:p>
    <w:p w14:paraId="321955D1"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1) ознакомиться с темой и планом занятия, чтобы выяснить круг вопросов, которые будут обсуждаться на занятии;</w:t>
      </w:r>
    </w:p>
    <w:p w14:paraId="10FE0E6B"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2) поработать с конспектом лекции по теме занятия, прочитать соответствующие разделы учебников и других источников;</w:t>
      </w:r>
    </w:p>
    <w:p w14:paraId="7D7BCA07"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3) выполнить конспект первоисточников и выделить положения и вопросы, не совсем понятные или вызывающие сомнения.</w:t>
      </w:r>
    </w:p>
    <w:p w14:paraId="1102605D"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Важную роль при подготовке к практическим занятиям играет составление конспекта, при этом не нужно конспектировать все подряд, следует выделять самое главное, познавательное, необходимое для подготовки к занятию; не рекомендуется конспектировать то, что непонятно, если во время изучения материала и конспектирования возникают вопросы или замечаниях, желательно их записывать. Качественно выполненный конспект позволит неоднократно его использовать, продумать и проанализировать материал заново, выстроить собственное представление о предмете, найти интересующие проблемы, понять и усвоить их, подготовиться к зачету. Не стоит увлекаться ксерокопирования статей, книг, чужих конспектов. Не следует забывать, что память и работа бывают только своими, соответственно и знания тоже.</w:t>
      </w:r>
    </w:p>
    <w:p w14:paraId="23377FF7"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Кроме конспектирования, желательно, готовясь к занятиям, ознакомиться с публикациями в периодических изданиях, журналах, посвященных изучаемой теме, а также воспользоваться Интернетом. В ходе практических занятий, высказывая свои суждения, задавая вопросы, студент не только демонстрирует свою подготовленность к занятию, но и лучше понимает и запоминает материал.</w:t>
      </w:r>
    </w:p>
    <w:p w14:paraId="2334F8B4"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 xml:space="preserve">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 </w:t>
      </w:r>
    </w:p>
    <w:p w14:paraId="4235E04A"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 xml:space="preserve">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 </w:t>
      </w:r>
    </w:p>
    <w:p w14:paraId="27EA5AFD"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 xml:space="preserve">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 </w:t>
      </w:r>
    </w:p>
    <w:p w14:paraId="64B16929"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 xml:space="preserve">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обсуждения и дискуссии вырабатываются умения и навыки использовать приобретенные знания для различного рода ораторской деятельности. </w:t>
      </w:r>
    </w:p>
    <w:p w14:paraId="051C2E27"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lastRenderedPageBreak/>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   Выступление студента должно строиться свободно, убедительно и аргументировано.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 Вокруг такого выступления могут разгореться споры, дискуссии, к участию в которых должен стремиться каждый. В заключение преподаватель, как руководитель семинара, подводит итоги семинара. Он может проверить конспекты студентов и, если потребуется, внести в них исправления и дополнения.</w:t>
      </w:r>
    </w:p>
    <w:p w14:paraId="252342FF"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 xml:space="preserve">В заключении преподаватель подводит итоги практического занятия в следующем порядке: </w:t>
      </w:r>
    </w:p>
    <w:p w14:paraId="54CDE649"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 xml:space="preserve">− дает оценку общей подготовке группы к занятию; </w:t>
      </w:r>
    </w:p>
    <w:p w14:paraId="7A085A74"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 xml:space="preserve">− оценивает каждого выступающего, определяя положительные и отрицательные стороны их ответов на вопросы, докладов и информационных сообщений; </w:t>
      </w:r>
    </w:p>
    <w:p w14:paraId="2D830F79"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 обращает внимание на характер постановки студентами вопросов докладчику и выступающим, на научную глубину и общую культуру дискуссии. В заключительном слове преподаватель отвечает на вопросы, которые были заданы ему студентами в конце практического занятия.</w:t>
      </w:r>
    </w:p>
    <w:p w14:paraId="17F56E33" w14:textId="77777777" w:rsidR="004B7C75" w:rsidRPr="004B7C75" w:rsidRDefault="004B7C75" w:rsidP="004B7C75">
      <w:pPr>
        <w:spacing w:after="0" w:line="240" w:lineRule="auto"/>
        <w:ind w:firstLine="709"/>
        <w:jc w:val="both"/>
        <w:rPr>
          <w:sz w:val="24"/>
          <w:szCs w:val="24"/>
        </w:rPr>
      </w:pPr>
      <w:r w:rsidRPr="004B7C75">
        <w:rPr>
          <w:sz w:val="24"/>
          <w:szCs w:val="24"/>
        </w:rPr>
        <w:t xml:space="preserve">Практическое занятие </w:t>
      </w:r>
      <w:r w:rsidRPr="004B7C75">
        <w:rPr>
          <w:i/>
          <w:sz w:val="24"/>
          <w:szCs w:val="24"/>
        </w:rPr>
        <w:t>–</w:t>
      </w:r>
      <w:r w:rsidRPr="004B7C75">
        <w:rPr>
          <w:sz w:val="24"/>
          <w:szCs w:val="24"/>
        </w:rPr>
        <w:t xml:space="preserve"> форма организации учебного процесса, направленная на повышение обучающимися практических умений и навыков посредством группового обсуждения темы, учебной проблемы под руководством преподавателя. </w:t>
      </w:r>
    </w:p>
    <w:p w14:paraId="3D915AD1" w14:textId="77777777" w:rsidR="004B7C75" w:rsidRPr="004B7C75" w:rsidRDefault="004B7C75" w:rsidP="004B7C75">
      <w:pPr>
        <w:spacing w:after="0" w:line="240" w:lineRule="auto"/>
        <w:ind w:firstLine="709"/>
        <w:jc w:val="both"/>
        <w:rPr>
          <w:sz w:val="24"/>
          <w:szCs w:val="24"/>
        </w:rPr>
      </w:pPr>
      <w:r w:rsidRPr="004B7C75">
        <w:rPr>
          <w:i/>
          <w:sz w:val="24"/>
          <w:szCs w:val="24"/>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sidRPr="004B7C75">
        <w:rPr>
          <w:sz w:val="24"/>
          <w:szCs w:val="24"/>
        </w:rPr>
        <w:t xml:space="preserve">: </w:t>
      </w:r>
    </w:p>
    <w:p w14:paraId="0C55D7ED" w14:textId="77777777" w:rsidR="004B7C75" w:rsidRPr="004B7C75" w:rsidRDefault="004B7C75" w:rsidP="004B7C75">
      <w:pPr>
        <w:spacing w:after="0" w:line="240" w:lineRule="auto"/>
        <w:ind w:firstLine="709"/>
        <w:jc w:val="both"/>
        <w:rPr>
          <w:sz w:val="24"/>
          <w:szCs w:val="24"/>
        </w:rPr>
      </w:pPr>
      <w:r w:rsidRPr="004B7C75">
        <w:rPr>
          <w:sz w:val="24"/>
          <w:szCs w:val="24"/>
        </w:rPr>
        <w:t>1. Подбор необходимого материала содержания предстоящего выступления.</w:t>
      </w:r>
    </w:p>
    <w:p w14:paraId="544943F6" w14:textId="77777777" w:rsidR="004B7C75" w:rsidRPr="004B7C75" w:rsidRDefault="004B7C75" w:rsidP="004B7C75">
      <w:pPr>
        <w:spacing w:after="0" w:line="240" w:lineRule="auto"/>
        <w:ind w:firstLine="709"/>
        <w:jc w:val="both"/>
        <w:rPr>
          <w:sz w:val="24"/>
          <w:szCs w:val="24"/>
        </w:rPr>
      </w:pPr>
      <w:r w:rsidRPr="004B7C75">
        <w:rPr>
          <w:sz w:val="24"/>
          <w:szCs w:val="24"/>
        </w:rPr>
        <w:t xml:space="preserve">2. Составление плана, расчленение собранного материала в необходимой логической последовательности. </w:t>
      </w:r>
    </w:p>
    <w:p w14:paraId="19C11C4C" w14:textId="77777777" w:rsidR="004B7C75" w:rsidRPr="004B7C75" w:rsidRDefault="004B7C75" w:rsidP="004B7C75">
      <w:pPr>
        <w:spacing w:after="0" w:line="240" w:lineRule="auto"/>
        <w:ind w:firstLine="709"/>
        <w:jc w:val="both"/>
        <w:rPr>
          <w:sz w:val="24"/>
          <w:szCs w:val="24"/>
        </w:rPr>
      </w:pPr>
      <w:r w:rsidRPr="004B7C75">
        <w:rPr>
          <w:sz w:val="24"/>
          <w:szCs w:val="24"/>
        </w:rPr>
        <w:t>3. «Словесное выражение», литературная обработка речи, насыщение её содержания.</w:t>
      </w:r>
    </w:p>
    <w:p w14:paraId="2067409D" w14:textId="77777777" w:rsidR="004B7C75" w:rsidRPr="004B7C75" w:rsidRDefault="004B7C75" w:rsidP="004B7C75">
      <w:pPr>
        <w:spacing w:after="0" w:line="240" w:lineRule="auto"/>
        <w:ind w:firstLine="709"/>
        <w:jc w:val="both"/>
        <w:rPr>
          <w:sz w:val="24"/>
          <w:szCs w:val="24"/>
        </w:rPr>
      </w:pPr>
      <w:r w:rsidRPr="004B7C75">
        <w:rPr>
          <w:sz w:val="24"/>
          <w:szCs w:val="24"/>
        </w:rPr>
        <w:t>4. Заучивание, запоминание текста речи или её отдельных аспектов (при необходимости).</w:t>
      </w:r>
    </w:p>
    <w:p w14:paraId="342698EF" w14:textId="77777777" w:rsidR="004B7C75" w:rsidRPr="004B7C75" w:rsidRDefault="004B7C75" w:rsidP="004B7C75">
      <w:pPr>
        <w:spacing w:after="0" w:line="240" w:lineRule="auto"/>
        <w:ind w:firstLine="709"/>
        <w:jc w:val="both"/>
        <w:rPr>
          <w:sz w:val="24"/>
          <w:szCs w:val="24"/>
        </w:rPr>
      </w:pPr>
      <w:r w:rsidRPr="004B7C75">
        <w:rPr>
          <w:sz w:val="24"/>
          <w:szCs w:val="24"/>
        </w:rPr>
        <w:t>5. Произнесение речи с соответствующей интонацией, мимикой, жестами.</w:t>
      </w:r>
    </w:p>
    <w:p w14:paraId="47C5D0C1" w14:textId="77777777" w:rsidR="004B7C75" w:rsidRPr="004B7C75" w:rsidRDefault="004B7C75" w:rsidP="004B7C75">
      <w:pPr>
        <w:spacing w:after="0" w:line="240" w:lineRule="auto"/>
        <w:ind w:firstLine="709"/>
        <w:rPr>
          <w:sz w:val="24"/>
          <w:szCs w:val="24"/>
        </w:rPr>
      </w:pPr>
      <w:r w:rsidRPr="004B7C75">
        <w:rPr>
          <w:i/>
          <w:sz w:val="24"/>
          <w:szCs w:val="24"/>
        </w:rPr>
        <w:t>Рекомендации по построению композиции устного ответа:</w:t>
      </w:r>
    </w:p>
    <w:p w14:paraId="0AE66458" w14:textId="77777777" w:rsidR="004B7C75" w:rsidRPr="004B7C75" w:rsidRDefault="004B7C75" w:rsidP="004B7C75">
      <w:pPr>
        <w:spacing w:after="0" w:line="240" w:lineRule="auto"/>
        <w:ind w:firstLine="709"/>
        <w:jc w:val="both"/>
        <w:rPr>
          <w:sz w:val="24"/>
          <w:szCs w:val="24"/>
        </w:rPr>
      </w:pPr>
      <w:r w:rsidRPr="004B7C75">
        <w:rPr>
          <w:sz w:val="24"/>
          <w:szCs w:val="24"/>
        </w:rPr>
        <w:t xml:space="preserve">1. Во введение следует: </w:t>
      </w:r>
    </w:p>
    <w:p w14:paraId="43A42A7B" w14:textId="77777777" w:rsidR="004B7C75" w:rsidRPr="004B7C75" w:rsidRDefault="004B7C75" w:rsidP="004B7C75">
      <w:pPr>
        <w:spacing w:after="0" w:line="240" w:lineRule="auto"/>
        <w:ind w:firstLine="709"/>
        <w:jc w:val="both"/>
        <w:rPr>
          <w:sz w:val="24"/>
          <w:szCs w:val="24"/>
        </w:rPr>
      </w:pPr>
      <w:r w:rsidRPr="004B7C75">
        <w:rPr>
          <w:sz w:val="24"/>
          <w:szCs w:val="24"/>
        </w:rPr>
        <w:t>- привлечь внимание, вызвать интерес слушателей к проблеме, предмету ответа;</w:t>
      </w:r>
    </w:p>
    <w:p w14:paraId="0BFE9876" w14:textId="77777777" w:rsidR="004B7C75" w:rsidRPr="004B7C75" w:rsidRDefault="004B7C75" w:rsidP="004B7C75">
      <w:pPr>
        <w:spacing w:after="0" w:line="240" w:lineRule="auto"/>
        <w:ind w:firstLine="709"/>
        <w:jc w:val="both"/>
        <w:rPr>
          <w:sz w:val="24"/>
          <w:szCs w:val="24"/>
        </w:rPr>
      </w:pPr>
      <w:r w:rsidRPr="004B7C75">
        <w:rPr>
          <w:sz w:val="24"/>
          <w:szCs w:val="24"/>
        </w:rPr>
        <w:t>- объяснить, почему ваши суждения о предмете (проблеме) являются авторитетными, значимыми;</w:t>
      </w:r>
    </w:p>
    <w:p w14:paraId="412BB04C" w14:textId="77777777" w:rsidR="004B7C75" w:rsidRPr="004B7C75" w:rsidRDefault="004B7C75" w:rsidP="004B7C75">
      <w:pPr>
        <w:spacing w:after="0" w:line="240" w:lineRule="auto"/>
        <w:ind w:firstLine="709"/>
        <w:jc w:val="both"/>
        <w:rPr>
          <w:sz w:val="24"/>
          <w:szCs w:val="24"/>
        </w:rPr>
      </w:pPr>
      <w:r w:rsidRPr="004B7C75">
        <w:rPr>
          <w:sz w:val="24"/>
          <w:szCs w:val="24"/>
        </w:rPr>
        <w:t>- установить контакт со слушателями путем указания на общие взгляды, прежний опыт.</w:t>
      </w:r>
    </w:p>
    <w:p w14:paraId="44172DC0" w14:textId="77777777" w:rsidR="004B7C75" w:rsidRPr="004B7C75" w:rsidRDefault="004B7C75" w:rsidP="004B7C75">
      <w:pPr>
        <w:spacing w:after="0" w:line="240" w:lineRule="auto"/>
        <w:ind w:firstLine="709"/>
        <w:jc w:val="both"/>
        <w:rPr>
          <w:sz w:val="24"/>
          <w:szCs w:val="24"/>
        </w:rPr>
      </w:pPr>
      <w:r w:rsidRPr="004B7C75">
        <w:rPr>
          <w:sz w:val="24"/>
          <w:szCs w:val="24"/>
        </w:rPr>
        <w:t>2. В предуведомлении следует:</w:t>
      </w:r>
    </w:p>
    <w:p w14:paraId="4842E5EF" w14:textId="77777777" w:rsidR="004B7C75" w:rsidRPr="004B7C75" w:rsidRDefault="004B7C75" w:rsidP="004B7C75">
      <w:pPr>
        <w:spacing w:after="0" w:line="240" w:lineRule="auto"/>
        <w:ind w:firstLine="709"/>
        <w:jc w:val="both"/>
        <w:rPr>
          <w:sz w:val="24"/>
          <w:szCs w:val="24"/>
        </w:rPr>
      </w:pPr>
      <w:r w:rsidRPr="004B7C75">
        <w:rPr>
          <w:sz w:val="24"/>
          <w:szCs w:val="24"/>
        </w:rPr>
        <w:t>- раскрыть историю возникновения проблемы (предмета) выступления;</w:t>
      </w:r>
    </w:p>
    <w:p w14:paraId="497BCABB" w14:textId="77777777" w:rsidR="004B7C75" w:rsidRPr="004B7C75" w:rsidRDefault="004B7C75" w:rsidP="004B7C75">
      <w:pPr>
        <w:spacing w:after="0" w:line="240" w:lineRule="auto"/>
        <w:ind w:firstLine="709"/>
        <w:jc w:val="both"/>
        <w:rPr>
          <w:sz w:val="24"/>
          <w:szCs w:val="24"/>
        </w:rPr>
      </w:pPr>
      <w:r w:rsidRPr="004B7C75">
        <w:rPr>
          <w:sz w:val="24"/>
          <w:szCs w:val="24"/>
        </w:rPr>
        <w:t>- показать её социальную, научную или практическую значимость;</w:t>
      </w:r>
    </w:p>
    <w:p w14:paraId="2D1D37A9" w14:textId="77777777" w:rsidR="004B7C75" w:rsidRPr="004B7C75" w:rsidRDefault="004B7C75" w:rsidP="004B7C75">
      <w:pPr>
        <w:spacing w:after="0" w:line="240" w:lineRule="auto"/>
        <w:ind w:firstLine="709"/>
        <w:jc w:val="both"/>
        <w:rPr>
          <w:sz w:val="24"/>
          <w:szCs w:val="24"/>
        </w:rPr>
      </w:pPr>
      <w:r w:rsidRPr="004B7C75">
        <w:rPr>
          <w:sz w:val="24"/>
          <w:szCs w:val="24"/>
        </w:rPr>
        <w:t>- раскрыть известные ранее попытки её решения.</w:t>
      </w:r>
    </w:p>
    <w:p w14:paraId="54ED0C0F" w14:textId="77777777" w:rsidR="004B7C75" w:rsidRPr="004B7C75" w:rsidRDefault="004B7C75" w:rsidP="004B7C75">
      <w:pPr>
        <w:spacing w:after="0" w:line="240" w:lineRule="auto"/>
        <w:ind w:firstLine="709"/>
        <w:jc w:val="both"/>
        <w:rPr>
          <w:sz w:val="24"/>
          <w:szCs w:val="24"/>
        </w:rPr>
      </w:pPr>
      <w:r w:rsidRPr="004B7C75">
        <w:rPr>
          <w:sz w:val="24"/>
          <w:szCs w:val="24"/>
        </w:rPr>
        <w:t xml:space="preserve">3. В процессе аргументации необходимо: </w:t>
      </w:r>
    </w:p>
    <w:p w14:paraId="24F48819" w14:textId="77777777" w:rsidR="004B7C75" w:rsidRPr="004B7C75" w:rsidRDefault="004B7C75" w:rsidP="004B7C75">
      <w:pPr>
        <w:spacing w:after="0" w:line="240" w:lineRule="auto"/>
        <w:ind w:firstLine="709"/>
        <w:jc w:val="both"/>
        <w:rPr>
          <w:sz w:val="24"/>
          <w:szCs w:val="24"/>
        </w:rPr>
      </w:pPr>
      <w:r w:rsidRPr="004B7C75">
        <w:rPr>
          <w:sz w:val="24"/>
          <w:szCs w:val="24"/>
        </w:rPr>
        <w:t>- сформулировать главный тезис и дать, если это необходимо для его разъяснения, дополнительную информацию;</w:t>
      </w:r>
    </w:p>
    <w:p w14:paraId="5415E918" w14:textId="77777777" w:rsidR="004B7C75" w:rsidRPr="004B7C75" w:rsidRDefault="004B7C75" w:rsidP="004B7C75">
      <w:pPr>
        <w:spacing w:after="0" w:line="240" w:lineRule="auto"/>
        <w:ind w:firstLine="709"/>
        <w:jc w:val="both"/>
        <w:rPr>
          <w:sz w:val="24"/>
          <w:szCs w:val="24"/>
        </w:rPr>
      </w:pPr>
      <w:r w:rsidRPr="004B7C75">
        <w:rPr>
          <w:sz w:val="24"/>
          <w:szCs w:val="24"/>
        </w:rPr>
        <w:t>- сформулировать дополнительный тезис, при необходимости сопроводив его дополнительной информацией;</w:t>
      </w:r>
    </w:p>
    <w:p w14:paraId="679C1888" w14:textId="77777777" w:rsidR="004B7C75" w:rsidRPr="004B7C75" w:rsidRDefault="004B7C75" w:rsidP="004B7C75">
      <w:pPr>
        <w:spacing w:after="0" w:line="240" w:lineRule="auto"/>
        <w:ind w:firstLine="709"/>
        <w:jc w:val="both"/>
        <w:rPr>
          <w:sz w:val="24"/>
          <w:szCs w:val="24"/>
        </w:rPr>
      </w:pPr>
      <w:r w:rsidRPr="004B7C75">
        <w:rPr>
          <w:sz w:val="24"/>
          <w:szCs w:val="24"/>
        </w:rPr>
        <w:t>- сформулировать заключение в общем виде;</w:t>
      </w:r>
    </w:p>
    <w:p w14:paraId="6A65F8F0" w14:textId="77777777" w:rsidR="004B7C75" w:rsidRPr="004B7C75" w:rsidRDefault="004B7C75" w:rsidP="004B7C75">
      <w:pPr>
        <w:spacing w:after="0" w:line="240" w:lineRule="auto"/>
        <w:ind w:firstLine="709"/>
        <w:jc w:val="both"/>
        <w:rPr>
          <w:sz w:val="24"/>
          <w:szCs w:val="24"/>
        </w:rPr>
      </w:pPr>
      <w:r w:rsidRPr="004B7C75">
        <w:rPr>
          <w:sz w:val="24"/>
          <w:szCs w:val="24"/>
        </w:rPr>
        <w:t xml:space="preserve">- указать на недостатки альтернативных позиций и на преимущества вашей позиции. </w:t>
      </w:r>
    </w:p>
    <w:p w14:paraId="650BFFBA" w14:textId="77777777" w:rsidR="004B7C75" w:rsidRPr="004B7C75" w:rsidRDefault="004B7C75" w:rsidP="004B7C75">
      <w:pPr>
        <w:spacing w:after="0" w:line="240" w:lineRule="auto"/>
        <w:ind w:firstLine="709"/>
        <w:jc w:val="both"/>
        <w:rPr>
          <w:sz w:val="24"/>
          <w:szCs w:val="24"/>
        </w:rPr>
      </w:pPr>
      <w:r w:rsidRPr="004B7C75">
        <w:rPr>
          <w:sz w:val="24"/>
          <w:szCs w:val="24"/>
        </w:rPr>
        <w:t>4. В заключении целесообразно:</w:t>
      </w:r>
    </w:p>
    <w:p w14:paraId="185E7C08" w14:textId="77777777" w:rsidR="004B7C75" w:rsidRPr="004B7C75" w:rsidRDefault="004B7C75" w:rsidP="004B7C75">
      <w:pPr>
        <w:spacing w:after="0" w:line="240" w:lineRule="auto"/>
        <w:ind w:firstLine="709"/>
        <w:jc w:val="both"/>
        <w:rPr>
          <w:sz w:val="24"/>
          <w:szCs w:val="24"/>
        </w:rPr>
      </w:pPr>
      <w:r w:rsidRPr="004B7C75">
        <w:rPr>
          <w:sz w:val="24"/>
          <w:szCs w:val="24"/>
        </w:rPr>
        <w:t>- обобщить вашу позицию по обсуждаемой проблеме, ваш окончательный вывод и решение;</w:t>
      </w:r>
    </w:p>
    <w:p w14:paraId="7BC9033D" w14:textId="77777777" w:rsidR="004B7C75" w:rsidRPr="004B7C75" w:rsidRDefault="004B7C75" w:rsidP="004B7C75">
      <w:pPr>
        <w:spacing w:after="0" w:line="240" w:lineRule="auto"/>
        <w:ind w:firstLine="709"/>
        <w:jc w:val="both"/>
        <w:rPr>
          <w:sz w:val="24"/>
          <w:szCs w:val="24"/>
        </w:rPr>
      </w:pPr>
      <w:r w:rsidRPr="004B7C75">
        <w:rPr>
          <w:sz w:val="24"/>
          <w:szCs w:val="24"/>
        </w:rPr>
        <w:t xml:space="preserve">- обосновать, каковы последствия в случае отказа от вашего подхода к решению проблемы. </w:t>
      </w:r>
    </w:p>
    <w:p w14:paraId="698E2E2C" w14:textId="77777777" w:rsidR="004B7C75" w:rsidRPr="004B7C75" w:rsidRDefault="004B7C75" w:rsidP="004B7C75">
      <w:pPr>
        <w:spacing w:after="0" w:line="240" w:lineRule="auto"/>
        <w:ind w:firstLine="709"/>
        <w:jc w:val="both"/>
        <w:rPr>
          <w:i/>
          <w:sz w:val="24"/>
          <w:szCs w:val="24"/>
        </w:rPr>
      </w:pPr>
      <w:r w:rsidRPr="004B7C75">
        <w:rPr>
          <w:i/>
          <w:sz w:val="24"/>
          <w:szCs w:val="24"/>
        </w:rPr>
        <w:lastRenderedPageBreak/>
        <w:t>Рекомендации по составлению развернутого плана-ответа к теоретическим вопросам практического занятия:</w:t>
      </w:r>
    </w:p>
    <w:p w14:paraId="0E8E474C" w14:textId="77777777" w:rsidR="004B7C75" w:rsidRPr="004B7C75" w:rsidRDefault="004B7C75" w:rsidP="004B7C75">
      <w:pPr>
        <w:pStyle w:val="a5"/>
        <w:tabs>
          <w:tab w:val="left" w:pos="554"/>
        </w:tabs>
        <w:spacing w:after="0"/>
        <w:ind w:firstLine="709"/>
        <w:jc w:val="both"/>
        <w:rPr>
          <w:szCs w:val="24"/>
        </w:rPr>
      </w:pPr>
      <w:r w:rsidRPr="004B7C75">
        <w:rPr>
          <w:szCs w:val="24"/>
        </w:rPr>
        <w:t>1. Читая изучаемый материал в первый раз, подразделяйте его на основные смысловые части, выделяйте главные мысли, выводы.</w:t>
      </w:r>
    </w:p>
    <w:p w14:paraId="0351E503" w14:textId="77777777" w:rsidR="004B7C75" w:rsidRPr="004B7C75" w:rsidRDefault="004B7C75" w:rsidP="004B7C75">
      <w:pPr>
        <w:pStyle w:val="a5"/>
        <w:tabs>
          <w:tab w:val="left" w:pos="544"/>
        </w:tabs>
        <w:spacing w:after="0"/>
        <w:ind w:firstLine="709"/>
        <w:jc w:val="both"/>
        <w:rPr>
          <w:szCs w:val="24"/>
        </w:rPr>
      </w:pPr>
      <w:r w:rsidRPr="004B7C75">
        <w:rPr>
          <w:szCs w:val="24"/>
        </w:rPr>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14:paraId="77CB529E" w14:textId="77777777" w:rsidR="004B7C75" w:rsidRPr="004B7C75" w:rsidRDefault="004B7C75" w:rsidP="004B7C75">
      <w:pPr>
        <w:pStyle w:val="a5"/>
        <w:tabs>
          <w:tab w:val="left" w:pos="549"/>
        </w:tabs>
        <w:spacing w:after="0"/>
        <w:ind w:firstLine="709"/>
        <w:jc w:val="both"/>
        <w:rPr>
          <w:szCs w:val="24"/>
        </w:rPr>
      </w:pPr>
      <w:r w:rsidRPr="004B7C75">
        <w:rPr>
          <w:szCs w:val="24"/>
        </w:rPr>
        <w:t>3. Наиболее существенные аспекты изучаемого материала (тезисы) последовательно и кратко излагайте своими словами или приводите в виде цитат.</w:t>
      </w:r>
    </w:p>
    <w:p w14:paraId="4E2D6FE3" w14:textId="77777777" w:rsidR="004B7C75" w:rsidRPr="004B7C75" w:rsidRDefault="004B7C75" w:rsidP="004B7C75">
      <w:pPr>
        <w:pStyle w:val="a5"/>
        <w:tabs>
          <w:tab w:val="left" w:pos="558"/>
        </w:tabs>
        <w:spacing w:after="0"/>
        <w:ind w:firstLine="709"/>
        <w:jc w:val="both"/>
        <w:rPr>
          <w:szCs w:val="24"/>
        </w:rPr>
      </w:pPr>
      <w:r w:rsidRPr="004B7C75">
        <w:rPr>
          <w:szCs w:val="24"/>
        </w:rPr>
        <w:t>4. В конспект включайте как основные положения, так и конкретные факты, и примеры, но без их подробного описания.</w:t>
      </w:r>
    </w:p>
    <w:p w14:paraId="402A2504" w14:textId="77777777" w:rsidR="004B7C75" w:rsidRPr="004B7C75" w:rsidRDefault="004B7C75" w:rsidP="004B7C75">
      <w:pPr>
        <w:pStyle w:val="a5"/>
        <w:tabs>
          <w:tab w:val="left" w:pos="544"/>
        </w:tabs>
        <w:spacing w:after="0"/>
        <w:ind w:firstLine="709"/>
        <w:jc w:val="both"/>
        <w:rPr>
          <w:szCs w:val="24"/>
        </w:rPr>
      </w:pPr>
      <w:r w:rsidRPr="004B7C75">
        <w:rPr>
          <w:szCs w:val="24"/>
        </w:rPr>
        <w:t>5. Отдельные слова и целые предложения пишите сокращенно, выписывайте только ключевые слова, вместо цитирования делайте лишь ссылки на страницы цитируемой работы, применяйте условные обозначения.</w:t>
      </w:r>
    </w:p>
    <w:p w14:paraId="2BDAE438" w14:textId="77777777" w:rsidR="004B7C75" w:rsidRPr="004B7C75" w:rsidRDefault="004B7C75" w:rsidP="004B7C75">
      <w:pPr>
        <w:shd w:val="clear" w:color="auto" w:fill="FFFFFF"/>
        <w:tabs>
          <w:tab w:val="left" w:pos="902"/>
        </w:tabs>
        <w:spacing w:after="0" w:line="240" w:lineRule="auto"/>
        <w:ind w:firstLine="709"/>
        <w:contextualSpacing/>
        <w:jc w:val="both"/>
        <w:rPr>
          <w:spacing w:val="3"/>
          <w:sz w:val="24"/>
          <w:szCs w:val="24"/>
        </w:rPr>
      </w:pPr>
      <w:r w:rsidRPr="004B7C75">
        <w:rPr>
          <w:sz w:val="24"/>
          <w:szCs w:val="24"/>
        </w:rPr>
        <w:t xml:space="preserve">   </w:t>
      </w:r>
      <w:r w:rsidRPr="004B7C75">
        <w:rPr>
          <w:spacing w:val="3"/>
          <w:sz w:val="24"/>
          <w:szCs w:val="24"/>
        </w:rPr>
        <w:t xml:space="preserve">При подготовке к семинару студент должен ознакомиться с планом занятия, в котором указано, какие вопросы и проблемы будут обсуждаться </w:t>
      </w:r>
      <w:proofErr w:type="gramStart"/>
      <w:r w:rsidRPr="004B7C75">
        <w:rPr>
          <w:spacing w:val="3"/>
          <w:sz w:val="24"/>
          <w:szCs w:val="24"/>
        </w:rPr>
        <w:t>на семинаре</w:t>
      </w:r>
      <w:proofErr w:type="gramEnd"/>
      <w:r w:rsidRPr="004B7C75">
        <w:rPr>
          <w:spacing w:val="3"/>
          <w:sz w:val="24"/>
          <w:szCs w:val="24"/>
        </w:rPr>
        <w:t xml:space="preserve"> и какая литература рекомендуется по каждому из рассматриваемых вопросов. При подготовке к семинару следует просмотреть конспекты лекций по теме семинара и соответствующие разделы учебников, сделать выписки и конспекты из рекомендуемой литературы, составить планы ответов на вопросы семинарского занятия. </w:t>
      </w:r>
    </w:p>
    <w:p w14:paraId="0772030D" w14:textId="77777777" w:rsidR="004B7C75" w:rsidRPr="004B7C75" w:rsidRDefault="004B7C75" w:rsidP="004B7C75">
      <w:pPr>
        <w:spacing w:after="0" w:line="240" w:lineRule="auto"/>
        <w:ind w:firstLine="709"/>
        <w:jc w:val="both"/>
        <w:textAlignment w:val="baseline"/>
        <w:rPr>
          <w:spacing w:val="3"/>
          <w:sz w:val="24"/>
          <w:szCs w:val="24"/>
        </w:rPr>
      </w:pPr>
      <w:r w:rsidRPr="004B7C75">
        <w:rPr>
          <w:spacing w:val="3"/>
          <w:sz w:val="24"/>
          <w:szCs w:val="24"/>
        </w:rPr>
        <w:t xml:space="preserve">Студент должен быть готов ответить по каждому вопросу семинарского занятия, делать дополнения, принимать участие в обсуждении вопросов и проблем, вынесенных на семинарское занятие. Список литературы, содержащийся в рабочей программе, носит справочный характер и дает студенту представление о публикациях по заявленным темам дисциплины. Предлагаемый список изданий включает в себя основную, дополнительную литературу, документы и материалы к разделам, интернет-ресурсы. Основная и дополнительная литература – необходимый минимум, в который включены базовые учебники и учебные пособия по курсу, из которых студент может почерпнуть необходимый материал для подготовки к занятиям, текущему контролю и промежуточной аттестации. При этом необходимо учитывать, что разные авторы придерживаются разных подходов к существу рассматриваемых на семинаре проблем. Поэтому по возможности студент должен ознакомиться с точкой зрения различных авторов, их подходами и аргументацией. </w:t>
      </w:r>
    </w:p>
    <w:p w14:paraId="3BEBC0DF" w14:textId="77777777" w:rsidR="004B7C75" w:rsidRPr="004B7C75" w:rsidRDefault="004B7C75" w:rsidP="004B7C75">
      <w:pPr>
        <w:shd w:val="clear" w:color="auto" w:fill="FFFFFF"/>
        <w:tabs>
          <w:tab w:val="left" w:pos="902"/>
        </w:tabs>
        <w:spacing w:after="0" w:line="240" w:lineRule="auto"/>
        <w:ind w:firstLine="709"/>
        <w:contextualSpacing/>
        <w:jc w:val="both"/>
        <w:rPr>
          <w:spacing w:val="3"/>
          <w:sz w:val="24"/>
          <w:szCs w:val="24"/>
        </w:rPr>
      </w:pPr>
      <w:r w:rsidRPr="004B7C75">
        <w:rPr>
          <w:spacing w:val="3"/>
          <w:sz w:val="24"/>
          <w:szCs w:val="24"/>
        </w:rPr>
        <w:t xml:space="preserve">Для приобретения практических навыков предусмотрены различные формы проведения семинарских занятий (публичное выступление, ведение дискуссии, командная работа, дебаты, деловые игры). </w:t>
      </w:r>
    </w:p>
    <w:p w14:paraId="5E52F8DC" w14:textId="77777777" w:rsidR="004B7C75" w:rsidRPr="004B7C75" w:rsidRDefault="004B7C75" w:rsidP="004B7C75">
      <w:pPr>
        <w:shd w:val="clear" w:color="auto" w:fill="FFFFFF"/>
        <w:tabs>
          <w:tab w:val="left" w:pos="902"/>
        </w:tabs>
        <w:spacing w:after="0" w:line="240" w:lineRule="auto"/>
        <w:ind w:firstLine="709"/>
        <w:contextualSpacing/>
        <w:jc w:val="both"/>
        <w:rPr>
          <w:spacing w:val="3"/>
          <w:sz w:val="24"/>
          <w:szCs w:val="24"/>
        </w:rPr>
      </w:pPr>
      <w:r w:rsidRPr="004B7C75">
        <w:rPr>
          <w:spacing w:val="3"/>
          <w:sz w:val="24"/>
          <w:szCs w:val="24"/>
        </w:rPr>
        <w:t xml:space="preserve">Предполагается проведение презентаций с </w:t>
      </w:r>
      <w:r w:rsidRPr="004B7C75">
        <w:rPr>
          <w:spacing w:val="1"/>
          <w:sz w:val="24"/>
          <w:szCs w:val="24"/>
        </w:rPr>
        <w:t xml:space="preserve">использованием </w:t>
      </w:r>
      <w:r w:rsidRPr="004B7C75">
        <w:rPr>
          <w:spacing w:val="2"/>
          <w:sz w:val="24"/>
          <w:szCs w:val="24"/>
        </w:rPr>
        <w:t>информационных технологий (</w:t>
      </w:r>
      <w:r w:rsidRPr="004B7C75">
        <w:rPr>
          <w:spacing w:val="2"/>
          <w:sz w:val="24"/>
          <w:szCs w:val="24"/>
          <w:lang w:val="en-US"/>
        </w:rPr>
        <w:t>PowerPoint</w:t>
      </w:r>
      <w:r w:rsidRPr="004B7C75">
        <w:rPr>
          <w:spacing w:val="2"/>
          <w:sz w:val="24"/>
          <w:szCs w:val="24"/>
        </w:rPr>
        <w:t xml:space="preserve">, </w:t>
      </w:r>
      <w:r w:rsidRPr="004B7C75">
        <w:rPr>
          <w:spacing w:val="2"/>
          <w:sz w:val="24"/>
          <w:szCs w:val="24"/>
          <w:lang w:val="en-US"/>
        </w:rPr>
        <w:t>Internet</w:t>
      </w:r>
      <w:r w:rsidRPr="004B7C75">
        <w:rPr>
          <w:spacing w:val="2"/>
          <w:sz w:val="24"/>
          <w:szCs w:val="24"/>
        </w:rPr>
        <w:t xml:space="preserve"> и др.), компьютерной и видео техники. Презентации могут быть как индивидуальными, так и выполненными группой. Задание для подготовки презентации дается заблаговременно – не позднее, чем за 2 недели до ее демонстрации на семинаре. Презентации должны отвечать на поставленный вопрос, иметь максимум </w:t>
      </w:r>
      <w:proofErr w:type="gramStart"/>
      <w:r w:rsidRPr="004B7C75">
        <w:rPr>
          <w:spacing w:val="2"/>
          <w:sz w:val="24"/>
          <w:szCs w:val="24"/>
        </w:rPr>
        <w:t>аудио-визуальных</w:t>
      </w:r>
      <w:proofErr w:type="gramEnd"/>
      <w:r w:rsidRPr="004B7C75">
        <w:rPr>
          <w:spacing w:val="2"/>
          <w:sz w:val="24"/>
          <w:szCs w:val="24"/>
        </w:rPr>
        <w:t xml:space="preserve"> компонентов, быть хорошо структурированными. Время презентации не должно превышать 15 минут. После каждой презентации обсуждаются проблемные моменты, достижения и недостатки авторов.</w:t>
      </w:r>
    </w:p>
    <w:p w14:paraId="30220590" w14:textId="77777777" w:rsidR="004B7C75" w:rsidRPr="004B7C75" w:rsidRDefault="004B7C75" w:rsidP="004B7C75">
      <w:pPr>
        <w:shd w:val="clear" w:color="auto" w:fill="FFFFFF"/>
        <w:spacing w:after="0" w:line="240" w:lineRule="auto"/>
        <w:ind w:firstLine="709"/>
        <w:contextualSpacing/>
        <w:jc w:val="both"/>
        <w:rPr>
          <w:sz w:val="24"/>
          <w:szCs w:val="24"/>
        </w:rPr>
      </w:pPr>
      <w:r w:rsidRPr="004B7C75">
        <w:rPr>
          <w:spacing w:val="2"/>
          <w:sz w:val="24"/>
          <w:szCs w:val="24"/>
        </w:rPr>
        <w:t xml:space="preserve">С целью более глубокого усвоения изучаемого </w:t>
      </w:r>
      <w:r w:rsidRPr="004B7C75">
        <w:rPr>
          <w:sz w:val="24"/>
          <w:szCs w:val="24"/>
        </w:rPr>
        <w:t xml:space="preserve">курса, формирования навыков исследовательской работы и умения </w:t>
      </w:r>
      <w:r w:rsidRPr="004B7C75">
        <w:rPr>
          <w:spacing w:val="1"/>
          <w:sz w:val="24"/>
          <w:szCs w:val="24"/>
        </w:rPr>
        <w:t>применять теоретические знания на практике, учебным планом предусмотрена</w:t>
      </w:r>
      <w:r w:rsidRPr="004B7C75">
        <w:rPr>
          <w:sz w:val="24"/>
          <w:szCs w:val="24"/>
        </w:rPr>
        <w:t xml:space="preserve"> самостоятельная работа студентов. Самостоятельная работа предполагает: повторение пройденного материала по конспектам лекций, ознакомление с рекомендованным списком литературы, подготовка докладов (устных выступлений, сообщений, презентаций</w:t>
      </w:r>
      <w:r w:rsidRPr="004B7C75">
        <w:rPr>
          <w:spacing w:val="2"/>
          <w:sz w:val="24"/>
          <w:szCs w:val="24"/>
        </w:rPr>
        <w:t>) по предложенным темам.</w:t>
      </w:r>
    </w:p>
    <w:p w14:paraId="243C1F89" w14:textId="77777777" w:rsidR="004B7C75" w:rsidRPr="004B7C75" w:rsidRDefault="004B7C75" w:rsidP="004B7C75">
      <w:pPr>
        <w:shd w:val="clear" w:color="auto" w:fill="FFFFFF"/>
        <w:spacing w:after="0" w:line="240" w:lineRule="auto"/>
        <w:ind w:firstLine="709"/>
        <w:contextualSpacing/>
        <w:jc w:val="both"/>
        <w:rPr>
          <w:spacing w:val="4"/>
          <w:sz w:val="24"/>
          <w:szCs w:val="24"/>
        </w:rPr>
      </w:pPr>
      <w:r w:rsidRPr="004B7C75">
        <w:rPr>
          <w:spacing w:val="1"/>
          <w:sz w:val="24"/>
          <w:szCs w:val="24"/>
        </w:rPr>
        <w:t xml:space="preserve">Результаты самостоятельной работы контролируются преподавателем и учитываются </w:t>
      </w:r>
      <w:r w:rsidRPr="004B7C75">
        <w:rPr>
          <w:spacing w:val="4"/>
          <w:sz w:val="24"/>
          <w:szCs w:val="24"/>
        </w:rPr>
        <w:t xml:space="preserve">при аттестации студента (зачет, экзамен). Студенты, не прошедшие текущий контроль либо получившие в ходе его осуществления отрицательные оценки, не допускаются до сдачи зачета/экзамена. </w:t>
      </w:r>
    </w:p>
    <w:p w14:paraId="3192836B" w14:textId="77777777" w:rsidR="004B7C75" w:rsidRPr="004B7C75" w:rsidRDefault="004B7C75" w:rsidP="004B7C75">
      <w:pPr>
        <w:shd w:val="clear" w:color="auto" w:fill="FFFFFF"/>
        <w:spacing w:after="0" w:line="240" w:lineRule="auto"/>
        <w:ind w:firstLine="709"/>
        <w:contextualSpacing/>
        <w:jc w:val="both"/>
        <w:rPr>
          <w:spacing w:val="1"/>
          <w:sz w:val="24"/>
          <w:szCs w:val="24"/>
        </w:rPr>
      </w:pPr>
      <w:r w:rsidRPr="004B7C75">
        <w:rPr>
          <w:spacing w:val="1"/>
          <w:sz w:val="24"/>
          <w:szCs w:val="24"/>
        </w:rPr>
        <w:lastRenderedPageBreak/>
        <w:t>В случае возникновения трудностей при выполнении самостоятельной работы, студенту следует обратиться к ведущему преподавателю в часы консультаций.</w:t>
      </w:r>
      <w:r w:rsidRPr="004B7C75">
        <w:rPr>
          <w:sz w:val="24"/>
          <w:szCs w:val="24"/>
        </w:rPr>
        <w:t xml:space="preserve">   </w:t>
      </w:r>
    </w:p>
    <w:p w14:paraId="5CC85FA2" w14:textId="77777777" w:rsidR="004B7C75" w:rsidRPr="004B7C75" w:rsidRDefault="004B7C75" w:rsidP="004B7C75">
      <w:pPr>
        <w:spacing w:after="0" w:line="240" w:lineRule="auto"/>
        <w:ind w:firstLine="709"/>
        <w:rPr>
          <w:sz w:val="24"/>
          <w:szCs w:val="24"/>
        </w:rPr>
      </w:pPr>
    </w:p>
    <w:p w14:paraId="0E09B9CC" w14:textId="77777777" w:rsidR="004B7C75" w:rsidRPr="004B7C75" w:rsidRDefault="004B7C75" w:rsidP="004B7C75">
      <w:pPr>
        <w:spacing w:after="0" w:line="240" w:lineRule="auto"/>
        <w:ind w:firstLine="709"/>
        <w:rPr>
          <w:sz w:val="24"/>
          <w:szCs w:val="24"/>
        </w:rPr>
      </w:pPr>
    </w:p>
    <w:p w14:paraId="262988D3" w14:textId="77777777" w:rsidR="004B7C75" w:rsidRPr="004B7C75" w:rsidRDefault="004B7C75" w:rsidP="004B7C75">
      <w:pPr>
        <w:pStyle w:val="1"/>
        <w:numPr>
          <w:ilvl w:val="0"/>
          <w:numId w:val="0"/>
        </w:numPr>
        <w:spacing w:before="0" w:after="0"/>
        <w:ind w:firstLine="709"/>
        <w:rPr>
          <w:rFonts w:eastAsia="TimesNewRomanPSMT"/>
          <w:color w:val="auto"/>
        </w:rPr>
      </w:pPr>
      <w:r w:rsidRPr="004B7C75">
        <w:rPr>
          <w:color w:val="auto"/>
        </w:rPr>
        <w:t>3 Методические указания по самостоятельной работе</w:t>
      </w:r>
    </w:p>
    <w:p w14:paraId="2272C598" w14:textId="77777777" w:rsidR="004B7C75" w:rsidRPr="004B7C75" w:rsidRDefault="004B7C75" w:rsidP="004B7C75">
      <w:pPr>
        <w:autoSpaceDE w:val="0"/>
        <w:autoSpaceDN w:val="0"/>
        <w:adjustRightInd w:val="0"/>
        <w:spacing w:after="0" w:line="240" w:lineRule="auto"/>
        <w:ind w:firstLine="709"/>
        <w:jc w:val="both"/>
        <w:rPr>
          <w:rFonts w:eastAsia="TimesNewRomanPSMT"/>
          <w:b/>
          <w:bCs/>
          <w:sz w:val="24"/>
          <w:szCs w:val="24"/>
        </w:rPr>
      </w:pPr>
    </w:p>
    <w:p w14:paraId="281321E0" w14:textId="77777777" w:rsidR="004B7C75" w:rsidRPr="004B7C75" w:rsidRDefault="004B7C75" w:rsidP="004B7C75">
      <w:pPr>
        <w:autoSpaceDE w:val="0"/>
        <w:autoSpaceDN w:val="0"/>
        <w:adjustRightInd w:val="0"/>
        <w:spacing w:after="0" w:line="240" w:lineRule="auto"/>
        <w:ind w:firstLine="709"/>
        <w:jc w:val="both"/>
        <w:rPr>
          <w:rFonts w:eastAsia="TimesNewRomanPSMT"/>
          <w:b/>
          <w:bCs/>
          <w:sz w:val="24"/>
          <w:szCs w:val="24"/>
        </w:rPr>
      </w:pPr>
    </w:p>
    <w:p w14:paraId="0107570F"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 xml:space="preserve">Самостоятельная работа наряду с аудиторной представляет одну из форм учебного процесса и является существенной его частью.  </w:t>
      </w:r>
    </w:p>
    <w:p w14:paraId="11A39545"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Самостоятельная работа — это планируемая работа студентов, выполняемая по заданию и при методическом руководстве преподавателя, но без его непосредственного участия.</w:t>
      </w:r>
    </w:p>
    <w:p w14:paraId="4BA24219"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Самостоятельная работа предназначена не только для овладения каждой дисциплиной, но и для формирования навыков самостоятельной работы вообще, в учебной, научной, профессиональной деятельности, способности принимать на себя ответственность, самостоятельно решить проблему, находить конструктивные решения, выход из кризисной ситуации и т. д.</w:t>
      </w:r>
    </w:p>
    <w:p w14:paraId="2ACE89BE"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Согласно новой образовательной парадигме независимо от специализации и характера работы любой начинающий специалист должен обладать фундаментальными знаниями, профессиональными умениями и навыками деятельности своего профиля, опытом творческой и исследовательской деятельности по решению новых проблем, опытом социально-оценочной деятельности. Две последние составляющие образования формируются именно в процессе самостоятельной работы.</w:t>
      </w:r>
    </w:p>
    <w:p w14:paraId="50871949"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Преподаватель лишь организует познавательную деятельность студентов. Студентов сам осуществляет познание. Самостоятельная работа завершает задачи всех видов учебной работы. Никакие знания, не подкрепленные самостоятельной деятельностью, не могут стать подлинным достоянием человека. Кроме того, самостоятельная работа имеет воспитательное значение: она формирует самостоятельность не только как совокупность умений и навыков, но и как черту характера, играющую существенную роль в структуре личности современного специалиста высшей квалификации.</w:t>
      </w:r>
    </w:p>
    <w:p w14:paraId="69E1E87F"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 xml:space="preserve"> Самостоятельная работа включает воспроизводящие и творческие процессы. В зависимости от этого различают три уровня самостоятельной деятельности обучающихся:</w:t>
      </w:r>
    </w:p>
    <w:p w14:paraId="1AA14E52"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1. Репродуктивный (тренировочный) уровень. Тренировочные самостоятельные работы выполняются по образцу: решение задач, заполнение таблиц, схем и т. д. Познавательная деятельность проявляется в узнавании, осмыслении, запоминании. Цель такого рода работ — закрепление знаний, формирование умений, навыков.</w:t>
      </w:r>
    </w:p>
    <w:p w14:paraId="39464EC5"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2. Реконструктивный уровень. Реконструктивные самостоятельные работы. В ходе таких работ происходит перестройка решений, составление плана, тезисов, аннотирование. На этом уровне могут выполняться рефераты.</w:t>
      </w:r>
    </w:p>
    <w:p w14:paraId="5948B122"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 xml:space="preserve">3. Творческий, поисковый. Творческая самостоятельная работа требует анализа проблемной ситуации, получения новой информации.  </w:t>
      </w:r>
    </w:p>
    <w:p w14:paraId="54C04FD3"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 xml:space="preserve"> Формы самостоятельного изучении курса могут быть разнообразными: аннотирование, рецензирование, конспектирование, реферирование, написание докладов и рефератов; подбор методического материала, рекомендаций, памяток, заданий на саморазвитие и самопознание, составление библиографического списка (по отдельным разделам, темам), решение психологических задач, составление структурно-логических схем, подготовка презентаций, выполнение творческого задания и т.д.</w:t>
      </w:r>
    </w:p>
    <w:p w14:paraId="70C32FC2"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Аннотирование литературы — перечисление основных вопросов, рассматриваемых автором в той или иной работе. Особо следует выделять вопросы, имеющие прямое отношение к изучаемой проблеме.</w:t>
      </w:r>
    </w:p>
    <w:p w14:paraId="0B0C2B14"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 xml:space="preserve">Конспектирование литературы. Сам термин «конспект» означает краткое изложение какой-то статьи, книги, выступления, речи и т. д. Существует мнение, что конспектирование необходимо только для лучшего запоминания материала (например, лекций). Однако более важным здесь является возможность обращения к конспекту с целью более глубокого или нового </w:t>
      </w:r>
      <w:r w:rsidRPr="004B7C75">
        <w:rPr>
          <w:sz w:val="24"/>
          <w:szCs w:val="24"/>
        </w:rPr>
        <w:lastRenderedPageBreak/>
        <w:t>(под новым углом зрения) осмысления законспектированного материала. Для этого конспект должен быть кратким, ясным, полным и точным.</w:t>
      </w:r>
    </w:p>
    <w:p w14:paraId="6CDD4CA5"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Краткость и ясность изложения не должны противоречить требованиям полноты и точности, без которых конспект превращается в заметки по поводу прочитанной книги. Для достижения большей точности основные положения работы необходимо записывать в формулировках автора, указывая страницу, на которой изложена записываемая мысль. Полнота конспекта достигается за счет фиксации основных положений работы, воспроизведения логики авторского изложения материала.</w:t>
      </w:r>
    </w:p>
    <w:p w14:paraId="00D2407E"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Для того чтобы иметь возможность при последующей работе с конспектом записывать свои замечания и рассуждения, лучше всего конспектировать только на одной стороне листа, оставляя вторую пустой.</w:t>
      </w:r>
    </w:p>
    <w:p w14:paraId="1D00E0A4"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Как и всякому умению, конспектированию надо учиться. Лишь со временем приходит способность быстро и точно выбирать из читаемого главное содержание. При конспектировании полезно изучаемый источник читать, по меньшей мере, два раза. При первом чтении складывается общее впечатление о работе, при втором выделяется главное содержание, которое и заносится в конспект.</w:t>
      </w:r>
    </w:p>
    <w:p w14:paraId="45B6B644"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Опытный читатель при конспектировании научной работы опирается на ее основные структурные элементы: гипотезу, теоретическую и экспериментальную проверку гипотезы, факты, эмпирические и теоретические обобщения, методику эксперимента.</w:t>
      </w:r>
    </w:p>
    <w:p w14:paraId="0D7B2702"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При конспектировании важно сразу же находить значения непонятных терминов, используя для этого разнообразную справочную литературу.</w:t>
      </w:r>
    </w:p>
    <w:p w14:paraId="489440DB" w14:textId="77777777" w:rsidR="004B7C75" w:rsidRPr="004B7C75" w:rsidRDefault="004B7C75" w:rsidP="004B7C75">
      <w:pPr>
        <w:autoSpaceDE w:val="0"/>
        <w:autoSpaceDN w:val="0"/>
        <w:adjustRightInd w:val="0"/>
        <w:spacing w:after="0" w:line="240" w:lineRule="auto"/>
        <w:ind w:firstLine="709"/>
        <w:jc w:val="both"/>
        <w:rPr>
          <w:sz w:val="24"/>
          <w:szCs w:val="24"/>
        </w:rPr>
      </w:pPr>
      <w:r w:rsidRPr="004B7C75">
        <w:rPr>
          <w:sz w:val="24"/>
          <w:szCs w:val="24"/>
        </w:rPr>
        <w:t xml:space="preserve"> Основными видами аудиторной самостоятельной работы являются:</w:t>
      </w:r>
    </w:p>
    <w:p w14:paraId="7A88F62F" w14:textId="77777777" w:rsidR="004B7C75" w:rsidRPr="004B7C75" w:rsidRDefault="004B7C75" w:rsidP="004B7C75">
      <w:pPr>
        <w:pStyle w:val="11"/>
        <w:numPr>
          <w:ilvl w:val="0"/>
          <w:numId w:val="16"/>
        </w:numPr>
        <w:tabs>
          <w:tab w:val="left" w:pos="851"/>
        </w:tabs>
        <w:spacing w:after="0" w:line="240" w:lineRule="auto"/>
        <w:ind w:left="0" w:firstLine="709"/>
        <w:jc w:val="both"/>
        <w:rPr>
          <w:rFonts w:ascii="Times New Roman" w:hAnsi="Times New Roman" w:cs="Times New Roman"/>
          <w:sz w:val="24"/>
          <w:szCs w:val="24"/>
        </w:rPr>
      </w:pPr>
      <w:r w:rsidRPr="004B7C75">
        <w:rPr>
          <w:rFonts w:ascii="Times New Roman" w:hAnsi="Times New Roman" w:cs="Times New Roman"/>
          <w:sz w:val="24"/>
          <w:szCs w:val="24"/>
        </w:rPr>
        <w:t xml:space="preserve"> выполнение практических работ по инструкциям; работа с литературой и другими источниками информации, в том числе электронными;</w:t>
      </w:r>
    </w:p>
    <w:p w14:paraId="7359671A" w14:textId="77777777" w:rsidR="004B7C75" w:rsidRPr="004B7C75" w:rsidRDefault="004B7C75" w:rsidP="004B7C75">
      <w:pPr>
        <w:pStyle w:val="11"/>
        <w:numPr>
          <w:ilvl w:val="0"/>
          <w:numId w:val="16"/>
        </w:numPr>
        <w:tabs>
          <w:tab w:val="left" w:pos="851"/>
        </w:tabs>
        <w:spacing w:after="0" w:line="240" w:lineRule="auto"/>
        <w:ind w:left="0" w:firstLine="709"/>
        <w:jc w:val="both"/>
        <w:rPr>
          <w:rFonts w:ascii="Times New Roman" w:hAnsi="Times New Roman" w:cs="Times New Roman"/>
          <w:sz w:val="24"/>
          <w:szCs w:val="24"/>
        </w:rPr>
      </w:pPr>
      <w:r w:rsidRPr="004B7C75">
        <w:rPr>
          <w:rFonts w:ascii="Times New Roman" w:hAnsi="Times New Roman" w:cs="Times New Roman"/>
          <w:sz w:val="24"/>
          <w:szCs w:val="24"/>
        </w:rPr>
        <w:t xml:space="preserve"> само- и взаимопроверка выполненных заданий;</w:t>
      </w:r>
    </w:p>
    <w:p w14:paraId="47D53E5D" w14:textId="77777777" w:rsidR="004B7C75" w:rsidRPr="004B7C75" w:rsidRDefault="004B7C75" w:rsidP="004B7C75">
      <w:pPr>
        <w:pStyle w:val="11"/>
        <w:numPr>
          <w:ilvl w:val="0"/>
          <w:numId w:val="16"/>
        </w:numPr>
        <w:tabs>
          <w:tab w:val="left" w:pos="851"/>
        </w:tabs>
        <w:spacing w:after="0" w:line="240" w:lineRule="auto"/>
        <w:ind w:left="0" w:firstLine="709"/>
        <w:jc w:val="both"/>
        <w:rPr>
          <w:rFonts w:ascii="Times New Roman" w:hAnsi="Times New Roman" w:cs="Times New Roman"/>
          <w:sz w:val="24"/>
          <w:szCs w:val="24"/>
        </w:rPr>
      </w:pPr>
      <w:r w:rsidRPr="004B7C75">
        <w:rPr>
          <w:rFonts w:ascii="Times New Roman" w:hAnsi="Times New Roman" w:cs="Times New Roman"/>
          <w:sz w:val="24"/>
          <w:szCs w:val="24"/>
        </w:rPr>
        <w:t xml:space="preserve"> решение проблемных и ситуационных задач.</w:t>
      </w:r>
    </w:p>
    <w:p w14:paraId="5AC6619B" w14:textId="77777777" w:rsidR="004B7C75" w:rsidRPr="004B7C75" w:rsidRDefault="004B7C75" w:rsidP="004B7C75">
      <w:pPr>
        <w:pStyle w:val="11"/>
        <w:tabs>
          <w:tab w:val="left" w:pos="851"/>
        </w:tabs>
        <w:spacing w:after="0" w:line="240" w:lineRule="auto"/>
        <w:ind w:left="0" w:firstLine="709"/>
        <w:jc w:val="both"/>
        <w:rPr>
          <w:rFonts w:ascii="Times New Roman" w:hAnsi="Times New Roman" w:cs="Times New Roman"/>
          <w:sz w:val="24"/>
          <w:szCs w:val="24"/>
        </w:rPr>
      </w:pPr>
      <w:r w:rsidRPr="004B7C75">
        <w:rPr>
          <w:rFonts w:ascii="Times New Roman" w:hAnsi="Times New Roman" w:cs="Times New Roman"/>
          <w:sz w:val="24"/>
          <w:szCs w:val="24"/>
        </w:rPr>
        <w:t xml:space="preserve"> </w:t>
      </w:r>
      <w:proofErr w:type="gramStart"/>
      <w:r w:rsidRPr="004B7C75">
        <w:rPr>
          <w:rFonts w:ascii="Times New Roman" w:hAnsi="Times New Roman" w:cs="Times New Roman"/>
          <w:sz w:val="24"/>
          <w:szCs w:val="24"/>
        </w:rPr>
        <w:t>.Внеаудиторная</w:t>
      </w:r>
      <w:proofErr w:type="gramEnd"/>
      <w:r w:rsidRPr="004B7C75">
        <w:rPr>
          <w:rFonts w:ascii="Times New Roman" w:hAnsi="Times New Roman" w:cs="Times New Roman"/>
          <w:sz w:val="24"/>
          <w:szCs w:val="24"/>
        </w:rPr>
        <w:t xml:space="preserve"> самостоятельная работа выполняется по заданию преподавателя, но без его непосредственного участия.</w:t>
      </w:r>
    </w:p>
    <w:p w14:paraId="079B5FC3" w14:textId="77777777" w:rsidR="004B7C75" w:rsidRPr="004B7C75" w:rsidRDefault="004B7C75" w:rsidP="004B7C75">
      <w:pPr>
        <w:tabs>
          <w:tab w:val="left" w:pos="709"/>
        </w:tabs>
        <w:spacing w:after="0" w:line="240" w:lineRule="auto"/>
        <w:ind w:firstLine="709"/>
        <w:jc w:val="both"/>
        <w:rPr>
          <w:sz w:val="24"/>
          <w:szCs w:val="24"/>
        </w:rPr>
      </w:pPr>
      <w:r w:rsidRPr="004B7C75">
        <w:rPr>
          <w:sz w:val="24"/>
          <w:szCs w:val="24"/>
        </w:rPr>
        <w:t xml:space="preserve">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w:t>
      </w:r>
    </w:p>
    <w:p w14:paraId="6EB57741" w14:textId="77777777" w:rsidR="004B7C75" w:rsidRPr="004B7C75" w:rsidRDefault="004B7C75" w:rsidP="004B7C75">
      <w:pPr>
        <w:tabs>
          <w:tab w:val="left" w:pos="709"/>
        </w:tabs>
        <w:spacing w:after="0" w:line="240" w:lineRule="auto"/>
        <w:ind w:firstLine="709"/>
        <w:jc w:val="both"/>
        <w:rPr>
          <w:sz w:val="24"/>
          <w:szCs w:val="24"/>
        </w:rPr>
      </w:pPr>
      <w:r w:rsidRPr="004B7C75">
        <w:rPr>
          <w:sz w:val="24"/>
          <w:szCs w:val="24"/>
        </w:rPr>
        <w:t xml:space="preserve"> 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14:paraId="42ACFA64" w14:textId="77777777" w:rsidR="004B7C75" w:rsidRPr="004B7C75" w:rsidRDefault="004B7C75" w:rsidP="004B7C75">
      <w:pPr>
        <w:pStyle w:val="11"/>
        <w:tabs>
          <w:tab w:val="left" w:pos="851"/>
        </w:tabs>
        <w:spacing w:after="0" w:line="240" w:lineRule="auto"/>
        <w:ind w:left="0" w:firstLine="709"/>
        <w:jc w:val="both"/>
        <w:rPr>
          <w:rFonts w:ascii="Times New Roman" w:hAnsi="Times New Roman" w:cs="Times New Roman"/>
          <w:sz w:val="24"/>
          <w:szCs w:val="24"/>
        </w:rPr>
      </w:pPr>
      <w:r w:rsidRPr="004B7C75">
        <w:rPr>
          <w:rFonts w:ascii="Times New Roman" w:hAnsi="Times New Roman" w:cs="Times New Roman"/>
          <w:sz w:val="24"/>
          <w:szCs w:val="24"/>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14:paraId="010E98E3" w14:textId="77777777" w:rsidR="004B7C75" w:rsidRPr="004B7C75" w:rsidRDefault="004B7C75" w:rsidP="004B7C75">
      <w:pPr>
        <w:pStyle w:val="11"/>
        <w:tabs>
          <w:tab w:val="left" w:pos="851"/>
        </w:tabs>
        <w:spacing w:after="0" w:line="240" w:lineRule="auto"/>
        <w:ind w:left="0" w:firstLine="709"/>
        <w:jc w:val="both"/>
        <w:rPr>
          <w:rFonts w:ascii="Times New Roman" w:hAnsi="Times New Roman" w:cs="Times New Roman"/>
          <w:sz w:val="24"/>
          <w:szCs w:val="24"/>
        </w:rPr>
      </w:pPr>
      <w:r w:rsidRPr="004B7C75">
        <w:rPr>
          <w:rFonts w:ascii="Times New Roman" w:hAnsi="Times New Roman" w:cs="Times New Roman"/>
          <w:sz w:val="24"/>
          <w:szCs w:val="24"/>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14:paraId="280BE5AD" w14:textId="77777777" w:rsidR="004B7C75" w:rsidRPr="004B7C75" w:rsidRDefault="004B7C75" w:rsidP="004B7C75">
      <w:pPr>
        <w:pStyle w:val="11"/>
        <w:tabs>
          <w:tab w:val="left" w:pos="851"/>
        </w:tabs>
        <w:spacing w:after="0" w:line="240" w:lineRule="auto"/>
        <w:ind w:left="0" w:firstLine="709"/>
        <w:jc w:val="both"/>
        <w:rPr>
          <w:rFonts w:ascii="Times New Roman" w:hAnsi="Times New Roman" w:cs="Times New Roman"/>
          <w:sz w:val="24"/>
          <w:szCs w:val="24"/>
        </w:rPr>
      </w:pPr>
      <w:r w:rsidRPr="004B7C75">
        <w:rPr>
          <w:rFonts w:ascii="Times New Roman" w:hAnsi="Times New Roman" w:cs="Times New Roman"/>
          <w:sz w:val="24"/>
          <w:szCs w:val="24"/>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14:paraId="6B76F3F0" w14:textId="77777777" w:rsidR="004B7C75" w:rsidRPr="004B7C75" w:rsidRDefault="004B7C75" w:rsidP="004B7C75">
      <w:pPr>
        <w:pStyle w:val="11"/>
        <w:tabs>
          <w:tab w:val="left" w:pos="851"/>
        </w:tabs>
        <w:spacing w:after="0" w:line="240" w:lineRule="auto"/>
        <w:ind w:left="0" w:firstLine="709"/>
        <w:jc w:val="both"/>
        <w:rPr>
          <w:rFonts w:ascii="Times New Roman" w:hAnsi="Times New Roman" w:cs="Times New Roman"/>
          <w:b/>
          <w:bCs/>
          <w:sz w:val="24"/>
          <w:szCs w:val="24"/>
        </w:rPr>
      </w:pPr>
      <w:r w:rsidRPr="004B7C75">
        <w:rPr>
          <w:rFonts w:ascii="Times New Roman" w:hAnsi="Times New Roman" w:cs="Times New Roman"/>
          <w:sz w:val="24"/>
          <w:szCs w:val="24"/>
        </w:rPr>
        <w:t>При выполнении внеаудиторной самостоятельной работы обучающийся имеет право обращаться к преподавателю за консультацией с целью уточнения задания, формы контроля выполненного задания.</w:t>
      </w:r>
    </w:p>
    <w:p w14:paraId="4D793E94" w14:textId="77777777" w:rsidR="004B7C75" w:rsidRPr="004B7C75" w:rsidRDefault="004B7C75" w:rsidP="004B7C75">
      <w:pPr>
        <w:tabs>
          <w:tab w:val="left" w:pos="709"/>
        </w:tabs>
        <w:spacing w:after="0" w:line="240" w:lineRule="auto"/>
        <w:ind w:firstLine="709"/>
        <w:jc w:val="both"/>
        <w:rPr>
          <w:sz w:val="24"/>
          <w:szCs w:val="24"/>
        </w:rPr>
      </w:pPr>
      <w:r w:rsidRPr="004B7C75">
        <w:rPr>
          <w:sz w:val="24"/>
          <w:szCs w:val="24"/>
        </w:rPr>
        <w:t xml:space="preserve">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w:t>
      </w:r>
    </w:p>
    <w:p w14:paraId="3F6283B7" w14:textId="77777777" w:rsidR="004B7C75" w:rsidRPr="004B7C75" w:rsidRDefault="004B7C75" w:rsidP="004B7C75">
      <w:pPr>
        <w:tabs>
          <w:tab w:val="left" w:pos="709"/>
        </w:tabs>
        <w:spacing w:after="0" w:line="240" w:lineRule="auto"/>
        <w:ind w:firstLine="709"/>
        <w:jc w:val="both"/>
        <w:rPr>
          <w:sz w:val="24"/>
          <w:szCs w:val="24"/>
        </w:rPr>
      </w:pPr>
      <w:r w:rsidRPr="004B7C75">
        <w:rPr>
          <w:sz w:val="24"/>
          <w:szCs w:val="24"/>
        </w:rPr>
        <w:lastRenderedPageBreak/>
        <w:t>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14:paraId="4163D60D" w14:textId="77777777" w:rsidR="004B7C75" w:rsidRPr="004B7C75" w:rsidRDefault="004B7C75" w:rsidP="004B7C75">
      <w:pPr>
        <w:tabs>
          <w:tab w:val="left" w:pos="709"/>
        </w:tabs>
        <w:spacing w:after="0" w:line="240" w:lineRule="auto"/>
        <w:ind w:firstLine="709"/>
        <w:jc w:val="both"/>
        <w:rPr>
          <w:sz w:val="24"/>
          <w:szCs w:val="24"/>
        </w:rPr>
      </w:pPr>
    </w:p>
    <w:p w14:paraId="2E179102" w14:textId="77777777" w:rsidR="004B7C75" w:rsidRPr="004B7C75" w:rsidRDefault="004B7C75" w:rsidP="004B7C75">
      <w:pPr>
        <w:suppressLineNumbers/>
        <w:tabs>
          <w:tab w:val="left" w:pos="12333"/>
        </w:tabs>
        <w:spacing w:after="0" w:line="240" w:lineRule="auto"/>
        <w:ind w:firstLine="709"/>
        <w:contextualSpacing/>
        <w:jc w:val="both"/>
        <w:rPr>
          <w:b/>
          <w:sz w:val="24"/>
          <w:szCs w:val="24"/>
        </w:rPr>
      </w:pPr>
    </w:p>
    <w:p w14:paraId="5922BCDC" w14:textId="77777777" w:rsidR="004B7C75" w:rsidRPr="004B7C75" w:rsidRDefault="004B7C75" w:rsidP="004B7C75">
      <w:pPr>
        <w:tabs>
          <w:tab w:val="left" w:pos="709"/>
        </w:tabs>
        <w:spacing w:after="0" w:line="240" w:lineRule="auto"/>
        <w:ind w:firstLine="709"/>
        <w:jc w:val="both"/>
        <w:rPr>
          <w:b/>
          <w:sz w:val="24"/>
          <w:szCs w:val="24"/>
        </w:rPr>
      </w:pPr>
      <w:r w:rsidRPr="004B7C75">
        <w:rPr>
          <w:b/>
          <w:sz w:val="24"/>
          <w:szCs w:val="24"/>
        </w:rPr>
        <w:t>4 Методические указания по проведению тестирования</w:t>
      </w:r>
    </w:p>
    <w:p w14:paraId="24B43A89" w14:textId="77777777" w:rsidR="004B7C75" w:rsidRPr="004B7C75" w:rsidRDefault="004B7C75" w:rsidP="004B7C75">
      <w:pPr>
        <w:tabs>
          <w:tab w:val="left" w:pos="709"/>
        </w:tabs>
        <w:spacing w:after="0" w:line="240" w:lineRule="auto"/>
        <w:ind w:firstLine="709"/>
        <w:jc w:val="both"/>
        <w:rPr>
          <w:b/>
          <w:sz w:val="24"/>
          <w:szCs w:val="24"/>
        </w:rPr>
      </w:pPr>
    </w:p>
    <w:p w14:paraId="313661DA" w14:textId="77777777" w:rsidR="004B7C75" w:rsidRPr="004B7C75" w:rsidRDefault="004B7C75" w:rsidP="004B7C75">
      <w:pPr>
        <w:tabs>
          <w:tab w:val="left" w:pos="709"/>
        </w:tabs>
        <w:spacing w:after="0" w:line="240" w:lineRule="auto"/>
        <w:ind w:firstLine="709"/>
        <w:jc w:val="both"/>
        <w:rPr>
          <w:b/>
          <w:sz w:val="24"/>
          <w:szCs w:val="24"/>
        </w:rPr>
      </w:pPr>
    </w:p>
    <w:p w14:paraId="0E54B7FF" w14:textId="77777777" w:rsidR="004B7C75" w:rsidRPr="004B7C75" w:rsidRDefault="004B7C75" w:rsidP="004B7C75">
      <w:pPr>
        <w:shd w:val="clear" w:color="auto" w:fill="FFFFFF"/>
        <w:tabs>
          <w:tab w:val="left" w:pos="993"/>
        </w:tabs>
        <w:spacing w:after="0" w:line="240" w:lineRule="auto"/>
        <w:ind w:firstLine="709"/>
        <w:jc w:val="both"/>
        <w:rPr>
          <w:sz w:val="24"/>
          <w:szCs w:val="24"/>
        </w:rPr>
      </w:pPr>
      <w:r w:rsidRPr="004B7C75">
        <w:rPr>
          <w:sz w:val="24"/>
          <w:szCs w:val="24"/>
        </w:rPr>
        <w:t>Тесты можно использовать как на любом этапе занятия в вузе, так и при изучении нового материала, его закреплении и обобщении и при итоговом контроле.</w:t>
      </w:r>
    </w:p>
    <w:p w14:paraId="63237645" w14:textId="77777777" w:rsidR="004B7C75" w:rsidRPr="004B7C75" w:rsidRDefault="004B7C75" w:rsidP="004B7C75">
      <w:pPr>
        <w:shd w:val="clear" w:color="auto" w:fill="FFFFFF"/>
        <w:tabs>
          <w:tab w:val="left" w:pos="993"/>
        </w:tabs>
        <w:spacing w:after="0" w:line="240" w:lineRule="auto"/>
        <w:ind w:firstLine="709"/>
        <w:jc w:val="both"/>
        <w:rPr>
          <w:sz w:val="24"/>
          <w:szCs w:val="24"/>
        </w:rPr>
      </w:pPr>
      <w:r w:rsidRPr="004B7C75">
        <w:rPr>
          <w:sz w:val="24"/>
          <w:szCs w:val="24"/>
        </w:rPr>
        <w:t>При изучении нового материала тесты применяются для организации самостоятельной работы обучающихся, при этом тестовое задание может не только опираться на знания, полученными студентами на предыдущих занятиях, но иметь поисковый, эвристический, проблемный характер.</w:t>
      </w:r>
    </w:p>
    <w:p w14:paraId="627D1D97" w14:textId="77777777" w:rsidR="004B7C75" w:rsidRPr="004B7C75" w:rsidRDefault="004B7C75" w:rsidP="004B7C75">
      <w:pPr>
        <w:shd w:val="clear" w:color="auto" w:fill="FFFFFF"/>
        <w:tabs>
          <w:tab w:val="left" w:pos="993"/>
        </w:tabs>
        <w:spacing w:after="0" w:line="240" w:lineRule="auto"/>
        <w:ind w:firstLine="709"/>
        <w:jc w:val="both"/>
        <w:rPr>
          <w:sz w:val="24"/>
          <w:szCs w:val="24"/>
        </w:rPr>
      </w:pPr>
      <w:r w:rsidRPr="004B7C75">
        <w:rPr>
          <w:sz w:val="24"/>
          <w:szCs w:val="24"/>
        </w:rPr>
        <w:t xml:space="preserve">При закреплении или проверки текущего материала используются </w:t>
      </w:r>
      <w:proofErr w:type="gramStart"/>
      <w:r w:rsidRPr="004B7C75">
        <w:rPr>
          <w:sz w:val="24"/>
          <w:szCs w:val="24"/>
        </w:rPr>
        <w:t>тесты-минутки</w:t>
      </w:r>
      <w:proofErr w:type="gramEnd"/>
      <w:r w:rsidRPr="004B7C75">
        <w:rPr>
          <w:sz w:val="24"/>
          <w:szCs w:val="24"/>
        </w:rPr>
        <w:t xml:space="preserve"> рассчитанные на 10–15 мин урока и содержащие 5–10 вопросов.</w:t>
      </w:r>
    </w:p>
    <w:p w14:paraId="74E5129A" w14:textId="77777777" w:rsidR="004B7C75" w:rsidRPr="004B7C75" w:rsidRDefault="004B7C75" w:rsidP="004B7C75">
      <w:pPr>
        <w:shd w:val="clear" w:color="auto" w:fill="FFFFFF"/>
        <w:tabs>
          <w:tab w:val="left" w:pos="993"/>
        </w:tabs>
        <w:spacing w:after="0" w:line="240" w:lineRule="auto"/>
        <w:ind w:firstLine="709"/>
        <w:jc w:val="both"/>
        <w:rPr>
          <w:sz w:val="24"/>
          <w:szCs w:val="24"/>
        </w:rPr>
      </w:pPr>
      <w:r w:rsidRPr="004B7C75">
        <w:rPr>
          <w:sz w:val="24"/>
          <w:szCs w:val="24"/>
        </w:rPr>
        <w:t>При итоговом контроле тестирование проводится либо в конце семестра, либо перед рубежным контролем, при этом тесты охватывают материал по крупным блокам (определенную тему, раздел). Их выполнение рассчитано на целое занятие. Экзаменационный тест должен охватывать материал всего курса.</w:t>
      </w:r>
    </w:p>
    <w:p w14:paraId="13079B9A" w14:textId="77777777" w:rsidR="004B7C75" w:rsidRPr="004B7C75" w:rsidRDefault="004B7C75" w:rsidP="004B7C75">
      <w:pPr>
        <w:shd w:val="clear" w:color="auto" w:fill="FFFFFF"/>
        <w:tabs>
          <w:tab w:val="left" w:pos="993"/>
        </w:tabs>
        <w:spacing w:after="0" w:line="240" w:lineRule="auto"/>
        <w:ind w:firstLine="709"/>
        <w:jc w:val="both"/>
        <w:rPr>
          <w:sz w:val="24"/>
          <w:szCs w:val="24"/>
        </w:rPr>
      </w:pPr>
      <w:r w:rsidRPr="004B7C75">
        <w:rPr>
          <w:sz w:val="24"/>
          <w:szCs w:val="24"/>
        </w:rPr>
        <w:t>Тесты пригодны как для фронтальной, так и для групповой и индивидуальной работе студентов. С помощью тестовых заданий и вопросов значительно проще подобрать материал, для каждого конкретного обучаемого, соответствующий уровню его развития, возрастным мотивационным особенностям.</w:t>
      </w:r>
    </w:p>
    <w:p w14:paraId="25E92DF3" w14:textId="77777777" w:rsidR="004B7C75" w:rsidRPr="004B7C75" w:rsidRDefault="004B7C75" w:rsidP="004B7C75">
      <w:pPr>
        <w:shd w:val="clear" w:color="auto" w:fill="FFFFFF"/>
        <w:tabs>
          <w:tab w:val="left" w:pos="993"/>
        </w:tabs>
        <w:spacing w:after="0" w:line="240" w:lineRule="auto"/>
        <w:ind w:firstLine="709"/>
        <w:jc w:val="both"/>
        <w:rPr>
          <w:sz w:val="24"/>
          <w:szCs w:val="24"/>
        </w:rPr>
      </w:pPr>
      <w:r w:rsidRPr="004B7C75">
        <w:rPr>
          <w:sz w:val="24"/>
          <w:szCs w:val="24"/>
        </w:rPr>
        <w:t>Тесты можно использовать не только на занятии в вузе, но и в качестве домашнего задания, в отдельных случаях можно предложить обучающимся составить тестовые задания, что научит студентов правильно формулировать вопросы, будет способствовать формированию умений обобщать и анализировать полученные знания применять их на практике.</w:t>
      </w:r>
    </w:p>
    <w:p w14:paraId="7D94964B" w14:textId="77777777" w:rsidR="004B7C75" w:rsidRPr="004B7C75" w:rsidRDefault="004B7C75" w:rsidP="004B7C75">
      <w:pPr>
        <w:tabs>
          <w:tab w:val="left" w:pos="993"/>
        </w:tabs>
        <w:spacing w:after="0" w:line="240" w:lineRule="auto"/>
        <w:ind w:firstLine="709"/>
        <w:jc w:val="both"/>
        <w:rPr>
          <w:bCs/>
          <w:i/>
          <w:sz w:val="24"/>
          <w:szCs w:val="24"/>
          <w:shd w:val="clear" w:color="auto" w:fill="FFFFFF"/>
        </w:rPr>
      </w:pPr>
      <w:r w:rsidRPr="004B7C75">
        <w:rPr>
          <w:bCs/>
          <w:i/>
          <w:sz w:val="24"/>
          <w:szCs w:val="24"/>
          <w:shd w:val="clear" w:color="auto" w:fill="FFFFFF"/>
        </w:rPr>
        <w:t xml:space="preserve">Методика проведения тестов. </w:t>
      </w:r>
      <w:r w:rsidRPr="004B7C75">
        <w:rPr>
          <w:sz w:val="24"/>
          <w:szCs w:val="24"/>
        </w:rPr>
        <w:t>Основными этапами любого тестирования являются:</w:t>
      </w:r>
    </w:p>
    <w:p w14:paraId="4856C557" w14:textId="77777777" w:rsidR="004B7C75" w:rsidRPr="004B7C75" w:rsidRDefault="004B7C75" w:rsidP="004B7C75">
      <w:pPr>
        <w:numPr>
          <w:ilvl w:val="0"/>
          <w:numId w:val="10"/>
        </w:numPr>
        <w:shd w:val="clear" w:color="auto" w:fill="FFFFFF"/>
        <w:tabs>
          <w:tab w:val="left" w:pos="993"/>
        </w:tabs>
        <w:suppressAutoHyphens w:val="0"/>
        <w:spacing w:after="0" w:line="240" w:lineRule="auto"/>
        <w:ind w:left="0" w:firstLine="709"/>
        <w:jc w:val="both"/>
        <w:rPr>
          <w:sz w:val="24"/>
          <w:szCs w:val="24"/>
        </w:rPr>
      </w:pPr>
      <w:r w:rsidRPr="004B7C75">
        <w:rPr>
          <w:sz w:val="24"/>
          <w:szCs w:val="24"/>
        </w:rPr>
        <w:t>Целеполагание, т.е. постановка конкретных целей перед тестированием и понятных студентам.</w:t>
      </w:r>
    </w:p>
    <w:p w14:paraId="43DD6B74" w14:textId="77777777" w:rsidR="004B7C75" w:rsidRPr="004B7C75" w:rsidRDefault="004B7C75" w:rsidP="004B7C75">
      <w:pPr>
        <w:numPr>
          <w:ilvl w:val="0"/>
          <w:numId w:val="10"/>
        </w:numPr>
        <w:shd w:val="clear" w:color="auto" w:fill="FFFFFF"/>
        <w:tabs>
          <w:tab w:val="left" w:pos="993"/>
        </w:tabs>
        <w:suppressAutoHyphens w:val="0"/>
        <w:spacing w:after="0" w:line="240" w:lineRule="auto"/>
        <w:ind w:left="0" w:firstLine="709"/>
        <w:jc w:val="both"/>
        <w:rPr>
          <w:sz w:val="24"/>
          <w:szCs w:val="24"/>
        </w:rPr>
      </w:pPr>
      <w:r w:rsidRPr="004B7C75">
        <w:rPr>
          <w:sz w:val="24"/>
          <w:szCs w:val="24"/>
        </w:rPr>
        <w:t>Подготовка участников тестирования заключается в мотивации, настрое и тренинге.</w:t>
      </w:r>
    </w:p>
    <w:p w14:paraId="20701A9B" w14:textId="77777777" w:rsidR="004B7C75" w:rsidRPr="004B7C75" w:rsidRDefault="004B7C75" w:rsidP="004B7C75">
      <w:pPr>
        <w:numPr>
          <w:ilvl w:val="0"/>
          <w:numId w:val="10"/>
        </w:numPr>
        <w:shd w:val="clear" w:color="auto" w:fill="FFFFFF"/>
        <w:tabs>
          <w:tab w:val="left" w:pos="993"/>
        </w:tabs>
        <w:suppressAutoHyphens w:val="0"/>
        <w:spacing w:after="0" w:line="240" w:lineRule="auto"/>
        <w:ind w:left="0" w:firstLine="709"/>
        <w:jc w:val="both"/>
        <w:rPr>
          <w:sz w:val="24"/>
          <w:szCs w:val="24"/>
        </w:rPr>
      </w:pPr>
      <w:r w:rsidRPr="004B7C75">
        <w:rPr>
          <w:sz w:val="24"/>
          <w:szCs w:val="24"/>
        </w:rPr>
        <w:t>Непосредственно тестирование должно стать одним из видов учебной деятельности обучающихся.</w:t>
      </w:r>
    </w:p>
    <w:p w14:paraId="07B98181" w14:textId="77777777" w:rsidR="004B7C75" w:rsidRPr="004B7C75" w:rsidRDefault="004B7C75" w:rsidP="004B7C75">
      <w:pPr>
        <w:numPr>
          <w:ilvl w:val="0"/>
          <w:numId w:val="10"/>
        </w:numPr>
        <w:shd w:val="clear" w:color="auto" w:fill="FFFFFF"/>
        <w:tabs>
          <w:tab w:val="left" w:pos="993"/>
        </w:tabs>
        <w:suppressAutoHyphens w:val="0"/>
        <w:spacing w:after="0" w:line="240" w:lineRule="auto"/>
        <w:ind w:left="0" w:firstLine="709"/>
        <w:jc w:val="both"/>
        <w:rPr>
          <w:sz w:val="24"/>
          <w:szCs w:val="24"/>
        </w:rPr>
      </w:pPr>
      <w:r w:rsidRPr="004B7C75">
        <w:rPr>
          <w:sz w:val="24"/>
          <w:szCs w:val="24"/>
        </w:rPr>
        <w:t>После проведения тестирования наступает обработка теста, т.е. проверка с помощью ключа.</w:t>
      </w:r>
    </w:p>
    <w:p w14:paraId="72A9F97E" w14:textId="77777777" w:rsidR="004B7C75" w:rsidRPr="004B7C75" w:rsidRDefault="004B7C75" w:rsidP="004B7C75">
      <w:pPr>
        <w:numPr>
          <w:ilvl w:val="0"/>
          <w:numId w:val="10"/>
        </w:numPr>
        <w:shd w:val="clear" w:color="auto" w:fill="FFFFFF"/>
        <w:tabs>
          <w:tab w:val="left" w:pos="993"/>
        </w:tabs>
        <w:suppressAutoHyphens w:val="0"/>
        <w:spacing w:after="0" w:line="240" w:lineRule="auto"/>
        <w:ind w:left="0" w:firstLine="709"/>
        <w:jc w:val="both"/>
        <w:rPr>
          <w:sz w:val="24"/>
          <w:szCs w:val="24"/>
        </w:rPr>
      </w:pPr>
      <w:r w:rsidRPr="004B7C75">
        <w:rPr>
          <w:sz w:val="24"/>
          <w:szCs w:val="24"/>
        </w:rPr>
        <w:t>Итогом результатов тестирования должен стать анализ результатов.</w:t>
      </w:r>
    </w:p>
    <w:p w14:paraId="7DD5497C" w14:textId="77777777" w:rsidR="004B7C75" w:rsidRPr="004B7C75" w:rsidRDefault="004B7C75" w:rsidP="004B7C75">
      <w:pPr>
        <w:numPr>
          <w:ilvl w:val="0"/>
          <w:numId w:val="10"/>
        </w:numPr>
        <w:shd w:val="clear" w:color="auto" w:fill="FFFFFF"/>
        <w:tabs>
          <w:tab w:val="left" w:pos="993"/>
        </w:tabs>
        <w:suppressAutoHyphens w:val="0"/>
        <w:spacing w:after="0" w:line="240" w:lineRule="auto"/>
        <w:ind w:left="0" w:firstLine="709"/>
        <w:jc w:val="both"/>
        <w:rPr>
          <w:sz w:val="24"/>
          <w:szCs w:val="24"/>
        </w:rPr>
      </w:pPr>
      <w:r w:rsidRPr="004B7C75">
        <w:rPr>
          <w:sz w:val="24"/>
          <w:szCs w:val="24"/>
        </w:rPr>
        <w:t>Публикация результатов тестирования. Студенты должны быть ознакомлены с результата тестирования, они должны быть допущены к просмотру выполненных работ и имеют право на апелляцию.</w:t>
      </w:r>
    </w:p>
    <w:p w14:paraId="7A711DD8" w14:textId="77777777" w:rsidR="004B7C75" w:rsidRPr="004B7C75" w:rsidRDefault="004B7C75" w:rsidP="004B7C75">
      <w:pPr>
        <w:shd w:val="clear" w:color="auto" w:fill="FFFFFF"/>
        <w:tabs>
          <w:tab w:val="left" w:pos="993"/>
        </w:tabs>
        <w:spacing w:after="0" w:line="240" w:lineRule="auto"/>
        <w:ind w:firstLine="709"/>
        <w:jc w:val="both"/>
        <w:rPr>
          <w:sz w:val="24"/>
          <w:szCs w:val="24"/>
        </w:rPr>
      </w:pPr>
      <w:r w:rsidRPr="004B7C75">
        <w:rPr>
          <w:sz w:val="24"/>
          <w:szCs w:val="24"/>
        </w:rPr>
        <w:t>При всем многообразии тестовых задании можно выделить всего четыре основных группы тестов:</w:t>
      </w:r>
    </w:p>
    <w:p w14:paraId="6092D4CA" w14:textId="77777777" w:rsidR="004B7C75" w:rsidRPr="004B7C75" w:rsidRDefault="004B7C75" w:rsidP="004B7C75">
      <w:pPr>
        <w:shd w:val="clear" w:color="auto" w:fill="FFFFFF"/>
        <w:tabs>
          <w:tab w:val="left" w:pos="993"/>
        </w:tabs>
        <w:spacing w:after="0" w:line="240" w:lineRule="auto"/>
        <w:ind w:firstLine="709"/>
        <w:jc w:val="both"/>
        <w:rPr>
          <w:sz w:val="24"/>
          <w:szCs w:val="24"/>
        </w:rPr>
      </w:pPr>
      <w:r w:rsidRPr="004B7C75">
        <w:rPr>
          <w:sz w:val="24"/>
          <w:szCs w:val="24"/>
        </w:rPr>
        <w:t>- задание на выбор правильного ответа;</w:t>
      </w:r>
    </w:p>
    <w:p w14:paraId="7BFA23D1" w14:textId="77777777" w:rsidR="004B7C75" w:rsidRPr="004B7C75" w:rsidRDefault="004B7C75" w:rsidP="004B7C75">
      <w:pPr>
        <w:shd w:val="clear" w:color="auto" w:fill="FFFFFF"/>
        <w:tabs>
          <w:tab w:val="left" w:pos="993"/>
        </w:tabs>
        <w:spacing w:after="0" w:line="240" w:lineRule="auto"/>
        <w:ind w:firstLine="709"/>
        <w:jc w:val="both"/>
        <w:rPr>
          <w:sz w:val="24"/>
          <w:szCs w:val="24"/>
        </w:rPr>
      </w:pPr>
      <w:r w:rsidRPr="004B7C75">
        <w:rPr>
          <w:sz w:val="24"/>
          <w:szCs w:val="24"/>
        </w:rPr>
        <w:t>- приведение в соответствие или классификацию объектов;</w:t>
      </w:r>
    </w:p>
    <w:p w14:paraId="463D1258" w14:textId="77777777" w:rsidR="004B7C75" w:rsidRPr="004B7C75" w:rsidRDefault="004B7C75" w:rsidP="004B7C75">
      <w:pPr>
        <w:shd w:val="clear" w:color="auto" w:fill="FFFFFF"/>
        <w:tabs>
          <w:tab w:val="left" w:pos="993"/>
        </w:tabs>
        <w:spacing w:after="0" w:line="240" w:lineRule="auto"/>
        <w:ind w:firstLine="709"/>
        <w:jc w:val="both"/>
        <w:rPr>
          <w:sz w:val="24"/>
          <w:szCs w:val="24"/>
        </w:rPr>
      </w:pPr>
      <w:r w:rsidRPr="004B7C75">
        <w:rPr>
          <w:sz w:val="24"/>
          <w:szCs w:val="24"/>
        </w:rPr>
        <w:t>- расположение объектов в определенном порядке;</w:t>
      </w:r>
    </w:p>
    <w:p w14:paraId="2FF598E7" w14:textId="77777777" w:rsidR="004B7C75" w:rsidRPr="004B7C75" w:rsidRDefault="004B7C75" w:rsidP="004B7C75">
      <w:pPr>
        <w:shd w:val="clear" w:color="auto" w:fill="FFFFFF"/>
        <w:tabs>
          <w:tab w:val="left" w:pos="993"/>
        </w:tabs>
        <w:spacing w:after="0" w:line="240" w:lineRule="auto"/>
        <w:ind w:firstLine="709"/>
        <w:jc w:val="both"/>
        <w:rPr>
          <w:sz w:val="24"/>
          <w:szCs w:val="24"/>
        </w:rPr>
      </w:pPr>
      <w:r w:rsidRPr="004B7C75">
        <w:rPr>
          <w:sz w:val="24"/>
          <w:szCs w:val="24"/>
        </w:rPr>
        <w:t>- “открытые” тесты, где необходимо вписать “пропущенные” слова.</w:t>
      </w:r>
    </w:p>
    <w:p w14:paraId="7BF7B513" w14:textId="77777777" w:rsidR="004B7C75" w:rsidRPr="004B7C75" w:rsidRDefault="004B7C75" w:rsidP="004B7C75">
      <w:pPr>
        <w:shd w:val="clear" w:color="auto" w:fill="FFFFFF"/>
        <w:tabs>
          <w:tab w:val="left" w:pos="993"/>
        </w:tabs>
        <w:spacing w:after="0" w:line="240" w:lineRule="auto"/>
        <w:ind w:firstLine="709"/>
        <w:jc w:val="both"/>
        <w:rPr>
          <w:sz w:val="24"/>
          <w:szCs w:val="24"/>
        </w:rPr>
      </w:pPr>
      <w:r w:rsidRPr="004B7C75">
        <w:rPr>
          <w:sz w:val="24"/>
          <w:szCs w:val="24"/>
        </w:rPr>
        <w:t>Тестирование по данной дисциплине проходит в системе «Аист».</w:t>
      </w:r>
    </w:p>
    <w:p w14:paraId="68EA8DF7" w14:textId="77777777" w:rsidR="004B7C75" w:rsidRPr="004B7C75" w:rsidRDefault="004B7C75" w:rsidP="004B7C75">
      <w:pPr>
        <w:shd w:val="clear" w:color="auto" w:fill="FFFFFF"/>
        <w:tabs>
          <w:tab w:val="left" w:pos="993"/>
        </w:tabs>
        <w:spacing w:after="0" w:line="240" w:lineRule="auto"/>
        <w:ind w:firstLine="709"/>
        <w:jc w:val="both"/>
        <w:rPr>
          <w:sz w:val="24"/>
          <w:szCs w:val="24"/>
        </w:rPr>
      </w:pPr>
    </w:p>
    <w:p w14:paraId="09552483" w14:textId="77777777" w:rsidR="004B7C75" w:rsidRPr="004B7C75" w:rsidRDefault="004B7C75" w:rsidP="004B7C75">
      <w:pPr>
        <w:tabs>
          <w:tab w:val="left" w:pos="709"/>
        </w:tabs>
        <w:spacing w:after="0" w:line="240" w:lineRule="auto"/>
        <w:ind w:firstLine="709"/>
        <w:jc w:val="both"/>
        <w:rPr>
          <w:b/>
          <w:sz w:val="24"/>
          <w:szCs w:val="24"/>
        </w:rPr>
      </w:pPr>
    </w:p>
    <w:p w14:paraId="58211C9B" w14:textId="77777777" w:rsidR="004B7C75" w:rsidRDefault="004B7C75">
      <w:pPr>
        <w:suppressAutoHyphens w:val="0"/>
        <w:spacing w:after="160" w:line="259" w:lineRule="auto"/>
        <w:rPr>
          <w:b/>
          <w:sz w:val="24"/>
          <w:szCs w:val="24"/>
        </w:rPr>
      </w:pPr>
      <w:r>
        <w:rPr>
          <w:b/>
          <w:sz w:val="24"/>
          <w:szCs w:val="24"/>
        </w:rPr>
        <w:br w:type="page"/>
      </w:r>
    </w:p>
    <w:p w14:paraId="226658A9" w14:textId="0B79BBAA" w:rsidR="004B7C75" w:rsidRPr="004B7C75" w:rsidRDefault="004B7C75" w:rsidP="004B7C75">
      <w:pPr>
        <w:tabs>
          <w:tab w:val="left" w:pos="709"/>
        </w:tabs>
        <w:spacing w:after="0" w:line="240" w:lineRule="auto"/>
        <w:ind w:firstLine="709"/>
        <w:jc w:val="both"/>
        <w:rPr>
          <w:b/>
          <w:sz w:val="24"/>
          <w:szCs w:val="24"/>
        </w:rPr>
      </w:pPr>
      <w:r w:rsidRPr="004B7C75">
        <w:rPr>
          <w:b/>
          <w:sz w:val="24"/>
          <w:szCs w:val="24"/>
        </w:rPr>
        <w:lastRenderedPageBreak/>
        <w:t>5 Методические указания по подготовке к собеседованию (опросу)</w:t>
      </w:r>
    </w:p>
    <w:p w14:paraId="4B63FF2B" w14:textId="77777777" w:rsidR="004B7C75" w:rsidRPr="004B7C75" w:rsidRDefault="004B7C75" w:rsidP="004B7C75">
      <w:pPr>
        <w:tabs>
          <w:tab w:val="left" w:pos="709"/>
        </w:tabs>
        <w:spacing w:after="0" w:line="240" w:lineRule="auto"/>
        <w:ind w:firstLine="709"/>
        <w:jc w:val="both"/>
        <w:rPr>
          <w:sz w:val="24"/>
          <w:szCs w:val="24"/>
          <w:shd w:val="clear" w:color="auto" w:fill="FFFFFF"/>
        </w:rPr>
      </w:pPr>
    </w:p>
    <w:p w14:paraId="5641022A" w14:textId="77777777" w:rsidR="004B7C75" w:rsidRPr="004B7C75" w:rsidRDefault="004B7C75" w:rsidP="004B7C75">
      <w:pPr>
        <w:tabs>
          <w:tab w:val="left" w:pos="709"/>
        </w:tabs>
        <w:spacing w:after="0" w:line="240" w:lineRule="auto"/>
        <w:ind w:firstLine="709"/>
        <w:jc w:val="both"/>
        <w:rPr>
          <w:sz w:val="24"/>
          <w:szCs w:val="24"/>
          <w:shd w:val="clear" w:color="auto" w:fill="FFFFFF"/>
        </w:rPr>
      </w:pPr>
    </w:p>
    <w:p w14:paraId="16FCF487" w14:textId="77777777" w:rsidR="004B7C75" w:rsidRPr="004B7C75" w:rsidRDefault="004B7C75" w:rsidP="004B7C75">
      <w:pPr>
        <w:tabs>
          <w:tab w:val="left" w:pos="709"/>
        </w:tabs>
        <w:spacing w:after="0" w:line="240" w:lineRule="auto"/>
        <w:ind w:firstLine="709"/>
        <w:jc w:val="both"/>
        <w:rPr>
          <w:sz w:val="24"/>
          <w:szCs w:val="24"/>
          <w:shd w:val="clear" w:color="auto" w:fill="FFFFFF"/>
        </w:rPr>
      </w:pPr>
      <w:r w:rsidRPr="004B7C75">
        <w:rPr>
          <w:sz w:val="24"/>
          <w:szCs w:val="24"/>
          <w:shd w:val="clear" w:color="auto" w:fill="FFFFFF"/>
        </w:rPr>
        <w:t>Опрос относится к методу контроля как способу деятельности преподавателя и студентов, в ходе которых выявляются усвоение учебного материала и овладение студентами требуемыми знаниями, умениями и навыками. В вузах основными методами контроля знаний, умений и навыков студентов являются: устный опрос, письменная проверка.</w:t>
      </w:r>
    </w:p>
    <w:p w14:paraId="013DAEC5" w14:textId="77777777" w:rsidR="004B7C75" w:rsidRPr="004B7C75" w:rsidRDefault="004B7C75" w:rsidP="004B7C75">
      <w:pPr>
        <w:tabs>
          <w:tab w:val="left" w:pos="709"/>
        </w:tabs>
        <w:spacing w:after="0" w:line="240" w:lineRule="auto"/>
        <w:ind w:firstLine="709"/>
        <w:jc w:val="both"/>
        <w:rPr>
          <w:sz w:val="24"/>
          <w:szCs w:val="24"/>
          <w:shd w:val="clear" w:color="auto" w:fill="FFFFFF"/>
        </w:rPr>
      </w:pPr>
      <w:r w:rsidRPr="004B7C75">
        <w:rPr>
          <w:sz w:val="24"/>
          <w:szCs w:val="24"/>
          <w:shd w:val="clear" w:color="auto" w:fill="FFFFFF"/>
        </w:rPr>
        <w:t>Общее значение этих методов заключается в том, чтобы наилучшим образом обеспечить своевременную и всестороннюю обратную связь между студентами и преподавателями, на основании которой устанавливается, как студенты воспринимают и усваивают учебный материала.</w:t>
      </w:r>
    </w:p>
    <w:p w14:paraId="3666793C" w14:textId="77777777" w:rsidR="004B7C75" w:rsidRPr="004B7C75" w:rsidRDefault="004B7C75" w:rsidP="004B7C75">
      <w:pPr>
        <w:tabs>
          <w:tab w:val="left" w:pos="709"/>
        </w:tabs>
        <w:spacing w:after="0" w:line="240" w:lineRule="auto"/>
        <w:ind w:firstLine="709"/>
        <w:jc w:val="both"/>
        <w:rPr>
          <w:sz w:val="24"/>
          <w:szCs w:val="24"/>
          <w:shd w:val="clear" w:color="auto" w:fill="FFFFFF"/>
        </w:rPr>
      </w:pPr>
      <w:r w:rsidRPr="004B7C75">
        <w:rPr>
          <w:rStyle w:val="af"/>
          <w:sz w:val="24"/>
          <w:szCs w:val="24"/>
          <w:shd w:val="clear" w:color="auto" w:fill="FFFFFF"/>
        </w:rPr>
        <w:t>Устный опрос</w:t>
      </w:r>
      <w:r w:rsidRPr="004B7C75">
        <w:rPr>
          <w:sz w:val="24"/>
          <w:szCs w:val="24"/>
          <w:shd w:val="clear" w:color="auto" w:fill="FFFFFF"/>
        </w:rPr>
        <w:t> - наиболее распространенный метод контроля знаний студентов. При устном контроле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r w:rsidRPr="004B7C75">
        <w:rPr>
          <w:sz w:val="24"/>
          <w:szCs w:val="24"/>
          <w:shd w:val="clear" w:color="auto" w:fill="FFFFFF"/>
        </w:rPr>
        <w:br/>
        <w:t>Устный опрос требует от преподавателя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14:paraId="1445B915" w14:textId="77777777" w:rsidR="004B7C75" w:rsidRPr="004B7C75" w:rsidRDefault="004B7C75" w:rsidP="004B7C75">
      <w:pPr>
        <w:tabs>
          <w:tab w:val="left" w:pos="709"/>
        </w:tabs>
        <w:spacing w:after="0" w:line="240" w:lineRule="auto"/>
        <w:ind w:firstLine="709"/>
        <w:jc w:val="both"/>
        <w:rPr>
          <w:sz w:val="24"/>
          <w:szCs w:val="24"/>
          <w:shd w:val="clear" w:color="auto" w:fill="FFFFFF"/>
        </w:rPr>
      </w:pPr>
      <w:r w:rsidRPr="004B7C75">
        <w:rPr>
          <w:rStyle w:val="af"/>
          <w:sz w:val="24"/>
          <w:szCs w:val="24"/>
          <w:shd w:val="clear" w:color="auto" w:fill="FFFFFF"/>
        </w:rPr>
        <w:t>Различают фронтальный, индивидуальный и комбинированный опрос</w:t>
      </w:r>
      <w:r w:rsidRPr="004B7C75">
        <w:rPr>
          <w:b/>
          <w:sz w:val="24"/>
          <w:szCs w:val="24"/>
          <w:shd w:val="clear" w:color="auto" w:fill="FFFFFF"/>
        </w:rPr>
        <w:t>.</w:t>
      </w:r>
      <w:r w:rsidRPr="004B7C75">
        <w:rPr>
          <w:sz w:val="24"/>
          <w:szCs w:val="24"/>
          <w:shd w:val="clear" w:color="auto" w:fill="FFFFFF"/>
        </w:rPr>
        <w:t> По данной дисциплине на разных занятиях используются разные виды устного опроса.</w:t>
      </w:r>
    </w:p>
    <w:p w14:paraId="51DA281B" w14:textId="77777777" w:rsidR="004B7C75" w:rsidRPr="004B7C75" w:rsidRDefault="004B7C75" w:rsidP="004B7C75">
      <w:pPr>
        <w:tabs>
          <w:tab w:val="left" w:pos="709"/>
        </w:tabs>
        <w:spacing w:after="0" w:line="240" w:lineRule="auto"/>
        <w:ind w:firstLine="709"/>
        <w:jc w:val="both"/>
        <w:rPr>
          <w:sz w:val="24"/>
          <w:szCs w:val="24"/>
          <w:shd w:val="clear" w:color="auto" w:fill="FFFFFF"/>
        </w:rPr>
      </w:pPr>
      <w:r w:rsidRPr="004B7C75">
        <w:rPr>
          <w:rStyle w:val="af"/>
          <w:sz w:val="24"/>
          <w:szCs w:val="24"/>
          <w:shd w:val="clear" w:color="auto" w:fill="FFFFFF"/>
        </w:rPr>
        <w:t>Фронтальный </w:t>
      </w:r>
      <w:r w:rsidRPr="004B7C75">
        <w:rPr>
          <w:sz w:val="24"/>
          <w:szCs w:val="24"/>
          <w:shd w:val="clear" w:color="auto" w:fill="FFFFFF"/>
        </w:rPr>
        <w:t>опрос проводится в форме беседы преподавателя с группой.</w:t>
      </w:r>
      <w:r w:rsidRPr="004B7C75">
        <w:rPr>
          <w:sz w:val="24"/>
          <w:szCs w:val="24"/>
          <w:shd w:val="clear" w:color="auto" w:fill="FFFFFF"/>
        </w:rPr>
        <w:br/>
        <w:t xml:space="preserve">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выяснить готовность группы к изучению нового материала, определить </w:t>
      </w:r>
      <w:proofErr w:type="spellStart"/>
      <w:r w:rsidRPr="004B7C75">
        <w:rPr>
          <w:sz w:val="24"/>
          <w:szCs w:val="24"/>
          <w:shd w:val="clear" w:color="auto" w:fill="FFFFFF"/>
        </w:rPr>
        <w:t>сформированность</w:t>
      </w:r>
      <w:proofErr w:type="spellEnd"/>
      <w:r w:rsidRPr="004B7C75">
        <w:rPr>
          <w:sz w:val="24"/>
          <w:szCs w:val="24"/>
          <w:shd w:val="clear" w:color="auto" w:fill="FFFFFF"/>
        </w:rPr>
        <w:t xml:space="preserve"> основных понятий, усвоение нового учебного материала, который был только что разобран на занятии. </w:t>
      </w:r>
    </w:p>
    <w:p w14:paraId="3941669B" w14:textId="77777777" w:rsidR="004B7C75" w:rsidRPr="004B7C75" w:rsidRDefault="004B7C75" w:rsidP="004B7C75">
      <w:pPr>
        <w:tabs>
          <w:tab w:val="left" w:pos="709"/>
        </w:tabs>
        <w:spacing w:after="0" w:line="240" w:lineRule="auto"/>
        <w:ind w:firstLine="709"/>
        <w:jc w:val="both"/>
        <w:rPr>
          <w:sz w:val="24"/>
          <w:szCs w:val="24"/>
          <w:shd w:val="clear" w:color="auto" w:fill="FFFFFF"/>
        </w:rPr>
      </w:pPr>
      <w:r w:rsidRPr="004B7C75">
        <w:rPr>
          <w:sz w:val="24"/>
          <w:szCs w:val="24"/>
          <w:shd w:val="clear" w:color="auto" w:fill="FFFFFF"/>
        </w:rPr>
        <w:t xml:space="preserve">Вопросы должны иметь преимущественно поисковый характер, чтобы побуждать студентов к самостоятельной мыслительной деятельности. </w:t>
      </w:r>
    </w:p>
    <w:p w14:paraId="1D0A1723" w14:textId="77777777" w:rsidR="004B7C75" w:rsidRPr="004B7C75" w:rsidRDefault="004B7C75" w:rsidP="004B7C75">
      <w:pPr>
        <w:tabs>
          <w:tab w:val="left" w:pos="709"/>
        </w:tabs>
        <w:spacing w:after="0" w:line="240" w:lineRule="auto"/>
        <w:ind w:firstLine="709"/>
        <w:jc w:val="both"/>
        <w:rPr>
          <w:sz w:val="24"/>
          <w:szCs w:val="24"/>
          <w:shd w:val="clear" w:color="auto" w:fill="FFFFFF"/>
        </w:rPr>
      </w:pPr>
      <w:r w:rsidRPr="004B7C75">
        <w:rPr>
          <w:rStyle w:val="af"/>
          <w:sz w:val="24"/>
          <w:szCs w:val="24"/>
          <w:shd w:val="clear" w:color="auto" w:fill="FFFFFF"/>
        </w:rPr>
        <w:t>Индивидуальный опрос</w:t>
      </w:r>
      <w:r w:rsidRPr="004B7C75">
        <w:rPr>
          <w:sz w:val="24"/>
          <w:szCs w:val="24"/>
          <w:shd w:val="clear" w:color="auto" w:fill="FFFFFF"/>
        </w:rPr>
        <w:t>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 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r w:rsidRPr="004B7C75">
        <w:rPr>
          <w:sz w:val="24"/>
          <w:szCs w:val="24"/>
          <w:shd w:val="clear" w:color="auto" w:fill="FFFFFF"/>
        </w:rPr>
        <w:br/>
        <w:t xml:space="preserve">Для того, чтобы группа слушала ответ своего товарища, студентам предлагается составить план ответа, оценить (проанализировать) ответ (полноту и глубину, последовательность, самостоятельность, форму). Можно проводить подобную работу в виде рецензирования ответа товарища. Эта работа первоначально сложна для студентов, поэтому их следует обучить элементарным правилам рецензирования, например, предложить следующий план рецензии: определить полноту ответа, его правильность, выявить ошибки, недочеты, последовательность (логику) изложения. Студенты могут предложить свой план ответа. Для подготовки рецензии следует рекомендовать студентам записывать свои замечания по ходу ответа. В таких случаях можно оценить не только отвечающего у доски, но и тех, кто участвовал в обсуждении. Можно </w:t>
      </w:r>
      <w:r w:rsidRPr="004B7C75">
        <w:rPr>
          <w:sz w:val="24"/>
          <w:szCs w:val="24"/>
          <w:shd w:val="clear" w:color="auto" w:fill="FFFFFF"/>
        </w:rPr>
        <w:lastRenderedPageBreak/>
        <w:t>использовать и такой прием, вызывающий интерес к проверке, как постановка вопросов студенту, отвечающему у доски. В тех случаях, когда студент испытывает затруднение, преподаватель предлагает группе задавать вопросы в такой последовательности, чтобы ответы на них позволили полностью и логично раскрыть содержание полученного задания. Для организации коллективной работы группы во время индивидуального опроса преподаватель может дать и такое задание, как приведение примеров по тому иди иному положению ответа.</w:t>
      </w:r>
    </w:p>
    <w:p w14:paraId="2726507D" w14:textId="77777777" w:rsidR="004B7C75" w:rsidRPr="004B7C75" w:rsidRDefault="004B7C75" w:rsidP="004B7C75">
      <w:pPr>
        <w:spacing w:after="0" w:line="240" w:lineRule="auto"/>
        <w:ind w:firstLine="709"/>
        <w:jc w:val="both"/>
        <w:textAlignment w:val="baseline"/>
        <w:rPr>
          <w:sz w:val="24"/>
          <w:szCs w:val="24"/>
        </w:rPr>
      </w:pPr>
      <w:r w:rsidRPr="004B7C75">
        <w:rPr>
          <w:sz w:val="24"/>
          <w:szCs w:val="24"/>
        </w:rPr>
        <w:t>При подготовке к собеседованию необходимо ознакомиться с вопросами для собеседования по каждой теме, рекомендуется использовать конспект лекций, соответствующую основную и дополнительную литературу.</w:t>
      </w:r>
    </w:p>
    <w:p w14:paraId="03EA9CC9" w14:textId="77777777" w:rsidR="004B7C75" w:rsidRPr="004B7C75" w:rsidRDefault="004B7C75" w:rsidP="004B7C75">
      <w:pPr>
        <w:spacing w:after="0" w:line="240" w:lineRule="auto"/>
        <w:ind w:firstLine="709"/>
        <w:jc w:val="both"/>
        <w:textAlignment w:val="baseline"/>
        <w:rPr>
          <w:sz w:val="24"/>
          <w:szCs w:val="24"/>
        </w:rPr>
      </w:pPr>
      <w:r w:rsidRPr="004B7C75">
        <w:rPr>
          <w:sz w:val="24"/>
          <w:szCs w:val="24"/>
        </w:rPr>
        <w:t>Большую роль в подготовке к собеседованию играет хороший конспект, содержащий основные идеи прочитанного в учебнике и услышанного в лекции. Конспект — это, по существу, набросок, развернутый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причем текст конспекта нередко ассоциируется еще и с текстом учебника или записью лекции. Поэтому легче запоминается содержание конспектов, написанных разборчиво, с подчеркиванием или выделением ключевых слов и фраз.</w:t>
      </w:r>
    </w:p>
    <w:p w14:paraId="5A8D8889" w14:textId="77777777" w:rsidR="004B7C75" w:rsidRPr="004B7C75" w:rsidRDefault="004B7C75" w:rsidP="004B7C75">
      <w:pPr>
        <w:tabs>
          <w:tab w:val="left" w:pos="709"/>
        </w:tabs>
        <w:spacing w:after="0" w:line="240" w:lineRule="auto"/>
        <w:ind w:firstLine="709"/>
        <w:jc w:val="both"/>
        <w:rPr>
          <w:rStyle w:val="af"/>
          <w:sz w:val="24"/>
          <w:szCs w:val="24"/>
          <w:shd w:val="clear" w:color="auto" w:fill="FFFFFF"/>
        </w:rPr>
      </w:pPr>
    </w:p>
    <w:p w14:paraId="02BBCE7C" w14:textId="77777777" w:rsidR="004B7C75" w:rsidRPr="004B7C75" w:rsidRDefault="004B7C75" w:rsidP="004B7C75">
      <w:pPr>
        <w:tabs>
          <w:tab w:val="left" w:pos="709"/>
        </w:tabs>
        <w:spacing w:after="0" w:line="240" w:lineRule="auto"/>
        <w:ind w:firstLine="709"/>
        <w:jc w:val="both"/>
        <w:rPr>
          <w:rStyle w:val="af"/>
          <w:sz w:val="24"/>
          <w:szCs w:val="24"/>
          <w:shd w:val="clear" w:color="auto" w:fill="FFFFFF"/>
        </w:rPr>
      </w:pPr>
    </w:p>
    <w:p w14:paraId="79ED0EEF" w14:textId="77777777" w:rsidR="004B7C75" w:rsidRPr="004B7C75" w:rsidRDefault="004B7C75" w:rsidP="004B7C75">
      <w:pPr>
        <w:tabs>
          <w:tab w:val="left" w:pos="709"/>
        </w:tabs>
        <w:spacing w:after="0" w:line="240" w:lineRule="auto"/>
        <w:ind w:firstLine="709"/>
        <w:jc w:val="both"/>
        <w:rPr>
          <w:b/>
          <w:sz w:val="24"/>
          <w:szCs w:val="24"/>
        </w:rPr>
      </w:pPr>
      <w:r w:rsidRPr="004B7C75">
        <w:rPr>
          <w:b/>
          <w:sz w:val="24"/>
          <w:szCs w:val="24"/>
        </w:rPr>
        <w:t>6 Методические указания по выполнению домашнего задания</w:t>
      </w:r>
    </w:p>
    <w:p w14:paraId="1662E742" w14:textId="77777777" w:rsidR="004B7C75" w:rsidRPr="004B7C75" w:rsidRDefault="004B7C75" w:rsidP="004B7C75">
      <w:pPr>
        <w:pStyle w:val="11"/>
        <w:tabs>
          <w:tab w:val="left" w:pos="851"/>
        </w:tabs>
        <w:spacing w:after="0" w:line="240" w:lineRule="auto"/>
        <w:ind w:left="0" w:firstLine="709"/>
        <w:jc w:val="both"/>
        <w:rPr>
          <w:rFonts w:ascii="Times New Roman" w:hAnsi="Times New Roman" w:cs="Times New Roman"/>
          <w:sz w:val="24"/>
          <w:szCs w:val="24"/>
        </w:rPr>
      </w:pPr>
    </w:p>
    <w:p w14:paraId="6B4E7FE7" w14:textId="77777777" w:rsidR="004B7C75" w:rsidRPr="004B7C75" w:rsidRDefault="004B7C75" w:rsidP="004B7C75">
      <w:pPr>
        <w:pStyle w:val="11"/>
        <w:tabs>
          <w:tab w:val="left" w:pos="851"/>
        </w:tabs>
        <w:spacing w:after="0" w:line="240" w:lineRule="auto"/>
        <w:ind w:left="0" w:firstLine="709"/>
        <w:jc w:val="both"/>
        <w:rPr>
          <w:rFonts w:ascii="Times New Roman" w:hAnsi="Times New Roman" w:cs="Times New Roman"/>
          <w:sz w:val="24"/>
          <w:szCs w:val="24"/>
        </w:rPr>
      </w:pPr>
    </w:p>
    <w:p w14:paraId="3D8DB236" w14:textId="77777777" w:rsidR="004B7C75" w:rsidRPr="004B7C75" w:rsidRDefault="004B7C75" w:rsidP="004B7C75">
      <w:pPr>
        <w:pStyle w:val="1"/>
        <w:numPr>
          <w:ilvl w:val="0"/>
          <w:numId w:val="0"/>
        </w:numPr>
        <w:spacing w:before="0" w:after="0"/>
        <w:ind w:firstLine="709"/>
        <w:rPr>
          <w:b w:val="0"/>
          <w:bCs w:val="0"/>
          <w:color w:val="auto"/>
        </w:rPr>
      </w:pPr>
      <w:r w:rsidRPr="004B7C75">
        <w:rPr>
          <w:b w:val="0"/>
          <w:bCs w:val="0"/>
          <w:color w:val="auto"/>
        </w:rPr>
        <w:t>Организация процесса выполнения студентом домашней учебной работы– это процесс, прежде всего, творческий, так как задания носят творческий характер, связанный с будущей профессиональной деятельностью студентов.</w:t>
      </w:r>
    </w:p>
    <w:p w14:paraId="7FFA8DAA" w14:textId="77777777" w:rsidR="004B7C75" w:rsidRPr="004B7C75" w:rsidRDefault="004B7C75" w:rsidP="004B7C75">
      <w:pPr>
        <w:pStyle w:val="a7"/>
        <w:spacing w:before="0" w:beforeAutospacing="0" w:after="0" w:afterAutospacing="0"/>
        <w:ind w:firstLine="709"/>
        <w:jc w:val="both"/>
      </w:pPr>
      <w:r w:rsidRPr="004B7C75">
        <w:t>Домашнее задание включает самостоя</w:t>
      </w:r>
      <w:r w:rsidRPr="004B7C75">
        <w:softHyphen/>
        <w:t>тельное решение поставленных перед студентом задач, которое требует приме</w:t>
      </w:r>
      <w:r w:rsidRPr="004B7C75">
        <w:softHyphen/>
        <w:t>нения теоретических знаний на практике. В целом практическая часть задания (решение задач, выполнение упражнений и пр.) имеет важное дидактическое значение. При ее выполнении за</w:t>
      </w:r>
      <w:r w:rsidRPr="004B7C75">
        <w:softHyphen/>
        <w:t>крепляются знания, умения, отрабатываются на</w:t>
      </w:r>
      <w:r w:rsidRPr="004B7C75">
        <w:softHyphen/>
        <w:t>выки.</w:t>
      </w:r>
    </w:p>
    <w:p w14:paraId="4A19C0F9" w14:textId="77777777" w:rsidR="004B7C75" w:rsidRPr="004B7C75" w:rsidRDefault="004B7C75" w:rsidP="004B7C75">
      <w:pPr>
        <w:pStyle w:val="a7"/>
        <w:spacing w:before="0" w:beforeAutospacing="0" w:after="0" w:afterAutospacing="0"/>
        <w:ind w:firstLine="709"/>
        <w:jc w:val="both"/>
      </w:pPr>
      <w:r w:rsidRPr="004B7C75">
        <w:t>Характер домашней учебной работы носит репродуктивный характер, поэтому предлагаемые преподавателем задания являются познавательными задачами. Задания разнообразны и по содержанию, и по форме.</w:t>
      </w:r>
    </w:p>
    <w:p w14:paraId="590CE101" w14:textId="77777777" w:rsidR="004B7C75" w:rsidRPr="004B7C75" w:rsidRDefault="004B7C75" w:rsidP="004B7C75">
      <w:pPr>
        <w:pStyle w:val="ac"/>
        <w:suppressLineNumbers/>
        <w:ind w:firstLine="709"/>
        <w:jc w:val="both"/>
        <w:rPr>
          <w:snapToGrid w:val="0"/>
          <w:sz w:val="24"/>
          <w:szCs w:val="24"/>
        </w:rPr>
      </w:pPr>
      <w:r w:rsidRPr="004B7C75">
        <w:rPr>
          <w:sz w:val="24"/>
          <w:szCs w:val="24"/>
        </w:rPr>
        <w:t>Учитывая это, студент должен подходить к решению заданных задач, используя знания по основным темам дисциплины. Задачи нужно выполнять с общих дидактиче</w:t>
      </w:r>
      <w:r w:rsidRPr="004B7C75">
        <w:rPr>
          <w:sz w:val="24"/>
          <w:szCs w:val="24"/>
        </w:rPr>
        <w:softHyphen/>
        <w:t>ских позиций, исходя из цели домашнего задания.</w:t>
      </w:r>
    </w:p>
    <w:p w14:paraId="5E20C751" w14:textId="77777777" w:rsidR="004B7C75" w:rsidRPr="004B7C75" w:rsidRDefault="004B7C75" w:rsidP="004B7C75">
      <w:pPr>
        <w:pStyle w:val="ac"/>
        <w:suppressLineNumbers/>
        <w:ind w:firstLine="709"/>
        <w:jc w:val="both"/>
        <w:rPr>
          <w:bCs/>
          <w:iCs/>
          <w:snapToGrid w:val="0"/>
          <w:sz w:val="24"/>
          <w:szCs w:val="24"/>
        </w:rPr>
      </w:pPr>
      <w:r w:rsidRPr="004B7C75">
        <w:rPr>
          <w:sz w:val="24"/>
          <w:szCs w:val="24"/>
          <w:shd w:val="clear" w:color="auto" w:fill="FFFFFF"/>
        </w:rPr>
        <w:t>Домашние задания носят в основном аналитический характер, требующий внимательного отношения к заданию. Необходимо уметь размышлять над поставленными задачами, знать особенности текстов, предлагаемых для анализа.</w:t>
      </w:r>
    </w:p>
    <w:p w14:paraId="2A8B541B" w14:textId="77777777" w:rsidR="004B7C75" w:rsidRPr="004B7C75" w:rsidRDefault="004B7C75" w:rsidP="004B7C75">
      <w:pPr>
        <w:shd w:val="clear" w:color="auto" w:fill="FFFFFF"/>
        <w:spacing w:after="0" w:line="240" w:lineRule="auto"/>
        <w:ind w:firstLine="709"/>
        <w:jc w:val="both"/>
        <w:textAlignment w:val="baseline"/>
        <w:rPr>
          <w:sz w:val="24"/>
          <w:szCs w:val="24"/>
        </w:rPr>
      </w:pPr>
    </w:p>
    <w:p w14:paraId="3E2655F1" w14:textId="77777777" w:rsidR="004B7C75" w:rsidRPr="004B7C75" w:rsidRDefault="004B7C75" w:rsidP="004B7C75">
      <w:pPr>
        <w:spacing w:after="0" w:line="240" w:lineRule="auto"/>
        <w:ind w:firstLine="709"/>
        <w:rPr>
          <w:color w:val="5B9BD5"/>
          <w:sz w:val="24"/>
          <w:szCs w:val="24"/>
        </w:rPr>
      </w:pPr>
      <w:bookmarkStart w:id="5" w:name="_Toc5225315"/>
      <w:bookmarkStart w:id="6" w:name="_Toc5298950"/>
    </w:p>
    <w:p w14:paraId="5FBBD8FD" w14:textId="77777777" w:rsidR="004B7C75" w:rsidRPr="004B7C75" w:rsidRDefault="004B7C75" w:rsidP="004B7C75">
      <w:pPr>
        <w:tabs>
          <w:tab w:val="left" w:pos="709"/>
        </w:tabs>
        <w:spacing w:after="0" w:line="240" w:lineRule="auto"/>
        <w:ind w:firstLine="709"/>
        <w:jc w:val="both"/>
        <w:rPr>
          <w:b/>
          <w:sz w:val="24"/>
          <w:szCs w:val="24"/>
        </w:rPr>
      </w:pPr>
      <w:r w:rsidRPr="004B7C75">
        <w:rPr>
          <w:b/>
          <w:sz w:val="24"/>
          <w:szCs w:val="24"/>
        </w:rPr>
        <w:t>7 Методические указания по выполнению творческого задания</w:t>
      </w:r>
    </w:p>
    <w:p w14:paraId="448044F7" w14:textId="77777777" w:rsidR="004B7C75" w:rsidRPr="004B7C75" w:rsidRDefault="004B7C75" w:rsidP="004B7C75">
      <w:pPr>
        <w:tabs>
          <w:tab w:val="left" w:pos="709"/>
        </w:tabs>
        <w:spacing w:after="0" w:line="240" w:lineRule="auto"/>
        <w:ind w:firstLine="709"/>
        <w:jc w:val="both"/>
        <w:rPr>
          <w:b/>
          <w:sz w:val="24"/>
          <w:szCs w:val="24"/>
        </w:rPr>
      </w:pPr>
    </w:p>
    <w:p w14:paraId="07E29685" w14:textId="77777777" w:rsidR="004B7C75" w:rsidRPr="004B7C75" w:rsidRDefault="004B7C75" w:rsidP="004B7C75">
      <w:pPr>
        <w:tabs>
          <w:tab w:val="left" w:pos="709"/>
        </w:tabs>
        <w:spacing w:after="0" w:line="240" w:lineRule="auto"/>
        <w:ind w:firstLine="709"/>
        <w:jc w:val="both"/>
        <w:rPr>
          <w:b/>
          <w:sz w:val="24"/>
          <w:szCs w:val="24"/>
        </w:rPr>
      </w:pPr>
    </w:p>
    <w:p w14:paraId="1AB5172E" w14:textId="77777777" w:rsidR="004B7C75" w:rsidRPr="004B7C75" w:rsidRDefault="004B7C75" w:rsidP="004B7C75">
      <w:pPr>
        <w:pStyle w:val="a7"/>
        <w:tabs>
          <w:tab w:val="left" w:pos="993"/>
        </w:tabs>
        <w:spacing w:before="0" w:beforeAutospacing="0" w:after="0" w:afterAutospacing="0"/>
        <w:ind w:firstLine="709"/>
        <w:jc w:val="both"/>
      </w:pPr>
      <w:r w:rsidRPr="004B7C75">
        <w:t>Творческая работа как определенный вид учебной деятельности предполагает высокий уровень самостоятельности студентов на всех этапах осуществления деятельности: от постановки задачи до её решения. Такой вид работы является неотъемлемым обязательным звеном образовательного процесса будущего специалиста, предусматривающем индивидуальную работу обучающихся по освоению учебного материала в соответствии с установленной образовательной программой. Творческая работа является важной формой учебной деятельности, формирующей практические навыки и умения, необходимые обучающимся для реализации в будущей профессии.</w:t>
      </w:r>
    </w:p>
    <w:p w14:paraId="3046EF4B" w14:textId="77777777" w:rsidR="004B7C75" w:rsidRPr="004B7C75" w:rsidRDefault="004B7C75" w:rsidP="004B7C75">
      <w:pPr>
        <w:shd w:val="clear" w:color="auto" w:fill="FFFFFF"/>
        <w:spacing w:after="0" w:line="240" w:lineRule="auto"/>
        <w:ind w:firstLine="709"/>
        <w:jc w:val="both"/>
        <w:rPr>
          <w:sz w:val="24"/>
          <w:szCs w:val="24"/>
        </w:rPr>
      </w:pPr>
      <w:r w:rsidRPr="004B7C75">
        <w:rPr>
          <w:sz w:val="24"/>
          <w:szCs w:val="24"/>
        </w:rPr>
        <w:t xml:space="preserve">При выполнении заданий по творческой работе студент должен показать хорошее знание источников по избранной теме, способность анализировать различные точки зрения и взгляды, </w:t>
      </w:r>
      <w:r w:rsidRPr="004B7C75">
        <w:rPr>
          <w:sz w:val="24"/>
          <w:szCs w:val="24"/>
        </w:rPr>
        <w:lastRenderedPageBreak/>
        <w:t>вырабатывать самостоятельный подход к ним, аргументировать свою позицию, обобщать конкретный материал и делать при этом соответствующие выводы, рекомендации и предложения. Творческая работа должна содержать элемент научного поиска, а не простую перефразировку теоретического учебного материала.</w:t>
      </w:r>
    </w:p>
    <w:p w14:paraId="2C56D0D6" w14:textId="77777777" w:rsidR="004B7C75" w:rsidRPr="004B7C75" w:rsidRDefault="004B7C75" w:rsidP="004B7C75">
      <w:pPr>
        <w:shd w:val="clear" w:color="auto" w:fill="FFFFFF"/>
        <w:spacing w:after="0" w:line="240" w:lineRule="auto"/>
        <w:ind w:firstLine="709"/>
        <w:jc w:val="both"/>
        <w:rPr>
          <w:sz w:val="24"/>
          <w:szCs w:val="24"/>
        </w:rPr>
      </w:pPr>
      <w:r w:rsidRPr="004B7C75">
        <w:rPr>
          <w:sz w:val="24"/>
          <w:szCs w:val="24"/>
        </w:rPr>
        <w:t>К выбору темы следует подходить очень вдумчиво. Студенту в большинстве случаев трудно учесть все аспекты темы – актуальность, обеспеченность источниками и литературой, в конце концов, правильное ее формулирование, поэтому разрабатывается ориентировочный перечень тем работ. Безусловно, что каждый обучающийся определяет тему самостоятельно, принимая к сведению местный материал – историю, культуру, традиции, обычаи своего региона. Выбранная тема подлежит обязательному утверждению у руководителя творческого проекта. Одним из важнейших критериев при подборе темы является наличие доступных источников и литературы. Это могут быть фонды районных и городских музеев, материалы археологических раскопок, коллекции местных краеведов. Студент может сам создать базу работы - собрать воспоминания очевидцев о реальных событиях, реакцию своих земляков на те или иные события, собрать коллекцию писем с фронта и т.д.</w:t>
      </w:r>
    </w:p>
    <w:p w14:paraId="19966B40" w14:textId="77777777" w:rsidR="004B7C75" w:rsidRPr="004B7C75" w:rsidRDefault="004B7C75" w:rsidP="004B7C75">
      <w:pPr>
        <w:shd w:val="clear" w:color="auto" w:fill="FFFFFF"/>
        <w:spacing w:after="0" w:line="240" w:lineRule="auto"/>
        <w:ind w:firstLine="709"/>
        <w:jc w:val="both"/>
        <w:rPr>
          <w:sz w:val="24"/>
          <w:szCs w:val="24"/>
        </w:rPr>
      </w:pPr>
      <w:r w:rsidRPr="004B7C75">
        <w:rPr>
          <w:sz w:val="24"/>
          <w:szCs w:val="24"/>
        </w:rPr>
        <w:t>Тема работы должна быть конкретною и касаться только определенного вопроса. С руководителем творческой работы следует согласовать план работы. Смена темы работы, ее названия, хронологических рамок запрещается.</w:t>
      </w:r>
    </w:p>
    <w:p w14:paraId="3A9D30FF" w14:textId="77777777" w:rsidR="004B7C75" w:rsidRPr="004B7C75" w:rsidRDefault="004B7C75" w:rsidP="004B7C75">
      <w:pPr>
        <w:shd w:val="clear" w:color="auto" w:fill="FFFFFF"/>
        <w:spacing w:after="0" w:line="240" w:lineRule="auto"/>
        <w:ind w:firstLine="709"/>
        <w:jc w:val="both"/>
        <w:rPr>
          <w:sz w:val="24"/>
          <w:szCs w:val="24"/>
        </w:rPr>
      </w:pPr>
      <w:r w:rsidRPr="004B7C75">
        <w:rPr>
          <w:sz w:val="24"/>
          <w:szCs w:val="24"/>
        </w:rPr>
        <w:t>Основная часть работы обычно целиком строится на основе анализа научной литературы. При ее создании необходимо учитывать, что основные подходы к изучаемой проблеме, изложенные в литературе, должны быть критически проанализированы, сопоставлены и сделаны соответствующие обобщения и выводы.</w:t>
      </w:r>
    </w:p>
    <w:p w14:paraId="3B6D69B3" w14:textId="77777777" w:rsidR="004B7C75" w:rsidRPr="004B7C75" w:rsidRDefault="004B7C75" w:rsidP="004B7C75">
      <w:pPr>
        <w:shd w:val="clear" w:color="auto" w:fill="FFFFFF"/>
        <w:spacing w:after="0" w:line="240" w:lineRule="auto"/>
        <w:ind w:firstLine="709"/>
        <w:jc w:val="both"/>
        <w:rPr>
          <w:sz w:val="24"/>
          <w:szCs w:val="24"/>
        </w:rPr>
      </w:pPr>
      <w:r w:rsidRPr="004B7C75">
        <w:rPr>
          <w:sz w:val="24"/>
          <w:szCs w:val="24"/>
        </w:rPr>
        <w:t> В процессе изложения материала целесообразно отразить следующие аспекты: определить, уточнить используемые в работе термины и понятия; изложить основные подходы, направления исследования по изучаемой проблеме, выявить, что известно по данному вопросу в науке, а что нет, что доказано, но недостаточно полно и точно; обозначить виды, функции, структуру изучаемого явления; перечислить особенности формирования (факторы, условия, механизмы, этапы) и проявления (признаки, нормативное и патологическое функционирование) изучаемого явления.</w:t>
      </w:r>
    </w:p>
    <w:p w14:paraId="6F7CC14E" w14:textId="77777777" w:rsidR="004B7C75" w:rsidRPr="004B7C75" w:rsidRDefault="004B7C75" w:rsidP="004B7C75">
      <w:pPr>
        <w:shd w:val="clear" w:color="auto" w:fill="FFFFFF"/>
        <w:tabs>
          <w:tab w:val="left" w:pos="993"/>
        </w:tabs>
        <w:spacing w:after="0" w:line="240" w:lineRule="auto"/>
        <w:ind w:firstLine="709"/>
        <w:jc w:val="both"/>
        <w:rPr>
          <w:sz w:val="24"/>
          <w:szCs w:val="24"/>
        </w:rPr>
      </w:pPr>
      <w:r w:rsidRPr="004B7C75">
        <w:rPr>
          <w:sz w:val="24"/>
          <w:szCs w:val="24"/>
        </w:rPr>
        <w:t xml:space="preserve">  В заключении необходимо обобщить изложенный материал, следует дать краткий обзор проделанной работы, описать ход выполнения задач, которые были сформулированы во введении. Необходимо отразить степень достижения поставленной цели творческой работы. </w:t>
      </w:r>
    </w:p>
    <w:p w14:paraId="2010BFE7" w14:textId="77777777" w:rsidR="004B7C75" w:rsidRPr="004B7C75" w:rsidRDefault="004B7C75" w:rsidP="004B7C75">
      <w:pPr>
        <w:shd w:val="clear" w:color="auto" w:fill="FFFFFF"/>
        <w:tabs>
          <w:tab w:val="left" w:pos="993"/>
        </w:tabs>
        <w:spacing w:after="0" w:line="240" w:lineRule="auto"/>
        <w:ind w:firstLine="709"/>
        <w:jc w:val="both"/>
        <w:rPr>
          <w:sz w:val="24"/>
          <w:szCs w:val="24"/>
        </w:rPr>
      </w:pPr>
      <w:r w:rsidRPr="004B7C75">
        <w:rPr>
          <w:sz w:val="24"/>
          <w:szCs w:val="24"/>
        </w:rPr>
        <w:t>Но следует заметить, что по данной дисциплине студенты выполняют два творческих задания:</w:t>
      </w:r>
    </w:p>
    <w:p w14:paraId="3D9ED06B" w14:textId="77777777" w:rsidR="004B7C75" w:rsidRPr="004B7C75" w:rsidRDefault="004B7C75" w:rsidP="004B7C75">
      <w:pPr>
        <w:shd w:val="clear" w:color="auto" w:fill="FFFFFF"/>
        <w:tabs>
          <w:tab w:val="left" w:pos="993"/>
        </w:tabs>
        <w:spacing w:after="0" w:line="240" w:lineRule="auto"/>
        <w:ind w:firstLine="709"/>
        <w:jc w:val="both"/>
        <w:rPr>
          <w:sz w:val="24"/>
          <w:szCs w:val="24"/>
        </w:rPr>
      </w:pPr>
      <w:r w:rsidRPr="004B7C75">
        <w:rPr>
          <w:sz w:val="24"/>
          <w:szCs w:val="24"/>
        </w:rPr>
        <w:t>- задание для творческой работы по написанию публицистического материала;</w:t>
      </w:r>
    </w:p>
    <w:p w14:paraId="10AE6800" w14:textId="77777777" w:rsidR="004B7C75" w:rsidRPr="004B7C75" w:rsidRDefault="004B7C75" w:rsidP="004B7C75">
      <w:pPr>
        <w:shd w:val="clear" w:color="auto" w:fill="FFFFFF"/>
        <w:tabs>
          <w:tab w:val="left" w:pos="993"/>
        </w:tabs>
        <w:spacing w:after="0" w:line="240" w:lineRule="auto"/>
        <w:ind w:firstLine="709"/>
        <w:jc w:val="both"/>
        <w:rPr>
          <w:sz w:val="24"/>
          <w:szCs w:val="24"/>
        </w:rPr>
      </w:pPr>
      <w:r w:rsidRPr="004B7C75">
        <w:rPr>
          <w:sz w:val="24"/>
          <w:szCs w:val="24"/>
        </w:rPr>
        <w:t>- задание для творческой работы по созданию журнала.</w:t>
      </w:r>
    </w:p>
    <w:p w14:paraId="0DD87449" w14:textId="77777777" w:rsidR="004B7C75" w:rsidRPr="004B7C75" w:rsidRDefault="004B7C75" w:rsidP="004B7C75">
      <w:pPr>
        <w:shd w:val="clear" w:color="auto" w:fill="FFFFFF"/>
        <w:tabs>
          <w:tab w:val="left" w:pos="993"/>
        </w:tabs>
        <w:spacing w:after="0" w:line="240" w:lineRule="auto"/>
        <w:ind w:firstLine="709"/>
        <w:jc w:val="both"/>
        <w:rPr>
          <w:sz w:val="24"/>
          <w:szCs w:val="24"/>
        </w:rPr>
      </w:pPr>
      <w:r w:rsidRPr="004B7C75">
        <w:rPr>
          <w:sz w:val="24"/>
          <w:szCs w:val="24"/>
        </w:rPr>
        <w:t>В связи с этим студентам предлагаются методические указания, помогающие выполнить данные задания:</w:t>
      </w:r>
    </w:p>
    <w:p w14:paraId="43F1D568" w14:textId="77777777" w:rsidR="004B7C75" w:rsidRPr="004B7C75" w:rsidRDefault="004B7C75" w:rsidP="004B7C75">
      <w:pPr>
        <w:pStyle w:val="ReportMain0"/>
        <w:suppressAutoHyphens/>
        <w:ind w:firstLine="709"/>
        <w:jc w:val="both"/>
        <w:rPr>
          <w:szCs w:val="24"/>
        </w:rPr>
      </w:pPr>
      <w:r w:rsidRPr="004B7C75">
        <w:rPr>
          <w:szCs w:val="24"/>
        </w:rPr>
        <w:t xml:space="preserve">- Анпилогова, Л.В. Работа по дизайну и верстке печатного издания по дисциплине «Дизайн и верстка газеты»: методические указания / Л.В. Анпилогова, Е.В. Епанчинцев; Оренбургский гос. ун-т. - </w:t>
      </w:r>
      <w:proofErr w:type="gramStart"/>
      <w:r w:rsidRPr="004B7C75">
        <w:rPr>
          <w:szCs w:val="24"/>
        </w:rPr>
        <w:t>Оренбург :</w:t>
      </w:r>
      <w:proofErr w:type="gramEnd"/>
      <w:r w:rsidRPr="004B7C75">
        <w:rPr>
          <w:szCs w:val="24"/>
        </w:rPr>
        <w:t xml:space="preserve"> ОГУ, 2019;</w:t>
      </w:r>
    </w:p>
    <w:p w14:paraId="2F94DC29" w14:textId="77777777" w:rsidR="004B7C75" w:rsidRPr="004B7C75" w:rsidRDefault="004B7C75" w:rsidP="004B7C75">
      <w:pPr>
        <w:pStyle w:val="ReportMain0"/>
        <w:suppressAutoHyphens/>
        <w:ind w:firstLine="709"/>
        <w:jc w:val="both"/>
        <w:rPr>
          <w:rFonts w:eastAsia="Times New Roman"/>
          <w:color w:val="000000"/>
          <w:szCs w:val="24"/>
          <w:lang w:eastAsia="ru-RU"/>
        </w:rPr>
      </w:pPr>
      <w:r w:rsidRPr="004B7C75">
        <w:rPr>
          <w:szCs w:val="24"/>
        </w:rPr>
        <w:t xml:space="preserve">- </w:t>
      </w:r>
      <w:r w:rsidRPr="004B7C75">
        <w:rPr>
          <w:rFonts w:eastAsia="Times New Roman"/>
          <w:color w:val="000000"/>
          <w:szCs w:val="24"/>
          <w:lang w:eastAsia="ru-RU"/>
        </w:rPr>
        <w:t xml:space="preserve">Анпилогова, Л.В. Самостоятельная работа студентов по дисциплине «Выпуск учебных средств массовой информации»: методические указания / Л.В. Анпилогова; Оренбургский гос. ун-т. - </w:t>
      </w:r>
      <w:proofErr w:type="gramStart"/>
      <w:r w:rsidRPr="004B7C75">
        <w:rPr>
          <w:rFonts w:eastAsia="Times New Roman"/>
          <w:color w:val="000000"/>
          <w:szCs w:val="24"/>
          <w:lang w:eastAsia="ru-RU"/>
        </w:rPr>
        <w:t>Оренбург :</w:t>
      </w:r>
      <w:proofErr w:type="gramEnd"/>
      <w:r w:rsidRPr="004B7C75">
        <w:rPr>
          <w:rFonts w:eastAsia="Times New Roman"/>
          <w:color w:val="000000"/>
          <w:szCs w:val="24"/>
          <w:lang w:eastAsia="ru-RU"/>
        </w:rPr>
        <w:t xml:space="preserve"> ОГУ, 2019;</w:t>
      </w:r>
    </w:p>
    <w:p w14:paraId="7CCEE184" w14:textId="77777777" w:rsidR="004B7C75" w:rsidRPr="004B7C75" w:rsidRDefault="004B7C75" w:rsidP="004B7C75">
      <w:pPr>
        <w:pStyle w:val="ReportMain0"/>
        <w:suppressAutoHyphens/>
        <w:ind w:firstLine="709"/>
        <w:jc w:val="both"/>
        <w:rPr>
          <w:rFonts w:eastAsia="Times New Roman"/>
          <w:color w:val="000000"/>
          <w:szCs w:val="24"/>
          <w:lang w:eastAsia="ru-RU"/>
        </w:rPr>
      </w:pPr>
      <w:r w:rsidRPr="004B7C75">
        <w:rPr>
          <w:rFonts w:eastAsia="Times New Roman"/>
          <w:color w:val="000000"/>
          <w:szCs w:val="24"/>
          <w:lang w:eastAsia="ru-RU"/>
        </w:rPr>
        <w:t xml:space="preserve">- </w:t>
      </w:r>
      <w:r w:rsidRPr="004B7C75">
        <w:rPr>
          <w:bCs/>
          <w:szCs w:val="24"/>
        </w:rPr>
        <w:t>Анпилогова, Л.В.</w:t>
      </w:r>
      <w:r w:rsidRPr="004B7C75">
        <w:rPr>
          <w:rFonts w:eastAsia="Times New Roman"/>
          <w:color w:val="000000"/>
          <w:szCs w:val="24"/>
          <w:lang w:eastAsia="ru-RU"/>
        </w:rPr>
        <w:t xml:space="preserve"> </w:t>
      </w:r>
      <w:r w:rsidRPr="004B7C75">
        <w:rPr>
          <w:bCs/>
          <w:szCs w:val="24"/>
        </w:rPr>
        <w:t>Создание макета печатного издания по дисциплине «</w:t>
      </w:r>
      <w:r w:rsidRPr="004B7C75">
        <w:rPr>
          <w:szCs w:val="24"/>
        </w:rPr>
        <w:t>Выпуск учебных средств массовой информации</w:t>
      </w:r>
      <w:r w:rsidRPr="004B7C75">
        <w:rPr>
          <w:bCs/>
          <w:szCs w:val="24"/>
        </w:rPr>
        <w:t xml:space="preserve">»: методические указания / Л.В. Анпилогова, Е.В. Епанчинцев; </w:t>
      </w:r>
      <w:r w:rsidRPr="004B7C75">
        <w:rPr>
          <w:szCs w:val="24"/>
        </w:rPr>
        <w:t xml:space="preserve">Оренбургский гос. ун-т. -  </w:t>
      </w:r>
      <w:proofErr w:type="gramStart"/>
      <w:r w:rsidRPr="004B7C75">
        <w:rPr>
          <w:szCs w:val="24"/>
        </w:rPr>
        <w:t>Оренбург :</w:t>
      </w:r>
      <w:proofErr w:type="gramEnd"/>
      <w:r w:rsidRPr="004B7C75">
        <w:rPr>
          <w:szCs w:val="24"/>
        </w:rPr>
        <w:t xml:space="preserve"> ОГУ, 2019.</w:t>
      </w:r>
    </w:p>
    <w:p w14:paraId="27AE6FE1" w14:textId="77777777" w:rsidR="004B7C75" w:rsidRPr="004B7C75" w:rsidRDefault="004B7C75" w:rsidP="004B7C75">
      <w:pPr>
        <w:shd w:val="clear" w:color="auto" w:fill="FFFFFF"/>
        <w:tabs>
          <w:tab w:val="left" w:pos="993"/>
        </w:tabs>
        <w:spacing w:after="0" w:line="240" w:lineRule="auto"/>
        <w:ind w:firstLine="709"/>
        <w:jc w:val="both"/>
        <w:rPr>
          <w:sz w:val="24"/>
          <w:szCs w:val="24"/>
        </w:rPr>
      </w:pPr>
    </w:p>
    <w:p w14:paraId="6A06C601" w14:textId="77777777" w:rsidR="004B7C75" w:rsidRPr="004B7C75" w:rsidRDefault="004B7C75" w:rsidP="004B7C75">
      <w:pPr>
        <w:spacing w:after="0" w:line="240" w:lineRule="auto"/>
        <w:ind w:firstLine="709"/>
        <w:rPr>
          <w:b/>
          <w:sz w:val="24"/>
          <w:szCs w:val="24"/>
        </w:rPr>
      </w:pPr>
    </w:p>
    <w:p w14:paraId="5DD0156F" w14:textId="77777777" w:rsidR="004B7C75" w:rsidRDefault="004B7C75">
      <w:pPr>
        <w:suppressAutoHyphens w:val="0"/>
        <w:spacing w:after="160" w:line="259" w:lineRule="auto"/>
        <w:rPr>
          <w:b/>
          <w:sz w:val="24"/>
          <w:szCs w:val="24"/>
        </w:rPr>
      </w:pPr>
      <w:r>
        <w:rPr>
          <w:b/>
          <w:sz w:val="24"/>
          <w:szCs w:val="24"/>
        </w:rPr>
        <w:br w:type="page"/>
      </w:r>
    </w:p>
    <w:p w14:paraId="20E70834" w14:textId="09535AD3" w:rsidR="004B7C75" w:rsidRPr="004B7C75" w:rsidRDefault="004B7C75" w:rsidP="004B7C75">
      <w:pPr>
        <w:spacing w:after="0" w:line="240" w:lineRule="auto"/>
        <w:ind w:firstLine="709"/>
        <w:rPr>
          <w:b/>
          <w:sz w:val="24"/>
          <w:szCs w:val="24"/>
        </w:rPr>
      </w:pPr>
      <w:r w:rsidRPr="004B7C75">
        <w:rPr>
          <w:b/>
          <w:sz w:val="24"/>
          <w:szCs w:val="24"/>
        </w:rPr>
        <w:lastRenderedPageBreak/>
        <w:t>8 Методические указания по работе с научными статьями</w:t>
      </w:r>
    </w:p>
    <w:p w14:paraId="5A3285AF" w14:textId="77777777" w:rsidR="004B7C75" w:rsidRPr="004B7C75" w:rsidRDefault="004B7C75" w:rsidP="004B7C75">
      <w:pPr>
        <w:spacing w:after="0" w:line="240" w:lineRule="auto"/>
        <w:ind w:firstLine="709"/>
        <w:rPr>
          <w:b/>
          <w:color w:val="5B9BD5"/>
          <w:sz w:val="24"/>
          <w:szCs w:val="24"/>
        </w:rPr>
      </w:pPr>
    </w:p>
    <w:p w14:paraId="5F3F7FC3" w14:textId="77777777" w:rsidR="004B7C75" w:rsidRPr="004B7C75" w:rsidRDefault="004B7C75" w:rsidP="004B7C75">
      <w:pPr>
        <w:spacing w:after="0" w:line="240" w:lineRule="auto"/>
        <w:ind w:firstLine="709"/>
        <w:rPr>
          <w:b/>
          <w:color w:val="5B9BD5"/>
          <w:sz w:val="24"/>
          <w:szCs w:val="24"/>
        </w:rPr>
      </w:pPr>
    </w:p>
    <w:p w14:paraId="221538FA" w14:textId="77777777" w:rsidR="004B7C75" w:rsidRPr="004B7C75" w:rsidRDefault="004B7C75" w:rsidP="004B7C75">
      <w:pPr>
        <w:spacing w:after="0" w:line="240" w:lineRule="auto"/>
        <w:ind w:firstLine="709"/>
        <w:jc w:val="both"/>
        <w:rPr>
          <w:sz w:val="24"/>
          <w:szCs w:val="24"/>
        </w:rPr>
      </w:pPr>
      <w:r w:rsidRPr="004B7C75">
        <w:rPr>
          <w:sz w:val="24"/>
          <w:szCs w:val="24"/>
        </w:rPr>
        <w:t>Задания по научным статьям позволяют анализировать различные научные подходы к рассмотрению проблемы.</w:t>
      </w:r>
    </w:p>
    <w:p w14:paraId="2337A032"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Цель работы с научной информацией – установить, каковы существуют представления о предмете избранного исследования. При изучении подобранной литературы критерием оценки прочитанного является возможность использования этого материала в работе.</w:t>
      </w:r>
    </w:p>
    <w:p w14:paraId="28095BAF"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Важными факторами при проработке литературы (особенно нового текста) являются настойчивость и систематичность. Четко осмыслить текст с первого раза невозможно, приходится читать и перечитывать, добиваясь полного его понимания. Последовательное, систематическое, аналитическое чтение облегчает усвоение прорабатываемого материала.</w:t>
      </w:r>
    </w:p>
    <w:p w14:paraId="0A0F00ED"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Любое исследование невозможно осуществить без изучения того научного багажа, который накоплен в настоящее время в соответствующей предметной области. Поэтому еще на этапе планирования исследования, а затем и в ходе его выполнения обязательным является анализ научной литературы.</w:t>
      </w:r>
    </w:p>
    <w:p w14:paraId="7CA327FC"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Научные труды (статьи) – один из самых распространенных видов научных изданий. Он представляет собой труд, в которой собраны материалы научного характера. Обычно статья посвящена одной теме, которая может рассматриваться с различных, иногда прямо противоположных точек зрения, с позиций разных научных школ.</w:t>
      </w:r>
    </w:p>
    <w:p w14:paraId="1A41EEFA" w14:textId="77777777" w:rsidR="004B7C75" w:rsidRPr="004B7C75" w:rsidRDefault="004B7C75" w:rsidP="004B7C75">
      <w:pPr>
        <w:numPr>
          <w:ilvl w:val="0"/>
          <w:numId w:val="22"/>
        </w:numPr>
        <w:shd w:val="clear" w:color="auto" w:fill="FFFFFF"/>
        <w:suppressAutoHyphens w:val="0"/>
        <w:spacing w:after="0" w:line="240" w:lineRule="auto"/>
        <w:ind w:left="0" w:firstLine="709"/>
        <w:jc w:val="both"/>
        <w:rPr>
          <w:i/>
          <w:color w:val="181818"/>
          <w:sz w:val="24"/>
          <w:szCs w:val="24"/>
        </w:rPr>
      </w:pPr>
      <w:r w:rsidRPr="004B7C75">
        <w:rPr>
          <w:i/>
          <w:color w:val="181818"/>
          <w:sz w:val="24"/>
          <w:szCs w:val="24"/>
        </w:rPr>
        <w:t>Методика свертывания информации научного текста.</w:t>
      </w:r>
    </w:p>
    <w:p w14:paraId="6E79AD2E"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Под свёртыванием (развёртыванием) информации понимается изменение физического объёма документа в результате аналитико-синтетической переработки, сопровождающееся уменьшением (увеличением) его информативности.</w:t>
      </w:r>
    </w:p>
    <w:p w14:paraId="4CF5BF09"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В науке мы постоянно сталкиваемся с различными «свёртками» и «сгустками» информации. Это законы, теоремы, постулаты и прочие формы сконцентрированных знаний, являющиеся результатом обобщения («свёртывания») иногда огромного фактического материала.</w:t>
      </w:r>
    </w:p>
    <w:p w14:paraId="0AAEA9E5"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При свертывании документа мы получаем новый документ (в общем случае вторичный). При свертывании документа из него могут быть извлечены отдельные фрагменты на «нулевом» уровне свертывания информации.</w:t>
      </w:r>
    </w:p>
    <w:p w14:paraId="69B85FB3"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Свертывание (развертывание) информации (документа) осуществляется методами, которые лежат в основе всех видов познавательной деятельности людей - анализа и синтеза.</w:t>
      </w:r>
    </w:p>
    <w:p w14:paraId="613C47FE"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Анализ (от греч. «разложение») – метод научного исследования, состоящий в расчленении целого на составные элементы.</w:t>
      </w:r>
    </w:p>
    <w:p w14:paraId="60A2BFAD"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 xml:space="preserve">Синтез (от греч. «соединение, сочетание») – метод исследования какого-либо явления в его единстве и взаимной связи частей; обобщение сведений в единое целое данных. Анализ и синтез – операции взаимозависимые и </w:t>
      </w:r>
      <w:proofErr w:type="spellStart"/>
      <w:r w:rsidRPr="004B7C75">
        <w:rPr>
          <w:color w:val="181818"/>
          <w:sz w:val="24"/>
          <w:szCs w:val="24"/>
        </w:rPr>
        <w:t>взаимопереходящие</w:t>
      </w:r>
      <w:proofErr w:type="spellEnd"/>
      <w:r w:rsidRPr="004B7C75">
        <w:rPr>
          <w:color w:val="181818"/>
          <w:sz w:val="24"/>
          <w:szCs w:val="24"/>
        </w:rPr>
        <w:t>.</w:t>
      </w:r>
    </w:p>
    <w:p w14:paraId="5EA038F8" w14:textId="77777777" w:rsidR="004B7C75" w:rsidRPr="004B7C75" w:rsidRDefault="004B7C75" w:rsidP="004B7C75">
      <w:pPr>
        <w:shd w:val="clear" w:color="auto" w:fill="FFFFFF"/>
        <w:spacing w:after="0" w:line="240" w:lineRule="auto"/>
        <w:ind w:firstLine="709"/>
        <w:jc w:val="both"/>
        <w:rPr>
          <w:i/>
          <w:color w:val="181818"/>
          <w:sz w:val="24"/>
          <w:szCs w:val="24"/>
        </w:rPr>
      </w:pPr>
      <w:r w:rsidRPr="004B7C75">
        <w:rPr>
          <w:color w:val="181818"/>
          <w:sz w:val="24"/>
          <w:szCs w:val="24"/>
        </w:rPr>
        <w:t xml:space="preserve">2. </w:t>
      </w:r>
      <w:r w:rsidRPr="004B7C75">
        <w:rPr>
          <w:i/>
          <w:color w:val="181818"/>
          <w:sz w:val="24"/>
          <w:szCs w:val="24"/>
        </w:rPr>
        <w:t>Конспектирование, цитирование, реферирование, аннотирование.</w:t>
      </w:r>
    </w:p>
    <w:p w14:paraId="43B67C3A"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Конспектирование - в переводе с латинского означает «обзор». Это краткое письменное изложение содержания книги, статьи, доклада, лекции, объяснения, включающего в себя в сжатой форме основные положения источника и их обоснования примерами, фактами, цифрами, графиками, таблицами, диаграммами и др.</w:t>
      </w:r>
    </w:p>
    <w:p w14:paraId="4AC899C2"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Конспектирование литературных источников – процесс довольно сложный, творческий. Это явление индивидуальное, отражающее интересы конспектирующего, направленность его мыслей, оценок.</w:t>
      </w:r>
    </w:p>
    <w:p w14:paraId="0CBF7568"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Приемы конспектирования:</w:t>
      </w:r>
    </w:p>
    <w:p w14:paraId="2807C6AA"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1.Текстуальное – применяется в том случае, когда необходимо переписать главные положения материала.</w:t>
      </w:r>
    </w:p>
    <w:p w14:paraId="4D5D1DDB"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2. Свободное – наиболее существенные положения записываются в сжатой форме своими словами, при этом не исключается цитирование, подкрепляющее содержание конспекта.</w:t>
      </w:r>
    </w:p>
    <w:p w14:paraId="084F39F2"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 xml:space="preserve">3. Сложное – в нем объединено несколько видов записей: план, тезисы по каждому пункту плана, обоснования, доказательства, критические замечания, выводы по каждому разделу и </w:t>
      </w:r>
      <w:r w:rsidRPr="004B7C75">
        <w:rPr>
          <w:color w:val="181818"/>
          <w:sz w:val="24"/>
          <w:szCs w:val="24"/>
        </w:rPr>
        <w:lastRenderedPageBreak/>
        <w:t>общие выводы; а также дается обстоятельный анализ прочитанного материала с учетом использованной дополнительной и справочной литературы.</w:t>
      </w:r>
    </w:p>
    <w:p w14:paraId="626EB528"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При конспектировании применяются разные виды планов:</w:t>
      </w:r>
    </w:p>
    <w:p w14:paraId="4C289ADE"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Структурный - в нем формулируется перечень основных, структурных частей книги;</w:t>
      </w:r>
    </w:p>
    <w:p w14:paraId="4CCA2099"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Предметный или логический -  в нем записывается тематическая последовательность излагаемых в книге вопросов, он может быть составлен в форме вопросов, ответы на которые содержатся в тексте конспектируемой книги;</w:t>
      </w:r>
    </w:p>
    <w:p w14:paraId="01516148"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Тематический или свободный – составляется на основании изучения ряда произведений исследуемой темы либо одного автора, либо нескольких;</w:t>
      </w:r>
    </w:p>
    <w:p w14:paraId="2A0DB683"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План-конспект – состоит в левой части листа из вопросов плана, выписок и цитат к каждому пункту плана, а в правой – из собственных замечаний, оценок, кратких характеристик.</w:t>
      </w:r>
    </w:p>
    <w:p w14:paraId="6B1F91A3"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Цитирование – в переводе с латинского «призывать», «называть». Основа метода – цитата. Цитата – это точная, буквальная выдержка из какого-либо текста, дословно приводимые слова в подтверждение некоторого довода. Цитирование – опора на авторитетное мнение выдающегося специалиста, практика, работника культуры и т.д. Цитата используется: как способ ссылки на авторитетное мнение; как опора для обоснования собственных идей; в ряде случаев как материал для критического анализа идей, заложенных в ней автором.</w:t>
      </w:r>
    </w:p>
    <w:p w14:paraId="3522FB96"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 xml:space="preserve">Цитата в тексте исследователя всегда должна иметь сноску, с указанием автора, названия его произведения, года, места издательства, страницы. Считается некорректным цитировать кого-либо из произведений других авторов. Также считается некорректным </w:t>
      </w:r>
      <w:proofErr w:type="spellStart"/>
      <w:r w:rsidRPr="004B7C75">
        <w:rPr>
          <w:color w:val="181818"/>
          <w:sz w:val="24"/>
          <w:szCs w:val="24"/>
        </w:rPr>
        <w:t>многоцитирование</w:t>
      </w:r>
      <w:proofErr w:type="spellEnd"/>
      <w:r w:rsidRPr="004B7C75">
        <w:rPr>
          <w:color w:val="181818"/>
          <w:sz w:val="24"/>
          <w:szCs w:val="24"/>
        </w:rPr>
        <w:t>, когда много цитат, а собственного текста очень мало. Полные и точные записи цитируемого текста берутся в кавычки, что указывает на документальную точность выписки, то есть слово в слово с соблюдением авторской орфографии и пунктуации.</w:t>
      </w:r>
    </w:p>
    <w:p w14:paraId="1A1A71CD"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Реферирование - в переводе с латинского – «докладывать», «сообщать». В основе метода – создание реферата, краткого, связного изложения в письменной форме сущности основного содержания статьи, книги. Реферат имеет научно-информационное назначение, в нем даются: анализ, критика научных теорий, научных выводов или их положительная оценка.</w:t>
      </w:r>
    </w:p>
    <w:p w14:paraId="038C83D1"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Аннотирование - в переводе с латинского «замечание». Аннотация – общее и краткое изложение основного смысла научной работы, её части – с критической оценкой, снабженное объяснительными заметками.</w:t>
      </w:r>
    </w:p>
    <w:p w14:paraId="40A9A132" w14:textId="77777777" w:rsidR="004B7C75" w:rsidRPr="004B7C75" w:rsidRDefault="004B7C75" w:rsidP="004B7C75">
      <w:pPr>
        <w:shd w:val="clear" w:color="auto" w:fill="FFFFFF"/>
        <w:spacing w:after="0" w:line="240" w:lineRule="auto"/>
        <w:ind w:firstLine="709"/>
        <w:jc w:val="both"/>
        <w:rPr>
          <w:color w:val="181818"/>
          <w:sz w:val="24"/>
          <w:szCs w:val="24"/>
        </w:rPr>
      </w:pPr>
      <w:r w:rsidRPr="004B7C75">
        <w:rPr>
          <w:color w:val="181818"/>
          <w:sz w:val="24"/>
          <w:szCs w:val="24"/>
        </w:rPr>
        <w:t>С аннотированием довольно тесно соприкасается рецензирование (с латинского «рассмотрение»). Рецензия – критическая оценка книги, статьи. Это своего рода отзыв, суждение о прочитанном, подкрепленное фактами, доводами, пояснениями.</w:t>
      </w:r>
    </w:p>
    <w:p w14:paraId="4699E4D0" w14:textId="77777777" w:rsidR="004B7C75" w:rsidRPr="004B7C75" w:rsidRDefault="004B7C75" w:rsidP="004B7C75">
      <w:pPr>
        <w:shd w:val="clear" w:color="auto" w:fill="FFFFFF"/>
        <w:spacing w:after="0" w:line="240" w:lineRule="auto"/>
        <w:ind w:firstLine="709"/>
        <w:jc w:val="both"/>
        <w:rPr>
          <w:color w:val="181818"/>
          <w:sz w:val="24"/>
          <w:szCs w:val="24"/>
        </w:rPr>
      </w:pPr>
    </w:p>
    <w:p w14:paraId="18EBDDC0" w14:textId="77777777" w:rsidR="004B7C75" w:rsidRPr="004B7C75" w:rsidRDefault="004B7C75" w:rsidP="004B7C75">
      <w:pPr>
        <w:tabs>
          <w:tab w:val="left" w:pos="993"/>
        </w:tabs>
        <w:spacing w:after="0" w:line="240" w:lineRule="auto"/>
        <w:ind w:firstLine="709"/>
        <w:jc w:val="both"/>
        <w:rPr>
          <w:b/>
          <w:sz w:val="24"/>
          <w:szCs w:val="24"/>
        </w:rPr>
      </w:pPr>
    </w:p>
    <w:p w14:paraId="2BA6CE97" w14:textId="77777777" w:rsidR="004B7C75" w:rsidRPr="004B7C75" w:rsidRDefault="004B7C75" w:rsidP="004B7C75">
      <w:pPr>
        <w:tabs>
          <w:tab w:val="left" w:pos="993"/>
        </w:tabs>
        <w:spacing w:after="0" w:line="240" w:lineRule="auto"/>
        <w:ind w:firstLine="709"/>
        <w:jc w:val="both"/>
        <w:rPr>
          <w:b/>
          <w:sz w:val="24"/>
          <w:szCs w:val="24"/>
        </w:rPr>
      </w:pPr>
      <w:r w:rsidRPr="004B7C75">
        <w:rPr>
          <w:b/>
          <w:sz w:val="24"/>
          <w:szCs w:val="24"/>
        </w:rPr>
        <w:t>9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14:paraId="39504767" w14:textId="77777777" w:rsidR="004B7C75" w:rsidRPr="004B7C75" w:rsidRDefault="004B7C75" w:rsidP="004B7C75">
      <w:pPr>
        <w:tabs>
          <w:tab w:val="left" w:pos="993"/>
        </w:tabs>
        <w:spacing w:after="0" w:line="240" w:lineRule="auto"/>
        <w:ind w:firstLine="709"/>
        <w:jc w:val="both"/>
        <w:rPr>
          <w:b/>
          <w:sz w:val="24"/>
          <w:szCs w:val="24"/>
        </w:rPr>
      </w:pPr>
    </w:p>
    <w:p w14:paraId="57D01E5F" w14:textId="77777777" w:rsidR="004B7C75" w:rsidRPr="004B7C75" w:rsidRDefault="004B7C75" w:rsidP="004B7C75">
      <w:pPr>
        <w:tabs>
          <w:tab w:val="left" w:pos="993"/>
        </w:tabs>
        <w:spacing w:after="0" w:line="240" w:lineRule="auto"/>
        <w:ind w:firstLine="709"/>
        <w:jc w:val="both"/>
        <w:rPr>
          <w:b/>
          <w:sz w:val="24"/>
          <w:szCs w:val="24"/>
        </w:rPr>
      </w:pPr>
    </w:p>
    <w:p w14:paraId="662A0830" w14:textId="77777777" w:rsidR="004B7C75" w:rsidRPr="004B7C75" w:rsidRDefault="004B7C75" w:rsidP="004B7C75">
      <w:pPr>
        <w:tabs>
          <w:tab w:val="left" w:pos="993"/>
        </w:tabs>
        <w:spacing w:after="0" w:line="240" w:lineRule="auto"/>
        <w:ind w:firstLine="709"/>
        <w:jc w:val="both"/>
        <w:rPr>
          <w:sz w:val="24"/>
          <w:szCs w:val="24"/>
        </w:rPr>
      </w:pPr>
      <w:r w:rsidRPr="004B7C75">
        <w:rPr>
          <w:sz w:val="24"/>
          <w:szCs w:val="24"/>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14:paraId="758905EE" w14:textId="77777777" w:rsidR="004B7C75" w:rsidRPr="004B7C75" w:rsidRDefault="004B7C75" w:rsidP="004B7C75">
      <w:pPr>
        <w:numPr>
          <w:ilvl w:val="0"/>
          <w:numId w:val="17"/>
        </w:numPr>
        <w:tabs>
          <w:tab w:val="left" w:pos="993"/>
        </w:tabs>
        <w:suppressAutoHyphens w:val="0"/>
        <w:spacing w:after="0" w:line="240" w:lineRule="auto"/>
        <w:ind w:left="0" w:firstLine="709"/>
        <w:jc w:val="both"/>
        <w:rPr>
          <w:sz w:val="24"/>
          <w:szCs w:val="24"/>
        </w:rPr>
      </w:pPr>
      <w:r w:rsidRPr="004B7C75">
        <w:rPr>
          <w:sz w:val="24"/>
          <w:szCs w:val="24"/>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14:paraId="24B57C44" w14:textId="77777777" w:rsidR="004B7C75" w:rsidRPr="004B7C75" w:rsidRDefault="004B7C75" w:rsidP="004B7C75">
      <w:pPr>
        <w:numPr>
          <w:ilvl w:val="0"/>
          <w:numId w:val="17"/>
        </w:numPr>
        <w:tabs>
          <w:tab w:val="left" w:pos="993"/>
        </w:tabs>
        <w:suppressAutoHyphens w:val="0"/>
        <w:spacing w:after="0" w:line="240" w:lineRule="auto"/>
        <w:ind w:left="0" w:firstLine="709"/>
        <w:jc w:val="both"/>
        <w:rPr>
          <w:sz w:val="24"/>
          <w:szCs w:val="24"/>
        </w:rPr>
      </w:pPr>
      <w:r w:rsidRPr="004B7C75">
        <w:rPr>
          <w:sz w:val="24"/>
          <w:szCs w:val="24"/>
        </w:rPr>
        <w:t xml:space="preserve">создание контента, который можно представить в различных видах </w:t>
      </w:r>
      <w:proofErr w:type="gramStart"/>
      <w:r w:rsidRPr="004B7C75">
        <w:rPr>
          <w:sz w:val="24"/>
          <w:szCs w:val="24"/>
        </w:rPr>
        <w:t>без потерь</w:t>
      </w:r>
      <w:proofErr w:type="gramEnd"/>
      <w:r w:rsidRPr="004B7C75">
        <w:rPr>
          <w:sz w:val="24"/>
          <w:szCs w:val="24"/>
        </w:rPr>
        <w:t xml:space="preserve"> данных или структуры, предусмотреть возможность масштабирования текста и изображений без потери качества;</w:t>
      </w:r>
    </w:p>
    <w:p w14:paraId="616CF978" w14:textId="77777777" w:rsidR="004B7C75" w:rsidRPr="004B7C75" w:rsidRDefault="004B7C75" w:rsidP="004B7C75">
      <w:pPr>
        <w:numPr>
          <w:ilvl w:val="0"/>
          <w:numId w:val="17"/>
        </w:numPr>
        <w:tabs>
          <w:tab w:val="left" w:pos="993"/>
        </w:tabs>
        <w:suppressAutoHyphens w:val="0"/>
        <w:spacing w:after="0" w:line="240" w:lineRule="auto"/>
        <w:ind w:left="0" w:firstLine="709"/>
        <w:jc w:val="both"/>
        <w:rPr>
          <w:sz w:val="24"/>
          <w:szCs w:val="24"/>
        </w:rPr>
      </w:pPr>
      <w:r w:rsidRPr="004B7C75">
        <w:rPr>
          <w:sz w:val="24"/>
          <w:szCs w:val="24"/>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14:paraId="2CAB5659" w14:textId="77777777" w:rsidR="004B7C75" w:rsidRPr="004B7C75" w:rsidRDefault="004B7C75" w:rsidP="004B7C75">
      <w:pPr>
        <w:numPr>
          <w:ilvl w:val="0"/>
          <w:numId w:val="17"/>
        </w:numPr>
        <w:tabs>
          <w:tab w:val="left" w:pos="993"/>
        </w:tabs>
        <w:suppressAutoHyphens w:val="0"/>
        <w:spacing w:after="0" w:line="240" w:lineRule="auto"/>
        <w:ind w:left="0" w:firstLine="709"/>
        <w:jc w:val="both"/>
        <w:rPr>
          <w:sz w:val="24"/>
          <w:szCs w:val="24"/>
        </w:rPr>
      </w:pPr>
      <w:r w:rsidRPr="004B7C75">
        <w:rPr>
          <w:sz w:val="24"/>
          <w:szCs w:val="24"/>
        </w:rPr>
        <w:t xml:space="preserve">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Pr="004B7C75">
        <w:rPr>
          <w:sz w:val="24"/>
          <w:szCs w:val="24"/>
        </w:rPr>
        <w:t>симуляционных</w:t>
      </w:r>
      <w:proofErr w:type="spellEnd"/>
      <w:r w:rsidRPr="004B7C75">
        <w:rPr>
          <w:sz w:val="24"/>
          <w:szCs w:val="24"/>
        </w:rPr>
        <w:t xml:space="preserve"> технологий;</w:t>
      </w:r>
    </w:p>
    <w:p w14:paraId="441C616F" w14:textId="77777777" w:rsidR="004B7C75" w:rsidRPr="004B7C75" w:rsidRDefault="004B7C75" w:rsidP="004B7C75">
      <w:pPr>
        <w:numPr>
          <w:ilvl w:val="0"/>
          <w:numId w:val="17"/>
        </w:numPr>
        <w:tabs>
          <w:tab w:val="left" w:pos="993"/>
        </w:tabs>
        <w:suppressAutoHyphens w:val="0"/>
        <w:spacing w:after="0" w:line="240" w:lineRule="auto"/>
        <w:ind w:left="0" w:firstLine="709"/>
        <w:jc w:val="both"/>
        <w:rPr>
          <w:sz w:val="24"/>
          <w:szCs w:val="24"/>
        </w:rPr>
      </w:pPr>
      <w:r w:rsidRPr="004B7C75">
        <w:rPr>
          <w:sz w:val="24"/>
          <w:szCs w:val="24"/>
        </w:rPr>
        <w:lastRenderedPageBreak/>
        <w:t xml:space="preserve">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w:t>
      </w:r>
      <w:proofErr w:type="spellStart"/>
      <w:r w:rsidRPr="004B7C75">
        <w:rPr>
          <w:sz w:val="24"/>
          <w:szCs w:val="24"/>
        </w:rPr>
        <w:t>вебинаров</w:t>
      </w:r>
      <w:proofErr w:type="spellEnd"/>
      <w:r w:rsidRPr="004B7C75">
        <w:rPr>
          <w:sz w:val="24"/>
          <w:szCs w:val="24"/>
        </w:rPr>
        <w:t>,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14:paraId="0FD2B5A5" w14:textId="77777777" w:rsidR="004B7C75" w:rsidRPr="004B7C75" w:rsidRDefault="004B7C75" w:rsidP="004B7C75">
      <w:pPr>
        <w:numPr>
          <w:ilvl w:val="0"/>
          <w:numId w:val="17"/>
        </w:numPr>
        <w:tabs>
          <w:tab w:val="left" w:pos="993"/>
        </w:tabs>
        <w:suppressAutoHyphens w:val="0"/>
        <w:spacing w:after="0" w:line="240" w:lineRule="auto"/>
        <w:ind w:left="0" w:firstLine="709"/>
        <w:jc w:val="both"/>
        <w:rPr>
          <w:sz w:val="24"/>
          <w:szCs w:val="24"/>
        </w:rPr>
      </w:pPr>
      <w:r w:rsidRPr="004B7C75">
        <w:rPr>
          <w:sz w:val="24"/>
          <w:szCs w:val="24"/>
        </w:rPr>
        <w:t>применение образовательных технологий для организации форм текущего и промежуточного контроля;</w:t>
      </w:r>
    </w:p>
    <w:p w14:paraId="218F3803" w14:textId="77777777" w:rsidR="004B7C75" w:rsidRPr="004B7C75" w:rsidRDefault="004B7C75" w:rsidP="004B7C75">
      <w:pPr>
        <w:numPr>
          <w:ilvl w:val="0"/>
          <w:numId w:val="17"/>
        </w:numPr>
        <w:tabs>
          <w:tab w:val="left" w:pos="993"/>
        </w:tabs>
        <w:suppressAutoHyphens w:val="0"/>
        <w:spacing w:after="0" w:line="240" w:lineRule="auto"/>
        <w:ind w:left="0" w:firstLine="709"/>
        <w:jc w:val="both"/>
        <w:rPr>
          <w:sz w:val="24"/>
          <w:szCs w:val="24"/>
        </w:rPr>
      </w:pPr>
      <w:r w:rsidRPr="004B7C75">
        <w:rPr>
          <w:sz w:val="24"/>
          <w:szCs w:val="24"/>
        </w:rPr>
        <w:t>увеличение продолжительности сдачи обучающимся инвалидом или лицом с ОВЗ форм по отношению к установленной продолжительности их сдачи (</w:t>
      </w:r>
      <w:proofErr w:type="gramStart"/>
      <w:r w:rsidRPr="004B7C75">
        <w:rPr>
          <w:sz w:val="24"/>
          <w:szCs w:val="24"/>
        </w:rPr>
        <w:t>например</w:t>
      </w:r>
      <w:proofErr w:type="gramEnd"/>
      <w:r w:rsidRPr="004B7C75">
        <w:rPr>
          <w:sz w:val="24"/>
          <w:szCs w:val="24"/>
        </w:rPr>
        <w:t>: зачет, проводимый в письменной форме – не более чем на 90 мин., проводимый в устной форме – не более чем на 15 мин.);</w:t>
      </w:r>
    </w:p>
    <w:p w14:paraId="0E647FFE" w14:textId="77777777" w:rsidR="004B7C75" w:rsidRPr="004B7C75" w:rsidRDefault="004B7C75" w:rsidP="004B7C75">
      <w:pPr>
        <w:numPr>
          <w:ilvl w:val="0"/>
          <w:numId w:val="17"/>
        </w:numPr>
        <w:tabs>
          <w:tab w:val="left" w:pos="993"/>
        </w:tabs>
        <w:suppressAutoHyphens w:val="0"/>
        <w:spacing w:after="0" w:line="240" w:lineRule="auto"/>
        <w:ind w:left="0" w:firstLine="709"/>
        <w:jc w:val="both"/>
        <w:rPr>
          <w:sz w:val="24"/>
          <w:szCs w:val="24"/>
        </w:rPr>
      </w:pPr>
      <w:r w:rsidRPr="004B7C75">
        <w:rPr>
          <w:sz w:val="24"/>
          <w:szCs w:val="24"/>
        </w:rPr>
        <w:t>продолжительность выступления обучающегося при защите курсового проекта (работы) – не более чем на 15 мин.;</w:t>
      </w:r>
    </w:p>
    <w:p w14:paraId="408EEFE4" w14:textId="77777777" w:rsidR="004B7C75" w:rsidRPr="004B7C75" w:rsidRDefault="004B7C75" w:rsidP="004B7C75">
      <w:pPr>
        <w:numPr>
          <w:ilvl w:val="0"/>
          <w:numId w:val="17"/>
        </w:numPr>
        <w:tabs>
          <w:tab w:val="left" w:pos="993"/>
        </w:tabs>
        <w:suppressAutoHyphens w:val="0"/>
        <w:spacing w:after="0" w:line="240" w:lineRule="auto"/>
        <w:ind w:left="0" w:firstLine="709"/>
        <w:jc w:val="both"/>
        <w:rPr>
          <w:sz w:val="24"/>
          <w:szCs w:val="24"/>
        </w:rPr>
      </w:pPr>
      <w:r w:rsidRPr="004B7C75">
        <w:rPr>
          <w:sz w:val="24"/>
          <w:szCs w:val="24"/>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14:paraId="4695D5A5" w14:textId="77777777" w:rsidR="004B7C75" w:rsidRPr="004B7C75" w:rsidRDefault="004B7C75" w:rsidP="004B7C75">
      <w:pPr>
        <w:pStyle w:val="11"/>
        <w:tabs>
          <w:tab w:val="left" w:pos="851"/>
        </w:tabs>
        <w:spacing w:after="0" w:line="240" w:lineRule="auto"/>
        <w:ind w:left="0" w:firstLine="709"/>
        <w:jc w:val="both"/>
        <w:rPr>
          <w:rFonts w:ascii="Times New Roman" w:hAnsi="Times New Roman" w:cs="Times New Roman"/>
          <w:b/>
          <w:sz w:val="24"/>
          <w:szCs w:val="24"/>
        </w:rPr>
      </w:pPr>
    </w:p>
    <w:p w14:paraId="12D339CA" w14:textId="77777777" w:rsidR="004B7C75" w:rsidRDefault="004B7C75" w:rsidP="004B7C75">
      <w:pPr>
        <w:pStyle w:val="11"/>
        <w:tabs>
          <w:tab w:val="left" w:pos="851"/>
        </w:tabs>
        <w:spacing w:after="0" w:line="240" w:lineRule="auto"/>
        <w:ind w:left="0" w:firstLine="709"/>
        <w:jc w:val="both"/>
        <w:rPr>
          <w:rFonts w:ascii="Times New Roman" w:hAnsi="Times New Roman" w:cs="Times New Roman"/>
          <w:b/>
          <w:sz w:val="24"/>
          <w:szCs w:val="24"/>
        </w:rPr>
      </w:pPr>
    </w:p>
    <w:p w14:paraId="7D31F048" w14:textId="77777777" w:rsidR="004B7C75" w:rsidRPr="004B7C75" w:rsidRDefault="004B7C75" w:rsidP="004B7C75">
      <w:pPr>
        <w:pStyle w:val="11"/>
        <w:tabs>
          <w:tab w:val="left" w:pos="851"/>
        </w:tabs>
        <w:spacing w:after="0" w:line="240" w:lineRule="auto"/>
        <w:ind w:left="0" w:firstLine="709"/>
        <w:jc w:val="both"/>
        <w:rPr>
          <w:rFonts w:ascii="Times New Roman" w:hAnsi="Times New Roman" w:cs="Times New Roman"/>
          <w:b/>
          <w:sz w:val="24"/>
          <w:szCs w:val="24"/>
        </w:rPr>
      </w:pPr>
      <w:r w:rsidRPr="004B7C75">
        <w:rPr>
          <w:rFonts w:ascii="Times New Roman" w:hAnsi="Times New Roman" w:cs="Times New Roman"/>
          <w:b/>
          <w:sz w:val="24"/>
          <w:szCs w:val="24"/>
        </w:rPr>
        <w:t>10 Методические указания по работе с литературой</w:t>
      </w:r>
      <w:bookmarkEnd w:id="5"/>
    </w:p>
    <w:p w14:paraId="7FDBF616" w14:textId="77777777" w:rsidR="004B7C75" w:rsidRPr="004B7C75" w:rsidRDefault="004B7C75" w:rsidP="004B7C75">
      <w:pPr>
        <w:autoSpaceDE w:val="0"/>
        <w:autoSpaceDN w:val="0"/>
        <w:adjustRightInd w:val="0"/>
        <w:spacing w:after="0" w:line="240" w:lineRule="auto"/>
        <w:ind w:firstLine="709"/>
        <w:rPr>
          <w:rFonts w:eastAsia="TimesNewRomanPSMT"/>
          <w:b/>
          <w:sz w:val="24"/>
          <w:szCs w:val="24"/>
        </w:rPr>
      </w:pPr>
    </w:p>
    <w:p w14:paraId="347C949E" w14:textId="77777777" w:rsidR="004B7C75" w:rsidRPr="004B7C75" w:rsidRDefault="004B7C75" w:rsidP="004B7C75">
      <w:pPr>
        <w:autoSpaceDE w:val="0"/>
        <w:autoSpaceDN w:val="0"/>
        <w:adjustRightInd w:val="0"/>
        <w:spacing w:after="0" w:line="240" w:lineRule="auto"/>
        <w:ind w:firstLine="709"/>
        <w:rPr>
          <w:rFonts w:eastAsia="TimesNewRomanPSMT"/>
          <w:b/>
          <w:sz w:val="24"/>
          <w:szCs w:val="24"/>
        </w:rPr>
      </w:pPr>
    </w:p>
    <w:p w14:paraId="2A5E3729" w14:textId="77777777" w:rsidR="004B7C75" w:rsidRPr="004B7C75" w:rsidRDefault="004B7C75" w:rsidP="004B7C75">
      <w:pPr>
        <w:spacing w:after="0" w:line="240" w:lineRule="auto"/>
        <w:ind w:firstLine="709"/>
        <w:jc w:val="both"/>
        <w:rPr>
          <w:sz w:val="24"/>
          <w:szCs w:val="24"/>
        </w:rPr>
      </w:pPr>
      <w:r w:rsidRPr="004B7C75">
        <w:rPr>
          <w:sz w:val="24"/>
          <w:szCs w:val="24"/>
        </w:rPr>
        <w:t xml:space="preserve">Работу с литературой целесообразно начать с изучения общих работ по теме, а также 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 </w:t>
      </w:r>
    </w:p>
    <w:p w14:paraId="7B76D77D" w14:textId="77777777" w:rsidR="004B7C75" w:rsidRPr="004B7C75" w:rsidRDefault="004B7C75" w:rsidP="004B7C75">
      <w:pPr>
        <w:spacing w:after="0" w:line="240" w:lineRule="auto"/>
        <w:ind w:firstLine="709"/>
        <w:jc w:val="both"/>
        <w:rPr>
          <w:sz w:val="24"/>
          <w:szCs w:val="24"/>
        </w:rPr>
      </w:pPr>
      <w:r w:rsidRPr="004B7C75">
        <w:rPr>
          <w:sz w:val="24"/>
          <w:szCs w:val="24"/>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14:paraId="1935CE13" w14:textId="77777777" w:rsidR="004B7C75" w:rsidRPr="004B7C75" w:rsidRDefault="004B7C75" w:rsidP="004B7C75">
      <w:pPr>
        <w:spacing w:after="0" w:line="240" w:lineRule="auto"/>
        <w:ind w:firstLine="709"/>
        <w:jc w:val="both"/>
        <w:rPr>
          <w:sz w:val="24"/>
          <w:szCs w:val="24"/>
        </w:rPr>
      </w:pPr>
      <w:r w:rsidRPr="004B7C75">
        <w:rPr>
          <w:sz w:val="24"/>
          <w:szCs w:val="24"/>
        </w:rPr>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14:paraId="402F6586" w14:textId="77777777" w:rsidR="004B7C75" w:rsidRPr="004B7C75" w:rsidRDefault="004B7C75" w:rsidP="004B7C75">
      <w:pPr>
        <w:spacing w:after="0" w:line="240" w:lineRule="auto"/>
        <w:ind w:firstLine="709"/>
        <w:jc w:val="both"/>
        <w:rPr>
          <w:sz w:val="24"/>
          <w:szCs w:val="24"/>
        </w:rPr>
      </w:pPr>
      <w:r w:rsidRPr="004B7C75">
        <w:rPr>
          <w:sz w:val="24"/>
          <w:szCs w:val="24"/>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14:paraId="7556AF7A" w14:textId="77777777" w:rsidR="004B7C75" w:rsidRPr="004B7C75" w:rsidRDefault="004B7C75" w:rsidP="004B7C75">
      <w:pPr>
        <w:spacing w:after="0" w:line="240" w:lineRule="auto"/>
        <w:ind w:firstLine="709"/>
        <w:jc w:val="both"/>
        <w:rPr>
          <w:sz w:val="24"/>
          <w:szCs w:val="24"/>
        </w:rPr>
      </w:pPr>
      <w:r w:rsidRPr="004B7C75">
        <w:rPr>
          <w:sz w:val="24"/>
          <w:szCs w:val="24"/>
        </w:rPr>
        <w:t>Необходимо также проанализировать, какие из утверждений автора носят проблематичный, гипотетический характер, и уловить скрытые вопросы.</w:t>
      </w:r>
    </w:p>
    <w:p w14:paraId="1996C772" w14:textId="77777777" w:rsidR="004B7C75" w:rsidRPr="004B7C75" w:rsidRDefault="004B7C75" w:rsidP="004B7C75">
      <w:pPr>
        <w:spacing w:after="0" w:line="240" w:lineRule="auto"/>
        <w:ind w:firstLine="709"/>
        <w:jc w:val="both"/>
        <w:rPr>
          <w:sz w:val="24"/>
          <w:szCs w:val="24"/>
        </w:rPr>
      </w:pPr>
      <w:r w:rsidRPr="004B7C75">
        <w:rPr>
          <w:sz w:val="24"/>
          <w:szCs w:val="24"/>
        </w:rPr>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Вы знакомитесь с различными мнениями по одному и тому же вопросу, сравниваете весомость и доказательность аргументов сторон и делаете вывод о наибольшей убедительности той или иной позиции.</w:t>
      </w:r>
    </w:p>
    <w:p w14:paraId="486E1816" w14:textId="77777777" w:rsidR="004B7C75" w:rsidRPr="004B7C75" w:rsidRDefault="004B7C75" w:rsidP="004B7C75">
      <w:pPr>
        <w:spacing w:after="0" w:line="240" w:lineRule="auto"/>
        <w:ind w:firstLine="709"/>
        <w:jc w:val="both"/>
        <w:rPr>
          <w:sz w:val="24"/>
          <w:szCs w:val="24"/>
        </w:rPr>
      </w:pPr>
      <w:r w:rsidRPr="004B7C75">
        <w:rPr>
          <w:sz w:val="24"/>
          <w:szCs w:val="24"/>
        </w:rP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14:paraId="429EDC42" w14:textId="77777777" w:rsidR="004B7C75" w:rsidRPr="004B7C75" w:rsidRDefault="004B7C75" w:rsidP="004B7C75">
      <w:pPr>
        <w:spacing w:after="0" w:line="240" w:lineRule="auto"/>
        <w:ind w:firstLine="709"/>
        <w:jc w:val="both"/>
        <w:rPr>
          <w:sz w:val="24"/>
          <w:szCs w:val="24"/>
        </w:rPr>
      </w:pPr>
      <w:r w:rsidRPr="004B7C75">
        <w:rPr>
          <w:sz w:val="24"/>
          <w:szCs w:val="24"/>
        </w:rPr>
        <w:lastRenderedPageBreak/>
        <w:t>Следующим этапом работы</w:t>
      </w:r>
      <w:r w:rsidRPr="004B7C75">
        <w:rPr>
          <w:b/>
          <w:bCs/>
          <w:sz w:val="24"/>
          <w:szCs w:val="24"/>
        </w:rPr>
        <w:t xml:space="preserve"> </w:t>
      </w:r>
      <w:r w:rsidRPr="004B7C75">
        <w:rPr>
          <w:sz w:val="24"/>
          <w:szCs w:val="24"/>
        </w:rPr>
        <w:t>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информации может быть использована при написании текста реферата или другого задания.</w:t>
      </w:r>
    </w:p>
    <w:p w14:paraId="6374A8C4" w14:textId="77777777" w:rsidR="004B7C75" w:rsidRPr="004B7C75" w:rsidRDefault="004B7C75" w:rsidP="004B7C75">
      <w:pPr>
        <w:spacing w:after="0" w:line="240" w:lineRule="auto"/>
        <w:ind w:firstLine="709"/>
        <w:jc w:val="both"/>
        <w:rPr>
          <w:sz w:val="24"/>
          <w:szCs w:val="24"/>
        </w:rPr>
      </w:pPr>
      <w:r w:rsidRPr="004B7C75">
        <w:rPr>
          <w:sz w:val="24"/>
          <w:szCs w:val="24"/>
        </w:rPr>
        <w:t>Таким образом, при работе с источниками и литературой важно уметь:</w:t>
      </w:r>
    </w:p>
    <w:p w14:paraId="0D7B4A69" w14:textId="77777777" w:rsidR="004B7C75" w:rsidRPr="004B7C75" w:rsidRDefault="004B7C75" w:rsidP="004B7C75">
      <w:pPr>
        <w:numPr>
          <w:ilvl w:val="0"/>
          <w:numId w:val="8"/>
        </w:numPr>
        <w:tabs>
          <w:tab w:val="left" w:pos="993"/>
        </w:tabs>
        <w:suppressAutoHyphens w:val="0"/>
        <w:spacing w:after="0" w:line="240" w:lineRule="auto"/>
        <w:ind w:left="0" w:firstLine="709"/>
        <w:jc w:val="both"/>
        <w:rPr>
          <w:sz w:val="24"/>
          <w:szCs w:val="24"/>
        </w:rPr>
      </w:pPr>
      <w:r w:rsidRPr="004B7C75">
        <w:rPr>
          <w:sz w:val="24"/>
          <w:szCs w:val="24"/>
        </w:rPr>
        <w:t xml:space="preserve">сопоставлять, сравнивать, классифицировать, группировать, систематизировать информацию в соответствии с определенной учебной задачей; </w:t>
      </w:r>
    </w:p>
    <w:p w14:paraId="4DE26480" w14:textId="77777777" w:rsidR="004B7C75" w:rsidRPr="004B7C75" w:rsidRDefault="004B7C75" w:rsidP="004B7C75">
      <w:pPr>
        <w:numPr>
          <w:ilvl w:val="0"/>
          <w:numId w:val="8"/>
        </w:numPr>
        <w:tabs>
          <w:tab w:val="left" w:pos="993"/>
        </w:tabs>
        <w:suppressAutoHyphens w:val="0"/>
        <w:spacing w:after="0" w:line="240" w:lineRule="auto"/>
        <w:ind w:left="0" w:firstLine="709"/>
        <w:jc w:val="both"/>
        <w:rPr>
          <w:sz w:val="24"/>
          <w:szCs w:val="24"/>
        </w:rPr>
      </w:pPr>
      <w:r w:rsidRPr="004B7C75">
        <w:rPr>
          <w:sz w:val="24"/>
          <w:szCs w:val="24"/>
        </w:rPr>
        <w:t xml:space="preserve">обобщать полученную информацию, оценивать прослушанное и прочитанное; </w:t>
      </w:r>
    </w:p>
    <w:p w14:paraId="013671D9" w14:textId="77777777" w:rsidR="004B7C75" w:rsidRPr="004B7C75" w:rsidRDefault="004B7C75" w:rsidP="004B7C75">
      <w:pPr>
        <w:numPr>
          <w:ilvl w:val="0"/>
          <w:numId w:val="8"/>
        </w:numPr>
        <w:tabs>
          <w:tab w:val="left" w:pos="993"/>
        </w:tabs>
        <w:suppressAutoHyphens w:val="0"/>
        <w:spacing w:after="0" w:line="240" w:lineRule="auto"/>
        <w:ind w:left="0" w:firstLine="709"/>
        <w:jc w:val="both"/>
        <w:rPr>
          <w:sz w:val="24"/>
          <w:szCs w:val="24"/>
        </w:rPr>
      </w:pPr>
      <w:r w:rsidRPr="004B7C75">
        <w:rPr>
          <w:sz w:val="24"/>
          <w:szCs w:val="24"/>
        </w:rPr>
        <w:t xml:space="preserve">фиксировать основное содержание сообщений; формулировать, устно и письменно, основную идею сообщения; составлять план, формулировать тезисы; </w:t>
      </w:r>
    </w:p>
    <w:p w14:paraId="20BA422A" w14:textId="77777777" w:rsidR="004B7C75" w:rsidRPr="004B7C75" w:rsidRDefault="004B7C75" w:rsidP="004B7C75">
      <w:pPr>
        <w:numPr>
          <w:ilvl w:val="0"/>
          <w:numId w:val="8"/>
        </w:numPr>
        <w:tabs>
          <w:tab w:val="left" w:pos="993"/>
        </w:tabs>
        <w:suppressAutoHyphens w:val="0"/>
        <w:spacing w:after="0" w:line="240" w:lineRule="auto"/>
        <w:ind w:left="0" w:firstLine="709"/>
        <w:jc w:val="both"/>
        <w:rPr>
          <w:sz w:val="24"/>
          <w:szCs w:val="24"/>
        </w:rPr>
      </w:pPr>
      <w:r w:rsidRPr="004B7C75">
        <w:rPr>
          <w:sz w:val="24"/>
          <w:szCs w:val="24"/>
        </w:rPr>
        <w:t>готовить и презентовать развернутые сообщения типа доклада;</w:t>
      </w:r>
      <w:r w:rsidRPr="004B7C75">
        <w:rPr>
          <w:b/>
          <w:bCs/>
          <w:i/>
          <w:iCs/>
          <w:sz w:val="24"/>
          <w:szCs w:val="24"/>
        </w:rPr>
        <w:t xml:space="preserve"> </w:t>
      </w:r>
    </w:p>
    <w:p w14:paraId="2488FECE" w14:textId="77777777" w:rsidR="004B7C75" w:rsidRPr="004B7C75" w:rsidRDefault="004B7C75" w:rsidP="004B7C75">
      <w:pPr>
        <w:numPr>
          <w:ilvl w:val="0"/>
          <w:numId w:val="8"/>
        </w:numPr>
        <w:tabs>
          <w:tab w:val="left" w:pos="993"/>
        </w:tabs>
        <w:suppressAutoHyphens w:val="0"/>
        <w:spacing w:after="0" w:line="240" w:lineRule="auto"/>
        <w:ind w:left="0" w:firstLine="709"/>
        <w:jc w:val="both"/>
        <w:rPr>
          <w:sz w:val="24"/>
          <w:szCs w:val="24"/>
        </w:rPr>
      </w:pPr>
      <w:r w:rsidRPr="004B7C75">
        <w:rPr>
          <w:sz w:val="24"/>
          <w:szCs w:val="24"/>
        </w:rPr>
        <w:t xml:space="preserve">работать в разных режимах (индивидуально, в паре, в группе), взаимодействуя друг с другом; </w:t>
      </w:r>
    </w:p>
    <w:p w14:paraId="36A3F6FF" w14:textId="77777777" w:rsidR="004B7C75" w:rsidRPr="004B7C75" w:rsidRDefault="004B7C75" w:rsidP="004B7C75">
      <w:pPr>
        <w:numPr>
          <w:ilvl w:val="0"/>
          <w:numId w:val="8"/>
        </w:numPr>
        <w:tabs>
          <w:tab w:val="left" w:pos="993"/>
        </w:tabs>
        <w:suppressAutoHyphens w:val="0"/>
        <w:spacing w:after="0" w:line="240" w:lineRule="auto"/>
        <w:ind w:left="0" w:firstLine="709"/>
        <w:jc w:val="both"/>
        <w:rPr>
          <w:sz w:val="24"/>
          <w:szCs w:val="24"/>
        </w:rPr>
      </w:pPr>
      <w:r w:rsidRPr="004B7C75">
        <w:rPr>
          <w:sz w:val="24"/>
          <w:szCs w:val="24"/>
        </w:rPr>
        <w:t xml:space="preserve">пользоваться реферативными и справочными материалами; </w:t>
      </w:r>
    </w:p>
    <w:p w14:paraId="4B4761C6" w14:textId="77777777" w:rsidR="004B7C75" w:rsidRPr="004B7C75" w:rsidRDefault="004B7C75" w:rsidP="004B7C75">
      <w:pPr>
        <w:numPr>
          <w:ilvl w:val="0"/>
          <w:numId w:val="8"/>
        </w:numPr>
        <w:tabs>
          <w:tab w:val="left" w:pos="993"/>
        </w:tabs>
        <w:suppressAutoHyphens w:val="0"/>
        <w:spacing w:after="0" w:line="240" w:lineRule="auto"/>
        <w:ind w:left="0" w:firstLine="709"/>
        <w:jc w:val="both"/>
        <w:rPr>
          <w:sz w:val="24"/>
          <w:szCs w:val="24"/>
        </w:rPr>
      </w:pPr>
      <w:r w:rsidRPr="004B7C75">
        <w:rPr>
          <w:sz w:val="24"/>
          <w:szCs w:val="24"/>
        </w:rPr>
        <w:t xml:space="preserve">контролировать свои действия и действия своих товарищей, объективно оценивать свои действия; </w:t>
      </w:r>
    </w:p>
    <w:p w14:paraId="0C7ED5E1" w14:textId="77777777" w:rsidR="004B7C75" w:rsidRPr="004B7C75" w:rsidRDefault="004B7C75" w:rsidP="004B7C75">
      <w:pPr>
        <w:numPr>
          <w:ilvl w:val="0"/>
          <w:numId w:val="8"/>
        </w:numPr>
        <w:tabs>
          <w:tab w:val="left" w:pos="993"/>
        </w:tabs>
        <w:suppressAutoHyphens w:val="0"/>
        <w:spacing w:after="0" w:line="240" w:lineRule="auto"/>
        <w:ind w:left="0" w:firstLine="709"/>
        <w:jc w:val="both"/>
        <w:rPr>
          <w:sz w:val="24"/>
          <w:szCs w:val="24"/>
        </w:rPr>
      </w:pPr>
      <w:r w:rsidRPr="004B7C75">
        <w:rPr>
          <w:sz w:val="24"/>
          <w:szCs w:val="24"/>
        </w:rPr>
        <w:t>обращаться за помощью, дополнительными разъяснениями к преподавателю, другим студентам;</w:t>
      </w:r>
    </w:p>
    <w:p w14:paraId="78DFD042" w14:textId="77777777" w:rsidR="004B7C75" w:rsidRPr="004B7C75" w:rsidRDefault="004B7C75" w:rsidP="004B7C75">
      <w:pPr>
        <w:numPr>
          <w:ilvl w:val="0"/>
          <w:numId w:val="8"/>
        </w:numPr>
        <w:tabs>
          <w:tab w:val="left" w:pos="993"/>
        </w:tabs>
        <w:suppressAutoHyphens w:val="0"/>
        <w:spacing w:after="0" w:line="240" w:lineRule="auto"/>
        <w:ind w:left="0" w:firstLine="709"/>
        <w:jc w:val="both"/>
        <w:rPr>
          <w:sz w:val="24"/>
          <w:szCs w:val="24"/>
        </w:rPr>
      </w:pPr>
      <w:r w:rsidRPr="004B7C75">
        <w:rPr>
          <w:sz w:val="24"/>
          <w:szCs w:val="24"/>
        </w:rPr>
        <w:t xml:space="preserve">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 </w:t>
      </w:r>
    </w:p>
    <w:p w14:paraId="3D4564AB" w14:textId="77777777" w:rsidR="004B7C75" w:rsidRPr="004B7C75" w:rsidRDefault="004B7C75" w:rsidP="004B7C75">
      <w:pPr>
        <w:numPr>
          <w:ilvl w:val="0"/>
          <w:numId w:val="8"/>
        </w:numPr>
        <w:tabs>
          <w:tab w:val="left" w:pos="993"/>
        </w:tabs>
        <w:suppressAutoHyphens w:val="0"/>
        <w:spacing w:after="0" w:line="240" w:lineRule="auto"/>
        <w:ind w:left="0" w:firstLine="709"/>
        <w:jc w:val="both"/>
        <w:rPr>
          <w:sz w:val="24"/>
          <w:szCs w:val="24"/>
        </w:rPr>
      </w:pPr>
      <w:r w:rsidRPr="004B7C75">
        <w:rPr>
          <w:sz w:val="24"/>
          <w:szCs w:val="24"/>
        </w:rPr>
        <w:t xml:space="preserve">использовать при говорении и письме перифраз, синонимичные средства, слова-описания общих понятий, разъяснения, примеры, толкования, «словотворчество»; </w:t>
      </w:r>
    </w:p>
    <w:p w14:paraId="2A33D528" w14:textId="77777777" w:rsidR="004B7C75" w:rsidRPr="004B7C75" w:rsidRDefault="004B7C75" w:rsidP="004B7C75">
      <w:pPr>
        <w:numPr>
          <w:ilvl w:val="0"/>
          <w:numId w:val="8"/>
        </w:numPr>
        <w:tabs>
          <w:tab w:val="left" w:pos="993"/>
        </w:tabs>
        <w:suppressAutoHyphens w:val="0"/>
        <w:spacing w:after="0" w:line="240" w:lineRule="auto"/>
        <w:ind w:left="0" w:firstLine="709"/>
        <w:jc w:val="both"/>
        <w:rPr>
          <w:sz w:val="24"/>
          <w:szCs w:val="24"/>
        </w:rPr>
      </w:pPr>
      <w:r w:rsidRPr="004B7C75">
        <w:rPr>
          <w:sz w:val="24"/>
          <w:szCs w:val="24"/>
        </w:rPr>
        <w:t xml:space="preserve">повторять или перефразировать реплику собеседника в подтверждении понимания его высказывания или вопроса; </w:t>
      </w:r>
    </w:p>
    <w:p w14:paraId="21851BA0" w14:textId="77777777" w:rsidR="004B7C75" w:rsidRPr="004B7C75" w:rsidRDefault="004B7C75" w:rsidP="004B7C75">
      <w:pPr>
        <w:numPr>
          <w:ilvl w:val="0"/>
          <w:numId w:val="8"/>
        </w:numPr>
        <w:tabs>
          <w:tab w:val="left" w:pos="993"/>
        </w:tabs>
        <w:suppressAutoHyphens w:val="0"/>
        <w:spacing w:after="0" w:line="240" w:lineRule="auto"/>
        <w:ind w:left="0" w:firstLine="709"/>
        <w:jc w:val="both"/>
        <w:rPr>
          <w:sz w:val="24"/>
          <w:szCs w:val="24"/>
        </w:rPr>
      </w:pPr>
      <w:r w:rsidRPr="004B7C75">
        <w:rPr>
          <w:sz w:val="24"/>
          <w:szCs w:val="24"/>
        </w:rPr>
        <w:t xml:space="preserve">обратиться за помощью к собеседнику (уточнить вопрос, переспросить и др.); </w:t>
      </w:r>
    </w:p>
    <w:p w14:paraId="0A819688" w14:textId="77777777" w:rsidR="004B7C75" w:rsidRPr="004B7C75" w:rsidRDefault="004B7C75" w:rsidP="004B7C75">
      <w:pPr>
        <w:numPr>
          <w:ilvl w:val="0"/>
          <w:numId w:val="8"/>
        </w:numPr>
        <w:tabs>
          <w:tab w:val="left" w:pos="993"/>
        </w:tabs>
        <w:suppressAutoHyphens w:val="0"/>
        <w:spacing w:after="0" w:line="240" w:lineRule="auto"/>
        <w:ind w:left="0" w:firstLine="709"/>
        <w:jc w:val="both"/>
        <w:rPr>
          <w:sz w:val="24"/>
          <w:szCs w:val="24"/>
        </w:rPr>
      </w:pPr>
      <w:r w:rsidRPr="004B7C75">
        <w:rPr>
          <w:sz w:val="24"/>
          <w:szCs w:val="24"/>
        </w:rPr>
        <w:t>использовать мимику, жесты (вообще и в тех случаях, когда языковых средств не хватает для выражения тех или иных коммуникативных намерений).</w:t>
      </w:r>
      <w:r w:rsidRPr="004B7C75">
        <w:rPr>
          <w:b/>
          <w:sz w:val="24"/>
          <w:szCs w:val="24"/>
        </w:rPr>
        <w:t xml:space="preserve"> </w:t>
      </w:r>
    </w:p>
    <w:p w14:paraId="287884DF" w14:textId="77777777" w:rsidR="004B7C75" w:rsidRPr="004B7C75" w:rsidRDefault="004B7C75" w:rsidP="004B7C75">
      <w:pPr>
        <w:tabs>
          <w:tab w:val="left" w:pos="993"/>
        </w:tabs>
        <w:spacing w:after="0" w:line="240" w:lineRule="auto"/>
        <w:ind w:firstLine="709"/>
        <w:jc w:val="both"/>
        <w:rPr>
          <w:sz w:val="24"/>
          <w:szCs w:val="24"/>
        </w:rPr>
      </w:pPr>
    </w:p>
    <w:p w14:paraId="328E31F5" w14:textId="77777777" w:rsidR="004B7C75" w:rsidRPr="004B7C75" w:rsidRDefault="004B7C75" w:rsidP="004B7C75">
      <w:pPr>
        <w:tabs>
          <w:tab w:val="left" w:pos="993"/>
        </w:tabs>
        <w:spacing w:after="0" w:line="240" w:lineRule="auto"/>
        <w:ind w:firstLine="709"/>
        <w:jc w:val="both"/>
        <w:rPr>
          <w:sz w:val="24"/>
          <w:szCs w:val="24"/>
        </w:rPr>
      </w:pPr>
    </w:p>
    <w:p w14:paraId="141F60C5" w14:textId="77777777" w:rsidR="004B7C75" w:rsidRPr="004B7C75" w:rsidRDefault="004B7C75" w:rsidP="004B7C75">
      <w:pPr>
        <w:autoSpaceDE w:val="0"/>
        <w:autoSpaceDN w:val="0"/>
        <w:adjustRightInd w:val="0"/>
        <w:spacing w:after="0" w:line="240" w:lineRule="auto"/>
        <w:ind w:firstLine="709"/>
        <w:jc w:val="both"/>
        <w:rPr>
          <w:rFonts w:eastAsia="TimesNewRomanPSMT"/>
          <w:sz w:val="24"/>
          <w:szCs w:val="24"/>
        </w:rPr>
      </w:pPr>
      <w:r w:rsidRPr="004B7C75">
        <w:rPr>
          <w:b/>
          <w:sz w:val="24"/>
          <w:szCs w:val="24"/>
        </w:rPr>
        <w:t xml:space="preserve"> 11 Методические указания по промежуточной аттестации и итоговому контролю знаний по дисциплине </w:t>
      </w:r>
    </w:p>
    <w:p w14:paraId="539FD534" w14:textId="77777777" w:rsidR="004B7C75" w:rsidRPr="004B7C75" w:rsidRDefault="004B7C75" w:rsidP="004B7C75">
      <w:pPr>
        <w:spacing w:after="0" w:line="240" w:lineRule="auto"/>
        <w:rPr>
          <w:b/>
          <w:sz w:val="24"/>
          <w:szCs w:val="24"/>
        </w:rPr>
      </w:pPr>
    </w:p>
    <w:p w14:paraId="35C308BA" w14:textId="77777777" w:rsidR="004B7C75" w:rsidRPr="004B7C75" w:rsidRDefault="004B7C75" w:rsidP="004B7C75">
      <w:pPr>
        <w:spacing w:after="0" w:line="240" w:lineRule="auto"/>
        <w:ind w:firstLine="709"/>
        <w:jc w:val="both"/>
        <w:rPr>
          <w:sz w:val="24"/>
          <w:szCs w:val="24"/>
        </w:rPr>
      </w:pPr>
      <w:r w:rsidRPr="004B7C75">
        <w:rPr>
          <w:sz w:val="24"/>
          <w:szCs w:val="24"/>
        </w:rPr>
        <w:t xml:space="preserve">Выполнение тестовых заданий – форма промежуточного контроля, предназначенная для проверки степени усвоения студентами отдельных разделов учебной программы, уровня сформированности профессионально-ориентированных компетенций. Своеобразие промежуточного (рубежного) контроля заключается в том, что он ориентирован на проверку и оценку не всей совокупности знаний по предмету, а лишь результатов изучения отдельного блока вопросов. Отсюда еще одно его назначение — корректировать процесс освоения студентом теоретического и практического материала, помогать ему «выстраивать» полную и внутренне согласованную систему знаний по конкретной дисциплине. </w:t>
      </w:r>
    </w:p>
    <w:p w14:paraId="1632A36F" w14:textId="77777777" w:rsidR="004B7C75" w:rsidRPr="004B7C75" w:rsidRDefault="004B7C75" w:rsidP="004B7C75">
      <w:pPr>
        <w:spacing w:after="0" w:line="240" w:lineRule="auto"/>
        <w:ind w:firstLine="709"/>
        <w:jc w:val="both"/>
        <w:rPr>
          <w:sz w:val="24"/>
          <w:szCs w:val="24"/>
        </w:rPr>
      </w:pPr>
      <w:r w:rsidRPr="004B7C75">
        <w:rPr>
          <w:sz w:val="24"/>
          <w:szCs w:val="24"/>
        </w:rPr>
        <w:t>Ценность промежуточного (рубежного) контроля состоит преимущественно в его содействии регулярной и последователь</w:t>
      </w:r>
      <w:r w:rsidRPr="004B7C75">
        <w:rPr>
          <w:sz w:val="24"/>
          <w:szCs w:val="24"/>
        </w:rPr>
        <w:softHyphen/>
        <w:t>ной работе студентов над предметом. Он стимулирует самосто</w:t>
      </w:r>
      <w:r w:rsidRPr="004B7C75">
        <w:rPr>
          <w:sz w:val="24"/>
          <w:szCs w:val="24"/>
        </w:rPr>
        <w:softHyphen/>
        <w:t>ятельность обучающихся, требует повседневных усилий для ус</w:t>
      </w:r>
      <w:r w:rsidRPr="004B7C75">
        <w:rPr>
          <w:sz w:val="24"/>
          <w:szCs w:val="24"/>
        </w:rPr>
        <w:softHyphen/>
        <w:t>транения пробелов и движения вперед в постижении проблем</w:t>
      </w:r>
      <w:r w:rsidRPr="004B7C75">
        <w:rPr>
          <w:sz w:val="24"/>
          <w:szCs w:val="24"/>
        </w:rPr>
        <w:softHyphen/>
        <w:t xml:space="preserve">ных тем. Промежуточный (рубежный) контроль </w:t>
      </w:r>
      <w:r w:rsidRPr="004B7C75">
        <w:rPr>
          <w:sz w:val="24"/>
          <w:szCs w:val="24"/>
        </w:rPr>
        <w:lastRenderedPageBreak/>
        <w:t>способствует систематическому и ритмичному изучению учебного материала в течение семестра, а также организации постоянной и непре</w:t>
      </w:r>
      <w:r w:rsidRPr="004B7C75">
        <w:rPr>
          <w:sz w:val="24"/>
          <w:szCs w:val="24"/>
        </w:rPr>
        <w:softHyphen/>
        <w:t xml:space="preserve">рывной проверки качества его усвоения. </w:t>
      </w:r>
    </w:p>
    <w:p w14:paraId="2FB4A753" w14:textId="77777777" w:rsidR="004B7C75" w:rsidRPr="004B7C75" w:rsidRDefault="004B7C75" w:rsidP="004B7C75">
      <w:pPr>
        <w:spacing w:after="0" w:line="240" w:lineRule="auto"/>
        <w:ind w:firstLine="709"/>
        <w:jc w:val="both"/>
        <w:rPr>
          <w:sz w:val="24"/>
          <w:szCs w:val="24"/>
        </w:rPr>
      </w:pPr>
      <w:r w:rsidRPr="004B7C75">
        <w:rPr>
          <w:sz w:val="24"/>
          <w:szCs w:val="24"/>
        </w:rPr>
        <w:t xml:space="preserve">При подготовке к тестированию необходимо ориентироваться на тот объем заданий, который отражен в рабочей программе дисциплины и освоение которого начинается уже с первого занятия по дисциплине. Изначально студенты получают общую установку преподавателя и перечень основных требований к текущей и итоговой аттестации по дисциплине, в том числе – и к освоению формы тестирования как универсальной возможности проверки базовых знаний теоретического и практического характера. </w:t>
      </w:r>
    </w:p>
    <w:p w14:paraId="4083F85D" w14:textId="77777777" w:rsidR="004B7C75" w:rsidRPr="004B7C75" w:rsidRDefault="004B7C75" w:rsidP="004B7C75">
      <w:pPr>
        <w:spacing w:after="0" w:line="240" w:lineRule="auto"/>
        <w:ind w:firstLine="709"/>
        <w:jc w:val="both"/>
        <w:rPr>
          <w:sz w:val="24"/>
          <w:szCs w:val="24"/>
        </w:rPr>
      </w:pPr>
      <w:r w:rsidRPr="004B7C75">
        <w:rPr>
          <w:sz w:val="24"/>
          <w:szCs w:val="24"/>
        </w:rPr>
        <w:t>Студенты получают информацию о видах тестирования по дисциплине и возможности проверять знания несколькими блоками различной степени трудности, поэтапное выполнение которых способствует выставлению той или иной отметки. Для успешной сдачи тестирования необходимо успеть правильно выполнить все задания.</w:t>
      </w:r>
    </w:p>
    <w:p w14:paraId="21DBE021" w14:textId="50C85E5A" w:rsidR="004B7C75" w:rsidRPr="004B7C75" w:rsidRDefault="00DD6D53" w:rsidP="004B7C75">
      <w:pPr>
        <w:spacing w:after="0" w:line="240" w:lineRule="auto"/>
        <w:ind w:firstLine="709"/>
        <w:jc w:val="both"/>
        <w:rPr>
          <w:sz w:val="24"/>
          <w:szCs w:val="24"/>
        </w:rPr>
      </w:pPr>
      <w:r>
        <w:rPr>
          <w:sz w:val="24"/>
          <w:szCs w:val="24"/>
        </w:rPr>
        <w:t xml:space="preserve">  </w:t>
      </w:r>
      <w:r w:rsidR="004B7C75" w:rsidRPr="004B7C75">
        <w:rPr>
          <w:sz w:val="24"/>
          <w:szCs w:val="24"/>
        </w:rPr>
        <w:t xml:space="preserve">Метод тестирования применяется как действенный инструмент воздействия на студенческую аудиторию заданий. Студенту рекомендуется поэтапно изучать материал – блоками, подобно тестовым заданиям, чтобы сформировать навыки владения теорией и историей вопроса, предметно обратиться к учебной литературе и справочным источникам. </w:t>
      </w:r>
    </w:p>
    <w:p w14:paraId="0B320B63" w14:textId="77777777" w:rsidR="004B7C75" w:rsidRPr="00DD6D53" w:rsidRDefault="004B7C75" w:rsidP="00DD6D53">
      <w:pPr>
        <w:spacing w:after="0" w:line="240" w:lineRule="auto"/>
        <w:ind w:firstLine="709"/>
        <w:jc w:val="both"/>
        <w:rPr>
          <w:sz w:val="24"/>
          <w:szCs w:val="24"/>
        </w:rPr>
      </w:pPr>
      <w:r w:rsidRPr="00DD6D53">
        <w:rPr>
          <w:sz w:val="24"/>
          <w:szCs w:val="24"/>
        </w:rPr>
        <w:t xml:space="preserve">При проведении промежуточной аттестации обучающимся устанавливаются следующие </w:t>
      </w:r>
      <w:r w:rsidRPr="00DD6D53">
        <w:rPr>
          <w:i/>
          <w:sz w:val="24"/>
          <w:szCs w:val="24"/>
        </w:rPr>
        <w:t>к</w:t>
      </w:r>
      <w:r w:rsidRPr="00DD6D53">
        <w:rPr>
          <w:bCs/>
          <w:i/>
          <w:sz w:val="24"/>
          <w:szCs w:val="24"/>
        </w:rPr>
        <w:t>ритерии оценки знаний студентов</w:t>
      </w:r>
      <w:r w:rsidRPr="00DD6D53">
        <w:rPr>
          <w:i/>
          <w:sz w:val="24"/>
          <w:szCs w:val="24"/>
        </w:rPr>
        <w:t>:</w:t>
      </w:r>
    </w:p>
    <w:bookmarkEnd w:id="6"/>
    <w:p w14:paraId="45EC827F" w14:textId="77777777" w:rsidR="00DD6D53" w:rsidRPr="00DD6D53" w:rsidRDefault="00DD6D53" w:rsidP="00DD6D53">
      <w:pPr>
        <w:spacing w:after="0" w:line="240" w:lineRule="auto"/>
        <w:ind w:firstLine="709"/>
        <w:jc w:val="both"/>
        <w:rPr>
          <w:sz w:val="24"/>
          <w:szCs w:val="24"/>
        </w:rPr>
      </w:pPr>
      <w:r w:rsidRPr="00DD6D53">
        <w:rPr>
          <w:sz w:val="24"/>
          <w:szCs w:val="24"/>
        </w:rPr>
        <w:t xml:space="preserve">Критерии оценки: </w:t>
      </w:r>
    </w:p>
    <w:p w14:paraId="1D5718FB" w14:textId="77777777" w:rsidR="00DD6D53" w:rsidRPr="00DD6D53" w:rsidRDefault="00DD6D53" w:rsidP="00DD6D53">
      <w:pPr>
        <w:spacing w:after="0" w:line="240" w:lineRule="auto"/>
        <w:ind w:firstLine="709"/>
        <w:jc w:val="both"/>
        <w:rPr>
          <w:sz w:val="24"/>
          <w:szCs w:val="24"/>
        </w:rPr>
      </w:pPr>
      <w:r w:rsidRPr="00DD6D53">
        <w:rPr>
          <w:sz w:val="24"/>
          <w:szCs w:val="24"/>
        </w:rPr>
        <w:t xml:space="preserve">«Зачтено» - выставляется студенту, показавшему знание основного учебного материала в объеме, необходимом, для дальнейшей учебы, знающему основную литературу и не допустившему ошибок и неточностей в ответе; </w:t>
      </w:r>
    </w:p>
    <w:p w14:paraId="31661CAB" w14:textId="77777777" w:rsidR="00DD6D53" w:rsidRPr="00DD6D53" w:rsidRDefault="00DD6D53" w:rsidP="00DD6D53">
      <w:pPr>
        <w:spacing w:after="0" w:line="240" w:lineRule="auto"/>
        <w:ind w:firstLine="709"/>
        <w:jc w:val="both"/>
        <w:rPr>
          <w:sz w:val="24"/>
          <w:szCs w:val="24"/>
        </w:rPr>
      </w:pPr>
      <w:r w:rsidRPr="00DD6D53">
        <w:rPr>
          <w:sz w:val="24"/>
          <w:szCs w:val="24"/>
        </w:rPr>
        <w:t>«Не зачтено» - выставляется студенту, имеющему значительные пробелы в знании основного материала, неверное понимание сути изученного материала, содержащие принципиальные ошибки в выполнении зачетного задания.</w:t>
      </w:r>
    </w:p>
    <w:p w14:paraId="35668A8A" w14:textId="77777777" w:rsidR="00DD6D53" w:rsidRPr="00DD6D53" w:rsidRDefault="00DD6D53" w:rsidP="00DD6D53">
      <w:pPr>
        <w:spacing w:after="0" w:line="240" w:lineRule="auto"/>
        <w:ind w:firstLine="709"/>
        <w:jc w:val="both"/>
        <w:rPr>
          <w:bCs/>
          <w:sz w:val="24"/>
          <w:szCs w:val="24"/>
        </w:rPr>
      </w:pPr>
      <w:r w:rsidRPr="00DD6D53">
        <w:rPr>
          <w:i/>
          <w:sz w:val="24"/>
          <w:szCs w:val="24"/>
        </w:rPr>
        <w:t>Итоговый контроль</w:t>
      </w:r>
      <w:r w:rsidRPr="00DD6D53">
        <w:rPr>
          <w:sz w:val="24"/>
          <w:szCs w:val="24"/>
        </w:rPr>
        <w:t xml:space="preserve"> студента проводится в форме зачета. Подготовка к сдаче зачета является ответственным периодом в работе студента. Основное в подготовке к экзамену – это повторение всего материала учебной дисциплины. </w:t>
      </w:r>
      <w:r w:rsidRPr="00DD6D53">
        <w:rPr>
          <w:bCs/>
          <w:sz w:val="24"/>
          <w:szCs w:val="24"/>
        </w:rPr>
        <w:t xml:space="preserve">При подготовке необходимо помнить: 1. </w:t>
      </w:r>
      <w:r w:rsidRPr="00DD6D53">
        <w:rPr>
          <w:sz w:val="24"/>
          <w:szCs w:val="24"/>
        </w:rPr>
        <w:t xml:space="preserve">Готовиться к сессии надо с первых дней семестра: не пропускать лекций, работать над закреплением лекционного материала, выполнять все задания. 2. Приступать к повторению и обобщению материала необходимо задолго до сессии. </w:t>
      </w:r>
      <w:r w:rsidRPr="00DD6D53">
        <w:rPr>
          <w:bCs/>
          <w:sz w:val="24"/>
          <w:szCs w:val="24"/>
        </w:rPr>
        <w:t xml:space="preserve"> </w:t>
      </w:r>
    </w:p>
    <w:p w14:paraId="39DD8F5F" w14:textId="77777777" w:rsidR="00DD6D53" w:rsidRPr="00DD6D53" w:rsidRDefault="00DD6D53" w:rsidP="00DD6D53">
      <w:pPr>
        <w:spacing w:after="0" w:line="240" w:lineRule="auto"/>
        <w:ind w:firstLine="709"/>
        <w:jc w:val="both"/>
        <w:rPr>
          <w:bCs/>
          <w:sz w:val="24"/>
          <w:szCs w:val="24"/>
        </w:rPr>
      </w:pPr>
      <w:r w:rsidRPr="00DD6D53">
        <w:rPr>
          <w:bCs/>
          <w:sz w:val="24"/>
          <w:szCs w:val="24"/>
        </w:rPr>
        <w:t xml:space="preserve">Порядок проведения экзамена. Экзамен проводится в устной форме.  </w:t>
      </w:r>
      <w:r w:rsidRPr="00DD6D53">
        <w:rPr>
          <w:sz w:val="24"/>
          <w:szCs w:val="24"/>
        </w:rPr>
        <w:t xml:space="preserve">Студенты выбирают билеты, содержащие два вопроса.  Перечень вопросов, выносимых на аттестацию, содержится в разработанном преподавателем фонде оценочных </w:t>
      </w:r>
      <w:r w:rsidRPr="00DD6D53">
        <w:rPr>
          <w:bCs/>
          <w:sz w:val="24"/>
          <w:szCs w:val="24"/>
        </w:rPr>
        <w:t xml:space="preserve">средств (ФОС).  На подготовку ответов на вопросы билета студенту отводится не более 25 минут. После подготовки студент излагает свой ответ на вопросы в билете преподавателю.  Преподаватель может задавать дополнительные, уточняющие вопросы по теме билета. </w:t>
      </w:r>
    </w:p>
    <w:p w14:paraId="03D2150B" w14:textId="77777777" w:rsidR="00DD6D53" w:rsidRPr="00DD6D53" w:rsidRDefault="00DD6D53" w:rsidP="00DD6D53">
      <w:pPr>
        <w:pStyle w:val="a7"/>
        <w:spacing w:before="0" w:beforeAutospacing="0" w:after="0" w:afterAutospacing="0"/>
        <w:ind w:firstLine="709"/>
        <w:jc w:val="both"/>
        <w:rPr>
          <w:bCs/>
        </w:rPr>
      </w:pPr>
      <w:r w:rsidRPr="00DD6D53">
        <w:rPr>
          <w:bCs/>
        </w:rPr>
        <w:t>Критерии оценивания:</w:t>
      </w:r>
    </w:p>
    <w:p w14:paraId="2D7DFF32" w14:textId="77777777" w:rsidR="00DD6D53" w:rsidRPr="00DD6D53" w:rsidRDefault="00DD6D53" w:rsidP="00DD6D53">
      <w:pPr>
        <w:spacing w:after="0" w:line="240" w:lineRule="auto"/>
        <w:ind w:firstLine="709"/>
        <w:jc w:val="both"/>
        <w:rPr>
          <w:sz w:val="24"/>
          <w:szCs w:val="24"/>
        </w:rPr>
      </w:pPr>
      <w:r w:rsidRPr="00DD6D53">
        <w:rPr>
          <w:sz w:val="24"/>
          <w:szCs w:val="24"/>
        </w:rPr>
        <w:t xml:space="preserve">«Зачтено» - выставляется студенту, показавшему знание основного учебного материала в объеме, необходимом, для дальнейшей учебы, знающему основную литературу и не допустившему ошибок и неточностей в ответе; </w:t>
      </w:r>
    </w:p>
    <w:p w14:paraId="55B3DD7B" w14:textId="77777777" w:rsidR="00DD6D53" w:rsidRPr="00DD6D53" w:rsidRDefault="00DD6D53" w:rsidP="00DD6D53">
      <w:pPr>
        <w:spacing w:after="0" w:line="240" w:lineRule="auto"/>
        <w:ind w:firstLine="709"/>
        <w:jc w:val="both"/>
        <w:rPr>
          <w:sz w:val="24"/>
          <w:szCs w:val="24"/>
        </w:rPr>
      </w:pPr>
      <w:r w:rsidRPr="00DD6D53">
        <w:rPr>
          <w:sz w:val="24"/>
          <w:szCs w:val="24"/>
        </w:rPr>
        <w:t>«Не зачтено» - выставляется студенту, имеющему значительные пробелы в знании основного материала, неверное понимание сути изученного материала, содержащие принципиальные ошибки в выполнении зачетного задания.</w:t>
      </w:r>
    </w:p>
    <w:p w14:paraId="59E3BC9A" w14:textId="77777777" w:rsidR="004B7C75" w:rsidRDefault="004B7C75" w:rsidP="004B7C75">
      <w:pPr>
        <w:spacing w:after="0" w:line="240" w:lineRule="auto"/>
        <w:ind w:firstLine="709"/>
        <w:jc w:val="both"/>
        <w:rPr>
          <w:sz w:val="24"/>
          <w:szCs w:val="24"/>
        </w:rPr>
      </w:pPr>
    </w:p>
    <w:p w14:paraId="4C5CB487" w14:textId="77777777" w:rsidR="004B7C75" w:rsidRPr="004B7C75" w:rsidRDefault="004B7C75" w:rsidP="004B7C75">
      <w:pPr>
        <w:spacing w:after="0" w:line="240" w:lineRule="auto"/>
        <w:ind w:firstLine="709"/>
        <w:jc w:val="both"/>
        <w:rPr>
          <w:sz w:val="24"/>
          <w:szCs w:val="24"/>
        </w:rPr>
      </w:pPr>
    </w:p>
    <w:p w14:paraId="744FF99A" w14:textId="77777777" w:rsidR="004B7C75" w:rsidRPr="004B7C75" w:rsidRDefault="004B7C75" w:rsidP="004B7C75">
      <w:pPr>
        <w:numPr>
          <w:ilvl w:val="0"/>
          <w:numId w:val="21"/>
        </w:numPr>
        <w:tabs>
          <w:tab w:val="left" w:pos="993"/>
        </w:tabs>
        <w:suppressAutoHyphens w:val="0"/>
        <w:spacing w:after="0" w:line="240" w:lineRule="auto"/>
        <w:ind w:left="0" w:firstLine="709"/>
        <w:rPr>
          <w:b/>
          <w:sz w:val="24"/>
          <w:szCs w:val="24"/>
        </w:rPr>
      </w:pPr>
      <w:r w:rsidRPr="004B7C75">
        <w:rPr>
          <w:b/>
          <w:sz w:val="24"/>
          <w:szCs w:val="24"/>
          <w:lang w:eastAsia="en-US"/>
        </w:rPr>
        <w:t>Литература, рекомендуемая для изучения дисциплины</w:t>
      </w:r>
      <w:r w:rsidRPr="004B7C75">
        <w:rPr>
          <w:b/>
          <w:sz w:val="24"/>
          <w:szCs w:val="24"/>
        </w:rPr>
        <w:t xml:space="preserve"> </w:t>
      </w:r>
    </w:p>
    <w:p w14:paraId="3B2771D8" w14:textId="77777777" w:rsidR="004B7C75" w:rsidRPr="004B7C75" w:rsidRDefault="004B7C75" w:rsidP="004B7C75">
      <w:pPr>
        <w:spacing w:after="0" w:line="240" w:lineRule="auto"/>
        <w:ind w:firstLine="709"/>
        <w:rPr>
          <w:b/>
          <w:sz w:val="24"/>
          <w:szCs w:val="24"/>
        </w:rPr>
      </w:pPr>
    </w:p>
    <w:p w14:paraId="734750B2" w14:textId="77777777" w:rsidR="004B7C75" w:rsidRDefault="004B7C75" w:rsidP="004B7C75">
      <w:pPr>
        <w:numPr>
          <w:ilvl w:val="1"/>
          <w:numId w:val="21"/>
        </w:numPr>
        <w:tabs>
          <w:tab w:val="left" w:pos="1134"/>
        </w:tabs>
        <w:suppressAutoHyphens w:val="0"/>
        <w:spacing w:after="0" w:line="240" w:lineRule="auto"/>
        <w:ind w:left="0" w:firstLine="709"/>
        <w:rPr>
          <w:b/>
          <w:sz w:val="24"/>
          <w:szCs w:val="24"/>
        </w:rPr>
      </w:pPr>
      <w:r w:rsidRPr="004B7C75">
        <w:rPr>
          <w:b/>
          <w:sz w:val="24"/>
          <w:szCs w:val="24"/>
        </w:rPr>
        <w:t xml:space="preserve"> Основная литература</w:t>
      </w:r>
    </w:p>
    <w:p w14:paraId="1B867716" w14:textId="77777777" w:rsidR="004B7C75" w:rsidRPr="004B7C75" w:rsidRDefault="004B7C75" w:rsidP="004B7C75">
      <w:pPr>
        <w:tabs>
          <w:tab w:val="left" w:pos="1134"/>
        </w:tabs>
        <w:suppressAutoHyphens w:val="0"/>
        <w:spacing w:after="0" w:line="240" w:lineRule="auto"/>
        <w:ind w:left="709"/>
        <w:rPr>
          <w:b/>
          <w:sz w:val="24"/>
          <w:szCs w:val="24"/>
        </w:rPr>
      </w:pPr>
    </w:p>
    <w:p w14:paraId="4E5C09AC" w14:textId="77777777" w:rsidR="00164855" w:rsidRPr="001B7C49" w:rsidRDefault="00164855" w:rsidP="00164855">
      <w:pPr>
        <w:pStyle w:val="a3"/>
        <w:widowControl w:val="0"/>
        <w:numPr>
          <w:ilvl w:val="0"/>
          <w:numId w:val="24"/>
        </w:numPr>
        <w:tabs>
          <w:tab w:val="left" w:pos="993"/>
        </w:tabs>
        <w:suppressAutoHyphens w:val="0"/>
        <w:autoSpaceDE w:val="0"/>
        <w:autoSpaceDN w:val="0"/>
        <w:spacing w:before="1" w:after="0" w:line="240" w:lineRule="auto"/>
        <w:ind w:left="0" w:right="17" w:firstLine="709"/>
        <w:jc w:val="both"/>
        <w:rPr>
          <w:sz w:val="24"/>
        </w:rPr>
      </w:pPr>
      <w:r w:rsidRPr="001B7C49">
        <w:rPr>
          <w:sz w:val="24"/>
        </w:rPr>
        <w:t>Прохоров, Е. П. Введени</w:t>
      </w:r>
      <w:r>
        <w:rPr>
          <w:sz w:val="24"/>
        </w:rPr>
        <w:t>е в теорию журналистики [Текст]</w:t>
      </w:r>
      <w:r w:rsidRPr="001B7C49">
        <w:rPr>
          <w:sz w:val="24"/>
        </w:rPr>
        <w:t xml:space="preserve">: </w:t>
      </w:r>
      <w:proofErr w:type="spellStart"/>
      <w:r w:rsidRPr="001B7C49">
        <w:rPr>
          <w:sz w:val="24"/>
        </w:rPr>
        <w:t>учеб.пособие</w:t>
      </w:r>
      <w:proofErr w:type="spellEnd"/>
      <w:r w:rsidRPr="001B7C49">
        <w:rPr>
          <w:sz w:val="24"/>
        </w:rPr>
        <w:t xml:space="preserve"> / Е. П. </w:t>
      </w:r>
      <w:proofErr w:type="gramStart"/>
      <w:r w:rsidRPr="001B7C49">
        <w:rPr>
          <w:sz w:val="24"/>
        </w:rPr>
        <w:t>Прохоров.-</w:t>
      </w:r>
      <w:proofErr w:type="gramEnd"/>
      <w:r w:rsidRPr="001B7C49">
        <w:rPr>
          <w:sz w:val="24"/>
        </w:rPr>
        <w:t xml:space="preserve"> 4-е изд., испр. и доп. - М. : РИП-холдинг, 2002. - 322 с. - (Практическая журналистика) - ISBN 5-900045-10-2. – 22 экз.</w:t>
      </w:r>
    </w:p>
    <w:p w14:paraId="3BEBDD9B" w14:textId="77777777" w:rsidR="00164855" w:rsidRDefault="00164855" w:rsidP="00164855">
      <w:pPr>
        <w:pStyle w:val="a3"/>
        <w:widowControl w:val="0"/>
        <w:numPr>
          <w:ilvl w:val="0"/>
          <w:numId w:val="24"/>
        </w:numPr>
        <w:tabs>
          <w:tab w:val="left" w:pos="993"/>
        </w:tabs>
        <w:suppressAutoHyphens w:val="0"/>
        <w:autoSpaceDE w:val="0"/>
        <w:autoSpaceDN w:val="0"/>
        <w:spacing w:before="1" w:after="0" w:line="240" w:lineRule="auto"/>
        <w:ind w:left="0" w:right="17" w:firstLine="709"/>
        <w:jc w:val="both"/>
        <w:rPr>
          <w:sz w:val="24"/>
        </w:rPr>
      </w:pPr>
      <w:r w:rsidRPr="001B7C49">
        <w:rPr>
          <w:sz w:val="24"/>
        </w:rPr>
        <w:lastRenderedPageBreak/>
        <w:t>Тертычный, А. А. Ан</w:t>
      </w:r>
      <w:r>
        <w:rPr>
          <w:sz w:val="24"/>
        </w:rPr>
        <w:t>алитическая журналистика[Текст]</w:t>
      </w:r>
      <w:r w:rsidRPr="001B7C49">
        <w:rPr>
          <w:sz w:val="24"/>
        </w:rPr>
        <w:t xml:space="preserve">: учеб. пособие для вузов / А. А. </w:t>
      </w:r>
      <w:proofErr w:type="gramStart"/>
      <w:r w:rsidRPr="001B7C49">
        <w:rPr>
          <w:sz w:val="24"/>
        </w:rPr>
        <w:t>Тертычный .</w:t>
      </w:r>
      <w:proofErr w:type="gramEnd"/>
      <w:r w:rsidRPr="001B7C49">
        <w:rPr>
          <w:sz w:val="24"/>
        </w:rPr>
        <w:t xml:space="preserve"> - </w:t>
      </w:r>
      <w:proofErr w:type="gramStart"/>
      <w:r w:rsidRPr="001B7C49">
        <w:rPr>
          <w:sz w:val="24"/>
        </w:rPr>
        <w:t>М. :</w:t>
      </w:r>
      <w:proofErr w:type="gramEnd"/>
      <w:r w:rsidRPr="001B7C49">
        <w:rPr>
          <w:sz w:val="24"/>
        </w:rPr>
        <w:t xml:space="preserve"> Аспект Пресс, 2010. - 352 с. - </w:t>
      </w:r>
      <w:proofErr w:type="spellStart"/>
      <w:proofErr w:type="gramStart"/>
      <w:r w:rsidRPr="001B7C49">
        <w:rPr>
          <w:sz w:val="24"/>
        </w:rPr>
        <w:t>Библиогр</w:t>
      </w:r>
      <w:proofErr w:type="spellEnd"/>
      <w:r w:rsidRPr="001B7C49">
        <w:rPr>
          <w:sz w:val="24"/>
        </w:rPr>
        <w:t>.:</w:t>
      </w:r>
      <w:proofErr w:type="gramEnd"/>
      <w:r w:rsidRPr="001B7C49">
        <w:rPr>
          <w:sz w:val="24"/>
        </w:rPr>
        <w:t xml:space="preserve"> с. 349-350. - ISBN 978-5-7567-0555-3. – 15 экз.</w:t>
      </w:r>
    </w:p>
    <w:p w14:paraId="62A16025" w14:textId="77777777" w:rsidR="00164855" w:rsidRPr="000C75E5" w:rsidRDefault="00164855" w:rsidP="00164855">
      <w:pPr>
        <w:pStyle w:val="a3"/>
        <w:widowControl w:val="0"/>
        <w:numPr>
          <w:ilvl w:val="0"/>
          <w:numId w:val="24"/>
        </w:numPr>
        <w:tabs>
          <w:tab w:val="left" w:pos="993"/>
        </w:tabs>
        <w:suppressAutoHyphens w:val="0"/>
        <w:autoSpaceDE w:val="0"/>
        <w:autoSpaceDN w:val="0"/>
        <w:spacing w:before="1" w:after="0" w:line="240" w:lineRule="auto"/>
        <w:ind w:left="0" w:right="17" w:firstLine="709"/>
        <w:jc w:val="both"/>
        <w:rPr>
          <w:sz w:val="24"/>
        </w:rPr>
      </w:pPr>
      <w:r w:rsidRPr="00FB2687">
        <w:rPr>
          <w:bCs/>
          <w:sz w:val="24"/>
          <w:szCs w:val="24"/>
          <w:shd w:val="clear" w:color="auto" w:fill="FFF9DB"/>
        </w:rPr>
        <w:t>Галкин, С. И.</w:t>
      </w:r>
      <w:r>
        <w:rPr>
          <w:bCs/>
          <w:sz w:val="24"/>
          <w:szCs w:val="24"/>
          <w:shd w:val="clear" w:color="auto" w:fill="FFF9DB"/>
        </w:rPr>
        <w:t xml:space="preserve"> </w:t>
      </w:r>
      <w:r w:rsidRPr="00FB2687">
        <w:rPr>
          <w:bCs/>
          <w:sz w:val="24"/>
          <w:szCs w:val="24"/>
          <w:shd w:val="clear" w:color="auto" w:fill="FFF9DB"/>
        </w:rPr>
        <w:t>Техника и технология СМИ. Художественное конструирование газеты и журнала</w:t>
      </w:r>
      <w:r w:rsidRPr="00FB2687">
        <w:rPr>
          <w:sz w:val="24"/>
          <w:szCs w:val="24"/>
          <w:shd w:val="clear" w:color="auto" w:fill="FFF9DB"/>
        </w:rPr>
        <w:t> [Текст</w:t>
      </w:r>
      <w:proofErr w:type="gramStart"/>
      <w:r w:rsidRPr="00FB2687">
        <w:rPr>
          <w:sz w:val="24"/>
          <w:szCs w:val="24"/>
          <w:shd w:val="clear" w:color="auto" w:fill="FFF9DB"/>
        </w:rPr>
        <w:t>] :</w:t>
      </w:r>
      <w:proofErr w:type="gramEnd"/>
      <w:r w:rsidRPr="00FB2687">
        <w:rPr>
          <w:sz w:val="24"/>
          <w:szCs w:val="24"/>
          <w:shd w:val="clear" w:color="auto" w:fill="FFF9DB"/>
        </w:rPr>
        <w:t xml:space="preserve"> </w:t>
      </w:r>
      <w:proofErr w:type="spellStart"/>
      <w:r w:rsidRPr="00FB2687">
        <w:rPr>
          <w:sz w:val="24"/>
          <w:szCs w:val="24"/>
          <w:shd w:val="clear" w:color="auto" w:fill="FFF9DB"/>
        </w:rPr>
        <w:t>учеб.пособие</w:t>
      </w:r>
      <w:proofErr w:type="spellEnd"/>
      <w:r w:rsidRPr="00FB2687">
        <w:rPr>
          <w:sz w:val="24"/>
          <w:szCs w:val="24"/>
          <w:shd w:val="clear" w:color="auto" w:fill="FFF9DB"/>
        </w:rPr>
        <w:t xml:space="preserve"> / С. И. Галкин. - </w:t>
      </w:r>
      <w:proofErr w:type="gramStart"/>
      <w:r w:rsidRPr="00FB2687">
        <w:rPr>
          <w:sz w:val="24"/>
          <w:szCs w:val="24"/>
          <w:shd w:val="clear" w:color="auto" w:fill="FFF9DB"/>
        </w:rPr>
        <w:t>М. :</w:t>
      </w:r>
      <w:proofErr w:type="gramEnd"/>
      <w:r w:rsidRPr="00FB2687">
        <w:rPr>
          <w:sz w:val="24"/>
          <w:szCs w:val="24"/>
          <w:shd w:val="clear" w:color="auto" w:fill="FFF9DB"/>
        </w:rPr>
        <w:t xml:space="preserve"> Аспект Пресс, 2007. - 215 </w:t>
      </w:r>
      <w:proofErr w:type="gramStart"/>
      <w:r w:rsidRPr="00FB2687">
        <w:rPr>
          <w:sz w:val="24"/>
          <w:szCs w:val="24"/>
          <w:shd w:val="clear" w:color="auto" w:fill="FFF9DB"/>
        </w:rPr>
        <w:t>с. :</w:t>
      </w:r>
      <w:proofErr w:type="gramEnd"/>
      <w:r w:rsidRPr="00FB2687">
        <w:rPr>
          <w:sz w:val="24"/>
          <w:szCs w:val="24"/>
          <w:shd w:val="clear" w:color="auto" w:fill="FFF9DB"/>
        </w:rPr>
        <w:t xml:space="preserve"> ил - ISBN 5-7567-0382-9. – 25 экз.</w:t>
      </w:r>
    </w:p>
    <w:p w14:paraId="60A64956" w14:textId="77777777" w:rsidR="00164855" w:rsidRPr="001F21D6" w:rsidRDefault="00164855" w:rsidP="00164855">
      <w:pPr>
        <w:pStyle w:val="a3"/>
        <w:widowControl w:val="0"/>
        <w:numPr>
          <w:ilvl w:val="0"/>
          <w:numId w:val="24"/>
        </w:numPr>
        <w:tabs>
          <w:tab w:val="left" w:pos="993"/>
        </w:tabs>
        <w:suppressAutoHyphens w:val="0"/>
        <w:autoSpaceDE w:val="0"/>
        <w:autoSpaceDN w:val="0"/>
        <w:spacing w:before="1" w:after="0" w:line="240" w:lineRule="auto"/>
        <w:ind w:left="0" w:right="17" w:firstLine="709"/>
        <w:jc w:val="both"/>
        <w:rPr>
          <w:sz w:val="24"/>
          <w:szCs w:val="24"/>
        </w:rPr>
      </w:pPr>
      <w:bookmarkStart w:id="7" w:name="_GoBack"/>
      <w:bookmarkEnd w:id="7"/>
      <w:r w:rsidRPr="000C75E5">
        <w:rPr>
          <w:sz w:val="24"/>
          <w:szCs w:val="24"/>
          <w:shd w:val="clear" w:color="auto" w:fill="FFFFFF"/>
        </w:rPr>
        <w:t>Устюжанина, Д. А. Интернет-</w:t>
      </w:r>
      <w:proofErr w:type="gramStart"/>
      <w:r w:rsidRPr="000C75E5">
        <w:rPr>
          <w:sz w:val="24"/>
          <w:szCs w:val="24"/>
          <w:shd w:val="clear" w:color="auto" w:fill="FFFFFF"/>
        </w:rPr>
        <w:t>журналистика :</w:t>
      </w:r>
      <w:proofErr w:type="gramEnd"/>
      <w:r w:rsidRPr="000C75E5">
        <w:rPr>
          <w:sz w:val="24"/>
          <w:szCs w:val="24"/>
          <w:shd w:val="clear" w:color="auto" w:fill="FFFFFF"/>
        </w:rPr>
        <w:t xml:space="preserve"> учебное пособие / Д. А. Устюжанина. — </w:t>
      </w:r>
      <w:proofErr w:type="gramStart"/>
      <w:r w:rsidRPr="000C75E5">
        <w:rPr>
          <w:sz w:val="24"/>
          <w:szCs w:val="24"/>
          <w:shd w:val="clear" w:color="auto" w:fill="FFFFFF"/>
        </w:rPr>
        <w:t>Красноярск :</w:t>
      </w:r>
      <w:proofErr w:type="gramEnd"/>
      <w:r w:rsidRPr="000C75E5">
        <w:rPr>
          <w:sz w:val="24"/>
          <w:szCs w:val="24"/>
          <w:shd w:val="clear" w:color="auto" w:fill="FFFFFF"/>
        </w:rPr>
        <w:t xml:space="preserve"> СФУ, 2019. — 120 с. — ISBN 978-5-7638-3995-1. — </w:t>
      </w:r>
      <w:proofErr w:type="gramStart"/>
      <w:r w:rsidRPr="000C75E5">
        <w:rPr>
          <w:sz w:val="24"/>
          <w:szCs w:val="24"/>
          <w:shd w:val="clear" w:color="auto" w:fill="FFFFFF"/>
        </w:rPr>
        <w:t>Текст :</w:t>
      </w:r>
      <w:proofErr w:type="gramEnd"/>
      <w:r w:rsidRPr="000C75E5">
        <w:rPr>
          <w:sz w:val="24"/>
          <w:szCs w:val="24"/>
          <w:shd w:val="clear" w:color="auto" w:fill="FFFFFF"/>
        </w:rPr>
        <w:t xml:space="preserve"> электронный // Лань : электронно-библиотечная система. — URL: https://e.lanbook.com/book/157533 (дата обращения: 27.03.2024). </w:t>
      </w:r>
    </w:p>
    <w:p w14:paraId="66584573" w14:textId="77777777" w:rsidR="00164855" w:rsidRPr="00994A6D" w:rsidRDefault="00164855" w:rsidP="00164855">
      <w:pPr>
        <w:numPr>
          <w:ilvl w:val="0"/>
          <w:numId w:val="24"/>
        </w:numPr>
        <w:tabs>
          <w:tab w:val="left" w:pos="993"/>
        </w:tabs>
        <w:suppressAutoHyphens w:val="0"/>
        <w:spacing w:after="0" w:line="240" w:lineRule="auto"/>
        <w:ind w:left="0" w:firstLine="709"/>
        <w:jc w:val="both"/>
        <w:rPr>
          <w:sz w:val="24"/>
          <w:szCs w:val="24"/>
        </w:rPr>
      </w:pPr>
      <w:r w:rsidRPr="00994A6D">
        <w:rPr>
          <w:sz w:val="24"/>
          <w:szCs w:val="24"/>
        </w:rPr>
        <w:t>Сред</w:t>
      </w:r>
      <w:r>
        <w:rPr>
          <w:sz w:val="24"/>
          <w:szCs w:val="24"/>
        </w:rPr>
        <w:t>ства массовой информации России</w:t>
      </w:r>
      <w:r w:rsidRPr="00994A6D">
        <w:rPr>
          <w:sz w:val="24"/>
          <w:szCs w:val="24"/>
        </w:rPr>
        <w:t xml:space="preserve">: учебное пособие / под ред. Я. Н. </w:t>
      </w:r>
      <w:proofErr w:type="gramStart"/>
      <w:r w:rsidRPr="00994A6D">
        <w:rPr>
          <w:sz w:val="24"/>
          <w:szCs w:val="24"/>
        </w:rPr>
        <w:t>Засурского ;</w:t>
      </w:r>
      <w:proofErr w:type="gramEnd"/>
      <w:r w:rsidRPr="00994A6D">
        <w:rPr>
          <w:sz w:val="24"/>
          <w:szCs w:val="24"/>
        </w:rPr>
        <w:t xml:space="preserve"> науч. ред. Е. Л. Вартанова, М. В. Шкондин. – 2-е изд., испр. и доп. – </w:t>
      </w:r>
      <w:proofErr w:type="gramStart"/>
      <w:r w:rsidRPr="00994A6D">
        <w:rPr>
          <w:sz w:val="24"/>
          <w:szCs w:val="24"/>
        </w:rPr>
        <w:t>Москва</w:t>
      </w:r>
      <w:r>
        <w:rPr>
          <w:sz w:val="24"/>
          <w:szCs w:val="24"/>
        </w:rPr>
        <w:t xml:space="preserve"> :</w:t>
      </w:r>
      <w:proofErr w:type="gramEnd"/>
      <w:r>
        <w:rPr>
          <w:sz w:val="24"/>
          <w:szCs w:val="24"/>
        </w:rPr>
        <w:t xml:space="preserve"> Аспект Пресс, 2011. – 392 с.</w:t>
      </w:r>
      <w:r w:rsidRPr="00994A6D">
        <w:rPr>
          <w:sz w:val="24"/>
          <w:szCs w:val="24"/>
        </w:rPr>
        <w:t>: ил. – Режим доступа: по подписке. – URL: </w:t>
      </w:r>
      <w:hyperlink r:id="rId7" w:history="1">
        <w:r w:rsidRPr="00994A6D">
          <w:rPr>
            <w:rStyle w:val="af0"/>
            <w:sz w:val="24"/>
            <w:szCs w:val="24"/>
          </w:rPr>
          <w:t>https://biblioclub.ru/index.php?page=book&amp;id=104064</w:t>
        </w:r>
      </w:hyperlink>
      <w:r w:rsidRPr="00994A6D">
        <w:rPr>
          <w:sz w:val="24"/>
          <w:szCs w:val="24"/>
        </w:rPr>
        <w:t xml:space="preserve"> (дата обращения: 02.03.2023). – </w:t>
      </w:r>
      <w:proofErr w:type="spellStart"/>
      <w:r w:rsidRPr="00994A6D">
        <w:rPr>
          <w:sz w:val="24"/>
          <w:szCs w:val="24"/>
        </w:rPr>
        <w:t>Библиогр</w:t>
      </w:r>
      <w:proofErr w:type="spellEnd"/>
      <w:r w:rsidRPr="00994A6D">
        <w:rPr>
          <w:sz w:val="24"/>
          <w:szCs w:val="24"/>
        </w:rPr>
        <w:t xml:space="preserve">. в кн. – ISBN 978-5-7567-0594-2. – </w:t>
      </w:r>
      <w:proofErr w:type="gramStart"/>
      <w:r w:rsidRPr="00994A6D">
        <w:rPr>
          <w:sz w:val="24"/>
          <w:szCs w:val="24"/>
        </w:rPr>
        <w:t>Текст :</w:t>
      </w:r>
      <w:proofErr w:type="gramEnd"/>
      <w:r w:rsidRPr="00994A6D">
        <w:rPr>
          <w:sz w:val="24"/>
          <w:szCs w:val="24"/>
        </w:rPr>
        <w:t xml:space="preserve"> электронный.</w:t>
      </w:r>
    </w:p>
    <w:p w14:paraId="636D4B7B" w14:textId="77777777" w:rsidR="00164855" w:rsidRPr="00994A6D" w:rsidRDefault="00164855" w:rsidP="00164855">
      <w:pPr>
        <w:numPr>
          <w:ilvl w:val="0"/>
          <w:numId w:val="24"/>
        </w:numPr>
        <w:tabs>
          <w:tab w:val="left" w:pos="993"/>
        </w:tabs>
        <w:suppressAutoHyphens w:val="0"/>
        <w:spacing w:after="0" w:line="240" w:lineRule="auto"/>
        <w:ind w:left="0" w:firstLine="709"/>
        <w:jc w:val="both"/>
        <w:rPr>
          <w:sz w:val="24"/>
          <w:szCs w:val="24"/>
        </w:rPr>
      </w:pPr>
      <w:proofErr w:type="spellStart"/>
      <w:r w:rsidRPr="00994A6D">
        <w:rPr>
          <w:sz w:val="24"/>
          <w:szCs w:val="24"/>
        </w:rPr>
        <w:t>Свитич</w:t>
      </w:r>
      <w:proofErr w:type="spellEnd"/>
      <w:r w:rsidRPr="00994A6D">
        <w:rPr>
          <w:sz w:val="24"/>
          <w:szCs w:val="24"/>
        </w:rPr>
        <w:t xml:space="preserve">, Л. Г. Введение в специальность: профессия </w:t>
      </w:r>
      <w:proofErr w:type="gramStart"/>
      <w:r w:rsidRPr="00994A6D">
        <w:rPr>
          <w:sz w:val="24"/>
          <w:szCs w:val="24"/>
        </w:rPr>
        <w:t>журналист :</w:t>
      </w:r>
      <w:proofErr w:type="gramEnd"/>
      <w:r w:rsidRPr="00994A6D">
        <w:rPr>
          <w:sz w:val="24"/>
          <w:szCs w:val="24"/>
        </w:rPr>
        <w:t xml:space="preserve"> учебное пособие / Л. Г. </w:t>
      </w:r>
      <w:proofErr w:type="spellStart"/>
      <w:r w:rsidRPr="00994A6D">
        <w:rPr>
          <w:sz w:val="24"/>
          <w:szCs w:val="24"/>
        </w:rPr>
        <w:t>Свитич</w:t>
      </w:r>
      <w:proofErr w:type="spellEnd"/>
      <w:r w:rsidRPr="00994A6D">
        <w:rPr>
          <w:sz w:val="24"/>
          <w:szCs w:val="24"/>
        </w:rPr>
        <w:t xml:space="preserve">. – 3-е изд., испр. и доп. – </w:t>
      </w:r>
      <w:proofErr w:type="gramStart"/>
      <w:r w:rsidRPr="00994A6D">
        <w:rPr>
          <w:sz w:val="24"/>
          <w:szCs w:val="24"/>
        </w:rPr>
        <w:t>Москва :</w:t>
      </w:r>
      <w:proofErr w:type="gramEnd"/>
      <w:r w:rsidRPr="00994A6D">
        <w:rPr>
          <w:sz w:val="24"/>
          <w:szCs w:val="24"/>
        </w:rPr>
        <w:t xml:space="preserve"> Аспект Пресс, 2012. – 256 </w:t>
      </w:r>
      <w:proofErr w:type="gramStart"/>
      <w:r w:rsidRPr="00994A6D">
        <w:rPr>
          <w:sz w:val="24"/>
          <w:szCs w:val="24"/>
        </w:rPr>
        <w:t>с. :</w:t>
      </w:r>
      <w:proofErr w:type="gramEnd"/>
      <w:r w:rsidRPr="00994A6D">
        <w:rPr>
          <w:sz w:val="24"/>
          <w:szCs w:val="24"/>
        </w:rPr>
        <w:t xml:space="preserve"> ил. – Режим доступа: по подписке. – URL: </w:t>
      </w:r>
      <w:hyperlink r:id="rId8" w:history="1">
        <w:r w:rsidRPr="00994A6D">
          <w:rPr>
            <w:rStyle w:val="af0"/>
            <w:sz w:val="24"/>
            <w:szCs w:val="24"/>
          </w:rPr>
          <w:t>https://biblioclub.ru/index.php?page=book&amp;id=104065</w:t>
        </w:r>
      </w:hyperlink>
      <w:r w:rsidRPr="00994A6D">
        <w:rPr>
          <w:sz w:val="24"/>
          <w:szCs w:val="24"/>
        </w:rPr>
        <w:t xml:space="preserve"> (дата обращения: 02.03.2023). – ISBN 978-5-7567-0602-4. – </w:t>
      </w:r>
      <w:proofErr w:type="gramStart"/>
      <w:r w:rsidRPr="00994A6D">
        <w:rPr>
          <w:sz w:val="24"/>
          <w:szCs w:val="24"/>
        </w:rPr>
        <w:t>Текст :</w:t>
      </w:r>
      <w:proofErr w:type="gramEnd"/>
      <w:r w:rsidRPr="00994A6D">
        <w:rPr>
          <w:sz w:val="24"/>
          <w:szCs w:val="24"/>
        </w:rPr>
        <w:t xml:space="preserve"> электронный.</w:t>
      </w:r>
    </w:p>
    <w:p w14:paraId="535FC628" w14:textId="69FFA498" w:rsidR="00CB1788" w:rsidRPr="007B3FA7" w:rsidRDefault="00164855" w:rsidP="007B3FA7">
      <w:pPr>
        <w:numPr>
          <w:ilvl w:val="0"/>
          <w:numId w:val="24"/>
        </w:numPr>
        <w:tabs>
          <w:tab w:val="left" w:pos="993"/>
        </w:tabs>
        <w:suppressAutoHyphens w:val="0"/>
        <w:spacing w:after="0" w:line="240" w:lineRule="auto"/>
        <w:ind w:left="0" w:firstLine="709"/>
        <w:jc w:val="both"/>
        <w:rPr>
          <w:rFonts w:eastAsia="Times New Roman"/>
          <w:sz w:val="24"/>
          <w:szCs w:val="24"/>
        </w:rPr>
      </w:pPr>
      <w:r w:rsidRPr="00994A6D">
        <w:rPr>
          <w:sz w:val="24"/>
          <w:szCs w:val="24"/>
        </w:rPr>
        <w:t>Баканов, Р. П. Журналистика для начинающих: учебное пособие для вузов / Р. П. Баканов, М. В. </w:t>
      </w:r>
      <w:proofErr w:type="spellStart"/>
      <w:r w:rsidRPr="00994A6D">
        <w:rPr>
          <w:sz w:val="24"/>
          <w:szCs w:val="24"/>
        </w:rPr>
        <w:t>Симкачева</w:t>
      </w:r>
      <w:proofErr w:type="spellEnd"/>
      <w:r w:rsidRPr="00994A6D">
        <w:rPr>
          <w:sz w:val="24"/>
          <w:szCs w:val="24"/>
        </w:rPr>
        <w:t xml:space="preserve">, Д. В. Туманов. – 3-е изд., перераб. и доп. – </w:t>
      </w:r>
      <w:proofErr w:type="gramStart"/>
      <w:r w:rsidRPr="00994A6D">
        <w:rPr>
          <w:sz w:val="24"/>
          <w:szCs w:val="24"/>
        </w:rPr>
        <w:t>Москва :</w:t>
      </w:r>
      <w:proofErr w:type="gramEnd"/>
      <w:r w:rsidRPr="00994A6D">
        <w:rPr>
          <w:sz w:val="24"/>
          <w:szCs w:val="24"/>
        </w:rPr>
        <w:t xml:space="preserve"> Аспект Пресс, 2016. – 254 </w:t>
      </w:r>
      <w:proofErr w:type="gramStart"/>
      <w:r w:rsidRPr="00994A6D">
        <w:rPr>
          <w:sz w:val="24"/>
          <w:szCs w:val="24"/>
        </w:rPr>
        <w:t>с. :</w:t>
      </w:r>
      <w:proofErr w:type="gramEnd"/>
      <w:r w:rsidRPr="00994A6D">
        <w:rPr>
          <w:sz w:val="24"/>
          <w:szCs w:val="24"/>
        </w:rPr>
        <w:t xml:space="preserve"> ил. – Режим доступа: по подписке. – URL: </w:t>
      </w:r>
      <w:hyperlink r:id="rId9" w:history="1">
        <w:r w:rsidRPr="00994A6D">
          <w:rPr>
            <w:rStyle w:val="af0"/>
            <w:sz w:val="24"/>
            <w:szCs w:val="24"/>
          </w:rPr>
          <w:t>https://biblioclub.ru/index.php?page=book&amp;id=457333</w:t>
        </w:r>
      </w:hyperlink>
      <w:r w:rsidRPr="00994A6D">
        <w:rPr>
          <w:sz w:val="24"/>
          <w:szCs w:val="24"/>
        </w:rPr>
        <w:t xml:space="preserve"> (дата обращения: 02.03.2023). – </w:t>
      </w:r>
      <w:proofErr w:type="spellStart"/>
      <w:r w:rsidRPr="00994A6D">
        <w:rPr>
          <w:sz w:val="24"/>
          <w:szCs w:val="24"/>
        </w:rPr>
        <w:t>Библиогр</w:t>
      </w:r>
      <w:proofErr w:type="spellEnd"/>
      <w:r w:rsidRPr="00994A6D">
        <w:rPr>
          <w:sz w:val="24"/>
          <w:szCs w:val="24"/>
        </w:rPr>
        <w:t xml:space="preserve">. в кн. – ISBN 978-5-7567-0840-0. – </w:t>
      </w:r>
      <w:proofErr w:type="gramStart"/>
      <w:r w:rsidRPr="00994A6D">
        <w:rPr>
          <w:sz w:val="24"/>
          <w:szCs w:val="24"/>
        </w:rPr>
        <w:t>Текст :</w:t>
      </w:r>
      <w:proofErr w:type="gramEnd"/>
      <w:r w:rsidRPr="00994A6D">
        <w:rPr>
          <w:sz w:val="24"/>
          <w:szCs w:val="24"/>
        </w:rPr>
        <w:t xml:space="preserve"> электронный.</w:t>
      </w:r>
    </w:p>
    <w:p w14:paraId="36E3433C" w14:textId="5284BC82" w:rsidR="00823C27" w:rsidRPr="00971AE2" w:rsidRDefault="00823C27" w:rsidP="00823C27">
      <w:pPr>
        <w:pStyle w:val="ReportMain0"/>
        <w:keepNext/>
        <w:numPr>
          <w:ilvl w:val="1"/>
          <w:numId w:val="21"/>
        </w:numPr>
        <w:tabs>
          <w:tab w:val="left" w:pos="993"/>
        </w:tabs>
        <w:suppressAutoHyphens/>
        <w:spacing w:before="360" w:after="360"/>
        <w:jc w:val="both"/>
        <w:outlineLvl w:val="1"/>
        <w:rPr>
          <w:b/>
        </w:rPr>
      </w:pPr>
      <w:r>
        <w:rPr>
          <w:b/>
        </w:rPr>
        <w:t xml:space="preserve"> </w:t>
      </w:r>
      <w:r w:rsidRPr="00971AE2">
        <w:rPr>
          <w:b/>
        </w:rPr>
        <w:t>Дополнительная литература</w:t>
      </w:r>
    </w:p>
    <w:p w14:paraId="47971888" w14:textId="77777777" w:rsidR="00823C27" w:rsidRPr="001B7C49" w:rsidRDefault="00823C27" w:rsidP="00823C27">
      <w:pPr>
        <w:pStyle w:val="a3"/>
        <w:widowControl w:val="0"/>
        <w:numPr>
          <w:ilvl w:val="0"/>
          <w:numId w:val="25"/>
        </w:numPr>
        <w:tabs>
          <w:tab w:val="left" w:pos="1134"/>
        </w:tabs>
        <w:suppressAutoHyphens w:val="0"/>
        <w:autoSpaceDE w:val="0"/>
        <w:autoSpaceDN w:val="0"/>
        <w:spacing w:after="0" w:line="240" w:lineRule="auto"/>
        <w:ind w:left="0" w:right="17" w:firstLine="709"/>
        <w:jc w:val="both"/>
        <w:rPr>
          <w:sz w:val="24"/>
        </w:rPr>
      </w:pPr>
      <w:r w:rsidRPr="001B7C49">
        <w:rPr>
          <w:sz w:val="24"/>
        </w:rPr>
        <w:t>Цвик, В. Л.</w:t>
      </w:r>
      <w:r>
        <w:rPr>
          <w:sz w:val="24"/>
        </w:rPr>
        <w:t xml:space="preserve"> </w:t>
      </w:r>
      <w:r w:rsidRPr="001B7C49">
        <w:rPr>
          <w:sz w:val="24"/>
        </w:rPr>
        <w:t>Телевизионная журналистика [Текст</w:t>
      </w:r>
      <w:proofErr w:type="gramStart"/>
      <w:r w:rsidRPr="001B7C49">
        <w:rPr>
          <w:sz w:val="24"/>
        </w:rPr>
        <w:t>] :</w:t>
      </w:r>
      <w:proofErr w:type="gramEnd"/>
      <w:r w:rsidRPr="001B7C49">
        <w:rPr>
          <w:sz w:val="24"/>
        </w:rPr>
        <w:t xml:space="preserve"> </w:t>
      </w:r>
      <w:proofErr w:type="spellStart"/>
      <w:r w:rsidRPr="001B7C49">
        <w:rPr>
          <w:sz w:val="24"/>
        </w:rPr>
        <w:t>учеб.пособие</w:t>
      </w:r>
      <w:proofErr w:type="spellEnd"/>
      <w:r w:rsidRPr="001B7C49">
        <w:rPr>
          <w:sz w:val="24"/>
        </w:rPr>
        <w:t xml:space="preserve"> для вузов / В. Л. Цвик .- 2-е изд., перераб. и доп. - М. : ЮНИТИ-ДАНА, 2009. - 496 с. - (</w:t>
      </w:r>
      <w:proofErr w:type="spellStart"/>
      <w:r w:rsidRPr="001B7C49">
        <w:rPr>
          <w:sz w:val="24"/>
        </w:rPr>
        <w:t>Медиаобразование</w:t>
      </w:r>
      <w:proofErr w:type="spellEnd"/>
      <w:r w:rsidRPr="001B7C49">
        <w:rPr>
          <w:sz w:val="24"/>
        </w:rPr>
        <w:t xml:space="preserve">). - </w:t>
      </w:r>
      <w:proofErr w:type="spellStart"/>
      <w:proofErr w:type="gramStart"/>
      <w:r w:rsidRPr="001B7C49">
        <w:rPr>
          <w:sz w:val="24"/>
        </w:rPr>
        <w:t>Библиогр</w:t>
      </w:r>
      <w:proofErr w:type="spellEnd"/>
      <w:r w:rsidRPr="001B7C49">
        <w:rPr>
          <w:sz w:val="24"/>
        </w:rPr>
        <w:t>.:</w:t>
      </w:r>
      <w:proofErr w:type="gramEnd"/>
      <w:r w:rsidRPr="001B7C49">
        <w:rPr>
          <w:sz w:val="24"/>
        </w:rPr>
        <w:t xml:space="preserve"> с. 489-492. - ISBN 978-5-238-01530-9. –10 экз.</w:t>
      </w:r>
    </w:p>
    <w:p w14:paraId="0A94FB0B" w14:textId="77777777" w:rsidR="00823C27" w:rsidRDefault="00823C27" w:rsidP="00823C27">
      <w:pPr>
        <w:pStyle w:val="a3"/>
        <w:widowControl w:val="0"/>
        <w:numPr>
          <w:ilvl w:val="0"/>
          <w:numId w:val="25"/>
        </w:numPr>
        <w:tabs>
          <w:tab w:val="left" w:pos="1134"/>
        </w:tabs>
        <w:suppressAutoHyphens w:val="0"/>
        <w:autoSpaceDE w:val="0"/>
        <w:autoSpaceDN w:val="0"/>
        <w:spacing w:after="0" w:line="240" w:lineRule="auto"/>
        <w:ind w:left="0" w:right="17" w:firstLine="709"/>
        <w:jc w:val="both"/>
        <w:rPr>
          <w:sz w:val="24"/>
        </w:rPr>
      </w:pPr>
      <w:r w:rsidRPr="001B7C49">
        <w:rPr>
          <w:sz w:val="24"/>
        </w:rPr>
        <w:t>Дымова, И. А. Актуальные проблемы современности и журналистика [Текст</w:t>
      </w:r>
      <w:proofErr w:type="gramStart"/>
      <w:r w:rsidRPr="001B7C49">
        <w:rPr>
          <w:sz w:val="24"/>
        </w:rPr>
        <w:t>] :</w:t>
      </w:r>
      <w:proofErr w:type="gramEnd"/>
      <w:r w:rsidRPr="001B7C49">
        <w:rPr>
          <w:sz w:val="24"/>
        </w:rPr>
        <w:t xml:space="preserve"> учебное пособие для студентов, обучающихся по программам высшего профессионального образования по направлению подготовки 031300.62 Журналистика / И. А. Дымова, Г. И. Щербакова; М-во образования и науки Рос. Федерации, Федер. гос. </w:t>
      </w:r>
      <w:proofErr w:type="spellStart"/>
      <w:r w:rsidRPr="001B7C49">
        <w:rPr>
          <w:sz w:val="24"/>
        </w:rPr>
        <w:t>бюджет.образоват</w:t>
      </w:r>
      <w:proofErr w:type="spellEnd"/>
      <w:r w:rsidRPr="001B7C49">
        <w:rPr>
          <w:sz w:val="24"/>
        </w:rPr>
        <w:t xml:space="preserve">. учреждение высш. проф. образования "Оренбург. гос. ун-т". - </w:t>
      </w:r>
      <w:proofErr w:type="gramStart"/>
      <w:r w:rsidRPr="001B7C49">
        <w:rPr>
          <w:sz w:val="24"/>
        </w:rPr>
        <w:t>Оренбург :</w:t>
      </w:r>
      <w:proofErr w:type="gramEnd"/>
      <w:r w:rsidRPr="001B7C49">
        <w:rPr>
          <w:sz w:val="24"/>
        </w:rPr>
        <w:t xml:space="preserve"> Университет, 2012. - 151 с. - </w:t>
      </w:r>
      <w:proofErr w:type="spellStart"/>
      <w:proofErr w:type="gramStart"/>
      <w:r w:rsidRPr="001B7C49">
        <w:rPr>
          <w:sz w:val="24"/>
        </w:rPr>
        <w:t>Библиогр</w:t>
      </w:r>
      <w:proofErr w:type="spellEnd"/>
      <w:r w:rsidRPr="001B7C49">
        <w:rPr>
          <w:sz w:val="24"/>
        </w:rPr>
        <w:t>.:</w:t>
      </w:r>
      <w:proofErr w:type="gramEnd"/>
      <w:r w:rsidRPr="001B7C49">
        <w:rPr>
          <w:sz w:val="24"/>
        </w:rPr>
        <w:t xml:space="preserve"> с. 149-150. - ISBN 978-5-4417-0146-4. – 10 экз.</w:t>
      </w:r>
    </w:p>
    <w:p w14:paraId="106F7C1D" w14:textId="77777777" w:rsidR="00823C27" w:rsidRPr="00FB2687" w:rsidRDefault="00823C27" w:rsidP="00823C27">
      <w:pPr>
        <w:pStyle w:val="a3"/>
        <w:widowControl w:val="0"/>
        <w:numPr>
          <w:ilvl w:val="0"/>
          <w:numId w:val="25"/>
        </w:numPr>
        <w:tabs>
          <w:tab w:val="left" w:pos="1134"/>
        </w:tabs>
        <w:suppressAutoHyphens w:val="0"/>
        <w:autoSpaceDE w:val="0"/>
        <w:autoSpaceDN w:val="0"/>
        <w:spacing w:after="0" w:line="240" w:lineRule="auto"/>
        <w:ind w:left="0" w:right="17" w:firstLine="709"/>
        <w:jc w:val="both"/>
        <w:rPr>
          <w:sz w:val="24"/>
          <w:szCs w:val="24"/>
        </w:rPr>
      </w:pPr>
      <w:proofErr w:type="spellStart"/>
      <w:r w:rsidRPr="00FB2687">
        <w:rPr>
          <w:bCs/>
          <w:sz w:val="24"/>
          <w:szCs w:val="24"/>
          <w:shd w:val="clear" w:color="auto" w:fill="FFF9DB"/>
        </w:rPr>
        <w:t>Свитич</w:t>
      </w:r>
      <w:proofErr w:type="spellEnd"/>
      <w:r w:rsidRPr="00FB2687">
        <w:rPr>
          <w:bCs/>
          <w:sz w:val="24"/>
          <w:szCs w:val="24"/>
          <w:shd w:val="clear" w:color="auto" w:fill="FFF9DB"/>
        </w:rPr>
        <w:t>, Л. Г.</w:t>
      </w:r>
      <w:r w:rsidRPr="00FB2687">
        <w:rPr>
          <w:sz w:val="24"/>
          <w:szCs w:val="24"/>
        </w:rPr>
        <w:t xml:space="preserve"> </w:t>
      </w:r>
      <w:r w:rsidRPr="00FB2687">
        <w:rPr>
          <w:bCs/>
          <w:sz w:val="24"/>
          <w:szCs w:val="24"/>
          <w:shd w:val="clear" w:color="auto" w:fill="FFF9DB"/>
        </w:rPr>
        <w:t>Введение в специальность. Профессия: журналист</w:t>
      </w:r>
      <w:r w:rsidRPr="00FB2687">
        <w:rPr>
          <w:sz w:val="24"/>
          <w:szCs w:val="24"/>
          <w:shd w:val="clear" w:color="auto" w:fill="FFF9DB"/>
        </w:rPr>
        <w:t> [Текст</w:t>
      </w:r>
      <w:proofErr w:type="gramStart"/>
      <w:r w:rsidRPr="00FB2687">
        <w:rPr>
          <w:sz w:val="24"/>
          <w:szCs w:val="24"/>
          <w:shd w:val="clear" w:color="auto" w:fill="FFF9DB"/>
        </w:rPr>
        <w:t>] :</w:t>
      </w:r>
      <w:proofErr w:type="gramEnd"/>
      <w:r w:rsidRPr="00FB2687">
        <w:rPr>
          <w:sz w:val="24"/>
          <w:szCs w:val="24"/>
          <w:shd w:val="clear" w:color="auto" w:fill="FFF9DB"/>
        </w:rPr>
        <w:t xml:space="preserve"> учебное пособие для студентов высших учебных заведений, обучающихся по направлению 520600 и специальности 021400 "Журналистика" / Л. Г. </w:t>
      </w:r>
      <w:proofErr w:type="spellStart"/>
      <w:r w:rsidRPr="00FB2687">
        <w:rPr>
          <w:sz w:val="24"/>
          <w:szCs w:val="24"/>
          <w:shd w:val="clear" w:color="auto" w:fill="FFF9DB"/>
        </w:rPr>
        <w:t>Свитич</w:t>
      </w:r>
      <w:proofErr w:type="spellEnd"/>
      <w:r w:rsidRPr="00FB2687">
        <w:rPr>
          <w:sz w:val="24"/>
          <w:szCs w:val="24"/>
          <w:shd w:val="clear" w:color="auto" w:fill="FFF9DB"/>
        </w:rPr>
        <w:t xml:space="preserve">.- 3-е изд., испр. и доп. - Москва : Аспект Пресс, 2012. - 256 с. - </w:t>
      </w:r>
      <w:proofErr w:type="spellStart"/>
      <w:proofErr w:type="gramStart"/>
      <w:r w:rsidRPr="00FB2687">
        <w:rPr>
          <w:sz w:val="24"/>
          <w:szCs w:val="24"/>
          <w:shd w:val="clear" w:color="auto" w:fill="FFF9DB"/>
        </w:rPr>
        <w:t>Библиогр</w:t>
      </w:r>
      <w:proofErr w:type="spellEnd"/>
      <w:r w:rsidRPr="00FB2687">
        <w:rPr>
          <w:sz w:val="24"/>
          <w:szCs w:val="24"/>
          <w:shd w:val="clear" w:color="auto" w:fill="FFF9DB"/>
        </w:rPr>
        <w:t>.:</w:t>
      </w:r>
      <w:proofErr w:type="gramEnd"/>
      <w:r w:rsidRPr="00FB2687">
        <w:rPr>
          <w:sz w:val="24"/>
          <w:szCs w:val="24"/>
          <w:shd w:val="clear" w:color="auto" w:fill="FFF9DB"/>
        </w:rPr>
        <w:t xml:space="preserve"> с. 209-212. - Прил.: с. 213-254. - ISBN 978-5-7567-0602-4. – 8 экз.</w:t>
      </w:r>
    </w:p>
    <w:p w14:paraId="7DAC62F1" w14:textId="77777777" w:rsidR="004B7C75" w:rsidRDefault="004B7C75" w:rsidP="004B7C75">
      <w:pPr>
        <w:pStyle w:val="ReportMain0"/>
        <w:keepNext/>
        <w:suppressAutoHyphens/>
        <w:ind w:firstLine="709"/>
        <w:jc w:val="both"/>
        <w:outlineLvl w:val="1"/>
        <w:rPr>
          <w:b/>
          <w:szCs w:val="24"/>
        </w:rPr>
      </w:pPr>
    </w:p>
    <w:p w14:paraId="365D961A" w14:textId="2D2488FC" w:rsidR="004B7C75" w:rsidRDefault="004B7C75" w:rsidP="004B7C75">
      <w:pPr>
        <w:pStyle w:val="ReportMain0"/>
        <w:keepNext/>
        <w:numPr>
          <w:ilvl w:val="1"/>
          <w:numId w:val="21"/>
        </w:numPr>
        <w:tabs>
          <w:tab w:val="left" w:pos="993"/>
        </w:tabs>
        <w:suppressAutoHyphens/>
        <w:ind w:left="0" w:firstLine="709"/>
        <w:jc w:val="both"/>
        <w:outlineLvl w:val="1"/>
        <w:rPr>
          <w:b/>
          <w:szCs w:val="24"/>
        </w:rPr>
      </w:pPr>
      <w:r>
        <w:rPr>
          <w:b/>
          <w:szCs w:val="24"/>
        </w:rPr>
        <w:t xml:space="preserve"> </w:t>
      </w:r>
      <w:r w:rsidRPr="004B7C75">
        <w:rPr>
          <w:b/>
          <w:szCs w:val="24"/>
        </w:rPr>
        <w:t>Периодические издания</w:t>
      </w:r>
    </w:p>
    <w:p w14:paraId="595CA326" w14:textId="77777777" w:rsidR="004B7C75" w:rsidRPr="004B7C75" w:rsidRDefault="004B7C75" w:rsidP="004B7C75">
      <w:pPr>
        <w:pStyle w:val="ReportMain0"/>
        <w:keepNext/>
        <w:suppressAutoHyphens/>
        <w:ind w:left="1489"/>
        <w:jc w:val="both"/>
        <w:outlineLvl w:val="1"/>
        <w:rPr>
          <w:b/>
          <w:szCs w:val="24"/>
        </w:rPr>
      </w:pPr>
    </w:p>
    <w:p w14:paraId="460D478F" w14:textId="349E93BE" w:rsidR="006E151E" w:rsidRPr="00517F8F" w:rsidRDefault="006E151E" w:rsidP="006E151E">
      <w:pPr>
        <w:pStyle w:val="a3"/>
        <w:widowControl w:val="0"/>
        <w:numPr>
          <w:ilvl w:val="0"/>
          <w:numId w:val="26"/>
        </w:numPr>
        <w:tabs>
          <w:tab w:val="left" w:pos="1046"/>
        </w:tabs>
        <w:suppressAutoHyphens w:val="0"/>
        <w:autoSpaceDE w:val="0"/>
        <w:autoSpaceDN w:val="0"/>
        <w:spacing w:after="0" w:line="240" w:lineRule="auto"/>
        <w:ind w:left="0" w:firstLine="709"/>
        <w:rPr>
          <w:sz w:val="24"/>
          <w:szCs w:val="24"/>
        </w:rPr>
      </w:pPr>
      <w:r w:rsidRPr="00517F8F">
        <w:rPr>
          <w:sz w:val="24"/>
          <w:szCs w:val="24"/>
          <w:lang w:eastAsia="ru-RU"/>
        </w:rPr>
        <w:t>Реклама. Те</w:t>
      </w:r>
      <w:r>
        <w:rPr>
          <w:sz w:val="24"/>
          <w:szCs w:val="24"/>
          <w:lang w:eastAsia="ru-RU"/>
        </w:rPr>
        <w:t>ория и практика</w:t>
      </w:r>
      <w:r w:rsidRPr="00517F8F">
        <w:rPr>
          <w:sz w:val="24"/>
          <w:szCs w:val="24"/>
          <w:lang w:eastAsia="ru-RU"/>
        </w:rPr>
        <w:t xml:space="preserve">: журнал. - </w:t>
      </w:r>
      <w:proofErr w:type="gramStart"/>
      <w:r>
        <w:rPr>
          <w:sz w:val="24"/>
          <w:szCs w:val="24"/>
          <w:lang w:eastAsia="ru-RU"/>
        </w:rPr>
        <w:t>М. :</w:t>
      </w:r>
      <w:proofErr w:type="gramEnd"/>
      <w:r>
        <w:rPr>
          <w:sz w:val="24"/>
          <w:szCs w:val="24"/>
          <w:lang w:eastAsia="ru-RU"/>
        </w:rPr>
        <w:t xml:space="preserve"> </w:t>
      </w:r>
      <w:r w:rsidR="00AB6CC6">
        <w:rPr>
          <w:sz w:val="24"/>
          <w:szCs w:val="24"/>
          <w:lang w:eastAsia="ru-RU"/>
        </w:rPr>
        <w:t>Агентство "Роспечать", 2018-2024</w:t>
      </w:r>
      <w:r w:rsidRPr="00517F8F">
        <w:rPr>
          <w:sz w:val="24"/>
          <w:szCs w:val="24"/>
          <w:lang w:eastAsia="ru-RU"/>
        </w:rPr>
        <w:t>.</w:t>
      </w:r>
    </w:p>
    <w:p w14:paraId="067F00E2" w14:textId="4296B3B8" w:rsidR="006E151E" w:rsidRPr="00517F8F" w:rsidRDefault="006E151E" w:rsidP="006E151E">
      <w:pPr>
        <w:pStyle w:val="a3"/>
        <w:widowControl w:val="0"/>
        <w:numPr>
          <w:ilvl w:val="0"/>
          <w:numId w:val="26"/>
        </w:numPr>
        <w:tabs>
          <w:tab w:val="left" w:pos="1046"/>
        </w:tabs>
        <w:suppressAutoHyphens w:val="0"/>
        <w:autoSpaceDE w:val="0"/>
        <w:autoSpaceDN w:val="0"/>
        <w:spacing w:after="0" w:line="240" w:lineRule="auto"/>
        <w:ind w:left="0" w:firstLine="709"/>
        <w:rPr>
          <w:sz w:val="24"/>
          <w:szCs w:val="24"/>
        </w:rPr>
      </w:pPr>
      <w:r w:rsidRPr="00517F8F">
        <w:rPr>
          <w:sz w:val="24"/>
          <w:szCs w:val="24"/>
          <w:lang w:eastAsia="ru-RU"/>
        </w:rPr>
        <w:t>Альма матер (Вестник высшей школы</w:t>
      </w:r>
      <w:proofErr w:type="gramStart"/>
      <w:r w:rsidRPr="00517F8F">
        <w:rPr>
          <w:sz w:val="24"/>
          <w:szCs w:val="24"/>
          <w:lang w:eastAsia="ru-RU"/>
        </w:rPr>
        <w:t>) :</w:t>
      </w:r>
      <w:proofErr w:type="gramEnd"/>
      <w:r w:rsidRPr="00517F8F">
        <w:rPr>
          <w:sz w:val="24"/>
          <w:szCs w:val="24"/>
          <w:lang w:eastAsia="ru-RU"/>
        </w:rPr>
        <w:t xml:space="preserve"> журнал. - </w:t>
      </w:r>
      <w:proofErr w:type="gramStart"/>
      <w:r>
        <w:rPr>
          <w:sz w:val="24"/>
          <w:szCs w:val="24"/>
          <w:lang w:eastAsia="ru-RU"/>
        </w:rPr>
        <w:t>М. :</w:t>
      </w:r>
      <w:proofErr w:type="gramEnd"/>
      <w:r>
        <w:rPr>
          <w:sz w:val="24"/>
          <w:szCs w:val="24"/>
          <w:lang w:eastAsia="ru-RU"/>
        </w:rPr>
        <w:t xml:space="preserve"> Агентство "Роспечать", 2018, 2020, 2021, 2023</w:t>
      </w:r>
      <w:r w:rsidR="00AB6CC6">
        <w:rPr>
          <w:sz w:val="24"/>
          <w:szCs w:val="24"/>
          <w:lang w:eastAsia="ru-RU"/>
        </w:rPr>
        <w:t>, 2024</w:t>
      </w:r>
      <w:r w:rsidRPr="00517F8F">
        <w:rPr>
          <w:sz w:val="24"/>
          <w:szCs w:val="24"/>
          <w:lang w:eastAsia="ru-RU"/>
        </w:rPr>
        <w:t>.</w:t>
      </w:r>
    </w:p>
    <w:p w14:paraId="51519FF6" w14:textId="0FB9B95D" w:rsidR="006E151E" w:rsidRPr="00517F8F" w:rsidRDefault="006E151E" w:rsidP="006E151E">
      <w:pPr>
        <w:pStyle w:val="a3"/>
        <w:widowControl w:val="0"/>
        <w:numPr>
          <w:ilvl w:val="0"/>
          <w:numId w:val="26"/>
        </w:numPr>
        <w:tabs>
          <w:tab w:val="left" w:pos="1046"/>
        </w:tabs>
        <w:suppressAutoHyphens w:val="0"/>
        <w:autoSpaceDE w:val="0"/>
        <w:autoSpaceDN w:val="0"/>
        <w:spacing w:after="0" w:line="240" w:lineRule="auto"/>
        <w:ind w:left="0" w:firstLine="709"/>
        <w:rPr>
          <w:sz w:val="24"/>
          <w:szCs w:val="24"/>
        </w:rPr>
      </w:pPr>
      <w:r>
        <w:rPr>
          <w:sz w:val="24"/>
          <w:szCs w:val="24"/>
          <w:lang w:eastAsia="ru-RU"/>
        </w:rPr>
        <w:t>Вопросы языкознания</w:t>
      </w:r>
      <w:r w:rsidRPr="00517F8F">
        <w:rPr>
          <w:sz w:val="24"/>
          <w:szCs w:val="24"/>
          <w:lang w:eastAsia="ru-RU"/>
        </w:rPr>
        <w:t xml:space="preserve">: журнал. - </w:t>
      </w:r>
      <w:proofErr w:type="gramStart"/>
      <w:r w:rsidRPr="00517F8F">
        <w:rPr>
          <w:sz w:val="24"/>
          <w:szCs w:val="24"/>
          <w:lang w:eastAsia="ru-RU"/>
        </w:rPr>
        <w:t>М. :</w:t>
      </w:r>
      <w:proofErr w:type="gramEnd"/>
      <w:r w:rsidRPr="00517F8F">
        <w:rPr>
          <w:sz w:val="24"/>
          <w:szCs w:val="24"/>
          <w:lang w:eastAsia="ru-RU"/>
        </w:rPr>
        <w:t xml:space="preserve"> Агентство "Роспечать", 2018</w:t>
      </w:r>
      <w:r w:rsidR="00AB6CC6">
        <w:rPr>
          <w:sz w:val="24"/>
          <w:szCs w:val="24"/>
          <w:lang w:eastAsia="ru-RU"/>
        </w:rPr>
        <w:t>-2024</w:t>
      </w:r>
      <w:r>
        <w:rPr>
          <w:sz w:val="24"/>
          <w:szCs w:val="24"/>
          <w:lang w:eastAsia="ru-RU"/>
        </w:rPr>
        <w:t>.</w:t>
      </w:r>
    </w:p>
    <w:p w14:paraId="4372939B" w14:textId="44C13DA5" w:rsidR="006E151E" w:rsidRPr="002A1596" w:rsidRDefault="006E151E" w:rsidP="006E151E">
      <w:pPr>
        <w:pStyle w:val="a3"/>
        <w:widowControl w:val="0"/>
        <w:numPr>
          <w:ilvl w:val="0"/>
          <w:numId w:val="26"/>
        </w:numPr>
        <w:tabs>
          <w:tab w:val="left" w:pos="1046"/>
        </w:tabs>
        <w:suppressAutoHyphens w:val="0"/>
        <w:autoSpaceDE w:val="0"/>
        <w:autoSpaceDN w:val="0"/>
        <w:spacing w:after="0" w:line="240" w:lineRule="auto"/>
        <w:ind w:left="0" w:firstLine="709"/>
        <w:rPr>
          <w:sz w:val="24"/>
          <w:szCs w:val="24"/>
        </w:rPr>
      </w:pPr>
      <w:r>
        <w:rPr>
          <w:sz w:val="24"/>
          <w:szCs w:val="24"/>
          <w:lang w:eastAsia="ru-RU"/>
        </w:rPr>
        <w:t>Социологические исследования</w:t>
      </w:r>
      <w:r w:rsidRPr="00517F8F">
        <w:rPr>
          <w:sz w:val="24"/>
          <w:szCs w:val="24"/>
          <w:lang w:eastAsia="ru-RU"/>
        </w:rPr>
        <w:t xml:space="preserve">: журнал. - </w:t>
      </w:r>
      <w:proofErr w:type="gramStart"/>
      <w:r w:rsidRPr="00517F8F">
        <w:rPr>
          <w:sz w:val="24"/>
          <w:szCs w:val="24"/>
          <w:lang w:eastAsia="ru-RU"/>
        </w:rPr>
        <w:t>М. :</w:t>
      </w:r>
      <w:proofErr w:type="gramEnd"/>
      <w:r w:rsidRPr="00517F8F">
        <w:rPr>
          <w:sz w:val="24"/>
          <w:szCs w:val="24"/>
          <w:lang w:eastAsia="ru-RU"/>
        </w:rPr>
        <w:t xml:space="preserve"> Агентство "Роспечать", 2018</w:t>
      </w:r>
      <w:r w:rsidR="00AB6CC6">
        <w:rPr>
          <w:sz w:val="24"/>
          <w:szCs w:val="24"/>
          <w:lang w:eastAsia="ru-RU"/>
        </w:rPr>
        <w:t>-2024</w:t>
      </w:r>
      <w:r>
        <w:rPr>
          <w:sz w:val="24"/>
          <w:szCs w:val="24"/>
          <w:lang w:eastAsia="ru-RU"/>
        </w:rPr>
        <w:t>.</w:t>
      </w:r>
    </w:p>
    <w:p w14:paraId="1D958916" w14:textId="7A55008B" w:rsidR="006E151E" w:rsidRDefault="006E151E" w:rsidP="006E151E">
      <w:pPr>
        <w:pStyle w:val="ReportMain0"/>
        <w:keepNext/>
        <w:suppressAutoHyphens/>
        <w:spacing w:before="360" w:after="360"/>
        <w:ind w:firstLine="709"/>
        <w:jc w:val="both"/>
        <w:outlineLvl w:val="1"/>
        <w:rPr>
          <w:b/>
        </w:rPr>
      </w:pPr>
      <w:r>
        <w:rPr>
          <w:b/>
        </w:rPr>
        <w:lastRenderedPageBreak/>
        <w:t>12.4 Интернет-ресурсы</w:t>
      </w:r>
    </w:p>
    <w:p w14:paraId="0CB8DA6D" w14:textId="77777777" w:rsidR="006E151E" w:rsidRDefault="006E151E" w:rsidP="006E151E">
      <w:pPr>
        <w:pStyle w:val="ReportMain0"/>
        <w:numPr>
          <w:ilvl w:val="0"/>
          <w:numId w:val="23"/>
        </w:numPr>
        <w:tabs>
          <w:tab w:val="left" w:pos="993"/>
        </w:tabs>
        <w:suppressAutoHyphens/>
        <w:ind w:left="0" w:firstLine="709"/>
        <w:jc w:val="both"/>
        <w:rPr>
          <w:szCs w:val="24"/>
        </w:rPr>
      </w:pPr>
      <w:r>
        <w:rPr>
          <w:szCs w:val="24"/>
        </w:rPr>
        <w:t xml:space="preserve">Сайт журнала «Журналист»: </w:t>
      </w:r>
      <w:hyperlink r:id="rId10" w:history="1">
        <w:r>
          <w:rPr>
            <w:rStyle w:val="af0"/>
            <w:szCs w:val="24"/>
            <w:lang w:val="en-US"/>
          </w:rPr>
          <w:t>www</w:t>
        </w:r>
        <w:r>
          <w:rPr>
            <w:rStyle w:val="af0"/>
            <w:szCs w:val="24"/>
          </w:rPr>
          <w:t>.</w:t>
        </w:r>
        <w:r>
          <w:rPr>
            <w:rStyle w:val="af0"/>
            <w:szCs w:val="24"/>
            <w:lang w:val="en-US"/>
          </w:rPr>
          <w:t>journalist</w:t>
        </w:r>
        <w:r>
          <w:rPr>
            <w:rStyle w:val="af0"/>
            <w:szCs w:val="24"/>
          </w:rPr>
          <w:t>-</w:t>
        </w:r>
        <w:r>
          <w:rPr>
            <w:rStyle w:val="af0"/>
            <w:szCs w:val="24"/>
            <w:lang w:val="en-US"/>
          </w:rPr>
          <w:t>virt</w:t>
        </w:r>
        <w:r>
          <w:rPr>
            <w:rStyle w:val="af0"/>
            <w:szCs w:val="24"/>
          </w:rPr>
          <w:t>.</w:t>
        </w:r>
        <w:r>
          <w:rPr>
            <w:rStyle w:val="af0"/>
            <w:szCs w:val="24"/>
            <w:lang w:val="en-US"/>
          </w:rPr>
          <w:t>ru</w:t>
        </w:r>
      </w:hyperlink>
    </w:p>
    <w:p w14:paraId="2AA03B60" w14:textId="77777777" w:rsidR="006E151E" w:rsidRDefault="006E151E" w:rsidP="006E151E">
      <w:pPr>
        <w:pStyle w:val="ReportMain0"/>
        <w:numPr>
          <w:ilvl w:val="0"/>
          <w:numId w:val="23"/>
        </w:numPr>
        <w:tabs>
          <w:tab w:val="left" w:pos="993"/>
        </w:tabs>
        <w:suppressAutoHyphens/>
        <w:ind w:left="0" w:firstLine="709"/>
        <w:jc w:val="both"/>
        <w:rPr>
          <w:szCs w:val="24"/>
        </w:rPr>
      </w:pPr>
      <w:r>
        <w:rPr>
          <w:szCs w:val="24"/>
        </w:rPr>
        <w:t xml:space="preserve">Порталус: </w:t>
      </w:r>
      <w:hyperlink r:id="rId11" w:history="1">
        <w:r>
          <w:rPr>
            <w:rStyle w:val="af0"/>
            <w:szCs w:val="24"/>
          </w:rPr>
          <w:t>http://www.</w:t>
        </w:r>
        <w:r>
          <w:rPr>
            <w:rStyle w:val="af0"/>
            <w:szCs w:val="24"/>
            <w:lang w:val="en-US"/>
          </w:rPr>
          <w:t>portalus</w:t>
        </w:r>
        <w:r>
          <w:rPr>
            <w:rStyle w:val="af0"/>
            <w:szCs w:val="24"/>
          </w:rPr>
          <w:t>.</w:t>
        </w:r>
        <w:r>
          <w:rPr>
            <w:rStyle w:val="af0"/>
            <w:szCs w:val="24"/>
            <w:lang w:val="en-US"/>
          </w:rPr>
          <w:t>ru</w:t>
        </w:r>
      </w:hyperlink>
    </w:p>
    <w:p w14:paraId="6012990E" w14:textId="77777777" w:rsidR="006E151E" w:rsidRDefault="006E151E" w:rsidP="006E151E">
      <w:pPr>
        <w:pStyle w:val="ReportMain0"/>
        <w:numPr>
          <w:ilvl w:val="0"/>
          <w:numId w:val="23"/>
        </w:numPr>
        <w:tabs>
          <w:tab w:val="left" w:pos="993"/>
        </w:tabs>
        <w:suppressAutoHyphens/>
        <w:ind w:left="0" w:firstLine="709"/>
        <w:jc w:val="both"/>
        <w:rPr>
          <w:szCs w:val="24"/>
        </w:rPr>
      </w:pPr>
      <w:r>
        <w:rPr>
          <w:szCs w:val="24"/>
        </w:rPr>
        <w:t xml:space="preserve">«Открытое образование» </w:t>
      </w:r>
      <w:hyperlink r:id="rId12" w:history="1">
        <w:r>
          <w:rPr>
            <w:rStyle w:val="af0"/>
            <w:szCs w:val="24"/>
            <w:lang w:val="en-US"/>
          </w:rPr>
          <w:t>https</w:t>
        </w:r>
        <w:r>
          <w:rPr>
            <w:rStyle w:val="af0"/>
            <w:szCs w:val="24"/>
          </w:rPr>
          <w:t>://</w:t>
        </w:r>
        <w:r>
          <w:rPr>
            <w:rStyle w:val="af0"/>
            <w:szCs w:val="24"/>
            <w:lang w:val="en-US"/>
          </w:rPr>
          <w:t>openedu</w:t>
        </w:r>
        <w:r>
          <w:rPr>
            <w:rStyle w:val="af0"/>
            <w:szCs w:val="24"/>
          </w:rPr>
          <w:t>.</w:t>
        </w:r>
        <w:r>
          <w:rPr>
            <w:rStyle w:val="af0"/>
            <w:szCs w:val="24"/>
            <w:lang w:val="en-US"/>
          </w:rPr>
          <w:t>ru</w:t>
        </w:r>
        <w:r>
          <w:rPr>
            <w:rStyle w:val="af0"/>
            <w:szCs w:val="24"/>
          </w:rPr>
          <w:t>/</w:t>
        </w:r>
      </w:hyperlink>
      <w:r>
        <w:rPr>
          <w:szCs w:val="24"/>
        </w:rPr>
        <w:t>;</w:t>
      </w:r>
    </w:p>
    <w:p w14:paraId="44869D5B" w14:textId="77777777" w:rsidR="006E151E" w:rsidRDefault="006E151E" w:rsidP="006E151E">
      <w:pPr>
        <w:pStyle w:val="ReportMain0"/>
        <w:numPr>
          <w:ilvl w:val="0"/>
          <w:numId w:val="23"/>
        </w:numPr>
        <w:tabs>
          <w:tab w:val="left" w:pos="993"/>
        </w:tabs>
        <w:suppressAutoHyphens/>
        <w:ind w:left="0" w:firstLine="709"/>
        <w:jc w:val="both"/>
        <w:rPr>
          <w:szCs w:val="24"/>
        </w:rPr>
      </w:pPr>
      <w:r>
        <w:rPr>
          <w:szCs w:val="24"/>
        </w:rPr>
        <w:t xml:space="preserve"> «Открытое образование» -</w:t>
      </w:r>
      <w:r>
        <w:rPr>
          <w:szCs w:val="24"/>
          <w:shd w:val="clear" w:color="auto" w:fill="FFFFFF"/>
        </w:rPr>
        <w:t xml:space="preserve"> Курс «Язык современной рекламы и СМИ»: </w:t>
      </w:r>
      <w:hyperlink r:id="rId13" w:history="1">
        <w:r>
          <w:rPr>
            <w:rStyle w:val="af0"/>
            <w:szCs w:val="24"/>
            <w:shd w:val="clear" w:color="auto" w:fill="FFFFFF"/>
          </w:rPr>
          <w:t>https://openedu.ru/course/spbu/LNGADV/</w:t>
        </w:r>
      </w:hyperlink>
    </w:p>
    <w:p w14:paraId="7B4F7BC7" w14:textId="77777777" w:rsidR="006E151E" w:rsidRDefault="006E151E" w:rsidP="006E151E">
      <w:pPr>
        <w:pStyle w:val="ReportMain0"/>
        <w:numPr>
          <w:ilvl w:val="0"/>
          <w:numId w:val="23"/>
        </w:numPr>
        <w:tabs>
          <w:tab w:val="left" w:pos="993"/>
        </w:tabs>
        <w:suppressAutoHyphens/>
        <w:ind w:left="0" w:firstLine="709"/>
        <w:jc w:val="both"/>
        <w:rPr>
          <w:szCs w:val="24"/>
        </w:rPr>
      </w:pPr>
      <w:r>
        <w:rPr>
          <w:szCs w:val="24"/>
        </w:rPr>
        <w:t xml:space="preserve">«Лекториум» / Бесплатные онлайн-курсы: </w:t>
      </w:r>
      <w:hyperlink r:id="rId14" w:history="1">
        <w:r w:rsidRPr="00402F74">
          <w:rPr>
            <w:rStyle w:val="af0"/>
            <w:szCs w:val="24"/>
            <w:lang w:val="en-US"/>
          </w:rPr>
          <w:t>https</w:t>
        </w:r>
        <w:r w:rsidRPr="00402F74">
          <w:rPr>
            <w:rStyle w:val="af0"/>
            <w:szCs w:val="24"/>
          </w:rPr>
          <w:t>://</w:t>
        </w:r>
        <w:r w:rsidRPr="00402F74">
          <w:rPr>
            <w:rStyle w:val="af0"/>
            <w:szCs w:val="24"/>
            <w:lang w:val="en-US"/>
          </w:rPr>
          <w:t>www</w:t>
        </w:r>
        <w:r w:rsidRPr="00402F74">
          <w:rPr>
            <w:rStyle w:val="af0"/>
            <w:szCs w:val="24"/>
          </w:rPr>
          <w:t>.</w:t>
        </w:r>
        <w:r w:rsidRPr="00402F74">
          <w:rPr>
            <w:rStyle w:val="af0"/>
            <w:szCs w:val="24"/>
            <w:lang w:val="en-US"/>
          </w:rPr>
          <w:t>lektorium</w:t>
        </w:r>
        <w:r w:rsidRPr="00402F74">
          <w:rPr>
            <w:rStyle w:val="af0"/>
            <w:szCs w:val="24"/>
          </w:rPr>
          <w:t>.</w:t>
        </w:r>
        <w:r w:rsidRPr="00402F74">
          <w:rPr>
            <w:rStyle w:val="af0"/>
            <w:szCs w:val="24"/>
            <w:lang w:val="en-US"/>
          </w:rPr>
          <w:t>tv</w:t>
        </w:r>
        <w:r w:rsidRPr="00402F74">
          <w:rPr>
            <w:rStyle w:val="af0"/>
            <w:szCs w:val="24"/>
          </w:rPr>
          <w:t>/</w:t>
        </w:r>
      </w:hyperlink>
    </w:p>
    <w:p w14:paraId="334C8BB0" w14:textId="77777777" w:rsidR="006E151E" w:rsidRDefault="006E151E" w:rsidP="006E151E">
      <w:pPr>
        <w:pStyle w:val="ReportMain0"/>
        <w:numPr>
          <w:ilvl w:val="0"/>
          <w:numId w:val="23"/>
        </w:numPr>
        <w:tabs>
          <w:tab w:val="left" w:pos="993"/>
        </w:tabs>
        <w:suppressAutoHyphens/>
        <w:ind w:left="0" w:firstLine="709"/>
        <w:jc w:val="both"/>
        <w:rPr>
          <w:szCs w:val="24"/>
        </w:rPr>
      </w:pPr>
      <w:r>
        <w:rPr>
          <w:szCs w:val="24"/>
        </w:rPr>
        <w:t xml:space="preserve"> «Лекториум».</w:t>
      </w:r>
      <w:r>
        <w:rPr>
          <w:szCs w:val="24"/>
          <w:shd w:val="clear" w:color="auto" w:fill="FFFFFF"/>
        </w:rPr>
        <w:t xml:space="preserve"> Онлайн-курс «Основы успешного делового общения»: </w:t>
      </w:r>
      <w:hyperlink r:id="rId15" w:history="1">
        <w:r>
          <w:rPr>
            <w:rStyle w:val="af0"/>
            <w:szCs w:val="24"/>
            <w:shd w:val="clear" w:color="auto" w:fill="FFFFFF"/>
          </w:rPr>
          <w:t>https://www.lektorium.tv/mooc2/32867</w:t>
        </w:r>
      </w:hyperlink>
    </w:p>
    <w:p w14:paraId="1A97A54C" w14:textId="77777777" w:rsidR="006E151E" w:rsidRPr="00151622" w:rsidRDefault="006E151E" w:rsidP="006E151E">
      <w:pPr>
        <w:numPr>
          <w:ilvl w:val="0"/>
          <w:numId w:val="23"/>
        </w:numPr>
        <w:tabs>
          <w:tab w:val="left" w:pos="993"/>
        </w:tabs>
        <w:spacing w:after="150" w:line="240" w:lineRule="auto"/>
        <w:ind w:left="0" w:firstLine="709"/>
        <w:contextualSpacing/>
        <w:jc w:val="both"/>
        <w:rPr>
          <w:lang w:val="en-US"/>
        </w:rPr>
      </w:pPr>
      <w:r w:rsidRPr="005F7F96">
        <w:rPr>
          <w:sz w:val="23"/>
          <w:szCs w:val="23"/>
        </w:rPr>
        <w:t>ИА</w:t>
      </w:r>
      <w:r w:rsidRPr="00A21A3A">
        <w:rPr>
          <w:sz w:val="23"/>
          <w:szCs w:val="23"/>
          <w:lang w:val="en-US"/>
        </w:rPr>
        <w:t xml:space="preserve"> </w:t>
      </w:r>
      <w:r w:rsidRPr="005F7F96">
        <w:rPr>
          <w:sz w:val="23"/>
          <w:szCs w:val="23"/>
          <w:lang w:val="en-US"/>
        </w:rPr>
        <w:t>Regnum</w:t>
      </w:r>
      <w:r w:rsidRPr="00A21A3A">
        <w:rPr>
          <w:sz w:val="23"/>
          <w:szCs w:val="23"/>
          <w:lang w:val="en-US"/>
        </w:rPr>
        <w:t xml:space="preserve">: </w:t>
      </w:r>
      <w:r w:rsidR="0007281E">
        <w:fldChar w:fldCharType="begin"/>
      </w:r>
      <w:r w:rsidR="0007281E" w:rsidRPr="008B4747">
        <w:rPr>
          <w:lang w:val="en-US"/>
        </w:rPr>
        <w:instrText xml:space="preserve"> HYPERLINK "http://www.regnum.ru/" </w:instrText>
      </w:r>
      <w:r w:rsidR="0007281E">
        <w:fldChar w:fldCharType="separate"/>
      </w:r>
      <w:r w:rsidRPr="005F7F96">
        <w:rPr>
          <w:rStyle w:val="af0"/>
          <w:sz w:val="23"/>
          <w:szCs w:val="23"/>
          <w:lang w:val="en-US"/>
        </w:rPr>
        <w:t>http</w:t>
      </w:r>
      <w:r w:rsidRPr="00A21A3A">
        <w:rPr>
          <w:rStyle w:val="af0"/>
          <w:sz w:val="23"/>
          <w:szCs w:val="23"/>
          <w:lang w:val="en-US"/>
        </w:rPr>
        <w:t>://</w:t>
      </w:r>
      <w:r w:rsidRPr="005F7F96">
        <w:rPr>
          <w:rStyle w:val="af0"/>
          <w:sz w:val="23"/>
          <w:szCs w:val="23"/>
          <w:lang w:val="en-US"/>
        </w:rPr>
        <w:t>www</w:t>
      </w:r>
      <w:r w:rsidRPr="00A21A3A">
        <w:rPr>
          <w:rStyle w:val="af0"/>
          <w:sz w:val="23"/>
          <w:szCs w:val="23"/>
          <w:lang w:val="en-US"/>
        </w:rPr>
        <w:t>.</w:t>
      </w:r>
      <w:r w:rsidRPr="005F7F96">
        <w:rPr>
          <w:rStyle w:val="af0"/>
          <w:sz w:val="23"/>
          <w:szCs w:val="23"/>
          <w:lang w:val="en-US"/>
        </w:rPr>
        <w:t>regnum</w:t>
      </w:r>
      <w:r w:rsidRPr="00A21A3A">
        <w:rPr>
          <w:rStyle w:val="af0"/>
          <w:sz w:val="23"/>
          <w:szCs w:val="23"/>
          <w:lang w:val="en-US"/>
        </w:rPr>
        <w:t>.</w:t>
      </w:r>
      <w:r w:rsidRPr="005F7F96">
        <w:rPr>
          <w:rStyle w:val="af0"/>
          <w:sz w:val="23"/>
          <w:szCs w:val="23"/>
          <w:lang w:val="en-US"/>
        </w:rPr>
        <w:t>ru</w:t>
      </w:r>
      <w:r w:rsidRPr="00A21A3A">
        <w:rPr>
          <w:rStyle w:val="af0"/>
          <w:sz w:val="23"/>
          <w:szCs w:val="23"/>
          <w:lang w:val="en-US"/>
        </w:rPr>
        <w:t>/</w:t>
      </w:r>
      <w:r w:rsidR="0007281E">
        <w:rPr>
          <w:rStyle w:val="af0"/>
          <w:sz w:val="23"/>
          <w:szCs w:val="23"/>
          <w:lang w:val="en-US"/>
        </w:rPr>
        <w:fldChar w:fldCharType="end"/>
      </w:r>
      <w:r w:rsidRPr="00A21A3A">
        <w:rPr>
          <w:sz w:val="23"/>
          <w:szCs w:val="23"/>
          <w:lang w:val="en-US"/>
        </w:rPr>
        <w:t xml:space="preserve"> </w:t>
      </w:r>
    </w:p>
    <w:p w14:paraId="66DB311B" w14:textId="77777777" w:rsidR="00164855" w:rsidRDefault="00164855" w:rsidP="00164855">
      <w:pPr>
        <w:numPr>
          <w:ilvl w:val="0"/>
          <w:numId w:val="23"/>
        </w:numPr>
        <w:tabs>
          <w:tab w:val="left" w:pos="993"/>
        </w:tabs>
        <w:spacing w:after="150" w:line="240" w:lineRule="auto"/>
        <w:ind w:left="0" w:firstLine="709"/>
        <w:contextualSpacing/>
        <w:jc w:val="both"/>
      </w:pPr>
      <w:r>
        <w:rPr>
          <w:sz w:val="23"/>
          <w:szCs w:val="23"/>
        </w:rPr>
        <w:t xml:space="preserve">Федеральный портал «Мое образование» / </w:t>
      </w:r>
      <w:r w:rsidRPr="001F21D6">
        <w:rPr>
          <w:sz w:val="24"/>
          <w:szCs w:val="24"/>
        </w:rPr>
        <w:t xml:space="preserve">онлайн-курс </w:t>
      </w:r>
      <w:r w:rsidRPr="001F21D6">
        <w:rPr>
          <w:bCs/>
          <w:sz w:val="24"/>
          <w:szCs w:val="24"/>
          <w:shd w:val="clear" w:color="auto" w:fill="FDFDFD"/>
        </w:rPr>
        <w:t xml:space="preserve">«История и теория медиа»: </w:t>
      </w:r>
      <w:hyperlink r:id="rId16" w:history="1">
        <w:r w:rsidRPr="001F21D6">
          <w:rPr>
            <w:rStyle w:val="af0"/>
            <w:sz w:val="24"/>
            <w:szCs w:val="24"/>
          </w:rPr>
          <w:t>https://online.edu.ru/public/course?faces-redirect=true&amp;cid=4060</w:t>
        </w:r>
      </w:hyperlink>
      <w:r>
        <w:rPr>
          <w:rStyle w:val="af0"/>
          <w:sz w:val="24"/>
          <w:szCs w:val="24"/>
        </w:rPr>
        <w:t xml:space="preserve"> </w:t>
      </w:r>
    </w:p>
    <w:p w14:paraId="01F7BD24" w14:textId="77777777" w:rsidR="00164855" w:rsidRPr="001F21D6" w:rsidRDefault="00164855" w:rsidP="00164855">
      <w:pPr>
        <w:numPr>
          <w:ilvl w:val="0"/>
          <w:numId w:val="23"/>
        </w:numPr>
        <w:tabs>
          <w:tab w:val="left" w:pos="993"/>
        </w:tabs>
        <w:spacing w:after="150" w:line="240" w:lineRule="auto"/>
        <w:ind w:left="0" w:firstLine="709"/>
        <w:contextualSpacing/>
        <w:jc w:val="both"/>
      </w:pPr>
      <w:r>
        <w:rPr>
          <w:sz w:val="23"/>
          <w:szCs w:val="23"/>
        </w:rPr>
        <w:t xml:space="preserve">Федеральный портал «Мое образование» / </w:t>
      </w:r>
      <w:r w:rsidRPr="001F21D6">
        <w:rPr>
          <w:sz w:val="24"/>
          <w:szCs w:val="24"/>
        </w:rPr>
        <w:t>онлайн-курс «</w:t>
      </w:r>
      <w:r w:rsidRPr="001F21D6">
        <w:rPr>
          <w:bCs/>
          <w:sz w:val="24"/>
          <w:szCs w:val="24"/>
          <w:shd w:val="clear" w:color="auto" w:fill="FDFDFD"/>
        </w:rPr>
        <w:t xml:space="preserve">Журналистика: введение в профессию»: </w:t>
      </w:r>
      <w:hyperlink r:id="rId17" w:history="1">
        <w:r w:rsidRPr="001F21D6">
          <w:rPr>
            <w:rStyle w:val="af0"/>
            <w:sz w:val="24"/>
            <w:szCs w:val="24"/>
          </w:rPr>
          <w:t>https://online.edu.ru/public/course?faces-redirect=true&amp;cid=604281</w:t>
        </w:r>
      </w:hyperlink>
    </w:p>
    <w:p w14:paraId="36317E6C" w14:textId="77777777" w:rsidR="00151622" w:rsidRPr="00164855" w:rsidRDefault="00151622" w:rsidP="00151622">
      <w:pPr>
        <w:tabs>
          <w:tab w:val="left" w:pos="993"/>
        </w:tabs>
        <w:spacing w:after="150" w:line="240" w:lineRule="auto"/>
        <w:contextualSpacing/>
        <w:jc w:val="both"/>
      </w:pPr>
    </w:p>
    <w:p w14:paraId="4432913D" w14:textId="77777777" w:rsidR="00151622" w:rsidRDefault="00151622" w:rsidP="00151622">
      <w:pPr>
        <w:spacing w:after="0" w:line="240" w:lineRule="auto"/>
        <w:ind w:firstLine="709"/>
        <w:jc w:val="both"/>
        <w:rPr>
          <w:i/>
        </w:rPr>
      </w:pPr>
      <w:r w:rsidRPr="00AF7744">
        <w:rPr>
          <w:b/>
          <w:sz w:val="24"/>
        </w:rPr>
        <w:t>Курс</w:t>
      </w:r>
      <w:r>
        <w:rPr>
          <w:b/>
          <w:sz w:val="24"/>
        </w:rPr>
        <w:t>ы в</w:t>
      </w:r>
      <w:r>
        <w:rPr>
          <w:i/>
        </w:rPr>
        <w:t xml:space="preserve"> </w:t>
      </w:r>
      <w:r w:rsidRPr="00D5293D">
        <w:rPr>
          <w:b/>
          <w:sz w:val="24"/>
          <w:szCs w:val="24"/>
        </w:rPr>
        <w:t>системе электронного обучения «</w:t>
      </w:r>
      <w:r w:rsidRPr="00D5293D">
        <w:rPr>
          <w:b/>
          <w:sz w:val="24"/>
          <w:szCs w:val="24"/>
          <w:lang w:val="en-US"/>
        </w:rPr>
        <w:t>Moodle</w:t>
      </w:r>
      <w:r w:rsidRPr="00D5293D">
        <w:rPr>
          <w:b/>
          <w:sz w:val="24"/>
          <w:szCs w:val="24"/>
        </w:rPr>
        <w:t>»</w:t>
      </w:r>
      <w:r>
        <w:rPr>
          <w:b/>
          <w:sz w:val="24"/>
          <w:szCs w:val="24"/>
        </w:rPr>
        <w:t>:</w:t>
      </w:r>
    </w:p>
    <w:p w14:paraId="62FAAA66" w14:textId="77777777" w:rsidR="00151622" w:rsidRDefault="00151622" w:rsidP="00151622">
      <w:pPr>
        <w:tabs>
          <w:tab w:val="left" w:pos="993"/>
        </w:tabs>
        <w:spacing w:after="0" w:line="240" w:lineRule="auto"/>
        <w:ind w:firstLine="709"/>
        <w:contextualSpacing/>
        <w:jc w:val="both"/>
        <w:rPr>
          <w:rFonts w:eastAsia="Times New Roman"/>
          <w:color w:val="000000"/>
          <w:sz w:val="24"/>
          <w:szCs w:val="24"/>
          <w:u w:val="single"/>
          <w:lang w:eastAsia="ru-RU"/>
        </w:rPr>
      </w:pPr>
      <w:r w:rsidRPr="008C7BF5">
        <w:rPr>
          <w:rFonts w:eastAsia="Times New Roman"/>
          <w:color w:val="000000"/>
          <w:sz w:val="24"/>
          <w:szCs w:val="24"/>
          <w:lang w:eastAsia="ru-RU"/>
        </w:rPr>
        <w:t>Анпилогова, Л. В. Введение в спе</w:t>
      </w:r>
      <w:r>
        <w:rPr>
          <w:rFonts w:eastAsia="Times New Roman"/>
          <w:color w:val="000000"/>
          <w:sz w:val="24"/>
          <w:szCs w:val="24"/>
          <w:lang w:eastAsia="ru-RU"/>
        </w:rPr>
        <w:t>циальность [Электронный ресурс]</w:t>
      </w:r>
      <w:r w:rsidRPr="008C7BF5">
        <w:rPr>
          <w:rFonts w:eastAsia="Times New Roman"/>
          <w:color w:val="000000"/>
          <w:sz w:val="24"/>
          <w:szCs w:val="24"/>
          <w:lang w:eastAsia="ru-RU"/>
        </w:rPr>
        <w:t>: электронный учебный курс в системе Moodle / Л. В. Анпилогова; М-во науки и высш. образования Рос. Федерации, Федер. гос. бюджет. образоват. учреждение высш. образования "О</w:t>
      </w:r>
      <w:r>
        <w:rPr>
          <w:rFonts w:eastAsia="Times New Roman"/>
          <w:color w:val="000000"/>
          <w:sz w:val="24"/>
          <w:szCs w:val="24"/>
          <w:lang w:eastAsia="ru-RU"/>
        </w:rPr>
        <w:t>ренбург. гос. ун-т". - Оренбург</w:t>
      </w:r>
      <w:r w:rsidRPr="008C7BF5">
        <w:rPr>
          <w:rFonts w:eastAsia="Times New Roman"/>
          <w:color w:val="000000"/>
          <w:sz w:val="24"/>
          <w:szCs w:val="24"/>
          <w:lang w:eastAsia="ru-RU"/>
        </w:rPr>
        <w:t xml:space="preserve">: ОГУ. - </w:t>
      </w:r>
      <w:r w:rsidRPr="0043430C">
        <w:rPr>
          <w:rFonts w:eastAsia="Times New Roman"/>
          <w:color w:val="000000"/>
          <w:sz w:val="24"/>
          <w:szCs w:val="24"/>
          <w:lang w:eastAsia="ru-RU"/>
        </w:rPr>
        <w:t>2022</w:t>
      </w:r>
      <w:r w:rsidRPr="008C7BF5">
        <w:rPr>
          <w:rFonts w:eastAsia="Times New Roman"/>
          <w:color w:val="000000"/>
          <w:sz w:val="24"/>
          <w:szCs w:val="24"/>
          <w:lang w:eastAsia="ru-RU"/>
        </w:rPr>
        <w:t>.</w:t>
      </w:r>
      <w:r>
        <w:rPr>
          <w:sz w:val="24"/>
          <w:szCs w:val="24"/>
        </w:rPr>
        <w:t xml:space="preserve"> </w:t>
      </w:r>
      <w:r w:rsidRPr="00AF7744">
        <w:rPr>
          <w:sz w:val="24"/>
          <w:szCs w:val="24"/>
          <w:lang w:eastAsia="ru-RU"/>
        </w:rPr>
        <w:t xml:space="preserve">– </w:t>
      </w:r>
      <w:r w:rsidRPr="0043430C">
        <w:rPr>
          <w:color w:val="000000"/>
          <w:sz w:val="24"/>
          <w:szCs w:val="24"/>
          <w:lang w:eastAsia="ru-RU"/>
        </w:rPr>
        <w:t xml:space="preserve">Режим доступа: Электронные курсы ОГУ в системе обучения moodle. </w:t>
      </w:r>
      <w:proofErr w:type="gramStart"/>
      <w:r w:rsidRPr="0043430C">
        <w:rPr>
          <w:color w:val="000000"/>
          <w:sz w:val="24"/>
          <w:szCs w:val="24"/>
          <w:lang w:eastAsia="ru-RU"/>
        </w:rPr>
        <w:t xml:space="preserve">– </w:t>
      </w:r>
      <w:r w:rsidRPr="0043430C">
        <w:rPr>
          <w:rFonts w:eastAsia="Times New Roman"/>
          <w:color w:val="000000"/>
          <w:sz w:val="24"/>
          <w:szCs w:val="24"/>
          <w:u w:val="single"/>
          <w:lang w:eastAsia="ru-RU"/>
        </w:rPr>
        <w:t xml:space="preserve"> </w:t>
      </w:r>
      <w:hyperlink r:id="rId18" w:history="1">
        <w:r w:rsidRPr="0043430C">
          <w:rPr>
            <w:rStyle w:val="af0"/>
            <w:rFonts w:eastAsia="Times New Roman"/>
            <w:sz w:val="24"/>
            <w:szCs w:val="24"/>
            <w:lang w:eastAsia="ru-RU"/>
          </w:rPr>
          <w:t>https://moodle.osu.ru/course/view.php?id=14789</w:t>
        </w:r>
        <w:proofErr w:type="gramEnd"/>
      </w:hyperlink>
    </w:p>
    <w:p w14:paraId="4567F1B5" w14:textId="77777777" w:rsidR="00151622" w:rsidRDefault="00151622" w:rsidP="00151622">
      <w:pPr>
        <w:tabs>
          <w:tab w:val="left" w:pos="993"/>
        </w:tabs>
        <w:spacing w:after="0" w:line="240" w:lineRule="auto"/>
        <w:ind w:firstLine="709"/>
        <w:contextualSpacing/>
        <w:jc w:val="both"/>
        <w:rPr>
          <w:rFonts w:eastAsia="Times New Roman"/>
          <w:color w:val="000000"/>
          <w:sz w:val="24"/>
          <w:szCs w:val="24"/>
          <w:u w:val="single"/>
          <w:lang w:eastAsia="ru-RU"/>
        </w:rPr>
      </w:pPr>
    </w:p>
    <w:p w14:paraId="23CBD85E" w14:textId="77777777" w:rsidR="00151622" w:rsidRPr="00151622" w:rsidRDefault="00151622" w:rsidP="00151622">
      <w:pPr>
        <w:tabs>
          <w:tab w:val="left" w:pos="993"/>
        </w:tabs>
        <w:spacing w:after="150" w:line="240" w:lineRule="auto"/>
        <w:contextualSpacing/>
        <w:jc w:val="both"/>
      </w:pPr>
    </w:p>
    <w:p w14:paraId="5E384D89" w14:textId="77777777" w:rsidR="00151622" w:rsidRPr="00151622" w:rsidRDefault="00151622" w:rsidP="00151622">
      <w:pPr>
        <w:tabs>
          <w:tab w:val="left" w:pos="993"/>
        </w:tabs>
        <w:spacing w:after="150" w:line="240" w:lineRule="auto"/>
        <w:contextualSpacing/>
        <w:jc w:val="both"/>
      </w:pPr>
    </w:p>
    <w:p w14:paraId="383B1223" w14:textId="76DEA632" w:rsidR="004B7C75" w:rsidRPr="00151622" w:rsidRDefault="004B7C75" w:rsidP="004B7C75">
      <w:pPr>
        <w:spacing w:after="0" w:line="240" w:lineRule="auto"/>
        <w:ind w:firstLine="709"/>
        <w:jc w:val="both"/>
        <w:rPr>
          <w:sz w:val="24"/>
          <w:szCs w:val="24"/>
        </w:rPr>
      </w:pPr>
    </w:p>
    <w:p w14:paraId="4D338DF3" w14:textId="77777777" w:rsidR="004B7C75" w:rsidRPr="00151622" w:rsidRDefault="004B7C75" w:rsidP="004B7C75">
      <w:pPr>
        <w:spacing w:after="0" w:line="240" w:lineRule="auto"/>
        <w:ind w:firstLine="709"/>
        <w:rPr>
          <w:sz w:val="24"/>
          <w:szCs w:val="24"/>
        </w:rPr>
      </w:pPr>
    </w:p>
    <w:p w14:paraId="4DD976D2" w14:textId="77777777" w:rsidR="004B7C75" w:rsidRPr="004B7C75" w:rsidRDefault="004B7C75" w:rsidP="004B7C75">
      <w:pPr>
        <w:spacing w:after="0" w:line="240" w:lineRule="auto"/>
        <w:ind w:firstLine="709"/>
        <w:jc w:val="center"/>
        <w:rPr>
          <w:b/>
          <w:sz w:val="28"/>
          <w:szCs w:val="28"/>
          <w:lang w:eastAsia="en-US"/>
        </w:rPr>
      </w:pPr>
      <w:r w:rsidRPr="00151622">
        <w:rPr>
          <w:b/>
          <w:sz w:val="24"/>
          <w:szCs w:val="24"/>
          <w:lang w:eastAsia="en-US"/>
        </w:rPr>
        <w:br w:type="page"/>
      </w:r>
      <w:r w:rsidRPr="004B7C75">
        <w:rPr>
          <w:b/>
          <w:sz w:val="28"/>
          <w:szCs w:val="28"/>
          <w:lang w:eastAsia="en-US"/>
        </w:rPr>
        <w:lastRenderedPageBreak/>
        <w:t>Список использованных источников</w:t>
      </w:r>
    </w:p>
    <w:p w14:paraId="2AB0446F" w14:textId="77777777" w:rsidR="004B7C75" w:rsidRPr="004B7C75" w:rsidRDefault="004B7C75" w:rsidP="004B7C75">
      <w:pPr>
        <w:spacing w:after="0" w:line="240" w:lineRule="auto"/>
        <w:ind w:firstLine="709"/>
        <w:jc w:val="center"/>
        <w:rPr>
          <w:b/>
          <w:sz w:val="24"/>
          <w:szCs w:val="24"/>
          <w:lang w:eastAsia="en-US"/>
        </w:rPr>
      </w:pPr>
    </w:p>
    <w:p w14:paraId="473E309D" w14:textId="77777777" w:rsidR="004B7C75" w:rsidRPr="004B7C75" w:rsidRDefault="004B7C75" w:rsidP="004B7C75">
      <w:pPr>
        <w:spacing w:after="0" w:line="240" w:lineRule="auto"/>
        <w:ind w:firstLine="709"/>
        <w:jc w:val="center"/>
        <w:rPr>
          <w:b/>
          <w:sz w:val="24"/>
          <w:szCs w:val="24"/>
          <w:lang w:eastAsia="en-US"/>
        </w:rPr>
      </w:pPr>
    </w:p>
    <w:p w14:paraId="37DBCC28" w14:textId="77777777" w:rsidR="004B7C75" w:rsidRPr="004B7C75" w:rsidRDefault="004B7C75" w:rsidP="004B7C75">
      <w:pPr>
        <w:pStyle w:val="a3"/>
        <w:widowControl w:val="0"/>
        <w:numPr>
          <w:ilvl w:val="0"/>
          <w:numId w:val="18"/>
        </w:numPr>
        <w:tabs>
          <w:tab w:val="left" w:pos="993"/>
        </w:tabs>
        <w:suppressAutoHyphens w:val="0"/>
        <w:autoSpaceDE w:val="0"/>
        <w:autoSpaceDN w:val="0"/>
        <w:spacing w:after="0" w:line="240" w:lineRule="auto"/>
        <w:ind w:left="0" w:firstLine="709"/>
        <w:jc w:val="both"/>
        <w:rPr>
          <w:sz w:val="24"/>
          <w:szCs w:val="24"/>
        </w:rPr>
      </w:pPr>
      <w:r w:rsidRPr="004B7C75">
        <w:rPr>
          <w:sz w:val="24"/>
          <w:szCs w:val="24"/>
          <w:shd w:val="clear" w:color="auto" w:fill="FFFFFF"/>
        </w:rPr>
        <w:t>Анпилогова, Л. В. Риторика [Электронный ресурс</w:t>
      </w:r>
      <w:proofErr w:type="gramStart"/>
      <w:r w:rsidRPr="004B7C75">
        <w:rPr>
          <w:sz w:val="24"/>
          <w:szCs w:val="24"/>
          <w:shd w:val="clear" w:color="auto" w:fill="FFFFFF"/>
        </w:rPr>
        <w:t>] :</w:t>
      </w:r>
      <w:proofErr w:type="gramEnd"/>
      <w:r w:rsidRPr="004B7C75">
        <w:rPr>
          <w:sz w:val="24"/>
          <w:szCs w:val="24"/>
          <w:shd w:val="clear" w:color="auto" w:fill="FFFFFF"/>
        </w:rPr>
        <w:t xml:space="preserve"> учебное пособие для обучающихся по образовательной программе высшего образования по направлению подготовки 42.03.02 Журналистика / Л. В. Анпилогова; М-во науки и высш. образования Рос. Федерации, Федер. гос. бюджет. образоват. учреждение высш. образования "Оренбург. гос. ун-т". - </w:t>
      </w:r>
      <w:proofErr w:type="gramStart"/>
      <w:r w:rsidRPr="004B7C75">
        <w:rPr>
          <w:sz w:val="24"/>
          <w:szCs w:val="24"/>
          <w:shd w:val="clear" w:color="auto" w:fill="FFFFFF"/>
        </w:rPr>
        <w:t>Оренбург :</w:t>
      </w:r>
      <w:proofErr w:type="gramEnd"/>
      <w:r w:rsidRPr="004B7C75">
        <w:rPr>
          <w:sz w:val="24"/>
          <w:szCs w:val="24"/>
          <w:shd w:val="clear" w:color="auto" w:fill="FFFFFF"/>
        </w:rPr>
        <w:t xml:space="preserve"> ОГУ. - 2021.</w:t>
      </w:r>
    </w:p>
    <w:p w14:paraId="0633DB33" w14:textId="77777777" w:rsidR="004B7C75" w:rsidRPr="004B7C75" w:rsidRDefault="004B7C75" w:rsidP="004B7C75">
      <w:pPr>
        <w:pStyle w:val="a3"/>
        <w:widowControl w:val="0"/>
        <w:numPr>
          <w:ilvl w:val="0"/>
          <w:numId w:val="18"/>
        </w:numPr>
        <w:tabs>
          <w:tab w:val="left" w:pos="993"/>
        </w:tabs>
        <w:suppressAutoHyphens w:val="0"/>
        <w:autoSpaceDE w:val="0"/>
        <w:autoSpaceDN w:val="0"/>
        <w:spacing w:after="0" w:line="240" w:lineRule="auto"/>
        <w:ind w:left="0" w:firstLine="709"/>
        <w:jc w:val="both"/>
        <w:rPr>
          <w:sz w:val="24"/>
          <w:szCs w:val="24"/>
        </w:rPr>
      </w:pPr>
      <w:proofErr w:type="spellStart"/>
      <w:r w:rsidRPr="004B7C75">
        <w:rPr>
          <w:sz w:val="24"/>
          <w:szCs w:val="24"/>
        </w:rPr>
        <w:t>Брайант</w:t>
      </w:r>
      <w:proofErr w:type="spellEnd"/>
      <w:r w:rsidRPr="004B7C75">
        <w:rPr>
          <w:sz w:val="24"/>
          <w:szCs w:val="24"/>
        </w:rPr>
        <w:t xml:space="preserve">, Д. Основы воздействия СМИ / Д. </w:t>
      </w:r>
      <w:proofErr w:type="spellStart"/>
      <w:r w:rsidRPr="004B7C75">
        <w:rPr>
          <w:sz w:val="24"/>
          <w:szCs w:val="24"/>
        </w:rPr>
        <w:t>Брайант</w:t>
      </w:r>
      <w:proofErr w:type="spellEnd"/>
      <w:r w:rsidRPr="004B7C75">
        <w:rPr>
          <w:sz w:val="24"/>
          <w:szCs w:val="24"/>
        </w:rPr>
        <w:t>, С. Томпсон. - М., 2004.</w:t>
      </w:r>
    </w:p>
    <w:p w14:paraId="0E6CDDA4" w14:textId="77777777" w:rsidR="004B7C75" w:rsidRPr="004B7C75" w:rsidRDefault="004B7C75" w:rsidP="004B7C75">
      <w:pPr>
        <w:pStyle w:val="a3"/>
        <w:widowControl w:val="0"/>
        <w:numPr>
          <w:ilvl w:val="0"/>
          <w:numId w:val="18"/>
        </w:numPr>
        <w:tabs>
          <w:tab w:val="left" w:pos="993"/>
        </w:tabs>
        <w:suppressAutoHyphens w:val="0"/>
        <w:autoSpaceDE w:val="0"/>
        <w:autoSpaceDN w:val="0"/>
        <w:spacing w:after="0" w:line="240" w:lineRule="auto"/>
        <w:ind w:left="0" w:firstLine="709"/>
        <w:jc w:val="both"/>
        <w:rPr>
          <w:sz w:val="24"/>
          <w:szCs w:val="24"/>
        </w:rPr>
      </w:pPr>
      <w:r w:rsidRPr="004B7C75">
        <w:rPr>
          <w:bCs/>
          <w:sz w:val="24"/>
          <w:szCs w:val="24"/>
        </w:rPr>
        <w:t>Горохов, В. М. Основы журналистского мастерства / В.М. Горохов. - М: Высш. шк, 1989. - 117 с.</w:t>
      </w:r>
    </w:p>
    <w:p w14:paraId="017F9334" w14:textId="77777777" w:rsidR="004B7C75" w:rsidRPr="004B7C75" w:rsidRDefault="004B7C75" w:rsidP="004B7C75">
      <w:pPr>
        <w:pStyle w:val="a3"/>
        <w:widowControl w:val="0"/>
        <w:numPr>
          <w:ilvl w:val="0"/>
          <w:numId w:val="18"/>
        </w:numPr>
        <w:tabs>
          <w:tab w:val="left" w:pos="993"/>
        </w:tabs>
        <w:suppressAutoHyphens w:val="0"/>
        <w:autoSpaceDE w:val="0"/>
        <w:autoSpaceDN w:val="0"/>
        <w:spacing w:after="0" w:line="240" w:lineRule="auto"/>
        <w:ind w:left="0" w:firstLine="709"/>
        <w:jc w:val="both"/>
        <w:rPr>
          <w:sz w:val="24"/>
          <w:szCs w:val="24"/>
        </w:rPr>
      </w:pPr>
      <w:proofErr w:type="spellStart"/>
      <w:r w:rsidRPr="004B7C75">
        <w:rPr>
          <w:sz w:val="24"/>
          <w:szCs w:val="24"/>
        </w:rPr>
        <w:t>Грешневиков</w:t>
      </w:r>
      <w:proofErr w:type="spellEnd"/>
      <w:r w:rsidRPr="004B7C75">
        <w:rPr>
          <w:sz w:val="24"/>
          <w:szCs w:val="24"/>
        </w:rPr>
        <w:t xml:space="preserve">, А. Информационная война / А. </w:t>
      </w:r>
      <w:proofErr w:type="spellStart"/>
      <w:r w:rsidRPr="004B7C75">
        <w:rPr>
          <w:sz w:val="24"/>
          <w:szCs w:val="24"/>
        </w:rPr>
        <w:t>Грешневиков</w:t>
      </w:r>
      <w:proofErr w:type="spellEnd"/>
      <w:r w:rsidRPr="004B7C75">
        <w:rPr>
          <w:sz w:val="24"/>
          <w:szCs w:val="24"/>
        </w:rPr>
        <w:t>. - М., 1999.</w:t>
      </w:r>
    </w:p>
    <w:p w14:paraId="163EF554" w14:textId="77777777" w:rsidR="004B7C75" w:rsidRPr="004B7C75" w:rsidRDefault="004B7C75" w:rsidP="004B7C75">
      <w:pPr>
        <w:pStyle w:val="a3"/>
        <w:widowControl w:val="0"/>
        <w:numPr>
          <w:ilvl w:val="0"/>
          <w:numId w:val="18"/>
        </w:numPr>
        <w:tabs>
          <w:tab w:val="left" w:pos="993"/>
        </w:tabs>
        <w:suppressAutoHyphens w:val="0"/>
        <w:autoSpaceDE w:val="0"/>
        <w:autoSpaceDN w:val="0"/>
        <w:spacing w:after="0" w:line="240" w:lineRule="auto"/>
        <w:ind w:left="0" w:firstLine="709"/>
        <w:jc w:val="both"/>
        <w:rPr>
          <w:sz w:val="24"/>
          <w:szCs w:val="24"/>
        </w:rPr>
      </w:pPr>
      <w:proofErr w:type="spellStart"/>
      <w:r w:rsidRPr="004B7C75">
        <w:rPr>
          <w:bCs/>
          <w:sz w:val="24"/>
          <w:szCs w:val="24"/>
        </w:rPr>
        <w:t>Дзялошинский</w:t>
      </w:r>
      <w:proofErr w:type="spellEnd"/>
      <w:r w:rsidRPr="004B7C75">
        <w:rPr>
          <w:bCs/>
          <w:sz w:val="24"/>
          <w:szCs w:val="24"/>
        </w:rPr>
        <w:t xml:space="preserve">, И.М. Творческая индивидуальность в журналистике / И.М. </w:t>
      </w:r>
      <w:proofErr w:type="spellStart"/>
      <w:r w:rsidRPr="004B7C75">
        <w:rPr>
          <w:bCs/>
          <w:sz w:val="24"/>
          <w:szCs w:val="24"/>
        </w:rPr>
        <w:t>Дзялошинский</w:t>
      </w:r>
      <w:proofErr w:type="spellEnd"/>
      <w:r w:rsidRPr="004B7C75">
        <w:rPr>
          <w:bCs/>
          <w:sz w:val="24"/>
          <w:szCs w:val="24"/>
        </w:rPr>
        <w:t>. - М: Изд-во МГУ, 1984. - 80 с.</w:t>
      </w:r>
    </w:p>
    <w:p w14:paraId="08565D47" w14:textId="77777777" w:rsidR="004B7C75" w:rsidRPr="004B7C75" w:rsidRDefault="004B7C75" w:rsidP="004B7C75">
      <w:pPr>
        <w:pStyle w:val="a3"/>
        <w:widowControl w:val="0"/>
        <w:numPr>
          <w:ilvl w:val="0"/>
          <w:numId w:val="18"/>
        </w:numPr>
        <w:tabs>
          <w:tab w:val="left" w:pos="993"/>
        </w:tabs>
        <w:suppressAutoHyphens w:val="0"/>
        <w:autoSpaceDE w:val="0"/>
        <w:autoSpaceDN w:val="0"/>
        <w:spacing w:after="0" w:line="240" w:lineRule="auto"/>
        <w:ind w:left="0" w:firstLine="709"/>
        <w:jc w:val="both"/>
        <w:rPr>
          <w:sz w:val="24"/>
          <w:szCs w:val="24"/>
        </w:rPr>
      </w:pPr>
      <w:r w:rsidRPr="004B7C75">
        <w:rPr>
          <w:sz w:val="24"/>
          <w:szCs w:val="24"/>
        </w:rPr>
        <w:t>Доценко, Е.Л. Психология манипуляции: Феномены и механизмы защиты / Е.Л. Доценко. - М., 1997.</w:t>
      </w:r>
    </w:p>
    <w:p w14:paraId="74452FE3" w14:textId="77777777" w:rsidR="004B7C75" w:rsidRPr="004B7C75" w:rsidRDefault="004B7C75" w:rsidP="004B7C75">
      <w:pPr>
        <w:pStyle w:val="a3"/>
        <w:widowControl w:val="0"/>
        <w:numPr>
          <w:ilvl w:val="0"/>
          <w:numId w:val="18"/>
        </w:numPr>
        <w:tabs>
          <w:tab w:val="left" w:pos="993"/>
        </w:tabs>
        <w:suppressAutoHyphens w:val="0"/>
        <w:autoSpaceDE w:val="0"/>
        <w:autoSpaceDN w:val="0"/>
        <w:spacing w:after="0" w:line="240" w:lineRule="auto"/>
        <w:ind w:left="0" w:firstLine="709"/>
        <w:jc w:val="both"/>
        <w:rPr>
          <w:sz w:val="24"/>
          <w:szCs w:val="24"/>
        </w:rPr>
      </w:pPr>
      <w:proofErr w:type="spellStart"/>
      <w:r w:rsidRPr="004B7C75">
        <w:rPr>
          <w:sz w:val="24"/>
          <w:szCs w:val="24"/>
        </w:rPr>
        <w:t>Кривокора</w:t>
      </w:r>
      <w:proofErr w:type="spellEnd"/>
      <w:r w:rsidRPr="004B7C75">
        <w:rPr>
          <w:sz w:val="24"/>
          <w:szCs w:val="24"/>
        </w:rPr>
        <w:t>, Е. И. Деловые коммуникации [Текст</w:t>
      </w:r>
      <w:proofErr w:type="gramStart"/>
      <w:r w:rsidRPr="004B7C75">
        <w:rPr>
          <w:sz w:val="24"/>
          <w:szCs w:val="24"/>
        </w:rPr>
        <w:t>] :</w:t>
      </w:r>
      <w:proofErr w:type="gramEnd"/>
      <w:r w:rsidRPr="004B7C75">
        <w:rPr>
          <w:sz w:val="24"/>
          <w:szCs w:val="24"/>
        </w:rPr>
        <w:t xml:space="preserve"> учебное пособие для студентов, обучающихся по специальности 080502 "Экономика и управление на предприятии сферы обслуживания", а также по направлению подготовки 080200 "Менеджмент" (профиль "Производственный менеджмент") / Е. И. </w:t>
      </w:r>
      <w:proofErr w:type="spellStart"/>
      <w:r w:rsidRPr="004B7C75">
        <w:rPr>
          <w:sz w:val="24"/>
          <w:szCs w:val="24"/>
        </w:rPr>
        <w:t>Кривокора</w:t>
      </w:r>
      <w:proofErr w:type="spellEnd"/>
      <w:r w:rsidRPr="004B7C75">
        <w:rPr>
          <w:sz w:val="24"/>
          <w:szCs w:val="24"/>
        </w:rPr>
        <w:t xml:space="preserve">. - </w:t>
      </w:r>
      <w:proofErr w:type="gramStart"/>
      <w:r w:rsidRPr="004B7C75">
        <w:rPr>
          <w:sz w:val="24"/>
          <w:szCs w:val="24"/>
        </w:rPr>
        <w:t>Москва :</w:t>
      </w:r>
      <w:proofErr w:type="gramEnd"/>
      <w:r w:rsidRPr="004B7C75">
        <w:rPr>
          <w:sz w:val="24"/>
          <w:szCs w:val="24"/>
        </w:rPr>
        <w:t xml:space="preserve"> ИНФРА-М, 2014. - 190 </w:t>
      </w:r>
      <w:proofErr w:type="gramStart"/>
      <w:r w:rsidRPr="004B7C75">
        <w:rPr>
          <w:sz w:val="24"/>
          <w:szCs w:val="24"/>
        </w:rPr>
        <w:t>с. :</w:t>
      </w:r>
      <w:proofErr w:type="gramEnd"/>
      <w:r w:rsidRPr="004B7C75">
        <w:rPr>
          <w:sz w:val="24"/>
          <w:szCs w:val="24"/>
        </w:rPr>
        <w:t xml:space="preserve"> ил. - (Высшее </w:t>
      </w:r>
      <w:proofErr w:type="spellStart"/>
      <w:r w:rsidRPr="004B7C75">
        <w:rPr>
          <w:sz w:val="24"/>
          <w:szCs w:val="24"/>
        </w:rPr>
        <w:t>образование.Бакалавриат</w:t>
      </w:r>
      <w:proofErr w:type="spellEnd"/>
      <w:r w:rsidRPr="004B7C75">
        <w:rPr>
          <w:sz w:val="24"/>
          <w:szCs w:val="24"/>
        </w:rPr>
        <w:t xml:space="preserve">). - На обл. и </w:t>
      </w:r>
      <w:proofErr w:type="spellStart"/>
      <w:r w:rsidRPr="004B7C75">
        <w:rPr>
          <w:sz w:val="24"/>
          <w:szCs w:val="24"/>
        </w:rPr>
        <w:t>тит</w:t>
      </w:r>
      <w:proofErr w:type="spellEnd"/>
      <w:r w:rsidRPr="004B7C75">
        <w:rPr>
          <w:sz w:val="24"/>
          <w:szCs w:val="24"/>
        </w:rPr>
        <w:t xml:space="preserve">. л.: Электронно-библиотечная система znanium.com. - Глоссарий: с. 178-179. - </w:t>
      </w:r>
      <w:proofErr w:type="spellStart"/>
      <w:proofErr w:type="gramStart"/>
      <w:r w:rsidRPr="004B7C75">
        <w:rPr>
          <w:sz w:val="24"/>
          <w:szCs w:val="24"/>
        </w:rPr>
        <w:t>Библиогр</w:t>
      </w:r>
      <w:proofErr w:type="spellEnd"/>
      <w:r w:rsidRPr="004B7C75">
        <w:rPr>
          <w:sz w:val="24"/>
          <w:szCs w:val="24"/>
        </w:rPr>
        <w:t>.:</w:t>
      </w:r>
      <w:proofErr w:type="gramEnd"/>
      <w:r w:rsidRPr="004B7C75">
        <w:rPr>
          <w:sz w:val="24"/>
          <w:szCs w:val="24"/>
        </w:rPr>
        <w:t xml:space="preserve"> с. 180-187. - ISBN 978-5-16-004277-0. </w:t>
      </w:r>
    </w:p>
    <w:p w14:paraId="1D4B1DC7" w14:textId="77777777" w:rsidR="004B7C75" w:rsidRPr="004B7C75" w:rsidRDefault="004B7C75" w:rsidP="004B7C75">
      <w:pPr>
        <w:pStyle w:val="a3"/>
        <w:widowControl w:val="0"/>
        <w:numPr>
          <w:ilvl w:val="0"/>
          <w:numId w:val="18"/>
        </w:numPr>
        <w:tabs>
          <w:tab w:val="left" w:pos="993"/>
        </w:tabs>
        <w:suppressAutoHyphens w:val="0"/>
        <w:autoSpaceDE w:val="0"/>
        <w:autoSpaceDN w:val="0"/>
        <w:spacing w:after="0" w:line="240" w:lineRule="auto"/>
        <w:ind w:left="0" w:firstLine="709"/>
        <w:jc w:val="both"/>
        <w:rPr>
          <w:sz w:val="24"/>
          <w:szCs w:val="24"/>
        </w:rPr>
      </w:pPr>
      <w:r w:rsidRPr="004B7C75">
        <w:rPr>
          <w:sz w:val="24"/>
          <w:szCs w:val="24"/>
        </w:rPr>
        <w:t>Культура профессионального общения журналиста: учебное пособие; под ред. Л.В. Анпилоговой; авт.-сост.: Л.В. Анпилогова, И.А. Магеррамов, Т.Н. Тюлюлюкина. – Бузулук: Бузулукская типография, 2012. – 545 с.</w:t>
      </w:r>
    </w:p>
    <w:p w14:paraId="65C2125D" w14:textId="77777777" w:rsidR="004B7C75" w:rsidRPr="004B7C75" w:rsidRDefault="004B7C75" w:rsidP="004B7C75">
      <w:pPr>
        <w:pStyle w:val="a3"/>
        <w:widowControl w:val="0"/>
        <w:numPr>
          <w:ilvl w:val="0"/>
          <w:numId w:val="18"/>
        </w:numPr>
        <w:tabs>
          <w:tab w:val="left" w:pos="993"/>
        </w:tabs>
        <w:suppressAutoHyphens w:val="0"/>
        <w:autoSpaceDE w:val="0"/>
        <w:autoSpaceDN w:val="0"/>
        <w:spacing w:after="0" w:line="240" w:lineRule="auto"/>
        <w:ind w:left="0" w:firstLine="709"/>
        <w:jc w:val="both"/>
        <w:rPr>
          <w:sz w:val="24"/>
          <w:szCs w:val="24"/>
        </w:rPr>
      </w:pPr>
      <w:r w:rsidRPr="004B7C75">
        <w:rPr>
          <w:sz w:val="24"/>
          <w:szCs w:val="24"/>
        </w:rPr>
        <w:t>Лазутина, Г.В. Основы творческой деятельности журналиста / Г.В. Лазутина. - М., 2000.</w:t>
      </w:r>
    </w:p>
    <w:p w14:paraId="61476707" w14:textId="77777777" w:rsidR="004B7C75" w:rsidRPr="004B7C75" w:rsidRDefault="004B7C75" w:rsidP="004B7C75">
      <w:pPr>
        <w:pStyle w:val="a3"/>
        <w:widowControl w:val="0"/>
        <w:numPr>
          <w:ilvl w:val="0"/>
          <w:numId w:val="18"/>
        </w:numPr>
        <w:tabs>
          <w:tab w:val="left" w:pos="993"/>
        </w:tabs>
        <w:suppressAutoHyphens w:val="0"/>
        <w:autoSpaceDE w:val="0"/>
        <w:autoSpaceDN w:val="0"/>
        <w:spacing w:after="0" w:line="240" w:lineRule="auto"/>
        <w:ind w:left="0" w:firstLine="709"/>
        <w:jc w:val="both"/>
        <w:rPr>
          <w:sz w:val="24"/>
          <w:szCs w:val="24"/>
        </w:rPr>
      </w:pPr>
      <w:r w:rsidRPr="004B7C75">
        <w:rPr>
          <w:sz w:val="24"/>
          <w:szCs w:val="24"/>
        </w:rPr>
        <w:t xml:space="preserve">Марков, А. А. Теория и практика массовой информации: Учебник / Марков А.А., Молчанова О.И., Полякова Н.В; Под </w:t>
      </w:r>
      <w:proofErr w:type="spellStart"/>
      <w:r w:rsidRPr="004B7C75">
        <w:rPr>
          <w:sz w:val="24"/>
          <w:szCs w:val="24"/>
        </w:rPr>
        <w:t>общ.ред</w:t>
      </w:r>
      <w:proofErr w:type="spellEnd"/>
      <w:r w:rsidRPr="004B7C75">
        <w:rPr>
          <w:sz w:val="24"/>
          <w:szCs w:val="24"/>
        </w:rPr>
        <w:t xml:space="preserve">. А.А. Маркова - </w:t>
      </w:r>
      <w:proofErr w:type="gramStart"/>
      <w:r w:rsidRPr="004B7C75">
        <w:rPr>
          <w:sz w:val="24"/>
          <w:szCs w:val="24"/>
        </w:rPr>
        <w:t>Москва :</w:t>
      </w:r>
      <w:proofErr w:type="gramEnd"/>
      <w:r w:rsidRPr="004B7C75">
        <w:rPr>
          <w:sz w:val="24"/>
          <w:szCs w:val="24"/>
        </w:rPr>
        <w:t xml:space="preserve"> НИЦ ИНФРА-М, 2016. - 252 с. (Высшее образование: </w:t>
      </w:r>
      <w:proofErr w:type="spellStart"/>
      <w:r w:rsidRPr="004B7C75">
        <w:rPr>
          <w:sz w:val="24"/>
          <w:szCs w:val="24"/>
        </w:rPr>
        <w:t>Бакалавриат</w:t>
      </w:r>
      <w:proofErr w:type="spellEnd"/>
      <w:r w:rsidRPr="004B7C75">
        <w:rPr>
          <w:sz w:val="24"/>
          <w:szCs w:val="24"/>
        </w:rPr>
        <w:t xml:space="preserve">) ISBN 978-5-16-006505-2. - </w:t>
      </w:r>
      <w:proofErr w:type="gramStart"/>
      <w:r w:rsidRPr="004B7C75">
        <w:rPr>
          <w:sz w:val="24"/>
          <w:szCs w:val="24"/>
        </w:rPr>
        <w:t>Текст :</w:t>
      </w:r>
      <w:proofErr w:type="gramEnd"/>
      <w:r w:rsidRPr="004B7C75">
        <w:rPr>
          <w:sz w:val="24"/>
          <w:szCs w:val="24"/>
        </w:rPr>
        <w:t xml:space="preserve"> электронный. - URL: </w:t>
      </w:r>
      <w:hyperlink r:id="rId19" w:history="1">
        <w:r w:rsidRPr="004B7C75">
          <w:rPr>
            <w:rStyle w:val="af0"/>
            <w:sz w:val="24"/>
            <w:szCs w:val="24"/>
          </w:rPr>
          <w:t>https://znanium.com/catalog/product/544650</w:t>
        </w:r>
      </w:hyperlink>
      <w:r w:rsidRPr="004B7C75">
        <w:rPr>
          <w:sz w:val="24"/>
          <w:szCs w:val="24"/>
        </w:rPr>
        <w:t>.</w:t>
      </w:r>
    </w:p>
    <w:p w14:paraId="0B48714E" w14:textId="77777777" w:rsidR="004B7C75" w:rsidRPr="004B7C75" w:rsidRDefault="004B7C75" w:rsidP="004B7C75">
      <w:pPr>
        <w:pStyle w:val="a3"/>
        <w:widowControl w:val="0"/>
        <w:numPr>
          <w:ilvl w:val="0"/>
          <w:numId w:val="18"/>
        </w:numPr>
        <w:tabs>
          <w:tab w:val="left" w:pos="993"/>
        </w:tabs>
        <w:suppressAutoHyphens w:val="0"/>
        <w:autoSpaceDE w:val="0"/>
        <w:autoSpaceDN w:val="0"/>
        <w:spacing w:after="0" w:line="240" w:lineRule="auto"/>
        <w:ind w:left="0" w:firstLine="709"/>
        <w:jc w:val="both"/>
        <w:rPr>
          <w:sz w:val="24"/>
          <w:szCs w:val="24"/>
        </w:rPr>
      </w:pPr>
      <w:r w:rsidRPr="004B7C75">
        <w:rPr>
          <w:sz w:val="24"/>
          <w:szCs w:val="24"/>
        </w:rPr>
        <w:t xml:space="preserve">Набокова, Л. С. Теория и практика массовой информации: Учебное пособие / Набокова Л.С., </w:t>
      </w:r>
      <w:proofErr w:type="spellStart"/>
      <w:r w:rsidRPr="004B7C75">
        <w:rPr>
          <w:sz w:val="24"/>
          <w:szCs w:val="24"/>
        </w:rPr>
        <w:t>Ноздренко</w:t>
      </w:r>
      <w:proofErr w:type="spellEnd"/>
      <w:r w:rsidRPr="004B7C75">
        <w:rPr>
          <w:sz w:val="24"/>
          <w:szCs w:val="24"/>
        </w:rPr>
        <w:t xml:space="preserve"> Е.А., Набоков И.А. - </w:t>
      </w:r>
      <w:proofErr w:type="spellStart"/>
      <w:proofErr w:type="gramStart"/>
      <w:r w:rsidRPr="004B7C75">
        <w:rPr>
          <w:sz w:val="24"/>
          <w:szCs w:val="24"/>
        </w:rPr>
        <w:t>Краснояр</w:t>
      </w:r>
      <w:proofErr w:type="spellEnd"/>
      <w:r w:rsidRPr="004B7C75">
        <w:rPr>
          <w:sz w:val="24"/>
          <w:szCs w:val="24"/>
        </w:rPr>
        <w:t>.:</w:t>
      </w:r>
      <w:proofErr w:type="gramEnd"/>
      <w:r w:rsidRPr="004B7C75">
        <w:rPr>
          <w:sz w:val="24"/>
          <w:szCs w:val="24"/>
        </w:rPr>
        <w:t xml:space="preserve">СФУ, 2016. - 242 с.: ISBN 978-5-7638-3413-0. - </w:t>
      </w:r>
      <w:proofErr w:type="gramStart"/>
      <w:r w:rsidRPr="004B7C75">
        <w:rPr>
          <w:sz w:val="24"/>
          <w:szCs w:val="24"/>
        </w:rPr>
        <w:t>Текст :</w:t>
      </w:r>
      <w:proofErr w:type="gramEnd"/>
      <w:r w:rsidRPr="004B7C75">
        <w:rPr>
          <w:sz w:val="24"/>
          <w:szCs w:val="24"/>
        </w:rPr>
        <w:t xml:space="preserve"> электронный. - URL: </w:t>
      </w:r>
      <w:hyperlink r:id="rId20" w:history="1">
        <w:r w:rsidRPr="004B7C75">
          <w:rPr>
            <w:rStyle w:val="af0"/>
            <w:sz w:val="24"/>
            <w:szCs w:val="24"/>
          </w:rPr>
          <w:t>https://znanium.com/catalog/product/967842</w:t>
        </w:r>
      </w:hyperlink>
      <w:r w:rsidRPr="004B7C75">
        <w:rPr>
          <w:sz w:val="24"/>
          <w:szCs w:val="24"/>
        </w:rPr>
        <w:t xml:space="preserve"> </w:t>
      </w:r>
    </w:p>
    <w:p w14:paraId="752F772D" w14:textId="77777777" w:rsidR="004B7C75" w:rsidRPr="004B7C75" w:rsidRDefault="004B7C75" w:rsidP="004B7C75">
      <w:pPr>
        <w:pStyle w:val="a3"/>
        <w:widowControl w:val="0"/>
        <w:numPr>
          <w:ilvl w:val="0"/>
          <w:numId w:val="18"/>
        </w:numPr>
        <w:tabs>
          <w:tab w:val="left" w:pos="993"/>
        </w:tabs>
        <w:suppressAutoHyphens w:val="0"/>
        <w:autoSpaceDE w:val="0"/>
        <w:autoSpaceDN w:val="0"/>
        <w:spacing w:after="0" w:line="240" w:lineRule="auto"/>
        <w:ind w:left="0" w:firstLine="709"/>
        <w:jc w:val="both"/>
        <w:rPr>
          <w:sz w:val="24"/>
          <w:szCs w:val="24"/>
        </w:rPr>
      </w:pPr>
      <w:r w:rsidRPr="004B7C75">
        <w:rPr>
          <w:iCs/>
          <w:sz w:val="24"/>
          <w:szCs w:val="24"/>
        </w:rPr>
        <w:t xml:space="preserve"> Олешко, В.Ф.</w:t>
      </w:r>
      <w:r w:rsidRPr="004B7C75">
        <w:rPr>
          <w:sz w:val="24"/>
          <w:szCs w:val="24"/>
        </w:rPr>
        <w:t xml:space="preserve"> Психология журналистики / В.Ф. Олешко. - </w:t>
      </w:r>
      <w:proofErr w:type="gramStart"/>
      <w:r w:rsidRPr="004B7C75">
        <w:rPr>
          <w:sz w:val="24"/>
          <w:szCs w:val="24"/>
        </w:rPr>
        <w:t>СПб.,</w:t>
      </w:r>
      <w:proofErr w:type="gramEnd"/>
      <w:r w:rsidRPr="004B7C75">
        <w:rPr>
          <w:sz w:val="24"/>
          <w:szCs w:val="24"/>
        </w:rPr>
        <w:t xml:space="preserve"> 2006.</w:t>
      </w:r>
    </w:p>
    <w:p w14:paraId="38FC023E" w14:textId="77777777" w:rsidR="004B7C75" w:rsidRPr="004B7C75" w:rsidRDefault="004B7C75" w:rsidP="004B7C75">
      <w:pPr>
        <w:pStyle w:val="a3"/>
        <w:widowControl w:val="0"/>
        <w:numPr>
          <w:ilvl w:val="0"/>
          <w:numId w:val="18"/>
        </w:numPr>
        <w:tabs>
          <w:tab w:val="left" w:pos="993"/>
        </w:tabs>
        <w:suppressAutoHyphens w:val="0"/>
        <w:autoSpaceDE w:val="0"/>
        <w:autoSpaceDN w:val="0"/>
        <w:spacing w:after="0" w:line="240" w:lineRule="auto"/>
        <w:ind w:left="0" w:firstLine="709"/>
        <w:jc w:val="both"/>
        <w:rPr>
          <w:sz w:val="24"/>
          <w:szCs w:val="24"/>
        </w:rPr>
      </w:pPr>
      <w:proofErr w:type="spellStart"/>
      <w:r w:rsidRPr="004B7C75">
        <w:rPr>
          <w:sz w:val="24"/>
          <w:szCs w:val="24"/>
        </w:rPr>
        <w:t>Почепцов</w:t>
      </w:r>
      <w:proofErr w:type="spellEnd"/>
      <w:r w:rsidRPr="004B7C75">
        <w:rPr>
          <w:sz w:val="24"/>
          <w:szCs w:val="24"/>
        </w:rPr>
        <w:t>, Г.Г. Теория коммуникации</w:t>
      </w:r>
      <w:r w:rsidRPr="004B7C75">
        <w:rPr>
          <w:snapToGrid w:val="0"/>
          <w:sz w:val="24"/>
          <w:szCs w:val="24"/>
        </w:rPr>
        <w:t xml:space="preserve"> / Г.Г. </w:t>
      </w:r>
      <w:proofErr w:type="spellStart"/>
      <w:r w:rsidRPr="004B7C75">
        <w:rPr>
          <w:snapToGrid w:val="0"/>
          <w:sz w:val="24"/>
          <w:szCs w:val="24"/>
        </w:rPr>
        <w:t>Почепцов</w:t>
      </w:r>
      <w:proofErr w:type="spellEnd"/>
      <w:r w:rsidRPr="004B7C75">
        <w:rPr>
          <w:sz w:val="24"/>
          <w:szCs w:val="24"/>
        </w:rPr>
        <w:t xml:space="preserve">. – </w:t>
      </w:r>
      <w:proofErr w:type="gramStart"/>
      <w:r w:rsidRPr="004B7C75">
        <w:rPr>
          <w:sz w:val="24"/>
          <w:szCs w:val="24"/>
        </w:rPr>
        <w:t>М. :</w:t>
      </w:r>
      <w:proofErr w:type="gramEnd"/>
      <w:r w:rsidRPr="004B7C75">
        <w:rPr>
          <w:sz w:val="24"/>
          <w:szCs w:val="24"/>
        </w:rPr>
        <w:t xml:space="preserve"> «</w:t>
      </w:r>
      <w:proofErr w:type="spellStart"/>
      <w:r w:rsidRPr="004B7C75">
        <w:rPr>
          <w:sz w:val="24"/>
          <w:szCs w:val="24"/>
        </w:rPr>
        <w:t>Рефл</w:t>
      </w:r>
      <w:proofErr w:type="spellEnd"/>
      <w:r w:rsidRPr="004B7C75">
        <w:rPr>
          <w:sz w:val="24"/>
          <w:szCs w:val="24"/>
        </w:rPr>
        <w:t xml:space="preserve">-бук». – 2001. – 656 с. </w:t>
      </w:r>
    </w:p>
    <w:p w14:paraId="36EED8F8" w14:textId="77777777" w:rsidR="004B7C75" w:rsidRPr="004B7C75" w:rsidRDefault="004B7C75" w:rsidP="004B7C75">
      <w:pPr>
        <w:pStyle w:val="a3"/>
        <w:widowControl w:val="0"/>
        <w:numPr>
          <w:ilvl w:val="0"/>
          <w:numId w:val="18"/>
        </w:numPr>
        <w:tabs>
          <w:tab w:val="left" w:pos="993"/>
        </w:tabs>
        <w:suppressAutoHyphens w:val="0"/>
        <w:autoSpaceDE w:val="0"/>
        <w:autoSpaceDN w:val="0"/>
        <w:spacing w:after="0" w:line="240" w:lineRule="auto"/>
        <w:ind w:left="0" w:firstLine="709"/>
        <w:jc w:val="both"/>
        <w:rPr>
          <w:sz w:val="24"/>
          <w:szCs w:val="24"/>
        </w:rPr>
      </w:pPr>
      <w:r w:rsidRPr="004B7C75">
        <w:rPr>
          <w:iCs/>
          <w:sz w:val="24"/>
          <w:szCs w:val="24"/>
        </w:rPr>
        <w:t xml:space="preserve"> Пронина, Е.Е.</w:t>
      </w:r>
      <w:r w:rsidRPr="004B7C75">
        <w:rPr>
          <w:sz w:val="24"/>
          <w:szCs w:val="24"/>
        </w:rPr>
        <w:t> Психология журналистского творчества / Е.Е. Пронина. - М., 2002.</w:t>
      </w:r>
    </w:p>
    <w:p w14:paraId="040670C6" w14:textId="77777777" w:rsidR="004B7C75" w:rsidRPr="004B7C75" w:rsidRDefault="004B7C75" w:rsidP="004B7C75">
      <w:pPr>
        <w:pStyle w:val="a3"/>
        <w:widowControl w:val="0"/>
        <w:numPr>
          <w:ilvl w:val="0"/>
          <w:numId w:val="18"/>
        </w:numPr>
        <w:tabs>
          <w:tab w:val="left" w:pos="993"/>
        </w:tabs>
        <w:suppressAutoHyphens w:val="0"/>
        <w:autoSpaceDE w:val="0"/>
        <w:autoSpaceDN w:val="0"/>
        <w:spacing w:after="0" w:line="240" w:lineRule="auto"/>
        <w:ind w:left="0" w:firstLine="709"/>
        <w:jc w:val="both"/>
        <w:rPr>
          <w:sz w:val="24"/>
          <w:szCs w:val="24"/>
        </w:rPr>
      </w:pPr>
      <w:r w:rsidRPr="004B7C75">
        <w:rPr>
          <w:sz w:val="24"/>
          <w:szCs w:val="24"/>
        </w:rPr>
        <w:t xml:space="preserve"> Риторика: учебное пособие для студентов специальностей социального, гуманитарного и экономического направлений; авт.-сост. и ред. Л.В. Анпилогова. – Оренбург: Оренбургский институт экономики и культуры, 2010. – 632 с.</w:t>
      </w:r>
    </w:p>
    <w:p w14:paraId="062104C5" w14:textId="77777777" w:rsidR="004B7C75" w:rsidRPr="004B7C75" w:rsidRDefault="004B7C75" w:rsidP="004B7C75">
      <w:pPr>
        <w:pStyle w:val="a3"/>
        <w:widowControl w:val="0"/>
        <w:numPr>
          <w:ilvl w:val="0"/>
          <w:numId w:val="18"/>
        </w:numPr>
        <w:tabs>
          <w:tab w:val="left" w:pos="993"/>
        </w:tabs>
        <w:suppressAutoHyphens w:val="0"/>
        <w:autoSpaceDE w:val="0"/>
        <w:autoSpaceDN w:val="0"/>
        <w:spacing w:after="0" w:line="240" w:lineRule="auto"/>
        <w:ind w:left="0" w:firstLine="709"/>
        <w:jc w:val="both"/>
        <w:rPr>
          <w:sz w:val="24"/>
          <w:szCs w:val="24"/>
        </w:rPr>
      </w:pPr>
      <w:r w:rsidRPr="004B7C75">
        <w:rPr>
          <w:sz w:val="24"/>
          <w:szCs w:val="24"/>
        </w:rPr>
        <w:t xml:space="preserve">Российская журналистика сегодня: социальная миссия и профессиональное </w:t>
      </w:r>
      <w:proofErr w:type="gramStart"/>
      <w:r w:rsidRPr="004B7C75">
        <w:rPr>
          <w:sz w:val="24"/>
          <w:szCs w:val="24"/>
        </w:rPr>
        <w:t>мастерство :</w:t>
      </w:r>
      <w:proofErr w:type="gramEnd"/>
      <w:r w:rsidRPr="004B7C75">
        <w:rPr>
          <w:sz w:val="24"/>
          <w:szCs w:val="24"/>
        </w:rPr>
        <w:t xml:space="preserve"> монография / И.В. Фотиева, Т.А. </w:t>
      </w:r>
      <w:proofErr w:type="spellStart"/>
      <w:r w:rsidRPr="004B7C75">
        <w:rPr>
          <w:sz w:val="24"/>
          <w:szCs w:val="24"/>
        </w:rPr>
        <w:t>Семилет</w:t>
      </w:r>
      <w:proofErr w:type="spellEnd"/>
      <w:r w:rsidRPr="004B7C75">
        <w:rPr>
          <w:sz w:val="24"/>
          <w:szCs w:val="24"/>
        </w:rPr>
        <w:t xml:space="preserve">, Е.В. Лукашевич, В.В. </w:t>
      </w:r>
      <w:proofErr w:type="spellStart"/>
      <w:r w:rsidRPr="004B7C75">
        <w:rPr>
          <w:sz w:val="24"/>
          <w:szCs w:val="24"/>
        </w:rPr>
        <w:t>Витвинчук</w:t>
      </w:r>
      <w:proofErr w:type="spellEnd"/>
      <w:r w:rsidRPr="004B7C75">
        <w:rPr>
          <w:sz w:val="24"/>
          <w:szCs w:val="24"/>
        </w:rPr>
        <w:t xml:space="preserve"> ; под ред. И.В. Фотиевой. — </w:t>
      </w:r>
      <w:proofErr w:type="gramStart"/>
      <w:r w:rsidRPr="004B7C75">
        <w:rPr>
          <w:sz w:val="24"/>
          <w:szCs w:val="24"/>
        </w:rPr>
        <w:t>Москва :</w:t>
      </w:r>
      <w:proofErr w:type="gramEnd"/>
      <w:r w:rsidRPr="004B7C75">
        <w:rPr>
          <w:sz w:val="24"/>
          <w:szCs w:val="24"/>
        </w:rPr>
        <w:t xml:space="preserve"> ИНФРА-М, 2020. — 256 с. — (Научная мысль). — DOI 10.12737/1044192. - ISBN 978-5-16-015637-8. - </w:t>
      </w:r>
      <w:proofErr w:type="gramStart"/>
      <w:r w:rsidRPr="004B7C75">
        <w:rPr>
          <w:sz w:val="24"/>
          <w:szCs w:val="24"/>
        </w:rPr>
        <w:t>Текст :</w:t>
      </w:r>
      <w:proofErr w:type="gramEnd"/>
      <w:r w:rsidRPr="004B7C75">
        <w:rPr>
          <w:sz w:val="24"/>
          <w:szCs w:val="24"/>
        </w:rPr>
        <w:t xml:space="preserve"> электронный. - URL: </w:t>
      </w:r>
      <w:hyperlink r:id="rId21" w:history="1">
        <w:r w:rsidRPr="004B7C75">
          <w:rPr>
            <w:rStyle w:val="af0"/>
            <w:sz w:val="24"/>
            <w:szCs w:val="24"/>
          </w:rPr>
          <w:t>https://znanium.com/catalog/product/1044192</w:t>
        </w:r>
      </w:hyperlink>
      <w:r w:rsidRPr="004B7C75">
        <w:rPr>
          <w:sz w:val="24"/>
          <w:szCs w:val="24"/>
        </w:rPr>
        <w:t>.</w:t>
      </w:r>
    </w:p>
    <w:p w14:paraId="3BC0ACD1" w14:textId="77777777" w:rsidR="004B7C75" w:rsidRPr="004B7C75" w:rsidRDefault="004B7C75" w:rsidP="004B7C75">
      <w:pPr>
        <w:pStyle w:val="a3"/>
        <w:widowControl w:val="0"/>
        <w:numPr>
          <w:ilvl w:val="0"/>
          <w:numId w:val="18"/>
        </w:numPr>
        <w:tabs>
          <w:tab w:val="left" w:pos="993"/>
        </w:tabs>
        <w:suppressAutoHyphens w:val="0"/>
        <w:autoSpaceDE w:val="0"/>
        <w:autoSpaceDN w:val="0"/>
        <w:spacing w:after="0" w:line="240" w:lineRule="auto"/>
        <w:ind w:left="0" w:firstLine="709"/>
        <w:jc w:val="both"/>
        <w:rPr>
          <w:sz w:val="24"/>
          <w:szCs w:val="24"/>
        </w:rPr>
      </w:pPr>
      <w:r w:rsidRPr="004B7C75">
        <w:rPr>
          <w:sz w:val="24"/>
          <w:szCs w:val="24"/>
        </w:rPr>
        <w:t xml:space="preserve"> Рощин, С.К. Психология и журналистика / С.К. Рощин. - М., 1998.</w:t>
      </w:r>
    </w:p>
    <w:p w14:paraId="69B2B10E" w14:textId="77777777" w:rsidR="004B7C75" w:rsidRPr="004B7C75" w:rsidRDefault="004B7C75" w:rsidP="004B7C75">
      <w:pPr>
        <w:pStyle w:val="a3"/>
        <w:widowControl w:val="0"/>
        <w:numPr>
          <w:ilvl w:val="0"/>
          <w:numId w:val="18"/>
        </w:numPr>
        <w:tabs>
          <w:tab w:val="left" w:pos="993"/>
        </w:tabs>
        <w:suppressAutoHyphens w:val="0"/>
        <w:autoSpaceDE w:val="0"/>
        <w:autoSpaceDN w:val="0"/>
        <w:spacing w:after="0" w:line="240" w:lineRule="auto"/>
        <w:ind w:left="0" w:firstLine="709"/>
        <w:jc w:val="both"/>
        <w:rPr>
          <w:sz w:val="24"/>
          <w:szCs w:val="24"/>
        </w:rPr>
      </w:pPr>
      <w:r w:rsidRPr="004B7C75">
        <w:rPr>
          <w:sz w:val="24"/>
          <w:szCs w:val="24"/>
        </w:rPr>
        <w:t xml:space="preserve"> Руднев, В.Н. Риторика. Деловое общение: учебное пособие / В. Н. Руднев. - 2-е изд., испр. и доп. - Москва: </w:t>
      </w:r>
      <w:proofErr w:type="spellStart"/>
      <w:r w:rsidRPr="004B7C75">
        <w:rPr>
          <w:sz w:val="24"/>
          <w:szCs w:val="24"/>
        </w:rPr>
        <w:t>КноРус</w:t>
      </w:r>
      <w:proofErr w:type="spellEnd"/>
      <w:r w:rsidRPr="004B7C75">
        <w:rPr>
          <w:sz w:val="24"/>
          <w:szCs w:val="24"/>
        </w:rPr>
        <w:t xml:space="preserve">, 2014. - 352 с. </w:t>
      </w:r>
    </w:p>
    <w:p w14:paraId="073F4BD8" w14:textId="77777777" w:rsidR="004B7C75" w:rsidRPr="004B7C75" w:rsidRDefault="004B7C75" w:rsidP="004B7C75">
      <w:pPr>
        <w:pStyle w:val="a3"/>
        <w:widowControl w:val="0"/>
        <w:numPr>
          <w:ilvl w:val="0"/>
          <w:numId w:val="18"/>
        </w:numPr>
        <w:tabs>
          <w:tab w:val="left" w:pos="993"/>
        </w:tabs>
        <w:suppressAutoHyphens w:val="0"/>
        <w:autoSpaceDE w:val="0"/>
        <w:autoSpaceDN w:val="0"/>
        <w:spacing w:after="0" w:line="240" w:lineRule="auto"/>
        <w:ind w:left="0" w:firstLine="709"/>
        <w:jc w:val="both"/>
        <w:rPr>
          <w:sz w:val="24"/>
          <w:szCs w:val="24"/>
        </w:rPr>
      </w:pPr>
      <w:r w:rsidRPr="004B7C75">
        <w:rPr>
          <w:sz w:val="24"/>
          <w:szCs w:val="24"/>
        </w:rPr>
        <w:t xml:space="preserve"> Рязапова, Л.З. Культура речи: учебное пособие / Л.З. Рязапова, Н.К. Гарифуллина, Г.С. Гаязова. - Казань: Издательство КНИТУ, 2013. - 144 с. </w:t>
      </w:r>
    </w:p>
    <w:p w14:paraId="18587FBA" w14:textId="6F789AAD" w:rsidR="00A5269F" w:rsidRPr="004B7C75" w:rsidRDefault="004B7C75" w:rsidP="004B7C75">
      <w:pPr>
        <w:pStyle w:val="a3"/>
        <w:widowControl w:val="0"/>
        <w:numPr>
          <w:ilvl w:val="0"/>
          <w:numId w:val="18"/>
        </w:numPr>
        <w:tabs>
          <w:tab w:val="left" w:pos="993"/>
        </w:tabs>
        <w:suppressAutoHyphens w:val="0"/>
        <w:autoSpaceDE w:val="0"/>
        <w:autoSpaceDN w:val="0"/>
        <w:spacing w:after="0" w:line="240" w:lineRule="auto"/>
        <w:ind w:left="0" w:firstLine="709"/>
        <w:jc w:val="both"/>
        <w:rPr>
          <w:sz w:val="24"/>
          <w:szCs w:val="24"/>
        </w:rPr>
      </w:pPr>
      <w:r w:rsidRPr="004B7C75">
        <w:rPr>
          <w:sz w:val="24"/>
          <w:szCs w:val="24"/>
        </w:rPr>
        <w:t xml:space="preserve">Третьяков, В.Т. Как стать знаменитым журналистом: Курс лекций по теории и практике современной русской журналистики: учебное пособие / В.Т. Третьяков. - М.: Директ-Медиа, 2013. - 881 с. </w:t>
      </w:r>
    </w:p>
    <w:sectPr w:rsidR="00A5269F" w:rsidRPr="004B7C75" w:rsidSect="004B7C75">
      <w:footerReference w:type="default" r:id="rId22"/>
      <w:pgSz w:w="11906" w:h="16838"/>
      <w:pgMar w:top="851"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4AA3F7" w14:textId="77777777" w:rsidR="0007281E" w:rsidRDefault="0007281E" w:rsidP="00A5269F">
      <w:pPr>
        <w:spacing w:after="0" w:line="240" w:lineRule="auto"/>
      </w:pPr>
      <w:r>
        <w:separator/>
      </w:r>
    </w:p>
  </w:endnote>
  <w:endnote w:type="continuationSeparator" w:id="0">
    <w:p w14:paraId="025869BA" w14:textId="77777777" w:rsidR="0007281E" w:rsidRDefault="0007281E" w:rsidP="00A52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2908807"/>
      <w:docPartObj>
        <w:docPartGallery w:val="Page Numbers (Bottom of Page)"/>
        <w:docPartUnique/>
      </w:docPartObj>
    </w:sdtPr>
    <w:sdtEndPr/>
    <w:sdtContent>
      <w:p w14:paraId="18744C1E" w14:textId="44512698" w:rsidR="00A5269F" w:rsidRDefault="00A5269F">
        <w:pPr>
          <w:pStyle w:val="ac"/>
          <w:jc w:val="right"/>
        </w:pPr>
        <w:r>
          <w:fldChar w:fldCharType="begin"/>
        </w:r>
        <w:r>
          <w:instrText>PAGE   \* MERGEFORMAT</w:instrText>
        </w:r>
        <w:r>
          <w:fldChar w:fldCharType="separate"/>
        </w:r>
        <w:r w:rsidR="008B4747">
          <w:rPr>
            <w:noProof/>
          </w:rPr>
          <w:t>20</w:t>
        </w:r>
        <w:r>
          <w:fldChar w:fldCharType="end"/>
        </w:r>
      </w:p>
    </w:sdtContent>
  </w:sdt>
  <w:p w14:paraId="7936876E" w14:textId="77777777" w:rsidR="00A5269F" w:rsidRDefault="00A5269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00150B" w14:textId="77777777" w:rsidR="0007281E" w:rsidRDefault="0007281E" w:rsidP="00A5269F">
      <w:pPr>
        <w:spacing w:after="0" w:line="240" w:lineRule="auto"/>
      </w:pPr>
      <w:r>
        <w:separator/>
      </w:r>
    </w:p>
  </w:footnote>
  <w:footnote w:type="continuationSeparator" w:id="0">
    <w:p w14:paraId="6A8C8990" w14:textId="77777777" w:rsidR="0007281E" w:rsidRDefault="0007281E" w:rsidP="00A526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32977"/>
    <w:multiLevelType w:val="multilevel"/>
    <w:tmpl w:val="BFF47DD4"/>
    <w:lvl w:ilvl="0">
      <w:start w:val="1"/>
      <w:numFmt w:val="decimal"/>
      <w:lvlText w:val="%1."/>
      <w:lvlJc w:val="left"/>
      <w:pPr>
        <w:ind w:left="720" w:hanging="360"/>
      </w:pPr>
      <w:rPr>
        <w:rFonts w:cs="Times New Roman" w:hint="default"/>
        <w:b w:val="0"/>
      </w:rPr>
    </w:lvl>
    <w:lvl w:ilvl="1">
      <w:start w:val="2"/>
      <w:numFmt w:val="decimal"/>
      <w:isLgl/>
      <w:lvlText w:val="%1.%2"/>
      <w:lvlJc w:val="left"/>
      <w:pPr>
        <w:ind w:left="1429" w:hanging="360"/>
      </w:pPr>
      <w:rPr>
        <w:rFonts w:cs="Times New Roman" w:hint="default"/>
      </w:rPr>
    </w:lvl>
    <w:lvl w:ilvl="2">
      <w:start w:val="1"/>
      <w:numFmt w:val="decimal"/>
      <w:isLgl/>
      <w:lvlText w:val="%1.%2.%3"/>
      <w:lvlJc w:val="left"/>
      <w:pPr>
        <w:ind w:left="2498" w:hanging="720"/>
      </w:pPr>
      <w:rPr>
        <w:rFonts w:cs="Times New Roman" w:hint="default"/>
      </w:rPr>
    </w:lvl>
    <w:lvl w:ilvl="3">
      <w:start w:val="1"/>
      <w:numFmt w:val="decimal"/>
      <w:isLgl/>
      <w:lvlText w:val="%1.%2.%3.%4"/>
      <w:lvlJc w:val="left"/>
      <w:pPr>
        <w:ind w:left="3207" w:hanging="720"/>
      </w:pPr>
      <w:rPr>
        <w:rFonts w:cs="Times New Roman" w:hint="default"/>
      </w:rPr>
    </w:lvl>
    <w:lvl w:ilvl="4">
      <w:start w:val="1"/>
      <w:numFmt w:val="decimal"/>
      <w:isLgl/>
      <w:lvlText w:val="%1.%2.%3.%4.%5"/>
      <w:lvlJc w:val="left"/>
      <w:pPr>
        <w:ind w:left="4276" w:hanging="1080"/>
      </w:pPr>
      <w:rPr>
        <w:rFonts w:cs="Times New Roman" w:hint="default"/>
      </w:rPr>
    </w:lvl>
    <w:lvl w:ilvl="5">
      <w:start w:val="1"/>
      <w:numFmt w:val="decimal"/>
      <w:isLgl/>
      <w:lvlText w:val="%1.%2.%3.%4.%5.%6"/>
      <w:lvlJc w:val="left"/>
      <w:pPr>
        <w:ind w:left="4985" w:hanging="1080"/>
      </w:pPr>
      <w:rPr>
        <w:rFonts w:cs="Times New Roman" w:hint="default"/>
      </w:rPr>
    </w:lvl>
    <w:lvl w:ilvl="6">
      <w:start w:val="1"/>
      <w:numFmt w:val="decimal"/>
      <w:isLgl/>
      <w:lvlText w:val="%1.%2.%3.%4.%5.%6.%7"/>
      <w:lvlJc w:val="left"/>
      <w:pPr>
        <w:ind w:left="6054" w:hanging="1440"/>
      </w:pPr>
      <w:rPr>
        <w:rFonts w:cs="Times New Roman" w:hint="default"/>
      </w:rPr>
    </w:lvl>
    <w:lvl w:ilvl="7">
      <w:start w:val="1"/>
      <w:numFmt w:val="decimal"/>
      <w:isLgl/>
      <w:lvlText w:val="%1.%2.%3.%4.%5.%6.%7.%8"/>
      <w:lvlJc w:val="left"/>
      <w:pPr>
        <w:ind w:left="6763" w:hanging="1440"/>
      </w:pPr>
      <w:rPr>
        <w:rFonts w:cs="Times New Roman" w:hint="default"/>
      </w:rPr>
    </w:lvl>
    <w:lvl w:ilvl="8">
      <w:start w:val="1"/>
      <w:numFmt w:val="decimal"/>
      <w:isLgl/>
      <w:lvlText w:val="%1.%2.%3.%4.%5.%6.%7.%8.%9"/>
      <w:lvlJc w:val="left"/>
      <w:pPr>
        <w:ind w:left="7832" w:hanging="1800"/>
      </w:pPr>
      <w:rPr>
        <w:rFonts w:cs="Times New Roman" w:hint="default"/>
      </w:rPr>
    </w:lvl>
  </w:abstractNum>
  <w:abstractNum w:abstractNumId="1">
    <w:nsid w:val="0FA856D0"/>
    <w:multiLevelType w:val="hybridMultilevel"/>
    <w:tmpl w:val="6958D0C2"/>
    <w:lvl w:ilvl="0" w:tplc="4FBC57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4E374EF"/>
    <w:multiLevelType w:val="hybridMultilevel"/>
    <w:tmpl w:val="9D1CE0DC"/>
    <w:lvl w:ilvl="0" w:tplc="8528B2A6">
      <w:start w:val="1"/>
      <w:numFmt w:val="bullet"/>
      <w:lvlText w:val="–"/>
      <w:lvlJc w:val="left"/>
      <w:pPr>
        <w:ind w:left="1515" w:hanging="360"/>
      </w:pPr>
      <w:rPr>
        <w:rFonts w:ascii="Times New Roman" w:hAnsi="Times New Roman" w:cs="Times New Roman"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3">
    <w:nsid w:val="229602C7"/>
    <w:multiLevelType w:val="multilevel"/>
    <w:tmpl w:val="48FA2DAE"/>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22BA7C7D"/>
    <w:multiLevelType w:val="hybridMultilevel"/>
    <w:tmpl w:val="7194B318"/>
    <w:lvl w:ilvl="0" w:tplc="FBD01120">
      <w:start w:val="5"/>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252230EF"/>
    <w:multiLevelType w:val="multilevel"/>
    <w:tmpl w:val="FBB61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6B63C89"/>
    <w:multiLevelType w:val="multilevel"/>
    <w:tmpl w:val="0D5A9460"/>
    <w:lvl w:ilvl="0">
      <w:start w:val="12"/>
      <w:numFmt w:val="decimal"/>
      <w:lvlText w:val="%1"/>
      <w:lvlJc w:val="left"/>
      <w:pPr>
        <w:ind w:left="1069" w:hanging="360"/>
      </w:pPr>
      <w:rPr>
        <w:rFonts w:hint="default"/>
      </w:rPr>
    </w:lvl>
    <w:lvl w:ilvl="1">
      <w:start w:val="1"/>
      <w:numFmt w:val="decimal"/>
      <w:isLgl/>
      <w:lvlText w:val="%1.%2"/>
      <w:lvlJc w:val="left"/>
      <w:pPr>
        <w:ind w:left="1489" w:hanging="420"/>
      </w:pPr>
      <w:rPr>
        <w:rFonts w:hint="default"/>
        <w:sz w:val="23"/>
      </w:rPr>
    </w:lvl>
    <w:lvl w:ilvl="2">
      <w:start w:val="1"/>
      <w:numFmt w:val="decimal"/>
      <w:isLgl/>
      <w:lvlText w:val="%1.%2.%3"/>
      <w:lvlJc w:val="left"/>
      <w:pPr>
        <w:ind w:left="2149" w:hanging="720"/>
      </w:pPr>
      <w:rPr>
        <w:rFonts w:hint="default"/>
        <w:sz w:val="23"/>
      </w:rPr>
    </w:lvl>
    <w:lvl w:ilvl="3">
      <w:start w:val="1"/>
      <w:numFmt w:val="decimal"/>
      <w:isLgl/>
      <w:lvlText w:val="%1.%2.%3.%4"/>
      <w:lvlJc w:val="left"/>
      <w:pPr>
        <w:ind w:left="2509" w:hanging="720"/>
      </w:pPr>
      <w:rPr>
        <w:rFonts w:hint="default"/>
        <w:sz w:val="23"/>
      </w:rPr>
    </w:lvl>
    <w:lvl w:ilvl="4">
      <w:start w:val="1"/>
      <w:numFmt w:val="decimal"/>
      <w:isLgl/>
      <w:lvlText w:val="%1.%2.%3.%4.%5"/>
      <w:lvlJc w:val="left"/>
      <w:pPr>
        <w:ind w:left="3229" w:hanging="1080"/>
      </w:pPr>
      <w:rPr>
        <w:rFonts w:hint="default"/>
        <w:sz w:val="23"/>
      </w:rPr>
    </w:lvl>
    <w:lvl w:ilvl="5">
      <w:start w:val="1"/>
      <w:numFmt w:val="decimal"/>
      <w:isLgl/>
      <w:lvlText w:val="%1.%2.%3.%4.%5.%6"/>
      <w:lvlJc w:val="left"/>
      <w:pPr>
        <w:ind w:left="3589" w:hanging="1080"/>
      </w:pPr>
      <w:rPr>
        <w:rFonts w:hint="default"/>
        <w:sz w:val="23"/>
      </w:rPr>
    </w:lvl>
    <w:lvl w:ilvl="6">
      <w:start w:val="1"/>
      <w:numFmt w:val="decimal"/>
      <w:isLgl/>
      <w:lvlText w:val="%1.%2.%3.%4.%5.%6.%7"/>
      <w:lvlJc w:val="left"/>
      <w:pPr>
        <w:ind w:left="4309" w:hanging="1440"/>
      </w:pPr>
      <w:rPr>
        <w:rFonts w:hint="default"/>
        <w:sz w:val="23"/>
      </w:rPr>
    </w:lvl>
    <w:lvl w:ilvl="7">
      <w:start w:val="1"/>
      <w:numFmt w:val="decimal"/>
      <w:isLgl/>
      <w:lvlText w:val="%1.%2.%3.%4.%5.%6.%7.%8"/>
      <w:lvlJc w:val="left"/>
      <w:pPr>
        <w:ind w:left="4669" w:hanging="1440"/>
      </w:pPr>
      <w:rPr>
        <w:rFonts w:hint="default"/>
        <w:sz w:val="23"/>
      </w:rPr>
    </w:lvl>
    <w:lvl w:ilvl="8">
      <w:start w:val="1"/>
      <w:numFmt w:val="decimal"/>
      <w:isLgl/>
      <w:lvlText w:val="%1.%2.%3.%4.%5.%6.%7.%8.%9"/>
      <w:lvlJc w:val="left"/>
      <w:pPr>
        <w:ind w:left="5389" w:hanging="1800"/>
      </w:pPr>
      <w:rPr>
        <w:rFonts w:hint="default"/>
        <w:sz w:val="23"/>
      </w:rPr>
    </w:lvl>
  </w:abstractNum>
  <w:abstractNum w:abstractNumId="7">
    <w:nsid w:val="27CA28C5"/>
    <w:multiLevelType w:val="hybridMultilevel"/>
    <w:tmpl w:val="9E02384C"/>
    <w:lvl w:ilvl="0" w:tplc="EBDCF4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36DD0763"/>
    <w:multiLevelType w:val="multilevel"/>
    <w:tmpl w:val="32E26062"/>
    <w:lvl w:ilvl="0">
      <w:start w:val="1"/>
      <w:numFmt w:val="bullet"/>
      <w:lvlText w:val=""/>
      <w:lvlJc w:val="left"/>
      <w:pPr>
        <w:tabs>
          <w:tab w:val="num" w:pos="928"/>
        </w:tabs>
        <w:ind w:left="928"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BE29EE"/>
    <w:multiLevelType w:val="hybridMultilevel"/>
    <w:tmpl w:val="22C8D9E6"/>
    <w:lvl w:ilvl="0" w:tplc="F880CC38">
      <w:start w:val="1"/>
      <w:numFmt w:val="decimal"/>
      <w:lvlText w:val="%1."/>
      <w:lvlJc w:val="left"/>
      <w:pPr>
        <w:ind w:left="1215" w:hanging="360"/>
      </w:pPr>
      <w:rPr>
        <w:rFonts w:cs="Times New Roman" w:hint="default"/>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10">
    <w:nsid w:val="3E713B82"/>
    <w:multiLevelType w:val="hybridMultilevel"/>
    <w:tmpl w:val="3398A548"/>
    <w:lvl w:ilvl="0" w:tplc="CB90F07A">
      <w:start w:val="1"/>
      <w:numFmt w:val="decimal"/>
      <w:lvlText w:val="%1."/>
      <w:lvlJc w:val="left"/>
      <w:pPr>
        <w:ind w:left="720" w:hanging="360"/>
      </w:pPr>
      <w:rPr>
        <w:rFonts w:ascii="Times New Roman" w:eastAsia="Times New Roman" w:hAnsi="Times New Roman" w:cs="Times New Roman" w:hint="default"/>
        <w:spacing w:val="-22"/>
        <w:w w:val="100"/>
        <w:sz w:val="24"/>
        <w:szCs w:val="24"/>
        <w:lang w:val="ru-RU" w:eastAsia="ru-RU" w:bidi="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852246"/>
    <w:multiLevelType w:val="multilevel"/>
    <w:tmpl w:val="1D8CEBA2"/>
    <w:lvl w:ilvl="0">
      <w:start w:val="1"/>
      <w:numFmt w:val="decimal"/>
      <w:lvlText w:val="%1."/>
      <w:lvlJc w:val="left"/>
      <w:pPr>
        <w:ind w:left="360" w:hanging="360"/>
      </w:pPr>
      <w:rPr>
        <w:rFonts w:ascii="Times New Roman" w:eastAsia="Times New Roman" w:hAnsi="Times New Roman" w:cs="Times New Roman" w:hint="default"/>
        <w:spacing w:val="-15"/>
        <w:w w:val="100"/>
        <w:sz w:val="24"/>
        <w:szCs w:val="24"/>
        <w:lang w:val="ru-RU" w:eastAsia="ru-RU" w:bidi="ru-RU"/>
      </w:rPr>
    </w:lvl>
    <w:lvl w:ilvl="1">
      <w:start w:val="2"/>
      <w:numFmt w:val="decimal"/>
      <w:lvlText w:val="%1.%2"/>
      <w:lvlJc w:val="left"/>
      <w:pPr>
        <w:ind w:left="1211" w:hanging="360"/>
      </w:pPr>
      <w:rPr>
        <w:rFonts w:hint="default"/>
      </w:rPr>
    </w:lvl>
    <w:lvl w:ilvl="2">
      <w:start w:val="1"/>
      <w:numFmt w:val="decimal"/>
      <w:lvlText w:val="%1.%2.%3"/>
      <w:lvlJc w:val="left"/>
      <w:pPr>
        <w:ind w:left="2740" w:hanging="720"/>
      </w:pPr>
      <w:rPr>
        <w:rFonts w:hint="default"/>
      </w:rPr>
    </w:lvl>
    <w:lvl w:ilvl="3">
      <w:start w:val="1"/>
      <w:numFmt w:val="decimal"/>
      <w:lvlText w:val="%1.%2.%3.%4"/>
      <w:lvlJc w:val="left"/>
      <w:pPr>
        <w:ind w:left="3750" w:hanging="720"/>
      </w:pPr>
      <w:rPr>
        <w:rFonts w:hint="default"/>
      </w:rPr>
    </w:lvl>
    <w:lvl w:ilvl="4">
      <w:start w:val="1"/>
      <w:numFmt w:val="decimal"/>
      <w:lvlText w:val="%1.%2.%3.%4.%5"/>
      <w:lvlJc w:val="left"/>
      <w:pPr>
        <w:ind w:left="5120" w:hanging="1080"/>
      </w:pPr>
      <w:rPr>
        <w:rFonts w:hint="default"/>
      </w:rPr>
    </w:lvl>
    <w:lvl w:ilvl="5">
      <w:start w:val="1"/>
      <w:numFmt w:val="decimal"/>
      <w:lvlText w:val="%1.%2.%3.%4.%5.%6"/>
      <w:lvlJc w:val="left"/>
      <w:pPr>
        <w:ind w:left="6130" w:hanging="1080"/>
      </w:pPr>
      <w:rPr>
        <w:rFonts w:hint="default"/>
      </w:rPr>
    </w:lvl>
    <w:lvl w:ilvl="6">
      <w:start w:val="1"/>
      <w:numFmt w:val="decimal"/>
      <w:lvlText w:val="%1.%2.%3.%4.%5.%6.%7"/>
      <w:lvlJc w:val="left"/>
      <w:pPr>
        <w:ind w:left="7500" w:hanging="1440"/>
      </w:pPr>
      <w:rPr>
        <w:rFonts w:hint="default"/>
      </w:rPr>
    </w:lvl>
    <w:lvl w:ilvl="7">
      <w:start w:val="1"/>
      <w:numFmt w:val="decimal"/>
      <w:lvlText w:val="%1.%2.%3.%4.%5.%6.%7.%8"/>
      <w:lvlJc w:val="left"/>
      <w:pPr>
        <w:ind w:left="8510" w:hanging="1440"/>
      </w:pPr>
      <w:rPr>
        <w:rFonts w:hint="default"/>
      </w:rPr>
    </w:lvl>
    <w:lvl w:ilvl="8">
      <w:start w:val="1"/>
      <w:numFmt w:val="decimal"/>
      <w:lvlText w:val="%1.%2.%3.%4.%5.%6.%7.%8.%9"/>
      <w:lvlJc w:val="left"/>
      <w:pPr>
        <w:ind w:left="9880" w:hanging="1800"/>
      </w:pPr>
      <w:rPr>
        <w:rFonts w:hint="default"/>
      </w:rPr>
    </w:lvl>
  </w:abstractNum>
  <w:abstractNum w:abstractNumId="12">
    <w:nsid w:val="43B0756A"/>
    <w:multiLevelType w:val="hybridMultilevel"/>
    <w:tmpl w:val="31CE136E"/>
    <w:lvl w:ilvl="0" w:tplc="3350FED2">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3">
    <w:nsid w:val="51FA3602"/>
    <w:multiLevelType w:val="hybridMultilevel"/>
    <w:tmpl w:val="E2462DCC"/>
    <w:lvl w:ilvl="0" w:tplc="24B22880">
      <w:start w:val="1"/>
      <w:numFmt w:val="decimal"/>
      <w:lvlText w:val="%1"/>
      <w:lvlJc w:val="left"/>
      <w:pPr>
        <w:ind w:left="4755" w:hanging="360"/>
      </w:pPr>
      <w:rPr>
        <w:rFonts w:hint="default"/>
      </w:r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abstractNum w:abstractNumId="14">
    <w:nsid w:val="5A523F39"/>
    <w:multiLevelType w:val="hybridMultilevel"/>
    <w:tmpl w:val="FA228130"/>
    <w:lvl w:ilvl="0" w:tplc="C5303588">
      <w:numFmt w:val="bullet"/>
      <w:lvlText w:val="-"/>
      <w:lvlJc w:val="left"/>
      <w:pPr>
        <w:ind w:left="1609" w:hanging="9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nsid w:val="6D4E2A09"/>
    <w:multiLevelType w:val="hybridMultilevel"/>
    <w:tmpl w:val="AC20FC8E"/>
    <w:lvl w:ilvl="0" w:tplc="804EC9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33B614B"/>
    <w:multiLevelType w:val="hybridMultilevel"/>
    <w:tmpl w:val="A2FE79CA"/>
    <w:lvl w:ilvl="0" w:tplc="A300A392">
      <w:start w:val="1"/>
      <w:numFmt w:val="decimal"/>
      <w:lvlText w:val="%1"/>
      <w:lvlJc w:val="left"/>
      <w:pPr>
        <w:ind w:left="1353" w:hanging="360"/>
      </w:pPr>
      <w:rPr>
        <w:rFonts w:cs="Times New Roman" w:hint="default"/>
        <w:b w:val="0"/>
        <w:spacing w:val="-22"/>
        <w:w w:val="100"/>
        <w:sz w:val="24"/>
        <w:szCs w:val="24"/>
        <w:lang w:val="ru-RU" w:eastAsia="ru-RU" w:bidi="ru-RU"/>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3E855FB"/>
    <w:multiLevelType w:val="hybridMultilevel"/>
    <w:tmpl w:val="7B9C6BD2"/>
    <w:lvl w:ilvl="0" w:tplc="468610A2">
      <w:start w:val="4"/>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4077E5E"/>
    <w:multiLevelType w:val="hybridMultilevel"/>
    <w:tmpl w:val="4E70A4EC"/>
    <w:lvl w:ilvl="0" w:tplc="A0880CF4">
      <w:start w:val="1"/>
      <w:numFmt w:val="decimal"/>
      <w:lvlText w:val="%1."/>
      <w:lvlJc w:val="left"/>
      <w:pPr>
        <w:ind w:left="1069" w:hanging="360"/>
      </w:pPr>
      <w:rPr>
        <w:rFonts w:ascii="Times New Roman" w:hAnsi="Times New Roman" w:cs="Times New Roman"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41776EE"/>
    <w:multiLevelType w:val="hybridMultilevel"/>
    <w:tmpl w:val="BC6AAE1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nsid w:val="75F05285"/>
    <w:multiLevelType w:val="multilevel"/>
    <w:tmpl w:val="DFE8529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nsid w:val="761C598D"/>
    <w:multiLevelType w:val="multilevel"/>
    <w:tmpl w:val="20DA8F4E"/>
    <w:lvl w:ilvl="0">
      <w:start w:val="1"/>
      <w:numFmt w:val="decimal"/>
      <w:pStyle w:val="1"/>
      <w:lvlText w:val="%1"/>
      <w:lvlJc w:val="left"/>
      <w:pPr>
        <w:ind w:left="644" w:hanging="360"/>
      </w:pPr>
    </w:lvl>
    <w:lvl w:ilvl="1">
      <w:start w:val="1"/>
      <w:numFmt w:val="decimal"/>
      <w:isLgl/>
      <w:lvlText w:val="%1.%2"/>
      <w:lvlJc w:val="left"/>
      <w:pPr>
        <w:ind w:left="1065" w:hanging="705"/>
      </w:pPr>
      <w:rPr>
        <w:rFonts w:ascii="Times New Roman" w:hAnsi="Times New Roman" w:cs="Times New Roman" w:hint="default"/>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1"/>
  </w:num>
  <w:num w:numId="4">
    <w:abstractNumId w:val="1"/>
  </w:num>
  <w:num w:numId="5">
    <w:abstractNumId w:val="21"/>
    <w:lvlOverride w:ilvl="0">
      <w:startOverride w:val="3"/>
    </w:lvlOverride>
    <w:lvlOverride w:ilvl="1">
      <w:startOverride w:val="2"/>
    </w:lvlOverride>
  </w:num>
  <w:num w:numId="6">
    <w:abstractNumId w:val="3"/>
  </w:num>
  <w:num w:numId="7">
    <w:abstractNumId w:val="2"/>
  </w:num>
  <w:num w:numId="8">
    <w:abstractNumId w:val="15"/>
  </w:num>
  <w:num w:numId="9">
    <w:abstractNumId w:val="8"/>
  </w:num>
  <w:num w:numId="10">
    <w:abstractNumId w:val="5"/>
  </w:num>
  <w:num w:numId="11">
    <w:abstractNumId w:val="4"/>
  </w:num>
  <w:num w:numId="12">
    <w:abstractNumId w:val="21"/>
    <w:lvlOverride w:ilvl="0">
      <w:startOverride w:val="13"/>
    </w:lvlOverride>
  </w:num>
  <w:num w:numId="13">
    <w:abstractNumId w:val="21"/>
    <w:lvlOverride w:ilvl="0">
      <w:startOverride w:val="10"/>
    </w:lvlOverride>
  </w:num>
  <w:num w:numId="14">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4"/>
  </w:num>
  <w:num w:numId="18">
    <w:abstractNumId w:val="16"/>
  </w:num>
  <w:num w:numId="19">
    <w:abstractNumId w:val="12"/>
  </w:num>
  <w:num w:numId="20">
    <w:abstractNumId w:val="13"/>
  </w:num>
  <w:num w:numId="21">
    <w:abstractNumId w:val="6"/>
  </w:num>
  <w:num w:numId="22">
    <w:abstractNumId w:val="18"/>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1"/>
  </w:num>
  <w:num w:numId="26">
    <w:abstractNumId w:val="10"/>
  </w:num>
  <w:num w:numId="27">
    <w:abstractNumId w:val="0"/>
  </w:num>
  <w:num w:numId="28">
    <w:abstractNumId w:val="17"/>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BB1"/>
    <w:rsid w:val="00023E9E"/>
    <w:rsid w:val="0007281E"/>
    <w:rsid w:val="00085F5D"/>
    <w:rsid w:val="00086232"/>
    <w:rsid w:val="000F7A44"/>
    <w:rsid w:val="00151622"/>
    <w:rsid w:val="00164855"/>
    <w:rsid w:val="00212D42"/>
    <w:rsid w:val="00230EBE"/>
    <w:rsid w:val="00326C4E"/>
    <w:rsid w:val="00336194"/>
    <w:rsid w:val="003710BC"/>
    <w:rsid w:val="003A13DD"/>
    <w:rsid w:val="003E191F"/>
    <w:rsid w:val="00491F45"/>
    <w:rsid w:val="004B7C75"/>
    <w:rsid w:val="004C072B"/>
    <w:rsid w:val="00533B45"/>
    <w:rsid w:val="00567E83"/>
    <w:rsid w:val="006213A3"/>
    <w:rsid w:val="0062480C"/>
    <w:rsid w:val="006E151E"/>
    <w:rsid w:val="00703081"/>
    <w:rsid w:val="007B3FA7"/>
    <w:rsid w:val="00823C27"/>
    <w:rsid w:val="008679E3"/>
    <w:rsid w:val="00881949"/>
    <w:rsid w:val="008B4747"/>
    <w:rsid w:val="00971E3B"/>
    <w:rsid w:val="00A5269F"/>
    <w:rsid w:val="00A622B0"/>
    <w:rsid w:val="00AB6CC6"/>
    <w:rsid w:val="00AC2F4D"/>
    <w:rsid w:val="00B15F79"/>
    <w:rsid w:val="00B530C3"/>
    <w:rsid w:val="00BD4BB1"/>
    <w:rsid w:val="00CB1788"/>
    <w:rsid w:val="00D457B3"/>
    <w:rsid w:val="00D5093F"/>
    <w:rsid w:val="00D56410"/>
    <w:rsid w:val="00D63447"/>
    <w:rsid w:val="00DD6D53"/>
    <w:rsid w:val="00DE3C48"/>
    <w:rsid w:val="00E6105E"/>
    <w:rsid w:val="00EA6D79"/>
    <w:rsid w:val="00FB4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66D27"/>
  <w15:chartTrackingRefBased/>
  <w15:docId w15:val="{84996A5A-0FA7-4F4B-9856-58610238E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69F"/>
    <w:pPr>
      <w:suppressAutoHyphens/>
      <w:spacing w:after="200" w:line="276" w:lineRule="auto"/>
    </w:pPr>
    <w:rPr>
      <w:rFonts w:ascii="Times New Roman" w:eastAsia="Calibri" w:hAnsi="Times New Roman" w:cs="Times New Roman"/>
      <w:lang w:eastAsia="ar-SA"/>
    </w:rPr>
  </w:style>
  <w:style w:type="paragraph" w:styleId="1">
    <w:name w:val="heading 1"/>
    <w:basedOn w:val="a"/>
    <w:next w:val="a"/>
    <w:link w:val="10"/>
    <w:uiPriority w:val="9"/>
    <w:qFormat/>
    <w:rsid w:val="00A5269F"/>
    <w:pPr>
      <w:keepNext/>
      <w:numPr>
        <w:numId w:val="1"/>
      </w:numPr>
      <w:suppressAutoHyphens w:val="0"/>
      <w:spacing w:before="360" w:after="240" w:line="240" w:lineRule="auto"/>
      <w:ind w:left="0" w:firstLine="709"/>
      <w:jc w:val="both"/>
      <w:outlineLvl w:val="0"/>
    </w:pPr>
    <w:rPr>
      <w:rFonts w:eastAsia="Times New Roman"/>
      <w:b/>
      <w:bCs/>
      <w:color w:val="000000"/>
      <w:spacing w:val="7"/>
      <w:kern w:val="32"/>
      <w:sz w:val="24"/>
      <w:szCs w:val="24"/>
      <w:lang w:val="x-none" w:eastAsia="x-none"/>
    </w:rPr>
  </w:style>
  <w:style w:type="paragraph" w:styleId="2">
    <w:name w:val="heading 2"/>
    <w:basedOn w:val="a"/>
    <w:next w:val="a"/>
    <w:link w:val="20"/>
    <w:uiPriority w:val="9"/>
    <w:unhideWhenUsed/>
    <w:qFormat/>
    <w:rsid w:val="00A5269F"/>
    <w:pPr>
      <w:keepNext/>
      <w:suppressAutoHyphens w:val="0"/>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5269F"/>
    <w:pPr>
      <w:spacing w:after="0" w:line="100" w:lineRule="atLeast"/>
      <w:jc w:val="center"/>
    </w:pPr>
    <w:rPr>
      <w:sz w:val="28"/>
      <w:szCs w:val="28"/>
    </w:rPr>
  </w:style>
  <w:style w:type="character" w:customStyle="1" w:styleId="ReportHead0">
    <w:name w:val="Report_Head Знак"/>
    <w:basedOn w:val="a0"/>
    <w:link w:val="ReportHead"/>
    <w:locked/>
    <w:rsid w:val="00A5269F"/>
    <w:rPr>
      <w:rFonts w:ascii="Times New Roman" w:eastAsia="Calibri" w:hAnsi="Times New Roman" w:cs="Times New Roman"/>
      <w:sz w:val="28"/>
      <w:szCs w:val="28"/>
      <w:lang w:eastAsia="ar-SA"/>
    </w:rPr>
  </w:style>
  <w:style w:type="character" w:customStyle="1" w:styleId="10">
    <w:name w:val="Заголовок 1 Знак"/>
    <w:basedOn w:val="a0"/>
    <w:link w:val="1"/>
    <w:uiPriority w:val="9"/>
    <w:rsid w:val="00A5269F"/>
    <w:rPr>
      <w:rFonts w:ascii="Times New Roman" w:eastAsia="Times New Roman" w:hAnsi="Times New Roman" w:cs="Times New Roman"/>
      <w:b/>
      <w:bCs/>
      <w:color w:val="000000"/>
      <w:spacing w:val="7"/>
      <w:kern w:val="32"/>
      <w:sz w:val="24"/>
      <w:szCs w:val="24"/>
      <w:lang w:val="x-none" w:eastAsia="x-none"/>
    </w:rPr>
  </w:style>
  <w:style w:type="paragraph" w:styleId="a3">
    <w:name w:val="List Paragraph"/>
    <w:basedOn w:val="a"/>
    <w:link w:val="a4"/>
    <w:uiPriority w:val="34"/>
    <w:qFormat/>
    <w:rsid w:val="00A5269F"/>
    <w:pPr>
      <w:ind w:left="720"/>
      <w:contextualSpacing/>
    </w:pPr>
  </w:style>
  <w:style w:type="paragraph" w:styleId="a5">
    <w:name w:val="Body Text"/>
    <w:basedOn w:val="a"/>
    <w:link w:val="a6"/>
    <w:unhideWhenUsed/>
    <w:rsid w:val="00A5269F"/>
    <w:pPr>
      <w:suppressAutoHyphens w:val="0"/>
      <w:spacing w:after="120" w:line="240" w:lineRule="auto"/>
    </w:pPr>
    <w:rPr>
      <w:rFonts w:eastAsia="Times New Roman"/>
      <w:sz w:val="24"/>
      <w:szCs w:val="20"/>
      <w:lang w:val="x-none" w:eastAsia="x-none"/>
    </w:rPr>
  </w:style>
  <w:style w:type="character" w:customStyle="1" w:styleId="a6">
    <w:name w:val="Основной текст Знак"/>
    <w:basedOn w:val="a0"/>
    <w:link w:val="a5"/>
    <w:rsid w:val="00A5269F"/>
    <w:rPr>
      <w:rFonts w:ascii="Times New Roman" w:eastAsia="Times New Roman" w:hAnsi="Times New Roman" w:cs="Times New Roman"/>
      <w:sz w:val="24"/>
      <w:szCs w:val="20"/>
      <w:lang w:val="x-none" w:eastAsia="x-none"/>
    </w:rPr>
  </w:style>
  <w:style w:type="paragraph" w:styleId="a7">
    <w:name w:val="Normal (Web)"/>
    <w:basedOn w:val="a"/>
    <w:unhideWhenUsed/>
    <w:rsid w:val="00A5269F"/>
    <w:pPr>
      <w:suppressAutoHyphens w:val="0"/>
      <w:spacing w:before="100" w:beforeAutospacing="1" w:after="100" w:afterAutospacing="1" w:line="240" w:lineRule="auto"/>
    </w:pPr>
    <w:rPr>
      <w:rFonts w:eastAsia="Times New Roman"/>
      <w:sz w:val="24"/>
      <w:szCs w:val="24"/>
      <w:lang w:eastAsia="ru-RU"/>
    </w:rPr>
  </w:style>
  <w:style w:type="paragraph" w:styleId="a8">
    <w:name w:val="Body Text Indent"/>
    <w:basedOn w:val="a"/>
    <w:link w:val="a9"/>
    <w:uiPriority w:val="99"/>
    <w:semiHidden/>
    <w:unhideWhenUsed/>
    <w:rsid w:val="00A5269F"/>
    <w:pPr>
      <w:suppressAutoHyphens w:val="0"/>
      <w:spacing w:after="120" w:line="240" w:lineRule="auto"/>
      <w:ind w:left="283"/>
    </w:pPr>
    <w:rPr>
      <w:rFonts w:eastAsia="Times New Roman"/>
      <w:sz w:val="24"/>
      <w:szCs w:val="24"/>
      <w:lang w:val="x-none" w:eastAsia="x-none"/>
    </w:rPr>
  </w:style>
  <w:style w:type="character" w:customStyle="1" w:styleId="a9">
    <w:name w:val="Основной текст с отступом Знак"/>
    <w:basedOn w:val="a0"/>
    <w:link w:val="a8"/>
    <w:uiPriority w:val="99"/>
    <w:semiHidden/>
    <w:rsid w:val="00A5269F"/>
    <w:rPr>
      <w:rFonts w:ascii="Times New Roman" w:eastAsia="Times New Roman" w:hAnsi="Times New Roman" w:cs="Times New Roman"/>
      <w:sz w:val="24"/>
      <w:szCs w:val="24"/>
      <w:lang w:val="x-none" w:eastAsia="x-none"/>
    </w:rPr>
  </w:style>
  <w:style w:type="paragraph" w:styleId="21">
    <w:name w:val="Body Text 2"/>
    <w:basedOn w:val="a"/>
    <w:link w:val="22"/>
    <w:uiPriority w:val="99"/>
    <w:semiHidden/>
    <w:unhideWhenUsed/>
    <w:rsid w:val="00A5269F"/>
    <w:pPr>
      <w:suppressAutoHyphens w:val="0"/>
      <w:spacing w:after="120" w:line="480" w:lineRule="auto"/>
    </w:pPr>
    <w:rPr>
      <w:rFonts w:eastAsiaTheme="minorHAnsi"/>
      <w:lang w:eastAsia="en-US"/>
    </w:rPr>
  </w:style>
  <w:style w:type="character" w:customStyle="1" w:styleId="22">
    <w:name w:val="Основной текст 2 Знак"/>
    <w:basedOn w:val="a0"/>
    <w:link w:val="21"/>
    <w:uiPriority w:val="99"/>
    <w:semiHidden/>
    <w:rsid w:val="00A5269F"/>
    <w:rPr>
      <w:rFonts w:ascii="Times New Roman" w:hAnsi="Times New Roman" w:cs="Times New Roman"/>
    </w:rPr>
  </w:style>
  <w:style w:type="character" w:customStyle="1" w:styleId="ReportMain">
    <w:name w:val="Report_Main Знак"/>
    <w:basedOn w:val="a0"/>
    <w:link w:val="ReportMain0"/>
    <w:locked/>
    <w:rsid w:val="00A5269F"/>
    <w:rPr>
      <w:rFonts w:ascii="Times New Roman" w:hAnsi="Times New Roman" w:cs="Times New Roman"/>
      <w:sz w:val="24"/>
    </w:rPr>
  </w:style>
  <w:style w:type="paragraph" w:customStyle="1" w:styleId="ReportMain0">
    <w:name w:val="Report_Main"/>
    <w:basedOn w:val="a"/>
    <w:link w:val="ReportMain"/>
    <w:rsid w:val="00A5269F"/>
    <w:pPr>
      <w:suppressAutoHyphens w:val="0"/>
      <w:spacing w:after="0" w:line="240" w:lineRule="auto"/>
    </w:pPr>
    <w:rPr>
      <w:rFonts w:eastAsiaTheme="minorHAnsi"/>
      <w:sz w:val="24"/>
      <w:lang w:eastAsia="en-US"/>
    </w:rPr>
  </w:style>
  <w:style w:type="character" w:customStyle="1" w:styleId="20">
    <w:name w:val="Заголовок 2 Знак"/>
    <w:basedOn w:val="a0"/>
    <w:link w:val="2"/>
    <w:uiPriority w:val="9"/>
    <w:rsid w:val="00A5269F"/>
    <w:rPr>
      <w:rFonts w:ascii="Cambria" w:eastAsia="Times New Roman" w:hAnsi="Cambria" w:cs="Times New Roman"/>
      <w:b/>
      <w:bCs/>
      <w:i/>
      <w:iCs/>
      <w:sz w:val="28"/>
      <w:szCs w:val="28"/>
      <w:lang w:eastAsia="ru-RU"/>
    </w:rPr>
  </w:style>
  <w:style w:type="paragraph" w:styleId="aa">
    <w:name w:val="header"/>
    <w:basedOn w:val="a"/>
    <w:link w:val="ab"/>
    <w:uiPriority w:val="99"/>
    <w:unhideWhenUsed/>
    <w:rsid w:val="00A5269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5269F"/>
    <w:rPr>
      <w:rFonts w:ascii="Times New Roman" w:eastAsia="Calibri" w:hAnsi="Times New Roman" w:cs="Times New Roman"/>
      <w:lang w:eastAsia="ar-SA"/>
    </w:rPr>
  </w:style>
  <w:style w:type="paragraph" w:styleId="ac">
    <w:name w:val="footer"/>
    <w:basedOn w:val="a"/>
    <w:link w:val="ad"/>
    <w:unhideWhenUsed/>
    <w:rsid w:val="00A5269F"/>
    <w:pPr>
      <w:tabs>
        <w:tab w:val="center" w:pos="4677"/>
        <w:tab w:val="right" w:pos="9355"/>
      </w:tabs>
      <w:spacing w:after="0" w:line="240" w:lineRule="auto"/>
    </w:pPr>
  </w:style>
  <w:style w:type="character" w:customStyle="1" w:styleId="ad">
    <w:name w:val="Нижний колонтитул Знак"/>
    <w:basedOn w:val="a0"/>
    <w:link w:val="ac"/>
    <w:rsid w:val="00A5269F"/>
    <w:rPr>
      <w:rFonts w:ascii="Times New Roman" w:eastAsia="Calibri" w:hAnsi="Times New Roman" w:cs="Times New Roman"/>
      <w:lang w:eastAsia="ar-SA"/>
    </w:rPr>
  </w:style>
  <w:style w:type="paragraph" w:customStyle="1" w:styleId="ae">
    <w:basedOn w:val="a"/>
    <w:next w:val="a7"/>
    <w:uiPriority w:val="99"/>
    <w:unhideWhenUsed/>
    <w:rsid w:val="00881949"/>
    <w:pPr>
      <w:suppressAutoHyphens w:val="0"/>
      <w:spacing w:before="100" w:beforeAutospacing="1" w:after="100" w:afterAutospacing="1" w:line="240" w:lineRule="auto"/>
    </w:pPr>
    <w:rPr>
      <w:rFonts w:eastAsia="Times New Roman"/>
      <w:sz w:val="24"/>
      <w:szCs w:val="24"/>
      <w:lang w:eastAsia="ru-RU"/>
    </w:rPr>
  </w:style>
  <w:style w:type="paragraph" w:customStyle="1" w:styleId="11">
    <w:name w:val="Абзац списка1"/>
    <w:basedOn w:val="a"/>
    <w:qFormat/>
    <w:rsid w:val="00336194"/>
    <w:pPr>
      <w:suppressAutoHyphens w:val="0"/>
      <w:ind w:left="720"/>
    </w:pPr>
    <w:rPr>
      <w:rFonts w:ascii="Calibri" w:hAnsi="Calibri" w:cs="Calibri"/>
      <w:lang w:eastAsia="en-US"/>
    </w:rPr>
  </w:style>
  <w:style w:type="character" w:customStyle="1" w:styleId="a4">
    <w:name w:val="Абзац списка Знак"/>
    <w:link w:val="a3"/>
    <w:uiPriority w:val="34"/>
    <w:rsid w:val="00336194"/>
    <w:rPr>
      <w:rFonts w:ascii="Times New Roman" w:eastAsia="Calibri" w:hAnsi="Times New Roman" w:cs="Times New Roman"/>
      <w:lang w:eastAsia="ar-SA"/>
    </w:rPr>
  </w:style>
  <w:style w:type="character" w:styleId="af">
    <w:name w:val="Strong"/>
    <w:uiPriority w:val="22"/>
    <w:qFormat/>
    <w:rsid w:val="00336194"/>
    <w:rPr>
      <w:b/>
      <w:bCs/>
    </w:rPr>
  </w:style>
  <w:style w:type="character" w:styleId="af0">
    <w:name w:val="Hyperlink"/>
    <w:uiPriority w:val="99"/>
    <w:unhideWhenUsed/>
    <w:rsid w:val="004B7C75"/>
    <w:rPr>
      <w:color w:val="0000FF"/>
      <w:u w:val="single"/>
    </w:rPr>
  </w:style>
  <w:style w:type="paragraph" w:customStyle="1" w:styleId="TableParagraph">
    <w:name w:val="Table Paragraph"/>
    <w:basedOn w:val="a"/>
    <w:uiPriority w:val="1"/>
    <w:qFormat/>
    <w:rsid w:val="004B7C75"/>
    <w:pPr>
      <w:widowControl w:val="0"/>
      <w:suppressAutoHyphens w:val="0"/>
      <w:autoSpaceDE w:val="0"/>
      <w:autoSpaceDN w:val="0"/>
      <w:spacing w:after="0" w:line="240" w:lineRule="auto"/>
    </w:pPr>
    <w:rPr>
      <w:rFonts w:eastAsia="Times New Roman"/>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191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104065" TargetMode="External"/><Relationship Id="rId13" Type="http://schemas.openxmlformats.org/officeDocument/2006/relationships/hyperlink" Target="https://openedu.ru/course/spbu/LNGADV/" TargetMode="External"/><Relationship Id="rId18" Type="http://schemas.openxmlformats.org/officeDocument/2006/relationships/hyperlink" Target="https://moodle.osu.ru/course/view.php?id=14789" TargetMode="External"/><Relationship Id="rId3" Type="http://schemas.openxmlformats.org/officeDocument/2006/relationships/settings" Target="settings.xml"/><Relationship Id="rId21" Type="http://schemas.openxmlformats.org/officeDocument/2006/relationships/hyperlink" Target="https://znanium.com/catalog/product/1044192" TargetMode="External"/><Relationship Id="rId7" Type="http://schemas.openxmlformats.org/officeDocument/2006/relationships/hyperlink" Target="https://biblioclub.ru/index.php?page=book_red&amp;id=104064" TargetMode="External"/><Relationship Id="rId12" Type="http://schemas.openxmlformats.org/officeDocument/2006/relationships/hyperlink" Target="https://openedu.ru/" TargetMode="External"/><Relationship Id="rId17" Type="http://schemas.openxmlformats.org/officeDocument/2006/relationships/hyperlink" Target="https://online.edu.ru/public/course?faces-redirect=true&amp;cid=604281" TargetMode="External"/><Relationship Id="rId2" Type="http://schemas.openxmlformats.org/officeDocument/2006/relationships/styles" Target="styles.xml"/><Relationship Id="rId16" Type="http://schemas.openxmlformats.org/officeDocument/2006/relationships/hyperlink" Target="https://online.edu.ru/public/course?faces-redirect=true&amp;cid=4060" TargetMode="External"/><Relationship Id="rId20" Type="http://schemas.openxmlformats.org/officeDocument/2006/relationships/hyperlink" Target="https://znanium.com/catalog/product/96784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rtalus.r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ktorium.tv/mooc2/32867" TargetMode="External"/><Relationship Id="rId23" Type="http://schemas.openxmlformats.org/officeDocument/2006/relationships/fontTable" Target="fontTable.xml"/><Relationship Id="rId10" Type="http://schemas.openxmlformats.org/officeDocument/2006/relationships/hyperlink" Target="http://www.journalist-virt.ru" TargetMode="External"/><Relationship Id="rId19" Type="http://schemas.openxmlformats.org/officeDocument/2006/relationships/hyperlink" Target="https://znanium.com/catalog/product/544650" TargetMode="External"/><Relationship Id="rId4" Type="http://schemas.openxmlformats.org/officeDocument/2006/relationships/webSettings" Target="webSettings.xml"/><Relationship Id="rId9" Type="http://schemas.openxmlformats.org/officeDocument/2006/relationships/hyperlink" Target="https://biblioclub.ru/index.php?page=book&amp;id=457333" TargetMode="External"/><Relationship Id="rId14" Type="http://schemas.openxmlformats.org/officeDocument/2006/relationships/hyperlink" Target="https://www.lektorium.tv/"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22</Pages>
  <Words>10135</Words>
  <Characters>57775</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Георгий</cp:lastModifiedBy>
  <cp:revision>23</cp:revision>
  <dcterms:created xsi:type="dcterms:W3CDTF">2019-11-19T13:12:00Z</dcterms:created>
  <dcterms:modified xsi:type="dcterms:W3CDTF">2024-04-05T04:24:00Z</dcterms:modified>
</cp:coreProperties>
</file>