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89C" w:rsidRDefault="00D0589C" w:rsidP="00D0589C">
      <w:pPr>
        <w:autoSpaceDE w:val="0"/>
        <w:autoSpaceDN w:val="0"/>
        <w:adjustRightInd w:val="0"/>
        <w:spacing w:after="0"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D0589C" w:rsidRDefault="00D0589C" w:rsidP="00D0589C">
      <w:pPr>
        <w:autoSpaceDE w:val="0"/>
        <w:autoSpaceDN w:val="0"/>
        <w:adjustRightInd w:val="0"/>
        <w:spacing w:after="0" w:line="360" w:lineRule="auto"/>
        <w:jc w:val="center"/>
        <w:rPr>
          <w:rFonts w:ascii="TimesNewRomanPSMT" w:hAnsi="TimesNewRomanPSMT" w:cs="TimesNewRomanPSMT"/>
          <w:sz w:val="28"/>
          <w:szCs w:val="28"/>
        </w:rPr>
      </w:pPr>
    </w:p>
    <w:p w:rsidR="00D0589C" w:rsidRDefault="00D0589C" w:rsidP="00D0589C">
      <w:pPr>
        <w:autoSpaceDE w:val="0"/>
        <w:autoSpaceDN w:val="0"/>
        <w:adjustRightInd w:val="0"/>
        <w:spacing w:after="0"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D0589C" w:rsidRDefault="00D0589C" w:rsidP="00D0589C">
      <w:pPr>
        <w:autoSpaceDE w:val="0"/>
        <w:autoSpaceDN w:val="0"/>
        <w:adjustRightInd w:val="0"/>
        <w:spacing w:after="0"/>
        <w:jc w:val="center"/>
        <w:rPr>
          <w:rFonts w:ascii="TimesNewRomanPSMT" w:hAnsi="TimesNewRomanPSMT" w:cs="TimesNewRomanPSMT"/>
          <w:sz w:val="28"/>
          <w:szCs w:val="28"/>
        </w:rPr>
      </w:pPr>
    </w:p>
    <w:p w:rsidR="00D0589C" w:rsidRDefault="00D0589C" w:rsidP="00D0589C">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D0589C" w:rsidRDefault="00D0589C" w:rsidP="00D0589C">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D0589C" w:rsidRDefault="00D0589C" w:rsidP="00D0589C">
      <w:pPr>
        <w:autoSpaceDE w:val="0"/>
        <w:autoSpaceDN w:val="0"/>
        <w:adjustRightInd w:val="0"/>
        <w:spacing w:after="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D0589C" w:rsidRDefault="00D0589C" w:rsidP="00D0589C">
      <w:pPr>
        <w:autoSpaceDE w:val="0"/>
        <w:autoSpaceDN w:val="0"/>
        <w:adjustRightInd w:val="0"/>
        <w:spacing w:after="0" w:line="240" w:lineRule="auto"/>
        <w:jc w:val="center"/>
        <w:rPr>
          <w:rFonts w:ascii="Times New Roman" w:eastAsia="TimesNewRoman" w:hAnsi="Times New Roman" w:cs="Times New Roman"/>
          <w:iCs/>
          <w:sz w:val="28"/>
          <w:szCs w:val="28"/>
        </w:rPr>
      </w:pPr>
    </w:p>
    <w:p w:rsidR="00D0589C" w:rsidRDefault="00D0589C" w:rsidP="00D0589C">
      <w:pPr>
        <w:autoSpaceDE w:val="0"/>
        <w:autoSpaceDN w:val="0"/>
        <w:adjustRightInd w:val="0"/>
        <w:spacing w:after="0" w:line="240" w:lineRule="auto"/>
        <w:jc w:val="center"/>
        <w:rPr>
          <w:rFonts w:ascii="Times New Roman" w:eastAsia="TimesNewRoman" w:hAnsi="Times New Roman" w:cs="Times New Roman"/>
          <w:iCs/>
          <w:sz w:val="28"/>
          <w:szCs w:val="28"/>
        </w:rPr>
      </w:pPr>
      <w:r>
        <w:rPr>
          <w:rFonts w:ascii="Times New Roman" w:eastAsia="TimesNewRoman" w:hAnsi="Times New Roman" w:cs="Times New Roman"/>
          <w:iCs/>
          <w:sz w:val="28"/>
          <w:szCs w:val="28"/>
        </w:rPr>
        <w:t>Кафедра английской филологии и методики преподавания английского языка</w:t>
      </w:r>
    </w:p>
    <w:p w:rsidR="00D0589C" w:rsidRDefault="00D0589C" w:rsidP="00D0589C">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rsidR="00D0589C" w:rsidRDefault="00D0589C" w:rsidP="00D0589C">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rsidR="00D0589C" w:rsidRDefault="00D0589C" w:rsidP="00D0589C">
      <w:pPr>
        <w:spacing w:after="0" w:line="240" w:lineRule="auto"/>
        <w:ind w:right="113"/>
        <w:jc w:val="center"/>
        <w:rPr>
          <w:rFonts w:ascii="Times New Roman" w:eastAsiaTheme="minorEastAsia" w:hAnsi="Times New Roman" w:cs="Times New Roman"/>
          <w:b/>
          <w:sz w:val="28"/>
          <w:szCs w:val="28"/>
        </w:rPr>
      </w:pPr>
      <w:r>
        <w:rPr>
          <w:rFonts w:ascii="TimesNewRomanPSMT" w:hAnsi="TimesNewRomanPSMT" w:cs="TimesNewRomanPSMT"/>
          <w:sz w:val="28"/>
          <w:szCs w:val="28"/>
        </w:rPr>
        <w:t>Методические указания для обучающихся по освоению дисциплины</w:t>
      </w:r>
    </w:p>
    <w:p w:rsidR="00851A63" w:rsidRDefault="00851A63" w:rsidP="00851A63">
      <w:pPr>
        <w:pStyle w:val="ReportHead0"/>
        <w:suppressAutoHyphens/>
        <w:spacing w:before="120"/>
        <w:rPr>
          <w:i/>
          <w:sz w:val="24"/>
        </w:rPr>
      </w:pPr>
      <w:r>
        <w:rPr>
          <w:i/>
          <w:sz w:val="24"/>
        </w:rPr>
        <w:t>«</w:t>
      </w:r>
      <w:r w:rsidR="003E7FBA">
        <w:rPr>
          <w:i/>
          <w:sz w:val="24"/>
        </w:rPr>
        <w:t xml:space="preserve"> </w:t>
      </w:r>
      <w:r>
        <w:rPr>
          <w:i/>
          <w:sz w:val="24"/>
        </w:rPr>
        <w:t>Основы иероглифики»</w:t>
      </w:r>
    </w:p>
    <w:p w:rsidR="00851A63" w:rsidRDefault="00851A63" w:rsidP="00851A63">
      <w:pPr>
        <w:pStyle w:val="ReportHead0"/>
        <w:suppressAutoHyphens/>
        <w:rPr>
          <w:sz w:val="24"/>
        </w:rPr>
      </w:pPr>
    </w:p>
    <w:p w:rsidR="00851A63" w:rsidRDefault="00851A63" w:rsidP="00851A63">
      <w:pPr>
        <w:pStyle w:val="ReportHead0"/>
        <w:suppressAutoHyphens/>
        <w:spacing w:line="360" w:lineRule="auto"/>
        <w:rPr>
          <w:sz w:val="24"/>
        </w:rPr>
      </w:pPr>
      <w:r>
        <w:rPr>
          <w:sz w:val="24"/>
        </w:rPr>
        <w:t>Уровень высшего образования</w:t>
      </w:r>
    </w:p>
    <w:p w:rsidR="003E7FBA" w:rsidRDefault="003E7FBA" w:rsidP="003E7FBA">
      <w:pPr>
        <w:pStyle w:val="ReportHead0"/>
        <w:suppressAutoHyphens/>
        <w:spacing w:line="360" w:lineRule="auto"/>
        <w:rPr>
          <w:sz w:val="24"/>
        </w:rPr>
      </w:pPr>
      <w:r>
        <w:rPr>
          <w:sz w:val="24"/>
        </w:rPr>
        <w:t>МАГИСТРАТУРА</w:t>
      </w:r>
    </w:p>
    <w:p w:rsidR="003E7FBA" w:rsidRDefault="003E7FBA" w:rsidP="003E7FBA">
      <w:pPr>
        <w:pStyle w:val="ReportHead0"/>
        <w:suppressAutoHyphens/>
        <w:rPr>
          <w:sz w:val="24"/>
        </w:rPr>
      </w:pPr>
      <w:r>
        <w:rPr>
          <w:sz w:val="24"/>
        </w:rPr>
        <w:t>Направление подготовки</w:t>
      </w:r>
    </w:p>
    <w:p w:rsidR="003E7FBA" w:rsidRDefault="003E7FBA" w:rsidP="003E7FBA">
      <w:pPr>
        <w:pStyle w:val="ReportHead0"/>
        <w:suppressAutoHyphens/>
        <w:rPr>
          <w:i/>
          <w:sz w:val="24"/>
          <w:u w:val="single"/>
        </w:rPr>
      </w:pPr>
      <w:r>
        <w:rPr>
          <w:i/>
          <w:sz w:val="24"/>
          <w:u w:val="single"/>
        </w:rPr>
        <w:t>45.04.02 Лингвистика</w:t>
      </w:r>
    </w:p>
    <w:p w:rsidR="003E7FBA" w:rsidRDefault="003E7FBA" w:rsidP="003E7FBA">
      <w:pPr>
        <w:pStyle w:val="ReportHead0"/>
        <w:suppressAutoHyphens/>
        <w:rPr>
          <w:sz w:val="24"/>
          <w:vertAlign w:val="superscript"/>
        </w:rPr>
      </w:pPr>
      <w:r>
        <w:rPr>
          <w:sz w:val="24"/>
          <w:vertAlign w:val="superscript"/>
        </w:rPr>
        <w:t>(код и наименование направления подготовки)</w:t>
      </w:r>
    </w:p>
    <w:p w:rsidR="003E7FBA" w:rsidRDefault="003E7FBA" w:rsidP="003E7FBA">
      <w:pPr>
        <w:pStyle w:val="ReportHead0"/>
        <w:suppressAutoHyphens/>
        <w:rPr>
          <w:i/>
          <w:sz w:val="24"/>
          <w:u w:val="single"/>
        </w:rPr>
      </w:pPr>
      <w:r>
        <w:rPr>
          <w:i/>
          <w:sz w:val="24"/>
          <w:u w:val="single"/>
        </w:rPr>
        <w:t>Теория и методика преподавания английского и китайского языков</w:t>
      </w:r>
    </w:p>
    <w:p w:rsidR="003E7FBA" w:rsidRDefault="003E7FBA" w:rsidP="003E7FBA">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E7FBA" w:rsidRDefault="003E7FBA" w:rsidP="003E7FBA">
      <w:pPr>
        <w:pStyle w:val="ReportHead0"/>
        <w:suppressAutoHyphens/>
        <w:rPr>
          <w:sz w:val="24"/>
        </w:rPr>
      </w:pPr>
    </w:p>
    <w:p w:rsidR="003E7FBA" w:rsidRDefault="003E7FBA" w:rsidP="003E7FBA">
      <w:pPr>
        <w:pStyle w:val="ReportHead0"/>
        <w:suppressAutoHyphens/>
        <w:rPr>
          <w:sz w:val="24"/>
        </w:rPr>
      </w:pPr>
      <w:r>
        <w:rPr>
          <w:sz w:val="24"/>
        </w:rPr>
        <w:t>Квалификация</w:t>
      </w:r>
    </w:p>
    <w:p w:rsidR="003E7FBA" w:rsidRDefault="003E7FBA" w:rsidP="003E7FBA">
      <w:pPr>
        <w:pStyle w:val="ReportHead0"/>
        <w:suppressAutoHyphens/>
        <w:rPr>
          <w:i/>
          <w:sz w:val="24"/>
          <w:u w:val="single"/>
        </w:rPr>
      </w:pPr>
      <w:r>
        <w:rPr>
          <w:i/>
          <w:sz w:val="24"/>
          <w:u w:val="single"/>
        </w:rPr>
        <w:t>Магистр</w:t>
      </w:r>
    </w:p>
    <w:p w:rsidR="003E7FBA" w:rsidRDefault="003E7FBA" w:rsidP="003E7FBA">
      <w:pPr>
        <w:pStyle w:val="ReportHead0"/>
        <w:suppressAutoHyphens/>
        <w:spacing w:before="120"/>
        <w:rPr>
          <w:sz w:val="24"/>
        </w:rPr>
      </w:pPr>
      <w:r>
        <w:rPr>
          <w:sz w:val="24"/>
        </w:rPr>
        <w:t>Форма обучения</w:t>
      </w:r>
    </w:p>
    <w:p w:rsidR="003E7FBA" w:rsidRDefault="003E7FBA" w:rsidP="003E7FBA">
      <w:pPr>
        <w:pStyle w:val="ReportHead0"/>
        <w:suppressAutoHyphens/>
        <w:rPr>
          <w:i/>
          <w:sz w:val="24"/>
          <w:u w:val="single"/>
        </w:rPr>
      </w:pPr>
      <w:r>
        <w:rPr>
          <w:i/>
          <w:sz w:val="24"/>
          <w:u w:val="single"/>
        </w:rPr>
        <w:t>Очная</w:t>
      </w:r>
    </w:p>
    <w:p w:rsidR="00851A63" w:rsidRDefault="00851A63" w:rsidP="00851A63">
      <w:pPr>
        <w:pStyle w:val="ReportHead0"/>
        <w:suppressAutoHyphens/>
        <w:rPr>
          <w:i/>
          <w:sz w:val="24"/>
          <w:u w:val="single"/>
        </w:rPr>
      </w:pPr>
    </w:p>
    <w:p w:rsidR="00851A63" w:rsidRDefault="00851A63" w:rsidP="00851A63">
      <w:pPr>
        <w:pStyle w:val="ReportHead0"/>
        <w:suppressAutoHyphens/>
        <w:rPr>
          <w:sz w:val="24"/>
        </w:rPr>
      </w:pPr>
    </w:p>
    <w:p w:rsidR="00851A63" w:rsidRDefault="00851A63" w:rsidP="00851A63">
      <w:pPr>
        <w:pStyle w:val="ReportHead0"/>
        <w:suppressAutoHyphens/>
        <w:rPr>
          <w:sz w:val="24"/>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D0589C" w:rsidRDefault="00D0589C" w:rsidP="00D0589C">
      <w:pPr>
        <w:spacing w:after="0" w:line="240" w:lineRule="auto"/>
        <w:ind w:right="113"/>
        <w:jc w:val="center"/>
        <w:rPr>
          <w:rFonts w:ascii="Times New Roman" w:eastAsia="TimesNewRoman" w:hAnsi="Times New Roman" w:cs="Times New Roman"/>
          <w:sz w:val="28"/>
          <w:szCs w:val="28"/>
        </w:rPr>
      </w:pPr>
    </w:p>
    <w:p w:rsidR="00D0589C" w:rsidRDefault="00D0589C" w:rsidP="00D0589C">
      <w:pPr>
        <w:spacing w:after="0" w:line="240" w:lineRule="auto"/>
        <w:ind w:right="113"/>
        <w:jc w:val="center"/>
        <w:rPr>
          <w:rFonts w:ascii="Times New Roman" w:eastAsia="TimesNewRoman" w:hAnsi="Times New Roman" w:cs="Times New Roman"/>
          <w:sz w:val="28"/>
          <w:szCs w:val="28"/>
        </w:rPr>
      </w:pPr>
    </w:p>
    <w:p w:rsidR="00D0589C" w:rsidRDefault="00D0589C" w:rsidP="00D0589C">
      <w:pPr>
        <w:spacing w:after="0" w:line="240" w:lineRule="auto"/>
        <w:ind w:right="113"/>
        <w:jc w:val="center"/>
        <w:rPr>
          <w:rFonts w:ascii="Times New Roman" w:eastAsia="TimesNewRoman" w:hAnsi="Times New Roman" w:cs="Times New Roman"/>
          <w:sz w:val="28"/>
          <w:szCs w:val="28"/>
        </w:rPr>
      </w:pPr>
    </w:p>
    <w:p w:rsidR="00D0589C" w:rsidRDefault="00D0589C" w:rsidP="00D0589C">
      <w:pPr>
        <w:spacing w:after="0" w:line="240" w:lineRule="auto"/>
        <w:ind w:right="113"/>
        <w:jc w:val="center"/>
        <w:rPr>
          <w:rFonts w:ascii="Times New Roman" w:eastAsia="TimesNewRoman" w:hAnsi="Times New Roman" w:cs="Times New Roman"/>
          <w:sz w:val="28"/>
          <w:szCs w:val="28"/>
        </w:rPr>
      </w:pPr>
    </w:p>
    <w:p w:rsidR="00D0589C" w:rsidRDefault="00D0589C" w:rsidP="00D0589C">
      <w:pPr>
        <w:spacing w:after="0" w:line="240" w:lineRule="auto"/>
        <w:ind w:right="113"/>
        <w:jc w:val="center"/>
        <w:rPr>
          <w:rFonts w:ascii="Times New Roman" w:eastAsia="TimesNewRoman" w:hAnsi="Times New Roman" w:cs="Times New Roman"/>
          <w:sz w:val="28"/>
          <w:szCs w:val="28"/>
        </w:rPr>
      </w:pPr>
    </w:p>
    <w:p w:rsidR="00D0589C" w:rsidRDefault="00D0589C" w:rsidP="00D0589C">
      <w:pPr>
        <w:spacing w:after="0" w:line="240" w:lineRule="auto"/>
        <w:ind w:right="113"/>
        <w:jc w:val="center"/>
        <w:rPr>
          <w:rFonts w:ascii="Times New Roman" w:eastAsia="TimesNewRoman" w:hAnsi="Times New Roman" w:cs="Times New Roman"/>
          <w:sz w:val="28"/>
          <w:szCs w:val="28"/>
        </w:rPr>
      </w:pPr>
    </w:p>
    <w:p w:rsidR="00881C02" w:rsidRDefault="00881C02" w:rsidP="003E7FBA">
      <w:pPr>
        <w:spacing w:after="0" w:line="240" w:lineRule="auto"/>
        <w:ind w:right="113"/>
        <w:jc w:val="center"/>
        <w:rPr>
          <w:rFonts w:ascii="Times New Roman" w:eastAsia="TimesNewRoman" w:hAnsi="Times New Roman" w:cs="Times New Roman"/>
          <w:sz w:val="28"/>
          <w:szCs w:val="28"/>
        </w:rPr>
      </w:pPr>
      <w:r>
        <w:rPr>
          <w:rFonts w:ascii="Times New Roman" w:eastAsia="TimesNewRoman" w:hAnsi="Times New Roman" w:cs="Times New Roman"/>
          <w:noProof/>
          <w:sz w:val="28"/>
          <w:szCs w:val="28"/>
          <w:lang w:eastAsia="zh-CN"/>
        </w:rPr>
        <mc:AlternateContent>
          <mc:Choice Requires="wps">
            <w:drawing>
              <wp:anchor distT="0" distB="0" distL="114300" distR="114300" simplePos="0" relativeHeight="251661312" behindDoc="0" locked="0" layoutInCell="1" allowOverlap="1">
                <wp:simplePos x="0" y="0"/>
                <wp:positionH relativeFrom="column">
                  <wp:posOffset>3061335</wp:posOffset>
                </wp:positionH>
                <wp:positionV relativeFrom="paragraph">
                  <wp:posOffset>311150</wp:posOffset>
                </wp:positionV>
                <wp:extent cx="314325" cy="190500"/>
                <wp:effectExtent l="9525" t="5715" r="9525" b="1333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90500"/>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1327C9B" id="Rectangle 10" o:spid="_x0000_s1026" style="position:absolute;margin-left:241.05pt;margin-top:24.5pt;width:24.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" fillcolor="white [3212]" strokecolor="white [3212]"/>
            </w:pict>
          </mc:Fallback>
        </mc:AlternateContent>
      </w:r>
      <w:r w:rsidR="00D0589C">
        <w:rPr>
          <w:rFonts w:ascii="Times New Roman" w:eastAsia="TimesNewRoman" w:hAnsi="Times New Roman" w:cs="Times New Roman"/>
          <w:sz w:val="28"/>
          <w:szCs w:val="28"/>
        </w:rPr>
        <w:t>20</w:t>
      </w:r>
      <w:r w:rsidR="006C3AF1">
        <w:rPr>
          <w:rFonts w:ascii="Times New Roman" w:eastAsia="TimesNewRoman" w:hAnsi="Times New Roman" w:cs="Times New Roman"/>
          <w:sz w:val="28"/>
          <w:szCs w:val="28"/>
        </w:rPr>
        <w:t>2</w:t>
      </w:r>
      <w:r w:rsidR="00D51F06">
        <w:rPr>
          <w:rFonts w:ascii="Times New Roman" w:eastAsia="TimesNewRoman" w:hAnsi="Times New Roman" w:cs="Times New Roman"/>
          <w:sz w:val="28"/>
          <w:szCs w:val="28"/>
        </w:rPr>
        <w:t>4</w:t>
      </w:r>
      <w:r>
        <w:rPr>
          <w:rFonts w:ascii="Times New Roman" w:eastAsia="TimesNewRoman" w:hAnsi="Times New Roman" w:cs="Times New Roman"/>
          <w:sz w:val="28"/>
          <w:szCs w:val="28"/>
        </w:rPr>
        <w:br w:type="page"/>
      </w: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lastRenderedPageBreak/>
        <w:t xml:space="preserve">Составитель _____________________ </w:t>
      </w:r>
      <w:r w:rsidR="006B4693">
        <w:rPr>
          <w:rFonts w:ascii="Times New Roman" w:eastAsia="TimesNewRoman" w:hAnsi="Times New Roman" w:cs="Times New Roman"/>
          <w:sz w:val="28"/>
          <w:szCs w:val="28"/>
        </w:rPr>
        <w:t>Е</w:t>
      </w:r>
      <w:r w:rsidR="001A0D43">
        <w:rPr>
          <w:rFonts w:ascii="Times New Roman" w:eastAsia="TimesNewRoman" w:hAnsi="Times New Roman" w:cs="Times New Roman"/>
          <w:sz w:val="28"/>
          <w:szCs w:val="28"/>
        </w:rPr>
        <w:t xml:space="preserve">.В. </w:t>
      </w:r>
      <w:r w:rsidR="006B4693">
        <w:rPr>
          <w:rFonts w:ascii="Times New Roman" w:eastAsia="TimesNewRoman" w:hAnsi="Times New Roman" w:cs="Times New Roman"/>
          <w:sz w:val="28"/>
          <w:szCs w:val="28"/>
        </w:rPr>
        <w:t>Турлова</w:t>
      </w: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Заведующий кафедрой </w:t>
      </w:r>
      <w:r w:rsidR="00881C02">
        <w:rPr>
          <w:rFonts w:ascii="Times New Roman" w:eastAsia="TimesNewRoman" w:hAnsi="Times New Roman" w:cs="Times New Roman"/>
          <w:sz w:val="28"/>
          <w:szCs w:val="28"/>
        </w:rPr>
        <w:t xml:space="preserve">АФ и МПАЯ </w:t>
      </w:r>
      <w:r>
        <w:rPr>
          <w:rFonts w:ascii="Times New Roman" w:eastAsia="TimesNewRoman" w:hAnsi="Times New Roman" w:cs="Times New Roman"/>
          <w:sz w:val="28"/>
          <w:szCs w:val="28"/>
        </w:rPr>
        <w:t>________________________</w:t>
      </w:r>
      <w:r w:rsidR="00881C02">
        <w:rPr>
          <w:rFonts w:ascii="Times New Roman" w:eastAsia="TimesNewRoman" w:hAnsi="Times New Roman" w:cs="Times New Roman"/>
          <w:sz w:val="28"/>
          <w:szCs w:val="28"/>
        </w:rPr>
        <w:t>А.В. Павлова</w:t>
      </w:r>
    </w:p>
    <w:p w:rsidR="00D0589C" w:rsidRDefault="00D0589C" w:rsidP="00D0589C">
      <w:pPr>
        <w:autoSpaceDE w:val="0"/>
        <w:autoSpaceDN w:val="0"/>
        <w:adjustRightInd w:val="0"/>
        <w:ind w:right="113"/>
        <w:jc w:val="both"/>
        <w:rPr>
          <w:rFonts w:ascii="Times New Roman" w:eastAsia="TimesNewRoman"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Calibri" w:hAnsi="Times New Roman" w:cs="Times New Roman"/>
          <w:sz w:val="28"/>
          <w:szCs w:val="28"/>
        </w:rPr>
      </w:pPr>
    </w:p>
    <w:p w:rsidR="00D0589C" w:rsidRDefault="00D0589C" w:rsidP="00D0589C">
      <w:pPr>
        <w:jc w:val="both"/>
        <w:rPr>
          <w:rFonts w:ascii="Times New Roman" w:eastAsiaTheme="minorEastAsia" w:hAnsi="Times New Roman" w:cs="Times New Roman"/>
        </w:rPr>
      </w:pPr>
      <w:r>
        <w:rPr>
          <w:rFonts w:ascii="Times New Roman" w:eastAsia="Calibri" w:hAnsi="Times New Roman" w:cs="Times New Roman"/>
          <w:sz w:val="28"/>
          <w:szCs w:val="28"/>
        </w:rPr>
        <w:t xml:space="preserve">Методические </w:t>
      </w:r>
      <w:r w:rsidR="00D629B0">
        <w:rPr>
          <w:rFonts w:ascii="Times New Roman" w:eastAsia="Calibri" w:hAnsi="Times New Roman" w:cs="Times New Roman"/>
          <w:sz w:val="28"/>
          <w:szCs w:val="28"/>
        </w:rPr>
        <w:t>указания являются</w:t>
      </w:r>
      <w:r>
        <w:rPr>
          <w:rFonts w:ascii="Times New Roman" w:eastAsia="Calibri" w:hAnsi="Times New Roman" w:cs="Times New Roman"/>
          <w:sz w:val="28"/>
          <w:szCs w:val="28"/>
        </w:rPr>
        <w:t xml:space="preserve"> приложением к рабочей программе по дисциплине </w:t>
      </w:r>
      <w:r w:rsidR="00CA598C">
        <w:rPr>
          <w:rFonts w:ascii="Times New Roman" w:hAnsi="Times New Roman" w:cs="Times New Roman"/>
          <w:i/>
          <w:sz w:val="28"/>
          <w:szCs w:val="28"/>
        </w:rPr>
        <w:t>Основы иероглифики</w:t>
      </w:r>
      <w:r w:rsidRPr="00B473CB">
        <w:rPr>
          <w:rFonts w:ascii="Times New Roman" w:eastAsia="Calibri" w:hAnsi="Times New Roman" w:cs="Times New Roman"/>
          <w:sz w:val="28"/>
          <w:szCs w:val="28"/>
        </w:rPr>
        <w:t>, зарегистрированной в ЦИТ под</w:t>
      </w:r>
      <w:r>
        <w:rPr>
          <w:rFonts w:ascii="Times New Roman" w:eastAsia="Calibri" w:hAnsi="Times New Roman" w:cs="Times New Roman"/>
          <w:sz w:val="28"/>
          <w:szCs w:val="28"/>
        </w:rPr>
        <w:t xml:space="preserve"> учетным номером ______________.</w:t>
      </w:r>
    </w:p>
    <w:p w:rsidR="00D0589C" w:rsidRDefault="00D0589C" w:rsidP="00D0589C">
      <w:pPr>
        <w:autoSpaceDE w:val="0"/>
        <w:autoSpaceDN w:val="0"/>
        <w:adjustRightInd w:val="0"/>
        <w:ind w:right="113"/>
        <w:jc w:val="both"/>
        <w:rPr>
          <w:rFonts w:ascii="Times New Roman" w:eastAsia="TimesNewRoman" w:hAnsi="Times New Roman" w:cs="Times New Roman"/>
          <w:sz w:val="28"/>
          <w:szCs w:val="28"/>
          <w:lang w:eastAsia="ru-RU"/>
        </w:rPr>
      </w:pPr>
    </w:p>
    <w:p w:rsidR="00D0589C"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rsidR="00D0589C"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rsidR="00D0589C"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rsidR="00D0589C" w:rsidRPr="00880F11" w:rsidRDefault="00D0589C" w:rsidP="00D0589C">
      <w:pPr>
        <w:spacing w:after="0" w:line="240" w:lineRule="auto"/>
        <w:ind w:right="113" w:firstLine="6379"/>
        <w:jc w:val="both"/>
        <w:rPr>
          <w:rFonts w:ascii="Times New Roman" w:eastAsia="TimesNewRoman" w:hAnsi="Times New Roman" w:cs="Times New Roman"/>
          <w:sz w:val="28"/>
          <w:szCs w:val="28"/>
          <w:lang w:eastAsia="ru-RU"/>
        </w:rPr>
      </w:pPr>
    </w:p>
    <w:p w:rsidR="00881C02" w:rsidRDefault="00881C02" w:rsidP="00D0589C">
      <w:pPr>
        <w:spacing w:after="0" w:line="240" w:lineRule="auto"/>
        <w:ind w:right="113" w:firstLine="6379"/>
        <w:jc w:val="both"/>
        <w:rPr>
          <w:rFonts w:ascii="Times New Roman" w:eastAsia="TimesNewRoman" w:hAnsi="Times New Roman" w:cs="Times New Roman"/>
          <w:sz w:val="28"/>
          <w:szCs w:val="28"/>
          <w:lang w:eastAsia="ru-RU"/>
        </w:rPr>
      </w:pPr>
    </w:p>
    <w:p w:rsidR="00D0589C" w:rsidRPr="00880F11" w:rsidRDefault="00881C02" w:rsidP="00D0589C">
      <w:pPr>
        <w:spacing w:after="0" w:line="240" w:lineRule="auto"/>
        <w:ind w:right="113" w:firstLine="6379"/>
        <w:jc w:val="both"/>
        <w:rPr>
          <w:rFonts w:ascii="Times New Roman" w:eastAsia="TimesNewRoman" w:hAnsi="Times New Roman" w:cs="Times New Roman"/>
          <w:sz w:val="28"/>
          <w:szCs w:val="28"/>
          <w:lang w:eastAsia="ru-RU"/>
        </w:rPr>
      </w:pPr>
      <w:r>
        <w:rPr>
          <w:rFonts w:ascii="Times New Roman" w:eastAsia="TimesNewRoman" w:hAnsi="Times New Roman" w:cs="Times New Roman"/>
          <w:noProof/>
          <w:sz w:val="28"/>
          <w:szCs w:val="28"/>
          <w:lang w:eastAsia="zh-CN"/>
        </w:rPr>
        <mc:AlternateContent>
          <mc:Choice Requires="wps">
            <w:drawing>
              <wp:anchor distT="0" distB="0" distL="114300" distR="114300" simplePos="0" relativeHeight="251660288" behindDoc="0" locked="0" layoutInCell="1" allowOverlap="1">
                <wp:simplePos x="0" y="0"/>
                <wp:positionH relativeFrom="column">
                  <wp:posOffset>2795905</wp:posOffset>
                </wp:positionH>
                <wp:positionV relativeFrom="paragraph">
                  <wp:posOffset>217170</wp:posOffset>
                </wp:positionV>
                <wp:extent cx="924560" cy="474980"/>
                <wp:effectExtent l="0" t="0" r="0"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4560" cy="47498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EC48A2F" id="Прямоугольник 6" o:spid="_x0000_s1026" style="position:absolute;margin-left:220.15pt;margin-top:17.1pt;width:72.8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" fillcolor="window" stroked="f" strokeweight="1pt">
                <v:path arrowok="t"/>
              </v:rect>
            </w:pict>
          </mc:Fallback>
        </mc:AlternateContent>
      </w:r>
    </w:p>
    <w:sdt>
      <w:sdtPr>
        <w:rPr>
          <w:rFonts w:eastAsiaTheme="minorEastAsia"/>
          <w:lang w:eastAsia="ru-RU"/>
        </w:rPr>
        <w:id w:val="1189916"/>
        <w:docPartObj>
          <w:docPartGallery w:val="Table of Contents"/>
          <w:docPartUnique/>
        </w:docPartObj>
      </w:sdtPr>
      <w:sdtEndPr>
        <w:rPr>
          <w:rFonts w:ascii="Times New Roman" w:hAnsi="Times New Roman" w:cs="Times New Roman"/>
          <w:sz w:val="28"/>
          <w:szCs w:val="28"/>
        </w:rPr>
      </w:sdtEndPr>
      <w:sdtContent>
        <w:p w:rsidR="00880F11" w:rsidRDefault="00880F11" w:rsidP="00880F11">
          <w:pPr>
            <w:spacing w:after="200" w:line="276" w:lineRule="auto"/>
            <w:jc w:val="center"/>
            <w:rPr>
              <w:rFonts w:ascii="Times New Roman" w:eastAsiaTheme="minorEastAsia" w:hAnsi="Times New Roman" w:cs="Times New Roman"/>
              <w:b/>
              <w:sz w:val="32"/>
              <w:szCs w:val="32"/>
              <w:lang w:eastAsia="ru-RU"/>
            </w:rPr>
          </w:pPr>
          <w:r w:rsidRPr="00880F11">
            <w:rPr>
              <w:rFonts w:ascii="Times New Roman" w:eastAsiaTheme="minorEastAsia" w:hAnsi="Times New Roman" w:cs="Times New Roman"/>
              <w:b/>
              <w:sz w:val="32"/>
              <w:szCs w:val="32"/>
              <w:lang w:eastAsia="ru-RU"/>
            </w:rPr>
            <w:t>Содержание</w:t>
          </w:r>
        </w:p>
        <w:p w:rsidR="007C71F5" w:rsidRPr="006D6E4B" w:rsidRDefault="007C71F5" w:rsidP="007C71F5">
          <w:pPr>
            <w:spacing w:after="0" w:line="360" w:lineRule="auto"/>
            <w:jc w:val="center"/>
            <w:rPr>
              <w:rFonts w:ascii="Times New Roman" w:eastAsiaTheme="minorEastAsia" w:hAnsi="Times New Roman" w:cs="Times New Roman"/>
              <w:b/>
              <w:sz w:val="28"/>
              <w:szCs w:val="28"/>
              <w:lang w:eastAsia="ru-RU"/>
            </w:rPr>
          </w:pPr>
        </w:p>
        <w:p w:rsidR="006D6E4B" w:rsidRPr="006D6E4B" w:rsidRDefault="002D38DB">
          <w:pPr>
            <w:pStyle w:val="11"/>
            <w:tabs>
              <w:tab w:val="right" w:leader="dot" w:pos="10195"/>
            </w:tabs>
            <w:rPr>
              <w:rFonts w:ascii="Times New Roman" w:eastAsiaTheme="minorEastAsia" w:hAnsi="Times New Roman" w:cs="Times New Roman"/>
              <w:noProof/>
              <w:sz w:val="28"/>
              <w:szCs w:val="28"/>
              <w:lang w:eastAsia="ru-RU"/>
            </w:rPr>
          </w:pPr>
          <w:r w:rsidRPr="006D6E4B">
            <w:rPr>
              <w:rFonts w:ascii="Times New Roman" w:eastAsiaTheme="minorEastAsia" w:hAnsi="Times New Roman" w:cs="Times New Roman"/>
              <w:noProof/>
              <w:sz w:val="28"/>
              <w:szCs w:val="28"/>
              <w:lang w:eastAsia="ru-RU" w:bidi="en-US"/>
            </w:rPr>
            <w:fldChar w:fldCharType="begin"/>
          </w:r>
          <w:r w:rsidR="00880F11" w:rsidRPr="006D6E4B">
            <w:rPr>
              <w:rFonts w:ascii="Times New Roman" w:eastAsiaTheme="minorEastAsia" w:hAnsi="Times New Roman" w:cs="Times New Roman"/>
              <w:noProof/>
              <w:sz w:val="28"/>
              <w:szCs w:val="28"/>
              <w:lang w:eastAsia="ru-RU" w:bidi="en-US"/>
            </w:rPr>
            <w:instrText xml:space="preserve"> TOC \o "1-3" \h \z \u </w:instrText>
          </w:r>
          <w:r w:rsidRPr="006D6E4B">
            <w:rPr>
              <w:rFonts w:ascii="Times New Roman" w:eastAsiaTheme="minorEastAsia" w:hAnsi="Times New Roman" w:cs="Times New Roman"/>
              <w:noProof/>
              <w:sz w:val="28"/>
              <w:szCs w:val="28"/>
              <w:lang w:eastAsia="ru-RU" w:bidi="en-US"/>
            </w:rPr>
            <w:fldChar w:fldCharType="separate"/>
          </w:r>
          <w:hyperlink w:anchor="_Toc128834014" w:history="1">
            <w:r w:rsidR="006D6E4B" w:rsidRPr="006D6E4B">
              <w:rPr>
                <w:rStyle w:val="a9"/>
                <w:rFonts w:ascii="Times New Roman" w:hAnsi="Times New Roman" w:cs="Times New Roman"/>
                <w:noProof/>
                <w:sz w:val="28"/>
                <w:szCs w:val="28"/>
              </w:rPr>
              <w:t>Введени</w:t>
            </w:r>
            <w:r w:rsidR="006D6E4B" w:rsidRPr="006D6E4B">
              <w:rPr>
                <w:rStyle w:val="a9"/>
                <w:rFonts w:ascii="Times New Roman" w:hAnsi="Times New Roman" w:cs="Times New Roman"/>
                <w:noProof/>
                <w:sz w:val="28"/>
                <w:szCs w:val="28"/>
                <w:lang w:eastAsia="ru-RU"/>
              </w:rPr>
              <w:t>е</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_Toc128834014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4</w:t>
            </w:r>
            <w:r w:rsidR="006D6E4B" w:rsidRPr="006D6E4B">
              <w:rPr>
                <w:rFonts w:ascii="Times New Roman" w:hAnsi="Times New Roman" w:cs="Times New Roman"/>
                <w:noProof/>
                <w:webHidden/>
                <w:sz w:val="28"/>
                <w:szCs w:val="28"/>
              </w:rPr>
              <w:fldChar w:fldCharType="end"/>
            </w:r>
          </w:hyperlink>
        </w:p>
        <w:p w:rsidR="006D6E4B" w:rsidRPr="006D6E4B" w:rsidRDefault="008F2AD7">
          <w:pPr>
            <w:pStyle w:val="11"/>
            <w:tabs>
              <w:tab w:val="right" w:leader="dot" w:pos="10195"/>
            </w:tabs>
            <w:rPr>
              <w:rFonts w:ascii="Times New Roman" w:eastAsiaTheme="minorEastAsia" w:hAnsi="Times New Roman" w:cs="Times New Roman"/>
              <w:noProof/>
              <w:sz w:val="28"/>
              <w:szCs w:val="28"/>
              <w:lang w:eastAsia="ru-RU"/>
            </w:rPr>
          </w:pPr>
          <w:hyperlink w:anchor="_Toc128834017" w:history="1">
            <w:r w:rsidR="006D6E4B" w:rsidRPr="006D6E4B">
              <w:rPr>
                <w:rStyle w:val="a9"/>
                <w:rFonts w:ascii="Times New Roman" w:hAnsi="Times New Roman" w:cs="Times New Roman"/>
                <w:noProof/>
                <w:sz w:val="28"/>
                <w:szCs w:val="28"/>
                <w:lang w:eastAsia="ru-RU"/>
              </w:rPr>
              <w:t>1 Методические указания по овладению содержанием дисциплины «</w:t>
            </w:r>
            <w:r w:rsidR="006D6E4B" w:rsidRPr="006D6E4B">
              <w:rPr>
                <w:rStyle w:val="a9"/>
                <w:rFonts w:ascii="Times New Roman" w:eastAsia="Calibri" w:hAnsi="Times New Roman" w:cs="Times New Roman"/>
                <w:noProof/>
                <w:sz w:val="28"/>
                <w:szCs w:val="28"/>
                <w:lang w:eastAsia="ru-RU"/>
              </w:rPr>
              <w:t>Основы иероглифики</w:t>
            </w:r>
            <w:r w:rsidR="006D6E4B" w:rsidRPr="006D6E4B">
              <w:rPr>
                <w:rStyle w:val="a9"/>
                <w:rFonts w:ascii="Times New Roman" w:hAnsi="Times New Roman" w:cs="Times New Roman"/>
                <w:noProof/>
                <w:sz w:val="28"/>
                <w:szCs w:val="28"/>
                <w:lang w:eastAsia="ru-RU"/>
              </w:rPr>
              <w:t>»</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_Toc128834017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6</w:t>
            </w:r>
            <w:r w:rsidR="006D6E4B" w:rsidRPr="006D6E4B">
              <w:rPr>
                <w:rFonts w:ascii="Times New Roman" w:hAnsi="Times New Roman" w:cs="Times New Roman"/>
                <w:noProof/>
                <w:webHidden/>
                <w:sz w:val="28"/>
                <w:szCs w:val="28"/>
              </w:rPr>
              <w:fldChar w:fldCharType="end"/>
            </w:r>
          </w:hyperlink>
        </w:p>
        <w:p w:rsidR="006D6E4B" w:rsidRPr="006D6E4B" w:rsidRDefault="008F2AD7">
          <w:pPr>
            <w:pStyle w:val="11"/>
            <w:tabs>
              <w:tab w:val="right" w:leader="dot" w:pos="10195"/>
            </w:tabs>
            <w:rPr>
              <w:rFonts w:ascii="Times New Roman" w:eastAsiaTheme="minorEastAsia" w:hAnsi="Times New Roman" w:cs="Times New Roman"/>
              <w:noProof/>
              <w:sz w:val="28"/>
              <w:szCs w:val="28"/>
              <w:lang w:eastAsia="ru-RU"/>
            </w:rPr>
          </w:pPr>
          <w:hyperlink w:anchor="_Toc128834018" w:history="1">
            <w:r w:rsidR="006D6E4B" w:rsidRPr="006D6E4B">
              <w:rPr>
                <w:rStyle w:val="a9"/>
                <w:rFonts w:ascii="Times New Roman" w:hAnsi="Times New Roman" w:cs="Times New Roman"/>
                <w:noProof/>
                <w:sz w:val="28"/>
                <w:szCs w:val="28"/>
              </w:rPr>
              <w:t>2 Методические рекомендации по подготовке к практическим занятиям</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_Toc128834018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10</w:t>
            </w:r>
            <w:r w:rsidR="006D6E4B" w:rsidRPr="006D6E4B">
              <w:rPr>
                <w:rFonts w:ascii="Times New Roman" w:hAnsi="Times New Roman" w:cs="Times New Roman"/>
                <w:noProof/>
                <w:webHidden/>
                <w:sz w:val="28"/>
                <w:szCs w:val="28"/>
              </w:rPr>
              <w:fldChar w:fldCharType="end"/>
            </w:r>
          </w:hyperlink>
        </w:p>
        <w:p w:rsidR="006D6E4B" w:rsidRPr="006D6E4B" w:rsidRDefault="008F2AD7">
          <w:pPr>
            <w:pStyle w:val="11"/>
            <w:tabs>
              <w:tab w:val="right" w:leader="dot" w:pos="10195"/>
            </w:tabs>
            <w:rPr>
              <w:rFonts w:ascii="Times New Roman" w:eastAsiaTheme="minorEastAsia" w:hAnsi="Times New Roman" w:cs="Times New Roman"/>
              <w:noProof/>
              <w:sz w:val="28"/>
              <w:szCs w:val="28"/>
              <w:lang w:eastAsia="ru-RU"/>
            </w:rPr>
          </w:pPr>
          <w:hyperlink w:anchor="_Toc128834019" w:history="1">
            <w:r w:rsidR="006D6E4B" w:rsidRPr="006D6E4B">
              <w:rPr>
                <w:rStyle w:val="a9"/>
                <w:rFonts w:ascii="Times New Roman" w:hAnsi="Times New Roman" w:cs="Times New Roman"/>
                <w:noProof/>
                <w:sz w:val="28"/>
                <w:szCs w:val="28"/>
              </w:rPr>
              <w:t>3 Методические рекомендации по самостоятельной работе</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_Toc128834019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14</w:t>
            </w:r>
            <w:r w:rsidR="006D6E4B" w:rsidRPr="006D6E4B">
              <w:rPr>
                <w:rFonts w:ascii="Times New Roman" w:hAnsi="Times New Roman" w:cs="Times New Roman"/>
                <w:noProof/>
                <w:webHidden/>
                <w:sz w:val="28"/>
                <w:szCs w:val="28"/>
              </w:rPr>
              <w:fldChar w:fldCharType="end"/>
            </w:r>
          </w:hyperlink>
        </w:p>
        <w:p w:rsidR="006D6E4B" w:rsidRPr="006D6E4B" w:rsidRDefault="008F2AD7">
          <w:pPr>
            <w:pStyle w:val="11"/>
            <w:tabs>
              <w:tab w:val="right" w:leader="dot" w:pos="10195"/>
            </w:tabs>
            <w:rPr>
              <w:rFonts w:ascii="Times New Roman" w:eastAsiaTheme="minorEastAsia" w:hAnsi="Times New Roman" w:cs="Times New Roman"/>
              <w:noProof/>
              <w:sz w:val="28"/>
              <w:szCs w:val="28"/>
              <w:lang w:eastAsia="ru-RU"/>
            </w:rPr>
          </w:pPr>
          <w:hyperlink w:anchor="_Toc128834021" w:history="1">
            <w:r w:rsidR="006D6E4B" w:rsidRPr="006D6E4B">
              <w:rPr>
                <w:rStyle w:val="a9"/>
                <w:rFonts w:ascii="Times New Roman" w:hAnsi="Times New Roman" w:cs="Times New Roman"/>
                <w:noProof/>
                <w:sz w:val="28"/>
                <w:szCs w:val="28"/>
                <w:lang w:eastAsia="ru-RU"/>
              </w:rPr>
              <w:t xml:space="preserve">4 </w:t>
            </w:r>
            <w:r w:rsidR="006D6E4B" w:rsidRPr="006D6E4B">
              <w:rPr>
                <w:rStyle w:val="a9"/>
                <w:rFonts w:ascii="Times New Roman" w:hAnsi="Times New Roman" w:cs="Times New Roman"/>
                <w:noProof/>
                <w:sz w:val="28"/>
                <w:szCs w:val="28"/>
              </w:rPr>
              <w:t>Контрольн</w:t>
            </w:r>
            <w:r w:rsidR="003E7FBA">
              <w:rPr>
                <w:rStyle w:val="a9"/>
                <w:rFonts w:ascii="Times New Roman" w:hAnsi="Times New Roman" w:cs="Times New Roman"/>
                <w:noProof/>
                <w:sz w:val="28"/>
                <w:szCs w:val="28"/>
              </w:rPr>
              <w:t>о-измерительные материалы</w:t>
            </w:r>
            <w:r w:rsidR="006D6E4B" w:rsidRPr="006D6E4B">
              <w:rPr>
                <w:rStyle w:val="a9"/>
                <w:rFonts w:ascii="Times New Roman" w:hAnsi="Times New Roman" w:cs="Times New Roman"/>
                <w:noProof/>
                <w:sz w:val="28"/>
                <w:szCs w:val="28"/>
              </w:rPr>
              <w:t xml:space="preserve"> (1 семестр)</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_Toc128834021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17</w:t>
            </w:r>
            <w:r w:rsidR="006D6E4B" w:rsidRPr="006D6E4B">
              <w:rPr>
                <w:rFonts w:ascii="Times New Roman" w:hAnsi="Times New Roman" w:cs="Times New Roman"/>
                <w:noProof/>
                <w:webHidden/>
                <w:sz w:val="28"/>
                <w:szCs w:val="28"/>
              </w:rPr>
              <w:fldChar w:fldCharType="end"/>
            </w:r>
          </w:hyperlink>
        </w:p>
        <w:p w:rsidR="006D6E4B" w:rsidRPr="006D6E4B" w:rsidRDefault="008F2AD7">
          <w:pPr>
            <w:pStyle w:val="11"/>
            <w:tabs>
              <w:tab w:val="right" w:leader="dot" w:pos="10195"/>
            </w:tabs>
            <w:rPr>
              <w:rFonts w:ascii="Times New Roman" w:eastAsiaTheme="minorEastAsia" w:hAnsi="Times New Roman" w:cs="Times New Roman"/>
              <w:noProof/>
              <w:sz w:val="28"/>
              <w:szCs w:val="28"/>
              <w:lang w:eastAsia="ru-RU"/>
            </w:rPr>
          </w:pPr>
          <w:hyperlink w:anchor="_Toc128834028" w:history="1">
            <w:r w:rsidR="006D6E4B" w:rsidRPr="006D6E4B">
              <w:rPr>
                <w:rStyle w:val="a9"/>
                <w:rFonts w:ascii="Times New Roman" w:hAnsi="Times New Roman" w:cs="Times New Roman"/>
                <w:noProof/>
                <w:sz w:val="28"/>
                <w:szCs w:val="28"/>
                <w:lang w:eastAsia="ru-RU"/>
              </w:rPr>
              <w:t>5 Литература, рекомендуемая для изучения дисциплины</w:t>
            </w:r>
            <w:r w:rsidR="006D6E4B" w:rsidRPr="006D6E4B">
              <w:rPr>
                <w:rFonts w:ascii="Times New Roman" w:hAnsi="Times New Roman" w:cs="Times New Roman"/>
                <w:noProof/>
                <w:webHidden/>
                <w:sz w:val="28"/>
                <w:szCs w:val="28"/>
              </w:rPr>
              <w:tab/>
            </w:r>
            <w:r w:rsidR="006D6E4B" w:rsidRPr="006D6E4B">
              <w:rPr>
                <w:rFonts w:ascii="Times New Roman" w:hAnsi="Times New Roman" w:cs="Times New Roman"/>
                <w:noProof/>
                <w:webHidden/>
                <w:sz w:val="28"/>
                <w:szCs w:val="28"/>
              </w:rPr>
              <w:fldChar w:fldCharType="begin"/>
            </w:r>
            <w:r w:rsidR="006D6E4B" w:rsidRPr="006D6E4B">
              <w:rPr>
                <w:rFonts w:ascii="Times New Roman" w:hAnsi="Times New Roman" w:cs="Times New Roman"/>
                <w:noProof/>
                <w:webHidden/>
                <w:sz w:val="28"/>
                <w:szCs w:val="28"/>
              </w:rPr>
              <w:instrText xml:space="preserve"> PAGEREF _Toc128834028 \h </w:instrText>
            </w:r>
            <w:r w:rsidR="006D6E4B" w:rsidRPr="006D6E4B">
              <w:rPr>
                <w:rFonts w:ascii="Times New Roman" w:hAnsi="Times New Roman" w:cs="Times New Roman"/>
                <w:noProof/>
                <w:webHidden/>
                <w:sz w:val="28"/>
                <w:szCs w:val="28"/>
              </w:rPr>
            </w:r>
            <w:r w:rsidR="006D6E4B" w:rsidRPr="006D6E4B">
              <w:rPr>
                <w:rFonts w:ascii="Times New Roman" w:hAnsi="Times New Roman" w:cs="Times New Roman"/>
                <w:noProof/>
                <w:webHidden/>
                <w:sz w:val="28"/>
                <w:szCs w:val="28"/>
              </w:rPr>
              <w:fldChar w:fldCharType="separate"/>
            </w:r>
            <w:r w:rsidR="006D6E4B" w:rsidRPr="006D6E4B">
              <w:rPr>
                <w:rFonts w:ascii="Times New Roman" w:hAnsi="Times New Roman" w:cs="Times New Roman"/>
                <w:noProof/>
                <w:webHidden/>
                <w:sz w:val="28"/>
                <w:szCs w:val="28"/>
              </w:rPr>
              <w:t>18</w:t>
            </w:r>
            <w:r w:rsidR="006D6E4B" w:rsidRPr="006D6E4B">
              <w:rPr>
                <w:rFonts w:ascii="Times New Roman" w:hAnsi="Times New Roman" w:cs="Times New Roman"/>
                <w:noProof/>
                <w:webHidden/>
                <w:sz w:val="28"/>
                <w:szCs w:val="28"/>
              </w:rPr>
              <w:fldChar w:fldCharType="end"/>
            </w:r>
          </w:hyperlink>
        </w:p>
        <w:p w:rsidR="00880F11" w:rsidRPr="009473AC" w:rsidRDefault="002D38DB" w:rsidP="006212B6">
          <w:pPr>
            <w:spacing w:after="0" w:line="360" w:lineRule="auto"/>
            <w:jc w:val="both"/>
            <w:rPr>
              <w:rFonts w:ascii="Times New Roman" w:eastAsiaTheme="minorEastAsia" w:hAnsi="Times New Roman" w:cs="Times New Roman"/>
              <w:sz w:val="28"/>
              <w:szCs w:val="28"/>
              <w:lang w:eastAsia="ru-RU"/>
            </w:rPr>
          </w:pPr>
          <w:r w:rsidRPr="006D6E4B">
            <w:rPr>
              <w:rFonts w:ascii="Times New Roman" w:eastAsiaTheme="minorEastAsia" w:hAnsi="Times New Roman" w:cs="Times New Roman"/>
              <w:sz w:val="28"/>
              <w:szCs w:val="28"/>
              <w:lang w:eastAsia="ru-RU"/>
            </w:rPr>
            <w:fldChar w:fldCharType="end"/>
          </w:r>
        </w:p>
      </w:sdtContent>
    </w:sdt>
    <w:p w:rsidR="00880F11" w:rsidRPr="00880F11" w:rsidRDefault="00880F11" w:rsidP="00880F11">
      <w:pPr>
        <w:tabs>
          <w:tab w:val="right" w:leader="dot" w:pos="10206"/>
        </w:tabs>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before="200" w:after="80" w:line="276" w:lineRule="auto"/>
        <w:jc w:val="center"/>
        <w:outlineLvl w:val="4"/>
        <w:rPr>
          <w:rFonts w:ascii="Times New Roman" w:eastAsiaTheme="majorEastAsia" w:hAnsi="Times New Roman" w:cs="Times New Roman"/>
          <w:b/>
          <w:sz w:val="32"/>
          <w:szCs w:val="32"/>
          <w:lang w:bidi="en-US"/>
        </w:rPr>
      </w:pPr>
      <w:bookmarkStart w:id="0" w:name="_Toc3149473"/>
      <w:bookmarkStart w:id="1" w:name="_Toc4258473"/>
      <w:bookmarkStart w:id="2" w:name="_Toc4258520"/>
    </w:p>
    <w:p w:rsidR="000078AF" w:rsidRDefault="000078AF" w:rsidP="00880F11">
      <w:pPr>
        <w:spacing w:after="200" w:line="276" w:lineRule="auto"/>
        <w:jc w:val="center"/>
        <w:rPr>
          <w:rFonts w:ascii="Times New Roman" w:eastAsiaTheme="minorEastAsia" w:hAnsi="Times New Roman" w:cs="Times New Roman"/>
          <w:b/>
          <w:sz w:val="32"/>
          <w:szCs w:val="32"/>
          <w:lang w:eastAsia="ru-RU"/>
        </w:rPr>
      </w:pPr>
    </w:p>
    <w:p w:rsidR="00453426" w:rsidRDefault="00453426" w:rsidP="00880F11">
      <w:pPr>
        <w:spacing w:after="200" w:line="276" w:lineRule="auto"/>
        <w:jc w:val="center"/>
        <w:rPr>
          <w:rFonts w:ascii="Times New Roman" w:eastAsiaTheme="minorEastAsia" w:hAnsi="Times New Roman" w:cs="Times New Roman"/>
          <w:b/>
          <w:sz w:val="32"/>
          <w:szCs w:val="32"/>
          <w:lang w:eastAsia="ru-RU"/>
        </w:rPr>
      </w:pPr>
    </w:p>
    <w:p w:rsidR="005E477A" w:rsidRDefault="005E477A" w:rsidP="00880F11">
      <w:pPr>
        <w:spacing w:after="200" w:line="276" w:lineRule="auto"/>
        <w:jc w:val="center"/>
        <w:rPr>
          <w:rFonts w:ascii="Times New Roman" w:eastAsiaTheme="minorEastAsia" w:hAnsi="Times New Roman" w:cs="Times New Roman"/>
          <w:b/>
          <w:sz w:val="32"/>
          <w:szCs w:val="32"/>
          <w:lang w:eastAsia="ru-RU"/>
        </w:rPr>
      </w:pPr>
    </w:p>
    <w:p w:rsidR="006D6E4B" w:rsidRDefault="006D6E4B">
      <w:pPr>
        <w:rPr>
          <w:rFonts w:ascii="Times New Roman" w:eastAsiaTheme="majorEastAsia" w:hAnsi="Times New Roman" w:cs="Times New Roman"/>
          <w:b/>
          <w:bCs/>
          <w:sz w:val="32"/>
          <w:szCs w:val="32"/>
        </w:rPr>
      </w:pPr>
      <w:bookmarkStart w:id="3" w:name="_Toc128834014"/>
      <w:r>
        <w:rPr>
          <w:rFonts w:ascii="Times New Roman" w:hAnsi="Times New Roman" w:cs="Times New Roman"/>
          <w:sz w:val="32"/>
          <w:szCs w:val="32"/>
        </w:rPr>
        <w:br w:type="page"/>
      </w:r>
    </w:p>
    <w:p w:rsidR="00880F11" w:rsidRPr="00DF5AE1" w:rsidRDefault="00880F11" w:rsidP="00D105DD">
      <w:pPr>
        <w:pStyle w:val="1"/>
        <w:spacing w:before="0" w:line="360" w:lineRule="auto"/>
        <w:ind w:firstLine="709"/>
        <w:jc w:val="center"/>
        <w:rPr>
          <w:rFonts w:ascii="Times New Roman" w:eastAsiaTheme="minorEastAsia" w:hAnsi="Times New Roman" w:cs="Times New Roman"/>
          <w:color w:val="auto"/>
          <w:sz w:val="32"/>
          <w:szCs w:val="32"/>
          <w:lang w:eastAsia="ru-RU"/>
        </w:rPr>
      </w:pPr>
      <w:r w:rsidRPr="00D105DD">
        <w:rPr>
          <w:rFonts w:ascii="Times New Roman" w:hAnsi="Times New Roman" w:cs="Times New Roman"/>
          <w:color w:val="auto"/>
          <w:sz w:val="32"/>
          <w:szCs w:val="32"/>
        </w:rPr>
        <w:lastRenderedPageBreak/>
        <w:t>Введени</w:t>
      </w:r>
      <w:r w:rsidRPr="00D105DD">
        <w:rPr>
          <w:rFonts w:ascii="Times New Roman" w:eastAsiaTheme="minorEastAsia" w:hAnsi="Times New Roman" w:cs="Times New Roman"/>
          <w:color w:val="auto"/>
          <w:sz w:val="32"/>
          <w:szCs w:val="32"/>
          <w:lang w:eastAsia="ru-RU"/>
        </w:rPr>
        <w:t>е</w:t>
      </w:r>
      <w:bookmarkEnd w:id="0"/>
      <w:bookmarkEnd w:id="1"/>
      <w:bookmarkEnd w:id="2"/>
      <w:bookmarkEnd w:id="3"/>
    </w:p>
    <w:p w:rsidR="00880F11" w:rsidRPr="00DF5AE1" w:rsidRDefault="00880F11" w:rsidP="00D105DD">
      <w:pPr>
        <w:spacing w:after="0" w:line="360" w:lineRule="auto"/>
        <w:ind w:firstLine="709"/>
        <w:jc w:val="center"/>
        <w:rPr>
          <w:rFonts w:ascii="Times New Roman" w:eastAsiaTheme="minorEastAsia" w:hAnsi="Times New Roman" w:cs="Times New Roman"/>
          <w:b/>
          <w:sz w:val="28"/>
          <w:szCs w:val="28"/>
          <w:lang w:eastAsia="ru-RU"/>
        </w:rPr>
      </w:pPr>
    </w:p>
    <w:p w:rsidR="00880F11" w:rsidRPr="00CA598C" w:rsidRDefault="00880F11" w:rsidP="00CA598C">
      <w:pPr>
        <w:suppressAutoHyphens/>
        <w:spacing w:after="0" w:line="360" w:lineRule="auto"/>
        <w:ind w:firstLine="709"/>
        <w:jc w:val="both"/>
        <w:rPr>
          <w:rFonts w:ascii="Times New Roman" w:eastAsia="Calibri" w:hAnsi="Times New Roman" w:cs="Times New Roman"/>
          <w:sz w:val="28"/>
          <w:szCs w:val="28"/>
          <w:lang w:eastAsia="ru-RU"/>
        </w:rPr>
      </w:pPr>
      <w:r w:rsidRPr="00880F11">
        <w:rPr>
          <w:rFonts w:ascii="Times New Roman" w:eastAsia="Calibri" w:hAnsi="Times New Roman" w:cs="Times New Roman"/>
          <w:sz w:val="28"/>
          <w:szCs w:val="28"/>
          <w:lang w:eastAsia="ru-RU"/>
        </w:rPr>
        <w:t xml:space="preserve">Настоящие методические указания адресованы </w:t>
      </w:r>
      <w:r w:rsidR="006B4693">
        <w:rPr>
          <w:rFonts w:ascii="Times New Roman" w:eastAsia="Calibri" w:hAnsi="Times New Roman" w:cs="Times New Roman"/>
          <w:sz w:val="28"/>
          <w:szCs w:val="28"/>
          <w:lang w:eastAsia="ru-RU"/>
        </w:rPr>
        <w:t>обучающимися</w:t>
      </w:r>
      <w:r w:rsidRPr="00880F11">
        <w:rPr>
          <w:rFonts w:ascii="Times New Roman" w:eastAsia="Calibri" w:hAnsi="Times New Roman" w:cs="Times New Roman"/>
          <w:sz w:val="28"/>
          <w:szCs w:val="28"/>
          <w:lang w:eastAsia="ru-RU"/>
        </w:rPr>
        <w:t xml:space="preserve"> </w:t>
      </w:r>
      <w:r w:rsidR="00CA598C">
        <w:rPr>
          <w:rFonts w:ascii="Times New Roman" w:eastAsia="Calibri" w:hAnsi="Times New Roman" w:cs="Times New Roman"/>
          <w:sz w:val="28"/>
          <w:szCs w:val="28"/>
          <w:lang w:eastAsia="ru-RU"/>
        </w:rPr>
        <w:t>1</w:t>
      </w:r>
      <w:r w:rsidRPr="00880F11">
        <w:rPr>
          <w:rFonts w:ascii="Times New Roman" w:eastAsia="Calibri" w:hAnsi="Times New Roman" w:cs="Times New Roman"/>
          <w:sz w:val="28"/>
          <w:szCs w:val="28"/>
          <w:lang w:eastAsia="ru-RU"/>
        </w:rPr>
        <w:t xml:space="preserve"> курса </w:t>
      </w:r>
      <w:r w:rsidR="006B4693">
        <w:rPr>
          <w:rFonts w:ascii="Times New Roman" w:eastAsia="Calibri" w:hAnsi="Times New Roman" w:cs="Times New Roman"/>
          <w:sz w:val="28"/>
          <w:szCs w:val="28"/>
          <w:lang w:eastAsia="ru-RU"/>
        </w:rPr>
        <w:t>за</w:t>
      </w:r>
      <w:r w:rsidRPr="00880F11">
        <w:rPr>
          <w:rFonts w:ascii="Times New Roman" w:eastAsia="Calibri" w:hAnsi="Times New Roman" w:cs="Times New Roman"/>
          <w:sz w:val="28"/>
          <w:szCs w:val="28"/>
          <w:lang w:eastAsia="ru-RU"/>
        </w:rPr>
        <w:t>очной формы обучения, обучающимся по программам высшего образования по направлению подготовки 45.04.</w:t>
      </w:r>
      <w:r w:rsidRPr="006B4693">
        <w:rPr>
          <w:rFonts w:ascii="Times New Roman" w:hAnsi="Times New Roman" w:cs="Times New Roman"/>
          <w:sz w:val="28"/>
          <w:szCs w:val="28"/>
        </w:rPr>
        <w:t>0</w:t>
      </w:r>
      <w:r w:rsidR="003E7FBA">
        <w:rPr>
          <w:rFonts w:ascii="Times New Roman" w:hAnsi="Times New Roman" w:cs="Times New Roman"/>
          <w:sz w:val="28"/>
          <w:szCs w:val="28"/>
        </w:rPr>
        <w:t>2</w:t>
      </w:r>
      <w:r w:rsidR="006B4693">
        <w:rPr>
          <w:rFonts w:ascii="Times New Roman" w:hAnsi="Times New Roman" w:cs="Times New Roman"/>
          <w:sz w:val="28"/>
          <w:szCs w:val="28"/>
        </w:rPr>
        <w:t xml:space="preserve"> </w:t>
      </w:r>
      <w:r w:rsidR="003E7FBA">
        <w:rPr>
          <w:rFonts w:ascii="Times New Roman" w:hAnsi="Times New Roman" w:cs="Times New Roman"/>
          <w:sz w:val="28"/>
          <w:szCs w:val="28"/>
        </w:rPr>
        <w:t>Лингвистика</w:t>
      </w:r>
      <w:r w:rsidRPr="006B4693">
        <w:rPr>
          <w:rFonts w:ascii="Times New Roman" w:hAnsi="Times New Roman" w:cs="Times New Roman"/>
          <w:sz w:val="28"/>
          <w:szCs w:val="28"/>
        </w:rPr>
        <w:t>, профиль «</w:t>
      </w:r>
      <w:r w:rsidR="003E7FBA" w:rsidRPr="003E7FBA">
        <w:rPr>
          <w:rFonts w:ascii="Times New Roman" w:hAnsi="Times New Roman" w:cs="Times New Roman"/>
          <w:sz w:val="28"/>
          <w:szCs w:val="28"/>
        </w:rPr>
        <w:t>Теория и методика преподавания английского и китайского языков</w:t>
      </w:r>
      <w:r w:rsidRPr="00CA598C">
        <w:rPr>
          <w:rFonts w:ascii="Times New Roman" w:hAnsi="Times New Roman" w:cs="Times New Roman"/>
          <w:sz w:val="28"/>
          <w:szCs w:val="28"/>
        </w:rPr>
        <w:t>», для оказания помощи в освоении дисциплины «</w:t>
      </w:r>
      <w:r w:rsidR="00CA598C" w:rsidRPr="00CA598C">
        <w:rPr>
          <w:rFonts w:ascii="Times New Roman" w:hAnsi="Times New Roman" w:cs="Times New Roman"/>
          <w:sz w:val="28"/>
          <w:szCs w:val="28"/>
        </w:rPr>
        <w:t>Основы иероглифики</w:t>
      </w:r>
      <w:r w:rsidRPr="00CA598C">
        <w:rPr>
          <w:rFonts w:ascii="Times New Roman" w:eastAsia="Calibri" w:hAnsi="Times New Roman" w:cs="Times New Roman"/>
          <w:sz w:val="28"/>
          <w:szCs w:val="28"/>
          <w:lang w:eastAsia="ru-RU"/>
        </w:rPr>
        <w:t>» в</w:t>
      </w:r>
      <w:r w:rsidR="00CA598C" w:rsidRPr="00CA598C">
        <w:rPr>
          <w:rFonts w:ascii="Times New Roman" w:eastAsia="Calibri" w:hAnsi="Times New Roman" w:cs="Times New Roman"/>
          <w:sz w:val="28"/>
          <w:szCs w:val="28"/>
          <w:lang w:eastAsia="ru-RU"/>
        </w:rPr>
        <w:t xml:space="preserve"> 1 </w:t>
      </w:r>
      <w:r w:rsidRPr="00CA598C">
        <w:rPr>
          <w:rFonts w:ascii="Times New Roman" w:eastAsia="Calibri" w:hAnsi="Times New Roman" w:cs="Times New Roman"/>
          <w:sz w:val="28"/>
          <w:szCs w:val="28"/>
          <w:lang w:eastAsia="ru-RU"/>
        </w:rPr>
        <w:t>семестр</w:t>
      </w:r>
      <w:r w:rsidR="003E7FBA">
        <w:rPr>
          <w:rFonts w:ascii="Times New Roman" w:eastAsia="Calibri" w:hAnsi="Times New Roman" w:cs="Times New Roman"/>
          <w:sz w:val="28"/>
          <w:szCs w:val="28"/>
          <w:lang w:eastAsia="ru-RU"/>
        </w:rPr>
        <w:t>е</w:t>
      </w:r>
      <w:r w:rsidRPr="00CA598C">
        <w:rPr>
          <w:rFonts w:ascii="Times New Roman" w:eastAsia="Calibri" w:hAnsi="Times New Roman" w:cs="Times New Roman"/>
          <w:sz w:val="28"/>
          <w:szCs w:val="28"/>
          <w:lang w:eastAsia="ru-RU"/>
        </w:rPr>
        <w:t>.</w:t>
      </w:r>
    </w:p>
    <w:p w:rsidR="00CA598C" w:rsidRPr="00CA598C" w:rsidRDefault="000C680C" w:rsidP="00CA598C">
      <w:pPr>
        <w:pStyle w:val="ReportMain"/>
        <w:keepNext/>
        <w:tabs>
          <w:tab w:val="left" w:pos="993"/>
        </w:tabs>
        <w:suppressAutoHyphens/>
        <w:spacing w:line="360" w:lineRule="auto"/>
        <w:ind w:firstLine="709"/>
        <w:jc w:val="both"/>
        <w:outlineLvl w:val="0"/>
        <w:rPr>
          <w:sz w:val="28"/>
          <w:szCs w:val="28"/>
        </w:rPr>
      </w:pPr>
      <w:bookmarkStart w:id="4" w:name="_Toc128834015"/>
      <w:r w:rsidRPr="00CA598C">
        <w:rPr>
          <w:rFonts w:eastAsia="Times New Roman"/>
          <w:sz w:val="28"/>
          <w:szCs w:val="28"/>
          <w:lang w:eastAsia="ru-RU"/>
        </w:rPr>
        <w:t>Ц</w:t>
      </w:r>
      <w:r w:rsidR="00880F11" w:rsidRPr="00CA598C">
        <w:rPr>
          <w:rFonts w:eastAsia="Times New Roman"/>
          <w:sz w:val="28"/>
          <w:szCs w:val="28"/>
          <w:lang w:eastAsia="ru-RU"/>
        </w:rPr>
        <w:t xml:space="preserve">ель курса </w:t>
      </w:r>
      <w:r w:rsidR="001A0D43" w:rsidRPr="00CA598C">
        <w:rPr>
          <w:rFonts w:eastAsia="Times New Roman"/>
          <w:sz w:val="28"/>
          <w:szCs w:val="28"/>
          <w:lang w:eastAsia="ru-RU"/>
        </w:rPr>
        <w:t>–</w:t>
      </w:r>
      <w:r w:rsidR="00B473CB" w:rsidRPr="00CA598C">
        <w:rPr>
          <w:rFonts w:eastAsia="Times New Roman"/>
          <w:sz w:val="28"/>
          <w:szCs w:val="28"/>
          <w:lang w:eastAsia="ru-RU"/>
        </w:rPr>
        <w:t xml:space="preserve"> </w:t>
      </w:r>
      <w:r w:rsidR="00CA598C" w:rsidRPr="00CA598C">
        <w:rPr>
          <w:sz w:val="28"/>
          <w:szCs w:val="28"/>
        </w:rPr>
        <w:t>изучение иероглифических норм китайского языка, необходимых для формирования коммуникативно-познавательной компетенции обучающихся в наиболее распространенных ситуациях официальной и неофициальной сфер общения во всех видах речевой деятельности (</w:t>
      </w:r>
      <w:proofErr w:type="spellStart"/>
      <w:r w:rsidR="00CA598C" w:rsidRPr="00CA598C">
        <w:rPr>
          <w:sz w:val="28"/>
          <w:szCs w:val="28"/>
        </w:rPr>
        <w:t>аудирование</w:t>
      </w:r>
      <w:proofErr w:type="spellEnd"/>
      <w:r w:rsidR="00CA598C" w:rsidRPr="00CA598C">
        <w:rPr>
          <w:sz w:val="28"/>
          <w:szCs w:val="28"/>
        </w:rPr>
        <w:t>, говорение, чтение и письмо).</w:t>
      </w:r>
      <w:bookmarkEnd w:id="4"/>
      <w:r w:rsidR="00B473CB" w:rsidRPr="00CA598C">
        <w:rPr>
          <w:rFonts w:eastAsia="Times New Roman"/>
          <w:caps/>
          <w:sz w:val="28"/>
          <w:szCs w:val="28"/>
          <w:lang w:eastAsia="ru-RU"/>
        </w:rPr>
        <w:t xml:space="preserve"> </w:t>
      </w:r>
    </w:p>
    <w:p w:rsidR="00880F11" w:rsidRPr="00D91554" w:rsidRDefault="00880F11" w:rsidP="00D91554">
      <w:pPr>
        <w:pStyle w:val="ReportMain"/>
        <w:keepNext/>
        <w:tabs>
          <w:tab w:val="left" w:pos="993"/>
        </w:tabs>
        <w:suppressAutoHyphens/>
        <w:spacing w:line="360" w:lineRule="auto"/>
        <w:ind w:firstLine="709"/>
        <w:jc w:val="both"/>
        <w:outlineLvl w:val="0"/>
        <w:rPr>
          <w:rFonts w:eastAsiaTheme="minorEastAsia"/>
          <w:sz w:val="28"/>
          <w:szCs w:val="28"/>
          <w:lang w:eastAsia="ru-RU"/>
        </w:rPr>
      </w:pPr>
      <w:bookmarkStart w:id="5" w:name="_Toc128834016"/>
      <w:r w:rsidRPr="00CA598C">
        <w:rPr>
          <w:rFonts w:eastAsia="Times New Roman"/>
          <w:caps/>
          <w:sz w:val="28"/>
          <w:szCs w:val="28"/>
          <w:lang w:eastAsia="ru-RU"/>
        </w:rPr>
        <w:t>Д</w:t>
      </w:r>
      <w:r w:rsidRPr="00CA598C">
        <w:rPr>
          <w:rFonts w:eastAsia="Times New Roman"/>
          <w:sz w:val="28"/>
          <w:szCs w:val="28"/>
          <w:lang w:eastAsia="ru-RU"/>
        </w:rPr>
        <w:t xml:space="preserve">исциплина призвана </w:t>
      </w:r>
      <w:r w:rsidR="00CA598C" w:rsidRPr="00CA598C">
        <w:rPr>
          <w:sz w:val="28"/>
          <w:szCs w:val="28"/>
        </w:rPr>
        <w:t xml:space="preserve">ознакомить с основными теоретическими понятиями иероглифики, а также с историей возникновения и развития китайского иероглифического письма; </w:t>
      </w:r>
      <w:r w:rsidR="00CA598C">
        <w:rPr>
          <w:sz w:val="28"/>
          <w:szCs w:val="28"/>
        </w:rPr>
        <w:t xml:space="preserve"> </w:t>
      </w:r>
      <w:r w:rsidR="00CA598C" w:rsidRPr="00CA598C">
        <w:rPr>
          <w:sz w:val="28"/>
          <w:szCs w:val="28"/>
        </w:rPr>
        <w:t xml:space="preserve">сформировать умения понимания внутренней структуры иероглифов и её связи со значением иероглифов; сформировать начальные графические, каллиграфические и орфографические навыки китайского иероглифического письма; сформировать стратегии учебно-познавательной деятельности для </w:t>
      </w:r>
      <w:r w:rsidR="00CA598C" w:rsidRPr="00D91554">
        <w:rPr>
          <w:sz w:val="28"/>
          <w:szCs w:val="28"/>
        </w:rPr>
        <w:t>дальнейшего самостоятельного овладения китайским письмом; сформировать навыки и умения написания иероглифов</w:t>
      </w:r>
      <w:r w:rsidRPr="00D91554">
        <w:rPr>
          <w:rFonts w:eastAsiaTheme="minorEastAsia"/>
          <w:sz w:val="28"/>
          <w:szCs w:val="28"/>
          <w:lang w:eastAsia="ru-RU"/>
        </w:rPr>
        <w:t>.</w:t>
      </w:r>
      <w:bookmarkEnd w:id="5"/>
    </w:p>
    <w:p w:rsidR="00984718" w:rsidRPr="00D91554" w:rsidRDefault="00880F11" w:rsidP="00D91554">
      <w:pPr>
        <w:pStyle w:val="ReportMain"/>
        <w:suppressAutoHyphens/>
        <w:spacing w:line="360" w:lineRule="auto"/>
        <w:ind w:firstLine="709"/>
        <w:jc w:val="both"/>
        <w:rPr>
          <w:sz w:val="28"/>
          <w:szCs w:val="28"/>
          <w:shd w:val="clear" w:color="auto" w:fill="FFFFFF"/>
        </w:rPr>
      </w:pPr>
      <w:r w:rsidRPr="00D91554">
        <w:rPr>
          <w:rFonts w:eastAsia="Times New Roman"/>
          <w:sz w:val="28"/>
          <w:szCs w:val="28"/>
          <w:lang w:eastAsia="ru-RU"/>
        </w:rPr>
        <w:t>Курс «</w:t>
      </w:r>
      <w:r w:rsidR="00CA598C" w:rsidRPr="00D91554">
        <w:rPr>
          <w:sz w:val="28"/>
          <w:szCs w:val="28"/>
          <w:lang w:eastAsia="ru-RU"/>
        </w:rPr>
        <w:t>Основы иероглифики</w:t>
      </w:r>
      <w:r w:rsidRPr="00D91554">
        <w:rPr>
          <w:rFonts w:eastAsia="Times New Roman"/>
          <w:sz w:val="28"/>
          <w:szCs w:val="28"/>
          <w:lang w:eastAsia="ru-RU"/>
        </w:rPr>
        <w:t xml:space="preserve">» включает </w:t>
      </w:r>
      <w:r w:rsidR="00D51F06">
        <w:rPr>
          <w:rFonts w:eastAsia="Times New Roman"/>
          <w:sz w:val="28"/>
          <w:szCs w:val="28"/>
          <w:lang w:eastAsia="ru-RU"/>
        </w:rPr>
        <w:t>два</w:t>
      </w:r>
      <w:r w:rsidR="00E13200" w:rsidRPr="00D91554">
        <w:rPr>
          <w:rFonts w:eastAsia="Times New Roman"/>
          <w:sz w:val="28"/>
          <w:szCs w:val="28"/>
          <w:lang w:eastAsia="ru-RU"/>
        </w:rPr>
        <w:t xml:space="preserve"> раздела. В них рассматривае</w:t>
      </w:r>
      <w:r w:rsidRPr="00D91554">
        <w:rPr>
          <w:rFonts w:eastAsia="Times New Roman"/>
          <w:sz w:val="28"/>
          <w:szCs w:val="28"/>
          <w:lang w:eastAsia="ru-RU"/>
        </w:rPr>
        <w:t xml:space="preserve">тся </w:t>
      </w:r>
      <w:r w:rsidR="00CA598C" w:rsidRPr="00D91554">
        <w:rPr>
          <w:sz w:val="28"/>
          <w:szCs w:val="28"/>
        </w:rPr>
        <w:t>особенности китайского иероглифического письма, история его возникновения и развития</w:t>
      </w:r>
      <w:r w:rsidR="00CA598C" w:rsidRPr="00D91554">
        <w:rPr>
          <w:sz w:val="28"/>
          <w:szCs w:val="28"/>
          <w:shd w:val="clear" w:color="auto" w:fill="FFFFFF"/>
        </w:rPr>
        <w:t xml:space="preserve">, </w:t>
      </w:r>
      <w:r w:rsidR="00D91554" w:rsidRPr="00D91554">
        <w:rPr>
          <w:sz w:val="28"/>
          <w:szCs w:val="28"/>
        </w:rPr>
        <w:t>с</w:t>
      </w:r>
      <w:r w:rsidR="00CA598C" w:rsidRPr="00D91554">
        <w:rPr>
          <w:sz w:val="28"/>
          <w:szCs w:val="28"/>
        </w:rPr>
        <w:t>труктура иероглифа</w:t>
      </w:r>
      <w:r w:rsidR="00D91554" w:rsidRPr="00D91554">
        <w:rPr>
          <w:sz w:val="28"/>
          <w:szCs w:val="28"/>
        </w:rPr>
        <w:t>, а также параметры его начертания</w:t>
      </w:r>
      <w:r w:rsidR="00CA598C" w:rsidRPr="00D91554">
        <w:rPr>
          <w:sz w:val="28"/>
          <w:szCs w:val="28"/>
        </w:rPr>
        <w:t xml:space="preserve">. </w:t>
      </w:r>
      <w:r w:rsidR="00D91554" w:rsidRPr="00D91554">
        <w:rPr>
          <w:sz w:val="28"/>
          <w:szCs w:val="28"/>
        </w:rPr>
        <w:t>Отдельный раздел посвящен</w:t>
      </w:r>
      <w:r w:rsidR="00CA598C" w:rsidRPr="00D91554">
        <w:rPr>
          <w:sz w:val="28"/>
          <w:szCs w:val="28"/>
        </w:rPr>
        <w:t xml:space="preserve"> </w:t>
      </w:r>
      <w:r w:rsidR="00D91554" w:rsidRPr="00D91554">
        <w:rPr>
          <w:sz w:val="28"/>
          <w:szCs w:val="28"/>
        </w:rPr>
        <w:t>ф</w:t>
      </w:r>
      <w:r w:rsidR="00CA598C" w:rsidRPr="00D91554">
        <w:rPr>
          <w:sz w:val="28"/>
          <w:szCs w:val="28"/>
        </w:rPr>
        <w:t>онологическ</w:t>
      </w:r>
      <w:r w:rsidR="00D91554" w:rsidRPr="00D91554">
        <w:rPr>
          <w:sz w:val="28"/>
          <w:szCs w:val="28"/>
        </w:rPr>
        <w:t>им</w:t>
      </w:r>
      <w:r w:rsidR="00CA598C" w:rsidRPr="00D91554">
        <w:rPr>
          <w:sz w:val="28"/>
          <w:szCs w:val="28"/>
        </w:rPr>
        <w:t xml:space="preserve"> единиц</w:t>
      </w:r>
      <w:r w:rsidR="00D91554" w:rsidRPr="00D91554">
        <w:rPr>
          <w:sz w:val="28"/>
          <w:szCs w:val="28"/>
        </w:rPr>
        <w:t>ам,</w:t>
      </w:r>
      <w:r w:rsidR="00CA598C" w:rsidRPr="00D91554">
        <w:rPr>
          <w:sz w:val="28"/>
          <w:szCs w:val="28"/>
        </w:rPr>
        <w:t xml:space="preserve"> представлен</w:t>
      </w:r>
      <w:r w:rsidR="00D91554" w:rsidRPr="00D91554">
        <w:rPr>
          <w:sz w:val="28"/>
          <w:szCs w:val="28"/>
        </w:rPr>
        <w:t>ным</w:t>
      </w:r>
      <w:r w:rsidR="00CA598C" w:rsidRPr="00D91554">
        <w:rPr>
          <w:sz w:val="28"/>
          <w:szCs w:val="28"/>
        </w:rPr>
        <w:t xml:space="preserve"> звукобуквенным стандартом официального китайского языка </w:t>
      </w:r>
      <w:proofErr w:type="spellStart"/>
      <w:r w:rsidR="00CA598C" w:rsidRPr="00D91554">
        <w:rPr>
          <w:rFonts w:eastAsia="MS Gothic"/>
          <w:sz w:val="28"/>
          <w:szCs w:val="28"/>
        </w:rPr>
        <w:t>普通</w:t>
      </w:r>
      <w:r w:rsidR="00CA598C" w:rsidRPr="00D91554">
        <w:rPr>
          <w:rFonts w:eastAsia="Microsoft JhengHei"/>
          <w:sz w:val="28"/>
          <w:szCs w:val="28"/>
        </w:rPr>
        <w:t>话</w:t>
      </w:r>
      <w:proofErr w:type="spellEnd"/>
      <w:r w:rsidR="00CA598C" w:rsidRPr="00D91554">
        <w:rPr>
          <w:sz w:val="28"/>
          <w:szCs w:val="28"/>
        </w:rPr>
        <w:t xml:space="preserve"> </w:t>
      </w:r>
      <w:proofErr w:type="spellStart"/>
      <w:r w:rsidR="00CA598C" w:rsidRPr="00D91554">
        <w:rPr>
          <w:sz w:val="28"/>
          <w:szCs w:val="28"/>
        </w:rPr>
        <w:t>путунхуа</w:t>
      </w:r>
      <w:proofErr w:type="spellEnd"/>
      <w:r w:rsidR="00CA598C" w:rsidRPr="00D91554">
        <w:rPr>
          <w:sz w:val="28"/>
          <w:szCs w:val="28"/>
        </w:rPr>
        <w:t xml:space="preserve"> (букв. «общеупотребительный язык»). </w:t>
      </w:r>
      <w:r w:rsidR="00D91554" w:rsidRPr="00D91554">
        <w:rPr>
          <w:sz w:val="28"/>
          <w:szCs w:val="28"/>
        </w:rPr>
        <w:t>Следующие два</w:t>
      </w:r>
      <w:r w:rsidR="005D2896" w:rsidRPr="00D91554">
        <w:rPr>
          <w:sz w:val="28"/>
          <w:szCs w:val="28"/>
        </w:rPr>
        <w:t xml:space="preserve"> раздел</w:t>
      </w:r>
      <w:r w:rsidR="00D91554" w:rsidRPr="00D91554">
        <w:rPr>
          <w:sz w:val="28"/>
          <w:szCs w:val="28"/>
        </w:rPr>
        <w:t>а</w:t>
      </w:r>
      <w:r w:rsidR="005D2896" w:rsidRPr="00D91554">
        <w:rPr>
          <w:sz w:val="28"/>
          <w:szCs w:val="28"/>
        </w:rPr>
        <w:t xml:space="preserve"> в содержании дисциплины выделен</w:t>
      </w:r>
      <w:r w:rsidR="00D91554" w:rsidRPr="00D91554">
        <w:rPr>
          <w:sz w:val="28"/>
          <w:szCs w:val="28"/>
        </w:rPr>
        <w:t>ы</w:t>
      </w:r>
      <w:r w:rsidR="005D2896" w:rsidRPr="00D91554">
        <w:rPr>
          <w:sz w:val="28"/>
          <w:szCs w:val="28"/>
        </w:rPr>
        <w:t xml:space="preserve"> для освоения </w:t>
      </w:r>
      <w:r w:rsidR="00D91554" w:rsidRPr="00D91554">
        <w:rPr>
          <w:sz w:val="28"/>
          <w:szCs w:val="28"/>
        </w:rPr>
        <w:t>основные структурных схем иероглифов, правилам написания черт в иероглифе и классификации графем</w:t>
      </w:r>
      <w:r w:rsidR="005D2896" w:rsidRPr="00D91554">
        <w:rPr>
          <w:sz w:val="28"/>
          <w:szCs w:val="28"/>
        </w:rPr>
        <w:t>.</w:t>
      </w:r>
    </w:p>
    <w:p w:rsidR="00880F11" w:rsidRPr="00880F11" w:rsidRDefault="00880F11" w:rsidP="00D91554">
      <w:pPr>
        <w:widowControl w:val="0"/>
        <w:spacing w:after="0" w:line="360" w:lineRule="auto"/>
        <w:ind w:firstLine="709"/>
        <w:jc w:val="both"/>
        <w:rPr>
          <w:rFonts w:ascii="Times New Roman" w:eastAsia="Times New Roman" w:hAnsi="Times New Roman" w:cs="Times New Roman"/>
          <w:sz w:val="28"/>
          <w:szCs w:val="28"/>
          <w:lang w:eastAsia="ru-RU"/>
        </w:rPr>
      </w:pPr>
      <w:r w:rsidRPr="00D91554">
        <w:rPr>
          <w:rFonts w:ascii="Times New Roman" w:eastAsia="TimesNewRoman" w:hAnsi="Times New Roman" w:cs="Times New Roman"/>
          <w:sz w:val="28"/>
          <w:szCs w:val="28"/>
          <w:lang w:eastAsia="ru-RU"/>
        </w:rPr>
        <w:t xml:space="preserve">Курс рассчитан на </w:t>
      </w:r>
      <w:r w:rsidR="00D51F06">
        <w:rPr>
          <w:rFonts w:ascii="Times New Roman" w:eastAsia="TimesNewRoman" w:hAnsi="Times New Roman" w:cs="Times New Roman"/>
          <w:sz w:val="28"/>
          <w:szCs w:val="28"/>
          <w:lang w:eastAsia="ru-RU"/>
        </w:rPr>
        <w:t>216</w:t>
      </w:r>
      <w:r w:rsidR="006B4693" w:rsidRPr="00D91554">
        <w:rPr>
          <w:rFonts w:ascii="Times New Roman" w:eastAsia="TimesNewRoman" w:hAnsi="Times New Roman" w:cs="Times New Roman"/>
          <w:sz w:val="28"/>
          <w:szCs w:val="28"/>
          <w:lang w:eastAsia="ru-RU"/>
        </w:rPr>
        <w:t xml:space="preserve"> </w:t>
      </w:r>
      <w:r w:rsidRPr="00D91554">
        <w:rPr>
          <w:rFonts w:ascii="Times New Roman" w:eastAsia="TimesNewRoman" w:hAnsi="Times New Roman" w:cs="Times New Roman"/>
          <w:sz w:val="28"/>
          <w:szCs w:val="28"/>
          <w:lang w:eastAsia="ru-RU"/>
        </w:rPr>
        <w:t>час</w:t>
      </w:r>
      <w:r w:rsidR="00E13200" w:rsidRPr="00D91554">
        <w:rPr>
          <w:rFonts w:ascii="Times New Roman" w:eastAsia="TimesNewRoman" w:hAnsi="Times New Roman" w:cs="Times New Roman"/>
          <w:sz w:val="28"/>
          <w:szCs w:val="28"/>
          <w:lang w:eastAsia="ru-RU"/>
        </w:rPr>
        <w:t>ов</w:t>
      </w:r>
      <w:r w:rsidRPr="00D91554">
        <w:rPr>
          <w:rFonts w:ascii="Times New Roman" w:eastAsia="TimesNewRoman" w:hAnsi="Times New Roman" w:cs="Times New Roman"/>
          <w:sz w:val="28"/>
          <w:szCs w:val="28"/>
          <w:lang w:eastAsia="ru-RU"/>
        </w:rPr>
        <w:t xml:space="preserve"> аудиторной и самостоятельной работы, из </w:t>
      </w:r>
      <w:r w:rsidRPr="00D91554">
        <w:rPr>
          <w:rFonts w:ascii="Times New Roman" w:eastAsia="TimesNewRoman" w:hAnsi="Times New Roman" w:cs="Times New Roman"/>
          <w:sz w:val="28"/>
          <w:szCs w:val="28"/>
          <w:lang w:eastAsia="ru-RU"/>
        </w:rPr>
        <w:lastRenderedPageBreak/>
        <w:t xml:space="preserve">которых </w:t>
      </w:r>
      <w:r w:rsidR="00984718" w:rsidRPr="00D91554">
        <w:rPr>
          <w:rFonts w:ascii="Times New Roman" w:eastAsia="TimesNewRoman" w:hAnsi="Times New Roman" w:cs="Times New Roman"/>
          <w:sz w:val="28"/>
          <w:szCs w:val="28"/>
          <w:lang w:eastAsia="ru-RU"/>
        </w:rPr>
        <w:t xml:space="preserve">около </w:t>
      </w:r>
      <w:r w:rsidR="00D91554">
        <w:rPr>
          <w:rFonts w:ascii="Times New Roman" w:eastAsia="TimesNewRoman" w:hAnsi="Times New Roman" w:cs="Times New Roman"/>
          <w:sz w:val="28"/>
          <w:szCs w:val="28"/>
          <w:lang w:eastAsia="ru-RU"/>
        </w:rPr>
        <w:t>1</w:t>
      </w:r>
      <w:r w:rsidR="00D51F06">
        <w:rPr>
          <w:rFonts w:ascii="Times New Roman" w:eastAsia="TimesNewRoman" w:hAnsi="Times New Roman" w:cs="Times New Roman"/>
          <w:sz w:val="28"/>
          <w:szCs w:val="28"/>
          <w:lang w:eastAsia="ru-RU"/>
        </w:rPr>
        <w:t>82</w:t>
      </w:r>
      <w:r w:rsidR="006B4693" w:rsidRPr="00D91554">
        <w:rPr>
          <w:rFonts w:ascii="Times New Roman" w:eastAsia="TimesNewRoman" w:hAnsi="Times New Roman" w:cs="Times New Roman"/>
          <w:sz w:val="28"/>
          <w:szCs w:val="28"/>
          <w:lang w:eastAsia="ru-RU"/>
        </w:rPr>
        <w:t xml:space="preserve"> </w:t>
      </w:r>
      <w:r w:rsidRPr="00D91554">
        <w:rPr>
          <w:rFonts w:ascii="Times New Roman" w:eastAsiaTheme="minorEastAsia" w:hAnsi="Times New Roman" w:cs="Times New Roman"/>
          <w:sz w:val="28"/>
          <w:szCs w:val="28"/>
          <w:lang w:eastAsia="ru-RU"/>
        </w:rPr>
        <w:t>часов отводится на проработку и повторение теоретического материала учебников и учебных пособий, выполнение</w:t>
      </w:r>
      <w:r w:rsidRPr="00880F11">
        <w:rPr>
          <w:rFonts w:ascii="Times New Roman" w:eastAsiaTheme="minorEastAsia" w:hAnsi="Times New Roman" w:cs="Times New Roman"/>
          <w:sz w:val="28"/>
          <w:szCs w:val="28"/>
          <w:lang w:eastAsia="ru-RU"/>
        </w:rPr>
        <w:t xml:space="preserve"> практических заданий, подготовку к практическим занятиям, </w:t>
      </w:r>
      <w:r w:rsidR="00984718">
        <w:rPr>
          <w:rFonts w:ascii="Times New Roman" w:eastAsiaTheme="minorEastAsia" w:hAnsi="Times New Roman" w:cs="Times New Roman"/>
          <w:sz w:val="28"/>
          <w:szCs w:val="28"/>
          <w:lang w:eastAsia="ru-RU"/>
        </w:rPr>
        <w:t xml:space="preserve">рубежному </w:t>
      </w:r>
      <w:r w:rsidRPr="00880F11">
        <w:rPr>
          <w:rFonts w:ascii="Times New Roman" w:eastAsiaTheme="minorEastAsia" w:hAnsi="Times New Roman" w:cs="Times New Roman"/>
          <w:sz w:val="28"/>
          <w:szCs w:val="28"/>
          <w:lang w:eastAsia="ru-RU"/>
        </w:rPr>
        <w:t>контрол</w:t>
      </w:r>
      <w:r w:rsidR="00984718">
        <w:rPr>
          <w:rFonts w:ascii="Times New Roman" w:eastAsiaTheme="minorEastAsia" w:hAnsi="Times New Roman" w:cs="Times New Roman"/>
          <w:sz w:val="28"/>
          <w:szCs w:val="28"/>
          <w:lang w:eastAsia="ru-RU"/>
        </w:rPr>
        <w:t>ю</w:t>
      </w:r>
      <w:r w:rsidRPr="00880F11">
        <w:rPr>
          <w:rFonts w:ascii="Times New Roman" w:eastAsiaTheme="minorEastAsia" w:hAnsi="Times New Roman" w:cs="Times New Roman"/>
          <w:sz w:val="28"/>
          <w:szCs w:val="28"/>
          <w:lang w:eastAsia="ru-RU"/>
        </w:rPr>
        <w:t xml:space="preserve"> и </w:t>
      </w:r>
      <w:r w:rsidR="00D51F06">
        <w:rPr>
          <w:rFonts w:ascii="Times New Roman" w:eastAsiaTheme="minorEastAsia" w:hAnsi="Times New Roman" w:cs="Times New Roman"/>
          <w:sz w:val="28"/>
          <w:szCs w:val="28"/>
          <w:lang w:eastAsia="ru-RU"/>
        </w:rPr>
        <w:t>экзамену</w:t>
      </w:r>
      <w:r w:rsidRPr="00880F11">
        <w:rPr>
          <w:rFonts w:ascii="Times New Roman" w:eastAsiaTheme="minorEastAsia" w:hAnsi="Times New Roman" w:cs="Times New Roman"/>
          <w:sz w:val="28"/>
          <w:szCs w:val="28"/>
          <w:lang w:eastAsia="ru-RU"/>
        </w:rPr>
        <w:t xml:space="preserve">. </w:t>
      </w:r>
      <w:r w:rsidRPr="00880F11">
        <w:rPr>
          <w:rFonts w:ascii="Times New Roman" w:eastAsiaTheme="minorEastAsia" w:hAnsi="Times New Roman"/>
          <w:sz w:val="28"/>
          <w:szCs w:val="28"/>
          <w:lang w:eastAsia="ru-RU"/>
        </w:rPr>
        <w:t xml:space="preserve">В целом курс предполагает выполнение </w:t>
      </w:r>
      <w:r w:rsidR="006B4693">
        <w:rPr>
          <w:rFonts w:ascii="Times New Roman" w:eastAsiaTheme="minorEastAsia" w:hAnsi="Times New Roman"/>
          <w:sz w:val="28"/>
          <w:szCs w:val="28"/>
          <w:lang w:eastAsia="ru-RU"/>
        </w:rPr>
        <w:t>обучающимися</w:t>
      </w:r>
      <w:r w:rsidRPr="00880F11">
        <w:rPr>
          <w:rFonts w:ascii="Times New Roman" w:eastAsiaTheme="minorEastAsia" w:hAnsi="Times New Roman"/>
          <w:sz w:val="28"/>
          <w:szCs w:val="28"/>
          <w:lang w:eastAsia="ru-RU"/>
        </w:rPr>
        <w:t xml:space="preserve"> значительного объема самостоятельной работы. В этой связи данное издание содержи</w:t>
      </w:r>
      <w:bookmarkStart w:id="6" w:name="_GoBack"/>
      <w:bookmarkEnd w:id="6"/>
      <w:r w:rsidRPr="00880F11">
        <w:rPr>
          <w:rFonts w:ascii="Times New Roman" w:eastAsiaTheme="minorEastAsia" w:hAnsi="Times New Roman"/>
          <w:sz w:val="28"/>
          <w:szCs w:val="28"/>
          <w:lang w:eastAsia="ru-RU"/>
        </w:rPr>
        <w:t xml:space="preserve">т методические рекомендации по самостоятельной работе с теоретическим и практическим материалом курса. Кроме того, в </w:t>
      </w:r>
      <w:r w:rsidRPr="00880F11">
        <w:rPr>
          <w:rFonts w:ascii="Times New Roman" w:eastAsiaTheme="minorEastAsia" w:hAnsi="Times New Roman" w:cs="Times New Roman"/>
          <w:sz w:val="28"/>
          <w:szCs w:val="28"/>
          <w:lang w:eastAsia="ru-RU"/>
        </w:rPr>
        <w:t xml:space="preserve">издании представлены </w:t>
      </w:r>
      <w:r w:rsidR="00D91554">
        <w:rPr>
          <w:rFonts w:ascii="Times New Roman" w:eastAsiaTheme="minorEastAsia" w:hAnsi="Times New Roman" w:cs="Times New Roman"/>
          <w:sz w:val="28"/>
          <w:szCs w:val="28"/>
          <w:lang w:eastAsia="ru-RU"/>
        </w:rPr>
        <w:t xml:space="preserve">методические рекомендации по подготовке к </w:t>
      </w:r>
      <w:r w:rsidRPr="00880F11">
        <w:rPr>
          <w:rFonts w:ascii="Times New Roman" w:eastAsiaTheme="minorEastAsia" w:hAnsi="Times New Roman" w:cs="Times New Roman"/>
          <w:sz w:val="28"/>
          <w:szCs w:val="28"/>
          <w:lang w:eastAsia="ru-RU"/>
        </w:rPr>
        <w:t>практически</w:t>
      </w:r>
      <w:r w:rsidR="00D91554">
        <w:rPr>
          <w:rFonts w:ascii="Times New Roman" w:eastAsiaTheme="minorEastAsia" w:hAnsi="Times New Roman" w:cs="Times New Roman"/>
          <w:sz w:val="28"/>
          <w:szCs w:val="28"/>
          <w:lang w:eastAsia="ru-RU"/>
        </w:rPr>
        <w:t>м</w:t>
      </w:r>
      <w:r w:rsidRPr="00880F11">
        <w:rPr>
          <w:rFonts w:ascii="Times New Roman" w:eastAsiaTheme="minorEastAsia" w:hAnsi="Times New Roman" w:cs="Times New Roman"/>
          <w:sz w:val="28"/>
          <w:szCs w:val="28"/>
          <w:lang w:eastAsia="ru-RU"/>
        </w:rPr>
        <w:t xml:space="preserve"> заняти</w:t>
      </w:r>
      <w:r w:rsidR="00D91554">
        <w:rPr>
          <w:rFonts w:ascii="Times New Roman" w:eastAsiaTheme="minorEastAsia" w:hAnsi="Times New Roman" w:cs="Times New Roman"/>
          <w:sz w:val="28"/>
          <w:szCs w:val="28"/>
          <w:lang w:eastAsia="ru-RU"/>
        </w:rPr>
        <w:t>ям</w:t>
      </w:r>
      <w:r w:rsidRPr="00880F11">
        <w:rPr>
          <w:rFonts w:ascii="Times New Roman" w:eastAsiaTheme="minorEastAsia" w:hAnsi="Times New Roman" w:cs="Times New Roman"/>
          <w:sz w:val="28"/>
          <w:szCs w:val="28"/>
          <w:lang w:eastAsia="ru-RU"/>
        </w:rPr>
        <w:t xml:space="preserve">, а также образцы оценочных средств и критерии оценки учебных достижений студента.  </w:t>
      </w:r>
    </w:p>
    <w:p w:rsidR="00880F11" w:rsidRPr="00880F11" w:rsidRDefault="00880F11" w:rsidP="00880F11">
      <w:pPr>
        <w:spacing w:after="200" w:line="276" w:lineRule="auto"/>
        <w:rPr>
          <w:rFonts w:eastAsiaTheme="minorEastAsia"/>
          <w:lang w:eastAsia="ru-RU"/>
        </w:rPr>
      </w:pPr>
    </w:p>
    <w:p w:rsidR="00880F11" w:rsidRPr="00880F11" w:rsidRDefault="00880F11" w:rsidP="00880F11">
      <w:pPr>
        <w:spacing w:after="200" w:line="276" w:lineRule="auto"/>
        <w:rPr>
          <w:rFonts w:ascii="Times New Roman" w:eastAsiaTheme="majorEastAsia" w:hAnsi="Times New Roman" w:cstheme="majorBidi"/>
          <w:b/>
          <w:bCs/>
          <w:sz w:val="32"/>
          <w:szCs w:val="28"/>
          <w:lang w:eastAsia="ru-RU"/>
        </w:rPr>
      </w:pPr>
      <w:bookmarkStart w:id="7" w:name="_Toc518585262"/>
      <w:r w:rsidRPr="00880F11">
        <w:rPr>
          <w:rFonts w:ascii="Times New Roman" w:eastAsiaTheme="minorEastAsia" w:hAnsi="Times New Roman"/>
          <w:sz w:val="32"/>
          <w:lang w:eastAsia="ru-RU"/>
        </w:rPr>
        <w:br w:type="page"/>
      </w:r>
    </w:p>
    <w:p w:rsidR="00880F11" w:rsidRPr="005E477A" w:rsidRDefault="00880F11" w:rsidP="005E477A">
      <w:pPr>
        <w:pStyle w:val="1"/>
        <w:spacing w:before="0" w:line="360" w:lineRule="auto"/>
        <w:ind w:firstLine="709"/>
        <w:jc w:val="both"/>
        <w:rPr>
          <w:rFonts w:ascii="Times New Roman" w:eastAsiaTheme="minorEastAsia" w:hAnsi="Times New Roman" w:cs="Times New Roman"/>
          <w:color w:val="auto"/>
          <w:sz w:val="32"/>
          <w:szCs w:val="32"/>
          <w:lang w:eastAsia="ru-RU"/>
        </w:rPr>
      </w:pPr>
      <w:bookmarkStart w:id="8" w:name="_Toc3149474"/>
      <w:bookmarkStart w:id="9" w:name="_Toc128834017"/>
      <w:r w:rsidRPr="005E477A">
        <w:rPr>
          <w:rFonts w:ascii="Times New Roman" w:eastAsiaTheme="minorEastAsia" w:hAnsi="Times New Roman" w:cs="Times New Roman"/>
          <w:color w:val="auto"/>
          <w:sz w:val="32"/>
          <w:szCs w:val="32"/>
          <w:lang w:eastAsia="ru-RU"/>
        </w:rPr>
        <w:lastRenderedPageBreak/>
        <w:t>1 Методические указания по овладению содержанием дисциплины «</w:t>
      </w:r>
      <w:r w:rsidR="009E3199">
        <w:rPr>
          <w:rFonts w:ascii="Times New Roman" w:eastAsia="Calibri" w:hAnsi="Times New Roman" w:cs="Times New Roman"/>
          <w:color w:val="auto"/>
          <w:sz w:val="32"/>
          <w:szCs w:val="32"/>
          <w:lang w:eastAsia="ru-RU"/>
        </w:rPr>
        <w:t>Основы иероглифики</w:t>
      </w:r>
      <w:r w:rsidRPr="005E477A">
        <w:rPr>
          <w:rFonts w:ascii="Times New Roman" w:eastAsiaTheme="minorEastAsia" w:hAnsi="Times New Roman" w:cs="Times New Roman"/>
          <w:color w:val="auto"/>
          <w:sz w:val="32"/>
          <w:szCs w:val="32"/>
          <w:lang w:eastAsia="ru-RU"/>
        </w:rPr>
        <w:t>»</w:t>
      </w:r>
      <w:bookmarkEnd w:id="7"/>
      <w:bookmarkEnd w:id="8"/>
      <w:bookmarkEnd w:id="9"/>
    </w:p>
    <w:p w:rsidR="00880F11" w:rsidRPr="00BF6F91" w:rsidRDefault="00880F11" w:rsidP="00C459CB">
      <w:pPr>
        <w:spacing w:after="0" w:line="240" w:lineRule="auto"/>
        <w:rPr>
          <w:rFonts w:ascii="Times New Roman" w:eastAsiaTheme="minorEastAsia" w:hAnsi="Times New Roman" w:cs="Times New Roman"/>
          <w:b/>
          <w:sz w:val="36"/>
          <w:szCs w:val="36"/>
          <w:lang w:bidi="en-US"/>
        </w:rPr>
      </w:pP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 Место китайского иероглифического письма в системах письма, история его возникновения и развития.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Особенности иероглифического письма. Иероглиф как основная единица китайского иероглифического письма. Аспекты иероглифа.</w:t>
      </w:r>
      <w:r>
        <w:rPr>
          <w:rFonts w:ascii="Times New Roman" w:hAnsi="Times New Roman" w:cs="Times New Roman"/>
          <w:sz w:val="28"/>
          <w:szCs w:val="28"/>
        </w:rPr>
        <w:t xml:space="preserve"> </w:t>
      </w:r>
      <w:r w:rsidRPr="00B749BC">
        <w:rPr>
          <w:rFonts w:ascii="Times New Roman" w:hAnsi="Times New Roman" w:cs="Times New Roman"/>
          <w:sz w:val="28"/>
          <w:szCs w:val="28"/>
        </w:rPr>
        <w:t xml:space="preserve">Понятие об иероглифическом письме. Принципы древнего иероглифического письма (схожесть китайского иероглифического письма с иероглифическими системами письма других стран).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Основные этапы развития письма. Знак китайского письма. Легенда о появлении письма в Китае. Первая знаковая система в Китае. Триграммы и </w:t>
      </w:r>
      <w:proofErr w:type="spellStart"/>
      <w:r w:rsidRPr="00B749BC">
        <w:rPr>
          <w:rFonts w:ascii="Times New Roman" w:hAnsi="Times New Roman" w:cs="Times New Roman"/>
          <w:sz w:val="28"/>
          <w:szCs w:val="28"/>
        </w:rPr>
        <w:t>гексаграммы</w:t>
      </w:r>
      <w:proofErr w:type="spellEnd"/>
      <w:r w:rsidRPr="00B749BC">
        <w:rPr>
          <w:rFonts w:ascii="Times New Roman" w:hAnsi="Times New Roman" w:cs="Times New Roman"/>
          <w:sz w:val="28"/>
          <w:szCs w:val="28"/>
        </w:rPr>
        <w:t xml:space="preserve">. Придворный историограф </w:t>
      </w:r>
      <w:proofErr w:type="spellStart"/>
      <w:r w:rsidRPr="00B749BC">
        <w:rPr>
          <w:rFonts w:ascii="Times New Roman" w:hAnsi="Times New Roman" w:cs="Times New Roman"/>
          <w:sz w:val="28"/>
          <w:szCs w:val="28"/>
        </w:rPr>
        <w:t>Цан</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Цзе</w:t>
      </w:r>
      <w:proofErr w:type="spellEnd"/>
      <w:r w:rsidRPr="00B749BC">
        <w:rPr>
          <w:rFonts w:ascii="Times New Roman" w:hAnsi="Times New Roman" w:cs="Times New Roman"/>
          <w:sz w:val="28"/>
          <w:szCs w:val="28"/>
        </w:rPr>
        <w:t xml:space="preserve">. Насечки на неолитической керамике. Надписи на костях и панцирях черепах. Гадательные тексты. Историк и палеограф Ван </w:t>
      </w:r>
      <w:proofErr w:type="spellStart"/>
      <w:r w:rsidRPr="00B749BC">
        <w:rPr>
          <w:rFonts w:ascii="Times New Roman" w:hAnsi="Times New Roman" w:cs="Times New Roman"/>
          <w:sz w:val="28"/>
          <w:szCs w:val="28"/>
        </w:rPr>
        <w:t>Говэй</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Иньское</w:t>
      </w:r>
      <w:proofErr w:type="spellEnd"/>
      <w:r w:rsidRPr="00B749BC">
        <w:rPr>
          <w:rFonts w:ascii="Times New Roman" w:hAnsi="Times New Roman" w:cs="Times New Roman"/>
          <w:sz w:val="28"/>
          <w:szCs w:val="28"/>
        </w:rPr>
        <w:t xml:space="preserve"> письмо, особенности и черты. Культура и письменность эпохи Чжоу. Первая реформа китайского письма. Стили китайского письма и история их развития.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История развития письменного знака китайского языка. Основные компоненты (черта, графема, целый знак) и аспекты (звукобуквенный стандарт, значение, начертание) иероглифа. Классификация черт иероглифов в различных исследованиях. Перечень графем, категории и значения. Функции графем (фонетик, смысловой детерминатив и простой знак). Основные структурные схемы иероглифов.</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Тема 2. Фонологическая единица. Звукобуквенный стандарт иероглифа.</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Понятие о звукобуквенном стандарте официального китайского языка </w:t>
      </w:r>
      <w:proofErr w:type="spellStart"/>
      <w:r w:rsidRPr="00B749BC">
        <w:rPr>
          <w:rFonts w:ascii="Times New Roman" w:hAnsi="Times New Roman" w:cs="Times New Roman"/>
          <w:sz w:val="28"/>
          <w:szCs w:val="28"/>
        </w:rPr>
        <w:t>путунхуа</w:t>
      </w:r>
      <w:proofErr w:type="spellEnd"/>
      <w:r w:rsidRPr="00B749BC">
        <w:rPr>
          <w:rFonts w:ascii="Times New Roman" w:hAnsi="Times New Roman" w:cs="Times New Roman"/>
          <w:sz w:val="28"/>
          <w:szCs w:val="28"/>
        </w:rPr>
        <w:t xml:space="preserve">. Структура звукобуквенного стандарта. Понятие об </w:t>
      </w:r>
      <w:proofErr w:type="spellStart"/>
      <w:r w:rsidRPr="00B749BC">
        <w:rPr>
          <w:rFonts w:ascii="Times New Roman" w:hAnsi="Times New Roman" w:cs="Times New Roman"/>
          <w:sz w:val="28"/>
          <w:szCs w:val="28"/>
        </w:rPr>
        <w:t>инициалях</w:t>
      </w:r>
      <w:proofErr w:type="spellEnd"/>
      <w:r w:rsidRPr="00B749BC">
        <w:rPr>
          <w:rFonts w:ascii="Times New Roman" w:hAnsi="Times New Roman" w:cs="Times New Roman"/>
          <w:sz w:val="28"/>
          <w:szCs w:val="28"/>
        </w:rPr>
        <w:t xml:space="preserve">, финалях, структуре слога. Причины </w:t>
      </w:r>
      <w:proofErr w:type="spellStart"/>
      <w:r w:rsidRPr="00B749BC">
        <w:rPr>
          <w:rFonts w:ascii="Times New Roman" w:hAnsi="Times New Roman" w:cs="Times New Roman"/>
          <w:sz w:val="28"/>
          <w:szCs w:val="28"/>
        </w:rPr>
        <w:t>омофонии</w:t>
      </w:r>
      <w:proofErr w:type="spellEnd"/>
      <w:r w:rsidRPr="00B749BC">
        <w:rPr>
          <w:rFonts w:ascii="Times New Roman" w:hAnsi="Times New Roman" w:cs="Times New Roman"/>
          <w:sz w:val="28"/>
          <w:szCs w:val="28"/>
        </w:rPr>
        <w:t xml:space="preserve"> в китайском языке. Структура современных китайских иероглифов на примерах </w:t>
      </w:r>
      <w:proofErr w:type="spellStart"/>
      <w:r w:rsidRPr="00B749BC">
        <w:rPr>
          <w:rFonts w:ascii="Times New Roman" w:hAnsi="Times New Roman" w:cs="Times New Roman"/>
          <w:sz w:val="28"/>
          <w:szCs w:val="28"/>
        </w:rPr>
        <w:t>фоноидеограмм</w:t>
      </w:r>
      <w:proofErr w:type="spellEnd"/>
      <w:r w:rsidRPr="00B749BC">
        <w:rPr>
          <w:rFonts w:ascii="Times New Roman" w:hAnsi="Times New Roman" w:cs="Times New Roman"/>
          <w:sz w:val="28"/>
          <w:szCs w:val="28"/>
        </w:rPr>
        <w:t xml:space="preserve">.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таблицы черт, графем иероглифов; таблица структурных схем иероглифов, таблица категорий иероглифов. Памятки с </w:t>
      </w:r>
      <w:r w:rsidRPr="00B749BC">
        <w:rPr>
          <w:rFonts w:ascii="Times New Roman" w:hAnsi="Times New Roman" w:cs="Times New Roman"/>
          <w:sz w:val="28"/>
          <w:szCs w:val="28"/>
        </w:rPr>
        <w:lastRenderedPageBreak/>
        <w:t xml:space="preserve">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3. Символическая единица. Начертание иероглифа.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Рассмотрение иероглифов как биполярных семантических единиц.</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таблицы основных и производных черт.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4. Формирование графических навыков письма. Основные и производные черты иероглифики.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Изучение различных подходов к выделению основных и производных черт иероглифа. Правила написания черт в иероглифе. Раздаточный материал: таблицы основных и дополнительных правил написания иероглифов. Таблицы основных структурных схем иероглифов.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5. Классификация китайских иероглифов. Категории иероглифов. Классификация иероглифов по </w:t>
      </w:r>
      <w:proofErr w:type="spellStart"/>
      <w:r w:rsidRPr="00B749BC">
        <w:rPr>
          <w:rFonts w:ascii="Times New Roman" w:hAnsi="Times New Roman" w:cs="Times New Roman"/>
          <w:i/>
          <w:sz w:val="28"/>
          <w:szCs w:val="28"/>
        </w:rPr>
        <w:t>Сюй</w:t>
      </w:r>
      <w:proofErr w:type="spellEnd"/>
      <w:r w:rsidRPr="00B749BC">
        <w:rPr>
          <w:rFonts w:ascii="Times New Roman" w:hAnsi="Times New Roman" w:cs="Times New Roman"/>
          <w:i/>
          <w:sz w:val="28"/>
          <w:szCs w:val="28"/>
        </w:rPr>
        <w:t xml:space="preserve"> </w:t>
      </w:r>
      <w:proofErr w:type="spellStart"/>
      <w:r w:rsidRPr="00B749BC">
        <w:rPr>
          <w:rFonts w:ascii="Times New Roman" w:hAnsi="Times New Roman" w:cs="Times New Roman"/>
          <w:i/>
          <w:sz w:val="28"/>
          <w:szCs w:val="28"/>
        </w:rPr>
        <w:t>Шэню</w:t>
      </w:r>
      <w:proofErr w:type="spellEnd"/>
      <w:r w:rsidRPr="00B749BC">
        <w:rPr>
          <w:rFonts w:ascii="Times New Roman" w:hAnsi="Times New Roman" w:cs="Times New Roman"/>
          <w:i/>
          <w:sz w:val="28"/>
          <w:szCs w:val="28"/>
        </w:rPr>
        <w:t xml:space="preserve">.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Изучение первой классификации китайских иероглифов (</w:t>
      </w:r>
      <w:proofErr w:type="spellStart"/>
      <w:r w:rsidRPr="00B749BC">
        <w:rPr>
          <w:rFonts w:ascii="Times New Roman" w:hAnsi="Times New Roman" w:cs="Times New Roman"/>
          <w:sz w:val="28"/>
          <w:szCs w:val="28"/>
        </w:rPr>
        <w:t>Сюй</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Шэнь</w:t>
      </w:r>
      <w:proofErr w:type="spellEnd"/>
      <w:r w:rsidRPr="00B749BC">
        <w:rPr>
          <w:rFonts w:ascii="Times New Roman" w:hAnsi="Times New Roman" w:cs="Times New Roman"/>
          <w:sz w:val="28"/>
          <w:szCs w:val="28"/>
        </w:rPr>
        <w:t xml:space="preserve">), выделение шести групп китайских иероглифов (изобразительные, указательные, идеограммы, </w:t>
      </w:r>
      <w:proofErr w:type="spellStart"/>
      <w:r w:rsidRPr="00B749BC">
        <w:rPr>
          <w:rFonts w:ascii="Times New Roman" w:hAnsi="Times New Roman" w:cs="Times New Roman"/>
          <w:sz w:val="28"/>
          <w:szCs w:val="28"/>
        </w:rPr>
        <w:t>фоноидеограммы</w:t>
      </w:r>
      <w:proofErr w:type="spellEnd"/>
      <w:r w:rsidRPr="00B749BC">
        <w:rPr>
          <w:rFonts w:ascii="Times New Roman" w:hAnsi="Times New Roman" w:cs="Times New Roman"/>
          <w:sz w:val="28"/>
          <w:szCs w:val="28"/>
        </w:rPr>
        <w:t xml:space="preserve">, видоизменённые, заимствованные), знакомство с классификациями других учёных.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6. Формирование каллиграфических навыков письма. Основные правила написания черт в иероглифе.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Основные структурные схемы иероглифов. Правила написания черт в иероглифе. Основные правила. Дополнительные правила для иероглифов с точкой, для иероглифов со структурой, окруженной с двух сторон, для иероглифов, окруженных с трех сторон. Основные структурные схемы иероглифов.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таблицы основных и дополнительных правил написания иероглифов. Таблицы основных структурных схем иероглифов.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lastRenderedPageBreak/>
        <w:t>Тема 7. Формирование каллиграфических навыков письма. Написание графем.</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 Понятие графемы. Классификация графем в зависимости от выполняемых функций (детерминатив, фонетик, простой знак).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таблицы графем. Упражнения по написанию графем.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8. Формирование каллиграфических навыков письма. Написание графем. Графемы, изображающие человека и части тела человека.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Написание графем. Группы графем. Графемы, изображающие человека и части тела человека. Раздаточный материал: таблицы графем. Упражнения по написанию графем.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9. Формирование каллиграфических навыков письма. Написание графем. Графемы, изображающие явления природы.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Написание графем. Группы графем. Графемы, изображающие явления природы. Раздаточный материал: таблицы графем. Упражнения по написанию графем.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10. Формирование каллиграфических навыков письма. Написание графем. Графемы, изображающие животных.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Написание графем. Группы графем. Графемы, изображающие животных.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Раздаточный материал: таблицы графем. Упражнения по написанию графем.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11. Формирование каллиграфических навыков письма. Графемы, изображающие предметы и явления, связанные с земледелием и растительностью, а также естественные материалы.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Написание графем. Группы графем. Графемы, изображающие предметы и явления, связанные с земледелием и растительностью, а также естественные материалы. Раздаточный материал: таблицы графем. Упражнения по написанию </w:t>
      </w:r>
      <w:r w:rsidRPr="00B749BC">
        <w:rPr>
          <w:rFonts w:ascii="Times New Roman" w:hAnsi="Times New Roman" w:cs="Times New Roman"/>
          <w:sz w:val="28"/>
          <w:szCs w:val="28"/>
        </w:rPr>
        <w:lastRenderedPageBreak/>
        <w:t xml:space="preserve">графем.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12. Формирование каллиграфических навыков письма. Написание графем. Графемы, изображающие орудия и предметы вооружения.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Написание графем. Группы графем. Графемы, изображающие орудия и предметы вооружения. Раздаточный материал: таблицы графем. Упражнения по написанию графем. Памятки с рекомендациями по использованию стратегий для более эффективного усвоения иероглифического материала.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13. Формирование орфографических навыков письма. Иероглифические гнёзда иероглифов.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Написание иероглифов. Внутренняя структура иероглифов. Категории иероглифов. Начертание иероглифов. Иероглифические гнезда на основе начертания иероглифов. Раздаточный материал: гнезда иероглифов. Упражнения для формирования навыков написания иероглифов.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14. Эволюция графических стилей китайской иероглифики. </w:t>
      </w:r>
    </w:p>
    <w:p w:rsidR="00851A63" w:rsidRDefault="00851A63" w:rsidP="00851A63">
      <w:pPr>
        <w:spacing w:after="0" w:line="360" w:lineRule="auto"/>
        <w:ind w:firstLine="709"/>
        <w:jc w:val="both"/>
        <w:rPr>
          <w:rFonts w:ascii="Times New Roman" w:hAnsi="Times New Roman" w:cs="Times New Roman"/>
          <w:sz w:val="28"/>
          <w:szCs w:val="28"/>
        </w:rPr>
      </w:pPr>
      <w:proofErr w:type="spellStart"/>
      <w:r w:rsidRPr="00B749BC">
        <w:rPr>
          <w:rFonts w:ascii="Times New Roman" w:hAnsi="Times New Roman" w:cs="Times New Roman"/>
          <w:sz w:val="28"/>
          <w:szCs w:val="28"/>
        </w:rPr>
        <w:t>Иньские</w:t>
      </w:r>
      <w:proofErr w:type="spellEnd"/>
      <w:r w:rsidRPr="00B749BC">
        <w:rPr>
          <w:rFonts w:ascii="Times New Roman" w:hAnsi="Times New Roman" w:cs="Times New Roman"/>
          <w:sz w:val="28"/>
          <w:szCs w:val="28"/>
        </w:rPr>
        <w:t xml:space="preserve"> гадательные надписи, </w:t>
      </w:r>
      <w:proofErr w:type="spellStart"/>
      <w:r w:rsidRPr="00B749BC">
        <w:rPr>
          <w:rFonts w:ascii="Times New Roman" w:hAnsi="Times New Roman" w:cs="Times New Roman"/>
          <w:sz w:val="28"/>
          <w:szCs w:val="28"/>
        </w:rPr>
        <w:t>Чжоуская</w:t>
      </w:r>
      <w:proofErr w:type="spellEnd"/>
      <w:r w:rsidRPr="00B749BC">
        <w:rPr>
          <w:rFonts w:ascii="Times New Roman" w:hAnsi="Times New Roman" w:cs="Times New Roman"/>
          <w:sz w:val="28"/>
          <w:szCs w:val="28"/>
        </w:rPr>
        <w:t xml:space="preserve"> бронза, изучение «</w:t>
      </w:r>
      <w:proofErr w:type="spellStart"/>
      <w:r w:rsidRPr="00B749BC">
        <w:rPr>
          <w:rFonts w:ascii="Times New Roman" w:hAnsi="Times New Roman" w:cs="Times New Roman"/>
          <w:sz w:val="28"/>
          <w:szCs w:val="28"/>
        </w:rPr>
        <w:t>Сяочжуань</w:t>
      </w:r>
      <w:proofErr w:type="spellEnd"/>
      <w:r w:rsidRPr="00B749BC">
        <w:rPr>
          <w:rFonts w:ascii="Times New Roman" w:hAnsi="Times New Roman" w:cs="Times New Roman"/>
          <w:sz w:val="28"/>
          <w:szCs w:val="28"/>
        </w:rPr>
        <w:t xml:space="preserve">», Лишу, </w:t>
      </w:r>
      <w:proofErr w:type="spellStart"/>
      <w:r w:rsidRPr="00B749BC">
        <w:rPr>
          <w:rFonts w:ascii="Times New Roman" w:hAnsi="Times New Roman" w:cs="Times New Roman"/>
          <w:sz w:val="28"/>
          <w:szCs w:val="28"/>
        </w:rPr>
        <w:t>Кайшу</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Цаошу</w:t>
      </w:r>
      <w:proofErr w:type="spellEnd"/>
      <w:r w:rsidRPr="00B749BC">
        <w:rPr>
          <w:rFonts w:ascii="Times New Roman" w:hAnsi="Times New Roman" w:cs="Times New Roman"/>
          <w:sz w:val="28"/>
          <w:szCs w:val="28"/>
        </w:rPr>
        <w:t xml:space="preserve"> (скоропись), </w:t>
      </w:r>
      <w:proofErr w:type="spellStart"/>
      <w:r w:rsidRPr="00B749BC">
        <w:rPr>
          <w:rFonts w:ascii="Times New Roman" w:hAnsi="Times New Roman" w:cs="Times New Roman"/>
          <w:sz w:val="28"/>
          <w:szCs w:val="28"/>
        </w:rPr>
        <w:t>Синшу</w:t>
      </w:r>
      <w:proofErr w:type="spellEnd"/>
      <w:r w:rsidRPr="00B749BC">
        <w:rPr>
          <w:rFonts w:ascii="Times New Roman" w:hAnsi="Times New Roman" w:cs="Times New Roman"/>
          <w:sz w:val="28"/>
          <w:szCs w:val="28"/>
        </w:rPr>
        <w:t xml:space="preserve"> (курсив). Раздаточный материал: таблицы со сравнительной характеристикой стилей письма.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15. Реформа китайской письменности. Сложные и упрощённые иероглифы. «Проект упрощения китайский иероглифов».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Сроки проведения реформы (1956 г.), количество изменённых иероглифов (2235), «Проект упрощения китайский иероглифов» (сроки реализации), Общество по реформе письменности.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16. Китайские иероглифические словари и справочники.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Словарь «Эр я»</w:t>
      </w:r>
      <w:r>
        <w:rPr>
          <w:rFonts w:ascii="Times New Roman" w:hAnsi="Times New Roman" w:cs="Times New Roman"/>
          <w:sz w:val="28"/>
          <w:szCs w:val="28"/>
        </w:rPr>
        <w:t xml:space="preserve"> </w:t>
      </w:r>
      <w:proofErr w:type="spellStart"/>
      <w:r w:rsidRPr="00B749BC">
        <w:rPr>
          <w:rFonts w:ascii="MS Gothic" w:eastAsia="MS Gothic" w:hAnsi="MS Gothic" w:cs="MS Gothic" w:hint="eastAsia"/>
          <w:sz w:val="28"/>
          <w:szCs w:val="28"/>
        </w:rPr>
        <w:t>爾雅</w:t>
      </w:r>
      <w:proofErr w:type="spellEnd"/>
      <w:r w:rsidRPr="00B749BC">
        <w:rPr>
          <w:rFonts w:ascii="Times New Roman" w:hAnsi="Times New Roman" w:cs="Times New Roman"/>
          <w:sz w:val="28"/>
          <w:szCs w:val="28"/>
        </w:rPr>
        <w:t xml:space="preserve"> – древнейший из всех словарей китайских иероглифов (коллективный труд ученых древнего Китая, III - II вв. до н. э.). «Фан </w:t>
      </w:r>
      <w:proofErr w:type="spellStart"/>
      <w:r w:rsidRPr="00B749BC">
        <w:rPr>
          <w:rFonts w:ascii="Times New Roman" w:hAnsi="Times New Roman" w:cs="Times New Roman"/>
          <w:sz w:val="28"/>
          <w:szCs w:val="28"/>
        </w:rPr>
        <w:t>янь</w:t>
      </w:r>
      <w:proofErr w:type="spellEnd"/>
      <w:r w:rsidRPr="00B749BC">
        <w:rPr>
          <w:rFonts w:ascii="Times New Roman" w:hAnsi="Times New Roman" w:cs="Times New Roman"/>
          <w:sz w:val="28"/>
          <w:szCs w:val="28"/>
        </w:rPr>
        <w:t xml:space="preserve">» </w:t>
      </w:r>
      <w:proofErr w:type="spellStart"/>
      <w:r w:rsidRPr="00B749BC">
        <w:rPr>
          <w:rFonts w:ascii="MS Gothic" w:eastAsia="MS Gothic" w:hAnsi="MS Gothic" w:cs="MS Gothic" w:hint="eastAsia"/>
          <w:sz w:val="28"/>
          <w:szCs w:val="28"/>
        </w:rPr>
        <w:t>方言</w:t>
      </w:r>
      <w:proofErr w:type="spellEnd"/>
      <w:r w:rsidRPr="00B749BC">
        <w:rPr>
          <w:rFonts w:ascii="Times New Roman" w:hAnsi="Times New Roman" w:cs="Times New Roman"/>
          <w:sz w:val="28"/>
          <w:szCs w:val="28"/>
        </w:rPr>
        <w:t xml:space="preserve"> (первый словарь диалектной лексики, Западная </w:t>
      </w:r>
      <w:proofErr w:type="spellStart"/>
      <w:r w:rsidRPr="00B749BC">
        <w:rPr>
          <w:rFonts w:ascii="Times New Roman" w:hAnsi="Times New Roman" w:cs="Times New Roman"/>
          <w:sz w:val="28"/>
          <w:szCs w:val="28"/>
        </w:rPr>
        <w:t>Хань</w:t>
      </w:r>
      <w:proofErr w:type="spellEnd"/>
      <w:r w:rsidRPr="00B749BC">
        <w:rPr>
          <w:rFonts w:ascii="Times New Roman" w:hAnsi="Times New Roman" w:cs="Times New Roman"/>
          <w:sz w:val="28"/>
          <w:szCs w:val="28"/>
        </w:rPr>
        <w:t xml:space="preserve">, предполагаемый автор – Ян </w:t>
      </w:r>
      <w:proofErr w:type="spellStart"/>
      <w:r w:rsidRPr="00B749BC">
        <w:rPr>
          <w:rFonts w:ascii="Times New Roman" w:hAnsi="Times New Roman" w:cs="Times New Roman"/>
          <w:sz w:val="28"/>
          <w:szCs w:val="28"/>
        </w:rPr>
        <w:t>Сюн</w:t>
      </w:r>
      <w:proofErr w:type="spellEnd"/>
      <w:r w:rsidRPr="00B749BC">
        <w:rPr>
          <w:rFonts w:ascii="Times New Roman" w:hAnsi="Times New Roman" w:cs="Times New Roman"/>
          <w:sz w:val="28"/>
          <w:szCs w:val="28"/>
        </w:rPr>
        <w:t>, более 9000 иероглифов). Словарь «</w:t>
      </w:r>
      <w:proofErr w:type="spellStart"/>
      <w:r w:rsidRPr="00B749BC">
        <w:rPr>
          <w:rFonts w:ascii="Times New Roman" w:hAnsi="Times New Roman" w:cs="Times New Roman"/>
          <w:sz w:val="28"/>
          <w:szCs w:val="28"/>
        </w:rPr>
        <w:t>Цзи</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юнь</w:t>
      </w:r>
      <w:proofErr w:type="spellEnd"/>
      <w:r w:rsidRPr="00B749BC">
        <w:rPr>
          <w:rFonts w:ascii="Times New Roman" w:hAnsi="Times New Roman" w:cs="Times New Roman"/>
          <w:sz w:val="28"/>
          <w:szCs w:val="28"/>
        </w:rPr>
        <w:t xml:space="preserve">» </w:t>
      </w:r>
      <w:proofErr w:type="spellStart"/>
      <w:r w:rsidRPr="00B749BC">
        <w:rPr>
          <w:rFonts w:ascii="MS Gothic" w:eastAsia="MS Gothic" w:hAnsi="MS Gothic" w:cs="MS Gothic" w:hint="eastAsia"/>
          <w:sz w:val="28"/>
          <w:szCs w:val="28"/>
        </w:rPr>
        <w:t>集韻</w:t>
      </w:r>
      <w:proofErr w:type="spellEnd"/>
      <w:r w:rsidRPr="00B749BC">
        <w:rPr>
          <w:rFonts w:ascii="Times New Roman" w:hAnsi="Times New Roman" w:cs="Times New Roman"/>
          <w:sz w:val="28"/>
          <w:szCs w:val="28"/>
        </w:rPr>
        <w:t xml:space="preserve"> (53525 знаков, 1037 г. Северная </w:t>
      </w:r>
      <w:proofErr w:type="spellStart"/>
      <w:r w:rsidRPr="00B749BC">
        <w:rPr>
          <w:rFonts w:ascii="Times New Roman" w:hAnsi="Times New Roman" w:cs="Times New Roman"/>
          <w:sz w:val="28"/>
          <w:szCs w:val="28"/>
        </w:rPr>
        <w:t>Сун</w:t>
      </w:r>
      <w:proofErr w:type="spellEnd"/>
      <w:r w:rsidRPr="00B749BC">
        <w:rPr>
          <w:rFonts w:ascii="Times New Roman" w:hAnsi="Times New Roman" w:cs="Times New Roman"/>
          <w:sz w:val="28"/>
          <w:szCs w:val="28"/>
        </w:rPr>
        <w:t xml:space="preserve">, содержал все известные к тому времени иероглифы, включая </w:t>
      </w:r>
      <w:proofErr w:type="spellStart"/>
      <w:r w:rsidRPr="00B749BC">
        <w:rPr>
          <w:rFonts w:ascii="Times New Roman" w:hAnsi="Times New Roman" w:cs="Times New Roman"/>
          <w:sz w:val="28"/>
          <w:szCs w:val="28"/>
        </w:rPr>
        <w:lastRenderedPageBreak/>
        <w:t>разнописи</w:t>
      </w:r>
      <w:proofErr w:type="spellEnd"/>
      <w:r w:rsidRPr="00B749BC">
        <w:rPr>
          <w:rFonts w:ascii="Times New Roman" w:hAnsi="Times New Roman" w:cs="Times New Roman"/>
          <w:sz w:val="28"/>
          <w:szCs w:val="28"/>
        </w:rPr>
        <w:t>, которые когда-либо употреблялись в текстах). Словарь «</w:t>
      </w:r>
      <w:proofErr w:type="spellStart"/>
      <w:r w:rsidRPr="00B749BC">
        <w:rPr>
          <w:rFonts w:ascii="Times New Roman" w:hAnsi="Times New Roman" w:cs="Times New Roman"/>
          <w:sz w:val="28"/>
          <w:szCs w:val="28"/>
        </w:rPr>
        <w:t>Канси</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цзыдянь</w:t>
      </w:r>
      <w:proofErr w:type="spellEnd"/>
      <w:r w:rsidRPr="00B749BC">
        <w:rPr>
          <w:rFonts w:ascii="Times New Roman" w:hAnsi="Times New Roman" w:cs="Times New Roman"/>
          <w:sz w:val="28"/>
          <w:szCs w:val="28"/>
        </w:rPr>
        <w:t xml:space="preserve">» </w:t>
      </w:r>
      <w:proofErr w:type="spellStart"/>
      <w:r w:rsidRPr="00B749BC">
        <w:rPr>
          <w:rFonts w:ascii="MS Gothic" w:eastAsia="MS Gothic" w:hAnsi="MS Gothic" w:cs="MS Gothic" w:hint="eastAsia"/>
          <w:sz w:val="28"/>
          <w:szCs w:val="28"/>
        </w:rPr>
        <w:t>康熙字典</w:t>
      </w:r>
      <w:proofErr w:type="spellEnd"/>
      <w:r w:rsidRPr="00B749BC">
        <w:rPr>
          <w:rFonts w:ascii="Times New Roman" w:hAnsi="Times New Roman" w:cs="Times New Roman"/>
          <w:sz w:val="28"/>
          <w:szCs w:val="28"/>
        </w:rPr>
        <w:t xml:space="preserve"> (47021 иероглифов, 1716 г., династия Цин). «</w:t>
      </w:r>
      <w:proofErr w:type="spellStart"/>
      <w:r w:rsidRPr="00B749BC">
        <w:rPr>
          <w:rFonts w:ascii="Times New Roman" w:hAnsi="Times New Roman" w:cs="Times New Roman"/>
          <w:sz w:val="28"/>
          <w:szCs w:val="28"/>
        </w:rPr>
        <w:t>Чжунхуа</w:t>
      </w:r>
      <w:proofErr w:type="spellEnd"/>
      <w:r w:rsidRPr="00B749BC">
        <w:rPr>
          <w:rFonts w:ascii="Times New Roman" w:hAnsi="Times New Roman" w:cs="Times New Roman"/>
          <w:sz w:val="28"/>
          <w:szCs w:val="28"/>
        </w:rPr>
        <w:t xml:space="preserve"> да </w:t>
      </w:r>
      <w:proofErr w:type="spellStart"/>
      <w:r w:rsidRPr="00B749BC">
        <w:rPr>
          <w:rFonts w:ascii="Times New Roman" w:hAnsi="Times New Roman" w:cs="Times New Roman"/>
          <w:sz w:val="28"/>
          <w:szCs w:val="28"/>
        </w:rPr>
        <w:t>цзыдянь</w:t>
      </w:r>
      <w:proofErr w:type="spellEnd"/>
      <w:r w:rsidRPr="00B749BC">
        <w:rPr>
          <w:rFonts w:ascii="Times New Roman" w:hAnsi="Times New Roman" w:cs="Times New Roman"/>
          <w:sz w:val="28"/>
          <w:szCs w:val="28"/>
        </w:rPr>
        <w:t>» (1916 г., около 50 тыс. знаков, Китайская республика). «</w:t>
      </w:r>
      <w:proofErr w:type="spellStart"/>
      <w:r w:rsidRPr="00B749BC">
        <w:rPr>
          <w:rFonts w:ascii="Times New Roman" w:hAnsi="Times New Roman" w:cs="Times New Roman"/>
          <w:sz w:val="28"/>
          <w:szCs w:val="28"/>
        </w:rPr>
        <w:t>Ханьюй</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дацзыдянь</w:t>
      </w:r>
      <w:proofErr w:type="spellEnd"/>
      <w:r w:rsidRPr="00B749BC">
        <w:rPr>
          <w:rFonts w:ascii="Times New Roman" w:hAnsi="Times New Roman" w:cs="Times New Roman"/>
          <w:sz w:val="28"/>
          <w:szCs w:val="28"/>
        </w:rPr>
        <w:t xml:space="preserve">» </w:t>
      </w:r>
      <w:proofErr w:type="spellStart"/>
      <w:r w:rsidRPr="00B749BC">
        <w:rPr>
          <w:rFonts w:ascii="MS Gothic" w:eastAsia="MS Gothic" w:hAnsi="MS Gothic" w:cs="MS Gothic" w:hint="eastAsia"/>
          <w:sz w:val="28"/>
          <w:szCs w:val="28"/>
        </w:rPr>
        <w:t>漢語大字典</w:t>
      </w:r>
      <w:proofErr w:type="spellEnd"/>
      <w:r w:rsidRPr="00B749BC">
        <w:rPr>
          <w:rFonts w:ascii="Times New Roman" w:hAnsi="Times New Roman" w:cs="Times New Roman"/>
          <w:sz w:val="28"/>
          <w:szCs w:val="28"/>
        </w:rPr>
        <w:t xml:space="preserve"> (1986-1989, 54678 иероглифов). Словарь «</w:t>
      </w:r>
      <w:proofErr w:type="spellStart"/>
      <w:r w:rsidRPr="00B749BC">
        <w:rPr>
          <w:rFonts w:ascii="Times New Roman" w:hAnsi="Times New Roman" w:cs="Times New Roman"/>
          <w:sz w:val="28"/>
          <w:szCs w:val="28"/>
        </w:rPr>
        <w:t>Синьхуа</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цзыдянь</w:t>
      </w:r>
      <w:proofErr w:type="spellEnd"/>
      <w:r w:rsidRPr="00B749BC">
        <w:rPr>
          <w:rFonts w:ascii="Times New Roman" w:hAnsi="Times New Roman" w:cs="Times New Roman"/>
          <w:sz w:val="28"/>
          <w:szCs w:val="28"/>
        </w:rPr>
        <w:t xml:space="preserve">» (издается с 1953 г., в 2004 г. вышло десятое издание).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 xml:space="preserve">Тема 17. Китайские электронные словари и справочники. </w:t>
      </w:r>
    </w:p>
    <w:p w:rsidR="00851A63"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Развитие Интернета в Китае. Создание двух основных систем кодирования иероглифов для компьютеров (КНР и Тайвань). Китайские иероглифические знаки в Юникоде. Расширение «иероглифического» ареала в глобальной Сети. </w:t>
      </w:r>
    </w:p>
    <w:p w:rsidR="00851A63" w:rsidRPr="00B749BC" w:rsidRDefault="00851A63" w:rsidP="00851A63">
      <w:pPr>
        <w:spacing w:after="0" w:line="360" w:lineRule="auto"/>
        <w:ind w:firstLine="709"/>
        <w:jc w:val="both"/>
        <w:rPr>
          <w:rFonts w:ascii="Times New Roman" w:hAnsi="Times New Roman" w:cs="Times New Roman"/>
          <w:i/>
          <w:sz w:val="28"/>
          <w:szCs w:val="28"/>
        </w:rPr>
      </w:pPr>
      <w:r w:rsidRPr="00B749BC">
        <w:rPr>
          <w:rFonts w:ascii="Times New Roman" w:hAnsi="Times New Roman" w:cs="Times New Roman"/>
          <w:i/>
          <w:sz w:val="28"/>
          <w:szCs w:val="28"/>
        </w:rPr>
        <w:t>Тема 18. Использование компьютера при наборе текста на китайском языке.</w:t>
      </w:r>
    </w:p>
    <w:p w:rsidR="00851A63" w:rsidRPr="00B749BC" w:rsidRDefault="00851A63" w:rsidP="00851A63">
      <w:pPr>
        <w:spacing w:after="0" w:line="360" w:lineRule="auto"/>
        <w:ind w:firstLine="709"/>
        <w:jc w:val="both"/>
        <w:rPr>
          <w:rFonts w:ascii="Times New Roman" w:hAnsi="Times New Roman" w:cs="Times New Roman"/>
          <w:sz w:val="28"/>
          <w:szCs w:val="28"/>
        </w:rPr>
      </w:pPr>
      <w:r w:rsidRPr="00B749BC">
        <w:rPr>
          <w:rFonts w:ascii="Times New Roman" w:hAnsi="Times New Roman" w:cs="Times New Roman"/>
          <w:sz w:val="28"/>
          <w:szCs w:val="28"/>
        </w:rPr>
        <w:t xml:space="preserve"> Установка поддержки китайского языка на компьютере. Обзор программ ввода иероглифики. </w:t>
      </w:r>
      <w:proofErr w:type="spellStart"/>
      <w:r w:rsidRPr="00B749BC">
        <w:rPr>
          <w:rFonts w:ascii="Times New Roman" w:hAnsi="Times New Roman" w:cs="Times New Roman"/>
          <w:sz w:val="28"/>
          <w:szCs w:val="28"/>
        </w:rPr>
        <w:t>Google</w:t>
      </w:r>
      <w:proofErr w:type="spellEnd"/>
      <w:r w:rsidRPr="00B749BC">
        <w:rPr>
          <w:rFonts w:ascii="Times New Roman" w:hAnsi="Times New Roman" w:cs="Times New Roman"/>
          <w:sz w:val="28"/>
          <w:szCs w:val="28"/>
        </w:rPr>
        <w:t xml:space="preserve"> ввод иероглифов с клавиатуры, ввод иероглифов </w:t>
      </w:r>
      <w:proofErr w:type="spellStart"/>
      <w:r w:rsidRPr="00B749BC">
        <w:rPr>
          <w:rFonts w:ascii="Times New Roman" w:hAnsi="Times New Roman" w:cs="Times New Roman"/>
          <w:sz w:val="28"/>
          <w:szCs w:val="28"/>
        </w:rPr>
        <w:t>InputKing</w:t>
      </w:r>
      <w:proofErr w:type="spellEnd"/>
      <w:r w:rsidRPr="00B749BC">
        <w:rPr>
          <w:rFonts w:ascii="Times New Roman" w:hAnsi="Times New Roman" w:cs="Times New Roman"/>
          <w:sz w:val="28"/>
          <w:szCs w:val="28"/>
        </w:rPr>
        <w:t xml:space="preserve">, ввод иероглифов на </w:t>
      </w:r>
      <w:proofErr w:type="spellStart"/>
      <w:r w:rsidRPr="00B749BC">
        <w:rPr>
          <w:rFonts w:ascii="Times New Roman" w:hAnsi="Times New Roman" w:cs="Times New Roman"/>
          <w:sz w:val="28"/>
          <w:szCs w:val="28"/>
        </w:rPr>
        <w:t>Chinese</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Tools</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Typing</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Chinese</w:t>
      </w:r>
      <w:proofErr w:type="spellEnd"/>
      <w:r w:rsidRPr="00B749BC">
        <w:rPr>
          <w:rFonts w:ascii="Times New Roman" w:hAnsi="Times New Roman" w:cs="Times New Roman"/>
          <w:sz w:val="28"/>
          <w:szCs w:val="28"/>
        </w:rPr>
        <w:t xml:space="preserve">, </w:t>
      </w:r>
      <w:proofErr w:type="spellStart"/>
      <w:r w:rsidRPr="00B749BC">
        <w:rPr>
          <w:rFonts w:ascii="Times New Roman" w:hAnsi="Times New Roman" w:cs="Times New Roman"/>
          <w:sz w:val="28"/>
          <w:szCs w:val="28"/>
        </w:rPr>
        <w:t>ChinDict</w:t>
      </w:r>
      <w:proofErr w:type="spellEnd"/>
      <w:r w:rsidRPr="00B749BC">
        <w:rPr>
          <w:rFonts w:ascii="Times New Roman" w:hAnsi="Times New Roman" w:cs="Times New Roman"/>
          <w:sz w:val="28"/>
          <w:szCs w:val="28"/>
        </w:rPr>
        <w:t>.</w:t>
      </w:r>
    </w:p>
    <w:p w:rsidR="00851A63" w:rsidRDefault="00851A63" w:rsidP="00851A63">
      <w:pPr>
        <w:pStyle w:val="1"/>
        <w:spacing w:before="0"/>
        <w:ind w:firstLine="709"/>
        <w:jc w:val="both"/>
        <w:rPr>
          <w:rFonts w:ascii="Times New Roman" w:hAnsi="Times New Roman" w:cs="Times New Roman"/>
          <w:color w:val="auto"/>
        </w:rPr>
      </w:pPr>
    </w:p>
    <w:p w:rsidR="00851A63" w:rsidRPr="008809B0" w:rsidRDefault="00851A63" w:rsidP="00851A63">
      <w:pPr>
        <w:pStyle w:val="1"/>
        <w:spacing w:before="0" w:line="360" w:lineRule="auto"/>
        <w:ind w:firstLine="709"/>
        <w:jc w:val="both"/>
        <w:rPr>
          <w:rFonts w:ascii="Times New Roman" w:hAnsi="Times New Roman" w:cs="Times New Roman"/>
          <w:color w:val="auto"/>
        </w:rPr>
      </w:pPr>
      <w:bookmarkStart w:id="10" w:name="_Toc12136592"/>
      <w:bookmarkStart w:id="11" w:name="_Toc128834018"/>
      <w:r w:rsidRPr="008809B0">
        <w:rPr>
          <w:rFonts w:ascii="Times New Roman" w:hAnsi="Times New Roman" w:cs="Times New Roman"/>
          <w:color w:val="auto"/>
        </w:rPr>
        <w:t>2 Методические рекомендации по подготовке к практическим занятиям</w:t>
      </w:r>
      <w:bookmarkEnd w:id="10"/>
      <w:bookmarkEnd w:id="11"/>
    </w:p>
    <w:p w:rsidR="00851A63" w:rsidRPr="008809B0" w:rsidRDefault="00851A63" w:rsidP="00851A63">
      <w:pPr>
        <w:pStyle w:val="Default"/>
        <w:spacing w:line="360" w:lineRule="auto"/>
        <w:ind w:firstLine="709"/>
        <w:jc w:val="both"/>
        <w:rPr>
          <w:sz w:val="28"/>
          <w:szCs w:val="28"/>
        </w:rPr>
      </w:pPr>
    </w:p>
    <w:p w:rsidR="00851A63" w:rsidRPr="00B403A8"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Практические занятия – это активная форма учебного процесса. При подготовке к практическим занятиям студентам</w:t>
      </w:r>
      <w:r>
        <w:rPr>
          <w:color w:val="000000"/>
          <w:sz w:val="28"/>
          <w:szCs w:val="28"/>
        </w:rPr>
        <w:t xml:space="preserve"> </w:t>
      </w:r>
      <w:r w:rsidRPr="00952B1A">
        <w:rPr>
          <w:color w:val="000000"/>
          <w:sz w:val="28"/>
          <w:szCs w:val="28"/>
        </w:rPr>
        <w:t xml:space="preserve">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w:t>
      </w:r>
      <w:r w:rsidRPr="00B403A8">
        <w:rPr>
          <w:color w:val="000000"/>
          <w:sz w:val="28"/>
          <w:szCs w:val="28"/>
        </w:rPr>
        <w:t xml:space="preserve">наследием азиатских стран (КНР), развитие всех видов речевой деятельности. </w:t>
      </w:r>
      <w:r w:rsidRPr="00B403A8">
        <w:rPr>
          <w:sz w:val="28"/>
          <w:szCs w:val="28"/>
        </w:rPr>
        <w:t xml:space="preserve">Китайский язык, </w:t>
      </w:r>
      <w:proofErr w:type="spellStart"/>
      <w:r w:rsidRPr="00B403A8">
        <w:rPr>
          <w:sz w:val="28"/>
          <w:szCs w:val="28"/>
        </w:rPr>
        <w:t>путунхуа</w:t>
      </w:r>
      <w:proofErr w:type="spellEnd"/>
      <w:r w:rsidRPr="00B403A8">
        <w:rPr>
          <w:sz w:val="28"/>
          <w:szCs w:val="28"/>
        </w:rPr>
        <w:t xml:space="preserve"> и диалекты. </w:t>
      </w:r>
      <w:proofErr w:type="spellStart"/>
      <w:r w:rsidRPr="00B403A8">
        <w:rPr>
          <w:sz w:val="28"/>
          <w:szCs w:val="28"/>
        </w:rPr>
        <w:t>Пиньин</w:t>
      </w:r>
      <w:proofErr w:type="spellEnd"/>
      <w:r w:rsidRPr="00B403A8">
        <w:rPr>
          <w:sz w:val="28"/>
          <w:szCs w:val="28"/>
        </w:rPr>
        <w:t>. Некоторые фонетические и грамматические особенности китайского языка. Общие сведения о китайской письменности.</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B403A8">
        <w:rPr>
          <w:color w:val="000000"/>
          <w:sz w:val="28"/>
          <w:szCs w:val="28"/>
        </w:rPr>
        <w:t>На практических занятиях обучающиеся демонстрируют применение полученных знаний для</w:t>
      </w:r>
      <w:r w:rsidRPr="00952B1A">
        <w:rPr>
          <w:color w:val="000000"/>
          <w:sz w:val="28"/>
          <w:szCs w:val="28"/>
        </w:rPr>
        <w:t xml:space="preserve"> решения практических задач в процессе совместной деятельности с преподавателем. </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w:t>
      </w:r>
      <w:r>
        <w:rPr>
          <w:color w:val="000000"/>
          <w:sz w:val="28"/>
          <w:szCs w:val="28"/>
        </w:rPr>
        <w:lastRenderedPageBreak/>
        <w:t>китайского</w:t>
      </w:r>
      <w:r w:rsidRPr="00952B1A">
        <w:rPr>
          <w:color w:val="000000"/>
          <w:sz w:val="28"/>
          <w:szCs w:val="28"/>
        </w:rPr>
        <w:t xml:space="preserve"> языка в рамках профессионально-деловой лексики и содействие развитию устной и письменной речи во всех видах речевой деятельности. </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В течение курса идет работа над </w:t>
      </w:r>
      <w:r>
        <w:rPr>
          <w:color w:val="000000"/>
          <w:sz w:val="28"/>
          <w:szCs w:val="28"/>
        </w:rPr>
        <w:t xml:space="preserve">письмом как основным </w:t>
      </w:r>
      <w:r w:rsidRPr="00952B1A">
        <w:rPr>
          <w:color w:val="000000"/>
          <w:sz w:val="28"/>
          <w:szCs w:val="28"/>
        </w:rPr>
        <w:t>рецептивными и продуктивными вид</w:t>
      </w:r>
      <w:r>
        <w:rPr>
          <w:color w:val="000000"/>
          <w:sz w:val="28"/>
          <w:szCs w:val="28"/>
        </w:rPr>
        <w:t>ом</w:t>
      </w:r>
      <w:r w:rsidRPr="00952B1A">
        <w:rPr>
          <w:color w:val="000000"/>
          <w:sz w:val="28"/>
          <w:szCs w:val="28"/>
        </w:rPr>
        <w:t xml:space="preserve"> речевой деятельности</w:t>
      </w:r>
      <w:r>
        <w:rPr>
          <w:color w:val="000000"/>
          <w:sz w:val="28"/>
          <w:szCs w:val="28"/>
        </w:rPr>
        <w:t>.</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Письмо – сложный продуктивный вид речевой деятельности. Обучая письму, мы имеем в виду два аспекта:</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работу над техникой письма (т.е. формирование каллиграфических, графических, орфографических, пунктуационных навыков);</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развитие умений передавать смысловую информацию с помощью графического кода изучаемого языка (т.е. письменную речь).</w:t>
      </w:r>
    </w:p>
    <w:p w:rsidR="00851A63" w:rsidRPr="00952B1A"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rsidR="00851A63" w:rsidRPr="00B403A8" w:rsidRDefault="00851A63" w:rsidP="00851A63">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952B1A">
        <w:rPr>
          <w:color w:val="000000"/>
          <w:sz w:val="28"/>
          <w:szCs w:val="28"/>
        </w:rPr>
        <w:t xml:space="preserve">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w:t>
      </w:r>
      <w:r w:rsidRPr="00B403A8">
        <w:rPr>
          <w:color w:val="000000"/>
          <w:sz w:val="28"/>
          <w:szCs w:val="28"/>
        </w:rPr>
        <w:t>ситуацией.</w:t>
      </w:r>
    </w:p>
    <w:p w:rsidR="00851A63" w:rsidRDefault="00851A63" w:rsidP="00851A63">
      <w:pPr>
        <w:pStyle w:val="msonormalmailrucssattributepostfix"/>
        <w:shd w:val="clear" w:color="auto" w:fill="FFFFFF"/>
        <w:spacing w:before="0" w:beforeAutospacing="0" w:after="0" w:afterAutospacing="0" w:line="360" w:lineRule="auto"/>
        <w:ind w:firstLine="709"/>
        <w:jc w:val="both"/>
        <w:rPr>
          <w:sz w:val="28"/>
          <w:szCs w:val="28"/>
        </w:rPr>
      </w:pPr>
      <w:r w:rsidRPr="00B403A8">
        <w:rPr>
          <w:sz w:val="28"/>
          <w:szCs w:val="28"/>
        </w:rPr>
        <w:lastRenderedPageBreak/>
        <w:t xml:space="preserve">Искусство каллиграфии. Графические элементы. Иероглифические черты. Основные правила каллиграфии. Простые иероглифы. Многосоставные иероглифы. Строение сложных иероглифов. Этапы развития китайской письменности. Путь от древних пиктограмм до современных иероглифов. Первичные графические элементы. Изучение основных графем китайского языка. Рисунок каждого иероглифа. Значение и название иероглифов. Ассоциативные и </w:t>
      </w:r>
      <w:proofErr w:type="spellStart"/>
      <w:r w:rsidRPr="00B403A8">
        <w:rPr>
          <w:sz w:val="28"/>
          <w:szCs w:val="28"/>
        </w:rPr>
        <w:t>неассоциативные</w:t>
      </w:r>
      <w:proofErr w:type="spellEnd"/>
      <w:r w:rsidRPr="00B403A8">
        <w:rPr>
          <w:sz w:val="28"/>
          <w:szCs w:val="28"/>
        </w:rPr>
        <w:t xml:space="preserve"> иероглифы. Структура иероглифов. Монограммы. Идеограммы. </w:t>
      </w:r>
      <w:proofErr w:type="spellStart"/>
      <w:r w:rsidRPr="00B403A8">
        <w:rPr>
          <w:sz w:val="28"/>
          <w:szCs w:val="28"/>
        </w:rPr>
        <w:t>Гетерограммы</w:t>
      </w:r>
      <w:proofErr w:type="spellEnd"/>
      <w:r w:rsidRPr="00B403A8">
        <w:rPr>
          <w:sz w:val="28"/>
          <w:szCs w:val="28"/>
        </w:rPr>
        <w:t xml:space="preserve">. </w:t>
      </w:r>
      <w:proofErr w:type="spellStart"/>
      <w:r w:rsidRPr="00B403A8">
        <w:rPr>
          <w:sz w:val="28"/>
          <w:szCs w:val="28"/>
        </w:rPr>
        <w:t>Фоноидеограммы</w:t>
      </w:r>
      <w:proofErr w:type="spellEnd"/>
      <w:r w:rsidRPr="00B403A8">
        <w:rPr>
          <w:sz w:val="28"/>
          <w:szCs w:val="28"/>
        </w:rPr>
        <w:t xml:space="preserve">. упрощенные иероглифы. Позиция смыслового детерминатива. Значение смыслового детерминатива. Иероглифы, не имеющие самостоятельного значения. Особые случаи сокращения иероглифов. Сходные по начертанию иероглифы. Цепочка фонетических показателей. Исторические изменения в начертании знаков. Сокращенные иероглифы, по форме совпадающие с графемами. Сокращение иероглифов по аналогии. Самостоятельная графема в качестве упрощенного иероглифа. Совпадение форм иероглифов. Позиция компонентов сложного иероглифа. Знаки разных категорий, включающих одинаковые компоненты. Цепочка графем в </w:t>
      </w:r>
      <w:proofErr w:type="spellStart"/>
      <w:r w:rsidRPr="00B403A8">
        <w:rPr>
          <w:sz w:val="28"/>
          <w:szCs w:val="28"/>
        </w:rPr>
        <w:t>фоноидеограммах</w:t>
      </w:r>
      <w:proofErr w:type="spellEnd"/>
      <w:r w:rsidRPr="00B403A8">
        <w:rPr>
          <w:sz w:val="28"/>
          <w:szCs w:val="28"/>
        </w:rPr>
        <w:t xml:space="preserve">. Иероглифы, имеющие разные чтения. </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усвоение </w:t>
      </w:r>
      <w:r>
        <w:rPr>
          <w:rFonts w:ascii="Times New Roman" w:hAnsi="Times New Roman" w:cs="Times New Roman"/>
          <w:sz w:val="28"/>
          <w:szCs w:val="28"/>
        </w:rPr>
        <w:t>китайским</w:t>
      </w:r>
      <w:r w:rsidRPr="00952B1A">
        <w:rPr>
          <w:rFonts w:ascii="Times New Roman" w:hAnsi="Times New Roman" w:cs="Times New Roman"/>
          <w:sz w:val="28"/>
          <w:szCs w:val="28"/>
        </w:rPr>
        <w:t xml:space="preserve"> язык</w:t>
      </w:r>
      <w:r>
        <w:rPr>
          <w:rFonts w:ascii="Times New Roman" w:hAnsi="Times New Roman" w:cs="Times New Roman"/>
          <w:sz w:val="28"/>
          <w:szCs w:val="28"/>
        </w:rPr>
        <w:t>ом</w:t>
      </w:r>
      <w:r w:rsidRPr="00952B1A">
        <w:rPr>
          <w:rFonts w:ascii="Times New Roman" w:hAnsi="Times New Roman" w:cs="Times New Roman"/>
          <w:sz w:val="28"/>
          <w:szCs w:val="28"/>
        </w:rPr>
        <w:t xml:space="preserve">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w:t>
      </w:r>
      <w:r>
        <w:rPr>
          <w:rFonts w:ascii="Times New Roman" w:hAnsi="Times New Roman" w:cs="Times New Roman"/>
          <w:sz w:val="28"/>
          <w:szCs w:val="28"/>
        </w:rPr>
        <w:t>китайскому</w:t>
      </w:r>
      <w:r w:rsidRPr="00952B1A">
        <w:rPr>
          <w:rFonts w:ascii="Times New Roman" w:hAnsi="Times New Roman" w:cs="Times New Roman"/>
          <w:sz w:val="28"/>
          <w:szCs w:val="28"/>
        </w:rPr>
        <w:t xml:space="preserve"> языку и во время самостоятельной внеаудиторной подготовки.</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w:t>
      </w:r>
      <w:r w:rsidRPr="00952B1A">
        <w:rPr>
          <w:rFonts w:ascii="Times New Roman" w:hAnsi="Times New Roman" w:cs="Times New Roman"/>
          <w:sz w:val="28"/>
          <w:szCs w:val="28"/>
        </w:rPr>
        <w:lastRenderedPageBreak/>
        <w:t>Кроме того, для более точного понимания содержания текста рекомендуется использование грамматического и лексического анализа текста.</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Работу над закреплением и обогащением лексического запаса рекомендуем строить следующим образом:</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1) </w:t>
      </w:r>
      <w:r>
        <w:rPr>
          <w:rFonts w:ascii="Times New Roman" w:hAnsi="Times New Roman" w:cs="Times New Roman"/>
          <w:sz w:val="28"/>
          <w:szCs w:val="28"/>
        </w:rPr>
        <w:t>о</w:t>
      </w:r>
      <w:r w:rsidRPr="00952B1A">
        <w:rPr>
          <w:rFonts w:ascii="Times New Roman" w:hAnsi="Times New Roman" w:cs="Times New Roman"/>
          <w:sz w:val="28"/>
          <w:szCs w:val="28"/>
        </w:rPr>
        <w:t>знакомьтесь с работой со словарём – изучите построение словаря и систему условных обозначений;</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2) </w:t>
      </w:r>
      <w:r>
        <w:rPr>
          <w:rFonts w:ascii="Times New Roman" w:hAnsi="Times New Roman" w:cs="Times New Roman"/>
          <w:sz w:val="28"/>
          <w:szCs w:val="28"/>
        </w:rPr>
        <w:t>в</w:t>
      </w:r>
      <w:r w:rsidRPr="00952B1A">
        <w:rPr>
          <w:rFonts w:ascii="Times New Roman" w:hAnsi="Times New Roman" w:cs="Times New Roman"/>
          <w:sz w:val="28"/>
          <w:szCs w:val="28"/>
        </w:rPr>
        <w:t xml:space="preserve">ыписывайте незнакомые </w:t>
      </w:r>
      <w:r>
        <w:rPr>
          <w:rFonts w:ascii="Times New Roman" w:hAnsi="Times New Roman" w:cs="Times New Roman"/>
          <w:sz w:val="28"/>
          <w:szCs w:val="28"/>
        </w:rPr>
        <w:t>иероглифы</w:t>
      </w:r>
      <w:r w:rsidRPr="00952B1A">
        <w:rPr>
          <w:rFonts w:ascii="Times New Roman" w:hAnsi="Times New Roman" w:cs="Times New Roman"/>
          <w:sz w:val="28"/>
          <w:szCs w:val="28"/>
        </w:rPr>
        <w:t xml:space="preserve">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3) </w:t>
      </w:r>
      <w:r>
        <w:rPr>
          <w:rFonts w:ascii="Times New Roman" w:hAnsi="Times New Roman" w:cs="Times New Roman"/>
          <w:sz w:val="28"/>
          <w:szCs w:val="28"/>
        </w:rPr>
        <w:t>з</w:t>
      </w:r>
      <w:r w:rsidRPr="00952B1A">
        <w:rPr>
          <w:rFonts w:ascii="Times New Roman" w:hAnsi="Times New Roman" w:cs="Times New Roman"/>
          <w:sz w:val="28"/>
          <w:szCs w:val="28"/>
        </w:rPr>
        <w:t xml:space="preserve">аписывая </w:t>
      </w:r>
      <w:r>
        <w:rPr>
          <w:rFonts w:ascii="Times New Roman" w:hAnsi="Times New Roman" w:cs="Times New Roman"/>
          <w:sz w:val="28"/>
          <w:szCs w:val="28"/>
        </w:rPr>
        <w:t>иероглиф</w:t>
      </w:r>
      <w:r w:rsidRPr="00952B1A">
        <w:rPr>
          <w:rFonts w:ascii="Times New Roman" w:hAnsi="Times New Roman" w:cs="Times New Roman"/>
          <w:sz w:val="28"/>
          <w:szCs w:val="28"/>
        </w:rPr>
        <w:t xml:space="preserve"> в его традиционной орфографии, напишите рядом в квадратных скобках его фонетическую транскрипцию.</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4) </w:t>
      </w:r>
      <w:r>
        <w:rPr>
          <w:rFonts w:ascii="Times New Roman" w:hAnsi="Times New Roman" w:cs="Times New Roman"/>
          <w:sz w:val="28"/>
          <w:szCs w:val="28"/>
        </w:rPr>
        <w:t>в</w:t>
      </w:r>
      <w:r w:rsidRPr="00952B1A">
        <w:rPr>
          <w:rFonts w:ascii="Times New Roman" w:hAnsi="Times New Roman" w:cs="Times New Roman"/>
          <w:sz w:val="28"/>
          <w:szCs w:val="28"/>
        </w:rPr>
        <w:t>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глаголы, предлоги, союзы и частицы).</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5) </w:t>
      </w:r>
      <w:r>
        <w:rPr>
          <w:rFonts w:ascii="Times New Roman" w:hAnsi="Times New Roman" w:cs="Times New Roman"/>
          <w:sz w:val="28"/>
          <w:szCs w:val="28"/>
        </w:rPr>
        <w:t>у</w:t>
      </w:r>
      <w:r w:rsidRPr="00952B1A">
        <w:rPr>
          <w:rFonts w:ascii="Times New Roman" w:hAnsi="Times New Roman" w:cs="Times New Roman"/>
          <w:sz w:val="28"/>
          <w:szCs w:val="28"/>
        </w:rPr>
        <w:t>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6) </w:t>
      </w:r>
      <w:r>
        <w:rPr>
          <w:rFonts w:ascii="Times New Roman" w:hAnsi="Times New Roman" w:cs="Times New Roman"/>
          <w:sz w:val="28"/>
          <w:szCs w:val="28"/>
        </w:rPr>
        <w:t>в</w:t>
      </w:r>
      <w:r w:rsidRPr="00952B1A">
        <w:rPr>
          <w:rFonts w:ascii="Times New Roman" w:hAnsi="Times New Roman" w:cs="Times New Roman"/>
          <w:sz w:val="28"/>
          <w:szCs w:val="28"/>
        </w:rPr>
        <w:t>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7) </w:t>
      </w:r>
      <w:r>
        <w:rPr>
          <w:rFonts w:ascii="Times New Roman" w:hAnsi="Times New Roman" w:cs="Times New Roman"/>
          <w:sz w:val="28"/>
          <w:szCs w:val="28"/>
        </w:rPr>
        <w:t>э</w:t>
      </w:r>
      <w:r w:rsidRPr="00952B1A">
        <w:rPr>
          <w:rFonts w:ascii="Times New Roman" w:hAnsi="Times New Roman" w:cs="Times New Roman"/>
          <w:sz w:val="28"/>
          <w:szCs w:val="28"/>
        </w:rPr>
        <w:t xml:space="preserve">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w:t>
      </w:r>
      <w:proofErr w:type="spellStart"/>
      <w:r w:rsidRPr="00952B1A">
        <w:rPr>
          <w:rFonts w:ascii="Times New Roman" w:hAnsi="Times New Roman" w:cs="Times New Roman"/>
          <w:sz w:val="28"/>
          <w:szCs w:val="28"/>
        </w:rPr>
        <w:t>наиболееупотребительных</w:t>
      </w:r>
      <w:proofErr w:type="spellEnd"/>
      <w:r w:rsidRPr="00952B1A">
        <w:rPr>
          <w:rFonts w:ascii="Times New Roman" w:hAnsi="Times New Roman" w:cs="Times New Roman"/>
          <w:sz w:val="28"/>
          <w:szCs w:val="28"/>
        </w:rPr>
        <w:t xml:space="preserve"> префиксов и суффиксов, вы сможете без труда понять значение всех слов, образованных от одного корневого слова, которое вам известно.</w:t>
      </w:r>
    </w:p>
    <w:p w:rsidR="00851A63" w:rsidRPr="00B403A8"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8) </w:t>
      </w:r>
      <w:r>
        <w:rPr>
          <w:rFonts w:ascii="Times New Roman" w:hAnsi="Times New Roman" w:cs="Times New Roman"/>
          <w:sz w:val="28"/>
          <w:szCs w:val="28"/>
        </w:rPr>
        <w:t>в</w:t>
      </w:r>
      <w:r w:rsidRPr="00952B1A">
        <w:rPr>
          <w:rFonts w:ascii="Times New Roman" w:hAnsi="Times New Roman" w:cs="Times New Roman"/>
          <w:sz w:val="28"/>
          <w:szCs w:val="28"/>
        </w:rPr>
        <w:t xml:space="preserve">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w:t>
      </w:r>
      <w:r w:rsidRPr="00952B1A">
        <w:rPr>
          <w:rFonts w:ascii="Times New Roman" w:hAnsi="Times New Roman" w:cs="Times New Roman"/>
          <w:sz w:val="28"/>
          <w:szCs w:val="28"/>
        </w:rPr>
        <w:lastRenderedPageBreak/>
        <w:t xml:space="preserve">всегда можно уяснить путём перевода составляющих его слов. Устойчивые словосочетания одного языка не могут </w:t>
      </w:r>
      <w:r w:rsidRPr="00B403A8">
        <w:rPr>
          <w:rFonts w:ascii="Times New Roman" w:hAnsi="Times New Roman" w:cs="Times New Roman"/>
          <w:sz w:val="28"/>
          <w:szCs w:val="28"/>
        </w:rPr>
        <w:t>быть буквально переведены на другой язык. Такие выражения следует выписывать и заучивать наизусть целиком.</w:t>
      </w:r>
    </w:p>
    <w:p w:rsidR="00851A63" w:rsidRPr="00B403A8" w:rsidRDefault="00851A63" w:rsidP="00851A63">
      <w:pPr>
        <w:spacing w:after="0" w:line="360" w:lineRule="auto"/>
        <w:ind w:firstLine="709"/>
        <w:jc w:val="both"/>
        <w:rPr>
          <w:rFonts w:ascii="Times New Roman" w:hAnsi="Times New Roman" w:cs="Times New Roman"/>
          <w:sz w:val="28"/>
          <w:szCs w:val="28"/>
        </w:rPr>
      </w:pPr>
      <w:r w:rsidRPr="00B403A8">
        <w:rPr>
          <w:rFonts w:ascii="Times New Roman" w:hAnsi="Times New Roman" w:cs="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Основной целью организации подготовки к практическим занятиям является развитие навыков чтения, письма, говорения и </w:t>
      </w:r>
      <w:proofErr w:type="spellStart"/>
      <w:r w:rsidRPr="00952B1A">
        <w:rPr>
          <w:rFonts w:ascii="Times New Roman" w:hAnsi="Times New Roman" w:cs="Times New Roman"/>
          <w:sz w:val="28"/>
          <w:szCs w:val="28"/>
        </w:rPr>
        <w:t>аудирования</w:t>
      </w:r>
      <w:proofErr w:type="spellEnd"/>
      <w:r w:rsidRPr="00952B1A">
        <w:rPr>
          <w:rFonts w:ascii="Times New Roman" w:hAnsi="Times New Roman" w:cs="Times New Roman"/>
          <w:sz w:val="28"/>
          <w:szCs w:val="28"/>
        </w:rPr>
        <w:t>.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rsidR="00851A63" w:rsidRPr="00952B1A" w:rsidRDefault="00851A63" w:rsidP="00851A63">
      <w:pPr>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специалисту.</w:t>
      </w:r>
    </w:p>
    <w:p w:rsidR="00851A63" w:rsidRPr="00952B1A" w:rsidRDefault="00851A63" w:rsidP="00851A63">
      <w:pPr>
        <w:spacing w:after="0" w:line="360" w:lineRule="auto"/>
        <w:ind w:firstLine="709"/>
        <w:jc w:val="both"/>
        <w:rPr>
          <w:rFonts w:ascii="Times New Roman" w:hAnsi="Times New Roman" w:cs="Times New Roman"/>
          <w:b/>
          <w:sz w:val="28"/>
          <w:szCs w:val="28"/>
        </w:rPr>
      </w:pPr>
    </w:p>
    <w:p w:rsidR="00851A63" w:rsidRPr="008809B0" w:rsidRDefault="00851A63" w:rsidP="00851A63">
      <w:pPr>
        <w:pStyle w:val="1"/>
        <w:spacing w:before="0" w:line="360" w:lineRule="auto"/>
        <w:ind w:firstLine="709"/>
        <w:jc w:val="both"/>
        <w:rPr>
          <w:rFonts w:ascii="Times New Roman" w:hAnsi="Times New Roman" w:cs="Times New Roman"/>
          <w:color w:val="auto"/>
        </w:rPr>
      </w:pPr>
      <w:bookmarkStart w:id="12" w:name="_Toc12136593"/>
      <w:bookmarkStart w:id="13" w:name="_Toc128834019"/>
      <w:r w:rsidRPr="008809B0">
        <w:rPr>
          <w:rFonts w:ascii="Times New Roman" w:hAnsi="Times New Roman" w:cs="Times New Roman"/>
          <w:color w:val="auto"/>
        </w:rPr>
        <w:t>3 Методические рекомендации по самостоятельной работе</w:t>
      </w:r>
      <w:bookmarkEnd w:id="12"/>
      <w:bookmarkEnd w:id="13"/>
    </w:p>
    <w:p w:rsidR="00851A63" w:rsidRDefault="00851A63" w:rsidP="00851A63">
      <w:pPr>
        <w:spacing w:after="0" w:line="360" w:lineRule="auto"/>
        <w:ind w:firstLine="709"/>
        <w:jc w:val="both"/>
        <w:rPr>
          <w:rFonts w:ascii="Times New Roman" w:hAnsi="Times New Roman" w:cs="Times New Roman"/>
          <w:sz w:val="28"/>
          <w:szCs w:val="28"/>
        </w:rPr>
      </w:pPr>
    </w:p>
    <w:p w:rsidR="00851A63" w:rsidRPr="009E3199" w:rsidRDefault="00851A63" w:rsidP="009E3199">
      <w:pPr>
        <w:tabs>
          <w:tab w:val="left" w:pos="1134"/>
        </w:tabs>
        <w:spacing w:after="0" w:line="360" w:lineRule="auto"/>
        <w:ind w:firstLine="709"/>
        <w:jc w:val="both"/>
        <w:rPr>
          <w:rFonts w:ascii="Times New Roman" w:hAnsi="Times New Roman" w:cs="Times New Roman"/>
          <w:sz w:val="28"/>
          <w:szCs w:val="28"/>
        </w:rPr>
      </w:pPr>
      <w:r w:rsidRPr="00952B1A">
        <w:rPr>
          <w:rFonts w:ascii="Times New Roman" w:hAnsi="Times New Roman" w:cs="Times New Roman"/>
          <w:sz w:val="28"/>
          <w:szCs w:val="28"/>
        </w:rPr>
        <w:t xml:space="preserve">Успешное владение </w:t>
      </w:r>
      <w:r>
        <w:rPr>
          <w:rFonts w:ascii="Times New Roman" w:hAnsi="Times New Roman" w:cs="Times New Roman"/>
          <w:sz w:val="28"/>
          <w:szCs w:val="28"/>
        </w:rPr>
        <w:t>китайским</w:t>
      </w:r>
      <w:r w:rsidRPr="00952B1A">
        <w:rPr>
          <w:rFonts w:ascii="Times New Roman" w:hAnsi="Times New Roman" w:cs="Times New Roman"/>
          <w:sz w:val="28"/>
          <w:szCs w:val="28"/>
        </w:rPr>
        <w:t xml:space="preserve">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w:t>
      </w:r>
      <w:r w:rsidRPr="00952B1A">
        <w:rPr>
          <w:rFonts w:ascii="Times New Roman" w:hAnsi="Times New Roman" w:cs="Times New Roman"/>
          <w:sz w:val="28"/>
          <w:szCs w:val="28"/>
        </w:rPr>
        <w:lastRenderedPageBreak/>
        <w:t xml:space="preserve">и самостоятельности, поэтому самостоятельная работа студентов по иностранному языку является неотъемлемой </w:t>
      </w:r>
      <w:r w:rsidRPr="009E3199">
        <w:rPr>
          <w:rFonts w:ascii="Times New Roman" w:hAnsi="Times New Roman" w:cs="Times New Roman"/>
          <w:sz w:val="28"/>
          <w:szCs w:val="28"/>
        </w:rPr>
        <w:t>составляющей процесса освоения программы обучения иностранному языку.</w:t>
      </w:r>
    </w:p>
    <w:p w:rsidR="00851A63" w:rsidRPr="009E3199" w:rsidRDefault="00851A63" w:rsidP="009E3199">
      <w:pPr>
        <w:tabs>
          <w:tab w:val="left" w:pos="1134"/>
        </w:tabs>
        <w:spacing w:after="0" w:line="360" w:lineRule="auto"/>
        <w:ind w:firstLine="709"/>
        <w:jc w:val="both"/>
        <w:rPr>
          <w:rFonts w:ascii="Times New Roman" w:hAnsi="Times New Roman" w:cs="Times New Roman"/>
          <w:sz w:val="28"/>
          <w:szCs w:val="28"/>
        </w:rPr>
      </w:pPr>
      <w:r w:rsidRPr="009E3199">
        <w:rPr>
          <w:rFonts w:ascii="Times New Roman" w:hAnsi="Times New Roman" w:cs="Times New Roman"/>
          <w:sz w:val="28"/>
          <w:szCs w:val="28"/>
        </w:rPr>
        <w:t xml:space="preserve">Самостоятельная работа </w:t>
      </w:r>
      <w:r w:rsidR="009E3199" w:rsidRPr="009E3199">
        <w:rPr>
          <w:rFonts w:ascii="Times New Roman" w:hAnsi="Times New Roman" w:cs="Times New Roman"/>
          <w:sz w:val="28"/>
          <w:szCs w:val="28"/>
        </w:rPr>
        <w:t xml:space="preserve">по дисциплине «Основы иероглифики» </w:t>
      </w:r>
      <w:r w:rsidRPr="009E3199">
        <w:rPr>
          <w:rFonts w:ascii="Times New Roman" w:hAnsi="Times New Roman" w:cs="Times New Roman"/>
          <w:sz w:val="28"/>
          <w:szCs w:val="28"/>
        </w:rPr>
        <w:t xml:space="preserve">включает: </w:t>
      </w:r>
    </w:p>
    <w:p w:rsidR="00851A63" w:rsidRPr="009E3199" w:rsidRDefault="009E3199" w:rsidP="009E3199">
      <w:pPr>
        <w:pStyle w:val="1"/>
        <w:tabs>
          <w:tab w:val="left" w:pos="1134"/>
        </w:tabs>
        <w:spacing w:before="0" w:line="360" w:lineRule="auto"/>
        <w:ind w:firstLine="709"/>
        <w:jc w:val="both"/>
        <w:rPr>
          <w:rFonts w:ascii="Times New Roman" w:eastAsiaTheme="minorEastAsia" w:hAnsi="Times New Roman" w:cs="Times New Roman"/>
          <w:b w:val="0"/>
          <w:color w:val="auto"/>
          <w:lang w:eastAsia="ru-RU"/>
        </w:rPr>
      </w:pPr>
      <w:bookmarkStart w:id="14" w:name="_Toc128834020"/>
      <w:r w:rsidRPr="009E3199">
        <w:rPr>
          <w:rFonts w:ascii="Times New Roman" w:eastAsiaTheme="minorEastAsia" w:hAnsi="Times New Roman" w:cs="Times New Roman"/>
          <w:b w:val="0"/>
          <w:color w:val="auto"/>
          <w:lang w:eastAsia="ru-RU"/>
        </w:rPr>
        <w:t>- повторение теоретического материала, составление конспектов и ведение словаря терминов;</w:t>
      </w:r>
      <w:bookmarkEnd w:id="14"/>
    </w:p>
    <w:p w:rsidR="009E3199" w:rsidRPr="009E3199" w:rsidRDefault="009E3199" w:rsidP="009E3199">
      <w:pPr>
        <w:tabs>
          <w:tab w:val="left" w:pos="1134"/>
        </w:tab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E3199">
        <w:rPr>
          <w:rFonts w:ascii="Times New Roman" w:hAnsi="Times New Roman" w:cs="Times New Roman"/>
          <w:sz w:val="28"/>
          <w:szCs w:val="28"/>
          <w:lang w:eastAsia="ru-RU"/>
        </w:rPr>
        <w:t xml:space="preserve">регулярное прописывание черт, ключей и </w:t>
      </w:r>
      <w:proofErr w:type="spellStart"/>
      <w:r w:rsidRPr="009E3199">
        <w:rPr>
          <w:rFonts w:ascii="Times New Roman" w:hAnsi="Times New Roman" w:cs="Times New Roman"/>
          <w:sz w:val="28"/>
          <w:szCs w:val="28"/>
          <w:lang w:eastAsia="ru-RU"/>
        </w:rPr>
        <w:t>игроглифив</w:t>
      </w:r>
      <w:proofErr w:type="spellEnd"/>
      <w:r w:rsidRPr="009E3199">
        <w:rPr>
          <w:rFonts w:ascii="Times New Roman" w:hAnsi="Times New Roman" w:cs="Times New Roman"/>
          <w:sz w:val="28"/>
          <w:szCs w:val="28"/>
          <w:lang w:eastAsia="ru-RU"/>
        </w:rPr>
        <w:t xml:space="preserve"> в </w:t>
      </w:r>
      <w:proofErr w:type="spellStart"/>
      <w:r w:rsidRPr="009E3199">
        <w:rPr>
          <w:rFonts w:ascii="Times New Roman" w:hAnsi="Times New Roman" w:cs="Times New Roman"/>
          <w:sz w:val="28"/>
          <w:szCs w:val="28"/>
          <w:lang w:eastAsia="ru-RU"/>
        </w:rPr>
        <w:t>сттсветствии</w:t>
      </w:r>
      <w:proofErr w:type="spellEnd"/>
      <w:r w:rsidRPr="009E3199">
        <w:rPr>
          <w:rFonts w:ascii="Times New Roman" w:hAnsi="Times New Roman" w:cs="Times New Roman"/>
          <w:sz w:val="28"/>
          <w:szCs w:val="28"/>
          <w:lang w:eastAsia="ru-RU"/>
        </w:rPr>
        <w:t xml:space="preserve"> с планом практических занятий;</w:t>
      </w:r>
    </w:p>
    <w:p w:rsidR="009E3199" w:rsidRPr="009E3199" w:rsidRDefault="009E3199" w:rsidP="009E3199">
      <w:pPr>
        <w:tabs>
          <w:tab w:val="left" w:pos="1134"/>
        </w:tabs>
        <w:spacing w:after="0" w:line="36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 </w:t>
      </w:r>
      <w:r w:rsidRPr="009E3199">
        <w:rPr>
          <w:rFonts w:ascii="Times New Roman" w:hAnsi="Times New Roman" w:cs="Times New Roman"/>
          <w:sz w:val="28"/>
          <w:szCs w:val="28"/>
          <w:lang w:eastAsia="ru-RU"/>
        </w:rPr>
        <w:t xml:space="preserve">использование следующих  </w:t>
      </w:r>
      <w:proofErr w:type="spellStart"/>
      <w:r w:rsidRPr="009E3199">
        <w:rPr>
          <w:rFonts w:ascii="Times New Roman" w:hAnsi="Times New Roman" w:cs="Times New Roman"/>
          <w:sz w:val="28"/>
          <w:szCs w:val="28"/>
          <w:lang w:eastAsia="ru-RU"/>
        </w:rPr>
        <w:t>интернет-ресурсов</w:t>
      </w:r>
      <w:proofErr w:type="spellEnd"/>
      <w:r w:rsidRPr="009E3199">
        <w:rPr>
          <w:rFonts w:ascii="Times New Roman" w:hAnsi="Times New Roman" w:cs="Times New Roman"/>
          <w:sz w:val="28"/>
          <w:szCs w:val="28"/>
          <w:lang w:eastAsia="ru-RU"/>
        </w:rPr>
        <w:t xml:space="preserve"> при подготовке к практическим занятиям и в рамках самостоятельной работы:</w:t>
      </w:r>
      <w:proofErr w:type="gramEnd"/>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8" w:history="1">
        <w:r w:rsidR="009E3199" w:rsidRPr="009E3199">
          <w:rPr>
            <w:rStyle w:val="a9"/>
            <w:rFonts w:ascii="Times New Roman" w:hAnsi="Times New Roman" w:cs="Times New Roman"/>
            <w:sz w:val="28"/>
            <w:szCs w:val="28"/>
            <w:lang w:val="en-US"/>
          </w:rPr>
          <w:t>http://zhongwen.com</w:t>
        </w:r>
      </w:hyperlink>
      <w:r w:rsidR="009E3199" w:rsidRPr="009E3199">
        <w:rPr>
          <w:rFonts w:ascii="Times New Roman" w:hAnsi="Times New Roman" w:cs="Times New Roman"/>
          <w:color w:val="000000"/>
          <w:sz w:val="28"/>
          <w:szCs w:val="28"/>
          <w:lang w:val="en-US"/>
        </w:rPr>
        <w:t xml:space="preserve"> </w:t>
      </w:r>
      <w:proofErr w:type="spellStart"/>
      <w:r w:rsidR="009E3199" w:rsidRPr="009E3199">
        <w:rPr>
          <w:rFonts w:ascii="Times New Roman" w:hAnsi="Times New Roman" w:cs="Times New Roman"/>
          <w:color w:val="000000"/>
          <w:sz w:val="28"/>
          <w:szCs w:val="28"/>
          <w:lang w:val="en-US"/>
        </w:rPr>
        <w:t>Zhongwen</w:t>
      </w:r>
      <w:proofErr w:type="spellEnd"/>
      <w:r w:rsidR="009E3199" w:rsidRPr="009E3199">
        <w:rPr>
          <w:rFonts w:ascii="Times New Roman" w:hAnsi="Times New Roman" w:cs="Times New Roman"/>
          <w:color w:val="000000"/>
          <w:sz w:val="28"/>
          <w:szCs w:val="28"/>
          <w:lang w:val="en-US"/>
        </w:rPr>
        <w:t xml:space="preserve"> – Learn Chinese Characters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9" w:history="1">
        <w:r w:rsidR="009E3199" w:rsidRPr="009E3199">
          <w:rPr>
            <w:rStyle w:val="a9"/>
            <w:rFonts w:ascii="Times New Roman" w:hAnsi="Times New Roman" w:cs="Times New Roman"/>
            <w:sz w:val="28"/>
            <w:szCs w:val="28"/>
            <w:lang w:val="en-US"/>
          </w:rPr>
          <w:t>http://www.mandarintools.com</w:t>
        </w:r>
      </w:hyperlink>
      <w:r w:rsidR="009E3199" w:rsidRPr="009E3199">
        <w:rPr>
          <w:rFonts w:ascii="Times New Roman" w:hAnsi="Times New Roman" w:cs="Times New Roman"/>
          <w:color w:val="000000"/>
          <w:sz w:val="28"/>
          <w:szCs w:val="28"/>
          <w:lang w:val="en-US"/>
        </w:rPr>
        <w:t xml:space="preserve"> On-Line Chinese Tools - provides tools to assist people in learning and using the beautiful Chinese language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10" w:history="1">
        <w:r w:rsidR="009E3199" w:rsidRPr="009E3199">
          <w:rPr>
            <w:rStyle w:val="a9"/>
            <w:rFonts w:ascii="Times New Roman" w:hAnsi="Times New Roman" w:cs="Times New Roman"/>
            <w:sz w:val="28"/>
            <w:szCs w:val="28"/>
            <w:lang w:val="en-US"/>
          </w:rPr>
          <w:t>http://www.chinese-tools.com</w:t>
        </w:r>
      </w:hyperlink>
      <w:r w:rsidR="009E3199" w:rsidRPr="009E3199">
        <w:rPr>
          <w:rFonts w:ascii="Times New Roman" w:hAnsi="Times New Roman" w:cs="Times New Roman"/>
          <w:color w:val="000000"/>
          <w:sz w:val="28"/>
          <w:szCs w:val="28"/>
          <w:lang w:val="en-US"/>
        </w:rPr>
        <w:t xml:space="preserve"> Chinese Tools – Discover China, Learn Chinese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1" w:history="1">
        <w:r w:rsidR="009E3199" w:rsidRPr="009E3199">
          <w:rPr>
            <w:rStyle w:val="a9"/>
            <w:rFonts w:ascii="Times New Roman" w:hAnsi="Times New Roman" w:cs="Times New Roman"/>
            <w:sz w:val="28"/>
            <w:szCs w:val="28"/>
          </w:rPr>
          <w:t>http://www.lingvochina.ru</w:t>
        </w:r>
      </w:hyperlink>
      <w:r w:rsidR="009E3199" w:rsidRPr="009E3199">
        <w:rPr>
          <w:rFonts w:ascii="Times New Roman" w:hAnsi="Times New Roman" w:cs="Times New Roman"/>
          <w:color w:val="000000"/>
          <w:sz w:val="28"/>
          <w:szCs w:val="28"/>
        </w:rPr>
        <w:t xml:space="preserve"> Китайская грамота – ресурс, посвящённый изучению китайского языка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2" w:history="1">
        <w:r w:rsidR="009E3199" w:rsidRPr="009E3199">
          <w:rPr>
            <w:rStyle w:val="a9"/>
            <w:rFonts w:ascii="Times New Roman" w:hAnsi="Times New Roman" w:cs="Times New Roman"/>
            <w:sz w:val="28"/>
            <w:szCs w:val="28"/>
          </w:rPr>
          <w:t>http://chinalist.ru</w:t>
        </w:r>
      </w:hyperlink>
      <w:r w:rsidR="009E3199" w:rsidRPr="009E3199">
        <w:rPr>
          <w:rFonts w:ascii="Times New Roman" w:hAnsi="Times New Roman" w:cs="Times New Roman"/>
          <w:color w:val="000000"/>
          <w:sz w:val="28"/>
          <w:szCs w:val="28"/>
        </w:rPr>
        <w:t xml:space="preserve"> Китайский список – информационный портал о Китае и китайском языке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3" w:history="1">
        <w:r w:rsidR="009E3199" w:rsidRPr="009E3199">
          <w:rPr>
            <w:rStyle w:val="a9"/>
            <w:rFonts w:ascii="Times New Roman" w:hAnsi="Times New Roman" w:cs="Times New Roman"/>
            <w:sz w:val="28"/>
            <w:szCs w:val="28"/>
          </w:rPr>
          <w:t>http://www.club-shaolin.ru/hanyu/index.htm</w:t>
        </w:r>
      </w:hyperlink>
      <w:r w:rsidR="009E3199" w:rsidRPr="009E3199">
        <w:rPr>
          <w:rFonts w:ascii="Times New Roman" w:hAnsi="Times New Roman" w:cs="Times New Roman"/>
          <w:color w:val="000000"/>
          <w:sz w:val="28"/>
          <w:szCs w:val="28"/>
        </w:rPr>
        <w:t xml:space="preserve"> Китайский язык – ресурс, содержащий материалы для изучения китайского языка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4" w:history="1">
        <w:r w:rsidR="009E3199" w:rsidRPr="009E3199">
          <w:rPr>
            <w:rStyle w:val="a9"/>
            <w:rFonts w:ascii="Times New Roman" w:hAnsi="Times New Roman" w:cs="Times New Roman"/>
            <w:sz w:val="28"/>
            <w:szCs w:val="28"/>
          </w:rPr>
          <w:t>http://www.studychinese.ru</w:t>
        </w:r>
      </w:hyperlink>
      <w:r w:rsidR="009E3199" w:rsidRPr="009E3199">
        <w:rPr>
          <w:rFonts w:ascii="Times New Roman" w:hAnsi="Times New Roman" w:cs="Times New Roman"/>
          <w:color w:val="000000"/>
          <w:sz w:val="28"/>
          <w:szCs w:val="28"/>
        </w:rPr>
        <w:t xml:space="preserve"> Китайский язык онлайн – информационный портал, посвящённый изучению китайского языка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5" w:history="1">
        <w:r w:rsidR="009E3199" w:rsidRPr="009E3199">
          <w:rPr>
            <w:rStyle w:val="a9"/>
            <w:rFonts w:ascii="Times New Roman" w:hAnsi="Times New Roman" w:cs="Times New Roman"/>
            <w:sz w:val="28"/>
            <w:szCs w:val="28"/>
          </w:rPr>
          <w:t>http://chinese-russian.com</w:t>
        </w:r>
      </w:hyperlink>
      <w:r w:rsidR="009E3199" w:rsidRPr="009E3199">
        <w:rPr>
          <w:rFonts w:ascii="Times New Roman" w:hAnsi="Times New Roman" w:cs="Times New Roman"/>
          <w:color w:val="000000"/>
          <w:sz w:val="28"/>
          <w:szCs w:val="28"/>
        </w:rPr>
        <w:t xml:space="preserve"> Китайско-российский центр - информационный портал о Китае и китайском языке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6" w:history="1">
        <w:r w:rsidR="009E3199" w:rsidRPr="009E3199">
          <w:rPr>
            <w:rStyle w:val="a9"/>
            <w:rFonts w:ascii="Times New Roman" w:hAnsi="Times New Roman" w:cs="Times New Roman"/>
            <w:sz w:val="28"/>
            <w:szCs w:val="28"/>
          </w:rPr>
          <w:t>https://www.chineseconverter.com/ru</w:t>
        </w:r>
      </w:hyperlink>
      <w:r w:rsidR="009E3199" w:rsidRPr="009E3199">
        <w:rPr>
          <w:rFonts w:ascii="Times New Roman" w:hAnsi="Times New Roman" w:cs="Times New Roman"/>
          <w:color w:val="000000"/>
          <w:sz w:val="28"/>
          <w:szCs w:val="28"/>
        </w:rPr>
        <w:t xml:space="preserve"> Сайт с набором инструментов для изучения китайского языка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17" w:history="1">
        <w:r w:rsidR="009E3199" w:rsidRPr="009E3199">
          <w:rPr>
            <w:rStyle w:val="a9"/>
            <w:rFonts w:ascii="Times New Roman" w:hAnsi="Times New Roman" w:cs="Times New Roman"/>
            <w:sz w:val="28"/>
            <w:szCs w:val="28"/>
            <w:lang w:val="en-US"/>
          </w:rPr>
          <w:t>http://www.chinapage.com</w:t>
        </w:r>
      </w:hyperlink>
      <w:r w:rsidR="009E3199" w:rsidRPr="009E3199">
        <w:rPr>
          <w:rFonts w:ascii="Times New Roman" w:hAnsi="Times New Roman" w:cs="Times New Roman"/>
          <w:color w:val="000000"/>
          <w:sz w:val="28"/>
          <w:szCs w:val="28"/>
          <w:lang w:val="en-US"/>
        </w:rPr>
        <w:t xml:space="preserve"> China the Beautiful – Classical Chinese Art, Calligraphy, Poetry, History, Literature, Painting and Philosophy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rPr>
      </w:pPr>
      <w:hyperlink r:id="rId18" w:history="1">
        <w:r w:rsidR="009E3199" w:rsidRPr="009E3199">
          <w:rPr>
            <w:rStyle w:val="a9"/>
            <w:rFonts w:ascii="Times New Roman" w:hAnsi="Times New Roman" w:cs="Times New Roman"/>
            <w:sz w:val="28"/>
            <w:szCs w:val="28"/>
          </w:rPr>
          <w:t>https://www.synologia.ru/</w:t>
        </w:r>
      </w:hyperlink>
      <w:r w:rsidR="009E3199" w:rsidRPr="009E3199">
        <w:rPr>
          <w:rFonts w:ascii="Times New Roman" w:hAnsi="Times New Roman" w:cs="Times New Roman"/>
          <w:sz w:val="28"/>
          <w:szCs w:val="28"/>
        </w:rPr>
        <w:t xml:space="preserve"> - </w:t>
      </w:r>
      <w:r w:rsidR="009E3199" w:rsidRPr="009E3199">
        <w:rPr>
          <w:rFonts w:ascii="Times New Roman" w:hAnsi="Times New Roman" w:cs="Times New Roman"/>
          <w:bCs/>
          <w:color w:val="000000"/>
          <w:sz w:val="28"/>
          <w:szCs w:val="28"/>
        </w:rPr>
        <w:t>собрание научных и научно-популярных публикаций, видеозаписей и других материалов</w:t>
      </w:r>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по истории и</w:t>
      </w:r>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культуре Китая, </w:t>
      </w:r>
      <w:r w:rsidR="009E3199" w:rsidRPr="009E3199">
        <w:rPr>
          <w:rFonts w:ascii="Times New Roman" w:hAnsi="Times New Roman" w:cs="Times New Roman"/>
          <w:bCs/>
          <w:color w:val="000000"/>
          <w:sz w:val="28"/>
          <w:szCs w:val="28"/>
        </w:rPr>
        <w:lastRenderedPageBreak/>
        <w:t xml:space="preserve">подготовленных ведущими отечественными китаеведами: </w:t>
      </w:r>
      <w:hyperlink r:id="rId19" w:history="1">
        <w:r w:rsidR="009E3199" w:rsidRPr="009E3199">
          <w:rPr>
            <w:rFonts w:ascii="Times New Roman" w:hAnsi="Times New Roman" w:cs="Times New Roman"/>
            <w:bCs/>
            <w:color w:val="000000"/>
            <w:sz w:val="28"/>
            <w:szCs w:val="28"/>
          </w:rPr>
          <w:t>тематический раздел</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отражает основные </w:t>
      </w:r>
      <w:proofErr w:type="spellStart"/>
      <w:r w:rsidR="009E3199" w:rsidRPr="009E3199">
        <w:rPr>
          <w:rFonts w:ascii="Times New Roman" w:hAnsi="Times New Roman" w:cs="Times New Roman"/>
          <w:bCs/>
          <w:color w:val="000000"/>
          <w:sz w:val="28"/>
          <w:szCs w:val="28"/>
        </w:rPr>
        <w:t>китаеведческие</w:t>
      </w:r>
      <w:proofErr w:type="spellEnd"/>
      <w:r w:rsidR="009E3199" w:rsidRPr="009E3199">
        <w:rPr>
          <w:rFonts w:ascii="Times New Roman" w:hAnsi="Times New Roman" w:cs="Times New Roman"/>
          <w:bCs/>
          <w:color w:val="000000"/>
          <w:sz w:val="28"/>
          <w:szCs w:val="28"/>
        </w:rPr>
        <w:t xml:space="preserve"> проблемы и темы, включает в себя теоретико-аналитические</w:t>
      </w:r>
      <w:r w:rsidR="009E3199" w:rsidRPr="009E3199">
        <w:rPr>
          <w:rFonts w:ascii="Times New Roman" w:hAnsi="Times New Roman" w:cs="Times New Roman"/>
          <w:bCs/>
          <w:color w:val="000000"/>
          <w:sz w:val="28"/>
          <w:szCs w:val="28"/>
          <w:lang w:val="en-US"/>
        </w:rPr>
        <w:t> </w:t>
      </w:r>
      <w:hyperlink r:id="rId20" w:history="1">
        <w:r w:rsidR="009E3199" w:rsidRPr="009E3199">
          <w:rPr>
            <w:rFonts w:ascii="Times New Roman" w:hAnsi="Times New Roman" w:cs="Times New Roman"/>
            <w:bCs/>
            <w:color w:val="000000"/>
            <w:sz w:val="28"/>
            <w:szCs w:val="28"/>
          </w:rPr>
          <w:t>статьи</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и исторические экскурсы,</w:t>
      </w:r>
      <w:r w:rsidR="009E3199" w:rsidRPr="009E3199">
        <w:rPr>
          <w:rFonts w:ascii="Times New Roman" w:hAnsi="Times New Roman" w:cs="Times New Roman"/>
          <w:bCs/>
          <w:color w:val="000000"/>
          <w:sz w:val="28"/>
          <w:szCs w:val="28"/>
          <w:lang w:val="en-US"/>
        </w:rPr>
        <w:t> </w:t>
      </w:r>
      <w:hyperlink r:id="rId21" w:tgtFrame="_blank" w:history="1">
        <w:r w:rsidR="009E3199" w:rsidRPr="009E3199">
          <w:rPr>
            <w:rFonts w:ascii="Times New Roman" w:hAnsi="Times New Roman" w:cs="Times New Roman"/>
            <w:bCs/>
            <w:color w:val="000000"/>
            <w:sz w:val="28"/>
            <w:szCs w:val="28"/>
          </w:rPr>
          <w:t>переводы</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и</w:t>
      </w:r>
      <w:r w:rsidR="009E3199" w:rsidRPr="009E3199">
        <w:rPr>
          <w:rFonts w:ascii="Times New Roman" w:hAnsi="Times New Roman" w:cs="Times New Roman"/>
          <w:bCs/>
          <w:color w:val="000000"/>
          <w:sz w:val="28"/>
          <w:szCs w:val="28"/>
          <w:lang w:val="en-US"/>
        </w:rPr>
        <w:t> </w:t>
      </w:r>
      <w:hyperlink r:id="rId22" w:tgtFrame="_blank" w:history="1">
        <w:r w:rsidR="009E3199" w:rsidRPr="009E3199">
          <w:rPr>
            <w:rFonts w:ascii="Times New Roman" w:hAnsi="Times New Roman" w:cs="Times New Roman"/>
            <w:bCs/>
            <w:color w:val="000000"/>
            <w:sz w:val="28"/>
            <w:szCs w:val="28"/>
          </w:rPr>
          <w:t>рецензии</w:t>
        </w:r>
      </w:hyperlink>
      <w:r w:rsidR="009E3199" w:rsidRPr="009E3199">
        <w:rPr>
          <w:rFonts w:ascii="Times New Roman" w:hAnsi="Times New Roman" w:cs="Times New Roman"/>
          <w:bCs/>
          <w:color w:val="000000"/>
          <w:sz w:val="28"/>
          <w:szCs w:val="28"/>
        </w:rPr>
        <w:t>, а также выступления синологов в</w:t>
      </w:r>
      <w:r w:rsidR="009E3199" w:rsidRPr="009E3199">
        <w:rPr>
          <w:rFonts w:ascii="Times New Roman" w:hAnsi="Times New Roman" w:cs="Times New Roman"/>
          <w:bCs/>
          <w:color w:val="000000"/>
          <w:sz w:val="28"/>
          <w:szCs w:val="28"/>
          <w:lang w:val="en-US"/>
        </w:rPr>
        <w:t> </w:t>
      </w:r>
      <w:hyperlink r:id="rId23" w:tgtFrame="_blank" w:history="1">
        <w:r w:rsidR="009E3199" w:rsidRPr="009E3199">
          <w:rPr>
            <w:rFonts w:ascii="Times New Roman" w:hAnsi="Times New Roman" w:cs="Times New Roman"/>
            <w:bCs/>
            <w:color w:val="000000"/>
            <w:sz w:val="28"/>
            <w:szCs w:val="28"/>
          </w:rPr>
          <w:t>СМИ</w:t>
        </w:r>
      </w:hyperlink>
      <w:r w:rsidR="009E3199" w:rsidRPr="009E3199">
        <w:rPr>
          <w:rFonts w:ascii="Times New Roman" w:hAnsi="Times New Roman" w:cs="Times New Roman"/>
          <w:bCs/>
          <w:color w:val="000000"/>
          <w:sz w:val="28"/>
          <w:szCs w:val="28"/>
        </w:rPr>
        <w:t xml:space="preserve">; </w:t>
      </w:r>
      <w:hyperlink r:id="rId24" w:history="1">
        <w:r w:rsidR="009E3199" w:rsidRPr="009E3199">
          <w:rPr>
            <w:rFonts w:ascii="Times New Roman" w:hAnsi="Times New Roman" w:cs="Times New Roman"/>
            <w:bCs/>
            <w:color w:val="000000"/>
            <w:sz w:val="28"/>
            <w:szCs w:val="28"/>
          </w:rPr>
          <w:t>алфавитный раздел</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конкретизирует содержание</w:t>
      </w:r>
      <w:r w:rsidR="009E3199" w:rsidRPr="009E3199">
        <w:rPr>
          <w:rFonts w:ascii="Times New Roman" w:hAnsi="Times New Roman" w:cs="Times New Roman"/>
          <w:bCs/>
          <w:color w:val="000000"/>
          <w:sz w:val="28"/>
          <w:szCs w:val="28"/>
          <w:lang w:val="en-US"/>
        </w:rPr>
        <w:t> </w:t>
      </w:r>
      <w:hyperlink r:id="rId25" w:tgtFrame="_blank" w:history="1">
        <w:r w:rsidR="009E3199" w:rsidRPr="009E3199">
          <w:rPr>
            <w:rFonts w:ascii="Times New Roman" w:hAnsi="Times New Roman" w:cs="Times New Roman"/>
            <w:bCs/>
            <w:color w:val="000000"/>
            <w:sz w:val="28"/>
            <w:szCs w:val="28"/>
          </w:rPr>
          <w:t>тематического раздела</w:t>
        </w:r>
      </w:hyperlink>
      <w:r w:rsidR="009E3199" w:rsidRPr="009E3199">
        <w:rPr>
          <w:rFonts w:ascii="Times New Roman" w:hAnsi="Times New Roman" w:cs="Times New Roman"/>
          <w:bCs/>
          <w:color w:val="000000"/>
          <w:sz w:val="28"/>
          <w:szCs w:val="28"/>
        </w:rPr>
        <w:t xml:space="preserve">, содержит основные понятия и категории, школы и направления, произведения и персоналии; </w:t>
      </w:r>
      <w:hyperlink r:id="rId26" w:tgtFrame="_blank" w:history="1">
        <w:r w:rsidR="009E3199" w:rsidRPr="009E3199">
          <w:rPr>
            <w:rFonts w:ascii="Times New Roman" w:hAnsi="Times New Roman" w:cs="Times New Roman"/>
            <w:bCs/>
            <w:color w:val="000000"/>
            <w:sz w:val="28"/>
            <w:szCs w:val="28"/>
          </w:rPr>
          <w:t>справочный раздел</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включает в себя</w:t>
      </w:r>
      <w:r w:rsidR="009E3199" w:rsidRPr="009E3199">
        <w:rPr>
          <w:rFonts w:ascii="Times New Roman" w:hAnsi="Times New Roman" w:cs="Times New Roman"/>
          <w:bCs/>
          <w:color w:val="000000"/>
          <w:sz w:val="28"/>
          <w:szCs w:val="28"/>
          <w:lang w:val="en-US"/>
        </w:rPr>
        <w:t> </w:t>
      </w:r>
      <w:hyperlink r:id="rId27" w:history="1">
        <w:r w:rsidR="009E3199" w:rsidRPr="009E3199">
          <w:rPr>
            <w:rFonts w:ascii="Times New Roman" w:hAnsi="Times New Roman" w:cs="Times New Roman"/>
            <w:bCs/>
            <w:color w:val="000000"/>
            <w:sz w:val="28"/>
            <w:szCs w:val="28"/>
          </w:rPr>
          <w:t>указатели</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терминов, имен, произведений и географических мест с эквивалентами на языке оригинала,</w:t>
      </w:r>
      <w:r w:rsidR="009E3199" w:rsidRPr="009E3199">
        <w:rPr>
          <w:rFonts w:ascii="Times New Roman" w:hAnsi="Times New Roman" w:cs="Times New Roman"/>
          <w:bCs/>
          <w:color w:val="000000"/>
          <w:sz w:val="28"/>
          <w:szCs w:val="28"/>
          <w:lang w:val="en-US"/>
        </w:rPr>
        <w:t> </w:t>
      </w:r>
      <w:hyperlink r:id="rId28" w:tgtFrame="_blank" w:history="1">
        <w:r w:rsidR="009E3199" w:rsidRPr="009E3199">
          <w:rPr>
            <w:rFonts w:ascii="Times New Roman" w:hAnsi="Times New Roman" w:cs="Times New Roman"/>
            <w:bCs/>
            <w:color w:val="000000"/>
            <w:sz w:val="28"/>
            <w:szCs w:val="28"/>
          </w:rPr>
          <w:t>карты</w:t>
        </w:r>
      </w:hyperlink>
      <w:r w:rsidR="009E3199" w:rsidRPr="009E3199">
        <w:rPr>
          <w:rFonts w:ascii="Times New Roman" w:hAnsi="Times New Roman" w:cs="Times New Roman"/>
          <w:bCs/>
          <w:color w:val="000000"/>
          <w:sz w:val="28"/>
          <w:szCs w:val="28"/>
        </w:rPr>
        <w:t>,</w:t>
      </w:r>
      <w:r w:rsidR="009E3199" w:rsidRPr="009E3199">
        <w:rPr>
          <w:rFonts w:ascii="Times New Roman" w:hAnsi="Times New Roman" w:cs="Times New Roman"/>
          <w:bCs/>
          <w:color w:val="000000"/>
          <w:sz w:val="28"/>
          <w:szCs w:val="28"/>
          <w:lang w:val="en-US"/>
        </w:rPr>
        <w:t> </w:t>
      </w:r>
      <w:hyperlink r:id="rId29" w:tgtFrame="_blank" w:history="1">
        <w:r w:rsidR="009E3199" w:rsidRPr="009E3199">
          <w:rPr>
            <w:rFonts w:ascii="Times New Roman" w:hAnsi="Times New Roman" w:cs="Times New Roman"/>
            <w:bCs/>
            <w:color w:val="000000"/>
            <w:sz w:val="28"/>
            <w:szCs w:val="28"/>
          </w:rPr>
          <w:t>таблицы</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и</w:t>
      </w:r>
      <w:r w:rsidR="009E3199" w:rsidRPr="009E3199">
        <w:rPr>
          <w:rFonts w:ascii="Times New Roman" w:hAnsi="Times New Roman" w:cs="Times New Roman"/>
          <w:bCs/>
          <w:color w:val="000000"/>
          <w:sz w:val="28"/>
          <w:szCs w:val="28"/>
          <w:lang w:val="en-US"/>
        </w:rPr>
        <w:t> </w:t>
      </w:r>
      <w:hyperlink r:id="rId30" w:tgtFrame="_blank" w:history="1">
        <w:r w:rsidR="009E3199" w:rsidRPr="009E3199">
          <w:rPr>
            <w:rFonts w:ascii="Times New Roman" w:hAnsi="Times New Roman" w:cs="Times New Roman"/>
            <w:bCs/>
            <w:color w:val="000000"/>
            <w:sz w:val="28"/>
            <w:szCs w:val="28"/>
          </w:rPr>
          <w:t>библиографии</w:t>
        </w:r>
      </w:hyperlink>
      <w:r w:rsidR="009E3199" w:rsidRPr="009E3199">
        <w:rPr>
          <w:rFonts w:ascii="Times New Roman" w:hAnsi="Times New Roman" w:cs="Times New Roman"/>
          <w:bCs/>
          <w:color w:val="000000"/>
          <w:sz w:val="28"/>
          <w:szCs w:val="28"/>
        </w:rPr>
        <w:t xml:space="preserve">; </w:t>
      </w:r>
      <w:hyperlink r:id="rId31" w:tgtFrame="_blank" w:history="1">
        <w:r w:rsidR="009E3199" w:rsidRPr="009E3199">
          <w:rPr>
            <w:rFonts w:ascii="Times New Roman" w:hAnsi="Times New Roman" w:cs="Times New Roman"/>
            <w:bCs/>
            <w:color w:val="000000"/>
            <w:sz w:val="28"/>
            <w:szCs w:val="28"/>
          </w:rPr>
          <w:t>монографии</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представляют как научные и научно-популярные труды ведущих китаеведов России, так и учебные материалы (учебники и курсы лекций); </w:t>
      </w:r>
      <w:hyperlink r:id="rId32" w:tgtFrame="_blank" w:history="1">
        <w:r w:rsidR="009E3199" w:rsidRPr="009E3199">
          <w:rPr>
            <w:rFonts w:ascii="Times New Roman" w:hAnsi="Times New Roman" w:cs="Times New Roman"/>
            <w:bCs/>
            <w:color w:val="000000"/>
            <w:sz w:val="28"/>
            <w:szCs w:val="28"/>
          </w:rPr>
          <w:t>фотоальбомы</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 xml:space="preserve">предлагают тематический подбор иллюстраций с комментариями; </w:t>
      </w:r>
      <w:hyperlink r:id="rId33" w:tgtFrame="_blank" w:history="1">
        <w:r w:rsidR="009E3199" w:rsidRPr="009E3199">
          <w:rPr>
            <w:rFonts w:ascii="Times New Roman" w:hAnsi="Times New Roman" w:cs="Times New Roman"/>
            <w:bCs/>
            <w:color w:val="000000"/>
            <w:sz w:val="28"/>
            <w:szCs w:val="28"/>
          </w:rPr>
          <w:t>видеотека</w:t>
        </w:r>
      </w:hyperlink>
      <w:r w:rsidR="009E3199" w:rsidRPr="009E3199">
        <w:rPr>
          <w:rFonts w:ascii="Times New Roman" w:hAnsi="Times New Roman" w:cs="Times New Roman"/>
          <w:bCs/>
          <w:color w:val="000000"/>
          <w:sz w:val="28"/>
          <w:szCs w:val="28"/>
          <w:lang w:val="en-US"/>
        </w:rPr>
        <w:t> </w:t>
      </w:r>
      <w:r w:rsidR="009E3199" w:rsidRPr="009E3199">
        <w:rPr>
          <w:rFonts w:ascii="Times New Roman" w:hAnsi="Times New Roman" w:cs="Times New Roman"/>
          <w:bCs/>
          <w:color w:val="000000"/>
          <w:sz w:val="28"/>
          <w:szCs w:val="28"/>
        </w:rPr>
        <w:t>предлагает различные видеоматериалы: интервью с ведущими</w:t>
      </w:r>
      <w:r w:rsidR="009E3199" w:rsidRPr="009E3199">
        <w:rPr>
          <w:rFonts w:ascii="Times New Roman" w:hAnsi="Times New Roman" w:cs="Times New Roman"/>
          <w:color w:val="000000"/>
          <w:sz w:val="28"/>
          <w:szCs w:val="28"/>
        </w:rPr>
        <w:t xml:space="preserve"> синологами России, фильмы о Китае, учебные материалы.</w:t>
      </w:r>
    </w:p>
    <w:p w:rsidR="009E3199" w:rsidRPr="009E3199" w:rsidRDefault="009E3199" w:rsidP="009E3199">
      <w:pPr>
        <w:pStyle w:val="renderer-modulepyb6a"/>
        <w:tabs>
          <w:tab w:val="left" w:pos="284"/>
          <w:tab w:val="left" w:pos="1134"/>
        </w:tabs>
        <w:spacing w:before="0" w:beforeAutospacing="0" w:after="0" w:afterAutospacing="0" w:line="360" w:lineRule="auto"/>
        <w:ind w:firstLine="709"/>
        <w:jc w:val="both"/>
        <w:rPr>
          <w:i/>
          <w:color w:val="000000"/>
          <w:sz w:val="28"/>
          <w:szCs w:val="28"/>
          <w:lang w:val="en-US"/>
        </w:rPr>
      </w:pPr>
      <w:r w:rsidRPr="009E3199">
        <w:rPr>
          <w:rStyle w:val="ab"/>
          <w:b w:val="0"/>
          <w:i/>
          <w:color w:val="000000"/>
          <w:sz w:val="28"/>
          <w:szCs w:val="28"/>
        </w:rPr>
        <w:t>Словари</w:t>
      </w:r>
      <w:r w:rsidRPr="009E3199">
        <w:rPr>
          <w:rStyle w:val="ab"/>
          <w:b w:val="0"/>
          <w:i/>
          <w:color w:val="000000"/>
          <w:sz w:val="28"/>
          <w:szCs w:val="28"/>
          <w:lang w:val="en-US"/>
        </w:rPr>
        <w:t>:</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4" w:history="1">
        <w:r w:rsidR="009E3199" w:rsidRPr="009E3199">
          <w:rPr>
            <w:rStyle w:val="a9"/>
            <w:rFonts w:ascii="Times New Roman" w:hAnsi="Times New Roman" w:cs="Times New Roman"/>
            <w:sz w:val="28"/>
            <w:szCs w:val="28"/>
            <w:lang w:val="en-US"/>
          </w:rPr>
          <w:t>http://www.tigernt.com/dict.shtml</w:t>
        </w:r>
      </w:hyperlink>
      <w:r w:rsidR="009E3199" w:rsidRPr="009E3199">
        <w:rPr>
          <w:rFonts w:ascii="Times New Roman" w:hAnsi="Times New Roman" w:cs="Times New Roman"/>
          <w:color w:val="000000"/>
          <w:sz w:val="28"/>
          <w:szCs w:val="28"/>
          <w:lang w:val="en-US"/>
        </w:rPr>
        <w:t xml:space="preserve"> English-Chinese Online Dictionary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5" w:history="1">
        <w:r w:rsidR="009E3199" w:rsidRPr="009E3199">
          <w:rPr>
            <w:rStyle w:val="a9"/>
            <w:rFonts w:ascii="Times New Roman" w:hAnsi="Times New Roman" w:cs="Times New Roman"/>
            <w:sz w:val="28"/>
            <w:szCs w:val="28"/>
            <w:lang w:val="en-US"/>
          </w:rPr>
          <w:t>http://us.mdbg.net/chindict/chindict.php</w:t>
        </w:r>
      </w:hyperlink>
      <w:r w:rsidR="009E3199" w:rsidRPr="009E3199">
        <w:rPr>
          <w:rFonts w:ascii="Times New Roman" w:hAnsi="Times New Roman" w:cs="Times New Roman"/>
          <w:color w:val="000000"/>
          <w:sz w:val="28"/>
          <w:szCs w:val="28"/>
          <w:lang w:val="en-US"/>
        </w:rPr>
        <w:t xml:space="preserve"> Chinese-English Online Dictionary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6" w:history="1">
        <w:r w:rsidR="009E3199" w:rsidRPr="009E3199">
          <w:rPr>
            <w:rStyle w:val="a9"/>
            <w:rFonts w:ascii="Times New Roman" w:hAnsi="Times New Roman" w:cs="Times New Roman"/>
            <w:sz w:val="28"/>
            <w:szCs w:val="28"/>
            <w:lang w:val="en-US"/>
          </w:rPr>
          <w:t>http://www.nciku.com/</w:t>
        </w:r>
      </w:hyperlink>
      <w:r w:rsidR="009E3199" w:rsidRPr="009E3199">
        <w:rPr>
          <w:rFonts w:ascii="Times New Roman" w:hAnsi="Times New Roman" w:cs="Times New Roman"/>
          <w:color w:val="000000"/>
          <w:sz w:val="28"/>
          <w:szCs w:val="28"/>
          <w:lang w:val="en-US"/>
        </w:rPr>
        <w:t xml:space="preserve">  English and Chinese Learning Dictionaries – you can handwrite Chinese characters  </w:t>
      </w:r>
    </w:p>
    <w:p w:rsidR="009E3199" w:rsidRPr="009E3199" w:rsidRDefault="008F2AD7" w:rsidP="009E3199">
      <w:pPr>
        <w:shd w:val="clear" w:color="auto" w:fill="FFFFFF"/>
        <w:tabs>
          <w:tab w:val="left" w:pos="284"/>
          <w:tab w:val="left" w:pos="1134"/>
        </w:tabs>
        <w:spacing w:after="0" w:line="360" w:lineRule="auto"/>
        <w:ind w:firstLine="709"/>
        <w:jc w:val="both"/>
        <w:rPr>
          <w:rFonts w:ascii="Times New Roman" w:hAnsi="Times New Roman" w:cs="Times New Roman"/>
          <w:color w:val="000000"/>
          <w:sz w:val="28"/>
          <w:szCs w:val="28"/>
          <w:lang w:val="en-US"/>
        </w:rPr>
      </w:pPr>
      <w:hyperlink r:id="rId37" w:history="1">
        <w:r w:rsidR="009E3199" w:rsidRPr="009E3199">
          <w:rPr>
            <w:rStyle w:val="a9"/>
            <w:rFonts w:ascii="Times New Roman" w:hAnsi="Times New Roman" w:cs="Times New Roman"/>
            <w:sz w:val="28"/>
            <w:szCs w:val="28"/>
            <w:lang w:val="en-US"/>
          </w:rPr>
          <w:t>http://www.chinese-dictionary.org</w:t>
        </w:r>
      </w:hyperlink>
      <w:r w:rsidR="009E3199" w:rsidRPr="009E3199">
        <w:rPr>
          <w:rFonts w:ascii="Times New Roman" w:hAnsi="Times New Roman" w:cs="Times New Roman"/>
          <w:color w:val="000000"/>
          <w:sz w:val="28"/>
          <w:szCs w:val="28"/>
          <w:lang w:val="en-US"/>
        </w:rPr>
        <w:t xml:space="preserve"> Online Chinese Dictionary   </w:t>
      </w:r>
    </w:p>
    <w:p w:rsidR="009E3199" w:rsidRPr="009E3199" w:rsidRDefault="008F2AD7"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38" w:history="1">
        <w:r w:rsidR="009E3199" w:rsidRPr="009E3199">
          <w:rPr>
            <w:rStyle w:val="a9"/>
            <w:sz w:val="28"/>
            <w:szCs w:val="28"/>
          </w:rPr>
          <w:t>http://bkrs.info/</w:t>
        </w:r>
      </w:hyperlink>
      <w:r w:rsidR="009E3199" w:rsidRPr="009E3199">
        <w:rPr>
          <w:color w:val="000000"/>
          <w:sz w:val="28"/>
          <w:szCs w:val="28"/>
        </w:rPr>
        <w:t>    Словари и форум</w:t>
      </w:r>
    </w:p>
    <w:p w:rsidR="009E3199" w:rsidRPr="009E3199" w:rsidRDefault="008F2AD7"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39" w:history="1">
        <w:r w:rsidR="009E3199" w:rsidRPr="009E3199">
          <w:rPr>
            <w:rStyle w:val="a9"/>
            <w:sz w:val="28"/>
            <w:szCs w:val="28"/>
          </w:rPr>
          <w:t>http://cidian.ru/</w:t>
        </w:r>
      </w:hyperlink>
      <w:r w:rsidR="009E3199" w:rsidRPr="009E3199">
        <w:rPr>
          <w:color w:val="000000"/>
          <w:sz w:val="28"/>
          <w:szCs w:val="28"/>
        </w:rPr>
        <w:t>    Русско-китайский и китайско-русский словари</w:t>
      </w:r>
    </w:p>
    <w:p w:rsidR="009E3199" w:rsidRPr="009E3199" w:rsidRDefault="008F2AD7"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0" w:history="1">
        <w:r w:rsidR="009E3199" w:rsidRPr="009E3199">
          <w:rPr>
            <w:rStyle w:val="a9"/>
            <w:sz w:val="28"/>
            <w:szCs w:val="28"/>
          </w:rPr>
          <w:t>http://slovarus.info/kit.php</w:t>
        </w:r>
      </w:hyperlink>
      <w:r w:rsidR="009E3199" w:rsidRPr="009E3199">
        <w:rPr>
          <w:color w:val="000000"/>
          <w:sz w:val="28"/>
          <w:szCs w:val="28"/>
        </w:rPr>
        <w:t>    Большой китайско-русский словарь</w:t>
      </w:r>
    </w:p>
    <w:p w:rsidR="009E3199" w:rsidRPr="009E3199" w:rsidRDefault="008F2AD7" w:rsidP="009E3199">
      <w:pPr>
        <w:pStyle w:val="renderer-modulepyb6a"/>
        <w:tabs>
          <w:tab w:val="left" w:pos="284"/>
          <w:tab w:val="left" w:pos="1134"/>
        </w:tabs>
        <w:spacing w:before="0" w:beforeAutospacing="0" w:after="0" w:afterAutospacing="0" w:line="360" w:lineRule="auto"/>
        <w:ind w:firstLine="709"/>
        <w:jc w:val="both"/>
        <w:rPr>
          <w:color w:val="000000"/>
          <w:sz w:val="28"/>
          <w:szCs w:val="28"/>
        </w:rPr>
      </w:pPr>
      <w:hyperlink r:id="rId41" w:history="1">
        <w:r w:rsidR="009E3199" w:rsidRPr="009E3199">
          <w:rPr>
            <w:rStyle w:val="a9"/>
            <w:sz w:val="28"/>
            <w:szCs w:val="28"/>
          </w:rPr>
          <w:t>http://www.zhonga.ru/</w:t>
        </w:r>
      </w:hyperlink>
      <w:r w:rsidR="009E3199" w:rsidRPr="009E3199">
        <w:rPr>
          <w:color w:val="000000"/>
          <w:sz w:val="28"/>
          <w:szCs w:val="28"/>
        </w:rPr>
        <w:t>    Китайский онлайн словарь</w:t>
      </w:r>
    </w:p>
    <w:p w:rsidR="009E3199" w:rsidRPr="009E3199" w:rsidRDefault="009E3199" w:rsidP="009E3199">
      <w:pPr>
        <w:pStyle w:val="ReportMain"/>
        <w:tabs>
          <w:tab w:val="left" w:pos="1134"/>
        </w:tabs>
        <w:suppressAutoHyphens/>
        <w:spacing w:line="360" w:lineRule="auto"/>
        <w:ind w:firstLine="709"/>
        <w:jc w:val="both"/>
        <w:rPr>
          <w:i/>
          <w:sz w:val="28"/>
          <w:szCs w:val="28"/>
        </w:rPr>
      </w:pPr>
      <w:r w:rsidRPr="009E3199">
        <w:rPr>
          <w:i/>
          <w:sz w:val="28"/>
          <w:szCs w:val="28"/>
        </w:rPr>
        <w:t>Курсы МООК:</w:t>
      </w:r>
    </w:p>
    <w:p w:rsidR="009E3199" w:rsidRPr="009E3199" w:rsidRDefault="009E3199" w:rsidP="009E3199">
      <w:pPr>
        <w:pStyle w:val="ReportMain"/>
        <w:tabs>
          <w:tab w:val="left" w:pos="1134"/>
        </w:tabs>
        <w:suppressAutoHyphens/>
        <w:spacing w:line="360" w:lineRule="auto"/>
        <w:ind w:firstLine="709"/>
        <w:jc w:val="both"/>
        <w:rPr>
          <w:sz w:val="28"/>
          <w:szCs w:val="28"/>
        </w:rPr>
      </w:pPr>
      <w:r w:rsidRPr="009E3199">
        <w:rPr>
          <w:color w:val="4472C4"/>
          <w:sz w:val="28"/>
          <w:szCs w:val="28"/>
          <w:u w:val="single"/>
        </w:rPr>
        <w:t>https://openedu.ru/course/spbu/HANZI/?session=spring_2021</w:t>
      </w:r>
      <w:r w:rsidRPr="009E3199">
        <w:rPr>
          <w:color w:val="0000FF"/>
          <w:sz w:val="28"/>
          <w:szCs w:val="28"/>
        </w:rPr>
        <w:t xml:space="preserve"> </w:t>
      </w:r>
      <w:r w:rsidRPr="009E3199">
        <w:rPr>
          <w:sz w:val="28"/>
          <w:szCs w:val="28"/>
        </w:rPr>
        <w:t>- «Открытое образование», Каталог курсов, МООК: «</w:t>
      </w:r>
      <w:r w:rsidRPr="009E3199">
        <w:rPr>
          <w:rFonts w:eastAsia="Times New Roman"/>
          <w:color w:val="000000"/>
          <w:sz w:val="28"/>
          <w:szCs w:val="28"/>
          <w:lang w:eastAsia="zh-CN"/>
        </w:rPr>
        <w:t>Введение в китайскую иероглифику</w:t>
      </w:r>
      <w:r w:rsidRPr="009E3199">
        <w:rPr>
          <w:sz w:val="28"/>
          <w:szCs w:val="28"/>
        </w:rPr>
        <w:t>»;</w:t>
      </w:r>
    </w:p>
    <w:p w:rsidR="009E3199" w:rsidRPr="009E3199" w:rsidRDefault="008F2AD7" w:rsidP="009E3199">
      <w:pPr>
        <w:pStyle w:val="aa"/>
        <w:numPr>
          <w:ilvl w:val="0"/>
          <w:numId w:val="49"/>
        </w:numPr>
        <w:tabs>
          <w:tab w:val="left" w:pos="1134"/>
        </w:tabs>
        <w:spacing w:after="0" w:line="360" w:lineRule="auto"/>
        <w:ind w:left="0" w:firstLine="709"/>
        <w:jc w:val="both"/>
        <w:rPr>
          <w:rFonts w:ascii="Times New Roman" w:hAnsi="Times New Roman" w:cs="Times New Roman"/>
          <w:sz w:val="28"/>
          <w:szCs w:val="28"/>
          <w:lang w:eastAsia="ru-RU"/>
        </w:rPr>
      </w:pPr>
      <w:hyperlink r:id="rId42" w:history="1">
        <w:r w:rsidR="009E3199" w:rsidRPr="009E3199">
          <w:rPr>
            <w:rStyle w:val="a9"/>
            <w:rFonts w:ascii="Times New Roman" w:hAnsi="Times New Roman" w:cs="Times New Roman"/>
            <w:sz w:val="28"/>
            <w:szCs w:val="28"/>
          </w:rPr>
          <w:t>https://openedu.ru/program/spbu/CNPHONETICS/?session=self_paced_2021</w:t>
        </w:r>
      </w:hyperlink>
      <w:r w:rsidR="009E3199" w:rsidRPr="009E3199">
        <w:rPr>
          <w:rFonts w:ascii="Times New Roman" w:hAnsi="Times New Roman" w:cs="Times New Roman"/>
          <w:sz w:val="28"/>
          <w:szCs w:val="28"/>
        </w:rPr>
        <w:t xml:space="preserve"> «Открытое образование», Каталог курсов, МООК:  «</w:t>
      </w:r>
      <w:r w:rsidR="009E3199" w:rsidRPr="009E3199">
        <w:rPr>
          <w:rFonts w:ascii="Times New Roman" w:eastAsia="Times New Roman" w:hAnsi="Times New Roman" w:cs="Times New Roman"/>
          <w:color w:val="000000"/>
          <w:sz w:val="28"/>
          <w:szCs w:val="28"/>
          <w:lang w:eastAsia="zh-CN"/>
        </w:rPr>
        <w:t>Китайский язык для начинающих: основы фонетики</w:t>
      </w:r>
      <w:r w:rsidR="009E3199" w:rsidRPr="009E3199">
        <w:rPr>
          <w:rFonts w:ascii="Times New Roman" w:hAnsi="Times New Roman" w:cs="Times New Roman"/>
          <w:sz w:val="28"/>
          <w:szCs w:val="28"/>
        </w:rPr>
        <w:t>».</w:t>
      </w:r>
    </w:p>
    <w:p w:rsidR="009E3199" w:rsidRPr="006D6E4B" w:rsidRDefault="006D6E4B" w:rsidP="006D6E4B">
      <w:pPr>
        <w:pStyle w:val="1"/>
        <w:ind w:firstLine="709"/>
        <w:rPr>
          <w:rFonts w:ascii="Times New Roman" w:hAnsi="Times New Roman" w:cs="Times New Roman"/>
          <w:sz w:val="32"/>
          <w:szCs w:val="32"/>
        </w:rPr>
      </w:pPr>
      <w:bookmarkStart w:id="15" w:name="_Toc128834021"/>
      <w:r>
        <w:rPr>
          <w:rFonts w:ascii="Times New Roman" w:eastAsiaTheme="minorEastAsia" w:hAnsi="Times New Roman" w:cs="Times New Roman"/>
          <w:color w:val="auto"/>
          <w:sz w:val="32"/>
          <w:szCs w:val="32"/>
          <w:lang w:eastAsia="ru-RU"/>
        </w:rPr>
        <w:lastRenderedPageBreak/>
        <w:t>4</w:t>
      </w:r>
      <w:r w:rsidR="00880F11" w:rsidRPr="006D6E4B">
        <w:rPr>
          <w:rFonts w:ascii="Times New Roman" w:eastAsiaTheme="minorEastAsia" w:hAnsi="Times New Roman" w:cs="Times New Roman"/>
          <w:color w:val="auto"/>
          <w:sz w:val="32"/>
          <w:szCs w:val="32"/>
          <w:lang w:eastAsia="ru-RU"/>
        </w:rPr>
        <w:t xml:space="preserve"> </w:t>
      </w:r>
      <w:r w:rsidR="009E3199" w:rsidRPr="006D6E4B">
        <w:rPr>
          <w:rFonts w:ascii="Times New Roman" w:hAnsi="Times New Roman" w:cs="Times New Roman"/>
          <w:color w:val="auto"/>
          <w:sz w:val="32"/>
          <w:szCs w:val="32"/>
        </w:rPr>
        <w:t>Контрольн</w:t>
      </w:r>
      <w:r w:rsidR="003E7FBA">
        <w:rPr>
          <w:rFonts w:ascii="Times New Roman" w:hAnsi="Times New Roman" w:cs="Times New Roman"/>
          <w:color w:val="auto"/>
          <w:sz w:val="32"/>
          <w:szCs w:val="32"/>
        </w:rPr>
        <w:t>о-измерительные материалы (1</w:t>
      </w:r>
      <w:r w:rsidR="009E3199" w:rsidRPr="006D6E4B">
        <w:rPr>
          <w:rFonts w:ascii="Times New Roman" w:hAnsi="Times New Roman" w:cs="Times New Roman"/>
          <w:color w:val="auto"/>
          <w:sz w:val="32"/>
          <w:szCs w:val="32"/>
        </w:rPr>
        <w:t xml:space="preserve"> семестр)</w:t>
      </w:r>
      <w:bookmarkEnd w:id="15"/>
    </w:p>
    <w:p w:rsidR="006D6E4B" w:rsidRDefault="006D6E4B" w:rsidP="009E3199">
      <w:pPr>
        <w:pStyle w:val="ReportMain"/>
        <w:suppressAutoHyphens/>
        <w:ind w:firstLine="709"/>
        <w:jc w:val="both"/>
        <w:rPr>
          <w:i/>
        </w:rPr>
      </w:pPr>
    </w:p>
    <w:p w:rsidR="006D6E4B" w:rsidRDefault="006D6E4B" w:rsidP="009E3199">
      <w:pPr>
        <w:pStyle w:val="ReportMain"/>
        <w:suppressAutoHyphens/>
        <w:ind w:firstLine="709"/>
        <w:jc w:val="both"/>
        <w:rPr>
          <w:i/>
        </w:rPr>
      </w:pPr>
    </w:p>
    <w:p w:rsidR="009E3199" w:rsidRPr="006D6E4B" w:rsidRDefault="009E3199" w:rsidP="006D6E4B">
      <w:pPr>
        <w:pStyle w:val="ReportMain"/>
        <w:suppressAutoHyphens/>
        <w:spacing w:line="360" w:lineRule="auto"/>
        <w:ind w:firstLine="709"/>
        <w:jc w:val="both"/>
        <w:rPr>
          <w:i/>
          <w:sz w:val="28"/>
          <w:szCs w:val="28"/>
        </w:rPr>
      </w:pPr>
      <w:r w:rsidRPr="006D6E4B">
        <w:rPr>
          <w:i/>
          <w:sz w:val="28"/>
          <w:szCs w:val="28"/>
        </w:rPr>
        <w:t>Контрольная работа (1 семестр)</w:t>
      </w:r>
    </w:p>
    <w:p w:rsidR="009E3199" w:rsidRPr="006D6E4B" w:rsidRDefault="009E3199" w:rsidP="006D6E4B">
      <w:pPr>
        <w:pStyle w:val="ReportMain"/>
        <w:suppressAutoHyphens/>
        <w:spacing w:line="360" w:lineRule="auto"/>
        <w:ind w:firstLine="709"/>
        <w:jc w:val="both"/>
        <w:rPr>
          <w:i/>
          <w:sz w:val="28"/>
          <w:szCs w:val="28"/>
        </w:rPr>
      </w:pPr>
      <w:r w:rsidRPr="006D6E4B">
        <w:rPr>
          <w:i/>
          <w:sz w:val="28"/>
          <w:szCs w:val="28"/>
        </w:rPr>
        <w:t xml:space="preserve">Формирование каллиграфических навыков письма. Написание графем. Графемы, изображающие явления природы. </w:t>
      </w:r>
    </w:p>
    <w:p w:rsidR="009E3199" w:rsidRPr="006D6E4B" w:rsidRDefault="009E3199" w:rsidP="006D6E4B">
      <w:pPr>
        <w:pStyle w:val="ReportMain"/>
        <w:suppressAutoHyphens/>
        <w:spacing w:line="360" w:lineRule="auto"/>
        <w:ind w:firstLine="709"/>
        <w:jc w:val="both"/>
        <w:rPr>
          <w:sz w:val="28"/>
          <w:szCs w:val="28"/>
        </w:rPr>
      </w:pPr>
      <w:r w:rsidRPr="006D6E4B">
        <w:rPr>
          <w:sz w:val="28"/>
          <w:szCs w:val="28"/>
        </w:rPr>
        <w:t xml:space="preserve">1. Укажите количество черт в следующих иероглифах: </w:t>
      </w:r>
      <w:proofErr w:type="spellStart"/>
      <w:r w:rsidRPr="006D6E4B">
        <w:rPr>
          <w:rFonts w:eastAsia="MS Gothic"/>
          <w:sz w:val="28"/>
          <w:szCs w:val="28"/>
        </w:rPr>
        <w:t>写，能，点，院，疼，叫，</w:t>
      </w:r>
      <w:r w:rsidRPr="006D6E4B">
        <w:rPr>
          <w:rFonts w:eastAsia="Microsoft JhengHei"/>
          <w:sz w:val="28"/>
          <w:szCs w:val="28"/>
        </w:rPr>
        <w:t>给，唱，见</w:t>
      </w:r>
      <w:proofErr w:type="spellEnd"/>
      <w:r w:rsidRPr="006D6E4B">
        <w:rPr>
          <w:sz w:val="28"/>
          <w:szCs w:val="28"/>
        </w:rPr>
        <w:t xml:space="preserve"> </w:t>
      </w:r>
      <w:r w:rsidRPr="006D6E4B">
        <w:rPr>
          <w:rFonts w:eastAsia="MS Gothic"/>
          <w:sz w:val="28"/>
          <w:szCs w:val="28"/>
        </w:rPr>
        <w:t>，斤。</w:t>
      </w:r>
      <w:r w:rsidRPr="006D6E4B">
        <w:rPr>
          <w:sz w:val="28"/>
          <w:szCs w:val="28"/>
        </w:rPr>
        <w:t xml:space="preserve"> </w:t>
      </w:r>
    </w:p>
    <w:p w:rsidR="009E3199" w:rsidRPr="006D6E4B" w:rsidRDefault="009E3199" w:rsidP="006D6E4B">
      <w:pPr>
        <w:pStyle w:val="ReportMain"/>
        <w:suppressAutoHyphens/>
        <w:spacing w:line="360" w:lineRule="auto"/>
        <w:ind w:firstLine="709"/>
        <w:jc w:val="both"/>
        <w:rPr>
          <w:sz w:val="28"/>
          <w:szCs w:val="28"/>
        </w:rPr>
      </w:pPr>
      <w:r w:rsidRPr="006D6E4B">
        <w:rPr>
          <w:sz w:val="28"/>
          <w:szCs w:val="28"/>
        </w:rPr>
        <w:t xml:space="preserve">2. Пропишите последовательность написания черт в следующих иероглифах: </w:t>
      </w:r>
      <w:proofErr w:type="spellStart"/>
      <w:r w:rsidRPr="006D6E4B">
        <w:rPr>
          <w:rFonts w:eastAsia="Microsoft JhengHei"/>
          <w:sz w:val="28"/>
          <w:szCs w:val="28"/>
        </w:rPr>
        <w:t>课，专，国，医</w:t>
      </w:r>
      <w:r w:rsidRPr="006D6E4B">
        <w:rPr>
          <w:rFonts w:eastAsia="MS Gothic"/>
          <w:sz w:val="28"/>
          <w:szCs w:val="28"/>
        </w:rPr>
        <w:t>，文，都，</w:t>
      </w:r>
      <w:r w:rsidRPr="006D6E4B">
        <w:rPr>
          <w:rFonts w:eastAsia="Microsoft JhengHei"/>
          <w:sz w:val="28"/>
          <w:szCs w:val="28"/>
        </w:rPr>
        <w:t>进，语，说，外</w:t>
      </w:r>
      <w:proofErr w:type="spellEnd"/>
      <w:r w:rsidRPr="006D6E4B">
        <w:rPr>
          <w:rFonts w:eastAsia="Microsoft JhengHei"/>
          <w:sz w:val="28"/>
          <w:szCs w:val="28"/>
        </w:rPr>
        <w:t>。</w:t>
      </w:r>
      <w:r w:rsidRPr="006D6E4B">
        <w:rPr>
          <w:sz w:val="28"/>
          <w:szCs w:val="28"/>
        </w:rPr>
        <w:t xml:space="preserve"> </w:t>
      </w:r>
    </w:p>
    <w:p w:rsidR="009E3199" w:rsidRPr="006D6E4B" w:rsidRDefault="009E3199" w:rsidP="006D6E4B">
      <w:pPr>
        <w:pStyle w:val="ReportMain"/>
        <w:suppressAutoHyphens/>
        <w:spacing w:line="360" w:lineRule="auto"/>
        <w:ind w:firstLine="709"/>
        <w:jc w:val="both"/>
        <w:rPr>
          <w:sz w:val="28"/>
          <w:szCs w:val="28"/>
        </w:rPr>
      </w:pPr>
      <w:r w:rsidRPr="006D6E4B">
        <w:rPr>
          <w:sz w:val="28"/>
          <w:szCs w:val="28"/>
        </w:rPr>
        <w:t xml:space="preserve">3. Сгруппируйте иероглифы, имеющие одинаковые структурные схемы: </w:t>
      </w:r>
      <w:proofErr w:type="spellStart"/>
      <w:r w:rsidRPr="006D6E4B">
        <w:rPr>
          <w:rFonts w:eastAsia="MS Gothic"/>
          <w:sz w:val="28"/>
          <w:szCs w:val="28"/>
        </w:rPr>
        <w:t>好，做，</w:t>
      </w:r>
      <w:r w:rsidRPr="006D6E4B">
        <w:rPr>
          <w:rFonts w:eastAsia="Microsoft JhengHei"/>
          <w:sz w:val="28"/>
          <w:szCs w:val="28"/>
        </w:rPr>
        <w:t>进，他，并，林，这，倒，安，建，学</w:t>
      </w:r>
      <w:proofErr w:type="spellEnd"/>
      <w:r w:rsidRPr="006D6E4B">
        <w:rPr>
          <w:rFonts w:eastAsia="Microsoft JhengHei"/>
          <w:sz w:val="28"/>
          <w:szCs w:val="28"/>
        </w:rPr>
        <w:t>。</w:t>
      </w:r>
      <w:r w:rsidRPr="006D6E4B">
        <w:rPr>
          <w:sz w:val="28"/>
          <w:szCs w:val="28"/>
        </w:rPr>
        <w:t xml:space="preserve"> </w:t>
      </w:r>
    </w:p>
    <w:p w:rsidR="009E3199" w:rsidRPr="006D6E4B" w:rsidRDefault="009E3199" w:rsidP="006D6E4B">
      <w:pPr>
        <w:pStyle w:val="ReportMain"/>
        <w:suppressAutoHyphens/>
        <w:spacing w:line="360" w:lineRule="auto"/>
        <w:ind w:firstLine="709"/>
        <w:jc w:val="both"/>
        <w:rPr>
          <w:sz w:val="28"/>
          <w:szCs w:val="28"/>
        </w:rPr>
      </w:pPr>
      <w:r w:rsidRPr="006D6E4B">
        <w:rPr>
          <w:sz w:val="28"/>
          <w:szCs w:val="28"/>
        </w:rPr>
        <w:t xml:space="preserve">4. Назовите графемы, входящие в состав следующих иероглифов: </w:t>
      </w:r>
      <w:proofErr w:type="spellStart"/>
      <w:r w:rsidRPr="006D6E4B">
        <w:rPr>
          <w:rFonts w:eastAsia="MS Gothic"/>
          <w:sz w:val="28"/>
          <w:szCs w:val="28"/>
        </w:rPr>
        <w:t>咱，地，海，跑，</w:t>
      </w:r>
      <w:r w:rsidRPr="006D6E4B">
        <w:rPr>
          <w:rFonts w:eastAsia="Microsoft JhengHei"/>
          <w:sz w:val="28"/>
          <w:szCs w:val="28"/>
        </w:rPr>
        <w:t>说，态，起，冰，热，明，训，氙，坐，研，讶，泪</w:t>
      </w:r>
      <w:proofErr w:type="spellEnd"/>
      <w:r w:rsidRPr="006D6E4B">
        <w:rPr>
          <w:rFonts w:eastAsia="Microsoft JhengHei"/>
          <w:sz w:val="28"/>
          <w:szCs w:val="28"/>
        </w:rPr>
        <w:t>，</w:t>
      </w:r>
      <w:r w:rsidRPr="006D6E4B">
        <w:rPr>
          <w:sz w:val="28"/>
          <w:szCs w:val="28"/>
        </w:rPr>
        <w:t xml:space="preserve"> </w:t>
      </w:r>
      <w:proofErr w:type="spellStart"/>
      <w:r w:rsidRPr="006D6E4B">
        <w:rPr>
          <w:rFonts w:eastAsia="MS Gothic"/>
          <w:sz w:val="28"/>
          <w:szCs w:val="28"/>
        </w:rPr>
        <w:t>筷，妹，雪，多</w:t>
      </w:r>
      <w:proofErr w:type="spellEnd"/>
      <w:r w:rsidRPr="006D6E4B">
        <w:rPr>
          <w:rFonts w:eastAsia="MS Gothic"/>
          <w:sz w:val="28"/>
          <w:szCs w:val="28"/>
        </w:rPr>
        <w:t>。</w:t>
      </w:r>
      <w:r w:rsidRPr="006D6E4B">
        <w:rPr>
          <w:sz w:val="28"/>
          <w:szCs w:val="28"/>
        </w:rPr>
        <w:t xml:space="preserve"> </w:t>
      </w:r>
    </w:p>
    <w:p w:rsidR="009E3199" w:rsidRPr="006D6E4B" w:rsidRDefault="009E3199" w:rsidP="006D6E4B">
      <w:pPr>
        <w:pStyle w:val="ReportMain"/>
        <w:suppressAutoHyphens/>
        <w:spacing w:line="360" w:lineRule="auto"/>
        <w:ind w:firstLine="709"/>
        <w:jc w:val="both"/>
        <w:rPr>
          <w:sz w:val="28"/>
          <w:szCs w:val="28"/>
        </w:rPr>
      </w:pPr>
      <w:r w:rsidRPr="006D6E4B">
        <w:rPr>
          <w:sz w:val="28"/>
          <w:szCs w:val="28"/>
        </w:rPr>
        <w:t>5. Сгруппируйте иероглифы по одинаковым графемам:</w:t>
      </w:r>
    </w:p>
    <w:p w:rsidR="009E3199" w:rsidRPr="006D6E4B" w:rsidRDefault="009E3199" w:rsidP="006D6E4B">
      <w:pPr>
        <w:pStyle w:val="ReportMain"/>
        <w:suppressAutoHyphens/>
        <w:spacing w:line="360" w:lineRule="auto"/>
        <w:ind w:firstLine="709"/>
        <w:jc w:val="both"/>
        <w:rPr>
          <w:i/>
          <w:sz w:val="28"/>
          <w:szCs w:val="28"/>
          <w:lang w:eastAsia="zh-CN"/>
        </w:rPr>
      </w:pPr>
      <w:r w:rsidRPr="006D6E4B">
        <w:rPr>
          <w:rFonts w:eastAsia="MS Gothic"/>
          <w:sz w:val="28"/>
          <w:szCs w:val="28"/>
          <w:lang w:eastAsia="zh-CN"/>
        </w:rPr>
        <w:t>炒，洗，</w:t>
      </w:r>
      <w:r w:rsidRPr="006D6E4B">
        <w:rPr>
          <w:rFonts w:eastAsia="Microsoft JhengHei"/>
          <w:sz w:val="28"/>
          <w:szCs w:val="28"/>
          <w:lang w:eastAsia="zh-CN"/>
        </w:rPr>
        <w:t>讲，坪，众，总，病，热，说，快，全，疼，记，湖，去，</w:t>
      </w:r>
      <w:r w:rsidRPr="006D6E4B">
        <w:rPr>
          <w:rFonts w:eastAsia="MS Gothic"/>
          <w:sz w:val="28"/>
          <w:szCs w:val="28"/>
          <w:lang w:eastAsia="zh-CN"/>
        </w:rPr>
        <w:t>吐，炎，</w:t>
      </w:r>
      <w:r w:rsidRPr="006D6E4B">
        <w:rPr>
          <w:rFonts w:eastAsia="Microsoft JhengHei"/>
          <w:sz w:val="28"/>
          <w:szCs w:val="28"/>
          <w:lang w:eastAsia="zh-CN"/>
        </w:rPr>
        <w:t>疯，位，淼，让，洋，从，急，语，坐，灾，疤，忙，烤，瘦，怎，</w:t>
      </w:r>
      <w:r w:rsidRPr="006D6E4B">
        <w:rPr>
          <w:sz w:val="28"/>
          <w:szCs w:val="28"/>
          <w:lang w:eastAsia="zh-CN"/>
        </w:rPr>
        <w:t xml:space="preserve"> </w:t>
      </w:r>
      <w:r w:rsidRPr="006D6E4B">
        <w:rPr>
          <w:rFonts w:eastAsia="MS Gothic"/>
          <w:sz w:val="28"/>
          <w:szCs w:val="28"/>
          <w:lang w:eastAsia="zh-CN"/>
        </w:rPr>
        <w:t>地，汁。</w:t>
      </w:r>
    </w:p>
    <w:p w:rsidR="009E3199" w:rsidRPr="006D6E4B" w:rsidRDefault="009E3199" w:rsidP="006D6E4B">
      <w:pPr>
        <w:pStyle w:val="ReportMain"/>
        <w:suppressAutoHyphens/>
        <w:spacing w:line="360" w:lineRule="auto"/>
        <w:ind w:firstLine="709"/>
        <w:jc w:val="both"/>
        <w:rPr>
          <w:i/>
          <w:sz w:val="28"/>
          <w:szCs w:val="28"/>
        </w:rPr>
      </w:pPr>
      <w:r w:rsidRPr="006D6E4B">
        <w:rPr>
          <w:i/>
          <w:sz w:val="28"/>
          <w:szCs w:val="28"/>
        </w:rPr>
        <w:t>Контрольная работа (</w:t>
      </w:r>
      <w:r w:rsidR="003E7FBA">
        <w:rPr>
          <w:i/>
          <w:sz w:val="28"/>
          <w:szCs w:val="28"/>
        </w:rPr>
        <w:t>1</w:t>
      </w:r>
      <w:r w:rsidRPr="006D6E4B">
        <w:rPr>
          <w:i/>
          <w:sz w:val="28"/>
          <w:szCs w:val="28"/>
        </w:rPr>
        <w:t xml:space="preserve"> семестр)</w:t>
      </w:r>
    </w:p>
    <w:p w:rsidR="009E3199" w:rsidRPr="006D6E4B" w:rsidRDefault="009E3199" w:rsidP="006D6E4B">
      <w:pPr>
        <w:pStyle w:val="ReportMain"/>
        <w:keepNext/>
        <w:suppressAutoHyphens/>
        <w:spacing w:line="360" w:lineRule="auto"/>
        <w:ind w:firstLine="709"/>
        <w:jc w:val="both"/>
        <w:outlineLvl w:val="0"/>
        <w:rPr>
          <w:i/>
          <w:sz w:val="28"/>
          <w:szCs w:val="28"/>
        </w:rPr>
      </w:pPr>
      <w:bookmarkStart w:id="16" w:name="_Toc128834022"/>
      <w:r w:rsidRPr="006D6E4B">
        <w:rPr>
          <w:i/>
          <w:sz w:val="28"/>
          <w:szCs w:val="28"/>
        </w:rPr>
        <w:lastRenderedPageBreak/>
        <w:t>Формирование каллиграфических навыков письма. Написание графем. Графемы, изображающие орудия и предметы вооружения.</w:t>
      </w:r>
      <w:bookmarkEnd w:id="16"/>
      <w:r w:rsidRPr="006D6E4B">
        <w:rPr>
          <w:i/>
          <w:sz w:val="28"/>
          <w:szCs w:val="28"/>
        </w:rPr>
        <w:t xml:space="preserve"> </w:t>
      </w:r>
    </w:p>
    <w:p w:rsidR="009E3199" w:rsidRPr="006D6E4B" w:rsidRDefault="009E3199" w:rsidP="006D6E4B">
      <w:pPr>
        <w:pStyle w:val="ReportMain"/>
        <w:keepNext/>
        <w:suppressAutoHyphens/>
        <w:spacing w:line="360" w:lineRule="auto"/>
        <w:ind w:firstLine="709"/>
        <w:jc w:val="both"/>
        <w:outlineLvl w:val="0"/>
        <w:rPr>
          <w:sz w:val="28"/>
          <w:szCs w:val="28"/>
        </w:rPr>
      </w:pPr>
      <w:bookmarkStart w:id="17" w:name="_Toc128834023"/>
      <w:r w:rsidRPr="006D6E4B">
        <w:rPr>
          <w:sz w:val="28"/>
          <w:szCs w:val="28"/>
        </w:rPr>
        <w:t xml:space="preserve">1. Укажите количество черт в следующих иероглифах: </w:t>
      </w:r>
      <w:proofErr w:type="spellStart"/>
      <w:r w:rsidRPr="006D6E4B">
        <w:rPr>
          <w:rFonts w:eastAsia="Microsoft JhengHei"/>
          <w:sz w:val="28"/>
          <w:szCs w:val="28"/>
        </w:rPr>
        <w:t>难，妈，题，字，跳，电，会，家，</w:t>
      </w:r>
      <w:r w:rsidRPr="006D6E4B">
        <w:rPr>
          <w:rFonts w:eastAsia="MS Gothic"/>
          <w:sz w:val="28"/>
          <w:szCs w:val="28"/>
        </w:rPr>
        <w:t>杯，分</w:t>
      </w:r>
      <w:proofErr w:type="spellEnd"/>
      <w:r w:rsidRPr="006D6E4B">
        <w:rPr>
          <w:rFonts w:eastAsia="MS Gothic"/>
          <w:sz w:val="28"/>
          <w:szCs w:val="28"/>
        </w:rPr>
        <w:t>。</w:t>
      </w:r>
      <w:bookmarkEnd w:id="17"/>
      <w:r w:rsidRPr="006D6E4B">
        <w:rPr>
          <w:sz w:val="28"/>
          <w:szCs w:val="28"/>
        </w:rPr>
        <w:t xml:space="preserve"> </w:t>
      </w:r>
    </w:p>
    <w:p w:rsidR="009E3199" w:rsidRPr="006D6E4B" w:rsidRDefault="009E3199" w:rsidP="006D6E4B">
      <w:pPr>
        <w:pStyle w:val="ReportMain"/>
        <w:keepNext/>
        <w:suppressAutoHyphens/>
        <w:spacing w:line="360" w:lineRule="auto"/>
        <w:ind w:firstLine="709"/>
        <w:jc w:val="both"/>
        <w:outlineLvl w:val="0"/>
        <w:rPr>
          <w:sz w:val="28"/>
          <w:szCs w:val="28"/>
        </w:rPr>
      </w:pPr>
      <w:bookmarkStart w:id="18" w:name="_Toc128834024"/>
      <w:r w:rsidRPr="006D6E4B">
        <w:rPr>
          <w:sz w:val="28"/>
          <w:szCs w:val="28"/>
        </w:rPr>
        <w:t xml:space="preserve">2. Пропишите последовательность написания черт в следующих иероглифах: </w:t>
      </w:r>
      <w:proofErr w:type="spellStart"/>
      <w:r w:rsidRPr="006D6E4B">
        <w:rPr>
          <w:rFonts w:eastAsia="Microsoft JhengHei"/>
          <w:sz w:val="28"/>
          <w:szCs w:val="28"/>
        </w:rPr>
        <w:t>钱，组，狗，切</w:t>
      </w:r>
      <w:proofErr w:type="spellEnd"/>
      <w:r w:rsidRPr="006D6E4B">
        <w:rPr>
          <w:rFonts w:eastAsia="Microsoft JhengHei"/>
          <w:sz w:val="28"/>
          <w:szCs w:val="28"/>
        </w:rPr>
        <w:t>，</w:t>
      </w:r>
      <w:r w:rsidRPr="006D6E4B">
        <w:rPr>
          <w:sz w:val="28"/>
          <w:szCs w:val="28"/>
        </w:rPr>
        <w:t xml:space="preserve"> </w:t>
      </w:r>
      <w:r w:rsidRPr="006D6E4B">
        <w:rPr>
          <w:rFonts w:eastAsia="MS Gothic"/>
          <w:sz w:val="28"/>
          <w:szCs w:val="28"/>
        </w:rPr>
        <w:t>画，</w:t>
      </w:r>
      <w:r w:rsidRPr="006D6E4B">
        <w:rPr>
          <w:sz w:val="28"/>
          <w:szCs w:val="28"/>
        </w:rPr>
        <w:t xml:space="preserve"> </w:t>
      </w:r>
      <w:proofErr w:type="spellStart"/>
      <w:r w:rsidRPr="006D6E4B">
        <w:rPr>
          <w:rFonts w:eastAsia="Microsoft JhengHei"/>
          <w:sz w:val="28"/>
          <w:szCs w:val="28"/>
        </w:rPr>
        <w:t>库，写，蚁，还，放</w:t>
      </w:r>
      <w:proofErr w:type="spellEnd"/>
      <w:r w:rsidRPr="006D6E4B">
        <w:rPr>
          <w:rFonts w:eastAsia="Microsoft JhengHei"/>
          <w:sz w:val="28"/>
          <w:szCs w:val="28"/>
        </w:rPr>
        <w:t>。</w:t>
      </w:r>
      <w:bookmarkEnd w:id="18"/>
      <w:r w:rsidRPr="006D6E4B">
        <w:rPr>
          <w:sz w:val="28"/>
          <w:szCs w:val="28"/>
        </w:rPr>
        <w:t xml:space="preserve"> </w:t>
      </w:r>
    </w:p>
    <w:p w:rsidR="009E3199" w:rsidRPr="006D6E4B" w:rsidRDefault="009E3199" w:rsidP="006D6E4B">
      <w:pPr>
        <w:pStyle w:val="ReportMain"/>
        <w:keepNext/>
        <w:suppressAutoHyphens/>
        <w:spacing w:line="360" w:lineRule="auto"/>
        <w:ind w:firstLine="709"/>
        <w:jc w:val="both"/>
        <w:outlineLvl w:val="0"/>
        <w:rPr>
          <w:sz w:val="28"/>
          <w:szCs w:val="28"/>
        </w:rPr>
      </w:pPr>
      <w:bookmarkStart w:id="19" w:name="_Toc128834025"/>
      <w:r w:rsidRPr="006D6E4B">
        <w:rPr>
          <w:sz w:val="28"/>
          <w:szCs w:val="28"/>
        </w:rPr>
        <w:t xml:space="preserve">3. Сгруппируйте иероглифы, имеющие одинаковые структурные схемы: </w:t>
      </w:r>
      <w:proofErr w:type="spellStart"/>
      <w:r w:rsidRPr="006D6E4B">
        <w:rPr>
          <w:rFonts w:eastAsia="Microsoft JhengHei"/>
          <w:sz w:val="28"/>
          <w:szCs w:val="28"/>
        </w:rPr>
        <w:t>盘，医，知，亭，去，区，曼，戏，匹，所</w:t>
      </w:r>
      <w:proofErr w:type="spellEnd"/>
      <w:r w:rsidRPr="006D6E4B">
        <w:rPr>
          <w:rFonts w:eastAsia="Microsoft JhengHei"/>
          <w:sz w:val="28"/>
          <w:szCs w:val="28"/>
        </w:rPr>
        <w:t>。</w:t>
      </w:r>
      <w:bookmarkEnd w:id="19"/>
      <w:r w:rsidRPr="006D6E4B">
        <w:rPr>
          <w:sz w:val="28"/>
          <w:szCs w:val="28"/>
        </w:rPr>
        <w:t xml:space="preserve"> </w:t>
      </w:r>
    </w:p>
    <w:p w:rsidR="009E3199" w:rsidRPr="006D6E4B" w:rsidRDefault="009E3199" w:rsidP="006D6E4B">
      <w:pPr>
        <w:pStyle w:val="ReportMain"/>
        <w:keepNext/>
        <w:suppressAutoHyphens/>
        <w:spacing w:line="360" w:lineRule="auto"/>
        <w:ind w:firstLine="709"/>
        <w:jc w:val="both"/>
        <w:outlineLvl w:val="0"/>
        <w:rPr>
          <w:sz w:val="28"/>
          <w:szCs w:val="28"/>
        </w:rPr>
      </w:pPr>
      <w:bookmarkStart w:id="20" w:name="_Toc128834026"/>
      <w:r w:rsidRPr="006D6E4B">
        <w:rPr>
          <w:sz w:val="28"/>
          <w:szCs w:val="28"/>
        </w:rPr>
        <w:t xml:space="preserve">4. Назовите графемы, входящие в состав следующих иероглифов: </w:t>
      </w:r>
      <w:proofErr w:type="spellStart"/>
      <w:r w:rsidRPr="006D6E4B">
        <w:rPr>
          <w:rFonts w:eastAsia="MS Gothic"/>
          <w:sz w:val="28"/>
          <w:szCs w:val="28"/>
        </w:rPr>
        <w:t>蚊，引，</w:t>
      </w:r>
      <w:r w:rsidRPr="006D6E4B">
        <w:rPr>
          <w:rFonts w:eastAsia="Microsoft JhengHei"/>
          <w:sz w:val="28"/>
          <w:szCs w:val="28"/>
        </w:rPr>
        <w:t>则，猫，功，鲜，笔，裤，草，饭，防，希，战，律，矣，吵</w:t>
      </w:r>
      <w:proofErr w:type="spellEnd"/>
      <w:r w:rsidRPr="006D6E4B">
        <w:rPr>
          <w:rFonts w:eastAsia="Microsoft JhengHei"/>
          <w:sz w:val="28"/>
          <w:szCs w:val="28"/>
        </w:rPr>
        <w:t>，</w:t>
      </w:r>
      <w:r w:rsidRPr="006D6E4B">
        <w:rPr>
          <w:sz w:val="28"/>
          <w:szCs w:val="28"/>
        </w:rPr>
        <w:t xml:space="preserve"> </w:t>
      </w:r>
      <w:proofErr w:type="spellStart"/>
      <w:r w:rsidRPr="006D6E4B">
        <w:rPr>
          <w:rFonts w:eastAsia="Microsoft JhengHei"/>
          <w:sz w:val="28"/>
          <w:szCs w:val="28"/>
        </w:rPr>
        <w:t>鹅，床，钢，责</w:t>
      </w:r>
      <w:proofErr w:type="spellEnd"/>
      <w:r w:rsidRPr="006D6E4B">
        <w:rPr>
          <w:rFonts w:eastAsia="Microsoft JhengHei"/>
          <w:sz w:val="28"/>
          <w:szCs w:val="28"/>
        </w:rPr>
        <w:t>。</w:t>
      </w:r>
      <w:bookmarkEnd w:id="20"/>
      <w:r w:rsidRPr="006D6E4B">
        <w:rPr>
          <w:sz w:val="28"/>
          <w:szCs w:val="28"/>
        </w:rPr>
        <w:t xml:space="preserve"> </w:t>
      </w:r>
    </w:p>
    <w:p w:rsidR="004643B6" w:rsidRPr="006D6E4B" w:rsidRDefault="009E3199" w:rsidP="006D6E4B">
      <w:pPr>
        <w:pStyle w:val="1"/>
        <w:spacing w:before="0" w:line="360" w:lineRule="auto"/>
        <w:ind w:firstLine="709"/>
        <w:jc w:val="both"/>
        <w:rPr>
          <w:rFonts w:ascii="Times New Roman" w:eastAsiaTheme="minorEastAsia" w:hAnsi="Times New Roman" w:cs="Times New Roman"/>
          <w:b w:val="0"/>
          <w:color w:val="auto"/>
          <w:lang w:eastAsia="ru-RU"/>
        </w:rPr>
      </w:pPr>
      <w:bookmarkStart w:id="21" w:name="_Toc128834027"/>
      <w:r w:rsidRPr="006D6E4B">
        <w:rPr>
          <w:rFonts w:ascii="Times New Roman" w:hAnsi="Times New Roman" w:cs="Times New Roman"/>
          <w:b w:val="0"/>
          <w:color w:val="auto"/>
        </w:rPr>
        <w:t xml:space="preserve">5. Сгруппируйте иероглифы по одинаковым графемам: </w:t>
      </w:r>
      <w:proofErr w:type="spellStart"/>
      <w:r w:rsidRPr="006D6E4B">
        <w:rPr>
          <w:rFonts w:ascii="Times New Roman" w:eastAsia="Microsoft JhengHei" w:hAnsi="Times New Roman" w:cs="Times New Roman"/>
          <w:b w:val="0"/>
          <w:color w:val="auto"/>
        </w:rPr>
        <w:t>树，放，轻，练，钉，披，猴，休，给，转，房，梅，钱，彼，库，波</w:t>
      </w:r>
      <w:proofErr w:type="spellEnd"/>
      <w:r w:rsidRPr="006D6E4B">
        <w:rPr>
          <w:rFonts w:ascii="Times New Roman" w:eastAsia="Microsoft JhengHei" w:hAnsi="Times New Roman" w:cs="Times New Roman"/>
          <w:b w:val="0"/>
          <w:color w:val="auto"/>
        </w:rPr>
        <w:t>，</w:t>
      </w:r>
      <w:r w:rsidRPr="006D6E4B">
        <w:rPr>
          <w:rFonts w:ascii="Times New Roman" w:hAnsi="Times New Roman" w:cs="Times New Roman"/>
          <w:b w:val="0"/>
          <w:color w:val="auto"/>
        </w:rPr>
        <w:t xml:space="preserve"> </w:t>
      </w:r>
      <w:proofErr w:type="spellStart"/>
      <w:r w:rsidRPr="006D6E4B">
        <w:rPr>
          <w:rFonts w:ascii="Times New Roman" w:eastAsia="MS Gothic" w:hAnsi="Times New Roman" w:cs="Times New Roman"/>
          <w:b w:val="0"/>
          <w:color w:val="auto"/>
        </w:rPr>
        <w:t>困，坊，猫，</w:t>
      </w:r>
      <w:r w:rsidRPr="006D6E4B">
        <w:rPr>
          <w:rFonts w:ascii="Times New Roman" w:eastAsia="Microsoft JhengHei" w:hAnsi="Times New Roman" w:cs="Times New Roman"/>
          <w:b w:val="0"/>
          <w:color w:val="auto"/>
        </w:rPr>
        <w:t>钻，访，猪，森，经，猾，钢，破，轨，狼，被，彷，组，辆</w:t>
      </w:r>
      <w:proofErr w:type="spellEnd"/>
      <w:r w:rsidRPr="006D6E4B">
        <w:rPr>
          <w:rFonts w:ascii="Times New Roman" w:eastAsia="Microsoft JhengHei" w:hAnsi="Times New Roman" w:cs="Times New Roman"/>
          <w:b w:val="0"/>
          <w:color w:val="auto"/>
        </w:rPr>
        <w:t>，</w:t>
      </w:r>
      <w:r w:rsidRPr="006D6E4B">
        <w:rPr>
          <w:rFonts w:ascii="Times New Roman" w:hAnsi="Times New Roman" w:cs="Times New Roman"/>
          <w:b w:val="0"/>
          <w:color w:val="auto"/>
        </w:rPr>
        <w:t xml:space="preserve"> </w:t>
      </w:r>
      <w:proofErr w:type="spellStart"/>
      <w:r w:rsidRPr="006D6E4B">
        <w:rPr>
          <w:rFonts w:ascii="Times New Roman" w:eastAsia="Microsoft JhengHei" w:hAnsi="Times New Roman" w:cs="Times New Roman"/>
          <w:b w:val="0"/>
          <w:color w:val="auto"/>
        </w:rPr>
        <w:t>铃，结</w:t>
      </w:r>
      <w:proofErr w:type="spellEnd"/>
      <w:r w:rsidRPr="006D6E4B">
        <w:rPr>
          <w:rFonts w:ascii="Times New Roman" w:eastAsia="MS Gothic" w:hAnsi="Times New Roman" w:cs="Times New Roman"/>
          <w:b w:val="0"/>
          <w:color w:val="auto"/>
        </w:rPr>
        <w:t>。</w:t>
      </w:r>
      <w:bookmarkEnd w:id="21"/>
    </w:p>
    <w:p w:rsidR="006D6E4B" w:rsidRDefault="006D6E4B" w:rsidP="004643B6">
      <w:pPr>
        <w:pStyle w:val="1"/>
        <w:spacing w:before="0" w:line="240" w:lineRule="auto"/>
        <w:ind w:firstLine="709"/>
        <w:jc w:val="both"/>
      </w:pPr>
    </w:p>
    <w:p w:rsidR="00880F11" w:rsidRPr="00B473CB" w:rsidRDefault="008F2AD7" w:rsidP="004643B6">
      <w:pPr>
        <w:pStyle w:val="1"/>
        <w:spacing w:before="0" w:line="240" w:lineRule="auto"/>
        <w:ind w:firstLine="709"/>
        <w:jc w:val="both"/>
        <w:rPr>
          <w:rFonts w:ascii="Times New Roman" w:hAnsi="Times New Roman" w:cs="Times New Roman"/>
          <w:color w:val="auto"/>
        </w:rPr>
      </w:pPr>
      <w:hyperlink w:anchor="_Toc4258531" w:history="1">
        <w:bookmarkStart w:id="22" w:name="_Toc128834028"/>
        <w:r w:rsidR="006D6E4B">
          <w:rPr>
            <w:rFonts w:ascii="Times New Roman" w:eastAsiaTheme="minorEastAsia" w:hAnsi="Times New Roman" w:cs="Times New Roman"/>
            <w:color w:val="auto"/>
            <w:lang w:eastAsia="ru-RU"/>
          </w:rPr>
          <w:t>5</w:t>
        </w:r>
        <w:r w:rsidR="00880F11" w:rsidRPr="00B473CB">
          <w:rPr>
            <w:rFonts w:ascii="Times New Roman" w:eastAsiaTheme="minorEastAsia" w:hAnsi="Times New Roman" w:cs="Times New Roman"/>
            <w:color w:val="auto"/>
            <w:lang w:eastAsia="ru-RU"/>
          </w:rPr>
          <w:t xml:space="preserve"> Литература, рекомендуемая для изучения дисциплины</w:t>
        </w:r>
        <w:bookmarkEnd w:id="22"/>
      </w:hyperlink>
    </w:p>
    <w:p w:rsidR="004643B6" w:rsidRPr="00B473CB" w:rsidRDefault="004643B6" w:rsidP="004643B6">
      <w:pPr>
        <w:spacing w:after="0" w:line="240" w:lineRule="auto"/>
        <w:ind w:firstLine="709"/>
        <w:rPr>
          <w:rFonts w:ascii="Times New Roman" w:hAnsi="Times New Roman" w:cs="Times New Roman"/>
          <w:sz w:val="28"/>
          <w:szCs w:val="28"/>
        </w:rPr>
      </w:pPr>
    </w:p>
    <w:p w:rsidR="006D6E4B" w:rsidRPr="006D6E4B" w:rsidRDefault="006D6E4B" w:rsidP="006D6E4B">
      <w:pPr>
        <w:pStyle w:val="ReportMain"/>
        <w:numPr>
          <w:ilvl w:val="0"/>
          <w:numId w:val="50"/>
        </w:numPr>
        <w:tabs>
          <w:tab w:val="left" w:pos="993"/>
        </w:tabs>
        <w:spacing w:line="360" w:lineRule="auto"/>
        <w:ind w:left="0" w:firstLine="709"/>
        <w:jc w:val="both"/>
        <w:rPr>
          <w:rFonts w:eastAsia="Cambria Math"/>
          <w:sz w:val="28"/>
          <w:szCs w:val="28"/>
        </w:rPr>
      </w:pPr>
      <w:proofErr w:type="spellStart"/>
      <w:r w:rsidRPr="006D6E4B">
        <w:rPr>
          <w:rFonts w:eastAsia="Cambria Math"/>
          <w:sz w:val="28"/>
          <w:szCs w:val="28"/>
        </w:rPr>
        <w:t>Задоенко</w:t>
      </w:r>
      <w:proofErr w:type="spellEnd"/>
      <w:r w:rsidRPr="006D6E4B">
        <w:rPr>
          <w:rFonts w:eastAsia="Cambria Math"/>
          <w:sz w:val="28"/>
          <w:szCs w:val="28"/>
        </w:rPr>
        <w:t>, Т.П. Начальный курс китайского языка</w:t>
      </w:r>
      <w:proofErr w:type="gramStart"/>
      <w:r w:rsidRPr="006D6E4B">
        <w:rPr>
          <w:rFonts w:eastAsia="Cambria Math"/>
          <w:sz w:val="28"/>
          <w:szCs w:val="28"/>
        </w:rPr>
        <w:t xml:space="preserve"> :</w:t>
      </w:r>
      <w:proofErr w:type="gramEnd"/>
      <w:r w:rsidRPr="006D6E4B">
        <w:rPr>
          <w:rFonts w:eastAsia="Cambria Math"/>
          <w:sz w:val="28"/>
          <w:szCs w:val="28"/>
        </w:rPr>
        <w:t xml:space="preserve"> учебник / Т. П. </w:t>
      </w:r>
      <w:proofErr w:type="spellStart"/>
      <w:r w:rsidRPr="006D6E4B">
        <w:rPr>
          <w:rFonts w:eastAsia="Cambria Math"/>
          <w:sz w:val="28"/>
          <w:szCs w:val="28"/>
        </w:rPr>
        <w:t>Задоенко</w:t>
      </w:r>
      <w:proofErr w:type="spellEnd"/>
      <w:r w:rsidRPr="006D6E4B">
        <w:rPr>
          <w:rFonts w:eastAsia="Cambria Math"/>
          <w:sz w:val="28"/>
          <w:szCs w:val="28"/>
        </w:rPr>
        <w:t xml:space="preserve">, Х. </w:t>
      </w:r>
      <w:proofErr w:type="spellStart"/>
      <w:r w:rsidRPr="006D6E4B">
        <w:rPr>
          <w:rFonts w:eastAsia="Cambria Math"/>
          <w:sz w:val="28"/>
          <w:szCs w:val="28"/>
        </w:rPr>
        <w:t>Шуин</w:t>
      </w:r>
      <w:proofErr w:type="spellEnd"/>
      <w:r w:rsidRPr="006D6E4B">
        <w:rPr>
          <w:rFonts w:eastAsia="Cambria Math"/>
          <w:sz w:val="28"/>
          <w:szCs w:val="28"/>
        </w:rPr>
        <w:t>. - Москва</w:t>
      </w:r>
      <w:proofErr w:type="gramStart"/>
      <w:r w:rsidRPr="006D6E4B">
        <w:rPr>
          <w:rFonts w:eastAsia="Cambria Math"/>
          <w:sz w:val="28"/>
          <w:szCs w:val="28"/>
        </w:rPr>
        <w:t xml:space="preserve"> :</w:t>
      </w:r>
      <w:proofErr w:type="gramEnd"/>
      <w:r w:rsidRPr="006D6E4B">
        <w:rPr>
          <w:rFonts w:eastAsia="Cambria Math"/>
          <w:sz w:val="28"/>
          <w:szCs w:val="28"/>
        </w:rPr>
        <w:t xml:space="preserve"> ВКН, 2016-2017. Ч. 2. – 2016. - 384 с. - ISBN 978-5-7873- 0925-6.</w:t>
      </w:r>
    </w:p>
    <w:p w:rsidR="006D6E4B" w:rsidRPr="006D6E4B" w:rsidRDefault="006D6E4B" w:rsidP="006D6E4B">
      <w:pPr>
        <w:pStyle w:val="aa"/>
        <w:numPr>
          <w:ilvl w:val="0"/>
          <w:numId w:val="50"/>
        </w:numPr>
        <w:tabs>
          <w:tab w:val="left" w:pos="993"/>
        </w:tabs>
        <w:spacing w:after="0" w:line="360" w:lineRule="auto"/>
        <w:ind w:left="0" w:firstLine="709"/>
        <w:jc w:val="both"/>
        <w:rPr>
          <w:rFonts w:ascii="Times New Roman" w:eastAsia="Cambria Math" w:hAnsi="Times New Roman" w:cs="Times New Roman"/>
          <w:sz w:val="28"/>
          <w:szCs w:val="28"/>
        </w:rPr>
      </w:pPr>
      <w:proofErr w:type="spellStart"/>
      <w:r w:rsidRPr="006D6E4B">
        <w:rPr>
          <w:rFonts w:ascii="Times New Roman" w:eastAsia="Cambria Math" w:hAnsi="Times New Roman" w:cs="Times New Roman"/>
          <w:sz w:val="28"/>
          <w:szCs w:val="28"/>
        </w:rPr>
        <w:t>Задоенко</w:t>
      </w:r>
      <w:proofErr w:type="spellEnd"/>
      <w:r w:rsidRPr="006D6E4B">
        <w:rPr>
          <w:rFonts w:ascii="Times New Roman" w:eastAsia="Cambria Math" w:hAnsi="Times New Roman" w:cs="Times New Roman"/>
          <w:sz w:val="28"/>
          <w:szCs w:val="28"/>
        </w:rPr>
        <w:t xml:space="preserve">, Т.П. Начальный курс китайского языка: учебник / Т. П. </w:t>
      </w:r>
      <w:proofErr w:type="spellStart"/>
      <w:r w:rsidRPr="006D6E4B">
        <w:rPr>
          <w:rFonts w:ascii="Times New Roman" w:eastAsia="Cambria Math" w:hAnsi="Times New Roman" w:cs="Times New Roman"/>
          <w:sz w:val="28"/>
          <w:szCs w:val="28"/>
        </w:rPr>
        <w:t>Задоенко</w:t>
      </w:r>
      <w:proofErr w:type="spellEnd"/>
      <w:r w:rsidRPr="006D6E4B">
        <w:rPr>
          <w:rFonts w:ascii="Times New Roman" w:eastAsia="Cambria Math" w:hAnsi="Times New Roman" w:cs="Times New Roman"/>
          <w:sz w:val="28"/>
          <w:szCs w:val="28"/>
        </w:rPr>
        <w:t xml:space="preserve">, Х. </w:t>
      </w:r>
      <w:proofErr w:type="spellStart"/>
      <w:r w:rsidRPr="006D6E4B">
        <w:rPr>
          <w:rFonts w:ascii="Times New Roman" w:eastAsia="Cambria Math" w:hAnsi="Times New Roman" w:cs="Times New Roman"/>
          <w:sz w:val="28"/>
          <w:szCs w:val="28"/>
        </w:rPr>
        <w:t>Шуин</w:t>
      </w:r>
      <w:proofErr w:type="spellEnd"/>
      <w:r w:rsidRPr="006D6E4B">
        <w:rPr>
          <w:rFonts w:ascii="Times New Roman" w:eastAsia="Cambria Math" w:hAnsi="Times New Roman" w:cs="Times New Roman"/>
          <w:sz w:val="28"/>
          <w:szCs w:val="28"/>
        </w:rPr>
        <w:t>. - Москва</w:t>
      </w:r>
      <w:proofErr w:type="gramStart"/>
      <w:r w:rsidRPr="006D6E4B">
        <w:rPr>
          <w:rFonts w:ascii="Times New Roman" w:eastAsia="Cambria Math" w:hAnsi="Times New Roman" w:cs="Times New Roman"/>
          <w:sz w:val="28"/>
          <w:szCs w:val="28"/>
        </w:rPr>
        <w:t xml:space="preserve"> :</w:t>
      </w:r>
      <w:proofErr w:type="gramEnd"/>
      <w:r w:rsidRPr="006D6E4B">
        <w:rPr>
          <w:rFonts w:ascii="Times New Roman" w:eastAsia="Cambria Math" w:hAnsi="Times New Roman" w:cs="Times New Roman"/>
          <w:sz w:val="28"/>
          <w:szCs w:val="28"/>
        </w:rPr>
        <w:t xml:space="preserve"> ВКН, 2016-2017. Ч. 3. - 399 с. - ISBN 978-5-7873- 0896-9.</w:t>
      </w:r>
    </w:p>
    <w:p w:rsidR="006D6E4B" w:rsidRPr="006D6E4B" w:rsidRDefault="006D6E4B" w:rsidP="006D6E4B">
      <w:pPr>
        <w:pStyle w:val="ReportMain"/>
        <w:keepNext/>
        <w:suppressAutoHyphens/>
        <w:spacing w:line="360" w:lineRule="auto"/>
        <w:ind w:firstLine="709"/>
        <w:jc w:val="both"/>
        <w:rPr>
          <w:i/>
          <w:sz w:val="28"/>
          <w:szCs w:val="28"/>
        </w:rPr>
      </w:pPr>
      <w:r w:rsidRPr="006D6E4B">
        <w:rPr>
          <w:color w:val="454545"/>
          <w:sz w:val="28"/>
          <w:szCs w:val="28"/>
        </w:rPr>
        <w:lastRenderedPageBreak/>
        <w:t xml:space="preserve">3. </w:t>
      </w:r>
      <w:proofErr w:type="spellStart"/>
      <w:r w:rsidRPr="006D6E4B">
        <w:rPr>
          <w:color w:val="454545"/>
          <w:sz w:val="28"/>
          <w:szCs w:val="28"/>
        </w:rPr>
        <w:t>Шафир</w:t>
      </w:r>
      <w:proofErr w:type="spellEnd"/>
      <w:r w:rsidRPr="006D6E4B">
        <w:rPr>
          <w:color w:val="454545"/>
          <w:sz w:val="28"/>
          <w:szCs w:val="28"/>
        </w:rPr>
        <w:t>, М. А. Китайский язык: особенности письма. Прописи</w:t>
      </w:r>
      <w:proofErr w:type="gramStart"/>
      <w:r w:rsidRPr="006D6E4B">
        <w:rPr>
          <w:color w:val="454545"/>
          <w:sz w:val="28"/>
          <w:szCs w:val="28"/>
        </w:rPr>
        <w:t xml:space="preserve"> :</w:t>
      </w:r>
      <w:proofErr w:type="gramEnd"/>
      <w:r w:rsidRPr="006D6E4B">
        <w:rPr>
          <w:color w:val="454545"/>
          <w:sz w:val="28"/>
          <w:szCs w:val="28"/>
        </w:rPr>
        <w:t xml:space="preserve"> учебное пособие : [12+] / М. А. </w:t>
      </w:r>
      <w:proofErr w:type="spellStart"/>
      <w:r w:rsidRPr="006D6E4B">
        <w:rPr>
          <w:color w:val="454545"/>
          <w:sz w:val="28"/>
          <w:szCs w:val="28"/>
        </w:rPr>
        <w:t>Шафир</w:t>
      </w:r>
      <w:proofErr w:type="spellEnd"/>
      <w:r w:rsidRPr="006D6E4B">
        <w:rPr>
          <w:color w:val="454545"/>
          <w:sz w:val="28"/>
          <w:szCs w:val="28"/>
        </w:rPr>
        <w:t>. – Санкт-Петербург</w:t>
      </w:r>
      <w:proofErr w:type="gramStart"/>
      <w:r w:rsidRPr="006D6E4B">
        <w:rPr>
          <w:color w:val="454545"/>
          <w:sz w:val="28"/>
          <w:szCs w:val="28"/>
        </w:rPr>
        <w:t xml:space="preserve"> :</w:t>
      </w:r>
      <w:proofErr w:type="gramEnd"/>
      <w:r w:rsidRPr="006D6E4B">
        <w:rPr>
          <w:color w:val="454545"/>
          <w:sz w:val="28"/>
          <w:szCs w:val="28"/>
        </w:rPr>
        <w:t xml:space="preserve"> КАРО, 2017. – 112 с.</w:t>
      </w:r>
      <w:proofErr w:type="gramStart"/>
      <w:r w:rsidRPr="006D6E4B">
        <w:rPr>
          <w:color w:val="454545"/>
          <w:sz w:val="28"/>
          <w:szCs w:val="28"/>
        </w:rPr>
        <w:t xml:space="preserve"> :</w:t>
      </w:r>
      <w:proofErr w:type="gramEnd"/>
      <w:r w:rsidRPr="006D6E4B">
        <w:rPr>
          <w:color w:val="454545"/>
          <w:sz w:val="28"/>
          <w:szCs w:val="28"/>
        </w:rPr>
        <w:t xml:space="preserve"> ил. – Режим доступа: по подписке. – URL: </w:t>
      </w:r>
      <w:hyperlink r:id="rId43" w:history="1">
        <w:r w:rsidRPr="006D6E4B">
          <w:rPr>
            <w:rStyle w:val="a9"/>
            <w:color w:val="006CA1"/>
            <w:sz w:val="28"/>
            <w:szCs w:val="28"/>
          </w:rPr>
          <w:t>https://biblioclub.ru/index.php?page=book&amp;id=574456</w:t>
        </w:r>
      </w:hyperlink>
      <w:r w:rsidRPr="006D6E4B">
        <w:rPr>
          <w:color w:val="454545"/>
          <w:sz w:val="28"/>
          <w:szCs w:val="28"/>
        </w:rPr>
        <w:t> (дата обращения: 01.03.2023). – ISBN 978-5-9925-1193-2. – Текст</w:t>
      </w:r>
      <w:proofErr w:type="gramStart"/>
      <w:r w:rsidRPr="006D6E4B">
        <w:rPr>
          <w:color w:val="454545"/>
          <w:sz w:val="28"/>
          <w:szCs w:val="28"/>
        </w:rPr>
        <w:t xml:space="preserve"> :</w:t>
      </w:r>
      <w:proofErr w:type="gramEnd"/>
      <w:r w:rsidRPr="006D6E4B">
        <w:rPr>
          <w:color w:val="454545"/>
          <w:sz w:val="28"/>
          <w:szCs w:val="28"/>
        </w:rPr>
        <w:t xml:space="preserve"> электронный.</w:t>
      </w:r>
    </w:p>
    <w:p w:rsidR="006D6E4B" w:rsidRPr="006D6E4B" w:rsidRDefault="006D6E4B" w:rsidP="006D6E4B">
      <w:pPr>
        <w:pStyle w:val="ReportMain"/>
        <w:keepNext/>
        <w:suppressAutoHyphens/>
        <w:spacing w:line="360" w:lineRule="auto"/>
        <w:ind w:firstLine="709"/>
        <w:jc w:val="both"/>
        <w:outlineLvl w:val="1"/>
        <w:rPr>
          <w:color w:val="454545"/>
          <w:sz w:val="28"/>
          <w:szCs w:val="28"/>
        </w:rPr>
      </w:pPr>
      <w:bookmarkStart w:id="23" w:name="_Toc128834029"/>
      <w:r w:rsidRPr="006D6E4B">
        <w:rPr>
          <w:color w:val="454545"/>
          <w:sz w:val="28"/>
          <w:szCs w:val="28"/>
        </w:rPr>
        <w:t xml:space="preserve">3. </w:t>
      </w:r>
      <w:proofErr w:type="spellStart"/>
      <w:r w:rsidRPr="006D6E4B">
        <w:rPr>
          <w:color w:val="454545"/>
          <w:sz w:val="28"/>
          <w:szCs w:val="28"/>
        </w:rPr>
        <w:t>Напольских</w:t>
      </w:r>
      <w:proofErr w:type="spellEnd"/>
      <w:r w:rsidRPr="006D6E4B">
        <w:rPr>
          <w:color w:val="454545"/>
          <w:sz w:val="28"/>
          <w:szCs w:val="28"/>
        </w:rPr>
        <w:t>, В. В. История письма</w:t>
      </w:r>
      <w:proofErr w:type="gramStart"/>
      <w:r w:rsidRPr="006D6E4B">
        <w:rPr>
          <w:color w:val="454545"/>
          <w:sz w:val="28"/>
          <w:szCs w:val="28"/>
        </w:rPr>
        <w:t xml:space="preserve"> :</w:t>
      </w:r>
      <w:proofErr w:type="gramEnd"/>
      <w:r w:rsidRPr="006D6E4B">
        <w:rPr>
          <w:color w:val="454545"/>
          <w:sz w:val="28"/>
          <w:szCs w:val="28"/>
        </w:rPr>
        <w:t xml:space="preserve"> учебное пособие : [16+] / В. В. </w:t>
      </w:r>
      <w:proofErr w:type="spellStart"/>
      <w:r w:rsidRPr="006D6E4B">
        <w:rPr>
          <w:color w:val="454545"/>
          <w:sz w:val="28"/>
          <w:szCs w:val="28"/>
        </w:rPr>
        <w:t>Напольских</w:t>
      </w:r>
      <w:proofErr w:type="spellEnd"/>
      <w:r w:rsidRPr="006D6E4B">
        <w:rPr>
          <w:color w:val="454545"/>
          <w:sz w:val="28"/>
          <w:szCs w:val="28"/>
        </w:rPr>
        <w:t xml:space="preserve"> ; Казанский (Приволжский) федеральный университет. – Казань</w:t>
      </w:r>
      <w:proofErr w:type="gramStart"/>
      <w:r w:rsidRPr="006D6E4B">
        <w:rPr>
          <w:color w:val="454545"/>
          <w:sz w:val="28"/>
          <w:szCs w:val="28"/>
        </w:rPr>
        <w:t xml:space="preserve"> :</w:t>
      </w:r>
      <w:proofErr w:type="gramEnd"/>
      <w:r w:rsidRPr="006D6E4B">
        <w:rPr>
          <w:color w:val="454545"/>
          <w:sz w:val="28"/>
          <w:szCs w:val="28"/>
        </w:rPr>
        <w:t xml:space="preserve"> Казанский федеральный университет (КФУ), 2019. – Часть 1. Дописьменные системы. Иероглифика. – 57 с. : ил</w:t>
      </w:r>
      <w:proofErr w:type="gramStart"/>
      <w:r w:rsidRPr="006D6E4B">
        <w:rPr>
          <w:color w:val="454545"/>
          <w:sz w:val="28"/>
          <w:szCs w:val="28"/>
        </w:rPr>
        <w:t xml:space="preserve">., </w:t>
      </w:r>
      <w:proofErr w:type="gramEnd"/>
      <w:r w:rsidRPr="006D6E4B">
        <w:rPr>
          <w:color w:val="454545"/>
          <w:sz w:val="28"/>
          <w:szCs w:val="28"/>
        </w:rPr>
        <w:t>табл. – Режим доступа: по подписке. – URL: </w:t>
      </w:r>
      <w:hyperlink r:id="rId44" w:history="1">
        <w:r w:rsidRPr="006D6E4B">
          <w:rPr>
            <w:rStyle w:val="a9"/>
            <w:color w:val="006CA1"/>
            <w:sz w:val="28"/>
            <w:szCs w:val="28"/>
          </w:rPr>
          <w:t>https://biblioclub.ru/index.php?page=book&amp;id=682437</w:t>
        </w:r>
      </w:hyperlink>
      <w:r w:rsidRPr="006D6E4B">
        <w:rPr>
          <w:color w:val="454545"/>
          <w:sz w:val="28"/>
          <w:szCs w:val="28"/>
        </w:rPr>
        <w:t xml:space="preserve"> (дата обращения: 01.03.2023). – </w:t>
      </w:r>
      <w:proofErr w:type="spellStart"/>
      <w:r w:rsidRPr="006D6E4B">
        <w:rPr>
          <w:color w:val="454545"/>
          <w:sz w:val="28"/>
          <w:szCs w:val="28"/>
        </w:rPr>
        <w:t>Библиогр</w:t>
      </w:r>
      <w:proofErr w:type="spellEnd"/>
      <w:r w:rsidRPr="006D6E4B">
        <w:rPr>
          <w:color w:val="454545"/>
          <w:sz w:val="28"/>
          <w:szCs w:val="28"/>
        </w:rPr>
        <w:t>. в кн. – ISBN 978-5-00130-285-8 (Ч.1). – ISBN 978-5-00130-309-1. – Текст</w:t>
      </w:r>
      <w:proofErr w:type="gramStart"/>
      <w:r w:rsidRPr="006D6E4B">
        <w:rPr>
          <w:color w:val="454545"/>
          <w:sz w:val="28"/>
          <w:szCs w:val="28"/>
        </w:rPr>
        <w:t xml:space="preserve"> :</w:t>
      </w:r>
      <w:proofErr w:type="gramEnd"/>
      <w:r w:rsidRPr="006D6E4B">
        <w:rPr>
          <w:color w:val="454545"/>
          <w:sz w:val="28"/>
          <w:szCs w:val="28"/>
        </w:rPr>
        <w:t xml:space="preserve"> электронный.</w:t>
      </w:r>
      <w:bookmarkEnd w:id="23"/>
    </w:p>
    <w:p w:rsidR="006D6E4B" w:rsidRPr="006D6E4B" w:rsidRDefault="006D6E4B" w:rsidP="006D6E4B">
      <w:pPr>
        <w:pStyle w:val="ReportMain"/>
        <w:keepNext/>
        <w:suppressAutoHyphens/>
        <w:spacing w:line="360" w:lineRule="auto"/>
        <w:ind w:firstLine="709"/>
        <w:jc w:val="both"/>
        <w:outlineLvl w:val="1"/>
        <w:rPr>
          <w:b/>
          <w:sz w:val="28"/>
          <w:szCs w:val="28"/>
        </w:rPr>
      </w:pPr>
      <w:bookmarkStart w:id="24" w:name="_Toc128834030"/>
      <w:r w:rsidRPr="006D6E4B">
        <w:rPr>
          <w:color w:val="454545"/>
          <w:sz w:val="28"/>
          <w:szCs w:val="28"/>
        </w:rPr>
        <w:t xml:space="preserve">4. </w:t>
      </w:r>
      <w:proofErr w:type="spellStart"/>
      <w:r w:rsidRPr="006D6E4B">
        <w:rPr>
          <w:color w:val="454545"/>
          <w:sz w:val="28"/>
          <w:szCs w:val="28"/>
        </w:rPr>
        <w:t>Хань</w:t>
      </w:r>
      <w:proofErr w:type="spellEnd"/>
      <w:r w:rsidRPr="006D6E4B">
        <w:rPr>
          <w:color w:val="454545"/>
          <w:sz w:val="28"/>
          <w:szCs w:val="28"/>
        </w:rPr>
        <w:t xml:space="preserve"> </w:t>
      </w:r>
      <w:proofErr w:type="spellStart"/>
      <w:r w:rsidRPr="006D6E4B">
        <w:rPr>
          <w:color w:val="454545"/>
          <w:sz w:val="28"/>
          <w:szCs w:val="28"/>
        </w:rPr>
        <w:t>Даньсин</w:t>
      </w:r>
      <w:proofErr w:type="spellEnd"/>
      <w:r w:rsidRPr="006D6E4B">
        <w:rPr>
          <w:color w:val="454545"/>
          <w:sz w:val="28"/>
          <w:szCs w:val="28"/>
        </w:rPr>
        <w:t xml:space="preserve">. Практическая фонетика современного китайского языка </w:t>
      </w:r>
      <w:proofErr w:type="spellStart"/>
      <w:r w:rsidRPr="006D6E4B">
        <w:rPr>
          <w:color w:val="454545"/>
          <w:sz w:val="28"/>
          <w:szCs w:val="28"/>
        </w:rPr>
        <w:t>Путунхуа</w:t>
      </w:r>
      <w:proofErr w:type="spellEnd"/>
      <w:proofErr w:type="gramStart"/>
      <w:r w:rsidRPr="006D6E4B">
        <w:rPr>
          <w:color w:val="454545"/>
          <w:sz w:val="28"/>
          <w:szCs w:val="28"/>
        </w:rPr>
        <w:t xml:space="preserve"> :</w:t>
      </w:r>
      <w:proofErr w:type="gramEnd"/>
      <w:r w:rsidRPr="006D6E4B">
        <w:rPr>
          <w:color w:val="454545"/>
          <w:sz w:val="28"/>
          <w:szCs w:val="28"/>
        </w:rPr>
        <w:t xml:space="preserve"> учебное пособие : [12+] / </w:t>
      </w:r>
      <w:proofErr w:type="spellStart"/>
      <w:r w:rsidRPr="006D6E4B">
        <w:rPr>
          <w:color w:val="454545"/>
          <w:sz w:val="28"/>
          <w:szCs w:val="28"/>
        </w:rPr>
        <w:t>Хань</w:t>
      </w:r>
      <w:proofErr w:type="spellEnd"/>
      <w:r w:rsidRPr="006D6E4B">
        <w:rPr>
          <w:color w:val="454545"/>
          <w:sz w:val="28"/>
          <w:szCs w:val="28"/>
        </w:rPr>
        <w:t> </w:t>
      </w:r>
      <w:proofErr w:type="spellStart"/>
      <w:r w:rsidRPr="006D6E4B">
        <w:rPr>
          <w:color w:val="454545"/>
          <w:sz w:val="28"/>
          <w:szCs w:val="28"/>
        </w:rPr>
        <w:t>Даньсин</w:t>
      </w:r>
      <w:proofErr w:type="spellEnd"/>
      <w:r w:rsidRPr="006D6E4B">
        <w:rPr>
          <w:color w:val="454545"/>
          <w:sz w:val="28"/>
          <w:szCs w:val="28"/>
        </w:rPr>
        <w:t>. – Санкт-Петербург</w:t>
      </w:r>
      <w:proofErr w:type="gramStart"/>
      <w:r w:rsidRPr="006D6E4B">
        <w:rPr>
          <w:color w:val="454545"/>
          <w:sz w:val="28"/>
          <w:szCs w:val="28"/>
        </w:rPr>
        <w:t xml:space="preserve"> :</w:t>
      </w:r>
      <w:proofErr w:type="gramEnd"/>
      <w:r w:rsidRPr="006D6E4B">
        <w:rPr>
          <w:color w:val="454545"/>
          <w:sz w:val="28"/>
          <w:szCs w:val="28"/>
        </w:rPr>
        <w:t xml:space="preserve"> КАРО, 2016. – 208 с.</w:t>
      </w:r>
      <w:proofErr w:type="gramStart"/>
      <w:r w:rsidRPr="006D6E4B">
        <w:rPr>
          <w:color w:val="454545"/>
          <w:sz w:val="28"/>
          <w:szCs w:val="28"/>
        </w:rPr>
        <w:t xml:space="preserve"> :</w:t>
      </w:r>
      <w:proofErr w:type="gramEnd"/>
      <w:r w:rsidRPr="006D6E4B">
        <w:rPr>
          <w:color w:val="454545"/>
          <w:sz w:val="28"/>
          <w:szCs w:val="28"/>
        </w:rPr>
        <w:t xml:space="preserve"> табл. – Режим доступа: по подписке. – URL: </w:t>
      </w:r>
      <w:hyperlink r:id="rId45" w:history="1">
        <w:r w:rsidRPr="006D6E4B">
          <w:rPr>
            <w:rStyle w:val="a9"/>
            <w:color w:val="006CA1"/>
            <w:sz w:val="28"/>
            <w:szCs w:val="28"/>
          </w:rPr>
          <w:t>https://biblioclub.ru/index.php?page=book&amp;id=574421</w:t>
        </w:r>
      </w:hyperlink>
      <w:r w:rsidRPr="006D6E4B">
        <w:rPr>
          <w:color w:val="454545"/>
          <w:sz w:val="28"/>
          <w:szCs w:val="28"/>
        </w:rPr>
        <w:t> (дата обращения: 01.03.2023). – ISBN 978-5-9925-1144-4. – Текст</w:t>
      </w:r>
      <w:proofErr w:type="gramStart"/>
      <w:r w:rsidRPr="006D6E4B">
        <w:rPr>
          <w:color w:val="454545"/>
          <w:sz w:val="28"/>
          <w:szCs w:val="28"/>
        </w:rPr>
        <w:t xml:space="preserve"> :</w:t>
      </w:r>
      <w:proofErr w:type="gramEnd"/>
      <w:r w:rsidRPr="006D6E4B">
        <w:rPr>
          <w:color w:val="454545"/>
          <w:sz w:val="28"/>
          <w:szCs w:val="28"/>
        </w:rPr>
        <w:t xml:space="preserve"> электронный.</w:t>
      </w:r>
      <w:bookmarkEnd w:id="24"/>
    </w:p>
    <w:p w:rsidR="00D72C5C" w:rsidRPr="006B4693" w:rsidRDefault="00D72C5C" w:rsidP="006D6E4B">
      <w:pPr>
        <w:pStyle w:val="ReportMain"/>
        <w:keepNext/>
        <w:suppressAutoHyphens/>
        <w:spacing w:line="360" w:lineRule="auto"/>
        <w:ind w:firstLine="709"/>
        <w:jc w:val="both"/>
        <w:rPr>
          <w:rFonts w:eastAsiaTheme="minorEastAsia"/>
          <w:b/>
          <w:color w:val="FF0000"/>
          <w:sz w:val="28"/>
          <w:szCs w:val="28"/>
        </w:rPr>
      </w:pPr>
    </w:p>
    <w:sectPr w:rsidR="00D72C5C" w:rsidRPr="006B4693" w:rsidSect="00881C02">
      <w:footerReference w:type="default" r:id="rId4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AD7" w:rsidRDefault="008F2AD7">
      <w:pPr>
        <w:spacing w:after="0" w:line="240" w:lineRule="auto"/>
      </w:pPr>
      <w:r>
        <w:separator/>
      </w:r>
    </w:p>
  </w:endnote>
  <w:endnote w:type="continuationSeparator" w:id="0">
    <w:p w:rsidR="008F2AD7" w:rsidRDefault="008F2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0000000000000000000"/>
    <w:charset w:val="86"/>
    <w:family w:val="roman"/>
    <w:notTrueType/>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DengXian Light">
    <w:altName w:val="等线 Light"/>
    <w:panose1 w:val="00000000000000000000"/>
    <w:charset w:val="86"/>
    <w:family w:val="roman"/>
    <w:notTrueType/>
    <w:pitch w:val="default"/>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097"/>
      <w:docPartObj>
        <w:docPartGallery w:val="Page Numbers (Bottom of Page)"/>
        <w:docPartUnique/>
      </w:docPartObj>
    </w:sdtPr>
    <w:sdtEndPr>
      <w:rPr>
        <w:rFonts w:ascii="Times New Roman" w:hAnsi="Times New Roman" w:cs="Times New Roman"/>
      </w:rPr>
    </w:sdtEndPr>
    <w:sdtContent>
      <w:p w:rsidR="00951A36" w:rsidRDefault="002D38DB">
        <w:pPr>
          <w:pStyle w:val="a3"/>
          <w:jc w:val="center"/>
        </w:pPr>
        <w:r w:rsidRPr="00113F09">
          <w:rPr>
            <w:rFonts w:ascii="Times New Roman" w:hAnsi="Times New Roman" w:cs="Times New Roman"/>
          </w:rPr>
          <w:fldChar w:fldCharType="begin"/>
        </w:r>
        <w:r w:rsidR="00951A36" w:rsidRPr="00113F09">
          <w:rPr>
            <w:rFonts w:ascii="Times New Roman" w:hAnsi="Times New Roman" w:cs="Times New Roman"/>
          </w:rPr>
          <w:instrText xml:space="preserve"> PAGE   \* MERGEFORMAT </w:instrText>
        </w:r>
        <w:r w:rsidRPr="00113F09">
          <w:rPr>
            <w:rFonts w:ascii="Times New Roman" w:hAnsi="Times New Roman" w:cs="Times New Roman"/>
          </w:rPr>
          <w:fldChar w:fldCharType="separate"/>
        </w:r>
        <w:r w:rsidR="00D51F06">
          <w:rPr>
            <w:rFonts w:ascii="Times New Roman" w:hAnsi="Times New Roman" w:cs="Times New Roman"/>
            <w:noProof/>
          </w:rPr>
          <w:t>19</w:t>
        </w:r>
        <w:r w:rsidRPr="00113F09">
          <w:rPr>
            <w:rFonts w:ascii="Times New Roman" w:hAnsi="Times New Roman" w:cs="Times New Roman"/>
          </w:rPr>
          <w:fldChar w:fldCharType="end"/>
        </w:r>
      </w:p>
    </w:sdtContent>
  </w:sdt>
  <w:p w:rsidR="00951A36" w:rsidRDefault="00951A3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AD7" w:rsidRDefault="008F2AD7">
      <w:pPr>
        <w:spacing w:after="0" w:line="240" w:lineRule="auto"/>
      </w:pPr>
      <w:r>
        <w:separator/>
      </w:r>
    </w:p>
  </w:footnote>
  <w:footnote w:type="continuationSeparator" w:id="0">
    <w:p w:rsidR="008F2AD7" w:rsidRDefault="008F2A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532"/>
    <w:multiLevelType w:val="hybridMultilevel"/>
    <w:tmpl w:val="D5B4F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C7ECF"/>
    <w:multiLevelType w:val="hybridMultilevel"/>
    <w:tmpl w:val="4E6A9C98"/>
    <w:lvl w:ilvl="0" w:tplc="1DC2E772">
      <w:start w:val="1"/>
      <w:numFmt w:val="decimal"/>
      <w:lvlText w:val="%1."/>
      <w:lvlJc w:val="left"/>
      <w:pPr>
        <w:ind w:left="1429" w:hanging="360"/>
      </w:pPr>
      <w:rPr>
        <w:rFonts w:hint="default"/>
        <w:b w:val="0"/>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262129A"/>
    <w:multiLevelType w:val="hybridMultilevel"/>
    <w:tmpl w:val="848EA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45C758E"/>
    <w:multiLevelType w:val="hybridMultilevel"/>
    <w:tmpl w:val="BF2CB318"/>
    <w:lvl w:ilvl="0" w:tplc="34FE6F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36010F"/>
    <w:multiLevelType w:val="hybridMultilevel"/>
    <w:tmpl w:val="F5C63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CE4ADA"/>
    <w:multiLevelType w:val="hybridMultilevel"/>
    <w:tmpl w:val="A468A0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7C24EE5"/>
    <w:multiLevelType w:val="hybridMultilevel"/>
    <w:tmpl w:val="FB7A04A2"/>
    <w:lvl w:ilvl="0" w:tplc="CE6E04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127D41"/>
    <w:multiLevelType w:val="hybridMultilevel"/>
    <w:tmpl w:val="8B9206F0"/>
    <w:lvl w:ilvl="0" w:tplc="842633FE">
      <w:start w:val="1"/>
      <w:numFmt w:val="decimal"/>
      <w:lvlText w:val="%1."/>
      <w:lvlJc w:val="left"/>
      <w:pPr>
        <w:ind w:left="1429" w:hanging="360"/>
      </w:pPr>
      <w:rPr>
        <w:rFonts w:hint="default"/>
        <w:i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C2637D1"/>
    <w:multiLevelType w:val="hybridMultilevel"/>
    <w:tmpl w:val="9CCE2ACE"/>
    <w:lvl w:ilvl="0" w:tplc="721E50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C4154DA"/>
    <w:multiLevelType w:val="hybridMultilevel"/>
    <w:tmpl w:val="CFA0C68C"/>
    <w:lvl w:ilvl="0" w:tplc="6E927620">
      <w:start w:val="1"/>
      <w:numFmt w:val="decimal"/>
      <w:lvlText w:val="%1."/>
      <w:lvlJc w:val="left"/>
      <w:pPr>
        <w:ind w:left="2620" w:hanging="360"/>
      </w:pPr>
      <w:rPr>
        <w:rFonts w:hint="default"/>
        <w:b w:val="0"/>
        <w:i w:val="0"/>
        <w:color w:val="auto"/>
        <w:sz w:val="28"/>
        <w:szCs w:val="28"/>
      </w:rPr>
    </w:lvl>
    <w:lvl w:ilvl="1" w:tplc="04190019" w:tentative="1">
      <w:start w:val="1"/>
      <w:numFmt w:val="lowerLetter"/>
      <w:lvlText w:val="%2."/>
      <w:lvlJc w:val="left"/>
      <w:pPr>
        <w:ind w:left="3340" w:hanging="360"/>
      </w:pPr>
    </w:lvl>
    <w:lvl w:ilvl="2" w:tplc="0419001B">
      <w:start w:val="1"/>
      <w:numFmt w:val="lowerRoman"/>
      <w:lvlText w:val="%3."/>
      <w:lvlJc w:val="right"/>
      <w:pPr>
        <w:ind w:left="4060" w:hanging="180"/>
      </w:pPr>
    </w:lvl>
    <w:lvl w:ilvl="3" w:tplc="0419000F" w:tentative="1">
      <w:start w:val="1"/>
      <w:numFmt w:val="decimal"/>
      <w:lvlText w:val="%4."/>
      <w:lvlJc w:val="left"/>
      <w:pPr>
        <w:ind w:left="4780" w:hanging="360"/>
      </w:pPr>
    </w:lvl>
    <w:lvl w:ilvl="4" w:tplc="04190019" w:tentative="1">
      <w:start w:val="1"/>
      <w:numFmt w:val="lowerLetter"/>
      <w:lvlText w:val="%5."/>
      <w:lvlJc w:val="left"/>
      <w:pPr>
        <w:ind w:left="5500" w:hanging="360"/>
      </w:pPr>
    </w:lvl>
    <w:lvl w:ilvl="5" w:tplc="0419001B" w:tentative="1">
      <w:start w:val="1"/>
      <w:numFmt w:val="lowerRoman"/>
      <w:lvlText w:val="%6."/>
      <w:lvlJc w:val="right"/>
      <w:pPr>
        <w:ind w:left="6220" w:hanging="180"/>
      </w:pPr>
    </w:lvl>
    <w:lvl w:ilvl="6" w:tplc="0419000F" w:tentative="1">
      <w:start w:val="1"/>
      <w:numFmt w:val="decimal"/>
      <w:lvlText w:val="%7."/>
      <w:lvlJc w:val="left"/>
      <w:pPr>
        <w:ind w:left="6940" w:hanging="360"/>
      </w:pPr>
    </w:lvl>
    <w:lvl w:ilvl="7" w:tplc="04190019" w:tentative="1">
      <w:start w:val="1"/>
      <w:numFmt w:val="lowerLetter"/>
      <w:lvlText w:val="%8."/>
      <w:lvlJc w:val="left"/>
      <w:pPr>
        <w:ind w:left="7660" w:hanging="360"/>
      </w:pPr>
    </w:lvl>
    <w:lvl w:ilvl="8" w:tplc="0419001B" w:tentative="1">
      <w:start w:val="1"/>
      <w:numFmt w:val="lowerRoman"/>
      <w:lvlText w:val="%9."/>
      <w:lvlJc w:val="right"/>
      <w:pPr>
        <w:ind w:left="8380" w:hanging="180"/>
      </w:pPr>
    </w:lvl>
  </w:abstractNum>
  <w:abstractNum w:abstractNumId="10">
    <w:nsid w:val="15ED503C"/>
    <w:multiLevelType w:val="hybridMultilevel"/>
    <w:tmpl w:val="986A9D30"/>
    <w:lvl w:ilvl="0" w:tplc="51F8FC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7C75ADF"/>
    <w:multiLevelType w:val="hybridMultilevel"/>
    <w:tmpl w:val="CD2E06CA"/>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0F744B"/>
    <w:multiLevelType w:val="hybridMultilevel"/>
    <w:tmpl w:val="6C767A7E"/>
    <w:lvl w:ilvl="0" w:tplc="51F8FCE4">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1C2E4976"/>
    <w:multiLevelType w:val="hybridMultilevel"/>
    <w:tmpl w:val="EC9A7D3E"/>
    <w:lvl w:ilvl="0" w:tplc="C00C2ECC">
      <w:start w:val="1"/>
      <w:numFmt w:val="decimal"/>
      <w:lvlText w:val="%1."/>
      <w:lvlJc w:val="left"/>
      <w:pPr>
        <w:ind w:left="928"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C453472"/>
    <w:multiLevelType w:val="hybridMultilevel"/>
    <w:tmpl w:val="4FD2A52C"/>
    <w:lvl w:ilvl="0" w:tplc="32A0792A">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14D300D"/>
    <w:multiLevelType w:val="hybridMultilevel"/>
    <w:tmpl w:val="D40EDBFE"/>
    <w:lvl w:ilvl="0" w:tplc="4C14FAAE">
      <w:start w:val="1"/>
      <w:numFmt w:val="bullet"/>
      <w:lvlText w:val="­"/>
      <w:lvlJc w:val="left"/>
      <w:pPr>
        <w:ind w:left="1211"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2A2D44AB"/>
    <w:multiLevelType w:val="hybridMultilevel"/>
    <w:tmpl w:val="1AEE61F2"/>
    <w:lvl w:ilvl="0" w:tplc="A878B18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891D2A"/>
    <w:multiLevelType w:val="multilevel"/>
    <w:tmpl w:val="7B8650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EDB3881"/>
    <w:multiLevelType w:val="multilevel"/>
    <w:tmpl w:val="F22C27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F047A75"/>
    <w:multiLevelType w:val="hybridMultilevel"/>
    <w:tmpl w:val="48D8E5A0"/>
    <w:lvl w:ilvl="0" w:tplc="DFD443E2">
      <w:start w:val="1"/>
      <w:numFmt w:val="russianLower"/>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FB16543"/>
    <w:multiLevelType w:val="hybridMultilevel"/>
    <w:tmpl w:val="E3AAA8FC"/>
    <w:lvl w:ilvl="0" w:tplc="7EA4EF76">
      <w:start w:val="1"/>
      <w:numFmt w:val="decimal"/>
      <w:lvlText w:val="%1."/>
      <w:lvlJc w:val="left"/>
      <w:pPr>
        <w:tabs>
          <w:tab w:val="num" w:pos="1070"/>
        </w:tabs>
        <w:ind w:left="1070" w:hanging="360"/>
      </w:pPr>
      <w:rPr>
        <w:rFonts w:ascii="Times New Roman" w:hAnsi="Times New Roman" w:cs="Times New Roman" w:hint="default"/>
        <w:color w:val="auto"/>
        <w:sz w:val="28"/>
        <w:szCs w:val="28"/>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21">
    <w:nsid w:val="35CD3F18"/>
    <w:multiLevelType w:val="hybridMultilevel"/>
    <w:tmpl w:val="D248A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4B7EDC"/>
    <w:multiLevelType w:val="hybridMultilevel"/>
    <w:tmpl w:val="19BA3EEA"/>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3">
    <w:nsid w:val="3AAE5AAA"/>
    <w:multiLevelType w:val="hybridMultilevel"/>
    <w:tmpl w:val="604E1018"/>
    <w:lvl w:ilvl="0" w:tplc="F024292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5D5048"/>
    <w:multiLevelType w:val="hybridMultilevel"/>
    <w:tmpl w:val="2D92A1BE"/>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14099A"/>
    <w:multiLevelType w:val="hybridMultilevel"/>
    <w:tmpl w:val="2C30AB20"/>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14703F"/>
    <w:multiLevelType w:val="hybridMultilevel"/>
    <w:tmpl w:val="C1AC81EE"/>
    <w:lvl w:ilvl="0" w:tplc="46FCB0B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F81D98"/>
    <w:multiLevelType w:val="hybridMultilevel"/>
    <w:tmpl w:val="151416B8"/>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4951605"/>
    <w:multiLevelType w:val="hybridMultilevel"/>
    <w:tmpl w:val="D598AD4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54A762EB"/>
    <w:multiLevelType w:val="hybridMultilevel"/>
    <w:tmpl w:val="56E4CDA0"/>
    <w:lvl w:ilvl="0" w:tplc="51F8F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F84097"/>
    <w:multiLevelType w:val="hybridMultilevel"/>
    <w:tmpl w:val="78889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3A53AE"/>
    <w:multiLevelType w:val="hybridMultilevel"/>
    <w:tmpl w:val="F7E257C2"/>
    <w:lvl w:ilvl="0" w:tplc="64905668">
      <w:start w:val="1"/>
      <w:numFmt w:val="russianLower"/>
      <w:lvlText w:val="%1)"/>
      <w:lvlJc w:val="left"/>
      <w:pPr>
        <w:ind w:left="502"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2">
    <w:nsid w:val="5AF36266"/>
    <w:multiLevelType w:val="hybridMultilevel"/>
    <w:tmpl w:val="819A803E"/>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B4C343E"/>
    <w:multiLevelType w:val="hybridMultilevel"/>
    <w:tmpl w:val="D318F3E6"/>
    <w:lvl w:ilvl="0" w:tplc="4C14FAAE">
      <w:start w:val="1"/>
      <w:numFmt w:val="bullet"/>
      <w:lvlText w:val="­"/>
      <w:lvlJc w:val="left"/>
      <w:pPr>
        <w:ind w:left="720" w:hanging="360"/>
      </w:pPr>
      <w:rPr>
        <w:rFonts w:ascii="Times New Roman" w:hAnsi="Times New Roman" w:cs="Times New Roman" w:hint="default"/>
        <w:b/>
        <w:i w:val="0"/>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D278AD"/>
    <w:multiLevelType w:val="hybridMultilevel"/>
    <w:tmpl w:val="9216E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5E525C"/>
    <w:multiLevelType w:val="hybridMultilevel"/>
    <w:tmpl w:val="A9FE1C20"/>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F797635"/>
    <w:multiLevelType w:val="hybridMultilevel"/>
    <w:tmpl w:val="2F484DCC"/>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15B23B6"/>
    <w:multiLevelType w:val="hybridMultilevel"/>
    <w:tmpl w:val="84F65168"/>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8">
    <w:nsid w:val="64085318"/>
    <w:multiLevelType w:val="hybridMultilevel"/>
    <w:tmpl w:val="312E1A8E"/>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380551"/>
    <w:multiLevelType w:val="hybridMultilevel"/>
    <w:tmpl w:val="1F74E98E"/>
    <w:lvl w:ilvl="0" w:tplc="721E50EC">
      <w:start w:val="1"/>
      <w:numFmt w:val="bullet"/>
      <w:lvlText w:val=""/>
      <w:lvlJc w:val="left"/>
      <w:pPr>
        <w:ind w:left="1429" w:hanging="360"/>
      </w:pPr>
      <w:rPr>
        <w:rFonts w:ascii="Symbol" w:hAnsi="Symbol" w:hint="default"/>
        <w:color w:val="auto"/>
      </w:rPr>
    </w:lvl>
    <w:lvl w:ilvl="1" w:tplc="721E50EC">
      <w:start w:val="1"/>
      <w:numFmt w:val="bullet"/>
      <w:lvlText w:val=""/>
      <w:lvlJc w:val="left"/>
      <w:pPr>
        <w:ind w:left="2149" w:hanging="360"/>
      </w:pPr>
      <w:rPr>
        <w:rFonts w:ascii="Symbol" w:hAnsi="Symbol"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49C0673"/>
    <w:multiLevelType w:val="hybridMultilevel"/>
    <w:tmpl w:val="365CC6C8"/>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5D85052"/>
    <w:multiLevelType w:val="hybridMultilevel"/>
    <w:tmpl w:val="1EE0F714"/>
    <w:lvl w:ilvl="0" w:tplc="A878B184">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66213E5"/>
    <w:multiLevelType w:val="hybridMultilevel"/>
    <w:tmpl w:val="DF2C45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7D06801"/>
    <w:multiLevelType w:val="multilevel"/>
    <w:tmpl w:val="7B8650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9651C5F"/>
    <w:multiLevelType w:val="multilevel"/>
    <w:tmpl w:val="7B865000"/>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6A825C36"/>
    <w:multiLevelType w:val="hybridMultilevel"/>
    <w:tmpl w:val="7D3274DA"/>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6F805B68"/>
    <w:multiLevelType w:val="multilevel"/>
    <w:tmpl w:val="C03C5076"/>
    <w:lvl w:ilvl="0">
      <w:start w:val="1"/>
      <w:numFmt w:val="decimal"/>
      <w:lvlText w:val="%1."/>
      <w:lvlJc w:val="left"/>
      <w:pPr>
        <w:ind w:left="1429" w:hanging="360"/>
      </w:pPr>
    </w:lvl>
    <w:lvl w:ilvl="1">
      <w:start w:val="1"/>
      <w:numFmt w:val="decimal"/>
      <w:isLgl/>
      <w:lvlText w:val="%1.%2"/>
      <w:lvlJc w:val="left"/>
      <w:pPr>
        <w:ind w:left="5382"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7">
    <w:nsid w:val="711B775F"/>
    <w:multiLevelType w:val="hybridMultilevel"/>
    <w:tmpl w:val="71CE6F80"/>
    <w:lvl w:ilvl="0" w:tplc="64905668">
      <w:start w:val="1"/>
      <w:numFmt w:val="russianLower"/>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8">
    <w:nsid w:val="74F51CA5"/>
    <w:multiLevelType w:val="hybridMultilevel"/>
    <w:tmpl w:val="17BA80A6"/>
    <w:lvl w:ilvl="0" w:tplc="51F8FCE4">
      <w:start w:val="1"/>
      <w:numFmt w:val="bullet"/>
      <w:lvlText w:val=""/>
      <w:lvlJc w:val="left"/>
      <w:pPr>
        <w:ind w:left="1429" w:hanging="360"/>
      </w:pPr>
      <w:rPr>
        <w:rFonts w:ascii="Symbol" w:hAnsi="Symbol" w:hint="default"/>
      </w:rPr>
    </w:lvl>
    <w:lvl w:ilvl="1" w:tplc="028E55F4">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8506113"/>
    <w:multiLevelType w:val="hybridMultilevel"/>
    <w:tmpl w:val="1EAE5FB6"/>
    <w:lvl w:ilvl="0" w:tplc="2B54BBBC">
      <w:start w:val="1"/>
      <w:numFmt w:val="decimal"/>
      <w:lvlText w:val="%1."/>
      <w:lvlJc w:val="left"/>
      <w:pPr>
        <w:ind w:left="1080"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13"/>
  </w:num>
  <w:num w:numId="3">
    <w:abstractNumId w:val="1"/>
  </w:num>
  <w:num w:numId="4">
    <w:abstractNumId w:val="48"/>
  </w:num>
  <w:num w:numId="5">
    <w:abstractNumId w:val="10"/>
  </w:num>
  <w:num w:numId="6">
    <w:abstractNumId w:val="42"/>
  </w:num>
  <w:num w:numId="7">
    <w:abstractNumId w:val="16"/>
  </w:num>
  <w:num w:numId="8">
    <w:abstractNumId w:val="47"/>
  </w:num>
  <w:num w:numId="9">
    <w:abstractNumId w:val="28"/>
  </w:num>
  <w:num w:numId="10">
    <w:abstractNumId w:val="20"/>
  </w:num>
  <w:num w:numId="11">
    <w:abstractNumId w:val="46"/>
  </w:num>
  <w:num w:numId="12">
    <w:abstractNumId w:val="38"/>
  </w:num>
  <w:num w:numId="13">
    <w:abstractNumId w:val="25"/>
  </w:num>
  <w:num w:numId="14">
    <w:abstractNumId w:val="11"/>
  </w:num>
  <w:num w:numId="15">
    <w:abstractNumId w:val="24"/>
  </w:num>
  <w:num w:numId="16">
    <w:abstractNumId w:val="41"/>
  </w:num>
  <w:num w:numId="17">
    <w:abstractNumId w:val="31"/>
  </w:num>
  <w:num w:numId="18">
    <w:abstractNumId w:val="19"/>
  </w:num>
  <w:num w:numId="19">
    <w:abstractNumId w:val="22"/>
  </w:num>
  <w:num w:numId="20">
    <w:abstractNumId w:val="15"/>
  </w:num>
  <w:num w:numId="21">
    <w:abstractNumId w:val="37"/>
  </w:num>
  <w:num w:numId="22">
    <w:abstractNumId w:val="27"/>
  </w:num>
  <w:num w:numId="23">
    <w:abstractNumId w:val="7"/>
  </w:num>
  <w:num w:numId="24">
    <w:abstractNumId w:val="9"/>
  </w:num>
  <w:num w:numId="25">
    <w:abstractNumId w:val="36"/>
  </w:num>
  <w:num w:numId="26">
    <w:abstractNumId w:val="40"/>
  </w:num>
  <w:num w:numId="27">
    <w:abstractNumId w:val="35"/>
  </w:num>
  <w:num w:numId="28">
    <w:abstractNumId w:val="23"/>
  </w:num>
  <w:num w:numId="29">
    <w:abstractNumId w:val="49"/>
  </w:num>
  <w:num w:numId="30">
    <w:abstractNumId w:val="14"/>
  </w:num>
  <w:num w:numId="31">
    <w:abstractNumId w:val="26"/>
  </w:num>
  <w:num w:numId="32">
    <w:abstractNumId w:val="2"/>
  </w:num>
  <w:num w:numId="33">
    <w:abstractNumId w:val="0"/>
  </w:num>
  <w:num w:numId="34">
    <w:abstractNumId w:val="45"/>
  </w:num>
  <w:num w:numId="35">
    <w:abstractNumId w:val="21"/>
  </w:num>
  <w:num w:numId="36">
    <w:abstractNumId w:val="30"/>
  </w:num>
  <w:num w:numId="37">
    <w:abstractNumId w:val="29"/>
  </w:num>
  <w:num w:numId="38">
    <w:abstractNumId w:val="12"/>
  </w:num>
  <w:num w:numId="39">
    <w:abstractNumId w:val="33"/>
  </w:num>
  <w:num w:numId="40">
    <w:abstractNumId w:val="39"/>
  </w:num>
  <w:num w:numId="41">
    <w:abstractNumId w:val="5"/>
  </w:num>
  <w:num w:numId="42">
    <w:abstractNumId w:val="32"/>
  </w:num>
  <w:num w:numId="43">
    <w:abstractNumId w:val="43"/>
  </w:num>
  <w:num w:numId="44">
    <w:abstractNumId w:val="44"/>
  </w:num>
  <w:num w:numId="45">
    <w:abstractNumId w:val="17"/>
  </w:num>
  <w:num w:numId="46">
    <w:abstractNumId w:val="3"/>
  </w:num>
  <w:num w:numId="47">
    <w:abstractNumId w:val="34"/>
  </w:num>
  <w:num w:numId="48">
    <w:abstractNumId w:val="6"/>
  </w:num>
  <w:num w:numId="49">
    <w:abstractNumId w:val="4"/>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22D"/>
    <w:rsid w:val="0000294C"/>
    <w:rsid w:val="000078AF"/>
    <w:rsid w:val="000433E0"/>
    <w:rsid w:val="00043672"/>
    <w:rsid w:val="0004387D"/>
    <w:rsid w:val="0005104D"/>
    <w:rsid w:val="000775A0"/>
    <w:rsid w:val="00094D09"/>
    <w:rsid w:val="000A0642"/>
    <w:rsid w:val="000B2D76"/>
    <w:rsid w:val="000B5C8B"/>
    <w:rsid w:val="000C48F3"/>
    <w:rsid w:val="000C680C"/>
    <w:rsid w:val="000D6176"/>
    <w:rsid w:val="00125A6E"/>
    <w:rsid w:val="001575DA"/>
    <w:rsid w:val="00186E44"/>
    <w:rsid w:val="001879DA"/>
    <w:rsid w:val="001A0D43"/>
    <w:rsid w:val="001C7AE1"/>
    <w:rsid w:val="001D53BB"/>
    <w:rsid w:val="001D5A55"/>
    <w:rsid w:val="00204491"/>
    <w:rsid w:val="00206EC9"/>
    <w:rsid w:val="00254125"/>
    <w:rsid w:val="00264579"/>
    <w:rsid w:val="00273EB8"/>
    <w:rsid w:val="0027522D"/>
    <w:rsid w:val="00282088"/>
    <w:rsid w:val="0028333C"/>
    <w:rsid w:val="0028611D"/>
    <w:rsid w:val="0029327E"/>
    <w:rsid w:val="002C4F1C"/>
    <w:rsid w:val="002C750A"/>
    <w:rsid w:val="002D38DB"/>
    <w:rsid w:val="002F746D"/>
    <w:rsid w:val="00302A23"/>
    <w:rsid w:val="003236A6"/>
    <w:rsid w:val="00330D8D"/>
    <w:rsid w:val="00347260"/>
    <w:rsid w:val="003510BE"/>
    <w:rsid w:val="0037057E"/>
    <w:rsid w:val="003853EE"/>
    <w:rsid w:val="00390B89"/>
    <w:rsid w:val="003A466D"/>
    <w:rsid w:val="003B0644"/>
    <w:rsid w:val="003E0C46"/>
    <w:rsid w:val="003E7FBA"/>
    <w:rsid w:val="00415B16"/>
    <w:rsid w:val="00421165"/>
    <w:rsid w:val="00441097"/>
    <w:rsid w:val="00453426"/>
    <w:rsid w:val="004643B6"/>
    <w:rsid w:val="00473E2E"/>
    <w:rsid w:val="004810A2"/>
    <w:rsid w:val="00483E80"/>
    <w:rsid w:val="004E2DD6"/>
    <w:rsid w:val="00516638"/>
    <w:rsid w:val="005167DC"/>
    <w:rsid w:val="00537F6E"/>
    <w:rsid w:val="005403C1"/>
    <w:rsid w:val="00540952"/>
    <w:rsid w:val="00547824"/>
    <w:rsid w:val="005500C6"/>
    <w:rsid w:val="005537D3"/>
    <w:rsid w:val="005804F6"/>
    <w:rsid w:val="005908D8"/>
    <w:rsid w:val="005A1B9A"/>
    <w:rsid w:val="005D2896"/>
    <w:rsid w:val="005D6B8C"/>
    <w:rsid w:val="005E3D5E"/>
    <w:rsid w:val="005E477A"/>
    <w:rsid w:val="005F26AB"/>
    <w:rsid w:val="006045E8"/>
    <w:rsid w:val="006132A3"/>
    <w:rsid w:val="006212B6"/>
    <w:rsid w:val="00621609"/>
    <w:rsid w:val="00637D8D"/>
    <w:rsid w:val="00653269"/>
    <w:rsid w:val="00694CE3"/>
    <w:rsid w:val="006B4693"/>
    <w:rsid w:val="006C3630"/>
    <w:rsid w:val="006C3AF1"/>
    <w:rsid w:val="006D6E4B"/>
    <w:rsid w:val="006E1E2A"/>
    <w:rsid w:val="006F5158"/>
    <w:rsid w:val="007568D6"/>
    <w:rsid w:val="007700E5"/>
    <w:rsid w:val="007933A8"/>
    <w:rsid w:val="007C71F5"/>
    <w:rsid w:val="008070C0"/>
    <w:rsid w:val="00831FF2"/>
    <w:rsid w:val="008420D6"/>
    <w:rsid w:val="00851A63"/>
    <w:rsid w:val="008520AC"/>
    <w:rsid w:val="00880F11"/>
    <w:rsid w:val="00881904"/>
    <w:rsid w:val="00881C02"/>
    <w:rsid w:val="00881C4D"/>
    <w:rsid w:val="00894706"/>
    <w:rsid w:val="00895CDA"/>
    <w:rsid w:val="008E07E9"/>
    <w:rsid w:val="008E7A27"/>
    <w:rsid w:val="008F2AD7"/>
    <w:rsid w:val="008F5E05"/>
    <w:rsid w:val="008F6912"/>
    <w:rsid w:val="00921F22"/>
    <w:rsid w:val="00930632"/>
    <w:rsid w:val="0094014B"/>
    <w:rsid w:val="009473AC"/>
    <w:rsid w:val="00951A36"/>
    <w:rsid w:val="00981878"/>
    <w:rsid w:val="0098463A"/>
    <w:rsid w:val="00984718"/>
    <w:rsid w:val="0099576C"/>
    <w:rsid w:val="009A7780"/>
    <w:rsid w:val="009C5FB8"/>
    <w:rsid w:val="009E3199"/>
    <w:rsid w:val="00A007F3"/>
    <w:rsid w:val="00A052B3"/>
    <w:rsid w:val="00A1329C"/>
    <w:rsid w:val="00A14BEE"/>
    <w:rsid w:val="00A161BE"/>
    <w:rsid w:val="00A46216"/>
    <w:rsid w:val="00A51407"/>
    <w:rsid w:val="00A76B4F"/>
    <w:rsid w:val="00A821B8"/>
    <w:rsid w:val="00A83AB9"/>
    <w:rsid w:val="00AB3BD5"/>
    <w:rsid w:val="00AD0F6F"/>
    <w:rsid w:val="00AE5FA4"/>
    <w:rsid w:val="00B473CB"/>
    <w:rsid w:val="00B706B1"/>
    <w:rsid w:val="00B75319"/>
    <w:rsid w:val="00BA61D9"/>
    <w:rsid w:val="00BB03A2"/>
    <w:rsid w:val="00BB6814"/>
    <w:rsid w:val="00BE019D"/>
    <w:rsid w:val="00BF4618"/>
    <w:rsid w:val="00BF5C97"/>
    <w:rsid w:val="00BF6F91"/>
    <w:rsid w:val="00C160DD"/>
    <w:rsid w:val="00C3295C"/>
    <w:rsid w:val="00C459CB"/>
    <w:rsid w:val="00C8031A"/>
    <w:rsid w:val="00C87753"/>
    <w:rsid w:val="00CA1F13"/>
    <w:rsid w:val="00CA598C"/>
    <w:rsid w:val="00CB1F3A"/>
    <w:rsid w:val="00CE6711"/>
    <w:rsid w:val="00CE7003"/>
    <w:rsid w:val="00CF6375"/>
    <w:rsid w:val="00D0589C"/>
    <w:rsid w:val="00D105DD"/>
    <w:rsid w:val="00D307C7"/>
    <w:rsid w:val="00D33C63"/>
    <w:rsid w:val="00D41818"/>
    <w:rsid w:val="00D51F06"/>
    <w:rsid w:val="00D629B0"/>
    <w:rsid w:val="00D72C5C"/>
    <w:rsid w:val="00D75D66"/>
    <w:rsid w:val="00D802B5"/>
    <w:rsid w:val="00D81201"/>
    <w:rsid w:val="00D815CC"/>
    <w:rsid w:val="00D91554"/>
    <w:rsid w:val="00D93FCB"/>
    <w:rsid w:val="00DA48DA"/>
    <w:rsid w:val="00DC47C0"/>
    <w:rsid w:val="00DD5561"/>
    <w:rsid w:val="00DF30AC"/>
    <w:rsid w:val="00DF5AE1"/>
    <w:rsid w:val="00E13200"/>
    <w:rsid w:val="00E229D9"/>
    <w:rsid w:val="00E3005D"/>
    <w:rsid w:val="00E52956"/>
    <w:rsid w:val="00E97371"/>
    <w:rsid w:val="00E97716"/>
    <w:rsid w:val="00EB6174"/>
    <w:rsid w:val="00ED0886"/>
    <w:rsid w:val="00ED1544"/>
    <w:rsid w:val="00F017B2"/>
    <w:rsid w:val="00F27DFF"/>
    <w:rsid w:val="00F3449F"/>
    <w:rsid w:val="00F7258D"/>
    <w:rsid w:val="00F80F83"/>
    <w:rsid w:val="00FF632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76"/>
  </w:style>
  <w:style w:type="paragraph" w:styleId="1">
    <w:name w:val="heading 1"/>
    <w:basedOn w:val="a"/>
    <w:next w:val="a"/>
    <w:link w:val="10"/>
    <w:uiPriority w:val="9"/>
    <w:qFormat/>
    <w:rsid w:val="005E477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BF6F9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0F11"/>
    <w:pPr>
      <w:tabs>
        <w:tab w:val="center" w:pos="4677"/>
        <w:tab w:val="right" w:pos="9355"/>
      </w:tabs>
      <w:spacing w:after="0" w:line="240" w:lineRule="auto"/>
    </w:pPr>
    <w:rPr>
      <w:rFonts w:eastAsiaTheme="minorEastAsia"/>
      <w:lang w:eastAsia="ru-RU"/>
    </w:rPr>
  </w:style>
  <w:style w:type="character" w:customStyle="1" w:styleId="a4">
    <w:name w:val="Нижний колонтитул Знак"/>
    <w:basedOn w:val="a0"/>
    <w:link w:val="a3"/>
    <w:uiPriority w:val="99"/>
    <w:rsid w:val="00880F11"/>
    <w:rPr>
      <w:rFonts w:eastAsiaTheme="minorEastAsia"/>
      <w:lang w:eastAsia="ru-RU"/>
    </w:rPr>
  </w:style>
  <w:style w:type="paragraph" w:customStyle="1" w:styleId="ReportMain">
    <w:name w:val="Report_Main"/>
    <w:basedOn w:val="a"/>
    <w:link w:val="ReportMain0"/>
    <w:rsid w:val="006C3630"/>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6C3630"/>
    <w:rPr>
      <w:rFonts w:ascii="Times New Roman" w:eastAsia="Calibri" w:hAnsi="Times New Roman" w:cs="Times New Roman"/>
      <w:sz w:val="24"/>
      <w:szCs w:val="20"/>
    </w:rPr>
  </w:style>
  <w:style w:type="paragraph" w:styleId="a5">
    <w:name w:val="Normal (Web)"/>
    <w:basedOn w:val="a"/>
    <w:uiPriority w:val="99"/>
    <w:unhideWhenUsed/>
    <w:rsid w:val="008F5E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E67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6711"/>
    <w:rPr>
      <w:rFonts w:ascii="Tahoma" w:hAnsi="Tahoma" w:cs="Tahoma"/>
      <w:sz w:val="16"/>
      <w:szCs w:val="16"/>
    </w:rPr>
  </w:style>
  <w:style w:type="character" w:customStyle="1" w:styleId="apple-converted-space">
    <w:name w:val="apple-converted-space"/>
    <w:rsid w:val="00BB03A2"/>
  </w:style>
  <w:style w:type="character" w:customStyle="1" w:styleId="3">
    <w:name w:val="Основной текст + Полужирный3"/>
    <w:aliases w:val="Курсив5"/>
    <w:basedOn w:val="a0"/>
    <w:uiPriority w:val="99"/>
    <w:rsid w:val="00F27DFF"/>
    <w:rPr>
      <w:rFonts w:ascii="Times New Roman" w:hAnsi="Times New Roman" w:cs="Times New Roman"/>
      <w:b/>
      <w:bCs/>
      <w:i/>
      <w:iCs/>
      <w:spacing w:val="0"/>
      <w:sz w:val="26"/>
      <w:szCs w:val="26"/>
    </w:rPr>
  </w:style>
  <w:style w:type="character" w:customStyle="1" w:styleId="a8">
    <w:name w:val="Основной текст + Курсив"/>
    <w:basedOn w:val="a0"/>
    <w:uiPriority w:val="99"/>
    <w:rsid w:val="00F27DFF"/>
    <w:rPr>
      <w:rFonts w:ascii="Times New Roman" w:hAnsi="Times New Roman" w:cs="Times New Roman"/>
      <w:b w:val="0"/>
      <w:bCs w:val="0"/>
      <w:i/>
      <w:iCs/>
      <w:spacing w:val="0"/>
      <w:sz w:val="26"/>
      <w:szCs w:val="26"/>
    </w:rPr>
  </w:style>
  <w:style w:type="character" w:styleId="a9">
    <w:name w:val="Hyperlink"/>
    <w:basedOn w:val="a0"/>
    <w:uiPriority w:val="99"/>
    <w:unhideWhenUsed/>
    <w:rsid w:val="00F3449F"/>
    <w:rPr>
      <w:color w:val="0000FF"/>
      <w:u w:val="single"/>
    </w:rPr>
  </w:style>
  <w:style w:type="paragraph" w:styleId="aa">
    <w:name w:val="List Paragraph"/>
    <w:basedOn w:val="a"/>
    <w:uiPriority w:val="34"/>
    <w:qFormat/>
    <w:rsid w:val="005D6B8C"/>
    <w:pPr>
      <w:ind w:left="720"/>
      <w:contextualSpacing/>
    </w:pPr>
  </w:style>
  <w:style w:type="character" w:customStyle="1" w:styleId="21">
    <w:name w:val="Основной текст (2)_"/>
    <w:basedOn w:val="a0"/>
    <w:link w:val="210"/>
    <w:uiPriority w:val="99"/>
    <w:locked/>
    <w:rsid w:val="006045E8"/>
    <w:rPr>
      <w:rFonts w:ascii="Times New Roman" w:hAnsi="Times New Roman" w:cs="Times New Roman"/>
      <w:b/>
      <w:bCs/>
      <w:sz w:val="26"/>
      <w:szCs w:val="26"/>
      <w:shd w:val="clear" w:color="auto" w:fill="FFFFFF"/>
    </w:rPr>
  </w:style>
  <w:style w:type="character" w:customStyle="1" w:styleId="212">
    <w:name w:val="Основной текст (2) + 12"/>
    <w:aliases w:val="5 pt"/>
    <w:basedOn w:val="21"/>
    <w:uiPriority w:val="99"/>
    <w:rsid w:val="006045E8"/>
    <w:rPr>
      <w:rFonts w:ascii="Times New Roman" w:hAnsi="Times New Roman" w:cs="Times New Roman"/>
      <w:b/>
      <w:bCs/>
      <w:sz w:val="25"/>
      <w:szCs w:val="25"/>
      <w:shd w:val="clear" w:color="auto" w:fill="FFFFFF"/>
    </w:rPr>
  </w:style>
  <w:style w:type="paragraph" w:customStyle="1" w:styleId="210">
    <w:name w:val="Основной текст (2)1"/>
    <w:basedOn w:val="a"/>
    <w:link w:val="21"/>
    <w:uiPriority w:val="99"/>
    <w:rsid w:val="006045E8"/>
    <w:pPr>
      <w:shd w:val="clear" w:color="auto" w:fill="FFFFFF"/>
      <w:spacing w:before="540" w:after="720" w:line="451" w:lineRule="exact"/>
      <w:jc w:val="center"/>
    </w:pPr>
    <w:rPr>
      <w:rFonts w:ascii="Times New Roman" w:hAnsi="Times New Roman" w:cs="Times New Roman"/>
      <w:b/>
      <w:bCs/>
      <w:sz w:val="26"/>
      <w:szCs w:val="26"/>
    </w:rPr>
  </w:style>
  <w:style w:type="paragraph" w:styleId="11">
    <w:name w:val="toc 1"/>
    <w:basedOn w:val="a"/>
    <w:next w:val="a"/>
    <w:autoRedefine/>
    <w:uiPriority w:val="39"/>
    <w:unhideWhenUsed/>
    <w:rsid w:val="00453426"/>
    <w:pPr>
      <w:spacing w:after="100"/>
    </w:pPr>
  </w:style>
  <w:style w:type="paragraph" w:styleId="22">
    <w:name w:val="toc 2"/>
    <w:basedOn w:val="a"/>
    <w:next w:val="a"/>
    <w:autoRedefine/>
    <w:uiPriority w:val="39"/>
    <w:unhideWhenUsed/>
    <w:rsid w:val="00453426"/>
    <w:pPr>
      <w:spacing w:after="100"/>
      <w:ind w:left="220"/>
    </w:pPr>
  </w:style>
  <w:style w:type="character" w:customStyle="1" w:styleId="10">
    <w:name w:val="Заголовок 1 Знак"/>
    <w:basedOn w:val="a0"/>
    <w:link w:val="1"/>
    <w:uiPriority w:val="9"/>
    <w:rsid w:val="005E477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BF6F91"/>
    <w:rPr>
      <w:rFonts w:asciiTheme="majorHAnsi" w:eastAsiaTheme="majorEastAsia" w:hAnsiTheme="majorHAnsi" w:cstheme="majorBidi"/>
      <w:b/>
      <w:bCs/>
      <w:color w:val="5B9BD5" w:themeColor="accent1"/>
      <w:sz w:val="26"/>
      <w:szCs w:val="26"/>
    </w:rPr>
  </w:style>
  <w:style w:type="character" w:customStyle="1" w:styleId="ReportHead">
    <w:name w:val="Report_Head Знак"/>
    <w:link w:val="ReportHead0"/>
    <w:locked/>
    <w:rsid w:val="00D0589C"/>
    <w:rPr>
      <w:rFonts w:ascii="Times New Roman" w:eastAsia="Calibri" w:hAnsi="Times New Roman" w:cs="Times New Roman"/>
      <w:sz w:val="28"/>
      <w:szCs w:val="20"/>
    </w:rPr>
  </w:style>
  <w:style w:type="paragraph" w:customStyle="1" w:styleId="ReportHead0">
    <w:name w:val="Report_Head"/>
    <w:basedOn w:val="a"/>
    <w:link w:val="ReportHead"/>
    <w:rsid w:val="00D0589C"/>
    <w:pPr>
      <w:spacing w:after="0" w:line="240" w:lineRule="auto"/>
      <w:jc w:val="center"/>
    </w:pPr>
    <w:rPr>
      <w:rFonts w:ascii="Times New Roman" w:eastAsia="Calibri" w:hAnsi="Times New Roman" w:cs="Times New Roman"/>
      <w:sz w:val="28"/>
      <w:szCs w:val="20"/>
    </w:rPr>
  </w:style>
  <w:style w:type="character" w:customStyle="1" w:styleId="highlighthighlightactive">
    <w:name w:val="highlight highlight_active"/>
    <w:basedOn w:val="a0"/>
    <w:rsid w:val="00E13200"/>
    <w:rPr>
      <w:rFonts w:ascii="Times New Roman" w:hAnsi="Times New Roman" w:cs="Times New Roman"/>
    </w:rPr>
  </w:style>
  <w:style w:type="paragraph" w:customStyle="1" w:styleId="p15">
    <w:name w:val="p15"/>
    <w:basedOn w:val="a"/>
    <w:rsid w:val="001D5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A466D"/>
    <w:rPr>
      <w:b/>
      <w:bCs/>
    </w:rPr>
  </w:style>
  <w:style w:type="paragraph" w:styleId="ac">
    <w:name w:val="header"/>
    <w:basedOn w:val="a"/>
    <w:link w:val="ad"/>
    <w:uiPriority w:val="99"/>
    <w:unhideWhenUsed/>
    <w:rsid w:val="00881C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1C02"/>
  </w:style>
  <w:style w:type="paragraph" w:customStyle="1" w:styleId="msonormalmailrucssattributepostfix">
    <w:name w:val="msonormal_mailru_css_attribute_postfix"/>
    <w:basedOn w:val="a"/>
    <w:rsid w:val="00851A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51A63"/>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No Spacing"/>
    <w:uiPriority w:val="1"/>
    <w:qFormat/>
    <w:rsid w:val="009E3199"/>
    <w:pPr>
      <w:spacing w:after="0" w:line="240" w:lineRule="auto"/>
    </w:pPr>
    <w:rPr>
      <w:rFonts w:ascii="Times New Roman" w:eastAsia="Calibri" w:hAnsi="Times New Roman" w:cs="Times New Roman"/>
    </w:rPr>
  </w:style>
  <w:style w:type="paragraph" w:customStyle="1" w:styleId="renderer-modulepyb6a">
    <w:name w:val="renderer-module__p___yb_6a"/>
    <w:basedOn w:val="a"/>
    <w:rsid w:val="009E3199"/>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76"/>
  </w:style>
  <w:style w:type="paragraph" w:styleId="1">
    <w:name w:val="heading 1"/>
    <w:basedOn w:val="a"/>
    <w:next w:val="a"/>
    <w:link w:val="10"/>
    <w:uiPriority w:val="9"/>
    <w:qFormat/>
    <w:rsid w:val="005E477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BF6F9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0F11"/>
    <w:pPr>
      <w:tabs>
        <w:tab w:val="center" w:pos="4677"/>
        <w:tab w:val="right" w:pos="9355"/>
      </w:tabs>
      <w:spacing w:after="0" w:line="240" w:lineRule="auto"/>
    </w:pPr>
    <w:rPr>
      <w:rFonts w:eastAsiaTheme="minorEastAsia"/>
      <w:lang w:eastAsia="ru-RU"/>
    </w:rPr>
  </w:style>
  <w:style w:type="character" w:customStyle="1" w:styleId="a4">
    <w:name w:val="Нижний колонтитул Знак"/>
    <w:basedOn w:val="a0"/>
    <w:link w:val="a3"/>
    <w:uiPriority w:val="99"/>
    <w:rsid w:val="00880F11"/>
    <w:rPr>
      <w:rFonts w:eastAsiaTheme="minorEastAsia"/>
      <w:lang w:eastAsia="ru-RU"/>
    </w:rPr>
  </w:style>
  <w:style w:type="paragraph" w:customStyle="1" w:styleId="ReportMain">
    <w:name w:val="Report_Main"/>
    <w:basedOn w:val="a"/>
    <w:link w:val="ReportMain0"/>
    <w:rsid w:val="006C3630"/>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6C3630"/>
    <w:rPr>
      <w:rFonts w:ascii="Times New Roman" w:eastAsia="Calibri" w:hAnsi="Times New Roman" w:cs="Times New Roman"/>
      <w:sz w:val="24"/>
      <w:szCs w:val="20"/>
    </w:rPr>
  </w:style>
  <w:style w:type="paragraph" w:styleId="a5">
    <w:name w:val="Normal (Web)"/>
    <w:basedOn w:val="a"/>
    <w:uiPriority w:val="99"/>
    <w:unhideWhenUsed/>
    <w:rsid w:val="008F5E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E671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6711"/>
    <w:rPr>
      <w:rFonts w:ascii="Tahoma" w:hAnsi="Tahoma" w:cs="Tahoma"/>
      <w:sz w:val="16"/>
      <w:szCs w:val="16"/>
    </w:rPr>
  </w:style>
  <w:style w:type="character" w:customStyle="1" w:styleId="apple-converted-space">
    <w:name w:val="apple-converted-space"/>
    <w:rsid w:val="00BB03A2"/>
  </w:style>
  <w:style w:type="character" w:customStyle="1" w:styleId="3">
    <w:name w:val="Основной текст + Полужирный3"/>
    <w:aliases w:val="Курсив5"/>
    <w:basedOn w:val="a0"/>
    <w:uiPriority w:val="99"/>
    <w:rsid w:val="00F27DFF"/>
    <w:rPr>
      <w:rFonts w:ascii="Times New Roman" w:hAnsi="Times New Roman" w:cs="Times New Roman"/>
      <w:b/>
      <w:bCs/>
      <w:i/>
      <w:iCs/>
      <w:spacing w:val="0"/>
      <w:sz w:val="26"/>
      <w:szCs w:val="26"/>
    </w:rPr>
  </w:style>
  <w:style w:type="character" w:customStyle="1" w:styleId="a8">
    <w:name w:val="Основной текст + Курсив"/>
    <w:basedOn w:val="a0"/>
    <w:uiPriority w:val="99"/>
    <w:rsid w:val="00F27DFF"/>
    <w:rPr>
      <w:rFonts w:ascii="Times New Roman" w:hAnsi="Times New Roman" w:cs="Times New Roman"/>
      <w:b w:val="0"/>
      <w:bCs w:val="0"/>
      <w:i/>
      <w:iCs/>
      <w:spacing w:val="0"/>
      <w:sz w:val="26"/>
      <w:szCs w:val="26"/>
    </w:rPr>
  </w:style>
  <w:style w:type="character" w:styleId="a9">
    <w:name w:val="Hyperlink"/>
    <w:basedOn w:val="a0"/>
    <w:uiPriority w:val="99"/>
    <w:unhideWhenUsed/>
    <w:rsid w:val="00F3449F"/>
    <w:rPr>
      <w:color w:val="0000FF"/>
      <w:u w:val="single"/>
    </w:rPr>
  </w:style>
  <w:style w:type="paragraph" w:styleId="aa">
    <w:name w:val="List Paragraph"/>
    <w:basedOn w:val="a"/>
    <w:uiPriority w:val="34"/>
    <w:qFormat/>
    <w:rsid w:val="005D6B8C"/>
    <w:pPr>
      <w:ind w:left="720"/>
      <w:contextualSpacing/>
    </w:pPr>
  </w:style>
  <w:style w:type="character" w:customStyle="1" w:styleId="21">
    <w:name w:val="Основной текст (2)_"/>
    <w:basedOn w:val="a0"/>
    <w:link w:val="210"/>
    <w:uiPriority w:val="99"/>
    <w:locked/>
    <w:rsid w:val="006045E8"/>
    <w:rPr>
      <w:rFonts w:ascii="Times New Roman" w:hAnsi="Times New Roman" w:cs="Times New Roman"/>
      <w:b/>
      <w:bCs/>
      <w:sz w:val="26"/>
      <w:szCs w:val="26"/>
      <w:shd w:val="clear" w:color="auto" w:fill="FFFFFF"/>
    </w:rPr>
  </w:style>
  <w:style w:type="character" w:customStyle="1" w:styleId="212">
    <w:name w:val="Основной текст (2) + 12"/>
    <w:aliases w:val="5 pt"/>
    <w:basedOn w:val="21"/>
    <w:uiPriority w:val="99"/>
    <w:rsid w:val="006045E8"/>
    <w:rPr>
      <w:rFonts w:ascii="Times New Roman" w:hAnsi="Times New Roman" w:cs="Times New Roman"/>
      <w:b/>
      <w:bCs/>
      <w:sz w:val="25"/>
      <w:szCs w:val="25"/>
      <w:shd w:val="clear" w:color="auto" w:fill="FFFFFF"/>
    </w:rPr>
  </w:style>
  <w:style w:type="paragraph" w:customStyle="1" w:styleId="210">
    <w:name w:val="Основной текст (2)1"/>
    <w:basedOn w:val="a"/>
    <w:link w:val="21"/>
    <w:uiPriority w:val="99"/>
    <w:rsid w:val="006045E8"/>
    <w:pPr>
      <w:shd w:val="clear" w:color="auto" w:fill="FFFFFF"/>
      <w:spacing w:before="540" w:after="720" w:line="451" w:lineRule="exact"/>
      <w:jc w:val="center"/>
    </w:pPr>
    <w:rPr>
      <w:rFonts w:ascii="Times New Roman" w:hAnsi="Times New Roman" w:cs="Times New Roman"/>
      <w:b/>
      <w:bCs/>
      <w:sz w:val="26"/>
      <w:szCs w:val="26"/>
    </w:rPr>
  </w:style>
  <w:style w:type="paragraph" w:styleId="11">
    <w:name w:val="toc 1"/>
    <w:basedOn w:val="a"/>
    <w:next w:val="a"/>
    <w:autoRedefine/>
    <w:uiPriority w:val="39"/>
    <w:unhideWhenUsed/>
    <w:rsid w:val="00453426"/>
    <w:pPr>
      <w:spacing w:after="100"/>
    </w:pPr>
  </w:style>
  <w:style w:type="paragraph" w:styleId="22">
    <w:name w:val="toc 2"/>
    <w:basedOn w:val="a"/>
    <w:next w:val="a"/>
    <w:autoRedefine/>
    <w:uiPriority w:val="39"/>
    <w:unhideWhenUsed/>
    <w:rsid w:val="00453426"/>
    <w:pPr>
      <w:spacing w:after="100"/>
      <w:ind w:left="220"/>
    </w:pPr>
  </w:style>
  <w:style w:type="character" w:customStyle="1" w:styleId="10">
    <w:name w:val="Заголовок 1 Знак"/>
    <w:basedOn w:val="a0"/>
    <w:link w:val="1"/>
    <w:uiPriority w:val="9"/>
    <w:rsid w:val="005E477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BF6F91"/>
    <w:rPr>
      <w:rFonts w:asciiTheme="majorHAnsi" w:eastAsiaTheme="majorEastAsia" w:hAnsiTheme="majorHAnsi" w:cstheme="majorBidi"/>
      <w:b/>
      <w:bCs/>
      <w:color w:val="5B9BD5" w:themeColor="accent1"/>
      <w:sz w:val="26"/>
      <w:szCs w:val="26"/>
    </w:rPr>
  </w:style>
  <w:style w:type="character" w:customStyle="1" w:styleId="ReportHead">
    <w:name w:val="Report_Head Знак"/>
    <w:link w:val="ReportHead0"/>
    <w:locked/>
    <w:rsid w:val="00D0589C"/>
    <w:rPr>
      <w:rFonts w:ascii="Times New Roman" w:eastAsia="Calibri" w:hAnsi="Times New Roman" w:cs="Times New Roman"/>
      <w:sz w:val="28"/>
      <w:szCs w:val="20"/>
    </w:rPr>
  </w:style>
  <w:style w:type="paragraph" w:customStyle="1" w:styleId="ReportHead0">
    <w:name w:val="Report_Head"/>
    <w:basedOn w:val="a"/>
    <w:link w:val="ReportHead"/>
    <w:rsid w:val="00D0589C"/>
    <w:pPr>
      <w:spacing w:after="0" w:line="240" w:lineRule="auto"/>
      <w:jc w:val="center"/>
    </w:pPr>
    <w:rPr>
      <w:rFonts w:ascii="Times New Roman" w:eastAsia="Calibri" w:hAnsi="Times New Roman" w:cs="Times New Roman"/>
      <w:sz w:val="28"/>
      <w:szCs w:val="20"/>
    </w:rPr>
  </w:style>
  <w:style w:type="character" w:customStyle="1" w:styleId="highlighthighlightactive">
    <w:name w:val="highlight highlight_active"/>
    <w:basedOn w:val="a0"/>
    <w:rsid w:val="00E13200"/>
    <w:rPr>
      <w:rFonts w:ascii="Times New Roman" w:hAnsi="Times New Roman" w:cs="Times New Roman"/>
    </w:rPr>
  </w:style>
  <w:style w:type="paragraph" w:customStyle="1" w:styleId="p15">
    <w:name w:val="p15"/>
    <w:basedOn w:val="a"/>
    <w:rsid w:val="001D5A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3A466D"/>
    <w:rPr>
      <w:b/>
      <w:bCs/>
    </w:rPr>
  </w:style>
  <w:style w:type="paragraph" w:styleId="ac">
    <w:name w:val="header"/>
    <w:basedOn w:val="a"/>
    <w:link w:val="ad"/>
    <w:uiPriority w:val="99"/>
    <w:unhideWhenUsed/>
    <w:rsid w:val="00881C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1C02"/>
  </w:style>
  <w:style w:type="paragraph" w:customStyle="1" w:styleId="msonormalmailrucssattributepostfix">
    <w:name w:val="msonormal_mailru_css_attribute_postfix"/>
    <w:basedOn w:val="a"/>
    <w:rsid w:val="00851A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51A63"/>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No Spacing"/>
    <w:uiPriority w:val="1"/>
    <w:qFormat/>
    <w:rsid w:val="009E3199"/>
    <w:pPr>
      <w:spacing w:after="0" w:line="240" w:lineRule="auto"/>
    </w:pPr>
    <w:rPr>
      <w:rFonts w:ascii="Times New Roman" w:eastAsia="Calibri" w:hAnsi="Times New Roman" w:cs="Times New Roman"/>
    </w:rPr>
  </w:style>
  <w:style w:type="paragraph" w:customStyle="1" w:styleId="renderer-modulepyb6a">
    <w:name w:val="renderer-module__p___yb_6a"/>
    <w:basedOn w:val="a"/>
    <w:rsid w:val="009E3199"/>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ongwen.com" TargetMode="External"/><Relationship Id="rId13" Type="http://schemas.openxmlformats.org/officeDocument/2006/relationships/hyperlink" Target="http://www.club-shaolin.ru/hanyu/index.htm" TargetMode="External"/><Relationship Id="rId18" Type="http://schemas.openxmlformats.org/officeDocument/2006/relationships/hyperlink" Target="https://www.synologia.ru/" TargetMode="External"/><Relationship Id="rId26" Type="http://schemas.openxmlformats.org/officeDocument/2006/relationships/hyperlink" Target="https://www.synologia.ru/art-general-157.htm" TargetMode="External"/><Relationship Id="rId39" Type="http://schemas.openxmlformats.org/officeDocument/2006/relationships/hyperlink" Target="http://cidian.ru/" TargetMode="External"/><Relationship Id="rId3" Type="http://schemas.microsoft.com/office/2007/relationships/stylesWithEffects" Target="stylesWithEffects.xml"/><Relationship Id="rId21" Type="http://schemas.openxmlformats.org/officeDocument/2006/relationships/hyperlink" Target="https://www.synologia.ru/art-general-48.htm" TargetMode="External"/><Relationship Id="rId34" Type="http://schemas.openxmlformats.org/officeDocument/2006/relationships/hyperlink" Target="http://www.tigernt.com/dict.shtml" TargetMode="External"/><Relationship Id="rId42" Type="http://schemas.openxmlformats.org/officeDocument/2006/relationships/hyperlink" Target="https://openedu.ru/program/spbu/CNPHONETICS/?session=self_paced_202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hinalist.ru" TargetMode="External"/><Relationship Id="rId17" Type="http://schemas.openxmlformats.org/officeDocument/2006/relationships/hyperlink" Target="http://www.chinapage.com" TargetMode="External"/><Relationship Id="rId25" Type="http://schemas.openxmlformats.org/officeDocument/2006/relationships/hyperlink" Target="https://www.synologia.ru/art-general.htm" TargetMode="External"/><Relationship Id="rId33" Type="http://schemas.openxmlformats.org/officeDocument/2006/relationships/hyperlink" Target="https://www.synologia.ru/art-general-158.htm" TargetMode="External"/><Relationship Id="rId38" Type="http://schemas.openxmlformats.org/officeDocument/2006/relationships/hyperlink" Target="http://bkrs.info/"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hineseconverter.com/ru" TargetMode="External"/><Relationship Id="rId20" Type="http://schemas.openxmlformats.org/officeDocument/2006/relationships/hyperlink" Target="https://www.synologia.ru/art-general.htm" TargetMode="External"/><Relationship Id="rId29" Type="http://schemas.openxmlformats.org/officeDocument/2006/relationships/hyperlink" Target="https://www.synologia.ru/art-general-160.htm" TargetMode="External"/><Relationship Id="rId41" Type="http://schemas.openxmlformats.org/officeDocument/2006/relationships/hyperlink" Target="http://www.zhonga.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ingvochina.ru" TargetMode="External"/><Relationship Id="rId24" Type="http://schemas.openxmlformats.org/officeDocument/2006/relationships/hyperlink" Target="https://www.synologia.ru/art-alphabet.htm" TargetMode="External"/><Relationship Id="rId32" Type="http://schemas.openxmlformats.org/officeDocument/2006/relationships/hyperlink" Target="https://www.synologia.ru/photoalbum" TargetMode="External"/><Relationship Id="rId37" Type="http://schemas.openxmlformats.org/officeDocument/2006/relationships/hyperlink" Target="http://www.chinese-dictionary.org" TargetMode="External"/><Relationship Id="rId40" Type="http://schemas.openxmlformats.org/officeDocument/2006/relationships/hyperlink" Target="http://slovarus.info/kit.php" TargetMode="External"/><Relationship Id="rId45" Type="http://schemas.openxmlformats.org/officeDocument/2006/relationships/hyperlink" Target="https://biblioclub.ru/index.php?page=book&amp;id=574421" TargetMode="External"/><Relationship Id="rId5" Type="http://schemas.openxmlformats.org/officeDocument/2006/relationships/webSettings" Target="webSettings.xml"/><Relationship Id="rId15" Type="http://schemas.openxmlformats.org/officeDocument/2006/relationships/hyperlink" Target="http://chinese-russian.com" TargetMode="External"/><Relationship Id="rId23" Type="http://schemas.openxmlformats.org/officeDocument/2006/relationships/hyperlink" Target="https://www.synologia.ru/art-general-86.htm" TargetMode="External"/><Relationship Id="rId28" Type="http://schemas.openxmlformats.org/officeDocument/2006/relationships/hyperlink" Target="https://www.synologia.ru/art-general-159.htm" TargetMode="External"/><Relationship Id="rId36" Type="http://schemas.openxmlformats.org/officeDocument/2006/relationships/hyperlink" Target="http://www.nciku.com/" TargetMode="External"/><Relationship Id="rId10" Type="http://schemas.openxmlformats.org/officeDocument/2006/relationships/hyperlink" Target="http://www.chinese-tools.com" TargetMode="External"/><Relationship Id="rId19" Type="http://schemas.openxmlformats.org/officeDocument/2006/relationships/hyperlink" Target="https://www.synologia.ru/art-general.htm" TargetMode="External"/><Relationship Id="rId31" Type="http://schemas.openxmlformats.org/officeDocument/2006/relationships/hyperlink" Target="https://www.synologia.ru/art-general-2.htm" TargetMode="External"/><Relationship Id="rId44" Type="http://schemas.openxmlformats.org/officeDocument/2006/relationships/hyperlink" Target="https://biblioclub.ru/index.php?page=book&amp;id=682437" TargetMode="External"/><Relationship Id="rId4" Type="http://schemas.openxmlformats.org/officeDocument/2006/relationships/settings" Target="settings.xml"/><Relationship Id="rId9" Type="http://schemas.openxmlformats.org/officeDocument/2006/relationships/hyperlink" Target="http://www.mandarintools.com" TargetMode="External"/><Relationship Id="rId14" Type="http://schemas.openxmlformats.org/officeDocument/2006/relationships/hyperlink" Target="http://www.studychinese.ru" TargetMode="External"/><Relationship Id="rId22" Type="http://schemas.openxmlformats.org/officeDocument/2006/relationships/hyperlink" Target="https://www.synologia.ru/art-general-64.htm" TargetMode="External"/><Relationship Id="rId27" Type="http://schemas.openxmlformats.org/officeDocument/2006/relationships/hyperlink" Target="https://www.synologia.ru/art-general-75.htm" TargetMode="External"/><Relationship Id="rId30" Type="http://schemas.openxmlformats.org/officeDocument/2006/relationships/hyperlink" Target="https://www.synologia.ru/art-general-161.htm" TargetMode="External"/><Relationship Id="rId35" Type="http://schemas.openxmlformats.org/officeDocument/2006/relationships/hyperlink" Target="http://us.mdbg.net/chindict/chindict.php" TargetMode="External"/><Relationship Id="rId43" Type="http://schemas.openxmlformats.org/officeDocument/2006/relationships/hyperlink" Target="https://biblioclub.ru/index.php?page=book&amp;id=574456"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4391</Words>
  <Characters>25035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ossa15@rambler.ru</dc:creator>
  <cp:lastModifiedBy>пк</cp:lastModifiedBy>
  <cp:revision>2</cp:revision>
  <dcterms:created xsi:type="dcterms:W3CDTF">2024-04-17T05:29:00Z</dcterms:created>
  <dcterms:modified xsi:type="dcterms:W3CDTF">2024-04-17T05:29:00Z</dcterms:modified>
</cp:coreProperties>
</file>