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218" w:rsidRPr="001B6218" w:rsidRDefault="001B6218" w:rsidP="001B6218">
      <w:pPr>
        <w:suppressLineNumbers/>
        <w:jc w:val="right"/>
        <w:rPr>
          <w:rFonts w:eastAsia="Times New Roman"/>
          <w:sz w:val="28"/>
          <w:szCs w:val="20"/>
          <w:lang w:eastAsia="x-none"/>
        </w:rPr>
      </w:pPr>
      <w:r w:rsidRPr="001B6218">
        <w:rPr>
          <w:rFonts w:eastAsia="Times New Roman"/>
          <w:sz w:val="28"/>
          <w:szCs w:val="20"/>
          <w:lang w:eastAsia="x-none"/>
        </w:rPr>
        <w:t>На правах рукописи</w:t>
      </w:r>
    </w:p>
    <w:p w:rsidR="001B6218" w:rsidRPr="001B6218" w:rsidRDefault="001B6218" w:rsidP="001B6218">
      <w:pPr>
        <w:suppressLineNumbers/>
        <w:jc w:val="center"/>
        <w:rPr>
          <w:rFonts w:eastAsia="Times New Roman"/>
          <w:sz w:val="28"/>
          <w:szCs w:val="20"/>
          <w:lang w:eastAsia="x-none"/>
        </w:rPr>
      </w:pPr>
    </w:p>
    <w:p w:rsidR="001B6218" w:rsidRPr="001B6218" w:rsidRDefault="00DA4754" w:rsidP="001B6218">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1B6218" w:rsidRPr="001B6218" w:rsidRDefault="001B6218" w:rsidP="001B6218">
      <w:pPr>
        <w:suppressLineNumbers/>
        <w:jc w:val="center"/>
        <w:rPr>
          <w:rFonts w:eastAsia="Times New Roman"/>
          <w:sz w:val="28"/>
          <w:szCs w:val="20"/>
          <w:lang w:val="x-none" w:eastAsia="x-none"/>
        </w:rPr>
      </w:pPr>
    </w:p>
    <w:p w:rsidR="001B6218" w:rsidRPr="001B6218" w:rsidRDefault="001B6218" w:rsidP="001B6218">
      <w:pPr>
        <w:suppressLineNumbers/>
        <w:jc w:val="center"/>
        <w:rPr>
          <w:rFonts w:eastAsia="Times New Roman"/>
          <w:sz w:val="28"/>
          <w:szCs w:val="20"/>
          <w:lang w:val="x-none" w:eastAsia="x-none"/>
        </w:rPr>
      </w:pPr>
      <w:r w:rsidRPr="001B6218">
        <w:rPr>
          <w:rFonts w:eastAsia="Times New Roman"/>
          <w:sz w:val="28"/>
          <w:szCs w:val="20"/>
          <w:lang w:val="x-none" w:eastAsia="x-none"/>
        </w:rPr>
        <w:t xml:space="preserve">Федеральное государственное бюджетное образовательное учреждение </w:t>
      </w:r>
    </w:p>
    <w:p w:rsidR="001B6218" w:rsidRPr="001B6218" w:rsidRDefault="001B6218" w:rsidP="001B6218">
      <w:pPr>
        <w:suppressLineNumbers/>
        <w:jc w:val="center"/>
        <w:rPr>
          <w:rFonts w:eastAsia="Times New Roman"/>
          <w:sz w:val="28"/>
          <w:szCs w:val="20"/>
          <w:lang w:val="x-none" w:eastAsia="x-none"/>
        </w:rPr>
      </w:pPr>
      <w:r w:rsidRPr="001B6218">
        <w:rPr>
          <w:rFonts w:eastAsia="Times New Roman"/>
          <w:sz w:val="28"/>
          <w:szCs w:val="20"/>
          <w:lang w:val="x-none" w:eastAsia="x-none"/>
        </w:rPr>
        <w:t>высшего образования</w:t>
      </w:r>
    </w:p>
    <w:p w:rsidR="001B6218" w:rsidRPr="001B6218" w:rsidRDefault="001B6218" w:rsidP="001B6218">
      <w:pPr>
        <w:suppressLineNumbers/>
        <w:jc w:val="center"/>
        <w:rPr>
          <w:rFonts w:eastAsia="Times New Roman"/>
          <w:b/>
          <w:sz w:val="28"/>
          <w:szCs w:val="20"/>
          <w:lang w:val="x-none" w:eastAsia="x-none"/>
        </w:rPr>
      </w:pPr>
      <w:r w:rsidRPr="001B6218">
        <w:rPr>
          <w:rFonts w:eastAsia="Times New Roman"/>
          <w:sz w:val="28"/>
          <w:szCs w:val="20"/>
          <w:lang w:val="x-none" w:eastAsia="x-none"/>
        </w:rPr>
        <w:t>«Оренбургский государственный университет»</w:t>
      </w: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r w:rsidRPr="001B6218">
        <w:rPr>
          <w:rFonts w:eastAsia="Times New Roman"/>
          <w:sz w:val="28"/>
          <w:lang w:eastAsia="ru-RU"/>
        </w:rPr>
        <w:t>Кафедра летательных аппаратов</w:t>
      </w: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p>
    <w:p w:rsidR="001B6218" w:rsidRPr="001B6218" w:rsidRDefault="00027794" w:rsidP="001B6218">
      <w:pPr>
        <w:jc w:val="center"/>
        <w:rPr>
          <w:rFonts w:eastAsia="Times New Roman"/>
          <w:b/>
          <w:sz w:val="32"/>
          <w:szCs w:val="32"/>
          <w:lang w:eastAsia="ru-RU"/>
        </w:rPr>
      </w:pPr>
      <w:r>
        <w:rPr>
          <w:rFonts w:eastAsia="Times New Roman"/>
          <w:sz w:val="32"/>
          <w:szCs w:val="32"/>
          <w:lang w:eastAsia="ru-RU"/>
        </w:rPr>
        <w:t>А.</w:t>
      </w:r>
      <w:r w:rsidR="004925EE">
        <w:rPr>
          <w:rFonts w:eastAsia="Times New Roman"/>
          <w:sz w:val="32"/>
          <w:szCs w:val="32"/>
          <w:lang w:eastAsia="ru-RU"/>
        </w:rPr>
        <w:t>Д</w:t>
      </w:r>
      <w:r w:rsidR="001B6218" w:rsidRPr="001B6218">
        <w:rPr>
          <w:rFonts w:eastAsia="Times New Roman"/>
          <w:sz w:val="32"/>
          <w:szCs w:val="32"/>
          <w:lang w:eastAsia="ru-RU"/>
        </w:rPr>
        <w:t xml:space="preserve">. </w:t>
      </w:r>
      <w:r w:rsidR="004925EE">
        <w:rPr>
          <w:rFonts w:eastAsia="Times New Roman"/>
          <w:sz w:val="32"/>
          <w:szCs w:val="32"/>
          <w:lang w:eastAsia="ru-RU"/>
        </w:rPr>
        <w:t>Припадчев</w:t>
      </w: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8450C8" w:rsidRDefault="001B6218" w:rsidP="001B6218">
      <w:pPr>
        <w:jc w:val="center"/>
        <w:rPr>
          <w:rFonts w:eastAsia="Times New Roman"/>
          <w:sz w:val="32"/>
          <w:szCs w:val="32"/>
          <w:lang w:eastAsia="ru-RU"/>
        </w:rPr>
      </w:pPr>
      <w:r w:rsidRPr="001B6218">
        <w:rPr>
          <w:rFonts w:eastAsia="Times New Roman"/>
          <w:sz w:val="32"/>
          <w:szCs w:val="32"/>
          <w:lang w:eastAsia="ru-RU"/>
        </w:rPr>
        <w:t xml:space="preserve">МЕТОДИЧЕСКИЕ РЕКОМЕНДАЦИИ ПО ВЫПОЛНЕНИЮ </w:t>
      </w:r>
    </w:p>
    <w:p w:rsidR="008450C8" w:rsidRDefault="001B6218" w:rsidP="001B6218">
      <w:pPr>
        <w:jc w:val="center"/>
        <w:rPr>
          <w:rFonts w:eastAsia="Times New Roman"/>
          <w:sz w:val="32"/>
          <w:szCs w:val="32"/>
          <w:lang w:eastAsia="ru-RU"/>
        </w:rPr>
      </w:pPr>
      <w:r w:rsidRPr="001B6218">
        <w:rPr>
          <w:rFonts w:eastAsia="Times New Roman"/>
          <w:sz w:val="32"/>
          <w:szCs w:val="32"/>
          <w:lang w:eastAsia="ru-RU"/>
        </w:rPr>
        <w:t xml:space="preserve">ПРАКТИЧЕСКИХ РАБОТ ПО ДИСЦИПЛИНЕ </w:t>
      </w:r>
    </w:p>
    <w:p w:rsidR="001B6218" w:rsidRPr="001B6218" w:rsidRDefault="001B6218" w:rsidP="001B6218">
      <w:pPr>
        <w:jc w:val="center"/>
        <w:rPr>
          <w:rFonts w:eastAsia="Times New Roman"/>
          <w:sz w:val="32"/>
          <w:szCs w:val="32"/>
          <w:lang w:eastAsia="ru-RU"/>
        </w:rPr>
      </w:pPr>
      <w:r w:rsidRPr="001B6218">
        <w:rPr>
          <w:rFonts w:eastAsia="Times New Roman"/>
          <w:sz w:val="32"/>
          <w:szCs w:val="32"/>
          <w:lang w:eastAsia="ru-RU"/>
        </w:rPr>
        <w:t xml:space="preserve">«ПРОЕКТИРОВАНИЕ АВИАЦИОННЫХ КОНСТРУКЦИЙ» </w:t>
      </w: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ind w:firstLine="709"/>
        <w:jc w:val="center"/>
        <w:rPr>
          <w:rFonts w:eastAsia="Times New Roman"/>
          <w:b/>
          <w:sz w:val="52"/>
          <w:lang w:eastAsia="ru-RU"/>
        </w:rPr>
      </w:pPr>
    </w:p>
    <w:p w:rsidR="001B6218" w:rsidRDefault="001B6218" w:rsidP="001B6218">
      <w:pPr>
        <w:ind w:left="709" w:right="566"/>
        <w:jc w:val="both"/>
        <w:rPr>
          <w:rFonts w:eastAsia="Times New Roman"/>
          <w:b/>
          <w:sz w:val="28"/>
          <w:szCs w:val="28"/>
          <w:lang w:eastAsia="x-none"/>
        </w:rPr>
      </w:pPr>
    </w:p>
    <w:p w:rsidR="00A43D12" w:rsidRDefault="00A43D12" w:rsidP="001B6218">
      <w:pPr>
        <w:ind w:left="709" w:right="566"/>
        <w:jc w:val="both"/>
        <w:rPr>
          <w:rFonts w:eastAsia="Times New Roman"/>
          <w:b/>
          <w:sz w:val="28"/>
          <w:szCs w:val="28"/>
          <w:lang w:eastAsia="x-none"/>
        </w:rPr>
      </w:pPr>
    </w:p>
    <w:p w:rsidR="00A43D12" w:rsidRDefault="00A43D12" w:rsidP="001B6218">
      <w:pPr>
        <w:ind w:left="709" w:right="566"/>
        <w:jc w:val="both"/>
        <w:rPr>
          <w:rFonts w:eastAsia="Times New Roman"/>
          <w:b/>
          <w:sz w:val="28"/>
          <w:szCs w:val="28"/>
          <w:lang w:eastAsia="x-none"/>
        </w:rPr>
      </w:pPr>
    </w:p>
    <w:p w:rsidR="00A43D12" w:rsidRDefault="00A43D12" w:rsidP="001B6218">
      <w:pPr>
        <w:ind w:left="709" w:right="566"/>
        <w:jc w:val="both"/>
        <w:rPr>
          <w:rFonts w:eastAsia="Times New Roman"/>
          <w:b/>
          <w:sz w:val="28"/>
          <w:szCs w:val="28"/>
          <w:lang w:eastAsia="x-none"/>
        </w:rPr>
      </w:pPr>
    </w:p>
    <w:p w:rsidR="00A43D12" w:rsidRPr="00A43D12" w:rsidRDefault="00A43D12" w:rsidP="001B6218">
      <w:pPr>
        <w:ind w:left="709" w:right="566"/>
        <w:jc w:val="both"/>
        <w:rPr>
          <w:rFonts w:eastAsia="Times New Roman"/>
          <w:b/>
          <w:sz w:val="28"/>
          <w:szCs w:val="28"/>
          <w:lang w:eastAsia="x-none"/>
        </w:rPr>
      </w:pPr>
    </w:p>
    <w:p w:rsidR="001B6218" w:rsidRPr="001B6218" w:rsidRDefault="001B6218" w:rsidP="001B6218">
      <w:pPr>
        <w:ind w:left="709" w:right="566" w:firstLine="709"/>
        <w:jc w:val="both"/>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suppressLineNumbers/>
        <w:jc w:val="center"/>
        <w:rPr>
          <w:rFonts w:eastAsia="Times New Roman"/>
          <w:sz w:val="28"/>
          <w:szCs w:val="28"/>
          <w:lang w:eastAsia="ru-RU"/>
        </w:rPr>
      </w:pPr>
      <w:r w:rsidRPr="001B6218">
        <w:rPr>
          <w:rFonts w:eastAsia="Times New Roman"/>
          <w:sz w:val="28"/>
          <w:szCs w:val="28"/>
          <w:lang w:eastAsia="ru-RU"/>
        </w:rPr>
        <w:t>Оренбург</w:t>
      </w:r>
    </w:p>
    <w:p w:rsidR="001B6218" w:rsidRPr="001B6218" w:rsidRDefault="00AB65F7" w:rsidP="001B6218">
      <w:pPr>
        <w:suppressLineNumbers/>
        <w:jc w:val="center"/>
        <w:rPr>
          <w:rFonts w:eastAsia="Times New Roman"/>
          <w:b/>
          <w:sz w:val="28"/>
          <w:lang w:eastAsia="ru-RU"/>
        </w:rPr>
      </w:pPr>
      <w:r>
        <w:rPr>
          <w:rFonts w:eastAsia="Times New Roman"/>
          <w:sz w:val="28"/>
          <w:szCs w:val="28"/>
          <w:lang w:eastAsia="ru-RU"/>
        </w:rPr>
        <w:t>2024</w:t>
      </w:r>
    </w:p>
    <w:p w:rsidR="001B6218" w:rsidRPr="001B6218" w:rsidRDefault="001B6218" w:rsidP="001B6218">
      <w:pPr>
        <w:suppressLineNumbers/>
        <w:jc w:val="both"/>
        <w:rPr>
          <w:rFonts w:eastAsia="Times New Roman"/>
          <w:sz w:val="28"/>
          <w:szCs w:val="28"/>
          <w:lang w:eastAsia="ru-RU"/>
        </w:rPr>
      </w:pPr>
      <w:r w:rsidRPr="001B6218">
        <w:rPr>
          <w:rFonts w:eastAsia="Times New Roman"/>
          <w:b/>
          <w:sz w:val="28"/>
          <w:lang w:eastAsia="ru-RU"/>
        </w:rPr>
        <w:br w:type="page"/>
      </w:r>
      <w:r w:rsidRPr="001B6218">
        <w:rPr>
          <w:rFonts w:eastAsia="Times New Roman"/>
          <w:sz w:val="28"/>
          <w:szCs w:val="28"/>
          <w:lang w:eastAsia="ru-RU"/>
        </w:rPr>
        <w:lastRenderedPageBreak/>
        <w:t>УДК 620.179.1</w:t>
      </w:r>
    </w:p>
    <w:p w:rsidR="001B6218" w:rsidRPr="001B6218" w:rsidRDefault="001B6218" w:rsidP="001B6218">
      <w:pPr>
        <w:suppressLineNumbers/>
        <w:jc w:val="both"/>
        <w:rPr>
          <w:rFonts w:eastAsia="Times New Roman"/>
          <w:sz w:val="28"/>
          <w:szCs w:val="28"/>
          <w:lang w:eastAsia="ru-RU"/>
        </w:rPr>
      </w:pPr>
      <w:r w:rsidRPr="001B6218">
        <w:rPr>
          <w:rFonts w:eastAsia="Times New Roman"/>
          <w:sz w:val="28"/>
          <w:szCs w:val="28"/>
          <w:lang w:eastAsia="ru-RU"/>
        </w:rPr>
        <w:t>ББК 34.42я73</w:t>
      </w:r>
    </w:p>
    <w:p w:rsidR="001B6218" w:rsidRPr="001B6218" w:rsidRDefault="004925EE" w:rsidP="001B6218">
      <w:pPr>
        <w:suppressLineNumbers/>
        <w:ind w:firstLine="708"/>
        <w:jc w:val="both"/>
        <w:rPr>
          <w:rFonts w:eastAsia="Times New Roman"/>
          <w:sz w:val="28"/>
          <w:szCs w:val="28"/>
          <w:lang w:eastAsia="ru-RU"/>
        </w:rPr>
      </w:pPr>
      <w:r>
        <w:rPr>
          <w:rFonts w:eastAsia="Times New Roman"/>
          <w:sz w:val="28"/>
          <w:szCs w:val="28"/>
          <w:lang w:eastAsia="ru-RU"/>
        </w:rPr>
        <w:t>П</w:t>
      </w:r>
      <w:r w:rsidR="001B6218" w:rsidRPr="001B6218">
        <w:rPr>
          <w:rFonts w:eastAsia="Times New Roman"/>
          <w:sz w:val="28"/>
          <w:szCs w:val="28"/>
          <w:lang w:eastAsia="ru-RU"/>
        </w:rPr>
        <w:t>82</w:t>
      </w:r>
    </w:p>
    <w:p w:rsidR="001B6218" w:rsidRPr="001B6218" w:rsidRDefault="001B6218" w:rsidP="001B6218">
      <w:pPr>
        <w:ind w:left="720"/>
        <w:rPr>
          <w:rFonts w:eastAsia="Times New Roman"/>
          <w:sz w:val="28"/>
          <w:szCs w:val="28"/>
          <w:lang w:val="x-none" w:eastAsia="x-none"/>
        </w:rPr>
      </w:pPr>
    </w:p>
    <w:p w:rsidR="001B6218" w:rsidRPr="001B6218" w:rsidRDefault="001B6218" w:rsidP="001B6218">
      <w:pPr>
        <w:ind w:left="720"/>
        <w:rPr>
          <w:rFonts w:eastAsia="Times New Roman"/>
          <w:sz w:val="28"/>
          <w:szCs w:val="28"/>
          <w:lang w:val="x-none" w:eastAsia="x-none"/>
        </w:rPr>
      </w:pPr>
    </w:p>
    <w:p w:rsidR="001B6218" w:rsidRPr="004925EE" w:rsidRDefault="001B6218" w:rsidP="001B6218">
      <w:pPr>
        <w:ind w:left="720"/>
        <w:jc w:val="both"/>
        <w:rPr>
          <w:rFonts w:eastAsia="Times New Roman"/>
          <w:sz w:val="28"/>
          <w:szCs w:val="28"/>
          <w:lang w:eastAsia="x-none"/>
        </w:rPr>
      </w:pPr>
      <w:r w:rsidRPr="001B6218">
        <w:rPr>
          <w:rFonts w:eastAsia="Times New Roman"/>
          <w:sz w:val="28"/>
          <w:szCs w:val="28"/>
          <w:lang w:val="x-none" w:eastAsia="x-none"/>
        </w:rPr>
        <w:t xml:space="preserve">Рецензент – </w:t>
      </w:r>
      <w:r w:rsidR="004925EE">
        <w:rPr>
          <w:rFonts w:eastAsia="Times New Roman"/>
          <w:sz w:val="28"/>
          <w:szCs w:val="28"/>
          <w:lang w:eastAsia="x-none"/>
        </w:rPr>
        <w:t>зам. гл.</w:t>
      </w:r>
      <w:r w:rsidRPr="001B6218">
        <w:rPr>
          <w:rFonts w:eastAsia="Times New Roman"/>
          <w:sz w:val="28"/>
          <w:szCs w:val="28"/>
          <w:lang w:val="x-none" w:eastAsia="x-none"/>
        </w:rPr>
        <w:t xml:space="preserve"> технолог</w:t>
      </w:r>
      <w:r w:rsidR="004925EE">
        <w:rPr>
          <w:rFonts w:eastAsia="Times New Roman"/>
          <w:sz w:val="28"/>
          <w:szCs w:val="28"/>
          <w:lang w:eastAsia="x-none"/>
        </w:rPr>
        <w:t>а</w:t>
      </w:r>
      <w:r w:rsidRPr="001B6218">
        <w:rPr>
          <w:rFonts w:eastAsia="Times New Roman"/>
          <w:sz w:val="28"/>
          <w:szCs w:val="28"/>
          <w:lang w:val="x-none" w:eastAsia="x-none"/>
        </w:rPr>
        <w:t xml:space="preserve"> АО «ПО «Стрела» </w:t>
      </w:r>
      <w:r w:rsidR="004925EE">
        <w:rPr>
          <w:rFonts w:eastAsia="Times New Roman"/>
          <w:sz w:val="28"/>
          <w:szCs w:val="28"/>
          <w:lang w:eastAsia="x-none"/>
        </w:rPr>
        <w:t>М.А. Мамаев</w:t>
      </w:r>
    </w:p>
    <w:p w:rsidR="001B6218" w:rsidRPr="001B6218" w:rsidRDefault="001B6218" w:rsidP="001B6218">
      <w:pPr>
        <w:ind w:left="720"/>
        <w:jc w:val="both"/>
        <w:rPr>
          <w:rFonts w:eastAsia="Times New Roman"/>
          <w:sz w:val="28"/>
          <w:szCs w:val="28"/>
          <w:lang w:val="x-none" w:eastAsia="x-none"/>
        </w:rPr>
      </w:pPr>
    </w:p>
    <w:p w:rsidR="001B6218" w:rsidRPr="001B6218" w:rsidRDefault="001B6218" w:rsidP="001B6218">
      <w:pPr>
        <w:ind w:left="720"/>
        <w:jc w:val="both"/>
        <w:rPr>
          <w:rFonts w:eastAsia="Times New Roman"/>
          <w:sz w:val="28"/>
          <w:szCs w:val="28"/>
          <w:lang w:val="x-none" w:eastAsia="x-none"/>
        </w:rPr>
      </w:pPr>
    </w:p>
    <w:p w:rsidR="001B6218" w:rsidRPr="001B6218" w:rsidRDefault="004925EE" w:rsidP="001B6218">
      <w:pPr>
        <w:ind w:left="1416"/>
        <w:jc w:val="both"/>
        <w:rPr>
          <w:rFonts w:eastAsia="Times New Roman"/>
          <w:b/>
          <w:sz w:val="28"/>
          <w:szCs w:val="28"/>
          <w:lang w:val="x-none" w:eastAsia="x-none"/>
        </w:rPr>
      </w:pPr>
      <w:r>
        <w:rPr>
          <w:rFonts w:eastAsia="Times New Roman"/>
          <w:b/>
          <w:sz w:val="28"/>
          <w:szCs w:val="28"/>
          <w:lang w:eastAsia="x-none"/>
        </w:rPr>
        <w:t>Припадче</w:t>
      </w:r>
      <w:r w:rsidR="00027794">
        <w:rPr>
          <w:rFonts w:eastAsia="Times New Roman"/>
          <w:b/>
          <w:sz w:val="28"/>
          <w:szCs w:val="28"/>
          <w:lang w:eastAsia="x-none"/>
        </w:rPr>
        <w:t>в</w:t>
      </w:r>
      <w:r w:rsidR="001B6218" w:rsidRPr="001B6218">
        <w:rPr>
          <w:rFonts w:eastAsia="Times New Roman"/>
          <w:b/>
          <w:sz w:val="28"/>
          <w:szCs w:val="28"/>
          <w:lang w:val="x-none" w:eastAsia="x-none"/>
        </w:rPr>
        <w:t xml:space="preserve">, </w:t>
      </w:r>
      <w:r w:rsidR="001B6218" w:rsidRPr="001B6218">
        <w:rPr>
          <w:rFonts w:eastAsia="Times New Roman"/>
          <w:b/>
          <w:sz w:val="28"/>
          <w:szCs w:val="28"/>
          <w:lang w:eastAsia="x-none"/>
        </w:rPr>
        <w:t>А</w:t>
      </w:r>
      <w:r w:rsidR="00027794">
        <w:rPr>
          <w:rFonts w:eastAsia="Times New Roman"/>
          <w:b/>
          <w:sz w:val="28"/>
          <w:szCs w:val="28"/>
          <w:lang w:val="x-none" w:eastAsia="x-none"/>
        </w:rPr>
        <w:t>.</w:t>
      </w:r>
      <w:r>
        <w:rPr>
          <w:rFonts w:eastAsia="Times New Roman"/>
          <w:b/>
          <w:sz w:val="28"/>
          <w:szCs w:val="28"/>
          <w:lang w:eastAsia="x-none"/>
        </w:rPr>
        <w:t>Д</w:t>
      </w:r>
      <w:r w:rsidR="001B6218" w:rsidRPr="001B6218">
        <w:rPr>
          <w:rFonts w:eastAsia="Times New Roman"/>
          <w:b/>
          <w:sz w:val="28"/>
          <w:szCs w:val="28"/>
          <w:lang w:val="x-none" w:eastAsia="x-none"/>
        </w:rPr>
        <w:t>.</w:t>
      </w:r>
    </w:p>
    <w:p w:rsidR="001B6218" w:rsidRDefault="004925EE" w:rsidP="001B6218">
      <w:pPr>
        <w:jc w:val="both"/>
        <w:rPr>
          <w:rFonts w:eastAsia="Times New Roman"/>
          <w:sz w:val="28"/>
          <w:szCs w:val="28"/>
          <w:lang w:eastAsia="x-none"/>
        </w:rPr>
      </w:pPr>
      <w:r>
        <w:rPr>
          <w:rFonts w:eastAsia="Times New Roman"/>
          <w:sz w:val="28"/>
          <w:szCs w:val="28"/>
          <w:lang w:eastAsia="x-none"/>
        </w:rPr>
        <w:t>П</w:t>
      </w:r>
      <w:r w:rsidR="001B6218" w:rsidRPr="001B6218">
        <w:rPr>
          <w:rFonts w:eastAsia="Times New Roman"/>
          <w:sz w:val="28"/>
          <w:szCs w:val="28"/>
          <w:lang w:val="x-none" w:eastAsia="x-none"/>
        </w:rPr>
        <w:t>82</w:t>
      </w:r>
      <w:r w:rsidR="001B6218" w:rsidRPr="001B6218">
        <w:rPr>
          <w:rFonts w:eastAsia="Times New Roman"/>
          <w:sz w:val="28"/>
          <w:szCs w:val="28"/>
          <w:lang w:val="x-none" w:eastAsia="x-none"/>
        </w:rPr>
        <w:tab/>
      </w:r>
      <w:r w:rsidR="001B6218">
        <w:rPr>
          <w:rFonts w:eastAsia="Times New Roman"/>
          <w:sz w:val="28"/>
          <w:szCs w:val="28"/>
          <w:lang w:eastAsia="x-none"/>
        </w:rPr>
        <w:t xml:space="preserve">          </w:t>
      </w:r>
      <w:r w:rsidR="001B6218" w:rsidRPr="001B6218">
        <w:rPr>
          <w:rFonts w:eastAsia="Times New Roman"/>
          <w:sz w:val="28"/>
          <w:szCs w:val="28"/>
          <w:lang w:val="x-none" w:eastAsia="x-none"/>
        </w:rPr>
        <w:t xml:space="preserve">Проектирование авиационных конструкций: методические рекомендации </w:t>
      </w:r>
    </w:p>
    <w:p w:rsidR="001B6218" w:rsidRDefault="001B6218" w:rsidP="001B6218">
      <w:pPr>
        <w:jc w:val="both"/>
        <w:rPr>
          <w:rFonts w:eastAsia="Times New Roman"/>
          <w:sz w:val="28"/>
          <w:szCs w:val="28"/>
          <w:lang w:eastAsia="x-none"/>
        </w:rPr>
      </w:pPr>
      <w:r>
        <w:rPr>
          <w:rFonts w:eastAsia="Times New Roman"/>
          <w:sz w:val="28"/>
          <w:szCs w:val="28"/>
          <w:lang w:eastAsia="x-none"/>
        </w:rPr>
        <w:t xml:space="preserve">                    </w:t>
      </w:r>
      <w:r w:rsidRPr="001B6218">
        <w:rPr>
          <w:rFonts w:eastAsia="Times New Roman"/>
          <w:sz w:val="28"/>
          <w:szCs w:val="28"/>
          <w:lang w:val="x-none" w:eastAsia="x-none"/>
        </w:rPr>
        <w:t>по</w:t>
      </w:r>
      <w:r w:rsidRPr="001B6218">
        <w:rPr>
          <w:rFonts w:eastAsia="Times New Roman"/>
          <w:sz w:val="28"/>
          <w:szCs w:val="28"/>
          <w:lang w:eastAsia="x-none"/>
        </w:rPr>
        <w:t xml:space="preserve"> выполнению</w:t>
      </w:r>
      <w:r w:rsidRPr="001B6218">
        <w:rPr>
          <w:rFonts w:eastAsia="Times New Roman"/>
          <w:sz w:val="28"/>
          <w:szCs w:val="28"/>
          <w:lang w:val="x-none" w:eastAsia="x-none"/>
        </w:rPr>
        <w:t xml:space="preserve"> практических работ</w:t>
      </w:r>
      <w:r w:rsidRPr="001B6218">
        <w:rPr>
          <w:rFonts w:eastAsia="Times New Roman"/>
          <w:sz w:val="28"/>
          <w:szCs w:val="28"/>
          <w:lang w:eastAsia="x-none"/>
        </w:rPr>
        <w:t xml:space="preserve"> по</w:t>
      </w:r>
      <w:r w:rsidRPr="001B6218">
        <w:rPr>
          <w:rFonts w:eastAsia="Times New Roman"/>
          <w:sz w:val="28"/>
          <w:szCs w:val="28"/>
          <w:lang w:val="x-none" w:eastAsia="x-none"/>
        </w:rPr>
        <w:t xml:space="preserve"> дисциплин</w:t>
      </w:r>
      <w:r w:rsidRPr="001B6218">
        <w:rPr>
          <w:rFonts w:eastAsia="Times New Roman"/>
          <w:sz w:val="28"/>
          <w:szCs w:val="28"/>
          <w:lang w:eastAsia="x-none"/>
        </w:rPr>
        <w:t>е</w:t>
      </w:r>
      <w:r w:rsidRPr="001B6218">
        <w:rPr>
          <w:rFonts w:eastAsia="Times New Roman"/>
          <w:sz w:val="28"/>
          <w:szCs w:val="28"/>
          <w:lang w:val="x-none" w:eastAsia="x-none"/>
        </w:rPr>
        <w:t xml:space="preserve"> «Проектирование </w:t>
      </w:r>
    </w:p>
    <w:p w:rsidR="001B6218" w:rsidRDefault="001B6218" w:rsidP="001B6218">
      <w:pPr>
        <w:jc w:val="both"/>
        <w:rPr>
          <w:rFonts w:eastAsia="Times New Roman"/>
          <w:sz w:val="28"/>
          <w:szCs w:val="28"/>
          <w:lang w:eastAsia="x-none"/>
        </w:rPr>
      </w:pPr>
      <w:r>
        <w:rPr>
          <w:rFonts w:eastAsia="Times New Roman"/>
          <w:sz w:val="28"/>
          <w:szCs w:val="28"/>
          <w:lang w:eastAsia="x-none"/>
        </w:rPr>
        <w:t xml:space="preserve">                    </w:t>
      </w:r>
      <w:r w:rsidRPr="001B6218">
        <w:rPr>
          <w:rFonts w:eastAsia="Times New Roman"/>
          <w:sz w:val="28"/>
          <w:szCs w:val="28"/>
          <w:lang w:val="x-none" w:eastAsia="x-none"/>
        </w:rPr>
        <w:t xml:space="preserve">авиационных конструкций» для студентов направления  подготовки </w:t>
      </w:r>
    </w:p>
    <w:p w:rsidR="001B6218" w:rsidRDefault="001B6218" w:rsidP="001B6218">
      <w:pPr>
        <w:jc w:val="both"/>
        <w:rPr>
          <w:rFonts w:eastAsia="Times New Roman"/>
          <w:sz w:val="28"/>
          <w:szCs w:val="28"/>
          <w:lang w:eastAsia="x-none"/>
        </w:rPr>
      </w:pPr>
      <w:r>
        <w:rPr>
          <w:rFonts w:eastAsia="Times New Roman"/>
          <w:sz w:val="28"/>
          <w:szCs w:val="28"/>
          <w:lang w:eastAsia="x-none"/>
        </w:rPr>
        <w:t xml:space="preserve">                   </w:t>
      </w:r>
      <w:r w:rsidRPr="001B6218">
        <w:rPr>
          <w:rFonts w:eastAsia="Times New Roman"/>
          <w:sz w:val="28"/>
          <w:szCs w:val="28"/>
          <w:lang w:val="x-none" w:eastAsia="x-none"/>
        </w:rPr>
        <w:t xml:space="preserve">24.03.04 Авиастроение / </w:t>
      </w:r>
      <w:r w:rsidRPr="001B6218">
        <w:rPr>
          <w:rFonts w:eastAsia="Times New Roman"/>
          <w:sz w:val="28"/>
          <w:szCs w:val="28"/>
          <w:lang w:eastAsia="x-none"/>
        </w:rPr>
        <w:t>А</w:t>
      </w:r>
      <w:r w:rsidRPr="001B6218">
        <w:rPr>
          <w:rFonts w:eastAsia="Times New Roman"/>
          <w:sz w:val="28"/>
          <w:szCs w:val="28"/>
          <w:lang w:val="x-none" w:eastAsia="x-none"/>
        </w:rPr>
        <w:t>.</w:t>
      </w:r>
      <w:r w:rsidR="004925EE">
        <w:rPr>
          <w:rFonts w:eastAsia="Times New Roman"/>
          <w:sz w:val="28"/>
          <w:szCs w:val="28"/>
          <w:lang w:eastAsia="x-none"/>
        </w:rPr>
        <w:t>Д</w:t>
      </w:r>
      <w:r w:rsidR="00027794">
        <w:rPr>
          <w:rFonts w:eastAsia="Times New Roman"/>
          <w:sz w:val="28"/>
          <w:szCs w:val="28"/>
          <w:lang w:val="x-none" w:eastAsia="x-none"/>
        </w:rPr>
        <w:t xml:space="preserve">. </w:t>
      </w:r>
      <w:r w:rsidR="004925EE">
        <w:rPr>
          <w:rFonts w:eastAsia="Times New Roman"/>
          <w:sz w:val="28"/>
          <w:szCs w:val="28"/>
          <w:lang w:eastAsia="x-none"/>
        </w:rPr>
        <w:t>Припадче</w:t>
      </w:r>
      <w:r w:rsidR="00027794">
        <w:rPr>
          <w:rFonts w:eastAsia="Times New Roman"/>
          <w:sz w:val="28"/>
          <w:szCs w:val="28"/>
          <w:lang w:eastAsia="x-none"/>
        </w:rPr>
        <w:t>в</w:t>
      </w:r>
      <w:r w:rsidRPr="001B6218">
        <w:rPr>
          <w:rFonts w:eastAsia="Times New Roman"/>
          <w:sz w:val="28"/>
          <w:szCs w:val="28"/>
          <w:lang w:val="x-none" w:eastAsia="x-none"/>
        </w:rPr>
        <w:t xml:space="preserve">; Оренбургский гос. </w:t>
      </w:r>
      <w:proofErr w:type="spellStart"/>
      <w:r w:rsidRPr="001B6218">
        <w:rPr>
          <w:rFonts w:eastAsia="Times New Roman"/>
          <w:sz w:val="28"/>
          <w:szCs w:val="28"/>
          <w:lang w:val="x-none" w:eastAsia="x-none"/>
        </w:rPr>
        <w:t>ун</w:t>
      </w:r>
      <w:proofErr w:type="spellEnd"/>
      <w:r w:rsidRPr="001B6218">
        <w:rPr>
          <w:rFonts w:eastAsia="Times New Roman"/>
          <w:sz w:val="28"/>
          <w:szCs w:val="28"/>
          <w:lang w:eastAsia="x-none"/>
        </w:rPr>
        <w:t>-</w:t>
      </w:r>
      <w:r w:rsidRPr="001B6218">
        <w:rPr>
          <w:rFonts w:eastAsia="Times New Roman"/>
          <w:sz w:val="28"/>
          <w:szCs w:val="28"/>
          <w:lang w:val="x-none" w:eastAsia="x-none"/>
        </w:rPr>
        <w:t xml:space="preserve">т. – </w:t>
      </w:r>
    </w:p>
    <w:p w:rsidR="001B6218" w:rsidRPr="001B6218" w:rsidRDefault="001B6218" w:rsidP="001B6218">
      <w:pPr>
        <w:jc w:val="both"/>
        <w:rPr>
          <w:rFonts w:eastAsia="Times New Roman"/>
          <w:sz w:val="28"/>
          <w:szCs w:val="28"/>
          <w:lang w:val="x-none" w:eastAsia="x-none"/>
        </w:rPr>
      </w:pPr>
      <w:r>
        <w:rPr>
          <w:rFonts w:eastAsia="Times New Roman"/>
          <w:sz w:val="28"/>
          <w:szCs w:val="28"/>
          <w:lang w:eastAsia="x-none"/>
        </w:rPr>
        <w:t xml:space="preserve">                   </w:t>
      </w:r>
      <w:r w:rsidRPr="001B6218">
        <w:rPr>
          <w:rFonts w:eastAsia="Times New Roman"/>
          <w:sz w:val="28"/>
          <w:szCs w:val="28"/>
          <w:lang w:val="x-none" w:eastAsia="x-none"/>
        </w:rPr>
        <w:t xml:space="preserve">Оренбург : ОГУ, </w:t>
      </w:r>
      <w:r w:rsidR="00AB65F7">
        <w:rPr>
          <w:rFonts w:eastAsia="Times New Roman"/>
          <w:sz w:val="28"/>
          <w:szCs w:val="28"/>
          <w:lang w:val="x-none" w:eastAsia="x-none"/>
        </w:rPr>
        <w:t>2024</w:t>
      </w:r>
      <w:r w:rsidRPr="001B6218">
        <w:rPr>
          <w:rFonts w:eastAsia="Times New Roman"/>
          <w:sz w:val="28"/>
          <w:szCs w:val="28"/>
          <w:lang w:val="x-none" w:eastAsia="x-none"/>
        </w:rPr>
        <w:t xml:space="preserve">. – </w:t>
      </w:r>
      <w:r w:rsidRPr="001B6218">
        <w:rPr>
          <w:rFonts w:eastAsia="Times New Roman"/>
          <w:sz w:val="28"/>
          <w:szCs w:val="28"/>
          <w:lang w:eastAsia="x-none"/>
        </w:rPr>
        <w:t>34</w:t>
      </w:r>
      <w:r w:rsidRPr="001B6218">
        <w:rPr>
          <w:rFonts w:eastAsia="Times New Roman"/>
          <w:sz w:val="28"/>
          <w:szCs w:val="28"/>
          <w:lang w:val="x-none" w:eastAsia="x-none"/>
        </w:rPr>
        <w:t xml:space="preserve"> с.</w:t>
      </w:r>
    </w:p>
    <w:p w:rsidR="001B6218" w:rsidRPr="001B6218" w:rsidRDefault="001B6218" w:rsidP="001B6218">
      <w:pPr>
        <w:ind w:left="1416"/>
        <w:jc w:val="both"/>
        <w:rPr>
          <w:rFonts w:eastAsia="Times New Roman"/>
          <w:sz w:val="28"/>
          <w:szCs w:val="28"/>
          <w:lang w:val="x-none" w:eastAsia="x-none"/>
        </w:rPr>
      </w:pPr>
    </w:p>
    <w:p w:rsidR="001B6218" w:rsidRPr="001B6218" w:rsidRDefault="001B6218" w:rsidP="001B6218">
      <w:pPr>
        <w:ind w:left="720"/>
        <w:jc w:val="both"/>
        <w:rPr>
          <w:rFonts w:eastAsia="Times New Roman"/>
          <w:sz w:val="28"/>
          <w:szCs w:val="28"/>
          <w:lang w:val="x-none" w:eastAsia="x-none"/>
        </w:rPr>
      </w:pPr>
    </w:p>
    <w:p w:rsidR="001B6218" w:rsidRPr="001B6218" w:rsidRDefault="001B6218" w:rsidP="001B6218">
      <w:pPr>
        <w:autoSpaceDE w:val="0"/>
        <w:autoSpaceDN w:val="0"/>
        <w:adjustRightInd w:val="0"/>
        <w:ind w:left="709" w:firstLine="851"/>
        <w:jc w:val="both"/>
        <w:rPr>
          <w:rFonts w:eastAsia="Times New Roman"/>
          <w:bCs/>
          <w:sz w:val="28"/>
          <w:szCs w:val="28"/>
          <w:lang w:eastAsia="ru-RU"/>
        </w:rPr>
      </w:pPr>
      <w:r w:rsidRPr="001B6218">
        <w:rPr>
          <w:rFonts w:eastAsia="Times New Roman"/>
          <w:bCs/>
          <w:sz w:val="28"/>
          <w:szCs w:val="28"/>
          <w:lang w:eastAsia="ru-RU"/>
        </w:rPr>
        <w:t xml:space="preserve">Методические рекомендации содержат основные сведения по выполнению практических работ по дисциплине «Проектирование авиационных конструкций». </w:t>
      </w: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ind w:left="709"/>
        <w:rPr>
          <w:rFonts w:eastAsia="Times New Roman"/>
          <w:b/>
          <w:sz w:val="28"/>
          <w:szCs w:val="28"/>
          <w:lang w:eastAsia="x-none"/>
        </w:rPr>
      </w:pPr>
    </w:p>
    <w:p w:rsidR="001B6218" w:rsidRPr="001B6218" w:rsidRDefault="001B6218" w:rsidP="001B6218">
      <w:pPr>
        <w:ind w:left="709"/>
        <w:rPr>
          <w:rFonts w:eastAsia="Times New Roman"/>
          <w:b/>
          <w:sz w:val="28"/>
          <w:szCs w:val="28"/>
          <w:lang w:eastAsia="x-none"/>
        </w:rPr>
      </w:pPr>
    </w:p>
    <w:p w:rsidR="001B6218" w:rsidRPr="001B6218" w:rsidRDefault="001B6218" w:rsidP="001B6218">
      <w:pPr>
        <w:ind w:left="709"/>
        <w:rPr>
          <w:rFonts w:eastAsia="Times New Roman"/>
          <w:b/>
          <w:sz w:val="28"/>
          <w:szCs w:val="28"/>
          <w:lang w:val="x-none" w:eastAsia="x-none"/>
        </w:rPr>
      </w:pPr>
    </w:p>
    <w:p w:rsidR="001B6218" w:rsidRPr="001B6218" w:rsidRDefault="001B6218" w:rsidP="001B6218">
      <w:pPr>
        <w:ind w:left="709"/>
        <w:rPr>
          <w:rFonts w:eastAsia="Times New Roman"/>
          <w:b/>
          <w:sz w:val="28"/>
          <w:szCs w:val="28"/>
          <w:lang w:val="x-none" w:eastAsia="x-none"/>
        </w:rPr>
      </w:pP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suppressLineNumbers/>
        <w:ind w:firstLine="5760"/>
        <w:jc w:val="right"/>
        <w:rPr>
          <w:rFonts w:eastAsia="Times New Roman"/>
          <w:sz w:val="28"/>
          <w:szCs w:val="28"/>
          <w:lang w:eastAsia="ru-RU"/>
        </w:rPr>
      </w:pPr>
      <w:r w:rsidRPr="001B6218">
        <w:rPr>
          <w:rFonts w:eastAsia="Times New Roman"/>
          <w:sz w:val="28"/>
          <w:szCs w:val="28"/>
          <w:lang w:eastAsia="ru-RU"/>
        </w:rPr>
        <w:t>УДК 620.179.1</w:t>
      </w:r>
    </w:p>
    <w:p w:rsidR="001B6218" w:rsidRPr="001B6218" w:rsidRDefault="001B6218" w:rsidP="001B6218">
      <w:pPr>
        <w:suppressLineNumbers/>
        <w:ind w:firstLine="709"/>
        <w:jc w:val="right"/>
        <w:rPr>
          <w:rFonts w:eastAsia="Times New Roman"/>
          <w:sz w:val="28"/>
          <w:szCs w:val="28"/>
          <w:lang w:eastAsia="ru-RU"/>
        </w:rPr>
      </w:pPr>
      <w:r w:rsidRPr="001B6218">
        <w:rPr>
          <w:rFonts w:eastAsia="Times New Roman"/>
          <w:sz w:val="28"/>
          <w:szCs w:val="28"/>
          <w:lang w:eastAsia="ru-RU"/>
        </w:rPr>
        <w:t>ББК 34.42я73</w:t>
      </w: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tabs>
          <w:tab w:val="center" w:pos="4153"/>
          <w:tab w:val="right" w:pos="8306"/>
        </w:tabs>
        <w:ind w:left="720"/>
        <w:jc w:val="both"/>
        <w:rPr>
          <w:rFonts w:eastAsia="Times New Roman"/>
          <w:sz w:val="28"/>
          <w:szCs w:val="28"/>
          <w:lang w:eastAsia="x-none"/>
        </w:rPr>
      </w:pPr>
    </w:p>
    <w:p w:rsidR="001B6218" w:rsidRPr="001B6218" w:rsidRDefault="001B6218" w:rsidP="001B6218">
      <w:pPr>
        <w:tabs>
          <w:tab w:val="center" w:pos="4153"/>
          <w:tab w:val="right" w:pos="8306"/>
        </w:tabs>
        <w:ind w:left="720"/>
        <w:jc w:val="both"/>
        <w:rPr>
          <w:rFonts w:eastAsia="Times New Roman"/>
          <w:sz w:val="28"/>
          <w:szCs w:val="28"/>
          <w:lang w:val="x-none" w:eastAsia="x-none"/>
        </w:rPr>
      </w:pPr>
      <w:r w:rsidRPr="001B6218">
        <w:rPr>
          <w:rFonts w:eastAsia="Times New Roman"/>
          <w:sz w:val="28"/>
          <w:szCs w:val="28"/>
          <w:lang w:eastAsia="x-none"/>
        </w:rPr>
        <w:t xml:space="preserve">                                                                             </w:t>
      </w:r>
      <w:r w:rsidRPr="001B6218">
        <w:rPr>
          <w:rFonts w:eastAsia="Times New Roman"/>
          <w:sz w:val="28"/>
          <w:szCs w:val="28"/>
          <w:lang w:val="x-none" w:eastAsia="x-none"/>
        </w:rPr>
        <w:t>Рассмотрены и одобрены</w:t>
      </w:r>
    </w:p>
    <w:p w:rsidR="001B6218" w:rsidRPr="001B6218" w:rsidRDefault="001B6218" w:rsidP="001B6218">
      <w:pPr>
        <w:tabs>
          <w:tab w:val="center" w:pos="4153"/>
          <w:tab w:val="right" w:pos="8306"/>
        </w:tabs>
        <w:ind w:left="720"/>
        <w:jc w:val="both"/>
        <w:rPr>
          <w:rFonts w:eastAsia="Times New Roman"/>
          <w:sz w:val="28"/>
          <w:szCs w:val="28"/>
          <w:lang w:val="x-none" w:eastAsia="x-none"/>
        </w:rPr>
      </w:pPr>
      <w:r w:rsidRPr="001B6218">
        <w:rPr>
          <w:rFonts w:eastAsia="Times New Roman"/>
          <w:sz w:val="28"/>
          <w:szCs w:val="28"/>
          <w:lang w:eastAsia="x-none"/>
        </w:rPr>
        <w:t xml:space="preserve">                                                                             </w:t>
      </w:r>
      <w:r w:rsidRPr="001B6218">
        <w:rPr>
          <w:rFonts w:eastAsia="Times New Roman"/>
          <w:sz w:val="28"/>
          <w:szCs w:val="28"/>
          <w:lang w:val="x-none" w:eastAsia="x-none"/>
        </w:rPr>
        <w:t>на заседании кафедры</w:t>
      </w:r>
    </w:p>
    <w:p w:rsidR="001B6218" w:rsidRPr="001B6218" w:rsidRDefault="001B6218" w:rsidP="001B6218">
      <w:pPr>
        <w:tabs>
          <w:tab w:val="center" w:pos="4153"/>
          <w:tab w:val="right" w:pos="8306"/>
        </w:tabs>
        <w:ind w:left="720"/>
        <w:jc w:val="both"/>
        <w:rPr>
          <w:rFonts w:eastAsia="Times New Roman"/>
          <w:sz w:val="28"/>
          <w:szCs w:val="28"/>
          <w:lang w:val="x-none" w:eastAsia="x-none"/>
        </w:rPr>
      </w:pPr>
      <w:r w:rsidRPr="001B6218">
        <w:rPr>
          <w:rFonts w:eastAsia="Times New Roman"/>
          <w:sz w:val="28"/>
          <w:szCs w:val="28"/>
          <w:lang w:eastAsia="x-none"/>
        </w:rPr>
        <w:t xml:space="preserve">                                                                             летательных аппаратов</w:t>
      </w:r>
      <w:r w:rsidRPr="001B6218">
        <w:rPr>
          <w:rFonts w:eastAsia="Times New Roman"/>
          <w:sz w:val="28"/>
          <w:szCs w:val="28"/>
          <w:lang w:val="x-none" w:eastAsia="x-none"/>
        </w:rPr>
        <w:t xml:space="preserve">. </w:t>
      </w:r>
    </w:p>
    <w:p w:rsidR="001B6218" w:rsidRPr="001B6218" w:rsidRDefault="001B6218" w:rsidP="001B6218">
      <w:pPr>
        <w:ind w:left="720"/>
        <w:jc w:val="both"/>
        <w:rPr>
          <w:rFonts w:eastAsia="Times New Roman"/>
          <w:sz w:val="28"/>
          <w:szCs w:val="28"/>
          <w:lang w:val="x-none" w:eastAsia="x-none"/>
        </w:rPr>
      </w:pPr>
      <w:r>
        <w:rPr>
          <w:rFonts w:eastAsia="Times New Roman"/>
          <w:sz w:val="28"/>
          <w:szCs w:val="28"/>
          <w:lang w:eastAsia="x-none"/>
        </w:rPr>
        <w:t xml:space="preserve"> </w:t>
      </w:r>
      <w:r w:rsidRPr="001B6218">
        <w:rPr>
          <w:rFonts w:eastAsia="Times New Roman"/>
          <w:sz w:val="28"/>
          <w:szCs w:val="28"/>
          <w:lang w:eastAsia="x-none"/>
        </w:rPr>
        <w:t xml:space="preserve">                                                                            </w:t>
      </w:r>
      <w:r w:rsidRPr="001B6218">
        <w:rPr>
          <w:rFonts w:eastAsia="Times New Roman"/>
          <w:sz w:val="28"/>
          <w:szCs w:val="28"/>
          <w:lang w:val="x-none" w:eastAsia="x-none"/>
        </w:rPr>
        <w:t xml:space="preserve">Протокол № </w:t>
      </w:r>
      <w:r w:rsidR="00386232">
        <w:rPr>
          <w:rFonts w:eastAsia="Times New Roman"/>
          <w:sz w:val="28"/>
          <w:szCs w:val="28"/>
          <w:lang w:eastAsia="x-none"/>
        </w:rPr>
        <w:t>7</w:t>
      </w:r>
      <w:r w:rsidRPr="001B6218">
        <w:rPr>
          <w:rFonts w:eastAsia="Times New Roman"/>
          <w:sz w:val="28"/>
          <w:szCs w:val="28"/>
          <w:lang w:val="x-none" w:eastAsia="x-none"/>
        </w:rPr>
        <w:t xml:space="preserve"> от </w:t>
      </w:r>
      <w:r w:rsidR="004925EE">
        <w:rPr>
          <w:rFonts w:eastAsia="Times New Roman"/>
          <w:sz w:val="28"/>
          <w:szCs w:val="28"/>
          <w:lang w:eastAsia="x-none"/>
        </w:rPr>
        <w:t>02.02.</w:t>
      </w:r>
      <w:r w:rsidR="00AB65F7">
        <w:rPr>
          <w:rFonts w:eastAsia="Times New Roman"/>
          <w:sz w:val="28"/>
          <w:szCs w:val="28"/>
          <w:lang w:eastAsia="x-none"/>
        </w:rPr>
        <w:t>2024</w:t>
      </w:r>
      <w:r w:rsidRPr="001B6218">
        <w:rPr>
          <w:rFonts w:eastAsia="Times New Roman"/>
          <w:sz w:val="28"/>
          <w:szCs w:val="28"/>
          <w:lang w:val="x-none" w:eastAsia="x-none"/>
        </w:rPr>
        <w:t xml:space="preserve"> г.</w:t>
      </w: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ind w:left="720"/>
        <w:rPr>
          <w:rFonts w:eastAsia="Times New Roman"/>
          <w:b/>
          <w:sz w:val="28"/>
          <w:szCs w:val="28"/>
          <w:lang w:val="x-none" w:eastAsia="x-none"/>
        </w:rPr>
      </w:pPr>
    </w:p>
    <w:p w:rsidR="001B6218" w:rsidRPr="00DA4754" w:rsidRDefault="00027794" w:rsidP="001B6218">
      <w:pPr>
        <w:ind w:left="708"/>
        <w:jc w:val="both"/>
        <w:rPr>
          <w:rFonts w:eastAsia="Times New Roman"/>
          <w:sz w:val="28"/>
          <w:szCs w:val="28"/>
          <w:lang w:eastAsia="x-none"/>
        </w:rPr>
      </w:pP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t xml:space="preserve">© </w:t>
      </w:r>
      <w:r w:rsidR="004925EE">
        <w:rPr>
          <w:rFonts w:eastAsia="Times New Roman"/>
          <w:sz w:val="28"/>
          <w:szCs w:val="28"/>
          <w:lang w:eastAsia="x-none"/>
        </w:rPr>
        <w:t>Припадче</w:t>
      </w:r>
      <w:r>
        <w:rPr>
          <w:rFonts w:eastAsia="Times New Roman"/>
          <w:sz w:val="28"/>
          <w:szCs w:val="28"/>
          <w:lang w:eastAsia="x-none"/>
        </w:rPr>
        <w:t>в</w:t>
      </w:r>
      <w:r w:rsidR="001B6218" w:rsidRPr="001B6218">
        <w:rPr>
          <w:rFonts w:eastAsia="Times New Roman"/>
          <w:sz w:val="28"/>
          <w:szCs w:val="28"/>
          <w:lang w:val="x-none" w:eastAsia="x-none"/>
        </w:rPr>
        <w:t xml:space="preserve"> </w:t>
      </w:r>
      <w:r w:rsidR="001B6218" w:rsidRPr="001B6218">
        <w:rPr>
          <w:rFonts w:eastAsia="Times New Roman"/>
          <w:sz w:val="28"/>
          <w:szCs w:val="28"/>
          <w:lang w:eastAsia="x-none"/>
        </w:rPr>
        <w:t>А</w:t>
      </w:r>
      <w:r>
        <w:rPr>
          <w:rFonts w:eastAsia="Times New Roman"/>
          <w:sz w:val="28"/>
          <w:szCs w:val="28"/>
          <w:lang w:val="x-none" w:eastAsia="x-none"/>
        </w:rPr>
        <w:t>.</w:t>
      </w:r>
      <w:r w:rsidR="004925EE">
        <w:rPr>
          <w:rFonts w:eastAsia="Times New Roman"/>
          <w:sz w:val="28"/>
          <w:szCs w:val="28"/>
          <w:lang w:eastAsia="x-none"/>
        </w:rPr>
        <w:t>Д</w:t>
      </w:r>
      <w:r w:rsidR="001B6218" w:rsidRPr="001B6218">
        <w:rPr>
          <w:rFonts w:eastAsia="Times New Roman"/>
          <w:sz w:val="28"/>
          <w:szCs w:val="28"/>
          <w:lang w:val="x-none" w:eastAsia="x-none"/>
        </w:rPr>
        <w:t xml:space="preserve">., </w:t>
      </w:r>
      <w:r w:rsidR="00AB65F7">
        <w:rPr>
          <w:rFonts w:eastAsia="Times New Roman"/>
          <w:sz w:val="28"/>
          <w:szCs w:val="28"/>
          <w:lang w:val="x-none" w:eastAsia="x-none"/>
        </w:rPr>
        <w:t>2024</w:t>
      </w:r>
    </w:p>
    <w:p w:rsidR="001B6218" w:rsidRPr="00DA4754" w:rsidRDefault="001B6218" w:rsidP="001B6218">
      <w:pPr>
        <w:ind w:left="1416"/>
        <w:jc w:val="both"/>
        <w:rPr>
          <w:rFonts w:eastAsia="Times New Roman"/>
          <w:sz w:val="28"/>
          <w:szCs w:val="28"/>
          <w:lang w:eastAsia="x-none"/>
        </w:rPr>
      </w:pP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t xml:space="preserve">© ОГУ, </w:t>
      </w:r>
      <w:r w:rsidR="00AB65F7">
        <w:rPr>
          <w:rFonts w:eastAsia="Times New Roman"/>
          <w:sz w:val="28"/>
          <w:szCs w:val="28"/>
          <w:lang w:val="x-none" w:eastAsia="x-none"/>
        </w:rPr>
        <w:t>2024</w:t>
      </w:r>
    </w:p>
    <w:p w:rsidR="001B6218" w:rsidRPr="001B6218" w:rsidRDefault="00BB4718" w:rsidP="001B6218">
      <w:pPr>
        <w:spacing w:line="360" w:lineRule="auto"/>
        <w:ind w:firstLine="709"/>
        <w:jc w:val="center"/>
        <w:rPr>
          <w:rFonts w:eastAsia="Times New Roman"/>
          <w:b/>
          <w:lang w:eastAsia="ru-RU"/>
        </w:rPr>
      </w:pPr>
      <w:r w:rsidRPr="001B6218">
        <w:rPr>
          <w:rFonts w:eastAsia="Times New Roman"/>
          <w:b/>
          <w:noProof/>
          <w:sz w:val="32"/>
          <w:szCs w:val="32"/>
          <w:lang w:eastAsia="ru-RU"/>
        </w:rPr>
        <mc:AlternateContent>
          <mc:Choice Requires="wps">
            <w:drawing>
              <wp:anchor distT="0" distB="0" distL="114300" distR="114300" simplePos="0" relativeHeight="251655168" behindDoc="0" locked="0" layoutInCell="1" allowOverlap="1">
                <wp:simplePos x="0" y="0"/>
                <wp:positionH relativeFrom="column">
                  <wp:posOffset>2997835</wp:posOffset>
                </wp:positionH>
                <wp:positionV relativeFrom="paragraph">
                  <wp:posOffset>275590</wp:posOffset>
                </wp:positionV>
                <wp:extent cx="761365" cy="266700"/>
                <wp:effectExtent l="4445" t="0" r="0" b="635"/>
                <wp:wrapSquare wrapText="bothSides"/>
                <wp:docPr id="3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1B6218">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6.05pt;margin-top:21.7pt;width:59.95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" stroked="f">
                <v:textbox style="mso-fit-shape-to-text:t">
                  <w:txbxContent>
                    <w:p w:rsidR="004925EE" w:rsidRPr="008D7C6C" w:rsidRDefault="004925EE" w:rsidP="001B6218">
                      <w:pPr>
                        <w:pStyle w:val="afa"/>
                        <w:jc w:val="center"/>
                        <w:rPr>
                          <w:b/>
                          <w:szCs w:val="28"/>
                        </w:rPr>
                      </w:pPr>
                    </w:p>
                  </w:txbxContent>
                </v:textbox>
                <w10:wrap type="square"/>
              </v:shape>
            </w:pict>
          </mc:Fallback>
        </mc:AlternateContent>
      </w:r>
      <w:r w:rsidR="001B6218" w:rsidRPr="001B6218">
        <w:rPr>
          <w:rFonts w:eastAsia="Times New Roman"/>
          <w:b/>
          <w:sz w:val="32"/>
          <w:szCs w:val="32"/>
          <w:lang w:eastAsia="ru-RU"/>
        </w:rPr>
        <w:br w:type="page"/>
      </w:r>
      <w:r w:rsidR="001B6218" w:rsidRPr="001B6218">
        <w:rPr>
          <w:rFonts w:eastAsia="Times New Roman"/>
          <w:b/>
          <w:lang w:eastAsia="ru-RU"/>
        </w:rPr>
        <w:lastRenderedPageBreak/>
        <w:t>Содержание</w:t>
      </w:r>
    </w:p>
    <w:tbl>
      <w:tblPr>
        <w:tblW w:w="0" w:type="auto"/>
        <w:tblLayout w:type="fixed"/>
        <w:tblLook w:val="04A0" w:firstRow="1" w:lastRow="0" w:firstColumn="1" w:lastColumn="0" w:noHBand="0" w:noVBand="1"/>
      </w:tblPr>
      <w:tblGrid>
        <w:gridCol w:w="9747"/>
        <w:gridCol w:w="674"/>
      </w:tblGrid>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1 Цели и задачи практических работ…………………………………………………………</w:t>
            </w:r>
            <w:proofErr w:type="gramStart"/>
            <w:r w:rsidRPr="001B6218">
              <w:rPr>
                <w:rFonts w:eastAsia="Times New Roman"/>
                <w:bCs/>
                <w:lang w:eastAsia="en-US"/>
              </w:rPr>
              <w:t>…….</w:t>
            </w:r>
            <w:proofErr w:type="gramEnd"/>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2 Правила выполнения практической работы…………………………………………………......</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 xml:space="preserve">3 Порядок выполнения практических </w:t>
            </w:r>
            <w:proofErr w:type="gramStart"/>
            <w:r w:rsidRPr="001B6218">
              <w:rPr>
                <w:rFonts w:eastAsia="Times New Roman"/>
                <w:bCs/>
                <w:lang w:eastAsia="en-US"/>
              </w:rPr>
              <w:t>работ….</w:t>
            </w:r>
            <w:proofErr w:type="gramEnd"/>
            <w:r w:rsidRPr="001B6218">
              <w:rPr>
                <w:rFonts w:eastAsia="Times New Roman"/>
                <w:bCs/>
                <w:lang w:eastAsia="en-US"/>
              </w:rPr>
              <w:t>.…………………………………………………...</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ind w:right="-108"/>
              <w:rPr>
                <w:rFonts w:eastAsia="Times New Roman"/>
                <w:lang w:eastAsia="ru-RU"/>
              </w:rPr>
            </w:pPr>
            <w:r w:rsidRPr="001B6218">
              <w:rPr>
                <w:rFonts w:eastAsia="Times New Roman"/>
                <w:lang w:eastAsia="ru-RU"/>
              </w:rPr>
              <w:t>4 Примеры задач……………………………………………………………………………………...</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5</w:t>
            </w:r>
          </w:p>
        </w:tc>
      </w:tr>
      <w:tr w:rsidR="001B6218" w:rsidRPr="001B6218" w:rsidTr="00732BA6">
        <w:tc>
          <w:tcPr>
            <w:tcW w:w="9747" w:type="dxa"/>
            <w:shd w:val="clear" w:color="auto" w:fill="auto"/>
          </w:tcPr>
          <w:p w:rsidR="001B6218" w:rsidRPr="001B6218" w:rsidRDefault="001B6218" w:rsidP="001B6218">
            <w:pPr>
              <w:ind w:right="-108"/>
              <w:rPr>
                <w:rFonts w:eastAsia="Times New Roman"/>
                <w:lang w:eastAsia="ru-RU"/>
              </w:rPr>
            </w:pPr>
            <w:r w:rsidRPr="001B6218">
              <w:rPr>
                <w:rFonts w:eastAsia="Times New Roman"/>
                <w:lang w:eastAsia="ru-RU"/>
              </w:rPr>
              <w:t>5 Критерии оценки практической работы…………</w:t>
            </w:r>
            <w:r w:rsidRPr="001B6218">
              <w:rPr>
                <w:rFonts w:eastAsia="Times New Roman"/>
                <w:bCs/>
                <w:lang w:eastAsia="ru-RU"/>
              </w:rPr>
              <w:t>…………………………………………</w:t>
            </w:r>
            <w:proofErr w:type="gramStart"/>
            <w:r w:rsidRPr="001B6218">
              <w:rPr>
                <w:rFonts w:eastAsia="Times New Roman"/>
                <w:bCs/>
                <w:lang w:eastAsia="ru-RU"/>
              </w:rPr>
              <w:t>…….</w:t>
            </w:r>
            <w:proofErr w:type="gramEnd"/>
            <w:r w:rsidRPr="001B6218">
              <w:rPr>
                <w:rFonts w:eastAsia="Times New Roman"/>
                <w:bCs/>
                <w:lang w:eastAsia="ru-RU"/>
              </w:rPr>
              <w:t>.</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34</w:t>
            </w:r>
          </w:p>
        </w:tc>
      </w:tr>
    </w:tbl>
    <w:p w:rsidR="001B6218" w:rsidRPr="001B6218" w:rsidRDefault="001B6218" w:rsidP="001B6218">
      <w:pPr>
        <w:keepNext/>
        <w:keepLines/>
        <w:spacing w:before="480" w:line="276" w:lineRule="auto"/>
        <w:jc w:val="both"/>
        <w:rPr>
          <w:rFonts w:eastAsia="Times New Roman"/>
          <w:bCs/>
          <w:sz w:val="28"/>
          <w:szCs w:val="28"/>
          <w:lang w:eastAsia="en-US"/>
        </w:rPr>
      </w:pPr>
    </w:p>
    <w:p w:rsidR="001B6218" w:rsidRPr="001B6218" w:rsidRDefault="001B6218" w:rsidP="001B6218">
      <w:pPr>
        <w:tabs>
          <w:tab w:val="right" w:leader="dot" w:pos="10195"/>
        </w:tabs>
        <w:spacing w:after="100" w:line="360" w:lineRule="auto"/>
        <w:ind w:firstLine="709"/>
        <w:jc w:val="both"/>
        <w:rPr>
          <w:rFonts w:eastAsia="Times New Roman"/>
          <w:sz w:val="28"/>
          <w:lang w:eastAsia="ru-RU"/>
        </w:rPr>
      </w:pPr>
    </w:p>
    <w:p w:rsidR="001B6218" w:rsidRPr="001B6218" w:rsidRDefault="001B6218" w:rsidP="001B6218">
      <w:pPr>
        <w:tabs>
          <w:tab w:val="right" w:leader="dot" w:pos="10195"/>
        </w:tabs>
        <w:spacing w:after="100" w:line="360" w:lineRule="auto"/>
        <w:ind w:firstLine="709"/>
        <w:jc w:val="both"/>
        <w:rPr>
          <w:rFonts w:eastAsia="Times New Roman"/>
          <w:sz w:val="28"/>
          <w:lang w:eastAsia="ru-RU"/>
        </w:rPr>
      </w:pPr>
    </w:p>
    <w:p w:rsidR="001B6218" w:rsidRPr="001B6218" w:rsidRDefault="001B6218" w:rsidP="001B6218">
      <w:pPr>
        <w:keepNext/>
        <w:spacing w:line="360" w:lineRule="auto"/>
        <w:ind w:firstLine="709"/>
        <w:jc w:val="both"/>
        <w:outlineLvl w:val="0"/>
        <w:rPr>
          <w:rFonts w:eastAsia="Times New Roman" w:cs="Arial"/>
          <w:b/>
          <w:bCs/>
          <w:kern w:val="32"/>
          <w:lang w:eastAsia="ru-RU"/>
        </w:rPr>
      </w:pPr>
      <w:r w:rsidRPr="001B6218">
        <w:rPr>
          <w:rFonts w:eastAsia="Times New Roman" w:cs="Arial"/>
          <w:b/>
          <w:bCs/>
          <w:kern w:val="32"/>
          <w:sz w:val="32"/>
          <w:szCs w:val="32"/>
          <w:lang w:eastAsia="ru-RU"/>
        </w:rPr>
        <w:br w:type="page"/>
      </w:r>
      <w:bookmarkStart w:id="0" w:name="_Toc517255785"/>
      <w:bookmarkStart w:id="1" w:name="_Toc529802777"/>
      <w:r w:rsidRPr="001B6218">
        <w:rPr>
          <w:rFonts w:eastAsia="Times New Roman" w:cs="Arial"/>
          <w:b/>
          <w:bCs/>
          <w:kern w:val="32"/>
          <w:lang w:eastAsia="ru-RU"/>
        </w:rPr>
        <w:lastRenderedPageBreak/>
        <w:t xml:space="preserve">1 </w:t>
      </w:r>
      <w:bookmarkEnd w:id="0"/>
      <w:bookmarkEnd w:id="1"/>
      <w:r w:rsidRPr="001B6218">
        <w:rPr>
          <w:rFonts w:eastAsia="Times New Roman" w:cs="Arial"/>
          <w:b/>
          <w:bCs/>
          <w:kern w:val="32"/>
          <w:lang w:eastAsia="ru-RU"/>
        </w:rPr>
        <w:t>Цели и задачи практических работ</w:t>
      </w:r>
    </w:p>
    <w:p w:rsidR="001B6218" w:rsidRPr="001B6218" w:rsidRDefault="001B6218" w:rsidP="001B6218">
      <w:pPr>
        <w:ind w:firstLine="709"/>
        <w:jc w:val="both"/>
        <w:rPr>
          <w:rFonts w:eastAsia="Times New Roman"/>
          <w:lang w:eastAsia="ru-RU"/>
        </w:rPr>
      </w:pPr>
      <w:r w:rsidRPr="001B6218">
        <w:rPr>
          <w:rFonts w:eastAsia="Times New Roman"/>
          <w:lang w:eastAsia="ru-RU"/>
        </w:rPr>
        <w:t>Выполнение студентом практических работ работы по дисциплине проводится с целью:</w:t>
      </w:r>
    </w:p>
    <w:p w:rsidR="001B6218" w:rsidRPr="001B6218" w:rsidRDefault="001B6218" w:rsidP="001B6218">
      <w:pPr>
        <w:ind w:firstLine="709"/>
        <w:jc w:val="both"/>
        <w:rPr>
          <w:rFonts w:eastAsia="Times New Roman"/>
          <w:lang w:eastAsia="ru-RU"/>
        </w:rPr>
      </w:pPr>
      <w:r w:rsidRPr="001B6218">
        <w:rPr>
          <w:rFonts w:eastAsia="Times New Roman"/>
          <w:lang w:eastAsia="ru-RU"/>
        </w:rPr>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1B6218" w:rsidRPr="001B6218" w:rsidRDefault="001B6218" w:rsidP="001B6218">
      <w:pPr>
        <w:suppressAutoHyphens/>
        <w:ind w:firstLine="709"/>
        <w:jc w:val="both"/>
      </w:pPr>
      <w:r w:rsidRPr="001B6218">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4111"/>
        <w:gridCol w:w="3973"/>
      </w:tblGrid>
      <w:tr w:rsidR="005D4F41" w:rsidRPr="005D4F41" w:rsidTr="00DB504D">
        <w:trPr>
          <w:tblHeader/>
        </w:trPr>
        <w:tc>
          <w:tcPr>
            <w:tcW w:w="2461"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Код и наименование формируемых компетенций</w:t>
            </w:r>
          </w:p>
        </w:tc>
        <w:tc>
          <w:tcPr>
            <w:tcW w:w="4111"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Код и наименование индикатора достижения компетенции</w:t>
            </w:r>
          </w:p>
        </w:tc>
        <w:tc>
          <w:tcPr>
            <w:tcW w:w="3973"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Планируемые результаты обучения по дисциплине, характеризующие этапы формирования компетенций</w:t>
            </w:r>
          </w:p>
        </w:tc>
      </w:tr>
      <w:tr w:rsidR="005D4F41" w:rsidRPr="005D4F41" w:rsidTr="00DB504D">
        <w:tc>
          <w:tcPr>
            <w:tcW w:w="2461" w:type="dxa"/>
            <w:shd w:val="clear" w:color="auto" w:fill="auto"/>
          </w:tcPr>
          <w:p w:rsidR="005D4F41" w:rsidRPr="005D4F41" w:rsidRDefault="005D4F41" w:rsidP="00DB504D">
            <w:pPr>
              <w:pStyle w:val="ReportMain"/>
              <w:suppressAutoHyphens/>
              <w:rPr>
                <w:sz w:val="20"/>
                <w:szCs w:val="20"/>
              </w:rPr>
            </w:pPr>
            <w:r w:rsidRPr="005D4F41">
              <w:rPr>
                <w:sz w:val="20"/>
                <w:szCs w:val="20"/>
              </w:rPr>
              <w:t>ОПК-6 Способен использовать современные подходы и методы решения задач в области ракетно-космической техники с учетом аэродинамических и баллистических параметров</w:t>
            </w:r>
          </w:p>
        </w:tc>
        <w:tc>
          <w:tcPr>
            <w:tcW w:w="4111" w:type="dxa"/>
            <w:shd w:val="clear" w:color="auto" w:fill="auto"/>
          </w:tcPr>
          <w:p w:rsidR="005D4F41" w:rsidRPr="005D4F41" w:rsidRDefault="005D4F41" w:rsidP="00DB504D">
            <w:pPr>
              <w:pStyle w:val="ReportMain"/>
              <w:suppressAutoHyphens/>
              <w:rPr>
                <w:sz w:val="20"/>
                <w:szCs w:val="20"/>
              </w:rPr>
            </w:pPr>
            <w:r w:rsidRPr="005D4F41">
              <w:rPr>
                <w:sz w:val="20"/>
                <w:szCs w:val="20"/>
              </w:rPr>
              <w:t>ОПК-6-В-1 Знать основные пути развития и совершенствования в области авиационной и ракетно-космической техники с учетом аэродинамических и баллистических параметров</w:t>
            </w:r>
          </w:p>
          <w:p w:rsidR="005D4F41" w:rsidRPr="005D4F41" w:rsidRDefault="005D4F41" w:rsidP="00DB504D">
            <w:pPr>
              <w:pStyle w:val="ReportMain"/>
              <w:suppressAutoHyphens/>
              <w:rPr>
                <w:sz w:val="20"/>
                <w:szCs w:val="20"/>
              </w:rPr>
            </w:pPr>
            <w:r w:rsidRPr="005D4F41">
              <w:rPr>
                <w:sz w:val="20"/>
                <w:szCs w:val="20"/>
              </w:rPr>
              <w:t>ОПК-6-В-2 Уметь критически и системно анализировать достижения в области авиационной и ракетно-космической техники с учетом аэродинамических и баллистических параметров</w:t>
            </w:r>
          </w:p>
          <w:p w:rsidR="005D4F41" w:rsidRPr="005D4F41" w:rsidRDefault="005D4F41" w:rsidP="00DB504D">
            <w:pPr>
              <w:pStyle w:val="ReportMain"/>
              <w:suppressAutoHyphens/>
              <w:rPr>
                <w:sz w:val="20"/>
                <w:szCs w:val="20"/>
              </w:rPr>
            </w:pPr>
            <w:r w:rsidRPr="005D4F41">
              <w:rPr>
                <w:sz w:val="20"/>
                <w:szCs w:val="20"/>
              </w:rPr>
              <w:t>ОПК-6-В-3 Иметь навыки поиска научно-технической информации в области авиационной и ракетно-космической техники с учетом аэродинамических и баллистических параметров</w:t>
            </w:r>
          </w:p>
        </w:tc>
        <w:tc>
          <w:tcPr>
            <w:tcW w:w="3973" w:type="dxa"/>
            <w:shd w:val="clear" w:color="auto" w:fill="auto"/>
          </w:tcPr>
          <w:p w:rsidR="005D4F41" w:rsidRPr="005D4F41" w:rsidRDefault="005D4F41" w:rsidP="00DB504D">
            <w:pPr>
              <w:pStyle w:val="ReportMain"/>
              <w:suppressAutoHyphens/>
              <w:rPr>
                <w:sz w:val="20"/>
                <w:szCs w:val="20"/>
              </w:rPr>
            </w:pPr>
            <w:r w:rsidRPr="005D4F41">
              <w:rPr>
                <w:b/>
                <w:sz w:val="20"/>
                <w:szCs w:val="20"/>
                <w:u w:val="single"/>
              </w:rPr>
              <w:t>Знать:</w:t>
            </w:r>
          </w:p>
          <w:p w:rsidR="005D4F41" w:rsidRPr="005D4F41" w:rsidRDefault="005D4F41" w:rsidP="00DB504D">
            <w:pPr>
              <w:suppressAutoHyphens/>
              <w:ind w:right="38"/>
              <w:jc w:val="both"/>
              <w:rPr>
                <w:sz w:val="20"/>
                <w:szCs w:val="20"/>
              </w:rPr>
            </w:pPr>
            <w:r w:rsidRPr="005D4F41">
              <w:rPr>
                <w:sz w:val="20"/>
                <w:szCs w:val="20"/>
              </w:rPr>
              <w:t xml:space="preserve"> - теорию и практику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5D4F41" w:rsidRPr="005D4F41" w:rsidRDefault="005D4F41" w:rsidP="00DB504D">
            <w:pPr>
              <w:pStyle w:val="ReportMain"/>
              <w:suppressAutoHyphens/>
              <w:rPr>
                <w:sz w:val="20"/>
                <w:szCs w:val="20"/>
              </w:rPr>
            </w:pPr>
            <w:r w:rsidRPr="005D4F41">
              <w:rPr>
                <w:b/>
                <w:sz w:val="20"/>
                <w:szCs w:val="20"/>
                <w:u w:val="single"/>
              </w:rPr>
              <w:t>Уметь:</w:t>
            </w:r>
          </w:p>
          <w:p w:rsidR="005D4F41" w:rsidRPr="005D4F41" w:rsidRDefault="005D4F41" w:rsidP="00DB504D">
            <w:pPr>
              <w:suppressAutoHyphens/>
              <w:ind w:right="38"/>
              <w:jc w:val="both"/>
              <w:rPr>
                <w:sz w:val="20"/>
                <w:szCs w:val="20"/>
              </w:rPr>
            </w:pPr>
            <w:r w:rsidRPr="005D4F41">
              <w:rPr>
                <w:sz w:val="20"/>
                <w:szCs w:val="20"/>
              </w:rPr>
              <w:t xml:space="preserve"> -контролировать соблюдение технологических размеров для передачи на электронные носители авиационных конструкций;</w:t>
            </w:r>
          </w:p>
          <w:p w:rsidR="005D4F41" w:rsidRPr="005D4F41" w:rsidRDefault="005D4F41" w:rsidP="00DB504D">
            <w:pPr>
              <w:pStyle w:val="ReportMain"/>
              <w:suppressAutoHyphens/>
              <w:rPr>
                <w:sz w:val="20"/>
                <w:szCs w:val="20"/>
              </w:rPr>
            </w:pPr>
            <w:r w:rsidRPr="005D4F41">
              <w:rPr>
                <w:b/>
                <w:sz w:val="20"/>
                <w:szCs w:val="20"/>
                <w:u w:val="single"/>
              </w:rPr>
              <w:t>Владеть:</w:t>
            </w:r>
          </w:p>
          <w:p w:rsidR="005D4F41" w:rsidRPr="005D4F41" w:rsidRDefault="005D4F41" w:rsidP="00DB504D">
            <w:pPr>
              <w:pStyle w:val="ReportMain"/>
              <w:suppressAutoHyphens/>
              <w:rPr>
                <w:sz w:val="20"/>
                <w:szCs w:val="20"/>
                <w:lang w:val="ru-RU"/>
              </w:rPr>
            </w:pPr>
            <w:r w:rsidRPr="005D4F41">
              <w:rPr>
                <w:sz w:val="20"/>
                <w:szCs w:val="20"/>
                <w:lang w:val="ru-RU"/>
              </w:rPr>
              <w:t xml:space="preserve"> - методами контроля технологического оборудования авиационных конструкций для рационального варианта по нескольким поставленным критериям</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Задачи практических работ:</w:t>
      </w:r>
    </w:p>
    <w:p w:rsidR="001B6218" w:rsidRPr="001B6218" w:rsidRDefault="001B6218" w:rsidP="001B6218">
      <w:pPr>
        <w:ind w:firstLine="709"/>
        <w:jc w:val="both"/>
        <w:rPr>
          <w:rFonts w:eastAsia="Times New Roman"/>
          <w:lang w:eastAsia="ru-RU"/>
        </w:rPr>
      </w:pPr>
      <w:r w:rsidRPr="001B6218">
        <w:rPr>
          <w:rFonts w:eastAsia="Times New Roman"/>
          <w:lang w:eastAsia="ru-RU"/>
        </w:rPr>
        <w:t>- поиск, обобщение, анализ необходимой информации;</w:t>
      </w:r>
    </w:p>
    <w:p w:rsidR="001B6218" w:rsidRPr="001B6218" w:rsidRDefault="001B6218" w:rsidP="001B6218">
      <w:pPr>
        <w:ind w:firstLine="709"/>
        <w:jc w:val="both"/>
        <w:rPr>
          <w:rFonts w:eastAsia="Times New Roman"/>
          <w:lang w:eastAsia="ru-RU"/>
        </w:rPr>
      </w:pPr>
      <w:r w:rsidRPr="001B6218">
        <w:rPr>
          <w:rFonts w:eastAsia="Times New Roman"/>
          <w:lang w:eastAsia="ru-RU"/>
        </w:rPr>
        <w:t>- разработка материалов в соответствии с заданием на практическую работу;</w:t>
      </w:r>
    </w:p>
    <w:p w:rsidR="001B6218" w:rsidRPr="001B6218" w:rsidRDefault="001B6218" w:rsidP="001B6218">
      <w:pPr>
        <w:ind w:firstLine="709"/>
        <w:jc w:val="both"/>
        <w:rPr>
          <w:rFonts w:eastAsia="Times New Roman"/>
          <w:lang w:eastAsia="ru-RU"/>
        </w:rPr>
      </w:pPr>
      <w:r w:rsidRPr="001B6218">
        <w:rPr>
          <w:rFonts w:eastAsia="Times New Roman"/>
          <w:lang w:eastAsia="ru-RU"/>
        </w:rPr>
        <w:t>- оформление практической работы в соответствии с заданными требованиями;</w:t>
      </w:r>
    </w:p>
    <w:p w:rsidR="001B6218" w:rsidRPr="001B6218" w:rsidRDefault="001B6218" w:rsidP="001B6218">
      <w:pPr>
        <w:ind w:firstLine="709"/>
        <w:jc w:val="both"/>
        <w:rPr>
          <w:rFonts w:eastAsia="Times New Roman"/>
          <w:lang w:eastAsia="ru-RU"/>
        </w:rPr>
      </w:pPr>
      <w:r w:rsidRPr="001B6218">
        <w:rPr>
          <w:rFonts w:eastAsia="Times New Roman"/>
          <w:lang w:eastAsia="ru-RU"/>
        </w:rPr>
        <w:t>- подготовка и защита практической работы.</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b/>
          <w:lang w:eastAsia="ru-RU"/>
        </w:rPr>
      </w:pPr>
      <w:r w:rsidRPr="001B6218">
        <w:rPr>
          <w:rFonts w:eastAsia="Times New Roman"/>
          <w:b/>
          <w:lang w:eastAsia="ru-RU"/>
        </w:rPr>
        <w:t>2 Правила выполнения практической работы</w:t>
      </w:r>
    </w:p>
    <w:p w:rsidR="001B6218" w:rsidRPr="001B6218" w:rsidRDefault="001B6218" w:rsidP="001B6218">
      <w:pPr>
        <w:keepNext/>
        <w:autoSpaceDN w:val="0"/>
        <w:ind w:firstLine="709"/>
        <w:jc w:val="both"/>
        <w:outlineLvl w:val="2"/>
        <w:rPr>
          <w:rFonts w:eastAsia="Times New Roman"/>
          <w:lang w:eastAsia="ru-RU"/>
        </w:rPr>
      </w:pPr>
    </w:p>
    <w:p w:rsidR="001B6218" w:rsidRPr="001B6218" w:rsidRDefault="001B6218" w:rsidP="001B6218">
      <w:pPr>
        <w:ind w:firstLine="709"/>
        <w:jc w:val="both"/>
        <w:rPr>
          <w:rFonts w:eastAsia="Times New Roman"/>
          <w:lang w:eastAsia="ru-RU"/>
        </w:rPr>
      </w:pPr>
      <w:proofErr w:type="gramStart"/>
      <w:r w:rsidRPr="001B6218">
        <w:rPr>
          <w:rFonts w:eastAsia="Times New Roman"/>
          <w:lang w:eastAsia="ru-RU"/>
        </w:rPr>
        <w:t>Правила выполнения практической работы</w:t>
      </w:r>
      <w:proofErr w:type="gramEnd"/>
      <w:r w:rsidRPr="001B6218">
        <w:rPr>
          <w:rFonts w:eastAsia="Times New Roman"/>
          <w:lang w:eastAsia="ru-RU"/>
        </w:rPr>
        <w:t xml:space="preserve"> следующие:</w:t>
      </w:r>
    </w:p>
    <w:p w:rsidR="001B6218" w:rsidRPr="001B6218" w:rsidRDefault="001B6218" w:rsidP="001B6218">
      <w:pPr>
        <w:ind w:firstLine="709"/>
        <w:jc w:val="both"/>
        <w:rPr>
          <w:rFonts w:eastAsia="Times New Roman"/>
          <w:lang w:eastAsia="ru-RU"/>
        </w:rPr>
      </w:pPr>
      <w:r w:rsidRPr="001B6218">
        <w:rPr>
          <w:rFonts w:eastAsia="Times New Roman"/>
          <w:lang w:eastAsia="ru-RU"/>
        </w:rPr>
        <w:t>- ознакомление с заданием, определения (уточнения) целей и задач данного занятия, времени;</w:t>
      </w:r>
    </w:p>
    <w:p w:rsidR="001B6218" w:rsidRPr="001B6218" w:rsidRDefault="001B6218" w:rsidP="001B6218">
      <w:pPr>
        <w:ind w:firstLine="709"/>
        <w:jc w:val="both"/>
        <w:rPr>
          <w:rFonts w:eastAsia="Times New Roman"/>
          <w:lang w:eastAsia="ru-RU"/>
        </w:rPr>
      </w:pPr>
      <w:r w:rsidRPr="001B6218">
        <w:rPr>
          <w:rFonts w:eastAsia="Times New Roman"/>
          <w:lang w:eastAsia="ru-RU"/>
        </w:rPr>
        <w:t>- выполнение практической работы с использованием компьютера;</w:t>
      </w:r>
    </w:p>
    <w:p w:rsidR="001B6218" w:rsidRPr="001B6218" w:rsidRDefault="001B6218" w:rsidP="001B6218">
      <w:pPr>
        <w:ind w:firstLine="709"/>
        <w:jc w:val="both"/>
        <w:rPr>
          <w:rFonts w:eastAsia="Times New Roman"/>
          <w:lang w:eastAsia="ru-RU"/>
        </w:rPr>
      </w:pPr>
      <w:r w:rsidRPr="001B6218">
        <w:rPr>
          <w:rFonts w:eastAsia="Times New Roman"/>
          <w:lang w:eastAsia="ru-RU"/>
        </w:rPr>
        <w:t>- оформление отчета;</w:t>
      </w:r>
    </w:p>
    <w:p w:rsidR="001B6218" w:rsidRPr="001B6218" w:rsidRDefault="001B6218" w:rsidP="001B6218">
      <w:pPr>
        <w:ind w:firstLine="709"/>
        <w:jc w:val="both"/>
        <w:rPr>
          <w:rFonts w:eastAsia="Times New Roman"/>
          <w:lang w:eastAsia="ru-RU"/>
        </w:rPr>
      </w:pPr>
      <w:r w:rsidRPr="001B6218">
        <w:rPr>
          <w:rFonts w:eastAsia="Times New Roman"/>
          <w:lang w:eastAsia="ru-RU"/>
        </w:rPr>
        <w:t>- защита практической работы.</w:t>
      </w:r>
    </w:p>
    <w:p w:rsidR="001B6218" w:rsidRPr="001B6218" w:rsidRDefault="001B6218" w:rsidP="001B6218">
      <w:pPr>
        <w:ind w:firstLine="709"/>
        <w:jc w:val="both"/>
        <w:rPr>
          <w:rFonts w:eastAsia="Times New Roman"/>
          <w:b/>
          <w:lang w:eastAsia="ru-RU"/>
        </w:rPr>
      </w:pPr>
    </w:p>
    <w:p w:rsidR="001B6218" w:rsidRPr="001B6218" w:rsidRDefault="001B6218" w:rsidP="001B6218">
      <w:pPr>
        <w:ind w:firstLine="709"/>
        <w:jc w:val="both"/>
        <w:rPr>
          <w:rFonts w:eastAsia="Times New Roman"/>
          <w:b/>
          <w:lang w:eastAsia="ru-RU"/>
        </w:rPr>
      </w:pPr>
      <w:r w:rsidRPr="001B6218">
        <w:rPr>
          <w:rFonts w:eastAsia="Times New Roman"/>
          <w:b/>
          <w:lang w:eastAsia="ru-RU"/>
        </w:rPr>
        <w:t>3 Порядок выполнения практических работ</w:t>
      </w:r>
    </w:p>
    <w:p w:rsidR="001B6218" w:rsidRPr="001B6218" w:rsidRDefault="001B6218" w:rsidP="001B6218">
      <w:pPr>
        <w:ind w:firstLine="709"/>
        <w:jc w:val="both"/>
        <w:rPr>
          <w:rFonts w:eastAsia="Times New Roman"/>
          <w:b/>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Практические работы, таблица 3.1, носят исследовательский характер в условиях полной самостоятельности, при косвенном контроле преподавателя. Студенты знакомятся с заданием, определяют цели и задачи исследования.</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Выполнение практических работ происходит в аудитории с использованием различных средств и методов обучения, в том числе на компьютере с привлечением при необходимости </w:t>
      </w:r>
      <w:proofErr w:type="spellStart"/>
      <w:r w:rsidRPr="001B6218">
        <w:rPr>
          <w:rFonts w:eastAsia="Times New Roman"/>
          <w:lang w:eastAsia="ru-RU"/>
        </w:rPr>
        <w:t>Internet</w:t>
      </w:r>
      <w:proofErr w:type="spellEnd"/>
      <w:r w:rsidRPr="001B6218">
        <w:rPr>
          <w:rFonts w:eastAsia="Times New Roman"/>
          <w:lang w:eastAsia="ru-RU"/>
        </w:rPr>
        <w:t>-ресурсов.</w:t>
      </w:r>
    </w:p>
    <w:p w:rsidR="001B6218" w:rsidRPr="001B6218" w:rsidRDefault="001B6218" w:rsidP="001B6218">
      <w:pPr>
        <w:keepNext/>
        <w:suppressAutoHyphens/>
        <w:ind w:firstLine="709"/>
        <w:jc w:val="both"/>
        <w:outlineLvl w:val="1"/>
      </w:pPr>
      <w:r w:rsidRPr="001B6218">
        <w:t>Таблица 3.1 – Темы практических занятий (семинары)</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1B6218" w:rsidRPr="001B6218" w:rsidTr="00732BA6">
        <w:trPr>
          <w:tblHeader/>
        </w:trPr>
        <w:tc>
          <w:tcPr>
            <w:tcW w:w="1191" w:type="dxa"/>
            <w:shd w:val="clear" w:color="auto" w:fill="auto"/>
            <w:vAlign w:val="center"/>
          </w:tcPr>
          <w:p w:rsidR="001B6218" w:rsidRPr="001B6218" w:rsidRDefault="001B6218" w:rsidP="001B6218">
            <w:pPr>
              <w:suppressAutoHyphens/>
              <w:jc w:val="center"/>
              <w:rPr>
                <w:sz w:val="20"/>
                <w:szCs w:val="20"/>
              </w:rPr>
            </w:pPr>
            <w:r w:rsidRPr="001B6218">
              <w:rPr>
                <w:sz w:val="20"/>
                <w:szCs w:val="20"/>
              </w:rPr>
              <w:t>№ занятия</w:t>
            </w:r>
          </w:p>
        </w:tc>
        <w:tc>
          <w:tcPr>
            <w:tcW w:w="1134" w:type="dxa"/>
            <w:shd w:val="clear" w:color="auto" w:fill="auto"/>
            <w:vAlign w:val="center"/>
          </w:tcPr>
          <w:p w:rsidR="001B6218" w:rsidRPr="001B6218" w:rsidRDefault="001B6218" w:rsidP="001B6218">
            <w:pPr>
              <w:suppressAutoHyphens/>
              <w:jc w:val="center"/>
              <w:rPr>
                <w:sz w:val="20"/>
                <w:szCs w:val="20"/>
              </w:rPr>
            </w:pPr>
            <w:r w:rsidRPr="001B6218">
              <w:rPr>
                <w:sz w:val="20"/>
                <w:szCs w:val="20"/>
              </w:rPr>
              <w:t>№ раздела</w:t>
            </w:r>
          </w:p>
        </w:tc>
        <w:tc>
          <w:tcPr>
            <w:tcW w:w="6690" w:type="dxa"/>
            <w:shd w:val="clear" w:color="auto" w:fill="auto"/>
            <w:vAlign w:val="center"/>
          </w:tcPr>
          <w:p w:rsidR="001B6218" w:rsidRPr="001B6218" w:rsidRDefault="001B6218" w:rsidP="001B6218">
            <w:pPr>
              <w:suppressAutoHyphens/>
              <w:jc w:val="center"/>
              <w:rPr>
                <w:sz w:val="20"/>
                <w:szCs w:val="20"/>
              </w:rPr>
            </w:pPr>
            <w:r w:rsidRPr="001B6218">
              <w:rPr>
                <w:sz w:val="20"/>
                <w:szCs w:val="20"/>
              </w:rPr>
              <w:t>Тема</w:t>
            </w:r>
          </w:p>
        </w:tc>
        <w:tc>
          <w:tcPr>
            <w:tcW w:w="1315" w:type="dxa"/>
            <w:shd w:val="clear" w:color="auto" w:fill="auto"/>
            <w:vAlign w:val="center"/>
          </w:tcPr>
          <w:p w:rsidR="001B6218" w:rsidRPr="001B6218" w:rsidRDefault="001B6218" w:rsidP="001B6218">
            <w:pPr>
              <w:suppressAutoHyphens/>
              <w:jc w:val="center"/>
              <w:rPr>
                <w:sz w:val="20"/>
                <w:szCs w:val="20"/>
              </w:rPr>
            </w:pPr>
            <w:r w:rsidRPr="001B6218">
              <w:rPr>
                <w:sz w:val="20"/>
                <w:szCs w:val="20"/>
              </w:rPr>
              <w:t>Кол-во часов</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1</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1</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Оболочки корпуса. Стрингерные отсеки. Лонжеронные отсеки</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2</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2</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Конструкции со сварными соединениями</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3</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3</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Клеевые и клеесварные соединения металла</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4</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4</w:t>
            </w:r>
          </w:p>
        </w:tc>
        <w:tc>
          <w:tcPr>
            <w:tcW w:w="6690" w:type="dxa"/>
            <w:shd w:val="clear" w:color="auto" w:fill="auto"/>
          </w:tcPr>
          <w:p w:rsidR="001B6218" w:rsidRPr="001B6218" w:rsidRDefault="001B6218" w:rsidP="001B6218">
            <w:pPr>
              <w:suppressAutoHyphens/>
              <w:rPr>
                <w:sz w:val="20"/>
                <w:szCs w:val="20"/>
              </w:rPr>
            </w:pPr>
            <w:r w:rsidRPr="001B6218">
              <w:rPr>
                <w:sz w:val="20"/>
                <w:szCs w:val="20"/>
              </w:rPr>
              <w:t>Расчет и конструирование узлов. Гребенчатый (</w:t>
            </w:r>
            <w:proofErr w:type="spellStart"/>
            <w:r w:rsidRPr="001B6218">
              <w:rPr>
                <w:sz w:val="20"/>
                <w:szCs w:val="20"/>
              </w:rPr>
              <w:t>многоушковый</w:t>
            </w:r>
            <w:proofErr w:type="spellEnd"/>
            <w:r w:rsidRPr="001B6218">
              <w:rPr>
                <w:sz w:val="20"/>
                <w:szCs w:val="20"/>
              </w:rPr>
              <w:t>) узел. Шомпольное соединение</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p>
        </w:tc>
        <w:tc>
          <w:tcPr>
            <w:tcW w:w="1134" w:type="dxa"/>
            <w:shd w:val="clear" w:color="auto" w:fill="auto"/>
          </w:tcPr>
          <w:p w:rsidR="001B6218" w:rsidRPr="001B6218" w:rsidRDefault="001B6218" w:rsidP="001B6218">
            <w:pPr>
              <w:suppressAutoHyphens/>
              <w:jc w:val="center"/>
              <w:rPr>
                <w:sz w:val="20"/>
                <w:szCs w:val="20"/>
              </w:rPr>
            </w:pPr>
          </w:p>
        </w:tc>
        <w:tc>
          <w:tcPr>
            <w:tcW w:w="6690" w:type="dxa"/>
            <w:shd w:val="clear" w:color="auto" w:fill="auto"/>
          </w:tcPr>
          <w:p w:rsidR="001B6218" w:rsidRPr="001B6218" w:rsidRDefault="001B6218" w:rsidP="001B6218">
            <w:pPr>
              <w:suppressAutoHyphens/>
              <w:rPr>
                <w:sz w:val="20"/>
                <w:szCs w:val="20"/>
              </w:rPr>
            </w:pPr>
            <w:r w:rsidRPr="001B6218">
              <w:rPr>
                <w:sz w:val="20"/>
                <w:szCs w:val="20"/>
              </w:rPr>
              <w:t>Итого:</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16</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В ходе выполнения практических работ студенты под контролем преподавателя решают конкретные задачи из курса «Проектирование авиационных конструкций».</w:t>
      </w:r>
    </w:p>
    <w:p w:rsidR="001B6218" w:rsidRPr="001B6218" w:rsidRDefault="001B6218" w:rsidP="001B6218">
      <w:pPr>
        <w:ind w:firstLine="709"/>
        <w:jc w:val="both"/>
        <w:rPr>
          <w:rFonts w:eastAsia="Times New Roman"/>
          <w:lang w:eastAsia="ru-RU"/>
        </w:rPr>
      </w:pPr>
    </w:p>
    <w:p w:rsidR="001B6218" w:rsidRPr="001B6218" w:rsidRDefault="001B6218" w:rsidP="001B6218">
      <w:pPr>
        <w:spacing w:line="360" w:lineRule="auto"/>
        <w:ind w:firstLine="709"/>
        <w:jc w:val="both"/>
        <w:rPr>
          <w:rFonts w:eastAsia="Times New Roman"/>
          <w:b/>
          <w:bCs/>
          <w:lang w:eastAsia="ru-RU"/>
        </w:rPr>
      </w:pPr>
      <w:r w:rsidRPr="001B6218">
        <w:rPr>
          <w:rFonts w:eastAsia="Times New Roman"/>
          <w:b/>
          <w:bCs/>
          <w:lang w:eastAsia="ru-RU"/>
        </w:rPr>
        <w:t>4 Примеры задач</w:t>
      </w:r>
    </w:p>
    <w:p w:rsidR="001B6218" w:rsidRPr="001B6218" w:rsidRDefault="001B6218" w:rsidP="001B6218">
      <w:pPr>
        <w:ind w:firstLine="709"/>
        <w:rPr>
          <w:rFonts w:eastAsia="Times New Roman"/>
          <w:b/>
          <w:bCs/>
          <w:lang w:eastAsia="en-US"/>
        </w:rPr>
      </w:pPr>
      <w:r w:rsidRPr="001B6218">
        <w:rPr>
          <w:rFonts w:eastAsia="Times New Roman"/>
          <w:b/>
          <w:lang w:eastAsia="en-US"/>
        </w:rPr>
        <w:t xml:space="preserve">Тема 1 </w:t>
      </w:r>
      <w:r w:rsidRPr="001B6218">
        <w:rPr>
          <w:rFonts w:eastAsia="Times New Roman"/>
          <w:b/>
          <w:bCs/>
          <w:lang w:eastAsia="en-US"/>
        </w:rPr>
        <w:t>Оболочки корпуса. Стрингерные отсеки. Лонжеронные отсеки</w:t>
      </w:r>
    </w:p>
    <w:p w:rsidR="001B6218" w:rsidRPr="001B6218" w:rsidRDefault="001B6218" w:rsidP="001B6218">
      <w:pPr>
        <w:ind w:firstLine="720"/>
        <w:jc w:val="both"/>
        <w:rPr>
          <w:rFonts w:eastAsia="Times New Roman"/>
          <w:lang w:eastAsia="ru-RU"/>
        </w:rPr>
      </w:pPr>
      <w:r w:rsidRPr="001B6218">
        <w:rPr>
          <w:rFonts w:eastAsia="Times New Roman"/>
          <w:lang w:eastAsia="ru-RU"/>
        </w:rPr>
        <w:t>Оболочки, входящие в состав конструкции планера летательного аппарата (ЛА), в зависимости от их места в силовой схеме и условий работы ЛА могут воспринимать разные виды нагрузок в любом их сочетании. Наиболее технологичными и дешевыми являются простые однослойные оболочки постоянной толщины. В тоже время простые оболочки при работе на сжатие имеют более низкую несущую способность при одной и той же суммарной массе конструкции, чем оболочки с подкрепляющими элементами или многослойные.</w:t>
      </w:r>
    </w:p>
    <w:p w:rsidR="001B6218" w:rsidRPr="001B6218" w:rsidRDefault="001B6218" w:rsidP="001B6218">
      <w:pPr>
        <w:ind w:firstLine="720"/>
        <w:jc w:val="both"/>
        <w:rPr>
          <w:rFonts w:eastAsia="Times New Roman"/>
          <w:lang w:eastAsia="ru-RU"/>
        </w:rPr>
      </w:pPr>
      <w:r w:rsidRPr="001B6218">
        <w:rPr>
          <w:rFonts w:eastAsia="Times New Roman"/>
          <w:lang w:eastAsia="ru-RU"/>
        </w:rPr>
        <w:t>Простые оболочки, для которых определяющими являются нормальные напряжения, могут использоваться в так называемых «сухих» отсеках корпуса, которые в отличие от баковых отсеков не содержат топлива и поэтому не нагружаются внутренним давлением, которое оказывает существенное влияние на напряженное состояние отсека.</w:t>
      </w:r>
    </w:p>
    <w:p w:rsidR="001B6218" w:rsidRPr="001B6218" w:rsidRDefault="001B6218" w:rsidP="001B6218">
      <w:pPr>
        <w:ind w:firstLine="720"/>
        <w:jc w:val="both"/>
        <w:rPr>
          <w:rFonts w:eastAsia="Times New Roman"/>
          <w:lang w:eastAsia="ru-RU"/>
        </w:rPr>
      </w:pPr>
      <w:r w:rsidRPr="001B6218">
        <w:rPr>
          <w:rFonts w:eastAsia="Times New Roman"/>
          <w:lang w:eastAsia="ru-RU"/>
        </w:rPr>
        <w:t>Определяющими для простых оболочек являются:</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 осевая сила </w:t>
      </w:r>
      <w:r w:rsidRPr="001B6218">
        <w:rPr>
          <w:rFonts w:eastAsia="Times New Roman"/>
          <w:i/>
          <w:lang w:val="en-US" w:eastAsia="ru-RU"/>
        </w:rPr>
        <w:t>N</w:t>
      </w:r>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 изгибающий момент </w:t>
      </w:r>
      <w:proofErr w:type="spellStart"/>
      <w:r w:rsidRPr="001B6218">
        <w:rPr>
          <w:rFonts w:eastAsia="Times New Roman"/>
          <w:i/>
          <w:lang w:eastAsia="ru-RU"/>
        </w:rPr>
        <w:t>М</w:t>
      </w:r>
      <w:r w:rsidRPr="001B6218">
        <w:rPr>
          <w:rFonts w:eastAsia="Times New Roman"/>
          <w:i/>
          <w:vertAlign w:val="subscript"/>
          <w:lang w:eastAsia="ru-RU"/>
        </w:rPr>
        <w:t>изг</w:t>
      </w:r>
      <w:proofErr w:type="spellEnd"/>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Которые при переходе к расчетной схеме условно заменяются постоянной эквивалентной осевой силой (</w:t>
      </w:r>
      <w:r w:rsidRPr="001B6218">
        <w:rPr>
          <w:rFonts w:eastAsia="Times New Roman"/>
          <w:i/>
          <w:lang w:val="en-US" w:eastAsia="ru-RU"/>
        </w:rPr>
        <w:t>N</w:t>
      </w:r>
      <w:r w:rsidRPr="001B6218">
        <w:rPr>
          <w:rFonts w:eastAsia="Times New Roman"/>
          <w:i/>
          <w:vertAlign w:val="subscript"/>
          <w:lang w:eastAsia="ru-RU"/>
        </w:rPr>
        <w:t>э</w:t>
      </w:r>
      <w:r w:rsidRPr="001B6218">
        <w:rPr>
          <w:rFonts w:eastAsia="Times New Roman"/>
          <w:lang w:eastAsia="ru-RU"/>
        </w:rPr>
        <w:t xml:space="preserve">, </w:t>
      </w:r>
      <w:r w:rsidRPr="001B6218">
        <w:rPr>
          <w:rFonts w:eastAsia="Times New Roman"/>
          <w:i/>
          <w:lang w:eastAsia="ru-RU"/>
        </w:rPr>
        <w:t>Н</w:t>
      </w:r>
      <w:r w:rsidR="00BB4718" w:rsidRPr="001B6218">
        <w:rPr>
          <w:rFonts w:eastAsia="Times New Roman"/>
          <w:noProof/>
          <w:lang w:eastAsia="ru-RU"/>
        </w:rPr>
        <w:drawing>
          <wp:inline distT="0" distB="0" distL="0" distR="0">
            <wp:extent cx="76200" cy="76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lang w:eastAsia="ru-RU"/>
        </w:rPr>
        <w:t>м), равномерно распределенной по контуру оболочки и вычисляемой из условия равенства максимальных нормальных напряжений,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1609725" cy="2381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9725" cy="238125"/>
                    </a:xfrm>
                    <a:prstGeom prst="rect">
                      <a:avLst/>
                    </a:prstGeom>
                    <a:noFill/>
                    <a:ln>
                      <a:noFill/>
                    </a:ln>
                  </pic:spPr>
                </pic:pic>
              </a:graphicData>
            </a:graphic>
          </wp:inline>
        </w:drawing>
      </w:r>
      <w:r w:rsidRPr="001B6218">
        <w:rPr>
          <w:rFonts w:eastAsia="Times New Roman"/>
          <w:lang w:eastAsia="ru-RU"/>
        </w:rPr>
        <w:t>.                                                 (1.1)</w:t>
      </w:r>
    </w:p>
    <w:p w:rsidR="001B6218" w:rsidRPr="001B6218" w:rsidRDefault="001B6218" w:rsidP="001B6218">
      <w:pPr>
        <w:ind w:firstLine="720"/>
        <w:jc w:val="both"/>
        <w:rPr>
          <w:rFonts w:eastAsia="Times New Roman"/>
          <w:lang w:eastAsia="ru-RU"/>
        </w:rPr>
      </w:pPr>
      <w:r w:rsidRPr="001B6218">
        <w:rPr>
          <w:rFonts w:eastAsia="Times New Roman"/>
          <w:lang w:eastAsia="ru-RU"/>
        </w:rPr>
        <w:t>Действующее расчетное нормальное напряжение (</w:t>
      </w:r>
      <w:r w:rsidR="00BB4718" w:rsidRPr="001B6218">
        <w:rPr>
          <w:rFonts w:eastAsia="Times New Roman"/>
          <w:noProof/>
          <w:position w:val="-12"/>
          <w:lang w:eastAsia="ru-RU"/>
        </w:rPr>
        <w:drawing>
          <wp:inline distT="0" distB="0" distL="0" distR="0">
            <wp:extent cx="200025"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86677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Pr="001B6218">
        <w:rPr>
          <w:rFonts w:eastAsia="Times New Roman"/>
          <w:i/>
          <w:lang w:val="en-US" w:eastAsia="ru-RU"/>
        </w:rPr>
        <w:t>F</w:t>
      </w:r>
      <w:r w:rsidRPr="001B6218">
        <w:rPr>
          <w:rFonts w:eastAsia="Times New Roman"/>
          <w:lang w:eastAsia="ru-RU"/>
        </w:rPr>
        <w:t> — площадь поперечного сечения оболочки, мм</w:t>
      </w:r>
      <w:r w:rsidRPr="001B6218">
        <w:rPr>
          <w:rFonts w:eastAsia="Times New Roman"/>
          <w:vertAlign w:val="superscript"/>
          <w:lang w:eastAsia="ru-RU"/>
        </w:rPr>
        <w:t>2</w:t>
      </w:r>
      <w:r w:rsidRPr="001B6218">
        <w:rPr>
          <w:rFonts w:eastAsia="Times New Roman"/>
          <w:lang w:eastAsia="ru-RU"/>
        </w:rPr>
        <w:t>,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1038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r w:rsidRPr="001B6218">
        <w:rPr>
          <w:rFonts w:eastAsia="Times New Roman"/>
          <w:lang w:eastAsia="ru-RU"/>
        </w:rPr>
        <w:t>.                                                  (1.3)</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Разрушающее напряжение </w:t>
      </w:r>
      <w:r w:rsidR="00BB4718" w:rsidRPr="001B6218">
        <w:rPr>
          <w:rFonts w:eastAsia="Times New Roman"/>
          <w:noProof/>
          <w:position w:val="-16"/>
          <w:lang w:eastAsia="ru-RU"/>
        </w:rPr>
        <w:drawing>
          <wp:inline distT="0" distB="0" distL="0" distR="0">
            <wp:extent cx="257175"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как критическое напряжение потери устойчивости с учетом работы за пределом пропорциональности приближенно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6"/>
          <w:lang w:eastAsia="ru-RU"/>
        </w:rPr>
        <w:drawing>
          <wp:inline distT="0" distB="0" distL="0" distR="0">
            <wp:extent cx="2171700" cy="304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304800"/>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(1.4)</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2"/>
          <w:lang w:eastAsia="ru-RU"/>
        </w:rPr>
        <w:drawing>
          <wp:inline distT="0" distB="0" distL="0" distR="0">
            <wp:extent cx="866775" cy="2381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r w:rsidRPr="001B6218">
        <w:rPr>
          <w:rFonts w:eastAsia="Times New Roman"/>
          <w:lang w:eastAsia="ru-RU"/>
        </w:rPr>
        <w:t>;</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00BB4718" w:rsidRPr="001B6218">
        <w:rPr>
          <w:rFonts w:eastAsia="Times New Roman"/>
          <w:noProof/>
          <w:position w:val="-10"/>
          <w:lang w:eastAsia="ru-RU"/>
        </w:rPr>
        <w:drawing>
          <wp:inline distT="0" distB="0" distL="0" distR="0">
            <wp:extent cx="219075" cy="2190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1B6218">
        <w:rPr>
          <w:rFonts w:eastAsia="Times New Roman"/>
          <w:lang w:eastAsia="ru-RU"/>
        </w:rPr>
        <w:t> — предел прочности материала, Н/мм</w:t>
      </w:r>
      <w:r w:rsidRPr="001B6218">
        <w:rPr>
          <w:rFonts w:eastAsia="Times New Roman"/>
          <w:vertAlign w:val="superscript"/>
          <w:lang w:eastAsia="ru-RU"/>
        </w:rPr>
        <w:t>2</w:t>
      </w:r>
      <w:r w:rsidRPr="001B6218">
        <w:rPr>
          <w:rFonts w:eastAsia="Times New Roman"/>
          <w:lang w:eastAsia="ru-RU"/>
        </w:rPr>
        <w:t>;</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219075"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1B6218">
        <w:rPr>
          <w:rFonts w:eastAsia="Times New Roman"/>
          <w:lang w:eastAsia="ru-RU"/>
        </w:rPr>
        <w:t> — критическое напряжение потери устойчивости в предположении, что материал оболочки работает в пределах пропорциональности, Н/мм</w:t>
      </w:r>
      <w:r w:rsidRPr="001B6218">
        <w:rPr>
          <w:rFonts w:eastAsia="Times New Roman"/>
          <w:vertAlign w:val="superscript"/>
          <w:lang w:eastAsia="ru-RU"/>
        </w:rPr>
        <w:t>2</w:t>
      </w:r>
      <w:r w:rsidRPr="001B6218">
        <w:rPr>
          <w:rFonts w:eastAsia="Times New Roman"/>
          <w:lang w:eastAsia="ru-RU"/>
        </w:rPr>
        <w:t>, которое для цилиндрической оболочки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1790700" cy="2381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0700" cy="23812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(1.5)</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Pr="001B6218">
        <w:rPr>
          <w:rFonts w:eastAsia="Times New Roman"/>
          <w:i/>
          <w:lang w:val="en-US" w:eastAsia="ru-RU"/>
        </w:rPr>
        <w:t>k</w:t>
      </w:r>
      <w:r w:rsidRPr="001B6218">
        <w:rPr>
          <w:rFonts w:eastAsia="Times New Roman"/>
          <w:i/>
          <w:vertAlign w:val="subscript"/>
          <w:lang w:eastAsia="ru-RU"/>
        </w:rPr>
        <w:t>М</w:t>
      </w:r>
      <w:r w:rsidRPr="001B6218">
        <w:rPr>
          <w:rFonts w:eastAsia="Times New Roman"/>
          <w:lang w:eastAsia="ru-RU"/>
        </w:rPr>
        <w:t xml:space="preserve"> — коэффициент, учитывающий неравномерность распределения сжимающих напряжений по сечению от </w:t>
      </w:r>
      <w:proofErr w:type="spellStart"/>
      <w:r w:rsidRPr="001B6218">
        <w:rPr>
          <w:rFonts w:eastAsia="Times New Roman"/>
          <w:i/>
          <w:lang w:eastAsia="ru-RU"/>
        </w:rPr>
        <w:t>М</w:t>
      </w:r>
      <w:r w:rsidRPr="001B6218">
        <w:rPr>
          <w:rFonts w:eastAsia="Times New Roman"/>
          <w:i/>
          <w:vertAlign w:val="subscript"/>
          <w:lang w:eastAsia="ru-RU"/>
        </w:rPr>
        <w:t>изг</w:t>
      </w:r>
      <w:proofErr w:type="spellEnd"/>
      <w:r w:rsidRPr="001B6218">
        <w:rPr>
          <w:rFonts w:eastAsia="Times New Roman"/>
          <w:lang w:eastAsia="ru-RU"/>
        </w:rPr>
        <w:t xml:space="preserve">, </w:t>
      </w:r>
      <w:r w:rsidRPr="001B6218">
        <w:rPr>
          <w:rFonts w:eastAsia="Times New Roman"/>
          <w:i/>
          <w:lang w:eastAsia="ru-RU"/>
        </w:rPr>
        <w:t>Н</w:t>
      </w:r>
      <w:r w:rsidR="00BB4718" w:rsidRPr="001B6218">
        <w:rPr>
          <w:rFonts w:eastAsia="Times New Roman"/>
          <w:noProof/>
          <w:lang w:eastAsia="ru-RU"/>
        </w:rPr>
        <w:drawing>
          <wp:inline distT="0" distB="0" distL="0" distR="0">
            <wp:extent cx="76200" cy="762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i/>
          <w:lang w:eastAsia="ru-RU"/>
        </w:rPr>
        <w:t>м</w:t>
      </w:r>
      <w:r w:rsidRPr="001B6218">
        <w:rPr>
          <w:rFonts w:eastAsia="Times New Roman"/>
          <w:lang w:eastAsia="ru-RU"/>
        </w:rPr>
        <w:t xml:space="preserve">, и </w:t>
      </w:r>
      <w:r w:rsidRPr="001B6218">
        <w:rPr>
          <w:rFonts w:eastAsia="Times New Roman"/>
          <w:i/>
          <w:lang w:val="en-US" w:eastAsia="ru-RU"/>
        </w:rPr>
        <w:t>N</w:t>
      </w:r>
      <w:r w:rsidRPr="001B6218">
        <w:rPr>
          <w:rFonts w:eastAsia="Times New Roman"/>
          <w:lang w:eastAsia="ru-RU"/>
        </w:rPr>
        <w:t xml:space="preserve">, </w:t>
      </w:r>
      <w:r w:rsidRPr="001B6218">
        <w:rPr>
          <w:rFonts w:eastAsia="Times New Roman"/>
          <w:i/>
          <w:lang w:eastAsia="ru-RU"/>
        </w:rPr>
        <w:t>Н</w:t>
      </w:r>
      <w:r w:rsidRPr="001B6218">
        <w:rPr>
          <w:rFonts w:eastAsia="Times New Roman"/>
          <w:lang w:eastAsia="ru-RU"/>
        </w:rPr>
        <w:t>, вычисляют по формуле</w:t>
      </w:r>
    </w:p>
    <w:p w:rsidR="001B6218" w:rsidRPr="001B6218" w:rsidRDefault="001B6218" w:rsidP="001B6218">
      <w:pPr>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4067175" cy="2381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67175" cy="23812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(1.6)</w:t>
      </w:r>
    </w:p>
    <w:p w:rsidR="001B6218" w:rsidRPr="001B6218" w:rsidRDefault="001B6218" w:rsidP="001B6218">
      <w:pPr>
        <w:jc w:val="both"/>
        <w:rPr>
          <w:rFonts w:eastAsia="Times New Roman"/>
          <w:lang w:eastAsia="ru-RU"/>
        </w:rPr>
      </w:pPr>
      <w:r w:rsidRPr="001B6218">
        <w:rPr>
          <w:rFonts w:eastAsia="Times New Roman"/>
          <w:i/>
          <w:lang w:eastAsia="ru-RU"/>
        </w:rPr>
        <w:t xml:space="preserve">       </w:t>
      </w:r>
      <w:r w:rsidRPr="001B6218">
        <w:rPr>
          <w:rFonts w:eastAsia="Times New Roman"/>
          <w:i/>
          <w:lang w:val="en-US" w:eastAsia="ru-RU"/>
        </w:rPr>
        <w:t>k</w:t>
      </w:r>
      <w:r w:rsidRPr="001B6218">
        <w:rPr>
          <w:rFonts w:eastAsia="Times New Roman"/>
          <w:lang w:eastAsia="ru-RU"/>
        </w:rPr>
        <w:t> — коэффициент, учитывающий влияние начальных технологических несовершенств оболочки, приближенно вычисляют по формуле</w:t>
      </w:r>
    </w:p>
    <w:p w:rsidR="001B6218" w:rsidRPr="001B6218" w:rsidRDefault="001B6218" w:rsidP="001B6218">
      <w:pPr>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4"/>
          <w:lang w:eastAsia="ru-RU"/>
        </w:rPr>
        <w:drawing>
          <wp:inline distT="0" distB="0" distL="0" distR="0">
            <wp:extent cx="3581400" cy="2952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81400" cy="295275"/>
                    </a:xfrm>
                    <a:prstGeom prst="rect">
                      <a:avLst/>
                    </a:prstGeom>
                    <a:noFill/>
                    <a:ln>
                      <a:noFill/>
                    </a:ln>
                  </pic:spPr>
                </pic:pic>
              </a:graphicData>
            </a:graphic>
          </wp:inline>
        </w:drawing>
      </w:r>
      <w:r w:rsidRPr="001B6218">
        <w:rPr>
          <w:rFonts w:eastAsia="Times New Roman"/>
          <w:lang w:eastAsia="ru-RU"/>
        </w:rPr>
        <w:t>.                        (1.7)</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Из условия равенства действующих и разрушающих напряжений можно определить потребное значение </w:t>
      </w:r>
      <w:r w:rsidR="00BB4718" w:rsidRPr="001B6218">
        <w:rPr>
          <w:rFonts w:eastAsia="Times New Roman"/>
          <w:noProof/>
          <w:position w:val="-12"/>
          <w:lang w:eastAsia="ru-RU"/>
        </w:rPr>
        <w:drawing>
          <wp:inline distT="0" distB="0" distL="0" distR="0">
            <wp:extent cx="22860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частности, можно использовать графический метод решения соответствующего уравнения, задав несколько значений </w:t>
      </w:r>
      <w:r w:rsidR="00BB4718" w:rsidRPr="001B6218">
        <w:rPr>
          <w:rFonts w:eastAsia="Times New Roman"/>
          <w:noProof/>
          <w:position w:val="-12"/>
          <w:lang w:eastAsia="ru-RU"/>
        </w:rPr>
        <w:drawing>
          <wp:inline distT="0" distB="0" distL="0" distR="0">
            <wp:extent cx="228600" cy="2286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окрестности ожидаемого решения </w:t>
      </w:r>
      <w:r w:rsidR="00BB4718" w:rsidRPr="001B6218">
        <w:rPr>
          <w:rFonts w:eastAsia="Times New Roman"/>
          <w:noProof/>
          <w:position w:val="-12"/>
          <w:lang w:eastAsia="ru-RU"/>
        </w:rPr>
        <w:drawing>
          <wp:inline distT="0" distB="0" distL="0" distR="0">
            <wp:extent cx="1114425"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14425" cy="228600"/>
                    </a:xfrm>
                    <a:prstGeom prst="rect">
                      <a:avLst/>
                    </a:prstGeom>
                    <a:noFill/>
                    <a:ln>
                      <a:noFill/>
                    </a:ln>
                  </pic:spPr>
                </pic:pic>
              </a:graphicData>
            </a:graphic>
          </wp:inline>
        </w:drawing>
      </w:r>
      <w:r w:rsidRPr="001B6218">
        <w:rPr>
          <w:rFonts w:eastAsia="Times New Roman"/>
          <w:lang w:eastAsia="ru-RU"/>
        </w:rPr>
        <w:t xml:space="preserve">. Вычислив для этих значений </w:t>
      </w:r>
      <w:r w:rsidR="00BB4718" w:rsidRPr="001B6218">
        <w:rPr>
          <w:rFonts w:eastAsia="Times New Roman"/>
          <w:noProof/>
          <w:position w:val="-14"/>
          <w:lang w:eastAsia="ru-RU"/>
        </w:rPr>
        <w:drawing>
          <wp:inline distT="0" distB="0" distL="0" distR="0">
            <wp:extent cx="428625" cy="2381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8625" cy="238125"/>
                    </a:xfrm>
                    <a:prstGeom prst="rect">
                      <a:avLst/>
                    </a:prstGeom>
                    <a:noFill/>
                    <a:ln>
                      <a:noFill/>
                    </a:ln>
                  </pic:spPr>
                </pic:pic>
              </a:graphicData>
            </a:graphic>
          </wp:inline>
        </w:drawing>
      </w:r>
      <w:r w:rsidRPr="001B6218">
        <w:rPr>
          <w:rFonts w:eastAsia="Times New Roman"/>
          <w:lang w:eastAsia="ru-RU"/>
        </w:rPr>
        <w:t xml:space="preserve"> и построив кривые </w:t>
      </w:r>
      <w:r w:rsidR="00BB4718" w:rsidRPr="001B6218">
        <w:rPr>
          <w:rFonts w:eastAsia="Times New Roman"/>
          <w:noProof/>
          <w:position w:val="-14"/>
          <w:lang w:eastAsia="ru-RU"/>
        </w:rPr>
        <w:drawing>
          <wp:inline distT="0" distB="0" distL="0" distR="0">
            <wp:extent cx="1038225" cy="2381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r w:rsidRPr="001B6218">
        <w:rPr>
          <w:rFonts w:eastAsia="Times New Roman"/>
          <w:lang w:eastAsia="ru-RU"/>
        </w:rPr>
        <w:t xml:space="preserve">, на их пересечении получают потребное расчетное значение </w:t>
      </w:r>
      <w:r w:rsidR="00BB4718" w:rsidRPr="001B6218">
        <w:rPr>
          <w:rFonts w:eastAsia="Times New Roman"/>
          <w:noProof/>
          <w:position w:val="-12"/>
          <w:lang w:eastAsia="ru-RU"/>
        </w:rPr>
        <w:drawing>
          <wp:inline distT="0" distB="0" distL="0" distR="0">
            <wp:extent cx="352425" cy="2381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Times New Roman"/>
          <w:lang w:eastAsia="ru-RU"/>
        </w:rPr>
        <w:t>, в соответствии с рисунком 1.1.</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2676525" cy="18669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76525" cy="1866900"/>
                    </a:xfrm>
                    <a:prstGeom prst="rect">
                      <a:avLst/>
                    </a:prstGeom>
                    <a:noFill/>
                    <a:ln>
                      <a:noFill/>
                    </a:ln>
                  </pic:spPr>
                </pic:pic>
              </a:graphicData>
            </a:graphic>
          </wp:inline>
        </w:drawing>
      </w:r>
    </w:p>
    <w:p w:rsidR="001B6218" w:rsidRPr="001B6218" w:rsidRDefault="001B6218" w:rsidP="001B6218">
      <w:pPr>
        <w:ind w:firstLine="720"/>
        <w:jc w:val="both"/>
        <w:rPr>
          <w:rFonts w:eastAsia="Times New Roman"/>
          <w:lang w:eastAsia="ru-RU"/>
        </w:rPr>
      </w:pPr>
      <w:r w:rsidRPr="001B6218">
        <w:rPr>
          <w:rFonts w:eastAsia="Times New Roman"/>
          <w:lang w:eastAsia="ru-RU"/>
        </w:rPr>
        <w:t>Рисунок 1.1 — Определение расчетного значения толщины оболочки</w:t>
      </w:r>
    </w:p>
    <w:p w:rsidR="001B6218" w:rsidRPr="001B6218" w:rsidRDefault="001B6218" w:rsidP="001B6218">
      <w:pPr>
        <w:ind w:firstLine="720"/>
        <w:jc w:val="center"/>
        <w:rPr>
          <w:rFonts w:eastAsia="Times New Roman"/>
          <w:lang w:eastAsia="ru-RU"/>
        </w:rPr>
      </w:pP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Может оказаться, что кривые </w:t>
      </w:r>
      <w:r w:rsidR="00BB4718" w:rsidRPr="001B6218">
        <w:rPr>
          <w:rFonts w:eastAsia="Times New Roman"/>
          <w:noProof/>
          <w:position w:val="-16"/>
          <w:lang w:eastAsia="ru-RU"/>
        </w:rPr>
        <w:drawing>
          <wp:inline distT="0" distB="0" distL="0" distR="0">
            <wp:extent cx="1247775" cy="2667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a:ln>
                      <a:noFill/>
                    </a:ln>
                  </pic:spPr>
                </pic:pic>
              </a:graphicData>
            </a:graphic>
          </wp:inline>
        </w:drawing>
      </w:r>
      <w:r w:rsidRPr="001B6218">
        <w:rPr>
          <w:rFonts w:eastAsia="Times New Roman"/>
          <w:lang w:eastAsia="ru-RU"/>
        </w:rPr>
        <w:t xml:space="preserve"> не пересекаются в области заданных значений толщины </w:t>
      </w:r>
      <w:r w:rsidR="00BB4718" w:rsidRPr="001B6218">
        <w:rPr>
          <w:rFonts w:eastAsia="Times New Roman"/>
          <w:noProof/>
          <w:position w:val="-12"/>
          <w:lang w:eastAsia="ru-RU"/>
        </w:rPr>
        <w:drawing>
          <wp:inline distT="0" distB="0" distL="0" distR="0">
            <wp:extent cx="228600" cy="2286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этом случае следует задать еще одно или несколько значений </w:t>
      </w:r>
      <w:r w:rsidR="00BB4718" w:rsidRPr="001B6218">
        <w:rPr>
          <w:rFonts w:eastAsia="Times New Roman"/>
          <w:noProof/>
          <w:position w:val="-12"/>
          <w:lang w:eastAsia="ru-RU"/>
        </w:rPr>
        <w:drawing>
          <wp:inline distT="0" distB="0" distL="0" distR="0">
            <wp:extent cx="228600" cy="2286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направлении области предполагаемого пересечения.</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Задача работы. В соответствии с исходными данными, представленными в таблице 1.1, определить потребную толщину обшивки и размеры элементов продольного подкрепляющего набора открытого профиля. </w:t>
      </w:r>
    </w:p>
    <w:p w:rsidR="001B6218" w:rsidRPr="001B6218" w:rsidRDefault="001B6218" w:rsidP="001B6218">
      <w:pPr>
        <w:jc w:val="both"/>
        <w:rPr>
          <w:rFonts w:eastAsia="Times New Roman"/>
          <w:lang w:eastAsia="ru-RU"/>
        </w:rPr>
      </w:pPr>
      <w:r w:rsidRPr="001B6218">
        <w:rPr>
          <w:rFonts w:eastAsia="Times New Roman"/>
          <w:lang w:eastAsia="ru-RU"/>
        </w:rPr>
        <w:t>Таблица 1.1 — Исходные данные для определения толщины обшивки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023"/>
        <w:gridCol w:w="726"/>
        <w:gridCol w:w="726"/>
        <w:gridCol w:w="726"/>
        <w:gridCol w:w="725"/>
        <w:gridCol w:w="725"/>
        <w:gridCol w:w="727"/>
        <w:gridCol w:w="725"/>
        <w:gridCol w:w="725"/>
        <w:gridCol w:w="727"/>
        <w:gridCol w:w="725"/>
        <w:gridCol w:w="725"/>
        <w:gridCol w:w="725"/>
      </w:tblGrid>
      <w:tr w:rsidR="001B6218" w:rsidRPr="001B6218" w:rsidTr="00732BA6">
        <w:tc>
          <w:tcPr>
            <w:tcW w:w="305" w:type="pct"/>
            <w:vMerge w:val="restar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вар.</w:t>
            </w:r>
          </w:p>
        </w:tc>
        <w:tc>
          <w:tcPr>
            <w:tcW w:w="493" w:type="pct"/>
            <w:vMerge w:val="restar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Вар.</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ОКТР</w:t>
            </w:r>
          </w:p>
        </w:tc>
        <w:tc>
          <w:tcPr>
            <w:tcW w:w="1050" w:type="pct"/>
            <w:gridSpan w:val="3"/>
          </w:tcPr>
          <w:p w:rsidR="001B6218" w:rsidRPr="001B6218" w:rsidRDefault="001B6218" w:rsidP="001B6218">
            <w:pPr>
              <w:jc w:val="center"/>
              <w:rPr>
                <w:rFonts w:eastAsia="Times New Roman"/>
                <w:sz w:val="20"/>
                <w:szCs w:val="20"/>
                <w:lang w:eastAsia="ru-RU"/>
              </w:rPr>
            </w:pPr>
            <w:proofErr w:type="spellStart"/>
            <w:r w:rsidRPr="001B6218">
              <w:rPr>
                <w:rFonts w:eastAsia="Times New Roman"/>
                <w:i/>
                <w:sz w:val="20"/>
                <w:szCs w:val="20"/>
                <w:lang w:eastAsia="ru-RU"/>
              </w:rPr>
              <w:t>М</w:t>
            </w:r>
            <w:r w:rsidRPr="001B6218">
              <w:rPr>
                <w:rFonts w:eastAsia="Times New Roman"/>
                <w:i/>
                <w:sz w:val="20"/>
                <w:szCs w:val="20"/>
                <w:vertAlign w:val="subscript"/>
                <w:lang w:eastAsia="ru-RU"/>
              </w:rPr>
              <w:t>изг</w:t>
            </w:r>
            <w:proofErr w:type="spellEnd"/>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sz w:val="20"/>
                <w:szCs w:val="20"/>
                <w:lang w:eastAsia="ru-RU"/>
              </w:rPr>
              <w:t>(</w:t>
            </w: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i/>
                <w:sz w:val="20"/>
                <w:szCs w:val="20"/>
                <w:lang w:eastAsia="ru-RU"/>
              </w:rPr>
              <w:t>м</w:t>
            </w:r>
            <w:r w:rsidRPr="001B6218">
              <w:rPr>
                <w:rFonts w:eastAsia="Times New Roman"/>
                <w:sz w:val="20"/>
                <w:szCs w:val="20"/>
                <w:lang w:eastAsia="ru-RU"/>
              </w:rPr>
              <w:t>)</w:t>
            </w:r>
            <w:r w:rsidR="00BB4718" w:rsidRPr="001B6218">
              <w:rPr>
                <w:rFonts w:eastAsia="Times New Roman"/>
                <w:noProof/>
                <w:sz w:val="20"/>
                <w:szCs w:val="20"/>
                <w:lang w:eastAsia="ru-RU"/>
              </w:rPr>
              <w:drawing>
                <wp:inline distT="0" distB="0" distL="0" distR="0">
                  <wp:extent cx="76200" cy="762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N</w:t>
            </w:r>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Q</w:t>
            </w:r>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proofErr w:type="spellStart"/>
            <w:r w:rsidRPr="001B6218">
              <w:rPr>
                <w:rFonts w:eastAsia="Times New Roman"/>
                <w:i/>
                <w:sz w:val="20"/>
                <w:szCs w:val="20"/>
                <w:lang w:eastAsia="ru-RU"/>
              </w:rPr>
              <w:t>Т</w:t>
            </w:r>
            <w:r w:rsidRPr="001B6218">
              <w:rPr>
                <w:rFonts w:eastAsia="Times New Roman"/>
                <w:i/>
                <w:sz w:val="20"/>
                <w:szCs w:val="20"/>
                <w:vertAlign w:val="subscript"/>
                <w:lang w:eastAsia="ru-RU"/>
              </w:rPr>
              <w:t>расч</w:t>
            </w:r>
            <w:proofErr w:type="spellEnd"/>
            <w:r w:rsidRPr="001B6218">
              <w:rPr>
                <w:rFonts w:eastAsia="Times New Roman"/>
                <w:sz w:val="20"/>
                <w:szCs w:val="20"/>
                <w:vertAlign w:val="subscript"/>
                <w:lang w:eastAsia="ru-RU"/>
              </w:rPr>
              <w:t>.</w:t>
            </w:r>
            <w:r w:rsidRPr="001B6218">
              <w:rPr>
                <w:rFonts w:eastAsia="Times New Roman"/>
                <w:sz w:val="20"/>
                <w:szCs w:val="20"/>
                <w:lang w:eastAsia="ru-RU"/>
              </w:rPr>
              <w:t>,</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w:t>
            </w:r>
          </w:p>
        </w:tc>
      </w:tr>
      <w:tr w:rsidR="001B6218" w:rsidRPr="001B6218" w:rsidTr="00732BA6">
        <w:tc>
          <w:tcPr>
            <w:tcW w:w="305" w:type="pct"/>
            <w:vMerge/>
          </w:tcPr>
          <w:p w:rsidR="001B6218" w:rsidRPr="001B6218" w:rsidRDefault="001B6218" w:rsidP="001B6218">
            <w:pPr>
              <w:jc w:val="center"/>
              <w:rPr>
                <w:rFonts w:eastAsia="Times New Roman"/>
                <w:sz w:val="20"/>
                <w:szCs w:val="20"/>
                <w:lang w:eastAsia="ru-RU"/>
              </w:rPr>
            </w:pPr>
          </w:p>
        </w:tc>
        <w:tc>
          <w:tcPr>
            <w:tcW w:w="493" w:type="pct"/>
            <w:vMerge/>
          </w:tcPr>
          <w:p w:rsidR="001B6218" w:rsidRPr="001B6218" w:rsidRDefault="001B6218" w:rsidP="001B6218">
            <w:pPr>
              <w:jc w:val="center"/>
              <w:rPr>
                <w:rFonts w:eastAsia="Times New Roman"/>
                <w:sz w:val="20"/>
                <w:szCs w:val="20"/>
                <w:lang w:eastAsia="ru-RU"/>
              </w:rPr>
            </w:pPr>
          </w:p>
        </w:tc>
        <w:tc>
          <w:tcPr>
            <w:tcW w:w="1050"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r>
      <w:tr w:rsidR="001B6218" w:rsidRPr="001B6218" w:rsidTr="00732BA6">
        <w:tc>
          <w:tcPr>
            <w:tcW w:w="305" w:type="pct"/>
            <w:vMerge/>
          </w:tcPr>
          <w:p w:rsidR="001B6218" w:rsidRPr="001B6218" w:rsidRDefault="001B6218" w:rsidP="001B6218">
            <w:pPr>
              <w:jc w:val="center"/>
              <w:rPr>
                <w:rFonts w:eastAsia="Times New Roman"/>
                <w:sz w:val="20"/>
                <w:szCs w:val="20"/>
                <w:lang w:eastAsia="ru-RU"/>
              </w:rPr>
            </w:pPr>
          </w:p>
        </w:tc>
        <w:tc>
          <w:tcPr>
            <w:tcW w:w="493" w:type="pct"/>
            <w:vMerge/>
          </w:tcPr>
          <w:p w:rsidR="001B6218" w:rsidRPr="001B6218" w:rsidRDefault="001B6218" w:rsidP="001B6218">
            <w:pPr>
              <w:jc w:val="center"/>
              <w:rPr>
                <w:rFonts w:eastAsia="Times New Roman"/>
                <w:sz w:val="20"/>
                <w:szCs w:val="20"/>
                <w:lang w:eastAsia="ru-RU"/>
              </w:rPr>
            </w:pP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w:t>
            </w:r>
          </w:p>
        </w:tc>
        <w:tc>
          <w:tcPr>
            <w:tcW w:w="493"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val="en-US" w:eastAsia="ru-RU"/>
              </w:rPr>
              <w:t>Al</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сварка</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90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62</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113</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9</w:t>
            </w:r>
          </w:p>
        </w:tc>
        <w:tc>
          <w:tcPr>
            <w:tcW w:w="493"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val="en-US" w:eastAsia="ru-RU"/>
              </w:rPr>
              <w:t>Al</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литье</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72</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381</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163</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341</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w:t>
            </w:r>
          </w:p>
        </w:tc>
        <w:tc>
          <w:tcPr>
            <w:tcW w:w="493" w:type="pct"/>
          </w:tcPr>
          <w:p w:rsidR="001B6218" w:rsidRPr="001B6218" w:rsidRDefault="001B6218" w:rsidP="001B6218">
            <w:pPr>
              <w:jc w:val="center"/>
              <w:rPr>
                <w:rFonts w:eastAsia="Times New Roman"/>
                <w:sz w:val="20"/>
                <w:szCs w:val="20"/>
                <w:lang w:eastAsia="ru-RU"/>
              </w:rPr>
            </w:pPr>
            <w:proofErr w:type="spellStart"/>
            <w:r w:rsidRPr="001B6218">
              <w:rPr>
                <w:rFonts w:eastAsia="Times New Roman"/>
                <w:sz w:val="20"/>
                <w:szCs w:val="20"/>
                <w:lang w:val="en-US" w:eastAsia="ru-RU"/>
              </w:rPr>
              <w:t>Ti</w:t>
            </w:r>
            <w:proofErr w:type="spellEnd"/>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сварка</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158</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295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w:t>
            </w:r>
          </w:p>
        </w:tc>
        <w:tc>
          <w:tcPr>
            <w:tcW w:w="493" w:type="pct"/>
          </w:tcPr>
          <w:p w:rsidR="001B6218" w:rsidRPr="001B6218" w:rsidRDefault="001B6218" w:rsidP="001B6218">
            <w:pPr>
              <w:jc w:val="center"/>
              <w:rPr>
                <w:rFonts w:eastAsia="Times New Roman"/>
                <w:sz w:val="20"/>
                <w:szCs w:val="20"/>
                <w:lang w:val="en-US" w:eastAsia="ru-RU"/>
              </w:rPr>
            </w:pPr>
            <w:proofErr w:type="spellStart"/>
            <w:r w:rsidRPr="001B6218">
              <w:rPr>
                <w:rFonts w:eastAsia="Times New Roman"/>
                <w:sz w:val="20"/>
                <w:szCs w:val="20"/>
                <w:lang w:val="en-US" w:eastAsia="ru-RU"/>
              </w:rPr>
              <w:t>Ti</w:t>
            </w:r>
            <w:proofErr w:type="spellEnd"/>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сплав</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литье</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220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72</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123</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124</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tc>
      </w:tr>
    </w:tbl>
    <w:p w:rsidR="001B6218" w:rsidRPr="001B6218" w:rsidRDefault="001B6218" w:rsidP="001B6218">
      <w:pPr>
        <w:ind w:firstLine="720"/>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Алгоритм решения. Части обшивки между стрингерами (или другими подкрепляющими элементами) и поперечными шпангоутами образуют так называемые панели, которые под действием сжимающих и сдвигающих нагрузок вблизи нейтральной линии отсека могут терять местную устойчивость. Критическое состояние такой панели (</w:t>
      </w:r>
      <w:r w:rsidRPr="001B6218">
        <w:rPr>
          <w:rFonts w:eastAsia="Times New Roman"/>
          <w:i/>
          <w:lang w:val="en-US" w:eastAsia="ru-RU"/>
        </w:rPr>
        <w:t>l</w:t>
      </w:r>
      <w:r w:rsidRPr="001B6218">
        <w:rPr>
          <w:rFonts w:eastAsia="Times New Roman"/>
          <w:lang w:eastAsia="ru-RU"/>
        </w:rPr>
        <w:t>, мм)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8108DC">
        <w:rPr>
          <w:rFonts w:eastAsia="Times New Roman"/>
          <w:position w:val="-1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pt;height:24.95pt">
            <v:imagedata r:id="rId27" o:title=""/>
          </v:shape>
        </w:pict>
      </w:r>
      <w:proofErr w:type="gramStart"/>
      <w:r w:rsidRPr="001B6218">
        <w:rPr>
          <w:rFonts w:eastAsia="Times New Roman"/>
          <w:lang w:eastAsia="ru-RU"/>
        </w:rPr>
        <w:t xml:space="preserve">,   </w:t>
      </w:r>
      <w:proofErr w:type="gramEnd"/>
      <w:r w:rsidRPr="001B6218">
        <w:rPr>
          <w:rFonts w:eastAsia="Times New Roman"/>
          <w:lang w:eastAsia="ru-RU"/>
        </w:rPr>
        <w:t xml:space="preserve">                                               (1.8)</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6"/>
          <w:lang w:eastAsia="ru-RU"/>
        </w:rPr>
        <w:drawing>
          <wp:inline distT="0" distB="0" distL="0" distR="0">
            <wp:extent cx="504825" cy="2667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r w:rsidRPr="001B6218">
        <w:rPr>
          <w:rFonts w:eastAsia="Times New Roman"/>
          <w:lang w:eastAsia="ru-RU"/>
        </w:rPr>
        <w:t>—</w:t>
      </w:r>
      <w:r w:rsidRPr="001B6218">
        <w:rPr>
          <w:rFonts w:eastAsia="Times New Roman"/>
          <w:lang w:val="en-US" w:eastAsia="ru-RU"/>
        </w:rPr>
        <w:t> </w:t>
      </w:r>
      <w:r w:rsidRPr="001B6218">
        <w:rPr>
          <w:rFonts w:eastAsia="Times New Roman"/>
          <w:lang w:eastAsia="ru-RU"/>
        </w:rPr>
        <w:t>разрушающие напряжения при раздельном действии нормальных и касательных нагрузок, Н/мм</w:t>
      </w:r>
      <w:r w:rsidRPr="001B6218">
        <w:rPr>
          <w:rFonts w:eastAsia="Times New Roman"/>
          <w:vertAlign w:val="superscript"/>
          <w:lang w:eastAsia="ru-RU"/>
        </w:rPr>
        <w:t>2</w:t>
      </w:r>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Разрушающие напряжения </w:t>
      </w:r>
      <w:r w:rsidR="00BB4718" w:rsidRPr="001B6218">
        <w:rPr>
          <w:rFonts w:eastAsia="Times New Roman"/>
          <w:noProof/>
          <w:position w:val="-14"/>
          <w:lang w:eastAsia="ru-RU"/>
        </w:rPr>
        <w:drawing>
          <wp:inline distT="0" distB="0" distL="0" distR="0">
            <wp:extent cx="219075" cy="2381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при сжатии приближенно вычисляют в соответствии с формулой (1.4), (</w:t>
      </w:r>
      <w:r w:rsidR="00BB4718" w:rsidRPr="001B6218">
        <w:rPr>
          <w:rFonts w:eastAsia="Times New Roman"/>
          <w:noProof/>
          <w:position w:val="-12"/>
          <w:lang w:eastAsia="ru-RU"/>
        </w:rPr>
        <w:drawing>
          <wp:inline distT="0" distB="0" distL="0" distR="0">
            <wp:extent cx="219075" cy="2286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входящее в (1.4) вычисляют по формуле</w:t>
      </w:r>
    </w:p>
    <w:p w:rsidR="001B6218" w:rsidRPr="001B6218" w:rsidRDefault="001B6218" w:rsidP="001B6218">
      <w:pPr>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2466975" cy="2952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466975" cy="29527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(1.9)</w:t>
      </w:r>
    </w:p>
    <w:p w:rsidR="001B6218" w:rsidRPr="001B6218" w:rsidRDefault="001B6218" w:rsidP="001B6218">
      <w:pPr>
        <w:jc w:val="both"/>
        <w:rPr>
          <w:rFonts w:eastAsia="Times New Roman"/>
          <w:lang w:eastAsia="ru-RU"/>
        </w:rPr>
      </w:pPr>
      <w:r w:rsidRPr="001B6218">
        <w:rPr>
          <w:rFonts w:eastAsia="Times New Roman"/>
          <w:lang w:eastAsia="ru-RU"/>
        </w:rPr>
        <w:lastRenderedPageBreak/>
        <w:t xml:space="preserve">где </w:t>
      </w:r>
      <w:r w:rsidR="00BB4718" w:rsidRPr="001B6218">
        <w:rPr>
          <w:rFonts w:eastAsia="Times New Roman"/>
          <w:noProof/>
          <w:position w:val="-12"/>
          <w:lang w:eastAsia="ru-RU"/>
        </w:rPr>
        <w:drawing>
          <wp:inline distT="0" distB="0" distL="0" distR="0">
            <wp:extent cx="1209675" cy="29527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09675" cy="295275"/>
                    </a:xfrm>
                    <a:prstGeom prst="rect">
                      <a:avLst/>
                    </a:prstGeom>
                    <a:noFill/>
                    <a:ln>
                      <a:noFill/>
                    </a:ln>
                  </pic:spPr>
                </pic:pic>
              </a:graphicData>
            </a:graphic>
          </wp:inline>
        </w:drawing>
      </w:r>
      <w:r w:rsidRPr="001B6218">
        <w:rPr>
          <w:rFonts w:eastAsia="Times New Roman"/>
          <w:lang w:eastAsia="ru-RU"/>
        </w:rPr>
        <w:t> — соответствует потере устойчивости панели как плоской пластины;</w:t>
      </w:r>
    </w:p>
    <w:p w:rsidR="001B6218" w:rsidRPr="001B6218" w:rsidRDefault="001B6218" w:rsidP="001B6218">
      <w:pPr>
        <w:jc w:val="both"/>
        <w:rPr>
          <w:rFonts w:eastAsia="Times New Roman"/>
          <w:b/>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885825" cy="2381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85825" cy="238125"/>
                    </a:xfrm>
                    <a:prstGeom prst="rect">
                      <a:avLst/>
                    </a:prstGeom>
                    <a:noFill/>
                    <a:ln>
                      <a:noFill/>
                    </a:ln>
                  </pic:spPr>
                </pic:pic>
              </a:graphicData>
            </a:graphic>
          </wp:inline>
        </w:drawing>
      </w:r>
      <w:r w:rsidRPr="001B6218">
        <w:rPr>
          <w:rFonts w:eastAsia="Times New Roman"/>
          <w:lang w:eastAsia="ru-RU"/>
        </w:rPr>
        <w:t>— учитывает кривизну и равно критическим напряжениям сжатия цилиндрической оболочки.</w:t>
      </w:r>
    </w:p>
    <w:p w:rsidR="001B6218" w:rsidRPr="001B6218" w:rsidRDefault="001B6218" w:rsidP="001B6218">
      <w:pPr>
        <w:ind w:firstLine="720"/>
        <w:jc w:val="both"/>
        <w:rPr>
          <w:rFonts w:eastAsia="Times New Roman"/>
          <w:lang w:eastAsia="ru-RU"/>
        </w:rPr>
      </w:pPr>
      <w:r w:rsidRPr="001B6218">
        <w:rPr>
          <w:rFonts w:eastAsia="Times New Roman"/>
          <w:lang w:eastAsia="ru-RU"/>
        </w:rPr>
        <w:t>Разрушающие напряжения при сдвиге для такой панели без подкрепляющего набора (</w:t>
      </w:r>
      <w:r w:rsidR="00BB4718" w:rsidRPr="001B6218">
        <w:rPr>
          <w:rFonts w:eastAsia="Times New Roman"/>
          <w:noProof/>
          <w:position w:val="-14"/>
          <w:lang w:eastAsia="ru-RU"/>
        </w:rPr>
        <w:drawing>
          <wp:inline distT="0" distB="0" distL="0" distR="0">
            <wp:extent cx="180975" cy="2381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приближенно вычисляют по формуле</w:t>
      </w:r>
    </w:p>
    <w:p w:rsidR="001B6218" w:rsidRPr="001B6218" w:rsidRDefault="001B6218" w:rsidP="001B6218">
      <w:pPr>
        <w:ind w:firstLine="142"/>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6"/>
          <w:lang w:eastAsia="ru-RU"/>
        </w:rPr>
        <w:drawing>
          <wp:inline distT="0" distB="0" distL="0" distR="0">
            <wp:extent cx="2095500" cy="3048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95500" cy="304800"/>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(1.10)</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1114425" cy="23812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14425" cy="23812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(1.11)</w:t>
      </w:r>
    </w:p>
    <w:p w:rsidR="001B6218" w:rsidRPr="001B6218" w:rsidRDefault="001B6218" w:rsidP="001B6218">
      <w:pPr>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2638425" cy="2952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638425" cy="29527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(1.12)</w:t>
      </w:r>
    </w:p>
    <w:p w:rsidR="001B6218" w:rsidRPr="001B6218" w:rsidRDefault="001B6218" w:rsidP="001B6218">
      <w:pPr>
        <w:ind w:firstLine="709"/>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2"/>
          <w:lang w:eastAsia="ru-RU"/>
        </w:rPr>
        <w:drawing>
          <wp:inline distT="0" distB="0" distL="0" distR="0">
            <wp:extent cx="1562100" cy="29527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62100" cy="295275"/>
                    </a:xfrm>
                    <a:prstGeom prst="rect">
                      <a:avLst/>
                    </a:prstGeom>
                    <a:noFill/>
                    <a:ln>
                      <a:noFill/>
                    </a:ln>
                  </pic:spPr>
                </pic:pic>
              </a:graphicData>
            </a:graphic>
          </wp:inline>
        </w:drawing>
      </w:r>
      <w:r w:rsidRPr="001B6218">
        <w:rPr>
          <w:rFonts w:eastAsia="Times New Roman"/>
          <w:lang w:eastAsia="ru-RU"/>
        </w:rPr>
        <w:t>— в предположении шарнирного опирания всех кромок.</w:t>
      </w:r>
    </w:p>
    <w:p w:rsidR="001B6218" w:rsidRPr="001B6218" w:rsidRDefault="001B6218" w:rsidP="001B6218">
      <w:pPr>
        <w:keepNext/>
        <w:ind w:firstLine="567"/>
        <w:jc w:val="both"/>
        <w:outlineLvl w:val="0"/>
        <w:rPr>
          <w:rFonts w:eastAsia="Calibri"/>
          <w:lang w:eastAsia="en-US"/>
        </w:rPr>
      </w:pPr>
      <w:r w:rsidRPr="001B6218">
        <w:rPr>
          <w:rFonts w:eastAsia="Calibri"/>
          <w:bCs/>
          <w:kern w:val="32"/>
          <w:lang w:eastAsia="en-US"/>
        </w:rPr>
        <w:t xml:space="preserve">Стрингерные отсеки. </w:t>
      </w:r>
      <w:r w:rsidRPr="001B6218">
        <w:rPr>
          <w:rFonts w:eastAsia="Calibri"/>
          <w:lang w:eastAsia="en-US"/>
        </w:rPr>
        <w:t xml:space="preserve">Оболочки, подкрепленные стрингерами и шпангоутами, находят применение в качестве сухих отсеков. По сравнению с вафельными оболочками они проще и дешевле в изготовлении. Кроме того, возможно применение разнообразных подкрепляющих элементов. На рисунке 2.1 показаны приборные и соединительные стрингерные отсеки ЛА со снятой обшивкой. Подкрепления состоят из стрингеров </w:t>
      </w:r>
      <w:r w:rsidRPr="001B6218">
        <w:rPr>
          <w:rFonts w:eastAsia="Calibri"/>
          <w:lang w:val="en-US" w:eastAsia="en-US"/>
        </w:rPr>
        <w:t>U</w:t>
      </w:r>
      <w:r w:rsidRPr="001B6218">
        <w:rPr>
          <w:rFonts w:eastAsia="Calibri"/>
          <w:lang w:eastAsia="en-US"/>
        </w:rPr>
        <w:t>-образного профиля и шпангоутов уголкового сечения.</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057275" cy="1257300"/>
            <wp:effectExtent l="0" t="0" r="0" b="0"/>
            <wp:docPr id="41" name="Рисунок 41" descr="P104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104015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57275" cy="1257300"/>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2.1 — Стрингерные отсеки </w:t>
      </w:r>
    </w:p>
    <w:p w:rsidR="001B6218" w:rsidRPr="001B6218" w:rsidRDefault="001B6218" w:rsidP="001B6218">
      <w:pPr>
        <w:ind w:firstLine="708"/>
        <w:jc w:val="center"/>
        <w:rPr>
          <w:rFonts w:eastAsia="Calibri"/>
          <w:lang w:eastAsia="en-US"/>
        </w:rPr>
      </w:pPr>
    </w:p>
    <w:p w:rsidR="001B6218" w:rsidRPr="001B6218" w:rsidRDefault="001B6218" w:rsidP="001B6218">
      <w:pPr>
        <w:ind w:firstLine="708"/>
        <w:jc w:val="both"/>
        <w:rPr>
          <w:rFonts w:eastAsia="Calibri"/>
          <w:lang w:eastAsia="en-US"/>
        </w:rPr>
      </w:pPr>
      <w:r w:rsidRPr="001B6218">
        <w:rPr>
          <w:rFonts w:eastAsia="Calibri"/>
          <w:lang w:eastAsia="en-US"/>
        </w:rPr>
        <w:t xml:space="preserve">Расчет на общую устойчивость панельных отсеков </w:t>
      </w:r>
      <w:proofErr w:type="gramStart"/>
      <w:r w:rsidRPr="001B6218">
        <w:rPr>
          <w:rFonts w:eastAsia="Calibri"/>
          <w:lang w:eastAsia="en-US"/>
        </w:rPr>
        <w:t>проводится  так</w:t>
      </w:r>
      <w:proofErr w:type="gramEnd"/>
      <w:r w:rsidRPr="001B6218">
        <w:rPr>
          <w:rFonts w:eastAsia="Calibri"/>
          <w:lang w:eastAsia="en-US"/>
        </w:rPr>
        <w:t xml:space="preserve"> же, как для конструктивно-ортотропных оболочек. При этом установка промежуточных шпангоутов не предполагалась. Это возможно при очень частных подкреплениях. В ряде случаев такая конструкция может оказаться перетяжеленной, рисунок 2.2.</w:t>
      </w:r>
    </w:p>
    <w:p w:rsidR="001B6218" w:rsidRPr="001B6218" w:rsidRDefault="001B6218" w:rsidP="001B6218">
      <w:pPr>
        <w:ind w:firstLine="708"/>
        <w:jc w:val="both"/>
        <w:rPr>
          <w:rFonts w:eastAsia="Calibri"/>
          <w:lang w:eastAsia="en-US"/>
        </w:rPr>
      </w:pPr>
      <w:r w:rsidRPr="001B6218">
        <w:rPr>
          <w:rFonts w:eastAsia="Calibri"/>
          <w:lang w:eastAsia="en-US"/>
        </w:rPr>
        <w:t xml:space="preserve">Проектирование стрингерных отсеков проводим при последовательном соблюдении </w:t>
      </w:r>
      <w:proofErr w:type="spellStart"/>
      <w:r w:rsidRPr="001B6218">
        <w:rPr>
          <w:rFonts w:eastAsia="Calibri"/>
          <w:lang w:eastAsia="en-US"/>
        </w:rPr>
        <w:t>равноустойчивости</w:t>
      </w:r>
      <w:proofErr w:type="spellEnd"/>
      <w:r w:rsidRPr="001B6218">
        <w:rPr>
          <w:rFonts w:eastAsia="Calibri"/>
          <w:lang w:eastAsia="en-US"/>
        </w:rPr>
        <w:t xml:space="preserve"> всех элементов конструкции.  Предполагаем, что погонная критическая нагрузка стрингера как стержня равна соответствующей нагрузке для панели между подкреплениями и полок стрингера. В этом случае разделение устойчивости на общую и местную достаточно условно. Подобный подход позволяет после проведения весового анализа получить конструкцию меньшего веса, чем панельный отсек. </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495425" cy="1133475"/>
            <wp:effectExtent l="0" t="0" r="0" b="0"/>
            <wp:docPr id="42" name="Рисунок 42" descr="рис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рис 1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95425" cy="1133475"/>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Рисунок 2.2 — Схема отсека</w:t>
      </w:r>
    </w:p>
    <w:p w:rsidR="001B6218" w:rsidRPr="001B6218" w:rsidRDefault="001B6218" w:rsidP="001B6218">
      <w:pPr>
        <w:ind w:firstLine="567"/>
        <w:jc w:val="both"/>
        <w:rPr>
          <w:rFonts w:eastAsia="Calibri"/>
          <w:lang w:eastAsia="en-US"/>
        </w:rPr>
      </w:pPr>
      <w:r w:rsidRPr="001B6218">
        <w:rPr>
          <w:rFonts w:eastAsia="Calibri"/>
          <w:lang w:eastAsia="en-US"/>
        </w:rPr>
        <w:t xml:space="preserve">Устойчивость криволинейной панели между стрингерами шириной </w:t>
      </w:r>
      <w:r w:rsidRPr="001B6218">
        <w:rPr>
          <w:rFonts w:eastAsia="Calibri"/>
          <w:i/>
          <w:lang w:val="en-US" w:eastAsia="en-US"/>
        </w:rPr>
        <w:t>b</w:t>
      </w:r>
      <w:r w:rsidRPr="001B6218">
        <w:rPr>
          <w:rFonts w:eastAsia="Calibri"/>
          <w:lang w:eastAsia="en-US"/>
        </w:rPr>
        <w:t xml:space="preserve">, рисунок 2.2, определяется формулой </w:t>
      </w:r>
    </w:p>
    <w:p w:rsidR="001B6218" w:rsidRPr="001B6218" w:rsidRDefault="001B6218" w:rsidP="001B6218">
      <w:pPr>
        <w:ind w:firstLine="567"/>
        <w:jc w:val="center"/>
        <w:rPr>
          <w:rFonts w:eastAsia="Calibri"/>
          <w:lang w:eastAsia="en-US"/>
        </w:rPr>
      </w:pPr>
      <w:r w:rsidRPr="001B6218">
        <w:rPr>
          <w:rFonts w:eastAsia="Calibri"/>
          <w:lang w:eastAsia="en-US"/>
        </w:rPr>
        <w:t xml:space="preserve">                                                        </w:t>
      </w:r>
      <w:r w:rsidR="00BB4718" w:rsidRPr="001B6218">
        <w:rPr>
          <w:rFonts w:eastAsia="Calibri"/>
          <w:noProof/>
          <w:position w:val="-46"/>
          <w:lang w:eastAsia="en-US"/>
        </w:rPr>
        <w:drawing>
          <wp:inline distT="0" distB="0" distL="0" distR="0">
            <wp:extent cx="2514600" cy="6762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14600" cy="6762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w:t>
      </w:r>
    </w:p>
    <w:p w:rsidR="001B6218" w:rsidRPr="001B6218" w:rsidRDefault="001B6218" w:rsidP="001B6218">
      <w:pPr>
        <w:rPr>
          <w:rFonts w:eastAsia="Calibri"/>
          <w:lang w:eastAsia="en-US"/>
        </w:rPr>
      </w:pPr>
      <w:r w:rsidRPr="001B6218">
        <w:rPr>
          <w:rFonts w:eastAsia="Calibri"/>
          <w:lang w:eastAsia="en-US"/>
        </w:rPr>
        <w:t xml:space="preserve">где </w:t>
      </w:r>
      <w:r w:rsidRPr="001B6218">
        <w:rPr>
          <w:rFonts w:eastAsia="Calibri"/>
          <w:i/>
          <w:lang w:val="en-US" w:eastAsia="en-US"/>
        </w:rPr>
        <w:t>h</w:t>
      </w:r>
      <w:r w:rsidRPr="001B6218">
        <w:rPr>
          <w:rFonts w:eastAsia="Calibri"/>
          <w:i/>
          <w:lang w:eastAsia="en-US"/>
        </w:rPr>
        <w:t xml:space="preserve"> </w:t>
      </w:r>
      <w:r w:rsidRPr="001B6218">
        <w:rPr>
          <w:rFonts w:eastAsia="Calibri"/>
          <w:lang w:eastAsia="en-US"/>
        </w:rPr>
        <w:t xml:space="preserve">– толщина обшивки между ребрами, </w:t>
      </w:r>
      <w:r w:rsidR="00BB4718" w:rsidRPr="001B6218">
        <w:rPr>
          <w:rFonts w:eastAsia="Calibri"/>
          <w:noProof/>
          <w:position w:val="-6"/>
          <w:lang w:eastAsia="en-US"/>
        </w:rPr>
        <w:drawing>
          <wp:inline distT="0" distB="0" distL="0" distR="0">
            <wp:extent cx="581025" cy="2190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p>
    <w:p w:rsidR="001B6218" w:rsidRPr="001B6218" w:rsidRDefault="001B6218" w:rsidP="001B6218">
      <w:pPr>
        <w:ind w:firstLine="720"/>
        <w:jc w:val="both"/>
        <w:rPr>
          <w:rFonts w:eastAsia="Calibri"/>
          <w:lang w:eastAsia="en-US"/>
        </w:rPr>
      </w:pPr>
      <w:r w:rsidRPr="001B6218">
        <w:rPr>
          <w:rFonts w:eastAsia="Calibri"/>
          <w:lang w:eastAsia="en-US"/>
        </w:rPr>
        <w:t>Эффективную ширину пластины, непосредственно теряющая устойчивость (</w:t>
      </w:r>
      <w:r w:rsidRPr="001B6218">
        <w:rPr>
          <w:rFonts w:eastAsia="Calibri"/>
          <w:i/>
          <w:lang w:val="en-US" w:eastAsia="en-US"/>
        </w:rPr>
        <w:t>b</w:t>
      </w:r>
      <w:r w:rsidRPr="001B6218">
        <w:rPr>
          <w:rFonts w:eastAsia="Calibri"/>
          <w:i/>
          <w:vertAlign w:val="subscript"/>
          <w:lang w:eastAsia="en-US"/>
        </w:rPr>
        <w:t>П</w:t>
      </w:r>
      <w:r w:rsidRPr="001B6218">
        <w:rPr>
          <w:rFonts w:eastAsia="Calibri"/>
          <w:lang w:eastAsia="en-US"/>
        </w:rPr>
        <w:t>, мм) вычисляют по формуле</w:t>
      </w:r>
    </w:p>
    <w:p w:rsidR="001B6218" w:rsidRPr="001B6218" w:rsidRDefault="001B6218" w:rsidP="001B6218">
      <w:pPr>
        <w:ind w:firstLine="720"/>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52525" cy="23812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Pr="001B6218">
        <w:rPr>
          <w:rFonts w:eastAsia="Calibri"/>
          <w:lang w:eastAsia="en-US"/>
        </w:rPr>
        <w:t>.                                                              (2.2)</w:t>
      </w:r>
    </w:p>
    <w:p w:rsidR="001B6218" w:rsidRPr="001B6218" w:rsidRDefault="001B6218" w:rsidP="001B6218">
      <w:pPr>
        <w:ind w:firstLine="720"/>
        <w:rPr>
          <w:rFonts w:eastAsia="Calibri"/>
          <w:lang w:eastAsia="en-US"/>
        </w:rPr>
      </w:pPr>
      <w:r w:rsidRPr="001B6218">
        <w:rPr>
          <w:rFonts w:eastAsia="Calibri"/>
          <w:lang w:eastAsia="en-US"/>
        </w:rPr>
        <w:t xml:space="preserve"> Коэффициент местной потери устойчивости (</w:t>
      </w:r>
      <w:r w:rsidRPr="001B6218">
        <w:rPr>
          <w:rFonts w:eastAsia="Calibri"/>
          <w:i/>
          <w:lang w:val="en-US" w:eastAsia="en-US"/>
        </w:rPr>
        <w:t>k</w:t>
      </w:r>
      <w:proofErr w:type="spellStart"/>
      <w:proofErr w:type="gramStart"/>
      <w:r w:rsidRPr="001B6218">
        <w:rPr>
          <w:rFonts w:eastAsia="Calibri"/>
          <w:i/>
          <w:vertAlign w:val="subscript"/>
          <w:lang w:eastAsia="en-US"/>
        </w:rPr>
        <w:t>хл.м</w:t>
      </w:r>
      <w:proofErr w:type="spellEnd"/>
      <w:proofErr w:type="gramEnd"/>
      <w:r w:rsidRPr="001B6218">
        <w:rPr>
          <w:rFonts w:eastAsia="Calibri"/>
          <w:lang w:eastAsia="en-US"/>
        </w:rPr>
        <w:t>) вычисляют по формуле</w:t>
      </w:r>
    </w:p>
    <w:p w:rsidR="001B6218" w:rsidRPr="001B6218" w:rsidRDefault="001B6218" w:rsidP="001B6218">
      <w:pPr>
        <w:ind w:firstLine="720"/>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16"/>
          <w:lang w:eastAsia="en-US"/>
        </w:rPr>
        <w:drawing>
          <wp:inline distT="0" distB="0" distL="0" distR="0">
            <wp:extent cx="923925" cy="2667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92392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(2.3)</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en-US"/>
        </w:rPr>
        <w:drawing>
          <wp:inline distT="0" distB="0" distL="0" distR="0">
            <wp:extent cx="142875" cy="1905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1B6218">
        <w:rPr>
          <w:rFonts w:eastAsia="Calibri"/>
          <w:lang w:eastAsia="en-US"/>
        </w:rPr>
        <w:t> — учитывает начальные несовершенства формы панели, вычисляют по формуле</w:t>
      </w:r>
    </w:p>
    <w:p w:rsidR="001B6218" w:rsidRPr="001B6218" w:rsidRDefault="001B6218" w:rsidP="001B6218">
      <w:pPr>
        <w:ind w:firstLine="720"/>
        <w:jc w:val="center"/>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876300" cy="3048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76300" cy="3048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(2.4)</w:t>
      </w:r>
    </w:p>
    <w:p w:rsidR="001B6218" w:rsidRPr="001B6218" w:rsidRDefault="001B6218" w:rsidP="001B6218">
      <w:pPr>
        <w:ind w:firstLine="720"/>
        <w:jc w:val="center"/>
        <w:rPr>
          <w:rFonts w:eastAsia="Calibri"/>
          <w:lang w:eastAsia="en-US"/>
        </w:rPr>
      </w:pPr>
      <w:r w:rsidRPr="001B6218">
        <w:rPr>
          <w:rFonts w:eastAsia="Calibri"/>
          <w:lang w:eastAsia="en-US"/>
        </w:rPr>
        <w:t xml:space="preserve">                                                </w:t>
      </w:r>
      <w:r w:rsidR="00BB4718" w:rsidRPr="001B6218">
        <w:rPr>
          <w:rFonts w:eastAsia="Calibri"/>
          <w:noProof/>
          <w:position w:val="-40"/>
          <w:lang w:eastAsia="en-US"/>
        </w:rPr>
        <w:drawing>
          <wp:inline distT="0" distB="0" distL="0" distR="0">
            <wp:extent cx="1781175" cy="6096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781175" cy="609600"/>
                    </a:xfrm>
                    <a:prstGeom prst="rect">
                      <a:avLst/>
                    </a:prstGeom>
                    <a:noFill/>
                    <a:ln>
                      <a:noFill/>
                    </a:ln>
                  </pic:spPr>
                </pic:pic>
              </a:graphicData>
            </a:graphic>
          </wp:inline>
        </w:drawing>
      </w:r>
      <w:r w:rsidRPr="001B6218">
        <w:rPr>
          <w:rFonts w:eastAsia="Calibri"/>
          <w:lang w:eastAsia="en-US"/>
        </w:rPr>
        <w:t>.                                                    (2.5)</w:t>
      </w:r>
    </w:p>
    <w:p w:rsidR="001B6218" w:rsidRPr="001B6218" w:rsidRDefault="001B6218" w:rsidP="001B6218">
      <w:pPr>
        <w:ind w:firstLine="567"/>
        <w:jc w:val="both"/>
        <w:rPr>
          <w:rFonts w:eastAsia="Calibri"/>
          <w:i/>
          <w:lang w:eastAsia="en-US"/>
        </w:rPr>
      </w:pPr>
      <w:r w:rsidRPr="001B6218">
        <w:rPr>
          <w:rFonts w:eastAsia="Calibri"/>
          <w:lang w:eastAsia="en-US"/>
        </w:rPr>
        <w:t xml:space="preserve">Коэффициент хлопка принимаем равным </w:t>
      </w:r>
      <w:r w:rsidRPr="001B6218">
        <w:rPr>
          <w:rFonts w:eastAsia="Calibri"/>
          <w:i/>
          <w:lang w:val="en-US" w:eastAsia="en-US"/>
        </w:rPr>
        <w:t>k</w:t>
      </w:r>
      <w:proofErr w:type="spellStart"/>
      <w:r w:rsidRPr="001B6218">
        <w:rPr>
          <w:rFonts w:eastAsia="Calibri"/>
          <w:i/>
          <w:vertAlign w:val="subscript"/>
          <w:lang w:eastAsia="en-US"/>
        </w:rPr>
        <w:t>хл</w:t>
      </w:r>
      <w:proofErr w:type="spellEnd"/>
      <w:r w:rsidRPr="001B6218">
        <w:rPr>
          <w:rFonts w:eastAsia="Calibri"/>
          <w:i/>
          <w:vertAlign w:val="subscript"/>
          <w:lang w:eastAsia="en-US"/>
        </w:rPr>
        <w:t> </w:t>
      </w:r>
      <w:r w:rsidRPr="001B6218">
        <w:rPr>
          <w:rFonts w:eastAsia="Calibri"/>
          <w:i/>
          <w:lang w:eastAsia="en-US"/>
        </w:rPr>
        <w:t>=</w:t>
      </w:r>
      <w:r w:rsidRPr="001B6218">
        <w:rPr>
          <w:rFonts w:eastAsia="Calibri"/>
          <w:lang w:eastAsia="en-US"/>
        </w:rPr>
        <w:t xml:space="preserve"> 0,1 и не зависящим от внутреннего давления. Если стрингерный отсек является герметичным и нагружен давлением </w:t>
      </w:r>
      <w:proofErr w:type="spellStart"/>
      <w:r w:rsidRPr="001B6218">
        <w:rPr>
          <w:rFonts w:eastAsia="Calibri"/>
          <w:i/>
          <w:lang w:eastAsia="en-US"/>
        </w:rPr>
        <w:t>р</w:t>
      </w:r>
      <w:r w:rsidRPr="001B6218">
        <w:rPr>
          <w:rFonts w:eastAsia="Calibri"/>
          <w:i/>
          <w:vertAlign w:val="subscript"/>
          <w:lang w:eastAsia="en-US"/>
        </w:rPr>
        <w:t>НД</w:t>
      </w:r>
      <w:proofErr w:type="spellEnd"/>
      <w:r w:rsidRPr="001B6218">
        <w:rPr>
          <w:rFonts w:eastAsia="Calibri"/>
          <w:lang w:eastAsia="en-US"/>
        </w:rPr>
        <w:t xml:space="preserve">, то следует ввести коэффициент </w:t>
      </w:r>
      <w:proofErr w:type="spellStart"/>
      <w:r w:rsidRPr="001B6218">
        <w:rPr>
          <w:rFonts w:eastAsia="Calibri"/>
          <w:i/>
          <w:lang w:val="en-US" w:eastAsia="en-US"/>
        </w:rPr>
        <w:t>k</w:t>
      </w:r>
      <w:r w:rsidRPr="001B6218">
        <w:rPr>
          <w:rFonts w:eastAsia="Calibri"/>
          <w:i/>
          <w:vertAlign w:val="subscript"/>
          <w:lang w:val="en-US" w:eastAsia="en-US"/>
        </w:rPr>
        <w:t>p</w:t>
      </w:r>
      <w:proofErr w:type="spellEnd"/>
      <w:r w:rsidRPr="001B6218">
        <w:rPr>
          <w:rFonts w:eastAsia="Calibri"/>
          <w:lang w:eastAsia="en-US"/>
        </w:rPr>
        <w:t xml:space="preserve"> согласно выражению (2.5). Считаем, что панель шарнирного оперта и коэффициент, учитывающий влияние граничных условий, </w:t>
      </w:r>
      <w:r w:rsidRPr="001B6218">
        <w:rPr>
          <w:rFonts w:eastAsia="Calibri"/>
          <w:i/>
          <w:lang w:val="en-US" w:eastAsia="en-US"/>
        </w:rPr>
        <w:t>k</w:t>
      </w:r>
      <w:r w:rsidRPr="001B6218">
        <w:rPr>
          <w:rFonts w:eastAsia="Calibri"/>
          <w:i/>
          <w:vertAlign w:val="subscript"/>
          <w:lang w:eastAsia="en-US"/>
        </w:rPr>
        <w:t>П</w:t>
      </w:r>
      <w:r w:rsidRPr="001B6218">
        <w:rPr>
          <w:rFonts w:eastAsia="Calibri"/>
          <w:i/>
          <w:lang w:eastAsia="en-US"/>
        </w:rPr>
        <w:t>=3,6.</w:t>
      </w:r>
    </w:p>
    <w:p w:rsidR="001B6218" w:rsidRPr="001B6218" w:rsidRDefault="001B6218" w:rsidP="001B6218">
      <w:pPr>
        <w:jc w:val="center"/>
        <w:rPr>
          <w:rFonts w:eastAsia="Calibri"/>
          <w:i/>
          <w:lang w:eastAsia="en-US"/>
        </w:rPr>
      </w:pPr>
      <w:r w:rsidRPr="001B6218">
        <w:rPr>
          <w:rFonts w:eastAsia="Calibri"/>
          <w:lang w:eastAsia="en-US"/>
        </w:rPr>
        <w:t xml:space="preserve">                                                                   </w:t>
      </w:r>
      <w:r w:rsidR="00BB4718" w:rsidRPr="001B6218">
        <w:rPr>
          <w:rFonts w:eastAsia="Calibri"/>
          <w:noProof/>
          <w:position w:val="-38"/>
          <w:lang w:eastAsia="en-US"/>
        </w:rPr>
        <w:drawing>
          <wp:inline distT="0" distB="0" distL="0" distR="0">
            <wp:extent cx="2095500" cy="5715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95500" cy="5715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(2.6)</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en-US"/>
        </w:rPr>
        <w:drawing>
          <wp:inline distT="0" distB="0" distL="0" distR="0">
            <wp:extent cx="1447800" cy="2286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r w:rsidRPr="001B6218">
        <w:rPr>
          <w:rFonts w:eastAsia="Calibri"/>
          <w:lang w:eastAsia="en-US"/>
        </w:rPr>
        <w:t xml:space="preserve"> — соответственно относительная толщина и ширина панели.</w:t>
      </w:r>
    </w:p>
    <w:p w:rsidR="001B6218" w:rsidRPr="001B6218" w:rsidRDefault="001B6218" w:rsidP="001B6218">
      <w:pPr>
        <w:ind w:firstLine="567"/>
        <w:jc w:val="both"/>
        <w:rPr>
          <w:rFonts w:eastAsia="Calibri"/>
          <w:lang w:eastAsia="en-US"/>
        </w:rPr>
      </w:pPr>
      <w:r w:rsidRPr="001B6218">
        <w:rPr>
          <w:rFonts w:eastAsia="Calibri"/>
          <w:lang w:eastAsia="en-US"/>
        </w:rPr>
        <w:t>Полка стрингера имеют критические напряжения, (</w:t>
      </w:r>
      <w:proofErr w:type="spellStart"/>
      <w:r w:rsidRPr="001B6218">
        <w:rPr>
          <w:rFonts w:eastAsia="Calibri"/>
          <w:i/>
          <w:lang w:eastAsia="en-US"/>
        </w:rPr>
        <w:t>σ</w:t>
      </w:r>
      <w:r w:rsidRPr="001B6218">
        <w:rPr>
          <w:rFonts w:eastAsia="Calibri"/>
          <w:i/>
          <w:vertAlign w:val="subscript"/>
          <w:lang w:eastAsia="en-US"/>
        </w:rPr>
        <w:t>кр</w:t>
      </w:r>
      <w:proofErr w:type="spellEnd"/>
      <w:r w:rsidRPr="001B6218">
        <w:rPr>
          <w:rFonts w:eastAsia="Calibri"/>
          <w:lang w:eastAsia="en-US"/>
        </w:rPr>
        <w:t>, МПа) по формуле пластины</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2352675" cy="60007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(2.7)</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209675" cy="3048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09675" cy="3048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(2.8)</w:t>
      </w:r>
    </w:p>
    <w:p w:rsidR="001B6218" w:rsidRPr="001B6218" w:rsidRDefault="001B6218" w:rsidP="001B6218">
      <w:pPr>
        <w:jc w:val="both"/>
        <w:rPr>
          <w:rFonts w:eastAsia="Calibri"/>
          <w: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685800" cy="2286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1B6218">
        <w:rPr>
          <w:rFonts w:eastAsia="Calibri"/>
          <w:lang w:eastAsia="en-US"/>
        </w:rPr>
        <w:t xml:space="preserve">и по-прежнему </w:t>
      </w:r>
      <w:r w:rsidRPr="001B6218">
        <w:rPr>
          <w:rFonts w:eastAsia="Calibri"/>
          <w:i/>
          <w:lang w:val="en-US" w:eastAsia="en-US"/>
        </w:rPr>
        <w:t>k</w:t>
      </w:r>
      <w:r w:rsidRPr="001B6218">
        <w:rPr>
          <w:rFonts w:eastAsia="Calibri"/>
          <w:i/>
          <w:vertAlign w:val="subscript"/>
          <w:lang w:eastAsia="en-US"/>
        </w:rPr>
        <w:t>П</w:t>
      </w:r>
      <w:r w:rsidRPr="001B6218">
        <w:rPr>
          <w:rFonts w:eastAsia="Calibri"/>
          <w:i/>
          <w:lang w:eastAsia="en-US"/>
        </w:rPr>
        <w:t>=</w:t>
      </w:r>
      <w:r w:rsidRPr="001B6218">
        <w:rPr>
          <w:rFonts w:eastAsia="Calibri"/>
          <w:lang w:eastAsia="en-US"/>
        </w:rPr>
        <w:t>0,9·</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i/>
          <w:lang w:eastAsia="en-US"/>
        </w:rPr>
        <w:t xml:space="preserve">, </w:t>
      </w:r>
      <w:r w:rsidRPr="001B6218">
        <w:rPr>
          <w:rFonts w:eastAsia="Calibri"/>
          <w:lang w:eastAsia="en-US"/>
        </w:rPr>
        <w:t xml:space="preserve">если </w:t>
      </w:r>
      <w:r w:rsidR="00BB4718" w:rsidRPr="001B6218">
        <w:rPr>
          <w:rFonts w:eastAsia="Calibri"/>
          <w:noProof/>
          <w:position w:val="-10"/>
          <w:lang w:eastAsia="en-US"/>
        </w:rPr>
        <w:drawing>
          <wp:inline distT="0" distB="0" distL="0" distR="0">
            <wp:extent cx="523875" cy="2000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Pr="001B6218">
        <w:rPr>
          <w:rFonts w:eastAsia="Calibri"/>
          <w:i/>
          <w:lang w:eastAsia="en-US"/>
        </w:rPr>
        <w:t xml:space="preserve"> </w:t>
      </w:r>
    </w:p>
    <w:p w:rsidR="001B6218" w:rsidRPr="001B6218" w:rsidRDefault="001B6218" w:rsidP="001B6218">
      <w:pPr>
        <w:ind w:firstLine="567"/>
        <w:jc w:val="both"/>
        <w:rPr>
          <w:rFonts w:eastAsia="Calibri"/>
          <w:lang w:eastAsia="en-US"/>
        </w:rPr>
      </w:pPr>
      <w:r w:rsidRPr="001B6218">
        <w:rPr>
          <w:rFonts w:eastAsia="Calibri"/>
          <w:lang w:eastAsia="en-US"/>
        </w:rPr>
        <w:t xml:space="preserve">Основные обозначения для стрингера и принимаемые в расчетах значения коэффициента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показаны на рисунке 2.3.</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4143375" cy="1571625"/>
            <wp:effectExtent l="0" t="0" r="0" b="0"/>
            <wp:docPr id="56" name="Рисунок 56" descr="рис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рис 1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143375" cy="15716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2.3 — Параметры стрингера</w:t>
      </w:r>
    </w:p>
    <w:p w:rsidR="001B6218" w:rsidRPr="001B6218" w:rsidRDefault="001B6218" w:rsidP="001B6218">
      <w:pP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В случае </w:t>
      </w:r>
      <w:r w:rsidRPr="001B6218">
        <w:rPr>
          <w:rFonts w:eastAsia="Calibri"/>
          <w:lang w:val="en-US" w:eastAsia="en-US"/>
        </w:rPr>
        <w:t>Z</w:t>
      </w:r>
      <w:r w:rsidRPr="001B6218">
        <w:rPr>
          <w:rFonts w:eastAsia="Calibri"/>
          <w:lang w:eastAsia="en-US"/>
        </w:rPr>
        <w:t xml:space="preserve">- или Т-образного стрингера горизонтальные и вертикальные полки должны быть </w:t>
      </w:r>
      <w:proofErr w:type="spellStart"/>
      <w:r w:rsidRPr="001B6218">
        <w:rPr>
          <w:rFonts w:eastAsia="Calibri"/>
          <w:lang w:eastAsia="en-US"/>
        </w:rPr>
        <w:t>равноустойчивы</w:t>
      </w:r>
      <w:proofErr w:type="spellEnd"/>
      <w:r w:rsidRPr="001B6218">
        <w:rPr>
          <w:rFonts w:eastAsia="Calibri"/>
          <w:lang w:eastAsia="en-US"/>
        </w:rPr>
        <w:t>, т.е. должно выполняться равенство</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181100" cy="2667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1811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(2.9)</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4"/>
          <w:lang w:eastAsia="en-US"/>
        </w:rPr>
        <w:drawing>
          <wp:inline distT="0" distB="0" distL="0" distR="0">
            <wp:extent cx="914400" cy="23812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914400" cy="238125"/>
                    </a:xfrm>
                    <a:prstGeom prst="rect">
                      <a:avLst/>
                    </a:prstGeom>
                    <a:noFill/>
                    <a:ln>
                      <a:noFill/>
                    </a:ln>
                  </pic:spPr>
                </pic:pic>
              </a:graphicData>
            </a:graphic>
          </wp:inline>
        </w:drawing>
      </w:r>
      <w:r w:rsidRPr="001B6218">
        <w:rPr>
          <w:rFonts w:eastAsia="Calibri"/>
          <w:lang w:eastAsia="en-US"/>
        </w:rPr>
        <w:t> — критические нагрузки горизонтальной и вертикальной полок. Из формул (2.8) и (2.9) можно получить необходимую для равной устойчивости ширину горизонтальной полки</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038225" cy="23812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(2.10)</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0"/>
          <w:lang w:eastAsia="en-US"/>
        </w:rPr>
        <w:drawing>
          <wp:inline distT="0" distB="0" distL="0" distR="0">
            <wp:extent cx="657225" cy="21907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57225" cy="219075"/>
                    </a:xfrm>
                    <a:prstGeom prst="rect">
                      <a:avLst/>
                    </a:prstGeom>
                    <a:noFill/>
                    <a:ln>
                      <a:noFill/>
                    </a:ln>
                  </pic:spPr>
                </pic:pic>
              </a:graphicData>
            </a:graphic>
          </wp:inline>
        </w:drawing>
      </w:r>
      <w:r w:rsidRPr="001B6218">
        <w:rPr>
          <w:rFonts w:eastAsia="Calibri"/>
          <w:lang w:eastAsia="en-US"/>
        </w:rPr>
        <w:t xml:space="preserve"> соответственно для трех вариантов стрингеров, рисунок 2.3.</w:t>
      </w:r>
    </w:p>
    <w:p w:rsidR="001B6218" w:rsidRPr="001B6218" w:rsidRDefault="001B6218" w:rsidP="001B6218">
      <w:pPr>
        <w:ind w:firstLine="567"/>
        <w:jc w:val="both"/>
        <w:rPr>
          <w:rFonts w:eastAsia="Calibri"/>
          <w:lang w:eastAsia="en-US"/>
        </w:rPr>
      </w:pPr>
      <w:r w:rsidRPr="001B6218">
        <w:rPr>
          <w:rFonts w:eastAsia="Calibri"/>
          <w:lang w:eastAsia="en-US"/>
        </w:rPr>
        <w:t xml:space="preserve">Если вертикальная полка считается свободно опертой, то </w:t>
      </w:r>
      <w:r w:rsidR="00BB4718" w:rsidRPr="001B6218">
        <w:rPr>
          <w:rFonts w:eastAsia="Calibri"/>
          <w:noProof/>
          <w:position w:val="-10"/>
          <w:lang w:eastAsia="en-US"/>
        </w:rPr>
        <w:drawing>
          <wp:inline distT="0" distB="0" distL="0" distR="0">
            <wp:extent cx="676275" cy="21907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76275" cy="219075"/>
                    </a:xfrm>
                    <a:prstGeom prst="rect">
                      <a:avLst/>
                    </a:prstGeom>
                    <a:noFill/>
                    <a:ln>
                      <a:noFill/>
                    </a:ln>
                  </pic:spPr>
                </pic:pic>
              </a:graphicData>
            </a:graphic>
          </wp:inline>
        </w:drawing>
      </w:r>
      <w:r w:rsidRPr="001B6218">
        <w:rPr>
          <w:rFonts w:eastAsia="Calibri"/>
          <w:lang w:eastAsia="en-US"/>
        </w:rPr>
        <w:t xml:space="preserve">если близка к защемленной, то </w:t>
      </w:r>
      <w:r w:rsidR="00BB4718" w:rsidRPr="001B6218">
        <w:rPr>
          <w:rFonts w:eastAsia="Calibri"/>
          <w:noProof/>
          <w:position w:val="-10"/>
          <w:lang w:eastAsia="en-US"/>
        </w:rPr>
        <w:drawing>
          <wp:inline distT="0" distB="0" distL="0" distR="0">
            <wp:extent cx="762000" cy="21907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762000" cy="219075"/>
                    </a:xfrm>
                    <a:prstGeom prst="rect">
                      <a:avLst/>
                    </a:prstGeom>
                    <a:noFill/>
                    <a:ln>
                      <a:noFill/>
                    </a:ln>
                  </pic:spPr>
                </pic:pic>
              </a:graphicData>
            </a:graphic>
          </wp:inline>
        </w:drawing>
      </w:r>
      <w:r w:rsidRPr="001B6218">
        <w:rPr>
          <w:rFonts w:eastAsia="Calibri"/>
          <w:lang w:eastAsia="en-US"/>
        </w:rPr>
        <w:t xml:space="preserve"> Горизонтальная полка имеет свободный край, толщины горизонтальной и вертикальной полое одинаковы и равны </w:t>
      </w:r>
      <w:proofErr w:type="spellStart"/>
      <w:r w:rsidRPr="001B6218">
        <w:rPr>
          <w:rFonts w:eastAsia="Calibri"/>
          <w:i/>
          <w:lang w:eastAsia="en-US"/>
        </w:rPr>
        <w:t>с</w:t>
      </w:r>
      <w:r w:rsidRPr="001B6218">
        <w:rPr>
          <w:rFonts w:eastAsia="Calibri"/>
          <w:i/>
          <w:vertAlign w:val="subscript"/>
          <w:lang w:eastAsia="en-US"/>
        </w:rPr>
        <w:t>с</w:t>
      </w:r>
      <w:proofErr w:type="spellEnd"/>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С учетом выполнения условия </w:t>
      </w:r>
      <w:proofErr w:type="spellStart"/>
      <w:r w:rsidRPr="001B6218">
        <w:rPr>
          <w:rFonts w:eastAsia="Calibri"/>
          <w:lang w:eastAsia="en-US"/>
        </w:rPr>
        <w:t>равноустойчивости</w:t>
      </w:r>
      <w:proofErr w:type="spellEnd"/>
      <w:r w:rsidRPr="001B6218">
        <w:rPr>
          <w:rFonts w:eastAsia="Calibri"/>
          <w:lang w:eastAsia="en-US"/>
        </w:rPr>
        <w:t xml:space="preserve"> полок стрингера и панели из выражений (2.6) и (2.8) (</w:t>
      </w:r>
      <w:r w:rsidR="00BB4718" w:rsidRPr="001B6218">
        <w:rPr>
          <w:rFonts w:eastAsia="Calibri"/>
          <w:noProof/>
          <w:position w:val="-6"/>
          <w:lang w:eastAsia="en-US"/>
        </w:rPr>
        <w:drawing>
          <wp:inline distT="0" distB="0" distL="0" distR="0">
            <wp:extent cx="152400" cy="21907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44"/>
          <w:lang w:eastAsia="en-US"/>
        </w:rPr>
        <w:drawing>
          <wp:inline distT="0" distB="0" distL="0" distR="0">
            <wp:extent cx="1514475" cy="58102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14475" cy="581025"/>
                    </a:xfrm>
                    <a:prstGeom prst="rect">
                      <a:avLst/>
                    </a:prstGeom>
                    <a:noFill/>
                    <a:ln>
                      <a:noFill/>
                    </a:ln>
                  </pic:spPr>
                </pic:pic>
              </a:graphicData>
            </a:graphic>
          </wp:inline>
        </w:drawing>
      </w:r>
      <w:r w:rsidRPr="001B6218">
        <w:rPr>
          <w:rFonts w:eastAsia="Calibri"/>
          <w:lang w:eastAsia="en-US"/>
        </w:rPr>
        <w:t>.                                              (2.11)</w:t>
      </w:r>
    </w:p>
    <w:p w:rsidR="001B6218" w:rsidRPr="001B6218" w:rsidRDefault="001B6218" w:rsidP="001B6218">
      <w:pPr>
        <w:ind w:firstLine="567"/>
        <w:jc w:val="both"/>
        <w:rPr>
          <w:rFonts w:eastAsia="Calibri"/>
          <w:lang w:eastAsia="en-US"/>
        </w:rPr>
      </w:pPr>
      <w:r w:rsidRPr="001B6218">
        <w:rPr>
          <w:rFonts w:eastAsia="Calibri"/>
          <w:lang w:eastAsia="en-US"/>
        </w:rPr>
        <w:t xml:space="preserve">Коэффициент </w:t>
      </w:r>
      <w:r w:rsidRPr="001B6218">
        <w:rPr>
          <w:rFonts w:eastAsia="Calibri"/>
          <w:i/>
          <w:lang w:val="en-US" w:eastAsia="en-US"/>
        </w:rPr>
        <w:t>k</w:t>
      </w:r>
      <w:r w:rsidRPr="001B6218">
        <w:rPr>
          <w:rFonts w:eastAsia="Calibri"/>
          <w:i/>
          <w:vertAlign w:val="subscript"/>
          <w:lang w:eastAsia="en-US"/>
        </w:rPr>
        <w:t>П</w:t>
      </w:r>
      <w:r w:rsidRPr="001B6218">
        <w:rPr>
          <w:rFonts w:eastAsia="Calibri"/>
          <w:lang w:eastAsia="en-US"/>
        </w:rPr>
        <w:t xml:space="preserve"> назначаем в зависимости вида стрингера так же, как в выражении (2.8).</w:t>
      </w:r>
    </w:p>
    <w:p w:rsidR="001B6218" w:rsidRPr="001B6218" w:rsidRDefault="001B6218" w:rsidP="001B6218">
      <w:pPr>
        <w:ind w:firstLine="567"/>
        <w:jc w:val="both"/>
        <w:rPr>
          <w:rFonts w:eastAsia="Calibri"/>
          <w:lang w:eastAsia="en-US"/>
        </w:rPr>
      </w:pPr>
      <w:r w:rsidRPr="001B6218">
        <w:rPr>
          <w:rFonts w:eastAsia="Calibri"/>
          <w:lang w:eastAsia="en-US"/>
        </w:rPr>
        <w:lastRenderedPageBreak/>
        <w:t>Действующее осевое напряжение считается равным критическому (</w:t>
      </w:r>
      <w:r w:rsidR="00BB4718" w:rsidRPr="001B6218">
        <w:rPr>
          <w:rFonts w:eastAsia="Calibri"/>
          <w:noProof/>
          <w:position w:val="-16"/>
          <w:lang w:eastAsia="en-US"/>
        </w:rPr>
        <w:drawing>
          <wp:inline distT="0" distB="0" distL="0" distR="0">
            <wp:extent cx="295275" cy="2667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42"/>
          <w:lang w:eastAsia="en-US"/>
        </w:rPr>
        <w:drawing>
          <wp:inline distT="0" distB="0" distL="0" distR="0">
            <wp:extent cx="2847975" cy="5715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847975" cy="5715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(2.12)</w:t>
      </w:r>
    </w:p>
    <w:p w:rsidR="001B6218" w:rsidRPr="001B6218" w:rsidRDefault="001B6218" w:rsidP="001B6218">
      <w:pPr>
        <w:rPr>
          <w:rFonts w:eastAsia="Calibri"/>
          <w:lang w:eastAsia="en-US"/>
        </w:rPr>
      </w:pPr>
      <w:r w:rsidRPr="001B6218">
        <w:rPr>
          <w:rFonts w:eastAsia="Calibri"/>
          <w:lang w:eastAsia="en-US"/>
        </w:rPr>
        <w:t xml:space="preserve"> где число стрингеров </w:t>
      </w:r>
      <w:r w:rsidR="00BB4718" w:rsidRPr="001B6218">
        <w:rPr>
          <w:rFonts w:eastAsia="Calibri"/>
          <w:noProof/>
          <w:position w:val="-6"/>
          <w:lang w:eastAsia="en-US"/>
        </w:rPr>
        <w:drawing>
          <wp:inline distT="0" distB="0" distL="0" distR="0">
            <wp:extent cx="1019175" cy="1905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019175" cy="1905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Суммарную площадь стрингера с присоединенной обшивкой шириной </w:t>
      </w:r>
      <w:r w:rsidRPr="001B6218">
        <w:rPr>
          <w:rFonts w:eastAsia="Calibri"/>
          <w:i/>
          <w:lang w:val="en-US" w:eastAsia="en-US"/>
        </w:rPr>
        <w:t>b</w:t>
      </w:r>
      <w:r w:rsidRPr="001B6218">
        <w:rPr>
          <w:rFonts w:eastAsia="Calibri"/>
          <w:lang w:eastAsia="en-US"/>
        </w:rPr>
        <w:t xml:space="preserve"> (</w:t>
      </w:r>
      <w:r w:rsidR="00BB4718" w:rsidRPr="001B6218">
        <w:rPr>
          <w:rFonts w:eastAsia="Calibri"/>
          <w:noProof/>
          <w:position w:val="-12"/>
          <w:lang w:eastAsia="en-US"/>
        </w:rPr>
        <w:drawing>
          <wp:inline distT="0" distB="0" distL="0" distR="0">
            <wp:extent cx="219075" cy="23812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jc w:val="center"/>
        <w:rPr>
          <w:rFonts w:eastAsia="Calibri"/>
          <w:i/>
          <w:lang w:eastAsia="en-US"/>
        </w:rPr>
      </w:pPr>
      <w:r w:rsidRPr="001B6218">
        <w:rPr>
          <w:rFonts w:eastAsia="Calibri"/>
          <w:i/>
          <w:lang w:eastAsia="en-US"/>
        </w:rPr>
        <w:t xml:space="preserve">                                                                                </w:t>
      </w:r>
      <w:r w:rsidR="00BB4718" w:rsidRPr="001B6218">
        <w:rPr>
          <w:rFonts w:eastAsia="Calibri"/>
          <w:i/>
          <w:noProof/>
          <w:position w:val="-20"/>
          <w:lang w:eastAsia="en-US"/>
        </w:rPr>
        <w:drawing>
          <wp:inline distT="0" distB="0" distL="0" distR="0">
            <wp:extent cx="1152525" cy="29527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152525" cy="295275"/>
                    </a:xfrm>
                    <a:prstGeom prst="rect">
                      <a:avLst/>
                    </a:prstGeom>
                    <a:noFill/>
                    <a:ln>
                      <a:noFill/>
                    </a:ln>
                  </pic:spPr>
                </pic:pic>
              </a:graphicData>
            </a:graphic>
          </wp:inline>
        </w:drawing>
      </w:r>
      <w:r w:rsidRPr="001B6218">
        <w:rPr>
          <w:rFonts w:eastAsia="Calibri"/>
          <w:lang w:eastAsia="en-US"/>
        </w:rPr>
        <w:t>.                                              (2.13)</w:t>
      </w:r>
    </w:p>
    <w:p w:rsidR="001B6218" w:rsidRPr="001B6218" w:rsidRDefault="001B6218" w:rsidP="001B6218">
      <w:pPr>
        <w:ind w:firstLine="709"/>
        <w:jc w:val="both"/>
        <w:rPr>
          <w:rFonts w:eastAsia="Calibri"/>
          <w:lang w:eastAsia="en-US"/>
        </w:rPr>
      </w:pPr>
      <w:r w:rsidRPr="001B6218">
        <w:rPr>
          <w:rFonts w:eastAsia="Calibri"/>
          <w:lang w:eastAsia="en-US"/>
        </w:rPr>
        <w:t>Для различных вариантов стрингеров (</w:t>
      </w:r>
      <w:r w:rsidR="00BB4718" w:rsidRPr="001B6218">
        <w:rPr>
          <w:rFonts w:eastAsia="Calibri"/>
          <w:noProof/>
          <w:position w:val="-12"/>
          <w:lang w:eastAsia="en-US"/>
        </w:rPr>
        <w:drawing>
          <wp:inline distT="0" distB="0" distL="0" distR="0">
            <wp:extent cx="200025" cy="238125"/>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514475" cy="238125"/>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14475" cy="238125"/>
                    </a:xfrm>
                    <a:prstGeom prst="rect">
                      <a:avLst/>
                    </a:prstGeom>
                    <a:noFill/>
                    <a:ln>
                      <a:noFill/>
                    </a:ln>
                  </pic:spPr>
                </pic:pic>
              </a:graphicData>
            </a:graphic>
          </wp:inline>
        </w:drawing>
      </w:r>
      <w:r w:rsidRPr="001B6218">
        <w:rPr>
          <w:rFonts w:eastAsia="Calibri"/>
          <w:lang w:eastAsia="en-US"/>
        </w:rPr>
        <w:t>.                                              (2.14)</w:t>
      </w:r>
    </w:p>
    <w:p w:rsidR="001B6218" w:rsidRPr="001B6218" w:rsidRDefault="001B6218" w:rsidP="001B6218">
      <w:pPr>
        <w:rPr>
          <w:rFonts w:eastAsia="Calibri"/>
          <w:lang w:eastAsia="en-US"/>
        </w:rPr>
      </w:pPr>
      <w:r w:rsidRPr="001B6218">
        <w:rPr>
          <w:rFonts w:eastAsia="Calibri"/>
          <w:lang w:eastAsia="en-US"/>
        </w:rPr>
        <w:t xml:space="preserve">  Приводим выражение (2.12) к безразмерному виду (</w:t>
      </w:r>
      <w:r w:rsidR="00BB4718" w:rsidRPr="001B6218">
        <w:rPr>
          <w:rFonts w:eastAsia="Calibri"/>
          <w:noProof/>
          <w:position w:val="-16"/>
          <w:lang w:eastAsia="en-US"/>
        </w:rPr>
        <w:drawing>
          <wp:inline distT="0" distB="0" distL="0" distR="0">
            <wp:extent cx="295275" cy="2667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68"/>
          <w:lang w:eastAsia="en-US"/>
        </w:rPr>
        <w:drawing>
          <wp:inline distT="0" distB="0" distL="0" distR="0">
            <wp:extent cx="2181225" cy="733425"/>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(2.15)</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16"/>
          <w:lang w:eastAsia="en-US"/>
        </w:rPr>
        <w:drawing>
          <wp:inline distT="0" distB="0" distL="0" distR="0">
            <wp:extent cx="1638300" cy="3048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638300" cy="3048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762000" cy="2667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Выражение (2.15) приравниваем формуле (2.8), что обеспечивает устойчивость вертикальной полке стрингера</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68"/>
          <w:lang w:eastAsia="en-US"/>
        </w:rPr>
        <w:drawing>
          <wp:inline distT="0" distB="0" distL="0" distR="0">
            <wp:extent cx="2428875" cy="7334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428875" cy="733425"/>
                    </a:xfrm>
                    <a:prstGeom prst="rect">
                      <a:avLst/>
                    </a:prstGeom>
                    <a:noFill/>
                    <a:ln>
                      <a:noFill/>
                    </a:ln>
                  </pic:spPr>
                </pic:pic>
              </a:graphicData>
            </a:graphic>
          </wp:inline>
        </w:drawing>
      </w:r>
      <w:r w:rsidRPr="001B6218">
        <w:rPr>
          <w:rFonts w:eastAsia="Calibri"/>
          <w:lang w:eastAsia="en-US"/>
        </w:rPr>
        <w:t>.                           (2.16)</w:t>
      </w:r>
    </w:p>
    <w:p w:rsidR="001B6218" w:rsidRPr="001B6218" w:rsidRDefault="001B6218" w:rsidP="001B6218">
      <w:pPr>
        <w:ind w:firstLine="567"/>
        <w:rPr>
          <w:rFonts w:eastAsia="Calibri"/>
          <w:lang w:eastAsia="en-US"/>
        </w:rPr>
      </w:pPr>
      <w:proofErr w:type="gramStart"/>
      <w:r w:rsidRPr="001B6218">
        <w:rPr>
          <w:rFonts w:eastAsia="Calibri"/>
          <w:lang w:eastAsia="en-US"/>
        </w:rPr>
        <w:t>Отсюда  высоту</w:t>
      </w:r>
      <w:proofErr w:type="gramEnd"/>
      <w:r w:rsidRPr="001B6218">
        <w:rPr>
          <w:rFonts w:eastAsia="Calibri"/>
          <w:lang w:eastAsia="en-US"/>
        </w:rPr>
        <w:t xml:space="preserve"> вертикальной полки (</w:t>
      </w:r>
      <w:r w:rsidR="00BB4718" w:rsidRPr="001B6218">
        <w:rPr>
          <w:rFonts w:eastAsia="Calibri"/>
          <w:noProof/>
          <w:position w:val="-12"/>
          <w:lang w:eastAsia="en-US"/>
        </w:rPr>
        <w:drawing>
          <wp:inline distT="0" distB="0" distL="0" distR="0">
            <wp:extent cx="180975" cy="25717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40"/>
          <w:lang w:eastAsia="en-US"/>
        </w:rPr>
        <w:drawing>
          <wp:inline distT="0" distB="0" distL="0" distR="0">
            <wp:extent cx="2428875" cy="6191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428875" cy="619125"/>
                    </a:xfrm>
                    <a:prstGeom prst="rect">
                      <a:avLst/>
                    </a:prstGeom>
                    <a:noFill/>
                    <a:ln>
                      <a:noFill/>
                    </a:ln>
                  </pic:spPr>
                </pic:pic>
              </a:graphicData>
            </a:graphic>
          </wp:inline>
        </w:drawing>
      </w:r>
      <w:r w:rsidRPr="001B6218">
        <w:rPr>
          <w:rFonts w:eastAsia="Calibri"/>
          <w:lang w:eastAsia="en-US"/>
        </w:rPr>
        <w:t>.                                 (2.17)</w:t>
      </w:r>
    </w:p>
    <w:p w:rsidR="001B6218" w:rsidRPr="001B6218" w:rsidRDefault="001B6218" w:rsidP="001B6218">
      <w:pPr>
        <w:ind w:firstLine="567"/>
        <w:jc w:val="both"/>
        <w:rPr>
          <w:rFonts w:eastAsia="Calibri"/>
          <w:lang w:eastAsia="en-US"/>
        </w:rPr>
      </w:pPr>
      <w:r w:rsidRPr="001B6218">
        <w:rPr>
          <w:rFonts w:eastAsia="Calibri"/>
          <w:lang w:eastAsia="en-US"/>
        </w:rPr>
        <w:t xml:space="preserve">Коэффициент </w:t>
      </w:r>
      <w:r w:rsidRPr="001B6218">
        <w:rPr>
          <w:rFonts w:eastAsia="Calibri"/>
          <w:i/>
          <w:lang w:val="en-US" w:eastAsia="en-US"/>
        </w:rPr>
        <w:t>k</w:t>
      </w:r>
      <w:proofErr w:type="gramStart"/>
      <w:r w:rsidRPr="001B6218">
        <w:rPr>
          <w:rFonts w:eastAsia="Calibri"/>
          <w:i/>
          <w:vertAlign w:val="subscript"/>
          <w:lang w:eastAsia="en-US"/>
        </w:rPr>
        <w:t xml:space="preserve">П </w:t>
      </w:r>
      <w:r w:rsidRPr="001B6218">
        <w:rPr>
          <w:rFonts w:eastAsia="Calibri"/>
          <w:lang w:eastAsia="en-US"/>
        </w:rPr>
        <w:t xml:space="preserve"> для</w:t>
      </w:r>
      <w:proofErr w:type="gramEnd"/>
      <w:r w:rsidRPr="001B6218">
        <w:rPr>
          <w:rFonts w:eastAsia="Calibri"/>
          <w:lang w:eastAsia="en-US"/>
        </w:rPr>
        <w:t xml:space="preserve"> вертикальной полки берем согласно выражению (2.8).</w:t>
      </w:r>
    </w:p>
    <w:p w:rsidR="001B6218" w:rsidRPr="001B6218" w:rsidRDefault="001B6218" w:rsidP="001B6218">
      <w:pPr>
        <w:ind w:firstLine="567"/>
        <w:jc w:val="both"/>
        <w:rPr>
          <w:rFonts w:eastAsia="Calibri"/>
          <w:lang w:eastAsia="en-US"/>
        </w:rPr>
      </w:pPr>
      <w:r w:rsidRPr="001B6218">
        <w:rPr>
          <w:rFonts w:eastAsia="Calibri"/>
          <w:lang w:eastAsia="en-US"/>
        </w:rPr>
        <w:t>Для нахождения числа шпангоутов необходимо рассмотреть устойчивость стрингера как стрежня с присоединенной обшивкой. Его критическое напряжение (</w:t>
      </w:r>
      <w:r w:rsidR="00BB4718" w:rsidRPr="001B6218">
        <w:rPr>
          <w:rFonts w:eastAsia="Calibri"/>
          <w:noProof/>
          <w:position w:val="-16"/>
          <w:lang w:eastAsia="en-US"/>
        </w:rPr>
        <w:drawing>
          <wp:inline distT="0" distB="0" distL="0" distR="0">
            <wp:extent cx="295275" cy="2667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44"/>
          <w:lang w:eastAsia="en-US"/>
        </w:rPr>
        <w:drawing>
          <wp:inline distT="0" distB="0" distL="0" distR="0">
            <wp:extent cx="1419225" cy="600075"/>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19225" cy="6000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(2.18)</w:t>
      </w:r>
    </w:p>
    <w:p w:rsidR="001B6218" w:rsidRPr="001B6218" w:rsidRDefault="001B6218" w:rsidP="001B6218">
      <w:pPr>
        <w:jc w:val="both"/>
        <w:rPr>
          <w:rFonts w:eastAsia="Calibri"/>
          <w:lang w:eastAsia="en-US"/>
        </w:rPr>
      </w:pPr>
      <w:r w:rsidRPr="001B6218">
        <w:rPr>
          <w:rFonts w:eastAsia="Calibri"/>
          <w:lang w:eastAsia="en-US"/>
        </w:rPr>
        <w:t xml:space="preserve">где </w:t>
      </w:r>
      <w:proofErr w:type="spellStart"/>
      <w:r w:rsidRPr="001B6218">
        <w:rPr>
          <w:rFonts w:eastAsia="Calibri"/>
          <w:i/>
          <w:lang w:val="en-US" w:eastAsia="en-US"/>
        </w:rPr>
        <w:t>J</w:t>
      </w:r>
      <w:r w:rsidRPr="001B6218">
        <w:rPr>
          <w:rFonts w:eastAsia="Calibri"/>
          <w:i/>
          <w:vertAlign w:val="subscript"/>
          <w:lang w:val="en-US" w:eastAsia="en-US"/>
        </w:rPr>
        <w:t>x</w:t>
      </w:r>
      <w:proofErr w:type="spellEnd"/>
      <w:r w:rsidRPr="001B6218">
        <w:rPr>
          <w:rFonts w:eastAsia="Calibri"/>
          <w:lang w:eastAsia="en-US"/>
        </w:rPr>
        <w:t xml:space="preserve"> — момент инерции, кг·м²; </w:t>
      </w:r>
    </w:p>
    <w:p w:rsidR="001B6218" w:rsidRPr="001B6218" w:rsidRDefault="001B6218" w:rsidP="001B6218">
      <w:pPr>
        <w:jc w:val="both"/>
        <w:rPr>
          <w:rFonts w:eastAsia="Calibri"/>
          <w:lang w:eastAsia="en-US"/>
        </w:rPr>
      </w:pPr>
      <w:r w:rsidRPr="001B6218">
        <w:rPr>
          <w:rFonts w:eastAsia="Calibri"/>
          <w:i/>
          <w:lang w:eastAsia="en-US"/>
        </w:rPr>
        <w:t xml:space="preserve">      </w:t>
      </w:r>
      <w:r w:rsidRPr="001B6218">
        <w:rPr>
          <w:rFonts w:eastAsia="Calibri"/>
          <w:i/>
          <w:lang w:val="en-US" w:eastAsia="en-US"/>
        </w:rPr>
        <w:t>l</w:t>
      </w:r>
      <w:r w:rsidRPr="001B6218">
        <w:rPr>
          <w:rFonts w:eastAsia="Calibri"/>
          <w:i/>
          <w:lang w:eastAsia="en-US"/>
        </w:rPr>
        <w:t xml:space="preserve"> </w:t>
      </w:r>
      <w:r w:rsidRPr="001B6218">
        <w:rPr>
          <w:rFonts w:eastAsia="Calibri"/>
          <w:lang w:eastAsia="en-US"/>
        </w:rPr>
        <w:t>— длина стержня, м;</w:t>
      </w:r>
    </w:p>
    <w:p w:rsidR="001B6218" w:rsidRPr="001B6218" w:rsidRDefault="001B6218" w:rsidP="001B6218">
      <w:pPr>
        <w:jc w:val="both"/>
        <w:rPr>
          <w:rFonts w:eastAsia="Calibri"/>
          <w:lang w:eastAsia="en-US"/>
        </w:rPr>
      </w:pPr>
      <w:r w:rsidRPr="001B6218">
        <w:rPr>
          <w:rFonts w:eastAsia="Calibri"/>
          <w:lang w:eastAsia="en-US"/>
        </w:rPr>
        <w:t xml:space="preserve">      </w:t>
      </w:r>
      <w:proofErr w:type="gramStart"/>
      <w:r w:rsidRPr="001B6218">
        <w:rPr>
          <w:rFonts w:eastAsia="Calibri"/>
          <w:i/>
          <w:lang w:eastAsia="en-US"/>
        </w:rPr>
        <w:t xml:space="preserve">С </w:t>
      </w:r>
      <w:r w:rsidRPr="001B6218">
        <w:rPr>
          <w:rFonts w:eastAsia="Calibri"/>
          <w:lang w:eastAsia="en-US"/>
        </w:rPr>
        <w:t xml:space="preserve"> —</w:t>
      </w:r>
      <w:proofErr w:type="gramEnd"/>
      <w:r w:rsidRPr="001B6218">
        <w:rPr>
          <w:rFonts w:eastAsia="Calibri"/>
          <w:lang w:eastAsia="en-US"/>
        </w:rPr>
        <w:t xml:space="preserve"> коэффициент, зависящий от граничных условий.</w:t>
      </w:r>
    </w:p>
    <w:p w:rsidR="001B6218" w:rsidRPr="001B6218" w:rsidRDefault="001B6218" w:rsidP="001B6218">
      <w:pPr>
        <w:ind w:firstLine="567"/>
        <w:jc w:val="both"/>
        <w:rPr>
          <w:rFonts w:eastAsia="Calibri"/>
          <w:lang w:eastAsia="en-US"/>
        </w:rPr>
      </w:pPr>
      <w:r w:rsidRPr="001B6218">
        <w:rPr>
          <w:rFonts w:eastAsia="Calibri"/>
          <w:lang w:eastAsia="en-US"/>
        </w:rPr>
        <w:t xml:space="preserve">Момент </w:t>
      </w:r>
      <w:proofErr w:type="gramStart"/>
      <w:r w:rsidRPr="001B6218">
        <w:rPr>
          <w:rFonts w:eastAsia="Calibri"/>
          <w:lang w:eastAsia="en-US"/>
        </w:rPr>
        <w:t xml:space="preserve">инерции  </w:t>
      </w:r>
      <w:proofErr w:type="spellStart"/>
      <w:r w:rsidRPr="001B6218">
        <w:rPr>
          <w:rFonts w:eastAsia="Calibri"/>
          <w:i/>
          <w:lang w:val="en-US" w:eastAsia="en-US"/>
        </w:rPr>
        <w:t>J</w:t>
      </w:r>
      <w:r w:rsidRPr="001B6218">
        <w:rPr>
          <w:rFonts w:eastAsia="Calibri"/>
          <w:i/>
          <w:vertAlign w:val="subscript"/>
          <w:lang w:val="en-US" w:eastAsia="en-US"/>
        </w:rPr>
        <w:t>x</w:t>
      </w:r>
      <w:proofErr w:type="spellEnd"/>
      <w:proofErr w:type="gramEnd"/>
      <w:r w:rsidRPr="001B6218">
        <w:rPr>
          <w:rFonts w:eastAsia="Calibri"/>
          <w:i/>
          <w:vertAlign w:val="subscript"/>
          <w:lang w:eastAsia="en-US"/>
        </w:rPr>
        <w:t xml:space="preserve"> </w:t>
      </w:r>
      <w:r w:rsidRPr="001B6218">
        <w:rPr>
          <w:rFonts w:eastAsia="Calibri"/>
          <w:lang w:eastAsia="en-US"/>
        </w:rPr>
        <w:t xml:space="preserve"> вычисляем так же, как для вафельной оболочки в зависимости от вида сечения стрингера.</w:t>
      </w:r>
    </w:p>
    <w:p w:rsidR="001B6218" w:rsidRPr="001B6218" w:rsidRDefault="001B6218" w:rsidP="001B6218">
      <w:pPr>
        <w:ind w:firstLine="567"/>
        <w:jc w:val="both"/>
        <w:rPr>
          <w:rFonts w:eastAsia="Calibri"/>
          <w:lang w:eastAsia="en-US"/>
        </w:rPr>
      </w:pPr>
      <w:r w:rsidRPr="001B6218">
        <w:rPr>
          <w:rFonts w:eastAsia="Calibri"/>
          <w:lang w:eastAsia="en-US"/>
        </w:rPr>
        <w:t xml:space="preserve">Находим момент инерции сечения относительно центральной оси как сумму собственных и переносных моментов инерции каждой из фигур, составляющих это </w:t>
      </w:r>
      <w:proofErr w:type="gramStart"/>
      <w:r w:rsidRPr="001B6218">
        <w:rPr>
          <w:rFonts w:eastAsia="Calibri"/>
          <w:lang w:eastAsia="en-US"/>
        </w:rPr>
        <w:t>сечение  (</w:t>
      </w:r>
      <w:proofErr w:type="spellStart"/>
      <w:proofErr w:type="gramEnd"/>
      <w:r w:rsidRPr="001B6218">
        <w:rPr>
          <w:rFonts w:eastAsia="Calibri"/>
          <w:i/>
          <w:lang w:val="en-US" w:eastAsia="en-US"/>
        </w:rPr>
        <w:t>J</w:t>
      </w:r>
      <w:r w:rsidRPr="001B6218">
        <w:rPr>
          <w:rFonts w:eastAsia="Calibri"/>
          <w:i/>
          <w:vertAlign w:val="subscript"/>
          <w:lang w:val="en-US" w:eastAsia="en-US"/>
        </w:rPr>
        <w:t>x</w:t>
      </w:r>
      <w:proofErr w:type="spellEnd"/>
      <w:r w:rsidRPr="001B6218">
        <w:rPr>
          <w:rFonts w:eastAsia="Calibri"/>
          <w:lang w:eastAsia="en-US"/>
        </w:rPr>
        <w:t>, кг·м²)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4352925" cy="4953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352925" cy="495300"/>
                    </a:xfrm>
                    <a:prstGeom prst="rect">
                      <a:avLst/>
                    </a:prstGeom>
                    <a:noFill/>
                    <a:ln>
                      <a:noFill/>
                    </a:ln>
                  </pic:spPr>
                </pic:pic>
              </a:graphicData>
            </a:graphic>
          </wp:inline>
        </w:drawing>
      </w:r>
    </w:p>
    <w:p w:rsidR="001B6218" w:rsidRPr="001B6218" w:rsidRDefault="001B6218" w:rsidP="001B6218">
      <w:pPr>
        <w:ind w:firstLine="720"/>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552575" cy="2762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552575"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(2.19)</w:t>
      </w:r>
    </w:p>
    <w:p w:rsidR="001B6218" w:rsidRPr="001B6218" w:rsidRDefault="001B6218" w:rsidP="001B6218">
      <w:pPr>
        <w:jc w:val="both"/>
        <w:rPr>
          <w:rFonts w:eastAsia="Calibri"/>
          <w:lang w:eastAsia="en-US"/>
        </w:rPr>
      </w:pPr>
      <w:r w:rsidRPr="001B6218">
        <w:rPr>
          <w:rFonts w:eastAsia="Calibri"/>
          <w:lang w:eastAsia="en-US"/>
        </w:rPr>
        <w:lastRenderedPageBreak/>
        <w:t xml:space="preserve">где </w:t>
      </w:r>
      <w:r w:rsidR="00BB4718" w:rsidRPr="001B6218">
        <w:rPr>
          <w:rFonts w:eastAsia="Calibri"/>
          <w:noProof/>
          <w:position w:val="-26"/>
          <w:lang w:eastAsia="en-US"/>
        </w:rPr>
        <w:drawing>
          <wp:inline distT="0" distB="0" distL="0" distR="0">
            <wp:extent cx="1295400" cy="48577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295400" cy="485775"/>
                    </a:xfrm>
                    <a:prstGeom prst="rect">
                      <a:avLst/>
                    </a:prstGeom>
                    <a:noFill/>
                    <a:ln>
                      <a:noFill/>
                    </a:ln>
                  </pic:spPr>
                </pic:pic>
              </a:graphicData>
            </a:graphic>
          </wp:inline>
        </w:drawing>
      </w:r>
      <w:r w:rsidRPr="001B6218">
        <w:rPr>
          <w:rFonts w:eastAsia="Calibri"/>
          <w:lang w:eastAsia="en-US"/>
        </w:rPr>
        <w:t xml:space="preserve">; </w:t>
      </w:r>
      <w:r w:rsidR="00BB4718" w:rsidRPr="001B6218">
        <w:rPr>
          <w:rFonts w:eastAsia="Calibri"/>
          <w:noProof/>
          <w:position w:val="-26"/>
          <w:lang w:eastAsia="en-US"/>
        </w:rPr>
        <w:drawing>
          <wp:inline distT="0" distB="0" distL="0" distR="0">
            <wp:extent cx="800100" cy="485775"/>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800100" cy="485775"/>
                    </a:xfrm>
                    <a:prstGeom prst="rect">
                      <a:avLst/>
                    </a:prstGeom>
                    <a:noFill/>
                    <a:ln>
                      <a:noFill/>
                    </a:ln>
                  </pic:spPr>
                </pic:pic>
              </a:graphicData>
            </a:graphic>
          </wp:inline>
        </w:drawing>
      </w:r>
      <w:r w:rsidRPr="001B6218">
        <w:rPr>
          <w:rFonts w:eastAsia="Calibri"/>
          <w:lang w:eastAsia="en-US"/>
        </w:rPr>
        <w:t xml:space="preserve">; </w:t>
      </w:r>
      <w:r w:rsidR="00BB4718" w:rsidRPr="001B6218">
        <w:rPr>
          <w:rFonts w:eastAsia="Calibri"/>
          <w:noProof/>
          <w:position w:val="-28"/>
          <w:lang w:eastAsia="en-US"/>
        </w:rPr>
        <w:drawing>
          <wp:inline distT="0" distB="0" distL="0" distR="0">
            <wp:extent cx="1743075" cy="4572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743075" cy="457200"/>
                    </a:xfrm>
                    <a:prstGeom prst="rect">
                      <a:avLst/>
                    </a:prstGeom>
                    <a:noFill/>
                    <a:ln>
                      <a:noFill/>
                    </a:ln>
                  </pic:spPr>
                </pic:pic>
              </a:graphicData>
            </a:graphic>
          </wp:inline>
        </w:drawing>
      </w:r>
      <w:r w:rsidRPr="001B6218">
        <w:rPr>
          <w:rFonts w:eastAsia="Calibri"/>
          <w:lang w:eastAsia="en-US"/>
        </w:rPr>
        <w:t xml:space="preserve">. </w:t>
      </w:r>
    </w:p>
    <w:p w:rsidR="001B6218" w:rsidRPr="001B6218" w:rsidRDefault="001B6218" w:rsidP="001B6218">
      <w:pPr>
        <w:ind w:firstLine="567"/>
        <w:jc w:val="both"/>
        <w:rPr>
          <w:rFonts w:eastAsia="Calibri"/>
          <w:lang w:eastAsia="en-US"/>
        </w:rPr>
      </w:pPr>
      <w:r w:rsidRPr="001B6218">
        <w:rPr>
          <w:rFonts w:eastAsia="Calibri"/>
          <w:lang w:eastAsia="en-US"/>
        </w:rPr>
        <w:t xml:space="preserve">Здесь для вариантов 1,2 3 </w:t>
      </w:r>
      <w:proofErr w:type="gramStart"/>
      <w:r w:rsidRPr="001B6218">
        <w:rPr>
          <w:rFonts w:eastAsia="Calibri"/>
          <w:lang w:eastAsia="en-US"/>
        </w:rPr>
        <w:t>соответственно  α</w:t>
      </w:r>
      <w:proofErr w:type="gramEnd"/>
      <w:r w:rsidRPr="001B6218">
        <w:rPr>
          <w:rFonts w:eastAsia="Calibri"/>
          <w:vertAlign w:val="subscript"/>
          <w:lang w:eastAsia="en-US"/>
        </w:rPr>
        <w:t>1 </w:t>
      </w:r>
      <w:r w:rsidRPr="001B6218">
        <w:rPr>
          <w:rFonts w:eastAsia="Calibri"/>
          <w:lang w:eastAsia="en-US"/>
        </w:rPr>
        <w:t>= 90</w:t>
      </w:r>
      <w:r w:rsidRPr="001B6218">
        <w:rPr>
          <w:rFonts w:eastAsia="Calibri"/>
          <w:vertAlign w:val="superscript"/>
          <w:lang w:eastAsia="en-US"/>
        </w:rPr>
        <w:t>0</w:t>
      </w:r>
      <w:r w:rsidRPr="001B6218">
        <w:rPr>
          <w:rFonts w:eastAsia="Calibri"/>
          <w:lang w:eastAsia="en-US"/>
        </w:rPr>
        <w:t>, α</w:t>
      </w:r>
      <w:r w:rsidRPr="001B6218">
        <w:rPr>
          <w:rFonts w:eastAsia="Calibri"/>
          <w:vertAlign w:val="subscript"/>
          <w:lang w:eastAsia="en-US"/>
        </w:rPr>
        <w:t>2 </w:t>
      </w:r>
      <w:r w:rsidRPr="001B6218">
        <w:rPr>
          <w:rFonts w:eastAsia="Calibri"/>
          <w:lang w:eastAsia="en-US"/>
        </w:rPr>
        <w:t>= 45</w:t>
      </w:r>
      <w:r w:rsidRPr="001B6218">
        <w:rPr>
          <w:rFonts w:eastAsia="Calibri"/>
          <w:vertAlign w:val="superscript"/>
          <w:lang w:eastAsia="en-US"/>
        </w:rPr>
        <w:t>0</w:t>
      </w:r>
      <w:r w:rsidRPr="001B6218">
        <w:rPr>
          <w:rFonts w:eastAsia="Calibri"/>
          <w:lang w:eastAsia="en-US"/>
        </w:rPr>
        <w:t>, α</w:t>
      </w:r>
      <w:r w:rsidRPr="001B6218">
        <w:rPr>
          <w:rFonts w:eastAsia="Calibri"/>
          <w:vertAlign w:val="subscript"/>
          <w:lang w:eastAsia="en-US"/>
        </w:rPr>
        <w:t>3 </w:t>
      </w:r>
      <w:r w:rsidRPr="001B6218">
        <w:rPr>
          <w:rFonts w:eastAsia="Calibri"/>
          <w:lang w:eastAsia="en-US"/>
        </w:rPr>
        <w:t>= 60</w:t>
      </w:r>
      <w:r w:rsidRPr="001B6218">
        <w:rPr>
          <w:rFonts w:eastAsia="Calibri"/>
          <w:vertAlign w:val="superscript"/>
          <w:lang w:eastAsia="en-US"/>
        </w:rPr>
        <w:t>0</w:t>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После подстановки всех выражений и преобразований получим (</w:t>
      </w:r>
      <w:proofErr w:type="spellStart"/>
      <w:r w:rsidRPr="001B6218">
        <w:rPr>
          <w:rFonts w:eastAsia="Calibri"/>
          <w:i/>
          <w:lang w:val="en-US" w:eastAsia="en-US"/>
        </w:rPr>
        <w:t>J</w:t>
      </w:r>
      <w:r w:rsidRPr="001B6218">
        <w:rPr>
          <w:rFonts w:eastAsia="Calibri"/>
          <w:i/>
          <w:vertAlign w:val="subscript"/>
          <w:lang w:val="en-US" w:eastAsia="en-US"/>
        </w:rPr>
        <w:t>x</w:t>
      </w:r>
      <w:proofErr w:type="spellEnd"/>
      <w:r w:rsidRPr="001B6218">
        <w:rPr>
          <w:rFonts w:eastAsia="Calibri"/>
          <w:lang w:eastAsia="en-US"/>
        </w:rPr>
        <w:t>, кг·м²) вычисляют по формуле</w:t>
      </w:r>
    </w:p>
    <w:p w:rsidR="001B6218" w:rsidRPr="001B6218" w:rsidRDefault="001B6218" w:rsidP="001B6218">
      <w:pPr>
        <w:ind w:firstLine="567"/>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2428875" cy="485775"/>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428875" cy="485775"/>
                    </a:xfrm>
                    <a:prstGeom prst="rect">
                      <a:avLst/>
                    </a:prstGeom>
                    <a:noFill/>
                    <a:ln>
                      <a:noFill/>
                    </a:ln>
                  </pic:spPr>
                </pic:pic>
              </a:graphicData>
            </a:graphic>
          </wp:inline>
        </w:drawing>
      </w:r>
      <w:r w:rsidRPr="001B6218">
        <w:rPr>
          <w:rFonts w:eastAsia="Calibri"/>
          <w:lang w:eastAsia="en-US"/>
        </w:rPr>
        <w:t>.                                (2.20)</w:t>
      </w:r>
    </w:p>
    <w:p w:rsidR="001B6218" w:rsidRPr="001B6218" w:rsidRDefault="001B6218" w:rsidP="001B6218">
      <w:pPr>
        <w:ind w:firstLine="567"/>
        <w:jc w:val="both"/>
        <w:rPr>
          <w:rFonts w:eastAsia="Calibri"/>
          <w:lang w:eastAsia="en-US"/>
        </w:rPr>
      </w:pPr>
      <w:r w:rsidRPr="001B6218">
        <w:rPr>
          <w:rFonts w:eastAsia="Calibri"/>
          <w:lang w:eastAsia="en-US"/>
        </w:rPr>
        <w:t>Нижнюю полку стрингера, примыкающую к обшивке, не учитываем. Это идет в запас устойчивости.</w:t>
      </w:r>
    </w:p>
    <w:p w:rsidR="001B6218" w:rsidRPr="001B6218" w:rsidRDefault="001B6218" w:rsidP="001B6218">
      <w:pPr>
        <w:ind w:firstLine="567"/>
        <w:jc w:val="both"/>
        <w:rPr>
          <w:rFonts w:eastAsia="Calibri"/>
          <w:lang w:eastAsia="en-US"/>
        </w:rPr>
      </w:pPr>
      <w:r w:rsidRPr="001B6218">
        <w:rPr>
          <w:rFonts w:eastAsia="Calibri"/>
          <w:lang w:eastAsia="en-US"/>
        </w:rPr>
        <w:t>После преобразований момент инерции (</w:t>
      </w:r>
      <w:proofErr w:type="spellStart"/>
      <w:r w:rsidRPr="001B6218">
        <w:rPr>
          <w:rFonts w:eastAsia="Calibri"/>
          <w:i/>
          <w:lang w:val="en-US" w:eastAsia="en-US"/>
        </w:rPr>
        <w:t>J</w:t>
      </w:r>
      <w:r w:rsidRPr="001B6218">
        <w:rPr>
          <w:rFonts w:eastAsia="Calibri"/>
          <w:i/>
          <w:vertAlign w:val="subscript"/>
          <w:lang w:val="en-US" w:eastAsia="en-US"/>
        </w:rPr>
        <w:t>x</w:t>
      </w:r>
      <w:proofErr w:type="spellEnd"/>
      <w:r w:rsidRPr="001B6218">
        <w:rPr>
          <w:rFonts w:eastAsia="Calibri"/>
          <w:lang w:eastAsia="en-US"/>
        </w:rPr>
        <w:t>, кг·м²)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885825" cy="485775"/>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(2.21)</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36"/>
          <w:lang w:eastAsia="en-US"/>
        </w:rPr>
        <w:drawing>
          <wp:inline distT="0" distB="0" distL="0" distR="0">
            <wp:extent cx="4343400" cy="54292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343400" cy="542925"/>
                    </a:xfrm>
                    <a:prstGeom prst="rect">
                      <a:avLst/>
                    </a:prstGeom>
                    <a:noFill/>
                    <a:ln>
                      <a:noFill/>
                    </a:ln>
                  </pic:spPr>
                </pic:pic>
              </a:graphicData>
            </a:graphic>
          </wp:inline>
        </w:drawing>
      </w:r>
    </w:p>
    <w:p w:rsidR="001B6218" w:rsidRPr="001B6218" w:rsidRDefault="00BB4718" w:rsidP="001B6218">
      <w:pPr>
        <w:jc w:val="center"/>
        <w:rPr>
          <w:rFonts w:eastAsia="Calibri"/>
          <w:lang w:eastAsia="en-US"/>
        </w:rPr>
      </w:pPr>
      <w:r w:rsidRPr="001B6218">
        <w:rPr>
          <w:rFonts w:eastAsia="Calibri"/>
          <w:noProof/>
          <w:position w:val="-36"/>
          <w:lang w:eastAsia="en-US"/>
        </w:rPr>
        <w:drawing>
          <wp:inline distT="0" distB="0" distL="0" distR="0">
            <wp:extent cx="2705100" cy="542925"/>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705100" cy="54292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4419600" cy="2667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4419600" cy="266700"/>
                    </a:xfrm>
                    <a:prstGeom prst="rect">
                      <a:avLst/>
                    </a:prstGeom>
                    <a:noFill/>
                    <a:ln>
                      <a:noFill/>
                    </a:ln>
                  </pic:spPr>
                </pic:pic>
              </a:graphicData>
            </a:graphic>
          </wp:inline>
        </w:drawing>
      </w:r>
      <w:r w:rsidRPr="001B6218">
        <w:rPr>
          <w:rFonts w:eastAsia="Calibri"/>
          <w:lang w:eastAsia="en-US"/>
        </w:rPr>
        <w:t xml:space="preserve">             (2.22)</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34"/>
          <w:lang w:eastAsia="en-US"/>
        </w:rPr>
        <w:drawing>
          <wp:inline distT="0" distB="0" distL="0" distR="0">
            <wp:extent cx="1743075" cy="4953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743075" cy="4953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Выполняя условие равной устойчивости стрингера как стержня, подставим формулу (2.12) в выражение (2.18). С учетом зависимостей (2.13), (2.14) и (2.21) находим относительную длину стержня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2428875" cy="447675"/>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2428875" cy="447675"/>
                    </a:xfrm>
                    <a:prstGeom prst="rect">
                      <a:avLst/>
                    </a:prstGeom>
                    <a:noFill/>
                    <a:ln>
                      <a:noFill/>
                    </a:ln>
                  </pic:spPr>
                </pic:pic>
              </a:graphicData>
            </a:graphic>
          </wp:inline>
        </w:drawing>
      </w:r>
      <w:r w:rsidRPr="001B6218">
        <w:rPr>
          <w:rFonts w:eastAsia="Calibri"/>
          <w:lang w:eastAsia="en-US"/>
        </w:rPr>
        <w:t>.                                 (2.23)</w:t>
      </w:r>
    </w:p>
    <w:p w:rsidR="001B6218" w:rsidRPr="001B6218" w:rsidRDefault="001B6218" w:rsidP="001B6218">
      <w:pPr>
        <w:ind w:firstLine="567"/>
        <w:jc w:val="both"/>
        <w:rPr>
          <w:rFonts w:eastAsia="Calibri"/>
          <w:lang w:eastAsia="en-US"/>
        </w:rPr>
      </w:pPr>
      <w:r w:rsidRPr="001B6218">
        <w:rPr>
          <w:rFonts w:eastAsia="Calibri"/>
          <w:lang w:eastAsia="en-US"/>
        </w:rPr>
        <w:t>Вес стрингерного отсека без учета шпангоутов (</w:t>
      </w:r>
      <w:r w:rsidR="00BB4718" w:rsidRPr="001B6218">
        <w:rPr>
          <w:rFonts w:eastAsia="Calibri"/>
          <w:noProof/>
          <w:position w:val="-12"/>
          <w:lang w:eastAsia="en-US"/>
        </w:rPr>
        <w:drawing>
          <wp:inline distT="0" distB="0" distL="0" distR="0">
            <wp:extent cx="314325" cy="238125"/>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3581400" cy="238125"/>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581400" cy="238125"/>
                    </a:xfrm>
                    <a:prstGeom prst="rect">
                      <a:avLst/>
                    </a:prstGeom>
                    <a:noFill/>
                    <a:ln>
                      <a:noFill/>
                    </a:ln>
                  </pic:spPr>
                </pic:pic>
              </a:graphicData>
            </a:graphic>
          </wp:inline>
        </w:drawing>
      </w:r>
      <w:r w:rsidRPr="001B6218">
        <w:rPr>
          <w:rFonts w:eastAsia="Calibri"/>
          <w:lang w:eastAsia="en-US"/>
        </w:rPr>
        <w:t>.                    (2.24)</w:t>
      </w:r>
    </w:p>
    <w:p w:rsidR="001B6218" w:rsidRPr="001B6218" w:rsidRDefault="001B6218" w:rsidP="001B6218">
      <w:pPr>
        <w:ind w:firstLine="567"/>
        <w:jc w:val="both"/>
        <w:rPr>
          <w:rFonts w:eastAsia="Calibri"/>
          <w:lang w:eastAsia="en-US"/>
        </w:rPr>
      </w:pPr>
      <w:r w:rsidRPr="001B6218">
        <w:rPr>
          <w:rFonts w:eastAsia="Calibri"/>
          <w:lang w:eastAsia="en-US"/>
        </w:rPr>
        <w:t>Первое и второе слагаемые в скобках определяют объемы оболочки и набора стрингеров.</w:t>
      </w:r>
    </w:p>
    <w:p w:rsidR="001B6218" w:rsidRPr="001B6218" w:rsidRDefault="001B6218" w:rsidP="001B6218">
      <w:pPr>
        <w:ind w:firstLine="567"/>
        <w:jc w:val="both"/>
        <w:rPr>
          <w:rFonts w:eastAsia="Calibri"/>
          <w:lang w:eastAsia="en-US"/>
        </w:rPr>
      </w:pPr>
      <w:r w:rsidRPr="001B6218">
        <w:rPr>
          <w:rFonts w:eastAsia="Calibri"/>
          <w:lang w:eastAsia="en-US"/>
        </w:rPr>
        <w:t>После приведения формулы (2.24) к безразмерному виду получим (</w:t>
      </w:r>
      <w:r w:rsidR="00BB4718" w:rsidRPr="001B6218">
        <w:rPr>
          <w:rFonts w:eastAsia="Calibri"/>
          <w:noProof/>
          <w:position w:val="-12"/>
          <w:lang w:eastAsia="en-US"/>
        </w:rPr>
        <w:drawing>
          <wp:inline distT="0" distB="0" distL="0" distR="0">
            <wp:extent cx="314325" cy="257175"/>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567"/>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3590925" cy="52387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590925" cy="523875"/>
                    </a:xfrm>
                    <a:prstGeom prst="rect">
                      <a:avLst/>
                    </a:prstGeom>
                    <a:noFill/>
                    <a:ln>
                      <a:noFill/>
                    </a:ln>
                  </pic:spPr>
                </pic:pic>
              </a:graphicData>
            </a:graphic>
          </wp:inline>
        </w:drawing>
      </w:r>
      <w:r w:rsidRPr="001B6218">
        <w:rPr>
          <w:rFonts w:eastAsia="Calibri"/>
          <w:lang w:eastAsia="en-US"/>
        </w:rPr>
        <w:t>.                  (2.25)</w:t>
      </w:r>
    </w:p>
    <w:p w:rsidR="001B6218" w:rsidRPr="001B6218" w:rsidRDefault="001B6218" w:rsidP="001B6218">
      <w:pPr>
        <w:ind w:firstLine="567"/>
        <w:jc w:val="both"/>
        <w:rPr>
          <w:rFonts w:eastAsia="Calibri"/>
          <w:lang w:eastAsia="en-US"/>
        </w:rPr>
      </w:pPr>
      <w:r w:rsidRPr="001B6218">
        <w:rPr>
          <w:rFonts w:eastAsia="Calibri"/>
          <w:lang w:eastAsia="en-US"/>
        </w:rPr>
        <w:t>Определим суммарный вес шпангоутов. Для этого предположим, что профиль шпангоутов и их размеры такие же, как у стрингеров (</w:t>
      </w:r>
      <w:r w:rsidR="00BB4718" w:rsidRPr="001B6218">
        <w:rPr>
          <w:rFonts w:eastAsia="Calibri"/>
          <w:noProof/>
          <w:position w:val="-12"/>
          <w:lang w:eastAsia="en-US"/>
        </w:rPr>
        <w:drawing>
          <wp:inline distT="0" distB="0" distL="0" distR="0">
            <wp:extent cx="266700" cy="238125"/>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876425" cy="2381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8764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(2.26)</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val="en-US" w:eastAsia="en-US"/>
        </w:rPr>
        <w:t>m</w:t>
      </w:r>
      <w:r w:rsidRPr="001B6218">
        <w:rPr>
          <w:rFonts w:eastAsia="Calibri"/>
          <w:i/>
          <w:lang w:eastAsia="en-US"/>
        </w:rPr>
        <w:t xml:space="preserve"> — </w:t>
      </w:r>
      <w:r w:rsidRPr="001B6218">
        <w:rPr>
          <w:rFonts w:eastAsia="Calibri"/>
          <w:lang w:eastAsia="en-US"/>
        </w:rPr>
        <w:t xml:space="preserve">число шпангоутов. Площади стрингеров и шпангоутов одинаковы, </w:t>
      </w:r>
      <w:proofErr w:type="spellStart"/>
      <w:r w:rsidRPr="001B6218">
        <w:rPr>
          <w:rFonts w:eastAsia="Calibri"/>
          <w:lang w:eastAsia="en-US"/>
        </w:rPr>
        <w:t>т.е</w:t>
      </w:r>
      <w:proofErr w:type="spellEnd"/>
      <w:r w:rsidRPr="001B6218">
        <w:rPr>
          <w:rFonts w:eastAsia="Calibri"/>
          <w:lang w:eastAsia="en-US"/>
        </w:rPr>
        <w:t xml:space="preserve"> </w:t>
      </w:r>
      <w:r w:rsidRPr="001B6218">
        <w:rPr>
          <w:rFonts w:eastAsia="Calibri"/>
          <w:i/>
          <w:lang w:val="en-US" w:eastAsia="en-US"/>
        </w:rPr>
        <w:t>S</w:t>
      </w:r>
      <w:r w:rsidRPr="001B6218">
        <w:rPr>
          <w:rFonts w:eastAsia="Calibri"/>
          <w:i/>
          <w:vertAlign w:val="subscript"/>
          <w:lang w:eastAsia="en-US"/>
        </w:rPr>
        <w:t>ш</w:t>
      </w:r>
      <w:r w:rsidRPr="001B6218">
        <w:rPr>
          <w:rFonts w:eastAsia="Calibri"/>
          <w:i/>
          <w:lang w:eastAsia="en-US"/>
        </w:rPr>
        <w:t>=</w:t>
      </w:r>
      <w:r w:rsidRPr="001B6218">
        <w:rPr>
          <w:rFonts w:eastAsia="Calibri"/>
          <w:i/>
          <w:lang w:val="en-US" w:eastAsia="en-US"/>
        </w:rPr>
        <w:t>S</w:t>
      </w:r>
      <w:r w:rsidRPr="001B6218">
        <w:rPr>
          <w:rFonts w:eastAsia="Calibri"/>
          <w:i/>
          <w:vertAlign w:val="subscript"/>
          <w:lang w:val="en-US" w:eastAsia="en-US"/>
        </w:rPr>
        <w:t>c</w:t>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 безразмерном виде формула (2.26) будет выглядеть так (</w:t>
      </w:r>
      <w:r w:rsidR="00BB4718" w:rsidRPr="001B6218">
        <w:rPr>
          <w:rFonts w:eastAsia="Calibri"/>
          <w:noProof/>
          <w:position w:val="-12"/>
          <w:lang w:eastAsia="en-US"/>
        </w:rPr>
        <w:drawing>
          <wp:inline distT="0" distB="0" distL="0" distR="0">
            <wp:extent cx="314325" cy="25717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3352800" cy="53340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352800" cy="533400"/>
                    </a:xfrm>
                    <a:prstGeom prst="rect">
                      <a:avLst/>
                    </a:prstGeom>
                    <a:noFill/>
                    <a:ln>
                      <a:noFill/>
                    </a:ln>
                  </pic:spPr>
                </pic:pic>
              </a:graphicData>
            </a:graphic>
          </wp:inline>
        </w:drawing>
      </w:r>
      <w:r w:rsidRPr="001B6218">
        <w:rPr>
          <w:rFonts w:eastAsia="Calibri"/>
          <w:lang w:eastAsia="en-US"/>
        </w:rPr>
        <w:t>.                     (2.27)</w:t>
      </w:r>
    </w:p>
    <w:p w:rsidR="001B6218" w:rsidRPr="001B6218" w:rsidRDefault="001B6218" w:rsidP="001B6218">
      <w:pPr>
        <w:ind w:firstLine="567"/>
        <w:jc w:val="both"/>
        <w:rPr>
          <w:rFonts w:eastAsia="Calibri"/>
          <w:lang w:eastAsia="en-US"/>
        </w:rPr>
      </w:pPr>
      <w:r w:rsidRPr="001B6218">
        <w:rPr>
          <w:rFonts w:eastAsia="Calibri"/>
          <w:lang w:eastAsia="en-US"/>
        </w:rPr>
        <w:t>Суммарный вес отсека (</w:t>
      </w:r>
      <w:r w:rsidR="00BB4718" w:rsidRPr="001B6218">
        <w:rPr>
          <w:rFonts w:eastAsia="Calibri"/>
          <w:noProof/>
          <w:position w:val="-12"/>
          <w:lang w:eastAsia="en-US"/>
        </w:rPr>
        <w:drawing>
          <wp:inline distT="0" distB="0" distL="0" distR="0">
            <wp:extent cx="228600" cy="257175"/>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rPr>
          <w:rFonts w:eastAsia="Calibri"/>
          <w:lang w:eastAsia="en-US"/>
        </w:rPr>
      </w:pPr>
      <w:r w:rsidRPr="001B6218">
        <w:rPr>
          <w:rFonts w:eastAsia="Calibri"/>
          <w:lang w:eastAsia="en-US"/>
        </w:rPr>
        <w:t xml:space="preserve">                                                                                 </w:t>
      </w:r>
      <w:r w:rsidR="00BB4718" w:rsidRPr="001B6218">
        <w:rPr>
          <w:rFonts w:eastAsia="Calibri"/>
          <w:noProof/>
          <w:position w:val="-8"/>
          <w:lang w:eastAsia="en-US"/>
        </w:rPr>
        <w:drawing>
          <wp:inline distT="0" distB="0" distL="0" distR="0">
            <wp:extent cx="1190625" cy="238125"/>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190625" cy="238125"/>
                    </a:xfrm>
                    <a:prstGeom prst="rect">
                      <a:avLst/>
                    </a:prstGeom>
                    <a:noFill/>
                    <a:ln>
                      <a:noFill/>
                    </a:ln>
                  </pic:spPr>
                </pic:pic>
              </a:graphicData>
            </a:graphic>
          </wp:inline>
        </w:drawing>
      </w:r>
      <w:r w:rsidRPr="001B6218">
        <w:rPr>
          <w:rFonts w:eastAsia="Calibri"/>
          <w:lang w:eastAsia="en-US"/>
        </w:rPr>
        <w:t>.                                               (2.28)</w:t>
      </w:r>
    </w:p>
    <w:p w:rsidR="001B6218" w:rsidRPr="001B6218" w:rsidRDefault="001B6218" w:rsidP="001B6218">
      <w:pPr>
        <w:ind w:firstLine="567"/>
        <w:jc w:val="both"/>
        <w:rPr>
          <w:rFonts w:eastAsia="Calibri"/>
          <w:lang w:eastAsia="en-US"/>
        </w:rPr>
      </w:pPr>
      <w:r w:rsidRPr="001B6218">
        <w:rPr>
          <w:rFonts w:eastAsia="Calibri"/>
          <w:lang w:eastAsia="en-US"/>
        </w:rPr>
        <w:t xml:space="preserve">Порядок проектировочного </w:t>
      </w:r>
      <w:proofErr w:type="gramStart"/>
      <w:r w:rsidRPr="001B6218">
        <w:rPr>
          <w:rFonts w:eastAsia="Calibri"/>
          <w:lang w:eastAsia="en-US"/>
        </w:rPr>
        <w:t>расчета  стрингерной</w:t>
      </w:r>
      <w:proofErr w:type="gramEnd"/>
      <w:r w:rsidRPr="001B6218">
        <w:rPr>
          <w:rFonts w:eastAsia="Calibri"/>
          <w:lang w:eastAsia="en-US"/>
        </w:rPr>
        <w:t xml:space="preserve"> оболочки. </w:t>
      </w:r>
      <w:r w:rsidRPr="001B6218">
        <w:rPr>
          <w:rFonts w:eastAsia="Calibri"/>
          <w:i/>
          <w:lang w:eastAsia="en-US"/>
        </w:rPr>
        <w:t xml:space="preserve">Заданы: </w:t>
      </w:r>
      <w:r w:rsidRPr="001B6218">
        <w:rPr>
          <w:rFonts w:eastAsia="Calibri"/>
          <w:i/>
          <w:lang w:val="en-US" w:eastAsia="en-US"/>
        </w:rPr>
        <w:t>R</w:t>
      </w:r>
      <w:r w:rsidRPr="001B6218">
        <w:rPr>
          <w:rFonts w:eastAsia="Calibri"/>
          <w:lang w:eastAsia="en-US"/>
        </w:rPr>
        <w:t xml:space="preserve"> и</w:t>
      </w:r>
      <w:r w:rsidRPr="001B6218">
        <w:rPr>
          <w:rFonts w:eastAsia="Calibri"/>
          <w:i/>
          <w:lang w:eastAsia="en-US"/>
        </w:rPr>
        <w:t xml:space="preserve"> </w:t>
      </w:r>
      <w:r w:rsidRPr="001B6218">
        <w:rPr>
          <w:rFonts w:eastAsia="Calibri"/>
          <w:i/>
          <w:lang w:val="en-US" w:eastAsia="en-US"/>
        </w:rPr>
        <w:t>L</w:t>
      </w:r>
      <w:r w:rsidRPr="001B6218">
        <w:rPr>
          <w:rFonts w:eastAsia="Calibri"/>
          <w:i/>
          <w:lang w:eastAsia="en-US"/>
        </w:rPr>
        <w:t xml:space="preserve"> –</w:t>
      </w:r>
      <w:r w:rsidRPr="001B6218">
        <w:rPr>
          <w:rFonts w:eastAsia="Calibri"/>
          <w:lang w:eastAsia="en-US"/>
        </w:rPr>
        <w:t xml:space="preserve"> радиус длина отсека; </w:t>
      </w:r>
      <w:r w:rsidRPr="001B6218">
        <w:rPr>
          <w:rFonts w:eastAsia="Calibri"/>
          <w:i/>
          <w:lang w:val="en-US" w:eastAsia="en-US"/>
        </w:rPr>
        <w:t>h</w:t>
      </w:r>
      <w:r w:rsidRPr="001B6218">
        <w:rPr>
          <w:rFonts w:eastAsia="Calibri"/>
          <w:i/>
          <w:lang w:eastAsia="en-US"/>
        </w:rPr>
        <w:t xml:space="preserve"> </w:t>
      </w:r>
      <w:proofErr w:type="gramStart"/>
      <w:r w:rsidRPr="001B6218">
        <w:rPr>
          <w:rFonts w:eastAsia="Calibri"/>
          <w:i/>
          <w:lang w:eastAsia="en-US"/>
        </w:rPr>
        <w:t xml:space="preserve">- </w:t>
      </w:r>
      <w:r w:rsidRPr="001B6218">
        <w:rPr>
          <w:rFonts w:eastAsia="Calibri"/>
          <w:lang w:eastAsia="en-US"/>
        </w:rPr>
        <w:t xml:space="preserve"> толщина</w:t>
      </w:r>
      <w:proofErr w:type="gramEnd"/>
      <w:r w:rsidRPr="001B6218">
        <w:rPr>
          <w:rFonts w:eastAsia="Calibri"/>
          <w:lang w:eastAsia="en-US"/>
        </w:rPr>
        <w:t xml:space="preserve"> обшивки; </w:t>
      </w:r>
      <w:r w:rsidRPr="001B6218">
        <w:rPr>
          <w:rFonts w:eastAsia="Calibri"/>
          <w:i/>
          <w:lang w:val="en-US" w:eastAsia="en-US"/>
        </w:rPr>
        <w:t>E</w:t>
      </w:r>
      <w:r w:rsidRPr="001B6218">
        <w:rPr>
          <w:rFonts w:eastAsia="Calibri"/>
          <w:i/>
          <w:lang w:eastAsia="en-US"/>
        </w:rPr>
        <w:t xml:space="preserve"> </w:t>
      </w:r>
      <w:r w:rsidRPr="001B6218">
        <w:rPr>
          <w:rFonts w:eastAsia="Calibri"/>
          <w:lang w:eastAsia="en-US"/>
        </w:rPr>
        <w:t>и</w:t>
      </w:r>
      <w:r w:rsidRPr="001B6218">
        <w:rPr>
          <w:rFonts w:eastAsia="Calibri"/>
          <w:i/>
          <w:lang w:eastAsia="en-US"/>
        </w:rPr>
        <w:t xml:space="preserve"> </w:t>
      </w:r>
      <w:r w:rsidR="00BB4718" w:rsidRPr="001B6218">
        <w:rPr>
          <w:rFonts w:eastAsia="Calibri"/>
          <w:i/>
          <w:noProof/>
          <w:position w:val="-10"/>
          <w:lang w:eastAsia="en-US"/>
        </w:rPr>
        <w:drawing>
          <wp:inline distT="0" distB="0" distL="0" distR="0">
            <wp:extent cx="152400" cy="161925"/>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1B6218">
        <w:rPr>
          <w:rFonts w:eastAsia="Calibri"/>
          <w:lang w:eastAsia="en-US"/>
        </w:rPr>
        <w:t xml:space="preserve">- модуль упругости и плотность материала отсека;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 осевая сила.</w:t>
      </w:r>
    </w:p>
    <w:p w:rsidR="001B6218" w:rsidRPr="001B6218" w:rsidRDefault="001B6218" w:rsidP="001B6218">
      <w:pPr>
        <w:ind w:firstLine="567"/>
        <w:jc w:val="both"/>
        <w:rPr>
          <w:rFonts w:eastAsia="Calibri"/>
          <w:lang w:eastAsia="en-US"/>
        </w:rPr>
      </w:pPr>
      <w:r w:rsidRPr="001B6218">
        <w:rPr>
          <w:rFonts w:eastAsia="Calibri"/>
          <w:i/>
          <w:lang w:eastAsia="en-US"/>
        </w:rPr>
        <w:t>Требуется найти:</w:t>
      </w:r>
      <w:r w:rsidRPr="001B6218">
        <w:rPr>
          <w:rFonts w:eastAsia="Calibri"/>
          <w:lang w:eastAsia="en-US"/>
        </w:rPr>
        <w:t xml:space="preserve"> геометрию и порядок установки стрингеров и шпангоутов, а также вес оболочки.</w:t>
      </w:r>
    </w:p>
    <w:p w:rsidR="001B6218" w:rsidRPr="001B6218" w:rsidRDefault="001B6218" w:rsidP="001B6218">
      <w:pPr>
        <w:ind w:firstLine="567"/>
        <w:jc w:val="both"/>
        <w:rPr>
          <w:rFonts w:eastAsia="Calibri"/>
          <w:lang w:eastAsia="en-US"/>
        </w:rPr>
      </w:pPr>
      <w:r w:rsidRPr="001B6218">
        <w:rPr>
          <w:rFonts w:eastAsia="Calibri"/>
          <w:lang w:eastAsia="en-US"/>
        </w:rPr>
        <w:t xml:space="preserve">1. Из выражения (2.17) определим предельное значение параметра </w:t>
      </w:r>
      <w:r w:rsidR="00BB4718" w:rsidRPr="001B6218">
        <w:rPr>
          <w:rFonts w:eastAsia="Calibri"/>
          <w:noProof/>
          <w:position w:val="-12"/>
          <w:lang w:eastAsia="en-US"/>
        </w:rPr>
        <w:drawing>
          <wp:inline distT="0" distB="0" distL="0" distR="0">
            <wp:extent cx="200025" cy="238125"/>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w:t>
      </w:r>
    </w:p>
    <w:p w:rsidR="001B6218" w:rsidRPr="001B6218" w:rsidRDefault="00BB4718" w:rsidP="001B6218">
      <w:pPr>
        <w:jc w:val="center"/>
        <w:rPr>
          <w:rFonts w:eastAsia="Calibri"/>
          <w:lang w:eastAsia="en-US"/>
        </w:rPr>
      </w:pPr>
      <w:r w:rsidRPr="001B6218">
        <w:rPr>
          <w:rFonts w:eastAsia="Calibri"/>
          <w:noProof/>
          <w:position w:val="-40"/>
          <w:lang w:eastAsia="en-US"/>
        </w:rPr>
        <w:lastRenderedPageBreak/>
        <w:drawing>
          <wp:inline distT="0" distB="0" distL="0" distR="0">
            <wp:extent cx="1333500" cy="63817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r w:rsidR="001B6218"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 xml:space="preserve">где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 0,46 для уголкового профиля; </w:t>
      </w:r>
      <w:proofErr w:type="spell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r w:rsidRPr="001B6218">
        <w:rPr>
          <w:rFonts w:eastAsia="Calibri"/>
          <w:lang w:eastAsia="en-US"/>
        </w:rPr>
        <w:t xml:space="preserve"> = 4..6 для </w:t>
      </w:r>
      <w:r w:rsidRPr="001B6218">
        <w:rPr>
          <w:rFonts w:eastAsia="Calibri"/>
          <w:lang w:val="en-US" w:eastAsia="en-US"/>
        </w:rPr>
        <w:t>Z</w:t>
      </w:r>
      <w:r w:rsidRPr="001B6218">
        <w:rPr>
          <w:rFonts w:eastAsia="Calibri"/>
          <w:lang w:eastAsia="en-US"/>
        </w:rPr>
        <w:t>- или Т- образного профилей.</w:t>
      </w:r>
    </w:p>
    <w:p w:rsidR="001B6218" w:rsidRPr="001B6218" w:rsidRDefault="001B6218" w:rsidP="001B6218">
      <w:pPr>
        <w:ind w:firstLine="567"/>
        <w:jc w:val="both"/>
        <w:rPr>
          <w:rFonts w:eastAsia="Calibri"/>
          <w:lang w:eastAsia="en-US"/>
        </w:rPr>
      </w:pPr>
      <w:r w:rsidRPr="001B6218">
        <w:rPr>
          <w:rFonts w:eastAsia="Calibri"/>
          <w:lang w:eastAsia="en-US"/>
        </w:rPr>
        <w:t xml:space="preserve">2. Задаваясь параметром </w:t>
      </w:r>
      <w:r w:rsidR="00BB4718" w:rsidRPr="001B6218">
        <w:rPr>
          <w:rFonts w:eastAsia="Calibri"/>
          <w:noProof/>
          <w:position w:val="-12"/>
          <w:lang w:eastAsia="en-US"/>
        </w:rPr>
        <w:drawing>
          <wp:inline distT="0" distB="0" distL="0" distR="0">
            <wp:extent cx="609600" cy="276225"/>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r w:rsidRPr="001B6218">
        <w:rPr>
          <w:rFonts w:eastAsia="Calibri"/>
          <w:lang w:eastAsia="en-US"/>
        </w:rPr>
        <w:t xml:space="preserve">, из выражения (2.11) определяем </w:t>
      </w:r>
      <w:r w:rsidR="00BB4718" w:rsidRPr="001B6218">
        <w:rPr>
          <w:rFonts w:eastAsia="Calibri"/>
          <w:noProof/>
          <w:position w:val="-10"/>
          <w:lang w:eastAsia="en-US"/>
        </w:rPr>
        <w:drawing>
          <wp:inline distT="0" distB="0" distL="0" distR="0">
            <wp:extent cx="485775" cy="238125"/>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rsidRPr="001B6218">
        <w:rPr>
          <w:rFonts w:eastAsia="Calibri"/>
          <w:lang w:eastAsia="en-US"/>
        </w:rPr>
        <w:t xml:space="preserve"> по формуле (2.17) – высоту полки </w:t>
      </w:r>
      <w:r w:rsidR="00BB4718" w:rsidRPr="001B6218">
        <w:rPr>
          <w:rFonts w:eastAsia="Calibri"/>
          <w:noProof/>
          <w:position w:val="-6"/>
          <w:lang w:eastAsia="en-US"/>
        </w:rPr>
        <w:drawing>
          <wp:inline distT="0" distB="0" distL="0" distR="0">
            <wp:extent cx="161925" cy="219075"/>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B6218">
        <w:rPr>
          <w:rFonts w:eastAsia="Calibri"/>
          <w:lang w:eastAsia="en-US"/>
        </w:rPr>
        <w:t xml:space="preserve">и </w:t>
      </w:r>
      <w:r w:rsidR="00BB4718" w:rsidRPr="001B6218">
        <w:rPr>
          <w:rFonts w:eastAsia="Calibri"/>
          <w:noProof/>
          <w:position w:val="-12"/>
          <w:lang w:eastAsia="en-US"/>
        </w:rPr>
        <w:drawing>
          <wp:inline distT="0" distB="0" distL="0" distR="0">
            <wp:extent cx="762000" cy="26670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1B6218">
        <w:rPr>
          <w:rFonts w:eastAsia="Calibri"/>
          <w:lang w:eastAsia="en-US"/>
        </w:rPr>
        <w:t xml:space="preserve">, а далее </w:t>
      </w:r>
      <w:r w:rsidR="00BB4718" w:rsidRPr="001B6218">
        <w:rPr>
          <w:rFonts w:eastAsia="Calibri"/>
          <w:noProof/>
          <w:position w:val="-12"/>
          <w:lang w:eastAsia="en-US"/>
        </w:rPr>
        <w:drawing>
          <wp:inline distT="0" distB="0" distL="0" distR="0">
            <wp:extent cx="790575" cy="238125"/>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790575" cy="238125"/>
                    </a:xfrm>
                    <a:prstGeom prst="rect">
                      <a:avLst/>
                    </a:prstGeom>
                    <a:noFill/>
                    <a:ln>
                      <a:noFill/>
                    </a:ln>
                  </pic:spPr>
                </pic:pic>
              </a:graphicData>
            </a:graphic>
          </wp:inline>
        </w:drawing>
      </w:r>
      <w:r w:rsidRPr="001B6218">
        <w:rPr>
          <w:rFonts w:eastAsia="Calibri"/>
          <w:lang w:eastAsia="en-US"/>
        </w:rPr>
        <w:t xml:space="preserve">, формула (2.10) выражает требуемую для равной устойчивости величину горизонтальной полки </w:t>
      </w:r>
      <w:r w:rsidRPr="001B6218">
        <w:rPr>
          <w:rFonts w:eastAsia="Calibri"/>
          <w:i/>
          <w:lang w:val="en-US" w:eastAsia="en-US"/>
        </w:rPr>
        <w:t>b</w:t>
      </w:r>
      <w:proofErr w:type="spellStart"/>
      <w:r w:rsidRPr="001B6218">
        <w:rPr>
          <w:rFonts w:eastAsia="Calibri"/>
          <w:i/>
          <w:vertAlign w:val="subscript"/>
          <w:lang w:eastAsia="en-US"/>
        </w:rPr>
        <w:t>пс</w:t>
      </w:r>
      <w:proofErr w:type="spellEnd"/>
      <w:r w:rsidRPr="001B6218">
        <w:rPr>
          <w:rFonts w:eastAsia="Calibri"/>
          <w:lang w:eastAsia="en-US"/>
        </w:rPr>
        <w:t xml:space="preserve">. Обычно параметр </w:t>
      </w:r>
      <w:r w:rsidR="00BB4718" w:rsidRPr="001B6218">
        <w:rPr>
          <w:rFonts w:eastAsia="Calibri"/>
          <w:noProof/>
          <w:position w:val="-12"/>
          <w:lang w:eastAsia="en-US"/>
        </w:rPr>
        <w:drawing>
          <wp:inline distT="0" distB="0" distL="0" distR="0">
            <wp:extent cx="219075" cy="238125"/>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находится в диапазоне значений </w:t>
      </w:r>
      <w:r w:rsidR="00BB4718" w:rsidRPr="001B6218">
        <w:rPr>
          <w:rFonts w:eastAsia="Calibri"/>
          <w:noProof/>
          <w:position w:val="-12"/>
          <w:lang w:eastAsia="en-US"/>
        </w:rPr>
        <w:drawing>
          <wp:inline distT="0" distB="0" distL="0" distR="0">
            <wp:extent cx="1114425" cy="27622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114425" cy="276225"/>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 xml:space="preserve">3. По известной геометрии стрингера можно найти коэффициенты </w:t>
      </w:r>
      <w:r w:rsidR="00BB4718" w:rsidRPr="001B6218">
        <w:rPr>
          <w:rFonts w:eastAsia="Calibri"/>
          <w:noProof/>
          <w:position w:val="-10"/>
          <w:lang w:eastAsia="en-US"/>
        </w:rPr>
        <w:drawing>
          <wp:inline distT="0" distB="0" distL="0" distR="0">
            <wp:extent cx="390525" cy="161925"/>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90525" cy="161925"/>
                    </a:xfrm>
                    <a:prstGeom prst="rect">
                      <a:avLst/>
                    </a:prstGeom>
                    <a:noFill/>
                    <a:ln>
                      <a:noFill/>
                    </a:ln>
                  </pic:spPr>
                </pic:pic>
              </a:graphicData>
            </a:graphic>
          </wp:inline>
        </w:drawing>
      </w:r>
      <w:r w:rsidRPr="001B6218">
        <w:rPr>
          <w:rFonts w:eastAsia="Calibri"/>
          <w:lang w:eastAsia="en-US"/>
        </w:rPr>
        <w:t xml:space="preserve">, а затем геометрическую характеристику </w:t>
      </w:r>
      <w:r w:rsidRPr="001B6218">
        <w:rPr>
          <w:rFonts w:eastAsia="Calibri"/>
          <w:i/>
          <w:lang w:eastAsia="en-US"/>
        </w:rPr>
        <w:t>Н</w:t>
      </w:r>
      <w:r w:rsidRPr="001B6218">
        <w:rPr>
          <w:rFonts w:eastAsia="Calibri"/>
          <w:i/>
          <w:vertAlign w:val="subscript"/>
          <w:lang w:eastAsia="en-US"/>
        </w:rPr>
        <w:t>1</w:t>
      </w:r>
      <w:r w:rsidRPr="001B6218">
        <w:rPr>
          <w:rFonts w:eastAsia="Calibri"/>
          <w:lang w:eastAsia="en-US"/>
        </w:rPr>
        <w:t xml:space="preserve"> из соотношения (2.22).</w:t>
      </w:r>
    </w:p>
    <w:p w:rsidR="001B6218" w:rsidRPr="001B6218" w:rsidRDefault="001B6218" w:rsidP="001B6218">
      <w:pPr>
        <w:ind w:firstLine="567"/>
        <w:jc w:val="both"/>
        <w:rPr>
          <w:rFonts w:eastAsia="Calibri"/>
          <w:lang w:eastAsia="en-US"/>
        </w:rPr>
      </w:pPr>
      <w:r w:rsidRPr="001B6218">
        <w:rPr>
          <w:rFonts w:eastAsia="Calibri"/>
          <w:lang w:eastAsia="en-US"/>
        </w:rPr>
        <w:t xml:space="preserve">4. Выражение (2.23) позволяет найти относительную длину стрингера.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w:t>
      </w:r>
      <w:r w:rsidRPr="001B6218">
        <w:rPr>
          <w:rFonts w:eastAsia="Calibri"/>
          <w:i/>
          <w:lang w:eastAsia="en-US"/>
        </w:rPr>
        <w:t xml:space="preserve"> </w:t>
      </w:r>
      <w:r w:rsidRPr="001B6218">
        <w:rPr>
          <w:rFonts w:eastAsia="Calibri"/>
          <w:lang w:eastAsia="en-US"/>
        </w:rPr>
        <w:t xml:space="preserve">то в этом отсеке стрингер не теряет устойчивость,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то потеря устойчивости возможна и необходима установка шпангоутов.</w:t>
      </w:r>
    </w:p>
    <w:p w:rsidR="001B6218" w:rsidRPr="001B6218" w:rsidRDefault="001B6218" w:rsidP="001B6218">
      <w:pPr>
        <w:ind w:firstLine="567"/>
        <w:jc w:val="both"/>
        <w:rPr>
          <w:rFonts w:eastAsia="Calibri"/>
          <w:lang w:eastAsia="en-US"/>
        </w:rPr>
      </w:pPr>
      <w:r w:rsidRPr="001B6218">
        <w:rPr>
          <w:rFonts w:eastAsia="Calibri"/>
          <w:lang w:eastAsia="en-US"/>
        </w:rPr>
        <w:t xml:space="preserve">5. Для определения геометрии стрингеров и шпангоутов в зависимости от их числа и места установки необходимо провести серию расчетов и найти зависимость </w:t>
      </w:r>
      <w:r w:rsidR="00BB4718" w:rsidRPr="001B6218">
        <w:rPr>
          <w:rFonts w:eastAsia="Calibri"/>
          <w:noProof/>
          <w:position w:val="-12"/>
          <w:lang w:eastAsia="en-US"/>
        </w:rPr>
        <w:drawing>
          <wp:inline distT="0" distB="0" distL="0" distR="0">
            <wp:extent cx="2295525" cy="238125"/>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295525" cy="238125"/>
                    </a:xfrm>
                    <a:prstGeom prst="rect">
                      <a:avLst/>
                    </a:prstGeom>
                    <a:noFill/>
                    <a:ln>
                      <a:noFill/>
                    </a:ln>
                  </pic:spPr>
                </pic:pic>
              </a:graphicData>
            </a:graphic>
          </wp:inline>
        </w:drawing>
      </w:r>
      <w:r w:rsidRPr="001B6218">
        <w:rPr>
          <w:rFonts w:eastAsia="Calibri"/>
          <w:lang w:eastAsia="en-US"/>
        </w:rPr>
        <w:t xml:space="preserve">, где число шпангоутов </w:t>
      </w:r>
      <w:r w:rsidR="00BB4718" w:rsidRPr="001B6218">
        <w:rPr>
          <w:rFonts w:eastAsia="Calibri"/>
          <w:noProof/>
          <w:position w:val="-6"/>
          <w:lang w:eastAsia="en-US"/>
        </w:rPr>
        <w:drawing>
          <wp:inline distT="0" distB="0" distL="0" distR="0">
            <wp:extent cx="838200" cy="22860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1B6218">
        <w:rPr>
          <w:rFonts w:eastAsia="Calibri"/>
          <w:lang w:eastAsia="en-US"/>
        </w:rPr>
        <w:t xml:space="preserve">. Построим график и определим на нем величину </w:t>
      </w:r>
      <w:r w:rsidR="00BB4718" w:rsidRPr="001B6218">
        <w:rPr>
          <w:rFonts w:eastAsia="Calibri"/>
          <w:noProof/>
          <w:position w:val="-12"/>
          <w:lang w:eastAsia="en-US"/>
        </w:rPr>
        <w:drawing>
          <wp:inline distT="0" distB="0" distL="0" distR="0">
            <wp:extent cx="219075" cy="238125"/>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для целочисленных значений </w:t>
      </w:r>
      <w:r w:rsidRPr="001B6218">
        <w:rPr>
          <w:rFonts w:eastAsia="Calibri"/>
          <w:i/>
          <w:lang w:val="en-US" w:eastAsia="en-US"/>
        </w:rPr>
        <w:t>m</w:t>
      </w:r>
      <w:r w:rsidRPr="001B6218">
        <w:rPr>
          <w:rFonts w:eastAsia="Calibri"/>
          <w:i/>
          <w:lang w:eastAsia="en-US"/>
        </w:rPr>
        <w:t>=1,2,3…</w:t>
      </w:r>
      <w:r w:rsidRPr="001B6218">
        <w:rPr>
          <w:rFonts w:eastAsia="Calibri"/>
          <w:lang w:eastAsia="en-US"/>
        </w:rPr>
        <w:t>, рисунок 2.4 и найдем соответствующую геометрию стрингеров и шпангоутов.</w:t>
      </w:r>
    </w:p>
    <w:p w:rsidR="001B6218" w:rsidRPr="001B6218" w:rsidRDefault="001B6218" w:rsidP="001B6218">
      <w:pPr>
        <w:ind w:firstLine="567"/>
        <w:jc w:val="both"/>
        <w:rPr>
          <w:rFonts w:eastAsia="Calibri"/>
          <w:lang w:eastAsia="en-US"/>
        </w:rPr>
      </w:pPr>
      <w:r w:rsidRPr="001B6218">
        <w:rPr>
          <w:rFonts w:eastAsia="Calibri"/>
          <w:lang w:eastAsia="en-US"/>
        </w:rPr>
        <w:t xml:space="preserve">6. По формулам (2.25), (2.27) и (2.28) и известным геометрическим размерам подкреплений, соответствующим целым значениям </w:t>
      </w:r>
      <w:r w:rsidRPr="001B6218">
        <w:rPr>
          <w:rFonts w:eastAsia="Calibri"/>
          <w:i/>
          <w:lang w:val="en-US" w:eastAsia="en-US"/>
        </w:rPr>
        <w:t>m</w:t>
      </w:r>
      <w:r w:rsidRPr="001B6218">
        <w:rPr>
          <w:rFonts w:eastAsia="Calibri"/>
          <w:lang w:eastAsia="en-US"/>
        </w:rPr>
        <w:t xml:space="preserve">, определим веса </w:t>
      </w:r>
      <w:r w:rsidR="00BB4718" w:rsidRPr="001B6218">
        <w:rPr>
          <w:rFonts w:eastAsia="Calibri"/>
          <w:noProof/>
          <w:position w:val="-16"/>
          <w:lang w:eastAsia="en-US"/>
        </w:rPr>
        <w:drawing>
          <wp:inline distT="0" distB="0" distL="0" distR="0">
            <wp:extent cx="942975" cy="295275"/>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rsidR="001B6218" w:rsidRPr="001B6218" w:rsidRDefault="001B6218" w:rsidP="001B6218">
      <w:pPr>
        <w:ind w:firstLine="567"/>
        <w:jc w:val="both"/>
        <w:rPr>
          <w:rFonts w:eastAsia="Calibri"/>
          <w:lang w:eastAsia="en-US"/>
        </w:rPr>
      </w:pPr>
      <w:r w:rsidRPr="001B6218">
        <w:rPr>
          <w:rFonts w:eastAsia="Calibri"/>
          <w:lang w:eastAsia="en-US"/>
        </w:rPr>
        <w:t>7. Полученные результаты позволяют окончательно назначить число и геометрию «идеальных» подкреплений. Из сортамента прессованных профилей выбираем подходящие подкрепления, близкие их геометрии к найденным.</w:t>
      </w:r>
    </w:p>
    <w:p w:rsidR="001B6218" w:rsidRPr="001B6218" w:rsidRDefault="001B6218" w:rsidP="001B6218">
      <w:pPr>
        <w:ind w:firstLine="567"/>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714500" cy="1657350"/>
            <wp:effectExtent l="0" t="0" r="0" b="0"/>
            <wp:docPr id="118" name="Рисунок 118" descr="рис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рис 14"/>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714500" cy="1657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2.4 – Зависимость </w:t>
      </w:r>
      <w:r w:rsidR="00BB4718" w:rsidRPr="001B6218">
        <w:rPr>
          <w:rFonts w:eastAsia="Calibri"/>
          <w:noProof/>
          <w:position w:val="-12"/>
          <w:lang w:eastAsia="en-US"/>
        </w:rPr>
        <w:drawing>
          <wp:inline distT="0" distB="0" distL="0" distR="0">
            <wp:extent cx="219075" cy="238125"/>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от числа шпангоутов </w:t>
      </w:r>
      <w:r w:rsidR="00BB4718" w:rsidRPr="001B6218">
        <w:rPr>
          <w:rFonts w:eastAsia="Calibri"/>
          <w:noProof/>
          <w:position w:val="-6"/>
          <w:lang w:eastAsia="en-US"/>
        </w:rPr>
        <w:drawing>
          <wp:inline distT="0" distB="0" distL="0" distR="0">
            <wp:extent cx="180975" cy="15240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p>
    <w:p w:rsidR="001B6218" w:rsidRPr="001B6218" w:rsidRDefault="001B6218" w:rsidP="001B6218">
      <w:pPr>
        <w:ind w:left="720"/>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Примеры расчетов подкрепленных оболочек. В качестве примера выберем сухой негерметичный отсек ракеты радиусом </w:t>
      </w:r>
      <w:r w:rsidRPr="001B6218">
        <w:rPr>
          <w:rFonts w:eastAsia="Calibri"/>
          <w:i/>
          <w:lang w:val="en-US" w:eastAsia="en-US"/>
        </w:rPr>
        <w:t>R</w:t>
      </w:r>
      <w:r w:rsidRPr="001B6218">
        <w:rPr>
          <w:rFonts w:eastAsia="Calibri"/>
          <w:i/>
          <w:lang w:eastAsia="en-US"/>
        </w:rPr>
        <w:t> = </w:t>
      </w:r>
      <w:r w:rsidRPr="001B6218">
        <w:rPr>
          <w:rFonts w:eastAsia="Calibri"/>
          <w:lang w:eastAsia="en-US"/>
        </w:rPr>
        <w:t xml:space="preserve">2,25 м и длиной </w:t>
      </w:r>
      <w:r w:rsidRPr="001B6218">
        <w:rPr>
          <w:rFonts w:eastAsia="Calibri"/>
          <w:i/>
          <w:lang w:val="en-US" w:eastAsia="en-US"/>
        </w:rPr>
        <w:t>L</w:t>
      </w:r>
      <w:r w:rsidRPr="001B6218">
        <w:rPr>
          <w:rFonts w:eastAsia="Calibri"/>
          <w:i/>
          <w:lang w:eastAsia="en-US"/>
        </w:rPr>
        <w:t> = </w:t>
      </w:r>
      <w:r w:rsidRPr="001B6218">
        <w:rPr>
          <w:rFonts w:eastAsia="Calibri"/>
          <w:lang w:eastAsia="en-US"/>
        </w:rPr>
        <w:t>2</w:t>
      </w:r>
      <w:r w:rsidRPr="001B6218">
        <w:rPr>
          <w:rFonts w:eastAsia="Calibri"/>
          <w:i/>
          <w:lang w:eastAsia="en-US"/>
        </w:rPr>
        <w:t> </w:t>
      </w:r>
      <w:r w:rsidRPr="001B6218">
        <w:rPr>
          <w:rFonts w:eastAsia="Calibri"/>
          <w:lang w:eastAsia="en-US"/>
        </w:rPr>
        <w:t xml:space="preserve">м, выполненный из деформируемого алюминиевого сплава с модулем упругости </w:t>
      </w:r>
      <w:r w:rsidR="00BB4718" w:rsidRPr="001B6218">
        <w:rPr>
          <w:rFonts w:eastAsia="Calibri"/>
          <w:noProof/>
          <w:position w:val="-10"/>
          <w:lang w:eastAsia="en-US"/>
        </w:rPr>
        <w:drawing>
          <wp:inline distT="0" distB="0" distL="0" distR="0">
            <wp:extent cx="962025" cy="266700"/>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962025" cy="266700"/>
                    </a:xfrm>
                    <a:prstGeom prst="rect">
                      <a:avLst/>
                    </a:prstGeom>
                    <a:noFill/>
                    <a:ln>
                      <a:noFill/>
                    </a:ln>
                  </pic:spPr>
                </pic:pic>
              </a:graphicData>
            </a:graphic>
          </wp:inline>
        </w:drawing>
      </w:r>
      <w:r w:rsidRPr="001B6218">
        <w:rPr>
          <w:rFonts w:eastAsia="Calibri"/>
          <w:lang w:eastAsia="en-US"/>
        </w:rPr>
        <w:t xml:space="preserve"> МПа. Со стороны соседних отсеков на рассматриваемый отсек действует расчетно-разрушающая нагрузка </w:t>
      </w:r>
      <w:r w:rsidR="00BB4718" w:rsidRPr="001B6218">
        <w:rPr>
          <w:rFonts w:eastAsia="Calibri"/>
          <w:noProof/>
          <w:position w:val="-16"/>
          <w:lang w:eastAsia="en-US"/>
        </w:rPr>
        <w:drawing>
          <wp:inline distT="0" distB="0" distL="0" distR="0">
            <wp:extent cx="828675" cy="26670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828675" cy="266700"/>
                    </a:xfrm>
                    <a:prstGeom prst="rect">
                      <a:avLst/>
                    </a:prstGeom>
                    <a:noFill/>
                    <a:ln>
                      <a:noFill/>
                    </a:ln>
                  </pic:spPr>
                </pic:pic>
              </a:graphicData>
            </a:graphic>
          </wp:inline>
        </w:drawing>
      </w:r>
      <w:proofErr w:type="spellStart"/>
      <w:r w:rsidRPr="001B6218">
        <w:rPr>
          <w:rFonts w:eastAsia="Calibri"/>
          <w:lang w:eastAsia="en-US"/>
        </w:rPr>
        <w:t>кН.</w:t>
      </w:r>
      <w:proofErr w:type="spellEnd"/>
      <w:r w:rsidRPr="001B6218">
        <w:rPr>
          <w:rFonts w:eastAsia="Calibri"/>
          <w:lang w:eastAsia="en-US"/>
        </w:rPr>
        <w:t xml:space="preserve"> Рассчитаны четыре варианта отсеков: вафельного, панельного, стрингерного и лонжеронного. </w:t>
      </w:r>
    </w:p>
    <w:p w:rsidR="001B6218" w:rsidRPr="001B6218" w:rsidRDefault="001B6218" w:rsidP="001B6218">
      <w:pPr>
        <w:ind w:firstLine="567"/>
        <w:jc w:val="both"/>
        <w:rPr>
          <w:rFonts w:eastAsia="Calibri"/>
          <w:lang w:eastAsia="en-US"/>
        </w:rPr>
      </w:pPr>
      <w:r w:rsidRPr="001B6218">
        <w:rPr>
          <w:rFonts w:eastAsia="Calibri"/>
          <w:lang w:eastAsia="en-US"/>
        </w:rPr>
        <w:t xml:space="preserve">Изменение толщины обшивки </w:t>
      </w:r>
      <w:r w:rsidRPr="001B6218">
        <w:rPr>
          <w:rFonts w:eastAsia="Calibri"/>
          <w:i/>
          <w:lang w:eastAsia="en-US"/>
        </w:rPr>
        <w:t>h</w:t>
      </w:r>
      <w:r w:rsidRPr="001B6218">
        <w:rPr>
          <w:rFonts w:eastAsia="Calibri"/>
          <w:lang w:eastAsia="en-US"/>
        </w:rPr>
        <w:t xml:space="preserve"> вафельного отсеков в зависимости от числа клеток (панелей) </w:t>
      </w:r>
      <w:r w:rsidRPr="001B6218">
        <w:rPr>
          <w:rFonts w:eastAsia="Calibri"/>
          <w:i/>
          <w:lang w:eastAsia="en-US"/>
        </w:rPr>
        <w:t>n</w:t>
      </w:r>
      <w:r w:rsidRPr="001B6218">
        <w:rPr>
          <w:rFonts w:eastAsia="Calibri"/>
          <w:lang w:eastAsia="en-US"/>
        </w:rPr>
        <w:t xml:space="preserve"> показано на рисунке 2.5 (где 1, 2, 3, 4 — соответственно панельный, вафельный, стрингерный и лонжеронный </w:t>
      </w:r>
      <w:proofErr w:type="gramStart"/>
      <w:r w:rsidRPr="001B6218">
        <w:rPr>
          <w:rFonts w:eastAsia="Calibri"/>
          <w:lang w:eastAsia="en-US"/>
        </w:rPr>
        <w:t>отсеки;  ,</w:t>
      </w:r>
      <w:proofErr w:type="gramEnd"/>
      <w:r w:rsidRPr="001B6218">
        <w:rPr>
          <w:rFonts w:eastAsia="Calibri"/>
          <w:lang w:eastAsia="en-US"/>
        </w:rPr>
        <w:t xml:space="preserve"> где </w:t>
      </w:r>
      <w:r w:rsidRPr="001B6218">
        <w:rPr>
          <w:rFonts w:eastAsia="Calibri"/>
          <w:i/>
          <w:lang w:eastAsia="en-US"/>
        </w:rPr>
        <w:t>b</w:t>
      </w:r>
      <w:r w:rsidRPr="001B6218">
        <w:rPr>
          <w:rFonts w:eastAsia="Calibri"/>
          <w:lang w:eastAsia="en-US"/>
        </w:rPr>
        <w:t> — расстояние между ребрами).</w:t>
      </w:r>
    </w:p>
    <w:p w:rsidR="001B6218" w:rsidRPr="001B6218" w:rsidRDefault="00BB4718" w:rsidP="001B6218">
      <w:pPr>
        <w:jc w:val="center"/>
        <w:rPr>
          <w:rFonts w:eastAsia="Calibri"/>
          <w:lang w:eastAsia="en-US"/>
        </w:rPr>
      </w:pPr>
      <w:r w:rsidRPr="001B6218">
        <w:rPr>
          <w:rFonts w:eastAsia="Calibri"/>
          <w:noProof/>
          <w:lang w:eastAsia="en-US"/>
        </w:rPr>
        <w:lastRenderedPageBreak/>
        <w:drawing>
          <wp:inline distT="0" distB="0" distL="0" distR="0">
            <wp:extent cx="1714500" cy="1571625"/>
            <wp:effectExtent l="0" t="0" r="0" b="0"/>
            <wp:docPr id="123" name="Рисунок 123" descr="рис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рис 17"/>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714500" cy="1571625"/>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2.5 — Изменение толщины обшивки </w:t>
      </w:r>
      <w:r w:rsidRPr="001B6218">
        <w:rPr>
          <w:rFonts w:eastAsia="Calibri"/>
          <w:i/>
          <w:lang w:eastAsia="en-US"/>
        </w:rPr>
        <w:t>h</w:t>
      </w:r>
      <w:r w:rsidRPr="001B6218">
        <w:rPr>
          <w:rFonts w:eastAsia="Calibri"/>
          <w:lang w:eastAsia="en-US"/>
        </w:rPr>
        <w:t xml:space="preserve"> вафельного отсеков в зависимости от числа клеток (панелей) </w:t>
      </w:r>
      <w:r w:rsidRPr="001B6218">
        <w:rPr>
          <w:rFonts w:eastAsia="Calibri"/>
          <w:i/>
          <w:lang w:eastAsia="en-US"/>
        </w:rPr>
        <w:t>n</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С ростом числа ребер толщина обшивки уменьшается. Панельная обшивка имеет несколько большую толщину. Изменение ширины ребра </w:t>
      </w:r>
      <w:proofErr w:type="gramStart"/>
      <w:r w:rsidRPr="001B6218">
        <w:rPr>
          <w:rFonts w:eastAsia="Calibri"/>
          <w:i/>
          <w:lang w:eastAsia="en-US"/>
        </w:rPr>
        <w:t xml:space="preserve">с </w:t>
      </w:r>
      <w:r w:rsidRPr="001B6218">
        <w:rPr>
          <w:rFonts w:eastAsia="Calibri"/>
          <w:lang w:eastAsia="en-US"/>
        </w:rPr>
        <w:t xml:space="preserve"> в</w:t>
      </w:r>
      <w:proofErr w:type="gramEnd"/>
      <w:r w:rsidRPr="001B6218">
        <w:rPr>
          <w:rFonts w:eastAsia="Calibri"/>
          <w:lang w:eastAsia="en-US"/>
        </w:rPr>
        <w:t xml:space="preserve"> зависимости от его высоты (</w:t>
      </w:r>
      <w:r w:rsidRPr="001B6218">
        <w:rPr>
          <w:rFonts w:eastAsia="Calibri"/>
          <w:i/>
          <w:lang w:val="en-US" w:eastAsia="en-US"/>
        </w:rPr>
        <w:t>h</w:t>
      </w:r>
      <w:proofErr w:type="spellStart"/>
      <w:r w:rsidRPr="001B6218">
        <w:rPr>
          <w:rFonts w:eastAsia="Calibri"/>
          <w:i/>
          <w:vertAlign w:val="subscript"/>
          <w:lang w:eastAsia="en-US"/>
        </w:rPr>
        <w:t>исх</w:t>
      </w:r>
      <w:proofErr w:type="spellEnd"/>
      <w:r w:rsidRPr="001B6218">
        <w:rPr>
          <w:rFonts w:eastAsia="Calibri"/>
          <w:i/>
          <w:lang w:eastAsia="en-US"/>
        </w:rPr>
        <w:t xml:space="preserve">- </w:t>
      </w:r>
      <w:r w:rsidRPr="001B6218">
        <w:rPr>
          <w:rFonts w:eastAsia="Calibri"/>
          <w:i/>
          <w:lang w:val="en-US" w:eastAsia="en-US"/>
        </w:rPr>
        <w:t>h</w:t>
      </w:r>
      <w:r w:rsidRPr="001B6218">
        <w:rPr>
          <w:rFonts w:eastAsia="Calibri"/>
          <w:lang w:eastAsia="en-US"/>
        </w:rPr>
        <w:t>) дано на рисунке 2.6, где цифрами указано число ребер (</w:t>
      </w:r>
      <w:r w:rsidRPr="001B6218">
        <w:rPr>
          <w:rFonts w:eastAsia="Calibri"/>
          <w:i/>
          <w:lang w:eastAsia="en-US"/>
        </w:rPr>
        <w:t xml:space="preserve">кривые 1 </w:t>
      </w:r>
      <w:r w:rsidRPr="001B6218">
        <w:rPr>
          <w:rFonts w:eastAsia="Calibri"/>
          <w:lang w:eastAsia="en-US"/>
        </w:rPr>
        <w:t xml:space="preserve">и </w:t>
      </w:r>
      <w:r w:rsidRPr="001B6218">
        <w:rPr>
          <w:rFonts w:eastAsia="Calibri"/>
          <w:i/>
          <w:lang w:eastAsia="en-US"/>
        </w:rPr>
        <w:t xml:space="preserve">2 – </w:t>
      </w:r>
      <w:r w:rsidRPr="001B6218">
        <w:rPr>
          <w:rFonts w:eastAsia="Calibri"/>
          <w:lang w:eastAsia="en-US"/>
        </w:rPr>
        <w:t xml:space="preserve">соответственно панельный и вафельный отсеки). Все расчеты проводились при значениях параметров </w:t>
      </w:r>
      <w:r w:rsidR="00BB4718" w:rsidRPr="001B6218">
        <w:rPr>
          <w:rFonts w:eastAsia="Calibri"/>
          <w:noProof/>
          <w:position w:val="-10"/>
          <w:lang w:eastAsia="en-US"/>
        </w:rPr>
        <w:drawing>
          <wp:inline distT="0" distB="0" distL="0" distR="0">
            <wp:extent cx="1295400" cy="219075"/>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1295400" cy="219075"/>
                    </a:xfrm>
                    <a:prstGeom prst="rect">
                      <a:avLst/>
                    </a:prstGeom>
                    <a:noFill/>
                    <a:ln>
                      <a:noFill/>
                    </a:ln>
                  </pic:spPr>
                </pic:pic>
              </a:graphicData>
            </a:graphic>
          </wp:inline>
        </w:drawing>
      </w:r>
      <w:r w:rsidRPr="001B6218">
        <w:rPr>
          <w:rFonts w:eastAsia="Calibri"/>
          <w:lang w:eastAsia="en-US"/>
        </w:rPr>
        <w:t xml:space="preserve"> Геометрия ребер двух вариантов оболочек практически совпадает, но число панелей всегда несколько больше числа клеток.</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885950" cy="1257300"/>
            <wp:effectExtent l="0" t="0" r="0" b="0"/>
            <wp:docPr id="125" name="Рисунок 125" descr="рис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рис 18"/>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885950" cy="1257300"/>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2.6 — Изменение ширины ребра </w:t>
      </w:r>
      <w:proofErr w:type="gramStart"/>
      <w:r w:rsidRPr="001B6218">
        <w:rPr>
          <w:rFonts w:eastAsia="Calibri"/>
          <w:i/>
          <w:lang w:eastAsia="en-US"/>
        </w:rPr>
        <w:t xml:space="preserve">с </w:t>
      </w:r>
      <w:r w:rsidRPr="001B6218">
        <w:rPr>
          <w:rFonts w:eastAsia="Calibri"/>
          <w:lang w:eastAsia="en-US"/>
        </w:rPr>
        <w:t xml:space="preserve"> в</w:t>
      </w:r>
      <w:proofErr w:type="gramEnd"/>
      <w:r w:rsidRPr="001B6218">
        <w:rPr>
          <w:rFonts w:eastAsia="Calibri"/>
          <w:lang w:eastAsia="en-US"/>
        </w:rPr>
        <w:t xml:space="preserve"> зависимости от его высоты (</w:t>
      </w:r>
      <w:r w:rsidRPr="001B6218">
        <w:rPr>
          <w:rFonts w:eastAsia="Calibri"/>
          <w:i/>
          <w:lang w:val="en-US" w:eastAsia="en-US"/>
        </w:rPr>
        <w:t>h</w:t>
      </w:r>
      <w:proofErr w:type="spellStart"/>
      <w:r w:rsidRPr="001B6218">
        <w:rPr>
          <w:rFonts w:eastAsia="Calibri"/>
          <w:i/>
          <w:vertAlign w:val="subscript"/>
          <w:lang w:eastAsia="en-US"/>
        </w:rPr>
        <w:t>исх</w:t>
      </w:r>
      <w:proofErr w:type="spellEnd"/>
      <w:r w:rsidRPr="001B6218">
        <w:rPr>
          <w:rFonts w:eastAsia="Calibri"/>
          <w:i/>
          <w:vertAlign w:val="subscript"/>
          <w:lang w:eastAsia="en-US"/>
        </w:rPr>
        <w:t> </w:t>
      </w:r>
      <w:r w:rsidRPr="001B6218">
        <w:rPr>
          <w:rFonts w:eastAsia="Calibri"/>
          <w:i/>
          <w:lang w:eastAsia="en-US"/>
        </w:rPr>
        <w:t xml:space="preserve">- </w:t>
      </w:r>
      <w:r w:rsidRPr="001B6218">
        <w:rPr>
          <w:rFonts w:eastAsia="Calibri"/>
          <w:i/>
          <w:lang w:val="en-US" w:eastAsia="en-US"/>
        </w:rPr>
        <w:t>h</w:t>
      </w:r>
      <w:r w:rsidRPr="001B6218">
        <w:rPr>
          <w:rFonts w:eastAsia="Calibri"/>
          <w:lang w:eastAsia="en-US"/>
        </w:rPr>
        <w:t>)</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Таком образом, с уменьшением расстояния между ребрами </w:t>
      </w:r>
      <w:r w:rsidRPr="001B6218">
        <w:rPr>
          <w:rFonts w:eastAsia="Calibri"/>
          <w:i/>
          <w:lang w:val="en-US" w:eastAsia="en-US"/>
        </w:rPr>
        <w:t>b</w:t>
      </w:r>
      <w:r w:rsidRPr="001B6218">
        <w:rPr>
          <w:rFonts w:eastAsia="Calibri"/>
          <w:i/>
          <w:lang w:eastAsia="en-US"/>
        </w:rPr>
        <w:t xml:space="preserve"> </w:t>
      </w:r>
      <w:r w:rsidRPr="001B6218">
        <w:rPr>
          <w:rFonts w:eastAsia="Calibri"/>
          <w:lang w:eastAsia="en-US"/>
        </w:rPr>
        <w:t xml:space="preserve">(т.е. с увеличением </w:t>
      </w:r>
      <w:r w:rsidRPr="001B6218">
        <w:rPr>
          <w:rFonts w:eastAsia="Calibri"/>
          <w:i/>
          <w:lang w:val="en-US" w:eastAsia="en-US"/>
        </w:rPr>
        <w:t>n</w:t>
      </w:r>
      <w:r w:rsidRPr="001B6218">
        <w:rPr>
          <w:rFonts w:eastAsia="Calibri"/>
          <w:lang w:eastAsia="en-US"/>
        </w:rPr>
        <w:t xml:space="preserve">) толщина обшивки </w:t>
      </w:r>
      <w:r w:rsidRPr="001B6218">
        <w:rPr>
          <w:rFonts w:eastAsia="Calibri"/>
          <w:i/>
          <w:lang w:val="en-US" w:eastAsia="en-US"/>
        </w:rPr>
        <w:t>h</w:t>
      </w:r>
      <w:r w:rsidRPr="001B6218">
        <w:rPr>
          <w:rFonts w:eastAsia="Calibri"/>
          <w:i/>
          <w:lang w:eastAsia="en-US"/>
        </w:rPr>
        <w:t xml:space="preserve"> (кривая 1</w:t>
      </w:r>
      <w:proofErr w:type="gramStart"/>
      <w:r w:rsidRPr="001B6218">
        <w:rPr>
          <w:rFonts w:eastAsia="Calibri"/>
          <w:i/>
          <w:lang w:eastAsia="en-US"/>
        </w:rPr>
        <w:t xml:space="preserve">) </w:t>
      </w:r>
      <w:r w:rsidRPr="001B6218">
        <w:rPr>
          <w:rFonts w:eastAsia="Calibri"/>
          <w:lang w:eastAsia="en-US"/>
        </w:rPr>
        <w:t xml:space="preserve"> и</w:t>
      </w:r>
      <w:proofErr w:type="gramEnd"/>
      <w:r w:rsidRPr="001B6218">
        <w:rPr>
          <w:rFonts w:eastAsia="Calibri"/>
          <w:lang w:eastAsia="en-US"/>
        </w:rPr>
        <w:t xml:space="preserve"> лонжеронной (к</w:t>
      </w:r>
      <w:r w:rsidRPr="001B6218">
        <w:rPr>
          <w:rFonts w:eastAsia="Calibri"/>
          <w:i/>
          <w:lang w:eastAsia="en-US"/>
        </w:rPr>
        <w:t>ривая 2</w:t>
      </w:r>
      <w:r w:rsidRPr="001B6218">
        <w:rPr>
          <w:rFonts w:eastAsia="Calibri"/>
          <w:lang w:eastAsia="en-US"/>
        </w:rPr>
        <w:t>) оболочек (</w:t>
      </w:r>
      <w:r w:rsidRPr="001B6218">
        <w:rPr>
          <w:rFonts w:eastAsia="Calibri"/>
          <w:i/>
          <w:lang w:eastAsia="en-US"/>
        </w:rPr>
        <w:t xml:space="preserve">кривая 3 – </w:t>
      </w:r>
      <w:r w:rsidRPr="001B6218">
        <w:rPr>
          <w:rFonts w:eastAsia="Calibri"/>
          <w:lang w:eastAsia="en-US"/>
        </w:rPr>
        <w:t xml:space="preserve">ширина присоединенной обшивки лонжеронной оболочки). Стрингеры и лонжероны – уголкового типа. Приняты толщины обечаек: для лонжеронной обшивки </w:t>
      </w:r>
      <w:r w:rsidR="00BB4718" w:rsidRPr="001B6218">
        <w:rPr>
          <w:rFonts w:eastAsia="Calibri"/>
          <w:noProof/>
          <w:position w:val="-10"/>
          <w:lang w:eastAsia="en-US"/>
        </w:rPr>
        <w:drawing>
          <wp:inline distT="0" distB="0" distL="0" distR="0">
            <wp:extent cx="885825" cy="266700"/>
            <wp:effectExtent l="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Pr="001B6218">
        <w:rPr>
          <w:rFonts w:eastAsia="Calibri"/>
          <w:lang w:eastAsia="en-US"/>
        </w:rPr>
        <w:t xml:space="preserve"> м; для стрингерной </w:t>
      </w:r>
      <w:r w:rsidR="00BB4718" w:rsidRPr="001B6218">
        <w:rPr>
          <w:rFonts w:eastAsia="Calibri"/>
          <w:noProof/>
          <w:position w:val="-10"/>
          <w:lang w:eastAsia="en-US"/>
        </w:rPr>
        <w:drawing>
          <wp:inline distT="0" distB="0" distL="0" distR="0">
            <wp:extent cx="1019175" cy="266700"/>
            <wp:effectExtent l="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Pr="001B6218">
        <w:rPr>
          <w:rFonts w:eastAsia="Calibri"/>
          <w:lang w:eastAsia="en-US"/>
        </w:rPr>
        <w:t xml:space="preserve"> м. для сравнения с вафельным и панельным отсеками эти толщины показаны на рисунке 5 </w:t>
      </w:r>
      <w:r w:rsidRPr="001B6218">
        <w:rPr>
          <w:rFonts w:eastAsia="Calibri"/>
          <w:i/>
          <w:lang w:eastAsia="en-US"/>
        </w:rPr>
        <w:t xml:space="preserve">прямыми </w:t>
      </w:r>
      <w:r w:rsidRPr="001B6218">
        <w:rPr>
          <w:rFonts w:eastAsia="Calibri"/>
          <w:lang w:eastAsia="en-US"/>
        </w:rPr>
        <w:t>линиями.</w:t>
      </w:r>
    </w:p>
    <w:p w:rsidR="001B6218" w:rsidRPr="001B6218" w:rsidRDefault="001B6218" w:rsidP="001B6218">
      <w:pPr>
        <w:ind w:firstLine="567"/>
        <w:jc w:val="both"/>
        <w:rPr>
          <w:rFonts w:eastAsia="Calibri"/>
          <w:lang w:eastAsia="en-US"/>
        </w:rPr>
      </w:pPr>
      <w:r w:rsidRPr="001B6218">
        <w:rPr>
          <w:rFonts w:eastAsia="Calibri"/>
          <w:lang w:eastAsia="en-US"/>
        </w:rPr>
        <w:t xml:space="preserve">Расстояние между стрингерами </w:t>
      </w:r>
      <w:r w:rsidRPr="001B6218">
        <w:rPr>
          <w:rFonts w:eastAsia="Calibri"/>
          <w:i/>
          <w:lang w:val="en-US" w:eastAsia="en-US"/>
        </w:rPr>
        <w:t>b</w:t>
      </w:r>
      <w:r w:rsidRPr="001B6218">
        <w:rPr>
          <w:rFonts w:eastAsia="Calibri"/>
          <w:i/>
          <w:lang w:eastAsia="en-US"/>
        </w:rPr>
        <w:t xml:space="preserve"> </w:t>
      </w:r>
      <w:r w:rsidRPr="001B6218">
        <w:rPr>
          <w:rFonts w:eastAsia="Calibri"/>
          <w:lang w:eastAsia="en-US"/>
        </w:rPr>
        <w:t xml:space="preserve">и их число </w:t>
      </w:r>
      <w:r w:rsidRPr="001B6218">
        <w:rPr>
          <w:rFonts w:eastAsia="Calibri"/>
          <w:i/>
          <w:lang w:val="en-US" w:eastAsia="en-US"/>
        </w:rPr>
        <w:t>n</w:t>
      </w:r>
      <w:r w:rsidRPr="001B6218">
        <w:rPr>
          <w:rFonts w:eastAsia="Calibri"/>
          <w:i/>
          <w:lang w:eastAsia="en-US"/>
        </w:rPr>
        <w:t xml:space="preserve"> </w:t>
      </w:r>
      <w:r w:rsidRPr="001B6218">
        <w:rPr>
          <w:rFonts w:eastAsia="Calibri"/>
          <w:lang w:eastAsia="en-US"/>
        </w:rPr>
        <w:t xml:space="preserve">определяем из расчета, а число лонжеронов задается или принимается равным </w:t>
      </w:r>
      <w:r w:rsidRPr="001B6218">
        <w:rPr>
          <w:rFonts w:eastAsia="Calibri"/>
          <w:i/>
          <w:lang w:val="en-US" w:eastAsia="en-US"/>
        </w:rPr>
        <w:t>n</w:t>
      </w:r>
      <w:r w:rsidRPr="001B6218">
        <w:rPr>
          <w:rFonts w:eastAsia="Calibri"/>
          <w:i/>
          <w:lang w:eastAsia="en-US"/>
        </w:rPr>
        <w:t xml:space="preserve"> = 28. </w:t>
      </w:r>
      <w:r w:rsidRPr="001B6218">
        <w:rPr>
          <w:rFonts w:eastAsia="Calibri"/>
          <w:lang w:eastAsia="en-US"/>
        </w:rPr>
        <w:t xml:space="preserve">Цифрами на кривых на рисунке 2.7 обозначено число шпангоутов </w:t>
      </w:r>
      <w:r w:rsidRPr="001B6218">
        <w:rPr>
          <w:rFonts w:eastAsia="Calibri"/>
          <w:i/>
          <w:lang w:val="en-US" w:eastAsia="en-US"/>
        </w:rPr>
        <w:t>m</w:t>
      </w:r>
      <w:r w:rsidRPr="001B6218">
        <w:rPr>
          <w:rFonts w:eastAsia="Calibri"/>
          <w:i/>
          <w:lang w:eastAsia="en-US"/>
        </w:rPr>
        <w:t>.</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2247900" cy="1657350"/>
            <wp:effectExtent l="0" t="0" r="0" b="0"/>
            <wp:docPr id="128" name="Рисунок 128" descr="рис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рис 19"/>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247900" cy="1657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2.7 — Расстояние между стрингерами </w:t>
      </w:r>
      <w:r w:rsidRPr="001B6218">
        <w:rPr>
          <w:rFonts w:eastAsia="Calibri"/>
          <w:i/>
          <w:lang w:val="en-US" w:eastAsia="en-US"/>
        </w:rPr>
        <w:t>b</w:t>
      </w:r>
      <w:r w:rsidRPr="001B6218">
        <w:rPr>
          <w:rFonts w:eastAsia="Calibri"/>
          <w:i/>
          <w:lang w:eastAsia="en-US"/>
        </w:rPr>
        <w:t xml:space="preserve"> </w:t>
      </w:r>
      <w:r w:rsidRPr="001B6218">
        <w:rPr>
          <w:rFonts w:eastAsia="Calibri"/>
          <w:lang w:eastAsia="en-US"/>
        </w:rPr>
        <w:t xml:space="preserve">и их число </w:t>
      </w:r>
      <w:r w:rsidRPr="001B6218">
        <w:rPr>
          <w:rFonts w:eastAsia="Calibri"/>
          <w:i/>
          <w:lang w:val="en-US" w:eastAsia="en-US"/>
        </w:rPr>
        <w:t>n</w:t>
      </w:r>
      <w:r w:rsidRPr="001B6218">
        <w:rPr>
          <w:rFonts w:eastAsia="Calibri"/>
          <w:lang w:eastAsia="en-US"/>
        </w:rPr>
        <w:t xml:space="preserve"> </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С увеличением числа шпангоутов ширина ребер </w:t>
      </w:r>
      <w:proofErr w:type="spellStart"/>
      <w:r w:rsidRPr="001B6218">
        <w:rPr>
          <w:rFonts w:eastAsia="Calibri"/>
          <w:i/>
          <w:lang w:eastAsia="en-US"/>
        </w:rPr>
        <w:t>с</w:t>
      </w:r>
      <w:r w:rsidRPr="001B6218">
        <w:rPr>
          <w:rFonts w:eastAsia="Calibri"/>
          <w:i/>
          <w:vertAlign w:val="subscript"/>
          <w:lang w:eastAsia="en-US"/>
        </w:rPr>
        <w:t>с</w:t>
      </w:r>
      <w:proofErr w:type="spellEnd"/>
      <w:r w:rsidRPr="001B6218">
        <w:rPr>
          <w:rFonts w:eastAsia="Calibri"/>
          <w:lang w:eastAsia="en-US"/>
        </w:rPr>
        <w:t xml:space="preserve"> и </w:t>
      </w:r>
      <w:proofErr w:type="spellStart"/>
      <w:r w:rsidRPr="001B6218">
        <w:rPr>
          <w:rFonts w:eastAsia="Calibri"/>
          <w:i/>
          <w:lang w:eastAsia="en-US"/>
        </w:rPr>
        <w:t>с</w:t>
      </w:r>
      <w:r w:rsidRPr="001B6218">
        <w:rPr>
          <w:rFonts w:eastAsia="Calibri"/>
          <w:i/>
          <w:vertAlign w:val="subscript"/>
          <w:lang w:eastAsia="en-US"/>
        </w:rPr>
        <w:t>л</w:t>
      </w:r>
      <w:proofErr w:type="spellEnd"/>
      <w:r w:rsidRPr="001B6218">
        <w:rPr>
          <w:rFonts w:eastAsia="Calibri"/>
          <w:lang w:eastAsia="en-US"/>
        </w:rPr>
        <w:t xml:space="preserve">, высота подкреплений </w:t>
      </w:r>
      <w:proofErr w:type="spellStart"/>
      <w:proofErr w:type="gramStart"/>
      <w:r w:rsidRPr="001B6218">
        <w:rPr>
          <w:rFonts w:eastAsia="Calibri"/>
          <w:i/>
          <w:lang w:val="en-US" w:eastAsia="en-US"/>
        </w:rPr>
        <w:t>b</w:t>
      </w:r>
      <w:r w:rsidRPr="001B6218">
        <w:rPr>
          <w:rFonts w:eastAsia="Calibri"/>
          <w:i/>
          <w:vertAlign w:val="subscript"/>
          <w:lang w:val="en-US" w:eastAsia="en-US"/>
        </w:rPr>
        <w:t>c</w:t>
      </w:r>
      <w:proofErr w:type="spellEnd"/>
      <w:r w:rsidRPr="001B6218">
        <w:rPr>
          <w:rFonts w:eastAsia="Calibri"/>
          <w:i/>
          <w:lang w:eastAsia="en-US"/>
        </w:rPr>
        <w:t xml:space="preserve">  и</w:t>
      </w:r>
      <w:proofErr w:type="gramEnd"/>
      <w:r w:rsidRPr="001B6218">
        <w:rPr>
          <w:rFonts w:eastAsia="Calibri"/>
          <w:i/>
          <w:lang w:eastAsia="en-US"/>
        </w:rPr>
        <w:t xml:space="preserve"> </w:t>
      </w:r>
      <w:r w:rsidRPr="001B6218">
        <w:rPr>
          <w:rFonts w:eastAsia="Calibri"/>
          <w:i/>
          <w:lang w:val="en-US" w:eastAsia="en-US"/>
        </w:rPr>
        <w:t>b</w:t>
      </w:r>
      <w:r w:rsidRPr="001B6218">
        <w:rPr>
          <w:rFonts w:eastAsia="Calibri"/>
          <w:i/>
          <w:vertAlign w:val="subscript"/>
          <w:lang w:eastAsia="en-US"/>
        </w:rPr>
        <w:t>л</w:t>
      </w:r>
      <w:r w:rsidRPr="001B6218">
        <w:rPr>
          <w:rFonts w:eastAsia="Calibri"/>
          <w:i/>
          <w:lang w:eastAsia="en-US"/>
        </w:rPr>
        <w:t xml:space="preserve"> </w:t>
      </w:r>
      <w:r w:rsidRPr="001B6218">
        <w:rPr>
          <w:rFonts w:eastAsia="Calibri"/>
          <w:lang w:eastAsia="en-US"/>
        </w:rPr>
        <w:t xml:space="preserve">уменьшаются. Как следует из формулы </w:t>
      </w:r>
      <w:r w:rsidR="00BB4718" w:rsidRPr="001B6218">
        <w:rPr>
          <w:rFonts w:eastAsia="Calibri"/>
          <w:noProof/>
          <w:position w:val="-12"/>
          <w:lang w:eastAsia="en-US"/>
        </w:rPr>
        <w:drawing>
          <wp:inline distT="0" distB="0" distL="0" distR="0">
            <wp:extent cx="1066800" cy="238125"/>
            <wp:effectExtent l="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066800" cy="238125"/>
                    </a:xfrm>
                    <a:prstGeom prst="rect">
                      <a:avLst/>
                    </a:prstGeom>
                    <a:noFill/>
                    <a:ln>
                      <a:noFill/>
                    </a:ln>
                  </pic:spPr>
                </pic:pic>
              </a:graphicData>
            </a:graphic>
          </wp:inline>
        </w:drawing>
      </w:r>
      <w:r w:rsidRPr="001B6218">
        <w:rPr>
          <w:rFonts w:eastAsia="Calibri"/>
          <w:lang w:eastAsia="en-US"/>
        </w:rPr>
        <w:t xml:space="preserve">, расстояние между стрингерами также уменьшается. В расчетах нужно следить, чтобы расстояние </w:t>
      </w:r>
      <w:r w:rsidRPr="001B6218">
        <w:rPr>
          <w:rFonts w:eastAsia="Calibri"/>
          <w:i/>
          <w:lang w:val="en-US" w:eastAsia="en-US"/>
        </w:rPr>
        <w:t>b</w:t>
      </w:r>
      <w:r w:rsidRPr="001B6218">
        <w:rPr>
          <w:rFonts w:eastAsia="Calibri"/>
          <w:lang w:eastAsia="en-US"/>
        </w:rPr>
        <w:t xml:space="preserve"> между стрингерами не было слишком малым (не менее </w:t>
      </w:r>
      <w:r w:rsidRPr="001B6218">
        <w:rPr>
          <w:rFonts w:eastAsia="Calibri"/>
          <w:i/>
          <w:lang w:val="en-US" w:eastAsia="en-US"/>
        </w:rPr>
        <w:t>b</w:t>
      </w:r>
      <w:r w:rsidRPr="001B6218">
        <w:rPr>
          <w:rFonts w:eastAsia="Calibri"/>
          <w:i/>
          <w:lang w:eastAsia="en-US"/>
        </w:rPr>
        <w:t xml:space="preserve"> ≥ 0,010 </w:t>
      </w:r>
      <w:r w:rsidRPr="001B6218">
        <w:rPr>
          <w:rFonts w:eastAsia="Calibri"/>
          <w:lang w:eastAsia="en-US"/>
        </w:rPr>
        <w:t xml:space="preserve">м). Для лонжеронного отсека расстояние между лонжеронами постоянно, но с увеличением числа шпангоутов </w:t>
      </w:r>
      <w:proofErr w:type="gramStart"/>
      <w:r w:rsidRPr="001B6218">
        <w:rPr>
          <w:rFonts w:eastAsia="Calibri"/>
          <w:i/>
          <w:lang w:val="en-US" w:eastAsia="en-US"/>
        </w:rPr>
        <w:t>m</w:t>
      </w:r>
      <w:r w:rsidRPr="001B6218">
        <w:rPr>
          <w:rFonts w:eastAsia="Calibri"/>
          <w:lang w:eastAsia="en-US"/>
        </w:rPr>
        <w:t xml:space="preserve">  ширина</w:t>
      </w:r>
      <w:proofErr w:type="gramEnd"/>
      <w:r w:rsidRPr="001B6218">
        <w:rPr>
          <w:rFonts w:eastAsia="Calibri"/>
          <w:lang w:eastAsia="en-US"/>
        </w:rPr>
        <w:t xml:space="preserve"> присоединенной обшивки уменьшается. Как и следовало ожидать, подкрепления лонжеронного отсека значительно массивнее.</w:t>
      </w:r>
    </w:p>
    <w:p w:rsidR="001B6218" w:rsidRPr="001B6218" w:rsidRDefault="001B6218" w:rsidP="001B6218">
      <w:pPr>
        <w:ind w:firstLine="720"/>
        <w:jc w:val="both"/>
        <w:rPr>
          <w:rFonts w:eastAsia="Calibri"/>
          <w:lang w:eastAsia="en-US"/>
        </w:rPr>
      </w:pPr>
      <w:r w:rsidRPr="001B6218">
        <w:rPr>
          <w:rFonts w:eastAsia="Calibri"/>
          <w:lang w:eastAsia="en-US"/>
        </w:rPr>
        <w:t xml:space="preserve">Весовой анализ рассмотренных оболочек представлен на рисунке 2.8 в зависимости от числа шпангоутов </w:t>
      </w:r>
      <w:proofErr w:type="gramStart"/>
      <w:r w:rsidRPr="001B6218">
        <w:rPr>
          <w:rFonts w:eastAsia="Calibri"/>
          <w:i/>
          <w:lang w:val="en-US" w:eastAsia="en-US"/>
        </w:rPr>
        <w:t>m</w:t>
      </w:r>
      <w:r w:rsidRPr="001B6218">
        <w:rPr>
          <w:rFonts w:eastAsia="Calibri"/>
          <w:i/>
          <w:lang w:eastAsia="en-US"/>
        </w:rPr>
        <w:t xml:space="preserve"> </w:t>
      </w:r>
      <w:r w:rsidRPr="001B6218">
        <w:rPr>
          <w:rFonts w:eastAsia="Calibri"/>
          <w:lang w:eastAsia="en-US"/>
        </w:rPr>
        <w:t>,</w:t>
      </w:r>
      <w:proofErr w:type="gramEnd"/>
      <w:r w:rsidRPr="001B6218">
        <w:rPr>
          <w:rFonts w:eastAsia="Calibri"/>
          <w:lang w:eastAsia="en-US"/>
        </w:rPr>
        <w:t xml:space="preserve"> которые необходимы для соответствующей геометрии сечения подкреплений. Для наглядности дискретные точки весов отсеков объединены кривыми. Начало отсчета </w:t>
      </w:r>
      <w:r w:rsidRPr="001B6218">
        <w:rPr>
          <w:rFonts w:eastAsia="Calibri"/>
          <w:i/>
          <w:lang w:val="en-US" w:eastAsia="en-US"/>
        </w:rPr>
        <w:t>m</w:t>
      </w:r>
      <w:r w:rsidRPr="001B6218">
        <w:rPr>
          <w:rFonts w:eastAsia="Calibri"/>
          <w:i/>
          <w:lang w:eastAsia="en-US"/>
        </w:rPr>
        <w:t xml:space="preserve">=0 </w:t>
      </w:r>
      <w:r w:rsidRPr="001B6218">
        <w:rPr>
          <w:rFonts w:eastAsia="Calibri"/>
          <w:lang w:eastAsia="en-US"/>
        </w:rPr>
        <w:lastRenderedPageBreak/>
        <w:t xml:space="preserve">соответствует наименьшему весу отсека без поперечных подкреплений. Линии 1, 2, 3 и 4 — соответственно панельный, вафельный, стрингерный и лонжеронный отсеки. </w:t>
      </w:r>
    </w:p>
    <w:p w:rsidR="001B6218" w:rsidRPr="001B6218" w:rsidRDefault="001B6218" w:rsidP="001B6218">
      <w:pPr>
        <w:ind w:firstLine="720"/>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847850" cy="1590675"/>
            <wp:effectExtent l="0" t="0" r="0" b="0"/>
            <wp:docPr id="130" name="Рисунок 130" descr="рис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рис 20"/>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47850" cy="159067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2.8 - Весовой анализ рассмотренных оболочек</w:t>
      </w:r>
    </w:p>
    <w:p w:rsidR="001B6218" w:rsidRPr="001B6218" w:rsidRDefault="001B6218" w:rsidP="001B6218">
      <w:pPr>
        <w:ind w:firstLine="720"/>
        <w:jc w:val="both"/>
        <w:rPr>
          <w:rFonts w:eastAsia="Calibri"/>
          <w:lang w:eastAsia="en-US"/>
        </w:rPr>
      </w:pPr>
    </w:p>
    <w:p w:rsidR="001B6218" w:rsidRPr="001B6218" w:rsidRDefault="001B6218" w:rsidP="001B6218">
      <w:pPr>
        <w:ind w:firstLine="720"/>
        <w:jc w:val="both"/>
        <w:rPr>
          <w:rFonts w:eastAsia="Calibri"/>
          <w:lang w:eastAsia="en-US"/>
        </w:rPr>
      </w:pPr>
      <w:r w:rsidRPr="001B6218">
        <w:rPr>
          <w:rFonts w:eastAsia="Calibri"/>
          <w:lang w:eastAsia="en-US"/>
        </w:rPr>
        <w:t>Для сравнения прямыми линиями показаны минимальные веса вафельных и панельных отсеков. Кривые на рисунке 2.8 позволяют выбрать оболочку необходимого веса и геометрию подкреплений.</w:t>
      </w:r>
    </w:p>
    <w:p w:rsidR="001B6218" w:rsidRPr="001B6218" w:rsidRDefault="001B6218" w:rsidP="001B6218">
      <w:pPr>
        <w:ind w:firstLine="709"/>
        <w:jc w:val="both"/>
        <w:rPr>
          <w:rFonts w:eastAsia="Calibri"/>
          <w:lang w:eastAsia="en-US"/>
        </w:rPr>
      </w:pPr>
      <w:r w:rsidRPr="001B6218">
        <w:rPr>
          <w:rFonts w:eastAsia="Calibri"/>
          <w:lang w:eastAsia="en-US"/>
        </w:rPr>
        <w:t>Лонжеронные отсеки. Наряду со стрингерными, лонжеронные отсеки, рисунок 3.1, применяют в качестве соединительных или хвостовых там, где требуется передача больших сосредоточенных усилий. Лонжероны могут передавать на корпус ЛА тягу двигательной установки, они необходимы для крепления стабилизаторов и т.д.</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2162175" cy="1638300"/>
            <wp:effectExtent l="0" t="0" r="0" b="0"/>
            <wp:docPr id="131" name="Рисунок 131" descr="рис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рис 15"/>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162175" cy="16383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3.1 – Лонжеронный отсек</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Таким образом, число лонжеронов </w:t>
      </w:r>
      <w:r w:rsidRPr="001B6218">
        <w:rPr>
          <w:rFonts w:eastAsia="Calibri"/>
          <w:i/>
          <w:lang w:val="en-US" w:eastAsia="en-US"/>
        </w:rPr>
        <w:t>n</w:t>
      </w:r>
      <w:r w:rsidRPr="001B6218">
        <w:rPr>
          <w:rFonts w:eastAsia="Calibri"/>
          <w:lang w:eastAsia="en-US"/>
        </w:rPr>
        <w:t xml:space="preserve"> выбирают в основном из конструктивных соображений. Кроме того, предполагается, что обшивка отсека только частично воспринимает осевую нагрузку и при ее воздействии может терять устойчивость. Благодаря этому, при ее воздействии достаточно произвольно назначая минимальную толщину обшивки </w:t>
      </w:r>
      <w:r w:rsidRPr="001B6218">
        <w:rPr>
          <w:rFonts w:eastAsia="Calibri"/>
          <w:i/>
          <w:lang w:val="en-US" w:eastAsia="en-US"/>
        </w:rPr>
        <w:t>h</w:t>
      </w:r>
      <w:r w:rsidRPr="001B6218">
        <w:rPr>
          <w:rFonts w:eastAsia="Calibri"/>
          <w:lang w:eastAsia="en-US"/>
        </w:rPr>
        <w:t>, можно снизить вес отсеков, особенно хвостовых, которые, как правило, перетяжеленны. Толщину обшивки выбирают с учетом условий нагрева на активном участке полета, механических свойств и особенностей изготовления.</w:t>
      </w:r>
    </w:p>
    <w:p w:rsidR="001B6218" w:rsidRPr="001B6218" w:rsidRDefault="001B6218" w:rsidP="001B6218">
      <w:pPr>
        <w:ind w:firstLine="709"/>
        <w:jc w:val="both"/>
        <w:rPr>
          <w:rFonts w:eastAsia="Calibri"/>
          <w:lang w:eastAsia="en-US"/>
        </w:rPr>
      </w:pPr>
      <w:r w:rsidRPr="001B6218">
        <w:rPr>
          <w:rFonts w:eastAsia="Calibri"/>
          <w:lang w:eastAsia="en-US"/>
        </w:rPr>
        <w:t>После потери устойчивость в передаче осевых усилий участвует часть оболочки, как присоединенная обшивка (</w:t>
      </w:r>
      <w:r w:rsidR="00BB4718" w:rsidRPr="001B6218">
        <w:rPr>
          <w:rFonts w:eastAsia="Calibri"/>
          <w:noProof/>
          <w:position w:val="-16"/>
          <w:lang w:eastAsia="en-US"/>
        </w:rPr>
        <w:drawing>
          <wp:inline distT="0" distB="0" distL="0" distR="0">
            <wp:extent cx="257175" cy="266700"/>
            <wp:effectExtent l="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1B6218">
        <w:rPr>
          <w:rFonts w:eastAsia="Calibri"/>
          <w:lang w:eastAsia="en-US"/>
        </w:rPr>
        <w:t>, 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447800" cy="304800"/>
            <wp:effectExtent l="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447800" cy="3048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(3.1)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200025" cy="238125"/>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xml:space="preserve"> – напряжение на лонжероне, </w:t>
      </w:r>
      <w:r w:rsidRPr="001B6218">
        <w:rPr>
          <w:rFonts w:eastAsia="Times New Roman"/>
          <w:lang w:eastAsia="ru-RU"/>
        </w:rPr>
        <w:t>Н/мм</w:t>
      </w:r>
      <w:r w:rsidRPr="001B6218">
        <w:rPr>
          <w:rFonts w:eastAsia="Times New Roman"/>
          <w:vertAlign w:val="superscript"/>
          <w:lang w:eastAsia="ru-RU"/>
        </w:rPr>
        <w:t>2</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Формула (3.1) получена из выражения</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46"/>
          <w:lang w:eastAsia="en-US"/>
        </w:rPr>
        <w:drawing>
          <wp:inline distT="0" distB="0" distL="0" distR="0">
            <wp:extent cx="2466975" cy="676275"/>
            <wp:effectExtent l="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2466975" cy="6762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(3.2)</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h</w:t>
      </w:r>
      <w:r w:rsidRPr="001B6218">
        <w:rPr>
          <w:rFonts w:eastAsia="Calibri"/>
          <w:lang w:eastAsia="en-US"/>
        </w:rPr>
        <w:t xml:space="preserve"> – толщина обшивки между ребрами, мм.  </w:t>
      </w:r>
    </w:p>
    <w:p w:rsidR="001B6218" w:rsidRPr="001B6218" w:rsidRDefault="001B6218" w:rsidP="001B6218">
      <w:pPr>
        <w:ind w:firstLine="709"/>
        <w:jc w:val="both"/>
        <w:rPr>
          <w:rFonts w:eastAsia="Calibri"/>
          <w:lang w:eastAsia="en-US"/>
        </w:rPr>
      </w:pPr>
      <w:r w:rsidRPr="001B6218">
        <w:rPr>
          <w:rFonts w:eastAsia="Calibri"/>
          <w:lang w:eastAsia="en-US"/>
        </w:rPr>
        <w:t>Эффективную ширину пластины, непосредственно теряющей устойчивость (</w:t>
      </w:r>
      <w:r w:rsidR="00BB4718" w:rsidRPr="001B6218">
        <w:rPr>
          <w:rFonts w:eastAsia="Calibri"/>
          <w:noProof/>
          <w:position w:val="-12"/>
          <w:lang w:eastAsia="en-US"/>
        </w:rPr>
        <w:drawing>
          <wp:inline distT="0" distB="0" distL="0" distR="0">
            <wp:extent cx="228600" cy="23812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1B6218">
        <w:rPr>
          <w:rFonts w:eastAsia="Calibri"/>
          <w:lang w:eastAsia="en-US"/>
        </w:rPr>
        <w:t>, 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81100" cy="238125"/>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1B6218">
        <w:rPr>
          <w:rFonts w:eastAsia="Calibri"/>
          <w:lang w:eastAsia="en-US"/>
        </w:rPr>
        <w:t>.                                              (3.3)</w:t>
      </w:r>
    </w:p>
    <w:p w:rsidR="001B6218" w:rsidRPr="001B6218" w:rsidRDefault="001B6218" w:rsidP="001B6218">
      <w:pPr>
        <w:ind w:firstLine="709"/>
        <w:jc w:val="both"/>
        <w:rPr>
          <w:rFonts w:eastAsia="Calibri"/>
          <w:lang w:eastAsia="en-US"/>
        </w:rPr>
      </w:pPr>
      <w:r w:rsidRPr="001B6218">
        <w:rPr>
          <w:rFonts w:eastAsia="Calibri"/>
          <w:lang w:eastAsia="en-US"/>
        </w:rPr>
        <w:t xml:space="preserve"> Для критической нагрузки, свободно опертой по четырем сторонам пластины (при этом считалось, что коэффициенты </w:t>
      </w:r>
      <w:r w:rsidRPr="001B6218">
        <w:rPr>
          <w:rFonts w:eastAsia="Calibri"/>
          <w:i/>
          <w:lang w:val="en-US" w:eastAsia="en-US"/>
        </w:rPr>
        <w:t>k</w:t>
      </w:r>
      <w:r w:rsidRPr="001B6218">
        <w:rPr>
          <w:rFonts w:eastAsia="Calibri"/>
          <w:i/>
          <w:vertAlign w:val="subscript"/>
          <w:lang w:eastAsia="en-US"/>
        </w:rPr>
        <w:t>П </w:t>
      </w:r>
      <w:r w:rsidRPr="001B6218">
        <w:rPr>
          <w:rFonts w:eastAsia="Calibri"/>
          <w:i/>
          <w:lang w:eastAsia="en-US"/>
        </w:rPr>
        <w:t>= </w:t>
      </w:r>
      <w:r w:rsidRPr="001B6218">
        <w:rPr>
          <w:rFonts w:eastAsia="Calibri"/>
          <w:lang w:eastAsia="en-US"/>
        </w:rPr>
        <w:t>3,6</w:t>
      </w:r>
      <w:r w:rsidRPr="001B6218">
        <w:rPr>
          <w:rFonts w:eastAsia="Calibri"/>
          <w:i/>
          <w:lang w:eastAsia="en-US"/>
        </w:rPr>
        <w:t xml:space="preserve"> </w:t>
      </w:r>
      <w:r w:rsidRPr="001B6218">
        <w:rPr>
          <w:rFonts w:eastAsia="Calibri"/>
          <w:lang w:eastAsia="en-US"/>
        </w:rPr>
        <w:t xml:space="preserve">и </w:t>
      </w:r>
      <w:r w:rsidRPr="001B6218">
        <w:rPr>
          <w:rFonts w:eastAsia="Calibri"/>
          <w:i/>
          <w:lang w:val="en-US" w:eastAsia="en-US"/>
        </w:rPr>
        <w:t>k</w:t>
      </w:r>
      <w:proofErr w:type="spellStart"/>
      <w:r w:rsidRPr="001B6218">
        <w:rPr>
          <w:rFonts w:eastAsia="Calibri"/>
          <w:i/>
          <w:vertAlign w:val="subscript"/>
          <w:lang w:eastAsia="en-US"/>
        </w:rPr>
        <w:t>хлм</w:t>
      </w:r>
      <w:proofErr w:type="spellEnd"/>
      <w:r w:rsidRPr="001B6218">
        <w:rPr>
          <w:rFonts w:eastAsia="Calibri"/>
          <w:i/>
          <w:vertAlign w:val="subscript"/>
          <w:lang w:eastAsia="en-US"/>
        </w:rPr>
        <w:t> </w:t>
      </w:r>
      <w:r w:rsidRPr="001B6218">
        <w:rPr>
          <w:rFonts w:eastAsia="Calibri"/>
          <w:i/>
          <w:lang w:eastAsia="en-US"/>
        </w:rPr>
        <w:t>= </w:t>
      </w:r>
      <w:r w:rsidRPr="001B6218">
        <w:rPr>
          <w:rFonts w:eastAsia="Calibri"/>
          <w:lang w:eastAsia="en-US"/>
        </w:rPr>
        <w:t>0). На рисунке 3.1 присоединенная обшивка заштрихована.</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В соответствии с принятым предложением о равной устойчивости всех элементов лонжеронной оболочки расчет строим исходя из того, что присоединенная обшивка, лонжерон как стрежень и его полка теряют устойчивость одновременно </w:t>
      </w:r>
      <w:proofErr w:type="gramStart"/>
      <w:r w:rsidRPr="001B6218">
        <w:rPr>
          <w:rFonts w:eastAsia="Calibri"/>
          <w:lang w:eastAsia="en-US"/>
        </w:rPr>
        <w:t>при  нагружении</w:t>
      </w:r>
      <w:proofErr w:type="gramEnd"/>
      <w:r w:rsidRPr="001B6218">
        <w:rPr>
          <w:rFonts w:eastAsia="Calibri"/>
          <w:lang w:eastAsia="en-US"/>
        </w:rPr>
        <w:t xml:space="preserve"> расчетно-разрушающей нагрузкой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В связи с этим считаем, что полки стрингера, как пластины, теряют устойчивость при том же напряжении </w:t>
      </w:r>
      <w:r w:rsidR="00BB4718" w:rsidRPr="001B6218">
        <w:rPr>
          <w:rFonts w:eastAsia="Calibri"/>
          <w:noProof/>
          <w:position w:val="-10"/>
          <w:lang w:eastAsia="en-US"/>
        </w:rPr>
        <w:drawing>
          <wp:inline distT="0" distB="0" distL="0" distR="0">
            <wp:extent cx="219075" cy="219075"/>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1B6218">
        <w:rPr>
          <w:rFonts w:eastAsia="Calibri"/>
          <w:lang w:eastAsia="en-US"/>
        </w:rPr>
        <w:t xml:space="preserve"> Напряжения для стрингерной оболочки (</w:t>
      </w:r>
      <w:r w:rsidR="00BB4718" w:rsidRPr="001B6218">
        <w:rPr>
          <w:rFonts w:eastAsia="Calibri"/>
          <w:noProof/>
          <w:position w:val="-12"/>
          <w:lang w:eastAsia="en-US"/>
        </w:rPr>
        <w:drawing>
          <wp:inline distT="0" distB="0" distL="0" distR="0">
            <wp:extent cx="200025" cy="23812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w:t>
      </w:r>
      <w:r w:rsidRPr="001B6218">
        <w:rPr>
          <w:rFonts w:eastAsia="Times New Roman"/>
          <w:lang w:eastAsia="ru-RU"/>
        </w:rPr>
        <w:t>Н/мм</w:t>
      </w:r>
      <w:r w:rsidRPr="001B6218">
        <w:rPr>
          <w:rFonts w:eastAsia="Times New Roman"/>
          <w:vertAlign w:val="superscript"/>
          <w:lang w:eastAsia="ru-RU"/>
        </w:rPr>
        <w:t>2</w:t>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04900" cy="276225"/>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104900"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(3.4)</w:t>
      </w:r>
    </w:p>
    <w:p w:rsidR="001B6218" w:rsidRPr="001B6218" w:rsidRDefault="001B6218" w:rsidP="001B6218">
      <w:pPr>
        <w:ind w:firstLine="709"/>
        <w:jc w:val="both"/>
        <w:rPr>
          <w:rFonts w:eastAsia="Calibri"/>
          <w:lang w:eastAsia="en-US"/>
        </w:rPr>
      </w:pPr>
      <w:r w:rsidRPr="001B6218">
        <w:rPr>
          <w:rFonts w:eastAsia="Calibri"/>
          <w:lang w:eastAsia="en-US"/>
        </w:rPr>
        <w:t xml:space="preserve"> где </w:t>
      </w:r>
      <w:r w:rsidR="00BB4718" w:rsidRPr="001B6218">
        <w:rPr>
          <w:rFonts w:eastAsia="Calibri"/>
          <w:noProof/>
          <w:position w:val="-16"/>
          <w:lang w:eastAsia="en-US"/>
        </w:rPr>
        <w:drawing>
          <wp:inline distT="0" distB="0" distL="0" distR="0">
            <wp:extent cx="990600" cy="266700"/>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a:ln>
                      <a:noFill/>
                    </a:ln>
                  </pic:spPr>
                </pic:pic>
              </a:graphicData>
            </a:graphic>
          </wp:inline>
        </w:drawing>
      </w:r>
      <w:r w:rsidRPr="001B6218">
        <w:rPr>
          <w:rFonts w:eastAsia="Calibri"/>
          <w:lang w:eastAsia="en-US"/>
        </w:rPr>
        <w:t xml:space="preserve">, если коэффициент Пуассона </w:t>
      </w:r>
      <w:r w:rsidR="00BB4718" w:rsidRPr="001B6218">
        <w:rPr>
          <w:rFonts w:eastAsia="Calibri"/>
          <w:noProof/>
          <w:position w:val="-12"/>
          <w:lang w:eastAsia="en-US"/>
        </w:rPr>
        <w:drawing>
          <wp:inline distT="0" distB="0" distL="0" distR="0">
            <wp:extent cx="1419225" cy="238125"/>
            <wp:effectExtent l="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419225" cy="238125"/>
                    </a:xfrm>
                    <a:prstGeom prst="rect">
                      <a:avLst/>
                    </a:prstGeom>
                    <a:noFill/>
                    <a:ln>
                      <a:noFill/>
                    </a:ln>
                  </pic:spPr>
                </pic:pic>
              </a:graphicData>
            </a:graphic>
          </wp:inline>
        </w:drawing>
      </w:r>
      <w:r w:rsidRPr="001B6218">
        <w:rPr>
          <w:rFonts w:eastAsia="Calibri"/>
          <w:lang w:eastAsia="en-US"/>
        </w:rPr>
        <w:t>(</w:t>
      </w:r>
      <w:proofErr w:type="spellStart"/>
      <w:r w:rsidRPr="001B6218">
        <w:rPr>
          <w:rFonts w:eastAsia="Calibri"/>
          <w:i/>
          <w:lang w:eastAsia="en-US"/>
        </w:rPr>
        <w:t>с</w:t>
      </w:r>
      <w:r w:rsidRPr="001B6218">
        <w:rPr>
          <w:rFonts w:eastAsia="Calibri"/>
          <w:i/>
          <w:vertAlign w:val="subscript"/>
          <w:lang w:eastAsia="en-US"/>
        </w:rPr>
        <w:t>л</w:t>
      </w:r>
      <w:proofErr w:type="spellEnd"/>
      <w:r w:rsidRPr="001B6218">
        <w:rPr>
          <w:rFonts w:eastAsia="Calibri"/>
          <w:i/>
          <w:lang w:eastAsia="en-US"/>
        </w:rPr>
        <w:t xml:space="preserve"> и </w:t>
      </w:r>
      <w:r w:rsidRPr="001B6218">
        <w:rPr>
          <w:rFonts w:eastAsia="Calibri"/>
          <w:i/>
          <w:lang w:val="en-US" w:eastAsia="en-US"/>
        </w:rPr>
        <w:t>b</w:t>
      </w:r>
      <w:r w:rsidRPr="001B6218">
        <w:rPr>
          <w:rFonts w:eastAsia="Calibri"/>
          <w:i/>
          <w:vertAlign w:val="subscript"/>
          <w:lang w:eastAsia="en-US"/>
        </w:rPr>
        <w:t>л</w:t>
      </w:r>
      <w:r w:rsidRPr="001B6218">
        <w:rPr>
          <w:rFonts w:eastAsia="Calibri"/>
          <w:lang w:eastAsia="en-US"/>
        </w:rPr>
        <w:t xml:space="preserve"> — толщина и высота вертикальной полки).</w:t>
      </w:r>
    </w:p>
    <w:p w:rsidR="001B6218" w:rsidRPr="001B6218" w:rsidRDefault="001B6218" w:rsidP="001B6218">
      <w:pPr>
        <w:ind w:firstLine="709"/>
        <w:jc w:val="both"/>
        <w:rPr>
          <w:rFonts w:eastAsia="Calibri"/>
          <w:lang w:eastAsia="en-US"/>
        </w:rPr>
      </w:pPr>
      <w:r w:rsidRPr="001B6218">
        <w:rPr>
          <w:rFonts w:eastAsia="Calibri"/>
          <w:lang w:eastAsia="en-US"/>
        </w:rPr>
        <w:t xml:space="preserve">Коэффициент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находим так же, как для стрингерной оболочки, в зависимости от граничных условий. Принятые сечения лонжеронов, их размеры и коэффициенты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показаны на рисунке 3.2. Ширину горизонтальной полки лонжерона (</w:t>
      </w:r>
      <w:r w:rsidRPr="001B6218">
        <w:rPr>
          <w:rFonts w:eastAsia="Calibri"/>
          <w:i/>
          <w:lang w:val="en-US" w:eastAsia="en-US"/>
        </w:rPr>
        <w:t>b</w:t>
      </w:r>
      <w:proofErr w:type="spellStart"/>
      <w:r w:rsidRPr="001B6218">
        <w:rPr>
          <w:rFonts w:eastAsia="Calibri"/>
          <w:i/>
          <w:vertAlign w:val="subscript"/>
          <w:lang w:eastAsia="en-US"/>
        </w:rPr>
        <w:t>пл</w:t>
      </w:r>
      <w:proofErr w:type="spellEnd"/>
      <w:r w:rsidRPr="001B6218">
        <w:rPr>
          <w:rFonts w:eastAsia="Calibri"/>
          <w:lang w:eastAsia="en-US"/>
        </w:rPr>
        <w:t>, 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981075" cy="23812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9810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723900" cy="22860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Pr="001B6218">
        <w:rPr>
          <w:rFonts w:eastAsia="Calibri"/>
          <w:lang w:eastAsia="en-US"/>
        </w:rPr>
        <w:t> — </w:t>
      </w:r>
      <w:proofErr w:type="gramStart"/>
      <w:r w:rsidRPr="001B6218">
        <w:rPr>
          <w:rFonts w:eastAsia="Calibri"/>
          <w:lang w:eastAsia="en-US"/>
        </w:rPr>
        <w:t>коэффициенты,  соответственно</w:t>
      </w:r>
      <w:proofErr w:type="gramEnd"/>
      <w:r w:rsidRPr="001B6218">
        <w:rPr>
          <w:rFonts w:eastAsia="Calibri"/>
          <w:lang w:eastAsia="en-US"/>
        </w:rPr>
        <w:t xml:space="preserve"> для трех вариантов стрингеров; </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723900" cy="219075"/>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723900" cy="219075"/>
                    </a:xfrm>
                    <a:prstGeom prst="rect">
                      <a:avLst/>
                    </a:prstGeom>
                    <a:noFill/>
                    <a:ln>
                      <a:noFill/>
                    </a:ln>
                  </pic:spPr>
                </pic:pic>
              </a:graphicData>
            </a:graphic>
          </wp:inline>
        </w:drawing>
      </w:r>
      <w:r w:rsidRPr="001B6218">
        <w:rPr>
          <w:rFonts w:eastAsia="Calibri"/>
          <w:lang w:eastAsia="en-US"/>
        </w:rPr>
        <w:t xml:space="preserve"> — коэффициент, если вертикальная полка считается свободно опертой,     </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619125" cy="219075"/>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619125" cy="219075"/>
                    </a:xfrm>
                    <a:prstGeom prst="rect">
                      <a:avLst/>
                    </a:prstGeom>
                    <a:noFill/>
                    <a:ln>
                      <a:noFill/>
                    </a:ln>
                  </pic:spPr>
                </pic:pic>
              </a:graphicData>
            </a:graphic>
          </wp:inline>
        </w:drawing>
      </w:r>
      <w:r w:rsidRPr="001B6218">
        <w:rPr>
          <w:rFonts w:eastAsia="Calibri"/>
          <w:lang w:eastAsia="en-US"/>
        </w:rPr>
        <w:t> — коэффициент, если близка к защемленной.</w:t>
      </w:r>
    </w:p>
    <w:p w:rsidR="001B6218" w:rsidRPr="001B6218" w:rsidRDefault="001B6218" w:rsidP="001B6218">
      <w:pPr>
        <w:ind w:firstLine="709"/>
        <w:jc w:val="both"/>
        <w:rPr>
          <w:rFonts w:eastAsia="Calibri"/>
          <w:lang w:eastAsia="en-US"/>
        </w:rPr>
      </w:pPr>
      <w:r w:rsidRPr="001B6218">
        <w:rPr>
          <w:rFonts w:eastAsia="Calibri"/>
          <w:lang w:eastAsia="en-US"/>
        </w:rPr>
        <w:t xml:space="preserve">Толщины вертикальной и горизонтальной полок считаем одинаковыми. </w:t>
      </w:r>
    </w:p>
    <w:p w:rsidR="001B6218" w:rsidRPr="001B6218" w:rsidRDefault="001B6218" w:rsidP="001B6218">
      <w:pPr>
        <w:ind w:firstLine="709"/>
        <w:jc w:val="both"/>
        <w:rPr>
          <w:rFonts w:eastAsia="Calibri"/>
          <w:lang w:eastAsia="en-US"/>
        </w:rPr>
      </w:pPr>
      <w:r w:rsidRPr="001B6218">
        <w:rPr>
          <w:rFonts w:eastAsia="Calibri"/>
          <w:lang w:eastAsia="en-US"/>
        </w:rPr>
        <w:t>Подставив формулу (3.4) в выражение (3.1) и проведя преобразования, найдем безразмерную ширину присоединенной обшивки (</w:t>
      </w:r>
      <w:r w:rsidR="00BB4718" w:rsidRPr="001B6218">
        <w:rPr>
          <w:rFonts w:eastAsia="Calibri"/>
          <w:noProof/>
          <w:position w:val="-12"/>
          <w:lang w:eastAsia="en-US"/>
        </w:rPr>
        <w:drawing>
          <wp:inline distT="0" distB="0" distL="0" distR="0">
            <wp:extent cx="266700" cy="266700"/>
            <wp:effectExtent l="0" t="0" r="0"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743075" cy="533400"/>
            <wp:effectExtent l="0" t="0" r="0" b="0"/>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1743075" cy="5334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(3.6)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en-US"/>
        </w:rPr>
        <w:drawing>
          <wp:inline distT="0" distB="0" distL="0" distR="0">
            <wp:extent cx="962025" cy="295275"/>
            <wp:effectExtent l="0" t="0" r="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962025" cy="295275"/>
                    </a:xfrm>
                    <a:prstGeom prst="rect">
                      <a:avLst/>
                    </a:prstGeom>
                    <a:noFill/>
                    <a:ln>
                      <a:noFill/>
                    </a:ln>
                  </pic:spPr>
                </pic:pic>
              </a:graphicData>
            </a:graphic>
          </wp:inline>
        </w:drawing>
      </w:r>
    </w:p>
    <w:p w:rsidR="001B6218" w:rsidRPr="001B6218" w:rsidRDefault="00BB4718" w:rsidP="001B6218">
      <w:pPr>
        <w:ind w:firstLine="709"/>
        <w:jc w:val="both"/>
        <w:rPr>
          <w:rFonts w:eastAsia="Calibri"/>
          <w:lang w:eastAsia="en-US"/>
        </w:rPr>
      </w:pPr>
      <w:r w:rsidRPr="001B6218">
        <w:rPr>
          <w:rFonts w:eastAsia="Calibri"/>
          <w:noProof/>
          <w:position w:val="-6"/>
          <w:lang w:eastAsia="en-US"/>
        </w:rPr>
        <w:drawing>
          <wp:inline distT="0" distB="0" distL="0" distR="0">
            <wp:extent cx="657225" cy="228600"/>
            <wp:effectExtent l="0" t="0" r="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3981450" cy="1514475"/>
            <wp:effectExtent l="0" t="0" r="0" b="0"/>
            <wp:docPr id="151" name="Рисунок 151" descr="рис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рис 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981450" cy="151447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3.2 — Сечения лонжеронов </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Момент инерции лонжерона с присоединенной обшивкой (</w:t>
      </w:r>
      <w:r w:rsidR="00BB4718" w:rsidRPr="001B6218">
        <w:rPr>
          <w:rFonts w:eastAsia="Calibri"/>
          <w:noProof/>
          <w:position w:val="-12"/>
          <w:lang w:eastAsia="en-US"/>
        </w:rPr>
        <w:drawing>
          <wp:inline distT="0" distB="0" distL="0" distR="0">
            <wp:extent cx="219075" cy="238125"/>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кг·м²) вычисляют по формулам</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885825" cy="485775"/>
            <wp:effectExtent l="0" t="0" r="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(3.7)</w:t>
      </w:r>
    </w:p>
    <w:p w:rsidR="001B6218" w:rsidRPr="001B6218" w:rsidRDefault="001B6218" w:rsidP="001B6218">
      <w:pPr>
        <w:jc w:val="both"/>
        <w:rPr>
          <w:rFonts w:eastAsia="Calibri"/>
          <w:lang w:eastAsia="en-US"/>
        </w:rPr>
      </w:pPr>
      <w:r w:rsidRPr="001B6218">
        <w:rPr>
          <w:rFonts w:eastAsia="Calibri"/>
          <w:lang w:eastAsia="en-US"/>
        </w:rPr>
        <w:t>где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4343400" cy="542925"/>
            <wp:effectExtent l="0" t="0" r="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4343400" cy="542925"/>
                    </a:xfrm>
                    <a:prstGeom prst="rect">
                      <a:avLst/>
                    </a:prstGeom>
                    <a:noFill/>
                    <a:ln>
                      <a:noFill/>
                    </a:ln>
                  </pic:spPr>
                </pic:pic>
              </a:graphicData>
            </a:graphic>
          </wp:inline>
        </w:drawing>
      </w:r>
    </w:p>
    <w:p w:rsidR="001B6218" w:rsidRPr="001B6218" w:rsidRDefault="00BB4718" w:rsidP="001B6218">
      <w:pPr>
        <w:ind w:firstLine="709"/>
        <w:jc w:val="center"/>
        <w:rPr>
          <w:rFonts w:eastAsia="Calibri"/>
          <w:lang w:eastAsia="en-US"/>
        </w:rPr>
      </w:pPr>
      <w:r w:rsidRPr="001B6218">
        <w:rPr>
          <w:rFonts w:eastAsia="Calibri"/>
          <w:noProof/>
          <w:position w:val="-36"/>
          <w:lang w:eastAsia="en-US"/>
        </w:rPr>
        <w:drawing>
          <wp:inline distT="0" distB="0" distL="0" distR="0">
            <wp:extent cx="2705100" cy="542925"/>
            <wp:effectExtent l="0" t="0" r="0"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2705100" cy="5429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4524375" cy="276225"/>
            <wp:effectExtent l="0" t="0" r="0"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4524375"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(3.8)</w:t>
      </w:r>
    </w:p>
    <w:p w:rsidR="001B6218" w:rsidRPr="001B6218" w:rsidRDefault="001B6218" w:rsidP="001B6218">
      <w:pPr>
        <w:ind w:firstLine="709"/>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1181100" cy="238125"/>
            <wp:effectExtent l="0" t="0" r="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181100" cy="266700"/>
            <wp:effectExtent l="0" t="0" r="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1181100"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Погонный момент инерции лонжерона (</w:t>
      </w:r>
      <w:r w:rsidR="00BB4718" w:rsidRPr="001B6218">
        <w:rPr>
          <w:rFonts w:eastAsia="Calibri"/>
          <w:noProof/>
          <w:position w:val="-12"/>
          <w:lang w:eastAsia="en-US"/>
        </w:rPr>
        <w:drawing>
          <wp:inline distT="0" distB="0" distL="0" distR="0">
            <wp:extent cx="219075" cy="238125"/>
            <wp:effectExtent l="0" t="0" r="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кг·м²)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                                                                              </w:t>
      </w:r>
      <w:r w:rsidR="00BB4718" w:rsidRPr="001B6218">
        <w:rPr>
          <w:rFonts w:eastAsia="Calibri"/>
          <w:noProof/>
          <w:position w:val="-38"/>
          <w:lang w:eastAsia="en-US"/>
        </w:rPr>
        <w:drawing>
          <wp:inline distT="0" distB="0" distL="0" distR="0">
            <wp:extent cx="952500" cy="561975"/>
            <wp:effectExtent l="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952500" cy="561975"/>
                    </a:xfrm>
                    <a:prstGeom prst="rect">
                      <a:avLst/>
                    </a:prstGeom>
                    <a:noFill/>
                    <a:ln>
                      <a:noFill/>
                    </a:ln>
                  </pic:spPr>
                </pic:pic>
              </a:graphicData>
            </a:graphic>
          </wp:inline>
        </w:drawing>
      </w:r>
      <w:r w:rsidRPr="001B6218">
        <w:rPr>
          <w:rFonts w:eastAsia="Calibri"/>
          <w:lang w:eastAsia="en-US"/>
        </w:rPr>
        <w:t>.                                             (3.9)</w:t>
      </w:r>
    </w:p>
    <w:p w:rsidR="001B6218" w:rsidRPr="001B6218" w:rsidRDefault="001B6218" w:rsidP="001B6218">
      <w:pPr>
        <w:ind w:firstLine="709"/>
        <w:jc w:val="both"/>
        <w:rPr>
          <w:rFonts w:eastAsia="Calibri"/>
          <w:lang w:eastAsia="en-US"/>
        </w:rPr>
      </w:pPr>
      <w:r w:rsidRPr="001B6218">
        <w:rPr>
          <w:rFonts w:eastAsia="Calibri"/>
          <w:lang w:eastAsia="en-US"/>
        </w:rPr>
        <w:t>Относительную длину лонжерона как стрежня (</w:t>
      </w:r>
      <w:r w:rsidR="00BB4718" w:rsidRPr="001B6218">
        <w:rPr>
          <w:rFonts w:eastAsia="Calibri"/>
          <w:noProof/>
          <w:position w:val="-6"/>
          <w:lang w:eastAsia="en-US"/>
        </w:rPr>
        <w:drawing>
          <wp:inline distT="0" distB="0" distL="0" distR="0">
            <wp:extent cx="314325" cy="190500"/>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981200" cy="60007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1981200" cy="600075"/>
                    </a:xfrm>
                    <a:prstGeom prst="rect">
                      <a:avLst/>
                    </a:prstGeom>
                    <a:noFill/>
                    <a:ln>
                      <a:noFill/>
                    </a:ln>
                  </pic:spPr>
                </pic:pic>
              </a:graphicData>
            </a:graphic>
          </wp:inline>
        </w:drawing>
      </w:r>
      <w:r w:rsidRPr="001B6218">
        <w:rPr>
          <w:rFonts w:eastAsia="Calibri"/>
          <w:lang w:eastAsia="en-US"/>
        </w:rPr>
        <w:t>.                                 (3.10)</w:t>
      </w:r>
    </w:p>
    <w:p w:rsidR="001B6218" w:rsidRPr="001B6218" w:rsidRDefault="001B6218" w:rsidP="001B6218">
      <w:pPr>
        <w:ind w:firstLine="709"/>
        <w:jc w:val="both"/>
        <w:rPr>
          <w:rFonts w:eastAsia="Calibri"/>
          <w:lang w:eastAsia="en-US"/>
        </w:rPr>
      </w:pPr>
      <w:r w:rsidRPr="001B6218">
        <w:rPr>
          <w:rFonts w:eastAsia="Calibri"/>
          <w:lang w:eastAsia="en-US"/>
        </w:rPr>
        <w:t>Так же, как в случае стрингерного отсека, вес лонжеронного отсека (</w:t>
      </w:r>
      <w:r w:rsidR="00BB4718" w:rsidRPr="001B6218">
        <w:rPr>
          <w:rFonts w:eastAsia="Calibri"/>
          <w:noProof/>
          <w:position w:val="-12"/>
          <w:lang w:eastAsia="en-US"/>
        </w:rPr>
        <w:drawing>
          <wp:inline distT="0" distB="0" distL="0" distR="0">
            <wp:extent cx="333375" cy="238125"/>
            <wp:effectExtent l="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3419475" cy="266700"/>
            <wp:effectExtent l="0" t="0" r="0"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341947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(3.11) </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3657600" cy="50482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3657600" cy="5048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(3.12)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0"/>
          <w:lang w:eastAsia="en-US"/>
        </w:rPr>
        <w:drawing>
          <wp:inline distT="0" distB="0" distL="0" distR="0">
            <wp:extent cx="161925" cy="18097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Pr="001B6218">
        <w:rPr>
          <w:rFonts w:eastAsia="Calibri"/>
          <w:lang w:eastAsia="en-US"/>
        </w:rPr>
        <w:t>– плотность материала отсека, кг/м³.</w:t>
      </w:r>
    </w:p>
    <w:p w:rsidR="001B6218" w:rsidRPr="001B6218" w:rsidRDefault="001B6218" w:rsidP="001B6218">
      <w:pPr>
        <w:ind w:firstLine="709"/>
        <w:jc w:val="both"/>
        <w:rPr>
          <w:rFonts w:eastAsia="Calibri"/>
          <w:lang w:eastAsia="en-US"/>
        </w:rPr>
      </w:pPr>
      <w:r w:rsidRPr="001B6218">
        <w:rPr>
          <w:rFonts w:eastAsia="Calibri"/>
          <w:lang w:eastAsia="en-US"/>
        </w:rPr>
        <w:t xml:space="preserve">Считая, что шпангоуты имеют тот же профиль и размеры, что и лонжероны, вес </w:t>
      </w:r>
      <w:r w:rsidRPr="001B6218">
        <w:rPr>
          <w:rFonts w:eastAsia="Calibri"/>
          <w:i/>
          <w:lang w:val="en-US" w:eastAsia="en-US"/>
        </w:rPr>
        <w:t>m</w:t>
      </w:r>
      <w:r w:rsidRPr="001B6218">
        <w:rPr>
          <w:rFonts w:eastAsia="Calibri"/>
          <w:i/>
          <w:lang w:eastAsia="en-US"/>
        </w:rPr>
        <w:t xml:space="preserve"> </w:t>
      </w:r>
      <w:r w:rsidRPr="001B6218">
        <w:rPr>
          <w:rFonts w:eastAsia="Calibri"/>
          <w:lang w:eastAsia="en-US"/>
        </w:rPr>
        <w:t>шпангоутов (</w:t>
      </w:r>
      <w:r w:rsidR="00BB4718" w:rsidRPr="001B6218">
        <w:rPr>
          <w:rFonts w:eastAsia="Calibri"/>
          <w:noProof/>
          <w:position w:val="-8"/>
          <w:lang w:eastAsia="en-US"/>
        </w:rPr>
        <w:drawing>
          <wp:inline distT="0" distB="0" distL="0" distR="0">
            <wp:extent cx="276225" cy="23812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2857500" cy="266700"/>
            <wp:effectExtent l="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28575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(3.13)</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2809875" cy="50482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2809875" cy="504825"/>
                    </a:xfrm>
                    <a:prstGeom prst="rect">
                      <a:avLst/>
                    </a:prstGeom>
                    <a:noFill/>
                    <a:ln>
                      <a:noFill/>
                    </a:ln>
                  </pic:spPr>
                </pic:pic>
              </a:graphicData>
            </a:graphic>
          </wp:inline>
        </w:drawing>
      </w:r>
      <w:r w:rsidRPr="001B6218">
        <w:rPr>
          <w:rFonts w:eastAsia="Calibri"/>
          <w:lang w:eastAsia="en-US"/>
        </w:rPr>
        <w:t>.                          (3.14)</w:t>
      </w:r>
    </w:p>
    <w:p w:rsidR="001B6218" w:rsidRPr="001B6218" w:rsidRDefault="001B6218" w:rsidP="001B6218">
      <w:pPr>
        <w:ind w:firstLine="709"/>
        <w:jc w:val="both"/>
        <w:rPr>
          <w:rFonts w:eastAsia="Calibri"/>
          <w:lang w:eastAsia="en-US"/>
        </w:rPr>
      </w:pPr>
      <w:r w:rsidRPr="001B6218">
        <w:rPr>
          <w:rFonts w:eastAsia="Calibri"/>
          <w:lang w:eastAsia="en-US"/>
        </w:rPr>
        <w:t>Суммарный вес лонжеронного отсека (</w:t>
      </w:r>
      <w:r w:rsidR="00BB4718" w:rsidRPr="001B6218">
        <w:rPr>
          <w:rFonts w:eastAsia="Calibri"/>
          <w:noProof/>
          <w:position w:val="-8"/>
          <w:lang w:eastAsia="en-US"/>
        </w:rPr>
        <w:drawing>
          <wp:inline distT="0" distB="0" distL="0" distR="0">
            <wp:extent cx="257175" cy="23812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8"/>
          <w:lang w:eastAsia="en-US"/>
        </w:rPr>
        <w:drawing>
          <wp:inline distT="0" distB="0" distL="0" distR="0">
            <wp:extent cx="1152525" cy="238125"/>
            <wp:effectExtent l="0" t="0" r="0"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Pr="001B6218">
        <w:rPr>
          <w:rFonts w:eastAsia="Calibri"/>
          <w:lang w:eastAsia="en-US"/>
        </w:rPr>
        <w:t>.                                               (3.15)</w:t>
      </w:r>
    </w:p>
    <w:p w:rsidR="001B6218" w:rsidRPr="001B6218" w:rsidRDefault="001B6218" w:rsidP="001B6218">
      <w:pPr>
        <w:ind w:firstLine="709"/>
        <w:jc w:val="both"/>
        <w:rPr>
          <w:rFonts w:eastAsia="Calibri"/>
          <w:lang w:eastAsia="en-US"/>
        </w:rPr>
      </w:pPr>
      <w:r w:rsidRPr="001B6218">
        <w:rPr>
          <w:rFonts w:eastAsia="Calibri"/>
          <w:lang w:eastAsia="en-US"/>
        </w:rPr>
        <w:t xml:space="preserve">Порядок проектировочного расчета лонжеронной оболочки. </w:t>
      </w:r>
      <w:r w:rsidRPr="001B6218">
        <w:rPr>
          <w:rFonts w:eastAsia="Calibri"/>
          <w:i/>
          <w:lang w:eastAsia="en-US"/>
        </w:rPr>
        <w:t xml:space="preserve">Заданы: </w:t>
      </w:r>
      <w:r w:rsidRPr="001B6218">
        <w:rPr>
          <w:rFonts w:eastAsia="Calibri"/>
          <w:i/>
          <w:lang w:val="en-US" w:eastAsia="en-US"/>
        </w:rPr>
        <w:t>R</w:t>
      </w:r>
      <w:r w:rsidRPr="001B6218">
        <w:rPr>
          <w:rFonts w:eastAsia="Calibri"/>
          <w:lang w:eastAsia="en-US"/>
        </w:rPr>
        <w:t xml:space="preserve"> и</w:t>
      </w:r>
      <w:r w:rsidRPr="001B6218">
        <w:rPr>
          <w:rFonts w:eastAsia="Calibri"/>
          <w:i/>
          <w:lang w:eastAsia="en-US"/>
        </w:rPr>
        <w:t xml:space="preserve"> </w:t>
      </w:r>
      <w:r w:rsidRPr="001B6218">
        <w:rPr>
          <w:rFonts w:eastAsia="Calibri"/>
          <w:i/>
          <w:lang w:val="en-US" w:eastAsia="en-US"/>
        </w:rPr>
        <w:t>L</w:t>
      </w:r>
      <w:r w:rsidRPr="001B6218">
        <w:rPr>
          <w:rFonts w:eastAsia="Calibri"/>
          <w:i/>
          <w:lang w:eastAsia="en-US"/>
        </w:rPr>
        <w:t xml:space="preserve"> —</w:t>
      </w:r>
      <w:r w:rsidRPr="001B6218">
        <w:rPr>
          <w:rFonts w:eastAsia="Calibri"/>
          <w:lang w:eastAsia="en-US"/>
        </w:rPr>
        <w:t xml:space="preserve"> радиус длина отсека; </w:t>
      </w:r>
      <w:r w:rsidRPr="001B6218">
        <w:rPr>
          <w:rFonts w:eastAsia="Calibri"/>
          <w:i/>
          <w:lang w:val="en-US" w:eastAsia="en-US"/>
        </w:rPr>
        <w:t>h</w:t>
      </w:r>
      <w:r w:rsidRPr="001B6218">
        <w:rPr>
          <w:rFonts w:eastAsia="Calibri"/>
          <w:i/>
          <w:lang w:eastAsia="en-US"/>
        </w:rPr>
        <w:t xml:space="preserve"> </w:t>
      </w:r>
      <w:proofErr w:type="gramStart"/>
      <w:r w:rsidRPr="001B6218">
        <w:rPr>
          <w:rFonts w:eastAsia="Calibri"/>
          <w:i/>
          <w:lang w:eastAsia="en-US"/>
        </w:rPr>
        <w:t xml:space="preserve">— </w:t>
      </w:r>
      <w:r w:rsidRPr="001B6218">
        <w:rPr>
          <w:rFonts w:eastAsia="Calibri"/>
          <w:lang w:eastAsia="en-US"/>
        </w:rPr>
        <w:t xml:space="preserve"> толщина</w:t>
      </w:r>
      <w:proofErr w:type="gramEnd"/>
      <w:r w:rsidRPr="001B6218">
        <w:rPr>
          <w:rFonts w:eastAsia="Calibri"/>
          <w:lang w:eastAsia="en-US"/>
        </w:rPr>
        <w:t xml:space="preserve"> обшивки; </w:t>
      </w:r>
      <w:r w:rsidRPr="001B6218">
        <w:rPr>
          <w:rFonts w:eastAsia="Calibri"/>
          <w:i/>
          <w:lang w:val="en-US" w:eastAsia="en-US"/>
        </w:rPr>
        <w:t>E</w:t>
      </w:r>
      <w:r w:rsidRPr="001B6218">
        <w:rPr>
          <w:rFonts w:eastAsia="Calibri"/>
          <w:i/>
          <w:lang w:eastAsia="en-US"/>
        </w:rPr>
        <w:t xml:space="preserve"> </w:t>
      </w:r>
      <w:r w:rsidRPr="001B6218">
        <w:rPr>
          <w:rFonts w:eastAsia="Calibri"/>
          <w:lang w:eastAsia="en-US"/>
        </w:rPr>
        <w:t>и</w:t>
      </w:r>
      <w:r w:rsidRPr="001B6218">
        <w:rPr>
          <w:rFonts w:eastAsia="Calibri"/>
          <w:i/>
          <w:lang w:eastAsia="en-US"/>
        </w:rPr>
        <w:t xml:space="preserve"> </w:t>
      </w:r>
      <w:r w:rsidR="00BB4718" w:rsidRPr="001B6218">
        <w:rPr>
          <w:rFonts w:eastAsia="Calibri"/>
          <w:i/>
          <w:noProof/>
          <w:position w:val="-10"/>
          <w:lang w:eastAsia="en-US"/>
        </w:rPr>
        <w:drawing>
          <wp:inline distT="0" distB="0" distL="0" distR="0">
            <wp:extent cx="152400" cy="161925"/>
            <wp:effectExtent l="0" t="0" r="0" b="0"/>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1B6218">
        <w:rPr>
          <w:rFonts w:eastAsia="Calibri"/>
          <w:lang w:eastAsia="en-US"/>
        </w:rPr>
        <w:t xml:space="preserve">— модуль упругости и плотность материала отсека;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 осевая сила, </w:t>
      </w:r>
      <w:r w:rsidRPr="001B6218">
        <w:rPr>
          <w:rFonts w:eastAsia="Calibri"/>
          <w:i/>
          <w:lang w:val="en-US" w:eastAsia="en-US"/>
        </w:rPr>
        <w:t>n</w:t>
      </w:r>
      <w:r w:rsidRPr="001B6218">
        <w:rPr>
          <w:rFonts w:eastAsia="Calibri"/>
          <w:i/>
          <w:lang w:eastAsia="en-US"/>
        </w:rPr>
        <w:t xml:space="preserve"> </w:t>
      </w:r>
      <w:r w:rsidRPr="001B6218">
        <w:rPr>
          <w:rFonts w:eastAsia="Calibri"/>
          <w:lang w:eastAsia="en-US"/>
        </w:rPr>
        <w:t>—  число лонжеронов.</w:t>
      </w:r>
    </w:p>
    <w:p w:rsidR="001B6218" w:rsidRPr="001B6218" w:rsidRDefault="001B6218" w:rsidP="001B6218">
      <w:pPr>
        <w:ind w:firstLine="709"/>
        <w:jc w:val="both"/>
        <w:rPr>
          <w:rFonts w:eastAsia="Calibri"/>
          <w:lang w:eastAsia="en-US"/>
        </w:rPr>
      </w:pPr>
      <w:r w:rsidRPr="001B6218">
        <w:rPr>
          <w:rFonts w:eastAsia="Calibri"/>
          <w:i/>
          <w:lang w:eastAsia="en-US"/>
        </w:rPr>
        <w:t xml:space="preserve">Требуется найти: </w:t>
      </w:r>
      <w:r w:rsidRPr="001B6218">
        <w:rPr>
          <w:rFonts w:eastAsia="Calibri"/>
          <w:lang w:eastAsia="en-US"/>
        </w:rPr>
        <w:t>геометрию сечения лонжеронов, число шпангоутов и вес отсека.</w:t>
      </w:r>
    </w:p>
    <w:p w:rsidR="001B6218" w:rsidRPr="001B6218" w:rsidRDefault="001B6218" w:rsidP="001B6218">
      <w:pPr>
        <w:ind w:firstLine="709"/>
        <w:jc w:val="both"/>
        <w:rPr>
          <w:rFonts w:eastAsia="Calibri"/>
          <w:lang w:eastAsia="en-US"/>
        </w:rPr>
      </w:pPr>
      <w:r w:rsidRPr="001B6218">
        <w:rPr>
          <w:rFonts w:eastAsia="Calibri"/>
          <w:i/>
          <w:lang w:eastAsia="en-US"/>
        </w:rPr>
        <w:t>Алгоритм</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1 Предельное значение параметра (</w:t>
      </w:r>
      <w:r w:rsidR="00BB4718" w:rsidRPr="001B6218">
        <w:rPr>
          <w:rFonts w:eastAsia="Calibri"/>
          <w:noProof/>
          <w:position w:val="-12"/>
          <w:lang w:eastAsia="en-US"/>
        </w:rPr>
        <w:drawing>
          <wp:inline distT="0" distB="0" distL="0" distR="0">
            <wp:extent cx="200025" cy="23812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40"/>
          <w:lang w:eastAsia="en-US"/>
        </w:rPr>
        <w:drawing>
          <wp:inline distT="0" distB="0" distL="0" distR="0">
            <wp:extent cx="1295400" cy="56197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295400" cy="561975"/>
                    </a:xfrm>
                    <a:prstGeom prst="rect">
                      <a:avLst/>
                    </a:prstGeom>
                    <a:noFill/>
                    <a:ln>
                      <a:noFill/>
                    </a:ln>
                  </pic:spPr>
                </pic:pic>
              </a:graphicData>
            </a:graphic>
          </wp:inline>
        </w:drawing>
      </w:r>
    </w:p>
    <w:p w:rsidR="001B6218" w:rsidRPr="001B6218" w:rsidRDefault="001B6218" w:rsidP="001B6218">
      <w:pPr>
        <w:jc w:val="both"/>
        <w:rPr>
          <w:rFonts w:eastAsia="Calibri"/>
          <w:lang w:eastAsia="en-US"/>
        </w:rPr>
      </w:pPr>
      <w:r w:rsidRPr="001B6218">
        <w:rPr>
          <w:rFonts w:eastAsia="Calibri"/>
          <w:lang w:eastAsia="en-US"/>
        </w:rPr>
        <w:t xml:space="preserve">где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 0,46 — для уголкового профиля; </w:t>
      </w:r>
      <w:proofErr w:type="spell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r w:rsidRPr="001B6218">
        <w:rPr>
          <w:rFonts w:eastAsia="Calibri"/>
          <w:lang w:eastAsia="en-US"/>
        </w:rPr>
        <w:t xml:space="preserve"> = 4..6 для </w:t>
      </w:r>
      <w:r w:rsidRPr="001B6218">
        <w:rPr>
          <w:rFonts w:eastAsia="Calibri"/>
          <w:lang w:val="en-US" w:eastAsia="en-US"/>
        </w:rPr>
        <w:t>Z</w:t>
      </w:r>
      <w:r w:rsidRPr="001B6218">
        <w:rPr>
          <w:rFonts w:eastAsia="Calibri"/>
          <w:lang w:eastAsia="en-US"/>
        </w:rPr>
        <w:t>-образного или Т-образного профилей.</w:t>
      </w:r>
    </w:p>
    <w:p w:rsidR="001B6218" w:rsidRPr="001B6218" w:rsidRDefault="001B6218" w:rsidP="001B6218">
      <w:pPr>
        <w:ind w:firstLine="709"/>
        <w:jc w:val="both"/>
        <w:rPr>
          <w:rFonts w:eastAsia="Calibri"/>
          <w:lang w:eastAsia="en-US"/>
        </w:rPr>
      </w:pPr>
      <w:r w:rsidRPr="001B6218">
        <w:rPr>
          <w:rFonts w:eastAsia="Calibri"/>
          <w:lang w:eastAsia="en-US"/>
        </w:rPr>
        <w:t xml:space="preserve">2 Задаваясь параметром </w:t>
      </w:r>
      <w:r w:rsidR="00BB4718" w:rsidRPr="001B6218">
        <w:rPr>
          <w:rFonts w:eastAsia="Calibri"/>
          <w:noProof/>
          <w:position w:val="-12"/>
          <w:lang w:eastAsia="en-US"/>
        </w:rPr>
        <w:drawing>
          <wp:inline distT="0" distB="0" distL="0" distR="0">
            <wp:extent cx="609600" cy="276225"/>
            <wp:effectExtent l="0" t="0" r="0"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r w:rsidRPr="001B6218">
        <w:rPr>
          <w:rFonts w:eastAsia="Calibri"/>
          <w:lang w:eastAsia="en-US"/>
        </w:rPr>
        <w:t xml:space="preserve"> в диапазоне значений </w:t>
      </w:r>
      <w:r w:rsidR="00BB4718" w:rsidRPr="001B6218">
        <w:rPr>
          <w:rFonts w:eastAsia="Calibri"/>
          <w:noProof/>
          <w:position w:val="-12"/>
          <w:lang w:eastAsia="en-US"/>
        </w:rPr>
        <w:drawing>
          <wp:inline distT="0" distB="0" distL="0" distR="0">
            <wp:extent cx="1171575" cy="276225"/>
            <wp:effectExtent l="0" t="0" r="0"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171575" cy="276225"/>
                    </a:xfrm>
                    <a:prstGeom prst="rect">
                      <a:avLst/>
                    </a:prstGeom>
                    <a:noFill/>
                    <a:ln>
                      <a:noFill/>
                    </a:ln>
                  </pic:spPr>
                </pic:pic>
              </a:graphicData>
            </a:graphic>
          </wp:inline>
        </w:drawing>
      </w:r>
      <w:r w:rsidRPr="001B6218">
        <w:rPr>
          <w:rFonts w:eastAsia="Calibri"/>
          <w:lang w:eastAsia="en-US"/>
        </w:rPr>
        <w:t xml:space="preserve">, определяем ширину полки </w:t>
      </w:r>
      <w:r w:rsidR="00BB4718" w:rsidRPr="001B6218">
        <w:rPr>
          <w:rFonts w:eastAsia="Calibri"/>
          <w:noProof/>
          <w:position w:val="-12"/>
          <w:lang w:eastAsia="en-US"/>
        </w:rPr>
        <w:drawing>
          <wp:inline distT="0" distB="0" distL="0" distR="0">
            <wp:extent cx="752475" cy="266700"/>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752475" cy="266700"/>
                    </a:xfrm>
                    <a:prstGeom prst="rect">
                      <a:avLst/>
                    </a:prstGeom>
                    <a:noFill/>
                    <a:ln>
                      <a:noFill/>
                    </a:ln>
                  </pic:spPr>
                </pic:pic>
              </a:graphicData>
            </a:graphic>
          </wp:inline>
        </w:drawing>
      </w:r>
      <w:r w:rsidRPr="001B6218">
        <w:rPr>
          <w:rFonts w:eastAsia="Calibri"/>
          <w:lang w:eastAsia="en-US"/>
        </w:rPr>
        <w:t xml:space="preserve">, высоту лонжерона </w:t>
      </w:r>
      <w:r w:rsidR="00BB4718" w:rsidRPr="001B6218">
        <w:rPr>
          <w:rFonts w:eastAsia="Calibri"/>
          <w:noProof/>
          <w:position w:val="-12"/>
          <w:lang w:eastAsia="en-US"/>
        </w:rPr>
        <w:drawing>
          <wp:inline distT="0" distB="0" distL="0" distR="0">
            <wp:extent cx="762000" cy="238125"/>
            <wp:effectExtent l="0" t="0" r="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762000" cy="238125"/>
                    </a:xfrm>
                    <a:prstGeom prst="rect">
                      <a:avLst/>
                    </a:prstGeom>
                    <a:noFill/>
                    <a:ln>
                      <a:noFill/>
                    </a:ln>
                  </pic:spPr>
                </pic:pic>
              </a:graphicData>
            </a:graphic>
          </wp:inline>
        </w:drawing>
      </w:r>
      <w:r w:rsidRPr="001B6218">
        <w:rPr>
          <w:rFonts w:eastAsia="Calibri"/>
          <w:lang w:eastAsia="en-US"/>
        </w:rPr>
        <w:t xml:space="preserve">. Формула (3.5) позволяет найти требуемую для равной устойчивости ширину горизонтальной полки </w:t>
      </w:r>
      <w:r w:rsidRPr="001B6218">
        <w:rPr>
          <w:rFonts w:eastAsia="Calibri"/>
          <w:i/>
          <w:lang w:val="en-US" w:eastAsia="en-US"/>
        </w:rPr>
        <w:t>b</w:t>
      </w:r>
      <w:r w:rsidRPr="001B6218">
        <w:rPr>
          <w:rFonts w:eastAsia="Calibri"/>
          <w:i/>
          <w:vertAlign w:val="subscript"/>
          <w:lang w:eastAsia="en-US"/>
        </w:rPr>
        <w:t>пл</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3 По известной геометрии стрингера можно найти коэффициенты </w:t>
      </w:r>
      <w:r w:rsidR="00BB4718" w:rsidRPr="001B6218">
        <w:rPr>
          <w:rFonts w:eastAsia="Calibri"/>
          <w:noProof/>
          <w:position w:val="-10"/>
          <w:lang w:eastAsia="en-US"/>
        </w:rPr>
        <w:drawing>
          <wp:inline distT="0" distB="0" distL="0" distR="0">
            <wp:extent cx="447675" cy="18097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sidRPr="001B6218">
        <w:rPr>
          <w:rFonts w:eastAsia="Calibri"/>
          <w:lang w:eastAsia="en-US"/>
        </w:rPr>
        <w:t xml:space="preserve">, а затем геометрическую характеристику </w:t>
      </w:r>
      <w:r w:rsidRPr="001B6218">
        <w:rPr>
          <w:rFonts w:eastAsia="Calibri"/>
          <w:i/>
          <w:lang w:eastAsia="en-US"/>
        </w:rPr>
        <w:t>Н</w:t>
      </w:r>
      <w:r w:rsidRPr="001B6218">
        <w:rPr>
          <w:rFonts w:eastAsia="Calibri"/>
          <w:i/>
          <w:vertAlign w:val="subscript"/>
          <w:lang w:eastAsia="en-US"/>
        </w:rPr>
        <w:t>1</w:t>
      </w:r>
      <w:r w:rsidRPr="001B6218">
        <w:rPr>
          <w:rFonts w:eastAsia="Calibri"/>
          <w:lang w:eastAsia="en-US"/>
        </w:rPr>
        <w:t xml:space="preserve"> из соотношения (3.8).</w:t>
      </w:r>
    </w:p>
    <w:p w:rsidR="001B6218" w:rsidRPr="001B6218" w:rsidRDefault="001B6218" w:rsidP="001B6218">
      <w:pPr>
        <w:ind w:firstLine="709"/>
        <w:jc w:val="both"/>
        <w:rPr>
          <w:rFonts w:eastAsia="Calibri"/>
          <w:lang w:eastAsia="en-US"/>
        </w:rPr>
      </w:pPr>
      <w:r w:rsidRPr="001B6218">
        <w:rPr>
          <w:rFonts w:eastAsia="Calibri"/>
          <w:lang w:eastAsia="en-US"/>
        </w:rPr>
        <w:t xml:space="preserve">4 Выражение (3.10) позволяет найти относительную длину лонжерона.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w:t>
      </w:r>
      <w:r w:rsidRPr="001B6218">
        <w:rPr>
          <w:rFonts w:eastAsia="Calibri"/>
          <w:i/>
          <w:lang w:eastAsia="en-US"/>
        </w:rPr>
        <w:t xml:space="preserve"> </w:t>
      </w:r>
      <w:r w:rsidRPr="001B6218">
        <w:rPr>
          <w:rFonts w:eastAsia="Calibri"/>
          <w:lang w:eastAsia="en-US"/>
        </w:rPr>
        <w:t xml:space="preserve">то в этом отсеке лонжерона не теряет устойчивость,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то потеря устойчивости возможна и необходима установка шпангоутов.</w:t>
      </w:r>
    </w:p>
    <w:p w:rsidR="001B6218" w:rsidRPr="001B6218" w:rsidRDefault="001B6218" w:rsidP="001B6218">
      <w:pPr>
        <w:ind w:firstLine="709"/>
        <w:jc w:val="both"/>
        <w:rPr>
          <w:rFonts w:eastAsia="Calibri"/>
          <w:lang w:eastAsia="en-US"/>
        </w:rPr>
      </w:pPr>
      <w:r w:rsidRPr="001B6218">
        <w:rPr>
          <w:rFonts w:eastAsia="Calibri"/>
          <w:lang w:eastAsia="en-US"/>
        </w:rPr>
        <w:t xml:space="preserve">5 Для определения геометрии стрингеров и шпангоутов в зависимости от их числа и места установки необходимо провести серию расчетов и найти зависимость </w:t>
      </w:r>
      <w:r w:rsidR="00BB4718" w:rsidRPr="001B6218">
        <w:rPr>
          <w:rFonts w:eastAsia="Calibri"/>
          <w:noProof/>
          <w:position w:val="-12"/>
          <w:lang w:eastAsia="en-US"/>
        </w:rPr>
        <w:drawing>
          <wp:inline distT="0" distB="0" distL="0" distR="0">
            <wp:extent cx="2333625" cy="238125"/>
            <wp:effectExtent l="0" t="0" r="0"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333625" cy="238125"/>
                    </a:xfrm>
                    <a:prstGeom prst="rect">
                      <a:avLst/>
                    </a:prstGeom>
                    <a:noFill/>
                    <a:ln>
                      <a:noFill/>
                    </a:ln>
                  </pic:spPr>
                </pic:pic>
              </a:graphicData>
            </a:graphic>
          </wp:inline>
        </w:drawing>
      </w:r>
      <w:r w:rsidRPr="001B6218">
        <w:rPr>
          <w:rFonts w:eastAsia="Calibri"/>
          <w:lang w:eastAsia="en-US"/>
        </w:rPr>
        <w:t xml:space="preserve">, где число шпангоутов </w:t>
      </w:r>
      <w:r w:rsidR="00BB4718" w:rsidRPr="001B6218">
        <w:rPr>
          <w:rFonts w:eastAsia="Calibri"/>
          <w:noProof/>
          <w:position w:val="-6"/>
          <w:lang w:eastAsia="en-US"/>
        </w:rPr>
        <w:drawing>
          <wp:inline distT="0" distB="0" distL="0" distR="0">
            <wp:extent cx="838200" cy="228600"/>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1B6218">
        <w:rPr>
          <w:rFonts w:eastAsia="Calibri"/>
          <w:lang w:eastAsia="en-US"/>
        </w:rPr>
        <w:t xml:space="preserve">. Построим график и определим на нем величину </w:t>
      </w:r>
      <w:r w:rsidR="00BB4718" w:rsidRPr="001B6218">
        <w:rPr>
          <w:rFonts w:eastAsia="Calibri"/>
          <w:noProof/>
          <w:position w:val="-12"/>
          <w:lang w:eastAsia="en-US"/>
        </w:rPr>
        <w:drawing>
          <wp:inline distT="0" distB="0" distL="0" distR="0">
            <wp:extent cx="219075" cy="238125"/>
            <wp:effectExtent l="0" t="0" r="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для целочисленных значений </w:t>
      </w:r>
      <w:r w:rsidRPr="001B6218">
        <w:rPr>
          <w:rFonts w:eastAsia="Calibri"/>
          <w:i/>
          <w:lang w:val="en-US" w:eastAsia="en-US"/>
        </w:rPr>
        <w:t>m</w:t>
      </w:r>
      <w:r w:rsidRPr="001B6218">
        <w:rPr>
          <w:rFonts w:eastAsia="Calibri"/>
          <w:i/>
          <w:lang w:eastAsia="en-US"/>
        </w:rPr>
        <w:t> = </w:t>
      </w:r>
      <w:r w:rsidRPr="001B6218">
        <w:rPr>
          <w:rFonts w:eastAsia="Calibri"/>
          <w:lang w:eastAsia="en-US"/>
        </w:rPr>
        <w:t>1, 2, 3</w:t>
      </w:r>
      <w:r w:rsidRPr="001B6218">
        <w:rPr>
          <w:rFonts w:eastAsia="Calibri"/>
          <w:i/>
          <w:lang w:eastAsia="en-US"/>
        </w:rPr>
        <w:t>…</w:t>
      </w:r>
      <w:r w:rsidRPr="001B6218">
        <w:rPr>
          <w:rFonts w:eastAsia="Calibri"/>
          <w:lang w:eastAsia="en-US"/>
        </w:rPr>
        <w:t xml:space="preserve">, рисунок 3.3 и найдем соответствующую геометрию </w:t>
      </w:r>
      <w:proofErr w:type="gramStart"/>
      <w:r w:rsidRPr="001B6218">
        <w:rPr>
          <w:rFonts w:eastAsia="Calibri"/>
          <w:lang w:eastAsia="en-US"/>
        </w:rPr>
        <w:t>лонжерона, так же, как</w:t>
      </w:r>
      <w:proofErr w:type="gramEnd"/>
      <w:r w:rsidRPr="001B6218">
        <w:rPr>
          <w:rFonts w:eastAsia="Calibri"/>
          <w:lang w:eastAsia="en-US"/>
        </w:rPr>
        <w:t xml:space="preserve"> в п.2.</w:t>
      </w:r>
    </w:p>
    <w:p w:rsidR="001B6218" w:rsidRPr="001B6218" w:rsidRDefault="001B6218" w:rsidP="001B6218">
      <w:pPr>
        <w:ind w:firstLine="709"/>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en-US"/>
        </w:rPr>
        <w:lastRenderedPageBreak/>
        <w:drawing>
          <wp:inline distT="0" distB="0" distL="0" distR="0">
            <wp:extent cx="1581150" cy="1533525"/>
            <wp:effectExtent l="0" t="0" r="0" b="0"/>
            <wp:docPr id="183" name="Рисунок 183" descr="рис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рис 14"/>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581150" cy="15335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3.3 — Графическая зависимость по определению величины </w:t>
      </w:r>
      <w:r w:rsidR="00BB4718" w:rsidRPr="001B6218">
        <w:rPr>
          <w:rFonts w:eastAsia="Calibri"/>
          <w:noProof/>
          <w:position w:val="-12"/>
          <w:lang w:eastAsia="en-US"/>
        </w:rPr>
        <w:drawing>
          <wp:inline distT="0" distB="0" distL="0" distR="0">
            <wp:extent cx="219075" cy="238125"/>
            <wp:effectExtent l="0" t="0" r="0"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6 По формулам (3.12)–(3.15) и известным геометрическим размерам подкреплений, соответствующим целым значениям </w:t>
      </w:r>
      <w:r w:rsidRPr="001B6218">
        <w:rPr>
          <w:rFonts w:eastAsia="Calibri"/>
          <w:i/>
          <w:lang w:val="en-US" w:eastAsia="en-US"/>
        </w:rPr>
        <w:t>m</w:t>
      </w:r>
      <w:r w:rsidRPr="001B6218">
        <w:rPr>
          <w:rFonts w:eastAsia="Calibri"/>
          <w:lang w:eastAsia="en-US"/>
        </w:rPr>
        <w:t xml:space="preserve">, определим веса </w:t>
      </w:r>
      <w:r w:rsidR="00BB4718" w:rsidRPr="001B6218">
        <w:rPr>
          <w:rFonts w:eastAsia="Calibri"/>
          <w:noProof/>
          <w:position w:val="-12"/>
          <w:lang w:eastAsia="en-US"/>
        </w:rPr>
        <w:drawing>
          <wp:inline distT="0" distB="0" distL="0" distR="0">
            <wp:extent cx="1000125" cy="266700"/>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000125"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rPr>
          <w:rFonts w:eastAsia="Times New Roman"/>
          <w:lang w:eastAsia="en-US"/>
        </w:rPr>
      </w:pPr>
      <w:r w:rsidRPr="001B6218">
        <w:rPr>
          <w:rFonts w:eastAsia="Calibri"/>
          <w:lang w:eastAsia="en-US"/>
        </w:rPr>
        <w:t>7 По этим результатам окончательно выбираем геометрию подкреплений и число шпангоутов. На основе полученных данных можно из сортамента прессованных профилей найти подходящее подкрепление.</w:t>
      </w:r>
    </w:p>
    <w:p w:rsidR="001B6218" w:rsidRPr="001B6218" w:rsidRDefault="001B6218" w:rsidP="001B6218">
      <w:pPr>
        <w:ind w:firstLine="709"/>
        <w:rPr>
          <w:rFonts w:eastAsia="Times New Roman"/>
          <w:b/>
          <w:lang w:eastAsia="en-US"/>
        </w:rPr>
      </w:pPr>
      <w:r w:rsidRPr="001B6218">
        <w:rPr>
          <w:rFonts w:eastAsia="Times New Roman"/>
          <w:b/>
          <w:lang w:eastAsia="en-US"/>
        </w:rPr>
        <w:t>Тема 2 Конструкции со сварными соединениями</w:t>
      </w:r>
    </w:p>
    <w:p w:rsidR="001B6218" w:rsidRPr="001B6218" w:rsidRDefault="001B6218" w:rsidP="001B6218">
      <w:pPr>
        <w:ind w:firstLine="709"/>
        <w:jc w:val="both"/>
        <w:rPr>
          <w:rFonts w:eastAsia="Times New Roman"/>
          <w:lang w:eastAsia="ru-RU"/>
        </w:rPr>
      </w:pPr>
      <w:r w:rsidRPr="001B6218">
        <w:rPr>
          <w:rFonts w:eastAsia="Times New Roman"/>
          <w:i/>
          <w:lang w:eastAsia="ru-RU"/>
        </w:rPr>
        <w:t>Сваркой</w:t>
      </w:r>
      <w:r w:rsidRPr="001B6218">
        <w:rPr>
          <w:rFonts w:eastAsia="Times New Roman"/>
          <w:lang w:eastAsia="ru-RU"/>
        </w:rPr>
        <w:t xml:space="preserve"> называется технологический процесс получения неразъемного соединения путем местного нагрева свариваемых деталей или путем пластической деформации. С физической точки зрения сварка</w:t>
      </w:r>
      <w:r w:rsidRPr="001B6218">
        <w:rPr>
          <w:rFonts w:eastAsia="Times New Roman"/>
          <w:lang w:val="en-US" w:eastAsia="ru-RU"/>
        </w:rPr>
        <w:t> </w:t>
      </w:r>
      <w:r w:rsidRPr="001B6218">
        <w:rPr>
          <w:rFonts w:eastAsia="Times New Roman"/>
          <w:lang w:eastAsia="ru-RU"/>
        </w:rPr>
        <w:t>—</w:t>
      </w:r>
      <w:r w:rsidRPr="001B6218">
        <w:rPr>
          <w:rFonts w:eastAsia="Times New Roman"/>
          <w:lang w:val="en-US" w:eastAsia="ru-RU"/>
        </w:rPr>
        <w:t> </w:t>
      </w:r>
      <w:r w:rsidRPr="001B6218">
        <w:rPr>
          <w:rFonts w:eastAsia="Times New Roman"/>
          <w:lang w:eastAsia="ru-RU"/>
        </w:rPr>
        <w:t>процесс образования металлической связи.</w:t>
      </w:r>
    </w:p>
    <w:p w:rsidR="001B6218" w:rsidRPr="001B6218" w:rsidRDefault="001B6218" w:rsidP="001B6218">
      <w:pPr>
        <w:ind w:firstLine="709"/>
        <w:jc w:val="both"/>
        <w:rPr>
          <w:rFonts w:eastAsia="Times New Roman"/>
          <w:lang w:eastAsia="ru-RU"/>
        </w:rPr>
      </w:pPr>
      <w:r w:rsidRPr="001B6218">
        <w:rPr>
          <w:rFonts w:eastAsia="Times New Roman"/>
          <w:lang w:eastAsia="ru-RU"/>
        </w:rPr>
        <w:t>Существует два метода получения металлических связей:</w:t>
      </w:r>
    </w:p>
    <w:p w:rsidR="001B6218" w:rsidRPr="001B6218" w:rsidRDefault="001B6218" w:rsidP="001B6218">
      <w:pPr>
        <w:ind w:firstLine="709"/>
        <w:jc w:val="both"/>
        <w:rPr>
          <w:rFonts w:eastAsia="Times New Roman"/>
          <w:lang w:eastAsia="ru-RU"/>
        </w:rPr>
      </w:pPr>
      <w:r w:rsidRPr="001B6218">
        <w:rPr>
          <w:rFonts w:eastAsia="Times New Roman"/>
          <w:lang w:eastAsia="ru-RU"/>
        </w:rPr>
        <w:t>а)</w:t>
      </w:r>
      <w:r w:rsidRPr="001B6218">
        <w:rPr>
          <w:rFonts w:eastAsia="Times New Roman"/>
          <w:lang w:val="en-US" w:eastAsia="ru-RU"/>
        </w:rPr>
        <w:t> </w:t>
      </w:r>
      <w:r w:rsidRPr="001B6218">
        <w:rPr>
          <w:rFonts w:eastAsia="Times New Roman"/>
          <w:lang w:eastAsia="ru-RU"/>
        </w:rPr>
        <w:t>сплавление металла. После расплавления начинается процесс кристаллизации, рисунок 4.1;</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533525" cy="742950"/>
            <wp:effectExtent l="0" t="0" r="0" b="0"/>
            <wp:docPr id="1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533525" cy="74295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4.1 — Участок кристаллизации</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б) использование пластической деформации, например: холодная сварка — два пуансона внедряются в детали из пластичного металла на большую глубину, рисунок 4.2; под этими пуансонами металл сваривается, при этом происходит перемещение металла и сближение атомов вследствие большого давления.</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228725" cy="1276350"/>
            <wp:effectExtent l="0" t="0" r="0" b="0"/>
            <wp:docPr id="1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228725" cy="12763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1— перемещение металла</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Рисунок 4.2 — Схема сварки с использованием пластической деформации </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По способу образования металлической связи при сварке можно различать две группы, отличающиеся методами.</w:t>
      </w:r>
    </w:p>
    <w:p w:rsidR="001B6218" w:rsidRPr="001B6218" w:rsidRDefault="001B6218" w:rsidP="001B6218">
      <w:pPr>
        <w:ind w:firstLine="709"/>
        <w:jc w:val="both"/>
        <w:rPr>
          <w:rFonts w:eastAsia="Times New Roman"/>
          <w:lang w:eastAsia="ru-RU"/>
        </w:rPr>
      </w:pPr>
      <w:r w:rsidRPr="001B6218">
        <w:rPr>
          <w:rFonts w:eastAsia="Times New Roman"/>
          <w:lang w:eastAsia="ru-RU"/>
        </w:rPr>
        <w:t>1 Методы сварки плавлением: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а) дуговая (ручная, полуавтоматическая и автоматическая под флюсом; </w:t>
      </w:r>
      <w:proofErr w:type="spellStart"/>
      <w:proofErr w:type="gramStart"/>
      <w:r w:rsidRPr="001B6218">
        <w:rPr>
          <w:rFonts w:eastAsia="Times New Roman"/>
          <w:lang w:eastAsia="ru-RU"/>
        </w:rPr>
        <w:t>аргоно</w:t>
      </w:r>
      <w:proofErr w:type="spellEnd"/>
      <w:r w:rsidRPr="001B6218">
        <w:rPr>
          <w:rFonts w:eastAsia="Times New Roman"/>
          <w:lang w:eastAsia="ru-RU"/>
        </w:rPr>
        <w:t>-дуговая</w:t>
      </w:r>
      <w:proofErr w:type="gramEnd"/>
      <w:r w:rsidRPr="001B6218">
        <w:rPr>
          <w:rFonts w:eastAsia="Times New Roman"/>
          <w:lang w:eastAsia="ru-RU"/>
        </w:rPr>
        <w:t>; углекислым газом; атомно-водородная);</w:t>
      </w:r>
    </w:p>
    <w:p w:rsidR="001B6218" w:rsidRPr="001B6218" w:rsidRDefault="001B6218" w:rsidP="001B6218">
      <w:pPr>
        <w:ind w:firstLine="709"/>
        <w:jc w:val="both"/>
        <w:rPr>
          <w:rFonts w:eastAsia="Times New Roman"/>
          <w:lang w:eastAsia="ru-RU"/>
        </w:rPr>
      </w:pPr>
      <w:r w:rsidRPr="001B6218">
        <w:rPr>
          <w:rFonts w:eastAsia="Times New Roman"/>
          <w:lang w:eastAsia="ru-RU"/>
        </w:rPr>
        <w:t>б) электрошлаковая;</w:t>
      </w:r>
    </w:p>
    <w:p w:rsidR="001B6218" w:rsidRPr="001B6218" w:rsidRDefault="001B6218" w:rsidP="001B6218">
      <w:pPr>
        <w:ind w:firstLine="709"/>
        <w:jc w:val="both"/>
        <w:rPr>
          <w:rFonts w:eastAsia="Times New Roman"/>
          <w:lang w:eastAsia="ru-RU"/>
        </w:rPr>
      </w:pPr>
      <w:r w:rsidRPr="001B6218">
        <w:rPr>
          <w:rFonts w:eastAsia="Times New Roman"/>
          <w:lang w:eastAsia="ru-RU"/>
        </w:rPr>
        <w:t>в) газовая;</w:t>
      </w:r>
    </w:p>
    <w:p w:rsidR="001B6218" w:rsidRPr="001B6218" w:rsidRDefault="001B6218" w:rsidP="001B6218">
      <w:pPr>
        <w:ind w:firstLine="709"/>
        <w:jc w:val="both"/>
        <w:rPr>
          <w:rFonts w:eastAsia="Times New Roman"/>
          <w:lang w:eastAsia="ru-RU"/>
        </w:rPr>
      </w:pPr>
      <w:r w:rsidRPr="001B6218">
        <w:rPr>
          <w:rFonts w:eastAsia="Times New Roman"/>
          <w:lang w:eastAsia="ru-RU"/>
        </w:rPr>
        <w:t>г) электронно-лучевая в вакууме;</w:t>
      </w:r>
    </w:p>
    <w:p w:rsidR="001B6218" w:rsidRPr="001B6218" w:rsidRDefault="001B6218" w:rsidP="001B6218">
      <w:pPr>
        <w:ind w:firstLine="709"/>
        <w:jc w:val="both"/>
        <w:rPr>
          <w:rFonts w:eastAsia="Times New Roman"/>
          <w:lang w:eastAsia="ru-RU"/>
        </w:rPr>
      </w:pPr>
      <w:r w:rsidRPr="001B6218">
        <w:rPr>
          <w:rFonts w:eastAsia="Times New Roman"/>
          <w:lang w:eastAsia="ru-RU"/>
        </w:rPr>
        <w:t>д) оптическим кварцевым генератором.</w:t>
      </w:r>
    </w:p>
    <w:p w:rsidR="001B6218" w:rsidRPr="001B6218" w:rsidRDefault="001B6218" w:rsidP="001B6218">
      <w:pPr>
        <w:ind w:firstLine="709"/>
        <w:jc w:val="both"/>
        <w:rPr>
          <w:rFonts w:eastAsia="Times New Roman"/>
          <w:lang w:eastAsia="ru-RU"/>
        </w:rPr>
      </w:pPr>
      <w:r w:rsidRPr="001B6218">
        <w:rPr>
          <w:rFonts w:eastAsia="Times New Roman"/>
          <w:lang w:eastAsia="ru-RU"/>
        </w:rPr>
        <w:t>2 Методы сварки давлением: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а) с применением нагрева:</w:t>
      </w:r>
    </w:p>
    <w:p w:rsidR="001B6218" w:rsidRPr="001B6218" w:rsidRDefault="001B6218" w:rsidP="001B6218">
      <w:pPr>
        <w:ind w:firstLine="709"/>
        <w:jc w:val="both"/>
        <w:rPr>
          <w:rFonts w:eastAsia="Times New Roman"/>
          <w:lang w:eastAsia="ru-RU"/>
        </w:rPr>
      </w:pPr>
      <w:r w:rsidRPr="001B6218">
        <w:rPr>
          <w:rFonts w:eastAsia="Times New Roman"/>
          <w:lang w:eastAsia="ru-RU"/>
        </w:rPr>
        <w:t>- контактная (точечная, роликовая, световая, конденсаторная);</w:t>
      </w:r>
    </w:p>
    <w:p w:rsidR="001B6218" w:rsidRPr="001B6218" w:rsidRDefault="001B6218" w:rsidP="001B6218">
      <w:pPr>
        <w:ind w:firstLine="709"/>
        <w:jc w:val="both"/>
        <w:rPr>
          <w:rFonts w:eastAsia="Times New Roman"/>
          <w:lang w:eastAsia="ru-RU"/>
        </w:rPr>
      </w:pPr>
      <w:r w:rsidRPr="001B6218">
        <w:rPr>
          <w:rFonts w:eastAsia="Times New Roman"/>
          <w:lang w:eastAsia="ru-RU"/>
        </w:rPr>
        <w:t>- термодиффузионная;</w:t>
      </w:r>
    </w:p>
    <w:p w:rsidR="001B6218" w:rsidRPr="001B6218" w:rsidRDefault="001B6218" w:rsidP="001B6218">
      <w:pPr>
        <w:ind w:firstLine="709"/>
        <w:jc w:val="both"/>
        <w:rPr>
          <w:rFonts w:eastAsia="Times New Roman"/>
          <w:lang w:eastAsia="ru-RU"/>
        </w:rPr>
      </w:pPr>
      <w:r w:rsidRPr="001B6218">
        <w:rPr>
          <w:rFonts w:eastAsia="Times New Roman"/>
          <w:lang w:eastAsia="ru-RU"/>
        </w:rPr>
        <w:lastRenderedPageBreak/>
        <w:t>- трением;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б) без применения нагрева:</w:t>
      </w:r>
    </w:p>
    <w:p w:rsidR="001B6218" w:rsidRPr="001B6218" w:rsidRDefault="001B6218" w:rsidP="001B6218">
      <w:pPr>
        <w:ind w:firstLine="709"/>
        <w:jc w:val="both"/>
        <w:rPr>
          <w:rFonts w:eastAsia="Times New Roman"/>
          <w:lang w:eastAsia="ru-RU"/>
        </w:rPr>
      </w:pPr>
      <w:r w:rsidRPr="001B6218">
        <w:rPr>
          <w:rFonts w:eastAsia="Times New Roman"/>
          <w:lang w:eastAsia="ru-RU"/>
        </w:rPr>
        <w:t>- точечная;</w:t>
      </w:r>
    </w:p>
    <w:p w:rsidR="001B6218" w:rsidRPr="001B6218" w:rsidRDefault="001B6218" w:rsidP="001B6218">
      <w:pPr>
        <w:ind w:firstLine="709"/>
        <w:jc w:val="both"/>
        <w:rPr>
          <w:rFonts w:eastAsia="Times New Roman"/>
          <w:lang w:eastAsia="ru-RU"/>
        </w:rPr>
      </w:pPr>
      <w:r w:rsidRPr="001B6218">
        <w:rPr>
          <w:rFonts w:eastAsia="Times New Roman"/>
          <w:lang w:eastAsia="ru-RU"/>
        </w:rPr>
        <w:t>- ультразвуковая;</w:t>
      </w:r>
    </w:p>
    <w:p w:rsidR="001B6218" w:rsidRPr="001B6218" w:rsidRDefault="001B6218" w:rsidP="001B6218">
      <w:pPr>
        <w:ind w:firstLine="709"/>
        <w:jc w:val="both"/>
        <w:rPr>
          <w:rFonts w:eastAsia="Times New Roman"/>
          <w:lang w:eastAsia="ru-RU"/>
        </w:rPr>
      </w:pPr>
      <w:r w:rsidRPr="001B6218">
        <w:rPr>
          <w:rFonts w:eastAsia="Times New Roman"/>
          <w:lang w:eastAsia="ru-RU"/>
        </w:rPr>
        <w:t>- взрывом.</w:t>
      </w:r>
    </w:p>
    <w:p w:rsidR="001B6218" w:rsidRPr="001B6218" w:rsidRDefault="001B6218" w:rsidP="001B6218">
      <w:pPr>
        <w:ind w:firstLine="709"/>
        <w:jc w:val="both"/>
        <w:rPr>
          <w:rFonts w:eastAsia="Times New Roman"/>
          <w:lang w:eastAsia="ru-RU"/>
        </w:rPr>
      </w:pPr>
      <w:r w:rsidRPr="001B6218">
        <w:rPr>
          <w:rFonts w:eastAsia="Times New Roman"/>
          <w:lang w:eastAsia="ru-RU"/>
        </w:rPr>
        <w:t>В самолетостроении широко применяются сварные соединения. Хорошо поддаются сварке нержавеющие и конструкционные стали Х18Н9Т, 30ХГСА и др., алюминиевые сплавы (АМг6 и др.), магниевые сплавы (МА2, МА8 и др.). Для титановых сплавов, которые плохо поддаются механической обработке (в частности, сверлению) сварка является одним из основных видов соединений.</w:t>
      </w:r>
    </w:p>
    <w:p w:rsidR="001B6218" w:rsidRPr="001B6218" w:rsidRDefault="001B6218" w:rsidP="001B6218">
      <w:pPr>
        <w:ind w:firstLine="709"/>
        <w:jc w:val="both"/>
        <w:rPr>
          <w:rFonts w:eastAsia="Times New Roman"/>
          <w:lang w:eastAsia="ru-RU"/>
        </w:rPr>
      </w:pPr>
      <w:r w:rsidRPr="001B6218">
        <w:rPr>
          <w:rFonts w:eastAsia="Times New Roman"/>
          <w:lang w:eastAsia="ru-RU"/>
        </w:rPr>
        <w:t>Основные преимущества сварных соединений, по сравнению с заклепочными:</w:t>
      </w:r>
    </w:p>
    <w:p w:rsidR="001B6218" w:rsidRPr="001B6218" w:rsidRDefault="001B6218" w:rsidP="001B6218">
      <w:pPr>
        <w:ind w:firstLine="709"/>
        <w:jc w:val="both"/>
        <w:rPr>
          <w:rFonts w:eastAsia="Times New Roman"/>
          <w:lang w:eastAsia="ru-RU"/>
        </w:rPr>
      </w:pPr>
      <w:r w:rsidRPr="001B6218">
        <w:rPr>
          <w:rFonts w:eastAsia="Times New Roman"/>
          <w:lang w:eastAsia="ru-RU"/>
        </w:rPr>
        <w:t>а) облегчается конструкция, так как сварной шов вызывает значительно меньшее ее ослабление, а также за счет меньшей массы соединяющих элементов (косынок, накладок и пр.);</w:t>
      </w:r>
    </w:p>
    <w:p w:rsidR="001B6218" w:rsidRPr="001B6218" w:rsidRDefault="001B6218" w:rsidP="001B6218">
      <w:pPr>
        <w:ind w:firstLine="709"/>
        <w:jc w:val="both"/>
        <w:rPr>
          <w:rFonts w:eastAsia="Times New Roman"/>
          <w:lang w:eastAsia="ru-RU"/>
        </w:rPr>
      </w:pPr>
      <w:r w:rsidRPr="001B6218">
        <w:rPr>
          <w:rFonts w:eastAsia="Times New Roman"/>
          <w:lang w:eastAsia="ru-RU"/>
        </w:rPr>
        <w:t>б) уменьшается трудоемкость благодаря отсутствию операций разметки, сверления или пробивки отверстий, а также благодаря тому, что процесс клепки значительно сложнее и менее производителен, чем процесс сварки, особенно сварки автоматической;</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в) обеспечивается возможность получения герметического соединения, которое в заклепочном соединении осуществляется применением специальных </w:t>
      </w:r>
      <w:proofErr w:type="spellStart"/>
      <w:r w:rsidRPr="001B6218">
        <w:rPr>
          <w:rFonts w:eastAsia="Times New Roman"/>
          <w:lang w:eastAsia="ru-RU"/>
        </w:rPr>
        <w:t>герметиков</w:t>
      </w:r>
      <w:proofErr w:type="spellEnd"/>
      <w:r w:rsidRPr="001B6218">
        <w:rPr>
          <w:rFonts w:eastAsia="Times New Roman"/>
          <w:lang w:eastAsia="ru-RU"/>
        </w:rPr>
        <w:t>, имеющих меньшую надежность и увеличивающих массу.</w:t>
      </w:r>
    </w:p>
    <w:p w:rsidR="001B6218" w:rsidRPr="001B6218" w:rsidRDefault="001B6218" w:rsidP="001B6218">
      <w:pPr>
        <w:ind w:firstLine="709"/>
        <w:jc w:val="both"/>
        <w:rPr>
          <w:rFonts w:eastAsia="Times New Roman"/>
          <w:lang w:eastAsia="ru-RU"/>
        </w:rPr>
      </w:pPr>
      <w:r w:rsidRPr="001B6218">
        <w:rPr>
          <w:rFonts w:eastAsia="Times New Roman"/>
          <w:lang w:eastAsia="ru-RU"/>
        </w:rPr>
        <w:t>Преимущества применения сварки вместо литья:</w:t>
      </w:r>
    </w:p>
    <w:p w:rsidR="001B6218" w:rsidRPr="001B6218" w:rsidRDefault="001B6218" w:rsidP="001B6218">
      <w:pPr>
        <w:ind w:firstLine="709"/>
        <w:jc w:val="both"/>
        <w:rPr>
          <w:rFonts w:eastAsia="Times New Roman"/>
          <w:lang w:eastAsia="ru-RU"/>
        </w:rPr>
      </w:pPr>
      <w:r w:rsidRPr="001B6218">
        <w:rPr>
          <w:rFonts w:eastAsia="Times New Roman"/>
          <w:lang w:eastAsia="ru-RU"/>
        </w:rPr>
        <w:t>а) создается возможность применения элементов конструкции с меньшими толщинами стенок. Объясняется это тем, что литой металл имеет меньшую прочность, чем применяемый для сварки катаный или прессованный, а также тем, что толщина стенок литых деталей, определяемая технологией литья, обычно больше, чем у сварных. Возможность наличия раковин также вынуждает конструктора увеличивать толщину стенок литых деталей;</w:t>
      </w:r>
    </w:p>
    <w:p w:rsidR="001B6218" w:rsidRPr="001B6218" w:rsidRDefault="001B6218" w:rsidP="001B6218">
      <w:pPr>
        <w:ind w:firstLine="709"/>
        <w:jc w:val="both"/>
        <w:rPr>
          <w:rFonts w:eastAsia="Times New Roman"/>
          <w:lang w:eastAsia="ru-RU"/>
        </w:rPr>
      </w:pPr>
      <w:r w:rsidRPr="001B6218">
        <w:rPr>
          <w:rFonts w:eastAsia="Times New Roman"/>
          <w:lang w:eastAsia="ru-RU"/>
        </w:rPr>
        <w:t>б) уменьшаются припуски на обработку;</w:t>
      </w:r>
    </w:p>
    <w:p w:rsidR="001B6218" w:rsidRPr="001B6218" w:rsidRDefault="001B6218" w:rsidP="001B6218">
      <w:pPr>
        <w:ind w:firstLine="709"/>
        <w:jc w:val="both"/>
        <w:rPr>
          <w:rFonts w:eastAsia="Times New Roman"/>
          <w:lang w:eastAsia="ru-RU"/>
        </w:rPr>
      </w:pPr>
      <w:r w:rsidRPr="001B6218">
        <w:rPr>
          <w:rFonts w:eastAsia="Times New Roman"/>
          <w:lang w:eastAsia="ru-RU"/>
        </w:rPr>
        <w:t>в) удается более рациональное размещение элементов деталей, не всегда возможное в литых деталях.</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В современной технике наибольшее распространение получили </w:t>
      </w:r>
      <w:r w:rsidRPr="001B6218">
        <w:rPr>
          <w:rFonts w:eastAsia="Times New Roman"/>
          <w:i/>
          <w:lang w:eastAsia="ru-RU"/>
        </w:rPr>
        <w:t>два вида сварки</w:t>
      </w:r>
      <w:r w:rsidRPr="001B6218">
        <w:rPr>
          <w:rFonts w:eastAsia="Times New Roman"/>
          <w:lang w:eastAsia="ru-RU"/>
        </w:rPr>
        <w:t xml:space="preserve">: </w:t>
      </w:r>
      <w:r w:rsidRPr="001B6218">
        <w:rPr>
          <w:rFonts w:eastAsia="Times New Roman"/>
          <w:b/>
          <w:lang w:eastAsia="ru-RU"/>
        </w:rPr>
        <w:t>химическая</w:t>
      </w:r>
      <w:r w:rsidRPr="001B6218">
        <w:rPr>
          <w:rFonts w:eastAsia="Times New Roman"/>
          <w:lang w:eastAsia="ru-RU"/>
        </w:rPr>
        <w:t xml:space="preserve"> и </w:t>
      </w:r>
      <w:r w:rsidRPr="001B6218">
        <w:rPr>
          <w:rFonts w:eastAsia="Times New Roman"/>
          <w:b/>
          <w:lang w:eastAsia="ru-RU"/>
        </w:rPr>
        <w:t>электрическая</w:t>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lang w:eastAsia="ru-RU"/>
        </w:rPr>
        <w:t>При химических видах сварки тепло для нагрева зоны сварки выделяется за счет экзотермических химических реакций горения.</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Газовая сварка занимает важное место среди химических способов сварки. Нагрев производится пламенем газа. Горючими сазами служат водород, ацетилен, метан, пропан-бутановая смесь </w:t>
      </w:r>
      <w:proofErr w:type="gramStart"/>
      <w:r w:rsidRPr="001B6218">
        <w:rPr>
          <w:rFonts w:eastAsia="Times New Roman"/>
          <w:lang w:eastAsia="ru-RU"/>
        </w:rPr>
        <w:t>и Др.</w:t>
      </w:r>
      <w:proofErr w:type="gramEnd"/>
      <w:r w:rsidRPr="001B6218">
        <w:rPr>
          <w:rFonts w:eastAsia="Times New Roman"/>
          <w:lang w:eastAsia="ru-RU"/>
        </w:rPr>
        <w:t>, а также предварительно испаряемые или распыляемые жидкости: бензол, бензин, керосин и др. Практическое значение имеет газовая сварка с расплавлением основного металла. Для авиационной промышленности представляет интерес сварка деталей, выполненных из стали и из легких сплавов толщиной от 0,5 до 5 мм.</w:t>
      </w:r>
    </w:p>
    <w:p w:rsidR="001B6218" w:rsidRPr="001B6218" w:rsidRDefault="001B6218" w:rsidP="001B6218">
      <w:pPr>
        <w:ind w:firstLine="709"/>
        <w:jc w:val="both"/>
        <w:rPr>
          <w:rFonts w:eastAsia="Times New Roman"/>
          <w:lang w:eastAsia="ru-RU"/>
        </w:rPr>
      </w:pPr>
      <w:r w:rsidRPr="001B6218">
        <w:rPr>
          <w:rFonts w:eastAsia="Times New Roman"/>
          <w:lang w:eastAsia="ru-RU"/>
        </w:rPr>
        <w:t>Электрическая сварка, при которой нагрев осуществляется электрическим током, наиболее распространена. Ее преимущества: легкая регулировка процесса, возможность получения весьма высоких температур, сохранение химического состава материалов свариваемых деталей. Кроме того, это один из наиболее дешевых способов сварки.</w:t>
      </w:r>
    </w:p>
    <w:p w:rsidR="001B6218" w:rsidRPr="001B6218" w:rsidRDefault="001B6218" w:rsidP="001B6218">
      <w:pPr>
        <w:ind w:firstLine="709"/>
        <w:jc w:val="both"/>
        <w:rPr>
          <w:rFonts w:eastAsia="Times New Roman"/>
          <w:lang w:eastAsia="ru-RU"/>
        </w:rPr>
      </w:pPr>
      <w:r w:rsidRPr="001B6218">
        <w:rPr>
          <w:rFonts w:eastAsia="Times New Roman"/>
          <w:lang w:eastAsia="ru-RU"/>
        </w:rPr>
        <w:t>Из всех видов электрической сварки наибольший интерес представляют дуговая и контактная (сварка сопротивлением). При дуговой сварке источником тепла служит дуговой разряд. При контактной сварке нагрев происходит под действием тепла, выделяемого в местах контактов свариваемых поверхностей деталей при прохождении электрического тока. В самолетостроении для тонкостенных элементов наиболее применима контактная сварка.</w:t>
      </w:r>
    </w:p>
    <w:p w:rsidR="001B6218" w:rsidRPr="001B6218" w:rsidRDefault="001B6218" w:rsidP="001B6218">
      <w:pPr>
        <w:ind w:firstLine="709"/>
        <w:jc w:val="both"/>
        <w:rPr>
          <w:rFonts w:eastAsia="Times New Roman"/>
          <w:lang w:eastAsia="ru-RU"/>
        </w:rPr>
      </w:pPr>
      <w:r w:rsidRPr="001B6218">
        <w:rPr>
          <w:rFonts w:eastAsia="Times New Roman"/>
          <w:lang w:eastAsia="ru-RU"/>
        </w:rPr>
        <w:t>Виды сварных соединений и швов. Сварные соединения бывают различных видов: стыковые, рисунок 4.3а, б, д, е, если свариваемые детали лежат в одной плоскости, угловые, рисунок 4.3в и тавровые, рисунок 4.3г, если соединяемые элементы расположены под углом.</w:t>
      </w:r>
    </w:p>
    <w:p w:rsidR="001B6218" w:rsidRPr="001B6218" w:rsidRDefault="001B6218" w:rsidP="001B6218">
      <w:pPr>
        <w:ind w:firstLine="709"/>
        <w:jc w:val="both"/>
        <w:rPr>
          <w:rFonts w:eastAsia="Times New Roman"/>
          <w:lang w:eastAsia="ru-RU"/>
        </w:rPr>
      </w:pP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3095625" cy="762000"/>
            <wp:effectExtent l="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3095625" cy="7620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а — первый вариант стыкового вида;</w:t>
      </w:r>
    </w:p>
    <w:p w:rsidR="001B6218" w:rsidRPr="001B6218" w:rsidRDefault="001B6218" w:rsidP="001B6218">
      <w:pPr>
        <w:jc w:val="center"/>
        <w:rPr>
          <w:rFonts w:eastAsia="Times New Roman"/>
          <w:lang w:eastAsia="ru-RU"/>
        </w:rPr>
      </w:pP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2009775" cy="476250"/>
            <wp:effectExtent l="0" t="0" r="0"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009775" cy="4762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б — второй вариант стыкового вида;</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904875" cy="685800"/>
            <wp:effectExtent l="0" t="0" r="0" b="0"/>
            <wp:docPr id="1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в — угловой;</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028700" cy="628650"/>
            <wp:effectExtent l="0" t="0" r="0" b="0"/>
            <wp:docPr id="19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1028700" cy="6286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г — тавровой;</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647825" cy="400050"/>
            <wp:effectExtent l="0" t="0" r="0" b="0"/>
            <wp:docPr id="1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д — третий вариант стыкового вида;</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666875" cy="381000"/>
            <wp:effectExtent l="0" t="0" r="0" b="0"/>
            <wp:docPr id="1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666875" cy="3810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е — четвертый вариант стыкового вида.</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4.3 — Виды сварных швов</w:t>
      </w:r>
    </w:p>
    <w:p w:rsidR="001B6218" w:rsidRPr="001B6218" w:rsidRDefault="001B6218" w:rsidP="001B6218">
      <w:pPr>
        <w:jc w:val="center"/>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На рисунке 4.4 представлены сварные соединения внахлестку, которые подразделяются на лобовые, рисунок 4.4а, если шов расположен нормально к направлению внешней силы, фланговые, рисунок 4.4б, когда направление шва параллельно внешней силе, комбинированные, рисунок 4.4в, состоящие из лобовых и фланговых швов, а также косые, рисунок 4.4г, когда угол между направлениями силы и сварочного шва не равен 0 и 90°.</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095375" cy="247650"/>
            <wp:effectExtent l="0" t="0" r="0" b="0"/>
            <wp:docPr id="19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1095375" cy="247650"/>
                    </a:xfrm>
                    <a:prstGeom prst="rect">
                      <a:avLst/>
                    </a:prstGeom>
                    <a:noFill/>
                    <a:ln>
                      <a:noFill/>
                    </a:ln>
                  </pic:spPr>
                </pic:pic>
              </a:graphicData>
            </a:graphic>
          </wp:inline>
        </w:drawing>
      </w:r>
      <w:r w:rsidR="001B6218" w:rsidRPr="001B6218">
        <w:rPr>
          <w:rFonts w:eastAsia="Times New Roman"/>
          <w:noProof/>
          <w:lang w:eastAsia="ru-RU"/>
        </w:rPr>
        <w:t xml:space="preserve">             </w:t>
      </w:r>
      <w:r w:rsidRPr="001B6218">
        <w:rPr>
          <w:rFonts w:eastAsia="Times New Roman"/>
          <w:noProof/>
          <w:lang w:eastAsia="ru-RU"/>
        </w:rPr>
        <w:drawing>
          <wp:inline distT="0" distB="0" distL="0" distR="0">
            <wp:extent cx="1457325" cy="476250"/>
            <wp:effectExtent l="0" t="0" r="0"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1457325" cy="47625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а — лобовое;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428750" cy="581025"/>
            <wp:effectExtent l="0" t="0" r="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1428750" cy="581025"/>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б — фланговое;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857375" cy="533400"/>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1857375" cy="53340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в — комбинированное;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628775" cy="533400"/>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1628775" cy="53340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г — косое.</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4.4 — Сварные соединения внахлестку</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Для тонких листов, применяемых в конструкции баков, обтекателей и других элементов, целесообразно применять сварку листов в отбортованном виде, рисунок 4.5а до полного оплавления </w:t>
      </w:r>
      <w:proofErr w:type="spellStart"/>
      <w:r w:rsidRPr="001B6218">
        <w:rPr>
          <w:rFonts w:eastAsia="Times New Roman"/>
          <w:lang w:eastAsia="ru-RU"/>
        </w:rPr>
        <w:t>отбортовок</w:t>
      </w:r>
      <w:proofErr w:type="spellEnd"/>
      <w:r w:rsidRPr="001B6218">
        <w:rPr>
          <w:rFonts w:eastAsia="Times New Roman"/>
          <w:lang w:eastAsia="ru-RU"/>
        </w:rPr>
        <w:t xml:space="preserve">, рисунок 4.5б. При кромочной сварке без оплавления </w:t>
      </w:r>
      <w:proofErr w:type="spellStart"/>
      <w:r w:rsidRPr="001B6218">
        <w:rPr>
          <w:rFonts w:eastAsia="Times New Roman"/>
          <w:lang w:eastAsia="ru-RU"/>
        </w:rPr>
        <w:t>отбортовки</w:t>
      </w:r>
      <w:proofErr w:type="spellEnd"/>
      <w:r w:rsidRPr="001B6218">
        <w:rPr>
          <w:rFonts w:eastAsia="Times New Roman"/>
          <w:lang w:eastAsia="ru-RU"/>
        </w:rPr>
        <w:t xml:space="preserve"> рисунок 4.5в во избежание коррозии следует удалять остатки флюса на сварном шве.</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181100" cy="333375"/>
            <wp:effectExtent l="0" t="0" r="0" b="0"/>
            <wp:docPr id="1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1181100" cy="33337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p>
    <w:p w:rsidR="001B6218" w:rsidRPr="001B6218" w:rsidRDefault="001B6218" w:rsidP="001B6218">
      <w:pPr>
        <w:jc w:val="center"/>
        <w:rPr>
          <w:rFonts w:eastAsia="Times New Roman"/>
          <w:lang w:eastAsia="ru-RU"/>
        </w:rPr>
      </w:pPr>
      <w:r w:rsidRPr="001B6218">
        <w:rPr>
          <w:rFonts w:eastAsia="Times New Roman"/>
          <w:lang w:eastAsia="ru-RU"/>
        </w:rPr>
        <w:t>а — сварка листов в отбортованном виде;</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323975" cy="266700"/>
            <wp:effectExtent l="0" t="0" r="0" b="0"/>
            <wp:docPr id="2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323975" cy="2667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 xml:space="preserve">б — сварка листов до полного оплавления </w:t>
      </w:r>
      <w:proofErr w:type="spellStart"/>
      <w:r w:rsidRPr="001B6218">
        <w:rPr>
          <w:rFonts w:eastAsia="Times New Roman"/>
          <w:lang w:eastAsia="ru-RU"/>
        </w:rPr>
        <w:t>отбортовок</w:t>
      </w:r>
      <w:proofErr w:type="spellEnd"/>
      <w:r w:rsidRPr="001B6218">
        <w:rPr>
          <w:rFonts w:eastAsia="Times New Roman"/>
          <w:lang w:eastAsia="ru-RU"/>
        </w:rPr>
        <w:t>;</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247775" cy="714375"/>
            <wp:effectExtent l="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247775" cy="71437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 xml:space="preserve">в — сварка листов без оплавления </w:t>
      </w:r>
      <w:proofErr w:type="spellStart"/>
      <w:r w:rsidRPr="001B6218">
        <w:rPr>
          <w:rFonts w:eastAsia="Times New Roman"/>
          <w:lang w:eastAsia="ru-RU"/>
        </w:rPr>
        <w:t>отбортовки</w:t>
      </w:r>
      <w:proofErr w:type="spellEnd"/>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4.5 — Варианты сварки тонких листов</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Различают следующие виды швов в зависимости от формы их поперечных сечений, рисунок 4.6: нормальный 1, со специальной механической разделкой 2 и с усилением 3. Из них наиболее часто применяется нормальный шов. Шов с механической разделкой лучше других работает на усталость. Усиленный шов при усталостном нагружении работает хуже нормального и шва с механической разделкой. Катет шва </w:t>
      </w:r>
      <w:r w:rsidRPr="001B6218">
        <w:rPr>
          <w:rFonts w:eastAsia="Times New Roman"/>
          <w:i/>
          <w:lang w:val="en-US" w:eastAsia="ru-RU"/>
        </w:rPr>
        <w:t>b</w:t>
      </w:r>
      <w:r w:rsidRPr="001B6218">
        <w:rPr>
          <w:rFonts w:eastAsia="Times New Roman"/>
          <w:lang w:eastAsia="ru-RU"/>
        </w:rPr>
        <w:t xml:space="preserve"> при малых толщинах (от 2 до 3 мм) можно принимать равным толщине </w:t>
      </w:r>
      <w:r w:rsidRPr="001B6218">
        <w:rPr>
          <w:rFonts w:eastAsia="Times New Roman"/>
          <w:i/>
          <w:lang w:eastAsia="ru-RU"/>
        </w:rPr>
        <w:t>δ</w:t>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При расчете сварного соединения на срез расчетным принимают размер </w:t>
      </w:r>
      <w:r w:rsidRPr="001B6218">
        <w:rPr>
          <w:rFonts w:eastAsia="Times New Roman"/>
          <w:i/>
          <w:lang w:eastAsia="ru-RU"/>
        </w:rPr>
        <w:t>b</w:t>
      </w:r>
      <w:r w:rsidRPr="001B6218">
        <w:rPr>
          <w:rFonts w:eastAsia="Times New Roman"/>
          <w:vertAlign w:val="subscript"/>
          <w:lang w:eastAsia="ru-RU"/>
        </w:rPr>
        <w:t>0</w:t>
      </w:r>
      <w:r w:rsidRPr="001B6218">
        <w:rPr>
          <w:rFonts w:eastAsia="Times New Roman"/>
          <w:lang w:eastAsia="ru-RU"/>
        </w:rPr>
        <w:t> = </w:t>
      </w:r>
      <w:r w:rsidRPr="001B6218">
        <w:rPr>
          <w:rFonts w:eastAsia="Times New Roman"/>
          <w:i/>
          <w:lang w:eastAsia="ru-RU"/>
        </w:rPr>
        <w:t>b</w:t>
      </w:r>
      <w:r w:rsidRPr="001B6218">
        <w:rPr>
          <w:rFonts w:eastAsia="Times New Roman"/>
          <w:lang w:eastAsia="ru-RU"/>
        </w:rPr>
        <w:t>·sin45° = 0,7·</w:t>
      </w:r>
      <w:r w:rsidRPr="001B6218">
        <w:rPr>
          <w:rFonts w:eastAsia="Times New Roman"/>
          <w:i/>
          <w:lang w:val="en-US" w:eastAsia="ru-RU"/>
        </w:rPr>
        <w:t>b</w:t>
      </w:r>
      <w:r w:rsidRPr="001B6218">
        <w:rPr>
          <w:rFonts w:eastAsia="Times New Roman"/>
          <w:lang w:eastAsia="ru-RU"/>
        </w:rPr>
        <w:t>.</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Расчет сварных швов на прочность. Для стыковых соединений, рисунок 4.3а, д, е усилие при работе на растяжение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762000" cy="266700"/>
            <wp:effectExtent l="0" t="0" r="0" b="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1B6218">
        <w:rPr>
          <w:rFonts w:eastAsia="Calibri"/>
          <w:lang w:eastAsia="en-US"/>
        </w:rPr>
        <w:t>.                                                         (4.1)</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Усилие при работе на сжатие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866775" cy="238125"/>
            <wp:effectExtent l="0" t="0" r="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r w:rsidRPr="001B6218">
        <w:rPr>
          <w:rFonts w:eastAsia="Calibri"/>
          <w:lang w:eastAsia="en-US"/>
        </w:rPr>
        <w:t>.                                                       (4.2)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6"/>
          <w:lang w:eastAsia="en-US"/>
        </w:rPr>
        <w:drawing>
          <wp:inline distT="0" distB="0" distL="0" distR="0">
            <wp:extent cx="238125" cy="266700"/>
            <wp:effectExtent l="0" t="0" r="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 и </w:t>
      </w:r>
      <w:r w:rsidR="00BB4718" w:rsidRPr="001B6218">
        <w:rPr>
          <w:rFonts w:eastAsia="Calibri"/>
          <w:noProof/>
          <w:position w:val="-12"/>
          <w:lang w:eastAsia="en-US"/>
        </w:rPr>
        <w:drawing>
          <wp:inline distT="0" distB="0" distL="0" distR="0">
            <wp:extent cx="342900" cy="238125"/>
            <wp:effectExtent l="0" t="0" r="0"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Times New Roman"/>
          <w:lang w:eastAsia="ru-RU"/>
        </w:rPr>
        <w:t> — соответственно допускаемые напряжения в сварных швах при растяжении и при сжатии;</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Pr="001B6218">
        <w:rPr>
          <w:rFonts w:eastAsia="Times New Roman"/>
          <w:i/>
          <w:lang w:val="en-US" w:eastAsia="ru-RU"/>
        </w:rPr>
        <w:t>l</w:t>
      </w:r>
      <w:r w:rsidRPr="001B6218">
        <w:rPr>
          <w:rFonts w:eastAsia="Times New Roman"/>
          <w:lang w:eastAsia="ru-RU"/>
        </w:rPr>
        <w:t xml:space="preserve"> — длина шва, мм;</w:t>
      </w:r>
    </w:p>
    <w:p w:rsidR="001B6218" w:rsidRPr="001B6218" w:rsidRDefault="001B6218" w:rsidP="001B6218">
      <w:pPr>
        <w:jc w:val="both"/>
        <w:rPr>
          <w:rFonts w:eastAsia="Times New Roman"/>
          <w:lang w:eastAsia="ru-RU"/>
        </w:rPr>
      </w:pPr>
      <w:r w:rsidRPr="001B6218">
        <w:rPr>
          <w:rFonts w:eastAsia="Times New Roman"/>
          <w:i/>
          <w:lang w:eastAsia="ru-RU"/>
        </w:rPr>
        <w:t xml:space="preserve">        δ</w:t>
      </w:r>
      <w:r w:rsidRPr="001B6218">
        <w:rPr>
          <w:rFonts w:eastAsia="Times New Roman"/>
          <w:lang w:eastAsia="ru-RU"/>
        </w:rPr>
        <w:t> — толщина соединяемых элементов, мм.</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Для лобового соединения внахлестку, рисунок 4.4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1076325" cy="219075"/>
            <wp:effectExtent l="0" t="0" r="0"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076325" cy="219075"/>
                    </a:xfrm>
                    <a:prstGeom prst="rect">
                      <a:avLst/>
                    </a:prstGeom>
                    <a:noFill/>
                    <a:ln>
                      <a:noFill/>
                    </a:ln>
                  </pic:spPr>
                </pic:pic>
              </a:graphicData>
            </a:graphic>
          </wp:inline>
        </w:drawing>
      </w:r>
      <w:r w:rsidRPr="001B6218">
        <w:rPr>
          <w:rFonts w:eastAsia="Calibri"/>
          <w:lang w:eastAsia="en-US"/>
        </w:rPr>
        <w:t>.                                                 (4.3)</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6"/>
          <w:lang w:eastAsia="en-US"/>
        </w:rPr>
        <w:drawing>
          <wp:inline distT="0" distB="0" distL="0" distR="0">
            <wp:extent cx="123825" cy="152400"/>
            <wp:effectExtent l="0" t="0" r="0" b="0"/>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1B6218">
        <w:rPr>
          <w:rFonts w:eastAsia="Times New Roman"/>
          <w:lang w:eastAsia="ru-RU"/>
        </w:rPr>
        <w:t xml:space="preserve"> — допускаемое напряжение наплавленного металла шва при срезе, МПа;</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Pr="001B6218">
        <w:rPr>
          <w:rFonts w:eastAsia="Times New Roman"/>
          <w:i/>
          <w:lang w:val="en-US" w:eastAsia="ru-RU"/>
        </w:rPr>
        <w:t>b</w:t>
      </w:r>
      <w:r w:rsidRPr="001B6218">
        <w:rPr>
          <w:rFonts w:eastAsia="Times New Roman"/>
          <w:lang w:eastAsia="ru-RU"/>
        </w:rPr>
        <w:t xml:space="preserve"> — катет шва, мм.</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Для флангового соединения внахлестку, рисунок 4.4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1266825" cy="219075"/>
            <wp:effectExtent l="0" t="0" r="0" b="0"/>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1266825" cy="219075"/>
                    </a:xfrm>
                    <a:prstGeom prst="rect">
                      <a:avLst/>
                    </a:prstGeom>
                    <a:noFill/>
                    <a:ln>
                      <a:noFill/>
                    </a:ln>
                  </pic:spPr>
                </pic:pic>
              </a:graphicData>
            </a:graphic>
          </wp:inline>
        </w:drawing>
      </w:r>
      <w:r w:rsidRPr="001B6218">
        <w:rPr>
          <w:rFonts w:eastAsia="Calibri"/>
          <w:lang w:eastAsia="en-US"/>
        </w:rPr>
        <w:t>.                                              (4.4)</w:t>
      </w:r>
    </w:p>
    <w:p w:rsidR="001B6218" w:rsidRPr="001B6218" w:rsidRDefault="001B6218" w:rsidP="001B6218">
      <w:pPr>
        <w:ind w:firstLine="709"/>
        <w:jc w:val="both"/>
        <w:rPr>
          <w:rFonts w:eastAsia="Times New Roman"/>
          <w:lang w:eastAsia="ru-RU"/>
        </w:rPr>
      </w:pPr>
      <w:r w:rsidRPr="001B6218">
        <w:rPr>
          <w:rFonts w:eastAsia="Times New Roman"/>
          <w:lang w:eastAsia="ru-RU"/>
        </w:rPr>
        <w:t>Для предварительных расчетов, когда неизвестна прочность сварного шва, можно считать, что материал сварного шва при сварке встык и внахлестку работает с коэффициентом прочности, равным 0,7–0,8 от прочности основного материала на растяжение.</w:t>
      </w: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сварки стали, рисунок 4.3а, работающей на растяжение, определить разрушающую нагрузку при следующих данных: </w:t>
      </w:r>
      <w:r w:rsidRPr="001B6218">
        <w:rPr>
          <w:rFonts w:eastAsia="Times New Roman"/>
          <w:i/>
          <w:lang w:eastAsia="ru-RU"/>
        </w:rPr>
        <w:t>δ</w:t>
      </w:r>
      <w:r w:rsidRPr="001B6218">
        <w:rPr>
          <w:rFonts w:eastAsia="Times New Roman"/>
          <w:lang w:eastAsia="ru-RU"/>
        </w:rPr>
        <w:t xml:space="preserve"> — толщина листов; </w:t>
      </w:r>
      <w:r w:rsidRPr="001B6218">
        <w:rPr>
          <w:rFonts w:eastAsia="Times New Roman"/>
          <w:i/>
          <w:lang w:val="en-US" w:eastAsia="ru-RU"/>
        </w:rPr>
        <w:t>l</w:t>
      </w:r>
      <w:r w:rsidRPr="001B6218">
        <w:rPr>
          <w:rFonts w:eastAsia="Times New Roman"/>
          <w:lang w:eastAsia="ru-RU"/>
        </w:rPr>
        <w:t xml:space="preserve"> — длина сварного шва; </w:t>
      </w:r>
      <w:proofErr w:type="spellStart"/>
      <w:r w:rsidRPr="001B6218">
        <w:rPr>
          <w:rFonts w:eastAsia="Times New Roman"/>
          <w:i/>
          <w:lang w:eastAsia="ru-RU"/>
        </w:rPr>
        <w:t>σ</w:t>
      </w:r>
      <w:r w:rsidRPr="001B6218">
        <w:rPr>
          <w:rFonts w:eastAsia="Times New Roman"/>
          <w:i/>
          <w:vertAlign w:val="subscript"/>
          <w:lang w:eastAsia="ru-RU"/>
        </w:rPr>
        <w:t>св</w:t>
      </w:r>
      <w:proofErr w:type="spellEnd"/>
      <w:r w:rsidRPr="001B6218">
        <w:rPr>
          <w:rFonts w:eastAsia="Times New Roman"/>
          <w:lang w:eastAsia="ru-RU"/>
        </w:rPr>
        <w:t xml:space="preserve"> — предел прочности </w:t>
      </w:r>
      <w:proofErr w:type="gramStart"/>
      <w:r w:rsidRPr="001B6218">
        <w:rPr>
          <w:rFonts w:eastAsia="Times New Roman"/>
          <w:lang w:eastAsia="ru-RU"/>
        </w:rPr>
        <w:t>металла</w:t>
      </w:r>
      <w:proofErr w:type="gramEnd"/>
      <w:r w:rsidRPr="001B6218">
        <w:rPr>
          <w:rFonts w:eastAsia="Times New Roman"/>
          <w:lang w:eastAsia="ru-RU"/>
        </w:rPr>
        <w:t xml:space="preserve"> но сварке, таблица 4.1.</w:t>
      </w:r>
    </w:p>
    <w:p w:rsidR="001B6218" w:rsidRPr="001B6218" w:rsidRDefault="001B6218" w:rsidP="001B6218">
      <w:pPr>
        <w:jc w:val="both"/>
        <w:rPr>
          <w:rFonts w:eastAsia="Times New Roman"/>
          <w:lang w:eastAsia="ru-RU"/>
        </w:rPr>
      </w:pPr>
      <w:r w:rsidRPr="001B6218">
        <w:rPr>
          <w:rFonts w:eastAsia="Times New Roman"/>
          <w:lang w:eastAsia="ru-RU"/>
        </w:rPr>
        <w:t>Таблица 4.1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
        <w:gridCol w:w="992"/>
        <w:gridCol w:w="850"/>
        <w:gridCol w:w="993"/>
        <w:gridCol w:w="850"/>
        <w:gridCol w:w="992"/>
        <w:gridCol w:w="993"/>
        <w:gridCol w:w="992"/>
        <w:gridCol w:w="992"/>
        <w:gridCol w:w="992"/>
      </w:tblGrid>
      <w:tr w:rsidR="001B6218" w:rsidRPr="001B6218" w:rsidTr="00732BA6">
        <w:tc>
          <w:tcPr>
            <w:tcW w:w="993" w:type="dxa"/>
            <w:vMerge w:val="restart"/>
            <w:shd w:val="clear" w:color="auto" w:fill="auto"/>
          </w:tcPr>
          <w:p w:rsidR="001B6218" w:rsidRPr="001B6218" w:rsidRDefault="001B6218" w:rsidP="001B6218">
            <w:pPr>
              <w:jc w:val="center"/>
              <w:rPr>
                <w:rFonts w:eastAsia="Calibri"/>
                <w:sz w:val="20"/>
                <w:szCs w:val="20"/>
                <w:lang w:eastAsia="en-US"/>
              </w:rPr>
            </w:pPr>
            <w:proofErr w:type="gramStart"/>
            <w:r w:rsidRPr="001B6218">
              <w:rPr>
                <w:rFonts w:eastAsia="Calibri"/>
                <w:sz w:val="20"/>
                <w:szCs w:val="20"/>
                <w:lang w:eastAsia="en-US"/>
              </w:rPr>
              <w:t>Пара-метр</w:t>
            </w:r>
            <w:proofErr w:type="gramEnd"/>
            <w:r w:rsidRPr="001B6218">
              <w:rPr>
                <w:rFonts w:eastAsia="Calibri"/>
                <w:sz w:val="20"/>
                <w:szCs w:val="20"/>
                <w:lang w:eastAsia="en-US"/>
              </w:rPr>
              <w:t xml:space="preserve"> </w:t>
            </w:r>
          </w:p>
        </w:tc>
        <w:tc>
          <w:tcPr>
            <w:tcW w:w="9213"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993" w:type="dxa"/>
            <w:vMerge/>
            <w:shd w:val="clear" w:color="auto" w:fill="auto"/>
          </w:tcPr>
          <w:p w:rsidR="001B6218" w:rsidRPr="001B6218" w:rsidRDefault="001B6218" w:rsidP="001B6218">
            <w:pPr>
              <w:jc w:val="center"/>
              <w:rPr>
                <w:rFonts w:eastAsia="Calibri"/>
                <w:sz w:val="20"/>
                <w:szCs w:val="20"/>
                <w:lang w:eastAsia="en-US"/>
              </w:rPr>
            </w:pP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l</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св</w:t>
            </w:r>
            <w:proofErr w:type="spellEnd"/>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сварки стали, рисунок 4.3б, работающей на растяжение, определить угол наклона сварного шва при следующих данных: </w:t>
      </w:r>
      <w:proofErr w:type="spellStart"/>
      <w:r w:rsidRPr="001B6218">
        <w:rPr>
          <w:rFonts w:eastAsia="Times New Roman"/>
          <w:i/>
          <w:lang w:eastAsia="ru-RU"/>
        </w:rPr>
        <w:t>σ</w:t>
      </w:r>
      <w:r w:rsidRPr="001B6218">
        <w:rPr>
          <w:rFonts w:eastAsia="Times New Roman"/>
          <w:i/>
          <w:vertAlign w:val="subscript"/>
          <w:lang w:eastAsia="ru-RU"/>
        </w:rPr>
        <w:t>в</w:t>
      </w:r>
      <w:proofErr w:type="spellEnd"/>
      <w:r w:rsidRPr="001B6218">
        <w:rPr>
          <w:rFonts w:eastAsia="Times New Roman"/>
          <w:lang w:eastAsia="ru-RU"/>
        </w:rPr>
        <w:t xml:space="preserve"> — предел прочности материала, </w:t>
      </w:r>
      <w:proofErr w:type="spellStart"/>
      <w:r w:rsidRPr="001B6218">
        <w:rPr>
          <w:rFonts w:eastAsia="Times New Roman"/>
          <w:i/>
          <w:lang w:eastAsia="ru-RU"/>
        </w:rPr>
        <w:t>σ</w:t>
      </w:r>
      <w:r w:rsidRPr="001B6218">
        <w:rPr>
          <w:rFonts w:eastAsia="Times New Roman"/>
          <w:i/>
          <w:vertAlign w:val="subscript"/>
          <w:lang w:eastAsia="ru-RU"/>
        </w:rPr>
        <w:t>св</w:t>
      </w:r>
      <w:proofErr w:type="spellEnd"/>
      <w:r w:rsidRPr="001B6218">
        <w:rPr>
          <w:rFonts w:eastAsia="Times New Roman"/>
          <w:lang w:eastAsia="ru-RU"/>
        </w:rPr>
        <w:t xml:space="preserve"> — предел прочности сварного шва при растяжении, </w:t>
      </w:r>
      <w:proofErr w:type="spellStart"/>
      <w:r w:rsidRPr="001B6218">
        <w:rPr>
          <w:rFonts w:eastAsia="Times New Roman"/>
          <w:i/>
          <w:lang w:eastAsia="ru-RU"/>
        </w:rPr>
        <w:t>τ</w:t>
      </w:r>
      <w:r w:rsidRPr="001B6218">
        <w:rPr>
          <w:rFonts w:eastAsia="Times New Roman"/>
          <w:i/>
          <w:vertAlign w:val="subscript"/>
          <w:lang w:eastAsia="ru-RU"/>
        </w:rPr>
        <w:t>св</w:t>
      </w:r>
      <w:proofErr w:type="spellEnd"/>
      <w:r w:rsidRPr="001B6218">
        <w:rPr>
          <w:rFonts w:eastAsia="Times New Roman"/>
          <w:lang w:eastAsia="ru-RU"/>
        </w:rPr>
        <w:t> — предел прочности сварного шва при сдвиге, таблица 4.2.</w:t>
      </w: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r w:rsidRPr="001B6218">
        <w:rPr>
          <w:rFonts w:eastAsia="Times New Roman"/>
          <w:lang w:eastAsia="ru-RU"/>
        </w:rPr>
        <w:t>Таблица 4.2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709"/>
        <w:gridCol w:w="708"/>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Times New Roman"/>
                <w:i/>
                <w:sz w:val="20"/>
                <w:szCs w:val="20"/>
                <w:lang w:eastAsia="ru-RU"/>
              </w:rPr>
              <w:t>σ</w:t>
            </w:r>
            <w:r w:rsidRPr="001B6218">
              <w:rPr>
                <w:rFonts w:eastAsia="Times New Roman"/>
                <w:i/>
                <w:sz w:val="20"/>
                <w:szCs w:val="20"/>
                <w:vertAlign w:val="subscript"/>
                <w:lang w:eastAsia="ru-RU"/>
              </w:rPr>
              <w:t>в</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Times New Roman"/>
                <w:i/>
                <w:sz w:val="20"/>
                <w:szCs w:val="20"/>
                <w:lang w:eastAsia="ru-RU"/>
              </w:rPr>
              <w:t>σ</w:t>
            </w:r>
            <w:r w:rsidRPr="001B6218">
              <w:rPr>
                <w:rFonts w:eastAsia="Times New Roman"/>
                <w:i/>
                <w:sz w:val="20"/>
                <w:szCs w:val="20"/>
                <w:vertAlign w:val="subscript"/>
                <w:lang w:eastAsia="ru-RU"/>
              </w:rPr>
              <w:t>св</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Times New Roman"/>
                <w:i/>
                <w:sz w:val="20"/>
                <w:szCs w:val="20"/>
                <w:lang w:eastAsia="ru-RU"/>
              </w:rPr>
              <w:t>τ</w:t>
            </w:r>
            <w:r w:rsidRPr="001B6218">
              <w:rPr>
                <w:rFonts w:eastAsia="Times New Roman"/>
                <w:i/>
                <w:sz w:val="20"/>
                <w:szCs w:val="20"/>
                <w:vertAlign w:val="subscript"/>
                <w:lang w:eastAsia="ru-RU"/>
              </w:rPr>
              <w:t>св</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210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210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r>
      <w:tr w:rsidR="001B6218" w:rsidRPr="001B6218" w:rsidTr="00732BA6">
        <w:tc>
          <w:tcPr>
            <w:tcW w:w="1276" w:type="dxa"/>
            <w:shd w:val="clear" w:color="auto" w:fill="auto"/>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спав</w:t>
            </w:r>
          </w:p>
        </w:tc>
      </w:tr>
    </w:tbl>
    <w:p w:rsidR="001B6218" w:rsidRPr="001B6218" w:rsidRDefault="001B6218" w:rsidP="001B6218">
      <w:pPr>
        <w:jc w:val="both"/>
        <w:rPr>
          <w:rFonts w:eastAsia="Times New Roman"/>
          <w:lang w:eastAsia="ru-RU"/>
        </w:rPr>
      </w:pPr>
    </w:p>
    <w:p w:rsidR="001B6218" w:rsidRPr="001B6218" w:rsidRDefault="001B6218" w:rsidP="001B6218">
      <w:pPr>
        <w:ind w:firstLine="709"/>
        <w:jc w:val="both"/>
        <w:rPr>
          <w:rFonts w:eastAsia="Calibri"/>
          <w:lang w:eastAsia="en-US"/>
        </w:rPr>
      </w:pPr>
      <w:r w:rsidRPr="001B6218">
        <w:rPr>
          <w:rFonts w:eastAsia="Times New Roman"/>
          <w:lang w:eastAsia="ru-RU"/>
        </w:rPr>
        <w:t xml:space="preserve">Площадь сварки </w:t>
      </w:r>
      <w:r w:rsidRPr="001B6218">
        <w:rPr>
          <w:rFonts w:eastAsia="Calibri"/>
          <w:lang w:eastAsia="en-US"/>
        </w:rPr>
        <w:t>(</w:t>
      </w:r>
      <w:r w:rsidR="00BB4718" w:rsidRPr="001B6218">
        <w:rPr>
          <w:rFonts w:eastAsia="Calibri"/>
          <w:noProof/>
          <w:position w:val="-12"/>
          <w:lang w:eastAsia="en-US"/>
        </w:rPr>
        <w:drawing>
          <wp:inline distT="0" distB="0" distL="0" distR="0">
            <wp:extent cx="238125" cy="238125"/>
            <wp:effectExtent l="0" t="0" r="0"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12"/>
          <w:lang w:eastAsia="en-US"/>
        </w:rPr>
        <w:drawing>
          <wp:inline distT="0" distB="0" distL="0" distR="0">
            <wp:extent cx="1647825" cy="238125"/>
            <wp:effectExtent l="0" t="0" r="0"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1647825" cy="238125"/>
                    </a:xfrm>
                    <a:prstGeom prst="rect">
                      <a:avLst/>
                    </a:prstGeom>
                    <a:noFill/>
                    <a:ln>
                      <a:noFill/>
                    </a:ln>
                  </pic:spPr>
                </pic:pic>
              </a:graphicData>
            </a:graphic>
          </wp:inline>
        </w:drawing>
      </w:r>
      <w:r w:rsidRPr="001B6218">
        <w:rPr>
          <w:rFonts w:eastAsia="Calibri"/>
          <w:lang w:eastAsia="en-US"/>
        </w:rPr>
        <w:t>.                                             (4.5)</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Нормальное напряжение в материале детали </w:t>
      </w:r>
      <w:r w:rsidRPr="001B6218">
        <w:rPr>
          <w:rFonts w:eastAsia="Calibri"/>
          <w:lang w:eastAsia="en-US"/>
        </w:rPr>
        <w:t>(</w:t>
      </w:r>
      <w:r w:rsidR="00BB4718" w:rsidRPr="001B6218">
        <w:rPr>
          <w:rFonts w:eastAsia="Calibri"/>
          <w:noProof/>
          <w:position w:val="-6"/>
          <w:lang w:eastAsia="en-US"/>
        </w:rPr>
        <w:drawing>
          <wp:inline distT="0" distB="0" distL="0" distR="0">
            <wp:extent cx="161925" cy="152400"/>
            <wp:effectExtent l="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952500" cy="228600"/>
            <wp:effectExtent l="0" t="0" r="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sidRPr="001B6218">
        <w:rPr>
          <w:rFonts w:eastAsia="Calibri"/>
          <w:lang w:eastAsia="en-US"/>
        </w:rPr>
        <w:t>.                                                    (4.6)</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Нормальное напряжение сварной пленки </w:t>
      </w:r>
      <w:r w:rsidRPr="001B6218">
        <w:rPr>
          <w:rFonts w:eastAsia="Calibri"/>
          <w:lang w:eastAsia="en-US"/>
        </w:rPr>
        <w:t>(</w:t>
      </w:r>
      <w:r w:rsidR="00BB4718" w:rsidRPr="001B6218">
        <w:rPr>
          <w:rFonts w:eastAsia="Calibri"/>
          <w:noProof/>
          <w:position w:val="-12"/>
          <w:lang w:eastAsia="en-US"/>
        </w:rPr>
        <w:drawing>
          <wp:inline distT="0" distB="0" distL="0" distR="0">
            <wp:extent cx="276225" cy="238125"/>
            <wp:effectExtent l="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1762125" cy="495300"/>
            <wp:effectExtent l="0" t="0" r="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1762125" cy="495300"/>
                    </a:xfrm>
                    <a:prstGeom prst="rect">
                      <a:avLst/>
                    </a:prstGeom>
                    <a:noFill/>
                    <a:ln>
                      <a:noFill/>
                    </a:ln>
                  </pic:spPr>
                </pic:pic>
              </a:graphicData>
            </a:graphic>
          </wp:inline>
        </w:drawing>
      </w:r>
      <w:r w:rsidRPr="001B6218">
        <w:rPr>
          <w:rFonts w:eastAsia="Calibri"/>
          <w:lang w:eastAsia="en-US"/>
        </w:rPr>
        <w:t>.                                               (4.7)</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Касательное напряжение сварной пленки </w:t>
      </w:r>
      <w:r w:rsidRPr="001B6218">
        <w:rPr>
          <w:rFonts w:eastAsia="Calibri"/>
          <w:lang w:eastAsia="en-US"/>
        </w:rPr>
        <w:t>(</w:t>
      </w:r>
      <w:r w:rsidR="00BB4718" w:rsidRPr="001B6218">
        <w:rPr>
          <w:rFonts w:eastAsia="Calibri"/>
          <w:noProof/>
          <w:position w:val="-12"/>
          <w:lang w:eastAsia="en-US"/>
        </w:rPr>
        <w:drawing>
          <wp:inline distT="0" distB="0" distL="0" distR="0">
            <wp:extent cx="238125" cy="238125"/>
            <wp:effectExtent l="0" t="0" r="0"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2095500" cy="457200"/>
            <wp:effectExtent l="0" t="0" r="0"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2095500" cy="457200"/>
                    </a:xfrm>
                    <a:prstGeom prst="rect">
                      <a:avLst/>
                    </a:prstGeom>
                    <a:noFill/>
                    <a:ln>
                      <a:noFill/>
                    </a:ln>
                  </pic:spPr>
                </pic:pic>
              </a:graphicData>
            </a:graphic>
          </wp:inline>
        </w:drawing>
      </w:r>
      <w:r w:rsidRPr="001B6218">
        <w:rPr>
          <w:rFonts w:eastAsia="Calibri"/>
          <w:lang w:eastAsia="en-US"/>
        </w:rPr>
        <w:t>.                                       (4.8)</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Исключив силу </w:t>
      </w:r>
      <w:r w:rsidRPr="001B6218">
        <w:rPr>
          <w:rFonts w:eastAsia="Times New Roman"/>
          <w:i/>
          <w:lang w:eastAsia="ru-RU"/>
        </w:rPr>
        <w:t>Р</w:t>
      </w:r>
      <w:r w:rsidRPr="001B6218">
        <w:rPr>
          <w:rFonts w:eastAsia="Times New Roman"/>
          <w:lang w:eastAsia="ru-RU"/>
        </w:rPr>
        <w:t xml:space="preserve"> </w:t>
      </w:r>
      <w:proofErr w:type="gramStart"/>
      <w:r w:rsidRPr="001B6218">
        <w:rPr>
          <w:rFonts w:eastAsia="Times New Roman"/>
          <w:lang w:eastAsia="ru-RU"/>
        </w:rPr>
        <w:t>из выражений</w:t>
      </w:r>
      <w:proofErr w:type="gramEnd"/>
      <w:r w:rsidRPr="001B6218">
        <w:rPr>
          <w:rFonts w:eastAsia="Times New Roman"/>
          <w:lang w:eastAsia="ru-RU"/>
        </w:rPr>
        <w:t xml:space="preserve"> получим </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285875" cy="238125"/>
            <wp:effectExtent l="0" t="0" r="0"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12858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(4.9)</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43000" cy="276225"/>
            <wp:effectExtent l="0" t="0" r="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143000" cy="276225"/>
                    </a:xfrm>
                    <a:prstGeom prst="rect">
                      <a:avLst/>
                    </a:prstGeom>
                    <a:noFill/>
                    <a:ln>
                      <a:noFill/>
                    </a:ln>
                  </pic:spPr>
                </pic:pic>
              </a:graphicData>
            </a:graphic>
          </wp:inline>
        </w:drawing>
      </w:r>
      <w:r w:rsidRPr="001B6218">
        <w:rPr>
          <w:rFonts w:eastAsia="Calibri"/>
          <w:lang w:eastAsia="en-US"/>
        </w:rPr>
        <w:t>.                                                (4.10)</w:t>
      </w:r>
    </w:p>
    <w:p w:rsidR="001B6218" w:rsidRPr="001B6218" w:rsidRDefault="001B6218" w:rsidP="001B6218">
      <w:pPr>
        <w:ind w:firstLine="709"/>
        <w:jc w:val="both"/>
        <w:rPr>
          <w:rFonts w:eastAsia="Calibri"/>
          <w:lang w:eastAsia="en-US"/>
        </w:rPr>
      </w:pPr>
      <w:r w:rsidRPr="001B6218">
        <w:rPr>
          <w:rFonts w:eastAsia="Calibri"/>
          <w:lang w:eastAsia="en-US"/>
        </w:rPr>
        <w:t xml:space="preserve">Очевидно, если </w:t>
      </w:r>
      <w:r w:rsidR="00BB4718" w:rsidRPr="001B6218">
        <w:rPr>
          <w:rFonts w:eastAsia="Calibri"/>
          <w:noProof/>
          <w:position w:val="-12"/>
          <w:lang w:eastAsia="en-US"/>
        </w:rPr>
        <w:drawing>
          <wp:inline distT="0" distB="0" distL="0" distR="0">
            <wp:extent cx="238125" cy="238125"/>
            <wp:effectExtent l="0" t="0" r="0"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12"/>
          <w:lang w:eastAsia="en-US"/>
        </w:rPr>
        <w:drawing>
          <wp:inline distT="0" distB="0" distL="0" distR="0">
            <wp:extent cx="276225" cy="238125"/>
            <wp:effectExtent l="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xml:space="preserve">— напряжения, возникающие в шве, а </w:t>
      </w:r>
      <w:r w:rsidR="00BB4718" w:rsidRPr="001B6218">
        <w:rPr>
          <w:rFonts w:eastAsia="Calibri"/>
          <w:noProof/>
          <w:position w:val="-20"/>
          <w:lang w:eastAsia="en-US"/>
        </w:rPr>
        <w:drawing>
          <wp:inline distT="0" distB="0" distL="0" distR="0">
            <wp:extent cx="257175" cy="333375"/>
            <wp:effectExtent l="0" t="0" r="0"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20"/>
          <w:lang w:eastAsia="en-US"/>
        </w:rPr>
        <w:drawing>
          <wp:inline distT="0" distB="0" distL="0" distR="0">
            <wp:extent cx="295275" cy="333375"/>
            <wp:effectExtent l="0" t="0" r="0"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295275" cy="333375"/>
                    </a:xfrm>
                    <a:prstGeom prst="rect">
                      <a:avLst/>
                    </a:prstGeom>
                    <a:noFill/>
                    <a:ln>
                      <a:noFill/>
                    </a:ln>
                  </pic:spPr>
                </pic:pic>
              </a:graphicData>
            </a:graphic>
          </wp:inline>
        </w:drawing>
      </w:r>
      <w:r w:rsidRPr="001B6218">
        <w:rPr>
          <w:rFonts w:eastAsia="Calibri"/>
          <w:lang w:eastAsia="en-US"/>
        </w:rPr>
        <w:t xml:space="preserve">— максимальные расчетные напряжения сварного шва, то должны быть соблюдены условия </w:t>
      </w:r>
      <w:r w:rsidR="00BB4718" w:rsidRPr="001B6218">
        <w:rPr>
          <w:rFonts w:eastAsia="Calibri"/>
          <w:noProof/>
          <w:position w:val="-12"/>
          <w:lang w:eastAsia="en-US"/>
        </w:rPr>
        <w:drawing>
          <wp:inline distT="0" distB="0" distL="0" distR="0">
            <wp:extent cx="238125" cy="238125"/>
            <wp:effectExtent l="0" t="0" r="0" b="0"/>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 </w:t>
      </w:r>
      <w:r w:rsidR="00BB4718" w:rsidRPr="001B6218">
        <w:rPr>
          <w:rFonts w:eastAsia="Calibri"/>
          <w:noProof/>
          <w:position w:val="-20"/>
          <w:lang w:eastAsia="en-US"/>
        </w:rPr>
        <w:drawing>
          <wp:inline distT="0" distB="0" distL="0" distR="0">
            <wp:extent cx="257175" cy="333375"/>
            <wp:effectExtent l="0" t="0" r="0"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12"/>
          <w:lang w:eastAsia="en-US"/>
        </w:rPr>
        <w:drawing>
          <wp:inline distT="0" distB="0" distL="0" distR="0">
            <wp:extent cx="276225" cy="238125"/>
            <wp:effectExtent l="0" t="0" r="0"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 </w:t>
      </w:r>
      <w:r w:rsidR="00BB4718" w:rsidRPr="001B6218">
        <w:rPr>
          <w:rFonts w:eastAsia="Calibri"/>
          <w:noProof/>
          <w:position w:val="-20"/>
          <w:lang w:eastAsia="en-US"/>
        </w:rPr>
        <w:drawing>
          <wp:inline distT="0" distB="0" distL="0" distR="0">
            <wp:extent cx="295275" cy="333375"/>
            <wp:effectExtent l="0" t="0" r="0"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295275" cy="333375"/>
                    </a:xfrm>
                    <a:prstGeom prst="rect">
                      <a:avLst/>
                    </a:prstGeom>
                    <a:noFill/>
                    <a:ln>
                      <a:noFill/>
                    </a:ln>
                  </pic:spPr>
                </pic:pic>
              </a:graphicData>
            </a:graphic>
          </wp:inline>
        </w:drawing>
      </w:r>
      <w:r w:rsidRPr="001B6218">
        <w:rPr>
          <w:rFonts w:eastAsia="Calibri"/>
          <w:lang w:eastAsia="en-US"/>
        </w:rPr>
        <w:t xml:space="preserve">Тогда на основании (4.9) и (4.10) </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266825" cy="276225"/>
            <wp:effectExtent l="0" t="0" r="0" b="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266825"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(4.11)</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0"/>
          <w:lang w:eastAsia="en-US"/>
        </w:rPr>
        <w:drawing>
          <wp:inline distT="0" distB="0" distL="0" distR="0">
            <wp:extent cx="1152525" cy="333375"/>
            <wp:effectExtent l="0" t="0" r="0" b="0"/>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1152525" cy="333375"/>
                    </a:xfrm>
                    <a:prstGeom prst="rect">
                      <a:avLst/>
                    </a:prstGeom>
                    <a:noFill/>
                    <a:ln>
                      <a:noFill/>
                    </a:ln>
                  </pic:spPr>
                </pic:pic>
              </a:graphicData>
            </a:graphic>
          </wp:inline>
        </w:drawing>
      </w:r>
      <w:r w:rsidRPr="001B6218">
        <w:rPr>
          <w:rFonts w:eastAsia="Calibri"/>
          <w:lang w:eastAsia="en-US"/>
        </w:rPr>
        <w:t>.                                              (4.12)</w:t>
      </w:r>
    </w:p>
    <w:p w:rsidR="001B6218" w:rsidRPr="001B6218" w:rsidRDefault="001B6218" w:rsidP="001B6218">
      <w:pPr>
        <w:ind w:firstLine="709"/>
        <w:jc w:val="both"/>
        <w:rPr>
          <w:rFonts w:eastAsia="Calibri"/>
          <w:lang w:eastAsia="en-US"/>
        </w:rPr>
      </w:pPr>
      <w:r w:rsidRPr="001B6218">
        <w:rPr>
          <w:rFonts w:eastAsia="Calibri"/>
          <w:lang w:eastAsia="en-US"/>
        </w:rPr>
        <w:t>Выражения (4.11) и (4.12) могут служить для выбора углов наклона плоскости сварки. Из двух значений угла, определяемых этими выражениями, следует выбрать меньший.</w:t>
      </w: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фланговой сварки внахлестку, рисунок 4.4г определить потребную длину </w:t>
      </w:r>
      <w:r w:rsidRPr="001B6218">
        <w:rPr>
          <w:rFonts w:eastAsia="Times New Roman"/>
          <w:i/>
          <w:lang w:val="en-US" w:eastAsia="ru-RU"/>
        </w:rPr>
        <w:t>l</w:t>
      </w:r>
      <w:r w:rsidRPr="001B6218">
        <w:rPr>
          <w:rFonts w:eastAsia="Times New Roman"/>
          <w:lang w:eastAsia="ru-RU"/>
        </w:rPr>
        <w:t xml:space="preserve"> при следующих данных, таблица 4.3.</w:t>
      </w:r>
    </w:p>
    <w:p w:rsidR="001B6218" w:rsidRPr="001B6218" w:rsidRDefault="001B6218" w:rsidP="001B6218">
      <w:pPr>
        <w:keepNext/>
        <w:outlineLvl w:val="0"/>
        <w:rPr>
          <w:rFonts w:eastAsia="Times New Roman"/>
          <w:bCs/>
          <w:kern w:val="32"/>
          <w:lang w:eastAsia="ru-RU"/>
        </w:rPr>
      </w:pPr>
      <w:r w:rsidRPr="001B6218">
        <w:rPr>
          <w:rFonts w:eastAsia="Times New Roman"/>
          <w:bCs/>
          <w:kern w:val="32"/>
          <w:lang w:eastAsia="ru-RU"/>
        </w:rPr>
        <w:t xml:space="preserve">Таблица 4.3 — Исходные данные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709"/>
        <w:gridCol w:w="850"/>
        <w:gridCol w:w="993"/>
        <w:gridCol w:w="850"/>
        <w:gridCol w:w="992"/>
        <w:gridCol w:w="993"/>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Times New Roman"/>
                <w:i/>
                <w:sz w:val="20"/>
                <w:szCs w:val="20"/>
                <w:lang w:eastAsia="ru-RU"/>
              </w:rPr>
              <w:t>τ</w:t>
            </w:r>
            <w:r w:rsidRPr="001B6218">
              <w:rPr>
                <w:rFonts w:eastAsia="Times New Roman"/>
                <w:i/>
                <w:sz w:val="20"/>
                <w:szCs w:val="20"/>
                <w:vertAlign w:val="subscript"/>
                <w:lang w:eastAsia="ru-RU"/>
              </w:rPr>
              <w:t>св</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кН</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r>
    </w:tbl>
    <w:p w:rsidR="001B6218" w:rsidRPr="001B6218" w:rsidRDefault="001B6218" w:rsidP="001B6218">
      <w:pPr>
        <w:ind w:firstLine="709"/>
        <w:rPr>
          <w:b/>
        </w:rPr>
      </w:pPr>
    </w:p>
    <w:p w:rsidR="001B6218" w:rsidRPr="001B6218" w:rsidRDefault="001B6218" w:rsidP="001B6218">
      <w:pPr>
        <w:ind w:firstLine="709"/>
        <w:rPr>
          <w:b/>
        </w:rPr>
      </w:pPr>
      <w:r w:rsidRPr="001B6218">
        <w:rPr>
          <w:b/>
        </w:rPr>
        <w:t>Тема 3 Клеевые и клеесварные соединения металла</w:t>
      </w:r>
    </w:p>
    <w:p w:rsidR="001B6218" w:rsidRPr="001B6218" w:rsidRDefault="001B6218" w:rsidP="001B6218">
      <w:pPr>
        <w:ind w:firstLine="709"/>
        <w:jc w:val="both"/>
        <w:rPr>
          <w:rFonts w:eastAsia="Times New Roman"/>
          <w:lang w:eastAsia="ru-RU"/>
        </w:rPr>
      </w:pPr>
      <w:r w:rsidRPr="001B6218">
        <w:rPr>
          <w:rFonts w:eastAsia="Times New Roman"/>
          <w:lang w:eastAsia="ru-RU"/>
        </w:rPr>
        <w:t>Широко известны клеевые соединения деталей деревянных конструкций. В клеевых соединениях нагрузки передаются более равномерно, чем в болтовых, клепаных, а также соединениях на гвоздях или шурупах, в которых неизбежна местная концентрация напряжений.</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Клеевые соединения металлических деталей до недавнего времени были неосуществимы вследствие недостаточной прочности существовавших клеев. В настоящее время благодаря появлению новых прочных синтетических клеев на базе эпоксидных и феноло-формальдегидных смол и </w:t>
      </w:r>
      <w:proofErr w:type="spellStart"/>
      <w:r w:rsidRPr="001B6218">
        <w:rPr>
          <w:rFonts w:eastAsia="Times New Roman"/>
          <w:lang w:eastAsia="ru-RU"/>
        </w:rPr>
        <w:t>фенолокаучуковых</w:t>
      </w:r>
      <w:proofErr w:type="spellEnd"/>
      <w:r w:rsidRPr="001B6218">
        <w:rPr>
          <w:rFonts w:eastAsia="Times New Roman"/>
          <w:lang w:eastAsia="ru-RU"/>
        </w:rPr>
        <w:t xml:space="preserve"> композиций появилась возможность осуществления клеевых металлических конструкций взамен клепаных, болтовых, сварных. Разрабатывая методику конструирования клеевых металлических конструкций, следует использовать богатый опыт по клеевым соединениям применявшихся ранее деревянных конструкций самолетов, разумеется, на новой технической основе.</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Конструирование клеевого соединения металлических деталей. Рассмотрим соединение внахлестку, рисунок 5.1, листов, нагруженных погонными силами </w:t>
      </w:r>
      <w:r w:rsidRPr="001B6218">
        <w:rPr>
          <w:rFonts w:eastAsia="Times New Roman"/>
          <w:i/>
          <w:lang w:eastAsia="ru-RU"/>
        </w:rPr>
        <w:t>q</w:t>
      </w:r>
      <w:r w:rsidRPr="001B6218">
        <w:rPr>
          <w:rFonts w:eastAsia="Times New Roman"/>
          <w:lang w:eastAsia="ru-RU"/>
        </w:rPr>
        <w:t>. Все выводы этого примера можно применять и к соединению с накладкой.</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181100" cy="1228725"/>
            <wp:effectExtent l="0" t="0" r="0" b="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1181100" cy="122872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а — нагруженное растяжением листов поперек шва;</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219200" cy="1447800"/>
            <wp:effectExtent l="0" t="0" r="0" b="0"/>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219200" cy="14478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б — наружное сдвигом вдоль шва</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5.1— Клеевое соединение</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Calibri"/>
          <w:lang w:eastAsia="en-US"/>
        </w:rPr>
      </w:pPr>
      <w:r w:rsidRPr="001B6218">
        <w:rPr>
          <w:rFonts w:eastAsia="Times New Roman"/>
          <w:lang w:eastAsia="ru-RU"/>
        </w:rPr>
        <w:t xml:space="preserve">Силу среза клея на длине </w:t>
      </w:r>
      <w:r w:rsidRPr="001B6218">
        <w:rPr>
          <w:rFonts w:eastAsia="Times New Roman"/>
          <w:i/>
          <w:lang w:val="en-US" w:eastAsia="ru-RU"/>
        </w:rPr>
        <w:t>l</w:t>
      </w:r>
      <w:r w:rsidRPr="001B6218">
        <w:rPr>
          <w:rFonts w:eastAsia="Times New Roman"/>
          <w:i/>
          <w:lang w:eastAsia="ru-RU"/>
        </w:rPr>
        <w:t xml:space="preserve">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609725" cy="266700"/>
            <wp:effectExtent l="0" t="0" r="0"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609725" cy="266700"/>
                    </a:xfrm>
                    <a:prstGeom prst="rect">
                      <a:avLst/>
                    </a:prstGeom>
                    <a:noFill/>
                    <a:ln>
                      <a:noFill/>
                    </a:ln>
                  </pic:spPr>
                </pic:pic>
              </a:graphicData>
            </a:graphic>
          </wp:inline>
        </w:drawing>
      </w:r>
      <w:r w:rsidRPr="001B6218">
        <w:rPr>
          <w:rFonts w:eastAsia="Calibri"/>
          <w:lang w:eastAsia="en-US"/>
        </w:rPr>
        <w:t>.                                                (5.1)</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2"/>
          <w:lang w:eastAsia="en-US"/>
        </w:rPr>
        <w:drawing>
          <wp:inline distT="0" distB="0" distL="0" distR="0">
            <wp:extent cx="161925" cy="238125"/>
            <wp:effectExtent l="0" t="0" r="0"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 ширина нахлестки, мм;</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00BB4718" w:rsidRPr="001B6218">
        <w:rPr>
          <w:rFonts w:eastAsia="Calibri"/>
          <w:noProof/>
          <w:position w:val="-12"/>
          <w:lang w:eastAsia="en-US"/>
        </w:rPr>
        <w:drawing>
          <wp:inline distT="0" distB="0" distL="0" distR="0">
            <wp:extent cx="238125" cy="238125"/>
            <wp:effectExtent l="0" t="0" r="0" b="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Times New Roman"/>
          <w:lang w:eastAsia="ru-RU"/>
        </w:rPr>
        <w:t>— напряжение в клеевом слое при сдвиге, МПа.</w:t>
      </w:r>
    </w:p>
    <w:p w:rsidR="001B6218" w:rsidRPr="001B6218" w:rsidRDefault="001B6218" w:rsidP="001B6218">
      <w:pPr>
        <w:ind w:firstLine="709"/>
        <w:jc w:val="both"/>
        <w:rPr>
          <w:rFonts w:eastAsia="Times New Roman"/>
          <w:lang w:eastAsia="ru-RU"/>
        </w:rPr>
      </w:pPr>
      <w:r w:rsidRPr="001B6218">
        <w:rPr>
          <w:rFonts w:eastAsia="Times New Roman"/>
          <w:lang w:eastAsia="ru-RU"/>
        </w:rPr>
        <w:t>Рассмотрим два случая нагружения листа: растяжение (или сжатие) и сдвиг.</w:t>
      </w:r>
    </w:p>
    <w:p w:rsidR="001B6218" w:rsidRPr="001B6218" w:rsidRDefault="001B6218" w:rsidP="001B6218">
      <w:pPr>
        <w:ind w:firstLine="709"/>
        <w:jc w:val="both"/>
        <w:rPr>
          <w:rFonts w:eastAsia="Calibri"/>
          <w:lang w:eastAsia="en-US"/>
        </w:rPr>
      </w:pPr>
      <w:r w:rsidRPr="001B6218">
        <w:rPr>
          <w:rFonts w:eastAsia="Times New Roman"/>
          <w:b/>
          <w:lang w:eastAsia="ru-RU"/>
        </w:rPr>
        <w:t>Лист работает на растяжение (сжатие)</w:t>
      </w:r>
      <w:r w:rsidRPr="001B6218">
        <w:rPr>
          <w:rFonts w:eastAsia="Times New Roman"/>
          <w:lang w:eastAsia="ru-RU"/>
        </w:rPr>
        <w:t xml:space="preserve">. Силу растяжения или сжатия листа на длине </w:t>
      </w:r>
      <w:r w:rsidRPr="001B6218">
        <w:rPr>
          <w:rFonts w:eastAsia="Times New Roman"/>
          <w:i/>
          <w:lang w:val="en-US" w:eastAsia="ru-RU"/>
        </w:rPr>
        <w:t>l</w:t>
      </w:r>
      <w:r w:rsidRPr="001B6218">
        <w:rPr>
          <w:rFonts w:eastAsia="Times New Roman"/>
          <w:i/>
          <w:lang w:eastAsia="ru-RU"/>
        </w:rPr>
        <w:t xml:space="preserve">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438275" cy="266700"/>
            <wp:effectExtent l="0" t="0" r="0"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1438275" cy="266700"/>
                    </a:xfrm>
                    <a:prstGeom prst="rect">
                      <a:avLst/>
                    </a:prstGeom>
                    <a:noFill/>
                    <a:ln>
                      <a:noFill/>
                    </a:ln>
                  </pic:spPr>
                </pic:pic>
              </a:graphicData>
            </a:graphic>
          </wp:inline>
        </w:drawing>
      </w:r>
      <w:r w:rsidRPr="001B6218">
        <w:rPr>
          <w:rFonts w:eastAsia="Calibri"/>
          <w:lang w:eastAsia="en-US"/>
        </w:rPr>
        <w:t>.                                               (5.2)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6"/>
          <w:lang w:eastAsia="en-US"/>
        </w:rPr>
        <w:drawing>
          <wp:inline distT="0" distB="0" distL="0" distR="0">
            <wp:extent cx="238125" cy="266700"/>
            <wp:effectExtent l="0" t="0" r="0" b="0"/>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 — напряжение растяжения (сжатия) в листе, МПа.</w:t>
      </w:r>
    </w:p>
    <w:p w:rsidR="001B6218" w:rsidRPr="001B6218" w:rsidRDefault="001B6218" w:rsidP="001B6218">
      <w:pPr>
        <w:ind w:firstLine="709"/>
        <w:jc w:val="both"/>
        <w:rPr>
          <w:rFonts w:eastAsia="Calibri"/>
          <w:lang w:eastAsia="en-US"/>
        </w:rPr>
      </w:pPr>
      <w:r w:rsidRPr="001B6218">
        <w:rPr>
          <w:rFonts w:eastAsia="Times New Roman"/>
          <w:lang w:eastAsia="ru-RU"/>
        </w:rPr>
        <w:t>Из выражения (5.1) и (5.2) ширину нахлестки</w:t>
      </w:r>
      <w:r w:rsidRPr="001B6218">
        <w:rPr>
          <w:rFonts w:eastAsia="Calibri"/>
          <w:lang w:eastAsia="en-US"/>
        </w:rPr>
        <w:t xml:space="preserve"> (</w:t>
      </w:r>
      <w:r w:rsidR="00BB4718" w:rsidRPr="001B6218">
        <w:rPr>
          <w:rFonts w:eastAsia="Calibri"/>
          <w:noProof/>
          <w:position w:val="-12"/>
          <w:lang w:eastAsia="en-US"/>
        </w:rPr>
        <w:drawing>
          <wp:inline distT="0" distB="0" distL="0" distR="0">
            <wp:extent cx="161925" cy="238125"/>
            <wp:effectExtent l="0" t="0" r="0" b="0"/>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мм) </w:t>
      </w:r>
      <w:r w:rsidRPr="001B6218">
        <w:rPr>
          <w:rFonts w:eastAsia="Calibri"/>
          <w:lang w:eastAsia="en-US"/>
        </w:rPr>
        <w:t>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752475" cy="238125"/>
            <wp:effectExtent l="0" t="0" r="0" b="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7524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(5.3)</w:t>
      </w:r>
    </w:p>
    <w:p w:rsidR="001B6218" w:rsidRPr="001B6218" w:rsidRDefault="001B6218" w:rsidP="001B6218">
      <w:pPr>
        <w:ind w:firstLine="709"/>
        <w:jc w:val="both"/>
        <w:rPr>
          <w:rFonts w:eastAsia="Times New Roman"/>
          <w:lang w:eastAsia="ru-RU"/>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771525" cy="266700"/>
            <wp:effectExtent l="0" t="0" r="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771525" cy="266700"/>
                    </a:xfrm>
                    <a:prstGeom prst="rect">
                      <a:avLst/>
                    </a:prstGeom>
                    <a:noFill/>
                    <a:ln>
                      <a:noFill/>
                    </a:ln>
                  </pic:spPr>
                </pic:pic>
              </a:graphicData>
            </a:graphic>
          </wp:inline>
        </w:drawing>
      </w:r>
      <w:r w:rsidRPr="001B6218">
        <w:rPr>
          <w:rFonts w:eastAsia="Calibri"/>
          <w:lang w:eastAsia="en-US"/>
        </w:rPr>
        <w:t>.                                                    (5.4)</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Для того чтобы полоска клея шириной </w:t>
      </w:r>
      <w:r w:rsidR="00BB4718" w:rsidRPr="001B6218">
        <w:rPr>
          <w:rFonts w:eastAsia="Calibri"/>
          <w:noProof/>
          <w:position w:val="-12"/>
          <w:lang w:eastAsia="en-US"/>
        </w:rPr>
        <w:drawing>
          <wp:inline distT="0" distB="0" distL="0" distR="0">
            <wp:extent cx="161925" cy="238125"/>
            <wp:effectExtent l="0" t="0" r="0" b="0"/>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была способна передавать погонную нагрузку </w:t>
      </w:r>
      <w:r w:rsidRPr="001B6218">
        <w:rPr>
          <w:rFonts w:eastAsia="Times New Roman"/>
          <w:i/>
          <w:lang w:eastAsia="ru-RU"/>
        </w:rPr>
        <w:t>q</w:t>
      </w:r>
      <w:r w:rsidRPr="001B6218">
        <w:rPr>
          <w:rFonts w:eastAsia="Times New Roman"/>
          <w:lang w:eastAsia="ru-RU"/>
        </w:rPr>
        <w:t xml:space="preserve"> от одного листа к другому, необходимо соблюдение условия </w:t>
      </w:r>
      <w:proofErr w:type="spellStart"/>
      <w:r w:rsidRPr="001B6218">
        <w:rPr>
          <w:rFonts w:eastAsia="Times New Roman"/>
          <w:i/>
          <w:lang w:eastAsia="ru-RU"/>
        </w:rPr>
        <w:t>Р</w:t>
      </w:r>
      <w:r w:rsidRPr="001B6218">
        <w:rPr>
          <w:rFonts w:eastAsia="Times New Roman"/>
          <w:i/>
          <w:vertAlign w:val="subscript"/>
          <w:lang w:eastAsia="ru-RU"/>
        </w:rPr>
        <w:t>ср.кл</w:t>
      </w:r>
      <w:proofErr w:type="spellEnd"/>
      <w:r w:rsidRPr="001B6218">
        <w:rPr>
          <w:rFonts w:eastAsia="Times New Roman"/>
          <w:vertAlign w:val="subscript"/>
          <w:lang w:eastAsia="ru-RU"/>
        </w:rPr>
        <w:t> </w:t>
      </w:r>
      <w:r w:rsidRPr="001B6218">
        <w:rPr>
          <w:rFonts w:eastAsia="Times New Roman"/>
          <w:lang w:eastAsia="ru-RU"/>
        </w:rPr>
        <w:t>= </w:t>
      </w:r>
      <w:proofErr w:type="spellStart"/>
      <w:r w:rsidRPr="001B6218">
        <w:rPr>
          <w:rFonts w:eastAsia="Times New Roman"/>
          <w:i/>
          <w:lang w:eastAsia="ru-RU"/>
        </w:rPr>
        <w:t>Р</w:t>
      </w:r>
      <w:r w:rsidRPr="001B6218">
        <w:rPr>
          <w:rFonts w:eastAsia="Times New Roman"/>
          <w:i/>
          <w:vertAlign w:val="subscript"/>
          <w:lang w:eastAsia="ru-RU"/>
        </w:rPr>
        <w:t>л</w:t>
      </w:r>
      <w:proofErr w:type="spellEnd"/>
      <w:r w:rsidRPr="001B6218">
        <w:rPr>
          <w:rFonts w:eastAsia="Times New Roman"/>
          <w:lang w:eastAsia="ru-RU"/>
        </w:rPr>
        <w:t xml:space="preserve"> отсюда и из выражений (5.1) и (5.2) или из выражений (5.3) и (5.4) получим</w:t>
      </w:r>
    </w:p>
    <w:p w:rsidR="001B6218" w:rsidRPr="001B6218" w:rsidRDefault="001B6218" w:rsidP="001B6218">
      <w:pPr>
        <w:ind w:firstLine="709"/>
        <w:jc w:val="center"/>
        <w:rPr>
          <w:rFonts w:eastAsia="Times New Roman"/>
          <w:lang w:eastAsia="ru-RU"/>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114425" cy="266700"/>
            <wp:effectExtent l="0" t="0" r="0" b="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111442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(5.5)</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При сжатии длинных деталей (листов) </w:t>
      </w:r>
      <w:r w:rsidR="00BB4718" w:rsidRPr="001B6218">
        <w:rPr>
          <w:rFonts w:eastAsia="Calibri"/>
          <w:noProof/>
          <w:position w:val="-16"/>
          <w:lang w:eastAsia="en-US"/>
        </w:rPr>
        <w:drawing>
          <wp:inline distT="0" distB="0" distL="0" distR="0">
            <wp:extent cx="238125" cy="266700"/>
            <wp:effectExtent l="0" t="0" r="0"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заменяют напряжением сжатия </w:t>
      </w:r>
      <w:r w:rsidR="00BB4718" w:rsidRPr="001B6218">
        <w:rPr>
          <w:rFonts w:eastAsia="Calibri"/>
          <w:noProof/>
          <w:position w:val="-12"/>
          <w:lang w:eastAsia="en-US"/>
        </w:rPr>
        <w:drawing>
          <wp:inline distT="0" distB="0" distL="0" distR="0">
            <wp:extent cx="342900" cy="238125"/>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b/>
          <w:lang w:eastAsia="ru-RU"/>
        </w:rPr>
        <w:t>Лист работает на сдвиг</w:t>
      </w:r>
      <w:r w:rsidRPr="001B6218">
        <w:rPr>
          <w:rFonts w:eastAsia="Times New Roman"/>
          <w:lang w:eastAsia="ru-RU"/>
        </w:rPr>
        <w:t xml:space="preserve">. В этом случае, рисунок 5.1б, погонная нагрузка </w:t>
      </w:r>
      <w:r w:rsidRPr="001B6218">
        <w:rPr>
          <w:rFonts w:eastAsia="Times New Roman"/>
          <w:i/>
          <w:lang w:eastAsia="ru-RU"/>
        </w:rPr>
        <w:t>q</w:t>
      </w:r>
      <w:r w:rsidRPr="001B6218">
        <w:rPr>
          <w:rFonts w:eastAsia="Times New Roman"/>
          <w:lang w:eastAsia="ru-RU"/>
        </w:rPr>
        <w:t> = </w:t>
      </w:r>
      <w:r w:rsidR="00BB4718" w:rsidRPr="001B6218">
        <w:rPr>
          <w:rFonts w:eastAsia="Calibri"/>
          <w:noProof/>
          <w:position w:val="-12"/>
          <w:lang w:eastAsia="en-US"/>
        </w:rPr>
        <w:drawing>
          <wp:inline distT="0" distB="0" distL="0" distR="0">
            <wp:extent cx="428625" cy="238125"/>
            <wp:effectExtent l="0" t="0" r="0" b="0"/>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428625" cy="238125"/>
                    </a:xfrm>
                    <a:prstGeom prst="rect">
                      <a:avLst/>
                    </a:prstGeom>
                    <a:noFill/>
                    <a:ln>
                      <a:noFill/>
                    </a:ln>
                  </pic:spPr>
                </pic:pic>
              </a:graphicData>
            </a:graphic>
          </wp:inline>
        </w:drawing>
      </w:r>
      <w:r w:rsidRPr="001B6218">
        <w:rPr>
          <w:rFonts w:eastAsia="Times New Roman"/>
          <w:lang w:eastAsia="ru-RU"/>
        </w:rPr>
        <w:t xml:space="preserve">, откуда </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723900" cy="238125"/>
            <wp:effectExtent l="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r w:rsidRPr="001B6218">
        <w:rPr>
          <w:rFonts w:eastAsia="Calibri"/>
          <w:lang w:eastAsia="en-US"/>
        </w:rPr>
        <w:t>.                                                    (5.6)</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2"/>
          <w:lang w:eastAsia="en-US"/>
        </w:rPr>
        <w:drawing>
          <wp:inline distT="0" distB="0" distL="0" distR="0">
            <wp:extent cx="190500" cy="238125"/>
            <wp:effectExtent l="0" t="0" r="0" b="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Times New Roman"/>
          <w:lang w:eastAsia="ru-RU"/>
        </w:rPr>
        <w:t xml:space="preserve"> — напряжение сдвига в листе, МПа.</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Из условия </w:t>
      </w:r>
      <w:proofErr w:type="spellStart"/>
      <w:r w:rsidRPr="001B6218">
        <w:rPr>
          <w:rFonts w:eastAsia="Times New Roman"/>
          <w:lang w:eastAsia="ru-RU"/>
        </w:rPr>
        <w:t>равнопрочности</w:t>
      </w:r>
      <w:proofErr w:type="spellEnd"/>
      <w:r w:rsidRPr="001B6218">
        <w:rPr>
          <w:rFonts w:eastAsia="Times New Roman"/>
          <w:lang w:eastAsia="ru-RU"/>
        </w:rPr>
        <w:t xml:space="preserve"> по клею и по листу, приравнивая погонную нагрузку </w:t>
      </w:r>
      <w:r w:rsidRPr="001B6218">
        <w:rPr>
          <w:rFonts w:eastAsia="Times New Roman"/>
          <w:i/>
          <w:lang w:eastAsia="ru-RU"/>
        </w:rPr>
        <w:t>q</w:t>
      </w:r>
      <w:r w:rsidRPr="001B6218">
        <w:rPr>
          <w:rFonts w:eastAsia="Times New Roman"/>
          <w:lang w:eastAsia="ru-RU"/>
        </w:rPr>
        <w:t xml:space="preserve"> из выражений (5.3) и (5.6), получим</w:t>
      </w:r>
    </w:p>
    <w:p w:rsidR="001B6218" w:rsidRPr="001B6218" w:rsidRDefault="001B6218" w:rsidP="001B6218">
      <w:pPr>
        <w:ind w:firstLine="709"/>
        <w:jc w:val="center"/>
        <w:rPr>
          <w:rFonts w:eastAsia="Times New Roman"/>
          <w:lang w:eastAsia="ru-RU"/>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076325" cy="238125"/>
            <wp:effectExtent l="0" t="0" r="0" b="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0763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(5.7)</w:t>
      </w:r>
    </w:p>
    <w:p w:rsidR="001B6218" w:rsidRPr="001B6218" w:rsidRDefault="001B6218" w:rsidP="001B6218">
      <w:pPr>
        <w:ind w:firstLine="709"/>
        <w:jc w:val="both"/>
        <w:rPr>
          <w:rFonts w:eastAsia="Times New Roman"/>
          <w:lang w:eastAsia="ru-RU"/>
        </w:rPr>
      </w:pPr>
      <w:r w:rsidRPr="001B6218">
        <w:rPr>
          <w:rFonts w:eastAsia="Times New Roman"/>
          <w:lang w:eastAsia="ru-RU"/>
        </w:rPr>
        <w:t>Выражения (5.3)–(5.7) позволяют определить размеры клеевого соединения и их соотношения.</w:t>
      </w:r>
    </w:p>
    <w:p w:rsidR="001B6218" w:rsidRPr="001B6218" w:rsidRDefault="001B6218" w:rsidP="001B6218">
      <w:pPr>
        <w:ind w:firstLine="709"/>
        <w:jc w:val="both"/>
        <w:rPr>
          <w:rFonts w:eastAsia="Calibri"/>
          <w:lang w:eastAsia="ru-RU"/>
        </w:rPr>
      </w:pPr>
      <w:r w:rsidRPr="001B6218">
        <w:rPr>
          <w:rFonts w:eastAsia="Calibri"/>
          <w:lang w:eastAsia="en-US"/>
        </w:rPr>
        <w:t xml:space="preserve">Задание для расчета. </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1 Определить ширину </w:t>
      </w:r>
      <w:r w:rsidRPr="001B6218">
        <w:rPr>
          <w:rFonts w:eastAsia="Times New Roman"/>
          <w:i/>
          <w:lang w:eastAsia="ru-RU"/>
        </w:rPr>
        <w:t>b</w:t>
      </w:r>
      <w:r w:rsidRPr="001B6218">
        <w:rPr>
          <w:rFonts w:eastAsia="Times New Roman"/>
          <w:lang w:eastAsia="ru-RU"/>
        </w:rPr>
        <w:t xml:space="preserve"> при склейке внахлестку листов металла при условии </w:t>
      </w:r>
      <w:proofErr w:type="spellStart"/>
      <w:r w:rsidRPr="001B6218">
        <w:rPr>
          <w:rFonts w:eastAsia="Times New Roman"/>
          <w:lang w:eastAsia="ru-RU"/>
        </w:rPr>
        <w:t>равнопрочности</w:t>
      </w:r>
      <w:proofErr w:type="spellEnd"/>
      <w:r w:rsidRPr="001B6218">
        <w:rPr>
          <w:rFonts w:eastAsia="Times New Roman"/>
          <w:lang w:eastAsia="ru-RU"/>
        </w:rPr>
        <w:t xml:space="preserve"> по склейке и по целому месту, если даны погонная нагрузка </w:t>
      </w:r>
      <w:proofErr w:type="spellStart"/>
      <w:r w:rsidRPr="001B6218">
        <w:rPr>
          <w:rFonts w:eastAsia="Times New Roman"/>
          <w:i/>
          <w:lang w:eastAsia="ru-RU"/>
        </w:rPr>
        <w:t>q</w:t>
      </w:r>
      <w:r w:rsidRPr="001B6218">
        <w:rPr>
          <w:rFonts w:eastAsia="Times New Roman"/>
          <w:i/>
          <w:vertAlign w:val="subscript"/>
          <w:lang w:eastAsia="ru-RU"/>
        </w:rPr>
        <w:t>p</w:t>
      </w:r>
      <w:proofErr w:type="spellEnd"/>
      <w:r w:rsidRPr="001B6218">
        <w:rPr>
          <w:rFonts w:eastAsia="Times New Roman"/>
          <w:lang w:eastAsia="ru-RU"/>
        </w:rPr>
        <w:t xml:space="preserve"> при растяжении поперек склейки, рисунок 5.2 или </w:t>
      </w:r>
      <w:proofErr w:type="spellStart"/>
      <w:r w:rsidRPr="001B6218">
        <w:rPr>
          <w:rFonts w:eastAsia="Times New Roman"/>
          <w:i/>
          <w:lang w:eastAsia="ru-RU"/>
        </w:rPr>
        <w:t>q</w:t>
      </w:r>
      <w:r w:rsidRPr="001B6218">
        <w:rPr>
          <w:rFonts w:eastAsia="Times New Roman"/>
          <w:i/>
          <w:vertAlign w:val="subscript"/>
          <w:lang w:eastAsia="ru-RU"/>
        </w:rPr>
        <w:t>с</w:t>
      </w:r>
      <w:proofErr w:type="spellEnd"/>
      <w:r w:rsidRPr="001B6218">
        <w:rPr>
          <w:rFonts w:eastAsia="Times New Roman"/>
          <w:lang w:eastAsia="ru-RU"/>
        </w:rPr>
        <w:t xml:space="preserve"> при сдвиге вдоль склейки, рисунок 5.3, пределы прочности металла </w:t>
      </w:r>
      <w:r w:rsidR="00BB4718" w:rsidRPr="001B6218">
        <w:rPr>
          <w:rFonts w:eastAsia="Calibri"/>
          <w:noProof/>
          <w:position w:val="-6"/>
          <w:lang w:eastAsia="en-US"/>
        </w:rPr>
        <w:drawing>
          <wp:inline distT="0" distB="0" distL="0" distR="0">
            <wp:extent cx="161925" cy="152400"/>
            <wp:effectExtent l="0" t="0" r="0"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1B6218">
        <w:rPr>
          <w:rFonts w:eastAsia="Times New Roman"/>
          <w:lang w:eastAsia="ru-RU"/>
        </w:rPr>
        <w:t xml:space="preserve"> при растяжении и </w:t>
      </w:r>
      <w:r w:rsidRPr="001B6218">
        <w:rPr>
          <w:rFonts w:eastAsia="Times New Roman"/>
          <w:i/>
          <w:lang w:eastAsia="ru-RU"/>
        </w:rPr>
        <w:t>τ</w:t>
      </w:r>
      <w:r w:rsidRPr="001B6218">
        <w:rPr>
          <w:rFonts w:eastAsia="Times New Roman"/>
          <w:lang w:eastAsia="ru-RU"/>
        </w:rPr>
        <w:t xml:space="preserve"> при сдвиге, толщина </w:t>
      </w:r>
      <w:r w:rsidRPr="001B6218">
        <w:rPr>
          <w:rFonts w:eastAsia="Times New Roman"/>
          <w:i/>
          <w:lang w:eastAsia="ru-RU"/>
        </w:rPr>
        <w:t>δ</w:t>
      </w:r>
      <w:r w:rsidRPr="001B6218">
        <w:rPr>
          <w:rFonts w:eastAsia="Times New Roman"/>
          <w:lang w:eastAsia="ru-RU"/>
        </w:rPr>
        <w:t xml:space="preserve"> листов металла и предел прочности </w:t>
      </w:r>
      <w:proofErr w:type="spellStart"/>
      <w:r w:rsidRPr="001B6218">
        <w:rPr>
          <w:rFonts w:eastAsia="Times New Roman"/>
          <w:i/>
          <w:lang w:eastAsia="ru-RU"/>
        </w:rPr>
        <w:t>τ</w:t>
      </w:r>
      <w:r w:rsidRPr="001B6218">
        <w:rPr>
          <w:rFonts w:eastAsia="Times New Roman"/>
          <w:i/>
          <w:vertAlign w:val="subscript"/>
          <w:lang w:eastAsia="ru-RU"/>
        </w:rPr>
        <w:t>кл</w:t>
      </w:r>
      <w:proofErr w:type="spellEnd"/>
      <w:r w:rsidRPr="001B6218">
        <w:rPr>
          <w:rFonts w:eastAsia="Times New Roman"/>
          <w:lang w:eastAsia="ru-RU"/>
        </w:rPr>
        <w:t xml:space="preserve"> клея при сдвиге, таблица 5.1.</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381125" cy="1447800"/>
            <wp:effectExtent l="0" t="0" r="0" b="0"/>
            <wp:docPr id="2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1381125" cy="144780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5.2 — Растяжении поперек склейки</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057275" cy="1295400"/>
            <wp:effectExtent l="0" t="0" r="0" b="0"/>
            <wp:docPr id="2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1057275" cy="129540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5.3 — Растяжении при сдвиге вдоль склейки</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2 Сравнить значения </w:t>
      </w:r>
      <w:proofErr w:type="spellStart"/>
      <w:r w:rsidRPr="001B6218">
        <w:rPr>
          <w:rFonts w:eastAsia="Times New Roman"/>
          <w:i/>
          <w:lang w:eastAsia="ru-RU"/>
        </w:rPr>
        <w:t>b</w:t>
      </w:r>
      <w:r w:rsidRPr="001B6218">
        <w:rPr>
          <w:rFonts w:eastAsia="Times New Roman"/>
          <w:i/>
          <w:vertAlign w:val="subscript"/>
          <w:lang w:eastAsia="ru-RU"/>
        </w:rPr>
        <w:t>р</w:t>
      </w:r>
      <w:proofErr w:type="spellEnd"/>
      <w:r w:rsidRPr="001B6218">
        <w:rPr>
          <w:rFonts w:eastAsia="Times New Roman"/>
          <w:lang w:eastAsia="ru-RU"/>
        </w:rPr>
        <w:t xml:space="preserve"> при растяжении и </w:t>
      </w:r>
      <w:proofErr w:type="spellStart"/>
      <w:r w:rsidRPr="001B6218">
        <w:rPr>
          <w:rFonts w:eastAsia="Times New Roman"/>
          <w:i/>
          <w:lang w:eastAsia="ru-RU"/>
        </w:rPr>
        <w:t>b</w:t>
      </w:r>
      <w:r w:rsidRPr="001B6218">
        <w:rPr>
          <w:rFonts w:eastAsia="Times New Roman"/>
          <w:i/>
          <w:vertAlign w:val="subscript"/>
          <w:lang w:eastAsia="ru-RU"/>
        </w:rPr>
        <w:t>с</w:t>
      </w:r>
      <w:proofErr w:type="spellEnd"/>
      <w:r w:rsidRPr="001B6218">
        <w:rPr>
          <w:rFonts w:eastAsia="Times New Roman"/>
          <w:lang w:eastAsia="ru-RU"/>
        </w:rPr>
        <w:t xml:space="preserve"> при сдвиге и найти их отношение </w:t>
      </w:r>
      <w:proofErr w:type="spellStart"/>
      <w:r w:rsidRPr="001B6218">
        <w:rPr>
          <w:rFonts w:eastAsia="Times New Roman"/>
          <w:i/>
          <w:lang w:eastAsia="ru-RU"/>
        </w:rPr>
        <w:t>b</w:t>
      </w:r>
      <w:r w:rsidRPr="001B6218">
        <w:rPr>
          <w:rFonts w:eastAsia="Times New Roman"/>
          <w:i/>
          <w:vertAlign w:val="subscript"/>
          <w:lang w:eastAsia="ru-RU"/>
        </w:rPr>
        <w:t>p</w:t>
      </w:r>
      <w:proofErr w:type="spellEnd"/>
      <w:r w:rsidRPr="001B6218">
        <w:rPr>
          <w:rFonts w:eastAsia="Times New Roman"/>
          <w:lang w:eastAsia="ru-RU"/>
        </w:rPr>
        <w:t>/</w:t>
      </w:r>
      <w:proofErr w:type="spellStart"/>
      <w:r w:rsidRPr="001B6218">
        <w:rPr>
          <w:rFonts w:eastAsia="Times New Roman"/>
          <w:i/>
          <w:lang w:eastAsia="ru-RU"/>
        </w:rPr>
        <w:t>b</w:t>
      </w:r>
      <w:r w:rsidRPr="001B6218">
        <w:rPr>
          <w:rFonts w:eastAsia="Times New Roman"/>
          <w:i/>
          <w:vertAlign w:val="subscript"/>
          <w:lang w:eastAsia="ru-RU"/>
        </w:rPr>
        <w:t>c</w:t>
      </w:r>
      <w:proofErr w:type="spellEnd"/>
      <w:r w:rsidRPr="001B6218">
        <w:rPr>
          <w:rFonts w:eastAsia="Times New Roman"/>
          <w:lang w:eastAsia="ru-RU"/>
        </w:rPr>
        <w:t>.</w:t>
      </w:r>
    </w:p>
    <w:p w:rsidR="001B6218" w:rsidRPr="001B6218" w:rsidRDefault="001B6218" w:rsidP="001B6218">
      <w:pPr>
        <w:jc w:val="both"/>
        <w:rPr>
          <w:rFonts w:eastAsia="Times New Roman"/>
          <w:lang w:eastAsia="ru-RU"/>
        </w:rPr>
      </w:pPr>
      <w:r w:rsidRPr="001B6218">
        <w:rPr>
          <w:rFonts w:eastAsia="Times New Roman"/>
          <w:lang w:eastAsia="ru-RU"/>
        </w:rPr>
        <w:t>Таблица 5.1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567"/>
        <w:gridCol w:w="709"/>
        <w:gridCol w:w="850"/>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сплав</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0,8</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0,5</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380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276" w:type="dxa"/>
            <w:shd w:val="clear" w:color="auto" w:fill="auto"/>
          </w:tcPr>
          <w:p w:rsidR="001B6218" w:rsidRPr="001B6218" w:rsidRDefault="001B6218" w:rsidP="001B6218">
            <w:pPr>
              <w:jc w:val="center"/>
              <w:rPr>
                <w:rFonts w:eastAsia="Calibri"/>
                <w:i/>
                <w:sz w:val="20"/>
                <w:szCs w:val="20"/>
                <w:lang w:eastAsia="en-US"/>
              </w:rPr>
            </w:pPr>
            <w:proofErr w:type="spellStart"/>
            <w:r w:rsidRPr="001B6218">
              <w:rPr>
                <w:rFonts w:eastAsia="Calibri"/>
                <w:i/>
                <w:sz w:val="20"/>
                <w:szCs w:val="20"/>
                <w:lang w:eastAsia="en-US"/>
              </w:rPr>
              <w:t>τ</w:t>
            </w:r>
            <w:r w:rsidRPr="001B6218">
              <w:rPr>
                <w:rFonts w:eastAsia="Calibri"/>
                <w:i/>
                <w:sz w:val="20"/>
                <w:szCs w:val="20"/>
                <w:vertAlign w:val="subscript"/>
                <w:lang w:eastAsia="en-US"/>
              </w:rPr>
              <w:t>кл</w:t>
            </w:r>
            <w:proofErr w:type="spellEnd"/>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w:t>
            </w:r>
          </w:p>
        </w:tc>
      </w:tr>
    </w:tbl>
    <w:p w:rsidR="001B6218" w:rsidRPr="001B6218" w:rsidRDefault="001B6218" w:rsidP="001B6218">
      <w:pPr>
        <w:ind w:firstLine="709"/>
        <w:rPr>
          <w:rFonts w:eastAsia="Arial Unicode MS"/>
          <w:bCs/>
          <w:color w:val="000000"/>
          <w:lang w:eastAsia="ru-RU" w:bidi="ru-RU"/>
        </w:rPr>
      </w:pPr>
      <w:r w:rsidRPr="001B6218">
        <w:rPr>
          <w:rFonts w:eastAsia="Calibri"/>
          <w:lang w:eastAsia="en-US"/>
        </w:rPr>
        <w:t xml:space="preserve">Задание для расчета. Определить максимально допустимый угол </w:t>
      </w:r>
      <w:r w:rsidRPr="001B6218">
        <w:rPr>
          <w:rFonts w:eastAsia="Calibri"/>
          <w:i/>
          <w:lang w:eastAsia="en-US"/>
        </w:rPr>
        <w:t>α</w:t>
      </w:r>
      <w:r w:rsidRPr="001B6218">
        <w:rPr>
          <w:rFonts w:eastAsia="Calibri"/>
          <w:lang w:eastAsia="en-US"/>
        </w:rPr>
        <w:t xml:space="preserve"> и ширину </w:t>
      </w:r>
      <w:r w:rsidRPr="001B6218">
        <w:rPr>
          <w:rFonts w:eastAsia="Calibri"/>
          <w:i/>
          <w:lang w:eastAsia="en-US"/>
        </w:rPr>
        <w:t>h</w:t>
      </w:r>
      <w:r w:rsidRPr="001B6218">
        <w:rPr>
          <w:rFonts w:eastAsia="Calibri"/>
          <w:lang w:eastAsia="en-US"/>
        </w:rPr>
        <w:t xml:space="preserve"> нахлестки при сдвиге в плоскости склейки по нижеприведенной схеме, рисунок 5.4, если даны пределы прочности клея и склеиваемого металла и толщина </w:t>
      </w:r>
      <w:r w:rsidRPr="001B6218">
        <w:rPr>
          <w:rFonts w:eastAsia="Calibri"/>
          <w:i/>
          <w:lang w:eastAsia="en-US"/>
        </w:rPr>
        <w:t>δ</w:t>
      </w:r>
      <w:r w:rsidRPr="001B6218">
        <w:rPr>
          <w:rFonts w:eastAsia="Calibri"/>
          <w:lang w:eastAsia="en-US"/>
        </w:rPr>
        <w:t xml:space="preserve"> листа при условии </w:t>
      </w:r>
      <w:proofErr w:type="spellStart"/>
      <w:r w:rsidRPr="001B6218">
        <w:rPr>
          <w:rFonts w:eastAsia="Calibri"/>
          <w:lang w:eastAsia="en-US"/>
        </w:rPr>
        <w:t>равнопрочности</w:t>
      </w:r>
      <w:proofErr w:type="spellEnd"/>
      <w:r w:rsidRPr="001B6218">
        <w:rPr>
          <w:rFonts w:eastAsia="Calibri"/>
          <w:lang w:eastAsia="en-US"/>
        </w:rPr>
        <w:t xml:space="preserve"> по склейке и по целому месту, </w:t>
      </w:r>
      <w:r w:rsidRPr="001B6218">
        <w:rPr>
          <w:rFonts w:eastAsia="Times New Roman"/>
          <w:lang w:eastAsia="ru-RU"/>
        </w:rPr>
        <w:t>таблица 5.2</w:t>
      </w:r>
      <w:r w:rsidRPr="001B6218">
        <w:rPr>
          <w:rFonts w:eastAsia="Calibri"/>
          <w:lang w:eastAsia="en-US"/>
        </w:rPr>
        <w:t>. П</w:t>
      </w:r>
      <w:r w:rsidRPr="001B6218">
        <w:rPr>
          <w:rFonts w:eastAsia="Times New Roman"/>
          <w:lang w:eastAsia="ru-RU"/>
        </w:rPr>
        <w:t xml:space="preserve">ри </w:t>
      </w:r>
      <w:r w:rsidRPr="001B6218">
        <w:rPr>
          <w:rFonts w:eastAsia="Arial Unicode MS"/>
          <w:bCs/>
          <w:color w:val="000000"/>
          <w:lang w:val="en-US" w:eastAsia="en-US" w:bidi="en-US"/>
        </w:rPr>
        <w:t>sin</w:t>
      </w:r>
      <w:r w:rsidRPr="001B6218">
        <w:rPr>
          <w:rFonts w:eastAsia="Arial Unicode MS"/>
          <w:bCs/>
          <w:color w:val="000000"/>
          <w:lang w:eastAsia="en-US" w:bidi="en-US"/>
        </w:rPr>
        <w:t xml:space="preserve"> </w:t>
      </w:r>
      <w:r w:rsidRPr="001B6218">
        <w:rPr>
          <w:rFonts w:eastAsia="Calibri"/>
          <w:i/>
          <w:lang w:eastAsia="en-US"/>
        </w:rPr>
        <w:t>α</w:t>
      </w:r>
      <w:r w:rsidRPr="001B6218">
        <w:rPr>
          <w:rFonts w:eastAsia="Times New Roman"/>
          <w:b/>
          <w:lang w:eastAsia="ru-RU"/>
        </w:rPr>
        <w:t xml:space="preserve"> </w:t>
      </w:r>
      <w:proofErr w:type="gramStart"/>
      <w:r w:rsidRPr="001B6218">
        <w:rPr>
          <w:rFonts w:eastAsia="Arial Unicode MS"/>
          <w:bCs/>
          <w:color w:val="000000"/>
          <w:lang w:eastAsia="ru-RU" w:bidi="ru-RU"/>
        </w:rPr>
        <w:t>&lt; 0</w:t>
      </w:r>
      <w:proofErr w:type="gramEnd"/>
      <w:r w:rsidRPr="001B6218">
        <w:rPr>
          <w:rFonts w:eastAsia="Arial Unicode MS"/>
          <w:bCs/>
          <w:color w:val="000000"/>
          <w:lang w:eastAsia="ru-RU" w:bidi="ru-RU"/>
        </w:rPr>
        <w:t>,1</w:t>
      </w:r>
      <w:r w:rsidRPr="001B6218">
        <w:rPr>
          <w:rFonts w:eastAsia="Arial Unicode MS"/>
          <w:b/>
          <w:bCs/>
          <w:color w:val="000000"/>
          <w:lang w:eastAsia="ru-RU" w:bidi="ru-RU"/>
        </w:rPr>
        <w:t xml:space="preserve"> </w:t>
      </w:r>
      <w:r w:rsidRPr="001B6218">
        <w:rPr>
          <w:rFonts w:eastAsia="Times New Roman"/>
          <w:lang w:eastAsia="ru-RU"/>
        </w:rPr>
        <w:t xml:space="preserve">считать </w:t>
      </w:r>
      <w:proofErr w:type="spellStart"/>
      <w:r w:rsidRPr="001B6218">
        <w:rPr>
          <w:rFonts w:eastAsia="Times New Roman"/>
          <w:lang w:val="en-US" w:eastAsia="en-US" w:bidi="en-US"/>
        </w:rPr>
        <w:t>tg</w:t>
      </w:r>
      <w:proofErr w:type="spellEnd"/>
      <w:r w:rsidRPr="001B6218">
        <w:rPr>
          <w:rFonts w:eastAsia="Times New Roman"/>
          <w:lang w:eastAsia="en-US" w:bidi="en-US"/>
        </w:rPr>
        <w:t xml:space="preserve"> </w:t>
      </w:r>
      <w:r w:rsidRPr="001B6218">
        <w:rPr>
          <w:rFonts w:eastAsia="Calibri"/>
          <w:i/>
          <w:lang w:eastAsia="en-US"/>
        </w:rPr>
        <w:t>α</w:t>
      </w:r>
      <w:r w:rsidRPr="001B6218">
        <w:rPr>
          <w:rFonts w:eastAsia="Calibri"/>
          <w:lang w:eastAsia="en-US"/>
        </w:rPr>
        <w:t> = </w:t>
      </w:r>
      <w:r w:rsidRPr="001B6218">
        <w:rPr>
          <w:rFonts w:eastAsia="Arial Unicode MS"/>
          <w:bCs/>
          <w:color w:val="000000"/>
          <w:lang w:val="en-US" w:eastAsia="en-US" w:bidi="en-US"/>
        </w:rPr>
        <w:t>sin</w:t>
      </w:r>
      <w:r w:rsidRPr="001B6218">
        <w:rPr>
          <w:rFonts w:eastAsia="Calibri"/>
          <w:i/>
          <w:lang w:eastAsia="en-US"/>
        </w:rPr>
        <w:t xml:space="preserve"> α</w:t>
      </w:r>
      <w:r w:rsidRPr="001B6218">
        <w:rPr>
          <w:rFonts w:eastAsia="Arial Unicode MS"/>
          <w:bCs/>
          <w:color w:val="000000"/>
          <w:lang w:eastAsia="ru-RU" w:bidi="ru-RU"/>
        </w:rPr>
        <w:t xml:space="preserve"> </w:t>
      </w:r>
      <w:r w:rsidRPr="001B6218">
        <w:rPr>
          <w:rFonts w:eastAsia="Times New Roman"/>
          <w:lang w:eastAsia="ru-RU"/>
        </w:rPr>
        <w:t xml:space="preserve">и </w:t>
      </w:r>
      <w:proofErr w:type="spellStart"/>
      <w:r w:rsidRPr="001B6218">
        <w:rPr>
          <w:rFonts w:eastAsia="Times New Roman"/>
          <w:lang w:val="en-US" w:eastAsia="en-US" w:bidi="en-US"/>
        </w:rPr>
        <w:t>ctg</w:t>
      </w:r>
      <w:proofErr w:type="spellEnd"/>
      <w:r w:rsidRPr="001B6218">
        <w:rPr>
          <w:rFonts w:eastAsia="Calibri"/>
          <w:i/>
          <w:lang w:eastAsia="en-US"/>
        </w:rPr>
        <w:t xml:space="preserve"> α</w:t>
      </w:r>
      <w:r w:rsidRPr="001B6218">
        <w:rPr>
          <w:rFonts w:eastAsia="Arial Unicode MS"/>
          <w:bCs/>
          <w:color w:val="000000"/>
          <w:lang w:eastAsia="ru-RU" w:bidi="ru-RU"/>
        </w:rPr>
        <w:t> =</w:t>
      </w:r>
      <w:r w:rsidRPr="001B6218">
        <w:rPr>
          <w:rFonts w:eastAsia="Arial Unicode MS"/>
          <w:bCs/>
          <w:color w:val="000000"/>
          <w:lang w:eastAsia="en-US" w:bidi="en-US"/>
        </w:rPr>
        <w:t>1/</w:t>
      </w:r>
      <w:r w:rsidRPr="001B6218">
        <w:rPr>
          <w:rFonts w:eastAsia="Arial Unicode MS"/>
          <w:bCs/>
          <w:color w:val="000000"/>
          <w:lang w:val="en-US" w:eastAsia="en-US" w:bidi="en-US"/>
        </w:rPr>
        <w:t>sin</w:t>
      </w:r>
      <w:r w:rsidRPr="001B6218">
        <w:rPr>
          <w:rFonts w:eastAsia="Calibri"/>
          <w:i/>
          <w:lang w:eastAsia="en-US"/>
        </w:rPr>
        <w:t>α</w:t>
      </w:r>
      <w:r w:rsidRPr="001B6218">
        <w:rPr>
          <w:rFonts w:eastAsia="Arial Unicode MS"/>
          <w:bCs/>
          <w:color w:val="000000"/>
          <w:lang w:eastAsia="ru-RU" w:bidi="ru-RU"/>
        </w:rPr>
        <w:t>.</w:t>
      </w:r>
    </w:p>
    <w:p w:rsidR="001B6218" w:rsidRPr="001B6218" w:rsidRDefault="001B6218" w:rsidP="001B6218">
      <w:pPr>
        <w:ind w:firstLine="709"/>
        <w:jc w:val="both"/>
        <w:rPr>
          <w:rFonts w:eastAsia="Arial Unicode MS"/>
          <w:bCs/>
          <w:color w:val="000000"/>
          <w:lang w:eastAsia="ru-RU" w:bidi="ru-RU"/>
        </w:rPr>
      </w:pPr>
    </w:p>
    <w:p w:rsidR="001B6218" w:rsidRPr="001B6218" w:rsidRDefault="00BB4718" w:rsidP="001B6218">
      <w:pPr>
        <w:jc w:val="center"/>
        <w:rPr>
          <w:rFonts w:eastAsia="Arial Unicode MS"/>
          <w:bCs/>
          <w:color w:val="000000"/>
          <w:lang w:eastAsia="ru-RU" w:bidi="ru-RU"/>
        </w:rPr>
      </w:pPr>
      <w:r w:rsidRPr="001B6218">
        <w:rPr>
          <w:rFonts w:eastAsia="Times New Roman"/>
          <w:noProof/>
          <w:lang w:eastAsia="ru-RU"/>
        </w:rPr>
        <w:drawing>
          <wp:inline distT="0" distB="0" distL="0" distR="0">
            <wp:extent cx="1295400" cy="1085850"/>
            <wp:effectExtent l="0" t="0" r="0" b="0"/>
            <wp:docPr id="2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1295400" cy="1085850"/>
                    </a:xfrm>
                    <a:prstGeom prst="rect">
                      <a:avLst/>
                    </a:prstGeom>
                    <a:noFill/>
                    <a:ln>
                      <a:noFill/>
                    </a:ln>
                  </pic:spPr>
                </pic:pic>
              </a:graphicData>
            </a:graphic>
          </wp:inline>
        </w:drawing>
      </w:r>
    </w:p>
    <w:p w:rsidR="001B6218" w:rsidRPr="001B6218" w:rsidRDefault="001B6218" w:rsidP="001B6218">
      <w:pPr>
        <w:ind w:firstLine="709"/>
        <w:jc w:val="both"/>
        <w:rPr>
          <w:rFonts w:eastAsia="Arial Unicode MS"/>
          <w:bCs/>
          <w:color w:val="000000"/>
          <w:lang w:eastAsia="ru-RU" w:bidi="ru-RU"/>
        </w:rPr>
      </w:pPr>
      <w:r w:rsidRPr="001B6218">
        <w:rPr>
          <w:rFonts w:eastAsia="Arial Unicode MS"/>
          <w:bCs/>
          <w:color w:val="000000"/>
          <w:lang w:eastAsia="ru-RU" w:bidi="ru-RU"/>
        </w:rPr>
        <w:t>Рисунок 5.4 — </w:t>
      </w:r>
      <w:r w:rsidRPr="001B6218">
        <w:rPr>
          <w:rFonts w:eastAsia="Calibri"/>
          <w:lang w:eastAsia="en-US"/>
        </w:rPr>
        <w:t>Сдвиг в плоскости склейки</w:t>
      </w: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r w:rsidRPr="001B6218">
        <w:rPr>
          <w:rFonts w:eastAsia="Times New Roman"/>
          <w:lang w:eastAsia="ru-RU"/>
        </w:rPr>
        <w:t>Таблица 5.2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567"/>
        <w:gridCol w:w="850"/>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сплав</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0,8</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0,5</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τ</w:t>
            </w:r>
            <w:r w:rsidRPr="001B6218">
              <w:rPr>
                <w:rFonts w:eastAsia="Calibri"/>
                <w:i/>
                <w:sz w:val="20"/>
                <w:szCs w:val="20"/>
                <w:vertAlign w:val="subscript"/>
                <w:lang w:eastAsia="en-US"/>
              </w:rPr>
              <w:t>кл</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w:t>
            </w:r>
          </w:p>
        </w:tc>
      </w:tr>
    </w:tbl>
    <w:p w:rsidR="001B6218" w:rsidRPr="001B6218" w:rsidRDefault="001B6218" w:rsidP="001B6218">
      <w:pPr>
        <w:ind w:firstLine="709"/>
        <w:jc w:val="both"/>
        <w:rPr>
          <w:rFonts w:eastAsia="Times New Roman"/>
          <w:lang w:eastAsia="en-US"/>
        </w:rPr>
      </w:pPr>
    </w:p>
    <w:p w:rsidR="001B6218" w:rsidRPr="001B6218" w:rsidRDefault="001B6218" w:rsidP="001B6218">
      <w:pPr>
        <w:ind w:firstLine="709"/>
        <w:jc w:val="both"/>
        <w:rPr>
          <w:rFonts w:eastAsia="Times New Roman"/>
          <w:b/>
          <w:lang w:eastAsia="en-US"/>
        </w:rPr>
      </w:pPr>
      <w:r w:rsidRPr="001B6218">
        <w:rPr>
          <w:rFonts w:eastAsia="Times New Roman"/>
          <w:b/>
          <w:lang w:eastAsia="en-US"/>
        </w:rPr>
        <w:t>Тема 4 Расчет и конструирование узлов. Гребенчатый (</w:t>
      </w:r>
      <w:proofErr w:type="spellStart"/>
      <w:r w:rsidRPr="001B6218">
        <w:rPr>
          <w:rFonts w:eastAsia="Times New Roman"/>
          <w:b/>
          <w:lang w:eastAsia="en-US"/>
        </w:rPr>
        <w:t>многоушковый</w:t>
      </w:r>
      <w:proofErr w:type="spellEnd"/>
      <w:r w:rsidRPr="001B6218">
        <w:rPr>
          <w:rFonts w:eastAsia="Times New Roman"/>
          <w:b/>
          <w:lang w:eastAsia="en-US"/>
        </w:rPr>
        <w:t>) узел. Шомпольное соединение</w:t>
      </w:r>
    </w:p>
    <w:p w:rsidR="001B6218" w:rsidRPr="001B6218" w:rsidRDefault="001B6218" w:rsidP="001B6218">
      <w:pPr>
        <w:ind w:firstLine="709"/>
        <w:jc w:val="both"/>
        <w:rPr>
          <w:rFonts w:eastAsia="Calibri"/>
          <w:lang w:eastAsia="en-US"/>
        </w:rPr>
      </w:pPr>
      <w:r w:rsidRPr="001B6218">
        <w:rPr>
          <w:rFonts w:eastAsia="Calibri"/>
          <w:lang w:eastAsia="en-US"/>
        </w:rPr>
        <w:t xml:space="preserve">Расчет и конструирование узлов. Для расчета ответственных стыковых узлов усилия, полученные из расчета балок, увеличивают на 25 %, тем самым учитывают возможную неточность в распределении перерезывающей силы между узлами. Принимают </w:t>
      </w:r>
      <w:r w:rsidRPr="001B6218">
        <w:rPr>
          <w:rFonts w:eastAsia="Calibri"/>
          <w:i/>
          <w:lang w:eastAsia="en-US"/>
        </w:rPr>
        <w:t>Р</w:t>
      </w:r>
      <w:r w:rsidRPr="001B6218">
        <w:rPr>
          <w:rFonts w:eastAsia="Calibri"/>
          <w:lang w:eastAsia="en-US"/>
        </w:rPr>
        <w:t> = 1,25·</w:t>
      </w:r>
      <w:r w:rsidRPr="001B6218">
        <w:rPr>
          <w:rFonts w:eastAsia="Calibri"/>
          <w:i/>
          <w:lang w:eastAsia="en-US"/>
        </w:rPr>
        <w:t>M</w:t>
      </w:r>
      <w:r w:rsidRPr="001B6218">
        <w:rPr>
          <w:rFonts w:eastAsia="Calibri"/>
          <w:lang w:eastAsia="en-US"/>
        </w:rPr>
        <w:t> / </w:t>
      </w:r>
      <w:r w:rsidRPr="001B6218">
        <w:rPr>
          <w:rFonts w:eastAsia="Calibri"/>
          <w:i/>
          <w:lang w:eastAsia="en-US"/>
        </w:rPr>
        <w:t>h</w:t>
      </w:r>
      <w:r w:rsidRPr="001B6218">
        <w:rPr>
          <w:rFonts w:eastAsia="Calibri"/>
          <w:lang w:eastAsia="en-US"/>
        </w:rPr>
        <w:t xml:space="preserve"> и </w:t>
      </w:r>
      <w:r w:rsidRPr="001B6218">
        <w:rPr>
          <w:rFonts w:eastAsia="Calibri"/>
          <w:i/>
          <w:lang w:eastAsia="en-US"/>
        </w:rPr>
        <w:t>Q</w:t>
      </w:r>
      <w:r w:rsidRPr="001B6218">
        <w:rPr>
          <w:rFonts w:eastAsia="Calibri"/>
          <w:lang w:eastAsia="en-US"/>
        </w:rPr>
        <w:t> = 1,25·</w:t>
      </w:r>
      <w:r w:rsidRPr="001B6218">
        <w:rPr>
          <w:rFonts w:eastAsia="Calibri"/>
          <w:i/>
          <w:lang w:eastAsia="en-US"/>
        </w:rPr>
        <w:t>Q</w:t>
      </w:r>
      <w:r w:rsidRPr="001B6218">
        <w:rPr>
          <w:rFonts w:eastAsia="Calibri"/>
          <w:i/>
          <w:vertAlign w:val="subscript"/>
          <w:lang w:eastAsia="en-US"/>
        </w:rPr>
        <w:t>0</w:t>
      </w:r>
      <w:r w:rsidRPr="001B6218">
        <w:rPr>
          <w:rFonts w:eastAsia="Calibri"/>
          <w:lang w:eastAsia="en-US"/>
        </w:rPr>
        <w:t xml:space="preserve">, где </w:t>
      </w:r>
      <w:r w:rsidRPr="001B6218">
        <w:rPr>
          <w:rFonts w:eastAsia="Calibri"/>
          <w:i/>
          <w:lang w:eastAsia="en-US"/>
        </w:rPr>
        <w:t>Р</w:t>
      </w:r>
      <w:r w:rsidRPr="001B6218">
        <w:rPr>
          <w:rFonts w:eastAsia="Calibri"/>
          <w:lang w:eastAsia="en-US"/>
        </w:rPr>
        <w:t xml:space="preserve"> — расчетная горизонтальная сила в узле, рисунок 6.1; </w:t>
      </w:r>
      <w:r w:rsidRPr="001B6218">
        <w:rPr>
          <w:rFonts w:eastAsia="Calibri"/>
          <w:i/>
          <w:lang w:eastAsia="en-US"/>
        </w:rPr>
        <w:t>М</w:t>
      </w:r>
      <w:r w:rsidRPr="001B6218">
        <w:rPr>
          <w:rFonts w:eastAsia="Calibri"/>
          <w:lang w:eastAsia="en-US"/>
        </w:rPr>
        <w:t xml:space="preserve"> — изгибающий момент в корневом сечении балки; </w:t>
      </w:r>
      <w:r w:rsidRPr="001B6218">
        <w:rPr>
          <w:rFonts w:eastAsia="Calibri"/>
          <w:i/>
          <w:lang w:eastAsia="en-US"/>
        </w:rPr>
        <w:t>h</w:t>
      </w:r>
      <w:r w:rsidRPr="001B6218">
        <w:rPr>
          <w:rFonts w:eastAsia="Calibri"/>
          <w:lang w:eastAsia="en-US"/>
        </w:rPr>
        <w:t xml:space="preserve"> — расстояние между осями узлов балки; </w:t>
      </w:r>
      <w:r w:rsidRPr="001B6218">
        <w:rPr>
          <w:rFonts w:eastAsia="Calibri"/>
          <w:i/>
          <w:lang w:eastAsia="en-US"/>
        </w:rPr>
        <w:t>Q</w:t>
      </w:r>
      <w:r w:rsidRPr="001B6218">
        <w:rPr>
          <w:rFonts w:eastAsia="Calibri"/>
          <w:lang w:eastAsia="en-US"/>
        </w:rPr>
        <w:t xml:space="preserve"> — расчетная перерезывающая сила в узле; </w:t>
      </w:r>
      <w:r w:rsidRPr="001B6218">
        <w:rPr>
          <w:rFonts w:eastAsia="Calibri"/>
          <w:i/>
          <w:lang w:eastAsia="en-US"/>
        </w:rPr>
        <w:t>Q</w:t>
      </w:r>
      <w:r w:rsidRPr="001B6218">
        <w:rPr>
          <w:rFonts w:eastAsia="Calibri"/>
          <w:i/>
          <w:vertAlign w:val="subscript"/>
          <w:lang w:eastAsia="en-US"/>
        </w:rPr>
        <w:t>0</w:t>
      </w:r>
      <w:r w:rsidRPr="001B6218">
        <w:rPr>
          <w:rFonts w:eastAsia="Calibri"/>
          <w:lang w:eastAsia="en-US"/>
        </w:rPr>
        <w:t> — перерезывающая сила в корневом сечении балки.</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2190750" cy="1114425"/>
            <wp:effectExtent l="0" t="0" r="0" b="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2190750" cy="111442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а — к определению высоты </w:t>
      </w:r>
      <w:r w:rsidRPr="001B6218">
        <w:rPr>
          <w:rFonts w:eastAsia="Calibri"/>
          <w:i/>
          <w:lang w:val="en-US" w:eastAsia="en-US"/>
        </w:rPr>
        <w:t>h</w:t>
      </w:r>
      <w:r w:rsidRPr="001B6218">
        <w:rPr>
          <w:rFonts w:eastAsia="Calibri"/>
          <w:i/>
          <w:lang w:eastAsia="en-US"/>
        </w:rPr>
        <w:t xml:space="preserve"> </w:t>
      </w:r>
      <w:r w:rsidRPr="001B6218">
        <w:rPr>
          <w:rFonts w:eastAsia="Calibri"/>
          <w:lang w:eastAsia="en-US"/>
        </w:rPr>
        <w:t xml:space="preserve">ушка; </w:t>
      </w:r>
    </w:p>
    <w:p w:rsidR="001B6218" w:rsidRPr="001B6218" w:rsidRDefault="00BB4718" w:rsidP="001B6218">
      <w:pPr>
        <w:jc w:val="center"/>
        <w:rPr>
          <w:rFonts w:eastAsia="Calibri"/>
          <w:lang w:eastAsia="en-US"/>
        </w:rPr>
      </w:pPr>
      <w:r w:rsidRPr="001B6218">
        <w:rPr>
          <w:rFonts w:eastAsia="Calibri"/>
          <w:noProof/>
          <w:lang w:eastAsia="en-US"/>
        </w:rPr>
        <w:lastRenderedPageBreak/>
        <w:drawing>
          <wp:inline distT="0" distB="0" distL="0" distR="0">
            <wp:extent cx="2581275" cy="1743075"/>
            <wp:effectExtent l="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2581275" cy="174307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б — к определению высоты </w:t>
      </w:r>
      <w:r w:rsidRPr="001B6218">
        <w:rPr>
          <w:rFonts w:eastAsia="Calibri"/>
          <w:i/>
          <w:lang w:val="en-US" w:eastAsia="en-US"/>
        </w:rPr>
        <w:t>D</w:t>
      </w:r>
      <w:r w:rsidRPr="001B6218">
        <w:rPr>
          <w:rFonts w:eastAsia="Calibri"/>
          <w:lang w:eastAsia="en-US"/>
        </w:rPr>
        <w:t>;</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371600" cy="1419225"/>
            <wp:effectExtent l="0" t="0" r="0" b="0"/>
            <wp:docPr id="2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1371600" cy="141922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в — срез ушка по плоскостям </w:t>
      </w:r>
      <w:r w:rsidRPr="001B6218">
        <w:rPr>
          <w:rFonts w:eastAsia="Calibri"/>
          <w:i/>
          <w:lang w:eastAsia="en-US"/>
        </w:rPr>
        <w:t>z–z</w:t>
      </w:r>
    </w:p>
    <w:p w:rsidR="001B6218" w:rsidRPr="001B6218" w:rsidRDefault="001B6218" w:rsidP="001B6218">
      <w:pPr>
        <w:ind w:firstLine="709"/>
        <w:jc w:val="both"/>
        <w:rPr>
          <w:rFonts w:eastAsia="Calibri"/>
          <w:lang w:eastAsia="en-US"/>
        </w:rPr>
      </w:pPr>
      <w:r w:rsidRPr="001B6218">
        <w:rPr>
          <w:rFonts w:eastAsia="Calibri"/>
          <w:lang w:eastAsia="en-US"/>
        </w:rPr>
        <w:t>Рисунок 6.1— Расчетная схема стыкового узла</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Расчет узла следует начинать с расчета замыкающего болта, т.к. в этом случае получается уравнение (6.1) с одним неизвестным (диаметром </w:t>
      </w:r>
      <w:r w:rsidRPr="001B6218">
        <w:rPr>
          <w:rFonts w:eastAsia="Calibri"/>
          <w:i/>
          <w:lang w:eastAsia="en-US"/>
        </w:rPr>
        <w:t>d</w:t>
      </w:r>
      <w:r w:rsidRPr="001B6218">
        <w:rPr>
          <w:rFonts w:eastAsia="Calibri"/>
          <w:lang w:eastAsia="en-US"/>
        </w:rPr>
        <w:t xml:space="preserve"> замыкающего болта). Если на узел действуют одновременно две силы (</w:t>
      </w:r>
      <w:r w:rsidRPr="001B6218">
        <w:rPr>
          <w:rFonts w:eastAsia="Calibri"/>
          <w:i/>
          <w:lang w:eastAsia="en-US"/>
        </w:rPr>
        <w:t>Р</w:t>
      </w:r>
      <w:r w:rsidRPr="001B6218">
        <w:rPr>
          <w:rFonts w:eastAsia="Calibri"/>
          <w:lang w:eastAsia="en-US"/>
        </w:rPr>
        <w:t xml:space="preserve"> и </w:t>
      </w:r>
      <w:r w:rsidRPr="001B6218">
        <w:rPr>
          <w:rFonts w:eastAsia="Calibri"/>
          <w:i/>
          <w:lang w:eastAsia="en-US"/>
        </w:rPr>
        <w:t>Q</w:t>
      </w:r>
      <w:r w:rsidRPr="001B6218">
        <w:rPr>
          <w:rFonts w:eastAsia="Calibri"/>
          <w:lang w:eastAsia="en-US"/>
        </w:rPr>
        <w:t>), то срез замыкающего болта и смятие ушка происходят под действием равнодействующей, рисунок 6.1. Силу среза болта (</w:t>
      </w:r>
      <w:r w:rsidR="00BB4718" w:rsidRPr="001B6218">
        <w:rPr>
          <w:rFonts w:eastAsia="Calibri"/>
          <w:noProof/>
          <w:position w:val="-4"/>
          <w:lang w:eastAsia="en-US"/>
        </w:rPr>
        <w:drawing>
          <wp:inline distT="0" distB="0" distL="0" distR="0">
            <wp:extent cx="161925" cy="180975"/>
            <wp:effectExtent l="0" t="0" r="0"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181100" cy="485775"/>
            <wp:effectExtent l="0" t="0" r="0"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1181100"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d</w:t>
      </w:r>
      <w:r w:rsidRPr="001B6218">
        <w:rPr>
          <w:rFonts w:eastAsia="Calibri"/>
          <w:lang w:eastAsia="en-US"/>
        </w:rPr>
        <w:t> — диаметр болта, мм;</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п</w:t>
      </w:r>
      <w:r w:rsidRPr="001B6218">
        <w:rPr>
          <w:rFonts w:eastAsia="Calibri"/>
          <w:lang w:eastAsia="en-US"/>
        </w:rPr>
        <w:t> — число плоскостей среза болта;</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90500" cy="238125"/>
            <wp:effectExtent l="0" t="0" r="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Calibri"/>
          <w:lang w:eastAsia="en-US"/>
        </w:rPr>
        <w:t> — расчетное напряжение среза болта, Н/мм</w:t>
      </w:r>
      <w:r w:rsidRPr="001B6218">
        <w:rPr>
          <w:rFonts w:eastAsia="Calibri"/>
          <w:vertAlign w:val="superscript"/>
          <w:lang w:eastAsia="en-US"/>
        </w:rPr>
        <w:t>2</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Из выражения (6.1) диаметр болта</w:t>
      </w:r>
      <w:r w:rsidRPr="001B6218">
        <w:rPr>
          <w:rFonts w:eastAsia="Calibri"/>
          <w:i/>
          <w:lang w:eastAsia="en-US"/>
        </w:rPr>
        <w:t xml:space="preserve"> </w:t>
      </w:r>
      <w:r w:rsidRPr="001B6218">
        <w:rPr>
          <w:rFonts w:eastAsia="Calibri"/>
          <w:lang w:eastAsia="en-US"/>
        </w:rPr>
        <w:t>(</w:t>
      </w:r>
      <w:r w:rsidRPr="001B6218">
        <w:rPr>
          <w:rFonts w:eastAsia="Calibri"/>
          <w:i/>
          <w:lang w:eastAsia="en-US"/>
        </w:rPr>
        <w:t>d</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066800" cy="533400"/>
            <wp:effectExtent l="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1066800" cy="533400"/>
                    </a:xfrm>
                    <a:prstGeom prst="rect">
                      <a:avLst/>
                    </a:prstGeom>
                    <a:noFill/>
                    <a:ln>
                      <a:noFill/>
                    </a:ln>
                  </pic:spPr>
                </pic:pic>
              </a:graphicData>
            </a:graphic>
          </wp:inline>
        </w:drawing>
      </w:r>
      <w:r w:rsidRPr="001B6218">
        <w:rPr>
          <w:rFonts w:eastAsia="Calibri"/>
          <w:lang w:eastAsia="en-US"/>
        </w:rPr>
        <w:t>.                                                       (6.2)</w:t>
      </w:r>
    </w:p>
    <w:p w:rsidR="001B6218" w:rsidRPr="001B6218" w:rsidRDefault="001B6218" w:rsidP="001B6218">
      <w:pPr>
        <w:ind w:firstLine="709"/>
        <w:jc w:val="both"/>
        <w:rPr>
          <w:rFonts w:eastAsia="Calibri"/>
          <w:lang w:eastAsia="en-US"/>
        </w:rPr>
      </w:pPr>
      <w:r w:rsidRPr="001B6218">
        <w:rPr>
          <w:rFonts w:eastAsia="Calibri"/>
          <w:lang w:eastAsia="en-US"/>
        </w:rPr>
        <w:t>Силу смятия материала болта или ушков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990600" cy="238125"/>
            <wp:effectExtent l="0" t="0" r="0"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9906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δ</w:t>
      </w:r>
      <w:r w:rsidRPr="001B6218">
        <w:rPr>
          <w:rFonts w:eastAsia="Calibri"/>
          <w:lang w:eastAsia="en-US"/>
        </w:rPr>
        <w:t xml:space="preserve"> — суммарная толщина ушков одного узла (не считая ответного), мм.</w:t>
      </w:r>
    </w:p>
    <w:p w:rsidR="001B6218" w:rsidRPr="001B6218" w:rsidRDefault="001B6218" w:rsidP="001B6218">
      <w:pPr>
        <w:ind w:firstLine="709"/>
        <w:jc w:val="both"/>
        <w:rPr>
          <w:rFonts w:eastAsia="Calibri"/>
          <w:lang w:eastAsia="en-US"/>
        </w:rPr>
      </w:pPr>
      <w:r w:rsidRPr="001B6218">
        <w:rPr>
          <w:rFonts w:eastAsia="Calibri"/>
          <w:lang w:eastAsia="en-US"/>
        </w:rPr>
        <w:t>Потребную суммарную толщину ушков одного узла (</w:t>
      </w:r>
      <w:r w:rsidRPr="001B6218">
        <w:rPr>
          <w:rFonts w:eastAsia="Calibri"/>
          <w:i/>
          <w:lang w:eastAsia="en-US"/>
        </w:rPr>
        <w:t>δ</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809625" cy="495300"/>
            <wp:effectExtent l="0" t="0" r="0" b="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42" cstate="print">
                      <a:extLst>
                        <a:ext uri="{28A0092B-C50C-407E-A947-70E740481C1C}">
                          <a14:useLocalDpi xmlns:a14="http://schemas.microsoft.com/office/drawing/2010/main" val="0"/>
                        </a:ext>
                      </a:extLst>
                    </a:blip>
                    <a:srcRect/>
                    <a:stretch>
                      <a:fillRect/>
                    </a:stretch>
                  </pic:blipFill>
                  <pic:spPr bwMode="auto">
                    <a:xfrm>
                      <a:off x="0" y="0"/>
                      <a:ext cx="809625"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(6.4)</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638300" cy="523875"/>
            <wp:effectExtent l="0" t="0" r="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1638300" cy="523875"/>
                    </a:xfrm>
                    <a:prstGeom prst="rect">
                      <a:avLst/>
                    </a:prstGeom>
                    <a:noFill/>
                    <a:ln>
                      <a:noFill/>
                    </a:ln>
                  </pic:spPr>
                </pic:pic>
              </a:graphicData>
            </a:graphic>
          </wp:inline>
        </w:drawing>
      </w:r>
      <w:r w:rsidRPr="001B6218">
        <w:rPr>
          <w:rFonts w:eastAsia="Calibri"/>
          <w:lang w:eastAsia="en-US"/>
        </w:rPr>
        <w:t>.                                               (6.5)</w:t>
      </w:r>
    </w:p>
    <w:p w:rsidR="001B6218" w:rsidRPr="001B6218" w:rsidRDefault="001B6218" w:rsidP="001B6218">
      <w:pPr>
        <w:ind w:firstLine="709"/>
        <w:jc w:val="both"/>
        <w:rPr>
          <w:rFonts w:eastAsia="Calibri"/>
          <w:lang w:eastAsia="en-US"/>
        </w:rPr>
      </w:pPr>
      <w:r w:rsidRPr="001B6218">
        <w:rPr>
          <w:rFonts w:eastAsia="Calibri"/>
          <w:lang w:eastAsia="en-US"/>
        </w:rPr>
        <w:t xml:space="preserve">Из выражений (6.1) и (6.3) вытекает условие </w:t>
      </w:r>
      <w:proofErr w:type="spellStart"/>
      <w:r w:rsidRPr="001B6218">
        <w:rPr>
          <w:rFonts w:eastAsia="Calibri"/>
          <w:lang w:eastAsia="en-US"/>
        </w:rPr>
        <w:t>равнопрочности</w:t>
      </w:r>
      <w:proofErr w:type="spellEnd"/>
      <w:r w:rsidRPr="001B6218">
        <w:rPr>
          <w:rFonts w:eastAsia="Calibri"/>
          <w:lang w:eastAsia="en-US"/>
        </w:rPr>
        <w:t xml:space="preserve"> болта на срез и смятие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257300" cy="495300"/>
            <wp:effectExtent l="0" t="0" r="0"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inline>
        </w:drawing>
      </w:r>
      <w:r w:rsidRPr="001B6218">
        <w:rPr>
          <w:rFonts w:eastAsia="Calibri"/>
          <w:lang w:eastAsia="en-US"/>
        </w:rPr>
        <w:t>.                                               (6.6)</w:t>
      </w:r>
    </w:p>
    <w:p w:rsidR="001B6218" w:rsidRPr="001B6218" w:rsidRDefault="001B6218" w:rsidP="001B6218">
      <w:pPr>
        <w:ind w:firstLine="709"/>
        <w:jc w:val="both"/>
        <w:rPr>
          <w:rFonts w:eastAsia="Calibri"/>
          <w:i/>
          <w:lang w:eastAsia="en-US"/>
        </w:rPr>
      </w:pPr>
      <w:r w:rsidRPr="001B6218">
        <w:rPr>
          <w:rFonts w:eastAsia="Calibri"/>
          <w:lang w:eastAsia="en-US"/>
        </w:rPr>
        <w:t xml:space="preserve">Определим высоту </w:t>
      </w:r>
      <w:r w:rsidRPr="001B6218">
        <w:rPr>
          <w:rFonts w:eastAsia="Calibri"/>
          <w:i/>
          <w:lang w:eastAsia="en-US"/>
        </w:rPr>
        <w:t>D</w:t>
      </w:r>
      <w:r w:rsidRPr="001B6218">
        <w:rPr>
          <w:rFonts w:eastAsia="Calibri"/>
          <w:lang w:eastAsia="en-US"/>
        </w:rPr>
        <w:t xml:space="preserve"> ушка в сечении </w:t>
      </w:r>
      <w:r w:rsidRPr="001B6218">
        <w:rPr>
          <w:rFonts w:eastAsia="Calibri"/>
          <w:i/>
          <w:lang w:eastAsia="en-US"/>
        </w:rPr>
        <w:t>х</w:t>
      </w:r>
      <w:r w:rsidRPr="001B6218">
        <w:rPr>
          <w:rFonts w:eastAsia="Calibri"/>
          <w:lang w:eastAsia="en-US"/>
        </w:rPr>
        <w:t>–</w:t>
      </w:r>
      <w:r w:rsidRPr="001B6218">
        <w:rPr>
          <w:rFonts w:eastAsia="Calibri"/>
          <w:i/>
          <w:lang w:eastAsia="en-US"/>
        </w:rPr>
        <w:t>х</w:t>
      </w:r>
      <w:r w:rsidRPr="001B6218">
        <w:rPr>
          <w:rFonts w:eastAsia="Calibri"/>
          <w:lang w:eastAsia="en-US"/>
        </w:rPr>
        <w:t xml:space="preserve">, рисунок 6.1б ослабленном отверстием под болт. Для этого воспользуемся уравнением разрыва для сечения </w:t>
      </w:r>
      <w:r w:rsidRPr="001B6218">
        <w:rPr>
          <w:rFonts w:eastAsia="Calibri"/>
          <w:i/>
          <w:lang w:eastAsia="en-US"/>
        </w:rPr>
        <w:t>х</w:t>
      </w:r>
      <w:r w:rsidRPr="001B6218">
        <w:rPr>
          <w:rFonts w:eastAsia="Calibri"/>
          <w:lang w:eastAsia="en-US"/>
        </w:rPr>
        <w:t>–</w:t>
      </w:r>
      <w:r w:rsidRPr="001B6218">
        <w:rPr>
          <w:rFonts w:eastAsia="Calibri"/>
          <w:i/>
          <w:lang w:eastAsia="en-US"/>
        </w:rPr>
        <w:t>х</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562100" cy="266700"/>
            <wp:effectExtent l="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15621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(6.7)</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en-US"/>
        </w:rPr>
        <w:drawing>
          <wp:inline distT="0" distB="0" distL="0" distR="0">
            <wp:extent cx="238125" cy="266700"/>
            <wp:effectExtent l="0" t="0" r="0"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46"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 расчетное напряжение разрыва материала ушка;</w:t>
      </w:r>
    </w:p>
    <w:p w:rsidR="001B6218" w:rsidRPr="001B6218" w:rsidRDefault="001B6218" w:rsidP="001B6218">
      <w:pPr>
        <w:jc w:val="both"/>
        <w:rPr>
          <w:rFonts w:eastAsia="Calibri"/>
          <w:lang w:eastAsia="en-US"/>
        </w:rPr>
      </w:pPr>
      <w:r w:rsidRPr="001B6218">
        <w:rPr>
          <w:rFonts w:eastAsia="Calibri"/>
          <w:i/>
          <w:lang w:eastAsia="en-US"/>
        </w:rPr>
        <w:lastRenderedPageBreak/>
        <w:t xml:space="preserve">      </w:t>
      </w: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 xml:space="preserve">коэффициент концентрации напряжений, </w:t>
      </w: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 xml:space="preserve">1,1 в случае статической нагрузки н </w:t>
      </w: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2,5 в случае переменной (циклической) нагрузки при расчете по сечению него.</w:t>
      </w:r>
    </w:p>
    <w:p w:rsidR="001B6218" w:rsidRPr="001B6218" w:rsidRDefault="001B6218" w:rsidP="001B6218">
      <w:pPr>
        <w:ind w:firstLine="709"/>
        <w:jc w:val="both"/>
        <w:rPr>
          <w:rFonts w:eastAsia="Calibri"/>
          <w:lang w:eastAsia="en-US"/>
        </w:rPr>
      </w:pPr>
      <w:r w:rsidRPr="001B6218">
        <w:rPr>
          <w:rFonts w:eastAsia="Calibri"/>
          <w:lang w:eastAsia="en-US"/>
        </w:rPr>
        <w:t>Из уравнения разрыва потребную ширину перемычки, рисунок 6.1б (</w:t>
      </w:r>
      <w:r w:rsidRPr="001B6218">
        <w:rPr>
          <w:rFonts w:eastAsia="Calibri"/>
          <w:i/>
          <w:lang w:eastAsia="en-US"/>
        </w:rPr>
        <w:t>а</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209800" cy="266700"/>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2209800" cy="266700"/>
                    </a:xfrm>
                    <a:prstGeom prst="rect">
                      <a:avLst/>
                    </a:prstGeom>
                    <a:noFill/>
                    <a:ln>
                      <a:noFill/>
                    </a:ln>
                  </pic:spPr>
                </pic:pic>
              </a:graphicData>
            </a:graphic>
          </wp:inline>
        </w:drawing>
      </w:r>
      <w:r w:rsidRPr="001B6218">
        <w:rPr>
          <w:rFonts w:eastAsia="Calibri"/>
          <w:lang w:eastAsia="en-US"/>
        </w:rPr>
        <w:t>.                                       (6.8)</w:t>
      </w:r>
    </w:p>
    <w:p w:rsidR="001B6218" w:rsidRPr="001B6218" w:rsidRDefault="001B6218" w:rsidP="001B6218">
      <w:pPr>
        <w:ind w:firstLine="709"/>
        <w:jc w:val="both"/>
        <w:rPr>
          <w:rFonts w:eastAsia="Calibri"/>
          <w:lang w:eastAsia="en-US"/>
        </w:rPr>
      </w:pPr>
      <w:r w:rsidRPr="001B6218">
        <w:rPr>
          <w:rFonts w:eastAsia="Calibri"/>
          <w:lang w:eastAsia="en-US"/>
        </w:rPr>
        <w:t xml:space="preserve">Высоту в сечении </w:t>
      </w:r>
      <w:r w:rsidRPr="001B6218">
        <w:rPr>
          <w:rFonts w:eastAsia="Calibri"/>
          <w:i/>
          <w:lang w:eastAsia="en-US"/>
        </w:rPr>
        <w:t>х</w:t>
      </w:r>
      <w:r w:rsidRPr="001B6218">
        <w:rPr>
          <w:rFonts w:eastAsia="Calibri"/>
          <w:lang w:eastAsia="en-US"/>
        </w:rPr>
        <w:t>–</w:t>
      </w:r>
      <w:r w:rsidRPr="001B6218">
        <w:rPr>
          <w:rFonts w:eastAsia="Calibri"/>
          <w:i/>
          <w:lang w:eastAsia="en-US"/>
        </w:rPr>
        <w:t xml:space="preserve">х </w:t>
      </w:r>
      <w:r w:rsidRPr="001B6218">
        <w:rPr>
          <w:rFonts w:eastAsia="Calibri"/>
          <w:lang w:eastAsia="en-US"/>
        </w:rPr>
        <w:t>(</w:t>
      </w:r>
      <w:r w:rsidRPr="001B6218">
        <w:rPr>
          <w:rFonts w:eastAsia="Calibri"/>
          <w:i/>
          <w:lang w:val="en-US" w:eastAsia="en-US"/>
        </w:rPr>
        <w:t>D</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600200" cy="266700"/>
            <wp:effectExtent l="0" t="0" r="0" b="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1600200" cy="266700"/>
                    </a:xfrm>
                    <a:prstGeom prst="rect">
                      <a:avLst/>
                    </a:prstGeom>
                    <a:noFill/>
                    <a:ln>
                      <a:noFill/>
                    </a:ln>
                  </pic:spPr>
                </pic:pic>
              </a:graphicData>
            </a:graphic>
          </wp:inline>
        </w:drawing>
      </w:r>
      <w:r w:rsidRPr="001B6218">
        <w:rPr>
          <w:rFonts w:eastAsia="Calibri"/>
          <w:lang w:eastAsia="en-US"/>
        </w:rPr>
        <w:t>.                                            (6.9)</w:t>
      </w:r>
    </w:p>
    <w:p w:rsidR="001B6218" w:rsidRPr="001B6218" w:rsidRDefault="001B6218" w:rsidP="001B6218">
      <w:pPr>
        <w:ind w:firstLine="709"/>
        <w:jc w:val="both"/>
        <w:rPr>
          <w:rFonts w:eastAsia="Calibri"/>
          <w:lang w:eastAsia="en-US"/>
        </w:rPr>
      </w:pPr>
      <w:r w:rsidRPr="001B6218">
        <w:rPr>
          <w:rFonts w:eastAsia="Calibri"/>
          <w:lang w:eastAsia="en-US"/>
        </w:rPr>
        <w:t xml:space="preserve">Потребную высоту </w:t>
      </w:r>
      <w:r w:rsidRPr="001B6218">
        <w:rPr>
          <w:rFonts w:eastAsia="Calibri"/>
          <w:i/>
          <w:lang w:eastAsia="en-US"/>
        </w:rPr>
        <w:t>h</w:t>
      </w:r>
      <w:r w:rsidRPr="001B6218">
        <w:rPr>
          <w:rFonts w:eastAsia="Calibri"/>
          <w:lang w:eastAsia="en-US"/>
        </w:rPr>
        <w:t xml:space="preserve"> ушка, рисунок 6.1а из расчета на суммарное напряжение изгиба от момента </w:t>
      </w:r>
      <w:proofErr w:type="spellStart"/>
      <w:r w:rsidRPr="001B6218">
        <w:rPr>
          <w:rFonts w:eastAsia="Calibri"/>
          <w:i/>
          <w:lang w:eastAsia="en-US"/>
        </w:rPr>
        <w:t>Q·b</w:t>
      </w:r>
      <w:proofErr w:type="spellEnd"/>
      <w:r w:rsidRPr="001B6218">
        <w:rPr>
          <w:rFonts w:eastAsia="Calibri"/>
          <w:lang w:eastAsia="en-US"/>
        </w:rPr>
        <w:t xml:space="preserve"> в опасном сечении </w:t>
      </w:r>
      <w:r w:rsidRPr="001B6218">
        <w:rPr>
          <w:rFonts w:eastAsia="Calibri"/>
          <w:i/>
          <w:lang w:eastAsia="en-US"/>
        </w:rPr>
        <w:t>у = у</w:t>
      </w:r>
      <w:r w:rsidRPr="001B6218">
        <w:rPr>
          <w:rFonts w:eastAsia="Calibri"/>
          <w:lang w:eastAsia="en-US"/>
        </w:rPr>
        <w:t xml:space="preserve"> (конец ответного ушка) и растяжения от силы </w:t>
      </w:r>
      <w:r w:rsidRPr="001B6218">
        <w:rPr>
          <w:rFonts w:eastAsia="Calibri"/>
          <w:i/>
          <w:lang w:eastAsia="en-US"/>
        </w:rPr>
        <w:t>Р</w:t>
      </w:r>
      <w:r w:rsidRPr="001B6218">
        <w:rPr>
          <w:rFonts w:eastAsia="Calibri"/>
          <w:lang w:eastAsia="en-US"/>
        </w:rPr>
        <w:t xml:space="preserve"> (</w:t>
      </w:r>
      <w:r w:rsidRPr="001B6218">
        <w:rPr>
          <w:rFonts w:eastAsia="Calibri"/>
          <w:i/>
          <w:lang w:val="en-US" w:eastAsia="en-US"/>
        </w:rPr>
        <w:t>D</w:t>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0"/>
          <w:lang w:eastAsia="en-US"/>
        </w:rPr>
        <w:drawing>
          <wp:inline distT="0" distB="0" distL="0" distR="0">
            <wp:extent cx="2590800" cy="466725"/>
            <wp:effectExtent l="0" t="0" r="0" b="0"/>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2590800" cy="4667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2143125" cy="581025"/>
            <wp:effectExtent l="0" t="0" r="0" b="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2143125" cy="5810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(6.11)</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W</w:t>
      </w:r>
      <w:r w:rsidRPr="001B6218">
        <w:rPr>
          <w:rFonts w:eastAsia="Calibri"/>
          <w:lang w:eastAsia="en-US"/>
        </w:rPr>
        <w:t> = </w:t>
      </w:r>
      <w:r w:rsidRPr="001B6218">
        <w:rPr>
          <w:rFonts w:eastAsia="Calibri"/>
          <w:i/>
          <w:lang w:eastAsia="en-US"/>
        </w:rPr>
        <w:t>δ · h</w:t>
      </w:r>
      <w:r w:rsidRPr="001B6218">
        <w:rPr>
          <w:rFonts w:eastAsia="Calibri"/>
          <w:vertAlign w:val="superscript"/>
          <w:lang w:eastAsia="en-US"/>
        </w:rPr>
        <w:t>2</w:t>
      </w:r>
      <w:r w:rsidRPr="001B6218">
        <w:rPr>
          <w:rFonts w:eastAsia="Calibri"/>
          <w:lang w:eastAsia="en-US"/>
        </w:rPr>
        <w:t>/6 — момент сопротивления сечения ушка в опасном сечении.</w:t>
      </w:r>
    </w:p>
    <w:p w:rsidR="001B6218" w:rsidRPr="001B6218" w:rsidRDefault="001B6218" w:rsidP="001B6218">
      <w:pPr>
        <w:ind w:firstLine="709"/>
        <w:jc w:val="both"/>
        <w:rPr>
          <w:rFonts w:eastAsia="Calibri"/>
          <w:lang w:eastAsia="en-US"/>
        </w:rPr>
      </w:pPr>
      <w:r w:rsidRPr="001B6218">
        <w:rPr>
          <w:rFonts w:eastAsia="Calibri"/>
          <w:lang w:eastAsia="en-US"/>
        </w:rPr>
        <w:t xml:space="preserve">Рассмотрим срез ушка по плоскостям </w:t>
      </w:r>
      <w:r w:rsidRPr="001B6218">
        <w:rPr>
          <w:rFonts w:eastAsia="Calibri"/>
          <w:i/>
          <w:lang w:eastAsia="en-US"/>
        </w:rPr>
        <w:t>z–z</w:t>
      </w:r>
      <w:r w:rsidRPr="001B6218">
        <w:rPr>
          <w:rFonts w:eastAsia="Calibri"/>
          <w:lang w:eastAsia="en-US"/>
        </w:rPr>
        <w:t xml:space="preserve">, рисунок 6.1в. Опишем из центра узла полуокружность радиусом </w:t>
      </w:r>
      <w:r w:rsidRPr="001B6218">
        <w:rPr>
          <w:rFonts w:eastAsia="Calibri"/>
          <w:i/>
          <w:lang w:eastAsia="en-US"/>
        </w:rPr>
        <w:t>D</w:t>
      </w:r>
      <w:r w:rsidRPr="001B6218">
        <w:rPr>
          <w:rFonts w:eastAsia="Calibri"/>
          <w:lang w:eastAsia="en-US"/>
        </w:rPr>
        <w:t xml:space="preserve">/2 и найдем потребную величину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рисунок 6.1б. При этом учитывается, что срез практически осуществляется не строго по плоскостям </w:t>
      </w:r>
      <w:r w:rsidRPr="001B6218">
        <w:rPr>
          <w:rFonts w:eastAsia="Calibri"/>
          <w:i/>
          <w:lang w:eastAsia="en-US"/>
        </w:rPr>
        <w:t>z–z</w:t>
      </w:r>
      <w:r w:rsidRPr="001B6218">
        <w:rPr>
          <w:rFonts w:eastAsia="Calibri"/>
          <w:lang w:eastAsia="en-US"/>
        </w:rPr>
        <w:t>. Силу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095375" cy="266700"/>
            <wp:effectExtent l="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109537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(6.12)</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133475" cy="266700"/>
            <wp:effectExtent l="0" t="0" r="0"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bwMode="auto">
                    <a:xfrm>
                      <a:off x="0" y="0"/>
                      <a:ext cx="1133475" cy="266700"/>
                    </a:xfrm>
                    <a:prstGeom prst="rect">
                      <a:avLst/>
                    </a:prstGeom>
                    <a:noFill/>
                    <a:ln>
                      <a:noFill/>
                    </a:ln>
                  </pic:spPr>
                </pic:pic>
              </a:graphicData>
            </a:graphic>
          </wp:inline>
        </w:drawing>
      </w:r>
      <w:r w:rsidRPr="001B6218">
        <w:rPr>
          <w:rFonts w:eastAsia="Calibri"/>
          <w:lang w:eastAsia="en-US"/>
        </w:rPr>
        <w:t>.                                                (6.13)</w:t>
      </w:r>
    </w:p>
    <w:p w:rsidR="001B6218" w:rsidRPr="001B6218" w:rsidRDefault="001B6218" w:rsidP="001B6218">
      <w:pPr>
        <w:ind w:firstLine="709"/>
        <w:jc w:val="both"/>
        <w:rPr>
          <w:rFonts w:eastAsia="Calibri"/>
          <w:lang w:eastAsia="en-US"/>
        </w:rPr>
      </w:pPr>
      <w:r w:rsidRPr="001B6218">
        <w:rPr>
          <w:rFonts w:eastAsia="Calibri"/>
          <w:lang w:eastAsia="en-US"/>
        </w:rPr>
        <w:t xml:space="preserve">При определении величины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следует иметь в виду, что под действием силы </w:t>
      </w:r>
      <w:r w:rsidRPr="001B6218">
        <w:rPr>
          <w:rFonts w:eastAsia="Calibri"/>
          <w:i/>
          <w:lang w:eastAsia="en-US"/>
        </w:rPr>
        <w:t>Р</w:t>
      </w:r>
      <w:r w:rsidRPr="001B6218">
        <w:rPr>
          <w:rFonts w:eastAsia="Calibri"/>
          <w:lang w:eastAsia="en-US"/>
        </w:rPr>
        <w:t xml:space="preserve"> в ушке возникает </w:t>
      </w:r>
      <w:proofErr w:type="gramStart"/>
      <w:r w:rsidRPr="001B6218">
        <w:rPr>
          <w:rFonts w:eastAsia="Calibri"/>
          <w:lang w:eastAsia="en-US"/>
        </w:rPr>
        <w:t>напряжение растяжения</w:t>
      </w:r>
      <w:proofErr w:type="gramEnd"/>
      <w:r w:rsidRPr="001B6218">
        <w:rPr>
          <w:rFonts w:eastAsia="Calibri"/>
          <w:lang w:eastAsia="en-US"/>
        </w:rPr>
        <w:t xml:space="preserve"> стремящееся его раскрыть. Поэтому перемычку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увеличивают. С этой целью конфигурация ушка определяется полуокружностью радиусом </w:t>
      </w:r>
      <w:r w:rsidRPr="001B6218">
        <w:rPr>
          <w:rFonts w:eastAsia="Calibri"/>
          <w:i/>
          <w:lang w:eastAsia="en-US"/>
        </w:rPr>
        <w:t>D</w:t>
      </w:r>
      <w:r w:rsidRPr="001B6218">
        <w:rPr>
          <w:rFonts w:eastAsia="Calibri"/>
          <w:lang w:eastAsia="en-US"/>
        </w:rPr>
        <w:t xml:space="preserve">/2, описанной из точки, лежащей впереди центра замыкающего болта на расстоянии </w:t>
      </w:r>
      <w:r w:rsidRPr="001B6218">
        <w:rPr>
          <w:rFonts w:eastAsia="Calibri"/>
          <w:i/>
          <w:lang w:eastAsia="en-US"/>
        </w:rPr>
        <w:t>d</w:t>
      </w:r>
      <w:r w:rsidRPr="001B6218">
        <w:rPr>
          <w:rFonts w:eastAsia="Calibri"/>
          <w:lang w:eastAsia="en-US"/>
        </w:rPr>
        <w:t>/4, рисунок 6.2.</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828800" cy="1333500"/>
            <wp:effectExtent l="0" t="0" r="0" b="0"/>
            <wp:docPr id="2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1828800" cy="13335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6.2 — Конфигурация стыкового узла</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При этом перемычка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равна </w:t>
      </w:r>
      <w:r w:rsidRPr="001B6218">
        <w:rPr>
          <w:rFonts w:eastAsia="Calibri"/>
          <w:i/>
          <w:lang w:eastAsia="en-US"/>
        </w:rPr>
        <w:t>D</w:t>
      </w:r>
      <w:r w:rsidRPr="001B6218">
        <w:rPr>
          <w:rFonts w:eastAsia="Calibri"/>
          <w:lang w:eastAsia="en-US"/>
        </w:rPr>
        <w:t>/2–</w:t>
      </w:r>
      <w:r w:rsidRPr="001B6218">
        <w:rPr>
          <w:rFonts w:eastAsia="Calibri"/>
          <w:i/>
          <w:lang w:eastAsia="en-US"/>
        </w:rPr>
        <w:t>d</w:t>
      </w:r>
      <w:r w:rsidRPr="001B6218">
        <w:rPr>
          <w:rFonts w:eastAsia="Calibri"/>
          <w:lang w:eastAsia="en-US"/>
        </w:rPr>
        <w:t>/4. Уменьшение высоты ушка за осью болта (</w:t>
      </w:r>
      <w:r w:rsidRPr="001B6218">
        <w:rPr>
          <w:rFonts w:eastAsia="Calibri"/>
          <w:i/>
          <w:lang w:eastAsia="en-US"/>
        </w:rPr>
        <w:t>h</w:t>
      </w:r>
      <w:r w:rsidRPr="001B6218">
        <w:rPr>
          <w:rFonts w:eastAsia="Calibri"/>
          <w:lang w:eastAsia="en-US"/>
        </w:rPr>
        <w:t xml:space="preserve"> вместо </w:t>
      </w:r>
      <w:r w:rsidRPr="001B6218">
        <w:rPr>
          <w:rFonts w:eastAsia="Calibri"/>
          <w:i/>
          <w:lang w:eastAsia="en-US"/>
        </w:rPr>
        <w:t>D</w:t>
      </w:r>
      <w:r w:rsidRPr="001B6218">
        <w:rPr>
          <w:rFonts w:eastAsia="Calibri"/>
          <w:lang w:eastAsia="en-US"/>
        </w:rPr>
        <w:t xml:space="preserve"> на рисунке 6.2) оправдано тем, что в уменьшенном сечении не получается ослабления и концентрации напряжений.</w:t>
      </w:r>
    </w:p>
    <w:p w:rsidR="001B6218" w:rsidRPr="001B6218" w:rsidRDefault="001B6218" w:rsidP="001B6218">
      <w:pPr>
        <w:ind w:firstLine="709"/>
        <w:jc w:val="both"/>
        <w:rPr>
          <w:rFonts w:eastAsia="Calibri"/>
          <w:lang w:eastAsia="en-US"/>
        </w:rPr>
      </w:pPr>
      <w:r w:rsidRPr="001B6218">
        <w:rPr>
          <w:rFonts w:eastAsia="Calibri"/>
          <w:lang w:eastAsia="en-US"/>
        </w:rPr>
        <w:t xml:space="preserve">Проектировочный расчет. Определить размеры узла типа «ухо–вилка», таблица 6.1: диаметр замыкающего болта </w:t>
      </w:r>
      <w:r w:rsidRPr="001B6218">
        <w:rPr>
          <w:rFonts w:eastAsia="Calibri"/>
          <w:i/>
          <w:lang w:eastAsia="en-US"/>
        </w:rPr>
        <w:t>d</w:t>
      </w:r>
      <w:r w:rsidRPr="001B6218">
        <w:rPr>
          <w:rFonts w:eastAsia="Calibri"/>
          <w:lang w:eastAsia="en-US"/>
        </w:rPr>
        <w:t xml:space="preserve">, толщину ушка </w:t>
      </w:r>
      <w:r w:rsidRPr="001B6218">
        <w:rPr>
          <w:rFonts w:eastAsia="Calibri"/>
          <w:i/>
          <w:lang w:eastAsia="en-US"/>
        </w:rPr>
        <w:t>δ</w:t>
      </w:r>
      <w:r w:rsidRPr="001B6218">
        <w:rPr>
          <w:rFonts w:eastAsia="Calibri"/>
          <w:lang w:eastAsia="en-US"/>
        </w:rPr>
        <w:t xml:space="preserve"> и диаметр ушка </w:t>
      </w:r>
      <w:r w:rsidRPr="001B6218">
        <w:rPr>
          <w:rFonts w:eastAsia="Calibri"/>
          <w:i/>
          <w:lang w:eastAsia="en-US"/>
        </w:rPr>
        <w:t>D</w:t>
      </w:r>
      <w:r w:rsidRPr="001B6218">
        <w:rPr>
          <w:rFonts w:eastAsia="Calibri"/>
          <w:lang w:eastAsia="en-US"/>
        </w:rPr>
        <w:t xml:space="preserve">, если заданы: осевая сила </w:t>
      </w:r>
      <w:r w:rsidRPr="001B6218">
        <w:rPr>
          <w:rFonts w:eastAsia="Calibri"/>
          <w:i/>
          <w:lang w:eastAsia="en-US"/>
        </w:rPr>
        <w:t>Р</w:t>
      </w:r>
      <w:r w:rsidRPr="001B6218">
        <w:rPr>
          <w:rFonts w:eastAsia="Calibri"/>
          <w:lang w:eastAsia="en-US"/>
        </w:rPr>
        <w:t xml:space="preserve">, нормальная сила </w:t>
      </w:r>
      <w:r w:rsidRPr="001B6218">
        <w:rPr>
          <w:rFonts w:eastAsia="Calibri"/>
          <w:i/>
          <w:lang w:eastAsia="en-US"/>
        </w:rPr>
        <w:t>Q</w:t>
      </w:r>
      <w:r w:rsidRPr="001B6218">
        <w:rPr>
          <w:rFonts w:eastAsia="Calibri"/>
          <w:lang w:eastAsia="en-US"/>
        </w:rPr>
        <w:t xml:space="preserve">, рисунок 6.1; предел прочности материала болта при срезе </w:t>
      </w:r>
      <w:r w:rsidRPr="001B6218">
        <w:rPr>
          <w:rFonts w:eastAsia="Calibri"/>
          <w:i/>
          <w:lang w:eastAsia="en-US"/>
        </w:rPr>
        <w:t>τ</w:t>
      </w:r>
      <w:r w:rsidRPr="001B6218">
        <w:rPr>
          <w:rFonts w:eastAsia="Calibri"/>
          <w:lang w:eastAsia="en-US"/>
        </w:rPr>
        <w:t xml:space="preserve">; </w:t>
      </w:r>
      <w:proofErr w:type="spellStart"/>
      <w:r w:rsidRPr="001B6218">
        <w:rPr>
          <w:rFonts w:eastAsia="Calibri"/>
          <w:i/>
          <w:lang w:eastAsia="en-US"/>
        </w:rPr>
        <w:t>σ</w:t>
      </w:r>
      <w:r w:rsidRPr="001B6218">
        <w:rPr>
          <w:rFonts w:eastAsia="Calibri"/>
          <w:i/>
          <w:vertAlign w:val="subscript"/>
          <w:lang w:eastAsia="en-US"/>
        </w:rPr>
        <w:t>р</w:t>
      </w:r>
      <w:proofErr w:type="spellEnd"/>
      <w:r w:rsidRPr="001B6218">
        <w:rPr>
          <w:rFonts w:eastAsia="Calibri"/>
          <w:lang w:eastAsia="en-US"/>
        </w:rPr>
        <w:t xml:space="preserve"> — расчетное напряжение материала ушка при разрыве;</w:t>
      </w:r>
      <w:r w:rsidRPr="001B6218">
        <w:rPr>
          <w:rFonts w:eastAsia="Calibri"/>
          <w:i/>
          <w:lang w:eastAsia="en-US"/>
        </w:rPr>
        <w:t xml:space="preserve">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xml:space="preserve"> — предел прочности при смятии; </w:t>
      </w:r>
      <w:r w:rsidRPr="001B6218">
        <w:rPr>
          <w:rFonts w:eastAsia="Calibri"/>
          <w:i/>
          <w:lang w:val="en-US" w:eastAsia="en-US"/>
        </w:rPr>
        <w:t>k</w:t>
      </w:r>
      <w:r w:rsidRPr="001B6218">
        <w:rPr>
          <w:rFonts w:eastAsia="Calibri"/>
          <w:lang w:eastAsia="en-US"/>
        </w:rPr>
        <w:t> = 1,1 — коэффициент концентрации напряжений.</w:t>
      </w:r>
    </w:p>
    <w:p w:rsidR="001B6218" w:rsidRPr="001B6218" w:rsidRDefault="001B6218" w:rsidP="001B6218">
      <w:pPr>
        <w:jc w:val="both"/>
        <w:rPr>
          <w:rFonts w:eastAsia="Calibri"/>
          <w:lang w:eastAsia="en-US"/>
        </w:rPr>
      </w:pPr>
      <w:r w:rsidRPr="001B6218">
        <w:rPr>
          <w:rFonts w:eastAsia="Calibri"/>
          <w:lang w:eastAsia="en-US"/>
        </w:rPr>
        <w:t>Таблица 6.1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51"/>
        <w:gridCol w:w="850"/>
        <w:gridCol w:w="851"/>
        <w:gridCol w:w="802"/>
        <w:gridCol w:w="947"/>
        <w:gridCol w:w="947"/>
        <w:gridCol w:w="947"/>
        <w:gridCol w:w="947"/>
        <w:gridCol w:w="947"/>
        <w:gridCol w:w="841"/>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Н</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18000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20000</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Q</w:t>
            </w:r>
            <w:r w:rsidRPr="001B6218">
              <w:rPr>
                <w:rFonts w:eastAsia="Calibri"/>
                <w:sz w:val="20"/>
                <w:szCs w:val="20"/>
                <w:lang w:eastAsia="en-US"/>
              </w:rPr>
              <w:t>, Н</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7000</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w:t>
            </w:r>
          </w:p>
        </w:tc>
      </w:tr>
    </w:tbl>
    <w:p w:rsidR="001B6218" w:rsidRPr="001B6218" w:rsidRDefault="001B6218" w:rsidP="001B6218">
      <w:pPr>
        <w:rPr>
          <w:rFonts w:eastAsia="Times New Roman"/>
          <w:lang w:eastAsia="ru-RU"/>
        </w:rPr>
      </w:pPr>
    </w:p>
    <w:p w:rsidR="001B6218" w:rsidRPr="001B6218" w:rsidRDefault="001B6218" w:rsidP="001B6218">
      <w:pPr>
        <w:rPr>
          <w:rFonts w:eastAsia="Times New Roman"/>
          <w:lang w:eastAsia="ru-RU"/>
        </w:rPr>
      </w:pPr>
      <w:r w:rsidRPr="001B6218">
        <w:rPr>
          <w:rFonts w:eastAsia="Times New Roman"/>
          <w:lang w:eastAsia="ru-RU"/>
        </w:rPr>
        <w:t>Продолжение таблицы 6.1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54"/>
        <w:gridCol w:w="948"/>
        <w:gridCol w:w="947"/>
        <w:gridCol w:w="947"/>
        <w:gridCol w:w="947"/>
        <w:gridCol w:w="947"/>
        <w:gridCol w:w="947"/>
        <w:gridCol w:w="947"/>
        <w:gridCol w:w="947"/>
        <w:gridCol w:w="841"/>
      </w:tblGrid>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р</w:t>
            </w:r>
            <w:proofErr w:type="spellEnd"/>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lastRenderedPageBreak/>
              <w:t>σ</w:t>
            </w:r>
            <w:r w:rsidRPr="001B6218">
              <w:rPr>
                <w:rFonts w:eastAsia="Calibri"/>
                <w:i/>
                <w:sz w:val="20"/>
                <w:szCs w:val="20"/>
                <w:vertAlign w:val="subscript"/>
                <w:lang w:eastAsia="en-US"/>
              </w:rPr>
              <w:t>см</w:t>
            </w:r>
            <w:proofErr w:type="spellEnd"/>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92</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1400</w:t>
            </w:r>
          </w:p>
        </w:tc>
      </w:tr>
    </w:tbl>
    <w:p w:rsidR="001B6218" w:rsidRPr="001B6218" w:rsidRDefault="001B6218" w:rsidP="001B6218">
      <w:pPr>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Определить размеры хвостика типа «ухо–вилка». Определить размеры хвостовика узла типа «ухо—вилка», таблица 6.2: толщину </w:t>
      </w:r>
      <w:proofErr w:type="spellStart"/>
      <w:r w:rsidRPr="001B6218">
        <w:rPr>
          <w:rFonts w:eastAsia="Calibri"/>
          <w:i/>
          <w:lang w:eastAsia="en-US"/>
        </w:rPr>
        <w:t>δ</w:t>
      </w:r>
      <w:r w:rsidRPr="001B6218">
        <w:rPr>
          <w:rFonts w:eastAsia="Calibri"/>
          <w:i/>
          <w:vertAlign w:val="subscript"/>
          <w:lang w:eastAsia="en-US"/>
        </w:rPr>
        <w:t>хв</w:t>
      </w:r>
      <w:proofErr w:type="spellEnd"/>
      <w:r w:rsidRPr="001B6218">
        <w:rPr>
          <w:rFonts w:eastAsia="Calibri"/>
          <w:lang w:eastAsia="en-US"/>
        </w:rPr>
        <w:t xml:space="preserve">,  диаметр крепящих болтов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их число </w:t>
      </w:r>
      <w:r w:rsidRPr="001B6218">
        <w:rPr>
          <w:rFonts w:eastAsia="Calibri"/>
          <w:i/>
          <w:lang w:val="en-US" w:eastAsia="en-US"/>
        </w:rPr>
        <w:t>j</w:t>
      </w:r>
      <w:r w:rsidRPr="001B6218">
        <w:rPr>
          <w:rFonts w:eastAsia="Calibri"/>
          <w:i/>
          <w:vertAlign w:val="subscript"/>
          <w:lang w:eastAsia="en-US"/>
        </w:rPr>
        <w:t>1</w:t>
      </w:r>
      <w:r w:rsidRPr="001B6218">
        <w:rPr>
          <w:rFonts w:eastAsia="Calibri"/>
          <w:lang w:eastAsia="en-US"/>
        </w:rPr>
        <w:t xml:space="preserve">, если известны: ширина хвостовика </w:t>
      </w:r>
      <w:r w:rsidRPr="001B6218">
        <w:rPr>
          <w:rFonts w:eastAsia="Calibri"/>
          <w:i/>
          <w:lang w:val="en-US" w:eastAsia="en-US"/>
        </w:rPr>
        <w:t>b</w:t>
      </w:r>
      <w:proofErr w:type="spellStart"/>
      <w:r w:rsidRPr="001B6218">
        <w:rPr>
          <w:rFonts w:eastAsia="Calibri"/>
          <w:i/>
          <w:vertAlign w:val="subscript"/>
          <w:lang w:eastAsia="en-US"/>
        </w:rPr>
        <w:t>хв</w:t>
      </w:r>
      <w:proofErr w:type="spellEnd"/>
      <w:r w:rsidRPr="001B6218">
        <w:rPr>
          <w:rFonts w:eastAsia="Calibri"/>
          <w:lang w:eastAsia="en-US"/>
        </w:rPr>
        <w:t xml:space="preserve">, осевая сила </w:t>
      </w:r>
      <w:r w:rsidRPr="001B6218">
        <w:rPr>
          <w:rFonts w:eastAsia="Calibri"/>
          <w:i/>
          <w:lang w:eastAsia="en-US"/>
        </w:rPr>
        <w:t>Р</w:t>
      </w:r>
      <w:r w:rsidRPr="001B6218">
        <w:rPr>
          <w:rFonts w:eastAsia="Calibri"/>
          <w:lang w:eastAsia="en-US"/>
        </w:rPr>
        <w:t xml:space="preserve">, предел прочности материала узла при разрыве </w:t>
      </w:r>
      <w:proofErr w:type="spellStart"/>
      <w:r w:rsidRPr="001B6218">
        <w:rPr>
          <w:rFonts w:eastAsia="Calibri"/>
          <w:i/>
          <w:lang w:eastAsia="en-US"/>
        </w:rPr>
        <w:t>σ</w:t>
      </w:r>
      <w:r w:rsidRPr="001B6218">
        <w:rPr>
          <w:rFonts w:eastAsia="Calibri"/>
          <w:i/>
          <w:vertAlign w:val="subscript"/>
          <w:lang w:eastAsia="en-US"/>
        </w:rPr>
        <w:t>р</w:t>
      </w:r>
      <w:proofErr w:type="spellEnd"/>
      <w:r w:rsidRPr="001B6218">
        <w:rPr>
          <w:rFonts w:eastAsia="Calibri"/>
          <w:lang w:eastAsia="en-US"/>
        </w:rPr>
        <w:t xml:space="preserve">, и при смятии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xml:space="preserve"> и предел прочности крепящих болтов при срезе </w:t>
      </w:r>
      <w:proofErr w:type="spellStart"/>
      <w:r w:rsidRPr="001B6218">
        <w:rPr>
          <w:rFonts w:eastAsia="Calibri"/>
          <w:i/>
          <w:lang w:eastAsia="en-US"/>
        </w:rPr>
        <w:t>τ</w:t>
      </w:r>
      <w:r w:rsidRPr="001B6218">
        <w:rPr>
          <w:rFonts w:eastAsia="Calibri"/>
          <w:i/>
          <w:vertAlign w:val="subscript"/>
          <w:lang w:eastAsia="en-US"/>
        </w:rPr>
        <w:t>б</w:t>
      </w:r>
      <w:proofErr w:type="spellEnd"/>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850"/>
        <w:gridCol w:w="567"/>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proofErr w:type="spellStart"/>
            <w:r w:rsidRPr="001B6218">
              <w:rPr>
                <w:rFonts w:eastAsia="Calibri"/>
                <w:i/>
                <w:sz w:val="20"/>
                <w:szCs w:val="20"/>
                <w:vertAlign w:val="subscript"/>
                <w:lang w:eastAsia="en-US"/>
              </w:rPr>
              <w:t>хв</w:t>
            </w:r>
            <w:proofErr w:type="spellEnd"/>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Н</w:t>
            </w:r>
          </w:p>
        </w:tc>
        <w:tc>
          <w:tcPr>
            <w:tcW w:w="709" w:type="dxa"/>
            <w:shd w:val="clear" w:color="auto" w:fill="auto"/>
          </w:tcPr>
          <w:p w:rsidR="001B6218" w:rsidRPr="001B6218" w:rsidRDefault="001B6218" w:rsidP="001B6218">
            <w:pPr>
              <w:jc w:val="center"/>
              <w:rPr>
                <w:rFonts w:eastAsia="Calibri"/>
                <w:sz w:val="20"/>
                <w:szCs w:val="20"/>
                <w:vertAlign w:val="superscript"/>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11·10</w:t>
            </w:r>
            <w:r w:rsidRPr="001B6218">
              <w:rPr>
                <w:rFonts w:eastAsia="Calibri"/>
                <w:sz w:val="20"/>
                <w:szCs w:val="20"/>
                <w:vertAlign w:val="superscript"/>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12·10</w:t>
            </w:r>
            <w:r w:rsidRPr="001B6218">
              <w:rPr>
                <w:rFonts w:eastAsia="Calibri"/>
                <w:sz w:val="20"/>
                <w:szCs w:val="20"/>
                <w:vertAlign w:val="superscript"/>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15·10</w:t>
            </w:r>
            <w:r w:rsidRPr="001B6218">
              <w:rPr>
                <w:rFonts w:eastAsia="Calibri"/>
                <w:sz w:val="20"/>
                <w:szCs w:val="20"/>
                <w:vertAlign w:val="superscript"/>
                <w:lang w:eastAsia="en-US"/>
              </w:rPr>
              <w:t>4</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см</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τ</w:t>
            </w:r>
            <w:r w:rsidRPr="001B6218">
              <w:rPr>
                <w:rFonts w:eastAsia="Calibri"/>
                <w:i/>
                <w:sz w:val="20"/>
                <w:szCs w:val="20"/>
                <w:vertAlign w:val="subscript"/>
                <w:lang w:eastAsia="en-US"/>
              </w:rPr>
              <w:t>б</w:t>
            </w:r>
            <w:proofErr w:type="spellEnd"/>
            <w:r w:rsidRPr="001B6218">
              <w:rPr>
                <w:rFonts w:eastAsia="Calibri"/>
                <w:sz w:val="20"/>
                <w:szCs w:val="20"/>
                <w:lang w:eastAsia="en-US"/>
              </w:rPr>
              <w:t>, МПа</w:t>
            </w:r>
            <w:r w:rsidRPr="001B6218">
              <w:rPr>
                <w:rFonts w:eastAsia="Calibri"/>
                <w:i/>
                <w:sz w:val="20"/>
                <w:szCs w:val="20"/>
                <w:lang w:eastAsia="en-US"/>
              </w:rPr>
              <w:t xml:space="preserve"> </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360</w:t>
            </w:r>
          </w:p>
        </w:tc>
      </w:tr>
    </w:tbl>
    <w:p w:rsidR="001B6218" w:rsidRPr="001B6218" w:rsidRDefault="001B6218" w:rsidP="001B6218">
      <w:pPr>
        <w:ind w:firstLine="709"/>
        <w:jc w:val="both"/>
        <w:rPr>
          <w:rFonts w:eastAsia="Times New Roman"/>
          <w:bCs/>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Гребенчатый (</w:t>
      </w:r>
      <w:proofErr w:type="spellStart"/>
      <w:r w:rsidRPr="001B6218">
        <w:rPr>
          <w:rFonts w:eastAsia="Calibri"/>
          <w:lang w:eastAsia="en-US"/>
        </w:rPr>
        <w:t>многоушковый</w:t>
      </w:r>
      <w:proofErr w:type="spellEnd"/>
      <w:r w:rsidRPr="001B6218">
        <w:rPr>
          <w:rFonts w:eastAsia="Calibri"/>
          <w:lang w:eastAsia="en-US"/>
        </w:rPr>
        <w:t xml:space="preserve">) узел. Это узел с числом ушков более двух, рисунок 6.3. Одна половина узла 1 имеет на ушко меньше, чем другая 2. Однако для уравнивания суммарной толщины ушков на обеих частях узла крайние ушки имеют ширину, вдвое меньшую, чем ширина каждого из внутренних </w:t>
      </w:r>
      <w:proofErr w:type="gramStart"/>
      <w:r w:rsidRPr="001B6218">
        <w:rPr>
          <w:rFonts w:eastAsia="Calibri"/>
          <w:lang w:eastAsia="en-US"/>
        </w:rPr>
        <w:t>ушков Тогда</w:t>
      </w:r>
      <w:proofErr w:type="gramEnd"/>
      <w:r w:rsidRPr="001B6218">
        <w:rPr>
          <w:rFonts w:eastAsia="Calibri"/>
          <w:lang w:eastAsia="en-US"/>
        </w:rPr>
        <w:t xml:space="preserve"> суммарная толщина всех ушков каждой части составит </w:t>
      </w:r>
      <w:r w:rsidRPr="001B6218">
        <w:rPr>
          <w:rFonts w:eastAsia="Calibri"/>
          <w:i/>
          <w:lang w:val="en-US" w:eastAsia="en-US"/>
        </w:rPr>
        <w:t>j</w:t>
      </w:r>
      <w:r w:rsidRPr="001B6218">
        <w:rPr>
          <w:rFonts w:eastAsia="Calibri"/>
          <w:i/>
          <w:lang w:eastAsia="en-US"/>
        </w:rPr>
        <w:t>·</w:t>
      </w:r>
      <w:r w:rsidRPr="001B6218">
        <w:rPr>
          <w:rFonts w:eastAsia="Calibri"/>
          <w:i/>
          <w:lang w:val="en-US" w:eastAsia="en-US"/>
        </w:rPr>
        <w:t>δ</w:t>
      </w:r>
      <w:r w:rsidRPr="001B6218">
        <w:rPr>
          <w:rFonts w:eastAsia="Calibri"/>
          <w:lang w:eastAsia="en-US"/>
        </w:rPr>
        <w:t xml:space="preserve">, где </w:t>
      </w:r>
      <w:r w:rsidRPr="001B6218">
        <w:rPr>
          <w:rFonts w:eastAsia="Calibri"/>
          <w:i/>
          <w:lang w:val="en-US" w:eastAsia="en-US"/>
        </w:rPr>
        <w:t>j</w:t>
      </w:r>
      <w:r w:rsidRPr="001B6218">
        <w:rPr>
          <w:rFonts w:eastAsia="Calibri"/>
          <w:lang w:eastAsia="en-US"/>
        </w:rPr>
        <w:t xml:space="preserve"> — меньшее число ушков одной из частей узла. На рисунке 6.3 число ушков </w:t>
      </w:r>
      <w:r w:rsidRPr="001B6218">
        <w:rPr>
          <w:rFonts w:eastAsia="Calibri"/>
          <w:i/>
          <w:lang w:val="en-US" w:eastAsia="en-US"/>
        </w:rPr>
        <w:t>j</w:t>
      </w:r>
      <w:r w:rsidRPr="001B6218">
        <w:rPr>
          <w:rFonts w:eastAsia="Calibri"/>
          <w:lang w:eastAsia="en-US"/>
        </w:rPr>
        <w:t xml:space="preserve"> = 3.</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857375" cy="1876425"/>
            <wp:effectExtent l="0" t="0" r="0" b="0"/>
            <wp:docPr id="2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1857375" cy="18764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6.3 — </w:t>
      </w:r>
      <w:proofErr w:type="spellStart"/>
      <w:r w:rsidRPr="001B6218">
        <w:rPr>
          <w:rFonts w:eastAsia="Calibri"/>
          <w:lang w:eastAsia="en-US"/>
        </w:rPr>
        <w:t>Многоушковый</w:t>
      </w:r>
      <w:proofErr w:type="spellEnd"/>
      <w:r w:rsidRPr="001B6218">
        <w:rPr>
          <w:rFonts w:eastAsia="Calibri"/>
          <w:lang w:eastAsia="en-US"/>
        </w:rPr>
        <w:t xml:space="preserve"> гребенчатый узел</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Расчет гребенчатого узла на прочность. Расчет узла целесообразно начинать с расчета замыкающего болта 3, рисунок 6.3 на срез. Уравнение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304925" cy="485775"/>
            <wp:effectExtent l="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13049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(6.14)</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val="en-US" w:eastAsia="en-US"/>
        </w:rPr>
        <w:t>j</w:t>
      </w:r>
      <w:r w:rsidRPr="001B6218">
        <w:rPr>
          <w:rFonts w:eastAsia="Calibri"/>
          <w:i/>
          <w:lang w:eastAsia="en-US"/>
        </w:rPr>
        <w:t>·</w:t>
      </w:r>
      <w:r w:rsidRPr="001B6218">
        <w:rPr>
          <w:rFonts w:eastAsia="Calibri"/>
          <w:lang w:eastAsia="en-US"/>
        </w:rPr>
        <w:t>2 — число плоскостей среза болта;</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d</w:t>
      </w:r>
      <w:r w:rsidRPr="001B6218">
        <w:rPr>
          <w:rFonts w:eastAsia="Calibri"/>
          <w:lang w:eastAsia="en-US"/>
        </w:rPr>
        <w:t xml:space="preserve"> — диаметр замыкающего болта, мм;</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6"/>
          <w:lang w:eastAsia="en-US"/>
        </w:rPr>
        <w:drawing>
          <wp:inline distT="0" distB="0" distL="0" distR="0">
            <wp:extent cx="123825" cy="152400"/>
            <wp:effectExtent l="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1B6218">
        <w:rPr>
          <w:rFonts w:eastAsia="Calibri"/>
          <w:lang w:eastAsia="en-US"/>
        </w:rPr>
        <w:t> — расчетное напряжение среза.</w:t>
      </w:r>
    </w:p>
    <w:p w:rsidR="001B6218" w:rsidRPr="001B6218" w:rsidRDefault="001B6218" w:rsidP="001B6218">
      <w:pPr>
        <w:ind w:firstLine="709"/>
        <w:jc w:val="both"/>
        <w:rPr>
          <w:rFonts w:eastAsia="Calibri"/>
          <w:lang w:eastAsia="en-US"/>
        </w:rPr>
      </w:pPr>
      <w:r w:rsidRPr="001B6218">
        <w:rPr>
          <w:rFonts w:eastAsia="Calibri"/>
          <w:lang w:eastAsia="en-US"/>
        </w:rPr>
        <w:t>Диаметр замыкающего болта (</w:t>
      </w:r>
      <w:r w:rsidRPr="001B6218">
        <w:rPr>
          <w:rFonts w:eastAsia="Calibri"/>
          <w:i/>
          <w:lang w:eastAsia="en-US"/>
        </w:rPr>
        <w:t>d</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962025" cy="523875"/>
            <wp:effectExtent l="0" t="0" r="0" b="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bwMode="auto">
                    <a:xfrm>
                      <a:off x="0" y="0"/>
                      <a:ext cx="962025" cy="523875"/>
                    </a:xfrm>
                    <a:prstGeom prst="rect">
                      <a:avLst/>
                    </a:prstGeom>
                    <a:noFill/>
                    <a:ln>
                      <a:noFill/>
                    </a:ln>
                  </pic:spPr>
                </pic:pic>
              </a:graphicData>
            </a:graphic>
          </wp:inline>
        </w:drawing>
      </w:r>
      <w:r w:rsidRPr="001B6218">
        <w:rPr>
          <w:rFonts w:eastAsia="Calibri"/>
          <w:lang w:eastAsia="en-US"/>
        </w:rPr>
        <w:t>.                                                   (6.15)</w:t>
      </w:r>
    </w:p>
    <w:p w:rsidR="001B6218" w:rsidRPr="001B6218" w:rsidRDefault="001B6218" w:rsidP="001B6218">
      <w:pPr>
        <w:ind w:firstLine="709"/>
        <w:jc w:val="both"/>
        <w:rPr>
          <w:rFonts w:eastAsia="Calibri"/>
          <w:lang w:eastAsia="en-US"/>
        </w:rPr>
      </w:pPr>
      <w:r w:rsidRPr="001B6218">
        <w:rPr>
          <w:rFonts w:eastAsia="Calibri"/>
          <w:lang w:eastAsia="en-US"/>
        </w:rPr>
        <w:t>Уравнение смятия ушков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81100" cy="238125"/>
            <wp:effectExtent l="0" t="0" r="0"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1B6218">
        <w:rPr>
          <w:rFonts w:eastAsia="Calibri"/>
          <w:lang w:eastAsia="en-US"/>
        </w:rPr>
        <w:t>.                                              (6.16)</w:t>
      </w:r>
    </w:p>
    <w:p w:rsidR="001B6218" w:rsidRPr="001B6218" w:rsidRDefault="001B6218" w:rsidP="001B6218">
      <w:pPr>
        <w:ind w:firstLine="709"/>
        <w:jc w:val="both"/>
        <w:rPr>
          <w:rFonts w:eastAsia="Calibri"/>
          <w:lang w:eastAsia="en-US"/>
        </w:rPr>
      </w:pPr>
      <w:r w:rsidRPr="001B6218">
        <w:rPr>
          <w:rFonts w:eastAsia="Calibri"/>
          <w:lang w:eastAsia="en-US"/>
        </w:rPr>
        <w:t>Толщину одного ушка (внутреннего) (</w:t>
      </w:r>
      <w:r w:rsidR="00BB4718" w:rsidRPr="001B6218">
        <w:rPr>
          <w:rFonts w:eastAsia="Calibri"/>
          <w:noProof/>
          <w:position w:val="-6"/>
          <w:lang w:eastAsia="en-US"/>
        </w:rPr>
        <w:drawing>
          <wp:inline distT="0" distB="0" distL="0" distR="0">
            <wp:extent cx="152400" cy="190500"/>
            <wp:effectExtent l="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285875" cy="238125"/>
            <wp:effectExtent l="0" t="0" r="0"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12858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(6.17)</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409700" cy="523875"/>
            <wp:effectExtent l="0" t="0" r="0"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1409700" cy="523875"/>
                    </a:xfrm>
                    <a:prstGeom prst="rect">
                      <a:avLst/>
                    </a:prstGeom>
                    <a:noFill/>
                    <a:ln>
                      <a:noFill/>
                    </a:ln>
                  </pic:spPr>
                </pic:pic>
              </a:graphicData>
            </a:graphic>
          </wp:inline>
        </w:drawing>
      </w:r>
      <w:r w:rsidRPr="001B6218">
        <w:rPr>
          <w:rFonts w:eastAsia="Calibri"/>
          <w:lang w:eastAsia="en-US"/>
        </w:rPr>
        <w:t>.                                              (6.18)</w:t>
      </w:r>
    </w:p>
    <w:p w:rsidR="001B6218" w:rsidRPr="001B6218" w:rsidRDefault="001B6218" w:rsidP="001B6218">
      <w:pPr>
        <w:ind w:firstLine="709"/>
        <w:jc w:val="both"/>
        <w:rPr>
          <w:rFonts w:eastAsia="Calibri"/>
          <w:lang w:eastAsia="en-US"/>
        </w:rPr>
      </w:pPr>
      <w:r w:rsidRPr="001B6218">
        <w:rPr>
          <w:rFonts w:eastAsia="Calibri"/>
          <w:lang w:eastAsia="en-US"/>
        </w:rPr>
        <w:t xml:space="preserve">Внешний диаметр ушков </w:t>
      </w:r>
      <w:r w:rsidRPr="001B6218">
        <w:rPr>
          <w:rFonts w:eastAsia="Calibri"/>
          <w:i/>
          <w:lang w:eastAsia="en-US"/>
        </w:rPr>
        <w:t>D</w:t>
      </w:r>
      <w:r w:rsidRPr="001B6218">
        <w:rPr>
          <w:rFonts w:eastAsia="Calibri"/>
          <w:lang w:eastAsia="en-US"/>
        </w:rPr>
        <w:t xml:space="preserve"> получим из условия разрыва ушков при растяжении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495425" cy="238125"/>
            <wp:effectExtent l="0" t="0" r="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0" y="0"/>
                      <a:ext cx="14954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(6.19)</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524000" cy="238125"/>
            <wp:effectExtent l="0" t="0" r="0" b="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15240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(6.20)</w:t>
      </w:r>
    </w:p>
    <w:p w:rsidR="001B6218" w:rsidRPr="001B6218" w:rsidRDefault="001B6218" w:rsidP="001B6218">
      <w:pPr>
        <w:ind w:firstLine="709"/>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14"/>
          <w:lang w:eastAsia="en-US"/>
        </w:rPr>
        <w:drawing>
          <wp:inline distT="0" distB="0" distL="0" distR="0">
            <wp:extent cx="2438400" cy="295275"/>
            <wp:effectExtent l="0" t="0" r="0" b="0"/>
            <wp:docPr id="281"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438400" cy="295275"/>
                    </a:xfrm>
                    <a:prstGeom prst="rect">
                      <a:avLst/>
                    </a:prstGeom>
                    <a:noFill/>
                    <a:ln>
                      <a:noFill/>
                    </a:ln>
                  </pic:spPr>
                </pic:pic>
              </a:graphicData>
            </a:graphic>
          </wp:inline>
        </w:drawing>
      </w:r>
      <w:r w:rsidRPr="001B6218">
        <w:rPr>
          <w:rFonts w:eastAsia="Calibri"/>
          <w:lang w:eastAsia="en-US"/>
        </w:rPr>
        <w:t>.                                    (6.21)</w:t>
      </w:r>
    </w:p>
    <w:p w:rsidR="001B6218" w:rsidRPr="001B6218" w:rsidRDefault="001B6218" w:rsidP="001B6218">
      <w:pPr>
        <w:ind w:firstLine="709"/>
        <w:jc w:val="both"/>
        <w:rPr>
          <w:rFonts w:eastAsia="Calibri"/>
          <w:lang w:eastAsia="en-US"/>
        </w:rPr>
      </w:pPr>
      <w:r w:rsidRPr="001B6218">
        <w:rPr>
          <w:rFonts w:eastAsia="Calibri"/>
          <w:lang w:eastAsia="en-US"/>
        </w:rPr>
        <w:t xml:space="preserve">Отсюда следует, что </w:t>
      </w:r>
      <w:r w:rsidRPr="001B6218">
        <w:rPr>
          <w:rFonts w:eastAsia="Calibri"/>
          <w:i/>
          <w:lang w:eastAsia="en-US"/>
        </w:rPr>
        <w:t>D</w:t>
      </w:r>
      <w:r w:rsidRPr="001B6218">
        <w:rPr>
          <w:rFonts w:eastAsia="Calibri"/>
          <w:lang w:eastAsia="en-US"/>
        </w:rPr>
        <w:t xml:space="preserve"> также уменьшается с увеличением числа ушков </w:t>
      </w:r>
      <w:r w:rsidRPr="001B6218">
        <w:rPr>
          <w:rFonts w:eastAsia="Calibri"/>
          <w:i/>
          <w:lang w:eastAsia="en-US"/>
        </w:rPr>
        <w:t>j</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Следует отметить, что для узла, воспринимающего изгибающий момент, как, например, стыкового узла крыла, — применение гребенчатого узла, позволяет уменьшить размер </w:t>
      </w:r>
      <w:r w:rsidRPr="001B6218">
        <w:rPr>
          <w:rFonts w:eastAsia="Calibri"/>
          <w:i/>
          <w:lang w:eastAsia="en-US"/>
        </w:rPr>
        <w:t>D</w:t>
      </w:r>
      <w:r w:rsidRPr="001B6218">
        <w:rPr>
          <w:rFonts w:eastAsia="Calibri"/>
          <w:lang w:eastAsia="en-US"/>
        </w:rPr>
        <w:t xml:space="preserve"> ушков, дает возможность при ограниченной габаритной высоте балки увеличить </w:t>
      </w:r>
      <w:r w:rsidRPr="001B6218">
        <w:rPr>
          <w:rFonts w:eastAsia="Calibri"/>
          <w:i/>
          <w:lang w:eastAsia="en-US"/>
        </w:rPr>
        <w:t>h</w:t>
      </w:r>
      <w:r w:rsidRPr="001B6218">
        <w:rPr>
          <w:rFonts w:eastAsia="Calibri"/>
          <w:lang w:eastAsia="en-US"/>
        </w:rPr>
        <w:t>, рисунок 6.4, между ушками и тем самым уменьшить осевую силу моментной пары, что, в свою очередь, ведет к уменьшению массы узла.</w:t>
      </w:r>
    </w:p>
    <w:p w:rsidR="001B6218" w:rsidRPr="001B6218" w:rsidRDefault="001B6218" w:rsidP="001B6218">
      <w:pPr>
        <w:ind w:firstLine="709"/>
        <w:jc w:val="both"/>
        <w:rPr>
          <w:rFonts w:eastAsia="Calibri"/>
          <w:lang w:eastAsia="en-US"/>
        </w:rPr>
      </w:pP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285875" cy="1276350"/>
            <wp:effectExtent l="0" t="0" r="0" b="0"/>
            <wp:docPr id="2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5"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6.4 — Увеличение плеча моментной пары с увеличением числа ушков</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Решая попарно выше представленные уравнения, получим, исключая </w:t>
      </w:r>
      <w:r w:rsidRPr="001B6218">
        <w:rPr>
          <w:rFonts w:eastAsia="Calibri"/>
          <w:i/>
          <w:lang w:eastAsia="en-US"/>
        </w:rPr>
        <w:t>Р</w:t>
      </w:r>
      <w:r w:rsidRPr="001B6218">
        <w:rPr>
          <w:rFonts w:eastAsia="Calibri"/>
          <w:lang w:eastAsia="en-US"/>
        </w:rPr>
        <w:t xml:space="preserve">, независимые от </w:t>
      </w:r>
      <w:r w:rsidRPr="001B6218">
        <w:rPr>
          <w:rFonts w:eastAsia="Calibri"/>
          <w:i/>
          <w:lang w:eastAsia="en-US"/>
        </w:rPr>
        <w:t>j</w:t>
      </w:r>
      <w:r w:rsidRPr="001B6218">
        <w:rPr>
          <w:rFonts w:eastAsia="Calibri"/>
          <w:lang w:eastAsia="en-US"/>
        </w:rPr>
        <w:t xml:space="preserve"> условия </w:t>
      </w:r>
      <w:proofErr w:type="spellStart"/>
      <w:r w:rsidRPr="001B6218">
        <w:rPr>
          <w:rFonts w:eastAsia="Calibri"/>
          <w:lang w:eastAsia="en-US"/>
        </w:rPr>
        <w:t>равнопрочности</w:t>
      </w:r>
      <w:proofErr w:type="spellEnd"/>
      <w:r w:rsidRPr="001B6218">
        <w:rPr>
          <w:rFonts w:eastAsia="Calibri"/>
          <w:lang w:eastAsia="en-US"/>
        </w:rPr>
        <w:t xml:space="preserve"> болта на срез и ушков на смятие и на разрыв</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647825" cy="238125"/>
            <wp:effectExtent l="0" t="0" r="0" b="0"/>
            <wp:docPr id="283"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1647825" cy="238125"/>
                    </a:xfrm>
                    <a:prstGeom prst="rect">
                      <a:avLst/>
                    </a:prstGeom>
                    <a:noFill/>
                    <a:ln>
                      <a:noFill/>
                    </a:ln>
                  </pic:spPr>
                </pic:pic>
              </a:graphicData>
            </a:graphic>
          </wp:inline>
        </w:drawing>
      </w:r>
      <w:r w:rsidRPr="001B6218">
        <w:rPr>
          <w:rFonts w:eastAsia="Calibri"/>
          <w:lang w:eastAsia="en-US"/>
        </w:rPr>
        <w:t>.                                       (6.22)</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485900" cy="238125"/>
            <wp:effectExtent l="0" t="0" r="0" b="0"/>
            <wp:docPr id="284" name="Рисунок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0" y="0"/>
                      <a:ext cx="1485900" cy="238125"/>
                    </a:xfrm>
                    <a:prstGeom prst="rect">
                      <a:avLst/>
                    </a:prstGeom>
                    <a:noFill/>
                    <a:ln>
                      <a:noFill/>
                    </a:ln>
                  </pic:spPr>
                </pic:pic>
              </a:graphicData>
            </a:graphic>
          </wp:inline>
        </w:drawing>
      </w:r>
      <w:r w:rsidRPr="001B6218">
        <w:rPr>
          <w:rFonts w:eastAsia="Calibri"/>
          <w:lang w:eastAsia="en-US"/>
        </w:rPr>
        <w:t>.                                          (6.23)</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914525" cy="495300"/>
            <wp:effectExtent l="0" t="0" r="0" b="0"/>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1914525" cy="495300"/>
                    </a:xfrm>
                    <a:prstGeom prst="rect">
                      <a:avLst/>
                    </a:prstGeom>
                    <a:noFill/>
                    <a:ln>
                      <a:noFill/>
                    </a:ln>
                  </pic:spPr>
                </pic:pic>
              </a:graphicData>
            </a:graphic>
          </wp:inline>
        </w:drawing>
      </w:r>
      <w:r w:rsidRPr="001B6218">
        <w:rPr>
          <w:rFonts w:eastAsia="Calibri"/>
          <w:lang w:eastAsia="en-US"/>
        </w:rPr>
        <w:t>.                                       (6.24)</w:t>
      </w:r>
    </w:p>
    <w:p w:rsidR="001B6218" w:rsidRPr="001B6218" w:rsidRDefault="001B6218" w:rsidP="001B6218">
      <w:pPr>
        <w:ind w:firstLine="709"/>
        <w:jc w:val="both"/>
        <w:rPr>
          <w:rFonts w:eastAsia="Calibri"/>
          <w:lang w:eastAsia="en-US"/>
        </w:rPr>
      </w:pPr>
      <w:r w:rsidRPr="001B6218">
        <w:rPr>
          <w:rFonts w:eastAsia="Calibri"/>
          <w:lang w:eastAsia="en-US"/>
        </w:rPr>
        <w:t xml:space="preserve">Формулы (6.15), (6.17) и (6.19) позволяют рассчитать диаметр </w:t>
      </w:r>
      <w:r w:rsidRPr="001B6218">
        <w:rPr>
          <w:rFonts w:eastAsia="Calibri"/>
          <w:i/>
          <w:lang w:eastAsia="en-US"/>
        </w:rPr>
        <w:t>d</w:t>
      </w:r>
      <w:r w:rsidRPr="001B6218">
        <w:rPr>
          <w:rFonts w:eastAsia="Calibri"/>
          <w:lang w:eastAsia="en-US"/>
        </w:rPr>
        <w:t xml:space="preserve"> замыкающего болта, толщину </w:t>
      </w:r>
      <w:r w:rsidRPr="001B6218">
        <w:rPr>
          <w:rFonts w:eastAsia="Calibri"/>
          <w:i/>
          <w:lang w:eastAsia="en-US"/>
        </w:rPr>
        <w:t>δ</w:t>
      </w:r>
      <w:r w:rsidRPr="001B6218">
        <w:rPr>
          <w:rFonts w:eastAsia="Calibri"/>
          <w:lang w:eastAsia="en-US"/>
        </w:rPr>
        <w:t xml:space="preserve"> ушка и диаметр ушка </w:t>
      </w:r>
      <w:r w:rsidRPr="001B6218">
        <w:rPr>
          <w:rFonts w:eastAsia="Calibri"/>
          <w:i/>
          <w:lang w:eastAsia="en-US"/>
        </w:rPr>
        <w:t>D</w:t>
      </w:r>
      <w:r w:rsidRPr="001B6218">
        <w:rPr>
          <w:rFonts w:eastAsia="Calibri"/>
          <w:lang w:eastAsia="en-US"/>
        </w:rPr>
        <w:t xml:space="preserve">, если задано число ушков </w:t>
      </w:r>
      <w:r w:rsidRPr="001B6218">
        <w:rPr>
          <w:rFonts w:eastAsia="Calibri"/>
          <w:i/>
          <w:lang w:eastAsia="en-US"/>
        </w:rPr>
        <w:t>j</w:t>
      </w:r>
      <w:r w:rsidRPr="001B6218">
        <w:rPr>
          <w:rFonts w:eastAsia="Calibri"/>
          <w:lang w:eastAsia="en-US"/>
        </w:rPr>
        <w:t xml:space="preserve">, а ширина </w:t>
      </w:r>
      <w:r w:rsidRPr="001B6218">
        <w:rPr>
          <w:rFonts w:eastAsia="Calibri"/>
          <w:i/>
          <w:lang w:val="en-US" w:eastAsia="en-US"/>
        </w:rPr>
        <w:t>b</w:t>
      </w:r>
      <w:r w:rsidRPr="001B6218">
        <w:rPr>
          <w:rFonts w:eastAsia="Calibri"/>
          <w:lang w:eastAsia="en-US"/>
        </w:rPr>
        <w:t xml:space="preserve"> не ограничена.</w:t>
      </w:r>
    </w:p>
    <w:p w:rsidR="001B6218" w:rsidRPr="001B6218" w:rsidRDefault="001B6218" w:rsidP="001B6218">
      <w:pPr>
        <w:ind w:firstLine="709"/>
        <w:jc w:val="both"/>
        <w:rPr>
          <w:rFonts w:eastAsia="Calibri"/>
          <w:lang w:eastAsia="en-US"/>
        </w:rPr>
      </w:pPr>
      <w:r w:rsidRPr="001B6218">
        <w:rPr>
          <w:rFonts w:eastAsia="Calibri"/>
          <w:lang w:eastAsia="en-US"/>
        </w:rPr>
        <w:t>Расчет крепления хвостовой части узла следует также начинать с расчета заклепок (или болтов) на срез. Уравнение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457325" cy="485775"/>
            <wp:effectExtent l="0" t="0" r="0" b="0"/>
            <wp:docPr id="286"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14573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(6.25)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161925" cy="238125"/>
            <wp:effectExtent l="0" t="0" r="0" b="0"/>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число крепящих заклепок (или болтов);</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п</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число плоскостей среза каждой заклепки;</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d</w:t>
      </w:r>
      <w:r w:rsidRPr="001B6218">
        <w:rPr>
          <w:rFonts w:eastAsia="Calibri"/>
          <w:i/>
          <w:vertAlign w:val="subscript"/>
          <w:lang w:eastAsia="en-US"/>
        </w:rPr>
        <w:t>1</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диаметр заклепки (или крепящего болта), мм;</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257175" cy="238125"/>
            <wp:effectExtent l="0" t="0" r="0" b="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1B6218">
        <w:rPr>
          <w:rFonts w:eastAsia="Calibri"/>
          <w:lang w:val="en-US" w:eastAsia="en-US"/>
        </w:rPr>
        <w:t> </w:t>
      </w:r>
      <w:r w:rsidRPr="001B6218">
        <w:rPr>
          <w:rFonts w:eastAsia="Calibri"/>
          <w:lang w:eastAsia="en-US"/>
        </w:rPr>
        <w:t>— предел прочности заклепки (или болта) на сдвиг, МПа.</w:t>
      </w:r>
    </w:p>
    <w:p w:rsidR="001B6218" w:rsidRPr="001B6218" w:rsidRDefault="001B6218" w:rsidP="001B6218">
      <w:pPr>
        <w:ind w:firstLine="709"/>
        <w:jc w:val="both"/>
        <w:rPr>
          <w:rFonts w:eastAsia="Calibri"/>
          <w:lang w:eastAsia="en-US"/>
        </w:rPr>
      </w:pPr>
      <w:r w:rsidRPr="001B6218">
        <w:rPr>
          <w:rFonts w:eastAsia="Calibri"/>
          <w:lang w:eastAsia="en-US"/>
        </w:rPr>
        <w:t>Диаметр заклепки (или крепящего болта)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4"/>
          <w:lang w:eastAsia="en-US"/>
        </w:rPr>
        <w:drawing>
          <wp:inline distT="0" distB="0" distL="0" distR="0">
            <wp:extent cx="1857375" cy="295275"/>
            <wp:effectExtent l="0" t="0" r="0" b="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1857375" cy="295275"/>
                    </a:xfrm>
                    <a:prstGeom prst="rect">
                      <a:avLst/>
                    </a:prstGeom>
                    <a:noFill/>
                    <a:ln>
                      <a:noFill/>
                    </a:ln>
                  </pic:spPr>
                </pic:pic>
              </a:graphicData>
            </a:graphic>
          </wp:inline>
        </w:drawing>
      </w:r>
      <w:r w:rsidRPr="001B6218">
        <w:rPr>
          <w:rFonts w:eastAsia="Calibri"/>
          <w:lang w:eastAsia="en-US"/>
        </w:rPr>
        <w:t>.                                              (6.26)</w:t>
      </w:r>
    </w:p>
    <w:p w:rsidR="001B6218" w:rsidRPr="001B6218" w:rsidRDefault="001B6218" w:rsidP="001B6218">
      <w:pPr>
        <w:ind w:firstLine="709"/>
        <w:jc w:val="both"/>
        <w:rPr>
          <w:rFonts w:eastAsia="Calibri"/>
          <w:lang w:eastAsia="en-US"/>
        </w:rPr>
      </w:pPr>
      <w:r w:rsidRPr="001B6218">
        <w:rPr>
          <w:rFonts w:eastAsia="Calibri"/>
          <w:lang w:eastAsia="en-US"/>
        </w:rPr>
        <w:t xml:space="preserve">Толщину пластины хвостовика из условия работы пластины на разрыв (с напряжением </w:t>
      </w:r>
      <w:r w:rsidR="00BB4718" w:rsidRPr="001B6218">
        <w:rPr>
          <w:rFonts w:eastAsia="Calibri"/>
          <w:noProof/>
          <w:position w:val="-16"/>
          <w:lang w:eastAsia="en-US"/>
        </w:rPr>
        <w:drawing>
          <wp:inline distT="0" distB="0" distL="0" distR="0">
            <wp:extent cx="238125" cy="266700"/>
            <wp:effectExtent l="0" t="0" r="0" b="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xml:space="preserve">), т.к. </w:t>
      </w:r>
      <w:r w:rsidRPr="001B6218">
        <w:rPr>
          <w:rFonts w:eastAsia="Calibri"/>
          <w:i/>
          <w:lang w:eastAsia="en-US"/>
        </w:rPr>
        <w:t>b</w:t>
      </w:r>
      <w:r w:rsidRPr="001B6218">
        <w:rPr>
          <w:rFonts w:eastAsia="Calibri"/>
          <w:lang w:eastAsia="en-US"/>
        </w:rPr>
        <w:t> = 2·</w:t>
      </w:r>
      <w:r w:rsidRPr="001B6218">
        <w:rPr>
          <w:rFonts w:eastAsia="Calibri"/>
          <w:i/>
          <w:lang w:val="en-US" w:eastAsia="en-US"/>
        </w:rPr>
        <w:t>j</w:t>
      </w:r>
      <w:r w:rsidRPr="001B6218">
        <w:rPr>
          <w:rFonts w:eastAsia="Calibri"/>
          <w:i/>
          <w:lang w:eastAsia="en-US"/>
        </w:rPr>
        <w:t>·δ</w:t>
      </w:r>
      <w:r w:rsidRPr="001B6218">
        <w:rPr>
          <w:rFonts w:eastAsia="Calibri"/>
          <w:lang w:eastAsia="en-US"/>
        </w:rPr>
        <w:t>, (</w:t>
      </w:r>
      <w:r w:rsidRPr="001B6218">
        <w:rPr>
          <w:rFonts w:eastAsia="Calibri"/>
          <w:i/>
          <w:lang w:eastAsia="en-US"/>
        </w:rPr>
        <w:t>δ</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162175" cy="266700"/>
            <wp:effectExtent l="0" t="0" r="0" b="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216217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(6.27)</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447800" cy="266700"/>
            <wp:effectExtent l="0" t="0" r="0" b="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(6.28)</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247900" cy="304800"/>
            <wp:effectExtent l="0" t="0" r="0" b="0"/>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Pr="001B6218">
        <w:rPr>
          <w:rFonts w:eastAsia="Calibri"/>
          <w:lang w:eastAsia="en-US"/>
        </w:rPr>
        <w:t>.                                (6.29)</w:t>
      </w:r>
    </w:p>
    <w:p w:rsidR="001B6218" w:rsidRPr="001B6218" w:rsidRDefault="001B6218" w:rsidP="001B6218">
      <w:pPr>
        <w:ind w:firstLine="709"/>
        <w:jc w:val="both"/>
        <w:rPr>
          <w:rFonts w:eastAsia="Calibri"/>
          <w:lang w:eastAsia="en-US"/>
        </w:rPr>
      </w:pPr>
      <w:r w:rsidRPr="001B6218">
        <w:rPr>
          <w:rFonts w:eastAsia="Calibri"/>
          <w:lang w:eastAsia="en-US"/>
        </w:rPr>
        <w:t xml:space="preserve">Так как здесь не учтены ослабление хвостовика отверстиями под заклепки (крепящие болты) и концентрации напряжений, то следует принимать </w:t>
      </w:r>
      <w:r w:rsidR="00BB4718" w:rsidRPr="001B6218">
        <w:rPr>
          <w:rFonts w:eastAsia="Calibri"/>
          <w:noProof/>
          <w:position w:val="-16"/>
          <w:lang w:eastAsia="en-US"/>
        </w:rPr>
        <w:drawing>
          <wp:inline distT="0" distB="0" distL="0" distR="0">
            <wp:extent cx="238125" cy="266700"/>
            <wp:effectExtent l="0" t="0" r="0"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&lt; </w:t>
      </w:r>
      <w:r w:rsidR="00BB4718" w:rsidRPr="001B6218">
        <w:rPr>
          <w:rFonts w:eastAsia="Calibri"/>
          <w:noProof/>
          <w:position w:val="-12"/>
          <w:lang w:eastAsia="en-US"/>
        </w:rPr>
        <w:drawing>
          <wp:inline distT="0" distB="0" distL="0" distR="0">
            <wp:extent cx="219075" cy="238125"/>
            <wp:effectExtent l="0" t="0" r="0"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например </w:t>
      </w:r>
      <w:r w:rsidR="00BB4718" w:rsidRPr="001B6218">
        <w:rPr>
          <w:rFonts w:eastAsia="Calibri"/>
          <w:noProof/>
          <w:position w:val="-16"/>
          <w:lang w:eastAsia="en-US"/>
        </w:rPr>
        <w:drawing>
          <wp:inline distT="0" distB="0" distL="0" distR="0">
            <wp:extent cx="619125" cy="266700"/>
            <wp:effectExtent l="0" t="0" r="0" b="0"/>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619125"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Уравнение смятия хвостовика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323975" cy="238125"/>
            <wp:effectExtent l="0" t="0" r="0" b="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13239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4"/>
          <w:lang w:eastAsia="en-US"/>
        </w:rPr>
        <w:drawing>
          <wp:inline distT="0" distB="0" distL="0" distR="0">
            <wp:extent cx="2505075" cy="295275"/>
            <wp:effectExtent l="0" t="0" r="0"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2505075" cy="295275"/>
                    </a:xfrm>
                    <a:prstGeom prst="rect">
                      <a:avLst/>
                    </a:prstGeom>
                    <a:noFill/>
                    <a:ln>
                      <a:noFill/>
                    </a:ln>
                  </pic:spPr>
                </pic:pic>
              </a:graphicData>
            </a:graphic>
          </wp:inline>
        </w:drawing>
      </w:r>
      <w:r w:rsidRPr="001B6218">
        <w:rPr>
          <w:rFonts w:eastAsia="Calibri"/>
          <w:lang w:eastAsia="en-US"/>
        </w:rPr>
        <w:t>.                                (6.31)</w:t>
      </w:r>
    </w:p>
    <w:p w:rsidR="001B6218" w:rsidRPr="001B6218" w:rsidRDefault="001B6218" w:rsidP="001B6218">
      <w:pPr>
        <w:ind w:firstLine="709"/>
        <w:jc w:val="both"/>
        <w:rPr>
          <w:rFonts w:eastAsia="Calibri"/>
          <w:lang w:eastAsia="en-US"/>
        </w:rPr>
      </w:pPr>
      <w:r w:rsidRPr="001B6218">
        <w:rPr>
          <w:rFonts w:eastAsia="Calibri"/>
          <w:lang w:eastAsia="en-US"/>
        </w:rPr>
        <w:t>Из выражений (6.2) и (6.31) получим число заклепок (</w:t>
      </w:r>
      <w:r w:rsidR="00BB4718" w:rsidRPr="001B6218">
        <w:rPr>
          <w:rFonts w:eastAsia="Calibri"/>
          <w:noProof/>
          <w:position w:val="-12"/>
          <w:lang w:eastAsia="en-US"/>
        </w:rPr>
        <w:drawing>
          <wp:inline distT="0" distB="0" distL="0" distR="0">
            <wp:extent cx="161925" cy="238125"/>
            <wp:effectExtent l="0" t="0" r="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eastAsia="en-US"/>
        </w:rPr>
        <w:t xml:space="preserve">) при котором соблюдается условие </w:t>
      </w:r>
      <w:proofErr w:type="spellStart"/>
      <w:r w:rsidRPr="001B6218">
        <w:rPr>
          <w:rFonts w:eastAsia="Calibri"/>
          <w:lang w:eastAsia="en-US"/>
        </w:rPr>
        <w:t>равнопрочности</w:t>
      </w:r>
      <w:proofErr w:type="spellEnd"/>
      <w:r w:rsidRPr="001B6218">
        <w:rPr>
          <w:rFonts w:eastAsia="Calibri"/>
          <w:lang w:eastAsia="en-US"/>
        </w:rPr>
        <w:t xml:space="preserve"> хвостовика на растяжение и смятие, ушков на смятие и замыкающего болта на срез,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                                                                 </w:t>
      </w:r>
      <w:r w:rsidR="00BB4718" w:rsidRPr="001B6218">
        <w:rPr>
          <w:rFonts w:eastAsia="Calibri"/>
          <w:noProof/>
          <w:position w:val="-36"/>
          <w:lang w:eastAsia="en-US"/>
        </w:rPr>
        <w:drawing>
          <wp:inline distT="0" distB="0" distL="0" distR="0">
            <wp:extent cx="1752600" cy="542925"/>
            <wp:effectExtent l="0" t="0" r="0" b="0"/>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1752600" cy="542925"/>
                    </a:xfrm>
                    <a:prstGeom prst="rect">
                      <a:avLst/>
                    </a:prstGeom>
                    <a:noFill/>
                    <a:ln>
                      <a:noFill/>
                    </a:ln>
                  </pic:spPr>
                </pic:pic>
              </a:graphicData>
            </a:graphic>
          </wp:inline>
        </w:drawing>
      </w:r>
      <w:r w:rsidRPr="001B6218">
        <w:rPr>
          <w:rFonts w:eastAsia="Calibri"/>
          <w:lang w:eastAsia="en-US"/>
        </w:rPr>
        <w:t>.                                    (6.32)</w:t>
      </w:r>
    </w:p>
    <w:p w:rsidR="001B6218" w:rsidRPr="001B6218" w:rsidRDefault="001B6218" w:rsidP="001B6218">
      <w:pPr>
        <w:ind w:firstLine="709"/>
        <w:jc w:val="both"/>
        <w:rPr>
          <w:rFonts w:eastAsia="Calibri"/>
          <w:lang w:eastAsia="en-US"/>
        </w:rPr>
      </w:pPr>
      <w:r w:rsidRPr="001B6218">
        <w:rPr>
          <w:rFonts w:eastAsia="Calibri"/>
          <w:lang w:eastAsia="en-US"/>
        </w:rPr>
        <w:t xml:space="preserve">Вводя это выражение в уравнение (6.26), получим выражение для диаметра заклепки в зависимости от числа </w:t>
      </w:r>
      <w:r w:rsidR="00BB4718" w:rsidRPr="001B6218">
        <w:rPr>
          <w:rFonts w:eastAsia="Calibri"/>
          <w:noProof/>
          <w:position w:val="-12"/>
          <w:lang w:eastAsia="en-US"/>
        </w:rPr>
        <w:drawing>
          <wp:inline distT="0" distB="0" distL="0" distR="0">
            <wp:extent cx="142875" cy="219075"/>
            <wp:effectExtent l="0" t="0" r="0" b="0"/>
            <wp:docPr id="301"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ушков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8"/>
          <w:lang w:eastAsia="en-US"/>
        </w:rPr>
        <w:drawing>
          <wp:inline distT="0" distB="0" distL="0" distR="0">
            <wp:extent cx="2047875" cy="561975"/>
            <wp:effectExtent l="0" t="0" r="0" b="0"/>
            <wp:docPr id="30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noFill/>
                    <a:ln>
                      <a:noFill/>
                    </a:ln>
                  </pic:spPr>
                </pic:pic>
              </a:graphicData>
            </a:graphic>
          </wp:inline>
        </w:drawing>
      </w:r>
      <w:r w:rsidRPr="001B6218">
        <w:rPr>
          <w:rFonts w:eastAsia="Calibri"/>
          <w:lang w:eastAsia="en-US"/>
        </w:rPr>
        <w:t>.                             (6.33)</w:t>
      </w:r>
    </w:p>
    <w:p w:rsidR="001B6218" w:rsidRPr="001B6218" w:rsidRDefault="001B6218" w:rsidP="001B6218">
      <w:pPr>
        <w:ind w:firstLine="709"/>
        <w:jc w:val="both"/>
        <w:rPr>
          <w:rFonts w:eastAsia="Calibri"/>
          <w:lang w:eastAsia="en-US"/>
        </w:rPr>
      </w:pPr>
      <w:r w:rsidRPr="001B6218">
        <w:rPr>
          <w:rFonts w:eastAsia="Calibri"/>
          <w:lang w:eastAsia="en-US"/>
        </w:rPr>
        <w:t xml:space="preserve">Формулы (6.26) и (6.31) позволяют рассчитать диаметр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заклепок и толщину </w:t>
      </w:r>
      <w:r w:rsidR="00BB4718" w:rsidRPr="001B6218">
        <w:rPr>
          <w:rFonts w:eastAsia="Calibri"/>
          <w:noProof/>
          <w:position w:val="-12"/>
          <w:lang w:eastAsia="en-US"/>
        </w:rPr>
        <w:drawing>
          <wp:inline distT="0" distB="0" distL="0" distR="0">
            <wp:extent cx="180975" cy="238125"/>
            <wp:effectExtent l="0" t="0" r="0" b="0"/>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Calibri"/>
          <w:lang w:eastAsia="en-US"/>
        </w:rPr>
        <w:t xml:space="preserve"> хвостовика, если задано число заклепок. Формулы (6.29) и (6.33) позволяют сделать этот расчет, если число заклепок выбрано из условия </w:t>
      </w:r>
      <w:proofErr w:type="spellStart"/>
      <w:r w:rsidRPr="001B6218">
        <w:rPr>
          <w:rFonts w:eastAsia="Calibri"/>
          <w:lang w:eastAsia="en-US"/>
        </w:rPr>
        <w:t>равнопрочности</w:t>
      </w:r>
      <w:proofErr w:type="spellEnd"/>
      <w:r w:rsidRPr="001B6218">
        <w:rPr>
          <w:rFonts w:eastAsia="Calibri"/>
          <w:lang w:eastAsia="en-US"/>
        </w:rPr>
        <w:t xml:space="preserve"> (6.32).</w:t>
      </w:r>
    </w:p>
    <w:p w:rsidR="001B6218" w:rsidRPr="001B6218" w:rsidRDefault="001B6218" w:rsidP="001B6218">
      <w:pPr>
        <w:ind w:firstLine="709"/>
        <w:jc w:val="both"/>
        <w:rPr>
          <w:rFonts w:eastAsia="Calibri"/>
          <w:lang w:eastAsia="en-US"/>
        </w:rPr>
      </w:pPr>
      <w:r w:rsidRPr="001B6218">
        <w:rPr>
          <w:rFonts w:eastAsia="Calibri"/>
          <w:lang w:eastAsia="en-US"/>
        </w:rPr>
        <w:t xml:space="preserve">Определение оптимального числа ушков. Уравнение (6.15) не может служить для определения минимального значения диаметра замыкающего болта </w:t>
      </w:r>
      <w:r w:rsidRPr="001B6218">
        <w:rPr>
          <w:rFonts w:eastAsia="Calibri"/>
          <w:i/>
          <w:lang w:eastAsia="en-US"/>
        </w:rPr>
        <w:t>d</w:t>
      </w:r>
      <w:r w:rsidRPr="001B6218">
        <w:rPr>
          <w:rFonts w:eastAsia="Calibri"/>
          <w:lang w:eastAsia="en-US"/>
        </w:rPr>
        <w:t xml:space="preserve">, ибо при неограниченном увеличении числа ушков </w:t>
      </w:r>
      <w:r w:rsidR="00BB4718" w:rsidRPr="001B6218">
        <w:rPr>
          <w:rFonts w:eastAsia="Calibri"/>
          <w:noProof/>
          <w:position w:val="-12"/>
          <w:lang w:eastAsia="en-US"/>
        </w:rPr>
        <w:drawing>
          <wp:inline distT="0" distB="0" distL="0" distR="0">
            <wp:extent cx="142875" cy="219075"/>
            <wp:effectExtent l="0" t="0" r="0" b="0"/>
            <wp:docPr id="304"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диаметр замыкающего болта из условия его среза также неограниченно уменьшается, чему предел ставит деформация смятия. Имея в виду, что ширина узла </w:t>
      </w:r>
      <w:r w:rsidRPr="001B6218">
        <w:rPr>
          <w:rFonts w:eastAsia="Calibri"/>
          <w:i/>
          <w:lang w:eastAsia="en-US"/>
        </w:rPr>
        <w:t>b</w:t>
      </w:r>
      <w:r w:rsidRPr="001B6218">
        <w:rPr>
          <w:rFonts w:eastAsia="Calibri"/>
          <w:lang w:eastAsia="en-US"/>
        </w:rPr>
        <w:t xml:space="preserve"> и число ушков </w:t>
      </w:r>
      <w:r w:rsidR="00BB4718" w:rsidRPr="001B6218">
        <w:rPr>
          <w:rFonts w:eastAsia="Calibri"/>
          <w:noProof/>
          <w:position w:val="-12"/>
          <w:lang w:eastAsia="en-US"/>
        </w:rPr>
        <w:drawing>
          <wp:inline distT="0" distB="0" distL="0" distR="0">
            <wp:extent cx="142875" cy="219075"/>
            <wp:effectExtent l="0" t="0" r="0" b="0"/>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связаны зависимостью </w:t>
      </w:r>
      <w:r w:rsidRPr="001B6218">
        <w:rPr>
          <w:rFonts w:eastAsia="Calibri"/>
          <w:i/>
          <w:lang w:eastAsia="en-US"/>
        </w:rPr>
        <w:t>b</w:t>
      </w:r>
      <w:r w:rsidRPr="001B6218">
        <w:rPr>
          <w:rFonts w:eastAsia="Calibri"/>
          <w:lang w:eastAsia="en-US"/>
        </w:rPr>
        <w:t> = 2·</w:t>
      </w:r>
      <w:r w:rsidR="00BB4718" w:rsidRPr="001B6218">
        <w:rPr>
          <w:rFonts w:eastAsia="Calibri"/>
          <w:noProof/>
          <w:position w:val="-12"/>
          <w:lang w:eastAsia="en-US"/>
        </w:rPr>
        <w:drawing>
          <wp:inline distT="0" distB="0" distL="0" distR="0">
            <wp:extent cx="142875" cy="219075"/>
            <wp:effectExtent l="0" t="0" r="0" b="0"/>
            <wp:docPr id="306" name="Рисунок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w:t>
      </w:r>
      <w:r w:rsidRPr="001B6218">
        <w:rPr>
          <w:rFonts w:eastAsia="Calibri"/>
          <w:i/>
          <w:lang w:eastAsia="en-US"/>
        </w:rPr>
        <w:t>δ</w:t>
      </w:r>
      <w:r w:rsidRPr="001B6218">
        <w:rPr>
          <w:rFonts w:eastAsia="Calibri"/>
          <w:lang w:eastAsia="en-US"/>
        </w:rPr>
        <w:t>,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019175" cy="495300"/>
            <wp:effectExtent l="0" t="0" r="0" b="0"/>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1019175" cy="495300"/>
                    </a:xfrm>
                    <a:prstGeom prst="rect">
                      <a:avLst/>
                    </a:prstGeom>
                    <a:noFill/>
                    <a:ln>
                      <a:noFill/>
                    </a:ln>
                  </pic:spPr>
                </pic:pic>
              </a:graphicData>
            </a:graphic>
          </wp:inline>
        </w:drawing>
      </w:r>
      <w:r w:rsidRPr="001B6218">
        <w:rPr>
          <w:rFonts w:eastAsia="Calibri"/>
          <w:lang w:eastAsia="en-US"/>
        </w:rPr>
        <w:t>.                                             (6.34)</w:t>
      </w:r>
    </w:p>
    <w:p w:rsidR="001B6218" w:rsidRPr="001B6218" w:rsidRDefault="001B6218" w:rsidP="001B6218">
      <w:pPr>
        <w:ind w:firstLine="709"/>
        <w:jc w:val="both"/>
        <w:rPr>
          <w:rFonts w:eastAsia="Calibri"/>
          <w:lang w:eastAsia="en-US"/>
        </w:rPr>
      </w:pPr>
      <w:r w:rsidRPr="001B6218">
        <w:rPr>
          <w:rFonts w:eastAsia="Calibri"/>
          <w:lang w:eastAsia="en-US"/>
        </w:rPr>
        <w:t xml:space="preserve">Откуда следует, что минимальное значение диаметра замыкающего болта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xml:space="preserve"> зависит лишь от действующей силы </w:t>
      </w:r>
      <w:r w:rsidRPr="001B6218">
        <w:rPr>
          <w:rFonts w:eastAsia="Calibri"/>
          <w:i/>
          <w:lang w:eastAsia="en-US"/>
        </w:rPr>
        <w:t>Р</w:t>
      </w:r>
      <w:r w:rsidRPr="001B6218">
        <w:rPr>
          <w:rFonts w:eastAsia="Calibri"/>
          <w:lang w:eastAsia="en-US"/>
        </w:rPr>
        <w:t xml:space="preserve">, ширины узла </w:t>
      </w:r>
      <w:r w:rsidRPr="001B6218">
        <w:rPr>
          <w:rFonts w:eastAsia="Calibri"/>
          <w:i/>
          <w:lang w:eastAsia="en-US"/>
        </w:rPr>
        <w:t>b</w:t>
      </w:r>
      <w:r w:rsidRPr="001B6218">
        <w:rPr>
          <w:rFonts w:eastAsia="Calibri"/>
          <w:lang w:eastAsia="en-US"/>
        </w:rPr>
        <w:t xml:space="preserve"> и материала узла </w:t>
      </w:r>
      <w:r w:rsidR="00BB4718" w:rsidRPr="001B6218">
        <w:rPr>
          <w:rFonts w:eastAsia="Calibri"/>
          <w:noProof/>
          <w:position w:val="-12"/>
          <w:lang w:eastAsia="en-US"/>
        </w:rPr>
        <w:drawing>
          <wp:inline distT="0" distB="0" distL="0" distR="0">
            <wp:extent cx="304800" cy="238125"/>
            <wp:effectExtent l="0" t="0" r="0" b="0"/>
            <wp:docPr id="308" name="Рисунок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1B6218">
        <w:rPr>
          <w:rFonts w:eastAsia="Calibri"/>
          <w:lang w:eastAsia="en-US"/>
        </w:rPr>
        <w:t xml:space="preserve">. Увеличение ширины узла выгодно, т.к. при этом уменьшаются диаметр замыкающего болта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xml:space="preserve"> и диаметр ушков </w:t>
      </w:r>
      <w:r w:rsidRPr="001B6218">
        <w:rPr>
          <w:rFonts w:eastAsia="Calibri"/>
          <w:i/>
          <w:lang w:eastAsia="en-US"/>
        </w:rPr>
        <w:t>D</w:t>
      </w:r>
      <w:r w:rsidRPr="001B6218">
        <w:rPr>
          <w:rFonts w:eastAsia="Calibri"/>
          <w:lang w:eastAsia="en-US"/>
        </w:rPr>
        <w:t>, а следовательно, и масса всего узла. Разумеется, сказанное справедливо при наличии достаточного числа ушков, Удовлетворяющих условию (6.15).</w:t>
      </w:r>
    </w:p>
    <w:p w:rsidR="001B6218" w:rsidRPr="001B6218" w:rsidRDefault="001B6218" w:rsidP="001B6218">
      <w:pPr>
        <w:ind w:firstLine="709"/>
        <w:jc w:val="both"/>
        <w:rPr>
          <w:rFonts w:eastAsia="Calibri"/>
          <w:lang w:eastAsia="en-US"/>
        </w:rPr>
      </w:pPr>
      <w:r w:rsidRPr="001B6218">
        <w:rPr>
          <w:rFonts w:eastAsia="Calibri"/>
          <w:lang w:eastAsia="en-US"/>
        </w:rPr>
        <w:t xml:space="preserve">Исключая </w:t>
      </w:r>
      <w:r w:rsidRPr="001B6218">
        <w:rPr>
          <w:rFonts w:eastAsia="Calibri"/>
          <w:i/>
          <w:lang w:eastAsia="en-US"/>
        </w:rPr>
        <w:t>d</w:t>
      </w:r>
      <w:r w:rsidRPr="001B6218">
        <w:rPr>
          <w:rFonts w:eastAsia="Calibri"/>
          <w:lang w:eastAsia="en-US"/>
        </w:rPr>
        <w:t xml:space="preserve"> из выражений (6.15) и (6.34), получим значение оптимального числа ушков (</w:t>
      </w:r>
      <w:r w:rsidR="00BB4718" w:rsidRPr="001B6218">
        <w:rPr>
          <w:rFonts w:eastAsia="Calibri"/>
          <w:noProof/>
          <w:position w:val="-12"/>
          <w:lang w:eastAsia="en-US"/>
        </w:rPr>
        <w:drawing>
          <wp:inline distT="0" distB="0" distL="0" distR="0">
            <wp:extent cx="352425" cy="238125"/>
            <wp:effectExtent l="0" t="0" r="0" b="0"/>
            <wp:docPr id="309" name="Рисунок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1228725" cy="495300"/>
            <wp:effectExtent l="0" t="0" r="0" b="0"/>
            <wp:docPr id="310" name="Рисунок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Pr="001B6218">
        <w:rPr>
          <w:rFonts w:eastAsia="Calibri"/>
          <w:lang w:eastAsia="en-US"/>
        </w:rPr>
        <w:t>.                                             (6.34)</w:t>
      </w:r>
    </w:p>
    <w:p w:rsidR="001B6218" w:rsidRPr="001B6218" w:rsidRDefault="001B6218" w:rsidP="001B6218">
      <w:pPr>
        <w:ind w:firstLine="709"/>
        <w:jc w:val="both"/>
        <w:rPr>
          <w:rFonts w:eastAsia="Calibri"/>
          <w:lang w:eastAsia="en-US"/>
        </w:rPr>
      </w:pPr>
      <w:r w:rsidRPr="001B6218">
        <w:rPr>
          <w:rFonts w:eastAsia="Calibri"/>
          <w:lang w:eastAsia="en-US"/>
        </w:rPr>
        <w:t xml:space="preserve">Введя значение </w:t>
      </w:r>
      <w:r w:rsidR="00BB4718" w:rsidRPr="001B6218">
        <w:rPr>
          <w:rFonts w:eastAsia="Calibri"/>
          <w:noProof/>
          <w:position w:val="-12"/>
          <w:lang w:eastAsia="en-US"/>
        </w:rPr>
        <w:drawing>
          <wp:inline distT="0" distB="0" distL="0" distR="0">
            <wp:extent cx="342900" cy="238125"/>
            <wp:effectExtent l="0" t="0" r="0" b="0"/>
            <wp:docPr id="311" name="Рисунок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Calibri"/>
          <w:lang w:eastAsia="en-US"/>
        </w:rPr>
        <w:t xml:space="preserve"> в расчетные формулы, получим проектировочные формулы, соответствующие </w:t>
      </w:r>
      <w:r w:rsidR="00BB4718" w:rsidRPr="001B6218">
        <w:rPr>
          <w:rFonts w:eastAsia="Calibri"/>
          <w:noProof/>
          <w:position w:val="-12"/>
          <w:lang w:eastAsia="en-US"/>
        </w:rPr>
        <w:drawing>
          <wp:inline distT="0" distB="0" distL="0" distR="0">
            <wp:extent cx="352425" cy="238125"/>
            <wp:effectExtent l="0" t="0" r="0" b="0"/>
            <wp:docPr id="312" name="Рисунок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076325" cy="504825"/>
            <wp:effectExtent l="0" t="0" r="0" b="0"/>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1076325" cy="5048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(6.35)</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838325" cy="542925"/>
            <wp:effectExtent l="0" t="0" r="0" b="0"/>
            <wp:docPr id="314"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1838325" cy="5429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(6.36)</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990600" cy="495300"/>
            <wp:effectExtent l="0" t="0" r="0" b="0"/>
            <wp:docPr id="315"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(6.37)</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819275" cy="542925"/>
            <wp:effectExtent l="0" t="0" r="0" b="0"/>
            <wp:docPr id="316"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1819275" cy="5429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(6.38)</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704975" cy="533400"/>
            <wp:effectExtent l="0" t="0" r="0" b="0"/>
            <wp:docPr id="317" name="Рисунок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1704975" cy="533400"/>
                    </a:xfrm>
                    <a:prstGeom prst="rect">
                      <a:avLst/>
                    </a:prstGeom>
                    <a:noFill/>
                    <a:ln>
                      <a:noFill/>
                    </a:ln>
                  </pic:spPr>
                </pic:pic>
              </a:graphicData>
            </a:graphic>
          </wp:inline>
        </w:drawing>
      </w:r>
      <w:r w:rsidRPr="001B6218">
        <w:rPr>
          <w:rFonts w:eastAsia="Calibri"/>
          <w:lang w:eastAsia="en-US"/>
        </w:rPr>
        <w:t>.                                     (6.39)</w:t>
      </w:r>
    </w:p>
    <w:p w:rsidR="001B6218" w:rsidRPr="001B6218" w:rsidRDefault="001B6218" w:rsidP="001B6218">
      <w:pPr>
        <w:ind w:firstLine="709"/>
        <w:jc w:val="both"/>
        <w:rPr>
          <w:rFonts w:eastAsia="Calibri"/>
          <w:lang w:eastAsia="en-US"/>
        </w:rPr>
      </w:pPr>
      <w:r w:rsidRPr="001B6218">
        <w:rPr>
          <w:rFonts w:eastAsia="Calibri"/>
          <w:lang w:eastAsia="en-US"/>
        </w:rPr>
        <w:t>Конструирование гребенчатого соединения. Рассмотрим методику конструирования гребенчатого соединения для вариантов условий, когда заданы:</w:t>
      </w:r>
    </w:p>
    <w:p w:rsidR="001B6218" w:rsidRPr="001B6218" w:rsidRDefault="001B6218" w:rsidP="001B6218">
      <w:pPr>
        <w:ind w:firstLine="709"/>
        <w:jc w:val="both"/>
        <w:rPr>
          <w:rFonts w:eastAsia="Calibri"/>
          <w:lang w:eastAsia="en-US"/>
        </w:rPr>
      </w:pPr>
      <w:r w:rsidRPr="001B6218">
        <w:rPr>
          <w:rFonts w:eastAsia="Calibri"/>
          <w:lang w:eastAsia="en-US"/>
        </w:rPr>
        <w:t xml:space="preserve">а) ширина </w:t>
      </w:r>
      <w:r w:rsidRPr="001B6218">
        <w:rPr>
          <w:rFonts w:eastAsia="Calibri"/>
          <w:i/>
          <w:lang w:eastAsia="en-US"/>
        </w:rPr>
        <w:t>b</w:t>
      </w:r>
      <w:r w:rsidRPr="001B6218">
        <w:rPr>
          <w:rFonts w:eastAsia="Calibri"/>
          <w:lang w:eastAsia="en-US"/>
        </w:rPr>
        <w:t xml:space="preserve"> хвостовика и осевая сила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б) ширина </w:t>
      </w:r>
      <w:r w:rsidRPr="001B6218">
        <w:rPr>
          <w:rFonts w:eastAsia="Calibri"/>
          <w:i/>
          <w:lang w:eastAsia="en-US"/>
        </w:rPr>
        <w:t>b</w:t>
      </w:r>
      <w:r w:rsidRPr="001B6218">
        <w:rPr>
          <w:rFonts w:eastAsia="Calibri"/>
          <w:lang w:eastAsia="en-US"/>
        </w:rPr>
        <w:t xml:space="preserve"> хвостовика и изгибающий момент </w:t>
      </w:r>
      <w:r w:rsidRPr="001B6218">
        <w:rPr>
          <w:rFonts w:eastAsia="Calibri"/>
          <w:i/>
          <w:lang w:eastAsia="en-US"/>
        </w:rPr>
        <w:t>М</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в) размеры и </w:t>
      </w:r>
      <w:proofErr w:type="gramStart"/>
      <w:r w:rsidRPr="001B6218">
        <w:rPr>
          <w:rFonts w:eastAsia="Calibri"/>
          <w:lang w:eastAsia="en-US"/>
        </w:rPr>
        <w:t>материал пояса балки</w:t>
      </w:r>
      <w:proofErr w:type="gramEnd"/>
      <w:r w:rsidRPr="001B6218">
        <w:rPr>
          <w:rFonts w:eastAsia="Calibri"/>
          <w:lang w:eastAsia="en-US"/>
        </w:rPr>
        <w:t xml:space="preserve"> и осевая сила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Заданы ширина хвостовика и осевая сила. Ширина хвостовика нередко ограничена размером скрепляемой детали (например, шириной пояса лонжерона). Это накладывает ограничение на число ушков. Действительно, </w:t>
      </w:r>
      <w:r w:rsidRPr="001B6218">
        <w:rPr>
          <w:rFonts w:eastAsia="Calibri"/>
          <w:i/>
          <w:lang w:eastAsia="en-US"/>
        </w:rPr>
        <w:t>b</w:t>
      </w:r>
      <w:r w:rsidRPr="001B6218">
        <w:rPr>
          <w:rFonts w:eastAsia="Calibri"/>
          <w:lang w:eastAsia="en-US"/>
        </w:rPr>
        <w:t> = 2·</w:t>
      </w:r>
      <w:r w:rsidRPr="001B6218">
        <w:rPr>
          <w:rFonts w:eastAsia="Calibri"/>
          <w:i/>
          <w:lang w:val="en-US" w:eastAsia="en-US"/>
        </w:rPr>
        <w:t>j</w:t>
      </w:r>
      <w:r w:rsidRPr="001B6218">
        <w:rPr>
          <w:rFonts w:eastAsia="Calibri"/>
          <w:i/>
          <w:lang w:eastAsia="en-US"/>
        </w:rPr>
        <w:t>·δ</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Вводя сюда значение </w:t>
      </w:r>
      <w:r w:rsidRPr="001B6218">
        <w:rPr>
          <w:rFonts w:eastAsia="Calibri"/>
          <w:i/>
          <w:lang w:eastAsia="en-US"/>
        </w:rPr>
        <w:t>δ</w:t>
      </w:r>
      <w:r w:rsidRPr="001B6218">
        <w:rPr>
          <w:rFonts w:eastAsia="Calibri"/>
          <w:lang w:eastAsia="en-US"/>
        </w:rPr>
        <w:t xml:space="preserve"> из выражения (6.35) и решая относительно </w:t>
      </w:r>
      <w:r w:rsidRPr="001B6218">
        <w:rPr>
          <w:rFonts w:eastAsia="Calibri"/>
          <w:i/>
          <w:lang w:val="en-US" w:eastAsia="en-US"/>
        </w:rPr>
        <w:t>j</w:t>
      </w:r>
      <w:r w:rsidRPr="001B6218">
        <w:rPr>
          <w:rFonts w:eastAsia="Calibri"/>
          <w:lang w:eastAsia="en-US"/>
        </w:rPr>
        <w:t xml:space="preserve">, получим выражение (6.34). Так как </w:t>
      </w:r>
      <w:r w:rsidRPr="001B6218">
        <w:rPr>
          <w:rFonts w:eastAsia="Calibri"/>
          <w:i/>
          <w:lang w:val="en-US" w:eastAsia="en-US"/>
        </w:rPr>
        <w:t>j</w:t>
      </w:r>
      <w:r w:rsidRPr="001B6218">
        <w:rPr>
          <w:rFonts w:eastAsia="Calibri"/>
          <w:lang w:eastAsia="en-US"/>
        </w:rPr>
        <w:t xml:space="preserve"> — целое число, запишем выражение </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1000125" cy="495300"/>
            <wp:effectExtent l="0" t="0" r="0" b="0"/>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1000125"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(6.40)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638300" cy="276225"/>
            <wp:effectExtent l="0" t="0" r="0" b="0"/>
            <wp:docPr id="319"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1638300" cy="276225"/>
                    </a:xfrm>
                    <a:prstGeom prst="rect">
                      <a:avLst/>
                    </a:prstGeom>
                    <a:noFill/>
                    <a:ln>
                      <a:noFill/>
                    </a:ln>
                  </pic:spPr>
                </pic:pic>
              </a:graphicData>
            </a:graphic>
          </wp:inline>
        </w:drawing>
      </w:r>
      <w:r w:rsidRPr="001B6218">
        <w:rPr>
          <w:rFonts w:eastAsia="Calibri"/>
          <w:lang w:eastAsia="en-US"/>
        </w:rPr>
        <w:t>.                                           (6.41)</w:t>
      </w:r>
    </w:p>
    <w:p w:rsidR="001B6218" w:rsidRPr="001B6218" w:rsidRDefault="001B6218" w:rsidP="001B6218">
      <w:pPr>
        <w:ind w:firstLine="709"/>
        <w:jc w:val="both"/>
        <w:rPr>
          <w:rFonts w:eastAsia="Calibri"/>
          <w:lang w:eastAsia="en-US"/>
        </w:rPr>
      </w:pPr>
      <w:r w:rsidRPr="001B6218">
        <w:rPr>
          <w:rFonts w:eastAsia="Calibri"/>
          <w:lang w:eastAsia="en-US"/>
        </w:rPr>
        <w:t>Оптимальный диаметр замыкающего болта (</w:t>
      </w:r>
      <w:r w:rsidR="00BB4718" w:rsidRPr="001B6218">
        <w:rPr>
          <w:rFonts w:eastAsia="Calibri"/>
          <w:noProof/>
          <w:position w:val="-12"/>
          <w:lang w:eastAsia="en-US"/>
        </w:rPr>
        <w:drawing>
          <wp:inline distT="0" distB="0" distL="0" distR="0">
            <wp:extent cx="371475" cy="238125"/>
            <wp:effectExtent l="0" t="0" r="0" b="0"/>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028700" cy="495300"/>
            <wp:effectExtent l="0" t="0" r="0" b="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1028700" cy="495300"/>
                    </a:xfrm>
                    <a:prstGeom prst="rect">
                      <a:avLst/>
                    </a:prstGeom>
                    <a:noFill/>
                    <a:ln>
                      <a:noFill/>
                    </a:ln>
                  </pic:spPr>
                </pic:pic>
              </a:graphicData>
            </a:graphic>
          </wp:inline>
        </w:drawing>
      </w:r>
      <w:r w:rsidRPr="001B6218">
        <w:rPr>
          <w:rFonts w:eastAsia="Calibri"/>
          <w:lang w:eastAsia="en-US"/>
        </w:rPr>
        <w:t>.                                                   (6.42)</w:t>
      </w:r>
    </w:p>
    <w:p w:rsidR="001B6218" w:rsidRPr="001B6218" w:rsidRDefault="001B6218" w:rsidP="001B6218">
      <w:pPr>
        <w:ind w:firstLine="709"/>
        <w:jc w:val="both"/>
        <w:rPr>
          <w:rFonts w:eastAsia="Calibri"/>
          <w:lang w:eastAsia="en-US"/>
        </w:rPr>
      </w:pPr>
      <w:r w:rsidRPr="001B6218">
        <w:rPr>
          <w:rFonts w:eastAsia="Calibri"/>
          <w:lang w:eastAsia="en-US"/>
        </w:rPr>
        <w:t>Оптимальный диаметр ушка (</w:t>
      </w:r>
      <w:r w:rsidR="00BB4718" w:rsidRPr="001B6218">
        <w:rPr>
          <w:rFonts w:eastAsia="Calibri"/>
          <w:noProof/>
          <w:position w:val="-12"/>
          <w:lang w:eastAsia="en-US"/>
        </w:rPr>
        <w:drawing>
          <wp:inline distT="0" distB="0" distL="0" distR="0">
            <wp:extent cx="371475" cy="238125"/>
            <wp:effectExtent l="0" t="0" r="0" b="0"/>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571625" cy="542925"/>
            <wp:effectExtent l="0" t="0" r="0" b="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1571625" cy="542925"/>
                    </a:xfrm>
                    <a:prstGeom prst="rect">
                      <a:avLst/>
                    </a:prstGeom>
                    <a:noFill/>
                    <a:ln>
                      <a:noFill/>
                    </a:ln>
                  </pic:spPr>
                </pic:pic>
              </a:graphicData>
            </a:graphic>
          </wp:inline>
        </w:drawing>
      </w:r>
      <w:r w:rsidRPr="001B6218">
        <w:rPr>
          <w:rFonts w:eastAsia="Calibri"/>
          <w:lang w:eastAsia="en-US"/>
        </w:rPr>
        <w:t>.                                        (6.43)</w:t>
      </w:r>
    </w:p>
    <w:p w:rsidR="001B6218" w:rsidRPr="001B6218" w:rsidRDefault="001B6218" w:rsidP="001B6218">
      <w:pPr>
        <w:ind w:firstLine="709"/>
        <w:jc w:val="both"/>
        <w:rPr>
          <w:rFonts w:eastAsia="Calibri"/>
          <w:lang w:eastAsia="en-US"/>
        </w:rPr>
      </w:pPr>
      <w:r w:rsidRPr="001B6218">
        <w:rPr>
          <w:rFonts w:eastAsia="Calibri"/>
          <w:lang w:eastAsia="en-US"/>
        </w:rPr>
        <w:t>Число заклепок для крепления хвостовика (</w:t>
      </w:r>
      <w:r w:rsidR="00BB4718" w:rsidRPr="001B6218">
        <w:rPr>
          <w:rFonts w:eastAsia="Calibri"/>
          <w:noProof/>
          <w:position w:val="-12"/>
          <w:lang w:eastAsia="en-US"/>
        </w:rPr>
        <w:drawing>
          <wp:inline distT="0" distB="0" distL="0" distR="0">
            <wp:extent cx="390525" cy="238125"/>
            <wp:effectExtent l="0" t="0" r="0" b="0"/>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781175" cy="571500"/>
            <wp:effectExtent l="0" t="0" r="0" b="0"/>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r w:rsidRPr="001B6218">
        <w:rPr>
          <w:rFonts w:eastAsia="Calibri"/>
          <w:lang w:eastAsia="en-US"/>
        </w:rPr>
        <w:t>.                                     (6.44)</w:t>
      </w:r>
    </w:p>
    <w:p w:rsidR="001B6218" w:rsidRPr="001B6218" w:rsidRDefault="001B6218" w:rsidP="001B6218">
      <w:pPr>
        <w:ind w:firstLine="709"/>
        <w:jc w:val="both"/>
        <w:rPr>
          <w:rFonts w:eastAsia="Calibri"/>
          <w:lang w:eastAsia="en-US"/>
        </w:rPr>
      </w:pPr>
      <w:r w:rsidRPr="001B6218">
        <w:rPr>
          <w:rFonts w:eastAsia="Calibri"/>
          <w:lang w:eastAsia="en-US"/>
        </w:rPr>
        <w:t xml:space="preserve"> Диаметр заклепок (</w:t>
      </w:r>
      <w:r w:rsidR="00BB4718" w:rsidRPr="001B6218">
        <w:rPr>
          <w:rFonts w:eastAsia="Calibri"/>
          <w:noProof/>
          <w:position w:val="-12"/>
          <w:lang w:eastAsia="en-US"/>
        </w:rPr>
        <w:drawing>
          <wp:inline distT="0" distB="0" distL="0" distR="0">
            <wp:extent cx="409575" cy="238125"/>
            <wp:effectExtent l="0" t="0" r="0" b="0"/>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04"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8"/>
          <w:lang w:eastAsia="en-US"/>
        </w:rPr>
        <w:drawing>
          <wp:inline distT="0" distB="0" distL="0" distR="0">
            <wp:extent cx="1724025" cy="561975"/>
            <wp:effectExtent l="0" t="0" r="0" b="0"/>
            <wp:docPr id="327"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1724025" cy="561975"/>
                    </a:xfrm>
                    <a:prstGeom prst="rect">
                      <a:avLst/>
                    </a:prstGeom>
                    <a:noFill/>
                    <a:ln>
                      <a:noFill/>
                    </a:ln>
                  </pic:spPr>
                </pic:pic>
              </a:graphicData>
            </a:graphic>
          </wp:inline>
        </w:drawing>
      </w:r>
      <w:r w:rsidRPr="001B6218">
        <w:rPr>
          <w:rFonts w:eastAsia="Calibri"/>
          <w:lang w:eastAsia="en-US"/>
        </w:rPr>
        <w:t>.                                     (6.45)</w:t>
      </w:r>
    </w:p>
    <w:p w:rsidR="001B6218" w:rsidRPr="001B6218" w:rsidRDefault="001B6218" w:rsidP="001B6218">
      <w:pPr>
        <w:ind w:firstLine="709"/>
        <w:jc w:val="both"/>
        <w:rPr>
          <w:rFonts w:eastAsia="Calibri"/>
          <w:lang w:eastAsia="en-US"/>
        </w:rPr>
      </w:pPr>
      <w:r w:rsidRPr="001B6218">
        <w:rPr>
          <w:rFonts w:eastAsia="Calibri"/>
          <w:lang w:eastAsia="en-US"/>
        </w:rPr>
        <w:t>Толщина хвостовика с учетом ослабления заклепочными отверстиями и влияния концентрации напряжений (</w:t>
      </w:r>
      <w:r w:rsidR="00BB4718" w:rsidRPr="001B6218">
        <w:rPr>
          <w:rFonts w:eastAsia="Calibri"/>
          <w:noProof/>
          <w:position w:val="-12"/>
          <w:lang w:eastAsia="en-US"/>
        </w:rPr>
        <w:drawing>
          <wp:inline distT="0" distB="0" distL="0" distR="0">
            <wp:extent cx="180975" cy="238125"/>
            <wp:effectExtent l="0" t="0" r="0" b="0"/>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400175" cy="495300"/>
            <wp:effectExtent l="0" t="0" r="0"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07" cstate="print">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(6.46)</w:t>
      </w:r>
    </w:p>
    <w:p w:rsidR="001B6218" w:rsidRPr="001B6218" w:rsidRDefault="001B6218" w:rsidP="001B6218">
      <w:pPr>
        <w:ind w:firstLine="709"/>
        <w:jc w:val="both"/>
        <w:rPr>
          <w:rFonts w:eastAsia="Calibri"/>
          <w:lang w:eastAsia="en-US"/>
        </w:rPr>
      </w:pPr>
      <w:r w:rsidRPr="001B6218">
        <w:rPr>
          <w:rFonts w:eastAsia="Calibri"/>
          <w:lang w:eastAsia="en-US"/>
        </w:rPr>
        <w:t xml:space="preserve">Длина хвостовика </w:t>
      </w:r>
      <w:r w:rsidRPr="001B6218">
        <w:rPr>
          <w:rFonts w:eastAsia="Calibri"/>
          <w:i/>
          <w:lang w:val="en-US" w:eastAsia="en-US"/>
        </w:rPr>
        <w:t>l</w:t>
      </w:r>
      <w:r w:rsidRPr="001B6218">
        <w:rPr>
          <w:rFonts w:eastAsia="Calibri"/>
          <w:lang w:eastAsia="en-US"/>
        </w:rPr>
        <w:t xml:space="preserve"> определяется величиной площади </w:t>
      </w:r>
      <w:r w:rsidRPr="001B6218">
        <w:rPr>
          <w:rFonts w:eastAsia="Calibri"/>
          <w:i/>
          <w:lang w:val="en-US" w:eastAsia="en-US"/>
        </w:rPr>
        <w:t>s</w:t>
      </w:r>
      <w:proofErr w:type="spellStart"/>
      <w:proofErr w:type="gramStart"/>
      <w:r w:rsidRPr="001B6218">
        <w:rPr>
          <w:rFonts w:eastAsia="Calibri"/>
          <w:i/>
          <w:vertAlign w:val="subscript"/>
          <w:lang w:eastAsia="en-US"/>
        </w:rPr>
        <w:t>хв.п</w:t>
      </w:r>
      <w:proofErr w:type="spellEnd"/>
      <w:proofErr w:type="gramEnd"/>
      <w:r w:rsidRPr="001B6218">
        <w:rPr>
          <w:rFonts w:eastAsia="Calibri"/>
          <w:lang w:eastAsia="en-US"/>
        </w:rPr>
        <w:t xml:space="preserve"> потребной для размещения заклепок (или крепящих болтов) (</w:t>
      </w:r>
      <w:r w:rsidR="00BB4718" w:rsidRPr="001B6218">
        <w:rPr>
          <w:rFonts w:eastAsia="Calibri"/>
          <w:noProof/>
          <w:position w:val="-6"/>
          <w:lang w:eastAsia="en-US"/>
        </w:rPr>
        <w:drawing>
          <wp:inline distT="0" distB="0" distL="0" distR="0">
            <wp:extent cx="104775" cy="190500"/>
            <wp:effectExtent l="0" t="0" r="0" b="0"/>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609600" cy="457200"/>
            <wp:effectExtent l="0" t="0" r="0" b="0"/>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609600" cy="457200"/>
                    </a:xfrm>
                    <a:prstGeom prst="rect">
                      <a:avLst/>
                    </a:prstGeom>
                    <a:noFill/>
                    <a:ln>
                      <a:noFill/>
                    </a:ln>
                  </pic:spPr>
                </pic:pic>
              </a:graphicData>
            </a:graphic>
          </wp:inline>
        </w:drawing>
      </w:r>
      <w:r w:rsidRPr="001B6218">
        <w:rPr>
          <w:rFonts w:eastAsia="Calibri"/>
          <w:lang w:eastAsia="en-US"/>
        </w:rPr>
        <w:t>.                                                     (6.47)</w:t>
      </w:r>
    </w:p>
    <w:p w:rsidR="001B6218" w:rsidRPr="001B6218" w:rsidRDefault="001B6218" w:rsidP="001B6218">
      <w:pPr>
        <w:ind w:firstLine="709"/>
        <w:jc w:val="both"/>
        <w:rPr>
          <w:rFonts w:eastAsia="Calibri"/>
          <w:lang w:eastAsia="en-US"/>
        </w:rPr>
      </w:pPr>
      <w:r w:rsidRPr="001B6218">
        <w:rPr>
          <w:rFonts w:eastAsia="Calibri"/>
          <w:lang w:eastAsia="en-US"/>
        </w:rPr>
        <w:t xml:space="preserve">Полученные выше выражения позволяют определить все размеры и величины, необходимые для конструирования гребенчатого соединения при заданных ширине хвостовика и осевой силе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Заданы ширина хвостовика и изгибающий момент. В этом случае (например, при действии изгибающего момента </w:t>
      </w:r>
      <w:r w:rsidRPr="001B6218">
        <w:rPr>
          <w:rFonts w:eastAsia="Calibri"/>
          <w:i/>
          <w:lang w:eastAsia="en-US"/>
        </w:rPr>
        <w:t>М</w:t>
      </w:r>
      <w:r w:rsidRPr="001B6218">
        <w:rPr>
          <w:rFonts w:eastAsia="Calibri"/>
          <w:lang w:eastAsia="en-US"/>
        </w:rPr>
        <w:t xml:space="preserve"> на свободнонесущее крыло, габаритная высота которого ограничена) сила </w:t>
      </w:r>
      <w:r w:rsidRPr="001B6218">
        <w:rPr>
          <w:rFonts w:eastAsia="Calibri"/>
          <w:i/>
          <w:lang w:eastAsia="en-US"/>
        </w:rPr>
        <w:t>Р</w:t>
      </w:r>
      <w:r w:rsidRPr="001B6218">
        <w:rPr>
          <w:rFonts w:eastAsia="Calibri"/>
          <w:lang w:eastAsia="en-US"/>
        </w:rPr>
        <w:t xml:space="preserve"> есть функция </w:t>
      </w:r>
      <w:r w:rsidRPr="001B6218">
        <w:rPr>
          <w:rFonts w:eastAsia="Calibri"/>
          <w:i/>
          <w:lang w:eastAsia="en-US"/>
        </w:rPr>
        <w:t>М</w:t>
      </w:r>
      <w:r w:rsidRPr="001B6218">
        <w:rPr>
          <w:rFonts w:eastAsia="Calibri"/>
          <w:lang w:eastAsia="en-US"/>
        </w:rPr>
        <w:t xml:space="preserve"> и диаметра </w:t>
      </w:r>
      <w:r w:rsidRPr="001B6218">
        <w:rPr>
          <w:rFonts w:eastAsia="Calibri"/>
          <w:i/>
          <w:lang w:eastAsia="en-US"/>
        </w:rPr>
        <w:t>D</w:t>
      </w:r>
      <w:r w:rsidRPr="001B6218">
        <w:rPr>
          <w:rFonts w:eastAsia="Calibri"/>
          <w:lang w:eastAsia="en-US"/>
        </w:rPr>
        <w:t xml:space="preserve"> ушков, рисунок 6.4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71575" cy="228600"/>
            <wp:effectExtent l="0" t="0" r="0" b="0"/>
            <wp:docPr id="332"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1171575" cy="2286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(6.48)</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Н</w:t>
      </w:r>
      <w:r w:rsidRPr="001B6218">
        <w:rPr>
          <w:rFonts w:eastAsia="Calibri"/>
          <w:lang w:eastAsia="en-US"/>
        </w:rPr>
        <w:t xml:space="preserve"> — габаритная высота лонжерона, мм.</w:t>
      </w:r>
    </w:p>
    <w:p w:rsidR="001B6218" w:rsidRPr="001B6218" w:rsidRDefault="001B6218" w:rsidP="001B6218">
      <w:pPr>
        <w:ind w:firstLine="709"/>
        <w:jc w:val="both"/>
        <w:rPr>
          <w:rFonts w:eastAsia="Calibri"/>
          <w:lang w:eastAsia="en-US"/>
        </w:rPr>
      </w:pPr>
      <w:r w:rsidRPr="001B6218">
        <w:rPr>
          <w:rFonts w:eastAsia="Calibri"/>
          <w:lang w:eastAsia="en-US"/>
        </w:rPr>
        <w:t xml:space="preserve">Пусть известны </w:t>
      </w:r>
      <w:r w:rsidRPr="001B6218">
        <w:rPr>
          <w:rFonts w:eastAsia="Calibri"/>
          <w:i/>
          <w:lang w:eastAsia="en-US"/>
        </w:rPr>
        <w:t>М</w:t>
      </w:r>
      <w:r w:rsidRPr="001B6218">
        <w:rPr>
          <w:rFonts w:eastAsia="Calibri"/>
          <w:lang w:eastAsia="en-US"/>
        </w:rPr>
        <w:t xml:space="preserve">, </w:t>
      </w:r>
      <w:r w:rsidRPr="001B6218">
        <w:rPr>
          <w:rFonts w:eastAsia="Calibri"/>
          <w:i/>
          <w:lang w:eastAsia="en-US"/>
        </w:rPr>
        <w:t>b</w:t>
      </w:r>
      <w:r w:rsidRPr="001B6218">
        <w:rPr>
          <w:rFonts w:eastAsia="Calibri"/>
          <w:lang w:eastAsia="en-US"/>
        </w:rPr>
        <w:t xml:space="preserve">, </w:t>
      </w:r>
      <w:r w:rsidRPr="001B6218">
        <w:rPr>
          <w:rFonts w:eastAsia="Calibri"/>
          <w:i/>
          <w:lang w:eastAsia="en-US"/>
        </w:rPr>
        <w:t>Н</w:t>
      </w:r>
      <w:r w:rsidRPr="001B6218">
        <w:rPr>
          <w:rFonts w:eastAsia="Calibri"/>
          <w:lang w:eastAsia="en-US"/>
        </w:rPr>
        <w:t xml:space="preserve"> и пределы прочности при разрыве </w:t>
      </w:r>
      <w:proofErr w:type="spellStart"/>
      <w:r w:rsidRPr="001B6218">
        <w:rPr>
          <w:rFonts w:eastAsia="Calibri"/>
          <w:i/>
          <w:lang w:eastAsia="en-US"/>
        </w:rPr>
        <w:t>σ</w:t>
      </w:r>
      <w:r w:rsidRPr="001B6218">
        <w:rPr>
          <w:rFonts w:eastAsia="Calibri"/>
          <w:i/>
          <w:vertAlign w:val="subscript"/>
          <w:lang w:eastAsia="en-US"/>
        </w:rPr>
        <w:t>в</w:t>
      </w:r>
      <w:proofErr w:type="spellEnd"/>
      <w:r w:rsidRPr="001B6218">
        <w:rPr>
          <w:rFonts w:eastAsia="Calibri"/>
          <w:lang w:eastAsia="en-US"/>
        </w:rPr>
        <w:t xml:space="preserve"> ушка, при смятии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xml:space="preserve"> ушка и срезе </w:t>
      </w:r>
      <w:r w:rsidRPr="001B6218">
        <w:rPr>
          <w:rFonts w:eastAsia="Calibri"/>
          <w:i/>
          <w:lang w:eastAsia="en-US"/>
        </w:rPr>
        <w:t>τ</w:t>
      </w:r>
      <w:r w:rsidRPr="001B6218">
        <w:rPr>
          <w:rFonts w:eastAsia="Calibri"/>
          <w:lang w:eastAsia="en-US"/>
        </w:rPr>
        <w:t xml:space="preserve"> болта.</w:t>
      </w:r>
    </w:p>
    <w:p w:rsidR="001B6218" w:rsidRPr="001B6218" w:rsidRDefault="001B6218" w:rsidP="001B6218">
      <w:pPr>
        <w:ind w:firstLine="709"/>
        <w:jc w:val="both"/>
        <w:rPr>
          <w:rFonts w:eastAsia="Calibri"/>
          <w:lang w:eastAsia="en-US"/>
        </w:rPr>
      </w:pPr>
      <w:r w:rsidRPr="001B6218">
        <w:rPr>
          <w:rFonts w:eastAsia="Calibri"/>
          <w:lang w:eastAsia="en-US"/>
        </w:rPr>
        <w:t>Ширину хвостовика</w:t>
      </w:r>
      <w:r w:rsidRPr="001B6218">
        <w:rPr>
          <w:rFonts w:eastAsia="Calibri"/>
          <w:i/>
          <w:lang w:eastAsia="en-US"/>
        </w:rPr>
        <w:t xml:space="preserve"> </w:t>
      </w:r>
      <w:r w:rsidRPr="001B6218">
        <w:rPr>
          <w:rFonts w:eastAsia="Calibri"/>
          <w:lang w:eastAsia="en-US"/>
        </w:rPr>
        <w:t>(</w:t>
      </w:r>
      <w:r w:rsidRPr="001B6218">
        <w:rPr>
          <w:rFonts w:eastAsia="Calibri"/>
          <w:i/>
          <w:lang w:eastAsia="en-US"/>
        </w:rPr>
        <w:t>b</w:t>
      </w:r>
      <w:r w:rsidRPr="001B6218">
        <w:rPr>
          <w:rFonts w:eastAsia="Calibri"/>
          <w:lang w:eastAsia="en-US"/>
        </w:rPr>
        <w:t xml:space="preserve">, </w:t>
      </w:r>
      <w:proofErr w:type="gramStart"/>
      <w:r w:rsidRPr="001B6218">
        <w:rPr>
          <w:rFonts w:eastAsia="Calibri"/>
          <w:lang w:eastAsia="en-US"/>
        </w:rPr>
        <w:t>мм)  вычисляют</w:t>
      </w:r>
      <w:proofErr w:type="gramEnd"/>
      <w:r w:rsidRPr="001B6218">
        <w:rPr>
          <w:rFonts w:eastAsia="Calibri"/>
          <w:lang w:eastAsia="en-US"/>
        </w:rPr>
        <w:t xml:space="preserve"> по формуле</w:t>
      </w:r>
    </w:p>
    <w:p w:rsidR="001B6218" w:rsidRPr="001B6218" w:rsidRDefault="001B6218" w:rsidP="001B6218">
      <w:pPr>
        <w:ind w:firstLine="709"/>
        <w:jc w:val="center"/>
        <w:rPr>
          <w:rFonts w:eastAsia="Calibri"/>
          <w:lang w:eastAsia="en-US"/>
        </w:rPr>
      </w:pPr>
      <w:r w:rsidRPr="001B6218">
        <w:rPr>
          <w:rFonts w:eastAsia="Calibri"/>
          <w:i/>
          <w:lang w:eastAsia="en-US"/>
        </w:rPr>
        <w:t xml:space="preserve">                                                                                  b</w:t>
      </w:r>
      <w:r w:rsidRPr="001B6218">
        <w:rPr>
          <w:rFonts w:eastAsia="Calibri"/>
          <w:lang w:eastAsia="en-US"/>
        </w:rPr>
        <w:t> = 2·</w:t>
      </w:r>
      <w:r w:rsidRPr="001B6218">
        <w:rPr>
          <w:rFonts w:eastAsia="Calibri"/>
          <w:i/>
          <w:lang w:val="en-US" w:eastAsia="en-US"/>
        </w:rPr>
        <w:t>j</w:t>
      </w:r>
      <w:r w:rsidRPr="001B6218">
        <w:rPr>
          <w:rFonts w:eastAsia="Calibri"/>
          <w:i/>
          <w:lang w:eastAsia="en-US"/>
        </w:rPr>
        <w:t>·</w:t>
      </w:r>
      <w:proofErr w:type="gramStart"/>
      <w:r w:rsidRPr="001B6218">
        <w:rPr>
          <w:rFonts w:eastAsia="Calibri"/>
          <w:i/>
          <w:lang w:eastAsia="en-US"/>
        </w:rPr>
        <w:t>δ</w:t>
      </w:r>
      <w:r w:rsidRPr="001B6218">
        <w:rPr>
          <w:rFonts w:eastAsia="Calibri"/>
          <w:lang w:eastAsia="en-US"/>
        </w:rPr>
        <w:t xml:space="preserve">,   </w:t>
      </w:r>
      <w:proofErr w:type="gramEnd"/>
      <w:r w:rsidRPr="001B6218">
        <w:rPr>
          <w:rFonts w:eastAsia="Calibri"/>
          <w:lang w:eastAsia="en-US"/>
        </w:rPr>
        <w:t xml:space="preserve">                                                 (6.49)</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2019300" cy="238125"/>
            <wp:effectExtent l="0" t="0" r="0" b="0"/>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20193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(6.50)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895600" cy="266700"/>
            <wp:effectExtent l="0" t="0" r="0" b="0"/>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12" cstate="print">
                      <a:extLst>
                        <a:ext uri="{28A0092B-C50C-407E-A947-70E740481C1C}">
                          <a14:useLocalDpi xmlns:a14="http://schemas.microsoft.com/office/drawing/2010/main" val="0"/>
                        </a:ext>
                      </a:extLst>
                    </a:blip>
                    <a:srcRect/>
                    <a:stretch>
                      <a:fillRect/>
                    </a:stretch>
                  </pic:blipFill>
                  <pic:spPr bwMode="auto">
                    <a:xfrm>
                      <a:off x="0" y="0"/>
                      <a:ext cx="2895600" cy="266700"/>
                    </a:xfrm>
                    <a:prstGeom prst="rect">
                      <a:avLst/>
                    </a:prstGeom>
                    <a:noFill/>
                    <a:ln>
                      <a:noFill/>
                    </a:ln>
                  </pic:spPr>
                </pic:pic>
              </a:graphicData>
            </a:graphic>
          </wp:inline>
        </w:drawing>
      </w:r>
      <w:r w:rsidRPr="001B6218">
        <w:rPr>
          <w:rFonts w:eastAsia="Calibri"/>
          <w:lang w:eastAsia="en-US"/>
        </w:rPr>
        <w:t>.                         (6.51)</w:t>
      </w:r>
    </w:p>
    <w:p w:rsidR="001B6218" w:rsidRPr="001B6218" w:rsidRDefault="001B6218" w:rsidP="001B6218">
      <w:pPr>
        <w:ind w:firstLine="709"/>
        <w:jc w:val="both"/>
        <w:rPr>
          <w:rFonts w:eastAsia="Calibri"/>
          <w:lang w:eastAsia="en-US"/>
        </w:rPr>
      </w:pPr>
      <w:r w:rsidRPr="001B6218">
        <w:rPr>
          <w:rFonts w:eastAsia="Calibri"/>
          <w:lang w:eastAsia="en-US"/>
        </w:rPr>
        <w:t xml:space="preserve">Исключая </w:t>
      </w:r>
      <w:r w:rsidR="00BB4718" w:rsidRPr="001B6218">
        <w:rPr>
          <w:rFonts w:eastAsia="Calibri"/>
          <w:noProof/>
          <w:position w:val="-12"/>
          <w:lang w:eastAsia="en-US"/>
        </w:rPr>
        <w:drawing>
          <wp:inline distT="0" distB="0" distL="0" distR="0">
            <wp:extent cx="809625" cy="228600"/>
            <wp:effectExtent l="0" t="0" r="0" b="0"/>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13" cstate="print">
                      <a:extLst>
                        <a:ext uri="{28A0092B-C50C-407E-A947-70E740481C1C}">
                          <a14:useLocalDpi xmlns:a14="http://schemas.microsoft.com/office/drawing/2010/main" val="0"/>
                        </a:ext>
                      </a:extLst>
                    </a:blip>
                    <a:srcRect/>
                    <a:stretch>
                      <a:fillRect/>
                    </a:stretch>
                  </pic:blipFill>
                  <pic:spPr bwMode="auto">
                    <a:xfrm>
                      <a:off x="0" y="0"/>
                      <a:ext cx="809625" cy="228600"/>
                    </a:xfrm>
                    <a:prstGeom prst="rect">
                      <a:avLst/>
                    </a:prstGeom>
                    <a:noFill/>
                    <a:ln>
                      <a:noFill/>
                    </a:ln>
                  </pic:spPr>
                </pic:pic>
              </a:graphicData>
            </a:graphic>
          </wp:inline>
        </w:drawing>
      </w:r>
      <w:r w:rsidRPr="001B6218">
        <w:rPr>
          <w:rFonts w:eastAsia="Calibri"/>
          <w:lang w:eastAsia="en-US"/>
        </w:rPr>
        <w:t xml:space="preserve"> из уравнений (6.50) и (6.51), получим квадратное относительно </w:t>
      </w:r>
      <w:r w:rsidRPr="001B6218">
        <w:rPr>
          <w:rFonts w:eastAsia="Calibri"/>
          <w:i/>
          <w:lang w:eastAsia="en-US"/>
        </w:rPr>
        <w:t>D</w:t>
      </w:r>
      <w:r w:rsidRPr="001B6218">
        <w:rPr>
          <w:rFonts w:eastAsia="Calibri"/>
          <w:lang w:eastAsia="en-US"/>
        </w:rPr>
        <w:t xml:space="preserve"> уравнение, решением которого будет </w:t>
      </w:r>
    </w:p>
    <w:p w:rsidR="001B6218" w:rsidRPr="001B6218" w:rsidRDefault="001B6218" w:rsidP="001B6218">
      <w:pPr>
        <w:ind w:firstLine="709"/>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28"/>
          <w:lang w:eastAsia="en-US"/>
        </w:rPr>
        <w:drawing>
          <wp:inline distT="0" distB="0" distL="0" distR="0">
            <wp:extent cx="1562100" cy="533400"/>
            <wp:effectExtent l="0" t="0" r="0" b="0"/>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1562100" cy="5334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(6.52)</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en-US"/>
        </w:rPr>
        <w:drawing>
          <wp:inline distT="0" distB="0" distL="0" distR="0">
            <wp:extent cx="2819400" cy="266700"/>
            <wp:effectExtent l="0" t="0" r="0" b="0"/>
            <wp:docPr id="337" name="Рисунок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2819400" cy="266700"/>
                    </a:xfrm>
                    <a:prstGeom prst="rect">
                      <a:avLst/>
                    </a:prstGeom>
                    <a:noFill/>
                    <a:ln>
                      <a:noFill/>
                    </a:ln>
                  </pic:spPr>
                </pic:pic>
              </a:graphicData>
            </a:graphic>
          </wp:inline>
        </w:drawing>
      </w:r>
      <w:r w:rsidRPr="001B6218">
        <w:rPr>
          <w:rFonts w:eastAsia="Calibri"/>
          <w:lang w:eastAsia="en-US"/>
        </w:rPr>
        <w:t>.                                                                 (6.53)</w:t>
      </w:r>
    </w:p>
    <w:p w:rsidR="001B6218" w:rsidRPr="001B6218" w:rsidRDefault="001B6218" w:rsidP="001B6218">
      <w:pPr>
        <w:ind w:firstLine="709"/>
        <w:jc w:val="both"/>
        <w:rPr>
          <w:rFonts w:eastAsia="Calibri"/>
          <w:lang w:eastAsia="en-US"/>
        </w:rPr>
      </w:pPr>
      <w:r w:rsidRPr="001B6218">
        <w:rPr>
          <w:rFonts w:eastAsia="Calibri"/>
          <w:lang w:eastAsia="en-US"/>
        </w:rPr>
        <w:t>Диаметр болта (</w:t>
      </w:r>
      <w:r w:rsidR="00BB4718" w:rsidRPr="001B6218">
        <w:rPr>
          <w:rFonts w:eastAsia="Calibri"/>
          <w:noProof/>
          <w:position w:val="-6"/>
          <w:lang w:eastAsia="en-US"/>
        </w:rPr>
        <w:drawing>
          <wp:inline distT="0" distB="0" distL="0" distR="0">
            <wp:extent cx="152400" cy="190500"/>
            <wp:effectExtent l="0" t="0" r="0" b="0"/>
            <wp:docPr id="338"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800100" cy="495300"/>
            <wp:effectExtent l="0" t="0" r="0" b="0"/>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bwMode="auto">
                    <a:xfrm>
                      <a:off x="0" y="0"/>
                      <a:ext cx="800100" cy="495300"/>
                    </a:xfrm>
                    <a:prstGeom prst="rect">
                      <a:avLst/>
                    </a:prstGeom>
                    <a:noFill/>
                    <a:ln>
                      <a:noFill/>
                    </a:ln>
                  </pic:spPr>
                </pic:pic>
              </a:graphicData>
            </a:graphic>
          </wp:inline>
        </w:drawing>
      </w:r>
      <w:r w:rsidRPr="001B6218">
        <w:rPr>
          <w:rFonts w:eastAsia="Calibri"/>
          <w:lang w:eastAsia="en-US"/>
        </w:rPr>
        <w:t>.                                                     (6.54)</w:t>
      </w:r>
    </w:p>
    <w:p w:rsidR="001B6218" w:rsidRPr="001B6218" w:rsidRDefault="001B6218" w:rsidP="001B6218">
      <w:pPr>
        <w:ind w:firstLine="709"/>
        <w:jc w:val="both"/>
        <w:rPr>
          <w:rFonts w:eastAsia="Calibri"/>
          <w:lang w:eastAsia="en-US"/>
        </w:rPr>
      </w:pPr>
      <w:r w:rsidRPr="001B6218">
        <w:rPr>
          <w:rFonts w:eastAsia="Calibri"/>
          <w:lang w:eastAsia="en-US"/>
        </w:rPr>
        <w:t xml:space="preserve">Условие </w:t>
      </w:r>
      <w:proofErr w:type="spellStart"/>
      <w:r w:rsidRPr="001B6218">
        <w:rPr>
          <w:rFonts w:eastAsia="Calibri"/>
          <w:lang w:eastAsia="en-US"/>
        </w:rPr>
        <w:t>равнопрочности</w:t>
      </w:r>
      <w:proofErr w:type="spellEnd"/>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1057275" cy="457200"/>
            <wp:effectExtent l="0" t="0" r="0" b="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1057275" cy="4572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(6.55)</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2943225" cy="504825"/>
            <wp:effectExtent l="0" t="0" r="0" b="0"/>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2943225" cy="504825"/>
                    </a:xfrm>
                    <a:prstGeom prst="rect">
                      <a:avLst/>
                    </a:prstGeom>
                    <a:noFill/>
                    <a:ln>
                      <a:noFill/>
                    </a:ln>
                  </pic:spPr>
                </pic:pic>
              </a:graphicData>
            </a:graphic>
          </wp:inline>
        </w:drawing>
      </w:r>
      <w:r w:rsidRPr="001B6218">
        <w:rPr>
          <w:rFonts w:eastAsia="Calibri"/>
          <w:lang w:eastAsia="en-US"/>
        </w:rPr>
        <w:t>.                        (6.56)</w:t>
      </w:r>
    </w:p>
    <w:p w:rsidR="001B6218" w:rsidRPr="001B6218" w:rsidRDefault="001B6218" w:rsidP="001B6218">
      <w:pPr>
        <w:ind w:firstLine="709"/>
        <w:jc w:val="both"/>
        <w:rPr>
          <w:rFonts w:eastAsia="Calibri"/>
          <w:lang w:eastAsia="en-US"/>
        </w:rPr>
      </w:pPr>
      <w:r w:rsidRPr="001B6218">
        <w:rPr>
          <w:rFonts w:eastAsia="Calibri"/>
          <w:lang w:eastAsia="en-US"/>
        </w:rPr>
        <w:t>Число ушков (</w:t>
      </w:r>
      <w:r w:rsidR="00BB4718" w:rsidRPr="001B6218">
        <w:rPr>
          <w:rFonts w:eastAsia="Calibri"/>
          <w:noProof/>
          <w:position w:val="-12"/>
          <w:lang w:eastAsia="en-US"/>
        </w:rPr>
        <w:drawing>
          <wp:inline distT="0" distB="0" distL="0" distR="0">
            <wp:extent cx="142875" cy="219075"/>
            <wp:effectExtent l="0" t="0" r="0" b="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2257425" cy="495300"/>
            <wp:effectExtent l="0" t="0" r="0" b="0"/>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2257425" cy="495300"/>
                    </a:xfrm>
                    <a:prstGeom prst="rect">
                      <a:avLst/>
                    </a:prstGeom>
                    <a:noFill/>
                    <a:ln>
                      <a:noFill/>
                    </a:ln>
                  </pic:spPr>
                </pic:pic>
              </a:graphicData>
            </a:graphic>
          </wp:inline>
        </w:drawing>
      </w:r>
      <w:r w:rsidRPr="001B6218">
        <w:rPr>
          <w:rFonts w:eastAsia="Calibri"/>
          <w:lang w:eastAsia="en-US"/>
        </w:rPr>
        <w:t>.                              (6.57)</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Заданы материал и толщина пояса балки (лонжерона). Для обеспечения </w:t>
      </w:r>
      <w:proofErr w:type="spellStart"/>
      <w:r w:rsidRPr="001B6218">
        <w:rPr>
          <w:rFonts w:eastAsia="Calibri"/>
          <w:lang w:eastAsia="en-US"/>
        </w:rPr>
        <w:t>равнопрочности</w:t>
      </w:r>
      <w:proofErr w:type="spellEnd"/>
      <w:r w:rsidRPr="001B6218">
        <w:rPr>
          <w:rFonts w:eastAsia="Calibri"/>
          <w:lang w:eastAsia="en-US"/>
        </w:rPr>
        <w:t xml:space="preserve"> среза заклепок и смятия материала скрепляемой детали (например, пояса лонжерона крыла) необходимо определить диаметр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заклепки из известного условия </w:t>
      </w:r>
      <w:proofErr w:type="spellStart"/>
      <w:r w:rsidRPr="001B6218">
        <w:rPr>
          <w:rFonts w:eastAsia="Calibri"/>
          <w:lang w:eastAsia="en-US"/>
        </w:rPr>
        <w:t>равнопрочности</w:t>
      </w:r>
      <w:proofErr w:type="spellEnd"/>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285875" cy="495300"/>
            <wp:effectExtent l="0" t="0" r="0" b="0"/>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1285875"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(6.58)</w:t>
      </w:r>
    </w:p>
    <w:p w:rsidR="001B6218" w:rsidRPr="001B6218" w:rsidRDefault="001B6218" w:rsidP="001B6218">
      <w:pPr>
        <w:jc w:val="both"/>
        <w:rPr>
          <w:rFonts w:eastAsia="Calibri"/>
          <w:lang w:eastAsia="en-US"/>
        </w:rPr>
      </w:pPr>
      <w:r w:rsidRPr="001B6218">
        <w:rPr>
          <w:rFonts w:eastAsia="Calibri"/>
          <w:lang w:eastAsia="en-US"/>
        </w:rPr>
        <w:t xml:space="preserve">где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xml:space="preserve"> и </w:t>
      </w:r>
      <w:r w:rsidRPr="001B6218">
        <w:rPr>
          <w:rFonts w:eastAsia="Calibri"/>
          <w:i/>
          <w:lang w:eastAsia="en-US"/>
        </w:rPr>
        <w:t>δ</w:t>
      </w:r>
      <w:r w:rsidRPr="001B6218">
        <w:rPr>
          <w:rFonts w:eastAsia="Calibri"/>
          <w:lang w:eastAsia="en-US"/>
        </w:rPr>
        <w:t xml:space="preserve"> относятся к скрепляемой детали, а </w:t>
      </w:r>
      <w:r w:rsidRPr="001B6218">
        <w:rPr>
          <w:rFonts w:eastAsia="Calibri"/>
          <w:i/>
          <w:lang w:eastAsia="en-US"/>
        </w:rPr>
        <w:t>п</w:t>
      </w:r>
      <w:r w:rsidRPr="001B6218">
        <w:rPr>
          <w:rFonts w:eastAsia="Calibri"/>
          <w:lang w:eastAsia="en-US"/>
        </w:rPr>
        <w:t xml:space="preserve"> — число плоскостей среза заклепки.</w:t>
      </w:r>
    </w:p>
    <w:p w:rsidR="001B6218" w:rsidRPr="001B6218" w:rsidRDefault="001B6218" w:rsidP="001B6218">
      <w:pPr>
        <w:ind w:firstLine="709"/>
        <w:jc w:val="both"/>
        <w:rPr>
          <w:rFonts w:eastAsia="Calibri"/>
          <w:lang w:eastAsia="en-US"/>
        </w:rPr>
      </w:pPr>
      <w:r w:rsidRPr="001B6218">
        <w:rPr>
          <w:rFonts w:eastAsia="Calibri"/>
          <w:lang w:eastAsia="en-US"/>
        </w:rPr>
        <w:t>Число крепящих заклепок (болтов) (</w:t>
      </w:r>
      <w:r w:rsidR="00BB4718" w:rsidRPr="001B6218">
        <w:rPr>
          <w:rFonts w:eastAsia="Calibri"/>
          <w:noProof/>
          <w:position w:val="-12"/>
          <w:lang w:eastAsia="en-US"/>
        </w:rPr>
        <w:drawing>
          <wp:inline distT="0" distB="0" distL="0" distR="0">
            <wp:extent cx="161925" cy="238125"/>
            <wp:effectExtent l="0" t="0" r="0" b="0"/>
            <wp:docPr id="345"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247775" cy="495300"/>
            <wp:effectExtent l="0" t="0" r="0" b="0"/>
            <wp:docPr id="346" name="Рисунок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1247775" cy="495300"/>
                    </a:xfrm>
                    <a:prstGeom prst="rect">
                      <a:avLst/>
                    </a:prstGeom>
                    <a:noFill/>
                    <a:ln>
                      <a:noFill/>
                    </a:ln>
                  </pic:spPr>
                </pic:pic>
              </a:graphicData>
            </a:graphic>
          </wp:inline>
        </w:drawing>
      </w:r>
      <w:r w:rsidRPr="001B6218">
        <w:rPr>
          <w:rFonts w:eastAsia="Calibri"/>
          <w:lang w:eastAsia="en-US"/>
        </w:rPr>
        <w:t>.                                               (6.59)</w:t>
      </w:r>
    </w:p>
    <w:p w:rsidR="001B6218" w:rsidRPr="001B6218" w:rsidRDefault="001B6218" w:rsidP="001B6218">
      <w:pPr>
        <w:ind w:firstLine="709"/>
        <w:jc w:val="both"/>
        <w:rPr>
          <w:rFonts w:eastAsia="Calibri"/>
          <w:lang w:eastAsia="en-US"/>
        </w:rPr>
      </w:pPr>
      <w:r w:rsidRPr="001B6218">
        <w:rPr>
          <w:rFonts w:eastAsia="Calibri"/>
          <w:lang w:eastAsia="en-US"/>
        </w:rPr>
        <w:t>Число ушков (</w:t>
      </w:r>
      <w:r w:rsidR="00BB4718" w:rsidRPr="001B6218">
        <w:rPr>
          <w:rFonts w:eastAsia="Calibri"/>
          <w:noProof/>
          <w:position w:val="-12"/>
          <w:lang w:eastAsia="en-US"/>
        </w:rPr>
        <w:drawing>
          <wp:inline distT="0" distB="0" distL="0" distR="0">
            <wp:extent cx="142875" cy="219075"/>
            <wp:effectExtent l="0" t="0" r="0" b="0"/>
            <wp:docPr id="347" name="Рисунок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524000" cy="542925"/>
            <wp:effectExtent l="0" t="0" r="0" b="0"/>
            <wp:docPr id="34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1524000" cy="542925"/>
                    </a:xfrm>
                    <a:prstGeom prst="rect">
                      <a:avLst/>
                    </a:prstGeom>
                    <a:noFill/>
                    <a:ln>
                      <a:noFill/>
                    </a:ln>
                  </pic:spPr>
                </pic:pic>
              </a:graphicData>
            </a:graphic>
          </wp:inline>
        </w:drawing>
      </w:r>
      <w:r w:rsidRPr="001B6218">
        <w:rPr>
          <w:rFonts w:eastAsia="Calibri"/>
          <w:lang w:eastAsia="en-US"/>
        </w:rPr>
        <w:t>.                                        (6.60)</w:t>
      </w:r>
    </w:p>
    <w:p w:rsidR="001B6218" w:rsidRPr="001B6218" w:rsidRDefault="001B6218" w:rsidP="001B6218">
      <w:pPr>
        <w:ind w:firstLine="709"/>
        <w:jc w:val="both"/>
        <w:rPr>
          <w:rFonts w:eastAsia="Calibri"/>
          <w:lang w:eastAsia="en-US"/>
        </w:rPr>
      </w:pPr>
      <w:r w:rsidRPr="001B6218">
        <w:rPr>
          <w:rFonts w:eastAsia="Calibri"/>
          <w:lang w:eastAsia="en-US"/>
        </w:rPr>
        <w:t xml:space="preserve">По выше представленным формулам вычисляют диаметр замыкающего болта </w:t>
      </w:r>
      <w:r w:rsidRPr="001B6218">
        <w:rPr>
          <w:rFonts w:eastAsia="Calibri"/>
          <w:i/>
          <w:lang w:eastAsia="en-US"/>
        </w:rPr>
        <w:t>d</w:t>
      </w:r>
      <w:r w:rsidRPr="001B6218">
        <w:rPr>
          <w:rFonts w:eastAsia="Calibri"/>
          <w:lang w:eastAsia="en-US"/>
        </w:rPr>
        <w:t xml:space="preserve">, толщину ушка </w:t>
      </w:r>
      <w:r w:rsidRPr="001B6218">
        <w:rPr>
          <w:rFonts w:eastAsia="Calibri"/>
          <w:i/>
          <w:lang w:eastAsia="en-US"/>
        </w:rPr>
        <w:t>δ</w:t>
      </w:r>
      <w:r w:rsidRPr="001B6218">
        <w:rPr>
          <w:rFonts w:eastAsia="Calibri"/>
          <w:lang w:eastAsia="en-US"/>
        </w:rPr>
        <w:t xml:space="preserve">, диаметр ушка </w:t>
      </w:r>
      <w:r w:rsidRPr="001B6218">
        <w:rPr>
          <w:rFonts w:eastAsia="Calibri"/>
          <w:i/>
          <w:lang w:eastAsia="en-US"/>
        </w:rPr>
        <w:t>D</w:t>
      </w:r>
      <w:r w:rsidRPr="001B6218">
        <w:rPr>
          <w:rFonts w:eastAsia="Calibri"/>
          <w:lang w:eastAsia="en-US"/>
        </w:rPr>
        <w:t xml:space="preserve">, после чего проверяют ширину </w:t>
      </w:r>
      <w:r w:rsidRPr="001B6218">
        <w:rPr>
          <w:rFonts w:eastAsia="Calibri"/>
          <w:i/>
          <w:lang w:eastAsia="en-US"/>
        </w:rPr>
        <w:t>b</w:t>
      </w:r>
      <w:r w:rsidRPr="001B6218">
        <w:rPr>
          <w:rFonts w:eastAsia="Calibri"/>
          <w:lang w:eastAsia="en-US"/>
        </w:rPr>
        <w:t xml:space="preserve"> хвостовой части.</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Задание для расчета </w:t>
      </w:r>
      <w:proofErr w:type="spellStart"/>
      <w:r w:rsidRPr="001B6218">
        <w:rPr>
          <w:rFonts w:eastAsia="Calibri"/>
          <w:lang w:eastAsia="en-US"/>
        </w:rPr>
        <w:t>многоушкового</w:t>
      </w:r>
      <w:proofErr w:type="spellEnd"/>
      <w:r w:rsidRPr="001B6218">
        <w:rPr>
          <w:rFonts w:eastAsia="Calibri"/>
          <w:lang w:eastAsia="en-US"/>
        </w:rPr>
        <w:t xml:space="preserve"> узла. Сконструировать </w:t>
      </w:r>
      <w:proofErr w:type="spellStart"/>
      <w:r w:rsidRPr="001B6218">
        <w:rPr>
          <w:rFonts w:eastAsia="Calibri"/>
          <w:lang w:eastAsia="en-US"/>
        </w:rPr>
        <w:t>многоушковый</w:t>
      </w:r>
      <w:proofErr w:type="spellEnd"/>
      <w:r w:rsidRPr="001B6218">
        <w:rPr>
          <w:rFonts w:eastAsia="Calibri"/>
          <w:lang w:eastAsia="en-US"/>
        </w:rPr>
        <w:t xml:space="preserve"> узел, таблица 6.3, рисунок 6.3, если известны: осевая сила </w:t>
      </w:r>
      <w:r w:rsidRPr="001B6218">
        <w:rPr>
          <w:rFonts w:eastAsia="Calibri"/>
          <w:i/>
          <w:lang w:eastAsia="en-US"/>
        </w:rPr>
        <w:t>Р</w:t>
      </w:r>
      <w:r w:rsidRPr="001B6218">
        <w:rPr>
          <w:rFonts w:eastAsia="Calibri"/>
          <w:lang w:eastAsia="en-US"/>
        </w:rPr>
        <w:t xml:space="preserve">, ширина узла </w:t>
      </w:r>
      <w:r w:rsidRPr="001B6218">
        <w:rPr>
          <w:rFonts w:eastAsia="Calibri"/>
          <w:i/>
          <w:lang w:val="en-US" w:eastAsia="en-US"/>
        </w:rPr>
        <w:t>b</w:t>
      </w:r>
      <w:r w:rsidRPr="001B6218">
        <w:rPr>
          <w:rFonts w:eastAsia="Calibri"/>
          <w:lang w:eastAsia="en-US"/>
        </w:rPr>
        <w:t xml:space="preserve">, предел прочности материала болта при сдвиге </w:t>
      </w:r>
      <w:proofErr w:type="spellStart"/>
      <w:r w:rsidRPr="001B6218">
        <w:rPr>
          <w:rFonts w:eastAsia="Calibri"/>
          <w:i/>
          <w:lang w:eastAsia="en-US"/>
        </w:rPr>
        <w:t>τ</w:t>
      </w:r>
      <w:r w:rsidRPr="001B6218">
        <w:rPr>
          <w:rFonts w:eastAsia="Calibri"/>
          <w:i/>
          <w:vertAlign w:val="subscript"/>
          <w:lang w:eastAsia="en-US"/>
        </w:rPr>
        <w:t>б</w:t>
      </w:r>
      <w:proofErr w:type="spellEnd"/>
      <w:r w:rsidRPr="001B6218">
        <w:rPr>
          <w:rFonts w:eastAsia="Calibri"/>
          <w:lang w:eastAsia="en-US"/>
        </w:rPr>
        <w:t xml:space="preserve">, предел прочности материала узла </w:t>
      </w:r>
      <w:r w:rsidRPr="001B6218">
        <w:rPr>
          <w:rFonts w:eastAsia="Calibri"/>
          <w:i/>
          <w:lang w:eastAsia="en-US"/>
        </w:rPr>
        <w:t>σ</w:t>
      </w:r>
      <w:r w:rsidRPr="001B6218">
        <w:rPr>
          <w:rFonts w:eastAsia="Calibri"/>
          <w:lang w:eastAsia="en-US"/>
        </w:rPr>
        <w:t xml:space="preserve"> и расчетное напряжение смятия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6.3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709"/>
        <w:gridCol w:w="850"/>
        <w:gridCol w:w="993"/>
        <w:gridCol w:w="850"/>
        <w:gridCol w:w="992"/>
        <w:gridCol w:w="993"/>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proofErr w:type="spellStart"/>
            <w:r w:rsidRPr="001B6218">
              <w:rPr>
                <w:rFonts w:eastAsia="Calibri"/>
                <w:i/>
                <w:sz w:val="20"/>
                <w:szCs w:val="20"/>
                <w:vertAlign w:val="subscript"/>
                <w:lang w:eastAsia="en-US"/>
              </w:rPr>
              <w:t>хв</w:t>
            </w:r>
            <w:proofErr w:type="spellEnd"/>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τ</w:t>
            </w:r>
            <w:r w:rsidRPr="001B6218">
              <w:rPr>
                <w:rFonts w:eastAsia="Calibri"/>
                <w:i/>
                <w:sz w:val="20"/>
                <w:szCs w:val="20"/>
                <w:vertAlign w:val="subscript"/>
                <w:lang w:eastAsia="en-US"/>
              </w:rPr>
              <w:t>б</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см</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980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кН</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w:t>
            </w:r>
          </w:p>
        </w:tc>
      </w:tr>
    </w:tbl>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Шомпольное соединение. Контурное соединение типа </w:t>
      </w:r>
      <w:proofErr w:type="spellStart"/>
      <w:r w:rsidRPr="001B6218">
        <w:rPr>
          <w:rFonts w:eastAsia="Calibri"/>
          <w:lang w:eastAsia="en-US"/>
        </w:rPr>
        <w:t>многоушкового</w:t>
      </w:r>
      <w:proofErr w:type="spellEnd"/>
      <w:r w:rsidRPr="001B6218">
        <w:rPr>
          <w:rFonts w:eastAsia="Calibri"/>
          <w:lang w:eastAsia="en-US"/>
        </w:rPr>
        <w:t xml:space="preserve">, распределенное по всей длине стыка, рисунок 6.5, называется шомпольным, если замыкающий болт заменен стержнем, называемым </w:t>
      </w:r>
      <w:r w:rsidRPr="001B6218">
        <w:rPr>
          <w:rFonts w:eastAsia="Calibri"/>
          <w:i/>
          <w:lang w:eastAsia="en-US"/>
        </w:rPr>
        <w:t>шомполом</w:t>
      </w:r>
      <w:r w:rsidRPr="001B6218">
        <w:rPr>
          <w:rFonts w:eastAsia="Calibri"/>
          <w:lang w:eastAsia="en-US"/>
        </w:rPr>
        <w:t xml:space="preserve">. Ушки в этом случае называют </w:t>
      </w:r>
      <w:r w:rsidRPr="001B6218">
        <w:rPr>
          <w:rFonts w:eastAsia="Calibri"/>
          <w:i/>
          <w:lang w:eastAsia="en-US"/>
        </w:rPr>
        <w:t>петлями</w:t>
      </w:r>
      <w:r w:rsidRPr="001B6218">
        <w:rPr>
          <w:rFonts w:eastAsia="Calibri"/>
          <w:lang w:eastAsia="en-US"/>
        </w:rPr>
        <w:t>. Шомпол может быть сплошным или пустотелым (трубчатым).</w:t>
      </w:r>
    </w:p>
    <w:p w:rsidR="001B6218" w:rsidRPr="001B6218" w:rsidRDefault="00BB4718" w:rsidP="001B6218">
      <w:pPr>
        <w:jc w:val="center"/>
        <w:rPr>
          <w:rFonts w:eastAsia="Calibri"/>
          <w:lang w:eastAsia="en-US"/>
        </w:rPr>
      </w:pPr>
      <w:r w:rsidRPr="001B6218">
        <w:rPr>
          <w:rFonts w:eastAsia="Times New Roman"/>
          <w:noProof/>
          <w:lang w:eastAsia="ru-RU"/>
        </w:rPr>
        <w:lastRenderedPageBreak/>
        <w:drawing>
          <wp:inline distT="0" distB="0" distL="0" distR="0">
            <wp:extent cx="1714500" cy="1466850"/>
            <wp:effectExtent l="0" t="0" r="0" b="0"/>
            <wp:docPr id="3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1714500" cy="14668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6.5 — Шомпольное соединение</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Шомпольное соединение применяют при относительно малой интенсивности погонной нагрузки </w:t>
      </w:r>
      <w:r w:rsidRPr="001B6218">
        <w:rPr>
          <w:rFonts w:eastAsia="Calibri"/>
          <w:i/>
          <w:lang w:eastAsia="en-US"/>
        </w:rPr>
        <w:t>q</w:t>
      </w:r>
      <w:r w:rsidRPr="001B6218">
        <w:rPr>
          <w:rFonts w:eastAsia="Calibri"/>
          <w:lang w:eastAsia="en-US"/>
        </w:rPr>
        <w:t>, а также в случаях, когда нужно, чтобы подходящая к соединению панель могла при необходимости открываться, поворачиваясь относительно оси шомпола. Последнее условие требует, чтобы ось шомпола была прямолинейной. Если это условие не обязательно (поворот не нужен), то шомпол должен быть достаточно гибким, чтобы его можно было ввести во все петли соединения.</w:t>
      </w:r>
    </w:p>
    <w:p w:rsidR="001B6218" w:rsidRPr="001B6218" w:rsidRDefault="001B6218" w:rsidP="001B6218">
      <w:pPr>
        <w:ind w:firstLine="709"/>
        <w:jc w:val="both"/>
        <w:rPr>
          <w:rFonts w:eastAsia="Calibri"/>
          <w:lang w:eastAsia="en-US"/>
        </w:rPr>
      </w:pPr>
      <w:r w:rsidRPr="001B6218">
        <w:rPr>
          <w:rFonts w:eastAsia="Calibri"/>
          <w:lang w:eastAsia="en-US"/>
        </w:rPr>
        <w:t xml:space="preserve">Если шомпол имеет сплошное сечение, то соединение в принципе не отличается от </w:t>
      </w:r>
      <w:proofErr w:type="spellStart"/>
      <w:r w:rsidRPr="001B6218">
        <w:rPr>
          <w:rFonts w:eastAsia="Calibri"/>
          <w:lang w:eastAsia="en-US"/>
        </w:rPr>
        <w:t>многоушкового</w:t>
      </w:r>
      <w:proofErr w:type="spellEnd"/>
      <w:r w:rsidRPr="001B6218">
        <w:rPr>
          <w:rFonts w:eastAsia="Calibri"/>
          <w:lang w:eastAsia="en-US"/>
        </w:rPr>
        <w:t xml:space="preserve">. Действительно, выделяя участок произвольной длины </w:t>
      </w:r>
      <w:r w:rsidRPr="001B6218">
        <w:rPr>
          <w:rFonts w:eastAsia="Calibri"/>
          <w:i/>
          <w:lang w:eastAsia="en-US"/>
        </w:rPr>
        <w:t>b</w:t>
      </w:r>
      <w:r w:rsidRPr="001B6218">
        <w:rPr>
          <w:rFonts w:eastAsia="Calibri"/>
          <w:lang w:eastAsia="en-US"/>
        </w:rPr>
        <w:t xml:space="preserve">, можно выразить действующую на этой длине силу </w:t>
      </w:r>
      <w:r w:rsidRPr="001B6218">
        <w:rPr>
          <w:rFonts w:eastAsia="Calibri"/>
          <w:i/>
          <w:lang w:eastAsia="en-US"/>
        </w:rPr>
        <w:t>Р</w:t>
      </w:r>
      <w:r w:rsidRPr="001B6218">
        <w:rPr>
          <w:rFonts w:eastAsia="Calibri"/>
          <w:lang w:eastAsia="en-US"/>
        </w:rPr>
        <w:t> = </w:t>
      </w:r>
      <w:proofErr w:type="spellStart"/>
      <w:r w:rsidRPr="001B6218">
        <w:rPr>
          <w:rFonts w:eastAsia="Calibri"/>
          <w:i/>
          <w:lang w:eastAsia="en-US"/>
        </w:rPr>
        <w:t>q</w:t>
      </w:r>
      <w:r w:rsidRPr="001B6218">
        <w:rPr>
          <w:rFonts w:eastAsia="Calibri"/>
          <w:lang w:eastAsia="en-US"/>
        </w:rPr>
        <w:t>·</w:t>
      </w:r>
      <w:r w:rsidRPr="001B6218">
        <w:rPr>
          <w:rFonts w:eastAsia="Calibri"/>
          <w:i/>
          <w:lang w:eastAsia="en-US"/>
        </w:rPr>
        <w:t>b</w:t>
      </w:r>
      <w:proofErr w:type="spellEnd"/>
      <w:r w:rsidRPr="001B6218">
        <w:rPr>
          <w:rFonts w:eastAsia="Calibri"/>
          <w:lang w:eastAsia="en-US"/>
        </w:rPr>
        <w:t xml:space="preserve">, где </w:t>
      </w:r>
      <w:r w:rsidRPr="001B6218">
        <w:rPr>
          <w:rFonts w:eastAsia="Calibri"/>
          <w:i/>
          <w:lang w:eastAsia="en-US"/>
        </w:rPr>
        <w:t>q</w:t>
      </w:r>
      <w:r w:rsidRPr="001B6218">
        <w:rPr>
          <w:rFonts w:eastAsia="Calibri"/>
          <w:lang w:eastAsia="en-US"/>
        </w:rPr>
        <w:t xml:space="preserve"> — погонная сила, нормальная к оси шомпола. Обозначая шаг петель </w:t>
      </w:r>
      <w:r w:rsidRPr="001B6218">
        <w:rPr>
          <w:rFonts w:eastAsia="Calibri"/>
          <w:i/>
          <w:lang w:eastAsia="en-US"/>
        </w:rPr>
        <w:t>а</w:t>
      </w:r>
      <w:r w:rsidRPr="001B6218">
        <w:rPr>
          <w:rFonts w:eastAsia="Calibri"/>
          <w:lang w:eastAsia="en-US"/>
        </w:rPr>
        <w:t xml:space="preserve">, получим число петель на длине </w:t>
      </w:r>
      <w:r w:rsidRPr="001B6218">
        <w:rPr>
          <w:rFonts w:eastAsia="Calibri"/>
          <w:i/>
          <w:lang w:eastAsia="en-US"/>
        </w:rPr>
        <w:t>b</w:t>
      </w:r>
      <w:r w:rsidRPr="001B6218">
        <w:rPr>
          <w:rFonts w:eastAsia="Calibri"/>
          <w:lang w:eastAsia="en-US"/>
        </w:rPr>
        <w:t xml:space="preserve"> (</w:t>
      </w:r>
      <w:r w:rsidR="00BB4718" w:rsidRPr="001B6218">
        <w:rPr>
          <w:rFonts w:eastAsia="Calibri"/>
          <w:noProof/>
          <w:position w:val="-12"/>
          <w:lang w:eastAsia="en-US"/>
        </w:rPr>
        <w:drawing>
          <wp:inline distT="0" distB="0" distL="0" distR="0">
            <wp:extent cx="142875" cy="219075"/>
            <wp:effectExtent l="0" t="0" r="0" b="0"/>
            <wp:docPr id="350"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428625" cy="457200"/>
            <wp:effectExtent l="0" t="0" r="0" b="0"/>
            <wp:docPr id="3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428625" cy="457200"/>
                    </a:xfrm>
                    <a:prstGeom prst="rect">
                      <a:avLst/>
                    </a:prstGeom>
                    <a:noFill/>
                    <a:ln>
                      <a:noFill/>
                    </a:ln>
                  </pic:spPr>
                </pic:pic>
              </a:graphicData>
            </a:graphic>
          </wp:inline>
        </w:drawing>
      </w:r>
      <w:r w:rsidRPr="001B6218">
        <w:rPr>
          <w:rFonts w:eastAsia="Calibri"/>
          <w:lang w:eastAsia="en-US"/>
        </w:rPr>
        <w:t>.                                                 (6.61)</w:t>
      </w:r>
    </w:p>
    <w:p w:rsidR="001B6218" w:rsidRPr="001B6218" w:rsidRDefault="001B6218" w:rsidP="001B6218">
      <w:pPr>
        <w:ind w:firstLine="709"/>
        <w:jc w:val="both"/>
        <w:rPr>
          <w:rFonts w:eastAsia="Calibri"/>
          <w:lang w:eastAsia="en-US"/>
        </w:rPr>
      </w:pPr>
      <w:r w:rsidRPr="001B6218">
        <w:rPr>
          <w:rFonts w:eastAsia="Calibri"/>
          <w:lang w:eastAsia="en-US"/>
        </w:rPr>
        <w:t>Уравнение среза шомпола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304925" cy="485775"/>
            <wp:effectExtent l="0" t="0" r="0" b="0"/>
            <wp:docPr id="352"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bwMode="auto">
                    <a:xfrm>
                      <a:off x="0" y="0"/>
                      <a:ext cx="13049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(6.62)</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en-US"/>
        </w:rPr>
        <w:drawing>
          <wp:inline distT="0" distB="0" distL="0" distR="0">
            <wp:extent cx="123825" cy="152400"/>
            <wp:effectExtent l="0" t="0" r="0" b="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1B6218">
        <w:rPr>
          <w:rFonts w:eastAsia="Calibri"/>
          <w:lang w:eastAsia="en-US"/>
        </w:rPr>
        <w:t> — расчетное напряжение среза материала шомпола, МПа;</w:t>
      </w:r>
    </w:p>
    <w:p w:rsidR="001B6218" w:rsidRPr="001B6218" w:rsidRDefault="001B6218" w:rsidP="001B6218">
      <w:pPr>
        <w:jc w:val="both"/>
        <w:rPr>
          <w:rFonts w:eastAsia="Calibri"/>
          <w:lang w:eastAsia="en-US"/>
        </w:rPr>
      </w:pPr>
      <w:r w:rsidRPr="001B6218">
        <w:rPr>
          <w:rFonts w:eastAsia="Calibri"/>
          <w:lang w:eastAsia="en-US"/>
        </w:rPr>
        <w:t xml:space="preserve">      2·</w:t>
      </w:r>
      <w:r w:rsidR="00BB4718" w:rsidRPr="001B6218">
        <w:rPr>
          <w:rFonts w:eastAsia="Calibri"/>
          <w:noProof/>
          <w:position w:val="-12"/>
          <w:lang w:eastAsia="en-US"/>
        </w:rPr>
        <w:drawing>
          <wp:inline distT="0" distB="0" distL="0" distR="0">
            <wp:extent cx="142875" cy="219075"/>
            <wp:effectExtent l="0" t="0" r="0" b="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 число плоскостей среза шомпола;</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d</w:t>
      </w:r>
      <w:r w:rsidRPr="001B6218">
        <w:rPr>
          <w:rFonts w:eastAsia="Calibri"/>
          <w:lang w:eastAsia="en-US"/>
        </w:rPr>
        <w:t xml:space="preserve"> — диаметр шомпола, мм.</w:t>
      </w:r>
    </w:p>
    <w:p w:rsidR="001B6218" w:rsidRPr="001B6218" w:rsidRDefault="001B6218" w:rsidP="001B6218">
      <w:pPr>
        <w:ind w:firstLine="709"/>
        <w:jc w:val="both"/>
        <w:rPr>
          <w:rFonts w:eastAsia="Calibri"/>
          <w:lang w:eastAsia="en-US"/>
        </w:rPr>
      </w:pPr>
      <w:r w:rsidRPr="001B6218">
        <w:rPr>
          <w:rFonts w:eastAsia="Calibri"/>
          <w:lang w:eastAsia="en-US"/>
        </w:rPr>
        <w:t>Диаметр шомпола из условия среза (</w:t>
      </w:r>
      <w:r w:rsidRPr="001B6218">
        <w:rPr>
          <w:rFonts w:eastAsia="Calibri"/>
          <w:i/>
          <w:lang w:val="en-US" w:eastAsia="en-US"/>
        </w:rPr>
        <w:t>d</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4"/>
          <w:lang w:eastAsia="en-US"/>
        </w:rPr>
        <w:drawing>
          <wp:inline distT="0" distB="0" distL="0" distR="0">
            <wp:extent cx="1323975" cy="295275"/>
            <wp:effectExtent l="0" t="0" r="0" b="0"/>
            <wp:docPr id="355"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1323975" cy="295275"/>
                    </a:xfrm>
                    <a:prstGeom prst="rect">
                      <a:avLst/>
                    </a:prstGeom>
                    <a:noFill/>
                    <a:ln>
                      <a:noFill/>
                    </a:ln>
                  </pic:spPr>
                </pic:pic>
              </a:graphicData>
            </a:graphic>
          </wp:inline>
        </w:drawing>
      </w:r>
      <w:r w:rsidRPr="001B6218">
        <w:rPr>
          <w:rFonts w:eastAsia="Calibri"/>
          <w:lang w:eastAsia="en-US"/>
        </w:rPr>
        <w:t xml:space="preserve">/                                       </w:t>
      </w:r>
      <w:proofErr w:type="gramStart"/>
      <w:r w:rsidRPr="001B6218">
        <w:rPr>
          <w:rFonts w:eastAsia="Calibri"/>
          <w:lang w:eastAsia="en-US"/>
        </w:rPr>
        <w:t xml:space="preserve">   (</w:t>
      </w:r>
      <w:proofErr w:type="gramEnd"/>
      <w:r w:rsidRPr="001B6218">
        <w:rPr>
          <w:rFonts w:eastAsia="Calibri"/>
          <w:lang w:eastAsia="en-US"/>
        </w:rPr>
        <w:t>6.63)</w:t>
      </w:r>
    </w:p>
    <w:p w:rsidR="001B6218" w:rsidRPr="001B6218" w:rsidRDefault="001B6218" w:rsidP="001B6218">
      <w:pPr>
        <w:ind w:firstLine="709"/>
        <w:jc w:val="both"/>
        <w:rPr>
          <w:rFonts w:eastAsia="Calibri"/>
          <w:lang w:eastAsia="en-US"/>
        </w:rPr>
      </w:pPr>
      <w:r w:rsidRPr="001B6218">
        <w:rPr>
          <w:rFonts w:eastAsia="Calibri"/>
          <w:lang w:eastAsia="en-US"/>
        </w:rPr>
        <w:t xml:space="preserve">Как видно из выражения (6.63), диаметр уменьшается с уменьшением шага петли </w:t>
      </w:r>
      <w:r w:rsidRPr="001B6218">
        <w:rPr>
          <w:rFonts w:eastAsia="Calibri"/>
          <w:i/>
          <w:lang w:eastAsia="en-US"/>
        </w:rPr>
        <w:t>а</w:t>
      </w:r>
      <w:r w:rsidRPr="001B6218">
        <w:rPr>
          <w:rFonts w:eastAsia="Calibri"/>
          <w:lang w:eastAsia="en-US"/>
        </w:rPr>
        <w:t>. Однако диаметр не может быть меньше минимального значения, определяемого смятием. Уравнение смятия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638300" cy="447675"/>
            <wp:effectExtent l="0" t="0" r="0" b="0"/>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638300" cy="447675"/>
                    </a:xfrm>
                    <a:prstGeom prst="rect">
                      <a:avLst/>
                    </a:prstGeom>
                    <a:noFill/>
                    <a:ln>
                      <a:noFill/>
                    </a:ln>
                  </pic:spPr>
                </pic:pic>
              </a:graphicData>
            </a:graphic>
          </wp:inline>
        </w:drawing>
      </w:r>
      <w:r w:rsidRPr="001B6218">
        <w:rPr>
          <w:rFonts w:eastAsia="Calibri"/>
          <w:lang w:eastAsia="en-US"/>
        </w:rPr>
        <w:t>.                                   (6.64)</w:t>
      </w:r>
    </w:p>
    <w:p w:rsidR="001B6218" w:rsidRPr="001B6218" w:rsidRDefault="001B6218" w:rsidP="001B6218">
      <w:pPr>
        <w:ind w:firstLine="709"/>
        <w:jc w:val="both"/>
        <w:rPr>
          <w:rFonts w:eastAsia="Calibri"/>
          <w:lang w:eastAsia="en-US"/>
        </w:rPr>
      </w:pPr>
      <w:r w:rsidRPr="001B6218">
        <w:rPr>
          <w:rFonts w:eastAsia="Calibri"/>
          <w:lang w:eastAsia="en-US"/>
        </w:rPr>
        <w:t>Минимальный диаметр шомпола (</w:t>
      </w:r>
      <w:r w:rsidR="00BB4718" w:rsidRPr="001B6218">
        <w:rPr>
          <w:rFonts w:eastAsia="Calibri"/>
          <w:noProof/>
          <w:position w:val="-12"/>
          <w:lang w:eastAsia="en-US"/>
        </w:rPr>
        <w:drawing>
          <wp:inline distT="0" distB="0" distL="0" distR="0">
            <wp:extent cx="352425" cy="238125"/>
            <wp:effectExtent l="0" t="0" r="0"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81100" cy="238125"/>
            <wp:effectExtent l="0" t="0" r="0" b="0"/>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304800" cy="238125"/>
            <wp:effectExtent l="0" t="0" r="0" b="0"/>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1B6218">
        <w:rPr>
          <w:rFonts w:eastAsia="Calibri"/>
          <w:lang w:eastAsia="en-US"/>
        </w:rPr>
        <w:t>— предел прочности материала петли или шомпола на смятие, МПа.</w:t>
      </w:r>
    </w:p>
    <w:p w:rsidR="001B6218" w:rsidRPr="001B6218" w:rsidRDefault="001B6218" w:rsidP="001B6218">
      <w:pPr>
        <w:ind w:firstLine="709"/>
        <w:jc w:val="both"/>
        <w:rPr>
          <w:rFonts w:eastAsia="Calibri"/>
          <w:lang w:eastAsia="en-US"/>
        </w:rPr>
      </w:pPr>
      <w:r w:rsidRPr="001B6218">
        <w:rPr>
          <w:rFonts w:eastAsia="Calibri"/>
          <w:lang w:eastAsia="en-US"/>
        </w:rPr>
        <w:t>Петля работает на разрыв. Уравнение разрыва петли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2867025" cy="447675"/>
            <wp:effectExtent l="0" t="0" r="0" b="0"/>
            <wp:docPr id="36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2867025" cy="4476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(6.66)</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800100" cy="266700"/>
            <wp:effectExtent l="0" t="0" r="0" b="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(6.67)</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200025" cy="238125"/>
            <wp:effectExtent l="0" t="0" r="0" b="0"/>
            <wp:docPr id="362"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xml:space="preserve"> — толщина петли, мм;</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38125" cy="266700"/>
            <wp:effectExtent l="0" t="0" r="0" b="0"/>
            <wp:docPr id="363"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предел прочности материала петли на разрыв, МПа.</w:t>
      </w:r>
    </w:p>
    <w:p w:rsidR="001B6218" w:rsidRPr="001B6218" w:rsidRDefault="001B6218" w:rsidP="001B6218">
      <w:pPr>
        <w:ind w:firstLine="709"/>
        <w:jc w:val="both"/>
        <w:rPr>
          <w:rFonts w:eastAsia="Calibri"/>
          <w:lang w:eastAsia="en-US"/>
        </w:rPr>
      </w:pPr>
      <w:r w:rsidRPr="001B6218">
        <w:rPr>
          <w:rFonts w:eastAsia="Calibri"/>
          <w:lang w:eastAsia="en-US"/>
        </w:rPr>
        <w:t>Внешний диаметр петли (</w:t>
      </w:r>
      <w:r w:rsidR="008108DC">
        <w:rPr>
          <w:rFonts w:eastAsia="Calibri"/>
          <w:position w:val="-12"/>
          <w:lang w:eastAsia="en-US"/>
        </w:rPr>
        <w:pict>
          <v:shape id="_x0000_i1026" type="#_x0000_t75" style="width:19pt;height:19pt">
            <v:imagedata r:id="rId339" o:title=""/>
          </v:shape>
        </w:pict>
      </w:r>
      <w:r w:rsidRPr="001B6218">
        <w:rPr>
          <w:rFonts w:eastAsia="Calibri"/>
          <w:lang w:eastAsia="en-US"/>
        </w:rPr>
        <w:t>, Н) вычисляют по формулам</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038225" cy="238125"/>
            <wp:effectExtent l="0" t="0" r="0" b="0"/>
            <wp:docPr id="365" name="Рисунок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40"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(6.68)</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266825" cy="266700"/>
            <wp:effectExtent l="0" t="0" r="0" b="0"/>
            <wp:docPr id="366"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1266825" cy="266700"/>
                    </a:xfrm>
                    <a:prstGeom prst="rect">
                      <a:avLst/>
                    </a:prstGeom>
                    <a:noFill/>
                    <a:ln>
                      <a:noFill/>
                    </a:ln>
                  </pic:spPr>
                </pic:pic>
              </a:graphicData>
            </a:graphic>
          </wp:inline>
        </w:drawing>
      </w:r>
      <w:r w:rsidRPr="001B6218">
        <w:rPr>
          <w:rFonts w:eastAsia="Calibri"/>
          <w:lang w:eastAsia="en-US"/>
        </w:rPr>
        <w:t>.                                           (6.69)</w:t>
      </w:r>
    </w:p>
    <w:p w:rsidR="001B6218" w:rsidRPr="001B6218" w:rsidRDefault="001B6218" w:rsidP="001B6218">
      <w:pPr>
        <w:ind w:firstLine="709"/>
        <w:jc w:val="both"/>
        <w:rPr>
          <w:rFonts w:eastAsia="Calibri"/>
          <w:lang w:eastAsia="en-US"/>
        </w:rPr>
      </w:pPr>
      <w:r w:rsidRPr="001B6218">
        <w:rPr>
          <w:rFonts w:eastAsia="Calibri"/>
          <w:lang w:eastAsia="en-US"/>
        </w:rPr>
        <w:t>Площадь поперечного сечения петли (</w:t>
      </w:r>
      <w:r w:rsidR="00BB4718" w:rsidRPr="001B6218">
        <w:rPr>
          <w:rFonts w:eastAsia="Calibri"/>
          <w:noProof/>
          <w:position w:val="-12"/>
          <w:lang w:eastAsia="en-US"/>
        </w:rPr>
        <w:drawing>
          <wp:inline distT="0" distB="0" distL="0" distR="0">
            <wp:extent cx="190500" cy="238125"/>
            <wp:effectExtent l="0" t="0" r="0" b="0"/>
            <wp:docPr id="367" name="Рисунок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формулам</w:t>
      </w:r>
    </w:p>
    <w:p w:rsidR="001B6218" w:rsidRPr="001B6218" w:rsidRDefault="001B6218" w:rsidP="001B6218">
      <w:pPr>
        <w:ind w:firstLine="709"/>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12"/>
          <w:lang w:eastAsia="en-US"/>
        </w:rPr>
        <w:drawing>
          <wp:inline distT="0" distB="0" distL="0" distR="0">
            <wp:extent cx="2971800" cy="276225"/>
            <wp:effectExtent l="0" t="0" r="0" b="0"/>
            <wp:docPr id="368" name="Рисунок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2971800"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(6.70)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133600" cy="266700"/>
            <wp:effectExtent l="0" t="0" r="0" b="0"/>
            <wp:docPr id="369" name="Рисунок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44" cstate="print">
                      <a:extLst>
                        <a:ext uri="{28A0092B-C50C-407E-A947-70E740481C1C}">
                          <a14:useLocalDpi xmlns:a14="http://schemas.microsoft.com/office/drawing/2010/main" val="0"/>
                        </a:ext>
                      </a:extLst>
                    </a:blip>
                    <a:srcRect/>
                    <a:stretch>
                      <a:fillRect/>
                    </a:stretch>
                  </pic:blipFill>
                  <pic:spPr bwMode="auto">
                    <a:xfrm>
                      <a:off x="0" y="0"/>
                      <a:ext cx="2133600" cy="266700"/>
                    </a:xfrm>
                    <a:prstGeom prst="rect">
                      <a:avLst/>
                    </a:prstGeom>
                    <a:noFill/>
                    <a:ln>
                      <a:noFill/>
                    </a:ln>
                  </pic:spPr>
                </pic:pic>
              </a:graphicData>
            </a:graphic>
          </wp:inline>
        </w:drawing>
      </w:r>
      <w:r w:rsidRPr="001B6218">
        <w:rPr>
          <w:rFonts w:eastAsia="Calibri"/>
          <w:lang w:eastAsia="en-US"/>
        </w:rPr>
        <w:t>.                                  (6.71)</w:t>
      </w:r>
    </w:p>
    <w:p w:rsidR="001B6218" w:rsidRPr="001B6218" w:rsidRDefault="001B6218" w:rsidP="001B6218">
      <w:pPr>
        <w:ind w:firstLine="709"/>
        <w:jc w:val="both"/>
        <w:rPr>
          <w:rFonts w:eastAsia="Calibri"/>
          <w:lang w:eastAsia="en-US"/>
        </w:rPr>
      </w:pPr>
      <w:r w:rsidRPr="001B6218">
        <w:rPr>
          <w:rFonts w:eastAsia="Calibri"/>
          <w:lang w:eastAsia="en-US"/>
        </w:rPr>
        <w:t xml:space="preserve">Отсюда видно, что с уменьшением диаметра </w:t>
      </w:r>
      <w:r w:rsidR="008108DC">
        <w:rPr>
          <w:rFonts w:eastAsia="Calibri"/>
          <w:position w:val="-12"/>
          <w:lang w:eastAsia="en-US"/>
        </w:rPr>
        <w:pict>
          <v:shape id="_x0000_i1027" type="#_x0000_t75" style="width:19pt;height:19pt">
            <v:imagedata r:id="rId339" o:title=""/>
          </v:shape>
        </w:pict>
      </w:r>
      <w:r w:rsidRPr="001B6218">
        <w:rPr>
          <w:rFonts w:eastAsia="Calibri"/>
          <w:lang w:eastAsia="en-US"/>
        </w:rPr>
        <w:t xml:space="preserve"> уменьшается площадь </w:t>
      </w:r>
      <w:r w:rsidR="00BB4718" w:rsidRPr="001B6218">
        <w:rPr>
          <w:rFonts w:eastAsia="Calibri"/>
          <w:noProof/>
          <w:position w:val="-12"/>
          <w:lang w:eastAsia="en-US"/>
        </w:rPr>
        <w:drawing>
          <wp:inline distT="0" distB="0" distL="0" distR="0">
            <wp:extent cx="190500" cy="238125"/>
            <wp:effectExtent l="0" t="0" r="0" b="0"/>
            <wp:docPr id="371"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Calibri"/>
          <w:lang w:eastAsia="en-US"/>
        </w:rPr>
        <w:t xml:space="preserve"> и, следовательно, масса петли.</w:t>
      </w:r>
    </w:p>
    <w:p w:rsidR="001B6218" w:rsidRPr="001B6218" w:rsidRDefault="001B6218" w:rsidP="001B6218">
      <w:pPr>
        <w:ind w:firstLine="709"/>
        <w:jc w:val="both"/>
        <w:rPr>
          <w:rFonts w:eastAsia="Calibri"/>
          <w:lang w:eastAsia="en-US"/>
        </w:rPr>
      </w:pPr>
      <w:r w:rsidRPr="001B6218">
        <w:rPr>
          <w:rFonts w:eastAsia="Calibri"/>
          <w:lang w:eastAsia="en-US"/>
        </w:rPr>
        <w:t>Минимальное значение диаметра (</w:t>
      </w:r>
      <w:r w:rsidR="00BB4718" w:rsidRPr="001B6218">
        <w:rPr>
          <w:rFonts w:eastAsia="Calibri"/>
          <w:noProof/>
          <w:position w:val="-12"/>
          <w:lang w:eastAsia="en-US"/>
        </w:rPr>
        <w:drawing>
          <wp:inline distT="0" distB="0" distL="0" distR="0">
            <wp:extent cx="457200" cy="238125"/>
            <wp:effectExtent l="0" t="0" r="0" b="0"/>
            <wp:docPr id="372"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45" cstate="print">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sidRPr="001B6218">
        <w:rPr>
          <w:rFonts w:eastAsia="Calibri"/>
          <w:lang w:eastAsia="en-US"/>
        </w:rPr>
        <w:t>, Н) вычисляют по формулам</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676400" cy="238125"/>
            <wp:effectExtent l="0" t="0" r="0" b="0"/>
            <wp:docPr id="373"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46" cstate="print">
                      <a:extLst>
                        <a:ext uri="{28A0092B-C50C-407E-A947-70E740481C1C}">
                          <a14:useLocalDpi xmlns:a14="http://schemas.microsoft.com/office/drawing/2010/main" val="0"/>
                        </a:ext>
                      </a:extLst>
                    </a:blip>
                    <a:srcRect/>
                    <a:stretch>
                      <a:fillRect/>
                    </a:stretch>
                  </pic:blipFill>
                  <pic:spPr bwMode="auto">
                    <a:xfrm>
                      <a:off x="0" y="0"/>
                      <a:ext cx="16764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(6.72)</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124075" cy="266700"/>
            <wp:effectExtent l="0" t="0" r="0" b="0"/>
            <wp:docPr id="374"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2124075" cy="266700"/>
                    </a:xfrm>
                    <a:prstGeom prst="rect">
                      <a:avLst/>
                    </a:prstGeom>
                    <a:noFill/>
                    <a:ln>
                      <a:noFill/>
                    </a:ln>
                  </pic:spPr>
                </pic:pic>
              </a:graphicData>
            </a:graphic>
          </wp:inline>
        </w:drawing>
      </w:r>
      <w:r w:rsidRPr="001B6218">
        <w:rPr>
          <w:rFonts w:eastAsia="Calibri"/>
          <w:lang w:eastAsia="en-US"/>
        </w:rPr>
        <w:t>.                            (6.73)</w:t>
      </w:r>
    </w:p>
    <w:p w:rsidR="001B6218" w:rsidRPr="001B6218" w:rsidRDefault="001B6218" w:rsidP="001B6218">
      <w:pPr>
        <w:ind w:firstLine="709"/>
        <w:jc w:val="both"/>
        <w:rPr>
          <w:rFonts w:eastAsia="Calibri"/>
          <w:lang w:eastAsia="en-US"/>
        </w:rPr>
      </w:pPr>
      <w:r w:rsidRPr="001B6218">
        <w:rPr>
          <w:rFonts w:eastAsia="Calibri"/>
          <w:lang w:eastAsia="en-US"/>
        </w:rPr>
        <w:t xml:space="preserve">Конструирование шомпольного соединения. Приравняем выражение (6.63) и (6.65) для диаметров </w:t>
      </w:r>
      <w:r w:rsidRPr="001B6218">
        <w:rPr>
          <w:rFonts w:eastAsia="Calibri"/>
          <w:i/>
          <w:lang w:eastAsia="en-US"/>
        </w:rPr>
        <w:t>d</w:t>
      </w:r>
      <w:r w:rsidRPr="001B6218">
        <w:rPr>
          <w:rFonts w:eastAsia="Calibri"/>
          <w:lang w:eastAsia="en-US"/>
        </w:rPr>
        <w:t xml:space="preserve"> и </w:t>
      </w:r>
      <w:r w:rsidR="00BB4718" w:rsidRPr="001B6218">
        <w:rPr>
          <w:rFonts w:eastAsia="Calibri"/>
          <w:noProof/>
          <w:position w:val="-12"/>
          <w:lang w:eastAsia="en-US"/>
        </w:rPr>
        <w:drawing>
          <wp:inline distT="0" distB="0" distL="0" distR="0">
            <wp:extent cx="352425" cy="238125"/>
            <wp:effectExtent l="0" t="0" r="0" b="0"/>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xml:space="preserve"> шаг петель (</w:t>
      </w:r>
      <w:r w:rsidRPr="001B6218">
        <w:rPr>
          <w:rFonts w:eastAsia="Calibri"/>
          <w:i/>
          <w:lang w:eastAsia="en-US"/>
        </w:rPr>
        <w:t>а</w:t>
      </w:r>
      <w:r w:rsidRPr="001B6218">
        <w:rPr>
          <w:rFonts w:eastAsia="Calibri"/>
          <w:lang w:eastAsia="en-US"/>
        </w:rPr>
        <w:t xml:space="preserve">, </w:t>
      </w:r>
      <w:proofErr w:type="gramStart"/>
      <w:r w:rsidRPr="001B6218">
        <w:rPr>
          <w:rFonts w:eastAsia="Calibri"/>
          <w:lang w:eastAsia="en-US"/>
        </w:rPr>
        <w:t>мм)  вычисляют</w:t>
      </w:r>
      <w:proofErr w:type="gramEnd"/>
      <w:r w:rsidRPr="001B6218">
        <w:rPr>
          <w:rFonts w:eastAsia="Calibri"/>
          <w:lang w:eastAsia="en-US"/>
        </w:rPr>
        <w:t xml:space="preserve">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476375" cy="276225"/>
            <wp:effectExtent l="0" t="0" r="0" b="0"/>
            <wp:docPr id="376"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48" cstate="print">
                      <a:extLst>
                        <a:ext uri="{28A0092B-C50C-407E-A947-70E740481C1C}">
                          <a14:useLocalDpi xmlns:a14="http://schemas.microsoft.com/office/drawing/2010/main" val="0"/>
                        </a:ext>
                      </a:extLst>
                    </a:blip>
                    <a:srcRect/>
                    <a:stretch>
                      <a:fillRect/>
                    </a:stretch>
                  </pic:blipFill>
                  <pic:spPr bwMode="auto">
                    <a:xfrm>
                      <a:off x="0" y="0"/>
                      <a:ext cx="1476375" cy="276225"/>
                    </a:xfrm>
                    <a:prstGeom prst="rect">
                      <a:avLst/>
                    </a:prstGeom>
                    <a:noFill/>
                    <a:ln>
                      <a:noFill/>
                    </a:ln>
                  </pic:spPr>
                </pic:pic>
              </a:graphicData>
            </a:graphic>
          </wp:inline>
        </w:drawing>
      </w:r>
      <w:r w:rsidRPr="001B6218">
        <w:rPr>
          <w:rFonts w:eastAsia="Calibri"/>
          <w:lang w:eastAsia="en-US"/>
        </w:rPr>
        <w:t>.                                      (6.74)</w:t>
      </w:r>
    </w:p>
    <w:p w:rsidR="001B6218" w:rsidRPr="001B6218" w:rsidRDefault="001B6218" w:rsidP="001B6218">
      <w:pPr>
        <w:ind w:firstLine="709"/>
        <w:jc w:val="both"/>
        <w:rPr>
          <w:rFonts w:eastAsia="Calibri"/>
          <w:lang w:eastAsia="en-US"/>
        </w:rPr>
      </w:pPr>
      <w:r w:rsidRPr="001B6218">
        <w:rPr>
          <w:rFonts w:eastAsia="Calibri"/>
          <w:lang w:eastAsia="en-US"/>
        </w:rPr>
        <w:t>Минимальные диаметры шомпола и петли определяются из выражений (6.65) и (6.73).</w:t>
      </w:r>
    </w:p>
    <w:p w:rsidR="001B6218" w:rsidRPr="001B6218" w:rsidRDefault="001B6218" w:rsidP="001B6218">
      <w:pPr>
        <w:ind w:firstLine="709"/>
        <w:jc w:val="both"/>
        <w:rPr>
          <w:rFonts w:eastAsia="Calibri"/>
          <w:lang w:eastAsia="en-US"/>
        </w:rPr>
      </w:pPr>
      <w:r w:rsidRPr="001B6218">
        <w:rPr>
          <w:rFonts w:eastAsia="Calibri"/>
          <w:lang w:eastAsia="en-US"/>
        </w:rPr>
        <w:t>Шомпольное соединение с пустотелым трубчатым шомполом. Согласно выражению (6.63) площадь поперечного сечения шомпола (</w:t>
      </w:r>
      <w:r w:rsidR="00BB4718" w:rsidRPr="001B6218">
        <w:rPr>
          <w:rFonts w:eastAsia="Calibri"/>
          <w:noProof/>
          <w:position w:val="-12"/>
          <w:lang w:eastAsia="en-US"/>
        </w:rPr>
        <w:drawing>
          <wp:inline distT="0" distB="0" distL="0" distR="0">
            <wp:extent cx="219075" cy="238125"/>
            <wp:effectExtent l="0" t="0" r="0" b="0"/>
            <wp:docPr id="377"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52525" cy="238125"/>
            <wp:effectExtent l="0" t="0" r="0" b="0"/>
            <wp:docPr id="378" name="Рисунок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50"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Pr="001B6218">
        <w:rPr>
          <w:rFonts w:eastAsia="Calibri"/>
          <w:lang w:eastAsia="en-US"/>
        </w:rPr>
        <w:t>.                                                 (6.75)</w:t>
      </w:r>
    </w:p>
    <w:p w:rsidR="001B6218" w:rsidRPr="001B6218" w:rsidRDefault="001B6218" w:rsidP="001B6218">
      <w:pPr>
        <w:ind w:firstLine="709"/>
        <w:jc w:val="both"/>
        <w:rPr>
          <w:rFonts w:eastAsia="Calibri"/>
          <w:lang w:eastAsia="en-US"/>
        </w:rPr>
      </w:pPr>
      <w:r w:rsidRPr="001B6218">
        <w:rPr>
          <w:rFonts w:eastAsia="Calibri"/>
          <w:lang w:eastAsia="en-US"/>
        </w:rPr>
        <w:t>Отсюда следует, что при сохранении минимального значения внешнего диаметра шомпола согласно условию (6.65) площадь его поперечного сечения может быть уменьшена за счет уменьшения шага петли. Это значит, что можно применить трубчатый шомпол.</w:t>
      </w:r>
    </w:p>
    <w:p w:rsidR="001B6218" w:rsidRPr="001B6218" w:rsidRDefault="001B6218" w:rsidP="001B6218">
      <w:pPr>
        <w:ind w:firstLine="709"/>
        <w:jc w:val="both"/>
        <w:rPr>
          <w:rFonts w:eastAsia="Calibri"/>
          <w:lang w:eastAsia="en-US"/>
        </w:rPr>
      </w:pPr>
      <w:r w:rsidRPr="001B6218">
        <w:rPr>
          <w:rFonts w:eastAsia="Calibri"/>
          <w:lang w:eastAsia="en-US"/>
        </w:rPr>
        <w:t xml:space="preserve">Пусть внутренний диаметр трубчатого шомпола </w:t>
      </w:r>
      <w:r w:rsidRPr="001B6218">
        <w:rPr>
          <w:rFonts w:eastAsia="Calibri"/>
          <w:i/>
          <w:lang w:eastAsia="en-US"/>
        </w:rPr>
        <w:t>d</w:t>
      </w:r>
      <w:r w:rsidRPr="001B6218">
        <w:rPr>
          <w:rFonts w:eastAsia="Calibri"/>
          <w:i/>
          <w:vertAlign w:val="subscript"/>
          <w:lang w:eastAsia="en-US"/>
        </w:rPr>
        <w:t>0</w:t>
      </w:r>
      <w:r w:rsidRPr="001B6218">
        <w:rPr>
          <w:rFonts w:eastAsia="Calibri"/>
          <w:lang w:eastAsia="en-US"/>
        </w:rPr>
        <w:t>. Тогда площадь сечения шомпола (</w:t>
      </w:r>
      <w:r w:rsidR="00BB4718" w:rsidRPr="001B6218">
        <w:rPr>
          <w:rFonts w:eastAsia="Calibri"/>
          <w:noProof/>
          <w:position w:val="-12"/>
          <w:lang w:eastAsia="en-US"/>
        </w:rPr>
        <w:drawing>
          <wp:inline distT="0" distB="0" distL="0" distR="0">
            <wp:extent cx="219075" cy="238125"/>
            <wp:effectExtent l="0" t="0" r="0" b="0"/>
            <wp:docPr id="379" name="Рисунок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685925" cy="276225"/>
            <wp:effectExtent l="0" t="0" r="0" b="0"/>
            <wp:docPr id="380" name="Рисунок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1685925" cy="276225"/>
                    </a:xfrm>
                    <a:prstGeom prst="rect">
                      <a:avLst/>
                    </a:prstGeom>
                    <a:noFill/>
                    <a:ln>
                      <a:noFill/>
                    </a:ln>
                  </pic:spPr>
                </pic:pic>
              </a:graphicData>
            </a:graphic>
          </wp:inline>
        </w:drawing>
      </w:r>
      <w:r w:rsidRPr="001B6218">
        <w:rPr>
          <w:rFonts w:eastAsia="Calibri"/>
          <w:lang w:eastAsia="en-US"/>
        </w:rPr>
        <w:t>.                                      (6.76)</w:t>
      </w:r>
    </w:p>
    <w:p w:rsidR="001B6218" w:rsidRPr="001B6218" w:rsidRDefault="001B6218" w:rsidP="001B6218">
      <w:pPr>
        <w:ind w:firstLine="709"/>
        <w:jc w:val="both"/>
        <w:rPr>
          <w:rFonts w:eastAsia="Calibri"/>
          <w:lang w:eastAsia="en-US"/>
        </w:rPr>
      </w:pPr>
      <w:r w:rsidRPr="001B6218">
        <w:rPr>
          <w:rFonts w:eastAsia="Calibri"/>
          <w:lang w:eastAsia="en-US"/>
        </w:rPr>
        <w:t xml:space="preserve">Заменяя </w:t>
      </w:r>
      <w:r w:rsidRPr="001B6218">
        <w:rPr>
          <w:rFonts w:eastAsia="Calibri"/>
          <w:i/>
          <w:lang w:eastAsia="en-US"/>
        </w:rPr>
        <w:t>d</w:t>
      </w:r>
      <w:r w:rsidRPr="001B6218">
        <w:rPr>
          <w:rFonts w:eastAsia="Calibri"/>
          <w:i/>
          <w:vertAlign w:val="subscript"/>
          <w:lang w:eastAsia="en-US"/>
        </w:rPr>
        <w:t>0</w:t>
      </w:r>
      <w:r w:rsidRPr="001B6218">
        <w:rPr>
          <w:rFonts w:eastAsia="Calibri"/>
          <w:lang w:eastAsia="en-US"/>
        </w:rPr>
        <w:t xml:space="preserve"> через </w:t>
      </w:r>
      <w:r w:rsidRPr="001B6218">
        <w:rPr>
          <w:rFonts w:eastAsia="Calibri"/>
          <w:i/>
          <w:lang w:eastAsia="en-US"/>
        </w:rPr>
        <w:t>d</w:t>
      </w:r>
      <w:r w:rsidRPr="001B6218">
        <w:rPr>
          <w:rFonts w:eastAsia="Calibri"/>
          <w:lang w:eastAsia="en-US"/>
        </w:rPr>
        <w:t> – 2</w:t>
      </w:r>
      <w:r w:rsidR="00BB4718" w:rsidRPr="001B6218">
        <w:rPr>
          <w:rFonts w:eastAsia="Calibri"/>
          <w:noProof/>
          <w:position w:val="-12"/>
          <w:lang w:eastAsia="en-US"/>
        </w:rPr>
        <w:drawing>
          <wp:inline distT="0" distB="0" distL="0" distR="0">
            <wp:extent cx="295275" cy="238125"/>
            <wp:effectExtent l="0" t="0" r="0" b="0"/>
            <wp:docPr id="381" name="Рисунок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52"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1B6218">
        <w:rPr>
          <w:rFonts w:eastAsia="Calibri"/>
          <w:lang w:eastAsia="en-US"/>
        </w:rPr>
        <w:t xml:space="preserve">, где </w:t>
      </w:r>
      <w:r w:rsidR="00BB4718" w:rsidRPr="001B6218">
        <w:rPr>
          <w:rFonts w:eastAsia="Calibri"/>
          <w:noProof/>
          <w:position w:val="-12"/>
          <w:lang w:eastAsia="en-US"/>
        </w:rPr>
        <w:drawing>
          <wp:inline distT="0" distB="0" distL="0" distR="0">
            <wp:extent cx="238125" cy="238125"/>
            <wp:effectExtent l="0" t="0" r="0" b="0"/>
            <wp:docPr id="382" name="Рисунок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 толщина стенки шомпола, (</w:t>
      </w:r>
      <w:r w:rsidR="00BB4718" w:rsidRPr="001B6218">
        <w:rPr>
          <w:rFonts w:eastAsia="Calibri"/>
          <w:noProof/>
          <w:position w:val="-12"/>
          <w:lang w:eastAsia="en-US"/>
        </w:rPr>
        <w:drawing>
          <wp:inline distT="0" distB="0" distL="0" distR="0">
            <wp:extent cx="219075" cy="238125"/>
            <wp:effectExtent l="0" t="0" r="0" b="0"/>
            <wp:docPr id="383" name="Рисунок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524000" cy="238125"/>
            <wp:effectExtent l="0" t="0" r="0" b="0"/>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54" cstate="print">
                      <a:extLst>
                        <a:ext uri="{28A0092B-C50C-407E-A947-70E740481C1C}">
                          <a14:useLocalDpi xmlns:a14="http://schemas.microsoft.com/office/drawing/2010/main" val="0"/>
                        </a:ext>
                      </a:extLst>
                    </a:blip>
                    <a:srcRect/>
                    <a:stretch>
                      <a:fillRect/>
                    </a:stretch>
                  </pic:blipFill>
                  <pic:spPr bwMode="auto">
                    <a:xfrm>
                      <a:off x="0" y="0"/>
                      <a:ext cx="1524000" cy="238125"/>
                    </a:xfrm>
                    <a:prstGeom prst="rect">
                      <a:avLst/>
                    </a:prstGeom>
                    <a:noFill/>
                    <a:ln>
                      <a:noFill/>
                    </a:ln>
                  </pic:spPr>
                </pic:pic>
              </a:graphicData>
            </a:graphic>
          </wp:inline>
        </w:drawing>
      </w:r>
      <w:r w:rsidRPr="001B6218">
        <w:rPr>
          <w:rFonts w:eastAsia="Calibri"/>
          <w:lang w:eastAsia="en-US"/>
        </w:rPr>
        <w:t>.                                      (6.77)</w:t>
      </w:r>
    </w:p>
    <w:p w:rsidR="001B6218" w:rsidRPr="001B6218" w:rsidRDefault="001B6218" w:rsidP="001B6218">
      <w:pPr>
        <w:ind w:firstLine="709"/>
        <w:jc w:val="both"/>
        <w:rPr>
          <w:rFonts w:eastAsia="Calibri"/>
          <w:lang w:eastAsia="en-US"/>
        </w:rPr>
      </w:pPr>
      <w:r w:rsidRPr="001B6218">
        <w:rPr>
          <w:rFonts w:eastAsia="Calibri"/>
          <w:lang w:eastAsia="en-US"/>
        </w:rPr>
        <w:t>Приравнивая (6.75) и (6.77), с учетом выражения (6.65) шаг петель (</w:t>
      </w:r>
      <w:r w:rsidRPr="001B6218">
        <w:rPr>
          <w:rFonts w:eastAsia="Calibri"/>
          <w:i/>
          <w:lang w:eastAsia="en-US"/>
        </w:rPr>
        <w:t>а</w:t>
      </w:r>
      <w:r w:rsidRPr="001B6218">
        <w:rPr>
          <w:rFonts w:eastAsia="Calibri"/>
          <w:lang w:eastAsia="en-US"/>
        </w:rPr>
        <w:t xml:space="preserve">, </w:t>
      </w:r>
      <w:proofErr w:type="gramStart"/>
      <w:r w:rsidRPr="001B6218">
        <w:rPr>
          <w:rFonts w:eastAsia="Calibri"/>
          <w:lang w:eastAsia="en-US"/>
        </w:rPr>
        <w:t>мм)  вычисляют</w:t>
      </w:r>
      <w:proofErr w:type="gramEnd"/>
      <w:r w:rsidRPr="001B6218">
        <w:rPr>
          <w:rFonts w:eastAsia="Calibri"/>
          <w:lang w:eastAsia="en-US"/>
        </w:rPr>
        <w:t xml:space="preserve">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2590800" cy="276225"/>
            <wp:effectExtent l="0" t="0" r="0" b="0"/>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0" y="0"/>
                      <a:ext cx="2590800" cy="276225"/>
                    </a:xfrm>
                    <a:prstGeom prst="rect">
                      <a:avLst/>
                    </a:prstGeom>
                    <a:noFill/>
                    <a:ln>
                      <a:noFill/>
                    </a:ln>
                  </pic:spPr>
                </pic:pic>
              </a:graphicData>
            </a:graphic>
          </wp:inline>
        </w:drawing>
      </w:r>
      <w:r w:rsidRPr="001B6218">
        <w:rPr>
          <w:rFonts w:eastAsia="Calibri"/>
          <w:lang w:eastAsia="en-US"/>
        </w:rPr>
        <w:t>.                         (6.78)</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Задаваясь минимальной толщиной </w:t>
      </w:r>
      <w:r w:rsidR="00BB4718" w:rsidRPr="001B6218">
        <w:rPr>
          <w:rFonts w:eastAsia="Calibri"/>
          <w:noProof/>
          <w:position w:val="-12"/>
          <w:lang w:eastAsia="en-US"/>
        </w:rPr>
        <w:drawing>
          <wp:inline distT="0" distB="0" distL="0" distR="0">
            <wp:extent cx="238125" cy="238125"/>
            <wp:effectExtent l="0" t="0" r="0"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стенки шомпола, по нормалям трубок найдем трубку минимального диаметра, удовлетворяющего условию (6.65).</w:t>
      </w:r>
    </w:p>
    <w:p w:rsidR="001B6218" w:rsidRPr="001B6218" w:rsidRDefault="001B6218" w:rsidP="001B6218">
      <w:pPr>
        <w:ind w:firstLine="709"/>
        <w:jc w:val="both"/>
        <w:rPr>
          <w:rFonts w:eastAsia="Calibri"/>
          <w:lang w:eastAsia="en-US"/>
        </w:rPr>
      </w:pPr>
      <w:r w:rsidRPr="001B6218">
        <w:rPr>
          <w:rFonts w:eastAsia="Calibri"/>
          <w:lang w:eastAsia="en-US"/>
        </w:rPr>
        <w:t>Толщину стенки петли получим из выражения (6.67). </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Задание для расчета шомпольного соединения. Определить размеры шомпольного соединения, таблица 6.4: диаметр шомпола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xml:space="preserve">, диаметр петли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xml:space="preserve">, шаг петель </w:t>
      </w:r>
      <w:r w:rsidRPr="001B6218">
        <w:rPr>
          <w:rFonts w:eastAsia="Calibri"/>
          <w:i/>
          <w:lang w:eastAsia="en-US"/>
        </w:rPr>
        <w:t>а</w:t>
      </w:r>
      <w:r w:rsidRPr="001B6218">
        <w:rPr>
          <w:rFonts w:eastAsia="Calibri"/>
          <w:lang w:eastAsia="en-US"/>
        </w:rPr>
        <w:t xml:space="preserve">, если известны: погонная нагрузка </w:t>
      </w:r>
      <w:r w:rsidRPr="001B6218">
        <w:rPr>
          <w:rFonts w:eastAsia="Calibri"/>
          <w:i/>
          <w:lang w:eastAsia="en-US"/>
        </w:rPr>
        <w:t>q</w:t>
      </w:r>
      <w:r w:rsidRPr="001B6218">
        <w:rPr>
          <w:rFonts w:eastAsia="Calibri"/>
          <w:lang w:eastAsia="en-US"/>
        </w:rPr>
        <w:t xml:space="preserve">, рисунок 6.5, расчетное напряжение растяжения </w:t>
      </w:r>
      <w:proofErr w:type="spellStart"/>
      <w:r w:rsidRPr="001B6218">
        <w:rPr>
          <w:rFonts w:eastAsia="Calibri"/>
          <w:i/>
          <w:lang w:eastAsia="en-US"/>
        </w:rPr>
        <w:t>σ</w:t>
      </w:r>
      <w:r w:rsidRPr="001B6218">
        <w:rPr>
          <w:rFonts w:eastAsia="Calibri"/>
          <w:i/>
          <w:vertAlign w:val="subscript"/>
          <w:lang w:eastAsia="en-US"/>
        </w:rPr>
        <w:t>р</w:t>
      </w:r>
      <w:proofErr w:type="spellEnd"/>
      <w:r w:rsidRPr="001B6218">
        <w:rPr>
          <w:rFonts w:eastAsia="Calibri"/>
          <w:lang w:eastAsia="en-US"/>
        </w:rPr>
        <w:t xml:space="preserve">, напряжение сдвига </w:t>
      </w:r>
      <w:r w:rsidRPr="001B6218">
        <w:rPr>
          <w:rFonts w:eastAsia="Calibri"/>
          <w:i/>
          <w:lang w:eastAsia="en-US"/>
        </w:rPr>
        <w:t>τ</w:t>
      </w:r>
      <w:r w:rsidRPr="001B6218">
        <w:rPr>
          <w:rFonts w:eastAsia="Calibri"/>
          <w:lang w:eastAsia="en-US"/>
        </w:rPr>
        <w:t xml:space="preserve">. Принять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 1,3·</w:t>
      </w:r>
      <w:r w:rsidRPr="001B6218">
        <w:rPr>
          <w:rFonts w:eastAsia="Calibri"/>
          <w:i/>
          <w:lang w:eastAsia="en-US"/>
        </w:rPr>
        <w:t>σ</w:t>
      </w:r>
      <w:r w:rsidRPr="001B6218">
        <w:rPr>
          <w:rFonts w:eastAsia="Calibri"/>
          <w:i/>
          <w:vertAlign w:val="subscript"/>
          <w:lang w:eastAsia="en-US"/>
        </w:rPr>
        <w:t>в</w:t>
      </w:r>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6.4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51"/>
        <w:gridCol w:w="850"/>
        <w:gridCol w:w="851"/>
        <w:gridCol w:w="850"/>
        <w:gridCol w:w="851"/>
        <w:gridCol w:w="992"/>
        <w:gridCol w:w="851"/>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q</w:t>
            </w:r>
            <w:r w:rsidRPr="001B6218">
              <w:rPr>
                <w:rFonts w:eastAsia="Calibri"/>
                <w:sz w:val="20"/>
                <w:szCs w:val="20"/>
                <w:lang w:eastAsia="en-US"/>
              </w:rPr>
              <w:t>, Н/см</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8180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7300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16200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23400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18200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39000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р</w:t>
            </w:r>
            <w:proofErr w:type="spellEnd"/>
            <w:r w:rsidRPr="001B6218">
              <w:rPr>
                <w:rFonts w:eastAsia="Calibri"/>
                <w:sz w:val="20"/>
                <w:szCs w:val="20"/>
                <w:lang w:eastAsia="en-US"/>
              </w:rPr>
              <w:t>, МПа</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290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320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r>
    </w:tbl>
    <w:p w:rsidR="005D4F41" w:rsidRDefault="005D4F41" w:rsidP="00027794">
      <w:pPr>
        <w:pStyle w:val="ReportMain"/>
        <w:suppressAutoHyphens/>
        <w:ind w:firstLine="567"/>
        <w:jc w:val="both"/>
        <w:rPr>
          <w:b/>
          <w:lang w:val="ru-RU"/>
        </w:rPr>
      </w:pPr>
    </w:p>
    <w:p w:rsidR="00027794" w:rsidRDefault="00027794" w:rsidP="00027794">
      <w:pPr>
        <w:pStyle w:val="ReportMain"/>
        <w:suppressAutoHyphens/>
        <w:ind w:firstLine="567"/>
        <w:jc w:val="both"/>
        <w:rPr>
          <w:b/>
        </w:rPr>
      </w:pPr>
      <w:r w:rsidRPr="008475DB">
        <w:rPr>
          <w:b/>
        </w:rPr>
        <w:t>Оценивание выполнения практических заданий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991"/>
        <w:gridCol w:w="2977"/>
        <w:gridCol w:w="5248"/>
      </w:tblGrid>
      <w:tr w:rsidR="00027794" w:rsidRPr="00CE576E" w:rsidTr="00EB3FA9">
        <w:trPr>
          <w:tblHeader/>
          <w:jc w:val="center"/>
        </w:trPr>
        <w:tc>
          <w:tcPr>
            <w:tcW w:w="1991"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4-балльная шкала</w:t>
            </w:r>
          </w:p>
        </w:tc>
        <w:tc>
          <w:tcPr>
            <w:tcW w:w="2977"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Показатели</w:t>
            </w:r>
          </w:p>
        </w:tc>
        <w:tc>
          <w:tcPr>
            <w:tcW w:w="5248"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Критерии</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lang w:val="ru-RU"/>
              </w:rPr>
            </w:pPr>
            <w:r w:rsidRPr="00EB3FA9">
              <w:rPr>
                <w:sz w:val="20"/>
                <w:szCs w:val="20"/>
                <w:lang w:val="ru-RU"/>
              </w:rPr>
              <w:t>Отлично</w:t>
            </w:r>
          </w:p>
        </w:tc>
        <w:tc>
          <w:tcPr>
            <w:tcW w:w="2977" w:type="dxa"/>
            <w:vMerge w:val="restart"/>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1. Полнота выполнения практического задания;</w:t>
            </w:r>
          </w:p>
          <w:p w:rsidR="00027794" w:rsidRPr="00EB3FA9" w:rsidRDefault="00027794" w:rsidP="00EB3FA9">
            <w:pPr>
              <w:pStyle w:val="ReportMain"/>
              <w:suppressAutoHyphens/>
              <w:rPr>
                <w:sz w:val="20"/>
                <w:szCs w:val="20"/>
                <w:lang w:val="ru-RU"/>
              </w:rPr>
            </w:pPr>
            <w:r w:rsidRPr="00EB3FA9">
              <w:rPr>
                <w:sz w:val="20"/>
                <w:szCs w:val="20"/>
                <w:lang w:val="ru-RU"/>
              </w:rPr>
              <w:t>2. Своевременность выполнения задания;</w:t>
            </w:r>
          </w:p>
          <w:p w:rsidR="00027794" w:rsidRPr="00EB3FA9" w:rsidRDefault="00027794" w:rsidP="00EB3FA9">
            <w:pPr>
              <w:pStyle w:val="ReportMain"/>
              <w:suppressAutoHyphens/>
              <w:rPr>
                <w:sz w:val="20"/>
                <w:szCs w:val="20"/>
                <w:lang w:val="ru-RU"/>
              </w:rPr>
            </w:pPr>
            <w:r w:rsidRPr="00EB3FA9">
              <w:rPr>
                <w:sz w:val="20"/>
                <w:szCs w:val="20"/>
                <w:lang w:val="ru-RU"/>
              </w:rPr>
              <w:t>3. Последовательность и рациональность выполнения задания;</w:t>
            </w:r>
          </w:p>
          <w:p w:rsidR="00027794" w:rsidRPr="00EB3FA9" w:rsidRDefault="00027794" w:rsidP="00EB3FA9">
            <w:pPr>
              <w:pStyle w:val="ReportMain"/>
              <w:suppressAutoHyphens/>
              <w:rPr>
                <w:sz w:val="20"/>
                <w:szCs w:val="20"/>
                <w:lang w:val="ru-RU"/>
              </w:rPr>
            </w:pPr>
            <w:r w:rsidRPr="00EB3FA9">
              <w:rPr>
                <w:sz w:val="20"/>
                <w:szCs w:val="20"/>
                <w:lang w:val="ru-RU"/>
              </w:rPr>
              <w:t>4. Самостоятельность решения.</w:t>
            </w:r>
          </w:p>
        </w:tc>
        <w:tc>
          <w:tcPr>
            <w:tcW w:w="5248"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lang w:val="ru-RU"/>
              </w:rPr>
            </w:pPr>
            <w:r w:rsidRPr="00EB3FA9">
              <w:rPr>
                <w:sz w:val="20"/>
                <w:szCs w:val="20"/>
                <w:lang w:val="ru-RU"/>
              </w:rPr>
              <w:t>Хорошо</w:t>
            </w:r>
          </w:p>
        </w:tc>
        <w:tc>
          <w:tcPr>
            <w:tcW w:w="2977" w:type="dxa"/>
            <w:vMerge/>
            <w:shd w:val="clear" w:color="auto" w:fill="auto"/>
          </w:tcPr>
          <w:p w:rsidR="00027794" w:rsidRPr="00EB3FA9" w:rsidRDefault="00027794" w:rsidP="00EB3FA9">
            <w:pPr>
              <w:pStyle w:val="ReportMain"/>
              <w:suppressAutoHyphens/>
              <w:rPr>
                <w:sz w:val="20"/>
                <w:szCs w:val="20"/>
                <w:lang w:val="ru-RU"/>
              </w:rPr>
            </w:pPr>
          </w:p>
        </w:tc>
        <w:tc>
          <w:tcPr>
            <w:tcW w:w="5248"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 xml:space="preserve">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w:t>
            </w:r>
            <w:r w:rsidRPr="00EB3FA9">
              <w:rPr>
                <w:sz w:val="20"/>
                <w:szCs w:val="20"/>
                <w:lang w:val="ru-RU"/>
              </w:rPr>
              <w:lastRenderedPageBreak/>
              <w:t>нерациональным способом или допущено не более двух несущественных ошибок, получен верный ответ.</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lang w:val="ru-RU"/>
              </w:rPr>
            </w:pPr>
            <w:r w:rsidRPr="00EB3FA9">
              <w:rPr>
                <w:sz w:val="20"/>
                <w:szCs w:val="20"/>
                <w:lang w:val="ru-RU"/>
              </w:rPr>
              <w:lastRenderedPageBreak/>
              <w:t>Удовлетворительно</w:t>
            </w:r>
          </w:p>
        </w:tc>
        <w:tc>
          <w:tcPr>
            <w:tcW w:w="2977" w:type="dxa"/>
            <w:vMerge/>
            <w:shd w:val="clear" w:color="auto" w:fill="auto"/>
          </w:tcPr>
          <w:p w:rsidR="00027794" w:rsidRPr="00EB3FA9" w:rsidRDefault="00027794" w:rsidP="00EB3FA9">
            <w:pPr>
              <w:pStyle w:val="ReportMain"/>
              <w:suppressAutoHyphens/>
              <w:rPr>
                <w:sz w:val="20"/>
                <w:szCs w:val="20"/>
                <w:lang w:val="ru-RU"/>
              </w:rPr>
            </w:pPr>
          </w:p>
        </w:tc>
        <w:tc>
          <w:tcPr>
            <w:tcW w:w="5248"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lang w:val="ru-RU"/>
              </w:rPr>
            </w:pPr>
            <w:r w:rsidRPr="00EB3FA9">
              <w:rPr>
                <w:sz w:val="20"/>
                <w:szCs w:val="20"/>
                <w:lang w:val="ru-RU"/>
              </w:rPr>
              <w:t xml:space="preserve">Неудовлетворительно </w:t>
            </w:r>
          </w:p>
        </w:tc>
        <w:tc>
          <w:tcPr>
            <w:tcW w:w="2977" w:type="dxa"/>
            <w:vMerge/>
            <w:shd w:val="clear" w:color="auto" w:fill="auto"/>
          </w:tcPr>
          <w:p w:rsidR="00027794" w:rsidRPr="00EB3FA9" w:rsidRDefault="00027794" w:rsidP="00EB3FA9">
            <w:pPr>
              <w:pStyle w:val="ReportMain"/>
              <w:suppressAutoHyphens/>
              <w:rPr>
                <w:sz w:val="20"/>
                <w:szCs w:val="20"/>
                <w:lang w:val="ru-RU"/>
              </w:rPr>
            </w:pPr>
          </w:p>
        </w:tc>
        <w:tc>
          <w:tcPr>
            <w:tcW w:w="5248"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Задание не решено.</w:t>
            </w:r>
          </w:p>
        </w:tc>
      </w:tr>
    </w:tbl>
    <w:p w:rsidR="001B6218" w:rsidRPr="001B6218" w:rsidRDefault="001B6218" w:rsidP="001B6218">
      <w:pPr>
        <w:ind w:firstLine="709"/>
        <w:jc w:val="both"/>
        <w:rPr>
          <w:rFonts w:eastAsia="Times New Roman"/>
          <w:bCs/>
          <w:lang w:eastAsia="en-US"/>
        </w:rPr>
      </w:pPr>
    </w:p>
    <w:p w:rsidR="009E180C" w:rsidRDefault="009E180C"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1B6218" w:rsidRDefault="001B6218" w:rsidP="001B6218"/>
    <w:p w:rsidR="004925EE" w:rsidRDefault="004925EE" w:rsidP="001B6218"/>
    <w:p w:rsidR="001B6218" w:rsidRDefault="001B6218" w:rsidP="001B6218"/>
    <w:p w:rsidR="008A4728" w:rsidRPr="008A4728" w:rsidRDefault="008A4728" w:rsidP="008A4728">
      <w:pPr>
        <w:suppressLineNumbers/>
        <w:jc w:val="right"/>
        <w:rPr>
          <w:rFonts w:eastAsia="Times New Roman"/>
          <w:sz w:val="28"/>
          <w:szCs w:val="20"/>
          <w:lang w:eastAsia="x-none"/>
        </w:rPr>
      </w:pPr>
      <w:r w:rsidRPr="008A4728">
        <w:rPr>
          <w:rFonts w:eastAsia="Times New Roman"/>
          <w:sz w:val="28"/>
          <w:szCs w:val="20"/>
          <w:lang w:eastAsia="x-none"/>
        </w:rPr>
        <w:lastRenderedPageBreak/>
        <w:t>На правах рукописи</w:t>
      </w:r>
    </w:p>
    <w:p w:rsidR="008A4728" w:rsidRPr="008A4728" w:rsidRDefault="008A4728" w:rsidP="008A4728">
      <w:pPr>
        <w:suppressLineNumbers/>
        <w:jc w:val="center"/>
        <w:rPr>
          <w:rFonts w:eastAsia="Times New Roman"/>
          <w:sz w:val="28"/>
          <w:szCs w:val="20"/>
          <w:lang w:eastAsia="x-none"/>
        </w:rPr>
      </w:pPr>
    </w:p>
    <w:p w:rsidR="008A4728" w:rsidRPr="008A4728" w:rsidRDefault="00DA4754" w:rsidP="008A4728">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8A4728" w:rsidRPr="008A4728" w:rsidRDefault="008A4728" w:rsidP="008A4728">
      <w:pPr>
        <w:suppressLineNumbers/>
        <w:jc w:val="center"/>
        <w:rPr>
          <w:rFonts w:eastAsia="Times New Roman"/>
          <w:sz w:val="28"/>
          <w:szCs w:val="20"/>
          <w:lang w:val="x-none" w:eastAsia="x-none"/>
        </w:rPr>
      </w:pPr>
    </w:p>
    <w:p w:rsidR="008A4728" w:rsidRPr="008A4728" w:rsidRDefault="008A4728" w:rsidP="008A4728">
      <w:pPr>
        <w:suppressLineNumbers/>
        <w:jc w:val="center"/>
        <w:rPr>
          <w:rFonts w:eastAsia="Times New Roman"/>
          <w:sz w:val="28"/>
          <w:szCs w:val="20"/>
          <w:lang w:val="x-none" w:eastAsia="x-none"/>
        </w:rPr>
      </w:pPr>
      <w:r w:rsidRPr="008A4728">
        <w:rPr>
          <w:rFonts w:eastAsia="Times New Roman"/>
          <w:sz w:val="28"/>
          <w:szCs w:val="20"/>
          <w:lang w:val="x-none" w:eastAsia="x-none"/>
        </w:rPr>
        <w:t xml:space="preserve">Федеральное государственное бюджетное образовательное учреждение </w:t>
      </w:r>
    </w:p>
    <w:p w:rsidR="008A4728" w:rsidRPr="008A4728" w:rsidRDefault="008A4728" w:rsidP="008A4728">
      <w:pPr>
        <w:suppressLineNumbers/>
        <w:jc w:val="center"/>
        <w:rPr>
          <w:rFonts w:eastAsia="Times New Roman"/>
          <w:sz w:val="28"/>
          <w:szCs w:val="20"/>
          <w:lang w:val="x-none" w:eastAsia="x-none"/>
        </w:rPr>
      </w:pPr>
      <w:r w:rsidRPr="008A4728">
        <w:rPr>
          <w:rFonts w:eastAsia="Times New Roman"/>
          <w:sz w:val="28"/>
          <w:szCs w:val="20"/>
          <w:lang w:val="x-none" w:eastAsia="x-none"/>
        </w:rPr>
        <w:t>высшего образования</w:t>
      </w:r>
    </w:p>
    <w:p w:rsidR="008A4728" w:rsidRPr="008A4728" w:rsidRDefault="008A4728" w:rsidP="008A4728">
      <w:pPr>
        <w:suppressLineNumbers/>
        <w:jc w:val="center"/>
        <w:rPr>
          <w:rFonts w:eastAsia="Times New Roman"/>
          <w:b/>
          <w:sz w:val="28"/>
          <w:szCs w:val="20"/>
          <w:lang w:val="x-none" w:eastAsia="x-none"/>
        </w:rPr>
      </w:pPr>
      <w:r w:rsidRPr="008A4728">
        <w:rPr>
          <w:rFonts w:eastAsia="Times New Roman"/>
          <w:sz w:val="28"/>
          <w:szCs w:val="20"/>
          <w:lang w:val="x-none" w:eastAsia="x-none"/>
        </w:rPr>
        <w:t>«Оренбургский государственный университет»</w:t>
      </w: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r w:rsidRPr="008A4728">
        <w:rPr>
          <w:rFonts w:eastAsia="Times New Roman"/>
          <w:sz w:val="28"/>
          <w:lang w:eastAsia="ru-RU"/>
        </w:rPr>
        <w:t>Кафедра летательных аппаратов</w:t>
      </w: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p>
    <w:p w:rsidR="008A4728" w:rsidRPr="008A4728" w:rsidRDefault="00027794" w:rsidP="008A4728">
      <w:pPr>
        <w:jc w:val="center"/>
        <w:rPr>
          <w:rFonts w:eastAsia="Times New Roman"/>
          <w:b/>
          <w:sz w:val="32"/>
          <w:szCs w:val="32"/>
          <w:lang w:eastAsia="ru-RU"/>
        </w:rPr>
      </w:pPr>
      <w:r>
        <w:rPr>
          <w:rFonts w:eastAsia="Times New Roman"/>
          <w:sz w:val="32"/>
          <w:szCs w:val="32"/>
          <w:lang w:eastAsia="ru-RU"/>
        </w:rPr>
        <w:t>А.</w:t>
      </w:r>
      <w:r w:rsidR="004925EE">
        <w:rPr>
          <w:rFonts w:eastAsia="Times New Roman"/>
          <w:sz w:val="32"/>
          <w:szCs w:val="32"/>
          <w:lang w:eastAsia="ru-RU"/>
        </w:rPr>
        <w:t>Д</w:t>
      </w:r>
      <w:r w:rsidR="008A4728" w:rsidRPr="008A4728">
        <w:rPr>
          <w:rFonts w:eastAsia="Times New Roman"/>
          <w:sz w:val="32"/>
          <w:szCs w:val="32"/>
          <w:lang w:eastAsia="ru-RU"/>
        </w:rPr>
        <w:t xml:space="preserve">. </w:t>
      </w:r>
      <w:r w:rsidR="004925EE">
        <w:rPr>
          <w:rFonts w:eastAsia="Times New Roman"/>
          <w:sz w:val="32"/>
          <w:szCs w:val="32"/>
          <w:lang w:eastAsia="ru-RU"/>
        </w:rPr>
        <w:t>Припадче</w:t>
      </w:r>
      <w:r>
        <w:rPr>
          <w:rFonts w:eastAsia="Times New Roman"/>
          <w:sz w:val="32"/>
          <w:szCs w:val="32"/>
          <w:lang w:eastAsia="ru-RU"/>
        </w:rPr>
        <w:t>в</w:t>
      </w: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450C8" w:rsidRDefault="008A4728" w:rsidP="008A4728">
      <w:pPr>
        <w:jc w:val="center"/>
        <w:rPr>
          <w:rFonts w:eastAsia="Times New Roman"/>
          <w:sz w:val="32"/>
          <w:szCs w:val="32"/>
          <w:lang w:eastAsia="ru-RU"/>
        </w:rPr>
      </w:pPr>
      <w:r w:rsidRPr="008A4728">
        <w:rPr>
          <w:rFonts w:eastAsia="Times New Roman"/>
          <w:sz w:val="32"/>
          <w:szCs w:val="32"/>
          <w:lang w:eastAsia="ru-RU"/>
        </w:rPr>
        <w:t xml:space="preserve">МЕТОДИЧЕСКИЕ УКАЗАНИЯ ПО ЛЕКЦИОННЫМ ЗАНЯТИЯМ ПО ДИСЦИПЛИНЕ «ПРОЕКТИРОВАНИЕ АВИАЦИОННЫХ </w:t>
      </w:r>
    </w:p>
    <w:p w:rsidR="008A4728" w:rsidRPr="008A4728" w:rsidRDefault="008A4728" w:rsidP="008A4728">
      <w:pPr>
        <w:jc w:val="center"/>
        <w:rPr>
          <w:rFonts w:eastAsia="Times New Roman"/>
          <w:sz w:val="32"/>
          <w:szCs w:val="32"/>
          <w:lang w:eastAsia="ru-RU"/>
        </w:rPr>
      </w:pPr>
      <w:r w:rsidRPr="008A4728">
        <w:rPr>
          <w:rFonts w:eastAsia="Times New Roman"/>
          <w:sz w:val="32"/>
          <w:szCs w:val="32"/>
          <w:lang w:eastAsia="ru-RU"/>
        </w:rPr>
        <w:t xml:space="preserve">КОНСТРУКЦИЙ» </w:t>
      </w: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ind w:firstLine="709"/>
        <w:jc w:val="center"/>
        <w:rPr>
          <w:rFonts w:eastAsia="Times New Roman"/>
          <w:b/>
          <w:sz w:val="52"/>
          <w:lang w:eastAsia="ru-RU"/>
        </w:rPr>
      </w:pPr>
    </w:p>
    <w:p w:rsidR="008A4728" w:rsidRPr="008A4728" w:rsidRDefault="008A4728" w:rsidP="008A4728">
      <w:pPr>
        <w:ind w:left="709" w:right="566"/>
        <w:jc w:val="both"/>
        <w:rPr>
          <w:rFonts w:eastAsia="Times New Roman"/>
          <w:b/>
          <w:sz w:val="28"/>
          <w:szCs w:val="28"/>
          <w:lang w:val="x-none" w:eastAsia="x-none"/>
        </w:rPr>
      </w:pPr>
    </w:p>
    <w:p w:rsidR="008A4728" w:rsidRPr="008A4728" w:rsidRDefault="008A4728" w:rsidP="008A4728">
      <w:pPr>
        <w:ind w:left="709" w:right="566" w:firstLine="709"/>
        <w:jc w:val="both"/>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suppressLineNumbers/>
        <w:jc w:val="center"/>
        <w:rPr>
          <w:rFonts w:eastAsia="Times New Roman"/>
          <w:sz w:val="28"/>
          <w:szCs w:val="28"/>
          <w:lang w:eastAsia="ru-RU"/>
        </w:rPr>
      </w:pPr>
      <w:r w:rsidRPr="008A4728">
        <w:rPr>
          <w:rFonts w:eastAsia="Times New Roman"/>
          <w:sz w:val="28"/>
          <w:szCs w:val="28"/>
          <w:lang w:eastAsia="ru-RU"/>
        </w:rPr>
        <w:t>Оренбург</w:t>
      </w:r>
    </w:p>
    <w:p w:rsidR="008A4728" w:rsidRPr="008A4728" w:rsidRDefault="00AB65F7" w:rsidP="008A4728">
      <w:pPr>
        <w:suppressLineNumbers/>
        <w:jc w:val="center"/>
        <w:rPr>
          <w:rFonts w:eastAsia="Times New Roman"/>
          <w:b/>
          <w:sz w:val="28"/>
          <w:lang w:eastAsia="ru-RU"/>
        </w:rPr>
      </w:pPr>
      <w:r>
        <w:rPr>
          <w:rFonts w:eastAsia="Times New Roman"/>
          <w:sz w:val="28"/>
          <w:szCs w:val="28"/>
          <w:lang w:eastAsia="ru-RU"/>
        </w:rPr>
        <w:t>2024</w:t>
      </w:r>
    </w:p>
    <w:p w:rsidR="008A4728" w:rsidRPr="008A4728" w:rsidRDefault="008A4728" w:rsidP="008A4728">
      <w:pPr>
        <w:suppressLineNumbers/>
        <w:jc w:val="both"/>
        <w:rPr>
          <w:rFonts w:eastAsia="Times New Roman"/>
          <w:sz w:val="28"/>
          <w:szCs w:val="28"/>
          <w:lang w:eastAsia="ru-RU"/>
        </w:rPr>
      </w:pPr>
      <w:r w:rsidRPr="008A4728">
        <w:rPr>
          <w:rFonts w:eastAsia="Times New Roman"/>
          <w:b/>
          <w:sz w:val="28"/>
          <w:lang w:eastAsia="ru-RU"/>
        </w:rPr>
        <w:br w:type="page"/>
      </w:r>
      <w:r w:rsidRPr="008A4728">
        <w:rPr>
          <w:rFonts w:eastAsia="Times New Roman"/>
          <w:sz w:val="28"/>
          <w:szCs w:val="28"/>
          <w:lang w:eastAsia="ru-RU"/>
        </w:rPr>
        <w:lastRenderedPageBreak/>
        <w:t>УДК 620.179.1</w:t>
      </w:r>
    </w:p>
    <w:p w:rsidR="008A4728" w:rsidRPr="008A4728" w:rsidRDefault="008A4728" w:rsidP="008A4728">
      <w:pPr>
        <w:suppressLineNumbers/>
        <w:jc w:val="both"/>
        <w:rPr>
          <w:rFonts w:eastAsia="Times New Roman"/>
          <w:sz w:val="28"/>
          <w:szCs w:val="28"/>
          <w:lang w:eastAsia="ru-RU"/>
        </w:rPr>
      </w:pPr>
      <w:r w:rsidRPr="008A4728">
        <w:rPr>
          <w:rFonts w:eastAsia="Times New Roman"/>
          <w:sz w:val="28"/>
          <w:szCs w:val="28"/>
          <w:lang w:eastAsia="ru-RU"/>
        </w:rPr>
        <w:t>ББК 34.42я73</w:t>
      </w:r>
    </w:p>
    <w:p w:rsidR="008A4728" w:rsidRPr="008A4728" w:rsidRDefault="004925EE" w:rsidP="008A4728">
      <w:pPr>
        <w:suppressLineNumbers/>
        <w:ind w:firstLine="708"/>
        <w:jc w:val="both"/>
        <w:rPr>
          <w:rFonts w:eastAsia="Times New Roman"/>
          <w:sz w:val="28"/>
          <w:szCs w:val="28"/>
          <w:lang w:eastAsia="ru-RU"/>
        </w:rPr>
      </w:pPr>
      <w:r>
        <w:rPr>
          <w:rFonts w:eastAsia="Times New Roman"/>
          <w:sz w:val="28"/>
          <w:szCs w:val="28"/>
          <w:lang w:eastAsia="ru-RU"/>
        </w:rPr>
        <w:t>П</w:t>
      </w:r>
      <w:r w:rsidR="008A4728" w:rsidRPr="008A4728">
        <w:rPr>
          <w:rFonts w:eastAsia="Times New Roman"/>
          <w:sz w:val="28"/>
          <w:szCs w:val="28"/>
          <w:lang w:eastAsia="ru-RU"/>
        </w:rPr>
        <w:t>82</w:t>
      </w:r>
    </w:p>
    <w:p w:rsidR="008A4728" w:rsidRPr="008A4728" w:rsidRDefault="008A4728" w:rsidP="008A4728">
      <w:pPr>
        <w:ind w:left="720"/>
        <w:rPr>
          <w:rFonts w:eastAsia="Times New Roman"/>
          <w:sz w:val="28"/>
          <w:szCs w:val="28"/>
          <w:lang w:val="x-none" w:eastAsia="x-none"/>
        </w:rPr>
      </w:pPr>
    </w:p>
    <w:p w:rsidR="008A4728" w:rsidRPr="008A4728" w:rsidRDefault="008A4728" w:rsidP="008A4728">
      <w:pPr>
        <w:ind w:left="720"/>
        <w:rPr>
          <w:rFonts w:eastAsia="Times New Roman"/>
          <w:sz w:val="28"/>
          <w:szCs w:val="28"/>
          <w:lang w:val="x-none" w:eastAsia="x-none"/>
        </w:rPr>
      </w:pPr>
    </w:p>
    <w:p w:rsidR="008A4728" w:rsidRPr="008A4728" w:rsidRDefault="008A4728" w:rsidP="008A4728">
      <w:pPr>
        <w:ind w:left="720"/>
        <w:jc w:val="both"/>
        <w:rPr>
          <w:rFonts w:eastAsia="Times New Roman"/>
          <w:sz w:val="28"/>
          <w:szCs w:val="28"/>
          <w:lang w:val="x-none" w:eastAsia="x-none"/>
        </w:rPr>
      </w:pPr>
      <w:r w:rsidRPr="008A4728">
        <w:rPr>
          <w:rFonts w:eastAsia="Times New Roman"/>
          <w:sz w:val="28"/>
          <w:szCs w:val="28"/>
          <w:lang w:val="x-none" w:eastAsia="x-none"/>
        </w:rPr>
        <w:t xml:space="preserve">Рецензент – </w:t>
      </w:r>
      <w:r w:rsidR="004925EE" w:rsidRPr="004925EE">
        <w:rPr>
          <w:rFonts w:eastAsia="Times New Roman"/>
          <w:sz w:val="28"/>
          <w:szCs w:val="28"/>
          <w:lang w:val="x-none" w:eastAsia="x-none"/>
        </w:rPr>
        <w:t>зам. гл. технолога АО «ПО «Стрела» М.А. Мамаев</w:t>
      </w:r>
    </w:p>
    <w:p w:rsidR="008A4728" w:rsidRPr="008A4728" w:rsidRDefault="008A4728" w:rsidP="008A4728">
      <w:pPr>
        <w:ind w:left="720"/>
        <w:jc w:val="both"/>
        <w:rPr>
          <w:rFonts w:eastAsia="Times New Roman"/>
          <w:sz w:val="28"/>
          <w:szCs w:val="28"/>
          <w:lang w:val="x-none" w:eastAsia="x-none"/>
        </w:rPr>
      </w:pPr>
    </w:p>
    <w:p w:rsidR="008A4728" w:rsidRPr="008A4728" w:rsidRDefault="008A4728" w:rsidP="008A4728">
      <w:pPr>
        <w:ind w:left="720"/>
        <w:jc w:val="both"/>
        <w:rPr>
          <w:rFonts w:eastAsia="Times New Roman"/>
          <w:sz w:val="28"/>
          <w:szCs w:val="28"/>
          <w:lang w:val="x-none" w:eastAsia="x-none"/>
        </w:rPr>
      </w:pPr>
    </w:p>
    <w:p w:rsidR="008A4728" w:rsidRPr="008A4728" w:rsidRDefault="004925EE" w:rsidP="008A4728">
      <w:pPr>
        <w:jc w:val="both"/>
        <w:rPr>
          <w:rFonts w:eastAsia="Times New Roman"/>
          <w:b/>
          <w:sz w:val="28"/>
          <w:szCs w:val="28"/>
          <w:lang w:val="x-none" w:eastAsia="x-none"/>
        </w:rPr>
      </w:pPr>
      <w:r>
        <w:rPr>
          <w:rFonts w:eastAsia="Times New Roman"/>
          <w:sz w:val="28"/>
          <w:szCs w:val="28"/>
          <w:lang w:eastAsia="x-none"/>
        </w:rPr>
        <w:t>П</w:t>
      </w:r>
      <w:r w:rsidR="008A4728" w:rsidRPr="008A4728">
        <w:rPr>
          <w:rFonts w:eastAsia="Times New Roman"/>
          <w:sz w:val="28"/>
          <w:szCs w:val="28"/>
          <w:lang w:val="x-none" w:eastAsia="x-none"/>
        </w:rPr>
        <w:t>82</w:t>
      </w:r>
      <w:r w:rsidR="008A4728" w:rsidRPr="008A4728">
        <w:rPr>
          <w:rFonts w:eastAsia="Times New Roman"/>
          <w:sz w:val="28"/>
          <w:szCs w:val="28"/>
          <w:lang w:eastAsia="x-none"/>
        </w:rPr>
        <w:t xml:space="preserve">            </w:t>
      </w:r>
      <w:r>
        <w:rPr>
          <w:rFonts w:eastAsia="Times New Roman"/>
          <w:b/>
          <w:sz w:val="28"/>
          <w:szCs w:val="28"/>
          <w:lang w:eastAsia="x-none"/>
        </w:rPr>
        <w:t>Припадче</w:t>
      </w:r>
      <w:r w:rsidR="00027794">
        <w:rPr>
          <w:rFonts w:eastAsia="Times New Roman"/>
          <w:b/>
          <w:sz w:val="28"/>
          <w:szCs w:val="28"/>
          <w:lang w:eastAsia="x-none"/>
        </w:rPr>
        <w:t>в, А.</w:t>
      </w:r>
      <w:r>
        <w:rPr>
          <w:rFonts w:eastAsia="Times New Roman"/>
          <w:b/>
          <w:sz w:val="28"/>
          <w:szCs w:val="28"/>
          <w:lang w:eastAsia="x-none"/>
        </w:rPr>
        <w:t>Д</w:t>
      </w:r>
      <w:r w:rsidR="008A4728" w:rsidRPr="008A4728">
        <w:rPr>
          <w:rFonts w:eastAsia="Times New Roman"/>
          <w:b/>
          <w:sz w:val="28"/>
          <w:szCs w:val="28"/>
          <w:lang w:eastAsia="x-none"/>
        </w:rPr>
        <w:t>.</w:t>
      </w:r>
    </w:p>
    <w:p w:rsidR="008A4728" w:rsidRPr="008A4728" w:rsidRDefault="008A4728" w:rsidP="008A4728">
      <w:pPr>
        <w:ind w:left="1410"/>
        <w:jc w:val="both"/>
        <w:rPr>
          <w:rFonts w:eastAsia="Times New Roman"/>
          <w:sz w:val="28"/>
          <w:szCs w:val="28"/>
          <w:lang w:val="x-none" w:eastAsia="x-none"/>
        </w:rPr>
      </w:pPr>
      <w:r w:rsidRPr="008A4728">
        <w:rPr>
          <w:rFonts w:eastAsia="Times New Roman"/>
          <w:sz w:val="28"/>
          <w:szCs w:val="28"/>
          <w:lang w:val="x-none" w:eastAsia="x-none"/>
        </w:rPr>
        <w:tab/>
        <w:t xml:space="preserve">Проектирование авиационных конструкций: методические </w:t>
      </w:r>
      <w:r w:rsidRPr="008A4728">
        <w:rPr>
          <w:rFonts w:eastAsia="Times New Roman"/>
          <w:sz w:val="28"/>
          <w:szCs w:val="28"/>
          <w:lang w:eastAsia="x-none"/>
        </w:rPr>
        <w:t>указания</w:t>
      </w:r>
      <w:r w:rsidRPr="008A4728">
        <w:rPr>
          <w:rFonts w:eastAsia="Times New Roman"/>
          <w:sz w:val="28"/>
          <w:szCs w:val="28"/>
          <w:lang w:val="x-none" w:eastAsia="x-none"/>
        </w:rPr>
        <w:t xml:space="preserve"> по</w:t>
      </w:r>
      <w:r w:rsidRPr="008A4728">
        <w:rPr>
          <w:rFonts w:eastAsia="Times New Roman"/>
          <w:sz w:val="28"/>
          <w:szCs w:val="28"/>
          <w:lang w:eastAsia="x-none"/>
        </w:rPr>
        <w:t xml:space="preserve"> лекционным занятиям по</w:t>
      </w:r>
      <w:r w:rsidRPr="008A4728">
        <w:rPr>
          <w:rFonts w:eastAsia="Times New Roman"/>
          <w:sz w:val="28"/>
          <w:szCs w:val="28"/>
          <w:lang w:val="x-none" w:eastAsia="x-none"/>
        </w:rPr>
        <w:t xml:space="preserve"> дисциплин</w:t>
      </w:r>
      <w:r w:rsidRPr="008A4728">
        <w:rPr>
          <w:rFonts w:eastAsia="Times New Roman"/>
          <w:sz w:val="28"/>
          <w:szCs w:val="28"/>
          <w:lang w:eastAsia="x-none"/>
        </w:rPr>
        <w:t>е</w:t>
      </w:r>
      <w:r w:rsidRPr="008A4728">
        <w:rPr>
          <w:rFonts w:eastAsia="Times New Roman"/>
          <w:sz w:val="28"/>
          <w:szCs w:val="28"/>
          <w:lang w:val="x-none" w:eastAsia="x-none"/>
        </w:rPr>
        <w:t xml:space="preserve"> «Проектирование авиационных конструкций» для студентов направления  подготовки 24.03.04 Авиастроение / </w:t>
      </w:r>
      <w:r w:rsidR="00027794">
        <w:rPr>
          <w:rFonts w:eastAsia="Times New Roman"/>
          <w:sz w:val="28"/>
          <w:szCs w:val="28"/>
          <w:lang w:eastAsia="x-none"/>
        </w:rPr>
        <w:t>А.</w:t>
      </w:r>
      <w:r w:rsidR="004925EE">
        <w:rPr>
          <w:rFonts w:eastAsia="Times New Roman"/>
          <w:sz w:val="28"/>
          <w:szCs w:val="28"/>
          <w:lang w:eastAsia="x-none"/>
        </w:rPr>
        <w:t>Д</w:t>
      </w:r>
      <w:r w:rsidR="00027794">
        <w:rPr>
          <w:rFonts w:eastAsia="Times New Roman"/>
          <w:sz w:val="28"/>
          <w:szCs w:val="28"/>
          <w:lang w:eastAsia="x-none"/>
        </w:rPr>
        <w:t>.</w:t>
      </w:r>
      <w:r w:rsidR="004925EE">
        <w:rPr>
          <w:rFonts w:eastAsia="Times New Roman"/>
          <w:sz w:val="28"/>
          <w:szCs w:val="28"/>
          <w:lang w:eastAsia="x-none"/>
        </w:rPr>
        <w:t xml:space="preserve"> Припадче</w:t>
      </w:r>
      <w:r w:rsidR="00027794">
        <w:rPr>
          <w:rFonts w:eastAsia="Times New Roman"/>
          <w:sz w:val="28"/>
          <w:szCs w:val="28"/>
          <w:lang w:eastAsia="x-none"/>
        </w:rPr>
        <w:t>в</w:t>
      </w:r>
      <w:r w:rsidRPr="008A4728">
        <w:rPr>
          <w:rFonts w:eastAsia="Times New Roman"/>
          <w:sz w:val="28"/>
          <w:szCs w:val="28"/>
          <w:lang w:val="x-none" w:eastAsia="x-none"/>
        </w:rPr>
        <w:t xml:space="preserve">; Оренбургский гос. </w:t>
      </w:r>
      <w:proofErr w:type="spellStart"/>
      <w:r w:rsidRPr="008A4728">
        <w:rPr>
          <w:rFonts w:eastAsia="Times New Roman"/>
          <w:sz w:val="28"/>
          <w:szCs w:val="28"/>
          <w:lang w:val="x-none" w:eastAsia="x-none"/>
        </w:rPr>
        <w:t>ун</w:t>
      </w:r>
      <w:proofErr w:type="spellEnd"/>
      <w:r w:rsidRPr="008A4728">
        <w:rPr>
          <w:rFonts w:eastAsia="Times New Roman"/>
          <w:sz w:val="28"/>
          <w:szCs w:val="28"/>
          <w:lang w:eastAsia="x-none"/>
        </w:rPr>
        <w:t>-</w:t>
      </w:r>
      <w:r w:rsidRPr="008A4728">
        <w:rPr>
          <w:rFonts w:eastAsia="Times New Roman"/>
          <w:sz w:val="28"/>
          <w:szCs w:val="28"/>
          <w:lang w:val="x-none" w:eastAsia="x-none"/>
        </w:rPr>
        <w:t xml:space="preserve">т. – Оренбург: ОГУ, </w:t>
      </w:r>
      <w:r w:rsidR="00AB65F7">
        <w:rPr>
          <w:rFonts w:eastAsia="Times New Roman"/>
          <w:sz w:val="28"/>
          <w:szCs w:val="28"/>
          <w:lang w:val="x-none" w:eastAsia="x-none"/>
        </w:rPr>
        <w:t>2024</w:t>
      </w:r>
      <w:r w:rsidRPr="008A4728">
        <w:rPr>
          <w:rFonts w:eastAsia="Times New Roman"/>
          <w:sz w:val="28"/>
          <w:szCs w:val="28"/>
          <w:lang w:val="x-none" w:eastAsia="x-none"/>
        </w:rPr>
        <w:t xml:space="preserve">. – </w:t>
      </w:r>
      <w:r w:rsidRPr="008A4728">
        <w:rPr>
          <w:rFonts w:eastAsia="Times New Roman"/>
          <w:sz w:val="28"/>
          <w:szCs w:val="28"/>
          <w:lang w:eastAsia="x-none"/>
        </w:rPr>
        <w:t>18</w:t>
      </w:r>
      <w:r w:rsidRPr="008A4728">
        <w:rPr>
          <w:rFonts w:eastAsia="Times New Roman"/>
          <w:sz w:val="28"/>
          <w:szCs w:val="28"/>
          <w:lang w:val="x-none" w:eastAsia="x-none"/>
        </w:rPr>
        <w:t xml:space="preserve"> с.</w:t>
      </w:r>
    </w:p>
    <w:p w:rsidR="008A4728" w:rsidRPr="008A4728" w:rsidRDefault="008A4728" w:rsidP="008A4728">
      <w:pPr>
        <w:ind w:left="1416"/>
        <w:jc w:val="both"/>
        <w:rPr>
          <w:rFonts w:eastAsia="Times New Roman"/>
          <w:sz w:val="28"/>
          <w:szCs w:val="28"/>
          <w:lang w:val="x-none" w:eastAsia="x-none"/>
        </w:rPr>
      </w:pPr>
    </w:p>
    <w:p w:rsidR="008A4728" w:rsidRPr="008A4728" w:rsidRDefault="008A4728" w:rsidP="008A4728">
      <w:pPr>
        <w:ind w:left="720"/>
        <w:jc w:val="both"/>
        <w:rPr>
          <w:rFonts w:eastAsia="Times New Roman"/>
          <w:sz w:val="28"/>
          <w:szCs w:val="28"/>
          <w:lang w:val="x-none" w:eastAsia="x-none"/>
        </w:rPr>
      </w:pPr>
    </w:p>
    <w:p w:rsidR="008A4728" w:rsidRPr="008A4728" w:rsidRDefault="008A4728" w:rsidP="008A4728">
      <w:pPr>
        <w:autoSpaceDE w:val="0"/>
        <w:autoSpaceDN w:val="0"/>
        <w:adjustRightInd w:val="0"/>
        <w:ind w:left="709" w:firstLine="851"/>
        <w:jc w:val="both"/>
        <w:rPr>
          <w:rFonts w:eastAsia="Times New Roman"/>
          <w:bCs/>
          <w:sz w:val="28"/>
          <w:szCs w:val="28"/>
          <w:lang w:eastAsia="ru-RU"/>
        </w:rPr>
      </w:pPr>
      <w:r w:rsidRPr="008A4728">
        <w:rPr>
          <w:rFonts w:eastAsia="Times New Roman"/>
          <w:bCs/>
          <w:sz w:val="28"/>
          <w:szCs w:val="28"/>
          <w:lang w:eastAsia="ru-RU"/>
        </w:rPr>
        <w:t xml:space="preserve">Методические указания содержат основные сведения по проведению лекционных занятий по дисциплине «Проектирование авиационных конструкций». </w:t>
      </w: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ind w:left="709"/>
        <w:rPr>
          <w:rFonts w:eastAsia="Times New Roman"/>
          <w:b/>
          <w:sz w:val="28"/>
          <w:szCs w:val="28"/>
          <w:lang w:eastAsia="x-none"/>
        </w:rPr>
      </w:pPr>
    </w:p>
    <w:p w:rsidR="008A4728" w:rsidRPr="008A4728" w:rsidRDefault="008A4728" w:rsidP="008A4728">
      <w:pPr>
        <w:ind w:left="709"/>
        <w:rPr>
          <w:rFonts w:eastAsia="Times New Roman"/>
          <w:b/>
          <w:sz w:val="28"/>
          <w:szCs w:val="28"/>
          <w:lang w:eastAsia="x-none"/>
        </w:rPr>
      </w:pPr>
    </w:p>
    <w:p w:rsidR="008A4728" w:rsidRPr="008A4728" w:rsidRDefault="008A4728" w:rsidP="008A4728">
      <w:pPr>
        <w:ind w:left="709"/>
        <w:rPr>
          <w:rFonts w:eastAsia="Times New Roman"/>
          <w:b/>
          <w:sz w:val="28"/>
          <w:szCs w:val="28"/>
          <w:lang w:val="x-none" w:eastAsia="x-none"/>
        </w:rPr>
      </w:pPr>
    </w:p>
    <w:p w:rsidR="008A4728" w:rsidRPr="008A4728" w:rsidRDefault="008A4728" w:rsidP="008A4728">
      <w:pPr>
        <w:ind w:left="709"/>
        <w:rPr>
          <w:rFonts w:eastAsia="Times New Roman"/>
          <w:b/>
          <w:sz w:val="28"/>
          <w:szCs w:val="28"/>
          <w:lang w:val="x-none" w:eastAsia="x-none"/>
        </w:rPr>
      </w:pP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suppressLineNumbers/>
        <w:ind w:firstLine="5760"/>
        <w:jc w:val="right"/>
        <w:rPr>
          <w:rFonts w:eastAsia="Times New Roman"/>
          <w:sz w:val="28"/>
          <w:szCs w:val="28"/>
          <w:lang w:eastAsia="ru-RU"/>
        </w:rPr>
      </w:pPr>
      <w:r w:rsidRPr="008A4728">
        <w:rPr>
          <w:rFonts w:eastAsia="Times New Roman"/>
          <w:sz w:val="28"/>
          <w:szCs w:val="28"/>
          <w:lang w:eastAsia="ru-RU"/>
        </w:rPr>
        <w:t>УДК 620.179.1</w:t>
      </w:r>
    </w:p>
    <w:p w:rsidR="008A4728" w:rsidRPr="008A4728" w:rsidRDefault="008A4728" w:rsidP="008A4728">
      <w:pPr>
        <w:suppressLineNumbers/>
        <w:ind w:firstLine="709"/>
        <w:jc w:val="right"/>
        <w:rPr>
          <w:rFonts w:eastAsia="Times New Roman"/>
          <w:sz w:val="28"/>
          <w:szCs w:val="28"/>
          <w:lang w:eastAsia="ru-RU"/>
        </w:rPr>
      </w:pPr>
      <w:r w:rsidRPr="008A4728">
        <w:rPr>
          <w:rFonts w:eastAsia="Times New Roman"/>
          <w:sz w:val="28"/>
          <w:szCs w:val="28"/>
          <w:lang w:eastAsia="ru-RU"/>
        </w:rPr>
        <w:t>ББК 34.42я73</w:t>
      </w: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tabs>
          <w:tab w:val="center" w:pos="4153"/>
          <w:tab w:val="right" w:pos="8306"/>
        </w:tabs>
        <w:ind w:left="720"/>
        <w:jc w:val="both"/>
        <w:rPr>
          <w:rFonts w:eastAsia="Times New Roman"/>
          <w:sz w:val="28"/>
          <w:szCs w:val="28"/>
          <w:lang w:eastAsia="x-none"/>
        </w:rPr>
      </w:pPr>
    </w:p>
    <w:p w:rsidR="008A4728" w:rsidRPr="008A4728" w:rsidRDefault="008A4728" w:rsidP="008A4728">
      <w:pPr>
        <w:tabs>
          <w:tab w:val="center" w:pos="4153"/>
          <w:tab w:val="right" w:pos="8306"/>
        </w:tabs>
        <w:ind w:left="720"/>
        <w:jc w:val="both"/>
        <w:rPr>
          <w:rFonts w:eastAsia="Times New Roman"/>
          <w:sz w:val="28"/>
          <w:szCs w:val="28"/>
          <w:lang w:val="x-none" w:eastAsia="x-none"/>
        </w:rPr>
      </w:pPr>
      <w:r w:rsidRPr="008A4728">
        <w:rPr>
          <w:rFonts w:eastAsia="Times New Roman"/>
          <w:sz w:val="28"/>
          <w:szCs w:val="28"/>
          <w:lang w:eastAsia="x-none"/>
        </w:rPr>
        <w:t xml:space="preserve">                                                                             </w:t>
      </w:r>
      <w:r w:rsidRPr="008A4728">
        <w:rPr>
          <w:rFonts w:eastAsia="Times New Roman"/>
          <w:sz w:val="28"/>
          <w:szCs w:val="28"/>
          <w:lang w:val="x-none" w:eastAsia="x-none"/>
        </w:rPr>
        <w:t>Рассмотрены и одобрены</w:t>
      </w:r>
    </w:p>
    <w:p w:rsidR="008A4728" w:rsidRPr="008A4728" w:rsidRDefault="008A4728" w:rsidP="008A4728">
      <w:pPr>
        <w:tabs>
          <w:tab w:val="center" w:pos="4153"/>
          <w:tab w:val="right" w:pos="8306"/>
        </w:tabs>
        <w:ind w:left="720"/>
        <w:jc w:val="both"/>
        <w:rPr>
          <w:rFonts w:eastAsia="Times New Roman"/>
          <w:sz w:val="28"/>
          <w:szCs w:val="28"/>
          <w:lang w:val="x-none" w:eastAsia="x-none"/>
        </w:rPr>
      </w:pPr>
      <w:r w:rsidRPr="008A4728">
        <w:rPr>
          <w:rFonts w:eastAsia="Times New Roman"/>
          <w:sz w:val="28"/>
          <w:szCs w:val="28"/>
          <w:lang w:eastAsia="x-none"/>
        </w:rPr>
        <w:t xml:space="preserve">                                                                             </w:t>
      </w:r>
      <w:r w:rsidRPr="008A4728">
        <w:rPr>
          <w:rFonts w:eastAsia="Times New Roman"/>
          <w:sz w:val="28"/>
          <w:szCs w:val="28"/>
          <w:lang w:val="x-none" w:eastAsia="x-none"/>
        </w:rPr>
        <w:t>на заседании кафедры</w:t>
      </w:r>
    </w:p>
    <w:p w:rsidR="008A4728" w:rsidRPr="008A4728" w:rsidRDefault="008A4728" w:rsidP="008A4728">
      <w:pPr>
        <w:tabs>
          <w:tab w:val="center" w:pos="4153"/>
          <w:tab w:val="right" w:pos="8306"/>
        </w:tabs>
        <w:ind w:left="720"/>
        <w:jc w:val="both"/>
        <w:rPr>
          <w:rFonts w:eastAsia="Times New Roman"/>
          <w:sz w:val="28"/>
          <w:szCs w:val="28"/>
          <w:lang w:val="x-none" w:eastAsia="x-none"/>
        </w:rPr>
      </w:pPr>
      <w:r w:rsidRPr="008A4728">
        <w:rPr>
          <w:rFonts w:eastAsia="Times New Roman"/>
          <w:sz w:val="28"/>
          <w:szCs w:val="28"/>
          <w:lang w:eastAsia="x-none"/>
        </w:rPr>
        <w:t xml:space="preserve">                                                                             летательных аппаратов</w:t>
      </w:r>
      <w:r w:rsidRPr="008A4728">
        <w:rPr>
          <w:rFonts w:eastAsia="Times New Roman"/>
          <w:sz w:val="28"/>
          <w:szCs w:val="28"/>
          <w:lang w:val="x-none" w:eastAsia="x-none"/>
        </w:rPr>
        <w:t xml:space="preserve">. </w:t>
      </w:r>
    </w:p>
    <w:p w:rsidR="008A4728" w:rsidRPr="008A4728" w:rsidRDefault="008A4728" w:rsidP="008A4728">
      <w:pPr>
        <w:ind w:left="720"/>
        <w:jc w:val="both"/>
        <w:rPr>
          <w:rFonts w:eastAsia="Times New Roman"/>
          <w:sz w:val="28"/>
          <w:szCs w:val="28"/>
          <w:lang w:val="x-none" w:eastAsia="x-none"/>
        </w:rPr>
      </w:pPr>
      <w:r w:rsidRPr="008A4728">
        <w:rPr>
          <w:rFonts w:eastAsia="Times New Roman"/>
          <w:sz w:val="28"/>
          <w:szCs w:val="28"/>
          <w:lang w:eastAsia="x-none"/>
        </w:rPr>
        <w:t xml:space="preserve">                                                                             </w:t>
      </w:r>
      <w:r w:rsidRPr="008A4728">
        <w:rPr>
          <w:rFonts w:eastAsia="Times New Roman"/>
          <w:sz w:val="28"/>
          <w:szCs w:val="28"/>
          <w:lang w:val="x-none" w:eastAsia="x-none"/>
        </w:rPr>
        <w:t xml:space="preserve">Протокол № </w:t>
      </w:r>
      <w:r w:rsidR="00386232">
        <w:rPr>
          <w:rFonts w:eastAsia="Times New Roman"/>
          <w:sz w:val="28"/>
          <w:szCs w:val="28"/>
          <w:lang w:eastAsia="x-none"/>
        </w:rPr>
        <w:t>7</w:t>
      </w:r>
      <w:r w:rsidRPr="008A4728">
        <w:rPr>
          <w:rFonts w:eastAsia="Times New Roman"/>
          <w:sz w:val="28"/>
          <w:szCs w:val="28"/>
          <w:lang w:val="x-none" w:eastAsia="x-none"/>
        </w:rPr>
        <w:t xml:space="preserve"> от </w:t>
      </w:r>
      <w:r w:rsidR="004925EE">
        <w:rPr>
          <w:rFonts w:eastAsia="Times New Roman"/>
          <w:sz w:val="28"/>
          <w:szCs w:val="28"/>
          <w:lang w:eastAsia="x-none"/>
        </w:rPr>
        <w:t>02.02.</w:t>
      </w:r>
      <w:r w:rsidR="00AB65F7">
        <w:rPr>
          <w:rFonts w:eastAsia="Times New Roman"/>
          <w:sz w:val="28"/>
          <w:szCs w:val="28"/>
          <w:lang w:eastAsia="x-none"/>
        </w:rPr>
        <w:t>2024</w:t>
      </w:r>
      <w:r w:rsidRPr="008A4728">
        <w:rPr>
          <w:rFonts w:eastAsia="Times New Roman"/>
          <w:sz w:val="28"/>
          <w:szCs w:val="28"/>
          <w:lang w:val="x-none" w:eastAsia="x-none"/>
        </w:rPr>
        <w:t xml:space="preserve"> г.</w:t>
      </w: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ind w:left="720"/>
        <w:rPr>
          <w:rFonts w:eastAsia="Times New Roman"/>
          <w:b/>
          <w:sz w:val="28"/>
          <w:szCs w:val="28"/>
          <w:lang w:val="x-none" w:eastAsia="x-none"/>
        </w:rPr>
      </w:pPr>
    </w:p>
    <w:p w:rsidR="008A4728" w:rsidRPr="00DA4754" w:rsidRDefault="00027794" w:rsidP="008A4728">
      <w:pPr>
        <w:ind w:left="708"/>
        <w:jc w:val="both"/>
        <w:rPr>
          <w:rFonts w:eastAsia="Times New Roman"/>
          <w:sz w:val="28"/>
          <w:szCs w:val="28"/>
          <w:lang w:eastAsia="x-none"/>
        </w:rPr>
      </w:pP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t>©</w:t>
      </w:r>
      <w:r>
        <w:rPr>
          <w:rFonts w:eastAsia="Times New Roman"/>
          <w:sz w:val="28"/>
          <w:szCs w:val="28"/>
          <w:lang w:eastAsia="x-none"/>
        </w:rPr>
        <w:t xml:space="preserve"> </w:t>
      </w:r>
      <w:r w:rsidR="004925EE">
        <w:rPr>
          <w:rFonts w:eastAsia="Times New Roman"/>
          <w:sz w:val="28"/>
          <w:szCs w:val="28"/>
          <w:lang w:eastAsia="x-none"/>
        </w:rPr>
        <w:t>Припадче</w:t>
      </w:r>
      <w:r>
        <w:rPr>
          <w:rFonts w:eastAsia="Times New Roman"/>
          <w:sz w:val="28"/>
          <w:szCs w:val="28"/>
          <w:lang w:eastAsia="x-none"/>
        </w:rPr>
        <w:t>в А.</w:t>
      </w:r>
      <w:r w:rsidR="004925EE">
        <w:rPr>
          <w:rFonts w:eastAsia="Times New Roman"/>
          <w:sz w:val="28"/>
          <w:szCs w:val="28"/>
          <w:lang w:eastAsia="x-none"/>
        </w:rPr>
        <w:t>Д</w:t>
      </w:r>
      <w:r w:rsidR="008A4728" w:rsidRPr="008A4728">
        <w:rPr>
          <w:rFonts w:eastAsia="Times New Roman"/>
          <w:sz w:val="28"/>
          <w:szCs w:val="28"/>
          <w:lang w:eastAsia="x-none"/>
        </w:rPr>
        <w:t>.</w:t>
      </w:r>
      <w:r w:rsidR="008A4728" w:rsidRPr="008A4728">
        <w:rPr>
          <w:rFonts w:eastAsia="Times New Roman"/>
          <w:sz w:val="28"/>
          <w:szCs w:val="28"/>
          <w:lang w:val="x-none" w:eastAsia="x-none"/>
        </w:rPr>
        <w:t xml:space="preserve">, </w:t>
      </w:r>
      <w:r w:rsidR="00AB65F7">
        <w:rPr>
          <w:rFonts w:eastAsia="Times New Roman"/>
          <w:sz w:val="28"/>
          <w:szCs w:val="28"/>
          <w:lang w:val="x-none" w:eastAsia="x-none"/>
        </w:rPr>
        <w:t>2024</w:t>
      </w:r>
    </w:p>
    <w:p w:rsidR="008A4728" w:rsidRPr="00DA4754" w:rsidRDefault="008A4728" w:rsidP="008A4728">
      <w:pPr>
        <w:ind w:left="1416"/>
        <w:jc w:val="both"/>
        <w:rPr>
          <w:rFonts w:eastAsia="Times New Roman"/>
          <w:sz w:val="28"/>
          <w:szCs w:val="28"/>
          <w:lang w:eastAsia="x-none"/>
        </w:rPr>
      </w:pP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t xml:space="preserve">© ОГУ, </w:t>
      </w:r>
      <w:r w:rsidR="00AB65F7">
        <w:rPr>
          <w:rFonts w:eastAsia="Times New Roman"/>
          <w:sz w:val="28"/>
          <w:szCs w:val="28"/>
          <w:lang w:val="x-none" w:eastAsia="x-none"/>
        </w:rPr>
        <w:t>2024</w:t>
      </w:r>
    </w:p>
    <w:p w:rsidR="008A4728" w:rsidRPr="008A4728" w:rsidRDefault="00BB4718" w:rsidP="008A4728">
      <w:pPr>
        <w:spacing w:line="360" w:lineRule="auto"/>
        <w:ind w:firstLine="709"/>
        <w:jc w:val="center"/>
        <w:rPr>
          <w:rFonts w:eastAsia="Times New Roman"/>
          <w:b/>
          <w:bCs/>
          <w:sz w:val="28"/>
          <w:szCs w:val="28"/>
          <w:lang w:eastAsia="ru-RU"/>
        </w:rPr>
      </w:pPr>
      <w:r w:rsidRPr="008A4728">
        <w:rPr>
          <w:rFonts w:eastAsia="Times New Roman"/>
          <w:b/>
          <w:noProof/>
          <w:sz w:val="32"/>
          <w:szCs w:val="32"/>
          <w:lang w:eastAsia="ru-RU"/>
        </w:rPr>
        <mc:AlternateContent>
          <mc:Choice Requires="wps">
            <w:drawing>
              <wp:anchor distT="0" distB="0" distL="114300" distR="114300" simplePos="0" relativeHeight="251657216" behindDoc="0" locked="0" layoutInCell="1" allowOverlap="1">
                <wp:simplePos x="0" y="0"/>
                <wp:positionH relativeFrom="column">
                  <wp:posOffset>3366770</wp:posOffset>
                </wp:positionH>
                <wp:positionV relativeFrom="paragraph">
                  <wp:posOffset>673735</wp:posOffset>
                </wp:positionV>
                <wp:extent cx="182880" cy="185420"/>
                <wp:effectExtent l="13970" t="6985" r="12700" b="7620"/>
                <wp:wrapNone/>
                <wp:docPr id="39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54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625A8" id="Rectangle 4" o:spid="_x0000_s1026" style="position:absolute;margin-left:265.1pt;margin-top:53.05pt;width:14.4pt;height:1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" strokecolor="white"/>
            </w:pict>
          </mc:Fallback>
        </mc:AlternateContent>
      </w:r>
      <w:r w:rsidRPr="008A4728">
        <w:rPr>
          <w:rFonts w:eastAsia="Times New Roman"/>
          <w:b/>
          <w:noProof/>
          <w:sz w:val="32"/>
          <w:szCs w:val="32"/>
          <w:lang w:eastAsia="ru-RU"/>
        </w:rPr>
        <mc:AlternateContent>
          <mc:Choice Requires="wps">
            <w:drawing>
              <wp:anchor distT="0" distB="0" distL="114300" distR="114300" simplePos="0" relativeHeight="251656192" behindDoc="0" locked="0" layoutInCell="1" allowOverlap="1">
                <wp:simplePos x="0" y="0"/>
                <wp:positionH relativeFrom="column">
                  <wp:posOffset>2997835</wp:posOffset>
                </wp:positionH>
                <wp:positionV relativeFrom="paragraph">
                  <wp:posOffset>275590</wp:posOffset>
                </wp:positionV>
                <wp:extent cx="761365" cy="266700"/>
                <wp:effectExtent l="0" t="0" r="3175" b="635"/>
                <wp:wrapSquare wrapText="bothSides"/>
                <wp:docPr id="39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8A4728">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36.05pt;margin-top:21.7pt;width:59.95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" stroked="f">
                <v:textbox style="mso-fit-shape-to-text:t">
                  <w:txbxContent>
                    <w:p w:rsidR="004925EE" w:rsidRPr="008D7C6C" w:rsidRDefault="004925EE" w:rsidP="008A4728">
                      <w:pPr>
                        <w:pStyle w:val="afa"/>
                        <w:jc w:val="center"/>
                        <w:rPr>
                          <w:b/>
                          <w:szCs w:val="28"/>
                        </w:rPr>
                      </w:pPr>
                    </w:p>
                  </w:txbxContent>
                </v:textbox>
                <w10:wrap type="square"/>
              </v:shape>
            </w:pict>
          </mc:Fallback>
        </mc:AlternateContent>
      </w:r>
      <w:r w:rsidR="008A4728" w:rsidRPr="008A4728">
        <w:rPr>
          <w:rFonts w:eastAsia="Times New Roman"/>
          <w:b/>
          <w:sz w:val="32"/>
          <w:szCs w:val="32"/>
          <w:lang w:eastAsia="ru-RU"/>
        </w:rPr>
        <w:br w:type="page"/>
      </w:r>
      <w:r w:rsidR="008A4728" w:rsidRPr="008A4728">
        <w:rPr>
          <w:rFonts w:eastAsia="Times New Roman"/>
          <w:b/>
          <w:bCs/>
          <w:sz w:val="28"/>
          <w:szCs w:val="28"/>
          <w:lang w:eastAsia="ru-RU"/>
        </w:rPr>
        <w:lastRenderedPageBreak/>
        <w:t>Введение</w:t>
      </w:r>
    </w:p>
    <w:p w:rsidR="008A4728" w:rsidRPr="008A4728" w:rsidRDefault="008A4728" w:rsidP="008A4728">
      <w:pPr>
        <w:ind w:firstLine="709"/>
        <w:jc w:val="both"/>
        <w:rPr>
          <w:rFonts w:eastAsia="Times New Roman"/>
          <w:bCs/>
          <w:lang w:eastAsia="ru-RU"/>
        </w:rPr>
      </w:pPr>
    </w:p>
    <w:p w:rsidR="008A4728" w:rsidRPr="008A4728" w:rsidRDefault="008A4728" w:rsidP="008A4728">
      <w:pPr>
        <w:ind w:firstLine="709"/>
        <w:jc w:val="both"/>
        <w:rPr>
          <w:rFonts w:eastAsia="Times New Roman"/>
          <w:bCs/>
          <w:lang w:eastAsia="ru-RU"/>
        </w:rPr>
      </w:pPr>
      <w:r w:rsidRPr="008A4728">
        <w:rPr>
          <w:rFonts w:eastAsia="Times New Roman"/>
          <w:bCs/>
          <w:lang w:eastAsia="ru-RU"/>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«Проектирование авиационных конструкций».</w:t>
      </w:r>
    </w:p>
    <w:p w:rsidR="008A4728" w:rsidRPr="008A4728" w:rsidRDefault="008A4728" w:rsidP="008A4728">
      <w:pPr>
        <w:ind w:firstLine="709"/>
        <w:jc w:val="both"/>
        <w:rPr>
          <w:rFonts w:eastAsia="Times New Roman"/>
          <w:bCs/>
          <w:lang w:eastAsia="ru-RU"/>
        </w:rPr>
      </w:pPr>
      <w:r w:rsidRPr="008A4728">
        <w:rPr>
          <w:rFonts w:eastAsia="Times New Roman"/>
          <w:bCs/>
          <w:lang w:eastAsia="ru-RU"/>
        </w:rPr>
        <w:t>В методических указаниях отражены цели и задачи дисциплины, тематический план ее изучения, представлен перечень тем практических, лабораторных, лекционных занятий и курсовой работы,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8A4728" w:rsidRPr="008A4728" w:rsidRDefault="008A4728" w:rsidP="008A4728">
      <w:pPr>
        <w:ind w:firstLine="709"/>
        <w:jc w:val="both"/>
        <w:rPr>
          <w:rFonts w:eastAsia="Times New Roman"/>
          <w:lang w:eastAsia="ru-RU"/>
        </w:rPr>
      </w:pPr>
    </w:p>
    <w:p w:rsidR="008A4728" w:rsidRPr="008A4728" w:rsidRDefault="008A4728" w:rsidP="008A4728">
      <w:pPr>
        <w:ind w:firstLine="709"/>
        <w:jc w:val="both"/>
        <w:rPr>
          <w:rFonts w:eastAsia="Times New Roman"/>
          <w:b/>
          <w:lang w:eastAsia="ru-RU"/>
        </w:rPr>
      </w:pPr>
      <w:r w:rsidRPr="008A4728">
        <w:rPr>
          <w:rFonts w:eastAsia="Times New Roman"/>
          <w:b/>
          <w:lang w:eastAsia="ru-RU"/>
        </w:rPr>
        <w:t>1 Цели и задачи освоения дисциплины «Проектирование авиационных конструкций»</w:t>
      </w:r>
    </w:p>
    <w:p w:rsidR="008A4728" w:rsidRDefault="008A4728" w:rsidP="008A4728">
      <w:pPr>
        <w:suppressAutoHyphens/>
        <w:ind w:firstLine="709"/>
        <w:jc w:val="both"/>
        <w:rPr>
          <w:b/>
        </w:rPr>
      </w:pPr>
    </w:p>
    <w:p w:rsidR="008A4728" w:rsidRPr="008A4728" w:rsidRDefault="008A4728" w:rsidP="008A4728">
      <w:pPr>
        <w:suppressAutoHyphens/>
        <w:ind w:firstLine="709"/>
        <w:jc w:val="both"/>
      </w:pPr>
      <w:r w:rsidRPr="008A4728">
        <w:rPr>
          <w:b/>
        </w:rPr>
        <w:t xml:space="preserve">Цель (цели) </w:t>
      </w:r>
      <w:r w:rsidRPr="008A4728">
        <w:t>освоения дисциплины:</w:t>
      </w:r>
    </w:p>
    <w:p w:rsidR="008A4728" w:rsidRPr="008A4728" w:rsidRDefault="008A4728" w:rsidP="008A4728">
      <w:pPr>
        <w:suppressAutoHyphens/>
        <w:ind w:firstLine="709"/>
        <w:jc w:val="both"/>
      </w:pPr>
      <w:r w:rsidRPr="008A4728">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8A4728" w:rsidRPr="008A4728" w:rsidRDefault="008A4728" w:rsidP="008A4728">
      <w:pPr>
        <w:suppressAutoHyphens/>
        <w:ind w:firstLine="709"/>
        <w:jc w:val="both"/>
        <w:rPr>
          <w:b/>
        </w:rPr>
      </w:pPr>
      <w:r w:rsidRPr="008A4728">
        <w:rPr>
          <w:b/>
        </w:rPr>
        <w:t xml:space="preserve">Задачи: </w:t>
      </w:r>
    </w:p>
    <w:p w:rsidR="008A4728" w:rsidRPr="008A4728" w:rsidRDefault="008A4728" w:rsidP="008A4728">
      <w:pPr>
        <w:suppressAutoHyphens/>
        <w:ind w:firstLine="709"/>
        <w:jc w:val="both"/>
      </w:pPr>
      <w:r w:rsidRPr="008A4728">
        <w:t>- поиск вариантов решения, рассчитывая и выбирая рациональный (оптимальный) вариант конструкции;</w:t>
      </w:r>
    </w:p>
    <w:p w:rsidR="008A4728" w:rsidRPr="008A4728" w:rsidRDefault="008A4728" w:rsidP="008A4728">
      <w:pPr>
        <w:suppressAutoHyphens/>
        <w:ind w:firstLine="709"/>
        <w:jc w:val="both"/>
        <w:rPr>
          <w:i/>
        </w:rPr>
      </w:pPr>
      <w:r w:rsidRPr="008A4728">
        <w:t>- создание доказательной базы для рационального варианта по нескольким поставленным критериям.</w:t>
      </w:r>
    </w:p>
    <w:p w:rsidR="008A4728" w:rsidRPr="008A4728" w:rsidRDefault="008A4728" w:rsidP="008A4728">
      <w:pPr>
        <w:suppressAutoHyphens/>
        <w:ind w:firstLine="709"/>
        <w:jc w:val="both"/>
      </w:pPr>
      <w:r w:rsidRPr="008A4728">
        <w:t>Дисциплина относится к обязательным дисциплинам (модулям) вариативной части блока 1 «Дисциплины (модули)»</w:t>
      </w:r>
    </w:p>
    <w:p w:rsidR="008A4728" w:rsidRPr="008A4728" w:rsidRDefault="008A4728" w:rsidP="008A4728">
      <w:pPr>
        <w:suppressAutoHyphens/>
        <w:ind w:firstLine="709"/>
        <w:jc w:val="both"/>
      </w:pPr>
      <w:r w:rsidRPr="008A4728">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4111"/>
        <w:gridCol w:w="3973"/>
      </w:tblGrid>
      <w:tr w:rsidR="001B5A8E" w:rsidRPr="001B5A8E" w:rsidTr="00DB504D">
        <w:trPr>
          <w:tblHeader/>
        </w:trPr>
        <w:tc>
          <w:tcPr>
            <w:tcW w:w="2461"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Код и наименование формируемых компетенций</w:t>
            </w:r>
          </w:p>
        </w:tc>
        <w:tc>
          <w:tcPr>
            <w:tcW w:w="4111"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Код и наименование индикатора достижения компетенции</w:t>
            </w:r>
          </w:p>
        </w:tc>
        <w:tc>
          <w:tcPr>
            <w:tcW w:w="3973"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Планируемые результаты обучения по дисциплине, характеризующие этапы формирования компетенций</w:t>
            </w:r>
          </w:p>
        </w:tc>
      </w:tr>
      <w:tr w:rsidR="001B5A8E" w:rsidRPr="001B5A8E" w:rsidTr="00DB504D">
        <w:tc>
          <w:tcPr>
            <w:tcW w:w="2461" w:type="dxa"/>
            <w:shd w:val="clear" w:color="auto" w:fill="auto"/>
          </w:tcPr>
          <w:p w:rsidR="001B5A8E" w:rsidRPr="001B5A8E" w:rsidRDefault="001B5A8E" w:rsidP="00DB504D">
            <w:pPr>
              <w:pStyle w:val="ReportMain"/>
              <w:suppressAutoHyphens/>
              <w:rPr>
                <w:sz w:val="20"/>
                <w:szCs w:val="20"/>
              </w:rPr>
            </w:pPr>
            <w:r w:rsidRPr="001B5A8E">
              <w:rPr>
                <w:sz w:val="20"/>
                <w:szCs w:val="20"/>
              </w:rPr>
              <w:t>ОПК-6 Способен использовать современные подходы и методы решения задач в области ракетно-космической техники с учетом аэродинамических и баллистических параметров</w:t>
            </w:r>
          </w:p>
        </w:tc>
        <w:tc>
          <w:tcPr>
            <w:tcW w:w="4111" w:type="dxa"/>
            <w:shd w:val="clear" w:color="auto" w:fill="auto"/>
          </w:tcPr>
          <w:p w:rsidR="001B5A8E" w:rsidRPr="001B5A8E" w:rsidRDefault="001B5A8E" w:rsidP="00DB504D">
            <w:pPr>
              <w:pStyle w:val="ReportMain"/>
              <w:suppressAutoHyphens/>
              <w:rPr>
                <w:sz w:val="20"/>
                <w:szCs w:val="20"/>
              </w:rPr>
            </w:pPr>
            <w:r w:rsidRPr="001B5A8E">
              <w:rPr>
                <w:sz w:val="20"/>
                <w:szCs w:val="20"/>
              </w:rPr>
              <w:t>ОПК-6-В-1 Знать основные пути развития и совершенствования в области авиационной и ракетно-космической техники с учетом аэродинамических и баллистических параметров</w:t>
            </w:r>
          </w:p>
          <w:p w:rsidR="001B5A8E" w:rsidRPr="001B5A8E" w:rsidRDefault="001B5A8E" w:rsidP="00DB504D">
            <w:pPr>
              <w:pStyle w:val="ReportMain"/>
              <w:suppressAutoHyphens/>
              <w:rPr>
                <w:sz w:val="20"/>
                <w:szCs w:val="20"/>
              </w:rPr>
            </w:pPr>
            <w:r w:rsidRPr="001B5A8E">
              <w:rPr>
                <w:sz w:val="20"/>
                <w:szCs w:val="20"/>
              </w:rPr>
              <w:t>ОПК-6-В-2 Уметь критически и системно анализировать достижения в области авиационной и ракетно-космической техники с учетом аэродинамических и баллистических параметров</w:t>
            </w:r>
          </w:p>
          <w:p w:rsidR="001B5A8E" w:rsidRPr="001B5A8E" w:rsidRDefault="001B5A8E" w:rsidP="00DB504D">
            <w:pPr>
              <w:pStyle w:val="ReportMain"/>
              <w:suppressAutoHyphens/>
              <w:rPr>
                <w:sz w:val="20"/>
                <w:szCs w:val="20"/>
              </w:rPr>
            </w:pPr>
            <w:r w:rsidRPr="001B5A8E">
              <w:rPr>
                <w:sz w:val="20"/>
                <w:szCs w:val="20"/>
              </w:rPr>
              <w:t>ОПК-6-В-3 Иметь навыки поиска научно-технической информации в области авиационной и ракетно-космической техники с учетом аэродинамических и баллистических параметров</w:t>
            </w:r>
          </w:p>
        </w:tc>
        <w:tc>
          <w:tcPr>
            <w:tcW w:w="3973" w:type="dxa"/>
            <w:shd w:val="clear" w:color="auto" w:fill="auto"/>
          </w:tcPr>
          <w:p w:rsidR="001B5A8E" w:rsidRPr="001B5A8E" w:rsidRDefault="001B5A8E" w:rsidP="00DB504D">
            <w:pPr>
              <w:pStyle w:val="ReportMain"/>
              <w:suppressAutoHyphens/>
              <w:rPr>
                <w:sz w:val="20"/>
                <w:szCs w:val="20"/>
              </w:rPr>
            </w:pPr>
            <w:r w:rsidRPr="001B5A8E">
              <w:rPr>
                <w:b/>
                <w:sz w:val="20"/>
                <w:szCs w:val="20"/>
                <w:u w:val="single"/>
              </w:rPr>
              <w:t>Знать:</w:t>
            </w:r>
          </w:p>
          <w:p w:rsidR="001B5A8E" w:rsidRPr="001B5A8E" w:rsidRDefault="001B5A8E" w:rsidP="00DB504D">
            <w:pPr>
              <w:suppressAutoHyphens/>
              <w:ind w:right="38"/>
              <w:jc w:val="both"/>
              <w:rPr>
                <w:sz w:val="20"/>
                <w:szCs w:val="20"/>
              </w:rPr>
            </w:pPr>
            <w:r w:rsidRPr="001B5A8E">
              <w:rPr>
                <w:sz w:val="20"/>
                <w:szCs w:val="20"/>
              </w:rPr>
              <w:t xml:space="preserve"> - теорию и практику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1B5A8E" w:rsidRPr="001B5A8E" w:rsidRDefault="001B5A8E" w:rsidP="00DB504D">
            <w:pPr>
              <w:pStyle w:val="ReportMain"/>
              <w:suppressAutoHyphens/>
              <w:rPr>
                <w:sz w:val="20"/>
                <w:szCs w:val="20"/>
              </w:rPr>
            </w:pPr>
            <w:r w:rsidRPr="001B5A8E">
              <w:rPr>
                <w:b/>
                <w:sz w:val="20"/>
                <w:szCs w:val="20"/>
                <w:u w:val="single"/>
              </w:rPr>
              <w:t>Уметь:</w:t>
            </w:r>
          </w:p>
          <w:p w:rsidR="001B5A8E" w:rsidRPr="001B5A8E" w:rsidRDefault="001B5A8E" w:rsidP="00DB504D">
            <w:pPr>
              <w:suppressAutoHyphens/>
              <w:ind w:right="38"/>
              <w:jc w:val="both"/>
              <w:rPr>
                <w:sz w:val="20"/>
                <w:szCs w:val="20"/>
              </w:rPr>
            </w:pPr>
            <w:r w:rsidRPr="001B5A8E">
              <w:rPr>
                <w:sz w:val="20"/>
                <w:szCs w:val="20"/>
              </w:rPr>
              <w:t xml:space="preserve"> -контролировать соблюдение технологических размеров для передачи на электронные носители авиационных конструкций;</w:t>
            </w:r>
          </w:p>
          <w:p w:rsidR="001B5A8E" w:rsidRPr="001B5A8E" w:rsidRDefault="001B5A8E" w:rsidP="00DB504D">
            <w:pPr>
              <w:pStyle w:val="ReportMain"/>
              <w:suppressAutoHyphens/>
              <w:rPr>
                <w:sz w:val="20"/>
                <w:szCs w:val="20"/>
              </w:rPr>
            </w:pPr>
            <w:r w:rsidRPr="001B5A8E">
              <w:rPr>
                <w:b/>
                <w:sz w:val="20"/>
                <w:szCs w:val="20"/>
                <w:u w:val="single"/>
              </w:rPr>
              <w:t>Владеть:</w:t>
            </w:r>
          </w:p>
          <w:p w:rsidR="001B5A8E" w:rsidRPr="001B5A8E" w:rsidRDefault="001B5A8E" w:rsidP="00DB504D">
            <w:pPr>
              <w:pStyle w:val="ReportMain"/>
              <w:suppressAutoHyphens/>
              <w:rPr>
                <w:sz w:val="20"/>
                <w:szCs w:val="20"/>
                <w:lang w:val="ru-RU"/>
              </w:rPr>
            </w:pPr>
            <w:r w:rsidRPr="001B5A8E">
              <w:rPr>
                <w:sz w:val="20"/>
                <w:szCs w:val="20"/>
                <w:lang w:val="ru-RU"/>
              </w:rPr>
              <w:t xml:space="preserve"> - методами контроля технологического оборудования авиационных конструкций для рационального варианта по нескольким поставленным критериям</w:t>
            </w:r>
          </w:p>
        </w:tc>
      </w:tr>
    </w:tbl>
    <w:p w:rsidR="008A4728" w:rsidRPr="008A4728" w:rsidRDefault="008A4728" w:rsidP="008A4728">
      <w:pPr>
        <w:ind w:firstLine="709"/>
        <w:jc w:val="both"/>
        <w:rPr>
          <w:rFonts w:eastAsia="Times New Roman"/>
          <w:lang w:eastAsia="ru-RU"/>
        </w:rPr>
      </w:pPr>
    </w:p>
    <w:p w:rsidR="004925EE" w:rsidRPr="004925EE" w:rsidRDefault="004925EE" w:rsidP="004925EE">
      <w:pPr>
        <w:suppressAutoHyphens/>
        <w:ind w:firstLine="709"/>
        <w:jc w:val="both"/>
        <w:rPr>
          <w:rFonts w:eastAsia="Calibri"/>
          <w:szCs w:val="22"/>
          <w:lang w:eastAsia="en-US"/>
        </w:rPr>
      </w:pPr>
      <w:r w:rsidRPr="004925EE">
        <w:rPr>
          <w:rFonts w:eastAsia="Calibri"/>
          <w:szCs w:val="22"/>
          <w:lang w:eastAsia="en-US"/>
        </w:rPr>
        <w:t>Общая трудоемкость дисциплины составляет 3 зачетные единицы (108 академических часов).</w:t>
      </w: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4925EE" w:rsidRPr="004925EE" w:rsidTr="004925EE">
        <w:trPr>
          <w:tblHeader/>
        </w:trPr>
        <w:tc>
          <w:tcPr>
            <w:tcW w:w="7597" w:type="dxa"/>
            <w:vMerge w:val="restart"/>
            <w:shd w:val="clear" w:color="auto" w:fill="auto"/>
            <w:vAlign w:val="center"/>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Вид работы</w:t>
            </w:r>
          </w:p>
        </w:tc>
        <w:tc>
          <w:tcPr>
            <w:tcW w:w="2834" w:type="dxa"/>
            <w:gridSpan w:val="2"/>
            <w:shd w:val="clear" w:color="auto" w:fill="auto"/>
            <w:vAlign w:val="center"/>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 xml:space="preserve"> Трудоемкость,</w:t>
            </w:r>
          </w:p>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академических часов</w:t>
            </w:r>
          </w:p>
        </w:tc>
      </w:tr>
      <w:tr w:rsidR="004925EE" w:rsidRPr="004925EE" w:rsidTr="004925EE">
        <w:trPr>
          <w:tblHeader/>
        </w:trPr>
        <w:tc>
          <w:tcPr>
            <w:tcW w:w="7597" w:type="dxa"/>
            <w:vMerge/>
            <w:shd w:val="clear" w:color="auto" w:fill="auto"/>
            <w:vAlign w:val="center"/>
          </w:tcPr>
          <w:p w:rsidR="004925EE" w:rsidRPr="004925EE" w:rsidRDefault="004925EE" w:rsidP="004925EE">
            <w:pPr>
              <w:suppressAutoHyphens/>
              <w:jc w:val="center"/>
              <w:rPr>
                <w:rFonts w:eastAsia="Calibri"/>
                <w:sz w:val="20"/>
                <w:szCs w:val="20"/>
                <w:lang w:eastAsia="en-US"/>
              </w:rPr>
            </w:pPr>
          </w:p>
        </w:tc>
        <w:tc>
          <w:tcPr>
            <w:tcW w:w="1417" w:type="dxa"/>
            <w:shd w:val="clear" w:color="auto" w:fill="auto"/>
            <w:vAlign w:val="center"/>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7 семестр</w:t>
            </w:r>
          </w:p>
        </w:tc>
        <w:tc>
          <w:tcPr>
            <w:tcW w:w="1417" w:type="dxa"/>
            <w:shd w:val="clear" w:color="auto" w:fill="auto"/>
            <w:vAlign w:val="center"/>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всего</w:t>
            </w:r>
          </w:p>
        </w:tc>
      </w:tr>
      <w:tr w:rsidR="004925EE" w:rsidRPr="004925EE" w:rsidTr="004925EE">
        <w:tc>
          <w:tcPr>
            <w:tcW w:w="7597" w:type="dxa"/>
            <w:shd w:val="clear" w:color="auto" w:fill="auto"/>
          </w:tcPr>
          <w:p w:rsidR="004925EE" w:rsidRPr="004925EE" w:rsidRDefault="004925EE" w:rsidP="004925EE">
            <w:pPr>
              <w:suppressAutoHyphens/>
              <w:rPr>
                <w:rFonts w:eastAsia="Calibri"/>
                <w:b/>
                <w:sz w:val="20"/>
                <w:szCs w:val="20"/>
                <w:lang w:eastAsia="en-US"/>
              </w:rPr>
            </w:pPr>
            <w:r w:rsidRPr="004925EE">
              <w:rPr>
                <w:rFonts w:eastAsia="Calibri"/>
                <w:b/>
                <w:sz w:val="20"/>
                <w:szCs w:val="20"/>
                <w:lang w:eastAsia="en-US"/>
              </w:rPr>
              <w:t>Общая трудоёмкость</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108</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108</w:t>
            </w:r>
          </w:p>
        </w:tc>
      </w:tr>
      <w:tr w:rsidR="004925EE" w:rsidRPr="004925EE" w:rsidTr="004925EE">
        <w:tc>
          <w:tcPr>
            <w:tcW w:w="7597" w:type="dxa"/>
            <w:shd w:val="clear" w:color="auto" w:fill="auto"/>
          </w:tcPr>
          <w:p w:rsidR="004925EE" w:rsidRPr="004925EE" w:rsidRDefault="004925EE" w:rsidP="004925EE">
            <w:pPr>
              <w:suppressAutoHyphens/>
              <w:rPr>
                <w:rFonts w:eastAsia="Calibri"/>
                <w:b/>
                <w:sz w:val="20"/>
                <w:szCs w:val="20"/>
                <w:lang w:eastAsia="en-US"/>
              </w:rPr>
            </w:pPr>
            <w:r w:rsidRPr="004925EE">
              <w:rPr>
                <w:rFonts w:eastAsia="Calibri"/>
                <w:b/>
                <w:sz w:val="20"/>
                <w:szCs w:val="20"/>
                <w:lang w:eastAsia="en-US"/>
              </w:rPr>
              <w:t>Контактная работа:</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34,25</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34,25</w:t>
            </w:r>
          </w:p>
        </w:tc>
      </w:tr>
      <w:tr w:rsidR="004925EE" w:rsidRPr="004925EE" w:rsidTr="004925EE">
        <w:tc>
          <w:tcPr>
            <w:tcW w:w="7597" w:type="dxa"/>
            <w:shd w:val="clear" w:color="auto" w:fill="auto"/>
          </w:tcPr>
          <w:p w:rsidR="004925EE" w:rsidRPr="004925EE" w:rsidRDefault="004925EE" w:rsidP="004925EE">
            <w:pPr>
              <w:suppressAutoHyphens/>
              <w:rPr>
                <w:rFonts w:eastAsia="Calibri"/>
                <w:sz w:val="20"/>
                <w:szCs w:val="20"/>
                <w:lang w:eastAsia="en-US"/>
              </w:rPr>
            </w:pPr>
            <w:r w:rsidRPr="004925EE">
              <w:rPr>
                <w:rFonts w:eastAsia="Calibri"/>
                <w:sz w:val="20"/>
                <w:szCs w:val="20"/>
                <w:lang w:eastAsia="en-US"/>
              </w:rPr>
              <w:t>Лекции (Л)</w:t>
            </w:r>
          </w:p>
        </w:tc>
        <w:tc>
          <w:tcPr>
            <w:tcW w:w="1417" w:type="dxa"/>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18</w:t>
            </w:r>
          </w:p>
        </w:tc>
        <w:tc>
          <w:tcPr>
            <w:tcW w:w="1417" w:type="dxa"/>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18</w:t>
            </w:r>
          </w:p>
        </w:tc>
      </w:tr>
      <w:tr w:rsidR="004925EE" w:rsidRPr="004925EE" w:rsidTr="004925EE">
        <w:tc>
          <w:tcPr>
            <w:tcW w:w="7597" w:type="dxa"/>
            <w:shd w:val="clear" w:color="auto" w:fill="auto"/>
          </w:tcPr>
          <w:p w:rsidR="004925EE" w:rsidRPr="004925EE" w:rsidRDefault="004925EE" w:rsidP="004925EE">
            <w:pPr>
              <w:suppressAutoHyphens/>
              <w:rPr>
                <w:rFonts w:eastAsia="Calibri"/>
                <w:sz w:val="20"/>
                <w:szCs w:val="20"/>
                <w:lang w:eastAsia="en-US"/>
              </w:rPr>
            </w:pPr>
            <w:r w:rsidRPr="004925EE">
              <w:rPr>
                <w:rFonts w:eastAsia="Calibri"/>
                <w:sz w:val="20"/>
                <w:szCs w:val="20"/>
                <w:lang w:eastAsia="en-US"/>
              </w:rPr>
              <w:t>Практические занятия (ПЗ)</w:t>
            </w:r>
          </w:p>
        </w:tc>
        <w:tc>
          <w:tcPr>
            <w:tcW w:w="1417" w:type="dxa"/>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16</w:t>
            </w:r>
          </w:p>
        </w:tc>
        <w:tc>
          <w:tcPr>
            <w:tcW w:w="1417" w:type="dxa"/>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16</w:t>
            </w:r>
          </w:p>
        </w:tc>
      </w:tr>
      <w:tr w:rsidR="004925EE" w:rsidRPr="004925EE" w:rsidTr="004925EE">
        <w:tc>
          <w:tcPr>
            <w:tcW w:w="7597" w:type="dxa"/>
            <w:tcBorders>
              <w:bottom w:val="single" w:sz="4" w:space="0" w:color="auto"/>
            </w:tcBorders>
            <w:shd w:val="clear" w:color="auto" w:fill="auto"/>
          </w:tcPr>
          <w:p w:rsidR="004925EE" w:rsidRPr="004925EE" w:rsidRDefault="004925EE" w:rsidP="004925EE">
            <w:pPr>
              <w:suppressAutoHyphens/>
              <w:rPr>
                <w:rFonts w:eastAsia="Calibri"/>
                <w:sz w:val="20"/>
                <w:szCs w:val="20"/>
                <w:lang w:eastAsia="en-US"/>
              </w:rPr>
            </w:pPr>
            <w:r w:rsidRPr="004925EE">
              <w:rPr>
                <w:rFonts w:eastAsia="Calibri"/>
                <w:sz w:val="20"/>
                <w:szCs w:val="20"/>
                <w:lang w:eastAsia="en-US"/>
              </w:rPr>
              <w:t>Промежуточная аттестация (зачет, экзамен)</w:t>
            </w:r>
          </w:p>
        </w:tc>
        <w:tc>
          <w:tcPr>
            <w:tcW w:w="1417" w:type="dxa"/>
            <w:tcBorders>
              <w:bottom w:val="single" w:sz="4" w:space="0" w:color="auto"/>
            </w:tcBorders>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0,25</w:t>
            </w:r>
          </w:p>
        </w:tc>
        <w:tc>
          <w:tcPr>
            <w:tcW w:w="1417" w:type="dxa"/>
            <w:tcBorders>
              <w:bottom w:val="single" w:sz="4" w:space="0" w:color="auto"/>
            </w:tcBorders>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0,25</w:t>
            </w:r>
          </w:p>
        </w:tc>
      </w:tr>
      <w:tr w:rsidR="004925EE" w:rsidRPr="004925EE" w:rsidTr="004925EE">
        <w:tc>
          <w:tcPr>
            <w:tcW w:w="7597" w:type="dxa"/>
            <w:tcBorders>
              <w:bottom w:val="nil"/>
            </w:tcBorders>
            <w:shd w:val="clear" w:color="auto" w:fill="auto"/>
          </w:tcPr>
          <w:p w:rsidR="004925EE" w:rsidRPr="004925EE" w:rsidRDefault="004925EE" w:rsidP="004925EE">
            <w:pPr>
              <w:suppressAutoHyphens/>
              <w:rPr>
                <w:rFonts w:eastAsia="Calibri"/>
                <w:b/>
                <w:sz w:val="20"/>
                <w:szCs w:val="20"/>
                <w:lang w:eastAsia="en-US"/>
              </w:rPr>
            </w:pPr>
            <w:r w:rsidRPr="004925EE">
              <w:rPr>
                <w:rFonts w:eastAsia="Calibri"/>
                <w:b/>
                <w:sz w:val="20"/>
                <w:szCs w:val="20"/>
                <w:lang w:eastAsia="en-US"/>
              </w:rPr>
              <w:t>Самостоятельная работа:</w:t>
            </w:r>
          </w:p>
        </w:tc>
        <w:tc>
          <w:tcPr>
            <w:tcW w:w="1417" w:type="dxa"/>
            <w:tcBorders>
              <w:bottom w:val="nil"/>
            </w:tcBorders>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73,75</w:t>
            </w:r>
          </w:p>
        </w:tc>
        <w:tc>
          <w:tcPr>
            <w:tcW w:w="1417" w:type="dxa"/>
            <w:tcBorders>
              <w:bottom w:val="nil"/>
            </w:tcBorders>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73,75</w:t>
            </w:r>
          </w:p>
        </w:tc>
      </w:tr>
      <w:tr w:rsidR="004925EE" w:rsidRPr="004925EE" w:rsidTr="004925EE">
        <w:tc>
          <w:tcPr>
            <w:tcW w:w="7597" w:type="dxa"/>
            <w:tcBorders>
              <w:top w:val="nil"/>
            </w:tcBorders>
            <w:shd w:val="clear" w:color="auto" w:fill="auto"/>
          </w:tcPr>
          <w:p w:rsidR="004925EE" w:rsidRPr="004925EE" w:rsidRDefault="004925EE" w:rsidP="004925EE">
            <w:pPr>
              <w:suppressAutoHyphens/>
              <w:rPr>
                <w:rFonts w:eastAsia="Calibri"/>
                <w:i/>
                <w:sz w:val="20"/>
                <w:szCs w:val="20"/>
                <w:lang w:eastAsia="en-US"/>
              </w:rPr>
            </w:pPr>
            <w:r w:rsidRPr="004925EE">
              <w:rPr>
                <w:rFonts w:eastAsia="Calibri"/>
                <w:i/>
                <w:sz w:val="20"/>
                <w:szCs w:val="20"/>
                <w:lang w:eastAsia="en-US"/>
              </w:rPr>
              <w:t xml:space="preserve">  - самоподготовка (проработка и повторение лекционного материала и материала учебников и учебных пособий;</w:t>
            </w:r>
          </w:p>
          <w:p w:rsidR="004925EE" w:rsidRPr="004925EE" w:rsidRDefault="004925EE" w:rsidP="004925EE">
            <w:pPr>
              <w:suppressAutoHyphens/>
              <w:rPr>
                <w:rFonts w:eastAsia="Calibri"/>
                <w:i/>
                <w:sz w:val="20"/>
                <w:szCs w:val="20"/>
                <w:lang w:eastAsia="en-US"/>
              </w:rPr>
            </w:pPr>
            <w:r w:rsidRPr="004925EE">
              <w:rPr>
                <w:rFonts w:eastAsia="Calibri"/>
                <w:i/>
                <w:sz w:val="20"/>
                <w:szCs w:val="20"/>
                <w:lang w:eastAsia="en-US"/>
              </w:rPr>
              <w:t>- комплексного задания;</w:t>
            </w:r>
          </w:p>
          <w:p w:rsidR="004925EE" w:rsidRPr="004925EE" w:rsidRDefault="004925EE" w:rsidP="004925EE">
            <w:pPr>
              <w:suppressAutoHyphens/>
              <w:rPr>
                <w:rFonts w:eastAsia="Calibri"/>
                <w:i/>
                <w:sz w:val="20"/>
                <w:szCs w:val="20"/>
                <w:lang w:eastAsia="en-US"/>
              </w:rPr>
            </w:pPr>
            <w:r w:rsidRPr="004925EE">
              <w:rPr>
                <w:rFonts w:eastAsia="Calibri"/>
                <w:i/>
                <w:sz w:val="20"/>
                <w:szCs w:val="20"/>
                <w:lang w:eastAsia="en-US"/>
              </w:rPr>
              <w:t xml:space="preserve"> - подготовка к практическим занятиям;</w:t>
            </w:r>
          </w:p>
          <w:p w:rsidR="004925EE" w:rsidRPr="004925EE" w:rsidRDefault="004925EE" w:rsidP="004925EE">
            <w:pPr>
              <w:suppressAutoHyphens/>
              <w:rPr>
                <w:rFonts w:eastAsia="Calibri"/>
                <w:i/>
                <w:sz w:val="20"/>
                <w:szCs w:val="20"/>
                <w:lang w:eastAsia="en-US"/>
              </w:rPr>
            </w:pPr>
            <w:r w:rsidRPr="004925EE">
              <w:rPr>
                <w:rFonts w:eastAsia="Calibri"/>
                <w:i/>
                <w:sz w:val="20"/>
                <w:szCs w:val="20"/>
                <w:lang w:eastAsia="en-US"/>
              </w:rPr>
              <w:t xml:space="preserve"> - подготовка к рубежному контролю и т.п.)</w:t>
            </w:r>
          </w:p>
        </w:tc>
        <w:tc>
          <w:tcPr>
            <w:tcW w:w="1417" w:type="dxa"/>
            <w:tcBorders>
              <w:top w:val="nil"/>
            </w:tcBorders>
            <w:shd w:val="clear" w:color="auto" w:fill="auto"/>
          </w:tcPr>
          <w:p w:rsidR="004925EE" w:rsidRPr="004925EE" w:rsidRDefault="004925EE" w:rsidP="004925EE">
            <w:pPr>
              <w:suppressAutoHyphens/>
              <w:jc w:val="center"/>
              <w:rPr>
                <w:rFonts w:eastAsia="Calibri"/>
                <w:i/>
                <w:sz w:val="20"/>
                <w:szCs w:val="20"/>
                <w:lang w:eastAsia="en-US"/>
              </w:rPr>
            </w:pPr>
          </w:p>
        </w:tc>
        <w:tc>
          <w:tcPr>
            <w:tcW w:w="1417" w:type="dxa"/>
            <w:tcBorders>
              <w:top w:val="nil"/>
            </w:tcBorders>
            <w:shd w:val="clear" w:color="auto" w:fill="auto"/>
          </w:tcPr>
          <w:p w:rsidR="004925EE" w:rsidRPr="004925EE" w:rsidRDefault="004925EE" w:rsidP="004925EE">
            <w:pPr>
              <w:suppressAutoHyphens/>
              <w:jc w:val="center"/>
              <w:rPr>
                <w:rFonts w:eastAsia="Calibri"/>
                <w:i/>
                <w:sz w:val="20"/>
                <w:szCs w:val="20"/>
                <w:lang w:eastAsia="en-US"/>
              </w:rPr>
            </w:pPr>
          </w:p>
        </w:tc>
      </w:tr>
      <w:tr w:rsidR="004925EE" w:rsidRPr="004925EE" w:rsidTr="004925EE">
        <w:tc>
          <w:tcPr>
            <w:tcW w:w="7597" w:type="dxa"/>
            <w:shd w:val="clear" w:color="auto" w:fill="auto"/>
          </w:tcPr>
          <w:p w:rsidR="004925EE" w:rsidRPr="004925EE" w:rsidRDefault="004925EE" w:rsidP="004925EE">
            <w:pPr>
              <w:suppressAutoHyphens/>
              <w:rPr>
                <w:rFonts w:eastAsia="Calibri"/>
                <w:b/>
                <w:sz w:val="20"/>
                <w:szCs w:val="20"/>
                <w:lang w:eastAsia="en-US"/>
              </w:rPr>
            </w:pPr>
            <w:r w:rsidRPr="004925EE">
              <w:rPr>
                <w:rFonts w:eastAsia="Calibri"/>
                <w:b/>
                <w:sz w:val="20"/>
                <w:szCs w:val="20"/>
                <w:lang w:eastAsia="en-US"/>
              </w:rPr>
              <w:lastRenderedPageBreak/>
              <w:t>Вид итогового контроля (зачет, экзамен, дифференцированный зачет)</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proofErr w:type="spellStart"/>
            <w:r w:rsidRPr="004925EE">
              <w:rPr>
                <w:rFonts w:eastAsia="Calibri"/>
                <w:b/>
                <w:sz w:val="20"/>
                <w:szCs w:val="20"/>
                <w:lang w:eastAsia="en-US"/>
              </w:rPr>
              <w:t>диф</w:t>
            </w:r>
            <w:proofErr w:type="spellEnd"/>
            <w:r w:rsidRPr="004925EE">
              <w:rPr>
                <w:rFonts w:eastAsia="Calibri"/>
                <w:b/>
                <w:sz w:val="20"/>
                <w:szCs w:val="20"/>
                <w:lang w:eastAsia="en-US"/>
              </w:rPr>
              <w:t xml:space="preserve">. </w:t>
            </w:r>
            <w:proofErr w:type="spellStart"/>
            <w:r w:rsidRPr="004925EE">
              <w:rPr>
                <w:rFonts w:eastAsia="Calibri"/>
                <w:b/>
                <w:sz w:val="20"/>
                <w:szCs w:val="20"/>
                <w:lang w:eastAsia="en-US"/>
              </w:rPr>
              <w:t>зач</w:t>
            </w:r>
            <w:proofErr w:type="spellEnd"/>
            <w:r w:rsidRPr="004925EE">
              <w:rPr>
                <w:rFonts w:eastAsia="Calibri"/>
                <w:b/>
                <w:sz w:val="20"/>
                <w:szCs w:val="20"/>
                <w:lang w:eastAsia="en-US"/>
              </w:rPr>
              <w:t>.</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p>
        </w:tc>
      </w:tr>
    </w:tbl>
    <w:p w:rsidR="008A4728" w:rsidRPr="008A4728" w:rsidRDefault="008A4728" w:rsidP="008A4728">
      <w:pPr>
        <w:ind w:firstLine="709"/>
        <w:jc w:val="both"/>
        <w:rPr>
          <w:rFonts w:eastAsia="Times New Roman"/>
          <w:b/>
          <w:lang w:eastAsia="ru-RU"/>
        </w:rPr>
      </w:pPr>
      <w:r w:rsidRPr="008A4728">
        <w:rPr>
          <w:rFonts w:eastAsia="Times New Roman"/>
          <w:b/>
          <w:lang w:eastAsia="ru-RU"/>
        </w:rPr>
        <w:t>2 Тематический план освоения дисциплины</w:t>
      </w:r>
    </w:p>
    <w:p w:rsidR="008A4728" w:rsidRPr="008A4728" w:rsidRDefault="008A4728" w:rsidP="008A4728">
      <w:pPr>
        <w:keepNext/>
        <w:autoSpaceDN w:val="0"/>
        <w:ind w:firstLine="709"/>
        <w:jc w:val="both"/>
        <w:outlineLvl w:val="2"/>
        <w:rPr>
          <w:rFonts w:eastAsia="Times New Roman"/>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9"/>
        <w:gridCol w:w="1974"/>
        <w:gridCol w:w="4193"/>
        <w:gridCol w:w="855"/>
        <w:gridCol w:w="570"/>
        <w:gridCol w:w="713"/>
        <w:gridCol w:w="570"/>
        <w:gridCol w:w="1104"/>
      </w:tblGrid>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w:t>
            </w:r>
          </w:p>
        </w:tc>
        <w:tc>
          <w:tcPr>
            <w:tcW w:w="942" w:type="pct"/>
            <w:vMerge w:val="restar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Наименование разделов дисциплины</w:t>
            </w:r>
          </w:p>
        </w:tc>
        <w:tc>
          <w:tcPr>
            <w:tcW w:w="2001" w:type="pct"/>
            <w:vMerge w:val="restar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темы дисциплины</w:t>
            </w:r>
          </w:p>
        </w:tc>
        <w:tc>
          <w:tcPr>
            <w:tcW w:w="1819" w:type="pct"/>
            <w:gridSpan w:val="5"/>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Количество часов (очная форма обучения)</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2001"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1292" w:type="pct"/>
            <w:gridSpan w:val="4"/>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Аудиторная работа</w:t>
            </w:r>
          </w:p>
        </w:tc>
        <w:tc>
          <w:tcPr>
            <w:tcW w:w="527" w:type="pct"/>
            <w:vMerge w:val="restart"/>
            <w:shd w:val="clear" w:color="auto" w:fill="auto"/>
          </w:tcPr>
          <w:p w:rsidR="008A4728" w:rsidRPr="008A4728" w:rsidRDefault="008A4728" w:rsidP="008A4728">
            <w:pPr>
              <w:ind w:left="-85" w:right="-21"/>
              <w:jc w:val="center"/>
              <w:rPr>
                <w:rFonts w:eastAsia="Times New Roman"/>
                <w:sz w:val="20"/>
                <w:szCs w:val="20"/>
                <w:lang w:eastAsia="ru-RU"/>
              </w:rPr>
            </w:pPr>
            <w:proofErr w:type="spellStart"/>
            <w:r w:rsidRPr="008A4728">
              <w:rPr>
                <w:rFonts w:eastAsia="Times New Roman"/>
                <w:sz w:val="20"/>
                <w:szCs w:val="20"/>
                <w:lang w:eastAsia="ru-RU"/>
              </w:rPr>
              <w:t>внеауд</w:t>
            </w:r>
            <w:proofErr w:type="spellEnd"/>
            <w:r w:rsidRPr="008A4728">
              <w:rPr>
                <w:rFonts w:eastAsia="Times New Roman"/>
                <w:sz w:val="20"/>
                <w:szCs w:val="20"/>
                <w:lang w:eastAsia="ru-RU"/>
              </w:rPr>
              <w:t>. работа</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2001"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 xml:space="preserve">Всего </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Л</w:t>
            </w:r>
          </w:p>
        </w:tc>
        <w:tc>
          <w:tcPr>
            <w:tcW w:w="340" w:type="pct"/>
            <w:shd w:val="clear" w:color="auto" w:fill="auto"/>
            <w:vAlign w:val="center"/>
          </w:tcPr>
          <w:p w:rsidR="008A4728" w:rsidRPr="008A4728" w:rsidRDefault="008A4728" w:rsidP="008A4728">
            <w:pPr>
              <w:suppressAutoHyphens/>
              <w:spacing w:line="360" w:lineRule="auto"/>
              <w:ind w:left="-85" w:right="-21"/>
              <w:rPr>
                <w:sz w:val="20"/>
                <w:szCs w:val="20"/>
              </w:rPr>
            </w:pPr>
            <w:r w:rsidRPr="008A4728">
              <w:rPr>
                <w:sz w:val="20"/>
                <w:szCs w:val="20"/>
              </w:rPr>
              <w:t>ПЗ</w:t>
            </w:r>
          </w:p>
        </w:tc>
        <w:tc>
          <w:tcPr>
            <w:tcW w:w="272" w:type="pct"/>
            <w:shd w:val="clear" w:color="auto" w:fill="auto"/>
            <w:vAlign w:val="center"/>
          </w:tcPr>
          <w:p w:rsidR="008A4728" w:rsidRPr="008A4728" w:rsidRDefault="008A4728" w:rsidP="008A4728">
            <w:pPr>
              <w:suppressAutoHyphens/>
              <w:spacing w:line="360" w:lineRule="auto"/>
              <w:ind w:left="-85" w:right="-21"/>
              <w:rPr>
                <w:sz w:val="20"/>
                <w:szCs w:val="20"/>
              </w:rPr>
            </w:pPr>
            <w:r w:rsidRPr="008A4728">
              <w:rPr>
                <w:sz w:val="20"/>
                <w:szCs w:val="20"/>
              </w:rPr>
              <w:t>ЛР</w:t>
            </w:r>
          </w:p>
        </w:tc>
        <w:tc>
          <w:tcPr>
            <w:tcW w:w="527" w:type="pct"/>
            <w:vMerge/>
            <w:shd w:val="clear" w:color="auto" w:fill="auto"/>
          </w:tcPr>
          <w:p w:rsidR="008A4728" w:rsidRPr="008A4728" w:rsidRDefault="008A4728" w:rsidP="008A4728">
            <w:pPr>
              <w:ind w:left="-85" w:right="-21"/>
              <w:jc w:val="center"/>
              <w:rPr>
                <w:rFonts w:eastAsia="Times New Roman"/>
                <w:sz w:val="20"/>
                <w:szCs w:val="20"/>
                <w:lang w:eastAsia="ru-RU"/>
              </w:rPr>
            </w:pP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1</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Планер ЛА. Выбор материала авиационных конструкций. Оптимизация конструкций деталей по критерию минимума массы</w:t>
            </w: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Состав конструкции планера ЛА. Требования, предъявляемые к конструкции планера ЛА. Функции планера в система ЛА. Физико-механические характеристики авиационных конструкционных материалов. Общие вопросы проектирования оптимальных конструкций.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Определение оптимальных параметров кронштейна. Оптимизация конструкции силовой стойки. Варианты рациональных конструкций трубчатых стоек. Оптимизация конструкций деталей с учетом стыковых элементов.</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2</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регулярных и нерегулярных зон (соединений) конструкции силовых элементов</w:t>
            </w: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Классификация элементов конструкции. Регулярная и нерегулярная зоны детали (силового элемента). Рациональные формы сечений регулярных и нерегулярных зон конструкции силовых элементов.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неразъемных соединений. Клеевые и паяные соединения. Проектирование проушин неподвижных разъемных соединений. Проектирование подвижных соединений.</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3</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Принципы рационального проектирования деталей. Проектирование кронштейнов навески рулей и элеронов</w:t>
            </w:r>
          </w:p>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Условия, отрицательно влияющие на работу конструкции. Способы уменьшения действующих напряжений. Способы обеспечения прочности при минимальной массе конструкции.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Плоские кронштейны. Кронштейны – силовые рамы. Расчет элементов кронштейна. Проектирование кронштейнов, допускающих компенсацию размеров между соседними кронштейнами</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4</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элементов конструкций из композиционных материалов</w:t>
            </w:r>
          </w:p>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Особенности применения КМ в конструкциях планера ЛА. КМ для </w:t>
            </w:r>
            <w:proofErr w:type="gramStart"/>
            <w:r w:rsidRPr="008A4728">
              <w:rPr>
                <w:rFonts w:eastAsia="Times New Roman"/>
                <w:sz w:val="20"/>
                <w:szCs w:val="20"/>
                <w:lang w:eastAsia="ru-RU"/>
              </w:rPr>
              <w:t>авиа конструкций</w:t>
            </w:r>
            <w:proofErr w:type="gramEnd"/>
            <w:r w:rsidRPr="008A4728">
              <w:rPr>
                <w:rFonts w:eastAsia="Times New Roman"/>
                <w:sz w:val="20"/>
                <w:szCs w:val="20"/>
                <w:lang w:eastAsia="ru-RU"/>
              </w:rPr>
              <w:t xml:space="preserve">. Проектирование зон соединений деталей из КМ. Проектирование неразъемных соединений из КМ.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5</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3</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w:t>
            </w:r>
            <w:r w:rsidR="004925EE">
              <w:rPr>
                <w:rFonts w:eastAsia="Times New Roman"/>
                <w:sz w:val="20"/>
                <w:szCs w:val="20"/>
                <w:lang w:eastAsia="ru-RU"/>
              </w:rPr>
              <w:t>0</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Клеевые и паяные соединения из КМ. Проектирование оптимальных конструкций из КМ. Ремонтные конструкции деталей из КМ.</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5</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3</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w:t>
            </w:r>
            <w:r w:rsidR="004925EE">
              <w:rPr>
                <w:rFonts w:eastAsia="Times New Roman"/>
                <w:sz w:val="20"/>
                <w:szCs w:val="20"/>
                <w:lang w:eastAsia="ru-RU"/>
              </w:rPr>
              <w:t>0</w:t>
            </w:r>
          </w:p>
        </w:tc>
      </w:tr>
      <w:tr w:rsidR="008A4728" w:rsidRPr="008A4728" w:rsidTr="00732BA6">
        <w:tc>
          <w:tcPr>
            <w:tcW w:w="3181" w:type="pct"/>
            <w:gridSpan w:val="3"/>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Всего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08</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18</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16</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7</w:t>
            </w:r>
            <w:r w:rsidR="00AB65F7">
              <w:rPr>
                <w:rFonts w:eastAsia="Times New Roman"/>
                <w:sz w:val="20"/>
                <w:szCs w:val="20"/>
                <w:lang w:eastAsia="ru-RU"/>
              </w:rPr>
              <w:t>3,75</w:t>
            </w:r>
          </w:p>
        </w:tc>
      </w:tr>
    </w:tbl>
    <w:p w:rsidR="008A4728" w:rsidRPr="008A4728" w:rsidRDefault="008A4728" w:rsidP="008A4728">
      <w:pPr>
        <w:ind w:firstLine="709"/>
        <w:jc w:val="both"/>
        <w:rPr>
          <w:rFonts w:eastAsia="Times New Roman"/>
          <w:b/>
          <w:lang w:eastAsia="ru-RU"/>
        </w:rPr>
      </w:pPr>
    </w:p>
    <w:p w:rsidR="008A4728" w:rsidRPr="008A4728" w:rsidRDefault="008A4728" w:rsidP="008A4728">
      <w:pPr>
        <w:keepNext/>
        <w:suppressAutoHyphens/>
        <w:ind w:firstLine="709"/>
        <w:jc w:val="both"/>
        <w:outlineLvl w:val="1"/>
      </w:pPr>
      <w:r w:rsidRPr="008A4728">
        <w:t>Практические занятия (семинары)</w:t>
      </w:r>
    </w:p>
    <w:tbl>
      <w:tblPr>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668"/>
      </w:tblGrid>
      <w:tr w:rsidR="008A4728" w:rsidRPr="008A4728" w:rsidTr="008A4728">
        <w:trPr>
          <w:tblHeader/>
        </w:trPr>
        <w:tc>
          <w:tcPr>
            <w:tcW w:w="1191" w:type="dxa"/>
            <w:shd w:val="clear" w:color="auto" w:fill="auto"/>
            <w:vAlign w:val="center"/>
          </w:tcPr>
          <w:p w:rsidR="008A4728" w:rsidRPr="008A4728" w:rsidRDefault="008A4728" w:rsidP="008A4728">
            <w:pPr>
              <w:suppressAutoHyphens/>
              <w:jc w:val="center"/>
              <w:rPr>
                <w:sz w:val="20"/>
                <w:szCs w:val="20"/>
              </w:rPr>
            </w:pPr>
            <w:r w:rsidRPr="008A4728">
              <w:rPr>
                <w:sz w:val="20"/>
                <w:szCs w:val="20"/>
              </w:rPr>
              <w:t>№ занятия</w:t>
            </w:r>
          </w:p>
        </w:tc>
        <w:tc>
          <w:tcPr>
            <w:tcW w:w="1134" w:type="dxa"/>
            <w:shd w:val="clear" w:color="auto" w:fill="auto"/>
            <w:vAlign w:val="center"/>
          </w:tcPr>
          <w:p w:rsidR="008A4728" w:rsidRPr="008A4728" w:rsidRDefault="008A4728" w:rsidP="008A4728">
            <w:pPr>
              <w:suppressAutoHyphens/>
              <w:jc w:val="center"/>
              <w:rPr>
                <w:sz w:val="20"/>
                <w:szCs w:val="20"/>
              </w:rPr>
            </w:pPr>
            <w:r w:rsidRPr="008A4728">
              <w:rPr>
                <w:sz w:val="20"/>
                <w:szCs w:val="20"/>
              </w:rPr>
              <w:t>№ раздела</w:t>
            </w:r>
          </w:p>
        </w:tc>
        <w:tc>
          <w:tcPr>
            <w:tcW w:w="6690" w:type="dxa"/>
            <w:shd w:val="clear" w:color="auto" w:fill="auto"/>
            <w:vAlign w:val="center"/>
          </w:tcPr>
          <w:p w:rsidR="008A4728" w:rsidRPr="008A4728" w:rsidRDefault="008A4728" w:rsidP="008A4728">
            <w:pPr>
              <w:suppressAutoHyphens/>
              <w:jc w:val="center"/>
              <w:rPr>
                <w:sz w:val="20"/>
                <w:szCs w:val="20"/>
              </w:rPr>
            </w:pPr>
            <w:r w:rsidRPr="008A4728">
              <w:rPr>
                <w:sz w:val="20"/>
                <w:szCs w:val="20"/>
              </w:rPr>
              <w:t>Тема</w:t>
            </w:r>
          </w:p>
        </w:tc>
        <w:tc>
          <w:tcPr>
            <w:tcW w:w="1668" w:type="dxa"/>
            <w:shd w:val="clear" w:color="auto" w:fill="auto"/>
            <w:vAlign w:val="center"/>
          </w:tcPr>
          <w:p w:rsidR="008A4728" w:rsidRPr="008A4728" w:rsidRDefault="008A4728" w:rsidP="008A4728">
            <w:pPr>
              <w:suppressAutoHyphens/>
              <w:jc w:val="center"/>
              <w:rPr>
                <w:sz w:val="20"/>
                <w:szCs w:val="20"/>
              </w:rPr>
            </w:pPr>
            <w:r w:rsidRPr="008A4728">
              <w:rPr>
                <w:sz w:val="20"/>
                <w:szCs w:val="20"/>
              </w:rPr>
              <w:t>Кол-во часов</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1</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1</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Оболочки корпуса. Стрингерные отсеки. Лонжеронные отсеки</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2</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2</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Конструкции со сварными соединениями</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3</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3</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Клеевые и клеесварные соединения металла</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4</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4</w:t>
            </w:r>
          </w:p>
        </w:tc>
        <w:tc>
          <w:tcPr>
            <w:tcW w:w="6690" w:type="dxa"/>
            <w:shd w:val="clear" w:color="auto" w:fill="auto"/>
          </w:tcPr>
          <w:p w:rsidR="008A4728" w:rsidRPr="008A4728" w:rsidRDefault="008A4728" w:rsidP="008A4728">
            <w:pPr>
              <w:suppressAutoHyphens/>
              <w:rPr>
                <w:sz w:val="20"/>
                <w:szCs w:val="20"/>
              </w:rPr>
            </w:pPr>
            <w:r w:rsidRPr="008A4728">
              <w:rPr>
                <w:sz w:val="20"/>
                <w:szCs w:val="20"/>
              </w:rPr>
              <w:t>Расчет и конструирование узлов. Гребенчатый (</w:t>
            </w:r>
            <w:proofErr w:type="spellStart"/>
            <w:r w:rsidRPr="008A4728">
              <w:rPr>
                <w:sz w:val="20"/>
                <w:szCs w:val="20"/>
              </w:rPr>
              <w:t>многоушковый</w:t>
            </w:r>
            <w:proofErr w:type="spellEnd"/>
            <w:r w:rsidRPr="008A4728">
              <w:rPr>
                <w:sz w:val="20"/>
                <w:szCs w:val="20"/>
              </w:rPr>
              <w:t>) узел. Шомпольное соединение</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p>
        </w:tc>
        <w:tc>
          <w:tcPr>
            <w:tcW w:w="1134" w:type="dxa"/>
            <w:shd w:val="clear" w:color="auto" w:fill="auto"/>
          </w:tcPr>
          <w:p w:rsidR="008A4728" w:rsidRPr="008A4728" w:rsidRDefault="008A4728" w:rsidP="008A4728">
            <w:pPr>
              <w:suppressAutoHyphens/>
              <w:jc w:val="center"/>
              <w:rPr>
                <w:sz w:val="20"/>
                <w:szCs w:val="20"/>
              </w:rPr>
            </w:pPr>
          </w:p>
        </w:tc>
        <w:tc>
          <w:tcPr>
            <w:tcW w:w="6690" w:type="dxa"/>
            <w:shd w:val="clear" w:color="auto" w:fill="auto"/>
          </w:tcPr>
          <w:p w:rsidR="008A4728" w:rsidRPr="008A4728" w:rsidRDefault="008A4728" w:rsidP="008A4728">
            <w:pPr>
              <w:suppressAutoHyphens/>
              <w:rPr>
                <w:sz w:val="20"/>
                <w:szCs w:val="20"/>
              </w:rPr>
            </w:pPr>
            <w:r w:rsidRPr="008A4728">
              <w:rPr>
                <w:sz w:val="20"/>
                <w:szCs w:val="20"/>
              </w:rPr>
              <w:t>Итого:</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16</w:t>
            </w:r>
          </w:p>
        </w:tc>
      </w:tr>
    </w:tbl>
    <w:p w:rsidR="008A4728" w:rsidRPr="008A4728" w:rsidRDefault="008A4728" w:rsidP="008A4728">
      <w:pPr>
        <w:ind w:firstLine="709"/>
        <w:jc w:val="both"/>
        <w:rPr>
          <w:rFonts w:eastAsia="Times New Roman"/>
          <w:b/>
          <w:lang w:eastAsia="ru-RU"/>
        </w:rPr>
      </w:pPr>
    </w:p>
    <w:p w:rsidR="008A4728" w:rsidRPr="008A4728" w:rsidRDefault="008A4728" w:rsidP="008A4728">
      <w:pPr>
        <w:ind w:firstLine="709"/>
        <w:jc w:val="both"/>
        <w:rPr>
          <w:rFonts w:eastAsia="Times New Roman"/>
          <w:b/>
          <w:lang w:eastAsia="ru-RU"/>
        </w:rPr>
      </w:pPr>
      <w:r w:rsidRPr="008A4728">
        <w:rPr>
          <w:rFonts w:eastAsia="Times New Roman"/>
          <w:b/>
          <w:lang w:eastAsia="ru-RU"/>
        </w:rPr>
        <w:t>3 Общие рекомендации к аудиторным занятиям и самостоятельной работе</w:t>
      </w:r>
    </w:p>
    <w:p w:rsidR="008A4728" w:rsidRPr="008A4728" w:rsidRDefault="008A4728" w:rsidP="008A4728">
      <w:pPr>
        <w:ind w:firstLine="709"/>
        <w:jc w:val="both"/>
        <w:rPr>
          <w:rFonts w:eastAsia="Times New Roman"/>
          <w:lang w:eastAsia="ru-RU"/>
        </w:rPr>
      </w:pPr>
    </w:p>
    <w:p w:rsidR="008A4728" w:rsidRPr="008A4728" w:rsidRDefault="008A4728" w:rsidP="008A4728">
      <w:pPr>
        <w:ind w:firstLine="709"/>
        <w:jc w:val="both"/>
        <w:rPr>
          <w:rFonts w:eastAsia="Times New Roman"/>
          <w:lang w:eastAsia="ru-RU"/>
        </w:rPr>
      </w:pPr>
      <w:r w:rsidRPr="008A4728">
        <w:rPr>
          <w:rFonts w:eastAsia="Times New Roman"/>
          <w:lang w:eastAsia="ru-RU"/>
        </w:rPr>
        <w:t>Аудиторные занятия по дисциплине нацелены на наиболее полное раскрытие вынесенных на обсуждение вопросов. При подготовке к занятию необходимо помнить, что та или иная дисциплина тесно связана с ранее изучаемыми курсами. Студенту необходимо:</w:t>
      </w:r>
    </w:p>
    <w:p w:rsidR="008A4728" w:rsidRPr="008A4728" w:rsidRDefault="008A4728" w:rsidP="008A4728">
      <w:pPr>
        <w:ind w:firstLine="709"/>
        <w:jc w:val="both"/>
        <w:rPr>
          <w:rFonts w:eastAsia="Times New Roman"/>
          <w:lang w:eastAsia="ru-RU"/>
        </w:rPr>
      </w:pPr>
      <w:r w:rsidRPr="008A4728">
        <w:rPr>
          <w:rFonts w:eastAsia="Times New Roman"/>
          <w:lang w:eastAsia="ru-RU"/>
        </w:rPr>
        <w:t>- ознакомиться с соответствующей темой программы изучаемой дисциплины;</w:t>
      </w:r>
    </w:p>
    <w:p w:rsidR="008A4728" w:rsidRPr="008A4728" w:rsidRDefault="008A4728" w:rsidP="008A4728">
      <w:pPr>
        <w:ind w:firstLine="709"/>
        <w:jc w:val="both"/>
        <w:rPr>
          <w:rFonts w:eastAsia="Times New Roman"/>
          <w:lang w:eastAsia="ru-RU"/>
        </w:rPr>
      </w:pPr>
      <w:r w:rsidRPr="008A4728">
        <w:rPr>
          <w:rFonts w:eastAsia="Times New Roman"/>
          <w:lang w:eastAsia="ru-RU"/>
        </w:rPr>
        <w:lastRenderedPageBreak/>
        <w:t>- осмыслить круг изучаемых вопросов и логику их рассмотрения;</w:t>
      </w:r>
    </w:p>
    <w:p w:rsidR="008A4728" w:rsidRPr="008A4728" w:rsidRDefault="008A4728" w:rsidP="008A4728">
      <w:pPr>
        <w:ind w:firstLine="709"/>
        <w:jc w:val="both"/>
        <w:rPr>
          <w:rFonts w:eastAsia="Times New Roman"/>
          <w:lang w:eastAsia="ru-RU"/>
        </w:rPr>
      </w:pPr>
      <w:r w:rsidRPr="008A4728">
        <w:rPr>
          <w:rFonts w:eastAsia="Times New Roman"/>
          <w:lang w:eastAsia="ru-RU"/>
        </w:rPr>
        <w:t>- изучить рекомендованную учебно-методическим комплексом литературу по данной теме;</w:t>
      </w:r>
    </w:p>
    <w:p w:rsidR="008A4728" w:rsidRPr="008A4728" w:rsidRDefault="008A4728" w:rsidP="008A4728">
      <w:pPr>
        <w:ind w:firstLine="709"/>
        <w:jc w:val="both"/>
        <w:rPr>
          <w:rFonts w:eastAsia="Times New Roman"/>
          <w:lang w:eastAsia="ru-RU"/>
        </w:rPr>
      </w:pPr>
      <w:r w:rsidRPr="008A4728">
        <w:rPr>
          <w:rFonts w:eastAsia="Times New Roman"/>
          <w:lang w:eastAsia="ru-RU"/>
        </w:rPr>
        <w:t>- тщательно изучить лекционный материал;</w:t>
      </w:r>
    </w:p>
    <w:p w:rsidR="008A4728" w:rsidRPr="008A4728" w:rsidRDefault="008A4728" w:rsidP="008A4728">
      <w:pPr>
        <w:ind w:firstLine="709"/>
        <w:jc w:val="both"/>
        <w:rPr>
          <w:rFonts w:eastAsia="Times New Roman"/>
          <w:lang w:eastAsia="ru-RU"/>
        </w:rPr>
      </w:pPr>
      <w:r w:rsidRPr="008A4728">
        <w:rPr>
          <w:rFonts w:eastAsia="Times New Roman"/>
          <w:lang w:eastAsia="ru-RU"/>
        </w:rPr>
        <w:t>- ознакомиться с вопросами, решаемыми в процессе выполнения лабораторных и практических работ.</w:t>
      </w:r>
    </w:p>
    <w:p w:rsidR="008A4728" w:rsidRPr="008A4728" w:rsidRDefault="008A4728" w:rsidP="008A4728">
      <w:pPr>
        <w:ind w:firstLine="709"/>
        <w:jc w:val="both"/>
        <w:rPr>
          <w:rFonts w:eastAsia="Times New Roman"/>
          <w:lang w:eastAsia="ru-RU"/>
        </w:rPr>
      </w:pPr>
      <w:r w:rsidRPr="008A4728">
        <w:rPr>
          <w:rFonts w:eastAsia="Times New Roman"/>
          <w:lang w:eastAsia="ru-RU"/>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8A4728" w:rsidRPr="008A4728" w:rsidRDefault="008A4728" w:rsidP="008A4728">
      <w:pPr>
        <w:ind w:firstLine="709"/>
        <w:jc w:val="both"/>
        <w:rPr>
          <w:rFonts w:eastAsia="Times New Roman"/>
          <w:lang w:eastAsia="ru-RU"/>
        </w:rPr>
      </w:pPr>
      <w:r w:rsidRPr="008A4728">
        <w:rPr>
          <w:rFonts w:eastAsia="Times New Roman"/>
          <w:lang w:eastAsia="ru-RU"/>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 ЛА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8A4728" w:rsidRPr="008A4728" w:rsidRDefault="008A4728" w:rsidP="008A4728">
      <w:pPr>
        <w:ind w:firstLine="709"/>
        <w:jc w:val="both"/>
        <w:rPr>
          <w:rFonts w:eastAsia="Times New Roman"/>
          <w:lang w:eastAsia="ru-RU"/>
        </w:rPr>
      </w:pPr>
      <w:r w:rsidRPr="008A4728">
        <w:rPr>
          <w:rFonts w:eastAsia="Times New Roman"/>
          <w:lang w:eastAsia="ru-RU"/>
        </w:rPr>
        <w:t>Важным аспектом самостоятельной подготовки студентов является работа с библиотечным фондом. Это работа многоаспектна и предполагает различные варианты повышения профессионального уровня студентов, в том числе:</w:t>
      </w:r>
    </w:p>
    <w:p w:rsidR="008A4728" w:rsidRPr="008A4728" w:rsidRDefault="008A4728" w:rsidP="008A4728">
      <w:pPr>
        <w:ind w:firstLine="709"/>
        <w:jc w:val="both"/>
        <w:rPr>
          <w:rFonts w:eastAsia="Times New Roman"/>
          <w:lang w:eastAsia="ru-RU"/>
        </w:rPr>
      </w:pPr>
      <w:r w:rsidRPr="008A4728">
        <w:rPr>
          <w:rFonts w:eastAsia="Times New Roman"/>
          <w:lang w:eastAsia="ru-RU"/>
        </w:rPr>
        <w:t>- получение книг для подробного изучения в течение семестра на научном абонементе;</w:t>
      </w:r>
    </w:p>
    <w:p w:rsidR="008A4728" w:rsidRPr="008A4728" w:rsidRDefault="008A4728" w:rsidP="008A4728">
      <w:pPr>
        <w:ind w:firstLine="709"/>
        <w:jc w:val="both"/>
        <w:rPr>
          <w:rFonts w:eastAsia="Times New Roman"/>
          <w:lang w:eastAsia="ru-RU"/>
        </w:rPr>
      </w:pPr>
      <w:r w:rsidRPr="008A4728">
        <w:rPr>
          <w:rFonts w:eastAsia="Times New Roman"/>
          <w:lang w:eastAsia="ru-RU"/>
        </w:rPr>
        <w:t>- изучение книг, журналов, газет - в читальном зале;</w:t>
      </w:r>
    </w:p>
    <w:p w:rsidR="008A4728" w:rsidRPr="008A4728" w:rsidRDefault="008A4728" w:rsidP="008A4728">
      <w:pPr>
        <w:ind w:firstLine="709"/>
        <w:jc w:val="both"/>
        <w:rPr>
          <w:rFonts w:eastAsia="Times New Roman"/>
          <w:lang w:eastAsia="ru-RU"/>
        </w:rPr>
      </w:pPr>
      <w:r w:rsidRPr="008A4728">
        <w:rPr>
          <w:rFonts w:eastAsia="Times New Roman"/>
          <w:lang w:eastAsia="ru-RU"/>
        </w:rPr>
        <w:t>- возможность поиска необходимого материала посредством электронного каталога;</w:t>
      </w:r>
    </w:p>
    <w:p w:rsidR="008A4728" w:rsidRPr="008A4728" w:rsidRDefault="008A4728" w:rsidP="008A4728">
      <w:pPr>
        <w:ind w:firstLine="709"/>
        <w:jc w:val="both"/>
        <w:rPr>
          <w:rFonts w:eastAsia="Times New Roman"/>
          <w:lang w:eastAsia="ru-RU"/>
        </w:rPr>
      </w:pPr>
      <w:r w:rsidRPr="008A4728">
        <w:rPr>
          <w:rFonts w:eastAsia="Times New Roman"/>
          <w:lang w:eastAsia="ru-RU"/>
        </w:rPr>
        <w:t>- получение необходимых сведений об источниках информации у сотрудников библиотеки.</w:t>
      </w:r>
    </w:p>
    <w:p w:rsidR="008A4728" w:rsidRPr="008A4728" w:rsidRDefault="008A4728" w:rsidP="008A4728">
      <w:pPr>
        <w:ind w:firstLine="709"/>
        <w:jc w:val="both"/>
        <w:rPr>
          <w:rFonts w:eastAsia="Times New Roman"/>
          <w:lang w:eastAsia="ru-RU"/>
        </w:rPr>
      </w:pPr>
      <w:r w:rsidRPr="008A4728">
        <w:rPr>
          <w:rFonts w:eastAsia="Times New Roman"/>
          <w:lang w:eastAsia="ru-RU"/>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8A4728" w:rsidRPr="008A4728" w:rsidRDefault="008A4728" w:rsidP="008A4728">
      <w:pPr>
        <w:ind w:firstLine="709"/>
        <w:jc w:val="both"/>
        <w:rPr>
          <w:rFonts w:eastAsia="Times New Roman"/>
          <w:lang w:eastAsia="ru-RU"/>
        </w:rPr>
      </w:pPr>
    </w:p>
    <w:p w:rsidR="008A4728" w:rsidRPr="008A4728" w:rsidRDefault="008A4728" w:rsidP="008A4728">
      <w:pPr>
        <w:tabs>
          <w:tab w:val="left" w:pos="2010"/>
        </w:tabs>
        <w:ind w:firstLine="709"/>
        <w:contextualSpacing/>
        <w:jc w:val="both"/>
        <w:rPr>
          <w:rFonts w:eastAsia="Times New Roman"/>
          <w:b/>
          <w:lang w:eastAsia="en-US"/>
        </w:rPr>
      </w:pPr>
      <w:r w:rsidRPr="008A4728">
        <w:rPr>
          <w:rFonts w:eastAsia="Times New Roman"/>
          <w:b/>
          <w:lang w:eastAsia="en-US"/>
        </w:rPr>
        <w:t xml:space="preserve">Вопросы к </w:t>
      </w:r>
      <w:proofErr w:type="spellStart"/>
      <w:r w:rsidRPr="008A4728">
        <w:rPr>
          <w:rFonts w:eastAsia="Times New Roman"/>
          <w:b/>
          <w:lang w:eastAsia="en-US"/>
        </w:rPr>
        <w:t>диф</w:t>
      </w:r>
      <w:proofErr w:type="spellEnd"/>
      <w:r w:rsidRPr="008A4728">
        <w:rPr>
          <w:rFonts w:eastAsia="Times New Roman"/>
          <w:b/>
          <w:lang w:eastAsia="en-US"/>
        </w:rPr>
        <w:t>. зачету:</w:t>
      </w:r>
    </w:p>
    <w:p w:rsidR="008A4728" w:rsidRPr="008A4728" w:rsidRDefault="008A4728" w:rsidP="008A4728">
      <w:pPr>
        <w:ind w:firstLine="709"/>
        <w:jc w:val="both"/>
        <w:rPr>
          <w:rFonts w:eastAsia="Times New Roman"/>
          <w:lang w:eastAsia="en-US"/>
        </w:rPr>
      </w:pPr>
      <w:r w:rsidRPr="008A4728">
        <w:rPr>
          <w:rFonts w:eastAsia="Times New Roman"/>
          <w:lang w:eastAsia="en-US"/>
        </w:rPr>
        <w:t>1 Состав конструкции планера ЛА.</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 Требования, предъявляемые к конструкции планера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3 Функции планера в система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4 Физико-механические характеристики авиационных конструкционных материалов.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5 Общие вопросы проектирования оптимальных конструкций.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6 Определение оптимальных параметров кронштейна.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7 Оптимизация конструкции силовой стойки.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8 Варианты рациональных конструкций трубчатых стоек. </w:t>
      </w:r>
    </w:p>
    <w:p w:rsidR="008A4728" w:rsidRPr="008A4728" w:rsidRDefault="008A4728" w:rsidP="008A4728">
      <w:pPr>
        <w:ind w:firstLine="709"/>
        <w:jc w:val="both"/>
        <w:rPr>
          <w:rFonts w:eastAsia="Times New Roman"/>
          <w:lang w:eastAsia="en-US"/>
        </w:rPr>
      </w:pPr>
      <w:r w:rsidRPr="008A4728">
        <w:rPr>
          <w:rFonts w:eastAsia="Times New Roman"/>
          <w:lang w:eastAsia="en-US"/>
        </w:rPr>
        <w:t>9 Оптимизация конструкций деталей с учетом стыковых элементов.</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10 Классификация элементов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11 Регулярная и нерегулярная зоны детали (силового элемента).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12 Рациональные формы сечений регулярных и нерегулярных зон конструкции силовых элементов.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13 Проектирование неразъемных соединений.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14 Клеевые и паяные соединения.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15 Проектирование проушин неподвижных разъемных соединений.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16 Проектирование подвижных соединений.</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17 Условия, отрицательно влияющие на работу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18 Способы уменьшения действующих напряжений.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19 Способы обеспечения прочности при минимальной массе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20 Плоские кронштейны.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21 Кронштейны – силовые рамы.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22 Расчет элементов кронштейна. </w:t>
      </w:r>
    </w:p>
    <w:p w:rsidR="008A4728" w:rsidRPr="008A4728" w:rsidRDefault="008A4728" w:rsidP="008A4728">
      <w:pPr>
        <w:ind w:firstLine="709"/>
        <w:jc w:val="both"/>
        <w:rPr>
          <w:rFonts w:eastAsia="Times New Roman"/>
          <w:lang w:eastAsia="en-US"/>
        </w:rPr>
      </w:pPr>
      <w:r w:rsidRPr="008A4728">
        <w:rPr>
          <w:rFonts w:eastAsia="Times New Roman"/>
          <w:lang w:eastAsia="en-US"/>
        </w:rPr>
        <w:t>23 Проектирование кронштейнов, допускающих компенсацию размеров между соседними кронштейнами.</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24 Особенности применения КМ в конструкциях планера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25 КМ для </w:t>
      </w:r>
      <w:proofErr w:type="gramStart"/>
      <w:r w:rsidRPr="008A4728">
        <w:rPr>
          <w:rFonts w:eastAsia="Times New Roman"/>
          <w:lang w:eastAsia="en-US"/>
        </w:rPr>
        <w:t>авиа конструкций</w:t>
      </w:r>
      <w:proofErr w:type="gramEnd"/>
      <w:r w:rsidRPr="008A4728">
        <w:rPr>
          <w:rFonts w:eastAsia="Times New Roman"/>
          <w:lang w:eastAsia="en-US"/>
        </w:rPr>
        <w:t xml:space="preserve">.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26 Проектирование зон соединений деталей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lastRenderedPageBreak/>
        <w:t xml:space="preserve">27 Проектирование неразъемных соединений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28 Клеевые и паяные соединения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29 Проектирование оптимальных конструкций из КМ. </w:t>
      </w:r>
    </w:p>
    <w:p w:rsidR="008A4728" w:rsidRDefault="008A4728" w:rsidP="008A4728">
      <w:pPr>
        <w:tabs>
          <w:tab w:val="left" w:pos="2010"/>
        </w:tabs>
        <w:ind w:firstLine="709"/>
        <w:contextualSpacing/>
        <w:jc w:val="both"/>
        <w:rPr>
          <w:rFonts w:eastAsia="Times New Roman"/>
          <w:lang w:eastAsia="en-US"/>
        </w:rPr>
      </w:pPr>
      <w:r w:rsidRPr="008A4728">
        <w:rPr>
          <w:rFonts w:eastAsia="Times New Roman"/>
          <w:lang w:eastAsia="en-US"/>
        </w:rPr>
        <w:t>30 Ремонтные конструкции деталей из КМ.</w:t>
      </w:r>
    </w:p>
    <w:p w:rsidR="00027794" w:rsidRPr="008A4728" w:rsidRDefault="00027794" w:rsidP="008A4728">
      <w:pPr>
        <w:tabs>
          <w:tab w:val="left" w:pos="2010"/>
        </w:tabs>
        <w:ind w:firstLine="709"/>
        <w:contextualSpacing/>
        <w:jc w:val="both"/>
        <w:rPr>
          <w:rFonts w:eastAsia="Times New Roman"/>
          <w:b/>
          <w:lang w:eastAsia="en-US"/>
        </w:rPr>
      </w:pPr>
    </w:p>
    <w:p w:rsidR="00027794" w:rsidRDefault="00027794" w:rsidP="00027794">
      <w:pPr>
        <w:pStyle w:val="ReportMain"/>
        <w:suppressAutoHyphens/>
        <w:ind w:firstLine="567"/>
        <w:jc w:val="both"/>
        <w:rPr>
          <w:b/>
        </w:rPr>
      </w:pPr>
      <w:r w:rsidRPr="0084025C">
        <w:rPr>
          <w:b/>
        </w:rPr>
        <w:t xml:space="preserve">Оценивание ответа на </w:t>
      </w:r>
      <w:proofErr w:type="spellStart"/>
      <w:r w:rsidRPr="0084025C">
        <w:rPr>
          <w:b/>
        </w:rPr>
        <w:t>диф</w:t>
      </w:r>
      <w:proofErr w:type="spellEnd"/>
      <w:r w:rsidRPr="0084025C">
        <w:rPr>
          <w:b/>
        </w:rPr>
        <w:t xml:space="preserve">. </w:t>
      </w:r>
      <w:r w:rsidR="001B5A8E">
        <w:rPr>
          <w:b/>
          <w:lang w:val="ru-RU"/>
        </w:rPr>
        <w:t>з</w:t>
      </w:r>
      <w:proofErr w:type="spellStart"/>
      <w:r w:rsidRPr="0084025C">
        <w:rPr>
          <w:b/>
        </w:rPr>
        <w:t>ачете</w:t>
      </w:r>
      <w:proofErr w:type="spellEnd"/>
    </w:p>
    <w:p w:rsidR="00027794" w:rsidRPr="0084025C" w:rsidRDefault="00027794" w:rsidP="00027794">
      <w:pPr>
        <w:pStyle w:val="ReportMain"/>
        <w:suppressAutoHyphens/>
        <w:ind w:firstLine="567"/>
        <w:jc w:val="both"/>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565"/>
        <w:gridCol w:w="2127"/>
        <w:gridCol w:w="6524"/>
      </w:tblGrid>
      <w:tr w:rsidR="00027794" w:rsidRPr="00CE576E" w:rsidTr="001B5A8E">
        <w:trPr>
          <w:tblHeader/>
          <w:jc w:val="center"/>
        </w:trPr>
        <w:tc>
          <w:tcPr>
            <w:tcW w:w="1565"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4-балльная шкала</w:t>
            </w:r>
          </w:p>
        </w:tc>
        <w:tc>
          <w:tcPr>
            <w:tcW w:w="2127"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Показатели</w:t>
            </w:r>
          </w:p>
        </w:tc>
        <w:tc>
          <w:tcPr>
            <w:tcW w:w="6524"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Критерии</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lang w:val="ru-RU"/>
              </w:rPr>
            </w:pPr>
            <w:r w:rsidRPr="00EB3FA9">
              <w:rPr>
                <w:sz w:val="20"/>
                <w:szCs w:val="20"/>
                <w:lang w:val="ru-RU"/>
              </w:rPr>
              <w:t>Отлично</w:t>
            </w:r>
          </w:p>
        </w:tc>
        <w:tc>
          <w:tcPr>
            <w:tcW w:w="2127" w:type="dxa"/>
            <w:vMerge w:val="restart"/>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1. Полнота изложения теоретического материала;</w:t>
            </w:r>
          </w:p>
          <w:p w:rsidR="00027794" w:rsidRPr="00EB3FA9" w:rsidRDefault="00027794" w:rsidP="00EB3FA9">
            <w:pPr>
              <w:pStyle w:val="ReportMain"/>
              <w:suppressAutoHyphens/>
              <w:rPr>
                <w:sz w:val="20"/>
                <w:szCs w:val="20"/>
                <w:lang w:val="ru-RU"/>
              </w:rPr>
            </w:pPr>
            <w:r w:rsidRPr="00EB3FA9">
              <w:rPr>
                <w:sz w:val="20"/>
                <w:szCs w:val="20"/>
                <w:lang w:val="ru-RU"/>
              </w:rPr>
              <w:t>2. Правильность и/или аргументированность изложения (последовательность действий);</w:t>
            </w:r>
          </w:p>
          <w:p w:rsidR="00027794" w:rsidRPr="00EB3FA9" w:rsidRDefault="00027794" w:rsidP="00EB3FA9">
            <w:pPr>
              <w:pStyle w:val="ReportMain"/>
              <w:suppressAutoHyphens/>
              <w:rPr>
                <w:sz w:val="20"/>
                <w:szCs w:val="20"/>
                <w:lang w:val="ru-RU"/>
              </w:rPr>
            </w:pPr>
            <w:r w:rsidRPr="00EB3FA9">
              <w:rPr>
                <w:sz w:val="20"/>
                <w:szCs w:val="20"/>
                <w:lang w:val="ru-RU"/>
              </w:rPr>
              <w:t>3. Самостоятельность ответа;</w:t>
            </w:r>
          </w:p>
          <w:p w:rsidR="00027794" w:rsidRPr="00EB3FA9" w:rsidRDefault="00027794" w:rsidP="00EB3FA9">
            <w:pPr>
              <w:pStyle w:val="ReportMain"/>
              <w:suppressAutoHyphens/>
              <w:rPr>
                <w:sz w:val="20"/>
                <w:szCs w:val="20"/>
                <w:lang w:val="ru-RU"/>
              </w:rPr>
            </w:pPr>
            <w:r w:rsidRPr="00EB3FA9">
              <w:rPr>
                <w:sz w:val="20"/>
                <w:szCs w:val="20"/>
                <w:lang w:val="ru-RU"/>
              </w:rPr>
              <w:t>4. Культура речи.</w:t>
            </w:r>
          </w:p>
          <w:p w:rsidR="00027794" w:rsidRPr="00EB3FA9" w:rsidRDefault="00027794" w:rsidP="00EB3FA9">
            <w:pPr>
              <w:pStyle w:val="ReportMain"/>
              <w:suppressAutoHyphens/>
              <w:rPr>
                <w:sz w:val="20"/>
                <w:szCs w:val="20"/>
                <w:lang w:val="ru-RU"/>
              </w:rPr>
            </w:pPr>
          </w:p>
        </w:tc>
        <w:tc>
          <w:tcPr>
            <w:tcW w:w="6524"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lang w:val="ru-RU"/>
              </w:rPr>
            </w:pPr>
            <w:r w:rsidRPr="00EB3FA9">
              <w:rPr>
                <w:sz w:val="20"/>
                <w:szCs w:val="20"/>
                <w:lang w:val="ru-RU"/>
              </w:rPr>
              <w:t>Хорошо</w:t>
            </w:r>
          </w:p>
        </w:tc>
        <w:tc>
          <w:tcPr>
            <w:tcW w:w="2127" w:type="dxa"/>
            <w:vMerge/>
            <w:shd w:val="clear" w:color="auto" w:fill="auto"/>
          </w:tcPr>
          <w:p w:rsidR="00027794" w:rsidRPr="00EB3FA9" w:rsidRDefault="00027794" w:rsidP="00EB3FA9">
            <w:pPr>
              <w:pStyle w:val="ReportMain"/>
              <w:suppressAutoHyphens/>
              <w:rPr>
                <w:sz w:val="20"/>
                <w:szCs w:val="20"/>
                <w:lang w:val="ru-RU"/>
              </w:rPr>
            </w:pPr>
          </w:p>
        </w:tc>
        <w:tc>
          <w:tcPr>
            <w:tcW w:w="6524"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lang w:val="ru-RU"/>
              </w:rPr>
            </w:pPr>
            <w:r w:rsidRPr="00EB3FA9">
              <w:rPr>
                <w:sz w:val="20"/>
                <w:szCs w:val="20"/>
                <w:lang w:val="ru-RU"/>
              </w:rPr>
              <w:t>Удовлетворительно</w:t>
            </w:r>
          </w:p>
        </w:tc>
        <w:tc>
          <w:tcPr>
            <w:tcW w:w="2127" w:type="dxa"/>
            <w:vMerge/>
            <w:shd w:val="clear" w:color="auto" w:fill="auto"/>
          </w:tcPr>
          <w:p w:rsidR="00027794" w:rsidRPr="00EB3FA9" w:rsidRDefault="00027794" w:rsidP="00EB3FA9">
            <w:pPr>
              <w:pStyle w:val="ReportMain"/>
              <w:suppressAutoHyphens/>
              <w:rPr>
                <w:sz w:val="20"/>
                <w:szCs w:val="20"/>
                <w:lang w:val="ru-RU"/>
              </w:rPr>
            </w:pPr>
          </w:p>
        </w:tc>
        <w:tc>
          <w:tcPr>
            <w:tcW w:w="6524"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lang w:val="ru-RU"/>
              </w:rPr>
            </w:pPr>
            <w:r w:rsidRPr="00EB3FA9">
              <w:rPr>
                <w:sz w:val="20"/>
                <w:szCs w:val="20"/>
                <w:lang w:val="ru-RU"/>
              </w:rPr>
              <w:t xml:space="preserve">Неудовлетворительно </w:t>
            </w:r>
          </w:p>
        </w:tc>
        <w:tc>
          <w:tcPr>
            <w:tcW w:w="2127" w:type="dxa"/>
            <w:vMerge/>
            <w:shd w:val="clear" w:color="auto" w:fill="auto"/>
          </w:tcPr>
          <w:p w:rsidR="00027794" w:rsidRPr="00EB3FA9" w:rsidRDefault="00027794" w:rsidP="00EB3FA9">
            <w:pPr>
              <w:pStyle w:val="ReportMain"/>
              <w:suppressAutoHyphens/>
              <w:rPr>
                <w:sz w:val="20"/>
                <w:szCs w:val="20"/>
                <w:lang w:val="ru-RU"/>
              </w:rPr>
            </w:pPr>
          </w:p>
        </w:tc>
        <w:tc>
          <w:tcPr>
            <w:tcW w:w="6524"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8A4728" w:rsidRPr="008A4728" w:rsidRDefault="008A4728" w:rsidP="008A4728">
      <w:pPr>
        <w:jc w:val="both"/>
        <w:rPr>
          <w:rFonts w:eastAsia="Times New Roman"/>
          <w:b/>
          <w:lang w:eastAsia="en-US"/>
        </w:rPr>
      </w:pPr>
    </w:p>
    <w:p w:rsidR="008A4728" w:rsidRDefault="008A4728" w:rsidP="008A4728">
      <w:pPr>
        <w:ind w:firstLine="709"/>
        <w:jc w:val="both"/>
        <w:rPr>
          <w:b/>
        </w:rPr>
      </w:pPr>
      <w:r w:rsidRPr="008A4728">
        <w:rPr>
          <w:b/>
        </w:rPr>
        <w:t>4 Учебно-методическое обеспечение дисциплины</w:t>
      </w:r>
    </w:p>
    <w:p w:rsidR="008A4728" w:rsidRDefault="008A4728" w:rsidP="008A4728">
      <w:pPr>
        <w:ind w:firstLine="709"/>
        <w:jc w:val="both"/>
        <w:rPr>
          <w:b/>
        </w:rPr>
      </w:pPr>
    </w:p>
    <w:p w:rsidR="008A4728" w:rsidRDefault="008A4728" w:rsidP="008A4728">
      <w:pPr>
        <w:ind w:firstLine="709"/>
        <w:jc w:val="both"/>
        <w:rPr>
          <w:b/>
        </w:rPr>
      </w:pPr>
      <w:r w:rsidRPr="008A4728">
        <w:rPr>
          <w:b/>
        </w:rPr>
        <w:t>Основная литература</w:t>
      </w:r>
    </w:p>
    <w:p w:rsidR="008A4728" w:rsidRDefault="008A4728" w:rsidP="008A4728">
      <w:pPr>
        <w:ind w:firstLine="709"/>
        <w:jc w:val="both"/>
        <w:rPr>
          <w:b/>
        </w:rPr>
      </w:pPr>
    </w:p>
    <w:p w:rsidR="004925EE" w:rsidRPr="004925EE" w:rsidRDefault="004925EE" w:rsidP="004925EE">
      <w:pPr>
        <w:keepNext/>
        <w:suppressAutoHyphens/>
        <w:ind w:firstLine="709"/>
        <w:jc w:val="both"/>
        <w:outlineLvl w:val="0"/>
      </w:pPr>
      <w:r w:rsidRPr="004925EE">
        <w:t xml:space="preserve">1 Припадчев, А.Д. Предварительное проектирование самолета. Курсовое и дипломное проектирование [Электронный ресурс]: учебное пособие для обучающихся по образовательной программе высшего образования по направлению подготовки 24.03.04 Авиастроение / А.Д. Припадчев, А.А. Горбунов, А.Г. </w:t>
      </w:r>
      <w:proofErr w:type="spellStart"/>
      <w:r w:rsidRPr="004925EE">
        <w:t>Магдин</w:t>
      </w:r>
      <w:proofErr w:type="spellEnd"/>
      <w:r w:rsidRPr="004925EE">
        <w:t xml:space="preserve">; М-во науки и </w:t>
      </w:r>
      <w:proofErr w:type="spellStart"/>
      <w:r w:rsidRPr="004925EE">
        <w:t>высш</w:t>
      </w:r>
      <w:proofErr w:type="spellEnd"/>
      <w:r w:rsidRPr="004925EE">
        <w:t xml:space="preserve">. Образования Рос. Федерации, </w:t>
      </w:r>
      <w:proofErr w:type="spellStart"/>
      <w:r w:rsidRPr="004925EE">
        <w:t>Федер</w:t>
      </w:r>
      <w:proofErr w:type="spellEnd"/>
      <w:r w:rsidRPr="004925EE">
        <w:t xml:space="preserve">. гос. бюджет. </w:t>
      </w:r>
      <w:proofErr w:type="spellStart"/>
      <w:r w:rsidRPr="004925EE">
        <w:t>образоват</w:t>
      </w:r>
      <w:proofErr w:type="spellEnd"/>
      <w:r w:rsidRPr="004925EE">
        <w:t xml:space="preserve">. учреждение </w:t>
      </w:r>
      <w:proofErr w:type="spellStart"/>
      <w:r w:rsidRPr="004925EE">
        <w:t>высш</w:t>
      </w:r>
      <w:proofErr w:type="spellEnd"/>
      <w:r w:rsidRPr="004925EE">
        <w:t xml:space="preserve">. образования "Оренбург. гос. ун-т". - </w:t>
      </w:r>
      <w:proofErr w:type="gramStart"/>
      <w:r w:rsidRPr="004925EE">
        <w:t>Оренбург :</w:t>
      </w:r>
      <w:proofErr w:type="gramEnd"/>
      <w:r w:rsidRPr="004925EE">
        <w:t xml:space="preserve"> ОГУ, 2022. - </w:t>
      </w:r>
      <w:proofErr w:type="spellStart"/>
      <w:r w:rsidRPr="004925EE">
        <w:t>Загл</w:t>
      </w:r>
      <w:proofErr w:type="spellEnd"/>
      <w:r w:rsidRPr="004925EE">
        <w:t xml:space="preserve">. с </w:t>
      </w:r>
      <w:proofErr w:type="spellStart"/>
      <w:r w:rsidRPr="004925EE">
        <w:t>тит</w:t>
      </w:r>
      <w:proofErr w:type="spellEnd"/>
      <w:r w:rsidRPr="004925EE">
        <w:t>. экрана. ISBN 978-5-7410-2852-0</w:t>
      </w:r>
    </w:p>
    <w:p w:rsidR="004925EE" w:rsidRPr="004925EE" w:rsidRDefault="004925EE" w:rsidP="004925EE">
      <w:pPr>
        <w:keepNext/>
        <w:suppressAutoHyphens/>
        <w:ind w:firstLine="709"/>
        <w:jc w:val="both"/>
        <w:outlineLvl w:val="1"/>
      </w:pPr>
    </w:p>
    <w:p w:rsidR="004925EE" w:rsidRPr="004925EE" w:rsidRDefault="004925EE" w:rsidP="004925EE">
      <w:pPr>
        <w:keepNext/>
        <w:suppressAutoHyphens/>
        <w:ind w:firstLine="709"/>
        <w:jc w:val="both"/>
        <w:outlineLvl w:val="1"/>
        <w:rPr>
          <w:rFonts w:eastAsia="Calibri"/>
          <w:b/>
          <w:lang w:eastAsia="en-US"/>
        </w:rPr>
      </w:pPr>
      <w:r w:rsidRPr="004925EE">
        <w:rPr>
          <w:rFonts w:eastAsia="Calibri"/>
          <w:b/>
          <w:lang w:eastAsia="en-US"/>
        </w:rPr>
        <w:t>Дополнительная литература</w:t>
      </w:r>
    </w:p>
    <w:p w:rsidR="004925EE" w:rsidRPr="004925EE" w:rsidRDefault="004925EE" w:rsidP="004925EE">
      <w:pPr>
        <w:keepNext/>
        <w:suppressAutoHyphens/>
        <w:ind w:firstLine="709"/>
        <w:jc w:val="both"/>
      </w:pPr>
    </w:p>
    <w:p w:rsidR="004925EE" w:rsidRPr="004925EE" w:rsidRDefault="004925EE" w:rsidP="004925EE">
      <w:pPr>
        <w:keepNext/>
        <w:suppressAutoHyphens/>
        <w:ind w:firstLine="709"/>
        <w:jc w:val="both"/>
      </w:pPr>
      <w:r w:rsidRPr="004925EE">
        <w:t>1 </w:t>
      </w:r>
      <w:proofErr w:type="spellStart"/>
      <w:r w:rsidRPr="004925EE">
        <w:t>Жариков</w:t>
      </w:r>
      <w:proofErr w:type="spellEnd"/>
      <w:r w:rsidRPr="004925EE">
        <w:t xml:space="preserve">, К. И. Гидравлический привод летательных </w:t>
      </w:r>
      <w:proofErr w:type="gramStart"/>
      <w:r w:rsidRPr="004925EE">
        <w:t>аппаратов :</w:t>
      </w:r>
      <w:proofErr w:type="gramEnd"/>
      <w:r w:rsidRPr="004925EE">
        <w:t xml:space="preserve"> учебное пособие : [16+] / К. И. </w:t>
      </w:r>
      <w:proofErr w:type="spellStart"/>
      <w:r w:rsidRPr="004925EE">
        <w:t>Жариков</w:t>
      </w:r>
      <w:proofErr w:type="spellEnd"/>
      <w:r w:rsidRPr="004925EE">
        <w:t xml:space="preserve">, В. Ю. </w:t>
      </w:r>
      <w:proofErr w:type="spellStart"/>
      <w:r w:rsidRPr="004925EE">
        <w:t>Куденцов</w:t>
      </w:r>
      <w:proofErr w:type="spellEnd"/>
      <w:r w:rsidRPr="004925EE">
        <w:t xml:space="preserve">, А. Б. Яковлев ; Омский государственный технический университет. – </w:t>
      </w:r>
      <w:proofErr w:type="gramStart"/>
      <w:r w:rsidRPr="004925EE">
        <w:t>Омск :</w:t>
      </w:r>
      <w:proofErr w:type="gramEnd"/>
      <w:r w:rsidRPr="004925EE">
        <w:t xml:space="preserve"> Омский государственный технический университет (</w:t>
      </w:r>
      <w:proofErr w:type="spellStart"/>
      <w:r w:rsidRPr="004925EE">
        <w:t>ОмГТУ</w:t>
      </w:r>
      <w:proofErr w:type="spellEnd"/>
      <w:r w:rsidRPr="004925EE">
        <w:t xml:space="preserve">), 2020. – 228 </w:t>
      </w:r>
      <w:proofErr w:type="gramStart"/>
      <w:r w:rsidRPr="004925EE">
        <w:t>с. :</w:t>
      </w:r>
      <w:proofErr w:type="gramEnd"/>
      <w:r w:rsidRPr="004925EE">
        <w:t xml:space="preserve"> ил., табл., схем., </w:t>
      </w:r>
      <w:r w:rsidRPr="004925EE">
        <w:lastRenderedPageBreak/>
        <w:t>граф. – Режим доступа: по подписке. – URL: https://biblioclub.ru/index.php?page=book&amp;id=682372 (дата обращения: 29.03.</w:t>
      </w:r>
      <w:r w:rsidR="00AB65F7">
        <w:t>2024</w:t>
      </w:r>
      <w:r w:rsidRPr="004925EE">
        <w:t xml:space="preserve">). – </w:t>
      </w:r>
      <w:proofErr w:type="spellStart"/>
      <w:r w:rsidRPr="004925EE">
        <w:t>Библиогр</w:t>
      </w:r>
      <w:proofErr w:type="spellEnd"/>
      <w:r w:rsidRPr="004925EE">
        <w:t xml:space="preserve">.: с. 209-210. – ISBN 978-5-8149-3066-8. – </w:t>
      </w:r>
      <w:proofErr w:type="gramStart"/>
      <w:r w:rsidRPr="004925EE">
        <w:t>Текст :</w:t>
      </w:r>
      <w:proofErr w:type="gramEnd"/>
      <w:r w:rsidRPr="004925EE">
        <w:t xml:space="preserve"> электронный.</w:t>
      </w:r>
    </w:p>
    <w:p w:rsidR="004925EE" w:rsidRPr="004925EE" w:rsidRDefault="004925EE" w:rsidP="004925EE">
      <w:pPr>
        <w:keepNext/>
        <w:suppressAutoHyphens/>
        <w:ind w:firstLine="709"/>
        <w:jc w:val="both"/>
      </w:pPr>
      <w:r w:rsidRPr="004925EE">
        <w:t xml:space="preserve">2 Горбунов, А.А. Проектирование авиационных конструкций [Электронный ресурс]: электронный курс лекций / А.А. Горбунов, Я.В. </w:t>
      </w:r>
      <w:proofErr w:type="spellStart"/>
      <w:r w:rsidRPr="004925EE">
        <w:t>Кондров</w:t>
      </w:r>
      <w:proofErr w:type="spellEnd"/>
      <w:r w:rsidRPr="004925EE">
        <w:t xml:space="preserve">, А.Д. Припадчев; М-во науки и </w:t>
      </w:r>
      <w:proofErr w:type="spellStart"/>
      <w:r w:rsidRPr="004925EE">
        <w:t>высш</w:t>
      </w:r>
      <w:proofErr w:type="spellEnd"/>
      <w:r w:rsidRPr="004925EE">
        <w:t xml:space="preserve">. образования Рос. Федерации, </w:t>
      </w:r>
      <w:proofErr w:type="spellStart"/>
      <w:r w:rsidRPr="004925EE">
        <w:t>Федер</w:t>
      </w:r>
      <w:proofErr w:type="spellEnd"/>
      <w:r w:rsidRPr="004925EE">
        <w:t xml:space="preserve">. гос. бюджет. </w:t>
      </w:r>
      <w:proofErr w:type="spellStart"/>
      <w:r w:rsidRPr="004925EE">
        <w:t>образоват</w:t>
      </w:r>
      <w:proofErr w:type="spellEnd"/>
      <w:r w:rsidRPr="004925EE">
        <w:t xml:space="preserve">. учреждение </w:t>
      </w:r>
      <w:proofErr w:type="spellStart"/>
      <w:r w:rsidRPr="004925EE">
        <w:t>высш</w:t>
      </w:r>
      <w:proofErr w:type="spellEnd"/>
      <w:r w:rsidRPr="004925EE">
        <w:t xml:space="preserve">. образования "Оренбург. гос. ун-т". - Электрон. текстовые дан. (1 файл: 3.91 Мб). - Оренбург: ОГУ, 2019. - 4 с. - </w:t>
      </w:r>
      <w:proofErr w:type="spellStart"/>
      <w:r w:rsidRPr="004925EE">
        <w:t>Загл</w:t>
      </w:r>
      <w:proofErr w:type="spellEnd"/>
      <w:r w:rsidRPr="004925EE">
        <w:t xml:space="preserve">. с </w:t>
      </w:r>
      <w:proofErr w:type="spellStart"/>
      <w:r w:rsidRPr="004925EE">
        <w:t>тит</w:t>
      </w:r>
      <w:proofErr w:type="spellEnd"/>
      <w:r w:rsidRPr="004925EE">
        <w:t xml:space="preserve">. экрана. - Архиватор 7-Zip. - Режим доступа: </w:t>
      </w:r>
      <w:hyperlink r:id="rId356" w:history="1">
        <w:r w:rsidRPr="004925EE">
          <w:rPr>
            <w:color w:val="0000FF"/>
            <w:u w:val="single"/>
          </w:rPr>
          <w:t>https://ufer.osu.ru/index.php?option=com_uferdbsearch&amp;view=uferdbsearch&amp;action=details&amp;ufer_id=1830</w:t>
        </w:r>
      </w:hyperlink>
    </w:p>
    <w:p w:rsidR="004925EE" w:rsidRPr="004925EE" w:rsidRDefault="004925EE" w:rsidP="004925EE">
      <w:pPr>
        <w:keepNext/>
        <w:suppressAutoHyphens/>
        <w:ind w:firstLine="709"/>
        <w:jc w:val="both"/>
      </w:pPr>
      <w:r w:rsidRPr="004925EE">
        <w:t xml:space="preserve">3 Припадчев, А.Д. </w:t>
      </w:r>
      <w:r w:rsidR="00AB65F7" w:rsidRPr="00AB65F7">
        <w:t>Эскизное проектирование воздушных судов [Электронный ресурс</w:t>
      </w:r>
      <w:proofErr w:type="gramStart"/>
      <w:r w:rsidR="00AB65F7" w:rsidRPr="00AB65F7">
        <w:t>] :</w:t>
      </w:r>
      <w:proofErr w:type="gramEnd"/>
      <w:r w:rsidR="00AB65F7" w:rsidRPr="00AB65F7">
        <w:t xml:space="preserve"> учеб. пособие / А. Д. Припадчев, Н. З. Султанов; М-во образования и науки Рос. Федерации, </w:t>
      </w:r>
      <w:proofErr w:type="spellStart"/>
      <w:r w:rsidR="00AB65F7" w:rsidRPr="00AB65F7">
        <w:t>Федер</w:t>
      </w:r>
      <w:proofErr w:type="spellEnd"/>
      <w:r w:rsidR="00AB65F7" w:rsidRPr="00AB65F7">
        <w:t xml:space="preserve">. гос. бюджет. </w:t>
      </w:r>
      <w:proofErr w:type="spellStart"/>
      <w:r w:rsidR="00AB65F7" w:rsidRPr="00AB65F7">
        <w:t>образоват</w:t>
      </w:r>
      <w:proofErr w:type="spellEnd"/>
      <w:r w:rsidR="00AB65F7" w:rsidRPr="00AB65F7">
        <w:t xml:space="preserve">. учреждение </w:t>
      </w:r>
      <w:proofErr w:type="spellStart"/>
      <w:r w:rsidR="00AB65F7" w:rsidRPr="00AB65F7">
        <w:t>высш</w:t>
      </w:r>
      <w:proofErr w:type="spellEnd"/>
      <w:r w:rsidR="00AB65F7" w:rsidRPr="00AB65F7">
        <w:t xml:space="preserve">. проф. образования "Оренбург. гос. ун-т". - Электрон. текстовые дан. (1 файл: 2.28 Мб). - </w:t>
      </w:r>
      <w:proofErr w:type="gramStart"/>
      <w:r w:rsidR="00AB65F7" w:rsidRPr="00AB65F7">
        <w:t>Оренбург :</w:t>
      </w:r>
      <w:proofErr w:type="gramEnd"/>
      <w:r w:rsidR="00AB65F7" w:rsidRPr="00AB65F7">
        <w:t xml:space="preserve"> ОГУ, 2012. - 117 с. - </w:t>
      </w:r>
      <w:proofErr w:type="spellStart"/>
      <w:r w:rsidR="00AB65F7" w:rsidRPr="00AB65F7">
        <w:t>Загл</w:t>
      </w:r>
      <w:proofErr w:type="spellEnd"/>
      <w:r w:rsidR="00AB65F7" w:rsidRPr="00AB65F7">
        <w:t xml:space="preserve">. с </w:t>
      </w:r>
      <w:proofErr w:type="spellStart"/>
      <w:r w:rsidR="00AB65F7" w:rsidRPr="00AB65F7">
        <w:t>тит</w:t>
      </w:r>
      <w:proofErr w:type="spellEnd"/>
      <w:r w:rsidR="00AB65F7" w:rsidRPr="00AB65F7">
        <w:t xml:space="preserve">. экрана. - </w:t>
      </w:r>
      <w:proofErr w:type="spellStart"/>
      <w:r w:rsidR="00AB65F7" w:rsidRPr="00AB65F7">
        <w:t>Adobe</w:t>
      </w:r>
      <w:proofErr w:type="spellEnd"/>
      <w:r w:rsidR="00AB65F7" w:rsidRPr="00AB65F7">
        <w:t xml:space="preserve"> </w:t>
      </w:r>
      <w:proofErr w:type="spellStart"/>
      <w:r w:rsidR="00AB65F7" w:rsidRPr="00AB65F7">
        <w:t>Acrobat</w:t>
      </w:r>
      <w:proofErr w:type="spellEnd"/>
      <w:r w:rsidR="00AB65F7" w:rsidRPr="00AB65F7">
        <w:t xml:space="preserve"> </w:t>
      </w:r>
      <w:proofErr w:type="spellStart"/>
      <w:r w:rsidR="00AB65F7" w:rsidRPr="00AB65F7">
        <w:t>Reader</w:t>
      </w:r>
      <w:proofErr w:type="spellEnd"/>
      <w:r w:rsidR="00AB65F7" w:rsidRPr="00AB65F7">
        <w:t xml:space="preserve"> 6.0. - Режим доступа: http://artlib.osu.ru/web/books/metod_all/3183_20120625.pdf</w:t>
      </w:r>
    </w:p>
    <w:p w:rsidR="004925EE" w:rsidRPr="004925EE" w:rsidRDefault="004925EE" w:rsidP="004925EE">
      <w:pPr>
        <w:keepNext/>
        <w:suppressAutoHyphens/>
        <w:ind w:firstLine="709"/>
        <w:jc w:val="both"/>
        <w:outlineLvl w:val="1"/>
        <w:rPr>
          <w:rFonts w:eastAsia="Calibri"/>
          <w:b/>
          <w:lang w:eastAsia="en-US"/>
        </w:rPr>
      </w:pPr>
    </w:p>
    <w:p w:rsidR="004925EE" w:rsidRPr="004925EE" w:rsidRDefault="004925EE" w:rsidP="004925EE">
      <w:pPr>
        <w:keepNext/>
        <w:suppressAutoHyphens/>
        <w:ind w:firstLine="709"/>
        <w:jc w:val="both"/>
        <w:outlineLvl w:val="1"/>
        <w:rPr>
          <w:rFonts w:eastAsia="Calibri"/>
          <w:b/>
          <w:lang w:eastAsia="en-US"/>
        </w:rPr>
      </w:pPr>
      <w:r w:rsidRPr="004925EE">
        <w:rPr>
          <w:rFonts w:eastAsia="Calibri"/>
          <w:b/>
          <w:lang w:eastAsia="en-US"/>
        </w:rPr>
        <w:t>Периодические издания</w:t>
      </w:r>
    </w:p>
    <w:p w:rsidR="004925EE" w:rsidRPr="004925EE" w:rsidRDefault="004925EE" w:rsidP="004925EE">
      <w:pPr>
        <w:suppressAutoHyphens/>
        <w:ind w:firstLine="709"/>
        <w:jc w:val="both"/>
        <w:rPr>
          <w:rFonts w:eastAsia="Calibri"/>
          <w:lang w:eastAsia="en-US"/>
        </w:rPr>
      </w:pPr>
      <w:r w:rsidRPr="004925EE">
        <w:rPr>
          <w:rFonts w:eastAsia="Calibri"/>
          <w:lang w:eastAsia="en-US"/>
        </w:rPr>
        <w:t xml:space="preserve">          </w:t>
      </w:r>
    </w:p>
    <w:p w:rsidR="004925EE" w:rsidRPr="004925EE" w:rsidRDefault="004925EE" w:rsidP="004925EE">
      <w:pPr>
        <w:suppressAutoHyphens/>
        <w:ind w:firstLine="709"/>
        <w:jc w:val="both"/>
        <w:rPr>
          <w:spacing w:val="1"/>
        </w:rPr>
      </w:pPr>
      <w:r w:rsidRPr="004925EE">
        <w:rPr>
          <w:rFonts w:eastAsia="Times New Roman"/>
          <w:lang w:eastAsia="ru-RU"/>
        </w:rPr>
        <w:t xml:space="preserve"> 1. </w:t>
      </w:r>
      <w:r w:rsidRPr="004925EE">
        <w:rPr>
          <w:spacing w:val="1"/>
        </w:rPr>
        <w:t xml:space="preserve">Аэрокосмическое обозрение: журнал. – М.: Агентство «Роспечать», 2007. – № 1 – 6 [1 Каф. ЛА АКИ], 2009. – № 1 – 6 [1 Каф. ЛА АКИ], 2010. – № 1, 2, 4 – 6 [1 Каф. ЛА АКИ], 2012. – № 4 – 5 [1 Каф. ЛА АКИ], 2013. – № 1 – 6 [1 </w:t>
      </w:r>
      <w:proofErr w:type="spellStart"/>
      <w:r w:rsidRPr="004925EE">
        <w:rPr>
          <w:spacing w:val="1"/>
        </w:rPr>
        <w:t>чз</w:t>
      </w:r>
      <w:proofErr w:type="spellEnd"/>
      <w:r w:rsidRPr="004925EE">
        <w:rPr>
          <w:spacing w:val="1"/>
        </w:rPr>
        <w:t xml:space="preserve"> пи]. </w:t>
      </w:r>
    </w:p>
    <w:p w:rsidR="004925EE" w:rsidRPr="004925EE" w:rsidRDefault="004925EE" w:rsidP="004925EE">
      <w:pPr>
        <w:suppressAutoHyphens/>
        <w:ind w:firstLine="709"/>
        <w:jc w:val="both"/>
        <w:rPr>
          <w:spacing w:val="1"/>
        </w:rPr>
      </w:pPr>
      <w:r w:rsidRPr="004925EE">
        <w:rPr>
          <w:spacing w:val="1"/>
        </w:rPr>
        <w:t xml:space="preserve">2. Полет: журнал. – М.: Агентство «Роспечать», 2009. – № 1 – 12 [1 Каф. ЛА АКИ], 2010. – № 1-4 – 11 [1 Каф. ЛА АКИ], 2012. – № 7 – 11 [1 Каф. ЛА АКИ], 2014. – № 1 – 11 [1 </w:t>
      </w:r>
      <w:proofErr w:type="spellStart"/>
      <w:r w:rsidRPr="004925EE">
        <w:rPr>
          <w:spacing w:val="1"/>
        </w:rPr>
        <w:t>чз</w:t>
      </w:r>
      <w:proofErr w:type="spellEnd"/>
      <w:r w:rsidRPr="004925EE">
        <w:rPr>
          <w:spacing w:val="1"/>
        </w:rPr>
        <w:t xml:space="preserve"> пи], 2015. – № 1 – 6 [1 </w:t>
      </w:r>
      <w:proofErr w:type="spellStart"/>
      <w:r w:rsidRPr="004925EE">
        <w:rPr>
          <w:spacing w:val="1"/>
        </w:rPr>
        <w:t>чз</w:t>
      </w:r>
      <w:proofErr w:type="spellEnd"/>
      <w:r w:rsidRPr="004925EE">
        <w:rPr>
          <w:spacing w:val="1"/>
        </w:rPr>
        <w:t xml:space="preserve"> пи].</w:t>
      </w:r>
    </w:p>
    <w:p w:rsidR="004925EE" w:rsidRPr="004925EE" w:rsidRDefault="004925EE" w:rsidP="004925EE">
      <w:pPr>
        <w:keepNext/>
        <w:suppressAutoHyphens/>
        <w:ind w:firstLine="709"/>
        <w:jc w:val="both"/>
        <w:outlineLvl w:val="1"/>
        <w:rPr>
          <w:rFonts w:eastAsia="Calibri"/>
          <w:b/>
          <w:lang w:eastAsia="en-US"/>
        </w:rPr>
      </w:pPr>
    </w:p>
    <w:p w:rsidR="004925EE" w:rsidRPr="004925EE" w:rsidRDefault="004925EE" w:rsidP="004925EE">
      <w:pPr>
        <w:keepNext/>
        <w:suppressAutoHyphens/>
        <w:ind w:firstLine="709"/>
        <w:jc w:val="both"/>
        <w:outlineLvl w:val="1"/>
        <w:rPr>
          <w:rFonts w:eastAsia="Calibri"/>
          <w:b/>
          <w:lang w:eastAsia="en-US"/>
        </w:rPr>
      </w:pPr>
      <w:r w:rsidRPr="004925EE">
        <w:rPr>
          <w:rFonts w:eastAsia="Calibri"/>
          <w:b/>
          <w:lang w:eastAsia="en-US"/>
        </w:rPr>
        <w:t>Интернет-ресурсы</w:t>
      </w:r>
    </w:p>
    <w:p w:rsidR="004925EE" w:rsidRPr="004925EE" w:rsidRDefault="004925EE" w:rsidP="004925EE">
      <w:pPr>
        <w:suppressLineNumbers/>
        <w:ind w:right="-57" w:firstLine="709"/>
        <w:jc w:val="both"/>
        <w:rPr>
          <w:rFonts w:eastAsia="Times New Roman"/>
          <w:lang w:eastAsia="en-US"/>
        </w:rPr>
      </w:pPr>
    </w:p>
    <w:p w:rsidR="004925EE" w:rsidRPr="004925EE" w:rsidRDefault="004925EE" w:rsidP="004925EE">
      <w:pPr>
        <w:suppressLineNumbers/>
        <w:ind w:right="-57" w:firstLine="709"/>
        <w:jc w:val="both"/>
        <w:rPr>
          <w:rFonts w:eastAsia="Times New Roman"/>
          <w:lang w:eastAsia="en-US"/>
        </w:rPr>
      </w:pPr>
      <w:r w:rsidRPr="004925EE">
        <w:rPr>
          <w:rFonts w:eastAsia="Times New Roman"/>
          <w:lang w:eastAsia="en-US"/>
        </w:rPr>
        <w:t xml:space="preserve">1. www.rekord-eng.com – сайт </w:t>
      </w:r>
      <w:r w:rsidRPr="004925EE">
        <w:rPr>
          <w:rFonts w:eastAsia="Times New Roman"/>
          <w:bCs/>
          <w:lang w:eastAsia="en-US"/>
        </w:rPr>
        <w:t>ООО «Рекорд-инжиниринг».</w:t>
      </w:r>
      <w:r w:rsidRPr="004925EE">
        <w:rPr>
          <w:rFonts w:eastAsia="Times New Roman"/>
          <w:b/>
          <w:bCs/>
          <w:lang w:eastAsia="en-US"/>
        </w:rPr>
        <w:t xml:space="preserve"> </w:t>
      </w:r>
      <w:r w:rsidRPr="004925EE">
        <w:rPr>
          <w:rFonts w:eastAsia="Times New Roman"/>
          <w:lang w:eastAsia="en-US"/>
        </w:rPr>
        <w:t>Разработка систем автоматизации технологических процессов производства.</w:t>
      </w:r>
    </w:p>
    <w:p w:rsidR="004925EE" w:rsidRPr="004925EE" w:rsidRDefault="004925EE" w:rsidP="004925EE">
      <w:pPr>
        <w:suppressLineNumbers/>
        <w:ind w:firstLine="709"/>
        <w:jc w:val="both"/>
        <w:rPr>
          <w:rFonts w:eastAsia="Times New Roman"/>
          <w:lang w:eastAsia="en-US"/>
        </w:rPr>
      </w:pPr>
      <w:r w:rsidRPr="004925EE">
        <w:rPr>
          <w:rFonts w:eastAsia="Times New Roman"/>
          <w:lang w:eastAsia="en-US"/>
        </w:rPr>
        <w:t xml:space="preserve">2. </w:t>
      </w:r>
      <w:r w:rsidRPr="004925EE">
        <w:rPr>
          <w:rFonts w:eastAsia="Times New Roman"/>
          <w:lang w:val="en-US" w:eastAsia="en-US"/>
        </w:rPr>
        <w:t>www</w:t>
      </w:r>
      <w:r w:rsidRPr="004925EE">
        <w:rPr>
          <w:rFonts w:eastAsia="Times New Roman"/>
          <w:lang w:eastAsia="en-US"/>
        </w:rPr>
        <w:t>.</w:t>
      </w:r>
      <w:proofErr w:type="spellStart"/>
      <w:r w:rsidRPr="004925EE">
        <w:rPr>
          <w:rFonts w:eastAsia="Times New Roman"/>
          <w:lang w:val="en-US" w:eastAsia="en-US"/>
        </w:rPr>
        <w:t>sapr</w:t>
      </w:r>
      <w:proofErr w:type="spellEnd"/>
      <w:r w:rsidRPr="004925EE">
        <w:rPr>
          <w:rFonts w:eastAsia="Times New Roman"/>
          <w:lang w:eastAsia="en-US"/>
        </w:rPr>
        <w:t>.</w:t>
      </w:r>
      <w:proofErr w:type="spellStart"/>
      <w:r w:rsidRPr="004925EE">
        <w:rPr>
          <w:rFonts w:eastAsia="Times New Roman"/>
          <w:lang w:val="en-US" w:eastAsia="en-US"/>
        </w:rPr>
        <w:t>ru</w:t>
      </w:r>
      <w:proofErr w:type="spellEnd"/>
      <w:r w:rsidRPr="004925EE">
        <w:rPr>
          <w:rFonts w:eastAsia="Times New Roman"/>
          <w:lang w:eastAsia="en-US"/>
        </w:rPr>
        <w:t xml:space="preserve"> – </w:t>
      </w:r>
      <w:proofErr w:type="spellStart"/>
      <w:r w:rsidRPr="004925EE">
        <w:rPr>
          <w:rFonts w:eastAsia="Times New Roman"/>
          <w:lang w:eastAsia="en-US"/>
        </w:rPr>
        <w:t>Web</w:t>
      </w:r>
      <w:proofErr w:type="spellEnd"/>
      <w:r w:rsidRPr="004925EE">
        <w:rPr>
          <w:rFonts w:eastAsia="Times New Roman"/>
          <w:lang w:eastAsia="en-US"/>
        </w:rPr>
        <w:t xml:space="preserve"> – сервер журнала САПР и графика</w:t>
      </w:r>
    </w:p>
    <w:p w:rsidR="004925EE" w:rsidRPr="004925EE" w:rsidRDefault="004925EE" w:rsidP="004925EE">
      <w:pPr>
        <w:suppressLineNumbers/>
        <w:ind w:firstLine="709"/>
        <w:jc w:val="both"/>
        <w:rPr>
          <w:rFonts w:eastAsia="Times New Roman"/>
          <w:lang w:eastAsia="en-US"/>
        </w:rPr>
      </w:pPr>
      <w:r w:rsidRPr="004925EE">
        <w:rPr>
          <w:rFonts w:eastAsia="Times New Roman"/>
          <w:lang w:eastAsia="ru-RU"/>
        </w:rPr>
        <w:t>3.</w:t>
      </w:r>
      <w:r w:rsidRPr="004925EE">
        <w:rPr>
          <w:rFonts w:eastAsia="Times New Roman"/>
          <w:b/>
          <w:lang w:eastAsia="ru-RU"/>
        </w:rPr>
        <w:t xml:space="preserve"> </w:t>
      </w:r>
      <w:r w:rsidRPr="004925EE">
        <w:rPr>
          <w:rFonts w:eastAsia="Times New Roman"/>
          <w:lang w:eastAsia="ru-RU"/>
        </w:rPr>
        <w:t xml:space="preserve">www.книат.рф/ - сайт </w:t>
      </w:r>
      <w:r w:rsidRPr="004925EE">
        <w:rPr>
          <w:rFonts w:eastAsia="Times New Roman"/>
          <w:lang w:eastAsia="en-US"/>
        </w:rPr>
        <w:t>Открытого Акционерного Общества «Технопарк промышленных технологий «Инновационно-технологический центр «КНИАТ» (ОАО «КНИАТ») (ранее Казанский НИИ авиационной технологии)</w:t>
      </w:r>
    </w:p>
    <w:p w:rsidR="004925EE" w:rsidRPr="004925EE" w:rsidRDefault="004925EE" w:rsidP="004925EE">
      <w:pPr>
        <w:suppressAutoHyphens/>
        <w:ind w:firstLine="709"/>
        <w:jc w:val="both"/>
        <w:rPr>
          <w:rFonts w:eastAsia="Times New Roman"/>
          <w:bCs/>
          <w:lang w:eastAsia="en-US"/>
        </w:rPr>
      </w:pPr>
      <w:r w:rsidRPr="004925EE">
        <w:rPr>
          <w:rFonts w:eastAsia="Times New Roman"/>
          <w:lang w:eastAsia="en-US"/>
        </w:rPr>
        <w:t xml:space="preserve">4. </w:t>
      </w:r>
      <w:hyperlink r:id="rId357" w:history="1">
        <w:r w:rsidRPr="004925EE">
          <w:rPr>
            <w:rFonts w:eastAsia="Times New Roman"/>
            <w:color w:val="0000FF"/>
            <w:u w:val="single"/>
            <w:lang w:eastAsia="en-US"/>
          </w:rPr>
          <w:t>www.niat.ru/</w:t>
        </w:r>
      </w:hyperlink>
      <w:r w:rsidRPr="004925EE">
        <w:rPr>
          <w:rFonts w:eastAsia="Times New Roman"/>
          <w:lang w:eastAsia="en-US"/>
        </w:rPr>
        <w:t> – сайт </w:t>
      </w:r>
      <w:r w:rsidRPr="004925EE">
        <w:rPr>
          <w:rFonts w:eastAsia="Times New Roman"/>
          <w:bCs/>
          <w:lang w:eastAsia="en-US"/>
        </w:rPr>
        <w:t>ОАО «НИАТ» (Национальный институт авиационных технологий).</w:t>
      </w:r>
    </w:p>
    <w:p w:rsidR="004925EE" w:rsidRPr="004925EE" w:rsidRDefault="004925EE" w:rsidP="004925EE">
      <w:pPr>
        <w:suppressAutoHyphens/>
        <w:ind w:firstLine="709"/>
        <w:jc w:val="both"/>
      </w:pPr>
    </w:p>
    <w:p w:rsidR="004925EE" w:rsidRPr="004925EE" w:rsidRDefault="004925EE" w:rsidP="004925EE">
      <w:pPr>
        <w:keepNext/>
        <w:suppressAutoHyphens/>
        <w:ind w:firstLine="709"/>
        <w:jc w:val="both"/>
        <w:outlineLvl w:val="1"/>
        <w:rPr>
          <w:rFonts w:eastAsia="Calibri"/>
          <w:b/>
          <w:lang w:eastAsia="en-US"/>
        </w:rPr>
      </w:pPr>
      <w:r w:rsidRPr="004925EE">
        <w:rPr>
          <w:rFonts w:eastAsia="Calibri"/>
          <w:b/>
          <w:lang w:eastAsia="en-US"/>
        </w:rPr>
        <w:t>Программное обеспечение, профессиональные базы данных и информационные справочные системы</w:t>
      </w:r>
    </w:p>
    <w:p w:rsidR="004925EE" w:rsidRPr="004925EE" w:rsidRDefault="004925EE" w:rsidP="004925EE">
      <w:pPr>
        <w:keepNext/>
        <w:suppressAutoHyphens/>
        <w:ind w:firstLine="709"/>
        <w:jc w:val="both"/>
        <w:outlineLvl w:val="1"/>
        <w:rPr>
          <w:rFonts w:eastAsia="Times New Roman"/>
          <w:lang w:eastAsia="en-US"/>
        </w:rPr>
      </w:pPr>
    </w:p>
    <w:p w:rsidR="004925EE" w:rsidRPr="004925EE" w:rsidRDefault="004925EE" w:rsidP="004925EE">
      <w:pPr>
        <w:ind w:firstLine="709"/>
        <w:jc w:val="both"/>
        <w:rPr>
          <w:rFonts w:eastAsia="Calibri"/>
          <w:strike/>
          <w:lang w:eastAsia="en-US"/>
        </w:rPr>
      </w:pPr>
      <w:r w:rsidRPr="004925EE">
        <w:rPr>
          <w:rFonts w:eastAsia="Calibri"/>
          <w:lang w:eastAsia="en-US"/>
        </w:rPr>
        <w:t>1. Операционная система РЕД ОС</w:t>
      </w:r>
    </w:p>
    <w:p w:rsidR="004925EE" w:rsidRPr="004925EE" w:rsidRDefault="004925EE" w:rsidP="004925EE">
      <w:pPr>
        <w:ind w:firstLine="709"/>
        <w:jc w:val="both"/>
        <w:rPr>
          <w:rFonts w:eastAsia="Calibri"/>
          <w:lang w:eastAsia="en-US"/>
        </w:rPr>
      </w:pPr>
      <w:r w:rsidRPr="004925EE">
        <w:rPr>
          <w:rFonts w:eastAsia="Calibri"/>
          <w:lang w:eastAsia="en-US"/>
        </w:rPr>
        <w:t xml:space="preserve">2. Пакет офисных приложений </w:t>
      </w:r>
      <w:r w:rsidRPr="004925EE">
        <w:rPr>
          <w:rFonts w:eastAsia="Calibri"/>
          <w:lang w:val="en-US" w:eastAsia="en-US"/>
        </w:rPr>
        <w:t>LibreOffice</w:t>
      </w:r>
    </w:p>
    <w:p w:rsidR="004925EE" w:rsidRPr="004925EE" w:rsidRDefault="004925EE" w:rsidP="004925EE">
      <w:pPr>
        <w:ind w:firstLine="709"/>
        <w:jc w:val="both"/>
        <w:rPr>
          <w:rFonts w:eastAsia="Calibri"/>
          <w:lang w:eastAsia="en-US"/>
        </w:rPr>
      </w:pPr>
      <w:r w:rsidRPr="004925EE">
        <w:rPr>
          <w:rFonts w:eastAsia="Calibri"/>
          <w:lang w:eastAsia="en-US"/>
        </w:rPr>
        <w:t xml:space="preserve">3. </w:t>
      </w:r>
      <w:r w:rsidR="00AB65F7" w:rsidRPr="00AB65F7">
        <w:rPr>
          <w:rFonts w:eastAsia="Calibri"/>
          <w:lang w:eastAsia="en-US"/>
        </w:rPr>
        <w:t xml:space="preserve">Программная система для организации видео-конференц-связи MTS </w:t>
      </w:r>
      <w:proofErr w:type="spellStart"/>
      <w:r w:rsidR="00AB65F7" w:rsidRPr="00AB65F7">
        <w:rPr>
          <w:rFonts w:eastAsia="Calibri"/>
          <w:lang w:eastAsia="en-US"/>
        </w:rPr>
        <w:t>Link</w:t>
      </w:r>
      <w:proofErr w:type="spellEnd"/>
    </w:p>
    <w:p w:rsidR="004925EE" w:rsidRPr="004925EE" w:rsidRDefault="004925EE" w:rsidP="004925EE">
      <w:pPr>
        <w:keepNext/>
        <w:suppressAutoHyphens/>
        <w:ind w:firstLine="709"/>
        <w:jc w:val="both"/>
        <w:outlineLvl w:val="1"/>
        <w:rPr>
          <w:rFonts w:eastAsia="Times New Roman"/>
          <w:lang w:eastAsia="en-US"/>
        </w:rPr>
      </w:pPr>
      <w:r w:rsidRPr="004925EE">
        <w:rPr>
          <w:rFonts w:eastAsia="Calibri"/>
          <w:szCs w:val="22"/>
          <w:lang w:eastAsia="en-US"/>
        </w:rPr>
        <w:t xml:space="preserve">4. Программное средство для выполнения математических и технических расчетов </w:t>
      </w:r>
      <w:proofErr w:type="spellStart"/>
      <w:r w:rsidRPr="004925EE">
        <w:rPr>
          <w:rFonts w:eastAsia="Times New Roman"/>
          <w:lang w:val="en-US" w:eastAsia="en-US"/>
        </w:rPr>
        <w:t>MathCAD</w:t>
      </w:r>
      <w:proofErr w:type="spellEnd"/>
      <w:r w:rsidRPr="004925EE">
        <w:rPr>
          <w:rFonts w:eastAsia="Times New Roman"/>
          <w:lang w:eastAsia="en-US"/>
        </w:rPr>
        <w:t xml:space="preserve"> 14.0.</w:t>
      </w:r>
    </w:p>
    <w:p w:rsidR="004925EE" w:rsidRPr="004925EE" w:rsidRDefault="004925EE" w:rsidP="004925EE">
      <w:pPr>
        <w:keepNext/>
        <w:suppressAutoHyphens/>
        <w:ind w:firstLine="709"/>
        <w:jc w:val="both"/>
        <w:outlineLvl w:val="1"/>
        <w:rPr>
          <w:rFonts w:eastAsia="Times New Roman"/>
          <w:lang w:eastAsia="en-US"/>
        </w:rPr>
      </w:pPr>
      <w:r w:rsidRPr="004925EE">
        <w:rPr>
          <w:rFonts w:eastAsia="Times New Roman"/>
          <w:lang w:eastAsia="en-US"/>
        </w:rPr>
        <w:t>5. </w:t>
      </w:r>
      <w:r w:rsidRPr="004925EE">
        <w:rPr>
          <w:rFonts w:eastAsia="Calibri"/>
          <w:szCs w:val="22"/>
          <w:lang w:eastAsia="en-US"/>
        </w:rPr>
        <w:t>Система автоматизированного проектирования</w:t>
      </w:r>
      <w:r w:rsidRPr="004925EE">
        <w:rPr>
          <w:rFonts w:eastAsia="Times New Roman"/>
          <w:lang w:eastAsia="en-US"/>
        </w:rPr>
        <w:t xml:space="preserve"> КОМПАС-3D V14 (Проектирование и конструирование в машиностроении).</w:t>
      </w:r>
    </w:p>
    <w:p w:rsidR="004925EE" w:rsidRPr="004925EE" w:rsidRDefault="004925EE" w:rsidP="004925EE">
      <w:pPr>
        <w:ind w:firstLine="709"/>
        <w:jc w:val="both"/>
        <w:rPr>
          <w:rFonts w:eastAsia="Calibri"/>
          <w:lang w:eastAsia="en-US"/>
        </w:rPr>
      </w:pPr>
      <w:r w:rsidRPr="004925EE">
        <w:rPr>
          <w:rFonts w:eastAsia="Times New Roman"/>
          <w:sz w:val="22"/>
          <w:lang w:eastAsia="en-US"/>
        </w:rPr>
        <w:t>6.</w:t>
      </w:r>
      <w:r w:rsidRPr="004925EE">
        <w:rPr>
          <w:rFonts w:eastAsia="Times New Roman"/>
          <w:color w:val="000000"/>
          <w:sz w:val="22"/>
          <w:lang w:eastAsia="en-US"/>
        </w:rPr>
        <w:t xml:space="preserve"> </w:t>
      </w:r>
      <w:r w:rsidRPr="004925EE">
        <w:rPr>
          <w:rFonts w:eastAsia="Calibri"/>
          <w:sz w:val="22"/>
          <w:szCs w:val="22"/>
          <w:lang w:eastAsia="en-US"/>
        </w:rPr>
        <w:t>Средства для защиты от вредоносных программ и применения политик IT-безопасности</w:t>
      </w:r>
      <w:r w:rsidRPr="004925EE">
        <w:rPr>
          <w:rFonts w:eastAsia="Times New Roman"/>
          <w:color w:val="000000"/>
          <w:sz w:val="22"/>
          <w:lang w:eastAsia="en-US"/>
        </w:rPr>
        <w:t xml:space="preserve"> </w:t>
      </w:r>
      <w:r w:rsidRPr="004925EE">
        <w:rPr>
          <w:rFonts w:eastAsia="Times New Roman"/>
          <w:color w:val="000000"/>
          <w:sz w:val="22"/>
          <w:lang w:val="en-US" w:eastAsia="en-US"/>
        </w:rPr>
        <w:t>Kaspersky</w:t>
      </w:r>
      <w:r w:rsidRPr="004925EE">
        <w:rPr>
          <w:rFonts w:eastAsia="Times New Roman"/>
          <w:color w:val="000000"/>
          <w:sz w:val="22"/>
          <w:lang w:eastAsia="en-US"/>
        </w:rPr>
        <w:t xml:space="preserve"> </w:t>
      </w:r>
      <w:r w:rsidRPr="004925EE">
        <w:rPr>
          <w:rFonts w:eastAsia="Times New Roman"/>
          <w:color w:val="000000"/>
          <w:sz w:val="22"/>
          <w:lang w:val="en-US" w:eastAsia="en-US"/>
        </w:rPr>
        <w:t>Endpoint</w:t>
      </w:r>
      <w:r w:rsidRPr="004925EE">
        <w:rPr>
          <w:rFonts w:eastAsia="Times New Roman"/>
          <w:color w:val="000000"/>
          <w:sz w:val="22"/>
          <w:lang w:eastAsia="en-US"/>
        </w:rPr>
        <w:t xml:space="preserve"> </w:t>
      </w:r>
      <w:r w:rsidRPr="004925EE">
        <w:rPr>
          <w:rFonts w:eastAsia="Times New Roman"/>
          <w:color w:val="000000"/>
          <w:sz w:val="22"/>
          <w:lang w:val="en-US" w:eastAsia="en-US"/>
        </w:rPr>
        <w:t>Security</w:t>
      </w:r>
      <w:r w:rsidRPr="004925EE">
        <w:rPr>
          <w:rFonts w:eastAsia="Times New Roman"/>
          <w:color w:val="000000"/>
          <w:sz w:val="22"/>
          <w:lang w:eastAsia="en-US"/>
        </w:rPr>
        <w:t>.</w:t>
      </w:r>
    </w:p>
    <w:p w:rsidR="004925EE" w:rsidRPr="004925EE" w:rsidRDefault="004925EE" w:rsidP="004925EE">
      <w:pPr>
        <w:ind w:firstLine="709"/>
        <w:jc w:val="both"/>
        <w:rPr>
          <w:rFonts w:eastAsia="Calibri"/>
          <w:lang w:eastAsia="en-US"/>
        </w:rPr>
      </w:pPr>
      <w:r w:rsidRPr="004925EE">
        <w:rPr>
          <w:rFonts w:eastAsia="Calibri"/>
          <w:sz w:val="22"/>
          <w:szCs w:val="22"/>
          <w:lang w:eastAsia="en-US"/>
        </w:rPr>
        <w:t>7. </w:t>
      </w:r>
      <w:hyperlink r:id="rId358" w:history="1">
        <w:r w:rsidRPr="004925EE">
          <w:rPr>
            <w:rFonts w:eastAsia="Calibri"/>
            <w:color w:val="0000FF"/>
            <w:szCs w:val="22"/>
            <w:u w:val="single"/>
            <w:lang w:eastAsia="en-US"/>
          </w:rPr>
          <w:t>http://edu.garant.ru/garant/study/</w:t>
        </w:r>
      </w:hyperlink>
      <w:r w:rsidRPr="004925EE">
        <w:rPr>
          <w:rFonts w:eastAsia="Calibri"/>
          <w:szCs w:val="22"/>
          <w:lang w:eastAsia="en-US"/>
        </w:rPr>
        <w:t xml:space="preserve"> - Интернет-версия ГАРАНТ-Образование, Система ГАРАНТ для студентов, аспирантов и преподавателей</w:t>
      </w:r>
    </w:p>
    <w:p w:rsidR="008450C8" w:rsidRPr="008450C8" w:rsidRDefault="004925EE" w:rsidP="004925EE">
      <w:pPr>
        <w:suppressAutoHyphens/>
        <w:ind w:firstLine="709"/>
        <w:jc w:val="both"/>
        <w:rPr>
          <w:i/>
        </w:rPr>
      </w:pPr>
      <w:r w:rsidRPr="004925EE">
        <w:rPr>
          <w:rFonts w:eastAsia="Calibri"/>
          <w:szCs w:val="22"/>
          <w:lang w:eastAsia="en-US"/>
        </w:rPr>
        <w:t>8. КонсультантПлюс [Электронный ресурс]: электронное периодическое издание справочная правовая система. / Разработчик ЗАО «Консультант Плюс», [1992–</w:t>
      </w:r>
      <w:r w:rsidR="00AB65F7">
        <w:rPr>
          <w:rFonts w:eastAsia="Calibri"/>
          <w:szCs w:val="22"/>
          <w:lang w:eastAsia="en-US"/>
        </w:rPr>
        <w:t>2024</w:t>
      </w:r>
      <w:r w:rsidRPr="004925EE">
        <w:rPr>
          <w:rFonts w:eastAsia="Calibri"/>
          <w:szCs w:val="22"/>
          <w:lang w:eastAsia="en-US"/>
        </w:rPr>
        <w:t xml:space="preserve">]. – Режим доступа к системе в сети ОГУ для установки системы: </w:t>
      </w:r>
      <w:hyperlink r:id="rId359" w:history="1">
        <w:r w:rsidRPr="004925EE">
          <w:rPr>
            <w:rFonts w:eastAsia="Calibri"/>
            <w:color w:val="0000FF"/>
            <w:szCs w:val="22"/>
            <w:u w:val="single"/>
            <w:lang w:eastAsia="en-US"/>
          </w:rPr>
          <w:t>\\fileserver1\!CONSULT\cons.exe</w:t>
        </w:r>
      </w:hyperlink>
    </w:p>
    <w:p w:rsidR="00386232" w:rsidRDefault="00386232" w:rsidP="008A4728">
      <w:pPr>
        <w:rPr>
          <w:rFonts w:eastAsia="Times New Roman"/>
          <w:lang w:eastAsia="en-US"/>
        </w:rPr>
      </w:pPr>
    </w:p>
    <w:p w:rsidR="00386232" w:rsidRDefault="00386232"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B7306" w:rsidRPr="008B7306" w:rsidRDefault="008B7306" w:rsidP="008B7306">
      <w:pPr>
        <w:suppressLineNumbers/>
        <w:jc w:val="right"/>
        <w:rPr>
          <w:rFonts w:eastAsia="Times New Roman"/>
          <w:sz w:val="28"/>
          <w:szCs w:val="20"/>
          <w:lang w:eastAsia="x-none"/>
        </w:rPr>
      </w:pPr>
      <w:r w:rsidRPr="008B7306">
        <w:rPr>
          <w:rFonts w:eastAsia="Times New Roman"/>
          <w:sz w:val="28"/>
          <w:szCs w:val="20"/>
          <w:lang w:val="x-none" w:eastAsia="x-none"/>
        </w:rPr>
        <w:lastRenderedPageBreak/>
        <w:t>На правах рукописи</w:t>
      </w:r>
    </w:p>
    <w:p w:rsidR="008B7306" w:rsidRPr="008B7306" w:rsidRDefault="008B7306" w:rsidP="008B7306">
      <w:pPr>
        <w:suppressLineNumbers/>
        <w:jc w:val="center"/>
        <w:rPr>
          <w:rFonts w:eastAsia="Times New Roman"/>
          <w:sz w:val="28"/>
          <w:szCs w:val="20"/>
          <w:lang w:eastAsia="x-none"/>
        </w:rPr>
      </w:pPr>
    </w:p>
    <w:p w:rsidR="008B7306" w:rsidRPr="008B7306" w:rsidRDefault="00DA4754" w:rsidP="008B7306">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8B7306" w:rsidRPr="008B7306" w:rsidRDefault="008B7306" w:rsidP="008B7306">
      <w:pPr>
        <w:suppressLineNumbers/>
        <w:jc w:val="center"/>
        <w:rPr>
          <w:rFonts w:eastAsia="Times New Roman"/>
          <w:sz w:val="28"/>
          <w:szCs w:val="20"/>
          <w:lang w:val="x-none" w:eastAsia="x-none"/>
        </w:rPr>
      </w:pPr>
    </w:p>
    <w:p w:rsidR="008B7306" w:rsidRPr="008B7306" w:rsidRDefault="008B7306" w:rsidP="008B7306">
      <w:pPr>
        <w:suppressLineNumbers/>
        <w:jc w:val="center"/>
        <w:rPr>
          <w:rFonts w:eastAsia="Times New Roman"/>
          <w:sz w:val="28"/>
          <w:szCs w:val="20"/>
          <w:lang w:val="x-none" w:eastAsia="x-none"/>
        </w:rPr>
      </w:pPr>
      <w:r w:rsidRPr="008B7306">
        <w:rPr>
          <w:rFonts w:eastAsia="Times New Roman"/>
          <w:sz w:val="28"/>
          <w:szCs w:val="20"/>
          <w:lang w:val="x-none" w:eastAsia="x-none"/>
        </w:rPr>
        <w:t xml:space="preserve">Федеральное государственное бюджетное образовательное учреждение </w:t>
      </w:r>
    </w:p>
    <w:p w:rsidR="008B7306" w:rsidRPr="008B7306" w:rsidRDefault="008B7306" w:rsidP="008B7306">
      <w:pPr>
        <w:suppressLineNumbers/>
        <w:jc w:val="center"/>
        <w:rPr>
          <w:rFonts w:eastAsia="Times New Roman"/>
          <w:sz w:val="28"/>
          <w:szCs w:val="20"/>
          <w:lang w:val="x-none" w:eastAsia="x-none"/>
        </w:rPr>
      </w:pPr>
      <w:r w:rsidRPr="008B7306">
        <w:rPr>
          <w:rFonts w:eastAsia="Times New Roman"/>
          <w:sz w:val="28"/>
          <w:szCs w:val="20"/>
          <w:lang w:val="x-none" w:eastAsia="x-none"/>
        </w:rPr>
        <w:t>высшего образования</w:t>
      </w:r>
    </w:p>
    <w:p w:rsidR="008B7306" w:rsidRPr="008B7306" w:rsidRDefault="008B7306" w:rsidP="008B7306">
      <w:pPr>
        <w:suppressLineNumbers/>
        <w:jc w:val="center"/>
        <w:rPr>
          <w:rFonts w:eastAsia="Times New Roman"/>
          <w:b/>
          <w:sz w:val="28"/>
          <w:szCs w:val="20"/>
          <w:lang w:val="x-none" w:eastAsia="x-none"/>
        </w:rPr>
      </w:pPr>
      <w:r w:rsidRPr="008B7306">
        <w:rPr>
          <w:rFonts w:eastAsia="Times New Roman"/>
          <w:sz w:val="28"/>
          <w:szCs w:val="20"/>
          <w:lang w:val="x-none" w:eastAsia="x-none"/>
        </w:rPr>
        <w:t>«Оренбургский государственный университет»</w:t>
      </w: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r w:rsidRPr="008B7306">
        <w:rPr>
          <w:rFonts w:eastAsia="Times New Roman"/>
          <w:sz w:val="28"/>
          <w:lang w:eastAsia="ru-RU"/>
        </w:rPr>
        <w:t>Кафедра летательных аппаратов</w:t>
      </w: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p>
    <w:p w:rsidR="008B7306" w:rsidRPr="008B7306" w:rsidRDefault="00027794" w:rsidP="008B7306">
      <w:pPr>
        <w:jc w:val="center"/>
        <w:rPr>
          <w:rFonts w:eastAsia="Times New Roman"/>
          <w:b/>
          <w:sz w:val="32"/>
          <w:szCs w:val="32"/>
          <w:lang w:eastAsia="ru-RU"/>
        </w:rPr>
      </w:pPr>
      <w:r>
        <w:rPr>
          <w:rFonts w:eastAsia="Times New Roman"/>
          <w:sz w:val="32"/>
          <w:szCs w:val="32"/>
          <w:lang w:eastAsia="ru-RU"/>
        </w:rPr>
        <w:t>А.</w:t>
      </w:r>
      <w:r w:rsidR="004925EE">
        <w:rPr>
          <w:rFonts w:eastAsia="Times New Roman"/>
          <w:sz w:val="32"/>
          <w:szCs w:val="32"/>
          <w:lang w:eastAsia="ru-RU"/>
        </w:rPr>
        <w:t>Д</w:t>
      </w:r>
      <w:r w:rsidR="008B7306" w:rsidRPr="008B7306">
        <w:rPr>
          <w:rFonts w:eastAsia="Times New Roman"/>
          <w:sz w:val="32"/>
          <w:szCs w:val="32"/>
          <w:lang w:eastAsia="ru-RU"/>
        </w:rPr>
        <w:t xml:space="preserve">. </w:t>
      </w:r>
      <w:r w:rsidR="004925EE">
        <w:rPr>
          <w:rFonts w:eastAsia="Times New Roman"/>
          <w:sz w:val="32"/>
          <w:szCs w:val="32"/>
          <w:lang w:eastAsia="ru-RU"/>
        </w:rPr>
        <w:t>Припадче</w:t>
      </w:r>
      <w:r>
        <w:rPr>
          <w:rFonts w:eastAsia="Times New Roman"/>
          <w:sz w:val="32"/>
          <w:szCs w:val="32"/>
          <w:lang w:eastAsia="ru-RU"/>
        </w:rPr>
        <w:t>в</w:t>
      </w: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sz w:val="52"/>
          <w:lang w:eastAsia="ru-RU"/>
        </w:rPr>
      </w:pPr>
      <w:r w:rsidRPr="008B7306">
        <w:rPr>
          <w:rFonts w:eastAsia="Times New Roman"/>
          <w:sz w:val="52"/>
          <w:lang w:eastAsia="ru-RU"/>
        </w:rPr>
        <w:t xml:space="preserve">ПРОЕКТИРОВАНИЕ АВИАЦИОННЫХ КОНСТРУКЦИЙ </w:t>
      </w:r>
    </w:p>
    <w:p w:rsidR="008B7306" w:rsidRPr="008B7306" w:rsidRDefault="008B7306" w:rsidP="008B7306">
      <w:pPr>
        <w:jc w:val="center"/>
        <w:rPr>
          <w:rFonts w:eastAsia="Times New Roman"/>
          <w:b/>
          <w:sz w:val="52"/>
          <w:lang w:eastAsia="ru-RU"/>
        </w:rPr>
      </w:pPr>
    </w:p>
    <w:p w:rsidR="008B7306" w:rsidRPr="008B7306" w:rsidRDefault="008B7306" w:rsidP="008B7306">
      <w:pPr>
        <w:jc w:val="center"/>
        <w:rPr>
          <w:rFonts w:eastAsia="Times New Roman"/>
          <w:sz w:val="32"/>
          <w:szCs w:val="32"/>
          <w:lang w:eastAsia="ru-RU"/>
        </w:rPr>
      </w:pPr>
      <w:r w:rsidRPr="008B7306">
        <w:rPr>
          <w:rFonts w:eastAsia="Times New Roman"/>
          <w:sz w:val="32"/>
          <w:szCs w:val="32"/>
          <w:lang w:eastAsia="ru-RU"/>
        </w:rPr>
        <w:t>Методические рекомендации по самостоятельной работе студентов</w:t>
      </w:r>
    </w:p>
    <w:p w:rsidR="008B7306" w:rsidRPr="008B7306" w:rsidRDefault="008B7306" w:rsidP="008B7306">
      <w:pPr>
        <w:jc w:val="center"/>
        <w:rPr>
          <w:rFonts w:eastAsia="Times New Roman"/>
          <w:sz w:val="32"/>
          <w:szCs w:val="32"/>
          <w:lang w:eastAsia="ru-RU"/>
        </w:rPr>
      </w:pPr>
      <w:r w:rsidRPr="008B7306">
        <w:rPr>
          <w:rFonts w:eastAsia="Times New Roman"/>
          <w:sz w:val="32"/>
          <w:szCs w:val="32"/>
          <w:lang w:eastAsia="ru-RU"/>
        </w:rPr>
        <w:t xml:space="preserve">к изучению дисциплины «Проектирование авиационных конструкций» для студентов </w:t>
      </w:r>
      <w:r w:rsidR="004925EE" w:rsidRPr="008B7306">
        <w:rPr>
          <w:rFonts w:eastAsia="Times New Roman"/>
          <w:sz w:val="32"/>
          <w:szCs w:val="32"/>
          <w:lang w:eastAsia="ru-RU"/>
        </w:rPr>
        <w:t>направления подготовки</w:t>
      </w:r>
      <w:r w:rsidRPr="008B7306">
        <w:rPr>
          <w:rFonts w:eastAsia="Times New Roman"/>
          <w:sz w:val="32"/>
          <w:szCs w:val="32"/>
          <w:lang w:eastAsia="ru-RU"/>
        </w:rPr>
        <w:t xml:space="preserve"> 24.03.04 Авиастроение</w:t>
      </w:r>
    </w:p>
    <w:p w:rsidR="008B7306" w:rsidRPr="008B7306" w:rsidRDefault="008B7306" w:rsidP="008B7306">
      <w:pPr>
        <w:ind w:firstLine="709"/>
        <w:jc w:val="center"/>
        <w:rPr>
          <w:rFonts w:eastAsia="Times New Roman"/>
          <w:b/>
          <w:sz w:val="52"/>
          <w:lang w:eastAsia="ru-RU"/>
        </w:rPr>
      </w:pPr>
    </w:p>
    <w:p w:rsidR="008B7306" w:rsidRDefault="008B7306" w:rsidP="008B7306">
      <w:pPr>
        <w:ind w:left="709" w:right="566"/>
        <w:jc w:val="both"/>
        <w:rPr>
          <w:rFonts w:eastAsia="Times New Roman"/>
          <w:b/>
          <w:sz w:val="28"/>
          <w:szCs w:val="28"/>
          <w:lang w:eastAsia="x-none"/>
        </w:rPr>
      </w:pPr>
    </w:p>
    <w:p w:rsidR="00A43D12" w:rsidRDefault="00A43D12" w:rsidP="008B7306">
      <w:pPr>
        <w:ind w:left="709" w:right="566"/>
        <w:jc w:val="both"/>
        <w:rPr>
          <w:rFonts w:eastAsia="Times New Roman"/>
          <w:b/>
          <w:sz w:val="28"/>
          <w:szCs w:val="28"/>
          <w:lang w:eastAsia="x-none"/>
        </w:rPr>
      </w:pPr>
    </w:p>
    <w:p w:rsidR="00A43D12" w:rsidRDefault="00A43D12" w:rsidP="008B7306">
      <w:pPr>
        <w:ind w:left="709" w:right="566"/>
        <w:jc w:val="both"/>
        <w:rPr>
          <w:rFonts w:eastAsia="Times New Roman"/>
          <w:b/>
          <w:sz w:val="28"/>
          <w:szCs w:val="28"/>
          <w:lang w:eastAsia="x-none"/>
        </w:rPr>
      </w:pPr>
    </w:p>
    <w:p w:rsidR="00A43D12" w:rsidRPr="00A43D12" w:rsidRDefault="00A43D12" w:rsidP="008B7306">
      <w:pPr>
        <w:ind w:left="709" w:right="566"/>
        <w:jc w:val="both"/>
        <w:rPr>
          <w:rFonts w:eastAsia="Times New Roman"/>
          <w:b/>
          <w:sz w:val="28"/>
          <w:szCs w:val="28"/>
          <w:lang w:eastAsia="x-none"/>
        </w:rPr>
      </w:pPr>
    </w:p>
    <w:p w:rsidR="008B7306" w:rsidRPr="008B7306" w:rsidRDefault="008B7306" w:rsidP="008B7306">
      <w:pPr>
        <w:ind w:left="709" w:right="566" w:firstLine="709"/>
        <w:jc w:val="both"/>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suppressLineNumbers/>
        <w:jc w:val="center"/>
        <w:rPr>
          <w:rFonts w:eastAsia="Times New Roman"/>
          <w:sz w:val="28"/>
          <w:szCs w:val="28"/>
          <w:lang w:eastAsia="ru-RU"/>
        </w:rPr>
      </w:pPr>
      <w:r w:rsidRPr="008B7306">
        <w:rPr>
          <w:rFonts w:eastAsia="Times New Roman"/>
          <w:sz w:val="28"/>
          <w:szCs w:val="28"/>
          <w:lang w:eastAsia="ru-RU"/>
        </w:rPr>
        <w:t>Оренбург</w:t>
      </w:r>
    </w:p>
    <w:p w:rsidR="008B7306" w:rsidRPr="008B7306" w:rsidRDefault="00AB65F7" w:rsidP="008B7306">
      <w:pPr>
        <w:suppressLineNumbers/>
        <w:jc w:val="center"/>
        <w:rPr>
          <w:rFonts w:eastAsia="Times New Roman"/>
          <w:b/>
          <w:sz w:val="28"/>
          <w:lang w:eastAsia="ru-RU"/>
        </w:rPr>
      </w:pPr>
      <w:r>
        <w:rPr>
          <w:rFonts w:eastAsia="Times New Roman"/>
          <w:sz w:val="28"/>
          <w:szCs w:val="28"/>
          <w:lang w:eastAsia="ru-RU"/>
        </w:rPr>
        <w:t>2024</w:t>
      </w:r>
    </w:p>
    <w:p w:rsidR="008B7306" w:rsidRPr="008B7306" w:rsidRDefault="008B7306" w:rsidP="008B7306">
      <w:pPr>
        <w:suppressLineNumbers/>
        <w:jc w:val="both"/>
        <w:rPr>
          <w:rFonts w:eastAsia="Times New Roman"/>
          <w:sz w:val="28"/>
          <w:szCs w:val="28"/>
          <w:lang w:eastAsia="ru-RU"/>
        </w:rPr>
      </w:pPr>
      <w:r w:rsidRPr="008B7306">
        <w:rPr>
          <w:rFonts w:eastAsia="Times New Roman"/>
          <w:b/>
          <w:sz w:val="28"/>
          <w:lang w:eastAsia="ru-RU"/>
        </w:rPr>
        <w:br w:type="page"/>
      </w:r>
      <w:r w:rsidRPr="008B7306">
        <w:rPr>
          <w:rFonts w:eastAsia="Times New Roman"/>
          <w:sz w:val="28"/>
          <w:szCs w:val="28"/>
          <w:lang w:eastAsia="ru-RU"/>
        </w:rPr>
        <w:lastRenderedPageBreak/>
        <w:t>УДК 620.179.1</w:t>
      </w:r>
    </w:p>
    <w:p w:rsidR="008B7306" w:rsidRPr="008B7306" w:rsidRDefault="008B7306" w:rsidP="008B7306">
      <w:pPr>
        <w:suppressLineNumbers/>
        <w:jc w:val="both"/>
        <w:rPr>
          <w:rFonts w:eastAsia="Times New Roman"/>
          <w:sz w:val="28"/>
          <w:szCs w:val="28"/>
          <w:lang w:eastAsia="ru-RU"/>
        </w:rPr>
      </w:pPr>
      <w:r w:rsidRPr="008B7306">
        <w:rPr>
          <w:rFonts w:eastAsia="Times New Roman"/>
          <w:sz w:val="28"/>
          <w:szCs w:val="28"/>
          <w:lang w:eastAsia="ru-RU"/>
        </w:rPr>
        <w:t>ББК 34.42я73</w:t>
      </w:r>
    </w:p>
    <w:p w:rsidR="008B7306" w:rsidRPr="008B7306" w:rsidRDefault="004925EE" w:rsidP="008B7306">
      <w:pPr>
        <w:suppressLineNumbers/>
        <w:ind w:firstLine="708"/>
        <w:jc w:val="both"/>
        <w:rPr>
          <w:rFonts w:eastAsia="Times New Roman"/>
          <w:sz w:val="28"/>
          <w:szCs w:val="28"/>
          <w:lang w:eastAsia="ru-RU"/>
        </w:rPr>
      </w:pPr>
      <w:r>
        <w:rPr>
          <w:rFonts w:eastAsia="Times New Roman"/>
          <w:sz w:val="28"/>
          <w:szCs w:val="28"/>
          <w:lang w:eastAsia="ru-RU"/>
        </w:rPr>
        <w:t>П</w:t>
      </w:r>
      <w:r w:rsidR="008B7306" w:rsidRPr="008B7306">
        <w:rPr>
          <w:rFonts w:eastAsia="Times New Roman"/>
          <w:sz w:val="28"/>
          <w:szCs w:val="28"/>
          <w:lang w:eastAsia="ru-RU"/>
        </w:rPr>
        <w:t>82</w:t>
      </w:r>
    </w:p>
    <w:p w:rsidR="008B7306" w:rsidRPr="008B7306" w:rsidRDefault="008B7306" w:rsidP="008B7306">
      <w:pPr>
        <w:ind w:left="720"/>
        <w:rPr>
          <w:rFonts w:eastAsia="Times New Roman"/>
          <w:sz w:val="28"/>
          <w:szCs w:val="28"/>
          <w:lang w:val="x-none" w:eastAsia="x-none"/>
        </w:rPr>
      </w:pPr>
    </w:p>
    <w:p w:rsidR="008B7306" w:rsidRPr="008B7306" w:rsidRDefault="008B7306" w:rsidP="008B7306">
      <w:pPr>
        <w:ind w:left="720"/>
        <w:rPr>
          <w:rFonts w:eastAsia="Times New Roman"/>
          <w:sz w:val="28"/>
          <w:szCs w:val="28"/>
          <w:lang w:val="x-none" w:eastAsia="x-none"/>
        </w:rPr>
      </w:pPr>
    </w:p>
    <w:p w:rsidR="008B7306" w:rsidRPr="004925EE" w:rsidRDefault="008B7306" w:rsidP="008B7306">
      <w:pPr>
        <w:ind w:left="720"/>
        <w:jc w:val="both"/>
        <w:rPr>
          <w:rFonts w:eastAsia="Times New Roman"/>
          <w:sz w:val="28"/>
          <w:szCs w:val="28"/>
          <w:lang w:eastAsia="x-none"/>
        </w:rPr>
      </w:pPr>
      <w:r w:rsidRPr="008B7306">
        <w:rPr>
          <w:rFonts w:eastAsia="Times New Roman"/>
          <w:sz w:val="28"/>
          <w:szCs w:val="28"/>
          <w:lang w:val="x-none" w:eastAsia="x-none"/>
        </w:rPr>
        <w:t xml:space="preserve">Рецензент – </w:t>
      </w:r>
      <w:r w:rsidR="004925EE">
        <w:rPr>
          <w:rFonts w:eastAsia="Times New Roman"/>
          <w:sz w:val="28"/>
          <w:szCs w:val="28"/>
          <w:lang w:eastAsia="x-none"/>
        </w:rPr>
        <w:t>зам. гл.</w:t>
      </w:r>
      <w:r w:rsidRPr="008B7306">
        <w:rPr>
          <w:rFonts w:eastAsia="Times New Roman"/>
          <w:sz w:val="28"/>
          <w:szCs w:val="28"/>
          <w:lang w:eastAsia="x-none"/>
        </w:rPr>
        <w:t xml:space="preserve"> технолог</w:t>
      </w:r>
      <w:r w:rsidR="004925EE">
        <w:rPr>
          <w:rFonts w:eastAsia="Times New Roman"/>
          <w:sz w:val="28"/>
          <w:szCs w:val="28"/>
          <w:lang w:eastAsia="x-none"/>
        </w:rPr>
        <w:t>а</w:t>
      </w:r>
      <w:r w:rsidRPr="008B7306">
        <w:rPr>
          <w:rFonts w:eastAsia="Times New Roman"/>
          <w:sz w:val="28"/>
          <w:szCs w:val="28"/>
          <w:lang w:val="x-none" w:eastAsia="x-none"/>
        </w:rPr>
        <w:t xml:space="preserve"> АО «</w:t>
      </w:r>
      <w:r w:rsidRPr="008B7306">
        <w:rPr>
          <w:rFonts w:eastAsia="Times New Roman"/>
          <w:sz w:val="28"/>
          <w:szCs w:val="28"/>
          <w:lang w:eastAsia="x-none"/>
        </w:rPr>
        <w:t>ПО «Стрела</w:t>
      </w:r>
      <w:r w:rsidRPr="008B7306">
        <w:rPr>
          <w:rFonts w:eastAsia="Times New Roman"/>
          <w:sz w:val="28"/>
          <w:szCs w:val="28"/>
          <w:lang w:val="x-none" w:eastAsia="x-none"/>
        </w:rPr>
        <w:t xml:space="preserve">» </w:t>
      </w:r>
      <w:r w:rsidR="004925EE">
        <w:rPr>
          <w:rFonts w:eastAsia="Times New Roman"/>
          <w:sz w:val="28"/>
          <w:szCs w:val="28"/>
          <w:lang w:eastAsia="x-none"/>
        </w:rPr>
        <w:t>М.А. Мамаев</w:t>
      </w:r>
    </w:p>
    <w:p w:rsidR="008B7306" w:rsidRPr="008B7306" w:rsidRDefault="008B7306" w:rsidP="008B7306">
      <w:pPr>
        <w:ind w:left="720"/>
        <w:jc w:val="both"/>
        <w:rPr>
          <w:rFonts w:eastAsia="Times New Roman"/>
          <w:sz w:val="28"/>
          <w:szCs w:val="28"/>
          <w:lang w:val="x-none" w:eastAsia="x-none"/>
        </w:rPr>
      </w:pPr>
    </w:p>
    <w:p w:rsidR="008B7306" w:rsidRPr="008B7306" w:rsidRDefault="008B7306" w:rsidP="008B7306">
      <w:pPr>
        <w:ind w:left="720"/>
        <w:jc w:val="both"/>
        <w:rPr>
          <w:rFonts w:eastAsia="Times New Roman"/>
          <w:sz w:val="28"/>
          <w:szCs w:val="28"/>
          <w:lang w:val="x-none" w:eastAsia="x-none"/>
        </w:rPr>
      </w:pPr>
    </w:p>
    <w:p w:rsidR="008B7306" w:rsidRPr="008B7306" w:rsidRDefault="004925EE" w:rsidP="008B7306">
      <w:pPr>
        <w:jc w:val="both"/>
        <w:rPr>
          <w:rFonts w:eastAsia="Times New Roman"/>
          <w:b/>
          <w:sz w:val="28"/>
          <w:szCs w:val="28"/>
          <w:lang w:val="x-none" w:eastAsia="x-none"/>
        </w:rPr>
      </w:pPr>
      <w:r>
        <w:rPr>
          <w:rFonts w:eastAsia="Times New Roman"/>
          <w:sz w:val="28"/>
          <w:szCs w:val="28"/>
          <w:lang w:eastAsia="x-none"/>
        </w:rPr>
        <w:t>П</w:t>
      </w:r>
      <w:r w:rsidR="008B7306" w:rsidRPr="008B7306">
        <w:rPr>
          <w:rFonts w:eastAsia="Times New Roman"/>
          <w:sz w:val="28"/>
          <w:szCs w:val="28"/>
          <w:lang w:val="x-none" w:eastAsia="x-none"/>
        </w:rPr>
        <w:t>82</w:t>
      </w:r>
      <w:r w:rsidR="008B7306" w:rsidRPr="008B7306">
        <w:rPr>
          <w:rFonts w:eastAsia="Times New Roman"/>
          <w:sz w:val="28"/>
          <w:szCs w:val="28"/>
          <w:lang w:eastAsia="x-none"/>
        </w:rPr>
        <w:t xml:space="preserve">            </w:t>
      </w:r>
      <w:r>
        <w:rPr>
          <w:rFonts w:eastAsia="Times New Roman"/>
          <w:b/>
          <w:sz w:val="28"/>
          <w:szCs w:val="28"/>
          <w:lang w:eastAsia="x-none"/>
        </w:rPr>
        <w:t>Припадче</w:t>
      </w:r>
      <w:r w:rsidR="00027794">
        <w:rPr>
          <w:rFonts w:eastAsia="Times New Roman"/>
          <w:b/>
          <w:sz w:val="28"/>
          <w:szCs w:val="28"/>
          <w:lang w:eastAsia="x-none"/>
        </w:rPr>
        <w:t>в</w:t>
      </w:r>
      <w:r w:rsidR="008B7306" w:rsidRPr="008B7306">
        <w:rPr>
          <w:rFonts w:eastAsia="Times New Roman"/>
          <w:b/>
          <w:sz w:val="28"/>
          <w:szCs w:val="28"/>
          <w:lang w:val="x-none" w:eastAsia="x-none"/>
        </w:rPr>
        <w:t xml:space="preserve">, </w:t>
      </w:r>
      <w:r w:rsidR="008B7306" w:rsidRPr="008B7306">
        <w:rPr>
          <w:rFonts w:eastAsia="Times New Roman"/>
          <w:b/>
          <w:sz w:val="28"/>
          <w:szCs w:val="28"/>
          <w:lang w:eastAsia="x-none"/>
        </w:rPr>
        <w:t>А</w:t>
      </w:r>
      <w:r w:rsidR="00027794">
        <w:rPr>
          <w:rFonts w:eastAsia="Times New Roman"/>
          <w:b/>
          <w:sz w:val="28"/>
          <w:szCs w:val="28"/>
          <w:lang w:val="x-none" w:eastAsia="x-none"/>
        </w:rPr>
        <w:t>.</w:t>
      </w:r>
      <w:r>
        <w:rPr>
          <w:rFonts w:eastAsia="Times New Roman"/>
          <w:b/>
          <w:sz w:val="28"/>
          <w:szCs w:val="28"/>
          <w:lang w:eastAsia="x-none"/>
        </w:rPr>
        <w:t>Д</w:t>
      </w:r>
      <w:r w:rsidR="008B7306" w:rsidRPr="008B7306">
        <w:rPr>
          <w:rFonts w:eastAsia="Times New Roman"/>
          <w:b/>
          <w:sz w:val="28"/>
          <w:szCs w:val="28"/>
          <w:lang w:val="x-none" w:eastAsia="x-none"/>
        </w:rPr>
        <w:t>.</w:t>
      </w:r>
    </w:p>
    <w:p w:rsidR="008B7306" w:rsidRPr="008B7306" w:rsidRDefault="008B7306" w:rsidP="008B7306">
      <w:pPr>
        <w:ind w:left="1410"/>
        <w:jc w:val="both"/>
        <w:rPr>
          <w:rFonts w:eastAsia="Times New Roman"/>
          <w:sz w:val="28"/>
          <w:szCs w:val="28"/>
          <w:lang w:val="x-none" w:eastAsia="x-none"/>
        </w:rPr>
      </w:pPr>
      <w:r w:rsidRPr="008B7306">
        <w:rPr>
          <w:rFonts w:eastAsia="Times New Roman"/>
          <w:sz w:val="28"/>
          <w:szCs w:val="28"/>
          <w:lang w:val="x-none" w:eastAsia="x-none"/>
        </w:rPr>
        <w:tab/>
        <w:t xml:space="preserve">Проектирование авиационных конструкций: методические рекомендации по самостоятельной работе студентов и изучению дисциплины «Проектирование авиационных конструкций» для студентов направления  подготовки 24.03.04 Авиастроение / </w:t>
      </w:r>
      <w:r w:rsidRPr="008B7306">
        <w:rPr>
          <w:rFonts w:eastAsia="Times New Roman"/>
          <w:sz w:val="28"/>
          <w:szCs w:val="28"/>
          <w:lang w:eastAsia="x-none"/>
        </w:rPr>
        <w:t>А</w:t>
      </w:r>
      <w:r w:rsidRPr="008B7306">
        <w:rPr>
          <w:rFonts w:eastAsia="Times New Roman"/>
          <w:sz w:val="28"/>
          <w:szCs w:val="28"/>
          <w:lang w:val="x-none" w:eastAsia="x-none"/>
        </w:rPr>
        <w:t>.</w:t>
      </w:r>
      <w:r w:rsidR="004925EE">
        <w:rPr>
          <w:rFonts w:eastAsia="Times New Roman"/>
          <w:sz w:val="28"/>
          <w:szCs w:val="28"/>
          <w:lang w:eastAsia="x-none"/>
        </w:rPr>
        <w:t>Д</w:t>
      </w:r>
      <w:r w:rsidR="00027794">
        <w:rPr>
          <w:rFonts w:eastAsia="Times New Roman"/>
          <w:sz w:val="28"/>
          <w:szCs w:val="28"/>
          <w:lang w:val="x-none" w:eastAsia="x-none"/>
        </w:rPr>
        <w:t xml:space="preserve">. </w:t>
      </w:r>
      <w:r w:rsidR="004925EE">
        <w:rPr>
          <w:rFonts w:eastAsia="Times New Roman"/>
          <w:sz w:val="28"/>
          <w:szCs w:val="28"/>
          <w:lang w:eastAsia="x-none"/>
        </w:rPr>
        <w:t>Припадче</w:t>
      </w:r>
      <w:r w:rsidR="00027794">
        <w:rPr>
          <w:rFonts w:eastAsia="Times New Roman"/>
          <w:sz w:val="28"/>
          <w:szCs w:val="28"/>
          <w:lang w:eastAsia="x-none"/>
        </w:rPr>
        <w:t>в</w:t>
      </w:r>
      <w:r w:rsidRPr="008B7306">
        <w:rPr>
          <w:rFonts w:eastAsia="Times New Roman"/>
          <w:sz w:val="28"/>
          <w:szCs w:val="28"/>
          <w:lang w:val="x-none" w:eastAsia="x-none"/>
        </w:rPr>
        <w:t xml:space="preserve">; Оренбургский гос. </w:t>
      </w:r>
      <w:proofErr w:type="spellStart"/>
      <w:r w:rsidRPr="008B7306">
        <w:rPr>
          <w:rFonts w:eastAsia="Times New Roman"/>
          <w:sz w:val="28"/>
          <w:szCs w:val="28"/>
          <w:lang w:val="x-none" w:eastAsia="x-none"/>
        </w:rPr>
        <w:t>ун</w:t>
      </w:r>
      <w:proofErr w:type="spellEnd"/>
      <w:r w:rsidRPr="008B7306">
        <w:rPr>
          <w:rFonts w:eastAsia="Times New Roman"/>
          <w:sz w:val="28"/>
          <w:szCs w:val="28"/>
          <w:lang w:eastAsia="x-none"/>
        </w:rPr>
        <w:t>-</w:t>
      </w:r>
      <w:r w:rsidRPr="008B7306">
        <w:rPr>
          <w:rFonts w:eastAsia="Times New Roman"/>
          <w:sz w:val="28"/>
          <w:szCs w:val="28"/>
          <w:lang w:val="x-none" w:eastAsia="x-none"/>
        </w:rPr>
        <w:t>т. – Оренбур</w:t>
      </w:r>
      <w:r w:rsidR="004925EE">
        <w:rPr>
          <w:rFonts w:eastAsia="Times New Roman"/>
          <w:sz w:val="28"/>
          <w:szCs w:val="28"/>
          <w:lang w:eastAsia="x-none"/>
        </w:rPr>
        <w:t>г</w:t>
      </w:r>
      <w:r w:rsidRPr="008B7306">
        <w:rPr>
          <w:rFonts w:eastAsia="Times New Roman"/>
          <w:sz w:val="28"/>
          <w:szCs w:val="28"/>
          <w:lang w:val="x-none" w:eastAsia="x-none"/>
        </w:rPr>
        <w:t xml:space="preserve">: ОГУ, </w:t>
      </w:r>
      <w:r w:rsidR="00AB65F7">
        <w:rPr>
          <w:rFonts w:eastAsia="Times New Roman"/>
          <w:sz w:val="28"/>
          <w:szCs w:val="28"/>
          <w:lang w:val="x-none" w:eastAsia="x-none"/>
        </w:rPr>
        <w:t>2024</w:t>
      </w:r>
      <w:r w:rsidRPr="008B7306">
        <w:rPr>
          <w:rFonts w:eastAsia="Times New Roman"/>
          <w:sz w:val="28"/>
          <w:szCs w:val="28"/>
          <w:lang w:val="x-none" w:eastAsia="x-none"/>
        </w:rPr>
        <w:t xml:space="preserve">. – </w:t>
      </w:r>
      <w:r w:rsidRPr="008B7306">
        <w:rPr>
          <w:rFonts w:eastAsia="Times New Roman"/>
          <w:sz w:val="28"/>
          <w:szCs w:val="28"/>
          <w:lang w:eastAsia="x-none"/>
        </w:rPr>
        <w:t>9</w:t>
      </w:r>
      <w:r w:rsidRPr="008B7306">
        <w:rPr>
          <w:rFonts w:eastAsia="Times New Roman"/>
          <w:sz w:val="28"/>
          <w:szCs w:val="28"/>
          <w:lang w:val="x-none" w:eastAsia="x-none"/>
        </w:rPr>
        <w:t xml:space="preserve"> с.</w:t>
      </w:r>
    </w:p>
    <w:p w:rsidR="008B7306" w:rsidRPr="008B7306" w:rsidRDefault="008B7306" w:rsidP="008B7306">
      <w:pPr>
        <w:ind w:left="1416"/>
        <w:jc w:val="both"/>
        <w:rPr>
          <w:rFonts w:eastAsia="Times New Roman"/>
          <w:sz w:val="28"/>
          <w:szCs w:val="28"/>
          <w:lang w:val="x-none" w:eastAsia="x-none"/>
        </w:rPr>
      </w:pPr>
    </w:p>
    <w:p w:rsidR="008B7306" w:rsidRPr="008B7306" w:rsidRDefault="008B7306" w:rsidP="008B7306">
      <w:pPr>
        <w:ind w:left="720"/>
        <w:jc w:val="both"/>
        <w:rPr>
          <w:rFonts w:eastAsia="Times New Roman"/>
          <w:sz w:val="28"/>
          <w:szCs w:val="28"/>
          <w:lang w:val="x-none" w:eastAsia="x-none"/>
        </w:rPr>
      </w:pPr>
    </w:p>
    <w:p w:rsidR="008B7306" w:rsidRPr="008B7306" w:rsidRDefault="008B7306" w:rsidP="008B7306">
      <w:pPr>
        <w:autoSpaceDE w:val="0"/>
        <w:autoSpaceDN w:val="0"/>
        <w:adjustRightInd w:val="0"/>
        <w:ind w:left="709" w:firstLine="851"/>
        <w:jc w:val="both"/>
        <w:rPr>
          <w:rFonts w:eastAsia="Times New Roman"/>
          <w:bCs/>
          <w:sz w:val="28"/>
          <w:szCs w:val="28"/>
          <w:lang w:eastAsia="ru-RU"/>
        </w:rPr>
      </w:pPr>
      <w:r w:rsidRPr="008B7306">
        <w:rPr>
          <w:rFonts w:eastAsia="Times New Roman"/>
          <w:bCs/>
          <w:sz w:val="28"/>
          <w:szCs w:val="28"/>
          <w:lang w:eastAsia="ru-RU"/>
        </w:rPr>
        <w:t xml:space="preserve">Методические рекомендации содержат основные сведения о дисциплине «Проектирование авиационных конструкций», включая цели, задачи, структуру, рекомендации по выполнению самостоятельной работы студентов и изучению дисциплины. </w:t>
      </w:r>
    </w:p>
    <w:p w:rsidR="008B7306" w:rsidRPr="008B7306" w:rsidRDefault="008B7306" w:rsidP="008B7306">
      <w:pPr>
        <w:autoSpaceDE w:val="0"/>
        <w:autoSpaceDN w:val="0"/>
        <w:adjustRightInd w:val="0"/>
        <w:ind w:left="709" w:firstLine="851"/>
        <w:jc w:val="both"/>
        <w:rPr>
          <w:rFonts w:eastAsia="Times New Roman"/>
          <w:sz w:val="28"/>
          <w:szCs w:val="28"/>
          <w:lang w:eastAsia="ru-RU"/>
        </w:rPr>
      </w:pPr>
      <w:r w:rsidRPr="008B7306">
        <w:rPr>
          <w:rFonts w:eastAsia="Times New Roman"/>
          <w:bCs/>
          <w:sz w:val="28"/>
          <w:szCs w:val="28"/>
          <w:lang w:eastAsia="ru-RU"/>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8B7306" w:rsidRPr="008B7306" w:rsidRDefault="008B7306" w:rsidP="008B7306">
      <w:pPr>
        <w:ind w:left="709"/>
        <w:rPr>
          <w:rFonts w:eastAsia="Times New Roman"/>
          <w:b/>
          <w:sz w:val="28"/>
          <w:szCs w:val="28"/>
          <w:lang w:val="x-none" w:eastAsia="x-none"/>
        </w:rPr>
      </w:pPr>
    </w:p>
    <w:p w:rsidR="008B7306" w:rsidRPr="008B7306" w:rsidRDefault="008B7306" w:rsidP="008B7306">
      <w:pPr>
        <w:ind w:left="709"/>
        <w:rPr>
          <w:rFonts w:eastAsia="Times New Roman"/>
          <w:b/>
          <w:sz w:val="28"/>
          <w:szCs w:val="28"/>
          <w:lang w:val="x-none" w:eastAsia="x-none"/>
        </w:rPr>
      </w:pPr>
    </w:p>
    <w:p w:rsidR="008B7306" w:rsidRPr="008B7306" w:rsidRDefault="008B7306" w:rsidP="008B7306">
      <w:pPr>
        <w:ind w:left="709"/>
        <w:rPr>
          <w:rFonts w:eastAsia="Times New Roman"/>
          <w:b/>
          <w:sz w:val="28"/>
          <w:szCs w:val="28"/>
          <w:lang w:val="x-none" w:eastAsia="x-none"/>
        </w:rPr>
      </w:pPr>
    </w:p>
    <w:p w:rsidR="008B7306" w:rsidRPr="008B7306" w:rsidRDefault="008B7306" w:rsidP="008B7306">
      <w:pPr>
        <w:ind w:left="720"/>
        <w:rPr>
          <w:rFonts w:eastAsia="Times New Roman"/>
          <w:b/>
          <w:sz w:val="28"/>
          <w:szCs w:val="28"/>
          <w:lang w:eastAsia="x-none"/>
        </w:rPr>
      </w:pPr>
    </w:p>
    <w:p w:rsidR="008B7306" w:rsidRPr="008B7306" w:rsidRDefault="008B7306" w:rsidP="008B7306">
      <w:pPr>
        <w:ind w:left="720"/>
        <w:rPr>
          <w:rFonts w:eastAsia="Times New Roman"/>
          <w:b/>
          <w:sz w:val="28"/>
          <w:szCs w:val="28"/>
          <w:lang w:eastAsia="x-none"/>
        </w:rPr>
      </w:pPr>
    </w:p>
    <w:p w:rsidR="008B7306" w:rsidRPr="008B7306" w:rsidRDefault="008B7306" w:rsidP="008B7306">
      <w:pPr>
        <w:ind w:left="720"/>
        <w:rPr>
          <w:rFonts w:eastAsia="Times New Roman"/>
          <w:b/>
          <w:sz w:val="28"/>
          <w:szCs w:val="28"/>
          <w:lang w:eastAsia="x-none"/>
        </w:rPr>
      </w:pP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suppressLineNumbers/>
        <w:ind w:firstLine="5760"/>
        <w:jc w:val="right"/>
        <w:rPr>
          <w:rFonts w:eastAsia="Times New Roman"/>
          <w:sz w:val="28"/>
          <w:szCs w:val="28"/>
          <w:lang w:eastAsia="ru-RU"/>
        </w:rPr>
      </w:pPr>
      <w:r w:rsidRPr="008B7306">
        <w:rPr>
          <w:rFonts w:eastAsia="Times New Roman"/>
          <w:sz w:val="28"/>
          <w:szCs w:val="28"/>
          <w:lang w:eastAsia="ru-RU"/>
        </w:rPr>
        <w:t>УДК 620.179.1</w:t>
      </w:r>
    </w:p>
    <w:p w:rsidR="008B7306" w:rsidRPr="008B7306" w:rsidRDefault="008B7306" w:rsidP="008B7306">
      <w:pPr>
        <w:suppressLineNumbers/>
        <w:ind w:firstLine="709"/>
        <w:jc w:val="right"/>
        <w:rPr>
          <w:rFonts w:eastAsia="Times New Roman"/>
          <w:sz w:val="28"/>
          <w:szCs w:val="28"/>
          <w:lang w:eastAsia="ru-RU"/>
        </w:rPr>
      </w:pPr>
      <w:r w:rsidRPr="008B7306">
        <w:rPr>
          <w:rFonts w:eastAsia="Times New Roman"/>
          <w:sz w:val="28"/>
          <w:szCs w:val="28"/>
          <w:lang w:eastAsia="ru-RU"/>
        </w:rPr>
        <w:t>ББК 34.42я73</w:t>
      </w: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tabs>
          <w:tab w:val="center" w:pos="4153"/>
          <w:tab w:val="right" w:pos="8306"/>
        </w:tabs>
        <w:ind w:left="720"/>
        <w:jc w:val="both"/>
        <w:rPr>
          <w:rFonts w:eastAsia="Times New Roman"/>
          <w:sz w:val="28"/>
          <w:szCs w:val="28"/>
          <w:lang w:eastAsia="x-none"/>
        </w:rPr>
      </w:pPr>
    </w:p>
    <w:p w:rsidR="008B7306" w:rsidRPr="008B7306" w:rsidRDefault="008B7306" w:rsidP="008B7306">
      <w:pPr>
        <w:tabs>
          <w:tab w:val="center" w:pos="4153"/>
          <w:tab w:val="right" w:pos="8306"/>
        </w:tabs>
        <w:ind w:left="720"/>
        <w:jc w:val="both"/>
        <w:rPr>
          <w:rFonts w:eastAsia="Times New Roman"/>
          <w:sz w:val="28"/>
          <w:szCs w:val="28"/>
          <w:lang w:val="x-none" w:eastAsia="x-none"/>
        </w:rPr>
      </w:pPr>
      <w:r w:rsidRPr="008B7306">
        <w:rPr>
          <w:rFonts w:eastAsia="Times New Roman"/>
          <w:sz w:val="28"/>
          <w:szCs w:val="28"/>
          <w:lang w:eastAsia="x-none"/>
        </w:rPr>
        <w:t xml:space="preserve">                                                                             </w:t>
      </w:r>
      <w:r w:rsidRPr="008B7306">
        <w:rPr>
          <w:rFonts w:eastAsia="Times New Roman"/>
          <w:sz w:val="28"/>
          <w:szCs w:val="28"/>
          <w:lang w:val="x-none" w:eastAsia="x-none"/>
        </w:rPr>
        <w:t>Рассмотрены и одобрены</w:t>
      </w:r>
    </w:p>
    <w:p w:rsidR="008B7306" w:rsidRPr="008B7306" w:rsidRDefault="008B7306" w:rsidP="008B7306">
      <w:pPr>
        <w:tabs>
          <w:tab w:val="center" w:pos="4153"/>
          <w:tab w:val="right" w:pos="8306"/>
        </w:tabs>
        <w:ind w:left="720"/>
        <w:jc w:val="both"/>
        <w:rPr>
          <w:rFonts w:eastAsia="Times New Roman"/>
          <w:sz w:val="28"/>
          <w:szCs w:val="28"/>
          <w:lang w:val="x-none" w:eastAsia="x-none"/>
        </w:rPr>
      </w:pPr>
      <w:r w:rsidRPr="008B7306">
        <w:rPr>
          <w:rFonts w:eastAsia="Times New Roman"/>
          <w:sz w:val="28"/>
          <w:szCs w:val="28"/>
          <w:lang w:eastAsia="x-none"/>
        </w:rPr>
        <w:t xml:space="preserve">                                                                             </w:t>
      </w:r>
      <w:r w:rsidRPr="008B7306">
        <w:rPr>
          <w:rFonts w:eastAsia="Times New Roman"/>
          <w:sz w:val="28"/>
          <w:szCs w:val="28"/>
          <w:lang w:val="x-none" w:eastAsia="x-none"/>
        </w:rPr>
        <w:t>на заседании кафедры</w:t>
      </w:r>
    </w:p>
    <w:p w:rsidR="008B7306" w:rsidRPr="008B7306" w:rsidRDefault="008B7306" w:rsidP="008B7306">
      <w:pPr>
        <w:tabs>
          <w:tab w:val="center" w:pos="4153"/>
          <w:tab w:val="right" w:pos="8306"/>
        </w:tabs>
        <w:ind w:left="720"/>
        <w:jc w:val="both"/>
        <w:rPr>
          <w:rFonts w:eastAsia="Times New Roman"/>
          <w:sz w:val="28"/>
          <w:szCs w:val="28"/>
          <w:lang w:val="x-none" w:eastAsia="x-none"/>
        </w:rPr>
      </w:pPr>
      <w:r w:rsidRPr="008B7306">
        <w:rPr>
          <w:rFonts w:eastAsia="Times New Roman"/>
          <w:sz w:val="28"/>
          <w:szCs w:val="28"/>
          <w:lang w:eastAsia="x-none"/>
        </w:rPr>
        <w:t xml:space="preserve">                                                                             летательных аппаратов</w:t>
      </w:r>
      <w:r w:rsidRPr="008B7306">
        <w:rPr>
          <w:rFonts w:eastAsia="Times New Roman"/>
          <w:sz w:val="28"/>
          <w:szCs w:val="28"/>
          <w:lang w:val="x-none" w:eastAsia="x-none"/>
        </w:rPr>
        <w:t xml:space="preserve">. </w:t>
      </w:r>
    </w:p>
    <w:p w:rsidR="008B7306" w:rsidRPr="008B7306" w:rsidRDefault="008B7306" w:rsidP="008B7306">
      <w:pPr>
        <w:ind w:left="720"/>
        <w:jc w:val="both"/>
        <w:rPr>
          <w:rFonts w:eastAsia="Times New Roman"/>
          <w:sz w:val="28"/>
          <w:szCs w:val="28"/>
          <w:lang w:val="x-none" w:eastAsia="x-none"/>
        </w:rPr>
      </w:pPr>
      <w:r w:rsidRPr="008B7306">
        <w:rPr>
          <w:rFonts w:eastAsia="Times New Roman"/>
          <w:sz w:val="28"/>
          <w:szCs w:val="28"/>
          <w:lang w:eastAsia="x-none"/>
        </w:rPr>
        <w:t xml:space="preserve">                                                                             </w:t>
      </w:r>
      <w:r w:rsidRPr="008B7306">
        <w:rPr>
          <w:rFonts w:eastAsia="Times New Roman"/>
          <w:sz w:val="28"/>
          <w:szCs w:val="28"/>
          <w:lang w:val="x-none" w:eastAsia="x-none"/>
        </w:rPr>
        <w:t xml:space="preserve">Протокол № </w:t>
      </w:r>
      <w:r w:rsidR="00386232">
        <w:rPr>
          <w:rFonts w:eastAsia="Times New Roman"/>
          <w:sz w:val="28"/>
          <w:szCs w:val="28"/>
          <w:lang w:eastAsia="x-none"/>
        </w:rPr>
        <w:t>7</w:t>
      </w:r>
      <w:r w:rsidRPr="008B7306">
        <w:rPr>
          <w:rFonts w:eastAsia="Times New Roman"/>
          <w:sz w:val="28"/>
          <w:szCs w:val="28"/>
          <w:lang w:val="x-none" w:eastAsia="x-none"/>
        </w:rPr>
        <w:t xml:space="preserve"> от </w:t>
      </w:r>
      <w:r w:rsidR="004925EE">
        <w:rPr>
          <w:rFonts w:eastAsia="Times New Roman"/>
          <w:sz w:val="28"/>
          <w:szCs w:val="28"/>
          <w:lang w:eastAsia="x-none"/>
        </w:rPr>
        <w:t>02.02.</w:t>
      </w:r>
      <w:r w:rsidR="00AB65F7">
        <w:rPr>
          <w:rFonts w:eastAsia="Times New Roman"/>
          <w:sz w:val="28"/>
          <w:szCs w:val="28"/>
          <w:lang w:eastAsia="x-none"/>
        </w:rPr>
        <w:t>2024</w:t>
      </w:r>
      <w:r w:rsidRPr="008B7306">
        <w:rPr>
          <w:rFonts w:eastAsia="Times New Roman"/>
          <w:sz w:val="28"/>
          <w:szCs w:val="28"/>
          <w:lang w:val="x-none" w:eastAsia="x-none"/>
        </w:rPr>
        <w:t xml:space="preserve"> г.</w:t>
      </w: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ind w:left="720"/>
        <w:rPr>
          <w:rFonts w:eastAsia="Times New Roman"/>
          <w:b/>
          <w:sz w:val="28"/>
          <w:szCs w:val="28"/>
          <w:lang w:val="x-none" w:eastAsia="x-none"/>
        </w:rPr>
      </w:pPr>
    </w:p>
    <w:p w:rsidR="008B7306" w:rsidRPr="00DA4754" w:rsidRDefault="00027794" w:rsidP="008B7306">
      <w:pPr>
        <w:ind w:left="708"/>
        <w:jc w:val="both"/>
        <w:rPr>
          <w:rFonts w:eastAsia="Times New Roman"/>
          <w:sz w:val="28"/>
          <w:szCs w:val="28"/>
          <w:lang w:eastAsia="x-none"/>
        </w:rPr>
      </w:pP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t xml:space="preserve">© </w:t>
      </w:r>
      <w:r w:rsidR="004925EE">
        <w:rPr>
          <w:rFonts w:eastAsia="Times New Roman"/>
          <w:sz w:val="28"/>
          <w:szCs w:val="28"/>
          <w:lang w:eastAsia="x-none"/>
        </w:rPr>
        <w:t>Припадче</w:t>
      </w:r>
      <w:r>
        <w:rPr>
          <w:rFonts w:eastAsia="Times New Roman"/>
          <w:sz w:val="28"/>
          <w:szCs w:val="28"/>
          <w:lang w:eastAsia="x-none"/>
        </w:rPr>
        <w:t>в</w:t>
      </w:r>
      <w:r w:rsidR="008B7306" w:rsidRPr="008B7306">
        <w:rPr>
          <w:rFonts w:eastAsia="Times New Roman"/>
          <w:sz w:val="28"/>
          <w:szCs w:val="28"/>
          <w:lang w:val="x-none" w:eastAsia="x-none"/>
        </w:rPr>
        <w:t xml:space="preserve"> </w:t>
      </w:r>
      <w:r w:rsidR="008B7306" w:rsidRPr="008B7306">
        <w:rPr>
          <w:rFonts w:eastAsia="Times New Roman"/>
          <w:sz w:val="28"/>
          <w:szCs w:val="28"/>
          <w:lang w:eastAsia="x-none"/>
        </w:rPr>
        <w:t>А</w:t>
      </w:r>
      <w:r>
        <w:rPr>
          <w:rFonts w:eastAsia="Times New Roman"/>
          <w:sz w:val="28"/>
          <w:szCs w:val="28"/>
          <w:lang w:val="x-none" w:eastAsia="x-none"/>
        </w:rPr>
        <w:t>.</w:t>
      </w:r>
      <w:r w:rsidR="004925EE">
        <w:rPr>
          <w:rFonts w:eastAsia="Times New Roman"/>
          <w:sz w:val="28"/>
          <w:szCs w:val="28"/>
          <w:lang w:eastAsia="x-none"/>
        </w:rPr>
        <w:t>Д</w:t>
      </w:r>
      <w:r w:rsidR="008B7306" w:rsidRPr="008B7306">
        <w:rPr>
          <w:rFonts w:eastAsia="Times New Roman"/>
          <w:sz w:val="28"/>
          <w:szCs w:val="28"/>
          <w:lang w:val="x-none" w:eastAsia="x-none"/>
        </w:rPr>
        <w:t xml:space="preserve">., </w:t>
      </w:r>
      <w:r w:rsidR="00AB65F7">
        <w:rPr>
          <w:rFonts w:eastAsia="Times New Roman"/>
          <w:sz w:val="28"/>
          <w:szCs w:val="28"/>
          <w:lang w:val="x-none" w:eastAsia="x-none"/>
        </w:rPr>
        <w:t>2024</w:t>
      </w:r>
    </w:p>
    <w:p w:rsidR="008B7306" w:rsidRPr="00DA4754" w:rsidRDefault="008B7306" w:rsidP="008B7306">
      <w:pPr>
        <w:ind w:left="1416"/>
        <w:jc w:val="both"/>
        <w:rPr>
          <w:rFonts w:eastAsia="Times New Roman"/>
          <w:sz w:val="28"/>
          <w:szCs w:val="28"/>
          <w:lang w:eastAsia="x-none"/>
        </w:rPr>
      </w:pP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t xml:space="preserve">© ОГУ, </w:t>
      </w:r>
      <w:r w:rsidR="00AB65F7">
        <w:rPr>
          <w:rFonts w:eastAsia="Times New Roman"/>
          <w:sz w:val="28"/>
          <w:szCs w:val="28"/>
          <w:lang w:val="x-none" w:eastAsia="x-none"/>
        </w:rPr>
        <w:t>2024</w:t>
      </w:r>
    </w:p>
    <w:p w:rsidR="008B7306" w:rsidRPr="008B7306" w:rsidRDefault="00BB4718" w:rsidP="008B7306">
      <w:pPr>
        <w:spacing w:line="360" w:lineRule="auto"/>
        <w:ind w:firstLine="709"/>
        <w:jc w:val="center"/>
        <w:rPr>
          <w:rFonts w:eastAsia="Times New Roman"/>
          <w:b/>
          <w:sz w:val="32"/>
          <w:szCs w:val="32"/>
          <w:lang w:eastAsia="ru-RU"/>
        </w:rPr>
      </w:pPr>
      <w:r w:rsidRPr="008B7306">
        <w:rPr>
          <w:rFonts w:eastAsia="Times New Roman"/>
          <w:b/>
          <w:noProof/>
          <w:sz w:val="32"/>
          <w:szCs w:val="32"/>
          <w:lang w:eastAsia="ru-RU"/>
        </w:rPr>
        <mc:AlternateContent>
          <mc:Choice Requires="wps">
            <w:drawing>
              <wp:anchor distT="0" distB="0" distL="114300" distR="114300" simplePos="0" relativeHeight="251658240" behindDoc="0" locked="0" layoutInCell="1" allowOverlap="1">
                <wp:simplePos x="0" y="0"/>
                <wp:positionH relativeFrom="column">
                  <wp:posOffset>2997835</wp:posOffset>
                </wp:positionH>
                <wp:positionV relativeFrom="paragraph">
                  <wp:posOffset>275590</wp:posOffset>
                </wp:positionV>
                <wp:extent cx="761365" cy="266700"/>
                <wp:effectExtent l="0" t="0" r="3175" b="635"/>
                <wp:wrapSquare wrapText="bothSides"/>
                <wp:docPr id="37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8B7306">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236.05pt;margin-top:21.7pt;width:59.9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" stroked="f">
                <v:textbox style="mso-fit-shape-to-text:t">
                  <w:txbxContent>
                    <w:p w:rsidR="004925EE" w:rsidRPr="008D7C6C" w:rsidRDefault="004925EE" w:rsidP="008B7306">
                      <w:pPr>
                        <w:pStyle w:val="afa"/>
                        <w:jc w:val="center"/>
                        <w:rPr>
                          <w:b/>
                          <w:szCs w:val="28"/>
                        </w:rPr>
                      </w:pPr>
                    </w:p>
                  </w:txbxContent>
                </v:textbox>
                <w10:wrap type="square"/>
              </v:shape>
            </w:pict>
          </mc:Fallback>
        </mc:AlternateContent>
      </w:r>
      <w:r w:rsidR="008B7306" w:rsidRPr="008B7306">
        <w:rPr>
          <w:rFonts w:eastAsia="Times New Roman"/>
          <w:b/>
          <w:sz w:val="32"/>
          <w:szCs w:val="32"/>
          <w:lang w:eastAsia="ru-RU"/>
        </w:rPr>
        <w:br w:type="page"/>
      </w:r>
      <w:r w:rsidR="008B7306" w:rsidRPr="008B7306">
        <w:rPr>
          <w:rFonts w:eastAsia="Times New Roman"/>
          <w:b/>
          <w:sz w:val="32"/>
          <w:szCs w:val="32"/>
          <w:lang w:eastAsia="ru-RU"/>
        </w:rPr>
        <w:lastRenderedPageBreak/>
        <w:t>Содержание</w:t>
      </w:r>
    </w:p>
    <w:tbl>
      <w:tblPr>
        <w:tblW w:w="0" w:type="auto"/>
        <w:tblLayout w:type="fixed"/>
        <w:tblLook w:val="04A0" w:firstRow="1" w:lastRow="0" w:firstColumn="1" w:lastColumn="0" w:noHBand="0" w:noVBand="1"/>
      </w:tblPr>
      <w:tblGrid>
        <w:gridCol w:w="9747"/>
        <w:gridCol w:w="674"/>
      </w:tblGrid>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1 Цели и задачи курса…………………………………………………………………………</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4</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2 Структура курса…………………………………………………………………………………...</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4</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3 Рекомендации по изучению дисциплины………………………………………………………...</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5</w:t>
            </w:r>
          </w:p>
        </w:tc>
      </w:tr>
      <w:tr w:rsidR="008B7306" w:rsidRPr="008B7306" w:rsidTr="00732BA6">
        <w:tc>
          <w:tcPr>
            <w:tcW w:w="9747" w:type="dxa"/>
            <w:shd w:val="clear" w:color="auto" w:fill="auto"/>
          </w:tcPr>
          <w:p w:rsidR="008B7306" w:rsidRPr="008B7306" w:rsidRDefault="008B7306" w:rsidP="008B7306">
            <w:pPr>
              <w:ind w:right="-108"/>
              <w:rPr>
                <w:rFonts w:eastAsia="Times New Roman"/>
                <w:b/>
                <w:lang w:eastAsia="ru-RU"/>
              </w:rPr>
            </w:pPr>
            <w:r w:rsidRPr="008B7306">
              <w:rPr>
                <w:rFonts w:eastAsia="Times New Roman"/>
                <w:lang w:eastAsia="ru-RU"/>
              </w:rPr>
              <w:t xml:space="preserve">4 Содержание самостоятельной работы </w:t>
            </w:r>
            <w:r w:rsidRPr="008B7306">
              <w:rPr>
                <w:rFonts w:eastAsia="Times New Roman"/>
                <w:bCs/>
                <w:lang w:eastAsia="ru-RU"/>
              </w:rPr>
              <w:t>студентов…………………………………………</w:t>
            </w:r>
            <w:proofErr w:type="gramStart"/>
            <w:r w:rsidRPr="008B7306">
              <w:rPr>
                <w:rFonts w:eastAsia="Times New Roman"/>
                <w:bCs/>
                <w:lang w:eastAsia="ru-RU"/>
              </w:rPr>
              <w:t>…….</w:t>
            </w:r>
            <w:proofErr w:type="gramEnd"/>
            <w:r w:rsidRPr="008B7306">
              <w:rPr>
                <w:rFonts w:eastAsia="Times New Roman"/>
                <w:bCs/>
                <w:lang w:eastAsia="ru-RU"/>
              </w:rPr>
              <w:t>.</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5</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5 План-график выполнения самостоятельной работы студентами по дисциплине………</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ind w:right="-108"/>
              <w:jc w:val="center"/>
              <w:rPr>
                <w:rFonts w:eastAsia="Times New Roman"/>
                <w:lang w:eastAsia="en-US"/>
              </w:rPr>
            </w:pPr>
            <w:r w:rsidRPr="008B7306">
              <w:rPr>
                <w:rFonts w:eastAsia="Times New Roman"/>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p>
          <w:p w:rsidR="008B7306" w:rsidRPr="008B7306" w:rsidRDefault="008B7306" w:rsidP="008B7306">
            <w:pPr>
              <w:ind w:right="-108"/>
              <w:jc w:val="center"/>
              <w:rPr>
                <w:rFonts w:eastAsia="Times New Roman"/>
                <w:lang w:eastAsia="en-US"/>
              </w:rPr>
            </w:pPr>
            <w:r w:rsidRPr="008B7306">
              <w:rPr>
                <w:rFonts w:eastAsia="Times New Roman"/>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7 Оценка выполнения самостоятельной работы студентов…………………………………</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Список рекомендуемой литературы…………………………………………………………</w:t>
            </w:r>
            <w:proofErr w:type="gramStart"/>
            <w:r w:rsidRPr="008B7306">
              <w:rPr>
                <w:rFonts w:eastAsia="Times New Roman"/>
                <w:bCs/>
                <w:lang w:eastAsia="en-US"/>
              </w:rPr>
              <w:t>…….</w:t>
            </w:r>
            <w:proofErr w:type="gramEnd"/>
            <w:r w:rsidRPr="008B7306">
              <w:rPr>
                <w:rFonts w:eastAsia="Times New Roman"/>
                <w:bCs/>
                <w:lang w:eastAsia="en-US"/>
              </w:rPr>
              <w:t>.</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8</w:t>
            </w:r>
          </w:p>
        </w:tc>
      </w:tr>
    </w:tbl>
    <w:p w:rsidR="008B7306" w:rsidRPr="008B7306" w:rsidRDefault="008B7306" w:rsidP="008B7306">
      <w:pPr>
        <w:keepNext/>
        <w:keepLines/>
        <w:spacing w:before="480" w:line="276" w:lineRule="auto"/>
        <w:jc w:val="both"/>
        <w:rPr>
          <w:rFonts w:eastAsia="Times New Roman"/>
          <w:bCs/>
          <w:sz w:val="28"/>
          <w:szCs w:val="28"/>
          <w:lang w:eastAsia="en-US"/>
        </w:rPr>
      </w:pPr>
    </w:p>
    <w:p w:rsidR="008B7306" w:rsidRPr="008B7306" w:rsidRDefault="008B7306" w:rsidP="008B7306">
      <w:pPr>
        <w:tabs>
          <w:tab w:val="right" w:leader="dot" w:pos="10195"/>
        </w:tabs>
        <w:spacing w:after="100" w:line="360" w:lineRule="auto"/>
        <w:ind w:firstLine="709"/>
        <w:jc w:val="both"/>
        <w:rPr>
          <w:rFonts w:eastAsia="Times New Roman"/>
          <w:sz w:val="28"/>
          <w:lang w:eastAsia="ru-RU"/>
        </w:rPr>
      </w:pPr>
    </w:p>
    <w:p w:rsidR="008B7306" w:rsidRPr="008B7306" w:rsidRDefault="008B7306" w:rsidP="008B7306">
      <w:pPr>
        <w:tabs>
          <w:tab w:val="right" w:leader="dot" w:pos="10195"/>
        </w:tabs>
        <w:spacing w:after="100" w:line="360" w:lineRule="auto"/>
        <w:ind w:firstLine="709"/>
        <w:jc w:val="both"/>
        <w:rPr>
          <w:rFonts w:eastAsia="Times New Roman"/>
          <w:sz w:val="28"/>
          <w:lang w:eastAsia="ru-RU"/>
        </w:rPr>
      </w:pPr>
    </w:p>
    <w:p w:rsidR="008B7306" w:rsidRPr="008B7306" w:rsidRDefault="008B7306" w:rsidP="008B7306">
      <w:pPr>
        <w:keepNext/>
        <w:spacing w:line="360" w:lineRule="auto"/>
        <w:ind w:firstLine="709"/>
        <w:jc w:val="both"/>
        <w:outlineLvl w:val="0"/>
        <w:rPr>
          <w:rFonts w:eastAsia="Times New Roman" w:cs="Arial"/>
          <w:b/>
          <w:bCs/>
          <w:kern w:val="32"/>
          <w:lang w:eastAsia="ru-RU"/>
        </w:rPr>
      </w:pPr>
      <w:r w:rsidRPr="008B7306">
        <w:rPr>
          <w:rFonts w:eastAsia="Times New Roman" w:cs="Arial"/>
          <w:b/>
          <w:bCs/>
          <w:kern w:val="32"/>
          <w:sz w:val="32"/>
          <w:szCs w:val="32"/>
          <w:lang w:eastAsia="ru-RU"/>
        </w:rPr>
        <w:br w:type="page"/>
      </w:r>
      <w:r w:rsidRPr="008B7306">
        <w:rPr>
          <w:rFonts w:eastAsia="Times New Roman" w:cs="Arial"/>
          <w:b/>
          <w:bCs/>
          <w:kern w:val="32"/>
          <w:lang w:eastAsia="ru-RU"/>
        </w:rPr>
        <w:lastRenderedPageBreak/>
        <w:t>1 Цели и задачи курса</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Основанием для введения дисциплины в учебный процесс является ФГОС ВО по </w:t>
      </w:r>
      <w:proofErr w:type="gramStart"/>
      <w:r w:rsidRPr="008B7306">
        <w:rPr>
          <w:rFonts w:eastAsia="Times New Roman"/>
          <w:lang w:eastAsia="ru-RU"/>
        </w:rPr>
        <w:t>направлению  подготовки</w:t>
      </w:r>
      <w:proofErr w:type="gramEnd"/>
      <w:r w:rsidRPr="008B7306">
        <w:rPr>
          <w:rFonts w:eastAsia="Times New Roman"/>
          <w:lang w:eastAsia="ru-RU"/>
        </w:rPr>
        <w:t xml:space="preserve"> 24.03.04 Авиастроение.</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Дисциплина относится к дисциплинам вариативной части и предназначена для студентов, обучающихся по </w:t>
      </w:r>
      <w:proofErr w:type="gramStart"/>
      <w:r w:rsidRPr="008B7306">
        <w:rPr>
          <w:rFonts w:eastAsia="Times New Roman"/>
          <w:lang w:eastAsia="ru-RU"/>
        </w:rPr>
        <w:t>направлению  подготовки</w:t>
      </w:r>
      <w:proofErr w:type="gramEnd"/>
      <w:r w:rsidRPr="008B7306">
        <w:rPr>
          <w:rFonts w:eastAsia="Times New Roman"/>
          <w:lang w:eastAsia="ru-RU"/>
        </w:rPr>
        <w:t xml:space="preserve"> 24.03.04 Авиастроение.</w:t>
      </w:r>
    </w:p>
    <w:p w:rsidR="008B7306" w:rsidRPr="008B7306" w:rsidRDefault="008B7306" w:rsidP="008B7306">
      <w:pPr>
        <w:suppressAutoHyphens/>
        <w:ind w:firstLine="709"/>
        <w:jc w:val="both"/>
      </w:pPr>
      <w:r w:rsidRPr="008B7306">
        <w:t>Цель (цели) освоения дисциплины:</w:t>
      </w:r>
    </w:p>
    <w:p w:rsidR="008B7306" w:rsidRPr="008B7306" w:rsidRDefault="008B7306" w:rsidP="008B7306">
      <w:pPr>
        <w:ind w:firstLine="709"/>
        <w:jc w:val="both"/>
        <w:rPr>
          <w:rFonts w:eastAsia="Calibri"/>
          <w:lang w:eastAsia="ar-SA"/>
        </w:rPr>
      </w:pPr>
      <w:r w:rsidRPr="008B7306">
        <w:rPr>
          <w:rFonts w:eastAsia="Calibri"/>
          <w:lang w:eastAsia="ar-SA"/>
        </w:rPr>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8B7306" w:rsidRPr="008B7306" w:rsidRDefault="008B7306" w:rsidP="008B7306">
      <w:pPr>
        <w:ind w:firstLine="709"/>
        <w:jc w:val="both"/>
        <w:rPr>
          <w:rFonts w:eastAsia="Calibri"/>
          <w:lang w:eastAsia="ar-SA"/>
        </w:rPr>
      </w:pPr>
      <w:r w:rsidRPr="008B7306">
        <w:rPr>
          <w:rFonts w:eastAsia="Calibri"/>
          <w:lang w:eastAsia="ar-SA"/>
        </w:rPr>
        <w:t xml:space="preserve">Задачи: </w:t>
      </w:r>
    </w:p>
    <w:p w:rsidR="008B7306" w:rsidRPr="008B7306" w:rsidRDefault="008B7306" w:rsidP="008B7306">
      <w:pPr>
        <w:ind w:firstLine="709"/>
        <w:jc w:val="both"/>
        <w:rPr>
          <w:rFonts w:eastAsia="Calibri"/>
          <w:lang w:eastAsia="ar-SA"/>
        </w:rPr>
      </w:pPr>
      <w:r w:rsidRPr="008B7306">
        <w:rPr>
          <w:rFonts w:eastAsia="Calibri"/>
          <w:lang w:eastAsia="ar-SA"/>
        </w:rPr>
        <w:t>- поиск вариантов решения, рассчитывая и выбирая рациональный (оптимальный) вариант конструкции;</w:t>
      </w:r>
    </w:p>
    <w:p w:rsidR="008B7306" w:rsidRPr="008B7306" w:rsidRDefault="008B7306" w:rsidP="008B7306">
      <w:pPr>
        <w:ind w:firstLine="709"/>
        <w:jc w:val="both"/>
        <w:rPr>
          <w:rFonts w:eastAsia="Calibri"/>
          <w:lang w:eastAsia="ar-SA"/>
        </w:rPr>
      </w:pPr>
      <w:r w:rsidRPr="008B7306">
        <w:rPr>
          <w:rFonts w:eastAsia="Calibri"/>
          <w:lang w:eastAsia="ar-SA"/>
        </w:rPr>
        <w:t>- создание доказательной базы для рационального варианта по нескольким поставленным критериям.</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Дисциплина состоит из четырех взаимосвязанных разделов: </w:t>
      </w:r>
    </w:p>
    <w:p w:rsidR="008B7306" w:rsidRPr="008B7306" w:rsidRDefault="008B7306" w:rsidP="008B7306">
      <w:pPr>
        <w:ind w:firstLine="709"/>
        <w:jc w:val="both"/>
        <w:rPr>
          <w:rFonts w:eastAsia="Times New Roman"/>
          <w:lang w:eastAsia="ru-RU"/>
        </w:rPr>
      </w:pPr>
      <w:r w:rsidRPr="008B7306">
        <w:rPr>
          <w:rFonts w:eastAsia="Times New Roman"/>
          <w:lang w:eastAsia="ru-RU"/>
        </w:rPr>
        <w:t>1) Планер ЛА. Выбор материала авиационных конструкций. Оптимизация конструкций деталей по критерию минимума массы; 2) Проектирование регулярных и нерегулярных зон (соединений) конструкции силовых элементов; 3) Принципы рационального проектирования деталей. Проектирование кронштейнов навески рулей и элеронов; 4) Проектирование элементов конструкций из композиционных материалов. Каждый раздел рассматривается как самостоятельный и в непосредственной связи с другими разделами курса.</w:t>
      </w:r>
    </w:p>
    <w:p w:rsidR="008B7306" w:rsidRPr="008B7306" w:rsidRDefault="008B7306" w:rsidP="008B7306">
      <w:pPr>
        <w:ind w:firstLine="709"/>
        <w:jc w:val="both"/>
        <w:rPr>
          <w:rFonts w:eastAsia="Times New Roman"/>
          <w:lang w:eastAsia="ru-RU"/>
        </w:rPr>
      </w:pPr>
      <w:r w:rsidRPr="008B7306">
        <w:rPr>
          <w:rFonts w:eastAsia="Times New Roman"/>
          <w:lang w:eastAsia="ru-RU"/>
        </w:rPr>
        <w:t>Учебный курс имеет практическую часть (практические занятия в объеме 16 часов). Цель практических занятий: закрепить приобретённые на лекциях теоретические знания, научиться применять их при решении задач, возникающих в практической деятельности.</w:t>
      </w:r>
    </w:p>
    <w:p w:rsidR="008B7306" w:rsidRPr="008B7306" w:rsidRDefault="008B7306" w:rsidP="008B7306">
      <w:pPr>
        <w:ind w:firstLine="709"/>
        <w:jc w:val="both"/>
        <w:rPr>
          <w:rFonts w:eastAsia="Times New Roman"/>
          <w:lang w:eastAsia="ru-RU"/>
        </w:rPr>
      </w:pPr>
      <w:r w:rsidRPr="008B7306">
        <w:rPr>
          <w:rFonts w:eastAsia="Times New Roman"/>
          <w:lang w:eastAsia="ru-RU"/>
        </w:rPr>
        <w:t>Для проведения практических занятий используются:</w:t>
      </w:r>
    </w:p>
    <w:p w:rsidR="008B7306" w:rsidRPr="008B7306" w:rsidRDefault="008B7306" w:rsidP="008B7306">
      <w:pPr>
        <w:ind w:firstLine="709"/>
        <w:jc w:val="both"/>
        <w:rPr>
          <w:rFonts w:eastAsia="Times New Roman"/>
          <w:lang w:eastAsia="ru-RU"/>
        </w:rPr>
      </w:pPr>
      <w:r w:rsidRPr="008B7306">
        <w:rPr>
          <w:rFonts w:eastAsia="Times New Roman"/>
          <w:lang w:eastAsia="ru-RU"/>
        </w:rPr>
        <w:t>– основная литература;</w:t>
      </w:r>
    </w:p>
    <w:p w:rsidR="008B7306" w:rsidRPr="008B7306" w:rsidRDefault="008B7306" w:rsidP="008B7306">
      <w:pPr>
        <w:ind w:firstLine="709"/>
        <w:jc w:val="both"/>
        <w:rPr>
          <w:rFonts w:eastAsia="Times New Roman"/>
          <w:lang w:eastAsia="ru-RU"/>
        </w:rPr>
      </w:pPr>
      <w:r w:rsidRPr="008B7306">
        <w:rPr>
          <w:rFonts w:eastAsia="Times New Roman"/>
          <w:lang w:eastAsia="ru-RU"/>
        </w:rPr>
        <w:t>– дополнительная литература;</w:t>
      </w:r>
    </w:p>
    <w:p w:rsidR="008B7306" w:rsidRPr="008B7306" w:rsidRDefault="008B7306" w:rsidP="008B7306">
      <w:pPr>
        <w:ind w:firstLine="709"/>
        <w:jc w:val="both"/>
        <w:rPr>
          <w:rFonts w:eastAsia="Times New Roman"/>
          <w:lang w:eastAsia="ru-RU"/>
        </w:rPr>
      </w:pPr>
      <w:r w:rsidRPr="008B7306">
        <w:rPr>
          <w:rFonts w:eastAsia="Times New Roman"/>
          <w:lang w:eastAsia="ru-RU"/>
        </w:rPr>
        <w:t>– периодические издания;</w:t>
      </w:r>
    </w:p>
    <w:p w:rsidR="008B7306" w:rsidRPr="008B7306" w:rsidRDefault="008B7306" w:rsidP="008B7306">
      <w:pPr>
        <w:ind w:firstLine="709"/>
        <w:jc w:val="both"/>
        <w:rPr>
          <w:rFonts w:eastAsia="Times New Roman"/>
          <w:lang w:eastAsia="ru-RU"/>
        </w:rPr>
      </w:pPr>
      <w:r w:rsidRPr="008B7306">
        <w:rPr>
          <w:rFonts w:eastAsia="Times New Roman"/>
          <w:lang w:eastAsia="ru-RU"/>
        </w:rPr>
        <w:t>– интернет-ресурсы;</w:t>
      </w:r>
    </w:p>
    <w:p w:rsidR="008B7306" w:rsidRPr="008B7306" w:rsidRDefault="008B7306" w:rsidP="008B7306">
      <w:pPr>
        <w:ind w:firstLine="709"/>
        <w:jc w:val="both"/>
        <w:rPr>
          <w:rFonts w:eastAsia="Times New Roman"/>
          <w:lang w:eastAsia="ru-RU"/>
        </w:rPr>
      </w:pPr>
      <w:r w:rsidRPr="008B7306">
        <w:rPr>
          <w:rFonts w:eastAsia="Times New Roman"/>
          <w:lang w:eastAsia="ru-RU"/>
        </w:rPr>
        <w:t>– программное обеспечение, профессиональные базы данных и информационные справочные системы современных информационных технологий.</w:t>
      </w:r>
    </w:p>
    <w:p w:rsidR="008B7306" w:rsidRPr="008B7306" w:rsidRDefault="008B7306" w:rsidP="008B7306">
      <w:pPr>
        <w:ind w:firstLine="709"/>
        <w:jc w:val="both"/>
        <w:rPr>
          <w:rFonts w:eastAsia="Times New Roman"/>
          <w:lang w:eastAsia="ru-RU"/>
        </w:rPr>
      </w:pPr>
      <w:r w:rsidRPr="008B7306">
        <w:rPr>
          <w:rFonts w:eastAsia="Times New Roman"/>
          <w:lang w:eastAsia="ru-RU"/>
        </w:rPr>
        <w:t>Промежуточный контроль знаний студентов проводится на основании заданий на практических занятиях.</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Итоговый контроль знаний студентов осуществляется с помощью вопросов к </w:t>
      </w:r>
      <w:proofErr w:type="spellStart"/>
      <w:r w:rsidRPr="008B7306">
        <w:rPr>
          <w:rFonts w:eastAsia="Times New Roman"/>
          <w:lang w:eastAsia="ru-RU"/>
        </w:rPr>
        <w:t>диф</w:t>
      </w:r>
      <w:proofErr w:type="spellEnd"/>
      <w:r w:rsidRPr="008B7306">
        <w:rPr>
          <w:rFonts w:eastAsia="Times New Roman"/>
          <w:lang w:eastAsia="ru-RU"/>
        </w:rPr>
        <w:t xml:space="preserve">. зачету. </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2 Структура курса</w:t>
      </w:r>
    </w:p>
    <w:p w:rsidR="008B7306" w:rsidRPr="008B7306" w:rsidRDefault="008B7306" w:rsidP="008B7306">
      <w:pPr>
        <w:keepNext/>
        <w:autoSpaceDN w:val="0"/>
        <w:ind w:firstLine="709"/>
        <w:jc w:val="both"/>
        <w:outlineLvl w:val="2"/>
        <w:rPr>
          <w:rFonts w:eastAsia="Times New Roman"/>
          <w:lang w:eastAsia="ru-RU"/>
        </w:rPr>
      </w:pPr>
    </w:p>
    <w:p w:rsidR="008B7306" w:rsidRPr="008B7306" w:rsidRDefault="008B7306" w:rsidP="008B7306">
      <w:pPr>
        <w:keepNext/>
        <w:autoSpaceDN w:val="0"/>
        <w:ind w:firstLine="709"/>
        <w:jc w:val="both"/>
        <w:outlineLvl w:val="2"/>
        <w:rPr>
          <w:rFonts w:eastAsia="Times New Roman"/>
          <w:lang w:eastAsia="ru-RU"/>
        </w:rPr>
      </w:pPr>
      <w:r w:rsidRPr="008B7306">
        <w:rPr>
          <w:rFonts w:eastAsia="Times New Roman"/>
          <w:lang w:eastAsia="ru-RU"/>
        </w:rPr>
        <w:t xml:space="preserve">Основные положения курса «Проектирование авиационных конструкций» излагаются на лекциях. Необходимая детализация и освоение курса лекций обеспечиваются во время практических занятий и самостоятельной работы. </w:t>
      </w:r>
    </w:p>
    <w:p w:rsidR="008B7306" w:rsidRPr="008B7306" w:rsidRDefault="008B7306" w:rsidP="008B7306">
      <w:pPr>
        <w:ind w:firstLine="709"/>
        <w:jc w:val="both"/>
        <w:rPr>
          <w:rFonts w:eastAsia="Times New Roman"/>
          <w:lang w:eastAsia="ru-RU"/>
        </w:rPr>
      </w:pPr>
      <w:r w:rsidRPr="008B7306">
        <w:rPr>
          <w:rFonts w:eastAsia="Times New Roman"/>
          <w:lang w:eastAsia="ru-RU"/>
        </w:rPr>
        <w:t>В объеме курса предусмотрено: 18 часов лекционных занятий, 16 часов практических занятий. В рамках дисциплины рассматриваются нижеследующие разделы:</w:t>
      </w:r>
    </w:p>
    <w:p w:rsidR="008B7306" w:rsidRPr="008B7306" w:rsidRDefault="008B7306" w:rsidP="008B7306">
      <w:pPr>
        <w:ind w:firstLine="709"/>
        <w:jc w:val="both"/>
        <w:rPr>
          <w:rFonts w:eastAsia="Times New Roman"/>
          <w:lang w:eastAsia="ru-RU"/>
        </w:rPr>
      </w:pPr>
      <w:r w:rsidRPr="008B7306">
        <w:rPr>
          <w:rFonts w:eastAsia="Times New Roman"/>
          <w:lang w:eastAsia="ru-RU"/>
        </w:rPr>
        <w:t>№ 1 Планер ЛА. Выбор материала авиационных конструкций. Оптимизация конструкций деталей по критерию минимума массы</w:t>
      </w:r>
    </w:p>
    <w:p w:rsidR="008B7306" w:rsidRPr="008B7306" w:rsidRDefault="008B7306" w:rsidP="008B7306">
      <w:pPr>
        <w:ind w:firstLine="709"/>
        <w:jc w:val="both"/>
        <w:rPr>
          <w:rFonts w:eastAsia="Times New Roman"/>
          <w:lang w:eastAsia="ru-RU"/>
        </w:rPr>
      </w:pPr>
      <w:r w:rsidRPr="008B7306">
        <w:rPr>
          <w:rFonts w:eastAsia="Times New Roman"/>
          <w:lang w:eastAsia="ru-RU"/>
        </w:rPr>
        <w:t>Состав конструкции планера ЛА. Требования, предъявляемые к конструкции планера ЛА. Функции планера в система ЛА. Физико-механические характеристики авиационных конструкционных материалов. Общие вопросы проектирования оптимальных конструкций. Определение оптимальных параметров кронштейна. Оптимизация конструкции силовой стойки. Варианты рациональных конструкций трубчатых стоек. Оптимизация конструкций деталей с учетом стыковых элементов.</w:t>
      </w:r>
    </w:p>
    <w:p w:rsidR="008B7306" w:rsidRPr="008B7306" w:rsidRDefault="008B7306" w:rsidP="008B7306">
      <w:pPr>
        <w:ind w:firstLine="709"/>
        <w:jc w:val="both"/>
        <w:rPr>
          <w:rFonts w:eastAsia="Times New Roman"/>
          <w:lang w:eastAsia="ru-RU"/>
        </w:rPr>
      </w:pPr>
      <w:r w:rsidRPr="008B7306">
        <w:rPr>
          <w:rFonts w:eastAsia="Times New Roman"/>
          <w:lang w:eastAsia="ru-RU"/>
        </w:rPr>
        <w:t>№ 2 Проектирование регулярных и нерегулярных зон (соединений) конструкции силовых элементов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Классификация элементов конструкции. Регулярная и нерегулярная зоны детали (силового элемента). Рациональные формы сечений регулярных и нерегулярных зон конструкции силовых элементов. Проектирование неразъемных соединений. Клеевые и паяные соединения. Проектирование проушин неподвижных разъемных соединений. Проектирование подвижных соединений. </w:t>
      </w:r>
    </w:p>
    <w:p w:rsidR="008B7306" w:rsidRPr="008B7306" w:rsidRDefault="008B7306" w:rsidP="008B7306">
      <w:pPr>
        <w:ind w:firstLine="709"/>
        <w:jc w:val="both"/>
        <w:rPr>
          <w:rFonts w:eastAsia="Times New Roman"/>
          <w:lang w:eastAsia="ru-RU"/>
        </w:rPr>
      </w:pPr>
      <w:r w:rsidRPr="008B7306">
        <w:rPr>
          <w:rFonts w:eastAsia="Times New Roman"/>
          <w:lang w:eastAsia="ru-RU"/>
        </w:rPr>
        <w:lastRenderedPageBreak/>
        <w:t>№ 3 Принципы рационального проектирования деталей. Проектирование кронштейнов навески рулей и элеронов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Условия, отрицательно влияющие на работу конструкции. Способы уменьшения действующих напряжений. Способы обеспечения прочности при минимальной массе конструкции. Плоские кронштейны. Кронштейны – силовые рамы. Расчет элементов кронштейна. Проектирование кронштейнов, допускающих компенсацию размеров между соседними кронштейнами.</w:t>
      </w:r>
    </w:p>
    <w:p w:rsidR="008B7306" w:rsidRPr="008B7306" w:rsidRDefault="008B7306" w:rsidP="008B7306">
      <w:pPr>
        <w:ind w:firstLine="709"/>
        <w:jc w:val="both"/>
        <w:rPr>
          <w:rFonts w:eastAsia="Times New Roman"/>
          <w:lang w:eastAsia="ru-RU"/>
        </w:rPr>
      </w:pPr>
      <w:r w:rsidRPr="008B7306">
        <w:rPr>
          <w:rFonts w:eastAsia="Times New Roman"/>
          <w:lang w:eastAsia="ru-RU"/>
        </w:rPr>
        <w:t>№ 4 Проектирование элементов конструкций из композиционных материалов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Особенности применения КМ в конструкциях планера ЛА. КМ для </w:t>
      </w:r>
      <w:proofErr w:type="gramStart"/>
      <w:r w:rsidRPr="008B7306">
        <w:rPr>
          <w:rFonts w:eastAsia="Times New Roman"/>
          <w:lang w:eastAsia="ru-RU"/>
        </w:rPr>
        <w:t>авиа конструкций</w:t>
      </w:r>
      <w:proofErr w:type="gramEnd"/>
      <w:r w:rsidRPr="008B7306">
        <w:rPr>
          <w:rFonts w:eastAsia="Times New Roman"/>
          <w:lang w:eastAsia="ru-RU"/>
        </w:rPr>
        <w:t>. Проектирование зон соединений деталей из КМ. Проектирование неразъемных соединений из КМ. Клеевые и паяные соединения из КМ. Проектирование оптимальных конструкций из КМ. Ремонтные конструкции деталей из КМ.</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3 Рекомендации по изучению дисциплины</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Исходя из целей преподавания и его задач, методические рекомендации по изучению дисциплины «Проектирование авиационных конструкций» обязывают студента:</w:t>
      </w:r>
    </w:p>
    <w:p w:rsidR="008B7306" w:rsidRPr="008B7306" w:rsidRDefault="008B7306" w:rsidP="008B7306">
      <w:pPr>
        <w:ind w:firstLine="709"/>
        <w:jc w:val="both"/>
        <w:rPr>
          <w:rFonts w:eastAsia="Times New Roman"/>
          <w:lang w:eastAsia="ru-RU"/>
        </w:rPr>
      </w:pPr>
      <w:r w:rsidRPr="008B7306">
        <w:rPr>
          <w:rFonts w:eastAsia="Times New Roman"/>
          <w:lang w:eastAsia="ru-RU"/>
        </w:rPr>
        <w:t>1. Ознакомиться:</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графиком аудиторных занятий и самостоятельной работы;</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рекомендуемой основной, дополнительной и методической литературой;</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методическими рекомендациями к практическим занятиям методическими рекомендациями по самостоятельной работе студентов. </w:t>
      </w:r>
    </w:p>
    <w:p w:rsidR="008B7306" w:rsidRPr="008B7306" w:rsidRDefault="008B7306" w:rsidP="008B7306">
      <w:pPr>
        <w:ind w:firstLine="709"/>
        <w:jc w:val="both"/>
        <w:rPr>
          <w:rFonts w:eastAsia="Times New Roman"/>
          <w:lang w:eastAsia="ru-RU"/>
        </w:rPr>
      </w:pPr>
      <w:r w:rsidRPr="008B7306">
        <w:rPr>
          <w:rFonts w:eastAsia="Times New Roman"/>
          <w:lang w:eastAsia="ru-RU"/>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практическим занятиям.</w:t>
      </w:r>
    </w:p>
    <w:p w:rsidR="008B7306" w:rsidRPr="008B7306" w:rsidRDefault="008B7306" w:rsidP="008B7306">
      <w:pPr>
        <w:ind w:firstLine="709"/>
        <w:jc w:val="both"/>
        <w:rPr>
          <w:rFonts w:eastAsia="Times New Roman"/>
          <w:lang w:eastAsia="ru-RU"/>
        </w:rPr>
      </w:pPr>
      <w:r w:rsidRPr="008B7306">
        <w:rPr>
          <w:rFonts w:eastAsia="Times New Roman"/>
          <w:lang w:eastAsia="ru-RU"/>
        </w:rPr>
        <w:t>3. Составить план изучения основной и дополнительной литературы.</w:t>
      </w:r>
    </w:p>
    <w:p w:rsidR="008B7306" w:rsidRPr="008B7306" w:rsidRDefault="008B7306" w:rsidP="008B7306">
      <w:pPr>
        <w:ind w:firstLine="709"/>
        <w:jc w:val="both"/>
        <w:rPr>
          <w:rFonts w:eastAsia="Times New Roman"/>
          <w:lang w:eastAsia="ru-RU"/>
        </w:rPr>
      </w:pPr>
      <w:r w:rsidRPr="008B7306">
        <w:rPr>
          <w:rFonts w:eastAsia="Times New Roman"/>
          <w:lang w:eastAsia="ru-RU"/>
        </w:rPr>
        <w:t>4. Посещать аудиторные занятия, конспектировать лекции, активно заниматься на практических занятиях и своевременно их защищать.</w:t>
      </w:r>
    </w:p>
    <w:p w:rsidR="008B7306" w:rsidRPr="008B7306" w:rsidRDefault="008B7306" w:rsidP="008B7306">
      <w:pPr>
        <w:ind w:firstLine="709"/>
        <w:jc w:val="both"/>
        <w:rPr>
          <w:rFonts w:eastAsia="Times New Roman"/>
          <w:lang w:eastAsia="ru-RU"/>
        </w:rPr>
      </w:pPr>
    </w:p>
    <w:p w:rsidR="008B7306" w:rsidRPr="008B7306" w:rsidRDefault="008B7306" w:rsidP="008B7306">
      <w:pPr>
        <w:keepNext/>
        <w:overflowPunct w:val="0"/>
        <w:autoSpaceDE w:val="0"/>
        <w:autoSpaceDN w:val="0"/>
        <w:adjustRightInd w:val="0"/>
        <w:ind w:right="-259" w:firstLine="567"/>
        <w:jc w:val="both"/>
        <w:outlineLvl w:val="3"/>
        <w:rPr>
          <w:rFonts w:eastAsia="Times New Roman"/>
          <w:b/>
          <w:lang w:eastAsia="ru-RU"/>
        </w:rPr>
      </w:pPr>
      <w:r w:rsidRPr="008B7306">
        <w:rPr>
          <w:rFonts w:eastAsia="Times New Roman"/>
          <w:b/>
          <w:lang w:eastAsia="ru-RU"/>
        </w:rPr>
        <w:t>4 Содержание самостоятельной работы студентов</w:t>
      </w:r>
    </w:p>
    <w:p w:rsidR="008B7306" w:rsidRPr="008B7306" w:rsidRDefault="008B7306" w:rsidP="008B7306">
      <w:pPr>
        <w:ind w:firstLine="720"/>
        <w:jc w:val="center"/>
        <w:rPr>
          <w:rFonts w:eastAsia="Times New Roman"/>
          <w:lang w:eastAsia="ru-RU"/>
        </w:rPr>
      </w:pPr>
    </w:p>
    <w:p w:rsidR="008B7306" w:rsidRPr="008B7306" w:rsidRDefault="008B7306" w:rsidP="008B7306">
      <w:pPr>
        <w:ind w:firstLine="510"/>
        <w:jc w:val="both"/>
        <w:rPr>
          <w:rFonts w:eastAsia="Times New Roman"/>
          <w:lang w:eastAsia="ru-RU"/>
        </w:rPr>
      </w:pPr>
      <w:r w:rsidRPr="008B7306">
        <w:rPr>
          <w:rFonts w:eastAsia="Times New Roman"/>
          <w:lang w:eastAsia="ru-RU"/>
        </w:rPr>
        <w:t>В процессе изучения дисциплины студентам предстоит выполнить следующие виды самостоятельной работы, таблица 1.</w:t>
      </w:r>
    </w:p>
    <w:p w:rsidR="008B7306" w:rsidRPr="008B7306" w:rsidRDefault="008B7306" w:rsidP="008B7306">
      <w:pPr>
        <w:rPr>
          <w:rFonts w:eastAsia="Times New Roman"/>
          <w:lang w:eastAsia="ru-RU"/>
        </w:rPr>
      </w:pPr>
      <w:r w:rsidRPr="008B7306">
        <w:rPr>
          <w:rFonts w:eastAsia="Times New Roman"/>
          <w:lang w:eastAsia="ru-RU"/>
        </w:rPr>
        <w:t>Таблица 1 – Виды самостоятельной работы</w:t>
      </w:r>
    </w:p>
    <w:tbl>
      <w:tblPr>
        <w:tblpPr w:leftFromText="180" w:rightFromText="180" w:vertAnchor="text" w:horzAnchor="margin" w:tblpX="144" w:tblpY="1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0"/>
        <w:gridCol w:w="1938"/>
      </w:tblGrid>
      <w:tr w:rsidR="008B7306" w:rsidRPr="008B7306" w:rsidTr="00732BA6">
        <w:trPr>
          <w:trHeight w:val="274"/>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 w:val="left" w:pos="888"/>
                <w:tab w:val="center" w:pos="2376"/>
              </w:tabs>
              <w:jc w:val="center"/>
              <w:rPr>
                <w:rFonts w:eastAsia="Times New Roman"/>
                <w:sz w:val="20"/>
                <w:szCs w:val="20"/>
                <w:lang w:eastAsia="ru-RU"/>
              </w:rPr>
            </w:pPr>
            <w:r w:rsidRPr="008B7306">
              <w:rPr>
                <w:rFonts w:eastAsia="Times New Roman"/>
                <w:sz w:val="20"/>
                <w:szCs w:val="20"/>
                <w:lang w:eastAsia="ru-RU"/>
              </w:rPr>
              <w:t>Наименование работы</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Объем, ч</w:t>
            </w:r>
          </w:p>
        </w:tc>
      </w:tr>
      <w:tr w:rsidR="008B7306" w:rsidRPr="008B7306" w:rsidTr="00732BA6">
        <w:trPr>
          <w:trHeight w:val="145"/>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1 Проработка и повторение лекционного материала</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190"/>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2 Проработка материала учебников и учебных пособий</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223"/>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3 Подготовка к практическим занятиям</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126"/>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4 Подготовка к рубежному контролю</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19,75</w:t>
            </w:r>
          </w:p>
        </w:tc>
      </w:tr>
    </w:tbl>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Подготовка к лекциям предполагает изучение лекционного материала и рекомендованной литературы.</w:t>
      </w:r>
    </w:p>
    <w:p w:rsidR="008B7306" w:rsidRPr="008B7306" w:rsidRDefault="008B7306" w:rsidP="008B7306">
      <w:pPr>
        <w:ind w:firstLine="709"/>
        <w:jc w:val="both"/>
        <w:rPr>
          <w:rFonts w:eastAsia="Times New Roman"/>
          <w:lang w:eastAsia="ru-RU"/>
        </w:rPr>
      </w:pPr>
      <w:r w:rsidRPr="008B7306">
        <w:rPr>
          <w:rFonts w:eastAsia="Times New Roman"/>
          <w:lang w:eastAsia="ru-RU"/>
        </w:rPr>
        <w:t>При подготовке к практическим занятиям необходимо проработать рекомендуемую тему по лекциям и литературным источникам.</w:t>
      </w:r>
    </w:p>
    <w:p w:rsidR="008B7306" w:rsidRPr="008B7306" w:rsidRDefault="008B7306" w:rsidP="008B7306">
      <w:pPr>
        <w:ind w:firstLine="709"/>
        <w:jc w:val="both"/>
        <w:rPr>
          <w:rFonts w:eastAsia="Times New Roman"/>
          <w:lang w:eastAsia="ru-RU"/>
        </w:rPr>
      </w:pPr>
      <w:r w:rsidRPr="008B7306">
        <w:rPr>
          <w:rFonts w:eastAsia="Times New Roman"/>
          <w:lang w:eastAsia="ru-RU"/>
        </w:rPr>
        <w:t>К практическому занятию студент должен:</w:t>
      </w:r>
    </w:p>
    <w:p w:rsidR="008B7306" w:rsidRPr="008B7306" w:rsidRDefault="008B7306" w:rsidP="008B7306">
      <w:pPr>
        <w:ind w:firstLine="709"/>
        <w:jc w:val="both"/>
        <w:rPr>
          <w:rFonts w:eastAsia="Times New Roman"/>
          <w:lang w:eastAsia="ru-RU"/>
        </w:rPr>
      </w:pPr>
      <w:r w:rsidRPr="008B7306">
        <w:rPr>
          <w:rFonts w:eastAsia="Times New Roman"/>
          <w:lang w:eastAsia="ru-RU"/>
        </w:rPr>
        <w:t>- иметь при себе конспекты лекций, учебники, тетрадь для практических занятий;</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выполнить задания из плана подготовки к предстоящему практическому занятию. </w:t>
      </w:r>
    </w:p>
    <w:p w:rsidR="008B7306" w:rsidRPr="008B7306" w:rsidRDefault="008B7306" w:rsidP="008B7306">
      <w:pPr>
        <w:ind w:firstLine="709"/>
        <w:jc w:val="both"/>
        <w:rPr>
          <w:rFonts w:eastAsia="Times New Roman"/>
          <w:lang w:eastAsia="ru-RU"/>
        </w:rPr>
      </w:pPr>
      <w:r w:rsidRPr="008B7306">
        <w:rPr>
          <w:rFonts w:eastAsia="Times New Roman"/>
          <w:lang w:eastAsia="ru-RU"/>
        </w:rPr>
        <w:t>Решение студентом задач на практических занятиях, правильность ответов на поставленные вопросы контролируются преподавателем во время практических занятий и при контрольном опросе по теме раздела.</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практическое занятие,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8B7306" w:rsidRPr="008B7306" w:rsidRDefault="008B7306" w:rsidP="008B7306">
      <w:pPr>
        <w:ind w:firstLine="709"/>
        <w:jc w:val="both"/>
        <w:rPr>
          <w:rFonts w:eastAsia="Times New Roman"/>
          <w:lang w:eastAsia="ru-RU"/>
        </w:rPr>
      </w:pPr>
    </w:p>
    <w:p w:rsidR="008B7306" w:rsidRDefault="008B7306" w:rsidP="008B7306">
      <w:pPr>
        <w:keepNext/>
        <w:overflowPunct w:val="0"/>
        <w:autoSpaceDE w:val="0"/>
        <w:autoSpaceDN w:val="0"/>
        <w:adjustRightInd w:val="0"/>
        <w:ind w:firstLine="709"/>
        <w:jc w:val="both"/>
        <w:outlineLvl w:val="3"/>
        <w:rPr>
          <w:rFonts w:eastAsia="Times New Roman"/>
          <w:b/>
          <w:lang w:eastAsia="ru-RU"/>
        </w:rPr>
      </w:pPr>
    </w:p>
    <w:p w:rsidR="008B7306" w:rsidRPr="008B7306" w:rsidRDefault="008B7306" w:rsidP="008B7306">
      <w:pPr>
        <w:keepNext/>
        <w:overflowPunct w:val="0"/>
        <w:autoSpaceDE w:val="0"/>
        <w:autoSpaceDN w:val="0"/>
        <w:adjustRightInd w:val="0"/>
        <w:ind w:firstLine="709"/>
        <w:jc w:val="both"/>
        <w:outlineLvl w:val="3"/>
        <w:rPr>
          <w:rFonts w:eastAsia="Times New Roman"/>
          <w:b/>
          <w:lang w:eastAsia="ru-RU"/>
        </w:rPr>
      </w:pPr>
      <w:r w:rsidRPr="008B7306">
        <w:rPr>
          <w:rFonts w:eastAsia="Times New Roman"/>
          <w:b/>
          <w:lang w:eastAsia="ru-RU"/>
        </w:rPr>
        <w:t>5 План-график выполнения самостоятельной работы студентами по дисциплине</w:t>
      </w:r>
    </w:p>
    <w:p w:rsidR="008B7306" w:rsidRPr="008B7306" w:rsidRDefault="008B7306" w:rsidP="008B7306">
      <w:pPr>
        <w:tabs>
          <w:tab w:val="left" w:pos="5388"/>
        </w:tabs>
        <w:ind w:firstLine="709"/>
        <w:jc w:val="both"/>
        <w:rPr>
          <w:rFonts w:eastAsia="Times New Roman"/>
          <w:lang w:eastAsia="ru-RU"/>
        </w:rPr>
      </w:pPr>
      <w:r w:rsidRPr="008B7306">
        <w:rPr>
          <w:rFonts w:eastAsia="Times New Roman"/>
          <w:lang w:eastAsia="ru-RU"/>
        </w:rPr>
        <w:tab/>
      </w:r>
    </w:p>
    <w:p w:rsidR="008B7306" w:rsidRPr="008B7306" w:rsidRDefault="008B7306" w:rsidP="008B7306">
      <w:pPr>
        <w:ind w:firstLine="709"/>
        <w:jc w:val="both"/>
        <w:rPr>
          <w:rFonts w:eastAsia="Times New Roman"/>
          <w:lang w:eastAsia="ru-RU"/>
        </w:rPr>
      </w:pPr>
      <w:r w:rsidRPr="008B7306">
        <w:rPr>
          <w:rFonts w:eastAsia="Times New Roman"/>
          <w:lang w:eastAsia="ru-RU"/>
        </w:rPr>
        <w:t>График выполнения самостоятельной работы в 7 семестре приведен в таблице 2.</w:t>
      </w:r>
    </w:p>
    <w:p w:rsidR="008B7306" w:rsidRPr="008B7306" w:rsidRDefault="008B7306" w:rsidP="008B7306">
      <w:pPr>
        <w:jc w:val="both"/>
        <w:rPr>
          <w:rFonts w:eastAsia="Times New Roman"/>
          <w:sz w:val="20"/>
          <w:szCs w:val="20"/>
          <w:lang w:eastAsia="ru-RU"/>
        </w:rPr>
      </w:pPr>
      <w:r w:rsidRPr="008B7306">
        <w:rPr>
          <w:rFonts w:eastAsia="Times New Roman"/>
          <w:lang w:eastAsia="ru-RU"/>
        </w:rPr>
        <w:t>Таблица 2 – График выполнения самостоятельной работы студентами в 7 семестре (</w:t>
      </w:r>
      <w:r w:rsidR="004925EE">
        <w:rPr>
          <w:rFonts w:eastAsia="Times New Roman"/>
          <w:lang w:eastAsia="ru-RU"/>
        </w:rPr>
        <w:t>7</w:t>
      </w:r>
      <w:r w:rsidR="00AB65F7">
        <w:rPr>
          <w:rFonts w:eastAsia="Times New Roman"/>
          <w:lang w:eastAsia="ru-RU"/>
        </w:rPr>
        <w:t>3,75</w:t>
      </w:r>
      <w:r w:rsidRPr="008B7306">
        <w:rPr>
          <w:rFonts w:eastAsia="Times New Roman"/>
          <w:sz w:val="20"/>
          <w:szCs w:val="20"/>
          <w:lang w:eastAsia="ru-RU"/>
        </w:rPr>
        <w:t xml:space="preserve">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1"/>
        <w:gridCol w:w="292"/>
        <w:gridCol w:w="292"/>
        <w:gridCol w:w="289"/>
        <w:gridCol w:w="289"/>
        <w:gridCol w:w="289"/>
        <w:gridCol w:w="291"/>
        <w:gridCol w:w="291"/>
        <w:gridCol w:w="289"/>
        <w:gridCol w:w="289"/>
        <w:gridCol w:w="291"/>
        <w:gridCol w:w="289"/>
        <w:gridCol w:w="436"/>
        <w:gridCol w:w="580"/>
        <w:gridCol w:w="289"/>
        <w:gridCol w:w="289"/>
        <w:gridCol w:w="436"/>
        <w:gridCol w:w="306"/>
      </w:tblGrid>
      <w:tr w:rsidR="008B7306" w:rsidRPr="008B7306" w:rsidTr="00732BA6">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val="en-US" w:eastAsia="ru-RU"/>
              </w:rPr>
            </w:pPr>
            <w:r w:rsidRPr="008B7306">
              <w:rPr>
                <w:rFonts w:eastAsia="Times New Roman"/>
                <w:sz w:val="20"/>
                <w:szCs w:val="16"/>
                <w:lang w:eastAsia="ru-RU"/>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Номер недели семестра 7</w:t>
            </w:r>
          </w:p>
        </w:tc>
      </w:tr>
      <w:tr w:rsidR="008B7306" w:rsidRPr="008B7306" w:rsidTr="00732BA6">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10</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12</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17</w:t>
            </w:r>
          </w:p>
        </w:tc>
      </w:tr>
      <w:tr w:rsidR="008B7306" w:rsidRPr="008B7306" w:rsidTr="00732BA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Подготовка к практическим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ind w:firstLine="1"/>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9</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7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10,75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r>
      <w:tr w:rsidR="008B7306" w:rsidRPr="008B7306" w:rsidTr="00732BA6">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rPr>
                <w:rFonts w:eastAsia="Times New Roman"/>
                <w:sz w:val="20"/>
                <w:szCs w:val="20"/>
                <w:lang w:eastAsia="ru-RU"/>
              </w:rPr>
            </w:pPr>
            <w:proofErr w:type="gramStart"/>
            <w:r w:rsidRPr="008B7306">
              <w:rPr>
                <w:rFonts w:eastAsia="Times New Roman"/>
                <w:sz w:val="20"/>
                <w:szCs w:val="16"/>
                <w:lang w:eastAsia="ru-RU"/>
              </w:rPr>
              <w:t>Итого  в</w:t>
            </w:r>
            <w:proofErr w:type="gramEnd"/>
            <w:r w:rsidRPr="008B7306">
              <w:rPr>
                <w:rFonts w:eastAsia="Times New Roman"/>
                <w:sz w:val="20"/>
                <w:szCs w:val="16"/>
                <w:lang w:eastAsia="ru-RU"/>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ind w:firstLine="1"/>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7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6</w:t>
            </w:r>
          </w:p>
        </w:tc>
      </w:tr>
    </w:tbl>
    <w:p w:rsidR="008B7306" w:rsidRPr="008B7306" w:rsidRDefault="008B7306" w:rsidP="008B7306">
      <w:pPr>
        <w:ind w:firstLine="709"/>
        <w:jc w:val="both"/>
        <w:rPr>
          <w:rFonts w:eastAsia="Times New Roman"/>
          <w:b/>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6 Характеристика, описание и требования к представлению и оформлению результатов самостоятельной работы студентов</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В процессе изучения дисциплины «Проектирование авиационных конструкций» предусмотрены контрольные точки.</w:t>
      </w:r>
    </w:p>
    <w:p w:rsidR="008B7306" w:rsidRPr="008B7306" w:rsidRDefault="008B7306" w:rsidP="008B7306">
      <w:pPr>
        <w:ind w:firstLine="709"/>
        <w:jc w:val="both"/>
        <w:rPr>
          <w:rFonts w:eastAsia="Times New Roman"/>
          <w:lang w:eastAsia="ru-RU"/>
        </w:rPr>
      </w:pPr>
      <w:r w:rsidRPr="008B7306">
        <w:rPr>
          <w:rFonts w:eastAsia="Times New Roman"/>
          <w:lang w:eastAsia="ru-RU"/>
        </w:rPr>
        <w:t>Целью проведения практических занятий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практических занятий предшествует устный опрос студентов: выборочный или сплошной.</w:t>
      </w:r>
    </w:p>
    <w:p w:rsidR="008B7306" w:rsidRPr="008B7306" w:rsidRDefault="008B7306" w:rsidP="008B7306">
      <w:pPr>
        <w:ind w:firstLine="709"/>
        <w:jc w:val="both"/>
        <w:rPr>
          <w:rFonts w:eastAsia="Times New Roman"/>
          <w:lang w:eastAsia="ru-RU"/>
        </w:rPr>
      </w:pPr>
      <w:r w:rsidRPr="008B7306">
        <w:rPr>
          <w:rFonts w:eastAsia="Times New Roman"/>
          <w:lang w:eastAsia="ru-RU"/>
        </w:rPr>
        <w:t>Методика проведения практических занятий предусматривает решение группой общей (типовой) задачи и нескольких задач для самостоятельного решения. Темы практических занятий сообщаются студентам заранее. В таблице 3 приведены темы практических занятий.</w:t>
      </w:r>
    </w:p>
    <w:p w:rsidR="008B7306" w:rsidRPr="008B7306" w:rsidRDefault="008B7306" w:rsidP="008B7306">
      <w:pPr>
        <w:jc w:val="both"/>
        <w:rPr>
          <w:rFonts w:eastAsia="Times New Roman"/>
          <w:lang w:eastAsia="ru-RU"/>
        </w:rPr>
      </w:pPr>
      <w:r w:rsidRPr="008B7306">
        <w:rPr>
          <w:rFonts w:eastAsia="Times New Roman"/>
          <w:lang w:eastAsia="ru-RU"/>
        </w:rPr>
        <w:t>Таблица 3 – Темы практических занятий</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8B7306" w:rsidRPr="008B7306" w:rsidTr="00732BA6">
        <w:trPr>
          <w:tblHeader/>
        </w:trPr>
        <w:tc>
          <w:tcPr>
            <w:tcW w:w="1191" w:type="dxa"/>
            <w:shd w:val="clear" w:color="auto" w:fill="auto"/>
            <w:vAlign w:val="center"/>
          </w:tcPr>
          <w:p w:rsidR="008B7306" w:rsidRPr="008B7306" w:rsidRDefault="008B7306" w:rsidP="008B7306">
            <w:pPr>
              <w:suppressAutoHyphens/>
              <w:jc w:val="center"/>
              <w:rPr>
                <w:sz w:val="20"/>
                <w:szCs w:val="20"/>
              </w:rPr>
            </w:pPr>
            <w:r w:rsidRPr="008B7306">
              <w:rPr>
                <w:sz w:val="20"/>
                <w:szCs w:val="20"/>
              </w:rPr>
              <w:t>№ занятия</w:t>
            </w:r>
          </w:p>
        </w:tc>
        <w:tc>
          <w:tcPr>
            <w:tcW w:w="1134" w:type="dxa"/>
            <w:shd w:val="clear" w:color="auto" w:fill="auto"/>
            <w:vAlign w:val="center"/>
          </w:tcPr>
          <w:p w:rsidR="008B7306" w:rsidRPr="008B7306" w:rsidRDefault="008B7306" w:rsidP="008B7306">
            <w:pPr>
              <w:suppressAutoHyphens/>
              <w:jc w:val="center"/>
              <w:rPr>
                <w:sz w:val="20"/>
                <w:szCs w:val="20"/>
              </w:rPr>
            </w:pPr>
            <w:r w:rsidRPr="008B7306">
              <w:rPr>
                <w:sz w:val="20"/>
                <w:szCs w:val="20"/>
              </w:rPr>
              <w:t>№ раздела</w:t>
            </w:r>
          </w:p>
        </w:tc>
        <w:tc>
          <w:tcPr>
            <w:tcW w:w="6690" w:type="dxa"/>
            <w:shd w:val="clear" w:color="auto" w:fill="auto"/>
            <w:vAlign w:val="center"/>
          </w:tcPr>
          <w:p w:rsidR="008B7306" w:rsidRPr="008B7306" w:rsidRDefault="008B7306" w:rsidP="008B7306">
            <w:pPr>
              <w:suppressAutoHyphens/>
              <w:jc w:val="center"/>
              <w:rPr>
                <w:sz w:val="20"/>
                <w:szCs w:val="20"/>
              </w:rPr>
            </w:pPr>
            <w:r w:rsidRPr="008B7306">
              <w:rPr>
                <w:sz w:val="20"/>
                <w:szCs w:val="20"/>
              </w:rPr>
              <w:t>Тема</w:t>
            </w:r>
          </w:p>
        </w:tc>
        <w:tc>
          <w:tcPr>
            <w:tcW w:w="1315" w:type="dxa"/>
            <w:shd w:val="clear" w:color="auto" w:fill="auto"/>
            <w:vAlign w:val="center"/>
          </w:tcPr>
          <w:p w:rsidR="008B7306" w:rsidRPr="008B7306" w:rsidRDefault="008B7306" w:rsidP="008B7306">
            <w:pPr>
              <w:suppressAutoHyphens/>
              <w:jc w:val="center"/>
              <w:rPr>
                <w:sz w:val="20"/>
                <w:szCs w:val="20"/>
              </w:rPr>
            </w:pPr>
            <w:r w:rsidRPr="008B7306">
              <w:rPr>
                <w:sz w:val="20"/>
                <w:szCs w:val="20"/>
              </w:rPr>
              <w:t>Кол-во часов</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1</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1</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равнопрочных конструкций</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2</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2</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рациональных конструкций трубчатых стоек</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3</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3</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подвижных и малоподвижных соединений</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4</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4</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кронштейнов навески органов управления</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p>
        </w:tc>
        <w:tc>
          <w:tcPr>
            <w:tcW w:w="1134" w:type="dxa"/>
            <w:shd w:val="clear" w:color="auto" w:fill="auto"/>
          </w:tcPr>
          <w:p w:rsidR="008B7306" w:rsidRPr="008B7306" w:rsidRDefault="008B7306" w:rsidP="008B7306">
            <w:pPr>
              <w:suppressAutoHyphens/>
              <w:jc w:val="center"/>
              <w:rPr>
                <w:sz w:val="20"/>
                <w:szCs w:val="20"/>
              </w:rPr>
            </w:pPr>
          </w:p>
        </w:tc>
        <w:tc>
          <w:tcPr>
            <w:tcW w:w="6690" w:type="dxa"/>
            <w:shd w:val="clear" w:color="auto" w:fill="auto"/>
          </w:tcPr>
          <w:p w:rsidR="008B7306" w:rsidRPr="008B7306" w:rsidRDefault="008B7306" w:rsidP="008B7306">
            <w:pPr>
              <w:suppressAutoHyphens/>
              <w:rPr>
                <w:sz w:val="20"/>
                <w:szCs w:val="20"/>
              </w:rPr>
            </w:pPr>
            <w:r w:rsidRPr="008B7306">
              <w:rPr>
                <w:sz w:val="20"/>
                <w:szCs w:val="20"/>
              </w:rPr>
              <w:t>Итого:</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16</w:t>
            </w:r>
          </w:p>
        </w:tc>
      </w:tr>
    </w:tbl>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b/>
          <w:lang w:eastAsia="ru-RU"/>
        </w:rPr>
        <w:t>7 Оценка выполнения самостоятельной работы студентов</w:t>
      </w:r>
    </w:p>
    <w:p w:rsidR="008B7306" w:rsidRPr="008B7306" w:rsidRDefault="008B7306" w:rsidP="008B7306">
      <w:pPr>
        <w:widowControl w:val="0"/>
        <w:ind w:firstLine="709"/>
        <w:jc w:val="center"/>
        <w:rPr>
          <w:rFonts w:eastAsia="Times New Roman"/>
          <w:b/>
          <w:lang w:eastAsia="ru-RU"/>
        </w:rPr>
      </w:pPr>
    </w:p>
    <w:p w:rsidR="008B7306" w:rsidRPr="008B7306" w:rsidRDefault="008B7306" w:rsidP="008B7306">
      <w:pPr>
        <w:widowControl w:val="0"/>
        <w:ind w:firstLine="709"/>
        <w:jc w:val="both"/>
        <w:rPr>
          <w:rFonts w:eastAsia="Times New Roman"/>
          <w:lang w:eastAsia="ru-RU"/>
        </w:rPr>
      </w:pPr>
      <w:r w:rsidRPr="008B7306">
        <w:rPr>
          <w:rFonts w:eastAsia="Times New Roman"/>
          <w:bCs/>
          <w:lang w:eastAsia="ru-RU"/>
        </w:rPr>
        <w:t>В процессе изучения дисциплины «Проектирование авиационных конструкций</w:t>
      </w:r>
      <w:r w:rsidRPr="008B7306">
        <w:rPr>
          <w:rFonts w:eastAsia="Times New Roman"/>
          <w:lang w:eastAsia="ru-RU"/>
        </w:rPr>
        <w:t xml:space="preserve">» предусмотрены контрольные точки, указанные в таблице 4. </w:t>
      </w:r>
    </w:p>
    <w:p w:rsidR="008B7306" w:rsidRPr="008B7306" w:rsidRDefault="008B7306" w:rsidP="008B7306">
      <w:pPr>
        <w:widowControl w:val="0"/>
        <w:jc w:val="both"/>
        <w:rPr>
          <w:rFonts w:eastAsia="Times New Roman"/>
          <w:sz w:val="20"/>
          <w:szCs w:val="20"/>
          <w:lang w:eastAsia="ru-RU"/>
        </w:rPr>
      </w:pPr>
      <w:r w:rsidRPr="008B7306">
        <w:rPr>
          <w:rFonts w:eastAsia="Times New Roman"/>
          <w:lang w:eastAsia="ru-RU"/>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987"/>
        <w:gridCol w:w="1142"/>
        <w:gridCol w:w="1425"/>
        <w:gridCol w:w="1245"/>
      </w:tblGrid>
      <w:tr w:rsidR="008B7306" w:rsidRPr="008B7306" w:rsidTr="00732BA6">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Контрольные</w:t>
            </w: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Время проведения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Вес в итоговом</w:t>
            </w: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рейтинге</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Примечание</w:t>
            </w:r>
          </w:p>
        </w:tc>
      </w:tr>
      <w:tr w:rsidR="008B7306" w:rsidRPr="008B7306" w:rsidTr="00732BA6">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1</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Письменный контрольный опрос по разделам 1, 2, по практическим занятиям 1, 2</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6 неделя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0,1</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tc>
      </w:tr>
      <w:tr w:rsidR="008B7306" w:rsidRPr="008B7306" w:rsidTr="00732BA6">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2</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Письменный контрольный опрос по теме 3, 4, по практическим занятиям 3, 4</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12 неделя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0,1</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tc>
      </w:tr>
      <w:tr w:rsidR="008B7306" w:rsidRPr="008B7306" w:rsidTr="00732BA6">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3</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Практические занятия 1-4</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4, 8, 12, 16 недели</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0,2</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Защита 1 практической работы</w:t>
            </w:r>
          </w:p>
        </w:tc>
      </w:tr>
      <w:tr w:rsidR="008B7306" w:rsidRPr="008B7306" w:rsidTr="00732BA6">
        <w:trPr>
          <w:trHeight w:val="191"/>
        </w:trPr>
        <w:tc>
          <w:tcPr>
            <w:tcW w:w="324"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4</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3–14</w:t>
            </w:r>
          </w:p>
        </w:tc>
        <w:tc>
          <w:tcPr>
            <w:tcW w:w="680"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0,2</w:t>
            </w:r>
          </w:p>
        </w:tc>
        <w:tc>
          <w:tcPr>
            <w:tcW w:w="59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both"/>
              <w:rPr>
                <w:rFonts w:eastAsia="Times New Roman"/>
                <w:sz w:val="20"/>
                <w:szCs w:val="20"/>
                <w:lang w:eastAsia="ru-RU"/>
              </w:rPr>
            </w:pPr>
          </w:p>
        </w:tc>
      </w:tr>
      <w:tr w:rsidR="008B7306" w:rsidRPr="008B7306" w:rsidTr="00732BA6">
        <w:trPr>
          <w:trHeight w:val="155"/>
        </w:trPr>
        <w:tc>
          <w:tcPr>
            <w:tcW w:w="324"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highlight w:val="yellow"/>
                <w:lang w:eastAsia="ru-RU"/>
              </w:rPr>
            </w:pPr>
            <w:r w:rsidRPr="008B7306">
              <w:rPr>
                <w:rFonts w:eastAsia="Times New Roman"/>
                <w:sz w:val="20"/>
                <w:szCs w:val="20"/>
                <w:lang w:eastAsia="ru-RU"/>
              </w:rPr>
              <w:t>5</w:t>
            </w:r>
          </w:p>
        </w:tc>
        <w:tc>
          <w:tcPr>
            <w:tcW w:w="2857"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rPr>
                <w:rFonts w:eastAsia="Times New Roman"/>
                <w:sz w:val="20"/>
                <w:szCs w:val="20"/>
                <w:lang w:eastAsia="ru-RU"/>
              </w:rPr>
            </w:pPr>
            <w:proofErr w:type="spellStart"/>
            <w:r>
              <w:rPr>
                <w:rFonts w:eastAsia="Times New Roman"/>
                <w:sz w:val="20"/>
                <w:szCs w:val="20"/>
                <w:lang w:eastAsia="ru-RU"/>
              </w:rPr>
              <w:t>Диф</w:t>
            </w:r>
            <w:proofErr w:type="spellEnd"/>
            <w:r>
              <w:rPr>
                <w:rFonts w:eastAsia="Times New Roman"/>
                <w:sz w:val="20"/>
                <w:szCs w:val="20"/>
                <w:lang w:eastAsia="ru-RU"/>
              </w:rPr>
              <w:t>. зачет</w:t>
            </w:r>
            <w:r w:rsidRPr="008B7306">
              <w:rPr>
                <w:rFonts w:eastAsia="Times New Roman"/>
                <w:sz w:val="20"/>
                <w:szCs w:val="20"/>
                <w:lang w:eastAsia="ru-RU"/>
              </w:rPr>
              <w:t xml:space="preserve"> по разделам 1-4</w:t>
            </w:r>
          </w:p>
        </w:tc>
        <w:tc>
          <w:tcPr>
            <w:tcW w:w="54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сессия</w:t>
            </w:r>
          </w:p>
        </w:tc>
        <w:tc>
          <w:tcPr>
            <w:tcW w:w="680"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0,4</w:t>
            </w:r>
          </w:p>
        </w:tc>
        <w:tc>
          <w:tcPr>
            <w:tcW w:w="59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rPr>
                <w:rFonts w:eastAsia="Times New Roman"/>
                <w:sz w:val="20"/>
                <w:szCs w:val="20"/>
                <w:lang w:eastAsia="ru-RU"/>
              </w:rPr>
            </w:pPr>
          </w:p>
        </w:tc>
      </w:tr>
    </w:tbl>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Необходимо учесть следующее:</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2) за каждый пропущенный час занятий (лекций, практических занятий) из семестрового рейтинга отнимается два балла; </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3) к </w:t>
      </w:r>
      <w:proofErr w:type="spellStart"/>
      <w:r w:rsidRPr="008B7306">
        <w:rPr>
          <w:rFonts w:eastAsia="Times New Roman"/>
          <w:lang w:eastAsia="ru-RU"/>
        </w:rPr>
        <w:t>диф</w:t>
      </w:r>
      <w:proofErr w:type="spellEnd"/>
      <w:r w:rsidRPr="008B7306">
        <w:rPr>
          <w:rFonts w:eastAsia="Times New Roman"/>
          <w:lang w:eastAsia="ru-RU"/>
        </w:rPr>
        <w:t>. зачету не допускаются студенты, имеющие задолженности по контрольным точкам и практическим работам;</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4) </w:t>
      </w:r>
      <w:proofErr w:type="spellStart"/>
      <w:r w:rsidRPr="008B7306">
        <w:rPr>
          <w:rFonts w:eastAsia="Times New Roman"/>
          <w:lang w:eastAsia="ru-RU"/>
        </w:rPr>
        <w:t>диф</w:t>
      </w:r>
      <w:proofErr w:type="spellEnd"/>
      <w:r w:rsidRPr="008B7306">
        <w:rPr>
          <w:rFonts w:eastAsia="Times New Roman"/>
          <w:lang w:eastAsia="ru-RU"/>
        </w:rPr>
        <w:t>. зачет «автомат» выставляется при семестровом рейтинге не менее 75 баллов.</w:t>
      </w:r>
      <w:bookmarkStart w:id="2" w:name="_Toc529802869"/>
    </w:p>
    <w:p w:rsidR="008B7306" w:rsidRDefault="008B7306" w:rsidP="008B7306">
      <w:pPr>
        <w:widowControl w:val="0"/>
        <w:spacing w:line="259" w:lineRule="auto"/>
        <w:ind w:firstLine="510"/>
        <w:jc w:val="both"/>
        <w:rPr>
          <w:rFonts w:eastAsia="Times New Roman"/>
          <w:lang w:eastAsia="ru-RU"/>
        </w:rPr>
      </w:pPr>
    </w:p>
    <w:p w:rsidR="004925EE" w:rsidRPr="008B7306" w:rsidRDefault="004925EE" w:rsidP="008B7306">
      <w:pPr>
        <w:widowControl w:val="0"/>
        <w:spacing w:line="259" w:lineRule="auto"/>
        <w:ind w:firstLine="510"/>
        <w:jc w:val="both"/>
        <w:rPr>
          <w:rFonts w:eastAsia="Times New Roman"/>
          <w:lang w:eastAsia="ru-RU"/>
        </w:rPr>
      </w:pPr>
    </w:p>
    <w:p w:rsidR="008B7306" w:rsidRPr="008B7306" w:rsidRDefault="008B7306" w:rsidP="008B7306">
      <w:pPr>
        <w:widowControl w:val="0"/>
        <w:spacing w:line="259" w:lineRule="auto"/>
        <w:ind w:firstLine="510"/>
        <w:jc w:val="center"/>
        <w:rPr>
          <w:rFonts w:eastAsia="Times New Roman"/>
          <w:b/>
          <w:lang w:eastAsia="ru-RU"/>
        </w:rPr>
      </w:pPr>
      <w:r w:rsidRPr="008B7306">
        <w:rPr>
          <w:rFonts w:eastAsia="Times New Roman"/>
          <w:b/>
          <w:lang w:eastAsia="ru-RU"/>
        </w:rPr>
        <w:lastRenderedPageBreak/>
        <w:t>Список использованных источников</w:t>
      </w:r>
      <w:bookmarkEnd w:id="2"/>
    </w:p>
    <w:p w:rsidR="008B7306" w:rsidRPr="008B7306" w:rsidRDefault="008B7306" w:rsidP="008B7306">
      <w:pPr>
        <w:ind w:firstLine="709"/>
        <w:jc w:val="center"/>
        <w:rPr>
          <w:rFonts w:eastAsia="Times New Roman"/>
          <w:lang w:eastAsia="ru-RU"/>
        </w:rPr>
      </w:pPr>
    </w:p>
    <w:p w:rsidR="00AB65F7" w:rsidRPr="00AB65F7" w:rsidRDefault="004925EE" w:rsidP="00AB65F7">
      <w:pPr>
        <w:keepNext/>
        <w:suppressAutoHyphens/>
        <w:ind w:firstLine="709"/>
        <w:jc w:val="both"/>
        <w:outlineLvl w:val="0"/>
      </w:pPr>
      <w:r w:rsidRPr="004925EE">
        <w:rPr>
          <w:rFonts w:eastAsia="Times New Roman"/>
          <w:iCs/>
          <w:lang w:eastAsia="ru-RU"/>
        </w:rPr>
        <w:t xml:space="preserve">1 </w:t>
      </w:r>
      <w:r w:rsidR="00AB65F7" w:rsidRPr="00AB65F7">
        <w:t xml:space="preserve">Припадчев, А.Д. Предварительное проектирование самолета. Курсовое и дипломное проектирование: учебное пособие для обучающихся по образовательной программе высшего образования по направлению подготовки 24.03.04 Авиастроение / А.Д. Припадчев, А.А. Горбунов, А.Г. </w:t>
      </w:r>
      <w:proofErr w:type="spellStart"/>
      <w:r w:rsidR="00AB65F7" w:rsidRPr="00AB65F7">
        <w:t>Магдин</w:t>
      </w:r>
      <w:proofErr w:type="spellEnd"/>
      <w:r w:rsidR="00AB65F7" w:rsidRPr="00AB65F7">
        <w:t xml:space="preserve">; М-во науки и </w:t>
      </w:r>
      <w:proofErr w:type="spellStart"/>
      <w:r w:rsidR="00AB65F7" w:rsidRPr="00AB65F7">
        <w:t>высш</w:t>
      </w:r>
      <w:proofErr w:type="spellEnd"/>
      <w:r w:rsidR="00AB65F7" w:rsidRPr="00AB65F7">
        <w:t xml:space="preserve">. Образования Рос. Федерации, </w:t>
      </w:r>
      <w:proofErr w:type="spellStart"/>
      <w:r w:rsidR="00AB65F7" w:rsidRPr="00AB65F7">
        <w:t>Федер</w:t>
      </w:r>
      <w:proofErr w:type="spellEnd"/>
      <w:r w:rsidR="00AB65F7" w:rsidRPr="00AB65F7">
        <w:t xml:space="preserve">. гос. бюджет. </w:t>
      </w:r>
      <w:proofErr w:type="spellStart"/>
      <w:r w:rsidR="00AB65F7" w:rsidRPr="00AB65F7">
        <w:t>образоват</w:t>
      </w:r>
      <w:proofErr w:type="spellEnd"/>
      <w:r w:rsidR="00AB65F7" w:rsidRPr="00AB65F7">
        <w:t xml:space="preserve">. учреждение </w:t>
      </w:r>
      <w:proofErr w:type="spellStart"/>
      <w:r w:rsidR="00AB65F7" w:rsidRPr="00AB65F7">
        <w:t>высш</w:t>
      </w:r>
      <w:proofErr w:type="spellEnd"/>
      <w:r w:rsidR="00AB65F7" w:rsidRPr="00AB65F7">
        <w:t xml:space="preserve">. образования "Оренбург. гос. ун-т". - Оренбург: ОГУ, 2022. - </w:t>
      </w:r>
      <w:proofErr w:type="spellStart"/>
      <w:r w:rsidR="00AB65F7" w:rsidRPr="00AB65F7">
        <w:t>Загл</w:t>
      </w:r>
      <w:proofErr w:type="spellEnd"/>
      <w:r w:rsidR="00AB65F7" w:rsidRPr="00AB65F7">
        <w:t xml:space="preserve">. с </w:t>
      </w:r>
      <w:proofErr w:type="spellStart"/>
      <w:r w:rsidR="00AB65F7" w:rsidRPr="00AB65F7">
        <w:t>тит</w:t>
      </w:r>
      <w:proofErr w:type="spellEnd"/>
      <w:r w:rsidR="00AB65F7" w:rsidRPr="00AB65F7">
        <w:t xml:space="preserve">. экрана. </w:t>
      </w:r>
    </w:p>
    <w:p w:rsidR="00AB65F7" w:rsidRPr="00AB65F7" w:rsidRDefault="00AB65F7" w:rsidP="00AB65F7">
      <w:pPr>
        <w:keepNext/>
        <w:suppressAutoHyphens/>
        <w:ind w:firstLine="709"/>
        <w:jc w:val="both"/>
      </w:pPr>
      <w:r>
        <w:t>2</w:t>
      </w:r>
      <w:r w:rsidRPr="00AB65F7">
        <w:t> </w:t>
      </w:r>
      <w:proofErr w:type="spellStart"/>
      <w:r w:rsidRPr="00AB65F7">
        <w:t>Жариков</w:t>
      </w:r>
      <w:proofErr w:type="spellEnd"/>
      <w:r w:rsidRPr="00AB65F7">
        <w:t xml:space="preserve">, К. И. Гидравлический привод летательных </w:t>
      </w:r>
      <w:proofErr w:type="gramStart"/>
      <w:r w:rsidRPr="00AB65F7">
        <w:t>аппаратов :</w:t>
      </w:r>
      <w:proofErr w:type="gramEnd"/>
      <w:r w:rsidRPr="00AB65F7">
        <w:t xml:space="preserve"> учебное пособие : [16+] / К. И. </w:t>
      </w:r>
      <w:proofErr w:type="spellStart"/>
      <w:r w:rsidRPr="00AB65F7">
        <w:t>Жариков</w:t>
      </w:r>
      <w:proofErr w:type="spellEnd"/>
      <w:r w:rsidRPr="00AB65F7">
        <w:t xml:space="preserve">, В. Ю. </w:t>
      </w:r>
      <w:proofErr w:type="spellStart"/>
      <w:r w:rsidRPr="00AB65F7">
        <w:t>Куденцов</w:t>
      </w:r>
      <w:proofErr w:type="spellEnd"/>
      <w:r w:rsidRPr="00AB65F7">
        <w:t xml:space="preserve">, А. Б. Яковлев ; Омский государственный технический университет. – </w:t>
      </w:r>
      <w:proofErr w:type="gramStart"/>
      <w:r w:rsidRPr="00AB65F7">
        <w:t>Омск :</w:t>
      </w:r>
      <w:proofErr w:type="gramEnd"/>
      <w:r w:rsidRPr="00AB65F7">
        <w:t xml:space="preserve"> Омский государственный технический университет (</w:t>
      </w:r>
      <w:proofErr w:type="spellStart"/>
      <w:r w:rsidRPr="00AB65F7">
        <w:t>ОмГТУ</w:t>
      </w:r>
      <w:proofErr w:type="spellEnd"/>
      <w:r w:rsidRPr="00AB65F7">
        <w:t xml:space="preserve">), 2020. – 228 </w:t>
      </w:r>
      <w:proofErr w:type="gramStart"/>
      <w:r w:rsidRPr="00AB65F7">
        <w:t>с. :</w:t>
      </w:r>
      <w:proofErr w:type="gramEnd"/>
      <w:r w:rsidRPr="00AB65F7">
        <w:t xml:space="preserve"> ил., табл., схем., граф. – Режим доступа: по подписке. – URL: https://biblioclub.ru/index.php?page=book&amp;id=682372 (дата обращения: 29.03.2023). – </w:t>
      </w:r>
      <w:proofErr w:type="spellStart"/>
      <w:r w:rsidRPr="00AB65F7">
        <w:t>Библиогр</w:t>
      </w:r>
      <w:proofErr w:type="spellEnd"/>
      <w:r w:rsidRPr="00AB65F7">
        <w:t xml:space="preserve">.: с. 209-210. – ISBN 978-5-8149-3066-8. – </w:t>
      </w:r>
      <w:proofErr w:type="gramStart"/>
      <w:r w:rsidRPr="00AB65F7">
        <w:t>Текст :</w:t>
      </w:r>
      <w:proofErr w:type="gramEnd"/>
      <w:r w:rsidRPr="00AB65F7">
        <w:t xml:space="preserve"> электронный.</w:t>
      </w:r>
    </w:p>
    <w:p w:rsidR="00AB65F7" w:rsidRPr="00AB65F7" w:rsidRDefault="00AB65F7" w:rsidP="00AB65F7">
      <w:pPr>
        <w:keepNext/>
        <w:suppressAutoHyphens/>
        <w:ind w:firstLine="709"/>
        <w:jc w:val="both"/>
      </w:pPr>
      <w:r>
        <w:t>3</w:t>
      </w:r>
      <w:r w:rsidRPr="00AB65F7">
        <w:t xml:space="preserve">Горбунов, А.А. Проектирование авиационных конструкций [Электронный ресурс]: электронный курс лекций / А.А. Горбунов, Я.В. </w:t>
      </w:r>
      <w:proofErr w:type="spellStart"/>
      <w:r w:rsidRPr="00AB65F7">
        <w:t>Кондров</w:t>
      </w:r>
      <w:proofErr w:type="spellEnd"/>
      <w:r w:rsidRPr="00AB65F7">
        <w:t xml:space="preserve">, А.Д. Припадчев; М-во науки и </w:t>
      </w:r>
      <w:proofErr w:type="spellStart"/>
      <w:r w:rsidRPr="00AB65F7">
        <w:t>высш</w:t>
      </w:r>
      <w:proofErr w:type="spellEnd"/>
      <w:r w:rsidRPr="00AB65F7">
        <w:t xml:space="preserve">. образования Рос. Федерации, </w:t>
      </w:r>
      <w:proofErr w:type="spellStart"/>
      <w:r w:rsidRPr="00AB65F7">
        <w:t>Федер</w:t>
      </w:r>
      <w:proofErr w:type="spellEnd"/>
      <w:r w:rsidRPr="00AB65F7">
        <w:t xml:space="preserve">. гос. бюджет. </w:t>
      </w:r>
      <w:proofErr w:type="spellStart"/>
      <w:r w:rsidRPr="00AB65F7">
        <w:t>образоват</w:t>
      </w:r>
      <w:proofErr w:type="spellEnd"/>
      <w:r w:rsidRPr="00AB65F7">
        <w:t xml:space="preserve">. учреждение </w:t>
      </w:r>
      <w:proofErr w:type="spellStart"/>
      <w:r w:rsidRPr="00AB65F7">
        <w:t>высш</w:t>
      </w:r>
      <w:proofErr w:type="spellEnd"/>
      <w:r w:rsidRPr="00AB65F7">
        <w:t xml:space="preserve">. образования "Оренбург. гос. ун-т". - Электрон. текстовые дан. (1 файл: 3.91 Мб). - Оренбург: ОГУ, 2019. - 4 с. - </w:t>
      </w:r>
      <w:proofErr w:type="spellStart"/>
      <w:r w:rsidRPr="00AB65F7">
        <w:t>Загл</w:t>
      </w:r>
      <w:proofErr w:type="spellEnd"/>
      <w:r w:rsidRPr="00AB65F7">
        <w:t xml:space="preserve">. с </w:t>
      </w:r>
      <w:proofErr w:type="spellStart"/>
      <w:r w:rsidRPr="00AB65F7">
        <w:t>тит</w:t>
      </w:r>
      <w:proofErr w:type="spellEnd"/>
      <w:r w:rsidRPr="00AB65F7">
        <w:t xml:space="preserve">. экрана. - Архиватор 7-Zip. - Режим доступа: </w:t>
      </w:r>
      <w:hyperlink r:id="rId360" w:history="1">
        <w:r w:rsidRPr="00AB65F7">
          <w:rPr>
            <w:color w:val="0000FF"/>
            <w:u w:val="single"/>
          </w:rPr>
          <w:t>https://ufer.osu.ru/index.php?option=com_uferdbsearch&amp;view=uferdbsearch&amp;action=details&amp;ufer_id=1830</w:t>
        </w:r>
      </w:hyperlink>
    </w:p>
    <w:p w:rsidR="00AB65F7" w:rsidRPr="00AB65F7" w:rsidRDefault="00AB65F7" w:rsidP="00AB65F7">
      <w:pPr>
        <w:keepNext/>
        <w:suppressAutoHyphens/>
        <w:ind w:firstLine="709"/>
        <w:jc w:val="both"/>
      </w:pPr>
      <w:r>
        <w:t>4</w:t>
      </w:r>
      <w:r w:rsidRPr="00AB65F7">
        <w:t> Припадчев, А.Д. Эскизное проектирование воздушных судов [Электронный ресурс</w:t>
      </w:r>
      <w:proofErr w:type="gramStart"/>
      <w:r w:rsidRPr="00AB65F7">
        <w:t>] :</w:t>
      </w:r>
      <w:proofErr w:type="gramEnd"/>
      <w:r w:rsidRPr="00AB65F7">
        <w:t xml:space="preserve"> учеб. пособие / А. Д. Припадчев, Н. З. Султанов; М-во образования и науки Рос. Федерации, </w:t>
      </w:r>
      <w:proofErr w:type="spellStart"/>
      <w:r w:rsidRPr="00AB65F7">
        <w:t>Федер</w:t>
      </w:r>
      <w:proofErr w:type="spellEnd"/>
      <w:r w:rsidRPr="00AB65F7">
        <w:t xml:space="preserve">. гос. бюджет. </w:t>
      </w:r>
      <w:proofErr w:type="spellStart"/>
      <w:r w:rsidRPr="00AB65F7">
        <w:t>образоват</w:t>
      </w:r>
      <w:proofErr w:type="spellEnd"/>
      <w:r w:rsidRPr="00AB65F7">
        <w:t xml:space="preserve">. учреждение </w:t>
      </w:r>
      <w:proofErr w:type="spellStart"/>
      <w:r w:rsidRPr="00AB65F7">
        <w:t>высш</w:t>
      </w:r>
      <w:proofErr w:type="spellEnd"/>
      <w:r w:rsidRPr="00AB65F7">
        <w:t xml:space="preserve">. проф. образования "Оренбург. гос. ун-т". - Электрон. текстовые дан. (1 файл: 2.28 Мб). - </w:t>
      </w:r>
      <w:proofErr w:type="gramStart"/>
      <w:r w:rsidRPr="00AB65F7">
        <w:t>Оренбург :</w:t>
      </w:r>
      <w:proofErr w:type="gramEnd"/>
      <w:r w:rsidRPr="00AB65F7">
        <w:t xml:space="preserve"> ОГУ, 2012. - 117 с. - </w:t>
      </w:r>
      <w:proofErr w:type="spellStart"/>
      <w:r w:rsidRPr="00AB65F7">
        <w:t>Загл</w:t>
      </w:r>
      <w:proofErr w:type="spellEnd"/>
      <w:r w:rsidRPr="00AB65F7">
        <w:t xml:space="preserve">. с </w:t>
      </w:r>
      <w:proofErr w:type="spellStart"/>
      <w:r w:rsidRPr="00AB65F7">
        <w:t>тит</w:t>
      </w:r>
      <w:proofErr w:type="spellEnd"/>
      <w:r w:rsidRPr="00AB65F7">
        <w:t xml:space="preserve">. экрана. - </w:t>
      </w:r>
      <w:proofErr w:type="spellStart"/>
      <w:r w:rsidRPr="00AB65F7">
        <w:t>Adobe</w:t>
      </w:r>
      <w:proofErr w:type="spellEnd"/>
      <w:r w:rsidRPr="00AB65F7">
        <w:t xml:space="preserve"> </w:t>
      </w:r>
      <w:proofErr w:type="spellStart"/>
      <w:r w:rsidRPr="00AB65F7">
        <w:t>Acrobat</w:t>
      </w:r>
      <w:proofErr w:type="spellEnd"/>
      <w:r w:rsidRPr="00AB65F7">
        <w:t xml:space="preserve"> </w:t>
      </w:r>
      <w:proofErr w:type="spellStart"/>
      <w:r w:rsidRPr="00AB65F7">
        <w:t>Reader</w:t>
      </w:r>
      <w:proofErr w:type="spellEnd"/>
      <w:r w:rsidRPr="00AB65F7">
        <w:t xml:space="preserve"> 6.0. - Режим доступа: http://artlib.osu.ru/web/books/metod_all/3183_20120625.pdf</w:t>
      </w:r>
    </w:p>
    <w:p w:rsidR="00AB65F7" w:rsidRPr="00AB65F7" w:rsidRDefault="00AB65F7" w:rsidP="00AB65F7">
      <w:pPr>
        <w:suppressAutoHyphens/>
        <w:ind w:firstLine="709"/>
        <w:jc w:val="both"/>
        <w:rPr>
          <w:spacing w:val="1"/>
        </w:rPr>
      </w:pPr>
      <w:r>
        <w:rPr>
          <w:rFonts w:eastAsia="Calibri"/>
          <w:b/>
          <w:lang w:eastAsia="en-US"/>
        </w:rPr>
        <w:t>5</w:t>
      </w:r>
      <w:r w:rsidRPr="00AB65F7">
        <w:rPr>
          <w:rFonts w:eastAsia="Times New Roman"/>
          <w:lang w:eastAsia="ru-RU"/>
        </w:rPr>
        <w:t> </w:t>
      </w:r>
      <w:r w:rsidRPr="00AB65F7">
        <w:rPr>
          <w:spacing w:val="1"/>
        </w:rPr>
        <w:t xml:space="preserve">Аэрокосмическое обозрение: журнал. – М.: Агентство «Роспечать», 2007. – № 1 – 6 [1 Каф. ЛА АКИ], 2009. – № 1 – 6 [1 Каф. ЛА АКИ], 2010. – № 1, 2, 4 – 6 [1 Каф. ЛА АКИ], 2012. – № 4 – 5 [1 Каф. ЛА АКИ], 2013. – № 1 – 6 [1 </w:t>
      </w:r>
      <w:proofErr w:type="spellStart"/>
      <w:r w:rsidRPr="00AB65F7">
        <w:rPr>
          <w:spacing w:val="1"/>
        </w:rPr>
        <w:t>чз</w:t>
      </w:r>
      <w:proofErr w:type="spellEnd"/>
      <w:r w:rsidRPr="00AB65F7">
        <w:rPr>
          <w:spacing w:val="1"/>
        </w:rPr>
        <w:t xml:space="preserve"> пи]. </w:t>
      </w:r>
    </w:p>
    <w:p w:rsidR="00AB65F7" w:rsidRPr="00AB65F7" w:rsidRDefault="00AB65F7" w:rsidP="00AB65F7">
      <w:pPr>
        <w:suppressAutoHyphens/>
        <w:ind w:firstLine="709"/>
        <w:jc w:val="both"/>
        <w:rPr>
          <w:spacing w:val="1"/>
        </w:rPr>
      </w:pPr>
      <w:r>
        <w:rPr>
          <w:spacing w:val="1"/>
        </w:rPr>
        <w:t>6</w:t>
      </w:r>
      <w:r w:rsidRPr="00AB65F7">
        <w:rPr>
          <w:spacing w:val="1"/>
        </w:rPr>
        <w:t xml:space="preserve"> Полет: журнал. – М.: Агентство «Роспечать», 2009. – № 1 – 12 [1 Каф. ЛА АКИ], 2010. – № 1-4 – 11 [1 Каф. ЛА АКИ], 2012. – № 7 – 11 [1 Каф. ЛА АКИ], 2014. – № 1 – 11 [1 </w:t>
      </w:r>
      <w:proofErr w:type="spellStart"/>
      <w:r w:rsidRPr="00AB65F7">
        <w:rPr>
          <w:spacing w:val="1"/>
        </w:rPr>
        <w:t>чз</w:t>
      </w:r>
      <w:proofErr w:type="spellEnd"/>
      <w:r w:rsidRPr="00AB65F7">
        <w:rPr>
          <w:spacing w:val="1"/>
        </w:rPr>
        <w:t xml:space="preserve"> пи], 2015. – № 1 – 6 [1 </w:t>
      </w:r>
      <w:proofErr w:type="spellStart"/>
      <w:r w:rsidRPr="00AB65F7">
        <w:rPr>
          <w:spacing w:val="1"/>
        </w:rPr>
        <w:t>чз</w:t>
      </w:r>
      <w:proofErr w:type="spellEnd"/>
      <w:r w:rsidRPr="00AB65F7">
        <w:rPr>
          <w:spacing w:val="1"/>
        </w:rPr>
        <w:t xml:space="preserve"> пи].</w:t>
      </w:r>
    </w:p>
    <w:p w:rsidR="00AB65F7" w:rsidRPr="00AB65F7" w:rsidRDefault="00AB65F7" w:rsidP="00AB65F7">
      <w:pPr>
        <w:suppressLineNumbers/>
        <w:ind w:right="-57" w:firstLine="709"/>
        <w:jc w:val="both"/>
        <w:rPr>
          <w:rFonts w:eastAsia="Times New Roman"/>
          <w:lang w:eastAsia="en-US"/>
        </w:rPr>
      </w:pPr>
      <w:r w:rsidRPr="00AB65F7">
        <w:rPr>
          <w:rFonts w:eastAsia="Calibri"/>
          <w:lang w:eastAsia="en-US"/>
        </w:rPr>
        <w:t>7</w:t>
      </w:r>
      <w:r w:rsidRPr="00AB65F7">
        <w:rPr>
          <w:rFonts w:eastAsia="Times New Roman"/>
          <w:lang w:eastAsia="en-US"/>
        </w:rPr>
        <w:t xml:space="preserve"> www.rekord-eng.com – сайт </w:t>
      </w:r>
      <w:r w:rsidRPr="00AB65F7">
        <w:rPr>
          <w:rFonts w:eastAsia="Times New Roman"/>
          <w:bCs/>
          <w:lang w:eastAsia="en-US"/>
        </w:rPr>
        <w:t>ООО «Рекорд-инжиниринг».</w:t>
      </w:r>
      <w:r w:rsidRPr="00AB65F7">
        <w:rPr>
          <w:rFonts w:eastAsia="Times New Roman"/>
          <w:b/>
          <w:bCs/>
          <w:lang w:eastAsia="en-US"/>
        </w:rPr>
        <w:t xml:space="preserve"> </w:t>
      </w:r>
      <w:r w:rsidRPr="00AB65F7">
        <w:rPr>
          <w:rFonts w:eastAsia="Times New Roman"/>
          <w:lang w:eastAsia="en-US"/>
        </w:rPr>
        <w:t>Разработка систем автоматизации технологических процессов производства.</w:t>
      </w:r>
    </w:p>
    <w:p w:rsidR="00AB65F7" w:rsidRPr="00AB65F7" w:rsidRDefault="00AB65F7" w:rsidP="00AB65F7">
      <w:pPr>
        <w:suppressLineNumbers/>
        <w:ind w:firstLine="709"/>
        <w:jc w:val="both"/>
        <w:rPr>
          <w:rFonts w:eastAsia="Times New Roman"/>
          <w:lang w:eastAsia="en-US"/>
        </w:rPr>
      </w:pPr>
      <w:r>
        <w:rPr>
          <w:rFonts w:eastAsia="Times New Roman"/>
          <w:lang w:eastAsia="en-US"/>
        </w:rPr>
        <w:t>8</w:t>
      </w:r>
      <w:r w:rsidRPr="00AB65F7">
        <w:rPr>
          <w:rFonts w:eastAsia="Times New Roman"/>
          <w:lang w:eastAsia="en-US"/>
        </w:rPr>
        <w:t xml:space="preserve"> </w:t>
      </w:r>
      <w:r w:rsidRPr="00AB65F7">
        <w:rPr>
          <w:rFonts w:eastAsia="Times New Roman"/>
          <w:lang w:val="en-US" w:eastAsia="en-US"/>
        </w:rPr>
        <w:t>www</w:t>
      </w:r>
      <w:r w:rsidRPr="00AB65F7">
        <w:rPr>
          <w:rFonts w:eastAsia="Times New Roman"/>
          <w:lang w:eastAsia="en-US"/>
        </w:rPr>
        <w:t>.</w:t>
      </w:r>
      <w:proofErr w:type="spellStart"/>
      <w:r w:rsidRPr="00AB65F7">
        <w:rPr>
          <w:rFonts w:eastAsia="Times New Roman"/>
          <w:lang w:val="en-US" w:eastAsia="en-US"/>
        </w:rPr>
        <w:t>sapr</w:t>
      </w:r>
      <w:proofErr w:type="spellEnd"/>
      <w:r w:rsidRPr="00AB65F7">
        <w:rPr>
          <w:rFonts w:eastAsia="Times New Roman"/>
          <w:lang w:eastAsia="en-US"/>
        </w:rPr>
        <w:t>.</w:t>
      </w:r>
      <w:proofErr w:type="spellStart"/>
      <w:r w:rsidRPr="00AB65F7">
        <w:rPr>
          <w:rFonts w:eastAsia="Times New Roman"/>
          <w:lang w:val="en-US" w:eastAsia="en-US"/>
        </w:rPr>
        <w:t>ru</w:t>
      </w:r>
      <w:proofErr w:type="spellEnd"/>
      <w:r w:rsidRPr="00AB65F7">
        <w:rPr>
          <w:rFonts w:eastAsia="Times New Roman"/>
          <w:lang w:eastAsia="en-US"/>
        </w:rPr>
        <w:t xml:space="preserve"> – </w:t>
      </w:r>
      <w:proofErr w:type="spellStart"/>
      <w:r w:rsidRPr="00AB65F7">
        <w:rPr>
          <w:rFonts w:eastAsia="Times New Roman"/>
          <w:lang w:eastAsia="en-US"/>
        </w:rPr>
        <w:t>Web</w:t>
      </w:r>
      <w:proofErr w:type="spellEnd"/>
      <w:r w:rsidRPr="00AB65F7">
        <w:rPr>
          <w:rFonts w:eastAsia="Times New Roman"/>
          <w:lang w:eastAsia="en-US"/>
        </w:rPr>
        <w:t xml:space="preserve"> – сервер журнала САПР и графика</w:t>
      </w:r>
    </w:p>
    <w:p w:rsidR="00AB65F7" w:rsidRPr="00AB65F7" w:rsidRDefault="00AB65F7" w:rsidP="00AB65F7">
      <w:pPr>
        <w:suppressLineNumbers/>
        <w:ind w:firstLine="709"/>
        <w:jc w:val="both"/>
        <w:rPr>
          <w:rFonts w:eastAsia="Times New Roman"/>
          <w:lang w:eastAsia="en-US"/>
        </w:rPr>
      </w:pPr>
      <w:r>
        <w:rPr>
          <w:rFonts w:eastAsia="Times New Roman"/>
          <w:lang w:eastAsia="ru-RU"/>
        </w:rPr>
        <w:t>9</w:t>
      </w:r>
      <w:r w:rsidRPr="00AB65F7">
        <w:rPr>
          <w:rFonts w:eastAsia="Times New Roman"/>
          <w:b/>
          <w:lang w:eastAsia="ru-RU"/>
        </w:rPr>
        <w:t xml:space="preserve"> </w:t>
      </w:r>
      <w:r w:rsidRPr="00AB65F7">
        <w:rPr>
          <w:rFonts w:eastAsia="Times New Roman"/>
          <w:lang w:eastAsia="ru-RU"/>
        </w:rPr>
        <w:t xml:space="preserve">www.книат.рф/ - сайт </w:t>
      </w:r>
      <w:r w:rsidRPr="00AB65F7">
        <w:rPr>
          <w:rFonts w:eastAsia="Times New Roman"/>
          <w:lang w:eastAsia="en-US"/>
        </w:rPr>
        <w:t>Открытого Акционерного Общества «Технопарк промышленных технологий «Инновационно-технологический центр «КНИАТ» (ОАО «КНИАТ») (ранее Казанский НИИ авиационной технологии)</w:t>
      </w:r>
    </w:p>
    <w:p w:rsidR="00AB65F7" w:rsidRPr="00AB65F7" w:rsidRDefault="00AB65F7" w:rsidP="00AB65F7">
      <w:pPr>
        <w:suppressAutoHyphens/>
        <w:ind w:firstLine="709"/>
        <w:jc w:val="both"/>
        <w:rPr>
          <w:rFonts w:eastAsia="Times New Roman"/>
          <w:bCs/>
          <w:lang w:eastAsia="en-US"/>
        </w:rPr>
      </w:pPr>
      <w:r>
        <w:rPr>
          <w:rFonts w:eastAsia="Times New Roman"/>
          <w:lang w:eastAsia="en-US"/>
        </w:rPr>
        <w:t>10</w:t>
      </w:r>
      <w:r w:rsidRPr="00AB65F7">
        <w:rPr>
          <w:rFonts w:eastAsia="Times New Roman"/>
          <w:lang w:eastAsia="en-US"/>
        </w:rPr>
        <w:t xml:space="preserve"> </w:t>
      </w:r>
      <w:hyperlink r:id="rId361" w:history="1">
        <w:r w:rsidRPr="00AB65F7">
          <w:rPr>
            <w:rFonts w:eastAsia="Times New Roman"/>
            <w:color w:val="0000FF"/>
            <w:u w:val="single"/>
            <w:lang w:eastAsia="en-US"/>
          </w:rPr>
          <w:t>www.niat.ru/</w:t>
        </w:r>
      </w:hyperlink>
      <w:r w:rsidRPr="00AB65F7">
        <w:rPr>
          <w:rFonts w:eastAsia="Times New Roman"/>
          <w:lang w:eastAsia="en-US"/>
        </w:rPr>
        <w:t> – сайт </w:t>
      </w:r>
      <w:r w:rsidRPr="00AB65F7">
        <w:rPr>
          <w:rFonts w:eastAsia="Times New Roman"/>
          <w:bCs/>
          <w:lang w:eastAsia="en-US"/>
        </w:rPr>
        <w:t>ОАО «НИАТ» (Национальный институт авиационных технологий).</w:t>
      </w:r>
    </w:p>
    <w:p w:rsidR="00AB65F7" w:rsidRPr="00AB65F7" w:rsidRDefault="00AB65F7" w:rsidP="00AB65F7">
      <w:pPr>
        <w:ind w:firstLine="709"/>
        <w:jc w:val="both"/>
        <w:rPr>
          <w:rFonts w:eastAsiaTheme="minorHAnsi"/>
          <w:strike/>
          <w:lang w:eastAsia="en-US"/>
        </w:rPr>
      </w:pPr>
      <w:r>
        <w:rPr>
          <w:rFonts w:eastAsiaTheme="minorHAnsi"/>
          <w:lang w:eastAsia="en-US"/>
        </w:rPr>
        <w:t>1</w:t>
      </w:r>
      <w:r w:rsidRPr="00AB65F7">
        <w:rPr>
          <w:rFonts w:eastAsiaTheme="minorHAnsi"/>
          <w:lang w:eastAsia="en-US"/>
        </w:rPr>
        <w:t>1. Операционная система РЕД ОС</w:t>
      </w:r>
    </w:p>
    <w:p w:rsidR="00AB65F7" w:rsidRPr="00AB65F7" w:rsidRDefault="00AB65F7" w:rsidP="00AB65F7">
      <w:pPr>
        <w:ind w:firstLine="709"/>
        <w:jc w:val="both"/>
        <w:rPr>
          <w:rFonts w:eastAsiaTheme="minorHAnsi"/>
          <w:lang w:eastAsia="en-US"/>
        </w:rPr>
      </w:pPr>
      <w:r>
        <w:rPr>
          <w:rFonts w:eastAsiaTheme="minorHAnsi"/>
          <w:lang w:eastAsia="en-US"/>
        </w:rPr>
        <w:t>1</w:t>
      </w:r>
      <w:r w:rsidRPr="00AB65F7">
        <w:rPr>
          <w:rFonts w:eastAsiaTheme="minorHAnsi"/>
          <w:lang w:eastAsia="en-US"/>
        </w:rPr>
        <w:t xml:space="preserve">2. Пакет офисных приложений </w:t>
      </w:r>
      <w:r w:rsidRPr="00AB65F7">
        <w:rPr>
          <w:rFonts w:eastAsiaTheme="minorHAnsi"/>
          <w:lang w:val="en-US" w:eastAsia="en-US"/>
        </w:rPr>
        <w:t>LibreOffice</w:t>
      </w:r>
    </w:p>
    <w:p w:rsidR="00AB65F7" w:rsidRPr="00AB65F7" w:rsidRDefault="00AB65F7" w:rsidP="00AB65F7">
      <w:pPr>
        <w:ind w:firstLine="709"/>
        <w:jc w:val="both"/>
        <w:rPr>
          <w:rFonts w:eastAsiaTheme="minorHAnsi"/>
          <w:lang w:eastAsia="en-US"/>
        </w:rPr>
      </w:pPr>
      <w:r>
        <w:rPr>
          <w:rFonts w:eastAsiaTheme="minorHAnsi"/>
          <w:lang w:eastAsia="en-US"/>
        </w:rPr>
        <w:t>1</w:t>
      </w:r>
      <w:r w:rsidRPr="00AB65F7">
        <w:rPr>
          <w:rFonts w:eastAsiaTheme="minorHAnsi"/>
          <w:lang w:eastAsia="en-US"/>
        </w:rPr>
        <w:t xml:space="preserve">3. </w:t>
      </w:r>
      <w:bookmarkStart w:id="3" w:name="_Hlk165027481"/>
      <w:r w:rsidRPr="00AB65F7">
        <w:rPr>
          <w:rFonts w:eastAsiaTheme="minorHAnsi"/>
          <w:lang w:eastAsia="en-US"/>
        </w:rPr>
        <w:t xml:space="preserve">Программная система для организации видео-конференц-связи MTS </w:t>
      </w:r>
      <w:proofErr w:type="spellStart"/>
      <w:r w:rsidRPr="00AB65F7">
        <w:rPr>
          <w:rFonts w:eastAsiaTheme="minorHAnsi"/>
          <w:lang w:eastAsia="en-US"/>
        </w:rPr>
        <w:t>Link</w:t>
      </w:r>
      <w:bookmarkEnd w:id="3"/>
      <w:proofErr w:type="spellEnd"/>
    </w:p>
    <w:p w:rsidR="00AB65F7" w:rsidRPr="00AB65F7" w:rsidRDefault="00AB65F7" w:rsidP="00AB65F7">
      <w:pPr>
        <w:ind w:firstLine="709"/>
        <w:jc w:val="both"/>
        <w:rPr>
          <w:rFonts w:eastAsiaTheme="minorHAnsi"/>
          <w:lang w:eastAsia="en-US"/>
        </w:rPr>
      </w:pPr>
      <w:r>
        <w:rPr>
          <w:rFonts w:eastAsiaTheme="minorHAnsi"/>
          <w:lang w:eastAsia="en-US"/>
        </w:rPr>
        <w:t>1</w:t>
      </w:r>
      <w:r w:rsidRPr="00AB65F7">
        <w:rPr>
          <w:rFonts w:eastAsiaTheme="minorHAnsi"/>
          <w:lang w:eastAsia="en-US"/>
        </w:rPr>
        <w:t xml:space="preserve">4. </w:t>
      </w:r>
      <w:proofErr w:type="spellStart"/>
      <w:r w:rsidRPr="00AB65F7">
        <w:rPr>
          <w:rFonts w:eastAsiaTheme="minorHAnsi"/>
          <w:lang w:eastAsia="en-US"/>
        </w:rPr>
        <w:t>Яндекс.Браузер</w:t>
      </w:r>
      <w:proofErr w:type="spellEnd"/>
      <w:r w:rsidRPr="00AB65F7">
        <w:rPr>
          <w:rFonts w:eastAsiaTheme="minorHAnsi"/>
          <w:lang w:eastAsia="en-US"/>
        </w:rPr>
        <w:t xml:space="preserve"> - браузер, созданный компанией «Яндекс» на основе движка (бесплатная версия) Режим доступа: https://browser.yandex.ru.</w:t>
      </w:r>
    </w:p>
    <w:p w:rsidR="00AB65F7" w:rsidRPr="00AB65F7" w:rsidRDefault="00AB65F7" w:rsidP="00AB65F7">
      <w:pPr>
        <w:keepNext/>
        <w:suppressAutoHyphens/>
        <w:ind w:firstLine="709"/>
        <w:jc w:val="both"/>
        <w:outlineLvl w:val="1"/>
        <w:rPr>
          <w:rFonts w:eastAsia="Times New Roman"/>
          <w:lang w:eastAsia="en-US"/>
        </w:rPr>
      </w:pPr>
      <w:r>
        <w:rPr>
          <w:rFonts w:eastAsiaTheme="minorHAnsi"/>
          <w:szCs w:val="22"/>
          <w:lang w:eastAsia="en-US"/>
        </w:rPr>
        <w:t>1</w:t>
      </w:r>
      <w:r w:rsidRPr="00AB65F7">
        <w:rPr>
          <w:rFonts w:eastAsiaTheme="minorHAnsi"/>
          <w:szCs w:val="22"/>
          <w:lang w:eastAsia="en-US"/>
        </w:rPr>
        <w:t xml:space="preserve">5. Программное средство для выполнения математических и технических расчетов </w:t>
      </w:r>
      <w:proofErr w:type="spellStart"/>
      <w:r w:rsidRPr="00AB65F7">
        <w:rPr>
          <w:rFonts w:eastAsia="Times New Roman"/>
          <w:lang w:val="en-US" w:eastAsia="en-US"/>
        </w:rPr>
        <w:t>MathCAD</w:t>
      </w:r>
      <w:proofErr w:type="spellEnd"/>
      <w:r w:rsidRPr="00AB65F7">
        <w:rPr>
          <w:rFonts w:eastAsia="Times New Roman"/>
          <w:lang w:eastAsia="en-US"/>
        </w:rPr>
        <w:t xml:space="preserve"> 14.0.</w:t>
      </w:r>
    </w:p>
    <w:p w:rsidR="00AB65F7" w:rsidRPr="00AB65F7" w:rsidRDefault="00AB65F7" w:rsidP="00AB65F7">
      <w:pPr>
        <w:keepNext/>
        <w:suppressAutoHyphens/>
        <w:ind w:firstLine="709"/>
        <w:jc w:val="both"/>
        <w:outlineLvl w:val="1"/>
        <w:rPr>
          <w:rFonts w:eastAsia="Times New Roman"/>
          <w:lang w:eastAsia="en-US"/>
        </w:rPr>
      </w:pPr>
      <w:r>
        <w:rPr>
          <w:rFonts w:eastAsia="Times New Roman"/>
          <w:lang w:eastAsia="en-US"/>
        </w:rPr>
        <w:t>1</w:t>
      </w:r>
      <w:r w:rsidRPr="00AB65F7">
        <w:rPr>
          <w:rFonts w:eastAsia="Times New Roman"/>
          <w:lang w:eastAsia="en-US"/>
        </w:rPr>
        <w:t>6. </w:t>
      </w:r>
      <w:r w:rsidRPr="00AB65F7">
        <w:rPr>
          <w:rFonts w:eastAsiaTheme="minorHAnsi"/>
          <w:szCs w:val="22"/>
          <w:lang w:eastAsia="en-US"/>
        </w:rPr>
        <w:t>Система автоматизированного проектирования</w:t>
      </w:r>
      <w:r w:rsidRPr="00AB65F7">
        <w:rPr>
          <w:rFonts w:eastAsia="Times New Roman"/>
          <w:lang w:eastAsia="en-US"/>
        </w:rPr>
        <w:t xml:space="preserve"> КОМПАС-3D V14 (Проектирование и конструирование в машиностроении).</w:t>
      </w:r>
    </w:p>
    <w:p w:rsidR="00AB65F7" w:rsidRPr="00AB65F7" w:rsidRDefault="00AB65F7" w:rsidP="00AB65F7">
      <w:pPr>
        <w:ind w:firstLine="709"/>
        <w:jc w:val="both"/>
        <w:rPr>
          <w:rFonts w:eastAsiaTheme="minorHAnsi"/>
          <w:lang w:eastAsia="en-US"/>
        </w:rPr>
      </w:pPr>
      <w:r>
        <w:rPr>
          <w:rFonts w:eastAsia="Times New Roman"/>
          <w:sz w:val="22"/>
          <w:lang w:eastAsia="en-US"/>
        </w:rPr>
        <w:t>1</w:t>
      </w:r>
      <w:r w:rsidRPr="00AB65F7">
        <w:rPr>
          <w:rFonts w:eastAsia="Times New Roman"/>
          <w:sz w:val="22"/>
          <w:lang w:eastAsia="en-US"/>
        </w:rPr>
        <w:t>7.</w:t>
      </w:r>
      <w:r w:rsidRPr="00AB65F7">
        <w:rPr>
          <w:rFonts w:eastAsia="Times New Roman"/>
          <w:color w:val="000000"/>
          <w:sz w:val="22"/>
          <w:lang w:eastAsia="en-US"/>
        </w:rPr>
        <w:t xml:space="preserve"> </w:t>
      </w:r>
      <w:r w:rsidRPr="00AB65F7">
        <w:rPr>
          <w:rFonts w:eastAsiaTheme="minorHAnsi"/>
          <w:sz w:val="22"/>
          <w:szCs w:val="22"/>
          <w:lang w:eastAsia="en-US"/>
        </w:rPr>
        <w:t>Средства для защиты от вредоносных программ и применения политик IT-безопасности</w:t>
      </w:r>
      <w:r w:rsidRPr="00AB65F7">
        <w:rPr>
          <w:rFonts w:eastAsia="Times New Roman"/>
          <w:color w:val="000000"/>
          <w:sz w:val="22"/>
          <w:lang w:eastAsia="en-US"/>
        </w:rPr>
        <w:t xml:space="preserve"> </w:t>
      </w:r>
      <w:r w:rsidRPr="00AB65F7">
        <w:rPr>
          <w:rFonts w:eastAsia="Times New Roman"/>
          <w:color w:val="000000"/>
          <w:sz w:val="22"/>
          <w:lang w:val="en-US" w:eastAsia="en-US"/>
        </w:rPr>
        <w:t>Kaspersky</w:t>
      </w:r>
      <w:r w:rsidRPr="00AB65F7">
        <w:rPr>
          <w:rFonts w:eastAsia="Times New Roman"/>
          <w:color w:val="000000"/>
          <w:sz w:val="22"/>
          <w:lang w:eastAsia="en-US"/>
        </w:rPr>
        <w:t xml:space="preserve"> </w:t>
      </w:r>
      <w:r w:rsidRPr="00AB65F7">
        <w:rPr>
          <w:rFonts w:eastAsia="Times New Roman"/>
          <w:color w:val="000000"/>
          <w:sz w:val="22"/>
          <w:lang w:val="en-US" w:eastAsia="en-US"/>
        </w:rPr>
        <w:t>Endpoint</w:t>
      </w:r>
      <w:r w:rsidRPr="00AB65F7">
        <w:rPr>
          <w:rFonts w:eastAsia="Times New Roman"/>
          <w:color w:val="000000"/>
          <w:sz w:val="22"/>
          <w:lang w:eastAsia="en-US"/>
        </w:rPr>
        <w:t xml:space="preserve"> </w:t>
      </w:r>
      <w:r w:rsidRPr="00AB65F7">
        <w:rPr>
          <w:rFonts w:eastAsia="Times New Roman"/>
          <w:color w:val="000000"/>
          <w:sz w:val="22"/>
          <w:lang w:val="en-US" w:eastAsia="en-US"/>
        </w:rPr>
        <w:t>Security</w:t>
      </w:r>
      <w:r w:rsidRPr="00AB65F7">
        <w:rPr>
          <w:rFonts w:eastAsia="Times New Roman"/>
          <w:color w:val="000000"/>
          <w:sz w:val="22"/>
          <w:lang w:eastAsia="en-US"/>
        </w:rPr>
        <w:t>.</w:t>
      </w:r>
    </w:p>
    <w:p w:rsidR="00AB65F7" w:rsidRPr="00AB65F7" w:rsidRDefault="00AB65F7" w:rsidP="00AB65F7">
      <w:pPr>
        <w:ind w:firstLine="709"/>
        <w:jc w:val="both"/>
        <w:rPr>
          <w:rFonts w:eastAsiaTheme="minorHAnsi"/>
          <w:lang w:eastAsia="en-US"/>
        </w:rPr>
      </w:pPr>
      <w:r>
        <w:rPr>
          <w:rFonts w:eastAsiaTheme="minorHAnsi"/>
          <w:sz w:val="22"/>
          <w:szCs w:val="22"/>
          <w:lang w:eastAsia="en-US"/>
        </w:rPr>
        <w:t>1</w:t>
      </w:r>
      <w:r w:rsidRPr="00AB65F7">
        <w:rPr>
          <w:rFonts w:eastAsiaTheme="minorHAnsi"/>
          <w:sz w:val="22"/>
          <w:szCs w:val="22"/>
          <w:lang w:eastAsia="en-US"/>
        </w:rPr>
        <w:t>8. </w:t>
      </w:r>
      <w:hyperlink r:id="rId362" w:history="1">
        <w:r w:rsidRPr="00AB65F7">
          <w:rPr>
            <w:rFonts w:eastAsiaTheme="minorHAnsi"/>
            <w:color w:val="0000FF"/>
            <w:szCs w:val="22"/>
            <w:u w:val="single"/>
            <w:lang w:eastAsia="en-US"/>
          </w:rPr>
          <w:t>http://edu.garant.ru/garant/study/</w:t>
        </w:r>
      </w:hyperlink>
      <w:r w:rsidRPr="00AB65F7">
        <w:rPr>
          <w:rFonts w:eastAsiaTheme="minorHAnsi"/>
          <w:szCs w:val="22"/>
          <w:lang w:eastAsia="en-US"/>
        </w:rPr>
        <w:t xml:space="preserve"> - Интернет-версия ГАРАНТ-Образование, Система ГАРАНТ для студентов, аспирантов и преподавателей</w:t>
      </w:r>
    </w:p>
    <w:p w:rsidR="00386232" w:rsidRPr="00941085" w:rsidRDefault="00AB65F7" w:rsidP="00AB65F7">
      <w:pPr>
        <w:suppressAutoHyphens/>
        <w:ind w:firstLine="709"/>
        <w:jc w:val="both"/>
      </w:pPr>
      <w:r>
        <w:rPr>
          <w:rFonts w:eastAsiaTheme="minorHAnsi"/>
          <w:szCs w:val="22"/>
          <w:lang w:eastAsia="en-US"/>
        </w:rPr>
        <w:t>1</w:t>
      </w:r>
      <w:r w:rsidRPr="00AB65F7">
        <w:rPr>
          <w:rFonts w:eastAsiaTheme="minorHAnsi"/>
          <w:szCs w:val="22"/>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363" w:history="1">
        <w:r w:rsidRPr="00AB65F7">
          <w:rPr>
            <w:rFonts w:eastAsiaTheme="minorHAnsi"/>
            <w:color w:val="0000FF"/>
            <w:szCs w:val="22"/>
            <w:u w:val="single"/>
            <w:lang w:eastAsia="en-US"/>
          </w:rPr>
          <w:t>\\fileserver1\!CONSULT\cons.exe</w:t>
        </w:r>
      </w:hyperlink>
    </w:p>
    <w:p w:rsidR="00386232" w:rsidRDefault="00386232" w:rsidP="00386232">
      <w:pPr>
        <w:ind w:firstLine="709"/>
        <w:rPr>
          <w:rFonts w:eastAsia="Times New Roman"/>
          <w:lang w:eastAsia="en-US"/>
        </w:rPr>
      </w:pPr>
    </w:p>
    <w:p w:rsidR="00386232" w:rsidRDefault="00386232"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E76463" w:rsidRPr="00E76463" w:rsidRDefault="00E76463" w:rsidP="00E76463">
      <w:pPr>
        <w:suppressLineNumbers/>
        <w:jc w:val="right"/>
        <w:rPr>
          <w:rFonts w:eastAsia="Times New Roman"/>
          <w:sz w:val="28"/>
          <w:szCs w:val="20"/>
          <w:lang w:eastAsia="x-none"/>
        </w:rPr>
      </w:pPr>
      <w:r w:rsidRPr="00E76463">
        <w:rPr>
          <w:rFonts w:eastAsia="Times New Roman"/>
          <w:sz w:val="28"/>
          <w:szCs w:val="20"/>
          <w:lang w:eastAsia="x-none"/>
        </w:rPr>
        <w:lastRenderedPageBreak/>
        <w:t>На правах рукописи</w:t>
      </w:r>
    </w:p>
    <w:p w:rsidR="00E76463" w:rsidRPr="00E76463" w:rsidRDefault="00E76463" w:rsidP="00E76463">
      <w:pPr>
        <w:suppressLineNumbers/>
        <w:jc w:val="center"/>
        <w:rPr>
          <w:rFonts w:eastAsia="Times New Roman"/>
          <w:sz w:val="28"/>
          <w:szCs w:val="20"/>
          <w:lang w:eastAsia="x-none"/>
        </w:rPr>
      </w:pPr>
    </w:p>
    <w:p w:rsidR="00E76463" w:rsidRPr="00E76463" w:rsidRDefault="00DA4754" w:rsidP="00E76463">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E76463" w:rsidRPr="00E76463" w:rsidRDefault="00E76463" w:rsidP="00E76463">
      <w:pPr>
        <w:suppressLineNumbers/>
        <w:jc w:val="center"/>
        <w:rPr>
          <w:rFonts w:eastAsia="Times New Roman"/>
          <w:sz w:val="28"/>
          <w:szCs w:val="20"/>
          <w:lang w:val="x-none" w:eastAsia="x-none"/>
        </w:rPr>
      </w:pPr>
    </w:p>
    <w:p w:rsidR="00E76463" w:rsidRPr="00E76463" w:rsidRDefault="00E76463" w:rsidP="00E76463">
      <w:pPr>
        <w:suppressLineNumbers/>
        <w:jc w:val="center"/>
        <w:rPr>
          <w:rFonts w:eastAsia="Times New Roman"/>
          <w:sz w:val="28"/>
          <w:szCs w:val="20"/>
          <w:lang w:val="x-none" w:eastAsia="x-none"/>
        </w:rPr>
      </w:pPr>
      <w:r w:rsidRPr="00E76463">
        <w:rPr>
          <w:rFonts w:eastAsia="Times New Roman"/>
          <w:sz w:val="28"/>
          <w:szCs w:val="20"/>
          <w:lang w:val="x-none" w:eastAsia="x-none"/>
        </w:rPr>
        <w:t xml:space="preserve">Федеральное государственное бюджетное образовательное учреждение </w:t>
      </w:r>
    </w:p>
    <w:p w:rsidR="00E76463" w:rsidRPr="00E76463" w:rsidRDefault="00E76463" w:rsidP="00E76463">
      <w:pPr>
        <w:suppressLineNumbers/>
        <w:jc w:val="center"/>
        <w:rPr>
          <w:rFonts w:eastAsia="Times New Roman"/>
          <w:sz w:val="28"/>
          <w:szCs w:val="20"/>
          <w:lang w:val="x-none" w:eastAsia="x-none"/>
        </w:rPr>
      </w:pPr>
      <w:r w:rsidRPr="00E76463">
        <w:rPr>
          <w:rFonts w:eastAsia="Times New Roman"/>
          <w:sz w:val="28"/>
          <w:szCs w:val="20"/>
          <w:lang w:val="x-none" w:eastAsia="x-none"/>
        </w:rPr>
        <w:t>высшего образования</w:t>
      </w:r>
    </w:p>
    <w:p w:rsidR="00E76463" w:rsidRPr="00E76463" w:rsidRDefault="00E76463" w:rsidP="00E76463">
      <w:pPr>
        <w:suppressLineNumbers/>
        <w:jc w:val="center"/>
        <w:rPr>
          <w:rFonts w:eastAsia="Times New Roman"/>
          <w:b/>
          <w:sz w:val="28"/>
          <w:szCs w:val="20"/>
          <w:lang w:val="x-none" w:eastAsia="x-none"/>
        </w:rPr>
      </w:pPr>
      <w:r w:rsidRPr="00E76463">
        <w:rPr>
          <w:rFonts w:eastAsia="Times New Roman"/>
          <w:sz w:val="28"/>
          <w:szCs w:val="20"/>
          <w:lang w:val="x-none" w:eastAsia="x-none"/>
        </w:rPr>
        <w:t>«Оренбургский государственный университет»</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r w:rsidRPr="00E76463">
        <w:rPr>
          <w:rFonts w:eastAsia="Times New Roman"/>
          <w:sz w:val="28"/>
          <w:lang w:eastAsia="ru-RU"/>
        </w:rPr>
        <w:t>Кафедра летательных аппаратов</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p>
    <w:p w:rsidR="00E76463" w:rsidRPr="00E76463" w:rsidRDefault="003817C6" w:rsidP="00E76463">
      <w:pPr>
        <w:jc w:val="center"/>
        <w:rPr>
          <w:rFonts w:eastAsia="Times New Roman"/>
          <w:b/>
          <w:sz w:val="32"/>
          <w:szCs w:val="32"/>
          <w:lang w:eastAsia="ru-RU"/>
        </w:rPr>
      </w:pPr>
      <w:r>
        <w:rPr>
          <w:rFonts w:eastAsia="Times New Roman"/>
          <w:sz w:val="32"/>
          <w:szCs w:val="32"/>
          <w:lang w:eastAsia="ru-RU"/>
        </w:rPr>
        <w:t>А.</w:t>
      </w:r>
      <w:r w:rsidR="004925EE">
        <w:rPr>
          <w:rFonts w:eastAsia="Times New Roman"/>
          <w:sz w:val="32"/>
          <w:szCs w:val="32"/>
          <w:lang w:eastAsia="ru-RU"/>
        </w:rPr>
        <w:t>Д</w:t>
      </w:r>
      <w:r w:rsidR="00E76463" w:rsidRPr="00E76463">
        <w:rPr>
          <w:rFonts w:eastAsia="Times New Roman"/>
          <w:sz w:val="32"/>
          <w:szCs w:val="32"/>
          <w:lang w:eastAsia="ru-RU"/>
        </w:rPr>
        <w:t xml:space="preserve">. </w:t>
      </w:r>
      <w:r w:rsidR="004925EE">
        <w:rPr>
          <w:rFonts w:eastAsia="Times New Roman"/>
          <w:sz w:val="32"/>
          <w:szCs w:val="32"/>
          <w:lang w:eastAsia="ru-RU"/>
        </w:rPr>
        <w:t>Припадче</w:t>
      </w:r>
      <w:r>
        <w:rPr>
          <w:rFonts w:eastAsia="Times New Roman"/>
          <w:sz w:val="32"/>
          <w:szCs w:val="32"/>
          <w:lang w:eastAsia="ru-RU"/>
        </w:rPr>
        <w:t>в</w:t>
      </w: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sz w:val="52"/>
          <w:lang w:eastAsia="ru-RU"/>
        </w:rPr>
      </w:pPr>
      <w:r w:rsidRPr="00E76463">
        <w:rPr>
          <w:rFonts w:eastAsia="Times New Roman"/>
          <w:sz w:val="52"/>
          <w:lang w:eastAsia="ru-RU"/>
        </w:rPr>
        <w:t>МЕТОДИЧЕСКИЕ РЕКОМЕНДАЦИИ</w:t>
      </w:r>
    </w:p>
    <w:p w:rsidR="006558AF" w:rsidRDefault="00E76463" w:rsidP="00E76463">
      <w:pPr>
        <w:jc w:val="center"/>
        <w:rPr>
          <w:rFonts w:eastAsia="Times New Roman"/>
          <w:sz w:val="52"/>
          <w:lang w:eastAsia="ru-RU"/>
        </w:rPr>
      </w:pPr>
      <w:r w:rsidRPr="00E76463">
        <w:rPr>
          <w:rFonts w:eastAsia="Times New Roman"/>
          <w:sz w:val="52"/>
          <w:lang w:eastAsia="ru-RU"/>
        </w:rPr>
        <w:t xml:space="preserve">ПО ОРГАНИЗАЦИИ АУДИТОРНОЙ </w:t>
      </w:r>
    </w:p>
    <w:p w:rsidR="00E76463" w:rsidRPr="00E76463" w:rsidRDefault="00E76463" w:rsidP="00E76463">
      <w:pPr>
        <w:jc w:val="center"/>
        <w:rPr>
          <w:rFonts w:eastAsia="Times New Roman"/>
          <w:sz w:val="52"/>
          <w:lang w:eastAsia="ru-RU"/>
        </w:rPr>
      </w:pPr>
      <w:r w:rsidRPr="00E76463">
        <w:rPr>
          <w:rFonts w:eastAsia="Times New Roman"/>
          <w:sz w:val="52"/>
          <w:lang w:eastAsia="ru-RU"/>
        </w:rPr>
        <w:t xml:space="preserve">РАБОТЫ </w:t>
      </w:r>
    </w:p>
    <w:p w:rsidR="00E76463" w:rsidRPr="00E76463" w:rsidRDefault="00E76463" w:rsidP="00E76463">
      <w:pPr>
        <w:jc w:val="center"/>
        <w:rPr>
          <w:rFonts w:eastAsia="Times New Roman"/>
          <w:b/>
          <w:sz w:val="52"/>
          <w:lang w:eastAsia="ru-RU"/>
        </w:rPr>
      </w:pPr>
    </w:p>
    <w:p w:rsidR="00E76463" w:rsidRPr="00E76463" w:rsidRDefault="00E76463" w:rsidP="00E76463">
      <w:pPr>
        <w:jc w:val="center"/>
        <w:rPr>
          <w:rFonts w:eastAsia="Times New Roman"/>
          <w:b/>
          <w:sz w:val="52"/>
          <w:lang w:eastAsia="ru-RU"/>
        </w:rPr>
      </w:pPr>
    </w:p>
    <w:p w:rsidR="00E76463" w:rsidRPr="00E76463" w:rsidRDefault="00E76463" w:rsidP="00E76463">
      <w:pPr>
        <w:jc w:val="center"/>
        <w:rPr>
          <w:rFonts w:eastAsia="Times New Roman"/>
          <w:b/>
          <w:sz w:val="52"/>
          <w:lang w:eastAsia="ru-RU"/>
        </w:rPr>
      </w:pPr>
    </w:p>
    <w:p w:rsidR="00E76463" w:rsidRPr="00E76463" w:rsidRDefault="00A43D12" w:rsidP="00E76463">
      <w:pPr>
        <w:ind w:right="566"/>
        <w:jc w:val="both"/>
        <w:rPr>
          <w:rFonts w:eastAsia="Times New Roman"/>
          <w:b/>
          <w:sz w:val="28"/>
          <w:szCs w:val="28"/>
          <w:lang w:val="x-none" w:eastAsia="x-none"/>
        </w:rPr>
      </w:pPr>
      <w:r>
        <w:rPr>
          <w:rFonts w:eastAsia="Times New Roman"/>
          <w:sz w:val="28"/>
          <w:szCs w:val="28"/>
          <w:lang w:eastAsia="x-none"/>
        </w:rPr>
        <w:t>Д</w:t>
      </w:r>
      <w:r w:rsidR="00E76463" w:rsidRPr="00E76463">
        <w:rPr>
          <w:rFonts w:eastAsia="Times New Roman"/>
          <w:sz w:val="28"/>
          <w:szCs w:val="28"/>
          <w:lang w:val="x-none" w:eastAsia="x-none"/>
        </w:rPr>
        <w:t>ля обучающихся по образовательн</w:t>
      </w:r>
      <w:r w:rsidR="00E76463" w:rsidRPr="00E76463">
        <w:rPr>
          <w:rFonts w:eastAsia="Times New Roman"/>
          <w:sz w:val="28"/>
          <w:szCs w:val="28"/>
          <w:lang w:eastAsia="x-none"/>
        </w:rPr>
        <w:t>ым</w:t>
      </w:r>
      <w:r w:rsidR="00E76463" w:rsidRPr="00E76463">
        <w:rPr>
          <w:rFonts w:eastAsia="Times New Roman"/>
          <w:sz w:val="28"/>
          <w:szCs w:val="28"/>
          <w:lang w:val="x-none" w:eastAsia="x-none"/>
        </w:rPr>
        <w:t xml:space="preserve"> программ</w:t>
      </w:r>
      <w:r w:rsidR="00E76463" w:rsidRPr="00E76463">
        <w:rPr>
          <w:rFonts w:eastAsia="Times New Roman"/>
          <w:sz w:val="28"/>
          <w:szCs w:val="28"/>
          <w:lang w:eastAsia="x-none"/>
        </w:rPr>
        <w:t>ам</w:t>
      </w:r>
      <w:r w:rsidR="00E76463" w:rsidRPr="00E76463">
        <w:rPr>
          <w:rFonts w:eastAsia="Times New Roman"/>
          <w:sz w:val="28"/>
          <w:szCs w:val="28"/>
          <w:lang w:val="x-none" w:eastAsia="x-none"/>
        </w:rPr>
        <w:t xml:space="preserve"> высшего образования по направлени</w:t>
      </w:r>
      <w:r w:rsidR="00E76463" w:rsidRPr="00E76463">
        <w:rPr>
          <w:rFonts w:eastAsia="Times New Roman"/>
          <w:sz w:val="28"/>
          <w:szCs w:val="28"/>
          <w:lang w:eastAsia="x-none"/>
        </w:rPr>
        <w:t>ям</w:t>
      </w:r>
      <w:r w:rsidR="00E76463" w:rsidRPr="00E76463">
        <w:rPr>
          <w:rFonts w:eastAsia="Times New Roman"/>
          <w:sz w:val="28"/>
          <w:szCs w:val="28"/>
          <w:lang w:val="x-none" w:eastAsia="x-none"/>
        </w:rPr>
        <w:t xml:space="preserve"> подготовки 24.03.04 </w:t>
      </w:r>
      <w:r w:rsidR="00BD383E" w:rsidRPr="00E76463">
        <w:rPr>
          <w:rFonts w:eastAsia="Times New Roman"/>
          <w:sz w:val="28"/>
          <w:szCs w:val="28"/>
          <w:lang w:val="x-none" w:eastAsia="x-none"/>
        </w:rPr>
        <w:t>Авиастроение</w:t>
      </w:r>
      <w:r w:rsidR="00BD383E" w:rsidRPr="00E76463">
        <w:rPr>
          <w:rFonts w:eastAsia="Times New Roman"/>
          <w:sz w:val="28"/>
          <w:szCs w:val="28"/>
          <w:lang w:eastAsia="x-none"/>
        </w:rPr>
        <w:t xml:space="preserve">, </w:t>
      </w:r>
      <w:r w:rsidR="00BD383E" w:rsidRPr="00E76463">
        <w:rPr>
          <w:rFonts w:eastAsia="Times New Roman"/>
          <w:sz w:val="28"/>
          <w:szCs w:val="28"/>
          <w:lang w:val="x-none" w:eastAsia="x-none"/>
        </w:rPr>
        <w:t>24.03.01</w:t>
      </w:r>
      <w:r w:rsidR="00E76463" w:rsidRPr="00E76463">
        <w:rPr>
          <w:rFonts w:eastAsia="Times New Roman"/>
          <w:sz w:val="28"/>
          <w:szCs w:val="28"/>
          <w:lang w:val="x-none" w:eastAsia="x-none"/>
        </w:rPr>
        <w:t xml:space="preserve"> Ракетные комплексы и космонавтика</w:t>
      </w:r>
    </w:p>
    <w:p w:rsidR="00E76463" w:rsidRPr="00E76463" w:rsidRDefault="00E76463" w:rsidP="00E76463">
      <w:pPr>
        <w:ind w:right="566"/>
        <w:jc w:val="both"/>
        <w:rPr>
          <w:rFonts w:eastAsia="Times New Roman"/>
          <w:b/>
          <w:sz w:val="28"/>
          <w:szCs w:val="28"/>
          <w:lang w:eastAsia="ru-RU"/>
        </w:rPr>
      </w:pPr>
      <w:bookmarkStart w:id="4" w:name="_GoBack"/>
      <w:bookmarkEnd w:id="4"/>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Default="00E76463"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Pr="00E76463" w:rsidRDefault="0087356E"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suppressLineNumbers/>
        <w:jc w:val="center"/>
        <w:rPr>
          <w:rFonts w:eastAsia="Times New Roman"/>
          <w:sz w:val="28"/>
          <w:szCs w:val="28"/>
          <w:lang w:eastAsia="ru-RU"/>
        </w:rPr>
      </w:pPr>
      <w:r w:rsidRPr="00E76463">
        <w:rPr>
          <w:rFonts w:eastAsia="Times New Roman"/>
          <w:sz w:val="28"/>
          <w:szCs w:val="28"/>
          <w:lang w:eastAsia="ru-RU"/>
        </w:rPr>
        <w:t>Оренбург</w:t>
      </w:r>
    </w:p>
    <w:p w:rsidR="00E76463" w:rsidRPr="00E76463" w:rsidRDefault="00AB65F7" w:rsidP="00E76463">
      <w:pPr>
        <w:suppressLineNumbers/>
        <w:jc w:val="center"/>
        <w:rPr>
          <w:rFonts w:eastAsia="Times New Roman"/>
          <w:b/>
          <w:sz w:val="28"/>
          <w:lang w:eastAsia="ru-RU"/>
        </w:rPr>
      </w:pPr>
      <w:r>
        <w:rPr>
          <w:rFonts w:eastAsia="Times New Roman"/>
          <w:sz w:val="28"/>
          <w:szCs w:val="28"/>
          <w:lang w:eastAsia="ru-RU"/>
        </w:rPr>
        <w:t>2024</w:t>
      </w:r>
    </w:p>
    <w:p w:rsidR="00E76463" w:rsidRPr="00E76463" w:rsidRDefault="00E76463" w:rsidP="00E76463">
      <w:pPr>
        <w:suppressLineNumbers/>
        <w:jc w:val="both"/>
        <w:rPr>
          <w:rFonts w:eastAsia="Times New Roman"/>
          <w:sz w:val="28"/>
          <w:szCs w:val="28"/>
          <w:lang w:eastAsia="ru-RU"/>
        </w:rPr>
      </w:pPr>
      <w:r w:rsidRPr="00E76463">
        <w:rPr>
          <w:rFonts w:eastAsia="Times New Roman"/>
          <w:b/>
          <w:sz w:val="28"/>
          <w:lang w:eastAsia="ru-RU"/>
        </w:rPr>
        <w:br w:type="page"/>
      </w:r>
      <w:r w:rsidRPr="00E76463">
        <w:rPr>
          <w:rFonts w:eastAsia="Times New Roman"/>
          <w:sz w:val="28"/>
          <w:szCs w:val="28"/>
          <w:lang w:eastAsia="ru-RU"/>
        </w:rPr>
        <w:lastRenderedPageBreak/>
        <w:t>УДК 620.179.1</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ББК 34.42я73</w:t>
      </w:r>
    </w:p>
    <w:p w:rsidR="00E76463" w:rsidRPr="00E76463" w:rsidRDefault="00BD383E" w:rsidP="00E76463">
      <w:pPr>
        <w:suppressLineNumbers/>
        <w:jc w:val="both"/>
        <w:rPr>
          <w:rFonts w:eastAsia="Times New Roman"/>
          <w:sz w:val="28"/>
          <w:szCs w:val="28"/>
          <w:lang w:eastAsia="ru-RU"/>
        </w:rPr>
      </w:pPr>
      <w:r>
        <w:rPr>
          <w:rFonts w:eastAsia="Times New Roman"/>
          <w:sz w:val="28"/>
          <w:szCs w:val="28"/>
          <w:lang w:eastAsia="ru-RU"/>
        </w:rPr>
        <w:t>П</w:t>
      </w:r>
      <w:r w:rsidR="00E76463" w:rsidRPr="00E76463">
        <w:rPr>
          <w:rFonts w:eastAsia="Times New Roman"/>
          <w:sz w:val="28"/>
          <w:szCs w:val="28"/>
          <w:lang w:eastAsia="ru-RU"/>
        </w:rPr>
        <w:t>82</w:t>
      </w:r>
    </w:p>
    <w:p w:rsidR="00E76463" w:rsidRPr="00E76463" w:rsidRDefault="00E76463" w:rsidP="00E76463">
      <w:pPr>
        <w:rPr>
          <w:rFonts w:eastAsia="Times New Roman"/>
          <w:sz w:val="28"/>
          <w:szCs w:val="28"/>
          <w:lang w:val="x-none" w:eastAsia="x-none"/>
        </w:rPr>
      </w:pPr>
    </w:p>
    <w:p w:rsidR="00E76463" w:rsidRPr="00E76463" w:rsidRDefault="00E76463" w:rsidP="00E76463">
      <w:pPr>
        <w:rPr>
          <w:rFonts w:eastAsia="Times New Roman"/>
          <w:sz w:val="28"/>
          <w:szCs w:val="28"/>
          <w:lang w:val="x-none" w:eastAsia="x-none"/>
        </w:rPr>
      </w:pPr>
    </w:p>
    <w:p w:rsidR="00E76463" w:rsidRPr="00E76463" w:rsidRDefault="00E76463" w:rsidP="00E76463">
      <w:pPr>
        <w:jc w:val="both"/>
        <w:rPr>
          <w:rFonts w:eastAsia="Times New Roman"/>
          <w:sz w:val="28"/>
          <w:szCs w:val="28"/>
          <w:lang w:eastAsia="x-none"/>
        </w:rPr>
      </w:pPr>
      <w:r w:rsidRPr="00E76463">
        <w:rPr>
          <w:rFonts w:eastAsia="Times New Roman"/>
          <w:sz w:val="28"/>
          <w:szCs w:val="28"/>
          <w:lang w:val="x-none" w:eastAsia="x-none"/>
        </w:rPr>
        <w:t xml:space="preserve">Рецензент – </w:t>
      </w:r>
      <w:r w:rsidR="00BD383E">
        <w:rPr>
          <w:rFonts w:eastAsia="Times New Roman"/>
          <w:sz w:val="28"/>
          <w:szCs w:val="28"/>
          <w:lang w:eastAsia="x-none"/>
        </w:rPr>
        <w:t>зам. гл.</w:t>
      </w:r>
      <w:r w:rsidRPr="00E76463">
        <w:rPr>
          <w:rFonts w:eastAsia="Times New Roman"/>
          <w:sz w:val="28"/>
          <w:szCs w:val="28"/>
          <w:lang w:eastAsia="x-none"/>
        </w:rPr>
        <w:t xml:space="preserve"> технолог</w:t>
      </w:r>
      <w:r w:rsidR="00BD383E">
        <w:rPr>
          <w:rFonts w:eastAsia="Times New Roman"/>
          <w:sz w:val="28"/>
          <w:szCs w:val="28"/>
          <w:lang w:eastAsia="x-none"/>
        </w:rPr>
        <w:t>а</w:t>
      </w:r>
      <w:r w:rsidRPr="00E76463">
        <w:rPr>
          <w:rFonts w:eastAsia="Times New Roman"/>
          <w:sz w:val="28"/>
          <w:szCs w:val="28"/>
          <w:lang w:val="x-none" w:eastAsia="x-none"/>
        </w:rPr>
        <w:t xml:space="preserve"> АО «</w:t>
      </w:r>
      <w:r w:rsidRPr="00E76463">
        <w:rPr>
          <w:rFonts w:eastAsia="Times New Roman"/>
          <w:sz w:val="28"/>
          <w:szCs w:val="28"/>
          <w:lang w:eastAsia="x-none"/>
        </w:rPr>
        <w:t>ПО «Стрела</w:t>
      </w:r>
      <w:r w:rsidRPr="00E76463">
        <w:rPr>
          <w:rFonts w:eastAsia="Times New Roman"/>
          <w:sz w:val="28"/>
          <w:szCs w:val="28"/>
          <w:lang w:val="x-none" w:eastAsia="x-none"/>
        </w:rPr>
        <w:t xml:space="preserve">» </w:t>
      </w:r>
      <w:r w:rsidR="00BD383E">
        <w:rPr>
          <w:rFonts w:eastAsia="Times New Roman"/>
          <w:sz w:val="28"/>
          <w:szCs w:val="28"/>
          <w:lang w:eastAsia="x-none"/>
        </w:rPr>
        <w:t>М.А. Мамаев</w:t>
      </w:r>
    </w:p>
    <w:p w:rsidR="00E76463" w:rsidRPr="00E76463" w:rsidRDefault="00E76463" w:rsidP="00E76463">
      <w:pPr>
        <w:jc w:val="both"/>
        <w:rPr>
          <w:rFonts w:eastAsia="Times New Roman"/>
          <w:sz w:val="28"/>
          <w:szCs w:val="28"/>
          <w:lang w:val="x-none" w:eastAsia="x-none"/>
        </w:rPr>
      </w:pPr>
    </w:p>
    <w:p w:rsidR="00E76463" w:rsidRPr="00E76463" w:rsidRDefault="00E76463" w:rsidP="00E76463">
      <w:pPr>
        <w:jc w:val="both"/>
        <w:rPr>
          <w:rFonts w:eastAsia="Times New Roman"/>
          <w:sz w:val="28"/>
          <w:szCs w:val="28"/>
          <w:lang w:val="x-none" w:eastAsia="x-none"/>
        </w:rPr>
      </w:pPr>
    </w:p>
    <w:p w:rsidR="00E76463" w:rsidRPr="00E76463" w:rsidRDefault="00BD383E" w:rsidP="008332BE">
      <w:pPr>
        <w:ind w:left="1276" w:hanging="1276"/>
        <w:jc w:val="both"/>
        <w:rPr>
          <w:rFonts w:eastAsia="Times New Roman"/>
          <w:b/>
          <w:sz w:val="28"/>
          <w:szCs w:val="28"/>
          <w:lang w:val="x-none" w:eastAsia="x-none"/>
        </w:rPr>
      </w:pPr>
      <w:r>
        <w:rPr>
          <w:rFonts w:eastAsia="Times New Roman"/>
          <w:sz w:val="28"/>
          <w:szCs w:val="28"/>
          <w:lang w:eastAsia="x-none"/>
        </w:rPr>
        <w:t>П</w:t>
      </w:r>
      <w:r w:rsidR="00E76463" w:rsidRPr="00E76463">
        <w:rPr>
          <w:rFonts w:eastAsia="Times New Roman"/>
          <w:sz w:val="28"/>
          <w:szCs w:val="28"/>
          <w:lang w:val="x-none" w:eastAsia="x-none"/>
        </w:rPr>
        <w:t>82</w:t>
      </w:r>
      <w:r w:rsidR="00E76463" w:rsidRPr="00E76463">
        <w:rPr>
          <w:rFonts w:eastAsia="Times New Roman"/>
          <w:sz w:val="28"/>
          <w:szCs w:val="28"/>
          <w:lang w:eastAsia="x-none"/>
        </w:rPr>
        <w:t xml:space="preserve">            </w:t>
      </w:r>
      <w:r>
        <w:rPr>
          <w:rFonts w:eastAsia="Times New Roman"/>
          <w:b/>
          <w:sz w:val="28"/>
          <w:szCs w:val="28"/>
          <w:lang w:eastAsia="x-none"/>
        </w:rPr>
        <w:t>Припадче</w:t>
      </w:r>
      <w:r w:rsidR="003817C6">
        <w:rPr>
          <w:rFonts w:eastAsia="Times New Roman"/>
          <w:b/>
          <w:sz w:val="28"/>
          <w:szCs w:val="28"/>
          <w:lang w:eastAsia="x-none"/>
        </w:rPr>
        <w:t>в</w:t>
      </w:r>
      <w:r w:rsidR="00E76463" w:rsidRPr="00E76463">
        <w:rPr>
          <w:rFonts w:eastAsia="Times New Roman"/>
          <w:b/>
          <w:sz w:val="28"/>
          <w:szCs w:val="28"/>
          <w:lang w:val="x-none" w:eastAsia="x-none"/>
        </w:rPr>
        <w:t xml:space="preserve">, </w:t>
      </w:r>
      <w:r w:rsidR="00E76463" w:rsidRPr="00E76463">
        <w:rPr>
          <w:rFonts w:eastAsia="Times New Roman"/>
          <w:b/>
          <w:sz w:val="28"/>
          <w:szCs w:val="28"/>
          <w:lang w:eastAsia="x-none"/>
        </w:rPr>
        <w:t>А</w:t>
      </w:r>
      <w:r w:rsidR="003817C6">
        <w:rPr>
          <w:rFonts w:eastAsia="Times New Roman"/>
          <w:b/>
          <w:sz w:val="28"/>
          <w:szCs w:val="28"/>
          <w:lang w:val="x-none" w:eastAsia="x-none"/>
        </w:rPr>
        <w:t>.</w:t>
      </w:r>
      <w:r>
        <w:rPr>
          <w:rFonts w:eastAsia="Times New Roman"/>
          <w:b/>
          <w:sz w:val="28"/>
          <w:szCs w:val="28"/>
          <w:lang w:eastAsia="x-none"/>
        </w:rPr>
        <w:t>Д</w:t>
      </w:r>
      <w:r w:rsidR="00E76463" w:rsidRPr="00E76463">
        <w:rPr>
          <w:rFonts w:eastAsia="Times New Roman"/>
          <w:b/>
          <w:sz w:val="28"/>
          <w:szCs w:val="28"/>
          <w:lang w:val="x-none" w:eastAsia="x-none"/>
        </w:rPr>
        <w:t>.</w:t>
      </w:r>
    </w:p>
    <w:p w:rsidR="00E76463" w:rsidRPr="00E76463" w:rsidRDefault="00E76463" w:rsidP="008332BE">
      <w:pPr>
        <w:tabs>
          <w:tab w:val="center" w:pos="4153"/>
          <w:tab w:val="right" w:pos="8306"/>
        </w:tabs>
        <w:ind w:left="1276" w:hanging="1276"/>
        <w:jc w:val="both"/>
        <w:rPr>
          <w:rFonts w:eastAsia="Times New Roman"/>
          <w:sz w:val="28"/>
          <w:szCs w:val="28"/>
          <w:lang w:val="x-none" w:eastAsia="x-none"/>
        </w:rPr>
      </w:pPr>
      <w:r w:rsidRPr="00E76463">
        <w:rPr>
          <w:rFonts w:eastAsia="Times New Roman"/>
          <w:sz w:val="28"/>
          <w:szCs w:val="28"/>
          <w:lang w:val="x-none" w:eastAsia="x-none"/>
        </w:rPr>
        <w:tab/>
        <w:t>Методические рекомендации</w:t>
      </w:r>
      <w:r w:rsidRPr="00E76463">
        <w:rPr>
          <w:rFonts w:eastAsia="Times New Roman"/>
          <w:sz w:val="28"/>
          <w:szCs w:val="28"/>
          <w:lang w:eastAsia="x-none"/>
        </w:rPr>
        <w:t xml:space="preserve"> </w:t>
      </w:r>
      <w:r w:rsidRPr="00E76463">
        <w:rPr>
          <w:rFonts w:eastAsia="Times New Roman"/>
          <w:sz w:val="28"/>
          <w:szCs w:val="28"/>
          <w:lang w:val="x-none" w:eastAsia="x-none"/>
        </w:rPr>
        <w:t>по организации аудиторной работы: для преподавателей</w:t>
      </w:r>
      <w:r w:rsidRPr="00E76463">
        <w:rPr>
          <w:rFonts w:eastAsia="Times New Roman"/>
          <w:sz w:val="28"/>
          <w:szCs w:val="28"/>
          <w:lang w:eastAsia="x-none"/>
        </w:rPr>
        <w:t xml:space="preserve"> ОГУ, АКИ, кафедры летательных аппаратов</w:t>
      </w:r>
      <w:r w:rsidRPr="00E76463">
        <w:rPr>
          <w:rFonts w:eastAsia="Times New Roman"/>
          <w:sz w:val="28"/>
          <w:szCs w:val="28"/>
          <w:lang w:val="x-none" w:eastAsia="x-none"/>
        </w:rPr>
        <w:t xml:space="preserve"> / </w:t>
      </w:r>
      <w:r w:rsidRPr="00E76463">
        <w:rPr>
          <w:rFonts w:eastAsia="Times New Roman"/>
          <w:sz w:val="28"/>
          <w:szCs w:val="28"/>
          <w:lang w:eastAsia="x-none"/>
        </w:rPr>
        <w:t>А</w:t>
      </w:r>
      <w:r w:rsidRPr="00E76463">
        <w:rPr>
          <w:rFonts w:eastAsia="Times New Roman"/>
          <w:sz w:val="28"/>
          <w:szCs w:val="28"/>
          <w:lang w:val="x-none" w:eastAsia="x-none"/>
        </w:rPr>
        <w:t>.</w:t>
      </w:r>
      <w:r w:rsidR="00BD383E">
        <w:rPr>
          <w:rFonts w:eastAsia="Times New Roman"/>
          <w:sz w:val="28"/>
          <w:szCs w:val="28"/>
          <w:lang w:eastAsia="x-none"/>
        </w:rPr>
        <w:t>Д</w:t>
      </w:r>
      <w:r w:rsidR="00DC5709">
        <w:rPr>
          <w:rFonts w:eastAsia="Times New Roman"/>
          <w:sz w:val="28"/>
          <w:szCs w:val="28"/>
          <w:lang w:val="x-none" w:eastAsia="x-none"/>
        </w:rPr>
        <w:t xml:space="preserve">. </w:t>
      </w:r>
      <w:r w:rsidR="00BD383E">
        <w:rPr>
          <w:rFonts w:eastAsia="Times New Roman"/>
          <w:sz w:val="28"/>
          <w:szCs w:val="28"/>
          <w:lang w:eastAsia="x-none"/>
        </w:rPr>
        <w:t>Припадче</w:t>
      </w:r>
      <w:r w:rsidR="00DC5709">
        <w:rPr>
          <w:rFonts w:eastAsia="Times New Roman"/>
          <w:sz w:val="28"/>
          <w:szCs w:val="28"/>
          <w:lang w:eastAsia="x-none"/>
        </w:rPr>
        <w:t>в</w:t>
      </w:r>
      <w:r w:rsidRPr="00E76463">
        <w:rPr>
          <w:rFonts w:eastAsia="Times New Roman"/>
          <w:sz w:val="28"/>
          <w:szCs w:val="28"/>
          <w:lang w:val="x-none" w:eastAsia="x-none"/>
        </w:rPr>
        <w:t xml:space="preserve">; Оренбургский гос. </w:t>
      </w:r>
      <w:proofErr w:type="spellStart"/>
      <w:r w:rsidRPr="00E76463">
        <w:rPr>
          <w:rFonts w:eastAsia="Times New Roman"/>
          <w:sz w:val="28"/>
          <w:szCs w:val="28"/>
          <w:lang w:val="x-none" w:eastAsia="x-none"/>
        </w:rPr>
        <w:t>ун</w:t>
      </w:r>
      <w:proofErr w:type="spellEnd"/>
      <w:r w:rsidRPr="00E76463">
        <w:rPr>
          <w:rFonts w:eastAsia="Times New Roman"/>
          <w:sz w:val="28"/>
          <w:szCs w:val="28"/>
          <w:lang w:eastAsia="x-none"/>
        </w:rPr>
        <w:t>-</w:t>
      </w:r>
      <w:r w:rsidRPr="00E76463">
        <w:rPr>
          <w:rFonts w:eastAsia="Times New Roman"/>
          <w:sz w:val="28"/>
          <w:szCs w:val="28"/>
          <w:lang w:val="x-none" w:eastAsia="x-none"/>
        </w:rPr>
        <w:t xml:space="preserve">т. – Оренбург: ОГУ, </w:t>
      </w:r>
      <w:r w:rsidR="00AB65F7">
        <w:rPr>
          <w:rFonts w:eastAsia="Times New Roman"/>
          <w:sz w:val="28"/>
          <w:szCs w:val="28"/>
          <w:lang w:val="x-none" w:eastAsia="x-none"/>
        </w:rPr>
        <w:t>2024</w:t>
      </w:r>
      <w:r w:rsidRPr="00E76463">
        <w:rPr>
          <w:rFonts w:eastAsia="Times New Roman"/>
          <w:sz w:val="28"/>
          <w:szCs w:val="28"/>
          <w:lang w:val="x-none" w:eastAsia="x-none"/>
        </w:rPr>
        <w:t xml:space="preserve">. – </w:t>
      </w:r>
      <w:r w:rsidRPr="00E76463">
        <w:rPr>
          <w:rFonts w:eastAsia="Times New Roman"/>
          <w:sz w:val="28"/>
          <w:szCs w:val="28"/>
          <w:lang w:eastAsia="x-none"/>
        </w:rPr>
        <w:t>59</w:t>
      </w:r>
      <w:r w:rsidRPr="00E76463">
        <w:rPr>
          <w:rFonts w:eastAsia="Times New Roman"/>
          <w:sz w:val="28"/>
          <w:szCs w:val="28"/>
          <w:lang w:val="x-none" w:eastAsia="x-none"/>
        </w:rPr>
        <w:t xml:space="preserve"> с.</w:t>
      </w:r>
    </w:p>
    <w:p w:rsidR="00E76463" w:rsidRPr="00E76463" w:rsidRDefault="00E76463" w:rsidP="00E76463">
      <w:pPr>
        <w:jc w:val="both"/>
        <w:rPr>
          <w:rFonts w:eastAsia="Times New Roman"/>
          <w:sz w:val="28"/>
          <w:szCs w:val="28"/>
          <w:lang w:val="x-none" w:eastAsia="x-none"/>
        </w:rPr>
      </w:pPr>
    </w:p>
    <w:p w:rsidR="00E76463" w:rsidRPr="00E76463" w:rsidRDefault="00E76463" w:rsidP="00E76463">
      <w:pPr>
        <w:jc w:val="both"/>
        <w:rPr>
          <w:rFonts w:eastAsia="Times New Roman"/>
          <w:sz w:val="28"/>
          <w:szCs w:val="28"/>
          <w:lang w:val="x-none" w:eastAsia="x-none"/>
        </w:rPr>
      </w:pPr>
    </w:p>
    <w:p w:rsidR="00E76463" w:rsidRPr="00E76463" w:rsidRDefault="00E76463" w:rsidP="008332BE">
      <w:pPr>
        <w:autoSpaceDE w:val="0"/>
        <w:autoSpaceDN w:val="0"/>
        <w:adjustRightInd w:val="0"/>
        <w:ind w:left="1276" w:firstLine="425"/>
        <w:jc w:val="both"/>
        <w:rPr>
          <w:rFonts w:eastAsia="Times New Roman"/>
          <w:bCs/>
          <w:sz w:val="28"/>
          <w:szCs w:val="28"/>
          <w:lang w:eastAsia="ru-RU"/>
        </w:rPr>
      </w:pPr>
      <w:r w:rsidRPr="00E76463">
        <w:rPr>
          <w:rFonts w:eastAsia="Times New Roman"/>
          <w:bCs/>
          <w:sz w:val="28"/>
          <w:szCs w:val="28"/>
          <w:lang w:eastAsia="ru-RU"/>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E76463" w:rsidRPr="00E76463" w:rsidRDefault="00E76463" w:rsidP="008332BE">
      <w:pPr>
        <w:autoSpaceDE w:val="0"/>
        <w:autoSpaceDN w:val="0"/>
        <w:adjustRightInd w:val="0"/>
        <w:ind w:left="1276" w:firstLine="425"/>
        <w:jc w:val="both"/>
        <w:rPr>
          <w:rFonts w:eastAsia="Times New Roman"/>
          <w:bCs/>
          <w:sz w:val="28"/>
          <w:szCs w:val="28"/>
          <w:lang w:eastAsia="ru-RU"/>
        </w:rPr>
      </w:pPr>
      <w:r w:rsidRPr="00E76463">
        <w:rPr>
          <w:rFonts w:eastAsia="Times New Roman"/>
          <w:bCs/>
          <w:sz w:val="28"/>
          <w:szCs w:val="28"/>
          <w:lang w:eastAsia="ru-RU"/>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E76463" w:rsidRPr="00E76463" w:rsidRDefault="00E76463" w:rsidP="008332BE">
      <w:pPr>
        <w:autoSpaceDE w:val="0"/>
        <w:autoSpaceDN w:val="0"/>
        <w:adjustRightInd w:val="0"/>
        <w:ind w:left="1276" w:firstLine="425"/>
        <w:jc w:val="both"/>
        <w:rPr>
          <w:rFonts w:eastAsia="Times New Roman"/>
          <w:sz w:val="28"/>
          <w:szCs w:val="28"/>
          <w:lang w:eastAsia="ru-RU"/>
        </w:rPr>
      </w:pPr>
      <w:r w:rsidRPr="00E76463">
        <w:rPr>
          <w:rFonts w:eastAsia="Times New Roman"/>
          <w:bCs/>
          <w:sz w:val="28"/>
          <w:szCs w:val="28"/>
          <w:lang w:eastAsia="ru-RU"/>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E76463" w:rsidRDefault="00E76463" w:rsidP="00E76463">
      <w:pPr>
        <w:rPr>
          <w:rFonts w:eastAsia="Times New Roman"/>
          <w:b/>
          <w:sz w:val="28"/>
          <w:szCs w:val="28"/>
          <w:lang w:eastAsia="x-none"/>
        </w:rPr>
      </w:pPr>
    </w:p>
    <w:p w:rsidR="008332BE" w:rsidRDefault="008332BE" w:rsidP="00E76463">
      <w:pPr>
        <w:rPr>
          <w:rFonts w:eastAsia="Times New Roman"/>
          <w:b/>
          <w:sz w:val="28"/>
          <w:szCs w:val="28"/>
          <w:lang w:eastAsia="x-none"/>
        </w:rPr>
      </w:pPr>
    </w:p>
    <w:p w:rsidR="008332BE" w:rsidRDefault="008332BE" w:rsidP="00E76463">
      <w:pPr>
        <w:rPr>
          <w:rFonts w:eastAsia="Times New Roman"/>
          <w:b/>
          <w:sz w:val="28"/>
          <w:szCs w:val="28"/>
          <w:lang w:eastAsia="x-none"/>
        </w:rPr>
      </w:pPr>
    </w:p>
    <w:p w:rsidR="008332BE" w:rsidRDefault="008332BE" w:rsidP="00E76463">
      <w:pPr>
        <w:rPr>
          <w:rFonts w:eastAsia="Times New Roman"/>
          <w:b/>
          <w:sz w:val="28"/>
          <w:szCs w:val="28"/>
          <w:lang w:eastAsia="x-none"/>
        </w:rPr>
      </w:pPr>
    </w:p>
    <w:p w:rsidR="008332BE" w:rsidRPr="00E76463" w:rsidRDefault="008332BE" w:rsidP="00E76463">
      <w:pPr>
        <w:rPr>
          <w:rFonts w:eastAsia="Times New Roman"/>
          <w:b/>
          <w:sz w:val="28"/>
          <w:szCs w:val="28"/>
          <w:lang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УДК 620.179.1</w:t>
      </w: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rPr>
          <w:rFonts w:eastAsia="Times New Roman"/>
          <w:b/>
          <w:sz w:val="28"/>
          <w:szCs w:val="28"/>
          <w:lang w:val="x-none" w:eastAsia="x-none"/>
        </w:rPr>
      </w:pPr>
    </w:p>
    <w:p w:rsidR="00E76463" w:rsidRPr="00E76463" w:rsidRDefault="00E76463" w:rsidP="00E76463">
      <w:pPr>
        <w:tabs>
          <w:tab w:val="center" w:pos="4153"/>
          <w:tab w:val="right" w:pos="8306"/>
        </w:tabs>
        <w:jc w:val="both"/>
        <w:rPr>
          <w:rFonts w:eastAsia="Times New Roman"/>
          <w:sz w:val="28"/>
          <w:szCs w:val="28"/>
          <w:lang w:eastAsia="x-none"/>
        </w:rPr>
      </w:pP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Рассмотрены и одобрены</w:t>
      </w: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на заседании кафедры</w:t>
      </w: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летательных аппаратов</w:t>
      </w:r>
      <w:r w:rsidRPr="00E76463">
        <w:rPr>
          <w:rFonts w:eastAsia="Times New Roman"/>
          <w:sz w:val="28"/>
          <w:szCs w:val="28"/>
          <w:lang w:val="x-none" w:eastAsia="x-none"/>
        </w:rPr>
        <w:t xml:space="preserve">. </w:t>
      </w:r>
    </w:p>
    <w:p w:rsidR="00E76463" w:rsidRPr="00E76463" w:rsidRDefault="00E76463" w:rsidP="00E76463">
      <w:pPr>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 xml:space="preserve">Протокол № </w:t>
      </w:r>
      <w:r w:rsidR="00DC5709">
        <w:rPr>
          <w:rFonts w:eastAsia="Times New Roman"/>
          <w:sz w:val="28"/>
          <w:szCs w:val="28"/>
          <w:lang w:eastAsia="x-none"/>
        </w:rPr>
        <w:t>7</w:t>
      </w:r>
      <w:r w:rsidRPr="00E76463">
        <w:rPr>
          <w:rFonts w:eastAsia="Times New Roman"/>
          <w:sz w:val="28"/>
          <w:szCs w:val="28"/>
          <w:lang w:val="x-none" w:eastAsia="x-none"/>
        </w:rPr>
        <w:t xml:space="preserve"> от </w:t>
      </w:r>
      <w:r w:rsidR="004925EE">
        <w:rPr>
          <w:rFonts w:eastAsia="Times New Roman"/>
          <w:sz w:val="28"/>
          <w:szCs w:val="28"/>
          <w:lang w:eastAsia="x-none"/>
        </w:rPr>
        <w:t>02.02.</w:t>
      </w:r>
      <w:r w:rsidR="00AB65F7">
        <w:rPr>
          <w:rFonts w:eastAsia="Times New Roman"/>
          <w:sz w:val="28"/>
          <w:szCs w:val="28"/>
          <w:lang w:eastAsia="x-none"/>
        </w:rPr>
        <w:t>2024</w:t>
      </w:r>
      <w:r w:rsidRPr="00E76463">
        <w:rPr>
          <w:rFonts w:eastAsia="Times New Roman"/>
          <w:sz w:val="28"/>
          <w:szCs w:val="28"/>
          <w:lang w:val="x-none" w:eastAsia="x-none"/>
        </w:rPr>
        <w:t xml:space="preserve"> г.</w:t>
      </w: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val="x-none" w:eastAsia="x-none"/>
        </w:rPr>
      </w:pPr>
    </w:p>
    <w:p w:rsidR="00E76463" w:rsidRPr="00DA4754" w:rsidRDefault="00DC5709" w:rsidP="00E76463">
      <w:pPr>
        <w:jc w:val="both"/>
        <w:rPr>
          <w:rFonts w:eastAsia="Times New Roman"/>
          <w:sz w:val="28"/>
          <w:szCs w:val="28"/>
          <w:lang w:eastAsia="x-none"/>
        </w:rPr>
      </w:pP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t xml:space="preserve">© </w:t>
      </w:r>
      <w:r w:rsidR="00BD383E">
        <w:rPr>
          <w:rFonts w:eastAsia="Times New Roman"/>
          <w:sz w:val="28"/>
          <w:szCs w:val="28"/>
          <w:lang w:eastAsia="x-none"/>
        </w:rPr>
        <w:t>Припадче</w:t>
      </w:r>
      <w:r>
        <w:rPr>
          <w:rFonts w:eastAsia="Times New Roman"/>
          <w:sz w:val="28"/>
          <w:szCs w:val="28"/>
          <w:lang w:eastAsia="x-none"/>
        </w:rPr>
        <w:t>в</w:t>
      </w:r>
      <w:r w:rsidR="00E76463" w:rsidRPr="00E76463">
        <w:rPr>
          <w:rFonts w:eastAsia="Times New Roman"/>
          <w:sz w:val="28"/>
          <w:szCs w:val="28"/>
          <w:lang w:val="x-none" w:eastAsia="x-none"/>
        </w:rPr>
        <w:t xml:space="preserve"> </w:t>
      </w:r>
      <w:r w:rsidR="00E76463" w:rsidRPr="00E76463">
        <w:rPr>
          <w:rFonts w:eastAsia="Times New Roman"/>
          <w:sz w:val="28"/>
          <w:szCs w:val="28"/>
          <w:lang w:eastAsia="x-none"/>
        </w:rPr>
        <w:t>А</w:t>
      </w:r>
      <w:r>
        <w:rPr>
          <w:rFonts w:eastAsia="Times New Roman"/>
          <w:sz w:val="28"/>
          <w:szCs w:val="28"/>
          <w:lang w:val="x-none" w:eastAsia="x-none"/>
        </w:rPr>
        <w:t>.</w:t>
      </w:r>
      <w:r w:rsidR="00BD383E">
        <w:rPr>
          <w:rFonts w:eastAsia="Times New Roman"/>
          <w:sz w:val="28"/>
          <w:szCs w:val="28"/>
          <w:lang w:eastAsia="x-none"/>
        </w:rPr>
        <w:t>Д</w:t>
      </w:r>
      <w:r w:rsidR="00E76463" w:rsidRPr="00E76463">
        <w:rPr>
          <w:rFonts w:eastAsia="Times New Roman"/>
          <w:sz w:val="28"/>
          <w:szCs w:val="28"/>
          <w:lang w:val="x-none" w:eastAsia="x-none"/>
        </w:rPr>
        <w:t xml:space="preserve">., </w:t>
      </w:r>
      <w:r w:rsidR="00AB65F7">
        <w:rPr>
          <w:rFonts w:eastAsia="Times New Roman"/>
          <w:sz w:val="28"/>
          <w:szCs w:val="28"/>
          <w:lang w:val="x-none" w:eastAsia="x-none"/>
        </w:rPr>
        <w:t>2024</w:t>
      </w:r>
    </w:p>
    <w:p w:rsidR="00E76463" w:rsidRPr="00DA4754" w:rsidRDefault="00E76463" w:rsidP="00E76463">
      <w:pPr>
        <w:jc w:val="both"/>
        <w:rPr>
          <w:rFonts w:eastAsia="Times New Roman"/>
          <w:sz w:val="28"/>
          <w:szCs w:val="28"/>
          <w:lang w:eastAsia="x-none"/>
        </w:rPr>
      </w:pP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00DC5709">
        <w:rPr>
          <w:rFonts w:eastAsia="Times New Roman"/>
          <w:sz w:val="28"/>
          <w:szCs w:val="28"/>
          <w:lang w:eastAsia="x-none"/>
        </w:rPr>
        <w:t xml:space="preserve">          </w:t>
      </w:r>
      <w:r w:rsidRPr="00E76463">
        <w:rPr>
          <w:rFonts w:eastAsia="Times New Roman"/>
          <w:sz w:val="28"/>
          <w:szCs w:val="28"/>
          <w:lang w:val="x-none" w:eastAsia="x-none"/>
        </w:rPr>
        <w:t xml:space="preserve">© ОГУ, </w:t>
      </w:r>
      <w:r w:rsidR="00AB65F7">
        <w:rPr>
          <w:rFonts w:eastAsia="Times New Roman"/>
          <w:sz w:val="28"/>
          <w:szCs w:val="28"/>
          <w:lang w:val="x-none" w:eastAsia="x-none"/>
        </w:rPr>
        <w:t>2024</w:t>
      </w:r>
    </w:p>
    <w:p w:rsidR="00E76463" w:rsidRPr="00BD383E" w:rsidRDefault="00BB4718" w:rsidP="00E76463">
      <w:pPr>
        <w:spacing w:line="360" w:lineRule="auto"/>
        <w:jc w:val="center"/>
        <w:rPr>
          <w:rFonts w:eastAsia="Times New Roman"/>
          <w:b/>
          <w:sz w:val="28"/>
          <w:szCs w:val="28"/>
          <w:lang w:eastAsia="ru-RU"/>
        </w:rPr>
      </w:pPr>
      <w:r w:rsidRPr="00BD383E">
        <w:rPr>
          <w:rFonts w:eastAsia="Times New Roman"/>
          <w:b/>
          <w:noProof/>
          <w:sz w:val="28"/>
          <w:szCs w:val="28"/>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2997835</wp:posOffset>
                </wp:positionH>
                <wp:positionV relativeFrom="paragraph">
                  <wp:posOffset>275590</wp:posOffset>
                </wp:positionV>
                <wp:extent cx="761365" cy="266700"/>
                <wp:effectExtent l="0" t="0" r="3175" b="635"/>
                <wp:wrapSquare wrapText="bothSides"/>
                <wp:docPr id="36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E76463">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236.05pt;margin-top:21.7pt;width:59.9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" stroked="f">
                <v:textbox style="mso-fit-shape-to-text:t">
                  <w:txbxContent>
                    <w:p w:rsidR="004925EE" w:rsidRPr="008D7C6C" w:rsidRDefault="004925EE" w:rsidP="00E76463">
                      <w:pPr>
                        <w:pStyle w:val="afa"/>
                        <w:jc w:val="center"/>
                        <w:rPr>
                          <w:b/>
                          <w:szCs w:val="28"/>
                        </w:rPr>
                      </w:pPr>
                    </w:p>
                  </w:txbxContent>
                </v:textbox>
                <w10:wrap type="square"/>
              </v:shape>
            </w:pict>
          </mc:Fallback>
        </mc:AlternateContent>
      </w:r>
      <w:r w:rsidR="00E76463" w:rsidRPr="00BD383E">
        <w:rPr>
          <w:rFonts w:eastAsia="Times New Roman"/>
          <w:b/>
          <w:sz w:val="28"/>
          <w:szCs w:val="28"/>
          <w:lang w:eastAsia="ru-RU"/>
        </w:rPr>
        <w:t>Содержание</w:t>
      </w:r>
    </w:p>
    <w:tbl>
      <w:tblPr>
        <w:tblW w:w="5000" w:type="pct"/>
        <w:tblLayout w:type="fixed"/>
        <w:tblLook w:val="04A0" w:firstRow="1" w:lastRow="0" w:firstColumn="1" w:lastColumn="0" w:noHBand="0" w:noVBand="1"/>
      </w:tblPr>
      <w:tblGrid>
        <w:gridCol w:w="394"/>
        <w:gridCol w:w="9559"/>
        <w:gridCol w:w="535"/>
      </w:tblGrid>
      <w:tr w:rsidR="00E76463" w:rsidRPr="00BD383E" w:rsidTr="00732BA6">
        <w:tc>
          <w:tcPr>
            <w:tcW w:w="4745" w:type="pct"/>
            <w:gridSpan w:val="2"/>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Введение</w:t>
            </w:r>
          </w:p>
        </w:tc>
        <w:tc>
          <w:tcPr>
            <w:tcW w:w="255"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1</w:t>
            </w: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Образовательные технологии обучения в университете</w:t>
            </w:r>
          </w:p>
        </w:tc>
        <w:tc>
          <w:tcPr>
            <w:tcW w:w="255"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5</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2</w:t>
            </w: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Лекция как основная форма аудиторной работы в университете</w:t>
            </w:r>
          </w:p>
        </w:tc>
        <w:tc>
          <w:tcPr>
            <w:tcW w:w="255"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10</w:t>
            </w:r>
          </w:p>
        </w:tc>
      </w:tr>
      <w:tr w:rsidR="00E76463" w:rsidRPr="00BD383E" w:rsidTr="00732BA6">
        <w:tc>
          <w:tcPr>
            <w:tcW w:w="188" w:type="pct"/>
            <w:shd w:val="clear" w:color="auto" w:fill="auto"/>
          </w:tcPr>
          <w:p w:rsidR="00E76463" w:rsidRPr="00BD383E" w:rsidRDefault="00E76463" w:rsidP="00E76463">
            <w:pPr>
              <w:ind w:right="-108"/>
              <w:jc w:val="center"/>
              <w:rPr>
                <w:rFonts w:eastAsia="Times New Roman"/>
                <w:lang w:eastAsia="ru-RU"/>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2.1 Основные требования к лекции</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10</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ind w:right="-108"/>
              <w:jc w:val="both"/>
              <w:rPr>
                <w:rFonts w:eastAsia="Times New Roman"/>
                <w:lang w:eastAsia="en-US"/>
              </w:rPr>
            </w:pPr>
            <w:r w:rsidRPr="00BD383E">
              <w:rPr>
                <w:rFonts w:eastAsia="Times New Roman"/>
                <w:lang w:eastAsia="ru-RU"/>
              </w:rPr>
              <w:t>2.2 Особенности, структура, виды и технологии проведения лекции</w:t>
            </w:r>
          </w:p>
        </w:tc>
        <w:tc>
          <w:tcPr>
            <w:tcW w:w="255" w:type="pct"/>
            <w:shd w:val="clear" w:color="auto" w:fill="auto"/>
          </w:tcPr>
          <w:p w:rsidR="00E76463" w:rsidRPr="00BD383E" w:rsidRDefault="00E76463" w:rsidP="00E76463">
            <w:pPr>
              <w:ind w:right="-108"/>
              <w:jc w:val="both"/>
              <w:rPr>
                <w:rFonts w:eastAsia="Times New Roman"/>
                <w:lang w:eastAsia="en-US"/>
              </w:rPr>
            </w:pPr>
            <w:r w:rsidRPr="00BD383E">
              <w:rPr>
                <w:rFonts w:eastAsia="Times New Roman"/>
                <w:lang w:eastAsia="en-US"/>
              </w:rPr>
              <w:t>14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2.2.1 Проблемная лекция</w:t>
            </w:r>
          </w:p>
        </w:tc>
        <w:tc>
          <w:tcPr>
            <w:tcW w:w="255" w:type="pct"/>
            <w:shd w:val="clear" w:color="auto" w:fill="auto"/>
          </w:tcPr>
          <w:p w:rsidR="00E76463" w:rsidRPr="00BD383E" w:rsidRDefault="00E76463" w:rsidP="00E76463">
            <w:pPr>
              <w:ind w:right="-108"/>
              <w:jc w:val="both"/>
              <w:rPr>
                <w:rFonts w:eastAsia="Times New Roman"/>
                <w:lang w:eastAsia="en-US"/>
              </w:rPr>
            </w:pPr>
            <w:r w:rsidRPr="00BD383E">
              <w:rPr>
                <w:rFonts w:eastAsia="Times New Roman"/>
                <w:lang w:eastAsia="en-US"/>
              </w:rPr>
              <w:t>14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2.2.2 Лекция-визуализация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18</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2.2.3 Лекция вдвоем (бинарная лекция)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19</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2.2.4 Лекция-пресс-конференция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20</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2.2.5 Лекция-беседа</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21</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2.2.6 Лекция-дискуссия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2.2.7 Лекция с разбором конкретных ситуаций</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23</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autoSpaceDE w:val="0"/>
              <w:autoSpaceDN w:val="0"/>
              <w:adjustRightInd w:val="0"/>
              <w:rPr>
                <w:rFonts w:eastAsia="Times New Roman"/>
                <w:b/>
                <w:lang w:eastAsia="ru-RU"/>
              </w:rPr>
            </w:pPr>
            <w:r w:rsidRPr="00BD383E">
              <w:rPr>
                <w:rFonts w:eastAsia="Times New Roman"/>
                <w:lang w:eastAsia="ru-RU"/>
              </w:rPr>
              <w:t>2.2.8 Лекция с заранее запланированными ошибками (лекция-провокация)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23</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2.2.9 Лекция-консультация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2.2.10 Лекция-исследование</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25</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2.2.11 Лекция с применением техники обратной связи</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26</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 xml:space="preserve">2.2.12 </w:t>
            </w:r>
            <w:proofErr w:type="spellStart"/>
            <w:r w:rsidRPr="00BD383E">
              <w:rPr>
                <w:rFonts w:eastAsia="Times New Roman"/>
                <w:bCs/>
                <w:lang w:eastAsia="en-US"/>
              </w:rPr>
              <w:t>Видеолекция</w:t>
            </w:r>
            <w:proofErr w:type="spellEnd"/>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27</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2.2.13 Мультимедиа лекция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27</w:t>
            </w:r>
          </w:p>
        </w:tc>
      </w:tr>
      <w:tr w:rsidR="00E76463" w:rsidRPr="00BD383E" w:rsidTr="00732BA6">
        <w:trPr>
          <w:trHeight w:val="549"/>
        </w:trPr>
        <w:tc>
          <w:tcPr>
            <w:tcW w:w="188"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3</w:t>
            </w:r>
          </w:p>
        </w:tc>
        <w:tc>
          <w:tcPr>
            <w:tcW w:w="4557" w:type="pct"/>
          </w:tcPr>
          <w:p w:rsidR="00E76463" w:rsidRPr="00BD383E" w:rsidRDefault="00E76463" w:rsidP="00E76463">
            <w:pPr>
              <w:autoSpaceDE w:val="0"/>
              <w:autoSpaceDN w:val="0"/>
              <w:adjustRightInd w:val="0"/>
              <w:rPr>
                <w:rFonts w:eastAsia="Times New Roman"/>
                <w:lang w:eastAsia="ru-RU"/>
              </w:rPr>
            </w:pPr>
            <w:r w:rsidRPr="00BD383E">
              <w:rPr>
                <w:rFonts w:eastAsia="Times New Roman"/>
                <w:lang w:eastAsia="ru-RU"/>
              </w:rPr>
              <w:t>Практическое занятие как активная форма проведения аудиторной работы в университете</w:t>
            </w:r>
          </w:p>
        </w:tc>
        <w:tc>
          <w:tcPr>
            <w:tcW w:w="255" w:type="pct"/>
            <w:shd w:val="clear" w:color="auto" w:fill="auto"/>
          </w:tcPr>
          <w:p w:rsidR="00E76463" w:rsidRPr="00BD383E" w:rsidRDefault="00E76463" w:rsidP="00E76463">
            <w:pPr>
              <w:jc w:val="both"/>
              <w:rPr>
                <w:rFonts w:eastAsia="Times New Roman"/>
                <w:bCs/>
                <w:lang w:eastAsia="en-US"/>
              </w:rPr>
            </w:pPr>
          </w:p>
          <w:p w:rsidR="00E76463" w:rsidRPr="00BD383E" w:rsidRDefault="00E76463" w:rsidP="00E76463">
            <w:pPr>
              <w:jc w:val="both"/>
              <w:rPr>
                <w:rFonts w:eastAsia="Times New Roman"/>
                <w:lang w:eastAsia="en-US"/>
              </w:rPr>
            </w:pPr>
            <w:r w:rsidRPr="00BD383E">
              <w:rPr>
                <w:rFonts w:eastAsia="Times New Roman"/>
                <w:bCs/>
                <w:lang w:eastAsia="en-US"/>
              </w:rPr>
              <w:t>29</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3.1 Основные цели, задачи и содержание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29</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autoSpaceDE w:val="0"/>
              <w:autoSpaceDN w:val="0"/>
              <w:adjustRightInd w:val="0"/>
              <w:rPr>
                <w:rFonts w:eastAsia="Times New Roman"/>
                <w:b/>
                <w:lang w:eastAsia="ru-RU"/>
              </w:rPr>
            </w:pPr>
            <w:r w:rsidRPr="00BD383E">
              <w:rPr>
                <w:rFonts w:eastAsia="Times New Roman"/>
                <w:lang w:eastAsia="ru-RU"/>
              </w:rPr>
              <w:t>3.1.1 Подготовка преподавателя к проведению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31</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3.1.2 Порядок проведения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3.2 Семинар как одна из форм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36</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autoSpaceDE w:val="0"/>
              <w:autoSpaceDN w:val="0"/>
              <w:adjustRightInd w:val="0"/>
              <w:rPr>
                <w:rFonts w:eastAsia="Times New Roman"/>
                <w:b/>
                <w:lang w:eastAsia="ru-RU"/>
              </w:rPr>
            </w:pPr>
            <w:r w:rsidRPr="00BD383E">
              <w:rPr>
                <w:rFonts w:eastAsia="Times New Roman"/>
                <w:lang w:eastAsia="ru-RU"/>
              </w:rPr>
              <w:t>3.2.1 Особенности подготовки и проведения семинарского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37</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3.2.2 Виды семинарских занятий, особенности их проведения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44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3.2.3 Показатели эффективности семинарского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50</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 Лабораторный практикум как разновидность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50</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3.3.1 Организационные аспекты лабораторного практикума</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51</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3.3.2 Особенности подготовки лабораторного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55</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3.3.3 Особенности проведения лабораторного практикума в вузе</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57</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Заключение</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59</w:t>
            </w:r>
          </w:p>
        </w:tc>
      </w:tr>
    </w:tbl>
    <w:p w:rsidR="00E76463" w:rsidRPr="00BD383E" w:rsidRDefault="00E76463" w:rsidP="00E76463">
      <w:pPr>
        <w:keepNext/>
        <w:keepLines/>
        <w:spacing w:before="480" w:line="276" w:lineRule="auto"/>
        <w:jc w:val="both"/>
        <w:rPr>
          <w:rFonts w:eastAsia="Times New Roman"/>
          <w:bCs/>
          <w:lang w:eastAsia="en-US"/>
        </w:rPr>
      </w:pPr>
    </w:p>
    <w:p w:rsidR="00E76463" w:rsidRPr="00BD383E" w:rsidRDefault="00E76463" w:rsidP="00E76463">
      <w:pPr>
        <w:tabs>
          <w:tab w:val="right" w:leader="dot" w:pos="10195"/>
        </w:tabs>
        <w:spacing w:after="100" w:line="360" w:lineRule="auto"/>
        <w:jc w:val="both"/>
        <w:rPr>
          <w:rFonts w:eastAsia="Times New Roman"/>
          <w:lang w:eastAsia="ru-RU"/>
        </w:rPr>
      </w:pPr>
    </w:p>
    <w:p w:rsidR="00E76463" w:rsidRPr="00BD383E" w:rsidRDefault="00E76463" w:rsidP="00E76463">
      <w:pPr>
        <w:tabs>
          <w:tab w:val="right" w:leader="dot" w:pos="10195"/>
        </w:tabs>
        <w:spacing w:after="100" w:line="360" w:lineRule="auto"/>
        <w:jc w:val="both"/>
        <w:rPr>
          <w:rFonts w:eastAsia="Times New Roman"/>
          <w:lang w:eastAsia="ru-RU"/>
        </w:rPr>
      </w:pPr>
    </w:p>
    <w:p w:rsidR="00E76463" w:rsidRPr="00BD383E" w:rsidRDefault="00E76463" w:rsidP="00E76463">
      <w:pPr>
        <w:autoSpaceDE w:val="0"/>
        <w:autoSpaceDN w:val="0"/>
        <w:adjustRightInd w:val="0"/>
        <w:jc w:val="center"/>
        <w:rPr>
          <w:rFonts w:eastAsia="Times New Roman"/>
          <w:b/>
          <w:bCs/>
          <w:sz w:val="28"/>
          <w:szCs w:val="28"/>
          <w:lang w:eastAsia="ru-RU"/>
        </w:rPr>
      </w:pPr>
      <w:r w:rsidRPr="00BD383E">
        <w:rPr>
          <w:rFonts w:eastAsia="Times New Roman"/>
          <w:lang w:eastAsia="ru-RU"/>
        </w:rPr>
        <w:br w:type="page"/>
      </w:r>
      <w:r w:rsidRPr="00BD383E">
        <w:rPr>
          <w:rFonts w:eastAsia="Times New Roman"/>
          <w:b/>
          <w:bCs/>
          <w:sz w:val="28"/>
          <w:szCs w:val="28"/>
          <w:lang w:eastAsia="ru-RU"/>
        </w:rPr>
        <w:lastRenderedPageBreak/>
        <w:t>ВВЕДЕНИЕ</w:t>
      </w:r>
    </w:p>
    <w:p w:rsidR="00E76463" w:rsidRPr="00BD383E" w:rsidRDefault="00E76463" w:rsidP="00E76463">
      <w:pPr>
        <w:autoSpaceDE w:val="0"/>
        <w:autoSpaceDN w:val="0"/>
        <w:adjustRightInd w:val="0"/>
        <w:jc w:val="both"/>
        <w:rPr>
          <w:rFonts w:eastAsia="Times New Roman"/>
          <w:b/>
          <w:bCs/>
          <w:lang w:eastAsia="ru-RU"/>
        </w:rPr>
      </w:pP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E76463" w:rsidRPr="00BD383E" w:rsidRDefault="00E76463" w:rsidP="008332BE">
      <w:pPr>
        <w:keepNext/>
        <w:spacing w:line="360" w:lineRule="auto"/>
        <w:ind w:left="1778"/>
        <w:jc w:val="both"/>
        <w:outlineLvl w:val="0"/>
        <w:rPr>
          <w:rFonts w:eastAsia="Times New Roman"/>
          <w:b/>
          <w:bCs/>
          <w:kern w:val="32"/>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Default="00E76463"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Pr="00BD383E" w:rsidRDefault="00BD383E"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8332BE">
      <w:pPr>
        <w:keepNext/>
        <w:spacing w:line="360" w:lineRule="auto"/>
        <w:ind w:firstLine="709"/>
        <w:jc w:val="both"/>
        <w:outlineLvl w:val="0"/>
        <w:rPr>
          <w:rFonts w:eastAsia="Times New Roman"/>
          <w:b/>
          <w:bCs/>
          <w:kern w:val="32"/>
          <w:lang w:eastAsia="ru-RU"/>
        </w:rPr>
      </w:pPr>
      <w:r w:rsidRPr="00BD383E">
        <w:rPr>
          <w:rFonts w:eastAsia="Times New Roman"/>
          <w:b/>
          <w:bCs/>
          <w:kern w:val="32"/>
          <w:lang w:eastAsia="ru-RU"/>
        </w:rPr>
        <w:lastRenderedPageBreak/>
        <w:t>1 Образовательные технологии обучения в университете</w:t>
      </w:r>
    </w:p>
    <w:p w:rsidR="00E76463" w:rsidRPr="00BD383E" w:rsidRDefault="00E76463" w:rsidP="008332BE">
      <w:pPr>
        <w:ind w:firstLine="709"/>
        <w:jc w:val="both"/>
        <w:rPr>
          <w:rFonts w:eastAsia="Times New Roman"/>
          <w:lang w:eastAsia="ru-RU"/>
        </w:rPr>
      </w:pPr>
    </w:p>
    <w:p w:rsidR="00E76463" w:rsidRPr="00BD383E" w:rsidRDefault="00E76463" w:rsidP="008332BE">
      <w:pPr>
        <w:ind w:firstLine="709"/>
        <w:jc w:val="both"/>
        <w:rPr>
          <w:rFonts w:eastAsia="Times New Roman"/>
          <w:lang w:eastAsia="ru-RU"/>
        </w:rPr>
      </w:pPr>
      <w:r w:rsidRPr="00BD383E">
        <w:rPr>
          <w:rFonts w:eastAsia="Times New Roman"/>
          <w:lang w:eastAsia="ru-RU"/>
        </w:rPr>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E76463" w:rsidRPr="00BD383E" w:rsidRDefault="00E76463" w:rsidP="008332BE">
      <w:pPr>
        <w:ind w:firstLine="709"/>
        <w:jc w:val="both"/>
        <w:rPr>
          <w:rFonts w:eastAsia="Times New Roman"/>
          <w:lang w:eastAsia="ru-RU"/>
        </w:rPr>
      </w:pPr>
      <w:r w:rsidRPr="00BD383E">
        <w:rPr>
          <w:rFonts w:eastAsia="Times New Roman"/>
          <w:lang w:eastAsia="ru-RU"/>
        </w:rPr>
        <w:t xml:space="preserve">Обязательными </w:t>
      </w:r>
      <w:r w:rsidRPr="00BD383E">
        <w:rPr>
          <w:rFonts w:eastAsia="Times New Roman"/>
          <w:b/>
          <w:lang w:eastAsia="ru-RU"/>
        </w:rPr>
        <w:t>структурными элементами технологий</w:t>
      </w:r>
      <w:r w:rsidRPr="00BD383E">
        <w:rPr>
          <w:rFonts w:eastAsia="Times New Roman"/>
          <w:lang w:eastAsia="ru-RU"/>
        </w:rPr>
        <w:t xml:space="preserve"> любого уровня являются:</w:t>
      </w:r>
    </w:p>
    <w:p w:rsidR="00E76463" w:rsidRPr="00BD383E" w:rsidRDefault="00E76463" w:rsidP="008332BE">
      <w:pPr>
        <w:ind w:firstLine="709"/>
        <w:jc w:val="both"/>
        <w:rPr>
          <w:rFonts w:eastAsia="Times New Roman"/>
          <w:lang w:eastAsia="ru-RU"/>
        </w:rPr>
      </w:pPr>
      <w:r w:rsidRPr="00BD383E">
        <w:rPr>
          <w:rFonts w:eastAsia="Times New Roman"/>
          <w:lang w:eastAsia="ru-RU"/>
        </w:rPr>
        <w:t>- концептуальная основа;</w:t>
      </w:r>
    </w:p>
    <w:p w:rsidR="00E76463" w:rsidRPr="00BD383E" w:rsidRDefault="00E76463" w:rsidP="008332BE">
      <w:pPr>
        <w:ind w:firstLine="709"/>
        <w:jc w:val="both"/>
        <w:rPr>
          <w:rFonts w:eastAsia="Times New Roman"/>
          <w:lang w:eastAsia="ru-RU"/>
        </w:rPr>
      </w:pPr>
      <w:r w:rsidRPr="00BD383E">
        <w:rPr>
          <w:rFonts w:eastAsia="Times New Roman"/>
          <w:lang w:eastAsia="ru-RU"/>
        </w:rPr>
        <w:t>- содержательная часть обучения, включающая цели обучения – общие и конкретные, содержание учебного материала;</w:t>
      </w:r>
    </w:p>
    <w:p w:rsidR="00E76463" w:rsidRPr="00BD383E" w:rsidRDefault="00E76463" w:rsidP="008332BE">
      <w:pPr>
        <w:ind w:firstLine="709"/>
        <w:jc w:val="both"/>
        <w:rPr>
          <w:rFonts w:eastAsia="Times New Roman"/>
          <w:lang w:eastAsia="ru-RU"/>
        </w:rPr>
      </w:pPr>
      <w:r w:rsidRPr="00BD383E">
        <w:rPr>
          <w:rFonts w:eastAsia="Times New Roman"/>
          <w:lang w:eastAsia="ru-RU"/>
        </w:rPr>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E76463" w:rsidRPr="00BD383E" w:rsidRDefault="00E76463" w:rsidP="008332BE">
      <w:pPr>
        <w:ind w:firstLine="709"/>
        <w:jc w:val="both"/>
        <w:rPr>
          <w:rFonts w:eastAsia="Times New Roman"/>
          <w:lang w:eastAsia="ru-RU"/>
        </w:rPr>
      </w:pPr>
      <w:r w:rsidRPr="00BD383E">
        <w:rPr>
          <w:rFonts w:eastAsia="Times New Roman"/>
          <w:b/>
          <w:lang w:eastAsia="ru-RU"/>
        </w:rPr>
        <w:t>Основными признаками технологий являются</w:t>
      </w:r>
      <w:r w:rsidRPr="00BD383E">
        <w:rPr>
          <w:rFonts w:eastAsia="Times New Roman"/>
          <w:lang w:eastAsia="ru-RU"/>
        </w:rPr>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E76463" w:rsidRPr="00BD383E" w:rsidRDefault="00E76463" w:rsidP="008332BE">
      <w:pPr>
        <w:ind w:firstLine="709"/>
        <w:jc w:val="both"/>
        <w:rPr>
          <w:rFonts w:eastAsia="Times New Roman"/>
          <w:lang w:eastAsia="ru-RU"/>
        </w:rPr>
      </w:pPr>
      <w:r w:rsidRPr="00BD383E">
        <w:rPr>
          <w:rFonts w:eastAsia="Times New Roman"/>
          <w:lang w:eastAsia="ru-RU"/>
        </w:rPr>
        <w:t xml:space="preserve">В соответствии </w:t>
      </w:r>
      <w:r w:rsidRPr="00BD383E">
        <w:rPr>
          <w:rFonts w:eastAsia="Times New Roman"/>
          <w:b/>
          <w:lang w:eastAsia="ru-RU"/>
        </w:rPr>
        <w:t>со структурой образовательного процесса</w:t>
      </w:r>
      <w:r w:rsidRPr="00BD383E">
        <w:rPr>
          <w:rFonts w:eastAsia="Times New Roman"/>
          <w:lang w:eastAsia="ru-RU"/>
        </w:rPr>
        <w:t xml:space="preserve"> выделяются следующие </w:t>
      </w:r>
      <w:r w:rsidRPr="00BD383E">
        <w:rPr>
          <w:rFonts w:eastAsia="Times New Roman"/>
          <w:b/>
          <w:lang w:eastAsia="ru-RU"/>
        </w:rPr>
        <w:t>технологии</w:t>
      </w:r>
      <w:r w:rsidRPr="00BD383E">
        <w:rPr>
          <w:rFonts w:eastAsia="Times New Roman"/>
          <w:lang w:eastAsia="ru-RU"/>
        </w:rPr>
        <w:t>:</w:t>
      </w:r>
    </w:p>
    <w:p w:rsidR="00E76463" w:rsidRPr="00BD383E" w:rsidRDefault="00E76463" w:rsidP="008332BE">
      <w:pPr>
        <w:ind w:firstLine="709"/>
        <w:jc w:val="both"/>
        <w:rPr>
          <w:rFonts w:eastAsia="Times New Roman"/>
          <w:lang w:eastAsia="ru-RU"/>
        </w:rPr>
      </w:pPr>
      <w:r w:rsidRPr="00BD383E">
        <w:rPr>
          <w:rFonts w:eastAsia="Times New Roman"/>
          <w:lang w:eastAsia="ru-RU"/>
        </w:rPr>
        <w:t>- диагностики;</w:t>
      </w:r>
    </w:p>
    <w:p w:rsidR="00E76463" w:rsidRPr="00BD383E" w:rsidRDefault="00E76463" w:rsidP="008332BE">
      <w:pPr>
        <w:ind w:firstLine="709"/>
        <w:jc w:val="both"/>
        <w:rPr>
          <w:rFonts w:eastAsia="Times New Roman"/>
          <w:lang w:eastAsia="ru-RU"/>
        </w:rPr>
      </w:pPr>
      <w:r w:rsidRPr="00BD383E">
        <w:rPr>
          <w:rFonts w:eastAsia="Times New Roman"/>
          <w:lang w:eastAsia="ru-RU"/>
        </w:rPr>
        <w:t>- целеполагания;</w:t>
      </w:r>
    </w:p>
    <w:p w:rsidR="00E76463" w:rsidRPr="00BD383E" w:rsidRDefault="00E76463" w:rsidP="008332BE">
      <w:pPr>
        <w:ind w:firstLine="709"/>
        <w:jc w:val="both"/>
        <w:rPr>
          <w:rFonts w:eastAsia="Times New Roman"/>
          <w:lang w:eastAsia="ru-RU"/>
        </w:rPr>
      </w:pPr>
      <w:r w:rsidRPr="00BD383E">
        <w:rPr>
          <w:rFonts w:eastAsia="Times New Roman"/>
          <w:lang w:eastAsia="ru-RU"/>
        </w:rPr>
        <w:t>- управления процессом освоения учебной информации, применения знаний на практике, поиска новой учебной информации;</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E76463" w:rsidRPr="00BD383E" w:rsidRDefault="00E76463" w:rsidP="008332BE">
      <w:pPr>
        <w:ind w:firstLine="709"/>
        <w:jc w:val="both"/>
        <w:rPr>
          <w:rFonts w:eastAsia="Times New Roman"/>
          <w:lang w:eastAsia="ru-RU"/>
        </w:rPr>
      </w:pPr>
      <w:r w:rsidRPr="00BD383E">
        <w:rPr>
          <w:rFonts w:eastAsia="Times New Roman"/>
          <w:lang w:eastAsia="ru-RU"/>
        </w:rPr>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E76463" w:rsidRPr="00BD383E" w:rsidRDefault="00E76463" w:rsidP="008332BE">
      <w:pPr>
        <w:ind w:firstLine="709"/>
        <w:jc w:val="both"/>
        <w:rPr>
          <w:rFonts w:eastAsia="Times New Roman"/>
          <w:lang w:eastAsia="ru-RU"/>
        </w:rPr>
      </w:pPr>
      <w:r w:rsidRPr="00BD383E">
        <w:rPr>
          <w:rFonts w:eastAsia="Times New Roman"/>
          <w:lang w:eastAsia="ru-RU"/>
        </w:rPr>
        <w:t>По основным видам и формам деятельности педагогов образовательные технологии классифицируются на:</w:t>
      </w:r>
    </w:p>
    <w:p w:rsidR="00E76463" w:rsidRPr="00BD383E" w:rsidRDefault="00E76463" w:rsidP="008332BE">
      <w:pPr>
        <w:ind w:firstLine="709"/>
        <w:jc w:val="both"/>
        <w:rPr>
          <w:rFonts w:eastAsia="Times New Roman"/>
          <w:lang w:eastAsia="ru-RU"/>
        </w:rPr>
      </w:pPr>
      <w:r w:rsidRPr="00BD383E">
        <w:rPr>
          <w:rFonts w:eastAsia="Times New Roman"/>
          <w:lang w:eastAsia="ru-RU"/>
        </w:rPr>
        <w:t>- задачные;</w:t>
      </w:r>
    </w:p>
    <w:p w:rsidR="00E76463" w:rsidRPr="00BD383E" w:rsidRDefault="00E76463" w:rsidP="008332BE">
      <w:pPr>
        <w:ind w:firstLine="709"/>
        <w:jc w:val="both"/>
        <w:rPr>
          <w:rFonts w:eastAsia="Times New Roman"/>
          <w:lang w:eastAsia="ru-RU"/>
        </w:rPr>
      </w:pPr>
      <w:r w:rsidRPr="00BD383E">
        <w:rPr>
          <w:rFonts w:eastAsia="Times New Roman"/>
          <w:lang w:eastAsia="ru-RU"/>
        </w:rPr>
        <w:t>- игровые;</w:t>
      </w:r>
    </w:p>
    <w:p w:rsidR="00E76463" w:rsidRPr="00BD383E" w:rsidRDefault="00E76463" w:rsidP="008332BE">
      <w:pPr>
        <w:ind w:firstLine="709"/>
        <w:jc w:val="both"/>
        <w:rPr>
          <w:rFonts w:eastAsia="Times New Roman"/>
          <w:lang w:eastAsia="ru-RU"/>
        </w:rPr>
      </w:pPr>
      <w:r w:rsidRPr="00BD383E">
        <w:rPr>
          <w:rFonts w:eastAsia="Times New Roman"/>
          <w:lang w:eastAsia="ru-RU"/>
        </w:rPr>
        <w:t>- проектирования;</w:t>
      </w:r>
    </w:p>
    <w:p w:rsidR="00E76463" w:rsidRPr="00BD383E" w:rsidRDefault="00E76463" w:rsidP="008332BE">
      <w:pPr>
        <w:ind w:firstLine="709"/>
        <w:jc w:val="both"/>
        <w:rPr>
          <w:rFonts w:eastAsia="Times New Roman"/>
          <w:lang w:eastAsia="ru-RU"/>
        </w:rPr>
      </w:pPr>
      <w:r w:rsidRPr="00BD383E">
        <w:rPr>
          <w:rFonts w:eastAsia="Times New Roman"/>
          <w:lang w:eastAsia="ru-RU"/>
        </w:rPr>
        <w:t>- тестирования;</w:t>
      </w:r>
    </w:p>
    <w:p w:rsidR="00E76463" w:rsidRPr="00BD383E" w:rsidRDefault="00E76463" w:rsidP="008332BE">
      <w:pPr>
        <w:ind w:firstLine="709"/>
        <w:jc w:val="both"/>
        <w:rPr>
          <w:rFonts w:eastAsia="Times New Roman"/>
          <w:lang w:eastAsia="ru-RU"/>
        </w:rPr>
      </w:pPr>
      <w:r w:rsidRPr="00BD383E">
        <w:rPr>
          <w:rFonts w:eastAsia="Times New Roman"/>
          <w:lang w:eastAsia="ru-RU"/>
        </w:rPr>
        <w:t>- общения преподавателя с обучающимися;</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организации групповой работы;</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организации самостоятельной учебно-познавательной деятельности.</w:t>
      </w:r>
    </w:p>
    <w:p w:rsidR="00E76463" w:rsidRPr="00BD383E" w:rsidRDefault="00E76463" w:rsidP="008332BE">
      <w:pPr>
        <w:ind w:firstLine="709"/>
        <w:jc w:val="both"/>
        <w:rPr>
          <w:rFonts w:eastAsia="Times New Roman"/>
          <w:lang w:eastAsia="ru-RU"/>
        </w:rPr>
      </w:pPr>
      <w:r w:rsidRPr="00BD383E">
        <w:rPr>
          <w:rFonts w:eastAsia="Times New Roman"/>
          <w:b/>
          <w:lang w:eastAsia="ru-RU"/>
        </w:rPr>
        <w:t>По доминирующим методам и принципам</w:t>
      </w:r>
      <w:r w:rsidRPr="00BD383E">
        <w:rPr>
          <w:rFonts w:eastAsia="Times New Roman"/>
          <w:lang w:eastAsia="ru-RU"/>
        </w:rPr>
        <w:t xml:space="preserve"> организации обучения образовательный процесс подразделяется на:</w:t>
      </w:r>
    </w:p>
    <w:p w:rsidR="00E76463" w:rsidRPr="00BD383E" w:rsidRDefault="00E76463" w:rsidP="008332BE">
      <w:pPr>
        <w:ind w:firstLine="709"/>
        <w:jc w:val="both"/>
        <w:rPr>
          <w:rFonts w:eastAsia="Times New Roman"/>
          <w:lang w:eastAsia="ru-RU"/>
        </w:rPr>
      </w:pPr>
      <w:r w:rsidRPr="00BD383E">
        <w:rPr>
          <w:rFonts w:eastAsia="Times New Roman"/>
          <w:lang w:eastAsia="ru-RU"/>
        </w:rPr>
        <w:t>- проблемное;</w:t>
      </w:r>
    </w:p>
    <w:p w:rsidR="00E76463" w:rsidRPr="00BD383E" w:rsidRDefault="00E76463" w:rsidP="008332BE">
      <w:pPr>
        <w:ind w:firstLine="709"/>
        <w:jc w:val="both"/>
        <w:rPr>
          <w:rFonts w:eastAsia="Times New Roman"/>
          <w:lang w:eastAsia="ru-RU"/>
        </w:rPr>
      </w:pPr>
      <w:r w:rsidRPr="00BD383E">
        <w:rPr>
          <w:rFonts w:eastAsia="Times New Roman"/>
          <w:lang w:eastAsia="ru-RU"/>
        </w:rPr>
        <w:t>- модульное;</w:t>
      </w:r>
    </w:p>
    <w:p w:rsidR="00E76463" w:rsidRPr="00BD383E" w:rsidRDefault="00E76463" w:rsidP="008332BE">
      <w:pPr>
        <w:ind w:firstLine="709"/>
        <w:jc w:val="both"/>
        <w:rPr>
          <w:rFonts w:eastAsia="Times New Roman"/>
          <w:lang w:eastAsia="ru-RU"/>
        </w:rPr>
      </w:pPr>
      <w:r w:rsidRPr="00BD383E">
        <w:rPr>
          <w:rFonts w:eastAsia="Times New Roman"/>
          <w:lang w:eastAsia="ru-RU"/>
        </w:rPr>
        <w:t>- дистанционное;</w:t>
      </w:r>
    </w:p>
    <w:p w:rsidR="00E76463" w:rsidRPr="00BD383E" w:rsidRDefault="00E76463" w:rsidP="008332BE">
      <w:pPr>
        <w:ind w:firstLine="709"/>
        <w:jc w:val="both"/>
        <w:rPr>
          <w:rFonts w:eastAsia="Times New Roman"/>
          <w:lang w:eastAsia="ru-RU"/>
        </w:rPr>
      </w:pPr>
      <w:r w:rsidRPr="00BD383E">
        <w:rPr>
          <w:rFonts w:eastAsia="Times New Roman"/>
          <w:lang w:eastAsia="ru-RU"/>
        </w:rPr>
        <w:t>- развивающее;</w:t>
      </w:r>
    </w:p>
    <w:p w:rsidR="00E76463" w:rsidRPr="00BD383E" w:rsidRDefault="00E76463" w:rsidP="008332BE">
      <w:pPr>
        <w:ind w:firstLine="709"/>
        <w:jc w:val="both"/>
        <w:rPr>
          <w:rFonts w:eastAsia="Times New Roman"/>
          <w:lang w:eastAsia="ru-RU"/>
        </w:rPr>
      </w:pPr>
      <w:r w:rsidRPr="00BD383E">
        <w:rPr>
          <w:rFonts w:eastAsia="Times New Roman"/>
          <w:lang w:eastAsia="ru-RU"/>
        </w:rPr>
        <w:t>- объяснительно-иллюстративное;</w:t>
      </w:r>
    </w:p>
    <w:p w:rsidR="00E76463" w:rsidRPr="00BD383E" w:rsidRDefault="00E76463" w:rsidP="008332BE">
      <w:pPr>
        <w:ind w:firstLine="709"/>
        <w:jc w:val="both"/>
        <w:rPr>
          <w:rFonts w:eastAsia="Times New Roman"/>
          <w:lang w:eastAsia="ru-RU"/>
        </w:rPr>
      </w:pPr>
      <w:r w:rsidRPr="00BD383E">
        <w:rPr>
          <w:rFonts w:eastAsia="Times New Roman"/>
          <w:lang w:eastAsia="ru-RU"/>
        </w:rPr>
        <w:t>- программированное обучение.</w:t>
      </w:r>
    </w:p>
    <w:p w:rsidR="00E76463" w:rsidRPr="00BD383E" w:rsidRDefault="00E76463" w:rsidP="008332BE">
      <w:pPr>
        <w:ind w:firstLine="709"/>
        <w:jc w:val="both"/>
        <w:rPr>
          <w:rFonts w:eastAsia="Times New Roman"/>
          <w:lang w:eastAsia="ru-RU"/>
        </w:rPr>
      </w:pPr>
      <w:r w:rsidRPr="00BD383E">
        <w:rPr>
          <w:rFonts w:eastAsia="Times New Roman"/>
          <w:b/>
          <w:lang w:eastAsia="ru-RU"/>
        </w:rPr>
        <w:t>Основными формами</w:t>
      </w:r>
      <w:r w:rsidRPr="00BD383E">
        <w:rPr>
          <w:rFonts w:eastAsia="Times New Roman"/>
          <w:lang w:eastAsia="ru-RU"/>
        </w:rPr>
        <w:t xml:space="preserve"> организации образовательного процесса являются:</w:t>
      </w:r>
    </w:p>
    <w:p w:rsidR="00E76463" w:rsidRPr="00BD383E" w:rsidRDefault="00E76463" w:rsidP="008332BE">
      <w:pPr>
        <w:ind w:firstLine="709"/>
        <w:jc w:val="both"/>
        <w:rPr>
          <w:rFonts w:eastAsia="Times New Roman"/>
          <w:lang w:eastAsia="ru-RU"/>
        </w:rPr>
      </w:pPr>
      <w:r w:rsidRPr="00BD383E">
        <w:rPr>
          <w:rFonts w:eastAsia="Times New Roman"/>
          <w:lang w:eastAsia="ru-RU"/>
        </w:rPr>
        <w:t>- чтение лекций;</w:t>
      </w:r>
    </w:p>
    <w:p w:rsidR="00E76463" w:rsidRPr="00BD383E" w:rsidRDefault="00E76463" w:rsidP="008332BE">
      <w:pPr>
        <w:ind w:firstLine="709"/>
        <w:jc w:val="both"/>
        <w:rPr>
          <w:rFonts w:eastAsia="Times New Roman"/>
          <w:lang w:eastAsia="ru-RU"/>
        </w:rPr>
      </w:pPr>
      <w:r w:rsidRPr="00BD383E">
        <w:rPr>
          <w:rFonts w:eastAsia="Times New Roman"/>
          <w:lang w:eastAsia="ru-RU"/>
        </w:rPr>
        <w:t>- проведение практических занятий (семинаров и лабораторных практикумов);</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организация самостоятельной образовательной деятельности;</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организация и проведение консультаций;</w:t>
      </w:r>
    </w:p>
    <w:p w:rsidR="00E76463" w:rsidRPr="00BD383E" w:rsidRDefault="00E76463" w:rsidP="008332BE">
      <w:pPr>
        <w:ind w:firstLine="709"/>
        <w:jc w:val="both"/>
        <w:rPr>
          <w:rFonts w:eastAsia="Times New Roman"/>
          <w:lang w:eastAsia="ru-RU"/>
        </w:rPr>
      </w:pPr>
      <w:r w:rsidRPr="00BD383E">
        <w:rPr>
          <w:rFonts w:eastAsia="Times New Roman"/>
          <w:lang w:eastAsia="ru-RU"/>
        </w:rPr>
        <w:t>- проведение экзаменов и зачетов (технология организации мониторинга результатов образовательной деятельности и др.).</w:t>
      </w:r>
    </w:p>
    <w:p w:rsidR="00E76463" w:rsidRPr="00BD383E" w:rsidRDefault="00E76463" w:rsidP="008332BE">
      <w:pPr>
        <w:ind w:firstLine="709"/>
        <w:jc w:val="both"/>
        <w:rPr>
          <w:rFonts w:eastAsia="Times New Roman"/>
          <w:lang w:eastAsia="ru-RU"/>
        </w:rPr>
      </w:pPr>
      <w:r w:rsidRPr="00BD383E">
        <w:rPr>
          <w:rFonts w:eastAsia="Times New Roman"/>
          <w:lang w:eastAsia="ru-RU"/>
        </w:rPr>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E76463" w:rsidRPr="00BD383E" w:rsidRDefault="00E76463" w:rsidP="008332BE">
      <w:pPr>
        <w:ind w:firstLine="709"/>
        <w:jc w:val="both"/>
        <w:rPr>
          <w:rFonts w:eastAsia="Times New Roman"/>
          <w:lang w:eastAsia="ru-RU"/>
        </w:rPr>
      </w:pPr>
      <w:r w:rsidRPr="00BD383E">
        <w:rPr>
          <w:rFonts w:eastAsia="Times New Roman"/>
          <w:lang w:eastAsia="ru-RU"/>
        </w:rPr>
        <w:lastRenderedPageBreak/>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BD383E">
        <w:rPr>
          <w:rFonts w:eastAsia="Times New Roman"/>
          <w:lang w:eastAsia="ru-RU"/>
        </w:rPr>
        <w:t>компетентностно</w:t>
      </w:r>
      <w:proofErr w:type="spellEnd"/>
      <w:r w:rsidRPr="00BD383E">
        <w:rPr>
          <w:rFonts w:eastAsia="Times New Roman"/>
          <w:lang w:eastAsia="ru-RU"/>
        </w:rPr>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E76463" w:rsidRPr="00BD383E" w:rsidRDefault="00E76463" w:rsidP="008332BE">
      <w:pPr>
        <w:ind w:firstLine="709"/>
        <w:jc w:val="both"/>
        <w:rPr>
          <w:rFonts w:eastAsia="Times New Roman"/>
          <w:lang w:eastAsia="ru-RU"/>
        </w:rPr>
      </w:pPr>
      <w:r w:rsidRPr="00BD383E">
        <w:rPr>
          <w:rFonts w:eastAsia="Times New Roman"/>
          <w:b/>
          <w:lang w:eastAsia="ru-RU"/>
        </w:rPr>
        <w:t>Активное обучение</w:t>
      </w:r>
      <w:r w:rsidRPr="00BD383E">
        <w:rPr>
          <w:rFonts w:eastAsia="Times New Roman"/>
          <w:lang w:eastAsia="ru-RU"/>
        </w:rPr>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E76463" w:rsidRPr="00BD383E" w:rsidRDefault="00E76463" w:rsidP="008332BE">
      <w:pPr>
        <w:ind w:firstLine="709"/>
        <w:jc w:val="both"/>
        <w:rPr>
          <w:rFonts w:eastAsia="Times New Roman"/>
          <w:lang w:eastAsia="ru-RU"/>
        </w:rPr>
      </w:pPr>
      <w:r w:rsidRPr="00BD383E">
        <w:rPr>
          <w:rFonts w:eastAsia="Times New Roman"/>
          <w:lang w:eastAsia="ru-RU"/>
        </w:rPr>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E76463" w:rsidRPr="00BD383E" w:rsidRDefault="00E76463" w:rsidP="008332BE">
      <w:pPr>
        <w:ind w:firstLine="709"/>
        <w:jc w:val="both"/>
        <w:rPr>
          <w:rFonts w:eastAsia="Times New Roman"/>
          <w:lang w:eastAsia="ru-RU"/>
        </w:rPr>
      </w:pPr>
      <w:r w:rsidRPr="00BD383E">
        <w:rPr>
          <w:rFonts w:eastAsia="Times New Roman"/>
          <w:b/>
          <w:lang w:eastAsia="ru-RU"/>
        </w:rPr>
        <w:t>Активные методы обучения</w:t>
      </w:r>
      <w:r w:rsidRPr="00BD383E">
        <w:rPr>
          <w:rFonts w:eastAsia="Times New Roman"/>
          <w:lang w:eastAsia="ru-RU"/>
        </w:rPr>
        <w:t>:</w:t>
      </w:r>
    </w:p>
    <w:p w:rsidR="00E76463" w:rsidRPr="00BD383E" w:rsidRDefault="00E76463" w:rsidP="008332BE">
      <w:pPr>
        <w:ind w:firstLine="709"/>
        <w:jc w:val="both"/>
        <w:rPr>
          <w:rFonts w:eastAsia="Times New Roman"/>
          <w:lang w:eastAsia="ru-RU"/>
        </w:rPr>
      </w:pPr>
      <w:r w:rsidRPr="00BD383E">
        <w:rPr>
          <w:rFonts w:eastAsia="Times New Roman"/>
          <w:lang w:eastAsia="ru-RU"/>
        </w:rPr>
        <w:t>- совокупность приемов и подходов, отражающих форму взаимодействия обучающихся и преподавателя в процессе обучения;</w:t>
      </w:r>
    </w:p>
    <w:p w:rsidR="00E76463" w:rsidRPr="00BD383E" w:rsidRDefault="00E76463" w:rsidP="008332BE">
      <w:pPr>
        <w:ind w:firstLine="709"/>
        <w:jc w:val="both"/>
        <w:rPr>
          <w:rFonts w:eastAsia="Times New Roman"/>
          <w:lang w:eastAsia="ru-RU"/>
        </w:rPr>
      </w:pPr>
      <w:r w:rsidRPr="00BD383E">
        <w:rPr>
          <w:rFonts w:eastAsia="Times New Roman"/>
          <w:lang w:eastAsia="ru-RU"/>
        </w:rPr>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E76463" w:rsidRPr="00BD383E" w:rsidRDefault="00E76463" w:rsidP="008332BE">
      <w:pPr>
        <w:ind w:firstLine="709"/>
        <w:jc w:val="both"/>
        <w:rPr>
          <w:rFonts w:eastAsia="Times New Roman"/>
          <w:lang w:eastAsia="ru-RU"/>
        </w:rPr>
      </w:pPr>
      <w:r w:rsidRPr="00BD383E">
        <w:rPr>
          <w:rFonts w:eastAsia="Times New Roman"/>
          <w:b/>
          <w:lang w:eastAsia="ru-RU"/>
        </w:rPr>
        <w:t>Активные формы проведения занятий</w:t>
      </w:r>
      <w:r w:rsidRPr="00BD383E">
        <w:rPr>
          <w:rFonts w:eastAsia="Times New Roman"/>
          <w:lang w:eastAsia="ru-RU"/>
        </w:rPr>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E76463" w:rsidRPr="00BD383E" w:rsidRDefault="00E76463" w:rsidP="008332BE">
      <w:pPr>
        <w:ind w:firstLine="709"/>
        <w:jc w:val="both"/>
        <w:rPr>
          <w:rFonts w:eastAsia="Times New Roman"/>
          <w:lang w:eastAsia="ru-RU"/>
        </w:rPr>
      </w:pPr>
      <w:r w:rsidRPr="00BD383E">
        <w:rPr>
          <w:rFonts w:eastAsia="Times New Roman"/>
          <w:b/>
          <w:lang w:eastAsia="ru-RU"/>
        </w:rPr>
        <w:t>Пассивный метод</w:t>
      </w:r>
      <w:r w:rsidRPr="00BD383E">
        <w:rPr>
          <w:rFonts w:eastAsia="Times New Roman"/>
          <w:lang w:eastAsia="ru-RU"/>
        </w:rPr>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E76463" w:rsidRPr="00BD383E" w:rsidRDefault="00BB4718" w:rsidP="00E76463">
      <w:pPr>
        <w:jc w:val="center"/>
        <w:rPr>
          <w:rFonts w:eastAsia="Times New Roman"/>
          <w:lang w:eastAsia="ru-RU"/>
        </w:rPr>
      </w:pPr>
      <w:r w:rsidRPr="00BD383E">
        <w:rPr>
          <w:rFonts w:eastAsia="Times New Roman"/>
          <w:noProof/>
          <w:lang w:eastAsia="ru-RU"/>
        </w:rPr>
        <w:drawing>
          <wp:inline distT="0" distB="0" distL="0" distR="0">
            <wp:extent cx="2295525" cy="2571750"/>
            <wp:effectExtent l="0" t="0" r="0" b="0"/>
            <wp:docPr id="3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4">
                      <a:extLst>
                        <a:ext uri="{28A0092B-C50C-407E-A947-70E740481C1C}">
                          <a14:useLocalDpi xmlns:a14="http://schemas.microsoft.com/office/drawing/2010/main" val="0"/>
                        </a:ext>
                      </a:extLst>
                    </a:blip>
                    <a:srcRect/>
                    <a:stretch>
                      <a:fillRect/>
                    </a:stretch>
                  </pic:blipFill>
                  <pic:spPr bwMode="auto">
                    <a:xfrm>
                      <a:off x="0" y="0"/>
                      <a:ext cx="2295525" cy="2571750"/>
                    </a:xfrm>
                    <a:prstGeom prst="rect">
                      <a:avLst/>
                    </a:prstGeom>
                    <a:noFill/>
                    <a:ln>
                      <a:noFill/>
                    </a:ln>
                  </pic:spPr>
                </pic:pic>
              </a:graphicData>
            </a:graphic>
          </wp:inline>
        </w:drawing>
      </w:r>
    </w:p>
    <w:p w:rsidR="00E76463" w:rsidRPr="00BD383E" w:rsidRDefault="00E76463" w:rsidP="00E76463">
      <w:pPr>
        <w:jc w:val="center"/>
        <w:rPr>
          <w:rFonts w:eastAsia="Times New Roman"/>
          <w:lang w:eastAsia="ru-RU"/>
        </w:rPr>
      </w:pPr>
      <w:r w:rsidRPr="00BD383E">
        <w:rPr>
          <w:rFonts w:eastAsia="Times New Roman"/>
          <w:lang w:eastAsia="ru-RU"/>
        </w:rPr>
        <w:t>а – пассивный метод;</w:t>
      </w:r>
    </w:p>
    <w:p w:rsidR="00E76463" w:rsidRPr="00BD383E" w:rsidRDefault="00E76463" w:rsidP="00E76463">
      <w:pPr>
        <w:jc w:val="center"/>
        <w:rPr>
          <w:rFonts w:eastAsia="Times New Roman"/>
          <w:lang w:eastAsia="ru-RU"/>
        </w:rPr>
      </w:pPr>
    </w:p>
    <w:p w:rsidR="00E76463" w:rsidRPr="00BD383E" w:rsidRDefault="00BB4718" w:rsidP="00E76463">
      <w:pPr>
        <w:jc w:val="center"/>
        <w:rPr>
          <w:rFonts w:eastAsia="Times New Roman"/>
          <w:lang w:eastAsia="ru-RU"/>
        </w:rPr>
      </w:pPr>
      <w:r w:rsidRPr="00BD383E">
        <w:rPr>
          <w:rFonts w:eastAsia="Times New Roman"/>
          <w:noProof/>
          <w:lang w:eastAsia="ru-RU"/>
        </w:rPr>
        <w:lastRenderedPageBreak/>
        <w:drawing>
          <wp:inline distT="0" distB="0" distL="0" distR="0">
            <wp:extent cx="2228850" cy="2600325"/>
            <wp:effectExtent l="0" t="0" r="0" b="0"/>
            <wp:docPr id="3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5">
                      <a:extLst>
                        <a:ext uri="{28A0092B-C50C-407E-A947-70E740481C1C}">
                          <a14:useLocalDpi xmlns:a14="http://schemas.microsoft.com/office/drawing/2010/main" val="0"/>
                        </a:ext>
                      </a:extLst>
                    </a:blip>
                    <a:srcRect/>
                    <a:stretch>
                      <a:fillRect/>
                    </a:stretch>
                  </pic:blipFill>
                  <pic:spPr bwMode="auto">
                    <a:xfrm>
                      <a:off x="0" y="0"/>
                      <a:ext cx="2228850" cy="2600325"/>
                    </a:xfrm>
                    <a:prstGeom prst="rect">
                      <a:avLst/>
                    </a:prstGeom>
                    <a:noFill/>
                    <a:ln>
                      <a:noFill/>
                    </a:ln>
                  </pic:spPr>
                </pic:pic>
              </a:graphicData>
            </a:graphic>
          </wp:inline>
        </w:drawing>
      </w:r>
    </w:p>
    <w:p w:rsidR="00E76463" w:rsidRPr="00BD383E" w:rsidRDefault="00E76463" w:rsidP="00E76463">
      <w:pPr>
        <w:jc w:val="center"/>
        <w:rPr>
          <w:rFonts w:eastAsia="Times New Roman"/>
          <w:lang w:eastAsia="ru-RU"/>
        </w:rPr>
      </w:pPr>
      <w:r w:rsidRPr="00BD383E">
        <w:rPr>
          <w:rFonts w:eastAsia="Times New Roman"/>
          <w:lang w:eastAsia="ru-RU"/>
        </w:rPr>
        <w:t>б – активный метод.</w:t>
      </w:r>
    </w:p>
    <w:p w:rsidR="00E76463" w:rsidRPr="00BD383E" w:rsidRDefault="00E76463" w:rsidP="00E76463">
      <w:pPr>
        <w:jc w:val="both"/>
        <w:rPr>
          <w:rFonts w:eastAsia="Times New Roman"/>
          <w:lang w:eastAsia="ru-RU"/>
        </w:rPr>
      </w:pPr>
      <w:r w:rsidRPr="00BD383E">
        <w:rPr>
          <w:rFonts w:eastAsia="Times New Roman"/>
          <w:lang w:eastAsia="ru-RU"/>
        </w:rPr>
        <w:t>Рисунок 1.1 – Методы взаимодействия преподавателя и обучающихся</w:t>
      </w:r>
    </w:p>
    <w:p w:rsidR="00E76463" w:rsidRPr="00BD383E" w:rsidRDefault="00E76463" w:rsidP="00E76463">
      <w:pPr>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E76463" w:rsidRPr="00BD383E" w:rsidRDefault="00E76463" w:rsidP="00BD383E">
      <w:pPr>
        <w:ind w:firstLine="709"/>
        <w:jc w:val="both"/>
        <w:rPr>
          <w:rFonts w:eastAsia="Times New Roman"/>
          <w:lang w:eastAsia="ru-RU"/>
        </w:rPr>
      </w:pPr>
      <w:r w:rsidRPr="00BD383E">
        <w:rPr>
          <w:rFonts w:eastAsia="Times New Roman"/>
          <w:b/>
          <w:lang w:eastAsia="ru-RU"/>
        </w:rPr>
        <w:t>Отличительные особенности активных форм</w:t>
      </w:r>
      <w:r w:rsidRPr="00BD383E">
        <w:rPr>
          <w:rFonts w:eastAsia="Times New Roman"/>
          <w:lang w:eastAsia="ru-RU"/>
        </w:rPr>
        <w:t xml:space="preserve"> проведения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целенаправленная активизация мышления, когда студент вынужден быть активным независимо от его желания;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достаточно длительное время активности обучаемых (в течение всего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самостоятельная творческая выработка решений, повышенная степень мотивации эмоциональности обучаемых;</w:t>
      </w:r>
    </w:p>
    <w:p w:rsidR="00E76463" w:rsidRPr="00BD383E" w:rsidRDefault="00E76463" w:rsidP="00BD383E">
      <w:pPr>
        <w:ind w:firstLine="709"/>
        <w:jc w:val="both"/>
        <w:rPr>
          <w:rFonts w:eastAsia="Times New Roman"/>
          <w:lang w:eastAsia="ru-RU"/>
        </w:rPr>
      </w:pPr>
      <w:r w:rsidRPr="00BD383E">
        <w:rPr>
          <w:rFonts w:eastAsia="Times New Roman"/>
          <w:lang w:eastAsia="ru-RU"/>
        </w:rPr>
        <w:t>- взаимодействие обучаемых строится преподавателем посредством прямых и обратных связей.</w:t>
      </w:r>
    </w:p>
    <w:p w:rsidR="00E76463" w:rsidRPr="00BD383E" w:rsidRDefault="00E76463" w:rsidP="00BD383E">
      <w:pPr>
        <w:ind w:firstLine="709"/>
        <w:jc w:val="both"/>
        <w:rPr>
          <w:rFonts w:eastAsia="Times New Roman"/>
          <w:lang w:eastAsia="ru-RU"/>
        </w:rPr>
      </w:pPr>
      <w:r w:rsidRPr="00BD383E">
        <w:rPr>
          <w:rFonts w:eastAsia="Times New Roman"/>
          <w:lang w:eastAsia="ru-RU"/>
        </w:rPr>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E76463" w:rsidRPr="00BD383E" w:rsidRDefault="00E76463" w:rsidP="00E76463">
      <w:pPr>
        <w:jc w:val="both"/>
        <w:rPr>
          <w:rFonts w:eastAsia="Times New Roman"/>
          <w:lang w:eastAsia="ru-RU"/>
        </w:rPr>
      </w:pPr>
    </w:p>
    <w:p w:rsidR="00E76463" w:rsidRPr="00BD383E" w:rsidRDefault="00BB4718" w:rsidP="00E76463">
      <w:pPr>
        <w:jc w:val="center"/>
        <w:rPr>
          <w:rFonts w:eastAsia="Times New Roman"/>
          <w:lang w:eastAsia="ru-RU"/>
        </w:rPr>
      </w:pPr>
      <w:r w:rsidRPr="00BD383E">
        <w:rPr>
          <w:rFonts w:eastAsia="Times New Roman"/>
          <w:noProof/>
          <w:lang w:eastAsia="ru-RU"/>
        </w:rPr>
        <w:drawing>
          <wp:inline distT="0" distB="0" distL="0" distR="0">
            <wp:extent cx="3924300" cy="2638425"/>
            <wp:effectExtent l="0" t="0" r="0" b="0"/>
            <wp:docPr id="3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6">
                      <a:extLst>
                        <a:ext uri="{28A0092B-C50C-407E-A947-70E740481C1C}">
                          <a14:useLocalDpi xmlns:a14="http://schemas.microsoft.com/office/drawing/2010/main" val="0"/>
                        </a:ext>
                      </a:extLst>
                    </a:blip>
                    <a:srcRect/>
                    <a:stretch>
                      <a:fillRect/>
                    </a:stretch>
                  </pic:blipFill>
                  <pic:spPr bwMode="auto">
                    <a:xfrm>
                      <a:off x="0" y="0"/>
                      <a:ext cx="3924300" cy="2638425"/>
                    </a:xfrm>
                    <a:prstGeom prst="rect">
                      <a:avLst/>
                    </a:prstGeom>
                    <a:noFill/>
                    <a:ln>
                      <a:noFill/>
                    </a:ln>
                  </pic:spPr>
                </pic:pic>
              </a:graphicData>
            </a:graphic>
          </wp:inline>
        </w:drawing>
      </w:r>
    </w:p>
    <w:p w:rsidR="00E76463" w:rsidRPr="00BD383E" w:rsidRDefault="00E76463" w:rsidP="00E76463">
      <w:pPr>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Рисунок 1.2 – Метод взаимодействия преподавателя и обучающихся, интерактивный метод</w:t>
      </w:r>
    </w:p>
    <w:p w:rsidR="00E76463" w:rsidRPr="00BD383E" w:rsidRDefault="00E76463" w:rsidP="00E76463">
      <w:pPr>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BD383E">
        <w:rPr>
          <w:rFonts w:eastAsia="Times New Roman"/>
          <w:lang w:eastAsia="ru-RU"/>
        </w:rPr>
        <w:t>on-line</w:t>
      </w:r>
      <w:proofErr w:type="spellEnd"/>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E76463" w:rsidRPr="00BD383E" w:rsidRDefault="00E76463" w:rsidP="00BD383E">
      <w:pPr>
        <w:ind w:firstLine="709"/>
        <w:jc w:val="both"/>
        <w:rPr>
          <w:rFonts w:eastAsia="Times New Roman"/>
          <w:lang w:eastAsia="ru-RU"/>
        </w:rPr>
      </w:pPr>
      <w:r w:rsidRPr="00BD383E">
        <w:rPr>
          <w:rFonts w:eastAsia="Times New Roman"/>
          <w:lang w:eastAsia="ru-RU"/>
        </w:rPr>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E76463" w:rsidRPr="00BD383E" w:rsidRDefault="00E76463" w:rsidP="00BD383E">
      <w:pPr>
        <w:ind w:firstLine="709"/>
        <w:jc w:val="both"/>
        <w:rPr>
          <w:rFonts w:eastAsia="Times New Roman"/>
          <w:lang w:eastAsia="ru-RU"/>
        </w:rPr>
      </w:pPr>
      <w:r w:rsidRPr="00BD383E">
        <w:rPr>
          <w:rFonts w:eastAsia="Times New Roman"/>
          <w:lang w:eastAsia="ru-RU"/>
        </w:rPr>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E76463" w:rsidRPr="00BD383E" w:rsidRDefault="00E76463" w:rsidP="00BD383E">
      <w:pPr>
        <w:ind w:firstLine="709"/>
        <w:jc w:val="both"/>
        <w:rPr>
          <w:rFonts w:eastAsia="Times New Roman"/>
          <w:lang w:eastAsia="ru-RU"/>
        </w:rPr>
      </w:pPr>
      <w:r w:rsidRPr="00BD383E">
        <w:rPr>
          <w:rFonts w:eastAsia="Times New Roman"/>
          <w:lang w:eastAsia="ru-RU"/>
        </w:rPr>
        <w:t>Сочетание традиционных и новых технологий – явление инновационное.</w:t>
      </w:r>
    </w:p>
    <w:p w:rsidR="00E76463" w:rsidRPr="00BD383E" w:rsidRDefault="00E76463" w:rsidP="00BD383E">
      <w:pPr>
        <w:ind w:firstLine="709"/>
        <w:jc w:val="both"/>
        <w:rPr>
          <w:rFonts w:eastAsia="Times New Roman"/>
          <w:lang w:eastAsia="ru-RU"/>
        </w:rPr>
      </w:pPr>
      <w:r w:rsidRPr="00BD383E">
        <w:rPr>
          <w:rFonts w:eastAsia="Times New Roman"/>
          <w:b/>
          <w:lang w:eastAsia="ru-RU"/>
        </w:rPr>
        <w:t>Радикальные инновационные подходы</w:t>
      </w:r>
      <w:r w:rsidRPr="00BD383E">
        <w:rPr>
          <w:rFonts w:eastAsia="Times New Roman"/>
          <w:lang w:eastAsia="ru-RU"/>
        </w:rPr>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E76463" w:rsidRPr="00BD383E" w:rsidRDefault="00E76463" w:rsidP="00BD383E">
      <w:pPr>
        <w:ind w:firstLine="709"/>
        <w:jc w:val="both"/>
        <w:rPr>
          <w:rFonts w:eastAsia="Times New Roman"/>
          <w:lang w:eastAsia="ru-RU"/>
        </w:rPr>
      </w:pPr>
      <w:r w:rsidRPr="00BD383E">
        <w:rPr>
          <w:rFonts w:eastAsia="Times New Roman"/>
          <w:b/>
          <w:lang w:eastAsia="ru-RU"/>
        </w:rPr>
        <w:t>Комбинаторные инновационные подходы</w:t>
      </w:r>
      <w:r w:rsidRPr="00BD383E">
        <w:rPr>
          <w:rFonts w:eastAsia="Times New Roman"/>
          <w:lang w:eastAsia="ru-RU"/>
        </w:rPr>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E76463" w:rsidRPr="00BD383E" w:rsidRDefault="00E76463" w:rsidP="00BD383E">
      <w:pPr>
        <w:ind w:firstLine="709"/>
        <w:jc w:val="both"/>
        <w:rPr>
          <w:rFonts w:eastAsia="Times New Roman"/>
          <w:lang w:eastAsia="ru-RU"/>
        </w:rPr>
      </w:pPr>
      <w:r w:rsidRPr="00BD383E">
        <w:rPr>
          <w:rFonts w:eastAsia="Times New Roman"/>
          <w:b/>
          <w:lang w:eastAsia="ru-RU"/>
        </w:rPr>
        <w:t>Модифицирующие (совершенствующие) подходы</w:t>
      </w:r>
      <w:r w:rsidRPr="00BD383E">
        <w:rPr>
          <w:rFonts w:eastAsia="Times New Roman"/>
          <w:lang w:eastAsia="ru-RU"/>
        </w:rPr>
        <w:t xml:space="preserve"> – улучшение, дополнение имеющейся методики обучения без существенного ее изменения (например, деловая игра).</w:t>
      </w:r>
    </w:p>
    <w:p w:rsidR="00E76463" w:rsidRPr="00BD383E" w:rsidRDefault="00E76463" w:rsidP="00BD383E">
      <w:pPr>
        <w:ind w:firstLine="709"/>
        <w:jc w:val="both"/>
        <w:rPr>
          <w:rFonts w:eastAsia="Times New Roman"/>
          <w:lang w:eastAsia="ru-RU"/>
        </w:rPr>
      </w:pPr>
      <w:r w:rsidRPr="00BD383E">
        <w:rPr>
          <w:rFonts w:eastAsia="Times New Roman"/>
          <w:b/>
          <w:lang w:eastAsia="ru-RU"/>
        </w:rPr>
        <w:t>К инновационным технологиям можно отнести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объективно новые технологии как результат педагогического творчества (в период от 5 до 10 лет);</w:t>
      </w:r>
    </w:p>
    <w:p w:rsidR="00E76463" w:rsidRPr="00BD383E" w:rsidRDefault="00E76463" w:rsidP="00BD383E">
      <w:pPr>
        <w:ind w:firstLine="709"/>
        <w:jc w:val="both"/>
        <w:rPr>
          <w:rFonts w:eastAsia="Times New Roman"/>
          <w:lang w:eastAsia="ru-RU"/>
        </w:rPr>
      </w:pPr>
      <w:r w:rsidRPr="00BD383E">
        <w:rPr>
          <w:rFonts w:eastAsia="Times New Roman"/>
          <w:lang w:eastAsia="ru-RU"/>
        </w:rPr>
        <w:t>- адаптированные к образовательной организации технологии зарубежной практики или других сфер социальной и профессиональной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известные образовательные технологии, применяемые в новых условиях.</w:t>
      </w:r>
    </w:p>
    <w:p w:rsidR="00E76463" w:rsidRPr="00BD383E" w:rsidRDefault="00E76463" w:rsidP="00BD383E">
      <w:pPr>
        <w:ind w:firstLine="709"/>
        <w:jc w:val="both"/>
        <w:rPr>
          <w:rFonts w:eastAsia="Times New Roman"/>
          <w:lang w:eastAsia="ru-RU"/>
        </w:rPr>
      </w:pPr>
      <w:r w:rsidRPr="00BD383E">
        <w:rPr>
          <w:rFonts w:eastAsia="Times New Roman"/>
          <w:lang w:eastAsia="ru-RU"/>
        </w:rPr>
        <w:t>Выбор технологии обучения зависит от того, какое понимание вкладывает в этот термин преподаватель:</w:t>
      </w:r>
    </w:p>
    <w:p w:rsidR="00E76463" w:rsidRPr="00BD383E" w:rsidRDefault="00E76463" w:rsidP="00BD383E">
      <w:pPr>
        <w:ind w:firstLine="709"/>
        <w:jc w:val="both"/>
        <w:rPr>
          <w:rFonts w:eastAsia="Times New Roman"/>
          <w:lang w:eastAsia="ru-RU"/>
        </w:rPr>
      </w:pPr>
      <w:r w:rsidRPr="00BD383E">
        <w:rPr>
          <w:rFonts w:eastAsia="Times New Roman"/>
          <w:lang w:eastAsia="ru-RU"/>
        </w:rPr>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E76463" w:rsidRPr="00BD383E" w:rsidRDefault="00E76463" w:rsidP="00BD383E">
      <w:pPr>
        <w:ind w:firstLine="709"/>
        <w:jc w:val="both"/>
        <w:rPr>
          <w:rFonts w:eastAsia="Times New Roman"/>
          <w:lang w:eastAsia="ru-RU"/>
        </w:rPr>
      </w:pPr>
      <w:r w:rsidRPr="00BD383E">
        <w:rPr>
          <w:rFonts w:eastAsia="Times New Roman"/>
          <w:lang w:eastAsia="ru-RU"/>
        </w:rPr>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E76463" w:rsidRPr="00BD383E" w:rsidRDefault="00E76463" w:rsidP="00BD383E">
      <w:pPr>
        <w:ind w:firstLine="709"/>
        <w:jc w:val="both"/>
        <w:rPr>
          <w:rFonts w:eastAsia="Times New Roman"/>
          <w:lang w:eastAsia="ru-RU"/>
        </w:rPr>
      </w:pPr>
      <w:r w:rsidRPr="00BD383E">
        <w:rPr>
          <w:rFonts w:eastAsia="Times New Roman"/>
          <w:lang w:eastAsia="ru-RU"/>
        </w:rPr>
        <w:t>- проект действий субъектов, реализация которого в образовательной практике гарантированно обеспечит достижение поставленной цели.</w:t>
      </w:r>
    </w:p>
    <w:p w:rsidR="00E76463" w:rsidRPr="00BD383E" w:rsidRDefault="00E76463" w:rsidP="00BD383E">
      <w:pPr>
        <w:ind w:firstLine="709"/>
        <w:jc w:val="both"/>
        <w:rPr>
          <w:rFonts w:eastAsia="Times New Roman"/>
          <w:lang w:eastAsia="ru-RU"/>
        </w:rPr>
      </w:pPr>
      <w:r w:rsidRPr="00BD383E">
        <w:rPr>
          <w:rFonts w:eastAsia="Times New Roman"/>
          <w:lang w:eastAsia="ru-RU"/>
        </w:rPr>
        <w:t>Выбор образовательной технологии должен осуществляться с учетом соответствия:</w:t>
      </w:r>
    </w:p>
    <w:p w:rsidR="00E76463" w:rsidRPr="00BD383E" w:rsidRDefault="00E76463" w:rsidP="00BD383E">
      <w:pPr>
        <w:ind w:firstLine="709"/>
        <w:jc w:val="both"/>
        <w:rPr>
          <w:rFonts w:eastAsia="Times New Roman"/>
          <w:lang w:eastAsia="ru-RU"/>
        </w:rPr>
      </w:pPr>
      <w:r w:rsidRPr="00BD383E">
        <w:rPr>
          <w:rFonts w:eastAsia="Times New Roman"/>
          <w:lang w:eastAsia="ru-RU"/>
        </w:rPr>
        <w:t>- закономерностям и принципам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целям и задачам обучения; содержанию и методам данной науки вообще и данного предмета в частности;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учебным возможностям обучающихся (возрастным, уровню подготовленности, особенностям коллектива в которой проводится обучение);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2 Лекция как основная форма аудиторной работы в университете</w:t>
      </w:r>
    </w:p>
    <w:p w:rsidR="00E76463" w:rsidRPr="00BD383E" w:rsidRDefault="00E76463" w:rsidP="00BD383E">
      <w:pPr>
        <w:ind w:firstLine="709"/>
        <w:jc w:val="both"/>
        <w:rPr>
          <w:rFonts w:eastAsia="Times New Roman"/>
          <w:b/>
          <w:lang w:eastAsia="ru-RU"/>
        </w:rPr>
      </w:pPr>
    </w:p>
    <w:p w:rsidR="00E76463" w:rsidRPr="00BD383E" w:rsidRDefault="00E76463" w:rsidP="00BD383E">
      <w:pPr>
        <w:ind w:firstLine="709"/>
        <w:jc w:val="both"/>
        <w:rPr>
          <w:rFonts w:eastAsia="Times New Roman"/>
          <w:b/>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2.1 Основные требования к лекции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b/>
          <w:lang w:eastAsia="ru-RU"/>
        </w:rPr>
        <w:t>Лекция</w:t>
      </w:r>
      <w:r w:rsidRPr="00BD383E">
        <w:rPr>
          <w:rFonts w:eastAsia="Times New Roman"/>
          <w:lang w:eastAsia="ru-RU"/>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E76463" w:rsidRPr="00BD383E" w:rsidRDefault="00E76463" w:rsidP="00BD383E">
      <w:pPr>
        <w:ind w:firstLine="709"/>
        <w:jc w:val="both"/>
        <w:rPr>
          <w:rFonts w:eastAsia="Times New Roman"/>
          <w:lang w:eastAsia="ru-RU"/>
        </w:rPr>
      </w:pPr>
      <w:r w:rsidRPr="00BD383E">
        <w:rPr>
          <w:rFonts w:eastAsia="Times New Roman"/>
          <w:b/>
          <w:lang w:eastAsia="ru-RU"/>
        </w:rPr>
        <w:t>Дидактические и воспитательные цели лекции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E76463" w:rsidRPr="00BD383E" w:rsidRDefault="00E76463" w:rsidP="00BD383E">
      <w:pPr>
        <w:ind w:firstLine="709"/>
        <w:jc w:val="both"/>
        <w:rPr>
          <w:rFonts w:eastAsia="Times New Roman"/>
          <w:lang w:eastAsia="ru-RU"/>
        </w:rPr>
      </w:pPr>
      <w:r w:rsidRPr="00BD383E">
        <w:rPr>
          <w:rFonts w:eastAsia="Times New Roman"/>
          <w:lang w:eastAsia="ru-RU"/>
        </w:rPr>
        <w:t>- обеспечить в процессе лекции творческую работу обучающихся совместно с преподавателем;</w:t>
      </w:r>
    </w:p>
    <w:p w:rsidR="00E76463" w:rsidRPr="00BD383E" w:rsidRDefault="00E76463" w:rsidP="00BD383E">
      <w:pPr>
        <w:ind w:firstLine="709"/>
        <w:jc w:val="both"/>
        <w:rPr>
          <w:rFonts w:eastAsia="Times New Roman"/>
          <w:lang w:eastAsia="ru-RU"/>
        </w:rPr>
      </w:pPr>
      <w:r w:rsidRPr="00BD383E">
        <w:rPr>
          <w:rFonts w:eastAsia="Times New Roman"/>
          <w:lang w:eastAsia="ru-RU"/>
        </w:rPr>
        <w:t>- воспитывать у обучающихся профессионально-деловые качества, любовь к предмету, развивать у них самостоятельное творческое мышление.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Современная лекция выполняет следующие </w:t>
      </w:r>
      <w:r w:rsidRPr="00BD383E">
        <w:rPr>
          <w:rFonts w:eastAsia="Times New Roman"/>
          <w:b/>
          <w:lang w:eastAsia="ru-RU"/>
        </w:rPr>
        <w:t>функции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информационную;</w:t>
      </w:r>
    </w:p>
    <w:p w:rsidR="00E76463" w:rsidRPr="00BD383E" w:rsidRDefault="00E76463" w:rsidP="00BD383E">
      <w:pPr>
        <w:ind w:firstLine="709"/>
        <w:jc w:val="both"/>
        <w:rPr>
          <w:rFonts w:eastAsia="Times New Roman"/>
          <w:lang w:eastAsia="ru-RU"/>
        </w:rPr>
      </w:pPr>
      <w:r w:rsidRPr="00BD383E">
        <w:rPr>
          <w:rFonts w:eastAsia="Times New Roman"/>
          <w:lang w:eastAsia="ru-RU"/>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 организационно-ориентационную (ориентация в источниках, литературе, рекомендации по организации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профессионально-воспитывающую;</w:t>
      </w:r>
    </w:p>
    <w:p w:rsidR="00E76463" w:rsidRPr="00BD383E" w:rsidRDefault="00E76463" w:rsidP="00BD383E">
      <w:pPr>
        <w:ind w:firstLine="709"/>
        <w:jc w:val="both"/>
        <w:rPr>
          <w:rFonts w:eastAsia="Times New Roman"/>
          <w:lang w:eastAsia="ru-RU"/>
        </w:rPr>
      </w:pPr>
      <w:r w:rsidRPr="00BD383E">
        <w:rPr>
          <w:rFonts w:eastAsia="Times New Roman"/>
          <w:lang w:eastAsia="ru-RU"/>
        </w:rPr>
        <w:t>- методологическую (формирует образцы научных методов объяснения, анализа, интерпретации, прогноза);</w:t>
      </w:r>
    </w:p>
    <w:p w:rsidR="00E76463" w:rsidRPr="00BD383E" w:rsidRDefault="00E76463" w:rsidP="00BD383E">
      <w:pPr>
        <w:ind w:firstLine="709"/>
        <w:jc w:val="both"/>
        <w:rPr>
          <w:rFonts w:eastAsia="Times New Roman"/>
          <w:lang w:eastAsia="ru-RU"/>
        </w:rPr>
      </w:pPr>
      <w:r w:rsidRPr="00BD383E">
        <w:rPr>
          <w:rFonts w:eastAsia="Times New Roman"/>
          <w:lang w:eastAsia="ru-RU"/>
        </w:rPr>
        <w:t>- оценочную и развивающую (формирование умений, чувств, отношений, оценок).</w:t>
      </w:r>
    </w:p>
    <w:p w:rsidR="00E76463" w:rsidRPr="00BD383E" w:rsidRDefault="00E76463" w:rsidP="00BD383E">
      <w:pPr>
        <w:ind w:firstLine="709"/>
        <w:jc w:val="both"/>
        <w:rPr>
          <w:rFonts w:eastAsia="Times New Roman"/>
          <w:lang w:eastAsia="ru-RU"/>
        </w:rPr>
      </w:pPr>
      <w:r w:rsidRPr="00BD383E">
        <w:rPr>
          <w:rFonts w:eastAsia="Times New Roman"/>
          <w:lang w:eastAsia="ru-RU"/>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E76463" w:rsidRPr="00BD383E" w:rsidRDefault="00E76463" w:rsidP="00BD383E">
      <w:pPr>
        <w:ind w:firstLine="709"/>
        <w:jc w:val="both"/>
        <w:rPr>
          <w:rFonts w:eastAsia="Times New Roman"/>
          <w:lang w:eastAsia="ru-RU"/>
        </w:rPr>
      </w:pPr>
      <w:r w:rsidRPr="00BD383E">
        <w:rPr>
          <w:rFonts w:eastAsia="Times New Roman"/>
          <w:lang w:eastAsia="ru-RU"/>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E76463" w:rsidRPr="00BD383E" w:rsidRDefault="00E76463" w:rsidP="00BD383E">
      <w:pPr>
        <w:ind w:firstLine="709"/>
        <w:jc w:val="both"/>
        <w:rPr>
          <w:rFonts w:eastAsia="Times New Roman"/>
          <w:lang w:eastAsia="ru-RU"/>
        </w:rPr>
      </w:pPr>
      <w:r w:rsidRPr="00BD383E">
        <w:rPr>
          <w:rFonts w:eastAsia="Times New Roman"/>
          <w:lang w:eastAsia="ru-RU"/>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E76463" w:rsidRPr="00BD383E" w:rsidRDefault="00E76463" w:rsidP="00BD383E">
      <w:pPr>
        <w:ind w:firstLine="709"/>
        <w:jc w:val="both"/>
        <w:rPr>
          <w:rFonts w:eastAsia="Times New Roman"/>
          <w:lang w:eastAsia="ru-RU"/>
        </w:rPr>
      </w:pPr>
      <w:r w:rsidRPr="00BD383E">
        <w:rPr>
          <w:rFonts w:eastAsia="Times New Roman"/>
          <w:lang w:eastAsia="ru-RU"/>
        </w:rPr>
        <w:t>- непониманием преподавателями многообразия функций лекции, неумением осуществлять и сочетать эти функции;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E76463" w:rsidRPr="00BD383E" w:rsidRDefault="00E76463" w:rsidP="00BD383E">
      <w:pPr>
        <w:ind w:firstLine="709"/>
        <w:jc w:val="both"/>
        <w:rPr>
          <w:rFonts w:eastAsia="Times New Roman"/>
          <w:lang w:eastAsia="ru-RU"/>
        </w:rPr>
      </w:pPr>
      <w:r w:rsidRPr="00BD383E">
        <w:rPr>
          <w:rFonts w:eastAsia="Times New Roman"/>
          <w:b/>
          <w:lang w:eastAsia="ru-RU"/>
        </w:rPr>
        <w:t>Основными требованиями</w:t>
      </w:r>
      <w:r w:rsidRPr="00BD383E">
        <w:rPr>
          <w:rFonts w:eastAsia="Times New Roman"/>
          <w:lang w:eastAsia="ru-RU"/>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E76463" w:rsidRPr="00BD383E" w:rsidRDefault="00E76463" w:rsidP="00BD383E">
      <w:pPr>
        <w:ind w:firstLine="709"/>
        <w:jc w:val="both"/>
        <w:rPr>
          <w:rFonts w:eastAsia="Times New Roman"/>
          <w:lang w:eastAsia="ru-RU"/>
        </w:rPr>
      </w:pPr>
      <w:r w:rsidRPr="00BD383E">
        <w:rPr>
          <w:rFonts w:eastAsia="Times New Roman"/>
          <w:lang w:eastAsia="ru-RU"/>
        </w:rPr>
        <w:t>С учетом этих требований каждая лекция в университете должна:</w:t>
      </w:r>
    </w:p>
    <w:p w:rsidR="00E76463" w:rsidRPr="00BD383E" w:rsidRDefault="00E76463" w:rsidP="00BD383E">
      <w:pPr>
        <w:ind w:firstLine="709"/>
        <w:jc w:val="both"/>
        <w:rPr>
          <w:rFonts w:eastAsia="Times New Roman"/>
          <w:lang w:eastAsia="ru-RU"/>
        </w:rPr>
      </w:pPr>
      <w:r w:rsidRPr="00BD383E">
        <w:rPr>
          <w:rFonts w:eastAsia="Times New Roman"/>
          <w:lang w:eastAsia="ru-RU"/>
        </w:rPr>
        <w:t>- иметь четкую структуру и логику раскрытия последовательно излагаемых вопросов (понятийная линия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иметь твердый теоретический и методический стержень, важную проблему;</w:t>
      </w:r>
    </w:p>
    <w:p w:rsidR="00E76463" w:rsidRPr="00BD383E" w:rsidRDefault="00E76463" w:rsidP="00BD383E">
      <w:pPr>
        <w:ind w:firstLine="709"/>
        <w:jc w:val="both"/>
        <w:rPr>
          <w:rFonts w:eastAsia="Times New Roman"/>
          <w:lang w:eastAsia="ru-RU"/>
        </w:rPr>
      </w:pPr>
      <w:r w:rsidRPr="00BD383E">
        <w:rPr>
          <w:rFonts w:eastAsia="Times New Roman"/>
          <w:lang w:eastAsia="ru-RU"/>
        </w:rPr>
        <w:t>- иметь законченный характер освещения определенной темы (проблемы), тесную связь с предыдущим материалом;</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проблемной, раскрывать противоречия и указывать пути их решения, ставить перед обучающимися вопросы для размышления;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обладать силой логической аргументации и вызывать у студентов необходимый интерес, давать направление для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находиться на современном уровне развития науки и техники, содержать прогноз их развития на ближайшие годы;</w:t>
      </w:r>
    </w:p>
    <w:p w:rsidR="00E76463" w:rsidRPr="00BD383E" w:rsidRDefault="00E76463" w:rsidP="00BD383E">
      <w:pPr>
        <w:ind w:firstLine="709"/>
        <w:jc w:val="both"/>
        <w:rPr>
          <w:rFonts w:eastAsia="Times New Roman"/>
          <w:lang w:eastAsia="ru-RU"/>
        </w:rPr>
      </w:pPr>
      <w:r w:rsidRPr="00BD383E">
        <w:rPr>
          <w:rFonts w:eastAsia="Times New Roman"/>
          <w:lang w:eastAsia="ru-RU"/>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наглядной, сочетаться по возможности с демонстрацией аудиовизуальных материалов, макетов, моделей и образцов;</w:t>
      </w:r>
    </w:p>
    <w:p w:rsidR="00E76463" w:rsidRPr="00BD383E" w:rsidRDefault="00E76463" w:rsidP="00BD383E">
      <w:pPr>
        <w:ind w:firstLine="709"/>
        <w:jc w:val="both"/>
        <w:rPr>
          <w:rFonts w:eastAsia="Times New Roman"/>
          <w:lang w:eastAsia="ru-RU"/>
        </w:rPr>
      </w:pPr>
      <w:r w:rsidRPr="00BD383E">
        <w:rPr>
          <w:rFonts w:eastAsia="Times New Roman"/>
          <w:lang w:eastAsia="ru-RU"/>
        </w:rPr>
        <w:t>- излагаться четким и ясным языком, содержать разъяснение всех вновь вводимых терминов и понятий;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доступной для восприятия данной аудиторией.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Рассмотрим </w:t>
      </w:r>
      <w:r w:rsidRPr="00BD383E">
        <w:rPr>
          <w:rFonts w:eastAsia="Times New Roman"/>
          <w:b/>
          <w:lang w:eastAsia="ru-RU"/>
        </w:rPr>
        <w:t>структуру лекции</w:t>
      </w:r>
      <w:r w:rsidRPr="00BD383E">
        <w:rPr>
          <w:rFonts w:eastAsia="Times New Roman"/>
          <w:lang w:eastAsia="ru-RU"/>
        </w:rPr>
        <w:t>. Лекция, как правило, состоит из трех частей:</w:t>
      </w:r>
    </w:p>
    <w:p w:rsidR="00E76463" w:rsidRPr="00BD383E" w:rsidRDefault="00E76463" w:rsidP="00BD383E">
      <w:pPr>
        <w:ind w:firstLine="709"/>
        <w:jc w:val="both"/>
        <w:rPr>
          <w:rFonts w:eastAsia="Times New Roman"/>
          <w:lang w:eastAsia="ru-RU"/>
        </w:rPr>
      </w:pPr>
      <w:r w:rsidRPr="00BD383E">
        <w:rPr>
          <w:rFonts w:eastAsia="Times New Roman"/>
          <w:lang w:eastAsia="ru-RU"/>
        </w:rPr>
        <w:t>- вступление (введение);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изложение;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заключение.</w:t>
      </w:r>
    </w:p>
    <w:p w:rsidR="00E76463" w:rsidRPr="00BD383E" w:rsidRDefault="00E76463" w:rsidP="00BD383E">
      <w:pPr>
        <w:ind w:firstLine="709"/>
        <w:jc w:val="both"/>
        <w:rPr>
          <w:rFonts w:eastAsia="Times New Roman"/>
          <w:lang w:eastAsia="ru-RU"/>
        </w:rPr>
      </w:pPr>
      <w:r w:rsidRPr="00BD383E">
        <w:rPr>
          <w:rFonts w:eastAsia="Times New Roman"/>
          <w:b/>
          <w:lang w:eastAsia="ru-RU"/>
        </w:rPr>
        <w:t>Вступление</w:t>
      </w:r>
      <w:r w:rsidRPr="00BD383E">
        <w:rPr>
          <w:rFonts w:eastAsia="Times New Roman"/>
          <w:lang w:eastAsia="ru-RU"/>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E76463" w:rsidRPr="00BD383E" w:rsidRDefault="00E76463" w:rsidP="00BD383E">
      <w:pPr>
        <w:ind w:firstLine="709"/>
        <w:jc w:val="both"/>
        <w:rPr>
          <w:rFonts w:eastAsia="Times New Roman"/>
          <w:lang w:eastAsia="ru-RU"/>
        </w:rPr>
      </w:pPr>
      <w:r w:rsidRPr="00BD383E">
        <w:rPr>
          <w:rFonts w:eastAsia="Times New Roman"/>
          <w:b/>
          <w:lang w:eastAsia="ru-RU"/>
        </w:rPr>
        <w:t>Изложение</w:t>
      </w:r>
      <w:r w:rsidRPr="00BD383E">
        <w:rPr>
          <w:rFonts w:eastAsia="Times New Roman"/>
          <w:lang w:eastAsia="ru-RU"/>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BD383E">
        <w:rPr>
          <w:rFonts w:eastAsia="Times New Roman"/>
          <w:lang w:eastAsia="ru-RU"/>
        </w:rPr>
        <w:t>подвопросы</w:t>
      </w:r>
      <w:proofErr w:type="spellEnd"/>
      <w:r w:rsidRPr="00BD383E">
        <w:rPr>
          <w:rFonts w:eastAsia="Times New Roman"/>
          <w:lang w:eastAsia="ru-RU"/>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E76463" w:rsidRPr="00BD383E" w:rsidRDefault="00E76463" w:rsidP="00BD383E">
      <w:pPr>
        <w:ind w:firstLine="709"/>
        <w:jc w:val="both"/>
        <w:rPr>
          <w:rFonts w:eastAsia="Times New Roman"/>
          <w:lang w:eastAsia="ru-RU"/>
        </w:rPr>
      </w:pPr>
      <w:r w:rsidRPr="00BD383E">
        <w:rPr>
          <w:rFonts w:eastAsia="Times New Roman"/>
          <w:b/>
          <w:lang w:eastAsia="ru-RU"/>
        </w:rPr>
        <w:t>Заключение</w:t>
      </w:r>
      <w:r w:rsidRPr="00BD383E">
        <w:rPr>
          <w:rFonts w:eastAsia="Times New Roman"/>
          <w:lang w:eastAsia="ru-RU"/>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2.2 Особенности, структура, виды и технологии проведения лекции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В педагогической практике сложились и применяются несколько подходов к определению видов лекций.</w:t>
      </w:r>
    </w:p>
    <w:p w:rsidR="00E76463" w:rsidRPr="00BD383E" w:rsidRDefault="00E76463" w:rsidP="00BD383E">
      <w:pPr>
        <w:ind w:firstLine="709"/>
        <w:jc w:val="both"/>
        <w:rPr>
          <w:rFonts w:eastAsia="Times New Roman"/>
          <w:lang w:eastAsia="ru-RU"/>
        </w:rPr>
      </w:pPr>
      <w:r w:rsidRPr="00BD383E">
        <w:rPr>
          <w:rFonts w:eastAsia="Times New Roman"/>
          <w:lang w:eastAsia="ru-RU"/>
        </w:rPr>
        <w:t>По дидактическому назначению лекции различаются на:</w:t>
      </w:r>
    </w:p>
    <w:p w:rsidR="00E76463" w:rsidRPr="00BD383E" w:rsidRDefault="00E76463" w:rsidP="00BD383E">
      <w:pPr>
        <w:ind w:firstLine="709"/>
        <w:jc w:val="both"/>
        <w:rPr>
          <w:rFonts w:eastAsia="Times New Roman"/>
          <w:lang w:eastAsia="ru-RU"/>
        </w:rPr>
      </w:pPr>
      <w:r w:rsidRPr="00BD383E">
        <w:rPr>
          <w:rFonts w:eastAsia="Times New Roman"/>
          <w:lang w:eastAsia="ru-RU"/>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 тематические, содержащие факты, их анализ, выводы, доказательства конкретных научных положений и т.д.;</w:t>
      </w:r>
    </w:p>
    <w:p w:rsidR="00E76463" w:rsidRPr="00BD383E" w:rsidRDefault="00E76463" w:rsidP="00BD383E">
      <w:pPr>
        <w:ind w:firstLine="709"/>
        <w:jc w:val="both"/>
        <w:rPr>
          <w:rFonts w:eastAsia="Times New Roman"/>
          <w:lang w:eastAsia="ru-RU"/>
        </w:rPr>
      </w:pPr>
      <w:r w:rsidRPr="00BD383E">
        <w:rPr>
          <w:rFonts w:eastAsia="Times New Roman"/>
          <w:lang w:eastAsia="ru-RU"/>
        </w:rPr>
        <w:t>- заключительные – по теме, разделу, курсу;</w:t>
      </w:r>
    </w:p>
    <w:p w:rsidR="00E76463" w:rsidRPr="00BD383E" w:rsidRDefault="00E76463" w:rsidP="00BD383E">
      <w:pPr>
        <w:ind w:firstLine="709"/>
        <w:jc w:val="both"/>
        <w:rPr>
          <w:rFonts w:eastAsia="Times New Roman"/>
          <w:lang w:eastAsia="ru-RU"/>
        </w:rPr>
      </w:pPr>
      <w:r w:rsidRPr="00BD383E">
        <w:rPr>
          <w:rFonts w:eastAsia="Times New Roman"/>
          <w:lang w:eastAsia="ru-RU"/>
        </w:rPr>
        <w:t>- обзорные (по той или иной научной проблеме) – это высокий уровень систематизации и обобщения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 лекции-консультации – систематизация и освещение ряда проблем, ответы на вопросы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r w:rsidR="00BD383E" w:rsidRPr="00BD383E">
        <w:rPr>
          <w:rFonts w:eastAsia="Times New Roman"/>
          <w:lang w:eastAsia="ru-RU"/>
        </w:rPr>
        <w:t>запланированными</w:t>
      </w:r>
      <w:r w:rsidRPr="00BD383E">
        <w:rPr>
          <w:rFonts w:eastAsia="Times New Roman"/>
          <w:lang w:eastAsia="ru-RU"/>
        </w:rPr>
        <w:t xml:space="preserve"> ошибками и др.</w:t>
      </w:r>
    </w:p>
    <w:p w:rsidR="00E76463" w:rsidRPr="00BD383E" w:rsidRDefault="00E76463" w:rsidP="00BD383E">
      <w:pPr>
        <w:ind w:firstLine="709"/>
        <w:jc w:val="both"/>
        <w:rPr>
          <w:rFonts w:eastAsia="Times New Roman"/>
          <w:lang w:eastAsia="ru-RU"/>
        </w:rPr>
      </w:pPr>
      <w:r w:rsidRPr="00BD383E">
        <w:rPr>
          <w:rFonts w:eastAsia="Times New Roman"/>
          <w:lang w:eastAsia="ru-RU"/>
        </w:rPr>
        <w:t>Рассмотрим особенности, структуру, виды и технологию проведения различных видов лекций.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2.2.1 Проблемная лекция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E76463" w:rsidRPr="00BD383E" w:rsidRDefault="00E76463" w:rsidP="00BD383E">
      <w:pPr>
        <w:ind w:firstLine="709"/>
        <w:jc w:val="both"/>
        <w:rPr>
          <w:rFonts w:eastAsia="Times New Roman"/>
          <w:lang w:eastAsia="ru-RU"/>
        </w:rPr>
      </w:pPr>
      <w:r w:rsidRPr="00BD383E">
        <w:rPr>
          <w:rFonts w:eastAsia="Times New Roman"/>
          <w:lang w:eastAsia="ru-RU"/>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BD383E">
        <w:rPr>
          <w:rFonts w:eastAsia="Times New Roman"/>
          <w:b/>
          <w:lang w:eastAsia="ru-RU"/>
        </w:rPr>
        <w:t>условий</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реализация принципа проблемности при отборе и дидактической обработке содержания учебного курса до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реализация принципа проблемности при развертывании этого содержания непосредственно на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E76463" w:rsidRPr="00BD383E" w:rsidRDefault="00E76463" w:rsidP="00BD383E">
      <w:pPr>
        <w:ind w:firstLine="709"/>
        <w:jc w:val="both"/>
        <w:rPr>
          <w:rFonts w:eastAsia="Times New Roman"/>
          <w:lang w:eastAsia="ru-RU"/>
        </w:rPr>
      </w:pPr>
      <w:r w:rsidRPr="00BD383E">
        <w:rPr>
          <w:rFonts w:eastAsia="Times New Roman"/>
          <w:lang w:eastAsia="ru-RU"/>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E76463" w:rsidRPr="00BD383E" w:rsidRDefault="00E76463" w:rsidP="00BD383E">
      <w:pPr>
        <w:ind w:firstLine="709"/>
        <w:jc w:val="both"/>
        <w:rPr>
          <w:rFonts w:eastAsia="Times New Roman"/>
          <w:lang w:eastAsia="ru-RU"/>
        </w:rPr>
      </w:pPr>
      <w:r w:rsidRPr="00BD383E">
        <w:rPr>
          <w:rFonts w:eastAsia="Times New Roman"/>
          <w:b/>
          <w:lang w:eastAsia="ru-RU"/>
        </w:rPr>
        <w:t>Структура проблемной лекции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создание проблемной ситуации через постановку учебных проблем;</w:t>
      </w:r>
    </w:p>
    <w:p w:rsidR="00E76463" w:rsidRPr="00BD383E" w:rsidRDefault="00E76463" w:rsidP="00BD383E">
      <w:pPr>
        <w:ind w:firstLine="709"/>
        <w:jc w:val="both"/>
        <w:rPr>
          <w:rFonts w:eastAsia="Times New Roman"/>
          <w:lang w:eastAsia="ru-RU"/>
        </w:rPr>
      </w:pPr>
      <w:r w:rsidRPr="00BD383E">
        <w:rPr>
          <w:rFonts w:eastAsia="Times New Roman"/>
          <w:lang w:eastAsia="ru-RU"/>
        </w:rPr>
        <w:t>- конкретизация учебных проблем, выдвижение гипотез по их решению;</w:t>
      </w:r>
    </w:p>
    <w:p w:rsidR="00E76463" w:rsidRPr="00BD383E" w:rsidRDefault="00E76463" w:rsidP="00BD383E">
      <w:pPr>
        <w:ind w:firstLine="709"/>
        <w:jc w:val="both"/>
        <w:rPr>
          <w:rFonts w:eastAsia="Times New Roman"/>
          <w:lang w:eastAsia="ru-RU"/>
        </w:rPr>
      </w:pPr>
      <w:r w:rsidRPr="00BD383E">
        <w:rPr>
          <w:rFonts w:eastAsia="Times New Roman"/>
          <w:lang w:eastAsia="ru-RU"/>
        </w:rPr>
        <w:t>- мысленный эксперимент по проверке выдвинутых гипотез;</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проверка сформулированных гипотез, подбор аргументов, фактов для их подтверждения;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формулировка выводов;</w:t>
      </w:r>
    </w:p>
    <w:p w:rsidR="00E76463" w:rsidRPr="00BD383E" w:rsidRDefault="00E76463" w:rsidP="00BD383E">
      <w:pPr>
        <w:ind w:firstLine="709"/>
        <w:jc w:val="both"/>
        <w:rPr>
          <w:rFonts w:eastAsia="Times New Roman"/>
          <w:lang w:eastAsia="ru-RU"/>
        </w:rPr>
      </w:pPr>
      <w:r w:rsidRPr="00BD383E">
        <w:rPr>
          <w:rFonts w:eastAsia="Times New Roman"/>
          <w:lang w:eastAsia="ru-RU"/>
        </w:rPr>
        <w:t>- подведение к новым противоречиям, перспективам изучения последующего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 вопросы (письменные задания) для обратной связи, помогающие корректировать умственную деятельность студентов на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Важно при конструировании курса, чтобы лекции проблемного изложения знаний значительно превышали по объему информационные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E76463" w:rsidRPr="00BD383E" w:rsidRDefault="00E76463" w:rsidP="00BD383E">
      <w:pPr>
        <w:ind w:firstLine="709"/>
        <w:jc w:val="both"/>
        <w:rPr>
          <w:rFonts w:eastAsia="Times New Roman"/>
          <w:lang w:eastAsia="ru-RU"/>
        </w:rPr>
      </w:pPr>
      <w:r w:rsidRPr="00BD383E">
        <w:rPr>
          <w:rFonts w:eastAsia="Times New Roman"/>
          <w:b/>
          <w:lang w:eastAsia="ru-RU"/>
        </w:rPr>
        <w:t>Методические приемы внесения в лекцию проблемности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1 Постановка проблемных вопросов в начале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E76463" w:rsidRPr="00BD383E" w:rsidRDefault="00E76463" w:rsidP="00BD383E">
      <w:pPr>
        <w:ind w:firstLine="709"/>
        <w:jc w:val="both"/>
        <w:rPr>
          <w:rFonts w:eastAsia="Times New Roman"/>
          <w:lang w:eastAsia="ru-RU"/>
        </w:rPr>
      </w:pPr>
      <w:r w:rsidRPr="00BD383E">
        <w:rPr>
          <w:rFonts w:eastAsia="Times New Roman"/>
          <w:lang w:eastAsia="ru-RU"/>
        </w:rPr>
        <w:t>2 Ознакомление студентов с методами науки с целью показа того или иного научного явления в процессе его развития.</w:t>
      </w:r>
    </w:p>
    <w:p w:rsidR="00E76463" w:rsidRPr="00BD383E" w:rsidRDefault="00E76463" w:rsidP="00BD383E">
      <w:pPr>
        <w:ind w:firstLine="709"/>
        <w:jc w:val="both"/>
        <w:rPr>
          <w:rFonts w:eastAsia="Times New Roman"/>
          <w:lang w:eastAsia="ru-RU"/>
        </w:rPr>
      </w:pPr>
      <w:r w:rsidRPr="00BD383E">
        <w:rPr>
          <w:rFonts w:eastAsia="Times New Roman"/>
          <w:lang w:eastAsia="ru-RU"/>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E76463" w:rsidRPr="00BD383E" w:rsidRDefault="00E76463" w:rsidP="00BD383E">
      <w:pPr>
        <w:ind w:firstLine="709"/>
        <w:jc w:val="both"/>
        <w:rPr>
          <w:rFonts w:eastAsia="Times New Roman"/>
          <w:lang w:eastAsia="ru-RU"/>
        </w:rPr>
      </w:pPr>
      <w:r w:rsidRPr="00BD383E">
        <w:rPr>
          <w:rFonts w:eastAsia="Times New Roman"/>
          <w:lang w:eastAsia="ru-RU"/>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BD383E">
        <w:rPr>
          <w:rFonts w:eastAsia="Times New Roman"/>
          <w:lang w:eastAsia="ru-RU"/>
        </w:rPr>
        <w:t>в лекции</w:t>
      </w:r>
      <w:proofErr w:type="gramEnd"/>
      <w:r w:rsidRPr="00BD383E">
        <w:rPr>
          <w:rFonts w:eastAsia="Times New Roman"/>
          <w:lang w:eastAsia="ru-RU"/>
        </w:rPr>
        <w:t xml:space="preserve"> показываются нерешенные проблемы или отдельные их аспекты, в разработке которых обучающиеся могли бы принять участие.</w:t>
      </w:r>
    </w:p>
    <w:p w:rsidR="00E76463" w:rsidRPr="00BD383E" w:rsidRDefault="00E76463" w:rsidP="00BD383E">
      <w:pPr>
        <w:ind w:firstLine="709"/>
        <w:jc w:val="both"/>
        <w:rPr>
          <w:rFonts w:eastAsia="Times New Roman"/>
          <w:lang w:eastAsia="ru-RU"/>
        </w:rPr>
      </w:pPr>
      <w:r w:rsidRPr="00BD383E">
        <w:rPr>
          <w:rFonts w:eastAsia="Times New Roman"/>
          <w:lang w:eastAsia="ru-RU"/>
        </w:rPr>
        <w:t>5 Задания, стимулирующие самостоятельный поиск студентами нового для них опыта.</w:t>
      </w:r>
    </w:p>
    <w:p w:rsidR="00E76463" w:rsidRPr="00BD383E" w:rsidRDefault="00E76463" w:rsidP="00BD383E">
      <w:pPr>
        <w:ind w:firstLine="709"/>
        <w:jc w:val="both"/>
        <w:rPr>
          <w:rFonts w:eastAsia="Times New Roman"/>
          <w:lang w:eastAsia="ru-RU"/>
        </w:rPr>
      </w:pPr>
      <w:r w:rsidRPr="00BD383E">
        <w:rPr>
          <w:rFonts w:eastAsia="Times New Roman"/>
          <w:lang w:eastAsia="ru-RU"/>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E76463" w:rsidRPr="00BD383E" w:rsidRDefault="00E76463" w:rsidP="00BD383E">
      <w:pPr>
        <w:ind w:firstLine="709"/>
        <w:jc w:val="both"/>
        <w:rPr>
          <w:rFonts w:eastAsia="Times New Roman"/>
          <w:lang w:eastAsia="ru-RU"/>
        </w:rPr>
      </w:pPr>
      <w:r w:rsidRPr="00BD383E">
        <w:rPr>
          <w:rFonts w:eastAsia="Times New Roman"/>
          <w:lang w:eastAsia="ru-RU"/>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Систематизируя все эти приемы, можно составить их сводный перечень:</w:t>
      </w:r>
    </w:p>
    <w:p w:rsidR="00E76463" w:rsidRPr="00BD383E" w:rsidRDefault="00E76463" w:rsidP="00BD383E">
      <w:pPr>
        <w:ind w:firstLine="709"/>
        <w:jc w:val="both"/>
        <w:rPr>
          <w:rFonts w:eastAsia="Times New Roman"/>
          <w:lang w:eastAsia="ru-RU"/>
        </w:rPr>
      </w:pPr>
      <w:r w:rsidRPr="00BD383E">
        <w:rPr>
          <w:rFonts w:eastAsia="Times New Roman"/>
          <w:lang w:eastAsia="ru-RU"/>
        </w:rPr>
        <w:t>- ознакомление с историей научной проблемы и с поиском путей ее разрешения;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ознакомление с методами науки;</w:t>
      </w:r>
    </w:p>
    <w:p w:rsidR="00E76463" w:rsidRPr="00BD383E" w:rsidRDefault="00E76463" w:rsidP="00BD383E">
      <w:pPr>
        <w:ind w:firstLine="709"/>
        <w:jc w:val="both"/>
        <w:rPr>
          <w:rFonts w:eastAsia="Times New Roman"/>
          <w:lang w:eastAsia="ru-RU"/>
        </w:rPr>
      </w:pPr>
      <w:r w:rsidRPr="00BD383E">
        <w:rPr>
          <w:rFonts w:eastAsia="Times New Roman"/>
          <w:lang w:eastAsia="ru-RU"/>
        </w:rPr>
        <w:t>- демонстрация столкновения идей, теорий и концепций в современной науке;</w:t>
      </w:r>
    </w:p>
    <w:p w:rsidR="00E76463" w:rsidRPr="00BD383E" w:rsidRDefault="00E76463" w:rsidP="00BD383E">
      <w:pPr>
        <w:ind w:firstLine="709"/>
        <w:jc w:val="both"/>
        <w:rPr>
          <w:rFonts w:eastAsia="Times New Roman"/>
          <w:lang w:eastAsia="ru-RU"/>
        </w:rPr>
      </w:pPr>
      <w:r w:rsidRPr="00BD383E">
        <w:rPr>
          <w:rFonts w:eastAsia="Times New Roman"/>
          <w:lang w:eastAsia="ru-RU"/>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обращение к обучающимся с вопросом об их отношении к рассматриваемым явлениям и фактам;</w:t>
      </w:r>
    </w:p>
    <w:p w:rsidR="00E76463" w:rsidRPr="00BD383E" w:rsidRDefault="00E76463" w:rsidP="00BD383E">
      <w:pPr>
        <w:ind w:firstLine="709"/>
        <w:jc w:val="both"/>
        <w:rPr>
          <w:rFonts w:eastAsia="Times New Roman"/>
          <w:lang w:eastAsia="ru-RU"/>
        </w:rPr>
      </w:pPr>
      <w:r w:rsidRPr="00BD383E">
        <w:rPr>
          <w:rFonts w:eastAsia="Times New Roman"/>
          <w:lang w:eastAsia="ru-RU"/>
        </w:rPr>
        <w:t>- обращение к аудитории с вопросом об опыте столкновения с тем или иным явлением;</w:t>
      </w:r>
    </w:p>
    <w:p w:rsidR="00E76463" w:rsidRPr="00BD383E" w:rsidRDefault="00E76463" w:rsidP="00BD383E">
      <w:pPr>
        <w:ind w:firstLine="709"/>
        <w:jc w:val="both"/>
        <w:rPr>
          <w:rFonts w:eastAsia="Times New Roman"/>
          <w:lang w:eastAsia="ru-RU"/>
        </w:rPr>
      </w:pPr>
      <w:r w:rsidRPr="00BD383E">
        <w:rPr>
          <w:rFonts w:eastAsia="Times New Roman"/>
          <w:lang w:eastAsia="ru-RU"/>
        </w:rPr>
        <w:t>- привлечение студентов к участию в исследовании, которое ведется лектором или кафедрой;</w:t>
      </w:r>
    </w:p>
    <w:p w:rsidR="00E76463" w:rsidRPr="00BD383E" w:rsidRDefault="00E76463" w:rsidP="00BD383E">
      <w:pPr>
        <w:ind w:firstLine="709"/>
        <w:jc w:val="both"/>
        <w:rPr>
          <w:rFonts w:eastAsia="Times New Roman"/>
          <w:lang w:eastAsia="ru-RU"/>
        </w:rPr>
      </w:pPr>
      <w:r w:rsidRPr="00BD383E">
        <w:rPr>
          <w:rFonts w:eastAsia="Times New Roman"/>
          <w:lang w:eastAsia="ru-RU"/>
        </w:rPr>
        <w:t>- привлечение к исследованию недостаточно изученных реальных научных проблем;</w:t>
      </w:r>
    </w:p>
    <w:p w:rsidR="00E76463" w:rsidRPr="00BD383E" w:rsidRDefault="00E76463" w:rsidP="00BD383E">
      <w:pPr>
        <w:ind w:firstLine="709"/>
        <w:jc w:val="both"/>
        <w:rPr>
          <w:rFonts w:eastAsia="Times New Roman"/>
          <w:lang w:eastAsia="ru-RU"/>
        </w:rPr>
      </w:pPr>
      <w:r w:rsidRPr="00BD383E">
        <w:rPr>
          <w:rFonts w:eastAsia="Times New Roman"/>
          <w:lang w:eastAsia="ru-RU"/>
        </w:rPr>
        <w:t>- привлечение к изучению нового опыта;</w:t>
      </w:r>
    </w:p>
    <w:p w:rsidR="00E76463" w:rsidRPr="00BD383E" w:rsidRDefault="00E76463" w:rsidP="00BD383E">
      <w:pPr>
        <w:ind w:firstLine="709"/>
        <w:jc w:val="both"/>
        <w:rPr>
          <w:rFonts w:eastAsia="Times New Roman"/>
          <w:lang w:eastAsia="ru-RU"/>
        </w:rPr>
      </w:pPr>
      <w:r w:rsidRPr="00BD383E">
        <w:rPr>
          <w:rFonts w:eastAsia="Times New Roman"/>
          <w:lang w:eastAsia="ru-RU"/>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E76463" w:rsidRPr="00BD383E" w:rsidRDefault="00E76463" w:rsidP="00BD383E">
      <w:pPr>
        <w:ind w:firstLine="709"/>
        <w:jc w:val="both"/>
        <w:rPr>
          <w:rFonts w:eastAsia="Times New Roman"/>
          <w:lang w:eastAsia="ru-RU"/>
        </w:rPr>
      </w:pPr>
      <w:r w:rsidRPr="00BD383E">
        <w:rPr>
          <w:rFonts w:eastAsia="Times New Roman"/>
          <w:lang w:eastAsia="ru-RU"/>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E76463" w:rsidRPr="00BD383E" w:rsidRDefault="00E76463" w:rsidP="00BD383E">
      <w:pPr>
        <w:ind w:firstLine="709"/>
        <w:jc w:val="both"/>
        <w:rPr>
          <w:rFonts w:eastAsia="Times New Roman"/>
          <w:lang w:eastAsia="ru-RU"/>
        </w:rPr>
      </w:pPr>
      <w:r w:rsidRPr="00BD383E">
        <w:rPr>
          <w:rFonts w:eastAsia="Times New Roman"/>
          <w:lang w:eastAsia="ru-RU"/>
        </w:rPr>
        <w:t>- постановка проблемных вопросов в начале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постановка проблемно-риторических вопросов по ходу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создание в самом начале лекции проблемной ситуации;</w:t>
      </w:r>
    </w:p>
    <w:p w:rsidR="00E76463" w:rsidRPr="00BD383E" w:rsidRDefault="00E76463" w:rsidP="00BD383E">
      <w:pPr>
        <w:ind w:firstLine="709"/>
        <w:jc w:val="both"/>
        <w:rPr>
          <w:rFonts w:eastAsia="Times New Roman"/>
          <w:lang w:eastAsia="ru-RU"/>
        </w:rPr>
      </w:pPr>
      <w:r w:rsidRPr="00BD383E">
        <w:rPr>
          <w:rFonts w:eastAsia="Times New Roman"/>
          <w:lang w:eastAsia="ru-RU"/>
        </w:rPr>
        <w:t>- заострение реально существующих противоречий, столкновение несовместимых на первый взгляд явлений;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постановка вопросов (или приведение ситуаций), имеющих несколько вариантов ответов или путей решения.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Стиль общения преподавателя со студентами на проблемной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преподаватель входит в контакт не как «законодатель», а как собеседник, пришедший на лекцию «поделиться» с ними своими знаниями и опытом;</w:t>
      </w:r>
    </w:p>
    <w:p w:rsidR="00E76463" w:rsidRPr="00BD383E" w:rsidRDefault="00E76463" w:rsidP="00BD383E">
      <w:pPr>
        <w:ind w:firstLine="709"/>
        <w:jc w:val="both"/>
        <w:rPr>
          <w:rFonts w:eastAsia="Times New Roman"/>
          <w:lang w:eastAsia="ru-RU"/>
        </w:rPr>
      </w:pPr>
      <w:r w:rsidRPr="00BD383E">
        <w:rPr>
          <w:rFonts w:eastAsia="Times New Roman"/>
          <w:lang w:eastAsia="ru-RU"/>
        </w:rPr>
        <w:t>- преподаватель не только признает право студентам на собственное суждение, но и заинтересован в нем;</w:t>
      </w:r>
    </w:p>
    <w:p w:rsidR="00E76463" w:rsidRPr="00BD383E" w:rsidRDefault="00E76463" w:rsidP="00BD383E">
      <w:pPr>
        <w:ind w:firstLine="709"/>
        <w:jc w:val="both"/>
        <w:rPr>
          <w:rFonts w:eastAsia="Times New Roman"/>
          <w:lang w:eastAsia="ru-RU"/>
        </w:rPr>
      </w:pPr>
      <w:r w:rsidRPr="00BD383E">
        <w:rPr>
          <w:rFonts w:eastAsia="Times New Roman"/>
          <w:lang w:eastAsia="ru-RU"/>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E76463" w:rsidRPr="00BD383E" w:rsidRDefault="00E76463" w:rsidP="00BD383E">
      <w:pPr>
        <w:ind w:firstLine="709"/>
        <w:jc w:val="both"/>
        <w:rPr>
          <w:rFonts w:eastAsia="Times New Roman"/>
          <w:lang w:eastAsia="ru-RU"/>
        </w:rPr>
      </w:pPr>
      <w:r w:rsidRPr="00BD383E">
        <w:rPr>
          <w:rFonts w:eastAsia="Times New Roman"/>
          <w:lang w:eastAsia="ru-RU"/>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E76463" w:rsidRPr="00BD383E" w:rsidRDefault="00E76463" w:rsidP="00BD383E">
      <w:pPr>
        <w:ind w:firstLine="709"/>
        <w:jc w:val="both"/>
        <w:rPr>
          <w:rFonts w:eastAsia="Times New Roman"/>
          <w:lang w:eastAsia="ru-RU"/>
        </w:rPr>
      </w:pPr>
      <w:r w:rsidRPr="00BD383E">
        <w:rPr>
          <w:rFonts w:eastAsia="Times New Roman"/>
          <w:lang w:eastAsia="ru-RU"/>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BD383E">
        <w:rPr>
          <w:rFonts w:eastAsia="Times New Roman"/>
          <w:lang w:eastAsia="ru-RU"/>
        </w:rPr>
        <w:t>соразмышляют</w:t>
      </w:r>
      <w:proofErr w:type="spellEnd"/>
      <w:r w:rsidRPr="00BD383E">
        <w:rPr>
          <w:rFonts w:eastAsia="Times New Roman"/>
          <w:lang w:eastAsia="ru-RU"/>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w:t>
      </w:r>
      <w:r w:rsidRPr="00BD383E">
        <w:rPr>
          <w:rFonts w:eastAsia="Times New Roman"/>
          <w:lang w:eastAsia="ru-RU"/>
        </w:rPr>
        <w:lastRenderedPageBreak/>
        <w:t>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2.2.2 Лекция-визуализация</w:t>
      </w:r>
    </w:p>
    <w:p w:rsidR="00E76463" w:rsidRPr="00BD383E" w:rsidRDefault="00E76463" w:rsidP="00BD383E">
      <w:pPr>
        <w:ind w:firstLine="709"/>
        <w:jc w:val="both"/>
        <w:rPr>
          <w:rFonts w:eastAsia="Times New Roman"/>
          <w:lang w:eastAsia="ru-RU"/>
        </w:rPr>
      </w:pPr>
      <w:r w:rsidRPr="00BD383E">
        <w:rPr>
          <w:rFonts w:eastAsia="Times New Roman"/>
          <w:lang w:eastAsia="ru-RU"/>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BD383E">
        <w:rPr>
          <w:rFonts w:eastAsia="Times New Roman"/>
          <w:lang w:eastAsia="ru-RU"/>
        </w:rPr>
        <w:t>че-рез</w:t>
      </w:r>
      <w:proofErr w:type="gramEnd"/>
      <w:r w:rsidRPr="00BD383E">
        <w:rPr>
          <w:rFonts w:eastAsia="Times New Roman"/>
          <w:lang w:eastAsia="ru-RU"/>
        </w:rPr>
        <w:t xml:space="preserve"> технические средства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E76463" w:rsidRPr="00BD383E" w:rsidRDefault="00E76463" w:rsidP="00BD383E">
      <w:pPr>
        <w:ind w:firstLine="709"/>
        <w:jc w:val="both"/>
        <w:rPr>
          <w:rFonts w:eastAsia="Times New Roman"/>
          <w:lang w:eastAsia="ru-RU"/>
        </w:rPr>
      </w:pPr>
      <w:r w:rsidRPr="00BD383E">
        <w:rPr>
          <w:rFonts w:eastAsia="Times New Roman"/>
          <w:lang w:eastAsia="ru-RU"/>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E76463" w:rsidRPr="00BD383E" w:rsidRDefault="00E76463" w:rsidP="00BD383E">
      <w:pPr>
        <w:ind w:firstLine="709"/>
        <w:jc w:val="both"/>
        <w:rPr>
          <w:rFonts w:eastAsia="Times New Roman"/>
          <w:lang w:eastAsia="ru-RU"/>
        </w:rPr>
      </w:pPr>
      <w:r w:rsidRPr="00BD383E">
        <w:rPr>
          <w:rFonts w:eastAsia="Times New Roman"/>
          <w:lang w:eastAsia="ru-RU"/>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2.2.3 Лекция вдвоем (бинарная лекция)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w:t>
      </w:r>
      <w:r w:rsidRPr="00BD383E">
        <w:rPr>
          <w:rFonts w:eastAsia="Times New Roman"/>
          <w:lang w:eastAsia="ru-RU"/>
        </w:rPr>
        <w:lastRenderedPageBreak/>
        <w:t>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BD383E">
        <w:rPr>
          <w:rFonts w:eastAsia="Times New Roman"/>
          <w:lang w:eastAsia="ru-RU"/>
        </w:rPr>
        <w:t>так же</w:t>
      </w:r>
      <w:proofErr w:type="gramEnd"/>
      <w:r w:rsidRPr="00BD383E">
        <w:rPr>
          <w:rFonts w:eastAsia="Times New Roman"/>
          <w:lang w:eastAsia="ru-RU"/>
        </w:rPr>
        <w:t>, как и проблемная лекция, развивает умение вести диалог, и, как уже отмечалось, студенты учатся культуре ведения дискуссии.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2.2.4 Лекция-пресс-конференция</w:t>
      </w:r>
    </w:p>
    <w:p w:rsidR="00E76463" w:rsidRPr="00BD383E" w:rsidRDefault="00E76463" w:rsidP="00BD383E">
      <w:pPr>
        <w:ind w:firstLine="709"/>
        <w:jc w:val="both"/>
        <w:rPr>
          <w:rFonts w:eastAsia="Times New Roman"/>
          <w:lang w:eastAsia="ru-RU"/>
        </w:rPr>
      </w:pPr>
      <w:r w:rsidRPr="00BD383E">
        <w:rPr>
          <w:rFonts w:eastAsia="Times New Roman"/>
          <w:lang w:eastAsia="ru-RU"/>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E76463" w:rsidRPr="00BD383E" w:rsidRDefault="00E76463" w:rsidP="00BD383E">
      <w:pPr>
        <w:ind w:firstLine="709"/>
        <w:jc w:val="both"/>
        <w:rPr>
          <w:rFonts w:eastAsia="Times New Roman"/>
          <w:lang w:eastAsia="ru-RU"/>
        </w:rPr>
      </w:pPr>
      <w:r w:rsidRPr="00BD383E">
        <w:rPr>
          <w:rFonts w:eastAsia="Times New Roman"/>
          <w:lang w:eastAsia="ru-RU"/>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E76463" w:rsidRPr="00BD383E" w:rsidRDefault="00E76463" w:rsidP="00BD383E">
      <w:pPr>
        <w:ind w:firstLine="709"/>
        <w:jc w:val="both"/>
        <w:rPr>
          <w:rFonts w:eastAsia="Times New Roman"/>
          <w:lang w:eastAsia="ru-RU"/>
        </w:rPr>
      </w:pPr>
      <w:r w:rsidRPr="00BD383E">
        <w:rPr>
          <w:rFonts w:eastAsia="Times New Roman"/>
          <w:lang w:eastAsia="ru-RU"/>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BD383E">
        <w:rPr>
          <w:rFonts w:eastAsia="Times New Roman"/>
          <w:lang w:eastAsia="ru-RU"/>
        </w:rPr>
        <w:t>со-держания</w:t>
      </w:r>
      <w:proofErr w:type="gramEnd"/>
      <w:r w:rsidRPr="00BD383E">
        <w:rPr>
          <w:rFonts w:eastAsia="Times New Roman"/>
          <w:lang w:eastAsia="ru-RU"/>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w:t>
      </w:r>
      <w:r w:rsidRPr="00BD383E">
        <w:rPr>
          <w:rFonts w:eastAsia="Times New Roman"/>
          <w:lang w:eastAsia="ru-RU"/>
        </w:rPr>
        <w:lastRenderedPageBreak/>
        <w:t>пресс-конференции в качестве лекторов могут участвовать два-три преподавателя разных предметных областей.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2.2.5 Лекция-беседа</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2.2.6 Лекция-дискуссия</w:t>
      </w:r>
    </w:p>
    <w:p w:rsidR="00E76463" w:rsidRPr="00BD383E" w:rsidRDefault="00E76463" w:rsidP="00BD383E">
      <w:pPr>
        <w:ind w:firstLine="709"/>
        <w:jc w:val="both"/>
        <w:rPr>
          <w:rFonts w:eastAsia="Times New Roman"/>
          <w:lang w:eastAsia="ru-RU"/>
        </w:rPr>
      </w:pPr>
      <w:r w:rsidRPr="00BD383E">
        <w:rPr>
          <w:rFonts w:eastAsia="Times New Roman"/>
          <w:lang w:eastAsia="ru-RU"/>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E76463" w:rsidRPr="00BD383E" w:rsidRDefault="00E76463" w:rsidP="00BD383E">
      <w:pPr>
        <w:ind w:firstLine="709"/>
        <w:jc w:val="both"/>
        <w:rPr>
          <w:rFonts w:eastAsia="Times New Roman"/>
          <w:lang w:eastAsia="ru-RU"/>
        </w:rPr>
      </w:pPr>
      <w:r w:rsidRPr="00BD383E">
        <w:rPr>
          <w:rFonts w:eastAsia="Times New Roman"/>
          <w:lang w:eastAsia="ru-RU"/>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E76463" w:rsidRPr="00BD383E" w:rsidRDefault="00E76463" w:rsidP="00BD383E">
      <w:pPr>
        <w:ind w:firstLine="709"/>
        <w:jc w:val="both"/>
        <w:rPr>
          <w:rFonts w:eastAsia="Times New Roman"/>
          <w:lang w:eastAsia="ru-RU"/>
        </w:rPr>
      </w:pPr>
      <w:r w:rsidRPr="00BD383E">
        <w:rPr>
          <w:rFonts w:eastAsia="Times New Roman"/>
          <w:lang w:eastAsia="ru-RU"/>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2.2.7 Лекция с разбором конкретных ситуаций</w:t>
      </w:r>
    </w:p>
    <w:p w:rsidR="00E76463" w:rsidRPr="00BD383E" w:rsidRDefault="00E76463" w:rsidP="00BD383E">
      <w:pPr>
        <w:ind w:firstLine="709"/>
        <w:jc w:val="both"/>
        <w:rPr>
          <w:rFonts w:eastAsia="Times New Roman"/>
          <w:lang w:eastAsia="ru-RU"/>
        </w:rPr>
      </w:pPr>
      <w:r w:rsidRPr="00BD383E">
        <w:rPr>
          <w:rFonts w:eastAsia="Times New Roman"/>
          <w:lang w:eastAsia="ru-RU"/>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Студенты анализируют и обсуждают эти </w:t>
      </w:r>
      <w:proofErr w:type="spellStart"/>
      <w:r w:rsidRPr="00BD383E">
        <w:rPr>
          <w:rFonts w:eastAsia="Times New Roman"/>
          <w:lang w:eastAsia="ru-RU"/>
        </w:rPr>
        <w:t>микроситуации</w:t>
      </w:r>
      <w:proofErr w:type="spellEnd"/>
      <w:r w:rsidRPr="00BD383E">
        <w:rPr>
          <w:rFonts w:eastAsia="Times New Roman"/>
          <w:lang w:eastAsia="ru-RU"/>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BD383E">
        <w:rPr>
          <w:rFonts w:eastAsia="Times New Roman"/>
          <w:lang w:eastAsia="ru-RU"/>
        </w:rPr>
        <w:t>микроситуации</w:t>
      </w:r>
      <w:proofErr w:type="spellEnd"/>
      <w:r w:rsidRPr="00BD383E">
        <w:rPr>
          <w:rFonts w:eastAsia="Times New Roman"/>
          <w:lang w:eastAsia="ru-RU"/>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BD383E">
        <w:rPr>
          <w:rFonts w:eastAsia="Times New Roman"/>
          <w:lang w:eastAsia="ru-RU"/>
        </w:rPr>
        <w:t>при-водить</w:t>
      </w:r>
      <w:proofErr w:type="gramEnd"/>
      <w:r w:rsidRPr="00BD383E">
        <w:rPr>
          <w:rFonts w:eastAsia="Times New Roman"/>
          <w:lang w:eastAsia="ru-RU"/>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BD383E">
        <w:rPr>
          <w:rFonts w:eastAsia="Times New Roman"/>
          <w:lang w:eastAsia="ru-RU"/>
        </w:rPr>
        <w:t>мате-риал</w:t>
      </w:r>
      <w:proofErr w:type="gramEnd"/>
      <w:r w:rsidRPr="00BD383E">
        <w:rPr>
          <w:rFonts w:eastAsia="Times New Roman"/>
          <w:lang w:eastAsia="ru-RU"/>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2.2.8 Лекция с заранее запланированными ошибками (лекция-провокация)</w:t>
      </w:r>
    </w:p>
    <w:p w:rsidR="00E76463" w:rsidRPr="00BD383E" w:rsidRDefault="00E76463" w:rsidP="00BD383E">
      <w:pPr>
        <w:ind w:firstLine="709"/>
        <w:jc w:val="both"/>
        <w:rPr>
          <w:rFonts w:eastAsia="Times New Roman"/>
          <w:lang w:eastAsia="ru-RU"/>
        </w:rPr>
      </w:pPr>
      <w:r w:rsidRPr="00BD383E">
        <w:rPr>
          <w:rFonts w:eastAsia="Times New Roman"/>
          <w:lang w:eastAsia="ru-RU"/>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E76463" w:rsidRPr="00BD383E" w:rsidRDefault="00E76463" w:rsidP="00BD383E">
      <w:pPr>
        <w:ind w:firstLine="709"/>
        <w:jc w:val="both"/>
        <w:rPr>
          <w:rFonts w:eastAsia="Times New Roman"/>
          <w:lang w:eastAsia="ru-RU"/>
        </w:rPr>
      </w:pPr>
      <w:r w:rsidRPr="00BD383E">
        <w:rPr>
          <w:rFonts w:eastAsia="Times New Roman"/>
          <w:lang w:eastAsia="ru-RU"/>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r w:rsidR="00BD383E" w:rsidRPr="00BD383E">
        <w:rPr>
          <w:rFonts w:eastAsia="Times New Roman"/>
          <w:lang w:eastAsia="ru-RU"/>
        </w:rPr>
        <w:t>Помимо этого,</w:t>
      </w:r>
      <w:r w:rsidRPr="00BD383E">
        <w:rPr>
          <w:rFonts w:eastAsia="Times New Roman"/>
          <w:lang w:eastAsia="ru-RU"/>
        </w:rPr>
        <w:t xml:space="preserve"> заключительный анализ ошибок развивает у студентов теоретическое мышление.</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2.2.9 Лекция-консультация</w:t>
      </w:r>
    </w:p>
    <w:p w:rsidR="00E76463" w:rsidRPr="00BD383E" w:rsidRDefault="00E76463" w:rsidP="00BD383E">
      <w:pPr>
        <w:ind w:firstLine="709"/>
        <w:jc w:val="both"/>
        <w:rPr>
          <w:rFonts w:eastAsia="Times New Roman"/>
          <w:lang w:eastAsia="ru-RU"/>
        </w:rPr>
      </w:pPr>
      <w:r w:rsidRPr="00BD383E">
        <w:rPr>
          <w:rFonts w:eastAsia="Times New Roman"/>
          <w:lang w:eastAsia="ru-RU"/>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E76463" w:rsidRPr="00BD383E" w:rsidRDefault="00E76463" w:rsidP="00BD383E">
      <w:pPr>
        <w:ind w:firstLine="709"/>
        <w:jc w:val="both"/>
        <w:rPr>
          <w:rFonts w:eastAsia="Times New Roman"/>
          <w:lang w:eastAsia="ru-RU"/>
        </w:rPr>
      </w:pPr>
      <w:r w:rsidRPr="00BD383E">
        <w:rPr>
          <w:rFonts w:eastAsia="Times New Roman"/>
          <w:lang w:eastAsia="ru-RU"/>
        </w:rPr>
        <w:t>Рассмотрим некоторые из них.</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E76463" w:rsidRPr="00BD383E" w:rsidRDefault="00E76463" w:rsidP="00BD383E">
      <w:pPr>
        <w:ind w:firstLine="709"/>
        <w:jc w:val="both"/>
        <w:rPr>
          <w:rFonts w:eastAsia="Times New Roman"/>
          <w:lang w:eastAsia="ru-RU"/>
        </w:rPr>
      </w:pPr>
      <w:r w:rsidRPr="00BD383E">
        <w:rPr>
          <w:rFonts w:eastAsia="Times New Roman"/>
          <w:lang w:eastAsia="ru-RU"/>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E76463" w:rsidRPr="00BD383E" w:rsidRDefault="00E76463" w:rsidP="00BD383E">
      <w:pPr>
        <w:ind w:firstLine="709"/>
        <w:jc w:val="both"/>
        <w:rPr>
          <w:rFonts w:eastAsia="Times New Roman"/>
          <w:lang w:eastAsia="ru-RU"/>
        </w:rPr>
      </w:pPr>
      <w:r w:rsidRPr="00BD383E">
        <w:rPr>
          <w:rFonts w:eastAsia="Times New Roman"/>
          <w:lang w:eastAsia="ru-RU"/>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2.2.10 Лекция-исследование</w:t>
      </w:r>
    </w:p>
    <w:p w:rsidR="00E76463" w:rsidRPr="00BD383E" w:rsidRDefault="00E76463" w:rsidP="00BD383E">
      <w:pPr>
        <w:ind w:firstLine="709"/>
        <w:jc w:val="both"/>
        <w:rPr>
          <w:rFonts w:eastAsia="Times New Roman"/>
          <w:lang w:eastAsia="ru-RU"/>
        </w:rPr>
      </w:pPr>
      <w:r w:rsidRPr="00BD383E">
        <w:rPr>
          <w:rFonts w:eastAsia="Times New Roman"/>
          <w:lang w:eastAsia="ru-RU"/>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2.2.11 Лекция с применением техники обратной связи</w:t>
      </w:r>
    </w:p>
    <w:p w:rsidR="00E76463" w:rsidRPr="00BD383E" w:rsidRDefault="00E76463" w:rsidP="00BD383E">
      <w:pPr>
        <w:ind w:firstLine="709"/>
        <w:jc w:val="both"/>
        <w:rPr>
          <w:rFonts w:eastAsia="Times New Roman"/>
          <w:lang w:eastAsia="ru-RU"/>
        </w:rPr>
      </w:pPr>
      <w:r w:rsidRPr="00BD383E">
        <w:rPr>
          <w:rFonts w:eastAsia="Times New Roman"/>
          <w:lang w:eastAsia="ru-RU"/>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Вопросы задаются в начале и в конце изложения каждого раздела лекции. В первом случае для </w:t>
      </w:r>
      <w:proofErr w:type="gramStart"/>
      <w:r w:rsidRPr="00BD383E">
        <w:rPr>
          <w:rFonts w:eastAsia="Times New Roman"/>
          <w:lang w:eastAsia="ru-RU"/>
        </w:rPr>
        <w:t>того</w:t>
      </w:r>
      <w:proofErr w:type="gramEnd"/>
      <w:r w:rsidRPr="00BD383E">
        <w:rPr>
          <w:rFonts w:eastAsia="Times New Roman"/>
          <w:lang w:eastAsia="ru-RU"/>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2.2.12 </w:t>
      </w:r>
      <w:proofErr w:type="spellStart"/>
      <w:r w:rsidRPr="00BD383E">
        <w:rPr>
          <w:rFonts w:eastAsia="Times New Roman"/>
          <w:lang w:eastAsia="ru-RU"/>
        </w:rPr>
        <w:t>Видеолекция</w:t>
      </w:r>
      <w:proofErr w:type="spellEnd"/>
    </w:p>
    <w:p w:rsidR="00E76463" w:rsidRPr="00BD383E" w:rsidRDefault="00E76463" w:rsidP="00BD383E">
      <w:pPr>
        <w:ind w:firstLine="709"/>
        <w:jc w:val="both"/>
        <w:rPr>
          <w:rFonts w:eastAsia="Times New Roman"/>
          <w:lang w:eastAsia="ru-RU"/>
        </w:rPr>
      </w:pPr>
      <w:r w:rsidRPr="00BD383E">
        <w:rPr>
          <w:rFonts w:eastAsia="Times New Roman"/>
          <w:lang w:eastAsia="ru-RU"/>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E76463" w:rsidRPr="00BD383E" w:rsidRDefault="00E76463" w:rsidP="00BD383E">
      <w:pPr>
        <w:ind w:firstLine="709"/>
        <w:jc w:val="both"/>
        <w:rPr>
          <w:rFonts w:eastAsia="Times New Roman"/>
          <w:lang w:eastAsia="ru-RU"/>
        </w:rPr>
      </w:pPr>
      <w:proofErr w:type="spellStart"/>
      <w:r w:rsidRPr="00BD383E">
        <w:rPr>
          <w:rFonts w:eastAsia="Times New Roman"/>
          <w:lang w:eastAsia="ru-RU"/>
        </w:rPr>
        <w:t>Видеолекции</w:t>
      </w:r>
      <w:proofErr w:type="spellEnd"/>
      <w:r w:rsidRPr="00BD383E">
        <w:rPr>
          <w:rFonts w:eastAsia="Times New Roman"/>
          <w:lang w:eastAsia="ru-RU"/>
        </w:rPr>
        <w:t xml:space="preserve"> могут быть представлены на видеокассетах, компакт-дисках и др. гаджетах. </w:t>
      </w:r>
      <w:proofErr w:type="spellStart"/>
      <w:r w:rsidRPr="00BD383E">
        <w:rPr>
          <w:rFonts w:eastAsia="Times New Roman"/>
          <w:lang w:eastAsia="ru-RU"/>
        </w:rPr>
        <w:t>Видеолекция</w:t>
      </w:r>
      <w:proofErr w:type="spellEnd"/>
      <w:r w:rsidRPr="00BD383E">
        <w:rPr>
          <w:rFonts w:eastAsia="Times New Roman"/>
          <w:lang w:eastAsia="ru-RU"/>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E76463" w:rsidRPr="00BD383E" w:rsidRDefault="00E76463" w:rsidP="00BD383E">
      <w:pPr>
        <w:ind w:firstLine="709"/>
        <w:jc w:val="both"/>
        <w:rPr>
          <w:rFonts w:eastAsia="Times New Roman"/>
          <w:lang w:eastAsia="ru-RU"/>
        </w:rPr>
      </w:pPr>
      <w:r w:rsidRPr="00BD383E">
        <w:rPr>
          <w:rFonts w:eastAsia="Times New Roman"/>
          <w:lang w:eastAsia="ru-RU"/>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2.2.13 Мультимедиа лекция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Аудиторные мультимедиа лекции проводятся с использованием интерактивной доски.</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w:t>
      </w:r>
      <w:r w:rsidRPr="00BD383E">
        <w:rPr>
          <w:rFonts w:eastAsia="Times New Roman"/>
          <w:lang w:eastAsia="ru-RU"/>
        </w:rPr>
        <w:lastRenderedPageBreak/>
        <w:t xml:space="preserve">Большинство из проблем, с которыми сталкиваются преподаватели при </w:t>
      </w:r>
      <w:proofErr w:type="gramStart"/>
      <w:r w:rsidRPr="00BD383E">
        <w:rPr>
          <w:rFonts w:eastAsia="Times New Roman"/>
          <w:lang w:eastAsia="ru-RU"/>
        </w:rPr>
        <w:t>со-здании</w:t>
      </w:r>
      <w:proofErr w:type="gramEnd"/>
      <w:r w:rsidRPr="00BD383E">
        <w:rPr>
          <w:rFonts w:eastAsia="Times New Roman"/>
          <w:lang w:eastAsia="ru-RU"/>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Компьютерная лекция, разработанная средствами MS </w:t>
      </w:r>
      <w:proofErr w:type="spellStart"/>
      <w:r w:rsidRPr="00BD383E">
        <w:rPr>
          <w:rFonts w:eastAsia="Times New Roman"/>
          <w:lang w:eastAsia="ru-RU"/>
        </w:rPr>
        <w:t>Power</w:t>
      </w:r>
      <w:proofErr w:type="spellEnd"/>
      <w:r w:rsidRPr="00BD383E">
        <w:rPr>
          <w:rFonts w:eastAsia="Times New Roman"/>
          <w:lang w:eastAsia="ru-RU"/>
        </w:rPr>
        <w:t xml:space="preserve"> </w:t>
      </w:r>
      <w:proofErr w:type="spellStart"/>
      <w:r w:rsidRPr="00BD383E">
        <w:rPr>
          <w:rFonts w:eastAsia="Times New Roman"/>
          <w:lang w:eastAsia="ru-RU"/>
        </w:rPr>
        <w:t>Point</w:t>
      </w:r>
      <w:proofErr w:type="spellEnd"/>
      <w:r w:rsidRPr="00BD383E">
        <w:rPr>
          <w:rFonts w:eastAsia="Times New Roman"/>
          <w:lang w:eastAsia="ru-RU"/>
        </w:rPr>
        <w: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E76463" w:rsidRPr="00BD383E" w:rsidRDefault="00E76463" w:rsidP="00BD383E">
      <w:pPr>
        <w:ind w:firstLine="709"/>
        <w:jc w:val="both"/>
        <w:rPr>
          <w:rFonts w:eastAsia="Times New Roman"/>
          <w:lang w:eastAsia="ru-RU"/>
        </w:rPr>
      </w:pPr>
      <w:r w:rsidRPr="00BD383E">
        <w:rPr>
          <w:rFonts w:eastAsia="Times New Roman"/>
          <w:lang w:eastAsia="ru-RU"/>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E76463" w:rsidRPr="00BD383E" w:rsidRDefault="00E76463" w:rsidP="00E76463">
      <w:pPr>
        <w:keepNext/>
        <w:autoSpaceDN w:val="0"/>
        <w:jc w:val="both"/>
        <w:outlineLvl w:val="2"/>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Default="00E76463"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Pr="00BD383E" w:rsidRDefault="00BD383E"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lastRenderedPageBreak/>
        <w:t>3 Практическое занятие как активная форма проведения аудиторной работы в университете</w:t>
      </w:r>
    </w:p>
    <w:p w:rsidR="00E76463" w:rsidRPr="00BD383E" w:rsidRDefault="00E76463" w:rsidP="00BD383E">
      <w:pPr>
        <w:ind w:firstLine="709"/>
        <w:jc w:val="both"/>
        <w:rPr>
          <w:rFonts w:eastAsia="Times New Roman"/>
          <w:b/>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3.1 Основные цели, задачи и содержание практического занятия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E76463" w:rsidRPr="00BD383E" w:rsidRDefault="00E76463" w:rsidP="00BD383E">
      <w:pPr>
        <w:ind w:firstLine="709"/>
        <w:jc w:val="both"/>
        <w:rPr>
          <w:rFonts w:eastAsia="Times New Roman"/>
          <w:lang w:eastAsia="ru-RU"/>
        </w:rPr>
      </w:pPr>
      <w:r w:rsidRPr="00BD383E">
        <w:rPr>
          <w:rFonts w:eastAsia="Times New Roman"/>
          <w:b/>
          <w:lang w:eastAsia="ru-RU"/>
        </w:rPr>
        <w:t>Практическое занятие</w:t>
      </w:r>
      <w:r w:rsidRPr="00BD383E">
        <w:rPr>
          <w:rFonts w:eastAsia="Times New Roman"/>
          <w:lang w:eastAsia="ru-RU"/>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E76463" w:rsidRPr="00BD383E" w:rsidRDefault="00E76463" w:rsidP="00BD383E">
      <w:pPr>
        <w:ind w:firstLine="709"/>
        <w:jc w:val="both"/>
        <w:rPr>
          <w:rFonts w:eastAsia="Times New Roman"/>
          <w:lang w:eastAsia="ru-RU"/>
        </w:rPr>
      </w:pPr>
      <w:r w:rsidRPr="00BD383E">
        <w:rPr>
          <w:rFonts w:eastAsia="Times New Roman"/>
          <w:lang w:eastAsia="ru-RU"/>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E76463" w:rsidRPr="00BD383E" w:rsidRDefault="00E76463" w:rsidP="00BD383E">
      <w:pPr>
        <w:ind w:firstLine="709"/>
        <w:jc w:val="both"/>
        <w:rPr>
          <w:rFonts w:eastAsia="Times New Roman"/>
          <w:lang w:eastAsia="ru-RU"/>
        </w:rPr>
      </w:pPr>
      <w:r w:rsidRPr="00BD383E">
        <w:rPr>
          <w:rFonts w:eastAsia="Times New Roman"/>
          <w:lang w:eastAsia="ru-RU"/>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E76463" w:rsidRPr="00BD383E" w:rsidRDefault="00E76463" w:rsidP="00BD383E">
      <w:pPr>
        <w:ind w:firstLine="709"/>
        <w:jc w:val="both"/>
        <w:rPr>
          <w:rFonts w:eastAsia="Times New Roman"/>
          <w:lang w:eastAsia="ru-RU"/>
        </w:rPr>
      </w:pPr>
      <w:r w:rsidRPr="00BD383E">
        <w:rPr>
          <w:rFonts w:eastAsia="Times New Roman"/>
          <w:lang w:eastAsia="ru-RU"/>
        </w:rPr>
        <w:t>Цели практических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помочь студентам систематизировать, закрепить и углубить знания теоретического характера;</w:t>
      </w:r>
    </w:p>
    <w:p w:rsidR="00E76463" w:rsidRPr="00BD383E" w:rsidRDefault="00E76463" w:rsidP="00BD383E">
      <w:pPr>
        <w:ind w:firstLine="709"/>
        <w:jc w:val="both"/>
        <w:rPr>
          <w:rFonts w:eastAsia="Times New Roman"/>
          <w:lang w:eastAsia="ru-RU"/>
        </w:rPr>
      </w:pPr>
      <w:r w:rsidRPr="00BD383E">
        <w:rPr>
          <w:rFonts w:eastAsia="Times New Roman"/>
          <w:lang w:eastAsia="ru-RU"/>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E76463" w:rsidRPr="00BD383E" w:rsidRDefault="00E76463" w:rsidP="00BD383E">
      <w:pPr>
        <w:ind w:firstLine="709"/>
        <w:jc w:val="both"/>
        <w:rPr>
          <w:rFonts w:eastAsia="Times New Roman"/>
          <w:lang w:eastAsia="ru-RU"/>
        </w:rPr>
      </w:pPr>
      <w:r w:rsidRPr="00BD383E">
        <w:rPr>
          <w:rFonts w:eastAsia="Times New Roman"/>
          <w:lang w:eastAsia="ru-RU"/>
        </w:rPr>
        <w:t>- научить их работать с информацией, книгой, служебной документацией и схемами, пользоваться справочной и научной литературой;</w:t>
      </w:r>
    </w:p>
    <w:p w:rsidR="00E76463" w:rsidRPr="00BD383E" w:rsidRDefault="00E76463" w:rsidP="00BD383E">
      <w:pPr>
        <w:ind w:firstLine="709"/>
        <w:jc w:val="both"/>
        <w:rPr>
          <w:rFonts w:eastAsia="Times New Roman"/>
          <w:lang w:eastAsia="ru-RU"/>
        </w:rPr>
      </w:pPr>
      <w:r w:rsidRPr="00BD383E">
        <w:rPr>
          <w:rFonts w:eastAsia="Times New Roman"/>
          <w:lang w:eastAsia="ru-RU"/>
        </w:rPr>
        <w:t>- формировать умение учиться самостоятельно, т.е. овладевать методами, способами и приемами самообучения, саморазвития и самоконтроля.</w:t>
      </w:r>
    </w:p>
    <w:p w:rsidR="00E76463" w:rsidRPr="00BD383E" w:rsidRDefault="00E76463" w:rsidP="00BD383E">
      <w:pPr>
        <w:ind w:firstLine="709"/>
        <w:jc w:val="both"/>
        <w:rPr>
          <w:rFonts w:eastAsia="Times New Roman"/>
          <w:lang w:eastAsia="ru-RU"/>
        </w:rPr>
      </w:pPr>
      <w:r w:rsidRPr="00BD383E">
        <w:rPr>
          <w:rFonts w:eastAsia="Times New Roman"/>
          <w:lang w:eastAsia="ru-RU"/>
        </w:rPr>
        <w:t>Содержание практических работ составляют:</w:t>
      </w:r>
    </w:p>
    <w:p w:rsidR="00E76463" w:rsidRPr="00BD383E" w:rsidRDefault="00E76463" w:rsidP="00BD383E">
      <w:pPr>
        <w:ind w:firstLine="709"/>
        <w:jc w:val="both"/>
        <w:rPr>
          <w:rFonts w:eastAsia="Times New Roman"/>
          <w:lang w:eastAsia="ru-RU"/>
        </w:rPr>
      </w:pPr>
      <w:r w:rsidRPr="00BD383E">
        <w:rPr>
          <w:rFonts w:eastAsia="Times New Roman"/>
          <w:lang w:eastAsia="ru-RU"/>
        </w:rPr>
        <w:t>- изучение нормативных документов и справочных материалов, анализ производственной документации, выполнение заданий с их использованием;</w:t>
      </w:r>
    </w:p>
    <w:p w:rsidR="00E76463" w:rsidRPr="00BD383E" w:rsidRDefault="00E76463" w:rsidP="00BD383E">
      <w:pPr>
        <w:ind w:firstLine="709"/>
        <w:jc w:val="both"/>
        <w:rPr>
          <w:rFonts w:eastAsia="Times New Roman"/>
          <w:lang w:eastAsia="ru-RU"/>
        </w:rPr>
      </w:pPr>
      <w:r w:rsidRPr="00BD383E">
        <w:rPr>
          <w:rFonts w:eastAsia="Times New Roman"/>
          <w:lang w:eastAsia="ru-RU"/>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 xml:space="preserve">- ознакомление с технологическим процессом, разработка </w:t>
      </w:r>
      <w:proofErr w:type="gramStart"/>
      <w:r w:rsidRPr="00BD383E">
        <w:rPr>
          <w:rFonts w:eastAsia="Times New Roman"/>
          <w:lang w:eastAsia="ru-RU"/>
        </w:rPr>
        <w:t>техно-логической</w:t>
      </w:r>
      <w:proofErr w:type="gramEnd"/>
      <w:r w:rsidRPr="00BD383E">
        <w:rPr>
          <w:rFonts w:eastAsia="Times New Roman"/>
          <w:lang w:eastAsia="ru-RU"/>
        </w:rPr>
        <w:t xml:space="preserve"> документации и др.</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Основные функции практического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Для успешного достижения учебных целей практических занятий при их организации должны выполняться следующие основные требования: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соответствие действий обучающихся ранее изученным на лекционных и семинарских занятиях методикам и методам;</w:t>
      </w:r>
    </w:p>
    <w:p w:rsidR="00E76463" w:rsidRPr="00BD383E" w:rsidRDefault="00E76463" w:rsidP="00BD383E">
      <w:pPr>
        <w:ind w:firstLine="709"/>
        <w:jc w:val="both"/>
        <w:rPr>
          <w:rFonts w:eastAsia="Times New Roman"/>
          <w:lang w:eastAsia="ru-RU"/>
        </w:rPr>
      </w:pPr>
      <w:r w:rsidRPr="00BD383E">
        <w:rPr>
          <w:rFonts w:eastAsia="Times New Roman"/>
          <w:lang w:eastAsia="ru-RU"/>
        </w:rPr>
        <w:t>- максимальное приближение действий студентов к реальным, соответствующим будущим функциональным обязанностям;</w:t>
      </w:r>
    </w:p>
    <w:p w:rsidR="00E76463" w:rsidRPr="00BD383E" w:rsidRDefault="00E76463" w:rsidP="00BD383E">
      <w:pPr>
        <w:ind w:firstLine="709"/>
        <w:jc w:val="both"/>
        <w:rPr>
          <w:rFonts w:eastAsia="Times New Roman"/>
          <w:lang w:eastAsia="ru-RU"/>
        </w:rPr>
      </w:pPr>
      <w:r w:rsidRPr="00BD383E">
        <w:rPr>
          <w:rFonts w:eastAsia="Times New Roman"/>
          <w:lang w:eastAsia="ru-RU"/>
        </w:rPr>
        <w:t>- поэтапное формирование умений и навыков, т.е. движение от знаний к умениям и навыкам, от простого к сложному и т.д.;</w:t>
      </w:r>
    </w:p>
    <w:p w:rsidR="00E76463" w:rsidRPr="00BD383E" w:rsidRDefault="00E76463" w:rsidP="00BD383E">
      <w:pPr>
        <w:ind w:firstLine="709"/>
        <w:jc w:val="both"/>
        <w:rPr>
          <w:rFonts w:eastAsia="Times New Roman"/>
          <w:lang w:eastAsia="ru-RU"/>
        </w:rPr>
      </w:pPr>
      <w:r w:rsidRPr="00BD383E">
        <w:rPr>
          <w:rFonts w:eastAsia="Times New Roman"/>
          <w:lang w:eastAsia="ru-RU"/>
        </w:rPr>
        <w:t>- использование при работе на тренажерах или действующей технике фактических документов, технологических карт, бланков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выработка индивидуальных и коллективных умений и навыков.</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3.1.1 Подготовка преподавателя к проведению практического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E76463" w:rsidRPr="00BD383E" w:rsidRDefault="00E76463" w:rsidP="00BD383E">
      <w:pPr>
        <w:ind w:firstLine="709"/>
        <w:jc w:val="both"/>
        <w:rPr>
          <w:rFonts w:eastAsia="Times New Roman"/>
          <w:lang w:eastAsia="ru-RU"/>
        </w:rPr>
      </w:pPr>
      <w:r w:rsidRPr="00BD383E">
        <w:rPr>
          <w:rFonts w:eastAsia="Times New Roman"/>
          <w:lang w:eastAsia="ru-RU"/>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E76463" w:rsidRPr="00BD383E" w:rsidRDefault="00E76463" w:rsidP="00BD383E">
      <w:pPr>
        <w:ind w:firstLine="709"/>
        <w:jc w:val="both"/>
        <w:rPr>
          <w:rFonts w:eastAsia="Times New Roman"/>
          <w:lang w:eastAsia="ru-RU"/>
        </w:rPr>
      </w:pPr>
      <w:r w:rsidRPr="00BD383E">
        <w:rPr>
          <w:rFonts w:eastAsia="Times New Roman"/>
          <w:lang w:eastAsia="ru-RU"/>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w:t>
      </w:r>
      <w:r w:rsidRPr="00BD383E">
        <w:rPr>
          <w:rFonts w:eastAsia="Times New Roman"/>
          <w:lang w:eastAsia="ru-RU"/>
        </w:rPr>
        <w:lastRenderedPageBreak/>
        <w:t>(как правило, в пределах одной лекции). В этом случае преобладает решение задач по образцу, предложенному на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E76463" w:rsidRPr="00BD383E" w:rsidRDefault="00E76463" w:rsidP="00BD383E">
      <w:pPr>
        <w:ind w:firstLine="709"/>
        <w:jc w:val="both"/>
        <w:rPr>
          <w:rFonts w:eastAsia="Times New Roman"/>
          <w:lang w:eastAsia="ru-RU"/>
        </w:rPr>
      </w:pPr>
      <w:r w:rsidRPr="00BD383E">
        <w:rPr>
          <w:rFonts w:eastAsia="Times New Roman"/>
          <w:lang w:eastAsia="ru-RU"/>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преподавателя к проведению практического занятия включает:</w:t>
      </w:r>
    </w:p>
    <w:p w:rsidR="00E76463" w:rsidRPr="00BD383E" w:rsidRDefault="00E76463" w:rsidP="00BD383E">
      <w:pPr>
        <w:ind w:firstLine="709"/>
        <w:jc w:val="both"/>
        <w:rPr>
          <w:rFonts w:eastAsia="Times New Roman"/>
          <w:lang w:eastAsia="ru-RU"/>
        </w:rPr>
      </w:pPr>
      <w:r w:rsidRPr="00BD383E">
        <w:rPr>
          <w:rFonts w:eastAsia="Times New Roman"/>
          <w:lang w:eastAsia="ru-RU"/>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E76463" w:rsidRPr="00BD383E" w:rsidRDefault="00E76463" w:rsidP="00BD383E">
      <w:pPr>
        <w:ind w:firstLine="709"/>
        <w:jc w:val="both"/>
        <w:rPr>
          <w:rFonts w:eastAsia="Times New Roman"/>
          <w:lang w:eastAsia="ru-RU"/>
        </w:rPr>
      </w:pPr>
      <w:r w:rsidRPr="00BD383E">
        <w:rPr>
          <w:rFonts w:eastAsia="Times New Roman"/>
          <w:lang w:eastAsia="ru-RU"/>
        </w:rPr>
        <w:t>- подготовку выводов из решенной задачи, примеров из практики, где встречаются задачи подобного вида, разработку итогового выступления;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распределение времени, отведенного на занятие, на решение каждой задачи;</w:t>
      </w:r>
    </w:p>
    <w:p w:rsidR="00E76463" w:rsidRPr="00BD383E" w:rsidRDefault="00E76463" w:rsidP="00BD383E">
      <w:pPr>
        <w:ind w:firstLine="709"/>
        <w:jc w:val="both"/>
        <w:rPr>
          <w:rFonts w:eastAsia="Times New Roman"/>
          <w:lang w:eastAsia="ru-RU"/>
        </w:rPr>
      </w:pPr>
      <w:r w:rsidRPr="00BD383E">
        <w:rPr>
          <w:rFonts w:eastAsia="Times New Roman"/>
          <w:lang w:eastAsia="ru-RU"/>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3.1.2 Порядок проведения практического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BD383E">
        <w:rPr>
          <w:rFonts w:eastAsia="Times New Roman"/>
          <w:lang w:eastAsia="ru-RU"/>
        </w:rPr>
        <w:t>мате-риал</w:t>
      </w:r>
      <w:proofErr w:type="gramEnd"/>
      <w:r w:rsidRPr="00BD383E">
        <w:rPr>
          <w:rFonts w:eastAsia="Times New Roman"/>
          <w:lang w:eastAsia="ru-RU"/>
        </w:rPr>
        <w:t xml:space="preserve"> лекции, относящийся к данному занятию.</w:t>
      </w:r>
    </w:p>
    <w:p w:rsidR="00E76463" w:rsidRPr="00BD383E" w:rsidRDefault="00E76463" w:rsidP="00BD383E">
      <w:pPr>
        <w:ind w:firstLine="709"/>
        <w:jc w:val="both"/>
        <w:rPr>
          <w:rFonts w:eastAsia="Times New Roman"/>
          <w:lang w:eastAsia="ru-RU"/>
        </w:rPr>
      </w:pPr>
      <w:r w:rsidRPr="00BD383E">
        <w:rPr>
          <w:rFonts w:eastAsia="Times New Roman"/>
          <w:lang w:eastAsia="ru-RU"/>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E76463" w:rsidRPr="00BD383E" w:rsidRDefault="00E76463" w:rsidP="00BD383E">
      <w:pPr>
        <w:ind w:firstLine="709"/>
        <w:jc w:val="both"/>
        <w:rPr>
          <w:rFonts w:eastAsia="Times New Roman"/>
          <w:lang w:eastAsia="ru-RU"/>
        </w:rPr>
      </w:pPr>
      <w:r w:rsidRPr="00BD383E">
        <w:rPr>
          <w:rFonts w:eastAsia="Times New Roman"/>
          <w:lang w:eastAsia="ru-RU"/>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E76463" w:rsidRPr="00BD383E" w:rsidRDefault="00E76463" w:rsidP="00BD383E">
      <w:pPr>
        <w:ind w:firstLine="709"/>
        <w:jc w:val="both"/>
        <w:rPr>
          <w:rFonts w:eastAsia="Times New Roman"/>
          <w:lang w:eastAsia="ru-RU"/>
        </w:rPr>
      </w:pPr>
      <w:r w:rsidRPr="00BD383E">
        <w:rPr>
          <w:rFonts w:eastAsia="Times New Roman"/>
          <w:lang w:eastAsia="ru-RU"/>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Для успешного достижения учебных целей подобных занятий при их организации должны выполняться следующие основные требования: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соответствие действий обучающихся ранее изученным на лекционных и практических занятиях методикам и методам;</w:t>
      </w:r>
    </w:p>
    <w:p w:rsidR="00E76463" w:rsidRPr="00BD383E" w:rsidRDefault="00E76463" w:rsidP="00BD383E">
      <w:pPr>
        <w:ind w:firstLine="709"/>
        <w:jc w:val="both"/>
        <w:rPr>
          <w:rFonts w:eastAsia="Times New Roman"/>
          <w:lang w:eastAsia="ru-RU"/>
        </w:rPr>
      </w:pPr>
      <w:r w:rsidRPr="00BD383E">
        <w:rPr>
          <w:rFonts w:eastAsia="Times New Roman"/>
          <w:lang w:eastAsia="ru-RU"/>
        </w:rPr>
        <w:t>- максимальное приближение действий студентов к реальным, соответствующим будущим функциональным обязанностям по профессии;</w:t>
      </w:r>
    </w:p>
    <w:p w:rsidR="00E76463" w:rsidRPr="00BD383E" w:rsidRDefault="00E76463" w:rsidP="00BD383E">
      <w:pPr>
        <w:ind w:firstLine="709"/>
        <w:jc w:val="both"/>
        <w:rPr>
          <w:rFonts w:eastAsia="Times New Roman"/>
          <w:lang w:eastAsia="ru-RU"/>
        </w:rPr>
      </w:pPr>
      <w:r w:rsidRPr="00BD383E">
        <w:rPr>
          <w:rFonts w:eastAsia="Times New Roman"/>
          <w:lang w:eastAsia="ru-RU"/>
        </w:rPr>
        <w:t>- поэтапное формирование умений и навыков, т.е. движение от знаний к умениям и навыкам, от простого к сложному и т.д.;</w:t>
      </w:r>
    </w:p>
    <w:p w:rsidR="00E76463" w:rsidRPr="00BD383E" w:rsidRDefault="00E76463" w:rsidP="00BD383E">
      <w:pPr>
        <w:ind w:firstLine="709"/>
        <w:jc w:val="both"/>
        <w:rPr>
          <w:rFonts w:eastAsia="Times New Roman"/>
          <w:lang w:eastAsia="ru-RU"/>
        </w:rPr>
      </w:pPr>
      <w:r w:rsidRPr="00BD383E">
        <w:rPr>
          <w:rFonts w:eastAsia="Times New Roman"/>
          <w:lang w:eastAsia="ru-RU"/>
        </w:rPr>
        <w:t>- использование при работе на тренажерах или действующей технике фактических документов, технологических карт, бланков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выработка индивидуальных и коллективных умений и навыков.</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Основным методическим документом преподавателя при подготовке и проведении практического занятия являются методические рекомендации.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BD383E">
        <w:rPr>
          <w:rFonts w:eastAsia="Times New Roman"/>
          <w:lang w:eastAsia="ru-RU"/>
        </w:rPr>
        <w:t>про-ведению</w:t>
      </w:r>
      <w:proofErr w:type="gramEnd"/>
      <w:r w:rsidRPr="00BD383E">
        <w:rPr>
          <w:rFonts w:eastAsia="Times New Roman"/>
          <w:lang w:eastAsia="ru-RU"/>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E76463" w:rsidRPr="00BD383E" w:rsidRDefault="00E76463" w:rsidP="00BD383E">
      <w:pPr>
        <w:ind w:firstLine="709"/>
        <w:jc w:val="both"/>
        <w:rPr>
          <w:rFonts w:eastAsia="Times New Roman"/>
          <w:lang w:eastAsia="ru-RU"/>
        </w:rPr>
      </w:pPr>
      <w:r w:rsidRPr="00BD383E">
        <w:rPr>
          <w:rFonts w:eastAsia="Times New Roman"/>
          <w:lang w:eastAsia="ru-RU"/>
        </w:rPr>
        <w:t>В качестве приложений обычно используются те же документы, которые предусматриваются заданием на практическом занятии.</w:t>
      </w:r>
    </w:p>
    <w:p w:rsidR="00E76463" w:rsidRPr="00BD383E" w:rsidRDefault="00E76463" w:rsidP="00BD383E">
      <w:pPr>
        <w:ind w:firstLine="709"/>
        <w:jc w:val="both"/>
        <w:rPr>
          <w:rFonts w:eastAsia="Times New Roman"/>
          <w:lang w:eastAsia="ru-RU"/>
        </w:rPr>
      </w:pPr>
      <w:r w:rsidRPr="00BD383E">
        <w:rPr>
          <w:rFonts w:eastAsia="Times New Roman"/>
          <w:lang w:eastAsia="ru-RU"/>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E76463" w:rsidRPr="00BD383E" w:rsidRDefault="00E76463" w:rsidP="00BD383E">
      <w:pPr>
        <w:ind w:firstLine="709"/>
        <w:jc w:val="both"/>
        <w:rPr>
          <w:rFonts w:eastAsia="Times New Roman"/>
          <w:lang w:eastAsia="ru-RU"/>
        </w:rPr>
      </w:pPr>
      <w:r w:rsidRPr="00BD383E">
        <w:rPr>
          <w:rFonts w:eastAsia="Times New Roman"/>
          <w:lang w:eastAsia="ru-RU"/>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E76463" w:rsidRPr="00BD383E" w:rsidRDefault="00E76463" w:rsidP="00BD383E">
      <w:pPr>
        <w:ind w:firstLine="709"/>
        <w:jc w:val="both"/>
        <w:rPr>
          <w:rFonts w:eastAsia="Times New Roman"/>
          <w:lang w:eastAsia="ru-RU"/>
        </w:rPr>
      </w:pPr>
      <w:r w:rsidRPr="00BD383E">
        <w:rPr>
          <w:rFonts w:eastAsia="Times New Roman"/>
          <w:lang w:eastAsia="ru-RU"/>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w:t>
      </w:r>
      <w:r w:rsidRPr="00BD383E">
        <w:rPr>
          <w:rFonts w:eastAsia="Times New Roman"/>
          <w:lang w:eastAsia="ru-RU"/>
        </w:rPr>
        <w:lastRenderedPageBreak/>
        <w:t>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BD383E">
        <w:rPr>
          <w:rFonts w:eastAsia="Times New Roman"/>
          <w:lang w:eastAsia="ru-RU"/>
        </w:rPr>
        <w:t>электро-магнитных</w:t>
      </w:r>
      <w:proofErr w:type="gramEnd"/>
      <w:r w:rsidRPr="00BD383E">
        <w:rPr>
          <w:rFonts w:eastAsia="Times New Roman"/>
          <w:lang w:eastAsia="ru-RU"/>
        </w:rPr>
        <w:t xml:space="preserve"> излучений, ядовитыми жидкостями и т.д. После инструктажа студентов расписываются в «Журнале инструктажа по технике безопасности».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E76463" w:rsidRPr="00BD383E" w:rsidRDefault="00E76463" w:rsidP="00BD383E">
      <w:pPr>
        <w:ind w:firstLine="709"/>
        <w:jc w:val="both"/>
        <w:rPr>
          <w:rFonts w:eastAsia="Times New Roman"/>
          <w:lang w:eastAsia="ru-RU"/>
        </w:rPr>
      </w:pPr>
      <w:r w:rsidRPr="00BD383E">
        <w:rPr>
          <w:rFonts w:eastAsia="Times New Roman"/>
          <w:lang w:eastAsia="ru-RU"/>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E76463" w:rsidRPr="00BD383E" w:rsidRDefault="00E76463" w:rsidP="00BD383E">
      <w:pPr>
        <w:ind w:firstLine="709"/>
        <w:jc w:val="both"/>
        <w:rPr>
          <w:rFonts w:eastAsia="Times New Roman"/>
          <w:lang w:eastAsia="ru-RU"/>
        </w:rPr>
      </w:pPr>
      <w:r w:rsidRPr="00BD383E">
        <w:rPr>
          <w:rFonts w:eastAsia="Times New Roman"/>
          <w:lang w:eastAsia="ru-RU"/>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3.2 Семинар как одна из форм практического занятия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w:t>
      </w:r>
      <w:r w:rsidRPr="00BD383E">
        <w:rPr>
          <w:rFonts w:eastAsia="Times New Roman"/>
          <w:lang w:eastAsia="ru-RU"/>
        </w:rPr>
        <w:lastRenderedPageBreak/>
        <w:t>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BD383E">
        <w:rPr>
          <w:rFonts w:eastAsia="Times New Roman"/>
          <w:lang w:eastAsia="ru-RU"/>
        </w:rPr>
        <w:t>ни-ми</w:t>
      </w:r>
      <w:proofErr w:type="gramEnd"/>
      <w:r w:rsidRPr="00BD383E">
        <w:rPr>
          <w:rFonts w:eastAsia="Times New Roman"/>
          <w:lang w:eastAsia="ru-RU"/>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E76463" w:rsidRPr="00BD383E" w:rsidRDefault="00E76463" w:rsidP="00BD383E">
      <w:pPr>
        <w:ind w:firstLine="709"/>
        <w:jc w:val="both"/>
        <w:rPr>
          <w:rFonts w:eastAsia="Times New Roman"/>
          <w:lang w:eastAsia="ru-RU"/>
        </w:rPr>
      </w:pPr>
      <w:r w:rsidRPr="00BD383E">
        <w:rPr>
          <w:rFonts w:eastAsia="Times New Roman"/>
          <w:lang w:eastAsia="ru-RU"/>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E76463" w:rsidRPr="00BD383E" w:rsidRDefault="00E76463" w:rsidP="00BD383E">
      <w:pPr>
        <w:ind w:firstLine="709"/>
        <w:jc w:val="both"/>
        <w:rPr>
          <w:rFonts w:eastAsia="Times New Roman"/>
          <w:lang w:eastAsia="ru-RU"/>
        </w:rPr>
      </w:pPr>
      <w:r w:rsidRPr="00BD383E">
        <w:rPr>
          <w:rFonts w:eastAsia="Times New Roman"/>
          <w:lang w:eastAsia="ru-RU"/>
        </w:rPr>
        <w:t>Исходя из того, что семинар в вузе является групповым занятием под руководством преподавателя, его основные задачи состоят в том, чтобы:</w:t>
      </w:r>
    </w:p>
    <w:p w:rsidR="00E76463" w:rsidRPr="00BD383E" w:rsidRDefault="00E76463" w:rsidP="00BD383E">
      <w:pPr>
        <w:ind w:firstLine="709"/>
        <w:jc w:val="both"/>
        <w:rPr>
          <w:rFonts w:eastAsia="Times New Roman"/>
          <w:lang w:eastAsia="ru-RU"/>
        </w:rPr>
      </w:pPr>
      <w:r w:rsidRPr="00BD383E">
        <w:rPr>
          <w:rFonts w:eastAsia="Times New Roman"/>
          <w:lang w:eastAsia="ru-RU"/>
        </w:rPr>
        <w:t>- углубить и закрепить знания, полученные на лекциях и в ходе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проверить эффективность и результативность самостоятельной работы студентов над учебным материалом в студенческой аудитории;</w:t>
      </w:r>
    </w:p>
    <w:p w:rsidR="00E76463" w:rsidRPr="00BD383E" w:rsidRDefault="00E76463" w:rsidP="00BD383E">
      <w:pPr>
        <w:ind w:firstLine="709"/>
        <w:jc w:val="both"/>
        <w:rPr>
          <w:rFonts w:eastAsia="Times New Roman"/>
          <w:lang w:eastAsia="ru-RU"/>
        </w:rPr>
      </w:pPr>
      <w:r w:rsidRPr="00BD383E">
        <w:rPr>
          <w:rFonts w:eastAsia="Times New Roman"/>
          <w:lang w:eastAsia="ru-RU"/>
        </w:rPr>
        <w:t>- выработать умение формулировать, обосновывать и излагать собственное суждение по обсуждаемому вопросу, умение отстаивать свои взгляды.</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3.2.1 Особенности подготовки и проведения семинарского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E76463" w:rsidRPr="00BD383E" w:rsidRDefault="00E76463" w:rsidP="00BD383E">
      <w:pPr>
        <w:ind w:firstLine="709"/>
        <w:jc w:val="both"/>
        <w:rPr>
          <w:rFonts w:eastAsia="Times New Roman"/>
          <w:lang w:eastAsia="ru-RU"/>
        </w:rPr>
      </w:pPr>
      <w:r w:rsidRPr="00BD383E">
        <w:rPr>
          <w:rFonts w:eastAsia="Times New Roman"/>
          <w:lang w:eastAsia="ru-RU"/>
        </w:rPr>
        <w:t>На семинарах решаются следующие педагогические задачи:</w:t>
      </w:r>
    </w:p>
    <w:p w:rsidR="00E76463" w:rsidRPr="00BD383E" w:rsidRDefault="00E76463" w:rsidP="00BD383E">
      <w:pPr>
        <w:ind w:firstLine="709"/>
        <w:jc w:val="both"/>
        <w:rPr>
          <w:rFonts w:eastAsia="Times New Roman"/>
          <w:lang w:eastAsia="ru-RU"/>
        </w:rPr>
      </w:pPr>
      <w:r w:rsidRPr="00BD383E">
        <w:rPr>
          <w:rFonts w:eastAsia="Times New Roman"/>
          <w:lang w:eastAsia="ru-RU"/>
        </w:rPr>
        <w:t>а) развитие творческого профессионального мышления;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б) познавательная мотивация;</w:t>
      </w:r>
    </w:p>
    <w:p w:rsidR="00E76463" w:rsidRPr="00BD383E" w:rsidRDefault="00E76463" w:rsidP="00BD383E">
      <w:pPr>
        <w:ind w:firstLine="709"/>
        <w:jc w:val="both"/>
        <w:rPr>
          <w:rFonts w:eastAsia="Times New Roman"/>
          <w:lang w:eastAsia="ru-RU"/>
        </w:rPr>
      </w:pPr>
      <w:r w:rsidRPr="00BD383E">
        <w:rPr>
          <w:rFonts w:eastAsia="Times New Roman"/>
          <w:lang w:eastAsia="ru-RU"/>
        </w:rPr>
        <w:t>в) профессиональное использование знаний в учебных условиях:</w:t>
      </w:r>
    </w:p>
    <w:p w:rsidR="00E76463" w:rsidRPr="00BD383E" w:rsidRDefault="00E76463" w:rsidP="00BD383E">
      <w:pPr>
        <w:ind w:firstLine="709"/>
        <w:jc w:val="both"/>
        <w:rPr>
          <w:rFonts w:eastAsia="Times New Roman"/>
          <w:lang w:eastAsia="ru-RU"/>
        </w:rPr>
      </w:pPr>
      <w:r w:rsidRPr="00BD383E">
        <w:rPr>
          <w:rFonts w:eastAsia="Times New Roman"/>
          <w:lang w:eastAsia="ru-RU"/>
        </w:rPr>
        <w:t>- овладение языком соответствующей науки;</w:t>
      </w:r>
    </w:p>
    <w:p w:rsidR="00E76463" w:rsidRPr="00BD383E" w:rsidRDefault="00E76463" w:rsidP="00BD383E">
      <w:pPr>
        <w:ind w:firstLine="709"/>
        <w:jc w:val="both"/>
        <w:rPr>
          <w:rFonts w:eastAsia="Times New Roman"/>
          <w:lang w:eastAsia="ru-RU"/>
        </w:rPr>
      </w:pPr>
      <w:r w:rsidRPr="00BD383E">
        <w:rPr>
          <w:rFonts w:eastAsia="Times New Roman"/>
          <w:lang w:eastAsia="ru-RU"/>
        </w:rPr>
        <w:t>- навыки оперирования формулировками, понятиями, определениями;</w:t>
      </w:r>
    </w:p>
    <w:p w:rsidR="00E76463" w:rsidRPr="00BD383E" w:rsidRDefault="00E76463" w:rsidP="00BD383E">
      <w:pPr>
        <w:ind w:firstLine="709"/>
        <w:jc w:val="both"/>
        <w:rPr>
          <w:rFonts w:eastAsia="Times New Roman"/>
          <w:lang w:eastAsia="ru-RU"/>
        </w:rPr>
      </w:pPr>
      <w:r w:rsidRPr="00BD383E">
        <w:rPr>
          <w:rFonts w:eastAsia="Times New Roman"/>
          <w:lang w:eastAsia="ru-RU"/>
        </w:rPr>
        <w:t>- овладение умениями и навыками постановки и решения интеллектуальных проблем и задач, опровержения, отстаивания своей точки зрения.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Кроме того, в ходе семинарского занятия преподаватель решает и такие задачи, как:</w:t>
      </w:r>
    </w:p>
    <w:p w:rsidR="00E76463" w:rsidRPr="00BD383E" w:rsidRDefault="00E76463" w:rsidP="00BD383E">
      <w:pPr>
        <w:ind w:firstLine="709"/>
        <w:jc w:val="both"/>
        <w:rPr>
          <w:rFonts w:eastAsia="Times New Roman"/>
          <w:lang w:eastAsia="ru-RU"/>
        </w:rPr>
      </w:pPr>
      <w:r w:rsidRPr="00BD383E">
        <w:rPr>
          <w:rFonts w:eastAsia="Times New Roman"/>
          <w:lang w:eastAsia="ru-RU"/>
        </w:rPr>
        <w:t>- повторение и закрепление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 контроль.</w:t>
      </w:r>
    </w:p>
    <w:p w:rsidR="00E76463" w:rsidRPr="00BD383E" w:rsidRDefault="00E76463" w:rsidP="00BD383E">
      <w:pPr>
        <w:ind w:firstLine="709"/>
        <w:jc w:val="both"/>
        <w:rPr>
          <w:rFonts w:eastAsia="Times New Roman"/>
          <w:lang w:eastAsia="ru-RU"/>
        </w:rPr>
      </w:pPr>
      <w:r w:rsidRPr="00BD383E">
        <w:rPr>
          <w:rFonts w:eastAsia="Times New Roman"/>
          <w:lang w:eastAsia="ru-RU"/>
        </w:rPr>
        <w:t>В современном вузе наиболее распространены семинарские занятия трех видов:</w:t>
      </w:r>
    </w:p>
    <w:p w:rsidR="00E76463" w:rsidRPr="00BD383E" w:rsidRDefault="00E76463" w:rsidP="00BD383E">
      <w:pPr>
        <w:ind w:firstLine="709"/>
        <w:jc w:val="both"/>
        <w:rPr>
          <w:rFonts w:eastAsia="Times New Roman"/>
          <w:lang w:eastAsia="ru-RU"/>
        </w:rPr>
      </w:pPr>
      <w:r w:rsidRPr="00BD383E">
        <w:rPr>
          <w:rFonts w:eastAsia="Times New Roman"/>
          <w:lang w:eastAsia="ru-RU"/>
        </w:rPr>
        <w:t>1 Просеминар.</w:t>
      </w:r>
    </w:p>
    <w:p w:rsidR="00E76463" w:rsidRPr="00BD383E" w:rsidRDefault="00E76463" w:rsidP="00BD383E">
      <w:pPr>
        <w:ind w:firstLine="709"/>
        <w:jc w:val="both"/>
        <w:rPr>
          <w:rFonts w:eastAsia="Times New Roman"/>
          <w:lang w:eastAsia="ru-RU"/>
        </w:rPr>
      </w:pPr>
      <w:r w:rsidRPr="00BD383E">
        <w:rPr>
          <w:rFonts w:eastAsia="Times New Roman"/>
          <w:lang w:eastAsia="ru-RU"/>
        </w:rPr>
        <w:t>2 Собственно семинар.</w:t>
      </w:r>
    </w:p>
    <w:p w:rsidR="00E76463" w:rsidRPr="00BD383E" w:rsidRDefault="00E76463" w:rsidP="00BD383E">
      <w:pPr>
        <w:ind w:firstLine="709"/>
        <w:jc w:val="both"/>
        <w:rPr>
          <w:rFonts w:eastAsia="Times New Roman"/>
          <w:lang w:eastAsia="ru-RU"/>
        </w:rPr>
      </w:pPr>
      <w:r w:rsidRPr="00BD383E">
        <w:rPr>
          <w:rFonts w:eastAsia="Times New Roman"/>
          <w:lang w:eastAsia="ru-RU"/>
        </w:rPr>
        <w:t>3 Спецсеминар.</w:t>
      </w:r>
    </w:p>
    <w:p w:rsidR="00E76463" w:rsidRPr="00BD383E" w:rsidRDefault="00E76463" w:rsidP="00BD383E">
      <w:pPr>
        <w:ind w:firstLine="709"/>
        <w:jc w:val="both"/>
        <w:rPr>
          <w:rFonts w:eastAsia="Times New Roman"/>
          <w:lang w:eastAsia="ru-RU"/>
        </w:rPr>
      </w:pPr>
      <w:r w:rsidRPr="00BD383E">
        <w:rPr>
          <w:rFonts w:eastAsia="Times New Roman"/>
          <w:b/>
          <w:lang w:eastAsia="ru-RU"/>
        </w:rPr>
        <w:t>Просеминар</w:t>
      </w:r>
      <w:r w:rsidRPr="00BD383E">
        <w:rPr>
          <w:rFonts w:eastAsia="Times New Roman"/>
          <w:lang w:eastAsia="ru-RU"/>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E76463" w:rsidRPr="00BD383E" w:rsidRDefault="00E76463" w:rsidP="00BD383E">
      <w:pPr>
        <w:ind w:firstLine="709"/>
        <w:jc w:val="both"/>
        <w:rPr>
          <w:rFonts w:eastAsia="Times New Roman"/>
          <w:lang w:eastAsia="ru-RU"/>
        </w:rPr>
      </w:pPr>
      <w:r w:rsidRPr="00BD383E">
        <w:rPr>
          <w:rFonts w:eastAsia="Times New Roman"/>
          <w:lang w:eastAsia="ru-RU"/>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E76463" w:rsidRPr="00BD383E" w:rsidRDefault="00E76463" w:rsidP="00BD383E">
      <w:pPr>
        <w:ind w:firstLine="709"/>
        <w:jc w:val="both"/>
        <w:rPr>
          <w:rFonts w:eastAsia="Times New Roman"/>
          <w:lang w:eastAsia="ru-RU"/>
        </w:rPr>
      </w:pPr>
      <w:r w:rsidRPr="00BD383E">
        <w:rPr>
          <w:rFonts w:eastAsia="Times New Roman"/>
          <w:lang w:eastAsia="ru-RU"/>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E76463" w:rsidRPr="00BD383E" w:rsidRDefault="00E76463" w:rsidP="00BD383E">
      <w:pPr>
        <w:ind w:firstLine="709"/>
        <w:jc w:val="both"/>
        <w:rPr>
          <w:rFonts w:eastAsia="Times New Roman"/>
          <w:lang w:eastAsia="ru-RU"/>
        </w:rPr>
      </w:pPr>
      <w:r w:rsidRPr="00BD383E">
        <w:rPr>
          <w:rFonts w:eastAsia="Times New Roman"/>
          <w:lang w:eastAsia="ru-RU"/>
        </w:rPr>
        <w:t>В высшей школе практикуется три типа семинаров:</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 семинар, имеющий основной целью углубленное изучение определенного систематического курса и тематически прочно связанный с ним;</w:t>
      </w:r>
    </w:p>
    <w:p w:rsidR="00E76463" w:rsidRPr="00BD383E" w:rsidRDefault="00E76463" w:rsidP="00BD383E">
      <w:pPr>
        <w:ind w:firstLine="709"/>
        <w:jc w:val="both"/>
        <w:rPr>
          <w:rFonts w:eastAsia="Times New Roman"/>
          <w:lang w:eastAsia="ru-RU"/>
        </w:rPr>
      </w:pPr>
      <w:r w:rsidRPr="00BD383E">
        <w:rPr>
          <w:rFonts w:eastAsia="Times New Roman"/>
          <w:lang w:eastAsia="ru-RU"/>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E76463" w:rsidRPr="00BD383E" w:rsidRDefault="00E76463" w:rsidP="00BD383E">
      <w:pPr>
        <w:ind w:firstLine="709"/>
        <w:jc w:val="both"/>
        <w:rPr>
          <w:rFonts w:eastAsia="Times New Roman"/>
          <w:lang w:eastAsia="ru-RU"/>
        </w:rPr>
      </w:pPr>
      <w:r w:rsidRPr="00BD383E">
        <w:rPr>
          <w:rFonts w:eastAsia="Times New Roman"/>
          <w:lang w:eastAsia="ru-RU"/>
        </w:rPr>
        <w:t>- семинар исследовательского типа с тематикой по отдельным частным проблемам науки для углубленной их разработки.</w:t>
      </w:r>
    </w:p>
    <w:p w:rsidR="00E76463" w:rsidRPr="00BD383E" w:rsidRDefault="00E76463" w:rsidP="00BD383E">
      <w:pPr>
        <w:ind w:firstLine="709"/>
        <w:jc w:val="both"/>
        <w:rPr>
          <w:rFonts w:eastAsia="Times New Roman"/>
          <w:lang w:eastAsia="ru-RU"/>
        </w:rPr>
      </w:pPr>
      <w:r w:rsidRPr="00BD383E">
        <w:rPr>
          <w:rFonts w:eastAsia="Times New Roman"/>
          <w:lang w:eastAsia="ru-RU"/>
        </w:rPr>
        <w:t>Форма семинарских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развернутая беседа по заранее известному плану;</w:t>
      </w:r>
    </w:p>
    <w:p w:rsidR="00E76463" w:rsidRPr="00BD383E" w:rsidRDefault="00E76463" w:rsidP="00BD383E">
      <w:pPr>
        <w:ind w:firstLine="709"/>
        <w:jc w:val="both"/>
        <w:rPr>
          <w:rFonts w:eastAsia="Times New Roman"/>
          <w:lang w:eastAsia="ru-RU"/>
        </w:rPr>
      </w:pPr>
      <w:r w:rsidRPr="00BD383E">
        <w:rPr>
          <w:rFonts w:eastAsia="Times New Roman"/>
          <w:lang w:eastAsia="ru-RU"/>
        </w:rPr>
        <w:t>- небольшие доклады студентов с последующим обсуждением участниками семинара.</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E76463" w:rsidRPr="00BD383E" w:rsidRDefault="00E76463" w:rsidP="00BD383E">
      <w:pPr>
        <w:ind w:firstLine="709"/>
        <w:jc w:val="both"/>
        <w:rPr>
          <w:rFonts w:eastAsia="Times New Roman"/>
          <w:lang w:eastAsia="ru-RU"/>
        </w:rPr>
      </w:pPr>
      <w:r w:rsidRPr="00BD383E">
        <w:rPr>
          <w:rFonts w:eastAsia="Times New Roman"/>
          <w:lang w:eastAsia="ru-RU"/>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E76463" w:rsidRPr="00BD383E" w:rsidRDefault="00E76463" w:rsidP="00BD383E">
      <w:pPr>
        <w:ind w:firstLine="709"/>
        <w:jc w:val="both"/>
        <w:rPr>
          <w:rFonts w:eastAsia="Times New Roman"/>
          <w:lang w:eastAsia="ru-RU"/>
        </w:rPr>
      </w:pPr>
      <w:r w:rsidRPr="00BD383E">
        <w:rPr>
          <w:rFonts w:eastAsia="Times New Roman"/>
          <w:lang w:eastAsia="ru-RU"/>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На семинарских занятиях предпочтительней обсуждать:</w:t>
      </w:r>
    </w:p>
    <w:p w:rsidR="00E76463" w:rsidRPr="00BD383E" w:rsidRDefault="00E76463" w:rsidP="00BD383E">
      <w:pPr>
        <w:ind w:firstLine="709"/>
        <w:jc w:val="both"/>
        <w:rPr>
          <w:rFonts w:eastAsia="Times New Roman"/>
          <w:lang w:eastAsia="ru-RU"/>
        </w:rPr>
      </w:pPr>
      <w:r w:rsidRPr="00BD383E">
        <w:rPr>
          <w:rFonts w:eastAsia="Times New Roman"/>
          <w:lang w:eastAsia="ru-RU"/>
        </w:rPr>
        <w:t>- узловые темы курса, усвоение которых определяет качество профессиональной подготовки;</w:t>
      </w:r>
    </w:p>
    <w:p w:rsidR="00E76463" w:rsidRPr="00BD383E" w:rsidRDefault="00E76463" w:rsidP="00BD383E">
      <w:pPr>
        <w:ind w:firstLine="709"/>
        <w:jc w:val="both"/>
        <w:rPr>
          <w:rFonts w:eastAsia="Times New Roman"/>
          <w:lang w:eastAsia="ru-RU"/>
        </w:rPr>
      </w:pPr>
      <w:r w:rsidRPr="00BD383E">
        <w:rPr>
          <w:rFonts w:eastAsia="Times New Roman"/>
          <w:lang w:eastAsia="ru-RU"/>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BD383E">
        <w:rPr>
          <w:rFonts w:eastAsia="Times New Roman"/>
          <w:lang w:eastAsia="ru-RU"/>
        </w:rPr>
        <w:t>вы-полнить</w:t>
      </w:r>
      <w:proofErr w:type="gramEnd"/>
      <w:r w:rsidRPr="00BD383E">
        <w:rPr>
          <w:rFonts w:eastAsia="Times New Roman"/>
          <w:lang w:eastAsia="ru-RU"/>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План, выдаваемый студентам до проведения семинара, служит основным методическим документом для организации их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E76463" w:rsidRPr="00BD383E" w:rsidRDefault="00E76463" w:rsidP="00BD383E">
      <w:pPr>
        <w:ind w:firstLine="709"/>
        <w:jc w:val="both"/>
        <w:rPr>
          <w:rFonts w:eastAsia="Times New Roman"/>
          <w:lang w:eastAsia="ru-RU"/>
        </w:rPr>
      </w:pPr>
      <w:r w:rsidRPr="00BD383E">
        <w:rPr>
          <w:rFonts w:eastAsia="Times New Roman"/>
          <w:lang w:eastAsia="ru-RU"/>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проблемными по форме, т.е. вскрывать какие-то важные для данной темы противоречия;</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 охватывать суть проблемы – и в то же время быть не слишком широкими, но строго очерченными в своих границах;</w:t>
      </w:r>
    </w:p>
    <w:p w:rsidR="00E76463" w:rsidRPr="00BD383E" w:rsidRDefault="00E76463" w:rsidP="00BD383E">
      <w:pPr>
        <w:ind w:firstLine="709"/>
        <w:jc w:val="both"/>
        <w:rPr>
          <w:rFonts w:eastAsia="Times New Roman"/>
          <w:lang w:eastAsia="ru-RU"/>
        </w:rPr>
      </w:pPr>
      <w:r w:rsidRPr="00BD383E">
        <w:rPr>
          <w:rFonts w:eastAsia="Times New Roman"/>
          <w:lang w:eastAsia="ru-RU"/>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E76463" w:rsidRPr="00BD383E" w:rsidRDefault="00E76463" w:rsidP="00BD383E">
      <w:pPr>
        <w:ind w:firstLine="709"/>
        <w:jc w:val="both"/>
        <w:rPr>
          <w:rFonts w:eastAsia="Times New Roman"/>
          <w:lang w:eastAsia="ru-RU"/>
        </w:rPr>
      </w:pPr>
      <w:r w:rsidRPr="00BD383E">
        <w:rPr>
          <w:rFonts w:eastAsia="Times New Roman"/>
          <w:lang w:eastAsia="ru-RU"/>
        </w:rPr>
        <w:t>Аналогичные требования предъявляются и к теме рефератов (докладов, сообщений), если они предусмотрены планом семинара.</w:t>
      </w:r>
    </w:p>
    <w:p w:rsidR="00E76463" w:rsidRPr="00BD383E" w:rsidRDefault="00E76463" w:rsidP="00BD383E">
      <w:pPr>
        <w:ind w:firstLine="709"/>
        <w:jc w:val="both"/>
        <w:rPr>
          <w:rFonts w:eastAsia="Times New Roman"/>
          <w:lang w:eastAsia="ru-RU"/>
        </w:rPr>
      </w:pPr>
      <w:r w:rsidRPr="00BD383E">
        <w:rPr>
          <w:rFonts w:eastAsia="Times New Roman"/>
          <w:lang w:eastAsia="ru-RU"/>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E76463" w:rsidRPr="00BD383E" w:rsidRDefault="00E76463" w:rsidP="00BD383E">
      <w:pPr>
        <w:ind w:firstLine="709"/>
        <w:jc w:val="both"/>
        <w:rPr>
          <w:rFonts w:eastAsia="Times New Roman"/>
          <w:lang w:eastAsia="ru-RU"/>
        </w:rPr>
      </w:pPr>
      <w:r w:rsidRPr="00BD383E">
        <w:rPr>
          <w:rFonts w:eastAsia="Times New Roman"/>
          <w:lang w:eastAsia="ru-RU"/>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E76463" w:rsidRPr="00BD383E" w:rsidRDefault="00E76463" w:rsidP="00BD383E">
      <w:pPr>
        <w:ind w:firstLine="709"/>
        <w:jc w:val="both"/>
        <w:rPr>
          <w:rFonts w:eastAsia="Times New Roman"/>
          <w:lang w:eastAsia="ru-RU"/>
        </w:rPr>
      </w:pPr>
      <w:r w:rsidRPr="00BD383E">
        <w:rPr>
          <w:rFonts w:eastAsia="Times New Roman"/>
          <w:lang w:eastAsia="ru-RU"/>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 некоторых вузах существует положительная практика указания в плане семинарского занятия логических заданий </w:t>
      </w:r>
      <w:proofErr w:type="gramStart"/>
      <w:r w:rsidRPr="00BD383E">
        <w:rPr>
          <w:rFonts w:eastAsia="Times New Roman"/>
          <w:lang w:eastAsia="ru-RU"/>
        </w:rPr>
        <w:t>к темам</w:t>
      </w:r>
      <w:proofErr w:type="gramEnd"/>
      <w:r w:rsidRPr="00BD383E">
        <w:rPr>
          <w:rFonts w:eastAsia="Times New Roman"/>
          <w:lang w:eastAsia="ru-RU"/>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BD383E">
        <w:rPr>
          <w:rFonts w:eastAsia="Times New Roman"/>
          <w:lang w:eastAsia="ru-RU"/>
        </w:rPr>
        <w:t>на важнейших положений</w:t>
      </w:r>
      <w:proofErr w:type="gramEnd"/>
      <w:r w:rsidRPr="00BD383E">
        <w:rPr>
          <w:rFonts w:eastAsia="Times New Roman"/>
          <w:lang w:eastAsia="ru-RU"/>
        </w:rPr>
        <w:t xml:space="preserve"> и выводах методологического характера при чтении первоисточники.</w:t>
      </w:r>
    </w:p>
    <w:p w:rsidR="00E76463" w:rsidRPr="00BD383E" w:rsidRDefault="00E76463" w:rsidP="00BD383E">
      <w:pPr>
        <w:ind w:firstLine="709"/>
        <w:jc w:val="both"/>
        <w:rPr>
          <w:rFonts w:eastAsia="Times New Roman"/>
          <w:lang w:eastAsia="ru-RU"/>
        </w:rPr>
      </w:pPr>
      <w:r w:rsidRPr="00BD383E">
        <w:rPr>
          <w:rFonts w:eastAsia="Times New Roman"/>
          <w:lang w:eastAsia="ru-RU"/>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Практическая работа каждого студента по подготовке к семинару включает четыре этапа.</w:t>
      </w:r>
    </w:p>
    <w:p w:rsidR="00E76463" w:rsidRPr="00BD383E" w:rsidRDefault="00E76463" w:rsidP="00BD383E">
      <w:pPr>
        <w:ind w:firstLine="709"/>
        <w:jc w:val="both"/>
        <w:rPr>
          <w:rFonts w:eastAsia="Times New Roman"/>
          <w:lang w:eastAsia="ru-RU"/>
        </w:rPr>
      </w:pPr>
      <w:r w:rsidRPr="00BD383E">
        <w:rPr>
          <w:rFonts w:eastAsia="Times New Roman"/>
          <w:lang w:eastAsia="ru-RU"/>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E76463" w:rsidRPr="00BD383E" w:rsidRDefault="00E76463" w:rsidP="00BD383E">
      <w:pPr>
        <w:ind w:firstLine="709"/>
        <w:jc w:val="both"/>
        <w:rPr>
          <w:rFonts w:eastAsia="Times New Roman"/>
          <w:lang w:eastAsia="ru-RU"/>
        </w:rPr>
      </w:pPr>
      <w:r w:rsidRPr="00BD383E">
        <w:rPr>
          <w:rFonts w:eastAsia="Times New Roman"/>
          <w:lang w:eastAsia="ru-RU"/>
        </w:rPr>
        <w:t>Второй этап подготовки к семинару включает работу по сбору и ознакомлению с рекомендуемой литературой.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Третий этап включает глубокое изучение источников. </w:t>
      </w:r>
    </w:p>
    <w:p w:rsidR="00E76463" w:rsidRPr="00BD383E" w:rsidRDefault="00E76463" w:rsidP="00BD383E">
      <w:pPr>
        <w:ind w:firstLine="709"/>
        <w:jc w:val="both"/>
        <w:rPr>
          <w:rFonts w:eastAsia="Times New Roman"/>
          <w:lang w:eastAsia="ru-RU"/>
        </w:rPr>
      </w:pPr>
      <w:r w:rsidRPr="00BD383E">
        <w:rPr>
          <w:rFonts w:eastAsia="Times New Roman"/>
          <w:lang w:eastAsia="ru-RU"/>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BD383E">
        <w:rPr>
          <w:rFonts w:eastAsia="Times New Roman"/>
          <w:lang w:eastAsia="ru-RU"/>
        </w:rPr>
        <w:t>кур-сов</w:t>
      </w:r>
      <w:proofErr w:type="gramEnd"/>
      <w:r w:rsidRPr="00BD383E">
        <w:rPr>
          <w:rFonts w:eastAsia="Times New Roman"/>
          <w:lang w:eastAsia="ru-RU"/>
        </w:rPr>
        <w:t>), или в режиме консультирования.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BD383E">
        <w:rPr>
          <w:rFonts w:eastAsia="Times New Roman"/>
          <w:lang w:eastAsia="ru-RU"/>
        </w:rPr>
        <w:t>пре-подаватель</w:t>
      </w:r>
      <w:proofErr w:type="gramEnd"/>
      <w:r w:rsidRPr="00BD383E">
        <w:rPr>
          <w:rFonts w:eastAsia="Times New Roman"/>
          <w:lang w:eastAsia="ru-RU"/>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w:t>
      </w:r>
      <w:r w:rsidRPr="00BD383E">
        <w:rPr>
          <w:rFonts w:eastAsia="Times New Roman"/>
          <w:lang w:eastAsia="ru-RU"/>
        </w:rPr>
        <w:lastRenderedPageBreak/>
        <w:t>тем, что реализация познавательной цели в ходе семинара требует от него умелого методического управления.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E76463" w:rsidRPr="00BD383E" w:rsidRDefault="00E76463" w:rsidP="00BD383E">
      <w:pPr>
        <w:ind w:firstLine="709"/>
        <w:jc w:val="both"/>
        <w:rPr>
          <w:rFonts w:eastAsia="Times New Roman"/>
          <w:lang w:eastAsia="ru-RU"/>
        </w:rPr>
      </w:pPr>
      <w:r w:rsidRPr="00BD383E">
        <w:rPr>
          <w:rFonts w:eastAsia="Times New Roman"/>
          <w:lang w:eastAsia="ru-RU"/>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E76463" w:rsidRPr="00BD383E" w:rsidRDefault="00E76463" w:rsidP="00BD383E">
      <w:pPr>
        <w:ind w:firstLine="709"/>
        <w:jc w:val="both"/>
        <w:rPr>
          <w:rFonts w:eastAsia="Times New Roman"/>
          <w:lang w:eastAsia="ru-RU"/>
        </w:rPr>
      </w:pPr>
      <w:r w:rsidRPr="00BD383E">
        <w:rPr>
          <w:rFonts w:eastAsia="Times New Roman"/>
          <w:lang w:eastAsia="ru-RU"/>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E76463" w:rsidRPr="00BD383E" w:rsidRDefault="00E76463" w:rsidP="00BD383E">
      <w:pPr>
        <w:ind w:firstLine="709"/>
        <w:jc w:val="both"/>
        <w:rPr>
          <w:rFonts w:eastAsia="Times New Roman"/>
          <w:lang w:eastAsia="ru-RU"/>
        </w:rPr>
      </w:pPr>
      <w:r w:rsidRPr="00BD383E">
        <w:rPr>
          <w:rFonts w:eastAsia="Times New Roman"/>
          <w:lang w:eastAsia="ru-RU"/>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BD383E">
        <w:rPr>
          <w:rFonts w:eastAsia="Times New Roman"/>
          <w:b/>
          <w:lang w:eastAsia="ru-RU"/>
        </w:rPr>
        <w:t>используются три схемы</w:t>
      </w:r>
      <w:r w:rsidRPr="00BD383E">
        <w:rPr>
          <w:rFonts w:eastAsia="Times New Roman"/>
          <w:lang w:eastAsia="ru-RU"/>
        </w:rPr>
        <w:t>: реферативно-докладная, вопросно-ответная и смешанная.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При </w:t>
      </w:r>
      <w:r w:rsidRPr="00BD383E">
        <w:rPr>
          <w:rFonts w:eastAsia="Times New Roman"/>
          <w:b/>
          <w:lang w:eastAsia="ru-RU"/>
        </w:rPr>
        <w:t>реферативно-докладной схеме</w:t>
      </w:r>
      <w:r w:rsidRPr="00BD383E">
        <w:rPr>
          <w:rFonts w:eastAsia="Times New Roman"/>
          <w:lang w:eastAsia="ru-RU"/>
        </w:rPr>
        <w:t xml:space="preserve"> по каждому вопросу вначале заслушивается реферат или доклад, подготовленный одним из студентов, а при </w:t>
      </w:r>
      <w:r w:rsidRPr="00BD383E">
        <w:rPr>
          <w:rFonts w:eastAsia="Times New Roman"/>
          <w:b/>
          <w:lang w:eastAsia="ru-RU"/>
        </w:rPr>
        <w:t>вопросно-ответной</w:t>
      </w:r>
      <w:r w:rsidRPr="00BD383E">
        <w:rPr>
          <w:rFonts w:eastAsia="Times New Roman"/>
          <w:lang w:eastAsia="ru-RU"/>
        </w:rPr>
        <w:t xml:space="preserve"> – выступление одного из обучающихся (по выбору преподавателя), после чего организуется развернутая беседа. В </w:t>
      </w:r>
      <w:r w:rsidRPr="00BD383E">
        <w:rPr>
          <w:rFonts w:eastAsia="Times New Roman"/>
          <w:b/>
          <w:lang w:eastAsia="ru-RU"/>
        </w:rPr>
        <w:t xml:space="preserve">смешанной форме </w:t>
      </w:r>
      <w:r w:rsidRPr="00BD383E">
        <w:rPr>
          <w:rFonts w:eastAsia="Times New Roman"/>
          <w:lang w:eastAsia="ru-RU"/>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E76463" w:rsidRPr="00BD383E" w:rsidRDefault="00E76463" w:rsidP="00BD383E">
      <w:pPr>
        <w:ind w:firstLine="709"/>
        <w:jc w:val="both"/>
        <w:rPr>
          <w:rFonts w:eastAsia="Times New Roman"/>
          <w:lang w:eastAsia="ru-RU"/>
        </w:rPr>
      </w:pPr>
      <w:r w:rsidRPr="00BD383E">
        <w:rPr>
          <w:rFonts w:eastAsia="Times New Roman"/>
          <w:lang w:eastAsia="ru-RU"/>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E76463" w:rsidRPr="00BD383E" w:rsidRDefault="00E76463" w:rsidP="00BD383E">
      <w:pPr>
        <w:ind w:firstLine="709"/>
        <w:jc w:val="both"/>
        <w:rPr>
          <w:rFonts w:eastAsia="Times New Roman"/>
          <w:lang w:eastAsia="ru-RU"/>
        </w:rPr>
      </w:pPr>
      <w:r w:rsidRPr="00BD383E">
        <w:rPr>
          <w:rFonts w:eastAsia="Times New Roman"/>
          <w:lang w:eastAsia="ru-RU"/>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E76463" w:rsidRPr="00BD383E" w:rsidRDefault="00E76463" w:rsidP="00BD383E">
      <w:pPr>
        <w:ind w:firstLine="709"/>
        <w:jc w:val="both"/>
        <w:rPr>
          <w:rFonts w:eastAsia="Times New Roman"/>
          <w:lang w:eastAsia="ru-RU"/>
        </w:rPr>
      </w:pPr>
      <w:r w:rsidRPr="00BD383E">
        <w:rPr>
          <w:rFonts w:eastAsia="Times New Roman"/>
          <w:lang w:eastAsia="ru-RU"/>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E76463" w:rsidRPr="00BD383E" w:rsidRDefault="00E76463" w:rsidP="00BD383E">
      <w:pPr>
        <w:ind w:firstLine="709"/>
        <w:jc w:val="both"/>
        <w:rPr>
          <w:rFonts w:eastAsia="Times New Roman"/>
          <w:lang w:eastAsia="ru-RU"/>
        </w:rPr>
      </w:pPr>
      <w:r w:rsidRPr="00BD383E">
        <w:rPr>
          <w:rFonts w:eastAsia="Times New Roman"/>
          <w:lang w:eastAsia="ru-RU"/>
        </w:rPr>
        <w:t>Чтобы настроить студентов на активное обсуждение вопросов темы, вступительное слово (введение) должно отвечать следующим требованиям:</w:t>
      </w:r>
    </w:p>
    <w:p w:rsidR="00E76463" w:rsidRPr="00BD383E" w:rsidRDefault="00E76463" w:rsidP="00BD383E">
      <w:pPr>
        <w:ind w:firstLine="709"/>
        <w:jc w:val="both"/>
        <w:rPr>
          <w:rFonts w:eastAsia="Times New Roman"/>
          <w:lang w:eastAsia="ru-RU"/>
        </w:rPr>
      </w:pPr>
      <w:r w:rsidRPr="00BD383E">
        <w:rPr>
          <w:rFonts w:eastAsia="Times New Roman"/>
          <w:lang w:eastAsia="ru-RU"/>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E76463" w:rsidRPr="00BD383E" w:rsidRDefault="00E76463" w:rsidP="00BD383E">
      <w:pPr>
        <w:ind w:firstLine="709"/>
        <w:jc w:val="both"/>
        <w:rPr>
          <w:rFonts w:eastAsia="Times New Roman"/>
          <w:lang w:eastAsia="ru-RU"/>
        </w:rPr>
      </w:pPr>
      <w:r w:rsidRPr="00BD383E">
        <w:rPr>
          <w:rFonts w:eastAsia="Times New Roman"/>
          <w:lang w:eastAsia="ru-RU"/>
        </w:rPr>
        <w:t>- указывать на связь с профессиональной подготовкой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E76463" w:rsidRPr="00BD383E" w:rsidRDefault="00E76463" w:rsidP="00BD383E">
      <w:pPr>
        <w:ind w:firstLine="709"/>
        <w:jc w:val="both"/>
        <w:rPr>
          <w:rFonts w:eastAsia="Times New Roman"/>
          <w:lang w:eastAsia="ru-RU"/>
        </w:rPr>
      </w:pPr>
      <w:r w:rsidRPr="00BD383E">
        <w:rPr>
          <w:rFonts w:eastAsia="Times New Roman"/>
          <w:lang w:eastAsia="ru-RU"/>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E76463" w:rsidRPr="00BD383E" w:rsidRDefault="00E76463" w:rsidP="00BD383E">
      <w:pPr>
        <w:ind w:firstLine="709"/>
        <w:jc w:val="both"/>
        <w:rPr>
          <w:rFonts w:eastAsia="Times New Roman"/>
          <w:lang w:eastAsia="ru-RU"/>
        </w:rPr>
      </w:pPr>
      <w:r w:rsidRPr="00BD383E">
        <w:rPr>
          <w:rFonts w:eastAsia="Times New Roman"/>
          <w:b/>
          <w:lang w:eastAsia="ru-RU"/>
        </w:rPr>
        <w:t>Реферат</w:t>
      </w:r>
      <w:r w:rsidRPr="00BD383E">
        <w:rPr>
          <w:rFonts w:eastAsia="Times New Roman"/>
          <w:lang w:eastAsia="ru-RU"/>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E76463" w:rsidRPr="00BD383E" w:rsidRDefault="00E76463" w:rsidP="00BD383E">
      <w:pPr>
        <w:ind w:firstLine="709"/>
        <w:jc w:val="both"/>
        <w:rPr>
          <w:rFonts w:eastAsia="Times New Roman"/>
          <w:lang w:eastAsia="ru-RU"/>
        </w:rPr>
      </w:pPr>
      <w:r w:rsidRPr="00BD383E">
        <w:rPr>
          <w:rFonts w:eastAsia="Times New Roman"/>
          <w:b/>
          <w:lang w:eastAsia="ru-RU"/>
        </w:rPr>
        <w:t>Доклад и сообщение</w:t>
      </w:r>
      <w:r w:rsidRPr="00BD383E">
        <w:rPr>
          <w:rFonts w:eastAsia="Times New Roman"/>
          <w:lang w:eastAsia="ru-RU"/>
        </w:rPr>
        <w:t> – краткое выступление студентов по одному из рассматриваемых вопросов на основе обобщения всего изученного материала.</w:t>
      </w:r>
    </w:p>
    <w:p w:rsidR="00E76463" w:rsidRPr="00BD383E" w:rsidRDefault="00E76463" w:rsidP="00BD383E">
      <w:pPr>
        <w:ind w:firstLine="709"/>
        <w:jc w:val="both"/>
        <w:rPr>
          <w:rFonts w:eastAsia="Times New Roman"/>
          <w:lang w:eastAsia="ru-RU"/>
        </w:rPr>
      </w:pPr>
      <w:r w:rsidRPr="00BD383E">
        <w:rPr>
          <w:rFonts w:eastAsia="Times New Roman"/>
          <w:b/>
          <w:lang w:eastAsia="ru-RU"/>
        </w:rPr>
        <w:t>Дополнительные вопросы студентам</w:t>
      </w:r>
      <w:r w:rsidRPr="00BD383E">
        <w:rPr>
          <w:rFonts w:eastAsia="Times New Roman"/>
          <w:lang w:eastAsia="ru-RU"/>
        </w:rPr>
        <w:t> – основное средство управления ходом семинара. С их помощью преподаватель направляет выступление или дискуссию в нужное русло.</w:t>
      </w:r>
    </w:p>
    <w:p w:rsidR="00E76463" w:rsidRPr="00BD383E" w:rsidRDefault="00E76463" w:rsidP="00BD383E">
      <w:pPr>
        <w:ind w:firstLine="709"/>
        <w:jc w:val="both"/>
        <w:rPr>
          <w:rFonts w:eastAsia="Times New Roman"/>
          <w:lang w:eastAsia="ru-RU"/>
        </w:rPr>
      </w:pPr>
      <w:r w:rsidRPr="00BD383E">
        <w:rPr>
          <w:rFonts w:eastAsia="Times New Roman"/>
          <w:lang w:eastAsia="ru-RU"/>
        </w:rPr>
        <w:t>В ходе семинара преподаватель использует вопросы уточняющие, встречные, наводящие и проблемные.</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Уточняющие вопросы принуждают выступающего на семинаре конкретизировать сказанную мысль, четко и определенно сформулировать ее.</w:t>
      </w:r>
    </w:p>
    <w:p w:rsidR="00E76463" w:rsidRPr="00BD383E" w:rsidRDefault="00E76463" w:rsidP="00BD383E">
      <w:pPr>
        <w:ind w:firstLine="709"/>
        <w:jc w:val="both"/>
        <w:rPr>
          <w:rFonts w:eastAsia="Times New Roman"/>
          <w:lang w:eastAsia="ru-RU"/>
        </w:rPr>
      </w:pPr>
      <w:r w:rsidRPr="00BD383E">
        <w:rPr>
          <w:rFonts w:eastAsia="Times New Roman"/>
          <w:lang w:eastAsia="ru-RU"/>
        </w:rPr>
        <w:t>Конечно, преподаватель задает уточняющий вопрос лишь в том случае, когда слушатели не отреагировали на допущенный промах.</w:t>
      </w:r>
    </w:p>
    <w:p w:rsidR="00E76463" w:rsidRPr="00BD383E" w:rsidRDefault="00E76463" w:rsidP="00BD383E">
      <w:pPr>
        <w:ind w:firstLine="709"/>
        <w:jc w:val="both"/>
        <w:rPr>
          <w:rFonts w:eastAsia="Times New Roman"/>
          <w:lang w:eastAsia="ru-RU"/>
        </w:rPr>
      </w:pPr>
      <w:r w:rsidRPr="00BD383E">
        <w:rPr>
          <w:rFonts w:eastAsia="Times New Roman"/>
          <w:lang w:eastAsia="ru-RU"/>
        </w:rPr>
        <w:t>Наводящие или направляющие вопросы выводят обсуждение или полемику в нужное русло, устраняют нежелательные отклонения от проблемы.</w:t>
      </w:r>
    </w:p>
    <w:p w:rsidR="00E76463" w:rsidRPr="00BD383E" w:rsidRDefault="00E76463" w:rsidP="00BD383E">
      <w:pPr>
        <w:ind w:firstLine="709"/>
        <w:jc w:val="both"/>
        <w:rPr>
          <w:rFonts w:eastAsia="Times New Roman"/>
          <w:lang w:eastAsia="ru-RU"/>
        </w:rPr>
      </w:pPr>
      <w:r w:rsidRPr="00BD383E">
        <w:rPr>
          <w:rFonts w:eastAsia="Times New Roman"/>
          <w:lang w:eastAsia="ru-RU"/>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E76463" w:rsidRPr="00BD383E" w:rsidRDefault="00E76463" w:rsidP="00BD383E">
      <w:pPr>
        <w:ind w:firstLine="709"/>
        <w:jc w:val="both"/>
        <w:rPr>
          <w:rFonts w:eastAsia="Times New Roman"/>
          <w:lang w:eastAsia="ru-RU"/>
        </w:rPr>
      </w:pPr>
      <w:r w:rsidRPr="00BD383E">
        <w:rPr>
          <w:rFonts w:eastAsia="Times New Roman"/>
          <w:b/>
          <w:lang w:eastAsia="ru-RU"/>
        </w:rPr>
        <w:t>Проблемные вопросы</w:t>
      </w:r>
      <w:r w:rsidRPr="00BD383E">
        <w:rPr>
          <w:rFonts w:eastAsia="Times New Roman"/>
          <w:lang w:eastAsia="ru-RU"/>
        </w:rPr>
        <w:t> – это методические приемы, используемые для углубления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суть методической тактики руководителя семинара имеет ряд задач:</w:t>
      </w:r>
    </w:p>
    <w:p w:rsidR="00E76463" w:rsidRPr="00BD383E" w:rsidRDefault="00E76463" w:rsidP="00BD383E">
      <w:pPr>
        <w:ind w:firstLine="709"/>
        <w:jc w:val="both"/>
        <w:rPr>
          <w:rFonts w:eastAsia="Times New Roman"/>
          <w:lang w:eastAsia="ru-RU"/>
        </w:rPr>
      </w:pPr>
      <w:r w:rsidRPr="00BD383E">
        <w:rPr>
          <w:rFonts w:eastAsia="Times New Roman"/>
          <w:lang w:eastAsia="ru-RU"/>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E76463" w:rsidRPr="00BD383E" w:rsidRDefault="00E76463" w:rsidP="00BD383E">
      <w:pPr>
        <w:ind w:firstLine="709"/>
        <w:jc w:val="both"/>
        <w:rPr>
          <w:rFonts w:eastAsia="Times New Roman"/>
          <w:lang w:eastAsia="ru-RU"/>
        </w:rPr>
      </w:pPr>
      <w:r w:rsidRPr="00BD383E">
        <w:rPr>
          <w:rFonts w:eastAsia="Times New Roman"/>
          <w:lang w:eastAsia="ru-RU"/>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E76463" w:rsidRPr="00BD383E" w:rsidRDefault="00E76463" w:rsidP="00BD383E">
      <w:pPr>
        <w:ind w:firstLine="709"/>
        <w:jc w:val="both"/>
        <w:rPr>
          <w:rFonts w:eastAsia="Times New Roman"/>
          <w:lang w:eastAsia="ru-RU"/>
        </w:rPr>
      </w:pPr>
      <w:r w:rsidRPr="00BD383E">
        <w:rPr>
          <w:rFonts w:eastAsia="Times New Roman"/>
          <w:lang w:eastAsia="ru-RU"/>
        </w:rPr>
        <w:t>- обеспечивать проблемную постановку вопросов и разрешение их путем раскрытия противоречий реальной жизни;</w:t>
      </w:r>
    </w:p>
    <w:p w:rsidR="00E76463" w:rsidRPr="00BD383E" w:rsidRDefault="00E76463" w:rsidP="00BD383E">
      <w:pPr>
        <w:ind w:firstLine="709"/>
        <w:jc w:val="both"/>
        <w:rPr>
          <w:rFonts w:eastAsia="Times New Roman"/>
          <w:lang w:eastAsia="ru-RU"/>
        </w:rPr>
      </w:pPr>
      <w:r w:rsidRPr="00BD383E">
        <w:rPr>
          <w:rFonts w:eastAsia="Times New Roman"/>
          <w:lang w:eastAsia="ru-RU"/>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E76463" w:rsidRPr="00BD383E" w:rsidRDefault="00E76463" w:rsidP="00BD383E">
      <w:pPr>
        <w:ind w:firstLine="709"/>
        <w:jc w:val="both"/>
        <w:rPr>
          <w:rFonts w:eastAsia="Times New Roman"/>
          <w:lang w:eastAsia="ru-RU"/>
        </w:rPr>
      </w:pPr>
      <w:r w:rsidRPr="00BD383E">
        <w:rPr>
          <w:rFonts w:eastAsia="Times New Roman"/>
          <w:lang w:eastAsia="ru-RU"/>
        </w:rPr>
        <w:t>Заключительное слово преподавателя определяется содержанием семинара и может содержать:</w:t>
      </w:r>
    </w:p>
    <w:p w:rsidR="00E76463" w:rsidRPr="00BD383E" w:rsidRDefault="00E76463" w:rsidP="00BD383E">
      <w:pPr>
        <w:ind w:firstLine="709"/>
        <w:jc w:val="both"/>
        <w:rPr>
          <w:rFonts w:eastAsia="Times New Roman"/>
          <w:lang w:eastAsia="ru-RU"/>
        </w:rPr>
      </w:pPr>
      <w:r w:rsidRPr="00BD383E">
        <w:rPr>
          <w:rFonts w:eastAsia="Times New Roman"/>
          <w:lang w:eastAsia="ru-RU"/>
        </w:rPr>
        <w:t>- оценку выступления каждого студента и группы в целом;</w:t>
      </w:r>
    </w:p>
    <w:p w:rsidR="00E76463" w:rsidRPr="00BD383E" w:rsidRDefault="00E76463" w:rsidP="00BD383E">
      <w:pPr>
        <w:ind w:firstLine="709"/>
        <w:jc w:val="both"/>
        <w:rPr>
          <w:rFonts w:eastAsia="Times New Roman"/>
          <w:lang w:eastAsia="ru-RU"/>
        </w:rPr>
      </w:pPr>
      <w:r w:rsidRPr="00BD383E">
        <w:rPr>
          <w:rFonts w:eastAsia="Times New Roman"/>
          <w:lang w:eastAsia="ru-RU"/>
        </w:rPr>
        <w:t>- оценку уровня обсуждения вопросов в целом;</w:t>
      </w:r>
    </w:p>
    <w:p w:rsidR="00E76463" w:rsidRPr="00BD383E" w:rsidRDefault="00E76463" w:rsidP="00BD383E">
      <w:pPr>
        <w:ind w:firstLine="709"/>
        <w:jc w:val="both"/>
        <w:rPr>
          <w:rFonts w:eastAsia="Times New Roman"/>
          <w:lang w:eastAsia="ru-RU"/>
        </w:rPr>
      </w:pPr>
      <w:r w:rsidRPr="00BD383E">
        <w:rPr>
          <w:rFonts w:eastAsia="Times New Roman"/>
          <w:lang w:eastAsia="ru-RU"/>
        </w:rPr>
        <w:t>- краткое содержание существа обсуждаемых проблем, их теоретическое и методическое значение;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ответы на вопросы, которые не получили должного освещения в ходе семинара;</w:t>
      </w:r>
    </w:p>
    <w:p w:rsidR="00E76463" w:rsidRPr="00BD383E" w:rsidRDefault="00E76463" w:rsidP="00BD383E">
      <w:pPr>
        <w:ind w:firstLine="709"/>
        <w:jc w:val="both"/>
        <w:rPr>
          <w:rFonts w:eastAsia="Times New Roman"/>
          <w:lang w:eastAsia="ru-RU"/>
        </w:rPr>
      </w:pPr>
      <w:r w:rsidRPr="00BD383E">
        <w:rPr>
          <w:rFonts w:eastAsia="Times New Roman"/>
          <w:lang w:eastAsia="ru-RU"/>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E76463" w:rsidRPr="00BD383E" w:rsidRDefault="00E76463" w:rsidP="00BD383E">
      <w:pPr>
        <w:ind w:firstLine="709"/>
        <w:jc w:val="both"/>
        <w:rPr>
          <w:rFonts w:eastAsia="Times New Roman"/>
          <w:lang w:eastAsia="ru-RU"/>
        </w:rPr>
      </w:pPr>
      <w:r w:rsidRPr="00BD383E">
        <w:rPr>
          <w:rFonts w:eastAsia="Times New Roman"/>
          <w:lang w:eastAsia="ru-RU"/>
        </w:rPr>
        <w:t>- рекомендации желающим ознакомиться с дополнительной литературой;</w:t>
      </w:r>
    </w:p>
    <w:p w:rsidR="00E76463" w:rsidRPr="00BD383E" w:rsidRDefault="00E76463" w:rsidP="00BD383E">
      <w:pPr>
        <w:ind w:firstLine="709"/>
        <w:jc w:val="both"/>
        <w:rPr>
          <w:rFonts w:eastAsia="Times New Roman"/>
          <w:lang w:eastAsia="ru-RU"/>
        </w:rPr>
      </w:pPr>
      <w:r w:rsidRPr="00BD383E">
        <w:rPr>
          <w:rFonts w:eastAsia="Times New Roman"/>
          <w:lang w:eastAsia="ru-RU"/>
        </w:rPr>
        <w:t>- пожелания по подготовке к очередному семинару.</w:t>
      </w:r>
    </w:p>
    <w:p w:rsidR="00E76463" w:rsidRPr="00BD383E" w:rsidRDefault="00E76463" w:rsidP="00BD383E">
      <w:pPr>
        <w:ind w:firstLine="709"/>
        <w:jc w:val="both"/>
        <w:rPr>
          <w:rFonts w:eastAsia="Times New Roman"/>
          <w:lang w:eastAsia="ru-RU"/>
        </w:rPr>
      </w:pPr>
      <w:r w:rsidRPr="00BD383E">
        <w:rPr>
          <w:rFonts w:eastAsia="Times New Roman"/>
          <w:lang w:eastAsia="ru-RU"/>
        </w:rPr>
        <w:t>Заключение по итогам семинара не должно превышать 10 минут.</w:t>
      </w:r>
    </w:p>
    <w:p w:rsidR="00E76463" w:rsidRPr="00BD383E" w:rsidRDefault="00E76463" w:rsidP="00BD383E">
      <w:pPr>
        <w:ind w:firstLine="709"/>
        <w:jc w:val="both"/>
        <w:rPr>
          <w:rFonts w:eastAsia="Times New Roman"/>
          <w:lang w:eastAsia="ru-RU"/>
        </w:rPr>
      </w:pPr>
      <w:r w:rsidRPr="00BD383E">
        <w:rPr>
          <w:rFonts w:eastAsia="Times New Roman"/>
          <w:lang w:eastAsia="ru-RU"/>
        </w:rPr>
        <w:t>Методическое мастерство, такт и интеллект преподавателя наиболее рельефно отражаются именно в заключительном слове.</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3.2.2 Виды семинарских занятий, особенности их проведения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В педагогической практике используются следующие виды семинаров.</w:t>
      </w:r>
    </w:p>
    <w:p w:rsidR="00E76463" w:rsidRPr="00BD383E" w:rsidRDefault="00E76463" w:rsidP="00BD383E">
      <w:pPr>
        <w:ind w:firstLine="709"/>
        <w:jc w:val="both"/>
        <w:rPr>
          <w:rFonts w:eastAsia="Times New Roman"/>
          <w:lang w:eastAsia="ru-RU"/>
        </w:rPr>
      </w:pPr>
      <w:r w:rsidRPr="00BD383E">
        <w:rPr>
          <w:rFonts w:eastAsia="Times New Roman"/>
          <w:b/>
          <w:lang w:eastAsia="ru-RU"/>
        </w:rPr>
        <w:t>Традиционные семинары</w:t>
      </w:r>
      <w:r w:rsidRPr="00BD383E">
        <w:rPr>
          <w:rFonts w:eastAsia="Times New Roman"/>
          <w:lang w:eastAsia="ru-RU"/>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 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Семинар-беседа</w:t>
      </w:r>
      <w:r w:rsidRPr="00BD383E">
        <w:rPr>
          <w:rFonts w:eastAsia="Times New Roman"/>
          <w:lang w:eastAsia="ru-RU"/>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Семинар-конференция</w:t>
      </w:r>
      <w:r w:rsidRPr="00BD383E">
        <w:rPr>
          <w:rFonts w:eastAsia="Times New Roman"/>
          <w:lang w:eastAsia="ru-RU"/>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Семинар-дискуссия</w:t>
      </w:r>
      <w:r w:rsidRPr="00BD383E">
        <w:rPr>
          <w:rFonts w:eastAsia="Times New Roman"/>
          <w:lang w:eastAsia="ru-RU"/>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Семинар-развернутая беседа</w:t>
      </w:r>
      <w:r w:rsidRPr="00BD383E">
        <w:rPr>
          <w:rFonts w:eastAsia="Times New Roman"/>
          <w:lang w:eastAsia="ru-RU"/>
        </w:rPr>
        <w:t xml:space="preserve">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w:t>
      </w:r>
      <w:r w:rsidRPr="00BD383E">
        <w:rPr>
          <w:rFonts w:eastAsia="Times New Roman"/>
          <w:lang w:eastAsia="ru-RU"/>
        </w:rPr>
        <w:lastRenderedPageBreak/>
        <w:t>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E76463" w:rsidRPr="00BD383E" w:rsidRDefault="00E76463" w:rsidP="00BD383E">
      <w:pPr>
        <w:ind w:firstLine="709"/>
        <w:jc w:val="both"/>
        <w:rPr>
          <w:rFonts w:eastAsia="Times New Roman"/>
          <w:lang w:eastAsia="ru-RU"/>
        </w:rPr>
      </w:pPr>
      <w:r w:rsidRPr="00BD383E">
        <w:rPr>
          <w:rFonts w:eastAsia="Times New Roman"/>
          <w:b/>
          <w:lang w:eastAsia="ru-RU"/>
        </w:rPr>
        <w:t>Проблемный семинар</w:t>
      </w:r>
      <w:r w:rsidRPr="00BD383E">
        <w:rPr>
          <w:rFonts w:eastAsia="Times New Roman"/>
          <w:lang w:eastAsia="ru-RU"/>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Семинар-учебно-ролевая игра</w:t>
      </w:r>
      <w:r w:rsidRPr="00BD383E">
        <w:rPr>
          <w:rFonts w:eastAsia="Times New Roman"/>
          <w:lang w:eastAsia="ru-RU"/>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BD383E">
        <w:rPr>
          <w:rFonts w:eastAsia="Times New Roman"/>
          <w:lang w:eastAsia="ru-RU"/>
        </w:rPr>
        <w:t>дефиниста</w:t>
      </w:r>
      <w:proofErr w:type="spellEnd"/>
      <w:r w:rsidRPr="00BD383E">
        <w:rPr>
          <w:rFonts w:eastAsia="Times New Roman"/>
          <w:lang w:eastAsia="ru-RU"/>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BD383E">
        <w:rPr>
          <w:rFonts w:eastAsia="Times New Roman"/>
          <w:lang w:eastAsia="ru-RU"/>
        </w:rPr>
        <w:t>под-группы</w:t>
      </w:r>
      <w:proofErr w:type="gramEnd"/>
      <w:r w:rsidRPr="00BD383E">
        <w:rPr>
          <w:rFonts w:eastAsia="Times New Roman"/>
          <w:lang w:eastAsia="ru-RU"/>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Семинар-исследование</w:t>
      </w:r>
      <w:r w:rsidRPr="00BD383E">
        <w:rPr>
          <w:rFonts w:eastAsia="Times New Roman"/>
          <w:lang w:eastAsia="ru-RU"/>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Технология проведения такого семинара может быть самой различной, в зависимости от того, какой метод заложен в его основу:</w:t>
      </w:r>
    </w:p>
    <w:p w:rsidR="00E76463" w:rsidRPr="00BD383E" w:rsidRDefault="00E76463" w:rsidP="00BD383E">
      <w:pPr>
        <w:ind w:firstLine="709"/>
        <w:jc w:val="both"/>
        <w:rPr>
          <w:rFonts w:eastAsia="Times New Roman"/>
          <w:lang w:eastAsia="ru-RU"/>
        </w:rPr>
      </w:pPr>
      <w:r w:rsidRPr="00BD383E">
        <w:rPr>
          <w:rFonts w:eastAsia="Times New Roman"/>
          <w:lang w:eastAsia="ru-RU"/>
        </w:rPr>
        <w:t>- семинар с подготовкой и заслушиванием рефератов по актуальным проблемам теории и практики и последующим их обсуждением;</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BD383E">
        <w:rPr>
          <w:rFonts w:eastAsia="Times New Roman"/>
          <w:lang w:eastAsia="ru-RU"/>
        </w:rPr>
        <w:t>методологизации</w:t>
      </w:r>
      <w:proofErr w:type="spellEnd"/>
      <w:r w:rsidRPr="00BD383E">
        <w:rPr>
          <w:rFonts w:eastAsia="Times New Roman"/>
          <w:lang w:eastAsia="ru-RU"/>
        </w:rPr>
        <w:t xml:space="preserve"> и групповой рефлексии;</w:t>
      </w:r>
    </w:p>
    <w:p w:rsidR="00E76463" w:rsidRPr="00BD383E" w:rsidRDefault="00E76463" w:rsidP="00BD383E">
      <w:pPr>
        <w:ind w:firstLine="709"/>
        <w:jc w:val="both"/>
        <w:rPr>
          <w:rFonts w:eastAsia="Times New Roman"/>
          <w:lang w:eastAsia="ru-RU"/>
        </w:rPr>
      </w:pPr>
      <w:r w:rsidRPr="00BD383E">
        <w:rPr>
          <w:rFonts w:eastAsia="Times New Roman"/>
          <w:lang w:eastAsia="ru-RU"/>
        </w:rPr>
        <w:t>- семинар методом «мозгового штурма».</w:t>
      </w:r>
    </w:p>
    <w:p w:rsidR="00E76463" w:rsidRPr="00BD383E" w:rsidRDefault="00E76463" w:rsidP="00BD383E">
      <w:pPr>
        <w:ind w:firstLine="709"/>
        <w:jc w:val="both"/>
        <w:rPr>
          <w:rFonts w:eastAsia="Times New Roman"/>
          <w:lang w:eastAsia="ru-RU"/>
        </w:rPr>
      </w:pPr>
      <w:r w:rsidRPr="00BD383E">
        <w:rPr>
          <w:rFonts w:eastAsia="Times New Roman"/>
          <w:lang w:eastAsia="ru-RU"/>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E76463" w:rsidRPr="00BD383E" w:rsidRDefault="00E76463" w:rsidP="00BD383E">
      <w:pPr>
        <w:ind w:firstLine="709"/>
        <w:jc w:val="both"/>
        <w:rPr>
          <w:rFonts w:eastAsia="Times New Roman"/>
          <w:lang w:eastAsia="ru-RU"/>
        </w:rPr>
      </w:pPr>
      <w:r w:rsidRPr="00BD383E">
        <w:rPr>
          <w:rFonts w:eastAsia="Times New Roman"/>
          <w:lang w:eastAsia="ru-RU"/>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E76463" w:rsidRPr="00BD383E" w:rsidRDefault="00E76463" w:rsidP="00BD383E">
      <w:pPr>
        <w:ind w:firstLine="709"/>
        <w:jc w:val="both"/>
        <w:rPr>
          <w:rFonts w:eastAsia="Times New Roman"/>
          <w:lang w:eastAsia="ru-RU"/>
        </w:rPr>
      </w:pPr>
      <w:r w:rsidRPr="00BD383E">
        <w:rPr>
          <w:rFonts w:eastAsia="Times New Roman"/>
          <w:lang w:eastAsia="ru-RU"/>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E76463" w:rsidRPr="00BD383E" w:rsidRDefault="00E76463" w:rsidP="00BD383E">
      <w:pPr>
        <w:ind w:firstLine="709"/>
        <w:jc w:val="both"/>
        <w:rPr>
          <w:rFonts w:eastAsia="Times New Roman"/>
          <w:lang w:eastAsia="ru-RU"/>
        </w:rPr>
      </w:pPr>
      <w:r w:rsidRPr="00BD383E">
        <w:rPr>
          <w:rFonts w:eastAsia="Times New Roman"/>
          <w:lang w:eastAsia="ru-RU"/>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E76463" w:rsidRPr="00BD383E" w:rsidRDefault="00E76463" w:rsidP="00BD383E">
      <w:pPr>
        <w:ind w:firstLine="709"/>
        <w:jc w:val="both"/>
        <w:rPr>
          <w:rFonts w:eastAsia="Times New Roman"/>
          <w:lang w:eastAsia="ru-RU"/>
        </w:rPr>
      </w:pPr>
      <w:r w:rsidRPr="00BD383E">
        <w:rPr>
          <w:rFonts w:eastAsia="Times New Roman"/>
          <w:lang w:eastAsia="ru-RU"/>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E76463" w:rsidRPr="00BD383E" w:rsidRDefault="00E76463" w:rsidP="00BD383E">
      <w:pPr>
        <w:ind w:firstLine="709"/>
        <w:jc w:val="both"/>
        <w:rPr>
          <w:rFonts w:eastAsia="Times New Roman"/>
          <w:lang w:eastAsia="ru-RU"/>
        </w:rPr>
      </w:pPr>
      <w:r w:rsidRPr="00BD383E">
        <w:rPr>
          <w:rFonts w:eastAsia="Times New Roman"/>
          <w:lang w:eastAsia="ru-RU"/>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proofErr w:type="spellStart"/>
      <w:r w:rsidRPr="00BD383E">
        <w:rPr>
          <w:rFonts w:eastAsia="Times New Roman"/>
          <w:b/>
          <w:lang w:eastAsia="ru-RU"/>
        </w:rPr>
        <w:t>взаимообучение</w:t>
      </w:r>
      <w:proofErr w:type="spellEnd"/>
      <w:r w:rsidRPr="00BD383E">
        <w:rPr>
          <w:rFonts w:eastAsia="Times New Roman"/>
          <w:lang w:eastAsia="ru-RU"/>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E76463" w:rsidRPr="00BD383E" w:rsidRDefault="00E76463" w:rsidP="00BD383E">
      <w:pPr>
        <w:ind w:firstLine="709"/>
        <w:jc w:val="both"/>
        <w:rPr>
          <w:rFonts w:eastAsia="Times New Roman"/>
          <w:lang w:eastAsia="ru-RU"/>
        </w:rPr>
      </w:pPr>
      <w:r w:rsidRPr="00BD383E">
        <w:rPr>
          <w:rFonts w:eastAsia="Times New Roman"/>
          <w:lang w:eastAsia="ru-RU"/>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 «чистая страница»</w:t>
      </w:r>
      <w:r w:rsidRPr="00BD383E">
        <w:rPr>
          <w:rFonts w:eastAsia="Times New Roman"/>
          <w:lang w:eastAsia="ru-RU"/>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E76463" w:rsidRPr="00BD383E" w:rsidRDefault="00E76463" w:rsidP="00BD383E">
      <w:pPr>
        <w:ind w:firstLine="709"/>
        <w:jc w:val="both"/>
        <w:rPr>
          <w:rFonts w:eastAsia="Times New Roman"/>
          <w:lang w:eastAsia="ru-RU"/>
        </w:rPr>
      </w:pPr>
      <w:r w:rsidRPr="00BD383E">
        <w:rPr>
          <w:rFonts w:eastAsia="Times New Roman"/>
          <w:b/>
          <w:lang w:eastAsia="ru-RU"/>
        </w:rPr>
        <w:t>Кейс-семинар</w:t>
      </w:r>
      <w:r w:rsidRPr="00BD383E">
        <w:rPr>
          <w:rFonts w:eastAsia="Times New Roman"/>
          <w:lang w:eastAsia="ru-RU"/>
        </w:rPr>
        <w:t xml:space="preserve"> проводится на основе использования кейс-метода (технология анализа конкретных ситуаций). Кейс-</w:t>
      </w:r>
      <w:proofErr w:type="spellStart"/>
      <w:r w:rsidRPr="00BD383E">
        <w:rPr>
          <w:rFonts w:eastAsia="Times New Roman"/>
          <w:lang w:eastAsia="ru-RU"/>
        </w:rPr>
        <w:t>стади</w:t>
      </w:r>
      <w:proofErr w:type="spellEnd"/>
      <w:r w:rsidRPr="00BD383E">
        <w:rPr>
          <w:rFonts w:eastAsia="Times New Roman"/>
          <w:lang w:eastAsia="ru-RU"/>
        </w:rPr>
        <w:t xml:space="preserve"> (</w:t>
      </w:r>
      <w:proofErr w:type="spellStart"/>
      <w:r w:rsidRPr="00BD383E">
        <w:rPr>
          <w:rFonts w:eastAsia="Times New Roman"/>
          <w:lang w:eastAsia="ru-RU"/>
        </w:rPr>
        <w:t>case-study</w:t>
      </w:r>
      <w:proofErr w:type="spellEnd"/>
      <w:r w:rsidRPr="00BD383E">
        <w:rPr>
          <w:rFonts w:eastAsia="Times New Roman"/>
          <w:lang w:eastAsia="ru-RU"/>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По технологии применения кейс-</w:t>
      </w:r>
      <w:proofErr w:type="spellStart"/>
      <w:r w:rsidRPr="00BD383E">
        <w:rPr>
          <w:rFonts w:eastAsia="Times New Roman"/>
          <w:lang w:eastAsia="ru-RU"/>
        </w:rPr>
        <w:t>стади</w:t>
      </w:r>
      <w:proofErr w:type="spellEnd"/>
      <w:r w:rsidRPr="00BD383E">
        <w:rPr>
          <w:rFonts w:eastAsia="Times New Roman"/>
          <w:lang w:eastAsia="ru-RU"/>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 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E76463" w:rsidRPr="00BD383E" w:rsidRDefault="00E76463" w:rsidP="00BD383E">
      <w:pPr>
        <w:ind w:firstLine="709"/>
        <w:jc w:val="both"/>
        <w:rPr>
          <w:rFonts w:eastAsia="Times New Roman"/>
          <w:lang w:eastAsia="ru-RU"/>
        </w:rPr>
      </w:pPr>
      <w:r w:rsidRPr="00BD383E">
        <w:rPr>
          <w:rFonts w:eastAsia="Times New Roman"/>
          <w:b/>
          <w:lang w:eastAsia="ru-RU"/>
        </w:rPr>
        <w:t>Иллюстративные ситуации (блиц-ситуации)</w:t>
      </w:r>
      <w:r w:rsidRPr="00BD383E">
        <w:rPr>
          <w:rFonts w:eastAsia="Times New Roman"/>
          <w:lang w:eastAsia="ru-RU"/>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BD383E">
        <w:rPr>
          <w:rFonts w:eastAsia="Times New Roman"/>
          <w:lang w:eastAsia="ru-RU"/>
        </w:rPr>
        <w:t>избы-точной</w:t>
      </w:r>
      <w:proofErr w:type="gramEnd"/>
      <w:r w:rsidRPr="00BD383E">
        <w:rPr>
          <w:rFonts w:eastAsia="Times New Roman"/>
          <w:lang w:eastAsia="ru-RU"/>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E76463" w:rsidRPr="00BD383E" w:rsidRDefault="00E76463" w:rsidP="00BD383E">
      <w:pPr>
        <w:ind w:firstLine="709"/>
        <w:jc w:val="both"/>
        <w:rPr>
          <w:rFonts w:eastAsia="Times New Roman"/>
          <w:lang w:eastAsia="ru-RU"/>
        </w:rPr>
      </w:pPr>
      <w:r w:rsidRPr="00BD383E">
        <w:rPr>
          <w:rFonts w:eastAsia="Times New Roman"/>
          <w:b/>
          <w:lang w:eastAsia="ru-RU"/>
        </w:rPr>
        <w:t>Функциональные ситуации</w:t>
      </w:r>
      <w:r w:rsidRPr="00BD383E">
        <w:rPr>
          <w:rFonts w:eastAsia="Times New Roman"/>
          <w:lang w:eastAsia="ru-RU"/>
        </w:rPr>
        <w:t xml:space="preserve">. Характерны наличием проблем, лежащих в четко очерченной функционально-предметной области, что требует от слушателя знания теоретических разделов </w:t>
      </w:r>
      <w:r w:rsidRPr="00BD383E">
        <w:rPr>
          <w:rFonts w:eastAsia="Times New Roman"/>
          <w:lang w:eastAsia="ru-RU"/>
        </w:rPr>
        <w:lastRenderedPageBreak/>
        <w:t>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E76463" w:rsidRPr="00BD383E" w:rsidRDefault="00E76463" w:rsidP="00BD383E">
      <w:pPr>
        <w:ind w:firstLine="709"/>
        <w:jc w:val="both"/>
        <w:rPr>
          <w:rFonts w:eastAsia="Times New Roman"/>
          <w:lang w:eastAsia="ru-RU"/>
        </w:rPr>
      </w:pPr>
      <w:r w:rsidRPr="00BD383E">
        <w:rPr>
          <w:rFonts w:eastAsia="Times New Roman"/>
          <w:b/>
          <w:lang w:eastAsia="ru-RU"/>
        </w:rPr>
        <w:t>Стратегические ситуации</w:t>
      </w:r>
      <w:r w:rsidRPr="00BD383E">
        <w:rPr>
          <w:rFonts w:eastAsia="Times New Roman"/>
          <w:lang w:eastAsia="ru-RU"/>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E76463" w:rsidRPr="00BD383E" w:rsidRDefault="00E76463" w:rsidP="00BD383E">
      <w:pPr>
        <w:ind w:firstLine="709"/>
        <w:jc w:val="both"/>
        <w:rPr>
          <w:rFonts w:eastAsia="Times New Roman"/>
          <w:lang w:eastAsia="ru-RU"/>
        </w:rPr>
      </w:pPr>
      <w:r w:rsidRPr="00BD383E">
        <w:rPr>
          <w:rFonts w:eastAsia="Times New Roman"/>
          <w:lang w:eastAsia="ru-RU"/>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E76463" w:rsidRPr="00BD383E" w:rsidRDefault="00E76463" w:rsidP="00BD383E">
      <w:pPr>
        <w:ind w:firstLine="709"/>
        <w:jc w:val="both"/>
        <w:rPr>
          <w:rFonts w:eastAsia="Times New Roman"/>
          <w:lang w:eastAsia="ru-RU"/>
        </w:rPr>
      </w:pPr>
      <w:r w:rsidRPr="00BD383E">
        <w:rPr>
          <w:rFonts w:eastAsia="Times New Roman"/>
          <w:lang w:eastAsia="ru-RU"/>
        </w:rPr>
        <w:t>Примерная структура кейса:</w:t>
      </w:r>
    </w:p>
    <w:p w:rsidR="00E76463" w:rsidRPr="00BD383E" w:rsidRDefault="00E76463" w:rsidP="00BD383E">
      <w:pPr>
        <w:ind w:firstLine="709"/>
        <w:jc w:val="both"/>
        <w:rPr>
          <w:rFonts w:eastAsia="Times New Roman"/>
          <w:lang w:eastAsia="ru-RU"/>
        </w:rPr>
      </w:pPr>
      <w:r w:rsidRPr="00BD383E">
        <w:rPr>
          <w:rFonts w:eastAsia="Times New Roman"/>
          <w:lang w:eastAsia="ru-RU"/>
        </w:rPr>
        <w:t>1 Введение – первые несколько абзацев:</w:t>
      </w:r>
    </w:p>
    <w:p w:rsidR="00E76463" w:rsidRPr="00BD383E" w:rsidRDefault="00E76463" w:rsidP="00BD383E">
      <w:pPr>
        <w:ind w:firstLine="709"/>
        <w:jc w:val="both"/>
        <w:rPr>
          <w:rFonts w:eastAsia="Times New Roman"/>
          <w:lang w:eastAsia="ru-RU"/>
        </w:rPr>
      </w:pPr>
      <w:r w:rsidRPr="00BD383E">
        <w:rPr>
          <w:rFonts w:eastAsia="Times New Roman"/>
          <w:lang w:eastAsia="ru-RU"/>
        </w:rPr>
        <w:t>- постановка задачи;</w:t>
      </w:r>
    </w:p>
    <w:p w:rsidR="00E76463" w:rsidRPr="00BD383E" w:rsidRDefault="00E76463" w:rsidP="00BD383E">
      <w:pPr>
        <w:ind w:firstLine="709"/>
        <w:jc w:val="both"/>
        <w:rPr>
          <w:rFonts w:eastAsia="Times New Roman"/>
          <w:lang w:eastAsia="ru-RU"/>
        </w:rPr>
      </w:pPr>
      <w:r w:rsidRPr="00BD383E">
        <w:rPr>
          <w:rFonts w:eastAsia="Times New Roman"/>
          <w:lang w:eastAsia="ru-RU"/>
        </w:rPr>
        <w:t>- название учреждения, имена и должности главных персонажей;</w:t>
      </w:r>
    </w:p>
    <w:p w:rsidR="00E76463" w:rsidRPr="00BD383E" w:rsidRDefault="00E76463" w:rsidP="00BD383E">
      <w:pPr>
        <w:ind w:firstLine="709"/>
        <w:jc w:val="both"/>
        <w:rPr>
          <w:rFonts w:eastAsia="Times New Roman"/>
          <w:lang w:eastAsia="ru-RU"/>
        </w:rPr>
      </w:pPr>
      <w:r w:rsidRPr="00BD383E">
        <w:rPr>
          <w:rFonts w:eastAsia="Times New Roman"/>
          <w:lang w:eastAsia="ru-RU"/>
        </w:rPr>
        <w:t>- название, размещение и номенклатура продукции организации;</w:t>
      </w:r>
    </w:p>
    <w:p w:rsidR="00E76463" w:rsidRPr="00BD383E" w:rsidRDefault="00E76463" w:rsidP="00BD383E">
      <w:pPr>
        <w:ind w:firstLine="709"/>
        <w:jc w:val="both"/>
        <w:rPr>
          <w:rFonts w:eastAsia="Times New Roman"/>
          <w:lang w:eastAsia="ru-RU"/>
        </w:rPr>
      </w:pPr>
      <w:r w:rsidRPr="00BD383E">
        <w:rPr>
          <w:rFonts w:eastAsia="Times New Roman"/>
          <w:lang w:eastAsia="ru-RU"/>
        </w:rPr>
        <w:t>- название кейса и авторство.</w:t>
      </w:r>
    </w:p>
    <w:p w:rsidR="00E76463" w:rsidRPr="00BD383E" w:rsidRDefault="00E76463" w:rsidP="00BD383E">
      <w:pPr>
        <w:ind w:firstLine="709"/>
        <w:jc w:val="both"/>
        <w:rPr>
          <w:rFonts w:eastAsia="Times New Roman"/>
          <w:lang w:eastAsia="ru-RU"/>
        </w:rPr>
      </w:pPr>
      <w:r w:rsidRPr="00BD383E">
        <w:rPr>
          <w:rFonts w:eastAsia="Times New Roman"/>
          <w:lang w:eastAsia="ru-RU"/>
        </w:rPr>
        <w:t>2 Проблема – несколько абзацев:</w:t>
      </w:r>
    </w:p>
    <w:p w:rsidR="00E76463" w:rsidRPr="00BD383E" w:rsidRDefault="00E76463" w:rsidP="00BD383E">
      <w:pPr>
        <w:ind w:firstLine="709"/>
        <w:jc w:val="both"/>
        <w:rPr>
          <w:rFonts w:eastAsia="Times New Roman"/>
          <w:lang w:eastAsia="ru-RU"/>
        </w:rPr>
      </w:pPr>
      <w:r w:rsidRPr="00BD383E">
        <w:rPr>
          <w:rFonts w:eastAsia="Times New Roman"/>
          <w:lang w:eastAsia="ru-RU"/>
        </w:rPr>
        <w:t>- краткое описание проблемы (как она видится разными участниками событий);</w:t>
      </w:r>
    </w:p>
    <w:p w:rsidR="00E76463" w:rsidRPr="00BD383E" w:rsidRDefault="00E76463" w:rsidP="00BD383E">
      <w:pPr>
        <w:ind w:firstLine="709"/>
        <w:jc w:val="both"/>
        <w:rPr>
          <w:rFonts w:eastAsia="Times New Roman"/>
          <w:lang w:eastAsia="ru-RU"/>
        </w:rPr>
      </w:pPr>
      <w:r w:rsidRPr="00BD383E">
        <w:rPr>
          <w:rFonts w:eastAsia="Times New Roman"/>
          <w:lang w:eastAsia="ru-RU"/>
        </w:rPr>
        <w:t>- описание структуры проблемной ситуации, если возможно.</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3 Материалы для решения структурированы в форме вопросов и ответов или разбиты на темы и </w:t>
      </w:r>
      <w:proofErr w:type="spellStart"/>
      <w:r w:rsidRPr="00BD383E">
        <w:rPr>
          <w:rFonts w:eastAsia="Times New Roman"/>
          <w:lang w:eastAsia="ru-RU"/>
        </w:rPr>
        <w:t>подтемы</w:t>
      </w:r>
      <w:proofErr w:type="spellEnd"/>
      <w:r w:rsidRPr="00BD383E">
        <w:rPr>
          <w:rFonts w:eastAsia="Times New Roman"/>
          <w:lang w:eastAsia="ru-RU"/>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E76463" w:rsidRPr="00BD383E" w:rsidRDefault="00E76463" w:rsidP="00BD383E">
      <w:pPr>
        <w:ind w:firstLine="709"/>
        <w:jc w:val="both"/>
        <w:rPr>
          <w:rFonts w:eastAsia="Times New Roman"/>
          <w:lang w:eastAsia="ru-RU"/>
        </w:rPr>
      </w:pPr>
      <w:r w:rsidRPr="00BD383E">
        <w:rPr>
          <w:rFonts w:eastAsia="Times New Roman"/>
          <w:lang w:eastAsia="ru-RU"/>
        </w:rPr>
        <w:t>- историю учреждения с важнейшими моментами в ее развитии;</w:t>
      </w:r>
    </w:p>
    <w:p w:rsidR="00E76463" w:rsidRPr="00BD383E" w:rsidRDefault="00E76463" w:rsidP="00BD383E">
      <w:pPr>
        <w:ind w:firstLine="709"/>
        <w:jc w:val="both"/>
        <w:rPr>
          <w:rFonts w:eastAsia="Times New Roman"/>
          <w:lang w:eastAsia="ru-RU"/>
        </w:rPr>
      </w:pPr>
      <w:r w:rsidRPr="00BD383E">
        <w:rPr>
          <w:rFonts w:eastAsia="Times New Roman"/>
          <w:lang w:eastAsia="ru-RU"/>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Алгоритм разработки кейса:</w:t>
      </w:r>
    </w:p>
    <w:p w:rsidR="00E76463" w:rsidRPr="00BD383E" w:rsidRDefault="00E76463" w:rsidP="00BD383E">
      <w:pPr>
        <w:ind w:firstLine="709"/>
        <w:jc w:val="both"/>
        <w:rPr>
          <w:rFonts w:eastAsia="Times New Roman"/>
          <w:lang w:eastAsia="ru-RU"/>
        </w:rPr>
      </w:pPr>
      <w:r w:rsidRPr="00BD383E">
        <w:rPr>
          <w:rFonts w:eastAsia="Times New Roman"/>
          <w:lang w:eastAsia="ru-RU"/>
        </w:rPr>
        <w:t>1) определение того раздела курса, которому посвящена ситуация, описывающая проблему;</w:t>
      </w:r>
    </w:p>
    <w:p w:rsidR="00E76463" w:rsidRPr="00BD383E" w:rsidRDefault="00E76463" w:rsidP="00BD383E">
      <w:pPr>
        <w:ind w:firstLine="709"/>
        <w:jc w:val="both"/>
        <w:rPr>
          <w:rFonts w:eastAsia="Times New Roman"/>
          <w:lang w:eastAsia="ru-RU"/>
        </w:rPr>
      </w:pPr>
      <w:r w:rsidRPr="00BD383E">
        <w:rPr>
          <w:rFonts w:eastAsia="Times New Roman"/>
          <w:lang w:eastAsia="ru-RU"/>
        </w:rPr>
        <w:t>2) формулирование образовательных целей и задач, решаемых в процессе работы над кейсом;</w:t>
      </w:r>
    </w:p>
    <w:p w:rsidR="00E76463" w:rsidRPr="00BD383E" w:rsidRDefault="00E76463" w:rsidP="00BD383E">
      <w:pPr>
        <w:ind w:firstLine="709"/>
        <w:jc w:val="both"/>
        <w:rPr>
          <w:rFonts w:eastAsia="Times New Roman"/>
          <w:lang w:eastAsia="ru-RU"/>
        </w:rPr>
      </w:pPr>
      <w:r w:rsidRPr="00BD383E">
        <w:rPr>
          <w:rFonts w:eastAsia="Times New Roman"/>
          <w:lang w:eastAsia="ru-RU"/>
        </w:rPr>
        <w:t>3) определение проблемы ситуации и создание обобщенной модели;</w:t>
      </w:r>
    </w:p>
    <w:p w:rsidR="00E76463" w:rsidRPr="00BD383E" w:rsidRDefault="00E76463" w:rsidP="00BD383E">
      <w:pPr>
        <w:ind w:firstLine="709"/>
        <w:jc w:val="both"/>
        <w:rPr>
          <w:rFonts w:eastAsia="Times New Roman"/>
          <w:lang w:eastAsia="ru-RU"/>
        </w:rPr>
      </w:pPr>
      <w:r w:rsidRPr="00BD383E">
        <w:rPr>
          <w:rFonts w:eastAsia="Times New Roman"/>
          <w:lang w:eastAsia="ru-RU"/>
        </w:rPr>
        <w:t>4) поиск аналога обобщенной модели ситуации в реальной жизни;</w:t>
      </w:r>
    </w:p>
    <w:p w:rsidR="00E76463" w:rsidRPr="00BD383E" w:rsidRDefault="00E76463" w:rsidP="00BD383E">
      <w:pPr>
        <w:ind w:firstLine="709"/>
        <w:jc w:val="both"/>
        <w:rPr>
          <w:rFonts w:eastAsia="Times New Roman"/>
          <w:lang w:eastAsia="ru-RU"/>
        </w:rPr>
      </w:pPr>
      <w:r w:rsidRPr="00BD383E">
        <w:rPr>
          <w:rFonts w:eastAsia="Times New Roman"/>
          <w:lang w:eastAsia="ru-RU"/>
        </w:rPr>
        <w:t>5) определение источников и методов сбора информации;</w:t>
      </w:r>
    </w:p>
    <w:p w:rsidR="00E76463" w:rsidRPr="00BD383E" w:rsidRDefault="00E76463" w:rsidP="00BD383E">
      <w:pPr>
        <w:ind w:firstLine="709"/>
        <w:jc w:val="both"/>
        <w:rPr>
          <w:rFonts w:eastAsia="Times New Roman"/>
          <w:lang w:eastAsia="ru-RU"/>
        </w:rPr>
      </w:pPr>
      <w:r w:rsidRPr="00BD383E">
        <w:rPr>
          <w:rFonts w:eastAsia="Times New Roman"/>
          <w:lang w:eastAsia="ru-RU"/>
        </w:rPr>
        <w:t>6) выбор техник работы с данным кейсом;</w:t>
      </w:r>
    </w:p>
    <w:p w:rsidR="00E76463" w:rsidRPr="00BD383E" w:rsidRDefault="00E76463" w:rsidP="00BD383E">
      <w:pPr>
        <w:ind w:firstLine="709"/>
        <w:jc w:val="both"/>
        <w:rPr>
          <w:rFonts w:eastAsia="Times New Roman"/>
          <w:lang w:eastAsia="ru-RU"/>
        </w:rPr>
      </w:pPr>
      <w:r w:rsidRPr="00BD383E">
        <w:rPr>
          <w:rFonts w:eastAsia="Times New Roman"/>
          <w:lang w:eastAsia="ru-RU"/>
        </w:rPr>
        <w:t>7) определение критериев оценки;</w:t>
      </w:r>
    </w:p>
    <w:p w:rsidR="00E76463" w:rsidRPr="00BD383E" w:rsidRDefault="00E76463" w:rsidP="00BD383E">
      <w:pPr>
        <w:ind w:firstLine="709"/>
        <w:jc w:val="both"/>
        <w:rPr>
          <w:rFonts w:eastAsia="Times New Roman"/>
          <w:lang w:eastAsia="ru-RU"/>
        </w:rPr>
      </w:pPr>
      <w:r w:rsidRPr="00BD383E">
        <w:rPr>
          <w:rFonts w:eastAsia="Times New Roman"/>
          <w:lang w:eastAsia="ru-RU"/>
        </w:rPr>
        <w:t>8) создание заданной модели;</w:t>
      </w:r>
    </w:p>
    <w:p w:rsidR="00E76463" w:rsidRPr="00BD383E" w:rsidRDefault="00E76463" w:rsidP="00BD383E">
      <w:pPr>
        <w:ind w:firstLine="709"/>
        <w:jc w:val="both"/>
        <w:rPr>
          <w:rFonts w:eastAsia="Times New Roman"/>
          <w:lang w:eastAsia="ru-RU"/>
        </w:rPr>
      </w:pPr>
      <w:r w:rsidRPr="00BD383E">
        <w:rPr>
          <w:rFonts w:eastAsia="Times New Roman"/>
          <w:lang w:eastAsia="ru-RU"/>
        </w:rPr>
        <w:t>9) апробация в процессе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Технологическая карта разработки кейса:</w:t>
      </w:r>
    </w:p>
    <w:p w:rsidR="00E76463" w:rsidRPr="00BD383E" w:rsidRDefault="00E76463" w:rsidP="00BD383E">
      <w:pPr>
        <w:ind w:firstLine="709"/>
        <w:jc w:val="both"/>
        <w:rPr>
          <w:rFonts w:eastAsia="Times New Roman"/>
          <w:lang w:eastAsia="ru-RU"/>
        </w:rPr>
      </w:pPr>
      <w:r w:rsidRPr="00BD383E">
        <w:rPr>
          <w:rFonts w:eastAsia="Times New Roman"/>
          <w:lang w:eastAsia="ru-RU"/>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E76463" w:rsidRPr="00BD383E" w:rsidRDefault="00E76463" w:rsidP="00BD383E">
      <w:pPr>
        <w:ind w:firstLine="709"/>
        <w:jc w:val="both"/>
        <w:rPr>
          <w:rFonts w:eastAsia="Times New Roman"/>
          <w:lang w:eastAsia="ru-RU"/>
        </w:rPr>
      </w:pPr>
      <w:r w:rsidRPr="00BD383E">
        <w:rPr>
          <w:rFonts w:eastAsia="Times New Roman"/>
          <w:lang w:eastAsia="ru-RU"/>
        </w:rPr>
        <w:t>- схемы, таблицы, статистика, финансовая отчетность, фотографии персонажей, другие красивые картинки (если есть) и др.</w:t>
      </w:r>
    </w:p>
    <w:p w:rsidR="00E76463" w:rsidRPr="00BD383E" w:rsidRDefault="00E76463" w:rsidP="00BD383E">
      <w:pPr>
        <w:ind w:firstLine="709"/>
        <w:jc w:val="both"/>
        <w:rPr>
          <w:rFonts w:eastAsia="Times New Roman"/>
          <w:lang w:eastAsia="ru-RU"/>
        </w:rPr>
      </w:pPr>
      <w:r w:rsidRPr="00BD383E">
        <w:rPr>
          <w:rFonts w:eastAsia="Times New Roman"/>
          <w:b/>
          <w:lang w:eastAsia="ru-RU"/>
        </w:rPr>
        <w:lastRenderedPageBreak/>
        <w:t xml:space="preserve">Семинар с использованием </w:t>
      </w:r>
      <w:proofErr w:type="spellStart"/>
      <w:r w:rsidRPr="00BD383E">
        <w:rPr>
          <w:rFonts w:eastAsia="Times New Roman"/>
          <w:b/>
          <w:lang w:eastAsia="ru-RU"/>
        </w:rPr>
        <w:t>видеокейса</w:t>
      </w:r>
      <w:proofErr w:type="spellEnd"/>
      <w:r w:rsidRPr="00BD383E">
        <w:rPr>
          <w:rFonts w:eastAsia="Times New Roman"/>
          <w:lang w:eastAsia="ru-RU"/>
        </w:rPr>
        <w:t xml:space="preserve">. Следует отметить, что в современной педагогической практике используются учебные </w:t>
      </w:r>
      <w:proofErr w:type="spellStart"/>
      <w:r w:rsidRPr="00BD383E">
        <w:rPr>
          <w:rFonts w:eastAsia="Times New Roman"/>
          <w:lang w:eastAsia="ru-RU"/>
        </w:rPr>
        <w:t>видеокейсы</w:t>
      </w:r>
      <w:proofErr w:type="spellEnd"/>
      <w:r w:rsidRPr="00BD383E">
        <w:rPr>
          <w:rFonts w:eastAsia="Times New Roman"/>
          <w:lang w:eastAsia="ru-RU"/>
        </w:rPr>
        <w:t xml:space="preserve">. </w:t>
      </w:r>
      <w:proofErr w:type="spellStart"/>
      <w:r w:rsidRPr="00BD383E">
        <w:rPr>
          <w:rFonts w:eastAsia="Times New Roman"/>
          <w:lang w:eastAsia="ru-RU"/>
        </w:rPr>
        <w:t>Видеокейс</w:t>
      </w:r>
      <w:proofErr w:type="spellEnd"/>
      <w:r w:rsidRPr="00BD383E">
        <w:rPr>
          <w:rFonts w:eastAsia="Times New Roman"/>
          <w:lang w:eastAsia="ru-RU"/>
        </w:rPr>
        <w:t> – инструмент обучения, основанный на кейс-методе (методе анализа конкретных ситуаций).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BD383E">
        <w:rPr>
          <w:rFonts w:eastAsia="Times New Roman"/>
          <w:lang w:eastAsia="ru-RU"/>
        </w:rPr>
        <w:t>видеокейсом</w:t>
      </w:r>
      <w:proofErr w:type="spellEnd"/>
      <w:r w:rsidRPr="00BD383E">
        <w:rPr>
          <w:rFonts w:eastAsia="Times New Roman"/>
          <w:lang w:eastAsia="ru-RU"/>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E76463" w:rsidRPr="00BD383E" w:rsidRDefault="00E76463" w:rsidP="00BD383E">
      <w:pPr>
        <w:ind w:firstLine="709"/>
        <w:jc w:val="both"/>
        <w:rPr>
          <w:rFonts w:eastAsia="Times New Roman"/>
          <w:lang w:eastAsia="ru-RU"/>
        </w:rPr>
      </w:pPr>
      <w:proofErr w:type="spellStart"/>
      <w:r w:rsidRPr="00BD383E">
        <w:rPr>
          <w:rFonts w:eastAsia="Times New Roman"/>
          <w:lang w:eastAsia="ru-RU"/>
        </w:rPr>
        <w:t>Видеокейс</w:t>
      </w:r>
      <w:proofErr w:type="spellEnd"/>
      <w:r w:rsidRPr="00BD383E">
        <w:rPr>
          <w:rFonts w:eastAsia="Times New Roman"/>
          <w:lang w:eastAsia="ru-RU"/>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BD383E">
        <w:rPr>
          <w:rFonts w:eastAsia="Times New Roman"/>
          <w:lang w:eastAsia="ru-RU"/>
        </w:rPr>
        <w:t>видеокейсом</w:t>
      </w:r>
      <w:proofErr w:type="spellEnd"/>
      <w:r w:rsidRPr="00BD383E">
        <w:rPr>
          <w:rFonts w:eastAsia="Times New Roman"/>
          <w:lang w:eastAsia="ru-RU"/>
        </w:rPr>
        <w:t>, авторский анализ ситуации и вопросы для обсуждения, а также дополнительные задания и упражнения по теме.</w:t>
      </w:r>
    </w:p>
    <w:p w:rsidR="00E76463" w:rsidRPr="00BD383E" w:rsidRDefault="00E76463" w:rsidP="00BD383E">
      <w:pPr>
        <w:ind w:firstLine="709"/>
        <w:jc w:val="both"/>
        <w:rPr>
          <w:rFonts w:eastAsia="Times New Roman"/>
          <w:lang w:eastAsia="ru-RU"/>
        </w:rPr>
      </w:pPr>
      <w:r w:rsidRPr="00BD383E">
        <w:rPr>
          <w:rFonts w:eastAsia="Times New Roman"/>
          <w:lang w:eastAsia="ru-RU"/>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E76463" w:rsidRPr="00BD383E" w:rsidRDefault="00E76463" w:rsidP="00BD383E">
      <w:pPr>
        <w:ind w:firstLine="709"/>
        <w:jc w:val="both"/>
        <w:rPr>
          <w:rFonts w:eastAsia="Times New Roman"/>
          <w:lang w:eastAsia="ru-RU"/>
        </w:rPr>
      </w:pPr>
      <w:r w:rsidRPr="00BD383E">
        <w:rPr>
          <w:rFonts w:eastAsia="Times New Roman"/>
          <w:b/>
          <w:lang w:eastAsia="ru-RU"/>
        </w:rPr>
        <w:t>Коллоквиум</w:t>
      </w:r>
      <w:r w:rsidRPr="00BD383E">
        <w:rPr>
          <w:rFonts w:eastAsia="Times New Roman"/>
          <w:lang w:eastAsia="ru-RU"/>
        </w:rPr>
        <w:t xml:space="preserve"> (от латинского </w:t>
      </w:r>
      <w:proofErr w:type="spellStart"/>
      <w:r w:rsidRPr="00BD383E">
        <w:rPr>
          <w:rFonts w:eastAsia="Times New Roman"/>
          <w:lang w:eastAsia="ru-RU"/>
        </w:rPr>
        <w:t>colloguiurfl</w:t>
      </w:r>
      <w:proofErr w:type="spellEnd"/>
      <w:r w:rsidRPr="00BD383E">
        <w:rPr>
          <w:rFonts w:eastAsia="Times New Roman"/>
          <w:lang w:eastAsia="ru-RU"/>
        </w:rPr>
        <w:t xml:space="preserve"> «собеседование») – вид учебно-теоретических занятий, представляющий собой групповое </w:t>
      </w:r>
      <w:proofErr w:type="gramStart"/>
      <w:r w:rsidRPr="00BD383E">
        <w:rPr>
          <w:rFonts w:eastAsia="Times New Roman"/>
          <w:lang w:eastAsia="ru-RU"/>
        </w:rPr>
        <w:t>об-суждение</w:t>
      </w:r>
      <w:proofErr w:type="gramEnd"/>
      <w:r w:rsidRPr="00BD383E">
        <w:rPr>
          <w:rFonts w:eastAsia="Times New Roman"/>
          <w:lang w:eastAsia="ru-RU"/>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E76463" w:rsidRPr="00BD383E" w:rsidRDefault="00E76463" w:rsidP="00BD383E">
      <w:pPr>
        <w:ind w:firstLine="709"/>
        <w:jc w:val="both"/>
        <w:rPr>
          <w:rFonts w:eastAsia="Times New Roman"/>
          <w:lang w:eastAsia="ru-RU"/>
        </w:rPr>
      </w:pPr>
      <w:r w:rsidRPr="00BD383E">
        <w:rPr>
          <w:rFonts w:eastAsia="Times New Roman"/>
          <w:lang w:eastAsia="ru-RU"/>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E76463" w:rsidRPr="00BD383E" w:rsidRDefault="00E76463" w:rsidP="00BD383E">
      <w:pPr>
        <w:ind w:firstLine="709"/>
        <w:jc w:val="both"/>
        <w:rPr>
          <w:rFonts w:eastAsia="Times New Roman"/>
          <w:lang w:eastAsia="ru-RU"/>
        </w:rPr>
      </w:pPr>
      <w:r w:rsidRPr="00BD383E">
        <w:rPr>
          <w:rFonts w:eastAsia="Times New Roman"/>
          <w:b/>
          <w:lang w:eastAsia="ru-RU"/>
        </w:rPr>
        <w:t>Онлайн-семинары</w:t>
      </w:r>
      <w:r w:rsidRPr="00BD383E">
        <w:rPr>
          <w:rFonts w:eastAsia="Times New Roman"/>
          <w:lang w:eastAsia="ru-RU"/>
        </w:rPr>
        <w:t xml:space="preserve"> (или «вебинары», интернет-конференции или семинары в реальном времени) – новая форма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Интернет-семинары подразделяются на два вида, которые различаются степенью интерактивности: онлайн-</w:t>
      </w:r>
      <w:proofErr w:type="spellStart"/>
      <w:r w:rsidRPr="00BD383E">
        <w:rPr>
          <w:rFonts w:eastAsia="Times New Roman"/>
          <w:lang w:eastAsia="ru-RU"/>
        </w:rPr>
        <w:t>конфренции</w:t>
      </w:r>
      <w:proofErr w:type="spellEnd"/>
      <w:r w:rsidRPr="00BD383E">
        <w:rPr>
          <w:rFonts w:eastAsia="Times New Roman"/>
          <w:lang w:eastAsia="ru-RU"/>
        </w:rPr>
        <w:t xml:space="preserve"> (</w:t>
      </w:r>
      <w:proofErr w:type="spellStart"/>
      <w:r w:rsidRPr="00BD383E">
        <w:rPr>
          <w:rFonts w:eastAsia="Times New Roman"/>
          <w:lang w:eastAsia="ru-RU"/>
        </w:rPr>
        <w:t>webcast</w:t>
      </w:r>
      <w:proofErr w:type="spellEnd"/>
      <w:r w:rsidRPr="00BD383E">
        <w:rPr>
          <w:rFonts w:eastAsia="Times New Roman"/>
          <w:lang w:eastAsia="ru-RU"/>
        </w:rPr>
        <w:t>) и, собственно, онлайн-семинары (</w:t>
      </w:r>
      <w:proofErr w:type="spellStart"/>
      <w:r w:rsidRPr="00BD383E">
        <w:rPr>
          <w:rFonts w:eastAsia="Times New Roman"/>
          <w:lang w:eastAsia="ru-RU"/>
        </w:rPr>
        <w:t>webinar</w:t>
      </w:r>
      <w:proofErr w:type="spellEnd"/>
      <w:r w:rsidRPr="00BD383E">
        <w:rPr>
          <w:rFonts w:eastAsia="Times New Roman"/>
          <w:lang w:eastAsia="ru-RU"/>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E76463" w:rsidRPr="00BD383E" w:rsidRDefault="00E76463" w:rsidP="00BD383E">
      <w:pPr>
        <w:ind w:firstLine="709"/>
        <w:jc w:val="both"/>
        <w:rPr>
          <w:rFonts w:eastAsia="Times New Roman"/>
          <w:lang w:eastAsia="ru-RU"/>
        </w:rPr>
      </w:pPr>
      <w:r w:rsidRPr="00BD383E">
        <w:rPr>
          <w:rFonts w:eastAsia="Times New Roman"/>
          <w:lang w:eastAsia="ru-RU"/>
        </w:rPr>
        <w:t>Преподаватель имеет право на выбор как формы, так и методики проведения семинарских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3.2.3 Показатели эффективности семинарского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w:t>
      </w:r>
      <w:r w:rsidRPr="00BD383E">
        <w:rPr>
          <w:rFonts w:eastAsia="Times New Roman"/>
          <w:lang w:eastAsia="ru-RU"/>
        </w:rPr>
        <w:lastRenderedPageBreak/>
        <w:t>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E76463" w:rsidRPr="00BD383E" w:rsidRDefault="00E76463" w:rsidP="00BD383E">
      <w:pPr>
        <w:ind w:firstLine="709"/>
        <w:jc w:val="both"/>
        <w:rPr>
          <w:rFonts w:eastAsia="Times New Roman"/>
          <w:lang w:eastAsia="ru-RU"/>
        </w:rPr>
      </w:pPr>
      <w:r w:rsidRPr="00BD383E">
        <w:rPr>
          <w:rFonts w:eastAsia="Times New Roman"/>
          <w:lang w:eastAsia="ru-RU"/>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сосредоточение внимания только на узловых проблемах, без стремления охватить все вопросы дела;</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 умение излагать свое понимание закономерностей изучаемых явлений, доказательности рассуждений; </w:t>
      </w:r>
    </w:p>
    <w:p w:rsidR="00E76463" w:rsidRPr="00BD383E" w:rsidRDefault="00E76463" w:rsidP="00BD383E">
      <w:pPr>
        <w:ind w:firstLine="709"/>
        <w:jc w:val="both"/>
        <w:rPr>
          <w:rFonts w:eastAsia="Times New Roman"/>
          <w:lang w:eastAsia="ru-RU"/>
        </w:rPr>
      </w:pPr>
      <w:r w:rsidRPr="00BD383E">
        <w:rPr>
          <w:rFonts w:eastAsia="Times New Roman"/>
          <w:lang w:eastAsia="ru-RU"/>
        </w:rPr>
        <w:t>- создание на семинаре психологической атмосферы свободного высказывания студентами собственных мыслей, без боязни ошибиться;</w:t>
      </w:r>
    </w:p>
    <w:p w:rsidR="00E76463" w:rsidRPr="00BD383E" w:rsidRDefault="00E76463" w:rsidP="00BD383E">
      <w:pPr>
        <w:ind w:firstLine="709"/>
        <w:jc w:val="both"/>
        <w:rPr>
          <w:rFonts w:eastAsia="Times New Roman"/>
          <w:lang w:eastAsia="ru-RU"/>
        </w:rPr>
      </w:pPr>
      <w:r w:rsidRPr="00BD383E">
        <w:rPr>
          <w:rFonts w:eastAsia="Times New Roman"/>
          <w:lang w:eastAsia="ru-RU"/>
        </w:rPr>
        <w:t>- обсуждение обучаемых к применению теории для анализа жизненных фактов;</w:t>
      </w:r>
    </w:p>
    <w:p w:rsidR="00E76463" w:rsidRPr="00BD383E" w:rsidRDefault="00E76463" w:rsidP="00BD383E">
      <w:pPr>
        <w:ind w:firstLine="709"/>
        <w:jc w:val="both"/>
        <w:rPr>
          <w:rFonts w:eastAsia="Times New Roman"/>
          <w:lang w:eastAsia="ru-RU"/>
        </w:rPr>
      </w:pPr>
      <w:r w:rsidRPr="00BD383E">
        <w:rPr>
          <w:rFonts w:eastAsia="Times New Roman"/>
          <w:lang w:eastAsia="ru-RU"/>
        </w:rPr>
        <w:t>- подготовка на семинаре вопросов, требующих творческого мышления;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активное участие преподавателя в теоретическом споре участников семинара, умение сталкивать различные точки зрения;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активное формирование готовности студентов отстаивать свою точку зрения и переубеждать.</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3.3 Лабораторный практикум как разновидность практического занятия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b/>
          <w:lang w:eastAsia="ru-RU"/>
        </w:rPr>
        <w:t>Лабораторный практикум</w:t>
      </w:r>
      <w:r w:rsidRPr="00BD383E">
        <w:rPr>
          <w:rFonts w:eastAsia="Times New Roman"/>
          <w:lang w:eastAsia="ru-RU"/>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E76463" w:rsidRPr="00BD383E" w:rsidRDefault="00E76463" w:rsidP="00BD383E">
      <w:pPr>
        <w:ind w:firstLine="709"/>
        <w:jc w:val="both"/>
        <w:rPr>
          <w:rFonts w:eastAsia="Times New Roman"/>
          <w:lang w:eastAsia="ru-RU"/>
        </w:rPr>
      </w:pPr>
      <w:r w:rsidRPr="00BD383E">
        <w:rPr>
          <w:rFonts w:eastAsia="Times New Roman"/>
          <w:lang w:eastAsia="ru-RU"/>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E76463" w:rsidRPr="00BD383E" w:rsidRDefault="00E76463" w:rsidP="00BD383E">
      <w:pPr>
        <w:ind w:firstLine="709"/>
        <w:jc w:val="both"/>
        <w:rPr>
          <w:rFonts w:eastAsia="Times New Roman"/>
          <w:lang w:eastAsia="ru-RU"/>
        </w:rPr>
      </w:pPr>
      <w:r w:rsidRPr="00BD383E">
        <w:rPr>
          <w:rFonts w:eastAsia="Times New Roman"/>
          <w:lang w:eastAsia="ru-RU"/>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E76463" w:rsidRPr="00BD383E" w:rsidRDefault="00E76463" w:rsidP="00BD383E">
      <w:pPr>
        <w:ind w:firstLine="709"/>
        <w:jc w:val="both"/>
        <w:rPr>
          <w:rFonts w:eastAsia="Times New Roman"/>
          <w:lang w:eastAsia="ru-RU"/>
        </w:rPr>
      </w:pPr>
      <w:r w:rsidRPr="00BD383E">
        <w:rPr>
          <w:rFonts w:eastAsia="Times New Roman"/>
          <w:lang w:eastAsia="ru-RU"/>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E76463" w:rsidRPr="00BD383E" w:rsidRDefault="00E76463" w:rsidP="00BD383E">
      <w:pPr>
        <w:ind w:firstLine="709"/>
        <w:jc w:val="both"/>
        <w:rPr>
          <w:rFonts w:eastAsia="Times New Roman"/>
          <w:lang w:eastAsia="ru-RU"/>
        </w:rPr>
      </w:pPr>
      <w:r w:rsidRPr="00BD383E">
        <w:rPr>
          <w:rFonts w:eastAsia="Times New Roman"/>
          <w:b/>
          <w:lang w:eastAsia="ru-RU"/>
        </w:rPr>
        <w:t>Лабораторный практикум</w:t>
      </w:r>
      <w:r w:rsidRPr="00BD383E">
        <w:rPr>
          <w:rFonts w:eastAsia="Times New Roman"/>
          <w:lang w:eastAsia="ru-RU"/>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E76463" w:rsidRPr="00BD383E" w:rsidRDefault="00E76463" w:rsidP="00BD383E">
      <w:pPr>
        <w:ind w:firstLine="709"/>
        <w:jc w:val="both"/>
        <w:rPr>
          <w:rFonts w:eastAsia="Times New Roman"/>
          <w:lang w:eastAsia="ru-RU"/>
        </w:rPr>
      </w:pPr>
      <w:r w:rsidRPr="00BD383E">
        <w:rPr>
          <w:rFonts w:eastAsia="Times New Roman"/>
          <w:lang w:eastAsia="ru-RU"/>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BD383E">
        <w:rPr>
          <w:rFonts w:eastAsia="Times New Roman"/>
          <w:lang w:eastAsia="ru-RU"/>
        </w:rPr>
        <w:t>со-прикосновение</w:t>
      </w:r>
      <w:proofErr w:type="gramEnd"/>
      <w:r w:rsidRPr="00BD383E">
        <w:rPr>
          <w:rFonts w:eastAsia="Times New Roman"/>
          <w:lang w:eastAsia="ru-RU"/>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E76463" w:rsidRPr="00BD383E" w:rsidRDefault="00E76463" w:rsidP="00BD383E">
      <w:pPr>
        <w:ind w:firstLine="709"/>
        <w:jc w:val="both"/>
        <w:rPr>
          <w:rFonts w:eastAsia="Times New Roman"/>
          <w:lang w:eastAsia="ru-RU"/>
        </w:rPr>
      </w:pPr>
      <w:r w:rsidRPr="00BD383E">
        <w:rPr>
          <w:rFonts w:eastAsia="Times New Roman"/>
          <w:lang w:eastAsia="ru-RU"/>
        </w:rPr>
        <w:t>Само значение слов «лаборатория», «лабораторный» (от латинского «</w:t>
      </w:r>
      <w:proofErr w:type="spellStart"/>
      <w:r w:rsidRPr="00BD383E">
        <w:rPr>
          <w:rFonts w:eastAsia="Times New Roman"/>
          <w:lang w:eastAsia="ru-RU"/>
        </w:rPr>
        <w:t>labor</w:t>
      </w:r>
      <w:proofErr w:type="spellEnd"/>
      <w:r w:rsidRPr="00BD383E">
        <w:rPr>
          <w:rFonts w:eastAsia="Times New Roman"/>
          <w:lang w:eastAsia="ru-RU"/>
        </w:rPr>
        <w:t>» – труд, работа, трудность, «</w:t>
      </w:r>
      <w:proofErr w:type="spellStart"/>
      <w:r w:rsidRPr="00BD383E">
        <w:rPr>
          <w:rFonts w:eastAsia="Times New Roman"/>
          <w:lang w:eastAsia="ru-RU"/>
        </w:rPr>
        <w:t>laboro</w:t>
      </w:r>
      <w:proofErr w:type="spellEnd"/>
      <w:r w:rsidRPr="00BD383E">
        <w:rPr>
          <w:rFonts w:eastAsia="Times New Roman"/>
          <w:lang w:eastAsia="ru-RU"/>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BD383E">
        <w:rPr>
          <w:rFonts w:eastAsia="Times New Roman"/>
          <w:lang w:eastAsia="ru-RU"/>
        </w:rPr>
        <w:t>praktikos</w:t>
      </w:r>
      <w:proofErr w:type="spellEnd"/>
      <w:r w:rsidRPr="00BD383E">
        <w:rPr>
          <w:rFonts w:eastAsia="Times New Roman"/>
          <w:lang w:eastAsia="ru-RU"/>
        </w:rPr>
        <w:t xml:space="preserve">» означает </w:t>
      </w:r>
      <w:r w:rsidRPr="00BD383E">
        <w:rPr>
          <w:rFonts w:eastAsia="Times New Roman"/>
          <w:lang w:eastAsia="ru-RU"/>
        </w:rPr>
        <w:lastRenderedPageBreak/>
        <w:t>«деятельный», это значит, что предполагаются такие виды учебных занятий, которые требуют от обучающихся усиленной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E76463" w:rsidRPr="00BD383E" w:rsidRDefault="00E76463" w:rsidP="00BD383E">
      <w:pPr>
        <w:ind w:firstLine="709"/>
        <w:jc w:val="both"/>
        <w:rPr>
          <w:rFonts w:eastAsia="Times New Roman"/>
          <w:lang w:eastAsia="ru-RU"/>
        </w:rPr>
      </w:pPr>
      <w:r w:rsidRPr="00BD383E">
        <w:rPr>
          <w:rFonts w:eastAsia="Times New Roman"/>
          <w:lang w:eastAsia="ru-RU"/>
        </w:rPr>
        <w:t>Проведением лабораторного практикума со студентами достигаются следующие цели:</w:t>
      </w:r>
    </w:p>
    <w:p w:rsidR="00E76463" w:rsidRPr="00BD383E" w:rsidRDefault="00E76463" w:rsidP="00BD383E">
      <w:pPr>
        <w:ind w:firstLine="709"/>
        <w:jc w:val="both"/>
        <w:rPr>
          <w:rFonts w:eastAsia="Times New Roman"/>
          <w:lang w:eastAsia="ru-RU"/>
        </w:rPr>
      </w:pPr>
      <w:r w:rsidRPr="00BD383E">
        <w:rPr>
          <w:rFonts w:eastAsia="Times New Roman"/>
          <w:lang w:eastAsia="ru-RU"/>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приобретение навыков в научном экспериментировании, анализе полученных результатов;</w:t>
      </w:r>
    </w:p>
    <w:p w:rsidR="00E76463" w:rsidRPr="00BD383E" w:rsidRDefault="00E76463" w:rsidP="00BD383E">
      <w:pPr>
        <w:ind w:firstLine="709"/>
        <w:jc w:val="both"/>
        <w:rPr>
          <w:rFonts w:eastAsia="Times New Roman"/>
          <w:lang w:eastAsia="ru-RU"/>
        </w:rPr>
      </w:pPr>
      <w:r w:rsidRPr="00BD383E">
        <w:rPr>
          <w:rFonts w:eastAsia="Times New Roman"/>
          <w:lang w:eastAsia="ru-RU"/>
        </w:rPr>
        <w:t>- формирование первичных навыков организации, планирования и проведения научных исследований.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3.3.1 Организационные аспекты лабораторного практикума</w:t>
      </w:r>
    </w:p>
    <w:p w:rsidR="00E76463" w:rsidRPr="00BD383E" w:rsidRDefault="00E76463" w:rsidP="00BD383E">
      <w:pPr>
        <w:ind w:firstLine="709"/>
        <w:jc w:val="both"/>
        <w:rPr>
          <w:rFonts w:eastAsia="Times New Roman"/>
          <w:lang w:eastAsia="ru-RU"/>
        </w:rPr>
      </w:pPr>
      <w:r w:rsidRPr="00BD383E">
        <w:rPr>
          <w:rFonts w:eastAsia="Times New Roman"/>
          <w:lang w:eastAsia="ru-RU"/>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E76463" w:rsidRPr="00BD383E" w:rsidRDefault="00E76463" w:rsidP="00BD383E">
      <w:pPr>
        <w:ind w:firstLine="709"/>
        <w:jc w:val="both"/>
        <w:rPr>
          <w:rFonts w:eastAsia="Times New Roman"/>
          <w:lang w:eastAsia="ru-RU"/>
        </w:rPr>
      </w:pPr>
      <w:r w:rsidRPr="00BD383E">
        <w:rPr>
          <w:rFonts w:eastAsia="Times New Roman"/>
          <w:lang w:eastAsia="ru-RU"/>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E76463" w:rsidRPr="00BD383E" w:rsidRDefault="00E76463" w:rsidP="00BD383E">
      <w:pPr>
        <w:ind w:firstLine="709"/>
        <w:jc w:val="both"/>
        <w:rPr>
          <w:rFonts w:eastAsia="Times New Roman"/>
          <w:lang w:eastAsia="ru-RU"/>
        </w:rPr>
      </w:pPr>
      <w:r w:rsidRPr="00BD383E">
        <w:rPr>
          <w:rFonts w:eastAsia="Times New Roman"/>
          <w:lang w:eastAsia="ru-RU"/>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E76463" w:rsidRPr="00BD383E" w:rsidRDefault="00E76463" w:rsidP="00BD383E">
      <w:pPr>
        <w:ind w:firstLine="709"/>
        <w:jc w:val="both"/>
        <w:rPr>
          <w:rFonts w:eastAsia="Times New Roman"/>
          <w:lang w:eastAsia="ru-RU"/>
        </w:rPr>
      </w:pPr>
      <w:r w:rsidRPr="00BD383E">
        <w:rPr>
          <w:rFonts w:eastAsia="Times New Roman"/>
          <w:lang w:eastAsia="ru-RU"/>
        </w:rPr>
        <w:t>Порядок подготовки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изучение требований программы дисциплины;</w:t>
      </w:r>
    </w:p>
    <w:p w:rsidR="00E76463" w:rsidRPr="00BD383E" w:rsidRDefault="00E76463" w:rsidP="00BD383E">
      <w:pPr>
        <w:ind w:firstLine="709"/>
        <w:jc w:val="both"/>
        <w:rPr>
          <w:rFonts w:eastAsia="Times New Roman"/>
          <w:lang w:eastAsia="ru-RU"/>
        </w:rPr>
      </w:pPr>
      <w:r w:rsidRPr="00BD383E">
        <w:rPr>
          <w:rFonts w:eastAsia="Times New Roman"/>
          <w:lang w:eastAsia="ru-RU"/>
        </w:rPr>
        <w:t>- формулировка цели и задач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разработка плана проведения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подбор содержания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разработка необходимых для лабораторного занятия инструкционных карт;</w:t>
      </w:r>
    </w:p>
    <w:p w:rsidR="00E76463" w:rsidRPr="00BD383E" w:rsidRDefault="00E76463" w:rsidP="00BD383E">
      <w:pPr>
        <w:ind w:firstLine="709"/>
        <w:jc w:val="both"/>
        <w:rPr>
          <w:rFonts w:eastAsia="Times New Roman"/>
          <w:lang w:eastAsia="ru-RU"/>
        </w:rPr>
      </w:pPr>
      <w:r w:rsidRPr="00BD383E">
        <w:rPr>
          <w:rFonts w:eastAsia="Times New Roman"/>
          <w:lang w:eastAsia="ru-RU"/>
        </w:rPr>
        <w:t>- моделирование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проверка количества лабораторных мест, необходимых и достаточных для достижения поставленных целей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проверка материально-технического обеспечения лабораторных занятий на соответствие требованиям программы дисциплины.</w:t>
      </w:r>
    </w:p>
    <w:p w:rsidR="00E76463" w:rsidRPr="00BD383E" w:rsidRDefault="00E76463" w:rsidP="00BD383E">
      <w:pPr>
        <w:ind w:firstLine="709"/>
        <w:jc w:val="both"/>
        <w:rPr>
          <w:rFonts w:eastAsia="Times New Roman"/>
          <w:lang w:eastAsia="ru-RU"/>
        </w:rPr>
      </w:pPr>
      <w:r w:rsidRPr="00BD383E">
        <w:rPr>
          <w:rFonts w:eastAsia="Times New Roman"/>
          <w:lang w:eastAsia="ru-RU"/>
        </w:rPr>
        <w:t>Порядок проведения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1 Вводная часть:</w:t>
      </w:r>
    </w:p>
    <w:p w:rsidR="00E76463" w:rsidRPr="00BD383E" w:rsidRDefault="00E76463" w:rsidP="00BD383E">
      <w:pPr>
        <w:ind w:firstLine="709"/>
        <w:jc w:val="both"/>
        <w:rPr>
          <w:rFonts w:eastAsia="Times New Roman"/>
          <w:lang w:eastAsia="ru-RU"/>
        </w:rPr>
      </w:pPr>
      <w:r w:rsidRPr="00BD383E">
        <w:rPr>
          <w:rFonts w:eastAsia="Times New Roman"/>
          <w:lang w:eastAsia="ru-RU"/>
        </w:rPr>
        <w:t>- входной контроль подготовки студента;</w:t>
      </w:r>
    </w:p>
    <w:p w:rsidR="00E76463" w:rsidRPr="00BD383E" w:rsidRDefault="00E76463" w:rsidP="00BD383E">
      <w:pPr>
        <w:ind w:firstLine="709"/>
        <w:jc w:val="both"/>
        <w:rPr>
          <w:rFonts w:eastAsia="Times New Roman"/>
          <w:lang w:eastAsia="ru-RU"/>
        </w:rPr>
      </w:pPr>
      <w:r w:rsidRPr="00BD383E">
        <w:rPr>
          <w:rFonts w:eastAsia="Times New Roman"/>
          <w:lang w:eastAsia="ru-RU"/>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E76463" w:rsidRPr="00BD383E" w:rsidRDefault="00E76463" w:rsidP="00BD383E">
      <w:pPr>
        <w:ind w:firstLine="709"/>
        <w:jc w:val="both"/>
        <w:rPr>
          <w:rFonts w:eastAsia="Times New Roman"/>
          <w:lang w:eastAsia="ru-RU"/>
        </w:rPr>
      </w:pPr>
      <w:r w:rsidRPr="00BD383E">
        <w:rPr>
          <w:rFonts w:eastAsia="Times New Roman"/>
          <w:lang w:eastAsia="ru-RU"/>
        </w:rPr>
        <w:t>2 Основная часть:</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проведение студентом лабораторной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3 Заключительная часть:</w:t>
      </w:r>
    </w:p>
    <w:p w:rsidR="00E76463" w:rsidRPr="00BD383E" w:rsidRDefault="00E76463" w:rsidP="00BD383E">
      <w:pPr>
        <w:ind w:firstLine="709"/>
        <w:jc w:val="both"/>
        <w:rPr>
          <w:rFonts w:eastAsia="Times New Roman"/>
          <w:lang w:eastAsia="ru-RU"/>
        </w:rPr>
      </w:pPr>
      <w:r w:rsidRPr="00BD383E">
        <w:rPr>
          <w:rFonts w:eastAsia="Times New Roman"/>
          <w:lang w:eastAsia="ru-RU"/>
        </w:rPr>
        <w:t>- оформление отчета о выполнении задания;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E76463" w:rsidRPr="00BD383E" w:rsidRDefault="00E76463" w:rsidP="00BD383E">
      <w:pPr>
        <w:ind w:firstLine="709"/>
        <w:jc w:val="both"/>
        <w:rPr>
          <w:rFonts w:eastAsia="Times New Roman"/>
          <w:lang w:eastAsia="ru-RU"/>
        </w:rPr>
      </w:pPr>
      <w:r w:rsidRPr="00BD383E">
        <w:rPr>
          <w:rFonts w:eastAsia="Times New Roman"/>
          <w:lang w:eastAsia="ru-RU"/>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В зависимости от этих условий в вузах применяют следующие формы проведения лабораторных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фронтальную;</w:t>
      </w:r>
    </w:p>
    <w:p w:rsidR="00E76463" w:rsidRPr="00BD383E" w:rsidRDefault="00E76463" w:rsidP="00BD383E">
      <w:pPr>
        <w:ind w:firstLine="709"/>
        <w:jc w:val="both"/>
        <w:rPr>
          <w:rFonts w:eastAsia="Times New Roman"/>
          <w:lang w:eastAsia="ru-RU"/>
        </w:rPr>
      </w:pPr>
      <w:r w:rsidRPr="00BD383E">
        <w:rPr>
          <w:rFonts w:eastAsia="Times New Roman"/>
          <w:lang w:eastAsia="ru-RU"/>
        </w:rPr>
        <w:t>- по циклам;</w:t>
      </w:r>
    </w:p>
    <w:p w:rsidR="00E76463" w:rsidRPr="00BD383E" w:rsidRDefault="00E76463" w:rsidP="00BD383E">
      <w:pPr>
        <w:ind w:firstLine="709"/>
        <w:jc w:val="both"/>
        <w:rPr>
          <w:rFonts w:eastAsia="Times New Roman"/>
          <w:lang w:eastAsia="ru-RU"/>
        </w:rPr>
      </w:pPr>
      <w:r w:rsidRPr="00BD383E">
        <w:rPr>
          <w:rFonts w:eastAsia="Times New Roman"/>
          <w:lang w:eastAsia="ru-RU"/>
        </w:rPr>
        <w:t>- индивидуальную;</w:t>
      </w:r>
    </w:p>
    <w:p w:rsidR="00E76463" w:rsidRPr="00BD383E" w:rsidRDefault="00E76463" w:rsidP="00BD383E">
      <w:pPr>
        <w:ind w:firstLine="709"/>
        <w:jc w:val="both"/>
        <w:rPr>
          <w:rFonts w:eastAsia="Times New Roman"/>
          <w:lang w:eastAsia="ru-RU"/>
        </w:rPr>
      </w:pPr>
      <w:r w:rsidRPr="00BD383E">
        <w:rPr>
          <w:rFonts w:eastAsia="Times New Roman"/>
          <w:lang w:eastAsia="ru-RU"/>
        </w:rPr>
        <w:t>- смешанную (комбинированную).</w:t>
      </w:r>
    </w:p>
    <w:p w:rsidR="00E76463" w:rsidRPr="00BD383E" w:rsidRDefault="00E76463" w:rsidP="00BD383E">
      <w:pPr>
        <w:ind w:firstLine="709"/>
        <w:jc w:val="both"/>
        <w:rPr>
          <w:rFonts w:eastAsia="Times New Roman"/>
          <w:lang w:eastAsia="ru-RU"/>
        </w:rPr>
      </w:pPr>
      <w:r w:rsidRPr="00BD383E">
        <w:rPr>
          <w:rFonts w:eastAsia="Times New Roman"/>
          <w:lang w:eastAsia="ru-RU"/>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w:t>
      </w:r>
      <w:r w:rsidRPr="00BD383E">
        <w:rPr>
          <w:rFonts w:eastAsia="Times New Roman"/>
          <w:lang w:eastAsia="ru-RU"/>
        </w:rPr>
        <w:lastRenderedPageBreak/>
        <w:t>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E76463" w:rsidRPr="00BD383E" w:rsidRDefault="00E76463" w:rsidP="00BD383E">
      <w:pPr>
        <w:ind w:firstLine="709"/>
        <w:jc w:val="both"/>
        <w:rPr>
          <w:rFonts w:eastAsia="Times New Roman"/>
          <w:lang w:eastAsia="ru-RU"/>
        </w:rPr>
      </w:pPr>
      <w:r w:rsidRPr="00BD383E">
        <w:rPr>
          <w:rFonts w:eastAsia="Times New Roman"/>
          <w:lang w:eastAsia="ru-RU"/>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E76463" w:rsidRPr="00BD383E" w:rsidRDefault="00E76463" w:rsidP="00BD383E">
      <w:pPr>
        <w:ind w:firstLine="709"/>
        <w:jc w:val="both"/>
        <w:rPr>
          <w:rFonts w:eastAsia="Times New Roman"/>
          <w:lang w:eastAsia="ru-RU"/>
        </w:rPr>
      </w:pPr>
      <w:r w:rsidRPr="00BD383E">
        <w:rPr>
          <w:rFonts w:eastAsia="Times New Roman"/>
          <w:lang w:eastAsia="ru-RU"/>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E76463" w:rsidRPr="00BD383E" w:rsidRDefault="00E76463" w:rsidP="00BD383E">
      <w:pPr>
        <w:ind w:firstLine="709"/>
        <w:jc w:val="both"/>
        <w:rPr>
          <w:rFonts w:eastAsia="Times New Roman"/>
          <w:lang w:eastAsia="ru-RU"/>
        </w:rPr>
      </w:pPr>
      <w:r w:rsidRPr="00BD383E">
        <w:rPr>
          <w:rFonts w:eastAsia="Times New Roman"/>
          <w:lang w:eastAsia="ru-RU"/>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E76463" w:rsidRPr="00BD383E" w:rsidRDefault="00E76463" w:rsidP="00BD383E">
      <w:pPr>
        <w:ind w:firstLine="709"/>
        <w:jc w:val="both"/>
        <w:rPr>
          <w:rFonts w:eastAsia="Times New Roman"/>
          <w:lang w:eastAsia="ru-RU"/>
        </w:rPr>
      </w:pPr>
      <w:r w:rsidRPr="00BD383E">
        <w:rPr>
          <w:rFonts w:eastAsia="Times New Roman"/>
          <w:lang w:eastAsia="ru-RU"/>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При проведении лабораторных работ возможны три подхода к их выполнению:</w:t>
      </w:r>
    </w:p>
    <w:p w:rsidR="00E76463" w:rsidRPr="00BD383E" w:rsidRDefault="00E76463" w:rsidP="00BD383E">
      <w:pPr>
        <w:ind w:firstLine="709"/>
        <w:jc w:val="both"/>
        <w:rPr>
          <w:rFonts w:eastAsia="Times New Roman"/>
          <w:lang w:eastAsia="ru-RU"/>
        </w:rPr>
      </w:pPr>
      <w:r w:rsidRPr="00BD383E">
        <w:rPr>
          <w:rFonts w:eastAsia="Times New Roman"/>
          <w:lang w:eastAsia="ru-RU"/>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E76463" w:rsidRPr="00BD383E" w:rsidRDefault="00E76463" w:rsidP="00BD383E">
      <w:pPr>
        <w:ind w:firstLine="709"/>
        <w:jc w:val="both"/>
        <w:rPr>
          <w:rFonts w:eastAsia="Times New Roman"/>
          <w:lang w:eastAsia="ru-RU"/>
        </w:rPr>
      </w:pPr>
      <w:r w:rsidRPr="00BD383E">
        <w:rPr>
          <w:rFonts w:eastAsia="Times New Roman"/>
          <w:lang w:eastAsia="ru-RU"/>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E76463" w:rsidRPr="00BD383E" w:rsidRDefault="00E76463" w:rsidP="00BD383E">
      <w:pPr>
        <w:ind w:firstLine="709"/>
        <w:jc w:val="both"/>
        <w:rPr>
          <w:rFonts w:eastAsia="Times New Roman"/>
          <w:lang w:eastAsia="ru-RU"/>
        </w:rPr>
      </w:pPr>
      <w:r w:rsidRPr="00BD383E">
        <w:rPr>
          <w:rFonts w:eastAsia="Times New Roman"/>
          <w:lang w:eastAsia="ru-RU"/>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В этой связи лабораторные работы рекомендуется планировать следующим образом:</w:t>
      </w:r>
    </w:p>
    <w:p w:rsidR="00E76463" w:rsidRPr="00BD383E" w:rsidRDefault="00E76463" w:rsidP="00BD383E">
      <w:pPr>
        <w:ind w:firstLine="709"/>
        <w:jc w:val="both"/>
        <w:rPr>
          <w:rFonts w:eastAsia="Times New Roman"/>
          <w:lang w:eastAsia="ru-RU"/>
        </w:rPr>
      </w:pPr>
      <w:r w:rsidRPr="00BD383E">
        <w:rPr>
          <w:rFonts w:eastAsia="Times New Roman"/>
          <w:lang w:eastAsia="ru-RU"/>
        </w:rPr>
        <w:t>- для студентов первых курсов – с жесткой регламентацией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для студентов вторых и третьих курсов – с ослабленной регламентацией деятельности, с использованием частично-поискового метода;</w:t>
      </w:r>
    </w:p>
    <w:p w:rsidR="00E76463" w:rsidRPr="00BD383E" w:rsidRDefault="00E76463" w:rsidP="00BD383E">
      <w:pPr>
        <w:ind w:firstLine="709"/>
        <w:jc w:val="both"/>
        <w:rPr>
          <w:rFonts w:eastAsia="Times New Roman"/>
          <w:lang w:eastAsia="ru-RU"/>
        </w:rPr>
      </w:pPr>
      <w:r w:rsidRPr="00BD383E">
        <w:rPr>
          <w:rFonts w:eastAsia="Times New Roman"/>
          <w:lang w:eastAsia="ru-RU"/>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3.3.2 Особенности подготовки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E76463" w:rsidRPr="00BD383E" w:rsidRDefault="00E76463" w:rsidP="00BD383E">
      <w:pPr>
        <w:ind w:firstLine="709"/>
        <w:jc w:val="both"/>
        <w:rPr>
          <w:rFonts w:eastAsia="Times New Roman"/>
          <w:lang w:eastAsia="ru-RU"/>
        </w:rPr>
      </w:pPr>
      <w:r w:rsidRPr="00BD383E">
        <w:rPr>
          <w:rFonts w:eastAsia="Times New Roman"/>
          <w:lang w:eastAsia="ru-RU"/>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E76463" w:rsidRPr="00BD383E" w:rsidRDefault="00E76463" w:rsidP="00BD383E">
      <w:pPr>
        <w:ind w:firstLine="709"/>
        <w:jc w:val="both"/>
        <w:rPr>
          <w:rFonts w:eastAsia="Times New Roman"/>
          <w:lang w:eastAsia="ru-RU"/>
        </w:rPr>
      </w:pPr>
      <w:r w:rsidRPr="00BD383E">
        <w:rPr>
          <w:rFonts w:eastAsia="Times New Roman"/>
          <w:lang w:eastAsia="ru-RU"/>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E76463" w:rsidRPr="00BD383E" w:rsidRDefault="00E76463" w:rsidP="00BD383E">
      <w:pPr>
        <w:ind w:firstLine="709"/>
        <w:jc w:val="both"/>
        <w:rPr>
          <w:rFonts w:eastAsia="Times New Roman"/>
          <w:lang w:eastAsia="ru-RU"/>
        </w:rPr>
      </w:pPr>
      <w:r w:rsidRPr="00BD383E">
        <w:rPr>
          <w:rFonts w:eastAsia="Times New Roman"/>
          <w:lang w:eastAsia="ru-RU"/>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w:t>
      </w:r>
      <w:r w:rsidRPr="00BD383E">
        <w:rPr>
          <w:rFonts w:eastAsia="Times New Roman"/>
          <w:lang w:eastAsia="ru-RU"/>
        </w:rPr>
        <w:lastRenderedPageBreak/>
        <w:t>расчетными и оценки погрешностей, порядок формулирования выводов и заключений, а также защиты выполненной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E76463" w:rsidRPr="00BD383E" w:rsidRDefault="00E76463" w:rsidP="00BD383E">
      <w:pPr>
        <w:ind w:firstLine="709"/>
        <w:jc w:val="both"/>
        <w:rPr>
          <w:rFonts w:eastAsia="Times New Roman"/>
          <w:lang w:eastAsia="ru-RU"/>
        </w:rPr>
      </w:pPr>
      <w:r w:rsidRPr="00BD383E">
        <w:rPr>
          <w:rFonts w:eastAsia="Times New Roman"/>
          <w:lang w:eastAsia="ru-RU"/>
        </w:rPr>
        <w:t>Описание по работам на проблемно-ориентировочной основе несколько отличается от традиционного и включает:</w:t>
      </w:r>
    </w:p>
    <w:p w:rsidR="00E76463" w:rsidRPr="00BD383E" w:rsidRDefault="00E76463" w:rsidP="00BD383E">
      <w:pPr>
        <w:ind w:firstLine="709"/>
        <w:jc w:val="both"/>
        <w:rPr>
          <w:rFonts w:eastAsia="Times New Roman"/>
          <w:lang w:eastAsia="ru-RU"/>
        </w:rPr>
      </w:pPr>
      <w:r w:rsidRPr="00BD383E">
        <w:rPr>
          <w:rFonts w:eastAsia="Times New Roman"/>
          <w:lang w:eastAsia="ru-RU"/>
        </w:rPr>
        <w:t>- наименование и целевую установку лабораторной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суть научной проблемы, подлежащей разрешению;</w:t>
      </w:r>
    </w:p>
    <w:p w:rsidR="00E76463" w:rsidRPr="00BD383E" w:rsidRDefault="00E76463" w:rsidP="00BD383E">
      <w:pPr>
        <w:ind w:firstLine="709"/>
        <w:jc w:val="both"/>
        <w:rPr>
          <w:rFonts w:eastAsia="Times New Roman"/>
          <w:lang w:eastAsia="ru-RU"/>
        </w:rPr>
      </w:pPr>
      <w:r w:rsidRPr="00BD383E">
        <w:rPr>
          <w:rFonts w:eastAsia="Times New Roman"/>
          <w:lang w:eastAsia="ru-RU"/>
        </w:rPr>
        <w:t>- примерный порядок проведения эксперимента, а также ожидаемый результат;</w:t>
      </w:r>
    </w:p>
    <w:p w:rsidR="00E76463" w:rsidRPr="00BD383E" w:rsidRDefault="00E76463" w:rsidP="00BD383E">
      <w:pPr>
        <w:ind w:firstLine="709"/>
        <w:jc w:val="both"/>
        <w:rPr>
          <w:rFonts w:eastAsia="Times New Roman"/>
          <w:lang w:eastAsia="ru-RU"/>
        </w:rPr>
      </w:pPr>
      <w:r w:rsidRPr="00BD383E">
        <w:rPr>
          <w:rFonts w:eastAsia="Times New Roman"/>
          <w:lang w:eastAsia="ru-RU"/>
        </w:rPr>
        <w:t>- общие требования к отчету и выводам по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 вопросы для подготовки;</w:t>
      </w:r>
    </w:p>
    <w:p w:rsidR="00E76463" w:rsidRPr="00BD383E" w:rsidRDefault="00E76463" w:rsidP="00BD383E">
      <w:pPr>
        <w:ind w:firstLine="709"/>
        <w:jc w:val="both"/>
        <w:rPr>
          <w:rFonts w:eastAsia="Times New Roman"/>
          <w:lang w:eastAsia="ru-RU"/>
        </w:rPr>
      </w:pPr>
      <w:r w:rsidRPr="00BD383E">
        <w:rPr>
          <w:rFonts w:eastAsia="Times New Roman"/>
          <w:lang w:eastAsia="ru-RU"/>
        </w:rPr>
        <w:t>- рекомендуемую литературу.</w:t>
      </w:r>
    </w:p>
    <w:p w:rsidR="00E76463" w:rsidRPr="00BD383E" w:rsidRDefault="00E76463" w:rsidP="00BD383E">
      <w:pPr>
        <w:ind w:firstLine="709"/>
        <w:jc w:val="both"/>
        <w:rPr>
          <w:rFonts w:eastAsia="Times New Roman"/>
          <w:lang w:eastAsia="ru-RU"/>
        </w:rPr>
      </w:pPr>
      <w:r w:rsidRPr="00BD383E">
        <w:rPr>
          <w:rFonts w:eastAsia="Times New Roman"/>
          <w:lang w:eastAsia="ru-RU"/>
        </w:rPr>
        <w:t>Такое описание ориентирует на творческую, исследовательскую работу, а не на репродуктивные действия.</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E76463" w:rsidRPr="00BD383E" w:rsidRDefault="00E76463" w:rsidP="00BD383E">
      <w:pPr>
        <w:ind w:firstLine="709"/>
        <w:jc w:val="both"/>
        <w:rPr>
          <w:rFonts w:eastAsia="Times New Roman"/>
          <w:lang w:eastAsia="ru-RU"/>
        </w:rPr>
      </w:pPr>
      <w:r w:rsidRPr="00BD383E">
        <w:rPr>
          <w:rFonts w:eastAsia="Times New Roman"/>
          <w:lang w:eastAsia="ru-RU"/>
        </w:rPr>
        <w:t>В итоге подготовки студенты должны знать:</w:t>
      </w:r>
    </w:p>
    <w:p w:rsidR="00E76463" w:rsidRPr="00BD383E" w:rsidRDefault="00E76463" w:rsidP="00BD383E">
      <w:pPr>
        <w:ind w:firstLine="709"/>
        <w:jc w:val="both"/>
        <w:rPr>
          <w:rFonts w:eastAsia="Times New Roman"/>
          <w:lang w:eastAsia="ru-RU"/>
        </w:rPr>
      </w:pPr>
      <w:r w:rsidRPr="00BD383E">
        <w:rPr>
          <w:rFonts w:eastAsia="Times New Roman"/>
          <w:lang w:eastAsia="ru-RU"/>
        </w:rPr>
        <w:t>- основной теоретический материал, который закрепляется лабораторной работой;</w:t>
      </w:r>
    </w:p>
    <w:p w:rsidR="00E76463" w:rsidRPr="00BD383E" w:rsidRDefault="00E76463" w:rsidP="00BD383E">
      <w:pPr>
        <w:ind w:firstLine="709"/>
        <w:jc w:val="both"/>
        <w:rPr>
          <w:rFonts w:eastAsia="Times New Roman"/>
          <w:lang w:eastAsia="ru-RU"/>
        </w:rPr>
      </w:pPr>
      <w:r w:rsidRPr="00BD383E">
        <w:rPr>
          <w:rFonts w:eastAsia="Times New Roman"/>
          <w:lang w:eastAsia="ru-RU"/>
        </w:rPr>
        <w:t>- цель, содержание и методику ее проведения, правила пользования приборами;</w:t>
      </w:r>
    </w:p>
    <w:p w:rsidR="00E76463" w:rsidRPr="00BD383E" w:rsidRDefault="00E76463" w:rsidP="00BD383E">
      <w:pPr>
        <w:ind w:firstLine="709"/>
        <w:jc w:val="both"/>
        <w:rPr>
          <w:rFonts w:eastAsia="Times New Roman"/>
          <w:lang w:eastAsia="ru-RU"/>
        </w:rPr>
      </w:pPr>
      <w:r w:rsidRPr="00BD383E">
        <w:rPr>
          <w:rFonts w:eastAsia="Times New Roman"/>
          <w:lang w:eastAsia="ru-RU"/>
        </w:rPr>
        <w:t>- меры безопасности в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Содержательная часть плана лабораторного практикума включает:</w:t>
      </w:r>
    </w:p>
    <w:p w:rsidR="00E76463" w:rsidRPr="00BD383E" w:rsidRDefault="00E76463" w:rsidP="00BD383E">
      <w:pPr>
        <w:ind w:firstLine="709"/>
        <w:jc w:val="both"/>
        <w:rPr>
          <w:rFonts w:eastAsia="Times New Roman"/>
          <w:lang w:eastAsia="ru-RU"/>
        </w:rPr>
      </w:pPr>
      <w:r w:rsidRPr="00BD383E">
        <w:rPr>
          <w:rFonts w:eastAsia="Times New Roman"/>
          <w:lang w:eastAsia="ru-RU"/>
        </w:rPr>
        <w:t>- вступительную часть;</w:t>
      </w:r>
    </w:p>
    <w:p w:rsidR="00E76463" w:rsidRPr="00BD383E" w:rsidRDefault="00E76463" w:rsidP="00BD383E">
      <w:pPr>
        <w:ind w:firstLine="709"/>
        <w:jc w:val="both"/>
        <w:rPr>
          <w:rFonts w:eastAsia="Times New Roman"/>
          <w:lang w:eastAsia="ru-RU"/>
        </w:rPr>
      </w:pPr>
      <w:r w:rsidRPr="00BD383E">
        <w:rPr>
          <w:rFonts w:eastAsia="Times New Roman"/>
          <w:lang w:eastAsia="ru-RU"/>
        </w:rPr>
        <w:t>- порядок проведения эксперимента и обработки результатов;</w:t>
      </w:r>
    </w:p>
    <w:p w:rsidR="00E76463" w:rsidRPr="00BD383E" w:rsidRDefault="00E76463" w:rsidP="00BD383E">
      <w:pPr>
        <w:ind w:firstLine="709"/>
        <w:jc w:val="both"/>
        <w:rPr>
          <w:rFonts w:eastAsia="Times New Roman"/>
          <w:lang w:eastAsia="ru-RU"/>
        </w:rPr>
      </w:pPr>
      <w:r w:rsidRPr="00BD383E">
        <w:rPr>
          <w:rFonts w:eastAsia="Times New Roman"/>
          <w:lang w:eastAsia="ru-RU"/>
        </w:rPr>
        <w:t>- общий расчет времени по этапам занятия (на сборку установки, проведение эксперимента, анализ и оформление отчета);</w:t>
      </w:r>
    </w:p>
    <w:p w:rsidR="00E76463" w:rsidRPr="00BD383E" w:rsidRDefault="00E76463" w:rsidP="00BD383E">
      <w:pPr>
        <w:ind w:firstLine="709"/>
        <w:jc w:val="both"/>
        <w:rPr>
          <w:rFonts w:eastAsia="Times New Roman"/>
          <w:lang w:eastAsia="ru-RU"/>
        </w:rPr>
      </w:pPr>
      <w:r w:rsidRPr="00BD383E">
        <w:rPr>
          <w:rFonts w:eastAsia="Times New Roman"/>
          <w:lang w:eastAsia="ru-RU"/>
        </w:rPr>
        <w:t>- заключительную часть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E76463" w:rsidRPr="00BD383E" w:rsidRDefault="00E76463" w:rsidP="00BD383E">
      <w:pPr>
        <w:ind w:firstLine="709"/>
        <w:jc w:val="both"/>
        <w:rPr>
          <w:rFonts w:eastAsia="Times New Roman"/>
          <w:lang w:eastAsia="ru-RU"/>
        </w:rPr>
      </w:pPr>
      <w:r w:rsidRPr="00BD383E">
        <w:rPr>
          <w:rFonts w:eastAsia="Times New Roman"/>
          <w:lang w:eastAsia="ru-RU"/>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E76463" w:rsidRPr="00BD383E" w:rsidRDefault="00E76463" w:rsidP="00BD383E">
      <w:pPr>
        <w:ind w:firstLine="709"/>
        <w:jc w:val="both"/>
        <w:rPr>
          <w:rFonts w:eastAsia="Times New Roman"/>
          <w:lang w:eastAsia="ru-RU"/>
        </w:rPr>
      </w:pPr>
      <w:r w:rsidRPr="00BD383E">
        <w:rPr>
          <w:rFonts w:eastAsia="Times New Roman"/>
          <w:lang w:eastAsia="ru-RU"/>
        </w:rPr>
        <w:t>Заключительная часть отводится на подведение итогов и постановку задачи на следующее занятие.</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Проведению лабораторного занятия может предшествовать сдача студентами коллоквиума. Коллоквиум (от лат. </w:t>
      </w:r>
      <w:proofErr w:type="spellStart"/>
      <w:r w:rsidRPr="00BD383E">
        <w:rPr>
          <w:rFonts w:eastAsia="Times New Roman"/>
          <w:lang w:eastAsia="ru-RU"/>
        </w:rPr>
        <w:t>colloquium</w:t>
      </w:r>
      <w:proofErr w:type="spellEnd"/>
      <w:r w:rsidRPr="00BD383E">
        <w:rPr>
          <w:rFonts w:eastAsia="Times New Roman"/>
          <w:lang w:eastAsia="ru-RU"/>
        </w:rPr>
        <w:t xml:space="preserve"> – разговор, беседа) – собеседование преподавателя с обучающимися.</w:t>
      </w:r>
    </w:p>
    <w:p w:rsidR="00E76463" w:rsidRPr="00BD383E" w:rsidRDefault="00E76463" w:rsidP="00BD383E">
      <w:pPr>
        <w:ind w:firstLine="709"/>
        <w:jc w:val="both"/>
        <w:rPr>
          <w:rFonts w:eastAsia="Times New Roman"/>
          <w:lang w:eastAsia="ru-RU"/>
        </w:rPr>
      </w:pPr>
      <w:r w:rsidRPr="00BD383E">
        <w:rPr>
          <w:rFonts w:eastAsia="Times New Roman"/>
          <w:b/>
          <w:lang w:eastAsia="ru-RU"/>
        </w:rPr>
        <w:t>Цель коллоквиума</w:t>
      </w:r>
      <w:r w:rsidRPr="00BD383E">
        <w:rPr>
          <w:rFonts w:eastAsia="Times New Roman"/>
          <w:lang w:eastAsia="ru-RU"/>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w:t>
      </w:r>
      <w:r w:rsidRPr="00BD383E">
        <w:rPr>
          <w:rFonts w:eastAsia="Times New Roman"/>
          <w:lang w:eastAsia="ru-RU"/>
        </w:rPr>
        <w:lastRenderedPageBreak/>
        <w:t>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E76463" w:rsidRPr="00BD383E" w:rsidRDefault="00E76463" w:rsidP="00BD383E">
      <w:pPr>
        <w:ind w:firstLine="709"/>
        <w:jc w:val="both"/>
        <w:rPr>
          <w:rFonts w:eastAsia="Times New Roman"/>
          <w:lang w:eastAsia="ru-RU"/>
        </w:rPr>
      </w:pPr>
      <w:r w:rsidRPr="00BD383E">
        <w:rPr>
          <w:rFonts w:eastAsia="Times New Roman"/>
          <w:lang w:eastAsia="ru-RU"/>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3.3.3 Особенности проведения лабораторного практикума</w:t>
      </w:r>
    </w:p>
    <w:p w:rsidR="00E76463" w:rsidRPr="00BD383E" w:rsidRDefault="00E76463" w:rsidP="00BD383E">
      <w:pPr>
        <w:ind w:firstLine="709"/>
        <w:jc w:val="both"/>
        <w:rPr>
          <w:rFonts w:eastAsia="Times New Roman"/>
          <w:lang w:eastAsia="ru-RU"/>
        </w:rPr>
      </w:pPr>
      <w:r w:rsidRPr="00BD383E">
        <w:rPr>
          <w:rFonts w:eastAsia="Times New Roman"/>
          <w:lang w:eastAsia="ru-RU"/>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E76463" w:rsidRPr="00BD383E" w:rsidRDefault="00E76463" w:rsidP="00BD383E">
      <w:pPr>
        <w:ind w:firstLine="709"/>
        <w:jc w:val="both"/>
        <w:rPr>
          <w:rFonts w:eastAsia="Times New Roman"/>
          <w:lang w:eastAsia="ru-RU"/>
        </w:rPr>
      </w:pPr>
      <w:r w:rsidRPr="00BD383E">
        <w:rPr>
          <w:rFonts w:eastAsia="Times New Roman"/>
          <w:lang w:eastAsia="ru-RU"/>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E76463" w:rsidRPr="00BD383E" w:rsidRDefault="00E76463" w:rsidP="00BD383E">
      <w:pPr>
        <w:ind w:firstLine="709"/>
        <w:jc w:val="both"/>
        <w:rPr>
          <w:rFonts w:eastAsia="Times New Roman"/>
          <w:lang w:eastAsia="ru-RU"/>
        </w:rPr>
      </w:pPr>
      <w:r w:rsidRPr="00BD383E">
        <w:rPr>
          <w:rFonts w:eastAsia="Times New Roman"/>
          <w:lang w:eastAsia="ru-RU"/>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E76463" w:rsidRPr="00BD383E" w:rsidRDefault="00E76463" w:rsidP="00BD383E">
      <w:pPr>
        <w:ind w:firstLine="709"/>
        <w:jc w:val="both"/>
        <w:rPr>
          <w:rFonts w:eastAsia="Times New Roman"/>
          <w:lang w:eastAsia="ru-RU"/>
        </w:rPr>
      </w:pPr>
      <w:r w:rsidRPr="00BD383E">
        <w:rPr>
          <w:rFonts w:eastAsia="Times New Roman"/>
          <w:lang w:eastAsia="ru-RU"/>
        </w:rPr>
        <w:t>Рассмотрим план отчета при работах на технике.</w:t>
      </w:r>
    </w:p>
    <w:p w:rsidR="00E76463" w:rsidRPr="00BD383E" w:rsidRDefault="00E76463" w:rsidP="00BD383E">
      <w:pPr>
        <w:ind w:firstLine="709"/>
        <w:jc w:val="both"/>
        <w:rPr>
          <w:rFonts w:eastAsia="Times New Roman"/>
          <w:lang w:eastAsia="ru-RU"/>
        </w:rPr>
      </w:pPr>
      <w:r w:rsidRPr="00BD383E">
        <w:rPr>
          <w:rFonts w:eastAsia="Times New Roman"/>
          <w:lang w:eastAsia="ru-RU"/>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BD383E">
        <w:rPr>
          <w:rFonts w:eastAsia="Times New Roman"/>
          <w:lang w:eastAsia="ru-RU"/>
        </w:rPr>
        <w:t>и</w:t>
      </w:r>
      <w:proofErr w:type="gramEnd"/>
      <w:r w:rsidRPr="00BD383E">
        <w:rPr>
          <w:rFonts w:eastAsia="Times New Roman"/>
          <w:lang w:eastAsia="ru-RU"/>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w:t>
      </w:r>
      <w:r w:rsidRPr="00BD383E">
        <w:rPr>
          <w:rFonts w:eastAsia="Times New Roman"/>
          <w:lang w:eastAsia="ru-RU"/>
        </w:rPr>
        <w:lastRenderedPageBreak/>
        <w:t>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center"/>
        <w:rPr>
          <w:rFonts w:eastAsia="Times New Roman"/>
          <w:b/>
          <w:lang w:eastAsia="ru-RU"/>
        </w:rPr>
      </w:pPr>
    </w:p>
    <w:p w:rsidR="00E76463" w:rsidRPr="00BD383E" w:rsidRDefault="00E76463" w:rsidP="00E76463">
      <w:pPr>
        <w:jc w:val="center"/>
        <w:rPr>
          <w:rFonts w:eastAsia="Times New Roman"/>
          <w:b/>
          <w:lang w:eastAsia="ru-RU"/>
        </w:rPr>
      </w:pPr>
    </w:p>
    <w:p w:rsidR="00E76463" w:rsidRPr="00BD383E" w:rsidRDefault="00E76463" w:rsidP="00E76463">
      <w:pPr>
        <w:jc w:val="center"/>
        <w:rPr>
          <w:rFonts w:eastAsia="Times New Roman"/>
          <w:b/>
          <w:lang w:eastAsia="ru-RU"/>
        </w:rPr>
      </w:pPr>
      <w:r w:rsidRPr="00BD383E">
        <w:rPr>
          <w:rFonts w:eastAsia="Times New Roman"/>
          <w:b/>
          <w:lang w:eastAsia="ru-RU"/>
        </w:rPr>
        <w:t>ЗАКЛЮЧЕНИЕ</w:t>
      </w: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r w:rsidRPr="00BD383E">
        <w:rPr>
          <w:rFonts w:eastAsia="Times New Roman"/>
          <w:lang w:eastAsia="ru-RU"/>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E76463" w:rsidRPr="00BD383E" w:rsidRDefault="00E76463" w:rsidP="00E76463">
      <w:pPr>
        <w:jc w:val="both"/>
        <w:rPr>
          <w:rFonts w:eastAsia="Times New Roman"/>
          <w:lang w:eastAsia="ru-RU"/>
        </w:rPr>
      </w:pPr>
      <w:r w:rsidRPr="00BD383E">
        <w:rPr>
          <w:rFonts w:eastAsia="Times New Roman"/>
          <w:lang w:eastAsia="ru-RU"/>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E76463" w:rsidRPr="00BD383E" w:rsidRDefault="00E76463" w:rsidP="00E76463">
      <w:pPr>
        <w:jc w:val="both"/>
        <w:rPr>
          <w:rFonts w:eastAsia="Times New Roman"/>
          <w:lang w:eastAsia="ru-RU"/>
        </w:rPr>
      </w:pPr>
      <w:r w:rsidRPr="00BD383E">
        <w:rPr>
          <w:rFonts w:eastAsia="Times New Roman"/>
          <w:lang w:eastAsia="ru-RU"/>
        </w:rPr>
        <w:t>Учебно-методический комплекс дисциплины (УМКД) разрабатывается в соответствии с Положением об учебно-методическом комплексе дисциплины.</w:t>
      </w:r>
    </w:p>
    <w:p w:rsidR="00E76463" w:rsidRPr="00BD383E" w:rsidRDefault="00E76463" w:rsidP="00E76463">
      <w:pPr>
        <w:jc w:val="both"/>
        <w:rPr>
          <w:rFonts w:eastAsia="Times New Roman"/>
          <w:lang w:eastAsia="ru-RU"/>
        </w:rPr>
      </w:pPr>
      <w:r w:rsidRPr="00BD383E">
        <w:rPr>
          <w:rFonts w:eastAsia="Times New Roman"/>
          <w:lang w:eastAsia="ru-RU"/>
        </w:rPr>
        <w:t>УМКД может быть отдельным учебно-методическим пособием, включающим три раздела:</w:t>
      </w:r>
    </w:p>
    <w:p w:rsidR="00E76463" w:rsidRPr="00BD383E" w:rsidRDefault="00E76463" w:rsidP="00E76463">
      <w:pPr>
        <w:jc w:val="both"/>
        <w:rPr>
          <w:rFonts w:eastAsia="Times New Roman"/>
          <w:lang w:eastAsia="ru-RU"/>
        </w:rPr>
      </w:pPr>
      <w:r w:rsidRPr="00BD383E">
        <w:rPr>
          <w:rFonts w:eastAsia="Times New Roman"/>
          <w:lang w:eastAsia="ru-RU"/>
        </w:rPr>
        <w:t>Раздел 1. Рабочая программа учебной дисциплины.</w:t>
      </w:r>
    </w:p>
    <w:p w:rsidR="00E76463" w:rsidRPr="00BD383E" w:rsidRDefault="00E76463" w:rsidP="00E76463">
      <w:pPr>
        <w:jc w:val="both"/>
        <w:rPr>
          <w:rFonts w:eastAsia="Times New Roman"/>
          <w:lang w:eastAsia="ru-RU"/>
        </w:rPr>
      </w:pPr>
      <w:r w:rsidRPr="00BD383E">
        <w:rPr>
          <w:rFonts w:eastAsia="Times New Roman"/>
          <w:lang w:eastAsia="ru-RU"/>
        </w:rPr>
        <w:t>Раздел 2. Методическое обеспечение дисциплины.</w:t>
      </w:r>
    </w:p>
    <w:p w:rsidR="00E76463" w:rsidRPr="00BD383E" w:rsidRDefault="00E76463" w:rsidP="00E76463">
      <w:pPr>
        <w:jc w:val="both"/>
        <w:rPr>
          <w:rFonts w:eastAsia="Times New Roman"/>
          <w:lang w:eastAsia="ru-RU"/>
        </w:rPr>
      </w:pPr>
      <w:r w:rsidRPr="00BD383E">
        <w:rPr>
          <w:rFonts w:eastAsia="Times New Roman"/>
          <w:lang w:eastAsia="ru-RU"/>
        </w:rPr>
        <w:t>Раздел 3. Фонд оценочных средств для проведения текущего контроля успеваемости и промежуточной аттестации студентов.</w:t>
      </w:r>
    </w:p>
    <w:p w:rsidR="00E76463" w:rsidRPr="00BD383E" w:rsidRDefault="00E76463" w:rsidP="00E76463">
      <w:pPr>
        <w:jc w:val="both"/>
        <w:rPr>
          <w:rFonts w:eastAsia="Times New Roman"/>
          <w:lang w:eastAsia="ru-RU"/>
        </w:rPr>
      </w:pPr>
      <w:r w:rsidRPr="00BD383E">
        <w:rPr>
          <w:rFonts w:eastAsia="Times New Roman"/>
          <w:lang w:eastAsia="ru-RU"/>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E76463" w:rsidRPr="00BD383E" w:rsidRDefault="00E76463" w:rsidP="00E76463">
      <w:pPr>
        <w:jc w:val="both"/>
        <w:rPr>
          <w:rFonts w:eastAsia="Times New Roman"/>
          <w:lang w:eastAsia="ru-RU"/>
        </w:rPr>
      </w:pPr>
      <w:r w:rsidRPr="00BD383E">
        <w:rPr>
          <w:rFonts w:eastAsia="Times New Roman"/>
          <w:lang w:eastAsia="ru-RU"/>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E76463" w:rsidRPr="00E76463" w:rsidRDefault="00E76463" w:rsidP="00E76463">
      <w:pPr>
        <w:suppressAutoHyphens/>
        <w:jc w:val="both"/>
        <w:outlineLvl w:val="0"/>
        <w:rPr>
          <w:rFonts w:eastAsia="Times New Roman"/>
          <w:sz w:val="28"/>
          <w:szCs w:val="28"/>
          <w:lang w:eastAsia="ru-RU"/>
        </w:rPr>
      </w:pPr>
      <w:r w:rsidRPr="00BD383E">
        <w:rPr>
          <w:rFonts w:eastAsia="Times New Roman"/>
          <w:lang w:eastAsia="ru-RU"/>
        </w:rPr>
        <w:t>Желаем успехов!</w:t>
      </w: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Default="00E76463" w:rsidP="00E76463">
      <w:pPr>
        <w:suppressLineNumbers/>
        <w:jc w:val="right"/>
        <w:rPr>
          <w:rFonts w:eastAsia="Times New Roman"/>
          <w:sz w:val="28"/>
          <w:szCs w:val="20"/>
          <w:lang w:eastAsia="x-none"/>
        </w:rPr>
      </w:pPr>
    </w:p>
    <w:p w:rsidR="00E76463" w:rsidRDefault="00E76463" w:rsidP="00E76463">
      <w:pPr>
        <w:suppressLineNumbers/>
        <w:jc w:val="right"/>
        <w:rPr>
          <w:rFonts w:eastAsia="Times New Roman"/>
          <w:sz w:val="28"/>
          <w:szCs w:val="20"/>
          <w:lang w:eastAsia="x-none"/>
        </w:rPr>
      </w:pPr>
    </w:p>
    <w:p w:rsidR="00E76463" w:rsidRDefault="00E76463" w:rsidP="00E76463">
      <w:pPr>
        <w:suppressLineNumbers/>
        <w:jc w:val="right"/>
        <w:rPr>
          <w:rFonts w:eastAsia="Times New Roman"/>
          <w:sz w:val="28"/>
          <w:szCs w:val="20"/>
          <w:lang w:eastAsia="x-none"/>
        </w:rPr>
      </w:pPr>
    </w:p>
    <w:p w:rsidR="00E76463" w:rsidRDefault="00E76463" w:rsidP="00E76463">
      <w:pPr>
        <w:suppressLineNumbers/>
        <w:jc w:val="right"/>
        <w:rPr>
          <w:rFonts w:eastAsia="Times New Roman"/>
          <w:sz w:val="28"/>
          <w:szCs w:val="20"/>
          <w:lang w:eastAsia="x-none"/>
        </w:rPr>
      </w:pPr>
    </w:p>
    <w:p w:rsidR="00E76463" w:rsidRPr="00E76463" w:rsidRDefault="00E76463" w:rsidP="00E76463">
      <w:pPr>
        <w:suppressLineNumbers/>
        <w:jc w:val="right"/>
        <w:rPr>
          <w:rFonts w:eastAsia="Times New Roman"/>
          <w:sz w:val="28"/>
          <w:szCs w:val="20"/>
          <w:lang w:eastAsia="x-none"/>
        </w:rPr>
      </w:pPr>
      <w:r w:rsidRPr="00E76463">
        <w:rPr>
          <w:rFonts w:eastAsia="Times New Roman"/>
          <w:sz w:val="28"/>
          <w:szCs w:val="20"/>
          <w:lang w:eastAsia="x-none"/>
        </w:rPr>
        <w:lastRenderedPageBreak/>
        <w:t>На правах рукописи</w:t>
      </w:r>
    </w:p>
    <w:p w:rsidR="00E76463" w:rsidRPr="00E76463" w:rsidRDefault="00E76463" w:rsidP="00E76463">
      <w:pPr>
        <w:suppressLineNumbers/>
        <w:jc w:val="center"/>
        <w:rPr>
          <w:rFonts w:eastAsia="Times New Roman"/>
          <w:sz w:val="28"/>
          <w:szCs w:val="20"/>
          <w:lang w:eastAsia="x-none"/>
        </w:rPr>
      </w:pPr>
    </w:p>
    <w:p w:rsidR="00E76463" w:rsidRPr="00E76463" w:rsidRDefault="00DA4754" w:rsidP="00E76463">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E76463" w:rsidRPr="00E76463" w:rsidRDefault="00E76463" w:rsidP="00E76463">
      <w:pPr>
        <w:suppressLineNumbers/>
        <w:jc w:val="center"/>
        <w:rPr>
          <w:rFonts w:eastAsia="Times New Roman"/>
          <w:sz w:val="28"/>
          <w:szCs w:val="20"/>
          <w:lang w:val="x-none" w:eastAsia="x-none"/>
        </w:rPr>
      </w:pPr>
      <w:r w:rsidRPr="00E76463">
        <w:rPr>
          <w:rFonts w:eastAsia="Times New Roman"/>
          <w:sz w:val="28"/>
          <w:szCs w:val="20"/>
          <w:lang w:val="x-none" w:eastAsia="x-none"/>
        </w:rPr>
        <w:t xml:space="preserve">Федеральное государственное бюджетное образовательное учреждение </w:t>
      </w:r>
    </w:p>
    <w:p w:rsidR="00E76463" w:rsidRPr="00E76463" w:rsidRDefault="00E76463" w:rsidP="00E76463">
      <w:pPr>
        <w:suppressLineNumbers/>
        <w:jc w:val="center"/>
        <w:rPr>
          <w:rFonts w:eastAsia="Times New Roman"/>
          <w:sz w:val="28"/>
          <w:szCs w:val="20"/>
          <w:lang w:val="x-none" w:eastAsia="x-none"/>
        </w:rPr>
      </w:pPr>
      <w:r w:rsidRPr="00E76463">
        <w:rPr>
          <w:rFonts w:eastAsia="Times New Roman"/>
          <w:sz w:val="28"/>
          <w:szCs w:val="20"/>
          <w:lang w:val="x-none" w:eastAsia="x-none"/>
        </w:rPr>
        <w:t>высшего образования</w:t>
      </w:r>
    </w:p>
    <w:p w:rsidR="00E76463" w:rsidRPr="00E76463" w:rsidRDefault="00E76463" w:rsidP="00E76463">
      <w:pPr>
        <w:suppressLineNumbers/>
        <w:jc w:val="center"/>
        <w:rPr>
          <w:rFonts w:eastAsia="Times New Roman"/>
          <w:b/>
          <w:sz w:val="28"/>
          <w:szCs w:val="20"/>
          <w:lang w:val="x-none" w:eastAsia="x-none"/>
        </w:rPr>
      </w:pPr>
      <w:r w:rsidRPr="00E76463">
        <w:rPr>
          <w:rFonts w:eastAsia="Times New Roman"/>
          <w:sz w:val="28"/>
          <w:szCs w:val="20"/>
          <w:lang w:val="x-none" w:eastAsia="x-none"/>
        </w:rPr>
        <w:t>«Оренбургский государственный университет»</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r w:rsidRPr="00E76463">
        <w:rPr>
          <w:rFonts w:eastAsia="Times New Roman"/>
          <w:sz w:val="28"/>
          <w:lang w:eastAsia="ru-RU"/>
        </w:rPr>
        <w:t>Кафедра летательных аппаратов</w:t>
      </w:r>
    </w:p>
    <w:p w:rsidR="00E76463" w:rsidRPr="00E76463" w:rsidRDefault="00E76463" w:rsidP="00E76463">
      <w:pPr>
        <w:suppressLineNumbers/>
        <w:jc w:val="center"/>
        <w:rPr>
          <w:rFonts w:eastAsia="Times New Roman"/>
          <w:sz w:val="28"/>
          <w:lang w:eastAsia="ru-RU"/>
        </w:rPr>
      </w:pPr>
    </w:p>
    <w:p w:rsidR="00E76463" w:rsidRPr="00E76463" w:rsidRDefault="00940F0E" w:rsidP="00E76463">
      <w:pPr>
        <w:jc w:val="center"/>
        <w:rPr>
          <w:rFonts w:eastAsia="Times New Roman"/>
          <w:b/>
          <w:sz w:val="32"/>
          <w:szCs w:val="32"/>
          <w:lang w:eastAsia="ru-RU"/>
        </w:rPr>
      </w:pPr>
      <w:r>
        <w:rPr>
          <w:rFonts w:eastAsia="Times New Roman"/>
          <w:sz w:val="32"/>
          <w:szCs w:val="32"/>
          <w:lang w:eastAsia="ru-RU"/>
        </w:rPr>
        <w:t>А.</w:t>
      </w:r>
      <w:r w:rsidR="0014294B">
        <w:rPr>
          <w:rFonts w:eastAsia="Times New Roman"/>
          <w:sz w:val="32"/>
          <w:szCs w:val="32"/>
          <w:lang w:eastAsia="ru-RU"/>
        </w:rPr>
        <w:t>Д</w:t>
      </w:r>
      <w:r w:rsidR="00E76463" w:rsidRPr="00E76463">
        <w:rPr>
          <w:rFonts w:eastAsia="Times New Roman"/>
          <w:sz w:val="32"/>
          <w:szCs w:val="32"/>
          <w:lang w:eastAsia="ru-RU"/>
        </w:rPr>
        <w:t xml:space="preserve">. </w:t>
      </w:r>
      <w:r w:rsidR="0014294B">
        <w:rPr>
          <w:rFonts w:eastAsia="Times New Roman"/>
          <w:sz w:val="32"/>
          <w:szCs w:val="32"/>
          <w:lang w:eastAsia="ru-RU"/>
        </w:rPr>
        <w:t>Припадче</w:t>
      </w:r>
      <w:r>
        <w:rPr>
          <w:rFonts w:eastAsia="Times New Roman"/>
          <w:sz w:val="32"/>
          <w:szCs w:val="32"/>
          <w:lang w:eastAsia="ru-RU"/>
        </w:rPr>
        <w:t>в</w:t>
      </w: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tabs>
          <w:tab w:val="center" w:pos="5272"/>
          <w:tab w:val="right" w:pos="10290"/>
        </w:tabs>
        <w:suppressAutoHyphens/>
        <w:jc w:val="center"/>
        <w:rPr>
          <w:sz w:val="36"/>
          <w:szCs w:val="36"/>
        </w:rPr>
      </w:pPr>
      <w:r w:rsidRPr="00E76463">
        <w:rPr>
          <w:sz w:val="36"/>
          <w:szCs w:val="36"/>
        </w:rPr>
        <w:t>Методические рекомендации</w:t>
      </w:r>
    </w:p>
    <w:p w:rsidR="00E76463" w:rsidRPr="00E76463" w:rsidRDefault="00E76463" w:rsidP="00E76463">
      <w:pPr>
        <w:tabs>
          <w:tab w:val="center" w:pos="5272"/>
          <w:tab w:val="right" w:pos="10290"/>
        </w:tabs>
        <w:suppressAutoHyphens/>
        <w:jc w:val="center"/>
        <w:rPr>
          <w:sz w:val="36"/>
          <w:szCs w:val="36"/>
        </w:rPr>
      </w:pPr>
      <w:r w:rsidRPr="00E76463">
        <w:rPr>
          <w:sz w:val="36"/>
          <w:szCs w:val="36"/>
        </w:rPr>
        <w:t xml:space="preserve">по организации и проведению текущего контроля и промежуточной аттестации </w:t>
      </w:r>
    </w:p>
    <w:p w:rsidR="00E76463" w:rsidRPr="00E76463" w:rsidRDefault="00E76463" w:rsidP="00E76463">
      <w:pPr>
        <w:tabs>
          <w:tab w:val="center" w:pos="5272"/>
          <w:tab w:val="right" w:pos="10290"/>
        </w:tabs>
        <w:suppressAutoHyphens/>
        <w:jc w:val="center"/>
      </w:pPr>
    </w:p>
    <w:p w:rsidR="00E76463" w:rsidRPr="00E76463" w:rsidRDefault="00E76463" w:rsidP="00E76463">
      <w:pPr>
        <w:tabs>
          <w:tab w:val="center" w:pos="5272"/>
          <w:tab w:val="right" w:pos="10290"/>
        </w:tabs>
        <w:suppressAutoHyphens/>
        <w:jc w:val="center"/>
      </w:pPr>
      <w:r w:rsidRPr="00E76463">
        <w:t>Уровень высшего образования</w:t>
      </w:r>
    </w:p>
    <w:p w:rsidR="00E76463" w:rsidRPr="00E76463" w:rsidRDefault="00E76463" w:rsidP="00E76463">
      <w:pPr>
        <w:tabs>
          <w:tab w:val="center" w:pos="5272"/>
          <w:tab w:val="right" w:pos="10290"/>
        </w:tabs>
        <w:suppressAutoHyphens/>
        <w:jc w:val="center"/>
      </w:pPr>
      <w:r w:rsidRPr="00E76463">
        <w:t>БАКАЛАВРИАТ</w:t>
      </w:r>
    </w:p>
    <w:p w:rsidR="00E76463" w:rsidRPr="00E76463" w:rsidRDefault="00E76463" w:rsidP="00E76463">
      <w:pPr>
        <w:tabs>
          <w:tab w:val="center" w:pos="5272"/>
          <w:tab w:val="right" w:pos="10290"/>
        </w:tabs>
        <w:suppressAutoHyphens/>
        <w:jc w:val="center"/>
      </w:pPr>
      <w:r w:rsidRPr="00E76463">
        <w:t>Направления подготовки</w:t>
      </w:r>
    </w:p>
    <w:p w:rsidR="00E76463" w:rsidRPr="00E76463" w:rsidRDefault="00E76463" w:rsidP="00E76463">
      <w:pPr>
        <w:tabs>
          <w:tab w:val="center" w:pos="5272"/>
          <w:tab w:val="right" w:pos="10290"/>
        </w:tabs>
        <w:suppressAutoHyphens/>
        <w:jc w:val="center"/>
        <w:rPr>
          <w:i/>
          <w:u w:val="single"/>
        </w:rPr>
      </w:pPr>
      <w:r w:rsidRPr="00E76463">
        <w:rPr>
          <w:i/>
          <w:u w:val="single"/>
        </w:rPr>
        <w:t>24.03.04 Авиастроение, 24.03.01 Ракетные комплексы и космонавтика</w:t>
      </w:r>
    </w:p>
    <w:p w:rsidR="00E76463" w:rsidRPr="00E76463" w:rsidRDefault="00E76463" w:rsidP="00E76463">
      <w:pPr>
        <w:tabs>
          <w:tab w:val="center" w:pos="5272"/>
          <w:tab w:val="right" w:pos="10290"/>
        </w:tabs>
        <w:suppressAutoHyphens/>
        <w:jc w:val="center"/>
        <w:rPr>
          <w:vertAlign w:val="superscript"/>
        </w:rPr>
      </w:pPr>
      <w:r w:rsidRPr="00E76463">
        <w:rPr>
          <w:vertAlign w:val="superscript"/>
        </w:rPr>
        <w:t>(код и наименование направления подготовки)</w:t>
      </w:r>
    </w:p>
    <w:p w:rsidR="00E76463" w:rsidRPr="00E76463" w:rsidRDefault="00E76463" w:rsidP="00E76463">
      <w:pPr>
        <w:tabs>
          <w:tab w:val="center" w:pos="5272"/>
          <w:tab w:val="right" w:pos="10290"/>
        </w:tabs>
        <w:suppressAutoHyphens/>
        <w:jc w:val="center"/>
        <w:rPr>
          <w:i/>
          <w:u w:val="single"/>
        </w:rPr>
      </w:pPr>
      <w:proofErr w:type="spellStart"/>
      <w:r w:rsidRPr="00E76463">
        <w:rPr>
          <w:i/>
          <w:u w:val="single"/>
        </w:rPr>
        <w:t>Самолето</w:t>
      </w:r>
      <w:proofErr w:type="spellEnd"/>
      <w:r w:rsidRPr="00E76463">
        <w:rPr>
          <w:i/>
          <w:u w:val="single"/>
        </w:rPr>
        <w:t>- и вертолетостроение, Ракетостроение</w:t>
      </w:r>
    </w:p>
    <w:p w:rsidR="00E76463" w:rsidRPr="00E76463" w:rsidRDefault="00E76463" w:rsidP="00E76463">
      <w:pPr>
        <w:tabs>
          <w:tab w:val="center" w:pos="5272"/>
          <w:tab w:val="right" w:pos="10290"/>
        </w:tabs>
        <w:suppressAutoHyphens/>
        <w:jc w:val="center"/>
        <w:rPr>
          <w:vertAlign w:val="superscript"/>
        </w:rPr>
      </w:pPr>
      <w:r w:rsidRPr="00E76463">
        <w:rPr>
          <w:vertAlign w:val="superscript"/>
        </w:rPr>
        <w:t xml:space="preserve"> (наименование направленности (профиля) образовательной программы)</w:t>
      </w:r>
    </w:p>
    <w:p w:rsidR="00E76463" w:rsidRPr="00E76463" w:rsidRDefault="00E76463" w:rsidP="00E76463">
      <w:pPr>
        <w:tabs>
          <w:tab w:val="center" w:pos="5272"/>
          <w:tab w:val="right" w:pos="10290"/>
        </w:tabs>
        <w:suppressAutoHyphens/>
        <w:jc w:val="center"/>
      </w:pPr>
    </w:p>
    <w:p w:rsidR="00E76463" w:rsidRPr="00E76463" w:rsidRDefault="00E76463" w:rsidP="00E76463">
      <w:pPr>
        <w:tabs>
          <w:tab w:val="center" w:pos="5272"/>
          <w:tab w:val="right" w:pos="10290"/>
        </w:tabs>
        <w:suppressAutoHyphens/>
        <w:jc w:val="center"/>
      </w:pPr>
      <w:r w:rsidRPr="00E76463">
        <w:t>Квалификация</w:t>
      </w:r>
    </w:p>
    <w:p w:rsidR="00E76463" w:rsidRPr="00E76463" w:rsidRDefault="00E76463" w:rsidP="00E76463">
      <w:pPr>
        <w:tabs>
          <w:tab w:val="center" w:pos="5272"/>
          <w:tab w:val="right" w:pos="10290"/>
        </w:tabs>
        <w:suppressAutoHyphens/>
        <w:jc w:val="center"/>
        <w:rPr>
          <w:i/>
          <w:u w:val="single"/>
        </w:rPr>
      </w:pPr>
      <w:r w:rsidRPr="00E76463">
        <w:rPr>
          <w:i/>
          <w:u w:val="single"/>
        </w:rPr>
        <w:t>Бакалавр</w:t>
      </w:r>
    </w:p>
    <w:p w:rsidR="00E76463" w:rsidRPr="00E76463" w:rsidRDefault="00E76463" w:rsidP="00E76463">
      <w:pPr>
        <w:tabs>
          <w:tab w:val="center" w:pos="5272"/>
          <w:tab w:val="right" w:pos="10290"/>
        </w:tabs>
        <w:suppressAutoHyphens/>
        <w:jc w:val="center"/>
      </w:pPr>
      <w:r w:rsidRPr="00E76463">
        <w:t>Форма обучения</w:t>
      </w:r>
    </w:p>
    <w:p w:rsidR="00E76463" w:rsidRPr="00E76463" w:rsidRDefault="00E76463" w:rsidP="00E76463">
      <w:pPr>
        <w:tabs>
          <w:tab w:val="center" w:pos="5272"/>
          <w:tab w:val="right" w:pos="10290"/>
        </w:tabs>
        <w:suppressAutoHyphens/>
        <w:jc w:val="center"/>
        <w:rPr>
          <w:i/>
          <w:u w:val="single"/>
        </w:rPr>
      </w:pPr>
      <w:r w:rsidRPr="00E76463">
        <w:rPr>
          <w:i/>
          <w:u w:val="single"/>
        </w:rPr>
        <w:t>Очная</w:t>
      </w:r>
    </w:p>
    <w:p w:rsidR="00E76463" w:rsidRPr="00E76463" w:rsidRDefault="00E76463" w:rsidP="00E76463">
      <w:pPr>
        <w:jc w:val="center"/>
        <w:rPr>
          <w:rFonts w:eastAsia="Times New Roman"/>
          <w:b/>
          <w:sz w:val="28"/>
          <w:szCs w:val="28"/>
          <w:lang w:eastAsia="ru-RU"/>
        </w:rPr>
      </w:pPr>
    </w:p>
    <w:p w:rsidR="00E76463" w:rsidRDefault="00E76463"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87356E" w:rsidRDefault="0087356E" w:rsidP="00E76463">
      <w:pPr>
        <w:ind w:right="566"/>
        <w:jc w:val="both"/>
        <w:rPr>
          <w:rFonts w:eastAsia="Times New Roman"/>
          <w:b/>
          <w:sz w:val="28"/>
          <w:szCs w:val="28"/>
          <w:lang w:eastAsia="x-none"/>
        </w:rPr>
      </w:pPr>
    </w:p>
    <w:p w:rsidR="0087356E" w:rsidRDefault="0087356E" w:rsidP="00E76463">
      <w:pPr>
        <w:ind w:right="566"/>
        <w:jc w:val="both"/>
        <w:rPr>
          <w:rFonts w:eastAsia="Times New Roman"/>
          <w:b/>
          <w:sz w:val="28"/>
          <w:szCs w:val="28"/>
          <w:lang w:eastAsia="x-none"/>
        </w:rPr>
      </w:pPr>
    </w:p>
    <w:p w:rsidR="0087356E" w:rsidRDefault="0087356E"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Pr="00A43D12" w:rsidRDefault="00A43D12" w:rsidP="00E76463">
      <w:pPr>
        <w:ind w:right="566"/>
        <w:jc w:val="both"/>
        <w:rPr>
          <w:rFonts w:eastAsia="Times New Roman"/>
          <w:b/>
          <w:sz w:val="28"/>
          <w:szCs w:val="28"/>
          <w:lang w:eastAsia="x-none"/>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suppressLineNumbers/>
        <w:jc w:val="center"/>
        <w:rPr>
          <w:rFonts w:eastAsia="Times New Roman"/>
          <w:sz w:val="28"/>
          <w:szCs w:val="28"/>
          <w:lang w:eastAsia="ru-RU"/>
        </w:rPr>
      </w:pPr>
      <w:r w:rsidRPr="00E76463">
        <w:rPr>
          <w:rFonts w:eastAsia="Times New Roman"/>
          <w:sz w:val="28"/>
          <w:szCs w:val="28"/>
          <w:lang w:eastAsia="ru-RU"/>
        </w:rPr>
        <w:t>Оренбург</w:t>
      </w:r>
    </w:p>
    <w:p w:rsidR="00E76463" w:rsidRPr="00E76463" w:rsidRDefault="00AB65F7" w:rsidP="00E76463">
      <w:pPr>
        <w:suppressLineNumbers/>
        <w:jc w:val="center"/>
        <w:rPr>
          <w:rFonts w:eastAsia="Times New Roman"/>
          <w:b/>
          <w:sz w:val="28"/>
          <w:lang w:eastAsia="ru-RU"/>
        </w:rPr>
      </w:pPr>
      <w:r>
        <w:rPr>
          <w:rFonts w:eastAsia="Times New Roman"/>
          <w:sz w:val="28"/>
          <w:szCs w:val="28"/>
          <w:lang w:eastAsia="ru-RU"/>
        </w:rPr>
        <w:t>2024</w:t>
      </w:r>
    </w:p>
    <w:p w:rsidR="00E76463" w:rsidRPr="00E76463" w:rsidRDefault="00E76463" w:rsidP="00E76463">
      <w:pPr>
        <w:suppressLineNumbers/>
        <w:jc w:val="both"/>
        <w:rPr>
          <w:rFonts w:eastAsia="Times New Roman"/>
          <w:sz w:val="28"/>
          <w:szCs w:val="28"/>
          <w:lang w:eastAsia="ru-RU"/>
        </w:rPr>
      </w:pPr>
      <w:r w:rsidRPr="00E76463">
        <w:rPr>
          <w:rFonts w:eastAsia="Times New Roman"/>
          <w:b/>
          <w:sz w:val="28"/>
          <w:lang w:eastAsia="ru-RU"/>
        </w:rPr>
        <w:br w:type="page"/>
      </w:r>
      <w:r w:rsidRPr="00E76463">
        <w:rPr>
          <w:rFonts w:eastAsia="Times New Roman"/>
          <w:sz w:val="28"/>
          <w:szCs w:val="28"/>
          <w:lang w:eastAsia="ru-RU"/>
        </w:rPr>
        <w:lastRenderedPageBreak/>
        <w:t>УДК 620.179.1</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П82</w:t>
      </w:r>
    </w:p>
    <w:p w:rsidR="00E76463" w:rsidRPr="00E76463" w:rsidRDefault="00E76463" w:rsidP="00E76463">
      <w:pPr>
        <w:rPr>
          <w:rFonts w:eastAsia="Times New Roman"/>
          <w:sz w:val="28"/>
          <w:szCs w:val="28"/>
          <w:lang w:val="x-none" w:eastAsia="x-none"/>
        </w:rPr>
      </w:pPr>
    </w:p>
    <w:p w:rsidR="00E76463" w:rsidRPr="00E76463" w:rsidRDefault="00E76463" w:rsidP="00E76463">
      <w:pPr>
        <w:rPr>
          <w:rFonts w:eastAsia="Times New Roman"/>
          <w:sz w:val="28"/>
          <w:szCs w:val="28"/>
          <w:lang w:val="x-none" w:eastAsia="x-none"/>
        </w:rPr>
      </w:pPr>
    </w:p>
    <w:p w:rsidR="00E76463" w:rsidRPr="00E76463" w:rsidRDefault="00E76463" w:rsidP="00E76463">
      <w:pPr>
        <w:jc w:val="both"/>
        <w:rPr>
          <w:rFonts w:eastAsia="Times New Roman"/>
          <w:sz w:val="28"/>
          <w:szCs w:val="28"/>
          <w:lang w:eastAsia="x-none"/>
        </w:rPr>
      </w:pPr>
      <w:r w:rsidRPr="00E76463">
        <w:rPr>
          <w:rFonts w:eastAsia="Times New Roman"/>
          <w:sz w:val="28"/>
          <w:szCs w:val="28"/>
          <w:lang w:val="x-none" w:eastAsia="x-none"/>
        </w:rPr>
        <w:t xml:space="preserve">Рецензент – </w:t>
      </w:r>
      <w:r w:rsidR="0014294B">
        <w:rPr>
          <w:rFonts w:eastAsia="Times New Roman"/>
          <w:sz w:val="28"/>
          <w:szCs w:val="28"/>
          <w:lang w:eastAsia="x-none"/>
        </w:rPr>
        <w:t>зам. гл.</w:t>
      </w:r>
      <w:r w:rsidRPr="00E76463">
        <w:rPr>
          <w:rFonts w:eastAsia="Times New Roman"/>
          <w:sz w:val="28"/>
          <w:szCs w:val="28"/>
          <w:lang w:eastAsia="x-none"/>
        </w:rPr>
        <w:t xml:space="preserve"> технолог</w:t>
      </w:r>
      <w:r w:rsidR="0014294B">
        <w:rPr>
          <w:rFonts w:eastAsia="Times New Roman"/>
          <w:sz w:val="28"/>
          <w:szCs w:val="28"/>
          <w:lang w:eastAsia="x-none"/>
        </w:rPr>
        <w:t>а</w:t>
      </w:r>
      <w:r w:rsidRPr="00E76463">
        <w:rPr>
          <w:rFonts w:eastAsia="Times New Roman"/>
          <w:sz w:val="28"/>
          <w:szCs w:val="28"/>
          <w:lang w:val="x-none" w:eastAsia="x-none"/>
        </w:rPr>
        <w:t xml:space="preserve"> АО «</w:t>
      </w:r>
      <w:r w:rsidRPr="00E76463">
        <w:rPr>
          <w:rFonts w:eastAsia="Times New Roman"/>
          <w:sz w:val="28"/>
          <w:szCs w:val="28"/>
          <w:lang w:eastAsia="x-none"/>
        </w:rPr>
        <w:t>ПО «Стрела</w:t>
      </w:r>
      <w:r w:rsidRPr="00E76463">
        <w:rPr>
          <w:rFonts w:eastAsia="Times New Roman"/>
          <w:sz w:val="28"/>
          <w:szCs w:val="28"/>
          <w:lang w:val="x-none" w:eastAsia="x-none"/>
        </w:rPr>
        <w:t xml:space="preserve">» </w:t>
      </w:r>
      <w:r w:rsidR="0014294B">
        <w:rPr>
          <w:rFonts w:eastAsia="Times New Roman"/>
          <w:sz w:val="28"/>
          <w:szCs w:val="28"/>
          <w:lang w:eastAsia="x-none"/>
        </w:rPr>
        <w:t>М.А. Мамаев</w:t>
      </w:r>
    </w:p>
    <w:p w:rsidR="00E76463" w:rsidRPr="00E76463" w:rsidRDefault="00E76463" w:rsidP="00E76463">
      <w:pPr>
        <w:jc w:val="both"/>
        <w:rPr>
          <w:rFonts w:eastAsia="Times New Roman"/>
          <w:sz w:val="28"/>
          <w:szCs w:val="28"/>
          <w:lang w:val="x-none" w:eastAsia="x-none"/>
        </w:rPr>
      </w:pPr>
    </w:p>
    <w:p w:rsidR="00E76463" w:rsidRPr="00E76463" w:rsidRDefault="00E76463" w:rsidP="00E76463">
      <w:pPr>
        <w:jc w:val="both"/>
        <w:rPr>
          <w:rFonts w:eastAsia="Times New Roman"/>
          <w:sz w:val="28"/>
          <w:szCs w:val="28"/>
          <w:lang w:val="x-none" w:eastAsia="x-none"/>
        </w:rPr>
      </w:pPr>
    </w:p>
    <w:p w:rsidR="00E76463" w:rsidRPr="00E76463" w:rsidRDefault="0014294B" w:rsidP="00E76463">
      <w:pPr>
        <w:ind w:left="1418" w:hanging="1418"/>
        <w:jc w:val="both"/>
        <w:rPr>
          <w:rFonts w:eastAsia="Times New Roman"/>
          <w:b/>
          <w:sz w:val="28"/>
          <w:szCs w:val="28"/>
          <w:lang w:val="x-none" w:eastAsia="x-none"/>
        </w:rPr>
      </w:pPr>
      <w:r>
        <w:rPr>
          <w:rFonts w:eastAsia="Times New Roman"/>
          <w:sz w:val="28"/>
          <w:szCs w:val="28"/>
          <w:lang w:eastAsia="x-none"/>
        </w:rPr>
        <w:t>П</w:t>
      </w:r>
      <w:r w:rsidR="00E76463" w:rsidRPr="00E76463">
        <w:rPr>
          <w:rFonts w:eastAsia="Times New Roman"/>
          <w:sz w:val="28"/>
          <w:szCs w:val="28"/>
          <w:lang w:val="x-none" w:eastAsia="x-none"/>
        </w:rPr>
        <w:t>82</w:t>
      </w:r>
      <w:r w:rsidR="00E76463" w:rsidRPr="00E76463">
        <w:rPr>
          <w:rFonts w:eastAsia="Times New Roman"/>
          <w:sz w:val="28"/>
          <w:szCs w:val="28"/>
          <w:lang w:eastAsia="x-none"/>
        </w:rPr>
        <w:t xml:space="preserve">             </w:t>
      </w:r>
      <w:r>
        <w:rPr>
          <w:rFonts w:eastAsia="Times New Roman"/>
          <w:b/>
          <w:sz w:val="28"/>
          <w:szCs w:val="28"/>
          <w:lang w:eastAsia="x-none"/>
        </w:rPr>
        <w:t>Припадче</w:t>
      </w:r>
      <w:r w:rsidR="00940F0E">
        <w:rPr>
          <w:rFonts w:eastAsia="Times New Roman"/>
          <w:b/>
          <w:sz w:val="28"/>
          <w:szCs w:val="28"/>
          <w:lang w:eastAsia="x-none"/>
        </w:rPr>
        <w:t>в</w:t>
      </w:r>
      <w:r w:rsidR="00E76463" w:rsidRPr="00E76463">
        <w:rPr>
          <w:rFonts w:eastAsia="Times New Roman"/>
          <w:b/>
          <w:sz w:val="28"/>
          <w:szCs w:val="28"/>
          <w:lang w:val="x-none" w:eastAsia="x-none"/>
        </w:rPr>
        <w:t xml:space="preserve">, </w:t>
      </w:r>
      <w:r w:rsidR="00E76463" w:rsidRPr="00E76463">
        <w:rPr>
          <w:rFonts w:eastAsia="Times New Roman"/>
          <w:b/>
          <w:sz w:val="28"/>
          <w:szCs w:val="28"/>
          <w:lang w:eastAsia="x-none"/>
        </w:rPr>
        <w:t>А</w:t>
      </w:r>
      <w:r w:rsidR="00940F0E">
        <w:rPr>
          <w:rFonts w:eastAsia="Times New Roman"/>
          <w:b/>
          <w:sz w:val="28"/>
          <w:szCs w:val="28"/>
          <w:lang w:val="x-none" w:eastAsia="x-none"/>
        </w:rPr>
        <w:t>.</w:t>
      </w:r>
      <w:r>
        <w:rPr>
          <w:rFonts w:eastAsia="Times New Roman"/>
          <w:b/>
          <w:sz w:val="28"/>
          <w:szCs w:val="28"/>
          <w:lang w:eastAsia="x-none"/>
        </w:rPr>
        <w:t>Д</w:t>
      </w:r>
      <w:r w:rsidR="00E76463" w:rsidRPr="00E76463">
        <w:rPr>
          <w:rFonts w:eastAsia="Times New Roman"/>
          <w:b/>
          <w:sz w:val="28"/>
          <w:szCs w:val="28"/>
          <w:lang w:val="x-none" w:eastAsia="x-none"/>
        </w:rPr>
        <w:t>.</w:t>
      </w:r>
    </w:p>
    <w:p w:rsidR="00E76463" w:rsidRPr="00E76463" w:rsidRDefault="00E76463" w:rsidP="00E76463">
      <w:pPr>
        <w:tabs>
          <w:tab w:val="center" w:pos="4153"/>
          <w:tab w:val="right" w:pos="8306"/>
        </w:tabs>
        <w:ind w:left="1418" w:hanging="1418"/>
        <w:jc w:val="both"/>
        <w:rPr>
          <w:rFonts w:eastAsia="Times New Roman"/>
          <w:sz w:val="28"/>
          <w:szCs w:val="28"/>
          <w:lang w:val="x-none" w:eastAsia="x-none"/>
        </w:rPr>
      </w:pPr>
      <w:r w:rsidRPr="00E76463">
        <w:rPr>
          <w:rFonts w:eastAsia="Times New Roman"/>
          <w:sz w:val="28"/>
          <w:szCs w:val="28"/>
          <w:lang w:val="x-none" w:eastAsia="x-none"/>
        </w:rPr>
        <w:tab/>
      </w:r>
      <w:r w:rsidRPr="00E76463">
        <w:rPr>
          <w:rFonts w:eastAsia="Times New Roman"/>
          <w:bCs/>
          <w:sz w:val="28"/>
          <w:szCs w:val="28"/>
          <w:lang w:val="x-none" w:eastAsia="x-none"/>
        </w:rPr>
        <w:t>Методические рекомендации</w:t>
      </w:r>
      <w:r w:rsidRPr="00E76463">
        <w:rPr>
          <w:rFonts w:eastAsia="Times New Roman"/>
          <w:sz w:val="28"/>
          <w:szCs w:val="28"/>
          <w:lang w:val="x-none" w:eastAsia="x-none"/>
        </w:rPr>
        <w:t xml:space="preserve"> по организации и проведению текущего контроля и промежуточной аттестации для студентов очной формы обучения по направлени</w:t>
      </w:r>
      <w:r w:rsidRPr="00E76463">
        <w:rPr>
          <w:rFonts w:eastAsia="Times New Roman"/>
          <w:sz w:val="28"/>
          <w:szCs w:val="28"/>
          <w:lang w:eastAsia="x-none"/>
        </w:rPr>
        <w:t>ям</w:t>
      </w:r>
      <w:r w:rsidRPr="00E76463">
        <w:rPr>
          <w:rFonts w:eastAsia="Times New Roman"/>
          <w:sz w:val="28"/>
          <w:szCs w:val="28"/>
          <w:lang w:val="x-none" w:eastAsia="x-none"/>
        </w:rPr>
        <w:t xml:space="preserve"> подготовки</w:t>
      </w:r>
      <w:r w:rsidRPr="00E76463">
        <w:rPr>
          <w:rFonts w:eastAsia="Times New Roman"/>
          <w:sz w:val="28"/>
          <w:szCs w:val="28"/>
          <w:lang w:eastAsia="x-none"/>
        </w:rPr>
        <w:t xml:space="preserve"> 24.03.04 Авиастроение, 24.03.01 Ракетные комплексы и космонавтика</w:t>
      </w:r>
      <w:r w:rsidRPr="00E76463">
        <w:rPr>
          <w:rFonts w:eastAsia="Times New Roman"/>
          <w:sz w:val="28"/>
          <w:szCs w:val="28"/>
          <w:lang w:val="x-none" w:eastAsia="x-none"/>
        </w:rPr>
        <w:t xml:space="preserve"> / </w:t>
      </w:r>
      <w:r w:rsidRPr="00E76463">
        <w:rPr>
          <w:rFonts w:eastAsia="Times New Roman"/>
          <w:sz w:val="28"/>
          <w:szCs w:val="28"/>
          <w:lang w:eastAsia="x-none"/>
        </w:rPr>
        <w:t>А</w:t>
      </w:r>
      <w:r w:rsidRPr="00E76463">
        <w:rPr>
          <w:rFonts w:eastAsia="Times New Roman"/>
          <w:sz w:val="28"/>
          <w:szCs w:val="28"/>
          <w:lang w:val="x-none" w:eastAsia="x-none"/>
        </w:rPr>
        <w:t>.</w:t>
      </w:r>
      <w:r w:rsidR="0014294B">
        <w:rPr>
          <w:rFonts w:eastAsia="Times New Roman"/>
          <w:sz w:val="28"/>
          <w:szCs w:val="28"/>
          <w:lang w:eastAsia="x-none"/>
        </w:rPr>
        <w:t>Д.</w:t>
      </w:r>
      <w:r w:rsidR="00940F0E">
        <w:rPr>
          <w:rFonts w:eastAsia="Times New Roman"/>
          <w:sz w:val="28"/>
          <w:szCs w:val="28"/>
          <w:lang w:val="x-none" w:eastAsia="x-none"/>
        </w:rPr>
        <w:t xml:space="preserve"> </w:t>
      </w:r>
      <w:r w:rsidR="0014294B">
        <w:rPr>
          <w:rFonts w:eastAsia="Times New Roman"/>
          <w:sz w:val="28"/>
          <w:szCs w:val="28"/>
          <w:lang w:eastAsia="x-none"/>
        </w:rPr>
        <w:t>Припадче</w:t>
      </w:r>
      <w:r w:rsidR="00940F0E">
        <w:rPr>
          <w:rFonts w:eastAsia="Times New Roman"/>
          <w:sz w:val="28"/>
          <w:szCs w:val="28"/>
          <w:lang w:eastAsia="x-none"/>
        </w:rPr>
        <w:t>в</w:t>
      </w:r>
      <w:r w:rsidRPr="00E76463">
        <w:rPr>
          <w:rFonts w:eastAsia="Times New Roman"/>
          <w:sz w:val="28"/>
          <w:szCs w:val="28"/>
          <w:lang w:val="x-none" w:eastAsia="x-none"/>
        </w:rPr>
        <w:t xml:space="preserve">; Оренбургский гос. </w:t>
      </w:r>
      <w:proofErr w:type="spellStart"/>
      <w:r w:rsidRPr="00E76463">
        <w:rPr>
          <w:rFonts w:eastAsia="Times New Roman"/>
          <w:sz w:val="28"/>
          <w:szCs w:val="28"/>
          <w:lang w:val="x-none" w:eastAsia="x-none"/>
        </w:rPr>
        <w:t>ун</w:t>
      </w:r>
      <w:proofErr w:type="spellEnd"/>
      <w:r w:rsidRPr="00E76463">
        <w:rPr>
          <w:rFonts w:eastAsia="Times New Roman"/>
          <w:sz w:val="28"/>
          <w:szCs w:val="28"/>
          <w:lang w:eastAsia="x-none"/>
        </w:rPr>
        <w:t>-</w:t>
      </w:r>
      <w:r w:rsidRPr="00E76463">
        <w:rPr>
          <w:rFonts w:eastAsia="Times New Roman"/>
          <w:sz w:val="28"/>
          <w:szCs w:val="28"/>
          <w:lang w:val="x-none" w:eastAsia="x-none"/>
        </w:rPr>
        <w:t xml:space="preserve">т. – Оренбург: ОГУ, </w:t>
      </w:r>
      <w:r w:rsidR="00AB65F7">
        <w:rPr>
          <w:rFonts w:eastAsia="Times New Roman"/>
          <w:sz w:val="28"/>
          <w:szCs w:val="28"/>
          <w:lang w:val="x-none" w:eastAsia="x-none"/>
        </w:rPr>
        <w:t>2024</w:t>
      </w:r>
      <w:r w:rsidRPr="00E76463">
        <w:rPr>
          <w:rFonts w:eastAsia="Times New Roman"/>
          <w:sz w:val="28"/>
          <w:szCs w:val="28"/>
          <w:lang w:val="x-none" w:eastAsia="x-none"/>
        </w:rPr>
        <w:t xml:space="preserve">. – </w:t>
      </w:r>
      <w:r w:rsidRPr="00E76463">
        <w:rPr>
          <w:rFonts w:eastAsia="Times New Roman"/>
          <w:sz w:val="28"/>
          <w:szCs w:val="28"/>
          <w:lang w:eastAsia="x-none"/>
        </w:rPr>
        <w:t>8</w:t>
      </w:r>
      <w:r w:rsidRPr="00E76463">
        <w:rPr>
          <w:rFonts w:eastAsia="Times New Roman"/>
          <w:sz w:val="28"/>
          <w:szCs w:val="28"/>
          <w:lang w:val="x-none" w:eastAsia="x-none"/>
        </w:rPr>
        <w:t xml:space="preserve"> с.</w:t>
      </w:r>
    </w:p>
    <w:p w:rsidR="00E76463" w:rsidRPr="00E76463" w:rsidRDefault="00E76463" w:rsidP="00E76463">
      <w:pPr>
        <w:jc w:val="both"/>
        <w:rPr>
          <w:rFonts w:eastAsia="Times New Roman"/>
          <w:sz w:val="28"/>
          <w:szCs w:val="28"/>
          <w:lang w:val="x-none" w:eastAsia="x-none"/>
        </w:rPr>
      </w:pPr>
    </w:p>
    <w:p w:rsidR="00E76463" w:rsidRPr="00E76463" w:rsidRDefault="00E76463" w:rsidP="00E76463">
      <w:pPr>
        <w:ind w:left="1418"/>
        <w:jc w:val="both"/>
        <w:rPr>
          <w:rFonts w:eastAsia="Times New Roman"/>
          <w:sz w:val="28"/>
          <w:szCs w:val="28"/>
          <w:lang w:val="x-none" w:eastAsia="x-none"/>
        </w:rPr>
      </w:pPr>
    </w:p>
    <w:p w:rsidR="00E76463" w:rsidRPr="00E76463" w:rsidRDefault="00E76463" w:rsidP="00E76463">
      <w:pPr>
        <w:autoSpaceDE w:val="0"/>
        <w:autoSpaceDN w:val="0"/>
        <w:adjustRightInd w:val="0"/>
        <w:ind w:left="1418"/>
        <w:jc w:val="both"/>
        <w:rPr>
          <w:rFonts w:eastAsia="Times New Roman"/>
          <w:sz w:val="28"/>
          <w:szCs w:val="28"/>
          <w:lang w:eastAsia="ru-RU"/>
        </w:rPr>
      </w:pPr>
      <w:r w:rsidRPr="00E76463">
        <w:rPr>
          <w:rFonts w:eastAsia="Times New Roman"/>
          <w:bCs/>
          <w:sz w:val="28"/>
          <w:szCs w:val="28"/>
          <w:lang w:eastAsia="ru-RU"/>
        </w:rPr>
        <w:t>Методические рекомендации разработаны на кафедре летательных аппаратов. В них приведены перечень, содержание и рекомендации по организации и проведению текущего контроля и промежуточной аттестации студентов направлений подготовки 24.03.04 Авиастроение, 24.03.01 Ракетные комплексы и космонавтика.</w:t>
      </w: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УДК 620.179.1</w:t>
      </w: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rPr>
          <w:rFonts w:eastAsia="Times New Roman"/>
          <w:b/>
          <w:sz w:val="28"/>
          <w:szCs w:val="28"/>
          <w:lang w:val="x-none" w:eastAsia="x-none"/>
        </w:rPr>
      </w:pPr>
    </w:p>
    <w:p w:rsidR="00E76463" w:rsidRPr="00E76463" w:rsidRDefault="00E76463" w:rsidP="00E76463">
      <w:pPr>
        <w:tabs>
          <w:tab w:val="center" w:pos="4153"/>
          <w:tab w:val="right" w:pos="8306"/>
        </w:tabs>
        <w:jc w:val="both"/>
        <w:rPr>
          <w:rFonts w:eastAsia="Times New Roman"/>
          <w:sz w:val="28"/>
          <w:szCs w:val="28"/>
          <w:lang w:eastAsia="x-none"/>
        </w:rPr>
      </w:pP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Рассмотрены и одобрены</w:t>
      </w: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на заседании кафедры</w:t>
      </w: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летательных аппаратов</w:t>
      </w:r>
      <w:r w:rsidRPr="00E76463">
        <w:rPr>
          <w:rFonts w:eastAsia="Times New Roman"/>
          <w:sz w:val="28"/>
          <w:szCs w:val="28"/>
          <w:lang w:val="x-none" w:eastAsia="x-none"/>
        </w:rPr>
        <w:t xml:space="preserve">. </w:t>
      </w:r>
    </w:p>
    <w:p w:rsidR="00E76463" w:rsidRPr="00E76463" w:rsidRDefault="00E76463" w:rsidP="00E76463">
      <w:pPr>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 xml:space="preserve">Протокол № </w:t>
      </w:r>
      <w:r w:rsidR="00940F0E">
        <w:rPr>
          <w:rFonts w:eastAsia="Times New Roman"/>
          <w:sz w:val="28"/>
          <w:szCs w:val="28"/>
          <w:lang w:eastAsia="x-none"/>
        </w:rPr>
        <w:t>7</w:t>
      </w:r>
      <w:r w:rsidRPr="00E76463">
        <w:rPr>
          <w:rFonts w:eastAsia="Times New Roman"/>
          <w:sz w:val="28"/>
          <w:szCs w:val="28"/>
          <w:lang w:val="x-none" w:eastAsia="x-none"/>
        </w:rPr>
        <w:t xml:space="preserve"> от </w:t>
      </w:r>
      <w:r w:rsidR="004925EE">
        <w:rPr>
          <w:rFonts w:eastAsia="Times New Roman"/>
          <w:sz w:val="28"/>
          <w:szCs w:val="28"/>
          <w:lang w:eastAsia="x-none"/>
        </w:rPr>
        <w:t>02.02.</w:t>
      </w:r>
      <w:r w:rsidR="00AB65F7">
        <w:rPr>
          <w:rFonts w:eastAsia="Times New Roman"/>
          <w:sz w:val="28"/>
          <w:szCs w:val="28"/>
          <w:lang w:eastAsia="x-none"/>
        </w:rPr>
        <w:t>2024</w:t>
      </w:r>
      <w:r w:rsidRPr="00E76463">
        <w:rPr>
          <w:rFonts w:eastAsia="Times New Roman"/>
          <w:sz w:val="28"/>
          <w:szCs w:val="28"/>
          <w:lang w:val="x-none" w:eastAsia="x-none"/>
        </w:rPr>
        <w:t xml:space="preserve"> г.</w:t>
      </w: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val="x-none" w:eastAsia="x-none"/>
        </w:rPr>
      </w:pPr>
    </w:p>
    <w:p w:rsidR="00E76463" w:rsidRPr="00DA4754" w:rsidRDefault="00E76463" w:rsidP="00E76463">
      <w:pPr>
        <w:jc w:val="both"/>
        <w:rPr>
          <w:rFonts w:eastAsia="Times New Roman"/>
          <w:sz w:val="28"/>
          <w:szCs w:val="28"/>
          <w:lang w:eastAsia="x-none"/>
        </w:rPr>
      </w:pP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t xml:space="preserve">© </w:t>
      </w:r>
      <w:r w:rsidR="0014294B">
        <w:rPr>
          <w:rFonts w:eastAsia="Times New Roman"/>
          <w:sz w:val="28"/>
          <w:szCs w:val="28"/>
          <w:lang w:eastAsia="x-none"/>
        </w:rPr>
        <w:t>Припадче</w:t>
      </w:r>
      <w:r w:rsidR="00940F0E">
        <w:rPr>
          <w:rFonts w:eastAsia="Times New Roman"/>
          <w:sz w:val="28"/>
          <w:szCs w:val="28"/>
          <w:lang w:eastAsia="x-none"/>
        </w:rPr>
        <w:t>в</w:t>
      </w:r>
      <w:r w:rsidRPr="00E76463">
        <w:rPr>
          <w:rFonts w:eastAsia="Times New Roman"/>
          <w:sz w:val="28"/>
          <w:szCs w:val="28"/>
          <w:lang w:val="x-none" w:eastAsia="x-none"/>
        </w:rPr>
        <w:t xml:space="preserve"> </w:t>
      </w:r>
      <w:r w:rsidRPr="00E76463">
        <w:rPr>
          <w:rFonts w:eastAsia="Times New Roman"/>
          <w:sz w:val="28"/>
          <w:szCs w:val="28"/>
          <w:lang w:eastAsia="x-none"/>
        </w:rPr>
        <w:t>А</w:t>
      </w:r>
      <w:r w:rsidR="00940F0E">
        <w:rPr>
          <w:rFonts w:eastAsia="Times New Roman"/>
          <w:sz w:val="28"/>
          <w:szCs w:val="28"/>
          <w:lang w:val="x-none" w:eastAsia="x-none"/>
        </w:rPr>
        <w:t>.</w:t>
      </w:r>
      <w:r w:rsidR="0014294B">
        <w:rPr>
          <w:rFonts w:eastAsia="Times New Roman"/>
          <w:sz w:val="28"/>
          <w:szCs w:val="28"/>
          <w:lang w:eastAsia="x-none"/>
        </w:rPr>
        <w:t>Д</w:t>
      </w:r>
      <w:r w:rsidRPr="00E76463">
        <w:rPr>
          <w:rFonts w:eastAsia="Times New Roman"/>
          <w:sz w:val="28"/>
          <w:szCs w:val="28"/>
          <w:lang w:val="x-none" w:eastAsia="x-none"/>
        </w:rPr>
        <w:t xml:space="preserve">., </w:t>
      </w:r>
      <w:r w:rsidR="00AB65F7">
        <w:rPr>
          <w:rFonts w:eastAsia="Times New Roman"/>
          <w:sz w:val="28"/>
          <w:szCs w:val="28"/>
          <w:lang w:val="x-none" w:eastAsia="x-none"/>
        </w:rPr>
        <w:t>2024</w:t>
      </w:r>
    </w:p>
    <w:p w:rsidR="00E76463" w:rsidRPr="00DA4754" w:rsidRDefault="00E76463" w:rsidP="00E76463">
      <w:pPr>
        <w:jc w:val="both"/>
        <w:rPr>
          <w:rFonts w:eastAsia="Times New Roman"/>
          <w:sz w:val="28"/>
          <w:szCs w:val="28"/>
          <w:lang w:eastAsia="x-none"/>
        </w:rPr>
      </w:pP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Pr>
          <w:rFonts w:eastAsia="Times New Roman"/>
          <w:sz w:val="28"/>
          <w:szCs w:val="28"/>
          <w:lang w:eastAsia="x-none"/>
        </w:rPr>
        <w:t xml:space="preserve">          </w:t>
      </w:r>
      <w:r w:rsidRPr="00E76463">
        <w:rPr>
          <w:rFonts w:eastAsia="Times New Roman"/>
          <w:sz w:val="28"/>
          <w:szCs w:val="28"/>
          <w:lang w:val="x-none" w:eastAsia="x-none"/>
        </w:rPr>
        <w:t xml:space="preserve">© ОГУ, </w:t>
      </w:r>
      <w:r w:rsidR="00AB65F7">
        <w:rPr>
          <w:rFonts w:eastAsia="Times New Roman"/>
          <w:sz w:val="28"/>
          <w:szCs w:val="28"/>
          <w:lang w:val="x-none" w:eastAsia="x-none"/>
        </w:rPr>
        <w:t>2024</w:t>
      </w:r>
    </w:p>
    <w:p w:rsidR="00E76463" w:rsidRPr="00E76463" w:rsidRDefault="00BB4718" w:rsidP="00E76463">
      <w:pPr>
        <w:ind w:firstLine="709"/>
        <w:jc w:val="both"/>
        <w:rPr>
          <w:rFonts w:eastAsia="Times New Roman"/>
          <w:b/>
          <w:lang w:eastAsia="ru-RU"/>
        </w:rPr>
      </w:pPr>
      <w:r w:rsidRPr="00E76463">
        <w:rPr>
          <w:rFonts w:eastAsia="Times New Roman"/>
          <w:b/>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2997835</wp:posOffset>
                </wp:positionH>
                <wp:positionV relativeFrom="paragraph">
                  <wp:posOffset>275590</wp:posOffset>
                </wp:positionV>
                <wp:extent cx="761365" cy="266700"/>
                <wp:effectExtent l="0" t="0" r="3175" b="635"/>
                <wp:wrapSquare wrapText="bothSides"/>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E76463">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236.05pt;margin-top:21.7pt;width:59.9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" stroked="f">
                <v:textbox style="mso-fit-shape-to-text:t">
                  <w:txbxContent>
                    <w:p w:rsidR="004925EE" w:rsidRPr="008D7C6C" w:rsidRDefault="004925EE" w:rsidP="00E76463">
                      <w:pPr>
                        <w:pStyle w:val="afa"/>
                        <w:jc w:val="center"/>
                        <w:rPr>
                          <w:b/>
                          <w:szCs w:val="28"/>
                        </w:rPr>
                      </w:pPr>
                    </w:p>
                  </w:txbxContent>
                </v:textbox>
                <w10:wrap type="square"/>
              </v:shape>
            </w:pict>
          </mc:Fallback>
        </mc:AlternateContent>
      </w:r>
      <w:r w:rsidR="00E76463" w:rsidRPr="00E76463">
        <w:rPr>
          <w:rFonts w:eastAsia="Times New Roman"/>
          <w:b/>
          <w:sz w:val="32"/>
          <w:szCs w:val="32"/>
          <w:lang w:eastAsia="ru-RU"/>
        </w:rPr>
        <w:br w:type="page"/>
      </w:r>
      <w:r w:rsidR="00E76463" w:rsidRPr="00E76463">
        <w:rPr>
          <w:rFonts w:eastAsia="Times New Roman"/>
          <w:sz w:val="32"/>
          <w:szCs w:val="32"/>
          <w:lang w:eastAsia="ru-RU"/>
        </w:rPr>
        <w:lastRenderedPageBreak/>
        <w:t xml:space="preserve">         </w:t>
      </w:r>
      <w:r w:rsidR="00E76463" w:rsidRPr="00E76463">
        <w:rPr>
          <w:rFonts w:eastAsia="Times New Roman"/>
          <w:b/>
          <w:lang w:eastAsia="ru-RU"/>
        </w:rPr>
        <w:t>1 Общие положения</w:t>
      </w:r>
    </w:p>
    <w:p w:rsidR="00E76463" w:rsidRPr="00E76463" w:rsidRDefault="00E76463" w:rsidP="00E76463">
      <w:pPr>
        <w:ind w:firstLine="709"/>
        <w:jc w:val="both"/>
        <w:rPr>
          <w:rFonts w:eastAsia="Times New Roman"/>
          <w:b/>
          <w:lang w:eastAsia="ru-RU"/>
        </w:rPr>
      </w:pPr>
    </w:p>
    <w:p w:rsidR="00E76463" w:rsidRPr="00E76463" w:rsidRDefault="00E76463" w:rsidP="00E76463">
      <w:pPr>
        <w:ind w:firstLine="709"/>
        <w:jc w:val="both"/>
        <w:rPr>
          <w:rFonts w:eastAsia="Times New Roman"/>
          <w:lang w:eastAsia="ru-RU"/>
        </w:rPr>
      </w:pPr>
      <w:r w:rsidRPr="00E76463">
        <w:rPr>
          <w:rFonts w:eastAsia="Times New Roman"/>
          <w:lang w:eastAsia="ru-RU"/>
        </w:rPr>
        <w:t>Рекомендации по организации и проведению промежуточной аттестации разработаны в соответствии с Федеральным законом от 29 декабря 2012 года № 273-ФЗ «Об образовании в Российской Федерации», требованиями федеральных государственных образовательных стандартов (ФГОС) по направлениям подготовки  24.03.04 Авиастроение, профиль «</w:t>
      </w:r>
      <w:proofErr w:type="spellStart"/>
      <w:r w:rsidRPr="00E76463">
        <w:rPr>
          <w:rFonts w:eastAsia="Times New Roman"/>
          <w:lang w:eastAsia="ru-RU"/>
        </w:rPr>
        <w:t>Самолето</w:t>
      </w:r>
      <w:proofErr w:type="spellEnd"/>
      <w:r w:rsidRPr="00E76463">
        <w:rPr>
          <w:rFonts w:eastAsia="Times New Roman"/>
          <w:lang w:eastAsia="ru-RU"/>
        </w:rPr>
        <w:t>- и вертолетостроение», 24.03.01 Ракетные комплексы и космонавтика, профиль «Ракетостроение», положением «О текущем, рубежном контроле успеваемости и промежуточной  аттестации студентов» от 06.06.20 7 № 35-д.</w:t>
      </w:r>
    </w:p>
    <w:p w:rsidR="00E76463" w:rsidRPr="00E76463" w:rsidRDefault="00E76463" w:rsidP="00E76463">
      <w:pPr>
        <w:ind w:firstLine="709"/>
        <w:jc w:val="both"/>
        <w:rPr>
          <w:rFonts w:eastAsia="Times New Roman"/>
          <w:lang w:eastAsia="ru-RU"/>
        </w:rPr>
      </w:pPr>
      <w:r w:rsidRPr="00E76463">
        <w:rPr>
          <w:rFonts w:eastAsia="Times New Roman"/>
          <w:lang w:eastAsia="ru-RU"/>
        </w:rPr>
        <w:t>Освоение образовательных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E76463" w:rsidRPr="00E76463" w:rsidRDefault="00E76463" w:rsidP="00E76463">
      <w:pPr>
        <w:ind w:firstLine="709"/>
        <w:jc w:val="both"/>
        <w:rPr>
          <w:rFonts w:eastAsia="Times New Roman"/>
          <w:lang w:eastAsia="ru-RU"/>
        </w:rPr>
      </w:pPr>
      <w:r w:rsidRPr="00E76463">
        <w:rPr>
          <w:rFonts w:eastAsia="Times New Roman"/>
          <w:lang w:eastAsia="ru-RU"/>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E76463" w:rsidRPr="00E76463" w:rsidRDefault="00E76463" w:rsidP="00E76463">
      <w:pPr>
        <w:ind w:firstLine="709"/>
        <w:jc w:val="both"/>
        <w:rPr>
          <w:rFonts w:eastAsia="Times New Roman"/>
          <w:lang w:eastAsia="ru-RU"/>
        </w:rPr>
      </w:pPr>
      <w:r w:rsidRPr="00E76463">
        <w:rPr>
          <w:rFonts w:eastAsia="Times New Roman"/>
          <w:lang w:eastAsia="ru-RU"/>
        </w:rPr>
        <w:t>Оценка качества подготовки обучающихся осуществляется в двух направлениях:</w:t>
      </w:r>
    </w:p>
    <w:p w:rsidR="00E76463" w:rsidRPr="00E76463" w:rsidRDefault="00E76463" w:rsidP="00E76463">
      <w:pPr>
        <w:ind w:firstLine="709"/>
        <w:jc w:val="both"/>
        <w:rPr>
          <w:rFonts w:eastAsia="Times New Roman"/>
          <w:lang w:eastAsia="ru-RU"/>
        </w:rPr>
      </w:pPr>
      <w:r w:rsidRPr="00E76463">
        <w:rPr>
          <w:rFonts w:eastAsia="Times New Roman"/>
          <w:lang w:eastAsia="ru-RU"/>
        </w:rPr>
        <w:t>- оценка уровня освоения дисциплин;</w:t>
      </w:r>
    </w:p>
    <w:p w:rsidR="00E76463" w:rsidRPr="00E76463" w:rsidRDefault="00E76463" w:rsidP="00E76463">
      <w:pPr>
        <w:ind w:firstLine="709"/>
        <w:jc w:val="both"/>
        <w:rPr>
          <w:rFonts w:eastAsia="Times New Roman"/>
          <w:lang w:eastAsia="ru-RU"/>
        </w:rPr>
      </w:pPr>
      <w:r w:rsidRPr="00E76463">
        <w:rPr>
          <w:rFonts w:eastAsia="Times New Roman"/>
          <w:lang w:eastAsia="ru-RU"/>
        </w:rPr>
        <w:t>- оценка компетенций обучающихся.</w:t>
      </w:r>
    </w:p>
    <w:p w:rsidR="00E76463" w:rsidRPr="00E76463" w:rsidRDefault="00E76463" w:rsidP="00E76463">
      <w:pPr>
        <w:ind w:firstLine="709"/>
        <w:jc w:val="both"/>
        <w:rPr>
          <w:rFonts w:eastAsia="Times New Roman"/>
          <w:lang w:eastAsia="ru-RU"/>
        </w:rPr>
      </w:pPr>
      <w:r w:rsidRPr="00E76463">
        <w:rPr>
          <w:rFonts w:eastAsia="Times New Roman"/>
          <w:lang w:eastAsia="ru-RU"/>
        </w:rPr>
        <w:t>Основными формами промежуточной аттестации являются:</w:t>
      </w:r>
    </w:p>
    <w:p w:rsidR="00E76463" w:rsidRPr="00E76463" w:rsidRDefault="00E76463" w:rsidP="00E76463">
      <w:pPr>
        <w:ind w:firstLine="709"/>
        <w:jc w:val="both"/>
        <w:rPr>
          <w:rFonts w:eastAsia="Times New Roman"/>
          <w:lang w:eastAsia="ru-RU"/>
        </w:rPr>
      </w:pPr>
      <w:r w:rsidRPr="00E76463">
        <w:rPr>
          <w:rFonts w:eastAsia="Times New Roman"/>
          <w:lang w:eastAsia="ru-RU"/>
        </w:rPr>
        <w:t>- экзамен по отдельной дисциплине, междисциплинарному курсу;</w:t>
      </w:r>
    </w:p>
    <w:p w:rsidR="00E76463" w:rsidRPr="00E76463" w:rsidRDefault="00E76463" w:rsidP="00E76463">
      <w:pPr>
        <w:ind w:firstLine="709"/>
        <w:jc w:val="both"/>
        <w:rPr>
          <w:rFonts w:eastAsia="Times New Roman"/>
          <w:lang w:eastAsia="ru-RU"/>
        </w:rPr>
      </w:pPr>
      <w:r w:rsidRPr="00E76463">
        <w:rPr>
          <w:rFonts w:eastAsia="Times New Roman"/>
          <w:lang w:eastAsia="ru-RU"/>
        </w:rPr>
        <w:t>- комплексный экзамен по двум или нескольким дисциплинам;</w:t>
      </w:r>
    </w:p>
    <w:p w:rsidR="00E76463" w:rsidRPr="00E76463" w:rsidRDefault="00E76463" w:rsidP="00E76463">
      <w:pPr>
        <w:ind w:firstLine="709"/>
        <w:jc w:val="both"/>
        <w:rPr>
          <w:rFonts w:eastAsia="Times New Roman"/>
          <w:lang w:eastAsia="ru-RU"/>
        </w:rPr>
      </w:pPr>
      <w:r w:rsidRPr="00E76463">
        <w:rPr>
          <w:rFonts w:eastAsia="Times New Roman"/>
          <w:lang w:eastAsia="ru-RU"/>
        </w:rPr>
        <w:t>- экзамен (квалификационный) по профессиональному модулю;</w:t>
      </w:r>
    </w:p>
    <w:p w:rsidR="00E76463" w:rsidRPr="00E76463" w:rsidRDefault="00E76463" w:rsidP="00E76463">
      <w:pPr>
        <w:ind w:firstLine="709"/>
        <w:jc w:val="both"/>
        <w:rPr>
          <w:rFonts w:eastAsia="Times New Roman"/>
          <w:lang w:eastAsia="ru-RU"/>
        </w:rPr>
      </w:pPr>
      <w:r w:rsidRPr="00E76463">
        <w:rPr>
          <w:rFonts w:eastAsia="Times New Roman"/>
          <w:lang w:eastAsia="ru-RU"/>
        </w:rPr>
        <w:t>- зачёт;</w:t>
      </w:r>
    </w:p>
    <w:p w:rsidR="00E76463" w:rsidRPr="00E76463" w:rsidRDefault="00E76463" w:rsidP="00E76463">
      <w:pPr>
        <w:ind w:firstLine="709"/>
        <w:jc w:val="both"/>
        <w:rPr>
          <w:rFonts w:eastAsia="Times New Roman"/>
          <w:lang w:eastAsia="ru-RU"/>
        </w:rPr>
      </w:pPr>
      <w:r w:rsidRPr="00E76463">
        <w:rPr>
          <w:rFonts w:eastAsia="Times New Roman"/>
          <w:lang w:eastAsia="ru-RU"/>
        </w:rPr>
        <w:t>- контрольная работа.</w:t>
      </w:r>
    </w:p>
    <w:p w:rsidR="00E76463" w:rsidRPr="00E76463" w:rsidRDefault="00E76463" w:rsidP="00E76463">
      <w:pPr>
        <w:ind w:firstLine="709"/>
        <w:jc w:val="both"/>
        <w:rPr>
          <w:rFonts w:eastAsia="Times New Roman"/>
          <w:lang w:eastAsia="ru-RU"/>
        </w:rPr>
      </w:pPr>
      <w:r w:rsidRPr="00E76463">
        <w:rPr>
          <w:rFonts w:eastAsia="Times New Roman"/>
          <w:lang w:eastAsia="ru-RU"/>
        </w:rPr>
        <w:t>Формы, порядок проведения промежуточной аттестации выбираются самостоятельно выпускающей кафедрой летательных аппаратов в соответствии с учебным планом направлений подготовки и доводятся до сведения обучающихся в течение первых двух месяцев от начала обучения.</w:t>
      </w:r>
    </w:p>
    <w:p w:rsidR="00E76463" w:rsidRPr="00E76463" w:rsidRDefault="00E76463" w:rsidP="00E76463">
      <w:pPr>
        <w:ind w:firstLine="709"/>
        <w:jc w:val="both"/>
        <w:rPr>
          <w:rFonts w:eastAsia="Times New Roman"/>
          <w:lang w:eastAsia="ru-RU"/>
        </w:rPr>
      </w:pPr>
      <w:r w:rsidRPr="00E76463">
        <w:rPr>
          <w:rFonts w:eastAsia="Times New Roman"/>
          <w:lang w:eastAsia="ru-RU"/>
        </w:rPr>
        <w:t>Периодичность промежуточной аттестации определяется учебным планом по направлению подготовки в соответствии с ФГОС.</w:t>
      </w:r>
    </w:p>
    <w:p w:rsidR="00E76463" w:rsidRPr="00E76463" w:rsidRDefault="00E76463" w:rsidP="00E76463">
      <w:pPr>
        <w:ind w:firstLine="709"/>
        <w:jc w:val="both"/>
        <w:rPr>
          <w:rFonts w:eastAsia="Times New Roman"/>
          <w:lang w:eastAsia="ru-RU"/>
        </w:rPr>
      </w:pPr>
      <w:r w:rsidRPr="00E76463">
        <w:rPr>
          <w:rFonts w:eastAsia="Times New Roman"/>
          <w:lang w:eastAsia="ru-RU"/>
        </w:rPr>
        <w:t>Объем времени, отведённый на промежуточную аттестацию, не должен составлять более двух недель в семестр.</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Взимание платы с обучающихся за прохождение промежуточной аттестации не допускается.</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2 Планирование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выборе дисциплин, междисциплинарных курсов для экзамена должны руководствоваться следующим:</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значимостью дисциплины, междисциплинарного курса;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завершённостью изучения дисциплины, междисциплинарного курса;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завершённостью значимого раздела в дисциплине, междисциплинарном курсе.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выборе дисциплин для комплексного экзамена должны руководствоваться наличием между ними межпредметных связей.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 </w:t>
      </w:r>
      <w:r w:rsidRPr="00E76463">
        <w:rPr>
          <w:rFonts w:eastAsia="Times New Roman"/>
          <w:lang w:eastAsia="ru-RU"/>
        </w:rPr>
        <w:lastRenderedPageBreak/>
        <w:t>компетенций, определённых в разделе «Требования к результатам освоения программы бакалавриата» ФГОС ВО.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дисциплина, междисциплинарный курс изучаются на протяжении нескольких семестров;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на дисциплину, междисциплинарный курс запланирован небольшой объем часов обязательной учебной нагрузки;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каждый вид и этап практики завершается зачётом (зачётом с оценкой) обучающимся освоенных общих и профессиональных компетенций.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и контрольная работа проводятся за счёт объёма времени, отводимого на проведение дисциплины (междисциплинарного курса, практики).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Студенты </w:t>
      </w:r>
      <w:proofErr w:type="gramStart"/>
      <w:r w:rsidRPr="00E76463">
        <w:rPr>
          <w:rFonts w:eastAsia="Times New Roman"/>
          <w:lang w:eastAsia="ru-RU"/>
        </w:rPr>
        <w:t>выпускных  курсов</w:t>
      </w:r>
      <w:proofErr w:type="gramEnd"/>
      <w:r w:rsidRPr="00E76463">
        <w:rPr>
          <w:rFonts w:eastAsia="Times New Roman"/>
          <w:lang w:eastAsia="ru-RU"/>
        </w:rPr>
        <w:t xml:space="preserve">  обязаны  ликвидировать академическую задолженность за месяц до начала государственной итоговой аттестации. 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Педагогическим работникам, ведущим учебные дисциплины, рекомендуется сохранять записи студентов по итогам экзамена или зачета не менее двух рабочих дней, для подтверждения или исправления оценки студентов.</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 Подготовка и порядок проведения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3.1 Подготовка и проведение экзамена по дисциплине, междисциплинарному курсу, комплексного экзамена</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в течение дня в учебной группе разрешается проводить только один экзамен;</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интервал между экзаменами должен быть не менее двух календарных дней;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первый экзамен может быть проведён в первый день экзаменационной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Расписание доводится до сведения обучающихся и преподавателей не позднее, чем за 10 дней до начала экзаменационной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По 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Перечень вопросов и практических заданий по разделам, темам, выносимым на экзамен, разрабатывается преподавателем (</w:t>
      </w:r>
      <w:proofErr w:type="spellStart"/>
      <w:r w:rsidRPr="00E76463">
        <w:rPr>
          <w:rFonts w:eastAsia="Times New Roman"/>
          <w:lang w:eastAsia="ru-RU"/>
        </w:rPr>
        <w:t>ями</w:t>
      </w:r>
      <w:proofErr w:type="spellEnd"/>
      <w:r w:rsidRPr="00E76463">
        <w:rPr>
          <w:rFonts w:eastAsia="Times New Roman"/>
          <w:lang w:eastAsia="ru-RU"/>
        </w:rPr>
        <w:t>) дисциплины (дисциплин), междисциплинарных курсов, обсуждается на заседании кафедры ЛА не позднее, чем за месяц до начала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lastRenderedPageBreak/>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материалы могут содержать тестовые задания.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билеты утверждаются зав. кафедрой не позднее, чем за две недели до начала сессии. 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 Выпускающей кафедрой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началу экзамена по учебной дисциплине и междисциплинарному курсу готовятся следующие документы: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комплект материалов для оценки сформированности знаний, умений и освоенных компетенций по учебной дисциплине, междисциплинарному курсу;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экзаменационные билеты (контрольно-оценочные средства) для проведения экзамена по учебной дисциплине, междисциплинарному курсу;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наглядные пособия, материалы справочного характера, нормативные документы и образцы техники и др., разрешённые к использованию на экзамене;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экзаменационная ведомость;</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журнал учебных занятий;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зачётные книжки.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 проводится в специально подготовленных помещениях. Присутствие на экзамене посторонних лиц не допускается. Экзамены принимаются преподавателем(</w:t>
      </w:r>
      <w:proofErr w:type="spellStart"/>
      <w:r w:rsidRPr="00E76463">
        <w:rPr>
          <w:rFonts w:eastAsia="Times New Roman"/>
          <w:lang w:eastAsia="ru-RU"/>
        </w:rPr>
        <w:t>ями</w:t>
      </w:r>
      <w:proofErr w:type="spellEnd"/>
      <w:r w:rsidRPr="00E76463">
        <w:rPr>
          <w:rFonts w:eastAsia="Times New Roman"/>
          <w:lang w:eastAsia="ru-RU"/>
        </w:rPr>
        <w:t>), который(е) вел(и) учебные занятия по данной дисциплине, междисциплинарному курсу в экзаменуемой группе.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 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Уровень подготовки обучающихся оценивается в баллах: 5 (отлично), 4 (хорошо), 3 (удовлетворительно), 2 (неудовлетворительно). 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 В случае неявки обучающегося на экзамен преподавателем делается в экзаменационной ведомости отметка «не явился».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76463">
        <w:rPr>
          <w:rFonts w:eastAsia="Times New Roman"/>
          <w:lang w:eastAsia="ru-RU"/>
        </w:rPr>
        <w:t>ями</w:t>
      </w:r>
      <w:proofErr w:type="spellEnd"/>
      <w:r w:rsidRPr="00E76463">
        <w:rPr>
          <w:rFonts w:eastAsia="Times New Roman"/>
          <w:lang w:eastAsia="ru-RU"/>
        </w:rPr>
        <w:t>) и решения учебного отдела.</w:t>
      </w: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3.2 Подготовка и проведение государственного экзамена</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lastRenderedPageBreak/>
        <w:t>К государственному экзамену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Государственный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Государственный экзамен по направлениям подготовки 24.03.04 Авиастроение, 24.03.01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E76463">
        <w:rPr>
          <w:rFonts w:eastAsia="Times New Roman"/>
          <w:lang w:eastAsia="ru-RU"/>
        </w:rPr>
        <w:t>профилю  на</w:t>
      </w:r>
      <w:proofErr w:type="gramEnd"/>
      <w:r w:rsidRPr="00E76463">
        <w:rPr>
          <w:rFonts w:eastAsia="Times New Roman"/>
          <w:lang w:eastAsia="ru-RU"/>
        </w:rPr>
        <w:t xml:space="preserve"> 30 %.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Тематика вопросов </w:t>
      </w:r>
      <w:proofErr w:type="gramStart"/>
      <w:r w:rsidRPr="00E76463">
        <w:rPr>
          <w:rFonts w:eastAsia="Times New Roman"/>
          <w:lang w:eastAsia="ru-RU"/>
        </w:rPr>
        <w:t>в  билетах</w:t>
      </w:r>
      <w:proofErr w:type="gramEnd"/>
      <w:r w:rsidRPr="00E76463">
        <w:rPr>
          <w:rFonts w:eastAsia="Times New Roman"/>
          <w:lang w:eastAsia="ru-RU"/>
        </w:rPr>
        <w:t xml:space="preserve"> соответствует основным направлениям  подготовки 24.03.04 Авиастроение, 24.03.01 Ракетные комплексы и космонавтика или темам  ВКР, которые  выполняют и будут защищать бакалавры.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Время на выполнение задания </w:t>
      </w:r>
      <w:proofErr w:type="gramStart"/>
      <w:r w:rsidRPr="00E76463">
        <w:rPr>
          <w:rFonts w:eastAsia="Times New Roman"/>
          <w:lang w:eastAsia="ru-RU"/>
        </w:rPr>
        <w:t>выпускником  составляет</w:t>
      </w:r>
      <w:proofErr w:type="gramEnd"/>
      <w:r w:rsidRPr="00E76463">
        <w:rPr>
          <w:rFonts w:eastAsia="Times New Roman"/>
          <w:lang w:eastAsia="ru-RU"/>
        </w:rPr>
        <w:t xml:space="preserve">  не более трех часов, с 9.00 часов утра до 12.00. </w:t>
      </w:r>
    </w:p>
    <w:p w:rsidR="00E76463" w:rsidRPr="00E76463" w:rsidRDefault="00E76463" w:rsidP="00E76463">
      <w:pPr>
        <w:autoSpaceDE w:val="0"/>
        <w:autoSpaceDN w:val="0"/>
        <w:adjustRightInd w:val="0"/>
        <w:ind w:firstLine="709"/>
        <w:jc w:val="both"/>
        <w:rPr>
          <w:rFonts w:eastAsia="Times New Roman"/>
          <w:lang w:eastAsia="ru-RU"/>
        </w:rPr>
      </w:pPr>
      <w:proofErr w:type="gramStart"/>
      <w:r w:rsidRPr="00E76463">
        <w:rPr>
          <w:rFonts w:eastAsia="Times New Roman"/>
          <w:lang w:eastAsia="ru-RU"/>
        </w:rPr>
        <w:t>Оценка  по</w:t>
      </w:r>
      <w:proofErr w:type="gramEnd"/>
      <w:r w:rsidRPr="00E76463">
        <w:rPr>
          <w:rFonts w:eastAsia="Times New Roman"/>
          <w:lang w:eastAsia="ru-RU"/>
        </w:rPr>
        <w:t xml:space="preserve"> государственному экзамену выпускнику бакалавриата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по билету.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Форма проведения государственного экзамена – письменная. В письменной форме выполняется ответ </w:t>
      </w:r>
      <w:proofErr w:type="gramStart"/>
      <w:r w:rsidRPr="00E76463">
        <w:rPr>
          <w:rFonts w:eastAsia="Times New Roman"/>
          <w:lang w:eastAsia="ru-RU"/>
        </w:rPr>
        <w:t>по  экзаменационному</w:t>
      </w:r>
      <w:proofErr w:type="gramEnd"/>
      <w:r w:rsidRPr="00E76463">
        <w:rPr>
          <w:rFonts w:eastAsia="Times New Roman"/>
          <w:lang w:eastAsia="ru-RU"/>
        </w:rPr>
        <w:t xml:space="preserve"> билету на поставленные четыре вопроса по дисциплинам.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Длительность государственного экзамена </w:t>
      </w:r>
      <w:proofErr w:type="gramStart"/>
      <w:r w:rsidRPr="00E76463">
        <w:rPr>
          <w:rFonts w:eastAsia="Times New Roman"/>
          <w:lang w:eastAsia="ru-RU"/>
        </w:rPr>
        <w:t>-  не</w:t>
      </w:r>
      <w:proofErr w:type="gramEnd"/>
      <w:r w:rsidRPr="00E76463">
        <w:rPr>
          <w:rFonts w:eastAsia="Times New Roman"/>
          <w:lang w:eastAsia="ru-RU"/>
        </w:rPr>
        <w:t xml:space="preserve"> более трех часов.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76463">
        <w:rPr>
          <w:rFonts w:eastAsia="Times New Roman"/>
          <w:lang w:eastAsia="ru-RU"/>
        </w:rPr>
        <w:t>классе  кафедры</w:t>
      </w:r>
      <w:proofErr w:type="gramEnd"/>
      <w:r w:rsidRPr="00E76463">
        <w:rPr>
          <w:rFonts w:eastAsia="Times New Roman"/>
          <w:lang w:eastAsia="ru-RU"/>
        </w:rPr>
        <w:t xml:space="preserve"> ЛА № 9302 с использованием электронно-вычислительной техники с возможностью работы в информационной среде </w:t>
      </w:r>
      <w:proofErr w:type="spellStart"/>
      <w:r w:rsidRPr="00E76463">
        <w:rPr>
          <w:rFonts w:eastAsia="Times New Roman"/>
          <w:lang w:eastAsia="ru-RU"/>
        </w:rPr>
        <w:t>Internet</w:t>
      </w:r>
      <w:proofErr w:type="spellEnd"/>
      <w:r w:rsidRPr="00E76463">
        <w:rPr>
          <w:rFonts w:eastAsia="Times New Roman"/>
          <w:lang w:eastAsia="ru-RU"/>
        </w:rPr>
        <w:t>.</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Сроки проведения госэкзамена определяются учебным планом и графиком учебного процесса.</w:t>
      </w:r>
    </w:p>
    <w:p w:rsidR="00E76463" w:rsidRPr="00E76463" w:rsidRDefault="00E76463" w:rsidP="00E76463">
      <w:pPr>
        <w:autoSpaceDE w:val="0"/>
        <w:autoSpaceDN w:val="0"/>
        <w:adjustRightInd w:val="0"/>
        <w:ind w:firstLine="709"/>
        <w:jc w:val="both"/>
        <w:rPr>
          <w:rFonts w:eastAsia="Times New Roman"/>
          <w:lang w:eastAsia="ru-RU"/>
        </w:rPr>
      </w:pPr>
      <w:proofErr w:type="gramStart"/>
      <w:r w:rsidRPr="00E76463">
        <w:rPr>
          <w:rFonts w:eastAsia="Times New Roman"/>
          <w:lang w:eastAsia="ru-RU"/>
        </w:rPr>
        <w:t>Оценка  по</w:t>
      </w:r>
      <w:proofErr w:type="gramEnd"/>
      <w:r w:rsidRPr="00E76463">
        <w:rPr>
          <w:rFonts w:eastAsia="Times New Roman"/>
          <w:lang w:eastAsia="ru-RU"/>
        </w:rPr>
        <w:t xml:space="preserve"> государственному экзамену обучающемуся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Пересдача итогового междисциплинарного экзамена с целью повышения положительной оценки не допускается.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Критерии выставления оценок на государственном экзамене: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Результаты сдачи государственного экзамена определяются оценками «отлично», «хорошо», «удовлетворительно», «неудовлетворительно».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lastRenderedPageBreak/>
        <w:t>При выставлении оценки применяются следующие критерии.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76463">
        <w:rPr>
          <w:rFonts w:eastAsia="Times New Roman"/>
          <w:lang w:eastAsia="ru-RU"/>
        </w:rPr>
        <w:t>в  основной</w:t>
      </w:r>
      <w:proofErr w:type="gramEnd"/>
      <w:r w:rsidRPr="00E76463">
        <w:rPr>
          <w:rFonts w:eastAsia="Times New Roman"/>
          <w:lang w:eastAsia="ru-RU"/>
        </w:rPr>
        <w:t xml:space="preserve"> сущности вопроса и его практического применения.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УДОВЛЕТВОРИТЕЛЬНО — выставляется за ответ, когда тема в целом раскрыта, однако </w:t>
      </w:r>
      <w:proofErr w:type="gramStart"/>
      <w:r w:rsidRPr="00E76463">
        <w:rPr>
          <w:rFonts w:eastAsia="Times New Roman"/>
          <w:lang w:eastAsia="ru-RU"/>
        </w:rPr>
        <w:t>анализ  теоретических</w:t>
      </w:r>
      <w:proofErr w:type="gramEnd"/>
      <w:r w:rsidRPr="00E76463">
        <w:rPr>
          <w:rFonts w:eastAsia="Times New Roman"/>
          <w:lang w:eastAsia="ru-RU"/>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76463">
        <w:rPr>
          <w:rFonts w:eastAsia="Times New Roman"/>
          <w:lang w:eastAsia="ru-RU"/>
        </w:rPr>
        <w:t>лиц  недопустимо</w:t>
      </w:r>
      <w:proofErr w:type="gramEnd"/>
      <w:r w:rsidRPr="00E76463">
        <w:rPr>
          <w:rFonts w:eastAsia="Times New Roman"/>
          <w:lang w:eastAsia="ru-RU"/>
        </w:rPr>
        <w:t>.</w:t>
      </w:r>
    </w:p>
    <w:p w:rsidR="00E76463" w:rsidRPr="00E76463" w:rsidRDefault="00E76463" w:rsidP="00E76463">
      <w:pPr>
        <w:autoSpaceDE w:val="0"/>
        <w:autoSpaceDN w:val="0"/>
        <w:adjustRightInd w:val="0"/>
        <w:ind w:firstLine="709"/>
        <w:jc w:val="both"/>
        <w:rPr>
          <w:rFonts w:eastAsia="Times New Roman"/>
          <w:b/>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3.3 Подготовка и проведение зачёта и контрольной работы</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Условия, процедура подготовки и проведения зачёта и контрольной работы, её объём разрабатываются предметными комиссиями самостоятельно.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Уровень 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E76463" w:rsidRPr="00E76463" w:rsidRDefault="00E76463" w:rsidP="00E76463">
      <w:pPr>
        <w:suppressAutoHyphens/>
        <w:ind w:firstLine="709"/>
        <w:jc w:val="both"/>
        <w:outlineLvl w:val="0"/>
      </w:pPr>
      <w:r w:rsidRPr="00E76463">
        <w:rPr>
          <w:rFonts w:eastAsia="Times New Roman"/>
          <w:lang w:eastAsia="ru-RU"/>
        </w:rPr>
        <w:t>Оценка за зачёт, контрольную работу является окончательной оценкой по дисциплине (междисциплинарному курсу) за данный семестр.</w:t>
      </w:r>
    </w:p>
    <w:p w:rsidR="008B7306" w:rsidRPr="001B6218" w:rsidRDefault="008B7306" w:rsidP="008B7306"/>
    <w:sectPr w:rsidR="008B7306" w:rsidRPr="001B6218" w:rsidSect="00AB65F7">
      <w:footerReference w:type="default" r:id="rId367"/>
      <w:pgSz w:w="11906" w:h="16838"/>
      <w:pgMar w:top="510" w:right="567" w:bottom="510" w:left="85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08DC" w:rsidRDefault="008108DC">
      <w:r>
        <w:separator/>
      </w:r>
    </w:p>
  </w:endnote>
  <w:endnote w:type="continuationSeparator" w:id="0">
    <w:p w:rsidR="008108DC" w:rsidRDefault="0081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5EE" w:rsidRPr="00592091" w:rsidRDefault="004925EE" w:rsidP="00592091">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08DC" w:rsidRDefault="008108DC">
      <w:r>
        <w:separator/>
      </w:r>
    </w:p>
  </w:footnote>
  <w:footnote w:type="continuationSeparator" w:id="0">
    <w:p w:rsidR="008108DC" w:rsidRDefault="00810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3AC43F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B8E44A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5F6183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09EACAC2"/>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F6BC554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B6480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7EC33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FE2FA0"/>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F4D60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84C880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B81D3E"/>
    <w:multiLevelType w:val="singleLevel"/>
    <w:tmpl w:val="36049DA8"/>
    <w:lvl w:ilvl="0">
      <w:numFmt w:val="bullet"/>
      <w:lvlText w:val="-"/>
      <w:lvlJc w:val="left"/>
      <w:pPr>
        <w:tabs>
          <w:tab w:val="num" w:pos="1069"/>
        </w:tabs>
        <w:ind w:left="0" w:firstLine="709"/>
      </w:pPr>
      <w:rPr>
        <w:rFonts w:ascii="Times New Roman" w:hAnsi="Times New Roman" w:hint="default"/>
      </w:rPr>
    </w:lvl>
  </w:abstractNum>
  <w:abstractNum w:abstractNumId="11" w15:restartNumberingAfterBreak="0">
    <w:nsid w:val="0202370D"/>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FAC67AA"/>
    <w:multiLevelType w:val="singleLevel"/>
    <w:tmpl w:val="36049DA8"/>
    <w:lvl w:ilvl="0">
      <w:numFmt w:val="bullet"/>
      <w:lvlText w:val="-"/>
      <w:lvlJc w:val="left"/>
      <w:pPr>
        <w:tabs>
          <w:tab w:val="num" w:pos="1069"/>
        </w:tabs>
        <w:ind w:left="0" w:firstLine="709"/>
      </w:pPr>
      <w:rPr>
        <w:rFonts w:ascii="Times New Roman" w:hAnsi="Times New Roman" w:hint="default"/>
      </w:rPr>
    </w:lvl>
  </w:abstractNum>
  <w:abstractNum w:abstractNumId="13" w15:restartNumberingAfterBreak="0">
    <w:nsid w:val="112B64D2"/>
    <w:multiLevelType w:val="multilevel"/>
    <w:tmpl w:val="25407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414609"/>
    <w:multiLevelType w:val="multilevel"/>
    <w:tmpl w:val="1F88F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2525FA"/>
    <w:multiLevelType w:val="multilevel"/>
    <w:tmpl w:val="3CEC9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0C4295"/>
    <w:multiLevelType w:val="singleLevel"/>
    <w:tmpl w:val="760AFC6E"/>
    <w:lvl w:ilvl="0">
      <w:start w:val="1"/>
      <w:numFmt w:val="bullet"/>
      <w:lvlRestart w:val="0"/>
      <w:lvlText w:val=""/>
      <w:lvlJc w:val="left"/>
      <w:pPr>
        <w:tabs>
          <w:tab w:val="num" w:pos="652"/>
        </w:tabs>
        <w:ind w:left="652" w:hanging="295"/>
      </w:pPr>
      <w:rPr>
        <w:rFonts w:ascii="Symbol" w:hAnsi="Symbol" w:hint="default"/>
      </w:rPr>
    </w:lvl>
  </w:abstractNum>
  <w:abstractNum w:abstractNumId="17" w15:restartNumberingAfterBreak="0">
    <w:nsid w:val="1D5453B7"/>
    <w:multiLevelType w:val="multilevel"/>
    <w:tmpl w:val="A372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A915AC"/>
    <w:multiLevelType w:val="hybridMultilevel"/>
    <w:tmpl w:val="5A4EFD02"/>
    <w:lvl w:ilvl="0" w:tplc="36049DA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548677B"/>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6EE3D62"/>
    <w:multiLevelType w:val="multilevel"/>
    <w:tmpl w:val="36B2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7632C2"/>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41E01D8"/>
    <w:multiLevelType w:val="multilevel"/>
    <w:tmpl w:val="F6F0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F10E6"/>
    <w:multiLevelType w:val="singleLevel"/>
    <w:tmpl w:val="84649120"/>
    <w:lvl w:ilvl="0">
      <w:start w:val="1"/>
      <w:numFmt w:val="decimal"/>
      <w:lvlText w:val="%1)"/>
      <w:lvlJc w:val="left"/>
      <w:pPr>
        <w:tabs>
          <w:tab w:val="num" w:pos="1134"/>
        </w:tabs>
        <w:ind w:left="1134" w:hanging="454"/>
      </w:pPr>
      <w:rPr>
        <w:rFonts w:ascii="Times New Roman" w:hAnsi="Times New Roman" w:hint="default"/>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08307F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46C7A85"/>
    <w:multiLevelType w:val="multilevel"/>
    <w:tmpl w:val="1284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D02441"/>
    <w:multiLevelType w:val="hybridMultilevel"/>
    <w:tmpl w:val="09CC4CB8"/>
    <w:lvl w:ilvl="0" w:tplc="36049DA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DEB3BEC"/>
    <w:multiLevelType w:val="singleLevel"/>
    <w:tmpl w:val="619AE402"/>
    <w:lvl w:ilvl="0">
      <w:numFmt w:val="bullet"/>
      <w:lvlText w:val="-"/>
      <w:lvlJc w:val="left"/>
      <w:pPr>
        <w:tabs>
          <w:tab w:val="num" w:pos="927"/>
        </w:tabs>
        <w:ind w:left="0" w:firstLine="567"/>
      </w:pPr>
      <w:rPr>
        <w:rFonts w:hint="default"/>
      </w:rPr>
    </w:lvl>
  </w:abstractNum>
  <w:abstractNum w:abstractNumId="29" w15:restartNumberingAfterBreak="0">
    <w:nsid w:val="5EEB2B1C"/>
    <w:multiLevelType w:val="multilevel"/>
    <w:tmpl w:val="2CC843B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0" w15:restartNumberingAfterBreak="0">
    <w:nsid w:val="617F0324"/>
    <w:multiLevelType w:val="multilevel"/>
    <w:tmpl w:val="04190023"/>
    <w:styleLink w:val="a1"/>
    <w:lvl w:ilvl="0">
      <w:start w:val="1"/>
      <w:numFmt w:val="upperRoman"/>
      <w:pStyle w:val="1"/>
      <w:lvlText w:val="Статья %1."/>
      <w:lvlJc w:val="left"/>
      <w:pPr>
        <w:tabs>
          <w:tab w:val="num" w:pos="1440"/>
        </w:tabs>
        <w:ind w:left="0" w:firstLine="0"/>
      </w:pPr>
      <w:rPr>
        <w:rFonts w:ascii="Times New Roman" w:hAnsi="Times New Roman" w:cs="Times New Roman"/>
      </w:rPr>
    </w:lvl>
    <w:lvl w:ilvl="1">
      <w:start w:val="1"/>
      <w:numFmt w:val="decimalZero"/>
      <w:pStyle w:val="21"/>
      <w:isLgl/>
      <w:lvlText w:val="Раздел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31" w15:restartNumberingAfterBreak="0">
    <w:nsid w:val="634177D9"/>
    <w:multiLevelType w:val="singleLevel"/>
    <w:tmpl w:val="FEB064FE"/>
    <w:lvl w:ilvl="0">
      <w:start w:val="1"/>
      <w:numFmt w:val="decimal"/>
      <w:lvlText w:val="%1 - "/>
      <w:lvlJc w:val="left"/>
      <w:pPr>
        <w:tabs>
          <w:tab w:val="num" w:pos="1135"/>
        </w:tabs>
        <w:ind w:left="1135" w:hanging="567"/>
      </w:pPr>
    </w:lvl>
  </w:abstractNum>
  <w:abstractNum w:abstractNumId="32" w15:restartNumberingAfterBreak="0">
    <w:nsid w:val="696A53A6"/>
    <w:multiLevelType w:val="multilevel"/>
    <w:tmpl w:val="821AA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347E6C"/>
    <w:multiLevelType w:val="singleLevel"/>
    <w:tmpl w:val="C8201144"/>
    <w:lvl w:ilvl="0">
      <w:start w:val="1"/>
      <w:numFmt w:val="decimal"/>
      <w:lvlText w:val="%1"/>
      <w:lvlJc w:val="left"/>
      <w:pPr>
        <w:tabs>
          <w:tab w:val="num" w:pos="360"/>
        </w:tabs>
        <w:ind w:left="360" w:hanging="360"/>
      </w:pPr>
      <w:rPr>
        <w:rFonts w:ascii="Times New Roman" w:hAnsi="Times New Roman" w:hint="default"/>
        <w:sz w:val="28"/>
      </w:rPr>
    </w:lvl>
  </w:abstractNum>
  <w:abstractNum w:abstractNumId="34" w15:restartNumberingAfterBreak="0">
    <w:nsid w:val="6D1B6E8F"/>
    <w:multiLevelType w:val="singleLevel"/>
    <w:tmpl w:val="FEB064FE"/>
    <w:lvl w:ilvl="0">
      <w:start w:val="1"/>
      <w:numFmt w:val="decimal"/>
      <w:lvlText w:val="%1 - "/>
      <w:lvlJc w:val="left"/>
      <w:pPr>
        <w:tabs>
          <w:tab w:val="num" w:pos="1304"/>
        </w:tabs>
        <w:ind w:left="1304" w:hanging="567"/>
      </w:pPr>
    </w:lvl>
  </w:abstractNum>
  <w:abstractNum w:abstractNumId="35"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2E2CCC"/>
    <w:multiLevelType w:val="singleLevel"/>
    <w:tmpl w:val="FE48A4C4"/>
    <w:lvl w:ilvl="0">
      <w:start w:val="1"/>
      <w:numFmt w:val="decimal"/>
      <w:lvlText w:val="%1)"/>
      <w:lvlJc w:val="left"/>
      <w:pPr>
        <w:tabs>
          <w:tab w:val="num" w:pos="360"/>
        </w:tabs>
        <w:ind w:left="360" w:hanging="360"/>
      </w:pPr>
    </w:lvl>
  </w:abstractNum>
  <w:abstractNum w:abstractNumId="37" w15:restartNumberingAfterBreak="0">
    <w:nsid w:val="72976C41"/>
    <w:multiLevelType w:val="multilevel"/>
    <w:tmpl w:val="836A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CA0103"/>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9034CA2"/>
    <w:multiLevelType w:val="multilevel"/>
    <w:tmpl w:val="6114C11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79186734"/>
    <w:multiLevelType w:val="multilevel"/>
    <w:tmpl w:val="2B14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1A2092"/>
    <w:multiLevelType w:val="multilevel"/>
    <w:tmpl w:val="5654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920CBE"/>
    <w:multiLevelType w:val="multilevel"/>
    <w:tmpl w:val="1128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0"/>
  </w:num>
  <w:num w:numId="14">
    <w:abstractNumId w:val="16"/>
  </w:num>
  <w:num w:numId="15">
    <w:abstractNumId w:val="14"/>
  </w:num>
  <w:num w:numId="16">
    <w:abstractNumId w:val="32"/>
  </w:num>
  <w:num w:numId="17">
    <w:abstractNumId w:val="41"/>
  </w:num>
  <w:num w:numId="18">
    <w:abstractNumId w:val="15"/>
  </w:num>
  <w:num w:numId="19">
    <w:abstractNumId w:val="35"/>
  </w:num>
  <w:num w:numId="20">
    <w:abstractNumId w:val="20"/>
  </w:num>
  <w:num w:numId="21">
    <w:abstractNumId w:val="17"/>
  </w:num>
  <w:num w:numId="22">
    <w:abstractNumId w:val="42"/>
  </w:num>
  <w:num w:numId="23">
    <w:abstractNumId w:val="25"/>
  </w:num>
  <w:num w:numId="24">
    <w:abstractNumId w:val="40"/>
  </w:num>
  <w:num w:numId="25">
    <w:abstractNumId w:val="10"/>
  </w:num>
  <w:num w:numId="26">
    <w:abstractNumId w:val="12"/>
  </w:num>
  <w:num w:numId="27">
    <w:abstractNumId w:val="27"/>
  </w:num>
  <w:num w:numId="28">
    <w:abstractNumId w:val="24"/>
  </w:num>
  <w:num w:numId="29">
    <w:abstractNumId w:val="21"/>
  </w:num>
  <w:num w:numId="30">
    <w:abstractNumId w:val="38"/>
  </w:num>
  <w:num w:numId="31">
    <w:abstractNumId w:val="23"/>
  </w:num>
  <w:num w:numId="32">
    <w:abstractNumId w:val="36"/>
  </w:num>
  <w:num w:numId="33">
    <w:abstractNumId w:val="33"/>
  </w:num>
  <w:num w:numId="34">
    <w:abstractNumId w:val="29"/>
  </w:num>
  <w:num w:numId="35">
    <w:abstractNumId w:val="28"/>
  </w:num>
  <w:num w:numId="36">
    <w:abstractNumId w:val="31"/>
  </w:num>
  <w:num w:numId="37">
    <w:abstractNumId w:val="34"/>
  </w:num>
  <w:num w:numId="38">
    <w:abstractNumId w:val="37"/>
  </w:num>
  <w:num w:numId="39">
    <w:abstractNumId w:val="22"/>
  </w:num>
  <w:num w:numId="40">
    <w:abstractNumId w:val="13"/>
  </w:num>
  <w:num w:numId="41">
    <w:abstractNumId w:val="26"/>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091"/>
    <w:rsid w:val="00027794"/>
    <w:rsid w:val="0009528C"/>
    <w:rsid w:val="0011101E"/>
    <w:rsid w:val="001265A2"/>
    <w:rsid w:val="0014294B"/>
    <w:rsid w:val="001534A1"/>
    <w:rsid w:val="001B5A8E"/>
    <w:rsid w:val="001B6218"/>
    <w:rsid w:val="00204374"/>
    <w:rsid w:val="002169BC"/>
    <w:rsid w:val="0023757E"/>
    <w:rsid w:val="002F108A"/>
    <w:rsid w:val="003817C6"/>
    <w:rsid w:val="00386232"/>
    <w:rsid w:val="003D58F4"/>
    <w:rsid w:val="004925EE"/>
    <w:rsid w:val="00542CBF"/>
    <w:rsid w:val="00547F18"/>
    <w:rsid w:val="00592091"/>
    <w:rsid w:val="005D4F41"/>
    <w:rsid w:val="006558AF"/>
    <w:rsid w:val="00730A05"/>
    <w:rsid w:val="00732BA6"/>
    <w:rsid w:val="007358E1"/>
    <w:rsid w:val="00787258"/>
    <w:rsid w:val="008108DC"/>
    <w:rsid w:val="00822D12"/>
    <w:rsid w:val="008332BE"/>
    <w:rsid w:val="008450C8"/>
    <w:rsid w:val="0087356E"/>
    <w:rsid w:val="008A4728"/>
    <w:rsid w:val="008B7306"/>
    <w:rsid w:val="00940F0E"/>
    <w:rsid w:val="00984E5C"/>
    <w:rsid w:val="009B4901"/>
    <w:rsid w:val="009E180C"/>
    <w:rsid w:val="00A43D12"/>
    <w:rsid w:val="00A62557"/>
    <w:rsid w:val="00A77B29"/>
    <w:rsid w:val="00AB4EE7"/>
    <w:rsid w:val="00AB65F7"/>
    <w:rsid w:val="00B53387"/>
    <w:rsid w:val="00BB4718"/>
    <w:rsid w:val="00BD383E"/>
    <w:rsid w:val="00CB6F41"/>
    <w:rsid w:val="00D155DE"/>
    <w:rsid w:val="00D716C9"/>
    <w:rsid w:val="00D75C01"/>
    <w:rsid w:val="00DA4754"/>
    <w:rsid w:val="00DB504D"/>
    <w:rsid w:val="00DC5709"/>
    <w:rsid w:val="00DE5895"/>
    <w:rsid w:val="00E12F0D"/>
    <w:rsid w:val="00E13E0A"/>
    <w:rsid w:val="00E32A40"/>
    <w:rsid w:val="00E76463"/>
    <w:rsid w:val="00E9120F"/>
    <w:rsid w:val="00EB3FA9"/>
    <w:rsid w:val="00ED0420"/>
    <w:rsid w:val="00F21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32F7E2"/>
  <w15:chartTrackingRefBased/>
  <w15:docId w15:val="{4FB29884-1B39-46BD-93C3-7559FFDC2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Pr>
      <w:sz w:val="24"/>
      <w:szCs w:val="24"/>
      <w:lang w:eastAsia="ja-JP"/>
    </w:rPr>
  </w:style>
  <w:style w:type="paragraph" w:styleId="1">
    <w:name w:val="heading 1"/>
    <w:basedOn w:val="a2"/>
    <w:next w:val="a2"/>
    <w:qFormat/>
    <w:rsid w:val="00592091"/>
    <w:pPr>
      <w:keepNext/>
      <w:numPr>
        <w:numId w:val="13"/>
      </w:numPr>
      <w:spacing w:before="240" w:after="60"/>
      <w:outlineLvl w:val="0"/>
    </w:pPr>
    <w:rPr>
      <w:b/>
      <w:bCs/>
      <w:kern w:val="32"/>
      <w:sz w:val="32"/>
      <w:szCs w:val="32"/>
    </w:rPr>
  </w:style>
  <w:style w:type="paragraph" w:styleId="21">
    <w:name w:val="heading 2"/>
    <w:basedOn w:val="a2"/>
    <w:next w:val="a2"/>
    <w:qFormat/>
    <w:rsid w:val="00592091"/>
    <w:pPr>
      <w:keepNext/>
      <w:numPr>
        <w:ilvl w:val="1"/>
        <w:numId w:val="13"/>
      </w:numPr>
      <w:spacing w:before="240" w:after="60"/>
      <w:outlineLvl w:val="1"/>
    </w:pPr>
    <w:rPr>
      <w:b/>
      <w:bCs/>
      <w:i/>
      <w:iCs/>
      <w:sz w:val="28"/>
      <w:szCs w:val="28"/>
    </w:rPr>
  </w:style>
  <w:style w:type="paragraph" w:styleId="31">
    <w:name w:val="heading 3"/>
    <w:basedOn w:val="a2"/>
    <w:next w:val="a2"/>
    <w:qFormat/>
    <w:rsid w:val="00592091"/>
    <w:pPr>
      <w:keepNext/>
      <w:numPr>
        <w:ilvl w:val="2"/>
        <w:numId w:val="13"/>
      </w:numPr>
      <w:spacing w:before="240" w:after="60"/>
      <w:outlineLvl w:val="2"/>
    </w:pPr>
    <w:rPr>
      <w:b/>
      <w:bCs/>
      <w:sz w:val="26"/>
      <w:szCs w:val="26"/>
    </w:rPr>
  </w:style>
  <w:style w:type="paragraph" w:styleId="41">
    <w:name w:val="heading 4"/>
    <w:basedOn w:val="a2"/>
    <w:next w:val="a2"/>
    <w:link w:val="42"/>
    <w:qFormat/>
    <w:rsid w:val="00592091"/>
    <w:pPr>
      <w:keepNext/>
      <w:numPr>
        <w:ilvl w:val="3"/>
        <w:numId w:val="13"/>
      </w:numPr>
      <w:spacing w:before="240" w:after="60"/>
      <w:outlineLvl w:val="3"/>
    </w:pPr>
    <w:rPr>
      <w:b/>
      <w:bCs/>
      <w:sz w:val="28"/>
      <w:szCs w:val="28"/>
      <w:lang w:val="x-none"/>
    </w:rPr>
  </w:style>
  <w:style w:type="paragraph" w:styleId="51">
    <w:name w:val="heading 5"/>
    <w:basedOn w:val="a2"/>
    <w:next w:val="a2"/>
    <w:qFormat/>
    <w:rsid w:val="00592091"/>
    <w:pPr>
      <w:numPr>
        <w:ilvl w:val="4"/>
        <w:numId w:val="13"/>
      </w:numPr>
      <w:spacing w:before="240" w:after="60"/>
      <w:outlineLvl w:val="4"/>
    </w:pPr>
    <w:rPr>
      <w:b/>
      <w:bCs/>
      <w:i/>
      <w:iCs/>
      <w:sz w:val="26"/>
      <w:szCs w:val="26"/>
    </w:rPr>
  </w:style>
  <w:style w:type="paragraph" w:styleId="6">
    <w:name w:val="heading 6"/>
    <w:basedOn w:val="a2"/>
    <w:next w:val="a2"/>
    <w:qFormat/>
    <w:rsid w:val="00592091"/>
    <w:pPr>
      <w:numPr>
        <w:ilvl w:val="5"/>
        <w:numId w:val="13"/>
      </w:numPr>
      <w:spacing w:before="240" w:after="60"/>
      <w:outlineLvl w:val="5"/>
    </w:pPr>
    <w:rPr>
      <w:b/>
      <w:bCs/>
      <w:sz w:val="22"/>
      <w:szCs w:val="22"/>
    </w:rPr>
  </w:style>
  <w:style w:type="paragraph" w:styleId="7">
    <w:name w:val="heading 7"/>
    <w:basedOn w:val="a2"/>
    <w:next w:val="a2"/>
    <w:qFormat/>
    <w:rsid w:val="00592091"/>
    <w:pPr>
      <w:numPr>
        <w:ilvl w:val="6"/>
        <w:numId w:val="13"/>
      </w:numPr>
      <w:spacing w:before="240" w:after="60"/>
      <w:outlineLvl w:val="6"/>
    </w:pPr>
  </w:style>
  <w:style w:type="paragraph" w:styleId="8">
    <w:name w:val="heading 8"/>
    <w:basedOn w:val="a2"/>
    <w:next w:val="a2"/>
    <w:qFormat/>
    <w:rsid w:val="00592091"/>
    <w:pPr>
      <w:numPr>
        <w:ilvl w:val="7"/>
        <w:numId w:val="13"/>
      </w:numPr>
      <w:spacing w:before="240" w:after="60"/>
      <w:outlineLvl w:val="7"/>
    </w:pPr>
    <w:rPr>
      <w:i/>
      <w:iCs/>
    </w:rPr>
  </w:style>
  <w:style w:type="paragraph" w:styleId="9">
    <w:name w:val="heading 9"/>
    <w:basedOn w:val="a2"/>
    <w:next w:val="a2"/>
    <w:qFormat/>
    <w:rsid w:val="00592091"/>
    <w:pPr>
      <w:numPr>
        <w:ilvl w:val="8"/>
        <w:numId w:val="13"/>
      </w:numPr>
      <w:spacing w:before="240" w:after="60"/>
      <w:outlineLvl w:val="8"/>
    </w:pPr>
    <w:rPr>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592091"/>
    <w:rPr>
      <w:lang w:val="x-none"/>
    </w:rPr>
  </w:style>
  <w:style w:type="paragraph" w:customStyle="1" w:styleId="ReportHead">
    <w:name w:val="Report_Head"/>
    <w:basedOn w:val="a2"/>
    <w:rsid w:val="00592091"/>
    <w:pPr>
      <w:jc w:val="center"/>
    </w:pPr>
    <w:rPr>
      <w:sz w:val="28"/>
    </w:rPr>
  </w:style>
  <w:style w:type="numbering" w:styleId="111111">
    <w:name w:val="Outline List 2"/>
    <w:basedOn w:val="a5"/>
    <w:rsid w:val="00592091"/>
    <w:pPr>
      <w:numPr>
        <w:numId w:val="1"/>
      </w:numPr>
    </w:pPr>
  </w:style>
  <w:style w:type="numbering" w:styleId="1ai">
    <w:name w:val="Outline List 1"/>
    <w:basedOn w:val="a5"/>
    <w:rsid w:val="00592091"/>
    <w:pPr>
      <w:numPr>
        <w:numId w:val="2"/>
      </w:numPr>
    </w:pPr>
  </w:style>
  <w:style w:type="paragraph" w:styleId="HTML">
    <w:name w:val="HTML Address"/>
    <w:basedOn w:val="a2"/>
    <w:rsid w:val="00592091"/>
    <w:rPr>
      <w:i/>
      <w:iCs/>
    </w:rPr>
  </w:style>
  <w:style w:type="paragraph" w:styleId="a6">
    <w:name w:val="envelope address"/>
    <w:basedOn w:val="a2"/>
    <w:rsid w:val="00592091"/>
    <w:pPr>
      <w:framePr w:w="7920" w:h="1980" w:hRule="exact" w:hSpace="180" w:wrap="auto" w:hAnchor="page" w:xAlign="center" w:yAlign="bottom"/>
      <w:ind w:left="2880"/>
    </w:pPr>
  </w:style>
  <w:style w:type="character" w:styleId="HTML0">
    <w:name w:val="HTML Acronym"/>
    <w:rsid w:val="00592091"/>
    <w:rPr>
      <w:rFonts w:ascii="Times New Roman" w:hAnsi="Times New Roman" w:cs="Times New Roman"/>
    </w:rPr>
  </w:style>
  <w:style w:type="table" w:styleId="-1">
    <w:name w:val="Table Web 1"/>
    <w:basedOn w:val="a4"/>
    <w:rsid w:val="0059209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59209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59209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header"/>
    <w:basedOn w:val="a2"/>
    <w:link w:val="a8"/>
    <w:rsid w:val="00592091"/>
    <w:pPr>
      <w:tabs>
        <w:tab w:val="center" w:pos="4677"/>
        <w:tab w:val="right" w:pos="9355"/>
      </w:tabs>
    </w:pPr>
    <w:rPr>
      <w:lang w:val="x-none"/>
    </w:rPr>
  </w:style>
  <w:style w:type="character" w:styleId="a9">
    <w:name w:val="Emphasis"/>
    <w:aliases w:val="1.5 Стандартный"/>
    <w:qFormat/>
    <w:rsid w:val="00592091"/>
    <w:rPr>
      <w:rFonts w:ascii="Times New Roman" w:hAnsi="Times New Roman" w:cs="Times New Roman"/>
      <w:i/>
      <w:iCs/>
    </w:rPr>
  </w:style>
  <w:style w:type="character" w:styleId="aa">
    <w:name w:val="Hyperlink"/>
    <w:uiPriority w:val="99"/>
    <w:rsid w:val="00592091"/>
    <w:rPr>
      <w:rFonts w:ascii="Times New Roman" w:hAnsi="Times New Roman" w:cs="Times New Roman"/>
      <w:color w:val="0000FF"/>
      <w:u w:val="single"/>
    </w:rPr>
  </w:style>
  <w:style w:type="paragraph" w:styleId="ab">
    <w:name w:val="Date"/>
    <w:basedOn w:val="a2"/>
    <w:next w:val="a2"/>
    <w:rsid w:val="00592091"/>
  </w:style>
  <w:style w:type="paragraph" w:styleId="ac">
    <w:name w:val="Note Heading"/>
    <w:basedOn w:val="a2"/>
    <w:next w:val="a2"/>
    <w:rsid w:val="00592091"/>
  </w:style>
  <w:style w:type="paragraph" w:styleId="ad">
    <w:name w:val="toa heading"/>
    <w:basedOn w:val="a2"/>
    <w:next w:val="a2"/>
    <w:semiHidden/>
    <w:rsid w:val="00592091"/>
    <w:pPr>
      <w:spacing w:before="120"/>
    </w:pPr>
    <w:rPr>
      <w:b/>
      <w:bCs/>
    </w:rPr>
  </w:style>
  <w:style w:type="character" w:styleId="ae">
    <w:name w:val="endnote reference"/>
    <w:semiHidden/>
    <w:rsid w:val="00592091"/>
    <w:rPr>
      <w:rFonts w:ascii="Times New Roman" w:hAnsi="Times New Roman" w:cs="Times New Roman"/>
      <w:vertAlign w:val="superscript"/>
    </w:rPr>
  </w:style>
  <w:style w:type="character" w:styleId="af">
    <w:name w:val="annotation reference"/>
    <w:semiHidden/>
    <w:rsid w:val="00592091"/>
    <w:rPr>
      <w:rFonts w:ascii="Times New Roman" w:hAnsi="Times New Roman" w:cs="Times New Roman"/>
      <w:sz w:val="16"/>
      <w:szCs w:val="16"/>
    </w:rPr>
  </w:style>
  <w:style w:type="character" w:styleId="af0">
    <w:name w:val="footnote reference"/>
    <w:semiHidden/>
    <w:rsid w:val="00592091"/>
    <w:rPr>
      <w:rFonts w:ascii="Times New Roman" w:hAnsi="Times New Roman" w:cs="Times New Roman"/>
      <w:vertAlign w:val="superscript"/>
    </w:rPr>
  </w:style>
  <w:style w:type="table" w:styleId="af1">
    <w:name w:val="Table Elegant"/>
    <w:basedOn w:val="a4"/>
    <w:rsid w:val="0059209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0">
    <w:name w:val="Table Subtle 1"/>
    <w:basedOn w:val="a4"/>
    <w:rsid w:val="0059209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Subtle 2"/>
    <w:basedOn w:val="a4"/>
    <w:rsid w:val="0059209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1">
    <w:name w:val="HTML Keyboard"/>
    <w:rsid w:val="00592091"/>
    <w:rPr>
      <w:rFonts w:ascii="Times New Roman" w:hAnsi="Times New Roman" w:cs="Times New Roman"/>
      <w:sz w:val="20"/>
      <w:szCs w:val="20"/>
    </w:rPr>
  </w:style>
  <w:style w:type="table" w:styleId="11">
    <w:name w:val="Table Classic 1"/>
    <w:basedOn w:val="a4"/>
    <w:rsid w:val="0059209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Classic 2"/>
    <w:basedOn w:val="a4"/>
    <w:rsid w:val="0059209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4"/>
    <w:rsid w:val="0059209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rsid w:val="0059209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2">
    <w:name w:val="HTML Code"/>
    <w:rsid w:val="00592091"/>
    <w:rPr>
      <w:rFonts w:ascii="Times New Roman" w:hAnsi="Times New Roman" w:cs="Times New Roman"/>
      <w:sz w:val="20"/>
      <w:szCs w:val="20"/>
    </w:rPr>
  </w:style>
  <w:style w:type="paragraph" w:styleId="af2">
    <w:name w:val="Body Text"/>
    <w:basedOn w:val="a2"/>
    <w:link w:val="af3"/>
    <w:rsid w:val="00592091"/>
    <w:pPr>
      <w:spacing w:after="120"/>
    </w:pPr>
    <w:rPr>
      <w:lang w:val="x-none"/>
    </w:rPr>
  </w:style>
  <w:style w:type="paragraph" w:styleId="af4">
    <w:name w:val="Body Text First Indent"/>
    <w:basedOn w:val="af2"/>
    <w:rsid w:val="00592091"/>
    <w:pPr>
      <w:ind w:firstLine="210"/>
    </w:pPr>
  </w:style>
  <w:style w:type="paragraph" w:styleId="af5">
    <w:name w:val="Body Text Indent"/>
    <w:basedOn w:val="a2"/>
    <w:link w:val="af6"/>
    <w:rsid w:val="00592091"/>
    <w:pPr>
      <w:spacing w:after="120"/>
      <w:ind w:left="283"/>
    </w:pPr>
    <w:rPr>
      <w:lang w:val="x-none"/>
    </w:rPr>
  </w:style>
  <w:style w:type="paragraph" w:styleId="24">
    <w:name w:val="Body Text First Indent 2"/>
    <w:basedOn w:val="af5"/>
    <w:rsid w:val="00592091"/>
    <w:pPr>
      <w:ind w:firstLine="210"/>
    </w:pPr>
  </w:style>
  <w:style w:type="paragraph" w:styleId="a0">
    <w:name w:val="List Bullet"/>
    <w:basedOn w:val="a2"/>
    <w:rsid w:val="00592091"/>
    <w:pPr>
      <w:numPr>
        <w:numId w:val="3"/>
      </w:numPr>
    </w:pPr>
  </w:style>
  <w:style w:type="paragraph" w:styleId="20">
    <w:name w:val="List Bullet 2"/>
    <w:basedOn w:val="a2"/>
    <w:rsid w:val="00592091"/>
    <w:pPr>
      <w:numPr>
        <w:numId w:val="4"/>
      </w:numPr>
    </w:pPr>
  </w:style>
  <w:style w:type="paragraph" w:styleId="30">
    <w:name w:val="List Bullet 3"/>
    <w:basedOn w:val="a2"/>
    <w:rsid w:val="00592091"/>
    <w:pPr>
      <w:numPr>
        <w:numId w:val="5"/>
      </w:numPr>
    </w:pPr>
  </w:style>
  <w:style w:type="paragraph" w:styleId="40">
    <w:name w:val="List Bullet 4"/>
    <w:basedOn w:val="a2"/>
    <w:rsid w:val="00592091"/>
    <w:pPr>
      <w:numPr>
        <w:numId w:val="6"/>
      </w:numPr>
    </w:pPr>
  </w:style>
  <w:style w:type="paragraph" w:styleId="50">
    <w:name w:val="List Bullet 5"/>
    <w:basedOn w:val="a2"/>
    <w:rsid w:val="00592091"/>
    <w:pPr>
      <w:numPr>
        <w:numId w:val="7"/>
      </w:numPr>
    </w:pPr>
  </w:style>
  <w:style w:type="paragraph" w:customStyle="1" w:styleId="af7">
    <w:name w:val="Название"/>
    <w:basedOn w:val="a2"/>
    <w:link w:val="af8"/>
    <w:qFormat/>
    <w:rsid w:val="00592091"/>
    <w:pPr>
      <w:spacing w:before="240" w:after="60"/>
      <w:jc w:val="center"/>
      <w:outlineLvl w:val="0"/>
    </w:pPr>
    <w:rPr>
      <w:b/>
      <w:bCs/>
      <w:kern w:val="28"/>
      <w:sz w:val="32"/>
      <w:szCs w:val="32"/>
      <w:lang w:val="x-none"/>
    </w:rPr>
  </w:style>
  <w:style w:type="paragraph" w:styleId="af9">
    <w:name w:val="caption"/>
    <w:basedOn w:val="a2"/>
    <w:next w:val="a2"/>
    <w:qFormat/>
    <w:rsid w:val="00592091"/>
    <w:rPr>
      <w:b/>
      <w:bCs/>
      <w:sz w:val="20"/>
      <w:szCs w:val="20"/>
    </w:rPr>
  </w:style>
  <w:style w:type="paragraph" w:styleId="afa">
    <w:name w:val="footer"/>
    <w:basedOn w:val="a2"/>
    <w:link w:val="afb"/>
    <w:uiPriority w:val="99"/>
    <w:rsid w:val="00592091"/>
    <w:pPr>
      <w:tabs>
        <w:tab w:val="center" w:pos="4677"/>
        <w:tab w:val="right" w:pos="9355"/>
      </w:tabs>
    </w:pPr>
    <w:rPr>
      <w:lang w:val="x-none"/>
    </w:rPr>
  </w:style>
  <w:style w:type="character" w:styleId="afc">
    <w:name w:val="page number"/>
    <w:rsid w:val="00592091"/>
    <w:rPr>
      <w:rFonts w:ascii="Times New Roman" w:hAnsi="Times New Roman" w:cs="Times New Roman"/>
    </w:rPr>
  </w:style>
  <w:style w:type="character" w:styleId="afd">
    <w:name w:val="line number"/>
    <w:rsid w:val="00592091"/>
    <w:rPr>
      <w:rFonts w:ascii="Times New Roman" w:hAnsi="Times New Roman" w:cs="Times New Roman"/>
    </w:rPr>
  </w:style>
  <w:style w:type="paragraph" w:styleId="a">
    <w:name w:val="List Number"/>
    <w:basedOn w:val="a2"/>
    <w:rsid w:val="00592091"/>
    <w:pPr>
      <w:numPr>
        <w:numId w:val="8"/>
      </w:numPr>
    </w:pPr>
  </w:style>
  <w:style w:type="paragraph" w:styleId="2">
    <w:name w:val="List Number 2"/>
    <w:basedOn w:val="a2"/>
    <w:rsid w:val="00592091"/>
    <w:pPr>
      <w:numPr>
        <w:numId w:val="9"/>
      </w:numPr>
    </w:pPr>
  </w:style>
  <w:style w:type="paragraph" w:styleId="3">
    <w:name w:val="List Number 3"/>
    <w:basedOn w:val="a2"/>
    <w:rsid w:val="00592091"/>
    <w:pPr>
      <w:numPr>
        <w:numId w:val="10"/>
      </w:numPr>
    </w:pPr>
  </w:style>
  <w:style w:type="paragraph" w:styleId="4">
    <w:name w:val="List Number 4"/>
    <w:basedOn w:val="a2"/>
    <w:rsid w:val="00592091"/>
    <w:pPr>
      <w:numPr>
        <w:numId w:val="11"/>
      </w:numPr>
    </w:pPr>
  </w:style>
  <w:style w:type="paragraph" w:styleId="5">
    <w:name w:val="List Number 5"/>
    <w:basedOn w:val="a2"/>
    <w:rsid w:val="00592091"/>
    <w:pPr>
      <w:numPr>
        <w:numId w:val="12"/>
      </w:numPr>
    </w:pPr>
  </w:style>
  <w:style w:type="character" w:styleId="HTML3">
    <w:name w:val="HTML Sample"/>
    <w:rsid w:val="00592091"/>
    <w:rPr>
      <w:rFonts w:ascii="Times New Roman" w:hAnsi="Times New Roman" w:cs="Times New Roman"/>
    </w:rPr>
  </w:style>
  <w:style w:type="paragraph" w:styleId="25">
    <w:name w:val="envelope return"/>
    <w:basedOn w:val="a2"/>
    <w:rsid w:val="00592091"/>
    <w:rPr>
      <w:sz w:val="20"/>
      <w:szCs w:val="20"/>
    </w:rPr>
  </w:style>
  <w:style w:type="table" w:styleId="12">
    <w:name w:val="Table 3D effects 1"/>
    <w:basedOn w:val="a4"/>
    <w:rsid w:val="0059209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4"/>
    <w:rsid w:val="0059209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4"/>
    <w:rsid w:val="0059209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e">
    <w:name w:val="Normal (Web)"/>
    <w:basedOn w:val="a2"/>
    <w:rsid w:val="00592091"/>
  </w:style>
  <w:style w:type="paragraph" w:styleId="aff">
    <w:name w:val="Normal Indent"/>
    <w:basedOn w:val="a2"/>
    <w:rsid w:val="00592091"/>
    <w:pPr>
      <w:ind w:left="708"/>
    </w:pPr>
  </w:style>
  <w:style w:type="paragraph" w:styleId="13">
    <w:name w:val="toc 1"/>
    <w:basedOn w:val="a2"/>
    <w:next w:val="a2"/>
    <w:autoRedefine/>
    <w:uiPriority w:val="39"/>
    <w:rsid w:val="00592091"/>
  </w:style>
  <w:style w:type="paragraph" w:styleId="27">
    <w:name w:val="toc 2"/>
    <w:basedOn w:val="a2"/>
    <w:next w:val="a2"/>
    <w:autoRedefine/>
    <w:uiPriority w:val="39"/>
    <w:rsid w:val="00592091"/>
    <w:pPr>
      <w:ind w:left="240"/>
    </w:pPr>
  </w:style>
  <w:style w:type="paragraph" w:styleId="34">
    <w:name w:val="toc 3"/>
    <w:basedOn w:val="a2"/>
    <w:next w:val="a2"/>
    <w:autoRedefine/>
    <w:uiPriority w:val="39"/>
    <w:rsid w:val="00592091"/>
    <w:pPr>
      <w:ind w:left="480"/>
    </w:pPr>
  </w:style>
  <w:style w:type="paragraph" w:styleId="44">
    <w:name w:val="toc 4"/>
    <w:basedOn w:val="a2"/>
    <w:next w:val="a2"/>
    <w:autoRedefine/>
    <w:uiPriority w:val="39"/>
    <w:rsid w:val="00592091"/>
    <w:pPr>
      <w:ind w:left="720"/>
    </w:pPr>
  </w:style>
  <w:style w:type="paragraph" w:styleId="52">
    <w:name w:val="toc 5"/>
    <w:basedOn w:val="a2"/>
    <w:next w:val="a2"/>
    <w:autoRedefine/>
    <w:uiPriority w:val="39"/>
    <w:rsid w:val="00592091"/>
    <w:pPr>
      <w:ind w:left="960"/>
    </w:pPr>
  </w:style>
  <w:style w:type="paragraph" w:styleId="60">
    <w:name w:val="toc 6"/>
    <w:basedOn w:val="a2"/>
    <w:next w:val="a2"/>
    <w:autoRedefine/>
    <w:uiPriority w:val="39"/>
    <w:rsid w:val="00592091"/>
    <w:pPr>
      <w:ind w:left="1200"/>
    </w:pPr>
  </w:style>
  <w:style w:type="paragraph" w:styleId="70">
    <w:name w:val="toc 7"/>
    <w:basedOn w:val="a2"/>
    <w:next w:val="a2"/>
    <w:autoRedefine/>
    <w:uiPriority w:val="39"/>
    <w:rsid w:val="00592091"/>
    <w:pPr>
      <w:ind w:left="1440"/>
    </w:pPr>
  </w:style>
  <w:style w:type="paragraph" w:styleId="80">
    <w:name w:val="toc 8"/>
    <w:basedOn w:val="a2"/>
    <w:next w:val="a2"/>
    <w:autoRedefine/>
    <w:uiPriority w:val="39"/>
    <w:rsid w:val="00592091"/>
    <w:pPr>
      <w:ind w:left="1680"/>
    </w:pPr>
  </w:style>
  <w:style w:type="paragraph" w:styleId="90">
    <w:name w:val="toc 9"/>
    <w:basedOn w:val="a2"/>
    <w:next w:val="a2"/>
    <w:autoRedefine/>
    <w:uiPriority w:val="39"/>
    <w:rsid w:val="00592091"/>
    <w:pPr>
      <w:ind w:left="1920"/>
    </w:pPr>
  </w:style>
  <w:style w:type="character" w:styleId="HTML4">
    <w:name w:val="HTML Definition"/>
    <w:rsid w:val="00592091"/>
    <w:rPr>
      <w:rFonts w:ascii="Times New Roman" w:hAnsi="Times New Roman" w:cs="Times New Roman"/>
      <w:i/>
      <w:iCs/>
    </w:rPr>
  </w:style>
  <w:style w:type="paragraph" w:styleId="28">
    <w:name w:val="Body Text 2"/>
    <w:basedOn w:val="a2"/>
    <w:rsid w:val="00592091"/>
    <w:pPr>
      <w:spacing w:after="120" w:line="480" w:lineRule="auto"/>
    </w:pPr>
  </w:style>
  <w:style w:type="paragraph" w:styleId="35">
    <w:name w:val="Body Text 3"/>
    <w:basedOn w:val="a2"/>
    <w:rsid w:val="00592091"/>
    <w:pPr>
      <w:spacing w:after="120"/>
    </w:pPr>
    <w:rPr>
      <w:sz w:val="16"/>
      <w:szCs w:val="16"/>
    </w:rPr>
  </w:style>
  <w:style w:type="paragraph" w:styleId="29">
    <w:name w:val="Body Text Indent 2"/>
    <w:basedOn w:val="a2"/>
    <w:link w:val="2a"/>
    <w:rsid w:val="00592091"/>
    <w:pPr>
      <w:spacing w:after="120" w:line="480" w:lineRule="auto"/>
      <w:ind w:left="283"/>
    </w:pPr>
    <w:rPr>
      <w:lang w:val="x-none"/>
    </w:rPr>
  </w:style>
  <w:style w:type="paragraph" w:styleId="36">
    <w:name w:val="Body Text Indent 3"/>
    <w:basedOn w:val="a2"/>
    <w:link w:val="37"/>
    <w:rsid w:val="00592091"/>
    <w:pPr>
      <w:spacing w:after="120"/>
      <w:ind w:left="283"/>
    </w:pPr>
    <w:rPr>
      <w:sz w:val="16"/>
      <w:szCs w:val="16"/>
      <w:lang w:val="x-none"/>
    </w:rPr>
  </w:style>
  <w:style w:type="character" w:styleId="HTML5">
    <w:name w:val="HTML Variable"/>
    <w:rsid w:val="00592091"/>
    <w:rPr>
      <w:rFonts w:ascii="Times New Roman" w:hAnsi="Times New Roman" w:cs="Times New Roman"/>
      <w:i/>
      <w:iCs/>
    </w:rPr>
  </w:style>
  <w:style w:type="paragraph" w:styleId="aff0">
    <w:name w:val="table of figures"/>
    <w:basedOn w:val="a2"/>
    <w:next w:val="a2"/>
    <w:semiHidden/>
    <w:rsid w:val="00592091"/>
  </w:style>
  <w:style w:type="character" w:styleId="HTML6">
    <w:name w:val="HTML Typewriter"/>
    <w:rsid w:val="00592091"/>
    <w:rPr>
      <w:rFonts w:ascii="Courier New" w:hAnsi="Courier New" w:cs="Courier New"/>
      <w:sz w:val="20"/>
      <w:szCs w:val="20"/>
    </w:rPr>
  </w:style>
  <w:style w:type="paragraph" w:styleId="aff1">
    <w:name w:val="Subtitle"/>
    <w:basedOn w:val="a2"/>
    <w:qFormat/>
    <w:rsid w:val="00592091"/>
    <w:pPr>
      <w:spacing w:after="60"/>
      <w:jc w:val="center"/>
      <w:outlineLvl w:val="1"/>
    </w:pPr>
  </w:style>
  <w:style w:type="paragraph" w:styleId="aff2">
    <w:name w:val="Signature"/>
    <w:basedOn w:val="a2"/>
    <w:rsid w:val="00592091"/>
    <w:pPr>
      <w:ind w:left="4252"/>
    </w:pPr>
  </w:style>
  <w:style w:type="paragraph" w:styleId="aff3">
    <w:name w:val="Salutation"/>
    <w:basedOn w:val="a2"/>
    <w:next w:val="a2"/>
    <w:rsid w:val="00592091"/>
  </w:style>
  <w:style w:type="paragraph" w:styleId="aff4">
    <w:name w:val="List Continue"/>
    <w:basedOn w:val="a2"/>
    <w:rsid w:val="00592091"/>
    <w:pPr>
      <w:spacing w:after="120"/>
      <w:ind w:left="283"/>
    </w:pPr>
  </w:style>
  <w:style w:type="paragraph" w:styleId="2b">
    <w:name w:val="List Continue 2"/>
    <w:basedOn w:val="a2"/>
    <w:rsid w:val="00592091"/>
    <w:pPr>
      <w:spacing w:after="120"/>
      <w:ind w:left="566"/>
    </w:pPr>
  </w:style>
  <w:style w:type="paragraph" w:styleId="38">
    <w:name w:val="List Continue 3"/>
    <w:basedOn w:val="a2"/>
    <w:rsid w:val="00592091"/>
    <w:pPr>
      <w:spacing w:after="120"/>
      <w:ind w:left="849"/>
    </w:pPr>
  </w:style>
  <w:style w:type="paragraph" w:styleId="45">
    <w:name w:val="List Continue 4"/>
    <w:basedOn w:val="a2"/>
    <w:rsid w:val="00592091"/>
    <w:pPr>
      <w:spacing w:after="120"/>
      <w:ind w:left="1132"/>
    </w:pPr>
  </w:style>
  <w:style w:type="paragraph" w:styleId="53">
    <w:name w:val="List Continue 5"/>
    <w:basedOn w:val="a2"/>
    <w:rsid w:val="00592091"/>
    <w:pPr>
      <w:spacing w:after="120"/>
      <w:ind w:left="1415"/>
    </w:pPr>
  </w:style>
  <w:style w:type="character" w:styleId="aff5">
    <w:name w:val="FollowedHyperlink"/>
    <w:rsid w:val="00592091"/>
    <w:rPr>
      <w:rFonts w:ascii="Times New Roman" w:hAnsi="Times New Roman" w:cs="Times New Roman"/>
      <w:color w:val="800080"/>
      <w:u w:val="single"/>
    </w:rPr>
  </w:style>
  <w:style w:type="table" w:styleId="14">
    <w:name w:val="Table Simple 1"/>
    <w:basedOn w:val="a4"/>
    <w:rsid w:val="0059209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4"/>
    <w:rsid w:val="0059209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9">
    <w:name w:val="Table Simple 3"/>
    <w:basedOn w:val="a4"/>
    <w:rsid w:val="0059209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6">
    <w:name w:val="Closing"/>
    <w:basedOn w:val="a2"/>
    <w:rsid w:val="00592091"/>
    <w:pPr>
      <w:ind w:left="4252"/>
    </w:pPr>
  </w:style>
  <w:style w:type="table" w:styleId="aff7">
    <w:name w:val="Table Grid"/>
    <w:basedOn w:val="a4"/>
    <w:rsid w:val="00592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Grid 1"/>
    <w:basedOn w:val="a4"/>
    <w:rsid w:val="0059209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d">
    <w:name w:val="Table Grid 2"/>
    <w:basedOn w:val="a4"/>
    <w:rsid w:val="0059209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rsid w:val="0059209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59209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rsid w:val="0059209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rsid w:val="0059209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rsid w:val="0059209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rsid w:val="0059209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8">
    <w:name w:val="Table Contemporary"/>
    <w:basedOn w:val="a4"/>
    <w:rsid w:val="0059209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9">
    <w:name w:val="List"/>
    <w:basedOn w:val="a2"/>
    <w:rsid w:val="00592091"/>
    <w:pPr>
      <w:ind w:left="283" w:hanging="283"/>
    </w:pPr>
  </w:style>
  <w:style w:type="paragraph" w:styleId="2e">
    <w:name w:val="List 2"/>
    <w:basedOn w:val="a2"/>
    <w:rsid w:val="00592091"/>
    <w:pPr>
      <w:ind w:left="566" w:hanging="283"/>
    </w:pPr>
  </w:style>
  <w:style w:type="paragraph" w:styleId="3b">
    <w:name w:val="List 3"/>
    <w:basedOn w:val="a2"/>
    <w:rsid w:val="00592091"/>
    <w:pPr>
      <w:ind w:left="849" w:hanging="283"/>
    </w:pPr>
  </w:style>
  <w:style w:type="paragraph" w:styleId="47">
    <w:name w:val="List 4"/>
    <w:basedOn w:val="a2"/>
    <w:rsid w:val="00592091"/>
    <w:pPr>
      <w:ind w:left="1132" w:hanging="283"/>
    </w:pPr>
  </w:style>
  <w:style w:type="paragraph" w:styleId="55">
    <w:name w:val="List 5"/>
    <w:basedOn w:val="a2"/>
    <w:rsid w:val="00592091"/>
    <w:pPr>
      <w:ind w:left="1415" w:hanging="283"/>
    </w:pPr>
  </w:style>
  <w:style w:type="table" w:styleId="affa">
    <w:name w:val="Table Professional"/>
    <w:basedOn w:val="a4"/>
    <w:rsid w:val="0059209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2"/>
    <w:rsid w:val="00592091"/>
    <w:rPr>
      <w:sz w:val="20"/>
      <w:szCs w:val="20"/>
    </w:rPr>
  </w:style>
  <w:style w:type="numbering" w:styleId="a1">
    <w:name w:val="Outline List 3"/>
    <w:basedOn w:val="a5"/>
    <w:rsid w:val="00592091"/>
    <w:pPr>
      <w:numPr>
        <w:numId w:val="13"/>
      </w:numPr>
    </w:pPr>
  </w:style>
  <w:style w:type="table" w:styleId="16">
    <w:name w:val="Table Columns 1"/>
    <w:basedOn w:val="a4"/>
    <w:rsid w:val="0059209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4"/>
    <w:rsid w:val="0059209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4"/>
    <w:rsid w:val="0059209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59209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rsid w:val="0059209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b">
    <w:name w:val="Strong"/>
    <w:qFormat/>
    <w:rsid w:val="00592091"/>
    <w:rPr>
      <w:rFonts w:ascii="Times New Roman" w:hAnsi="Times New Roman" w:cs="Times New Roman"/>
      <w:b/>
      <w:bCs/>
    </w:rPr>
  </w:style>
  <w:style w:type="paragraph" w:styleId="affc">
    <w:name w:val="Document Map"/>
    <w:basedOn w:val="a2"/>
    <w:semiHidden/>
    <w:rsid w:val="00592091"/>
    <w:pPr>
      <w:shd w:val="clear" w:color="auto" w:fill="000080"/>
    </w:pPr>
    <w:rPr>
      <w:sz w:val="20"/>
      <w:szCs w:val="20"/>
    </w:rPr>
  </w:style>
  <w:style w:type="paragraph" w:styleId="affd">
    <w:name w:val="table of authorities"/>
    <w:basedOn w:val="a2"/>
    <w:next w:val="a2"/>
    <w:semiHidden/>
    <w:rsid w:val="00592091"/>
    <w:pPr>
      <w:ind w:left="240" w:hanging="240"/>
    </w:pPr>
  </w:style>
  <w:style w:type="table" w:styleId="-10">
    <w:name w:val="Table List 1"/>
    <w:basedOn w:val="a4"/>
    <w:rsid w:val="0059209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59209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59209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59209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59209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59209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59209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59209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e">
    <w:name w:val="Plain Text"/>
    <w:basedOn w:val="a2"/>
    <w:link w:val="afff"/>
    <w:rsid w:val="00592091"/>
    <w:rPr>
      <w:sz w:val="20"/>
      <w:szCs w:val="20"/>
      <w:lang w:val="x-none"/>
    </w:rPr>
  </w:style>
  <w:style w:type="paragraph" w:styleId="afff0">
    <w:name w:val="Balloon Text"/>
    <w:basedOn w:val="a2"/>
    <w:semiHidden/>
    <w:rsid w:val="00592091"/>
    <w:rPr>
      <w:sz w:val="16"/>
      <w:szCs w:val="16"/>
    </w:rPr>
  </w:style>
  <w:style w:type="paragraph" w:styleId="afff1">
    <w:name w:val="endnote text"/>
    <w:basedOn w:val="a2"/>
    <w:semiHidden/>
    <w:rsid w:val="00592091"/>
    <w:rPr>
      <w:sz w:val="20"/>
      <w:szCs w:val="20"/>
    </w:rPr>
  </w:style>
  <w:style w:type="paragraph" w:styleId="afff2">
    <w:name w:val="macro"/>
    <w:semiHidden/>
    <w:rsid w:val="00592091"/>
    <w:pPr>
      <w:tabs>
        <w:tab w:val="left" w:pos="480"/>
        <w:tab w:val="left" w:pos="960"/>
        <w:tab w:val="left" w:pos="1440"/>
        <w:tab w:val="left" w:pos="1920"/>
        <w:tab w:val="left" w:pos="2400"/>
        <w:tab w:val="left" w:pos="2880"/>
        <w:tab w:val="left" w:pos="3360"/>
        <w:tab w:val="left" w:pos="3840"/>
        <w:tab w:val="left" w:pos="4320"/>
      </w:tabs>
    </w:pPr>
    <w:rPr>
      <w:lang w:eastAsia="ja-JP"/>
    </w:rPr>
  </w:style>
  <w:style w:type="paragraph" w:styleId="afff3">
    <w:name w:val="annotation text"/>
    <w:basedOn w:val="a2"/>
    <w:semiHidden/>
    <w:rsid w:val="00592091"/>
    <w:rPr>
      <w:sz w:val="20"/>
      <w:szCs w:val="20"/>
    </w:rPr>
  </w:style>
  <w:style w:type="paragraph" w:styleId="afff4">
    <w:name w:val="footnote text"/>
    <w:basedOn w:val="a2"/>
    <w:semiHidden/>
    <w:rsid w:val="00592091"/>
    <w:rPr>
      <w:sz w:val="20"/>
      <w:szCs w:val="20"/>
    </w:rPr>
  </w:style>
  <w:style w:type="paragraph" w:styleId="afff5">
    <w:name w:val="annotation subject"/>
    <w:basedOn w:val="afff3"/>
    <w:next w:val="afff3"/>
    <w:semiHidden/>
    <w:rsid w:val="00592091"/>
    <w:rPr>
      <w:b/>
      <w:bCs/>
    </w:rPr>
  </w:style>
  <w:style w:type="table" w:styleId="afff6">
    <w:name w:val="Table Theme"/>
    <w:basedOn w:val="a4"/>
    <w:rsid w:val="00592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7">
    <w:name w:val="index 1"/>
    <w:basedOn w:val="a2"/>
    <w:next w:val="a2"/>
    <w:autoRedefine/>
    <w:semiHidden/>
    <w:rsid w:val="00592091"/>
    <w:pPr>
      <w:ind w:left="240" w:hanging="240"/>
    </w:pPr>
  </w:style>
  <w:style w:type="paragraph" w:styleId="afff7">
    <w:name w:val="index heading"/>
    <w:basedOn w:val="a2"/>
    <w:next w:val="17"/>
    <w:semiHidden/>
    <w:rsid w:val="00592091"/>
    <w:rPr>
      <w:b/>
      <w:bCs/>
    </w:rPr>
  </w:style>
  <w:style w:type="paragraph" w:styleId="2f0">
    <w:name w:val="index 2"/>
    <w:basedOn w:val="a2"/>
    <w:next w:val="a2"/>
    <w:autoRedefine/>
    <w:semiHidden/>
    <w:rsid w:val="00592091"/>
    <w:pPr>
      <w:ind w:left="480" w:hanging="240"/>
    </w:pPr>
  </w:style>
  <w:style w:type="paragraph" w:styleId="3d">
    <w:name w:val="index 3"/>
    <w:basedOn w:val="a2"/>
    <w:next w:val="a2"/>
    <w:autoRedefine/>
    <w:semiHidden/>
    <w:rsid w:val="00592091"/>
    <w:pPr>
      <w:ind w:left="720" w:hanging="240"/>
    </w:pPr>
  </w:style>
  <w:style w:type="paragraph" w:styleId="49">
    <w:name w:val="index 4"/>
    <w:basedOn w:val="a2"/>
    <w:next w:val="a2"/>
    <w:autoRedefine/>
    <w:semiHidden/>
    <w:rsid w:val="00592091"/>
    <w:pPr>
      <w:ind w:left="960" w:hanging="240"/>
    </w:pPr>
  </w:style>
  <w:style w:type="paragraph" w:styleId="57">
    <w:name w:val="index 5"/>
    <w:basedOn w:val="a2"/>
    <w:next w:val="a2"/>
    <w:autoRedefine/>
    <w:semiHidden/>
    <w:rsid w:val="00592091"/>
    <w:pPr>
      <w:ind w:left="1200" w:hanging="240"/>
    </w:pPr>
  </w:style>
  <w:style w:type="paragraph" w:styleId="62">
    <w:name w:val="index 6"/>
    <w:basedOn w:val="a2"/>
    <w:next w:val="a2"/>
    <w:autoRedefine/>
    <w:semiHidden/>
    <w:rsid w:val="00592091"/>
    <w:pPr>
      <w:ind w:left="1440" w:hanging="240"/>
    </w:pPr>
  </w:style>
  <w:style w:type="paragraph" w:styleId="72">
    <w:name w:val="index 7"/>
    <w:basedOn w:val="a2"/>
    <w:next w:val="a2"/>
    <w:autoRedefine/>
    <w:semiHidden/>
    <w:rsid w:val="00592091"/>
    <w:pPr>
      <w:ind w:left="1680" w:hanging="240"/>
    </w:pPr>
  </w:style>
  <w:style w:type="paragraph" w:styleId="82">
    <w:name w:val="index 8"/>
    <w:basedOn w:val="a2"/>
    <w:next w:val="a2"/>
    <w:autoRedefine/>
    <w:semiHidden/>
    <w:rsid w:val="00592091"/>
    <w:pPr>
      <w:ind w:left="1920" w:hanging="240"/>
    </w:pPr>
  </w:style>
  <w:style w:type="paragraph" w:styleId="91">
    <w:name w:val="index 9"/>
    <w:basedOn w:val="a2"/>
    <w:next w:val="a2"/>
    <w:autoRedefine/>
    <w:semiHidden/>
    <w:rsid w:val="00592091"/>
    <w:pPr>
      <w:ind w:left="2160" w:hanging="240"/>
    </w:pPr>
  </w:style>
  <w:style w:type="table" w:styleId="18">
    <w:name w:val="Table Colorful 1"/>
    <w:basedOn w:val="a4"/>
    <w:rsid w:val="0059209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4"/>
    <w:rsid w:val="0059209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rsid w:val="0059209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8">
    <w:name w:val="Block Text"/>
    <w:basedOn w:val="a2"/>
    <w:rsid w:val="00592091"/>
    <w:pPr>
      <w:spacing w:after="120"/>
      <w:ind w:left="1440" w:right="1440"/>
    </w:pPr>
  </w:style>
  <w:style w:type="character" w:styleId="HTML8">
    <w:name w:val="HTML Cite"/>
    <w:rsid w:val="00592091"/>
    <w:rPr>
      <w:rFonts w:ascii="Times New Roman" w:hAnsi="Times New Roman" w:cs="Times New Roman"/>
      <w:i/>
      <w:iCs/>
    </w:rPr>
  </w:style>
  <w:style w:type="paragraph" w:styleId="afff9">
    <w:name w:val="Message Header"/>
    <w:basedOn w:val="a2"/>
    <w:rsid w:val="00592091"/>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afffa">
    <w:name w:val="E-mail Signature"/>
    <w:basedOn w:val="a2"/>
    <w:rsid w:val="00592091"/>
  </w:style>
  <w:style w:type="character" w:customStyle="1" w:styleId="ReportMain0">
    <w:name w:val="Report_Main Знак"/>
    <w:link w:val="ReportMain"/>
    <w:rsid w:val="0011101E"/>
    <w:rPr>
      <w:sz w:val="24"/>
      <w:szCs w:val="24"/>
      <w:lang w:eastAsia="ja-JP"/>
    </w:rPr>
  </w:style>
  <w:style w:type="paragraph" w:styleId="afffb">
    <w:name w:val="TOC Heading"/>
    <w:basedOn w:val="1"/>
    <w:next w:val="a2"/>
    <w:uiPriority w:val="39"/>
    <w:unhideWhenUsed/>
    <w:qFormat/>
    <w:rsid w:val="001B6218"/>
    <w:pPr>
      <w:numPr>
        <w:numId w:val="0"/>
      </w:numPr>
      <w:outlineLvl w:val="9"/>
    </w:pPr>
    <w:rPr>
      <w:rFonts w:ascii="Cambria" w:eastAsia="Times New Roman" w:hAnsi="Cambria"/>
    </w:rPr>
  </w:style>
  <w:style w:type="numbering" w:customStyle="1" w:styleId="19">
    <w:name w:val="Нет списка1"/>
    <w:next w:val="a5"/>
    <w:uiPriority w:val="99"/>
    <w:semiHidden/>
    <w:unhideWhenUsed/>
    <w:rsid w:val="001B6218"/>
  </w:style>
  <w:style w:type="character" w:customStyle="1" w:styleId="42">
    <w:name w:val="Заголовок 4 Знак"/>
    <w:link w:val="41"/>
    <w:rsid w:val="001B6218"/>
    <w:rPr>
      <w:b/>
      <w:bCs/>
      <w:sz w:val="28"/>
      <w:szCs w:val="28"/>
      <w:lang w:eastAsia="ja-JP"/>
    </w:rPr>
  </w:style>
  <w:style w:type="paragraph" w:customStyle="1" w:styleId="afffc">
    <w:name w:val="По центру"/>
    <w:basedOn w:val="a2"/>
    <w:rsid w:val="001B6218"/>
    <w:pPr>
      <w:spacing w:line="360" w:lineRule="auto"/>
      <w:ind w:firstLine="709"/>
      <w:jc w:val="center"/>
    </w:pPr>
    <w:rPr>
      <w:rFonts w:eastAsia="Times New Roman"/>
      <w:sz w:val="28"/>
      <w:szCs w:val="20"/>
      <w:lang w:eastAsia="ru-RU"/>
    </w:rPr>
  </w:style>
  <w:style w:type="character" w:customStyle="1" w:styleId="afb">
    <w:name w:val="Нижний колонтитул Знак"/>
    <w:link w:val="afa"/>
    <w:uiPriority w:val="99"/>
    <w:rsid w:val="001B6218"/>
    <w:rPr>
      <w:sz w:val="24"/>
      <w:szCs w:val="24"/>
      <w:lang w:eastAsia="ja-JP"/>
    </w:rPr>
  </w:style>
  <w:style w:type="character" w:customStyle="1" w:styleId="af8">
    <w:name w:val="Название Знак"/>
    <w:link w:val="af7"/>
    <w:rsid w:val="001B6218"/>
    <w:rPr>
      <w:b/>
      <w:bCs/>
      <w:kern w:val="28"/>
      <w:sz w:val="32"/>
      <w:szCs w:val="32"/>
      <w:lang w:eastAsia="ja-JP"/>
    </w:rPr>
  </w:style>
  <w:style w:type="character" w:customStyle="1" w:styleId="af3">
    <w:name w:val="Основной текст Знак"/>
    <w:link w:val="af2"/>
    <w:rsid w:val="001B6218"/>
    <w:rPr>
      <w:sz w:val="24"/>
      <w:szCs w:val="24"/>
      <w:lang w:eastAsia="ja-JP"/>
    </w:rPr>
  </w:style>
  <w:style w:type="character" w:customStyle="1" w:styleId="afff">
    <w:name w:val="Текст Знак"/>
    <w:link w:val="affe"/>
    <w:rsid w:val="001B6218"/>
    <w:rPr>
      <w:lang w:eastAsia="ja-JP"/>
    </w:rPr>
  </w:style>
  <w:style w:type="table" w:customStyle="1" w:styleId="1a">
    <w:name w:val="Сетка таблицы1"/>
    <w:basedOn w:val="a4"/>
    <w:next w:val="aff7"/>
    <w:rsid w:val="001B621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d">
    <w:name w:val="List Paragraph"/>
    <w:basedOn w:val="a2"/>
    <w:uiPriority w:val="34"/>
    <w:qFormat/>
    <w:rsid w:val="001B6218"/>
    <w:pPr>
      <w:spacing w:line="360" w:lineRule="auto"/>
      <w:ind w:left="720" w:firstLine="709"/>
      <w:contextualSpacing/>
      <w:jc w:val="both"/>
    </w:pPr>
    <w:rPr>
      <w:rFonts w:eastAsia="Times New Roman"/>
      <w:sz w:val="28"/>
      <w:lang w:eastAsia="ru-RU"/>
    </w:rPr>
  </w:style>
  <w:style w:type="character" w:customStyle="1" w:styleId="a8">
    <w:name w:val="Верхний колонтитул Знак"/>
    <w:link w:val="a7"/>
    <w:rsid w:val="001B6218"/>
    <w:rPr>
      <w:sz w:val="24"/>
      <w:szCs w:val="24"/>
      <w:lang w:eastAsia="ja-JP"/>
    </w:rPr>
  </w:style>
  <w:style w:type="character" w:customStyle="1" w:styleId="mw-headline">
    <w:name w:val="mw-headline"/>
    <w:rsid w:val="001B6218"/>
  </w:style>
  <w:style w:type="paragraph" w:customStyle="1" w:styleId="Default">
    <w:name w:val="Default"/>
    <w:rsid w:val="001B6218"/>
    <w:pPr>
      <w:autoSpaceDE w:val="0"/>
      <w:autoSpaceDN w:val="0"/>
      <w:adjustRightInd w:val="0"/>
      <w:spacing w:line="360" w:lineRule="auto"/>
      <w:jc w:val="center"/>
    </w:pPr>
    <w:rPr>
      <w:rFonts w:eastAsia="Times New Roman"/>
      <w:color w:val="000000"/>
      <w:sz w:val="24"/>
      <w:szCs w:val="24"/>
    </w:rPr>
  </w:style>
  <w:style w:type="paragraph" w:customStyle="1" w:styleId="afffe">
    <w:name w:val="Стиль"/>
    <w:rsid w:val="001B6218"/>
    <w:pPr>
      <w:widowControl w:val="0"/>
      <w:autoSpaceDE w:val="0"/>
      <w:autoSpaceDN w:val="0"/>
      <w:adjustRightInd w:val="0"/>
      <w:spacing w:line="360" w:lineRule="auto"/>
      <w:jc w:val="center"/>
    </w:pPr>
    <w:rPr>
      <w:rFonts w:eastAsia="Times New Roman"/>
      <w:sz w:val="24"/>
      <w:szCs w:val="24"/>
    </w:rPr>
  </w:style>
  <w:style w:type="character" w:customStyle="1" w:styleId="mwe-math-mathml-inlinemwe-math-mathml-a11y">
    <w:name w:val="mwe-math-mathml-inline mwe-math-mathml-a11y"/>
    <w:rsid w:val="001B6218"/>
  </w:style>
  <w:style w:type="paragraph" w:customStyle="1" w:styleId="1b">
    <w:name w:val="Стиль1"/>
    <w:basedOn w:val="af2"/>
    <w:rsid w:val="001B6218"/>
    <w:pPr>
      <w:overflowPunct w:val="0"/>
      <w:autoSpaceDE w:val="0"/>
      <w:autoSpaceDN w:val="0"/>
      <w:adjustRightInd w:val="0"/>
      <w:spacing w:after="0" w:line="360" w:lineRule="auto"/>
      <w:ind w:firstLine="720"/>
      <w:jc w:val="both"/>
      <w:textAlignment w:val="baseline"/>
    </w:pPr>
    <w:rPr>
      <w:rFonts w:eastAsia="Times New Roman"/>
      <w:sz w:val="20"/>
      <w:szCs w:val="20"/>
      <w:lang w:eastAsia="x-none"/>
    </w:rPr>
  </w:style>
  <w:style w:type="character" w:customStyle="1" w:styleId="af6">
    <w:name w:val="Основной текст с отступом Знак"/>
    <w:link w:val="af5"/>
    <w:rsid w:val="001B6218"/>
    <w:rPr>
      <w:sz w:val="24"/>
      <w:szCs w:val="24"/>
      <w:lang w:eastAsia="ja-JP"/>
    </w:rPr>
  </w:style>
  <w:style w:type="character" w:customStyle="1" w:styleId="2a">
    <w:name w:val="Основной текст с отступом 2 Знак"/>
    <w:link w:val="29"/>
    <w:rsid w:val="001B6218"/>
    <w:rPr>
      <w:sz w:val="24"/>
      <w:szCs w:val="24"/>
      <w:lang w:eastAsia="ja-JP"/>
    </w:rPr>
  </w:style>
  <w:style w:type="character" w:customStyle="1" w:styleId="37">
    <w:name w:val="Основной текст с отступом 3 Знак"/>
    <w:link w:val="36"/>
    <w:rsid w:val="001B6218"/>
    <w:rPr>
      <w:sz w:val="16"/>
      <w:szCs w:val="16"/>
      <w:lang w:eastAsia="ja-JP"/>
    </w:rPr>
  </w:style>
  <w:style w:type="paragraph" w:customStyle="1" w:styleId="affff">
    <w:name w:val="список с точками"/>
    <w:basedOn w:val="a2"/>
    <w:rsid w:val="001B6218"/>
    <w:pPr>
      <w:tabs>
        <w:tab w:val="num" w:pos="720"/>
        <w:tab w:val="num" w:pos="756"/>
      </w:tabs>
      <w:spacing w:line="312" w:lineRule="auto"/>
      <w:ind w:left="756" w:hanging="360"/>
      <w:jc w:val="both"/>
    </w:pPr>
    <w:rPr>
      <w:rFonts w:eastAsia="Times New Roman"/>
      <w:sz w:val="28"/>
      <w:lang w:eastAsia="ru-RU"/>
    </w:rPr>
  </w:style>
  <w:style w:type="character" w:customStyle="1" w:styleId="extended-textshort">
    <w:name w:val="extended-text__short"/>
    <w:rsid w:val="001B6218"/>
  </w:style>
  <w:style w:type="character" w:customStyle="1" w:styleId="w">
    <w:name w:val="w"/>
    <w:rsid w:val="001B6218"/>
  </w:style>
  <w:style w:type="character" w:customStyle="1" w:styleId="ecattext">
    <w:name w:val="ecattext"/>
    <w:rsid w:val="001B6218"/>
  </w:style>
  <w:style w:type="table" w:customStyle="1" w:styleId="110">
    <w:name w:val="Сетка таблицы11"/>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5"/>
    <w:uiPriority w:val="99"/>
    <w:semiHidden/>
    <w:unhideWhenUsed/>
    <w:rsid w:val="00E76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366" Type="http://schemas.openxmlformats.org/officeDocument/2006/relationships/image" Target="media/image352.png"/><Relationship Id="rId170" Type="http://schemas.openxmlformats.org/officeDocument/2006/relationships/image" Target="media/image164.wmf"/><Relationship Id="rId226" Type="http://schemas.openxmlformats.org/officeDocument/2006/relationships/image" Target="media/image220.wmf"/><Relationship Id="rId268" Type="http://schemas.openxmlformats.org/officeDocument/2006/relationships/image" Target="media/image262.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5" Type="http://schemas.openxmlformats.org/officeDocument/2006/relationships/footnotes" Target="footnotes.xml"/><Relationship Id="rId181" Type="http://schemas.openxmlformats.org/officeDocument/2006/relationships/image" Target="media/image175.png"/><Relationship Id="rId237" Type="http://schemas.openxmlformats.org/officeDocument/2006/relationships/image" Target="media/image231.wmf"/><Relationship Id="rId279" Type="http://schemas.openxmlformats.org/officeDocument/2006/relationships/image" Target="media/image273.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46" Type="http://schemas.openxmlformats.org/officeDocument/2006/relationships/image" Target="media/image340.wmf"/><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248" Type="http://schemas.openxmlformats.org/officeDocument/2006/relationships/image" Target="media/image242.wmf"/><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9.wmf"/><Relationship Id="rId357" Type="http://schemas.openxmlformats.org/officeDocument/2006/relationships/hyperlink" Target="http://www.niat.ru/" TargetMode="External"/><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326" Type="http://schemas.openxmlformats.org/officeDocument/2006/relationships/image" Target="media/image320.png"/><Relationship Id="rId65" Type="http://schemas.openxmlformats.org/officeDocument/2006/relationships/image" Target="media/image59.wmf"/><Relationship Id="rId130" Type="http://schemas.openxmlformats.org/officeDocument/2006/relationships/image" Target="media/image124.wmf"/><Relationship Id="rId368" Type="http://schemas.openxmlformats.org/officeDocument/2006/relationships/fontTable" Target="fontTable.xml"/><Relationship Id="rId172" Type="http://schemas.openxmlformats.org/officeDocument/2006/relationships/image" Target="media/image166.wmf"/><Relationship Id="rId228" Type="http://schemas.openxmlformats.org/officeDocument/2006/relationships/image" Target="media/image222.wmf"/><Relationship Id="rId281" Type="http://schemas.openxmlformats.org/officeDocument/2006/relationships/image" Target="media/image275.wmf"/><Relationship Id="rId337" Type="http://schemas.openxmlformats.org/officeDocument/2006/relationships/image" Target="media/image331.wmf"/><Relationship Id="rId34" Type="http://schemas.openxmlformats.org/officeDocument/2006/relationships/image" Target="media/image28.wmf"/><Relationship Id="rId76" Type="http://schemas.openxmlformats.org/officeDocument/2006/relationships/image" Target="media/image70.wmf"/><Relationship Id="rId141" Type="http://schemas.openxmlformats.org/officeDocument/2006/relationships/image" Target="media/image135.wmf"/><Relationship Id="rId7" Type="http://schemas.openxmlformats.org/officeDocument/2006/relationships/image" Target="media/image1.wmf"/><Relationship Id="rId183" Type="http://schemas.openxmlformats.org/officeDocument/2006/relationships/image" Target="media/image177.png"/><Relationship Id="rId239" Type="http://schemas.openxmlformats.org/officeDocument/2006/relationships/image" Target="media/image233.wmf"/><Relationship Id="rId250" Type="http://schemas.openxmlformats.org/officeDocument/2006/relationships/image" Target="media/image244.wmf"/><Relationship Id="rId292" Type="http://schemas.openxmlformats.org/officeDocument/2006/relationships/image" Target="media/image286.wmf"/><Relationship Id="rId306" Type="http://schemas.openxmlformats.org/officeDocument/2006/relationships/image" Target="media/image300.wmf"/><Relationship Id="rId45" Type="http://schemas.openxmlformats.org/officeDocument/2006/relationships/image" Target="media/image39.wmf"/><Relationship Id="rId87" Type="http://schemas.openxmlformats.org/officeDocument/2006/relationships/image" Target="media/image81.wmf"/><Relationship Id="rId110" Type="http://schemas.openxmlformats.org/officeDocument/2006/relationships/image" Target="media/image104.wmf"/><Relationship Id="rId348" Type="http://schemas.openxmlformats.org/officeDocument/2006/relationships/image" Target="media/image342.wmf"/><Relationship Id="rId152" Type="http://schemas.openxmlformats.org/officeDocument/2006/relationships/image" Target="media/image146.wmf"/><Relationship Id="rId194" Type="http://schemas.openxmlformats.org/officeDocument/2006/relationships/image" Target="media/image188.wmf"/><Relationship Id="rId208" Type="http://schemas.openxmlformats.org/officeDocument/2006/relationships/image" Target="media/image202.wmf"/><Relationship Id="rId261" Type="http://schemas.openxmlformats.org/officeDocument/2006/relationships/image" Target="media/image255.wmf"/><Relationship Id="rId14" Type="http://schemas.openxmlformats.org/officeDocument/2006/relationships/image" Target="media/image8.wmf"/><Relationship Id="rId56" Type="http://schemas.openxmlformats.org/officeDocument/2006/relationships/image" Target="media/image50.wmf"/><Relationship Id="rId317" Type="http://schemas.openxmlformats.org/officeDocument/2006/relationships/image" Target="media/image311.wmf"/><Relationship Id="rId359" Type="http://schemas.openxmlformats.org/officeDocument/2006/relationships/hyperlink" Target="file:///\\fileserver1\!CONSULT\cons.exe" TargetMode="External"/><Relationship Id="rId98" Type="http://schemas.openxmlformats.org/officeDocument/2006/relationships/image" Target="media/image92.wmf"/><Relationship Id="rId121" Type="http://schemas.openxmlformats.org/officeDocument/2006/relationships/image" Target="media/image115.wmf"/><Relationship Id="rId163" Type="http://schemas.openxmlformats.org/officeDocument/2006/relationships/image" Target="media/image157.wmf"/><Relationship Id="rId219" Type="http://schemas.openxmlformats.org/officeDocument/2006/relationships/image" Target="media/image213.wmf"/><Relationship Id="rId230" Type="http://schemas.openxmlformats.org/officeDocument/2006/relationships/image" Target="media/image224.wmf"/><Relationship Id="rId25" Type="http://schemas.openxmlformats.org/officeDocument/2006/relationships/image" Target="media/image19.png"/><Relationship Id="rId67" Type="http://schemas.openxmlformats.org/officeDocument/2006/relationships/image" Target="media/image61.wmf"/><Relationship Id="rId272" Type="http://schemas.openxmlformats.org/officeDocument/2006/relationships/image" Target="media/image266.wmf"/><Relationship Id="rId328" Type="http://schemas.openxmlformats.org/officeDocument/2006/relationships/image" Target="media/image322.wmf"/><Relationship Id="rId132" Type="http://schemas.openxmlformats.org/officeDocument/2006/relationships/image" Target="media/image126.wmf"/><Relationship Id="rId174" Type="http://schemas.openxmlformats.org/officeDocument/2006/relationships/image" Target="media/image168.wmf"/><Relationship Id="rId241" Type="http://schemas.openxmlformats.org/officeDocument/2006/relationships/image" Target="media/image235.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png"/><Relationship Id="rId350" Type="http://schemas.openxmlformats.org/officeDocument/2006/relationships/image" Target="media/image344.wmf"/><Relationship Id="rId9" Type="http://schemas.openxmlformats.org/officeDocument/2006/relationships/image" Target="media/image3.wmf"/><Relationship Id="rId210" Type="http://schemas.openxmlformats.org/officeDocument/2006/relationships/image" Target="media/image204.wmf"/><Relationship Id="rId26" Type="http://schemas.openxmlformats.org/officeDocument/2006/relationships/image" Target="media/image20.wmf"/><Relationship Id="rId231" Type="http://schemas.openxmlformats.org/officeDocument/2006/relationships/image" Target="media/image225.png"/><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hyperlink" Target="http://www.niat.ru/" TargetMode="External"/><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png"/><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png"/><Relationship Id="rId351" Type="http://schemas.openxmlformats.org/officeDocument/2006/relationships/image" Target="media/image345.wmf"/><Relationship Id="rId211" Type="http://schemas.openxmlformats.org/officeDocument/2006/relationships/image" Target="media/image205.wmf"/><Relationship Id="rId232" Type="http://schemas.openxmlformats.org/officeDocument/2006/relationships/image" Target="media/image226.png"/><Relationship Id="rId253" Type="http://schemas.openxmlformats.org/officeDocument/2006/relationships/image" Target="media/image247.png"/><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png"/><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png"/><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hyperlink" Target="http://edu.garant.ru/garant/study/" TargetMode="External"/><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jpeg"/><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png"/><Relationship Id="rId331" Type="http://schemas.openxmlformats.org/officeDocument/2006/relationships/image" Target="media/image325.wmf"/><Relationship Id="rId352" Type="http://schemas.openxmlformats.org/officeDocument/2006/relationships/image" Target="media/image346.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png"/><Relationship Id="rId254" Type="http://schemas.openxmlformats.org/officeDocument/2006/relationships/image" Target="media/image248.png"/><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png"/><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hyperlink" Target="file:///\\fileserver1\!CONSULT\cons.exe" TargetMode="External"/><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png"/><Relationship Id="rId265" Type="http://schemas.openxmlformats.org/officeDocument/2006/relationships/image" Target="media/image259.png"/><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png"/><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png"/><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png"/><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png"/><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0.png"/><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png"/><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png"/><Relationship Id="rId3" Type="http://schemas.openxmlformats.org/officeDocument/2006/relationships/settings" Target="settings.xml"/><Relationship Id="rId214" Type="http://schemas.openxmlformats.org/officeDocument/2006/relationships/image" Target="media/image208.png"/><Relationship Id="rId235" Type="http://schemas.openxmlformats.org/officeDocument/2006/relationships/image" Target="media/image229.png"/><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png"/><Relationship Id="rId365" Type="http://schemas.openxmlformats.org/officeDocument/2006/relationships/image" Target="media/image351.png"/><Relationship Id="rId190" Type="http://schemas.openxmlformats.org/officeDocument/2006/relationships/image" Target="media/image184.png"/><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4" Type="http://schemas.openxmlformats.org/officeDocument/2006/relationships/webSettings" Target="webSettings.xml"/><Relationship Id="rId180" Type="http://schemas.openxmlformats.org/officeDocument/2006/relationships/image" Target="media/image174.png"/><Relationship Id="rId215" Type="http://schemas.openxmlformats.org/officeDocument/2006/relationships/image" Target="media/image209.png"/><Relationship Id="rId236" Type="http://schemas.openxmlformats.org/officeDocument/2006/relationships/image" Target="media/image230.png"/><Relationship Id="rId257" Type="http://schemas.openxmlformats.org/officeDocument/2006/relationships/image" Target="media/image251.wmf"/><Relationship Id="rId278" Type="http://schemas.openxmlformats.org/officeDocument/2006/relationships/image" Target="media/image272.wmf"/><Relationship Id="rId303" Type="http://schemas.openxmlformats.org/officeDocument/2006/relationships/image" Target="media/image297.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191" Type="http://schemas.openxmlformats.org/officeDocument/2006/relationships/image" Target="media/image185.png"/><Relationship Id="rId205" Type="http://schemas.openxmlformats.org/officeDocument/2006/relationships/image" Target="media/image199.wmf"/><Relationship Id="rId247" Type="http://schemas.openxmlformats.org/officeDocument/2006/relationships/image" Target="media/image241.wmf"/><Relationship Id="rId107" Type="http://schemas.openxmlformats.org/officeDocument/2006/relationships/image" Target="media/image101.wmf"/><Relationship Id="rId289" Type="http://schemas.openxmlformats.org/officeDocument/2006/relationships/image" Target="media/image283.wmf"/><Relationship Id="rId11" Type="http://schemas.openxmlformats.org/officeDocument/2006/relationships/image" Target="media/image5.wmf"/><Relationship Id="rId53" Type="http://schemas.openxmlformats.org/officeDocument/2006/relationships/image" Target="media/image47.png"/><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hyperlink" Target="https://ufer.osu.ru/index.php?option=com_uferdbsearch&amp;view=uferdbsearch&amp;action=details&amp;ufer_id=1830" TargetMode="External"/><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258" Type="http://schemas.openxmlformats.org/officeDocument/2006/relationships/image" Target="media/image252.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png"/><Relationship Id="rId325" Type="http://schemas.openxmlformats.org/officeDocument/2006/relationships/image" Target="media/image319.wmf"/><Relationship Id="rId367" Type="http://schemas.openxmlformats.org/officeDocument/2006/relationships/footer" Target="footer1.xml"/><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336" Type="http://schemas.openxmlformats.org/officeDocument/2006/relationships/image" Target="media/image330.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png"/><Relationship Id="rId6" Type="http://schemas.openxmlformats.org/officeDocument/2006/relationships/endnotes" Target="endnotes.xml"/><Relationship Id="rId238" Type="http://schemas.openxmlformats.org/officeDocument/2006/relationships/image" Target="media/image232.wmf"/><Relationship Id="rId291" Type="http://schemas.openxmlformats.org/officeDocument/2006/relationships/image" Target="media/image285.wmf"/><Relationship Id="rId305" Type="http://schemas.openxmlformats.org/officeDocument/2006/relationships/image" Target="media/image299.wmf"/><Relationship Id="rId347" Type="http://schemas.openxmlformats.org/officeDocument/2006/relationships/image" Target="media/image341.wmf"/><Relationship Id="rId44" Type="http://schemas.openxmlformats.org/officeDocument/2006/relationships/image" Target="media/image38.wmf"/><Relationship Id="rId86" Type="http://schemas.openxmlformats.org/officeDocument/2006/relationships/image" Target="media/image80.wmf"/><Relationship Id="rId151" Type="http://schemas.openxmlformats.org/officeDocument/2006/relationships/image" Target="media/image145.wmf"/><Relationship Id="rId193" Type="http://schemas.openxmlformats.org/officeDocument/2006/relationships/image" Target="media/image187.wmf"/><Relationship Id="rId207" Type="http://schemas.openxmlformats.org/officeDocument/2006/relationships/image" Target="media/image201.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316" Type="http://schemas.openxmlformats.org/officeDocument/2006/relationships/image" Target="media/image310.wmf"/><Relationship Id="rId55" Type="http://schemas.openxmlformats.org/officeDocument/2006/relationships/image" Target="media/image49.wmf"/><Relationship Id="rId97" Type="http://schemas.openxmlformats.org/officeDocument/2006/relationships/image" Target="media/image91.wmf"/><Relationship Id="rId120" Type="http://schemas.openxmlformats.org/officeDocument/2006/relationships/image" Target="media/image114.png"/><Relationship Id="rId358" Type="http://schemas.openxmlformats.org/officeDocument/2006/relationships/hyperlink" Target="http://edu.garant.ru/garant/study/" TargetMode="External"/><Relationship Id="rId162" Type="http://schemas.openxmlformats.org/officeDocument/2006/relationships/image" Target="media/image156.wmf"/><Relationship Id="rId218" Type="http://schemas.openxmlformats.org/officeDocument/2006/relationships/image" Target="media/image212.wmf"/><Relationship Id="rId271" Type="http://schemas.openxmlformats.org/officeDocument/2006/relationships/image" Target="media/image265.wmf"/><Relationship Id="rId24" Type="http://schemas.openxmlformats.org/officeDocument/2006/relationships/image" Target="media/image18.wmf"/><Relationship Id="rId66" Type="http://schemas.openxmlformats.org/officeDocument/2006/relationships/image" Target="media/image60.wmf"/><Relationship Id="rId131" Type="http://schemas.openxmlformats.org/officeDocument/2006/relationships/image" Target="media/image125.wmf"/><Relationship Id="rId327" Type="http://schemas.openxmlformats.org/officeDocument/2006/relationships/image" Target="media/image321.wmf"/><Relationship Id="rId369" Type="http://schemas.openxmlformats.org/officeDocument/2006/relationships/theme" Target="theme/theme1.xml"/><Relationship Id="rId173" Type="http://schemas.openxmlformats.org/officeDocument/2006/relationships/image" Target="media/image167.wmf"/><Relationship Id="rId229" Type="http://schemas.openxmlformats.org/officeDocument/2006/relationships/image" Target="media/image223.wmf"/><Relationship Id="rId240" Type="http://schemas.openxmlformats.org/officeDocument/2006/relationships/image" Target="media/image234.wmf"/><Relationship Id="rId35" Type="http://schemas.openxmlformats.org/officeDocument/2006/relationships/image" Target="media/image29.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38" Type="http://schemas.openxmlformats.org/officeDocument/2006/relationships/image" Target="media/image332.wmf"/><Relationship Id="rId8" Type="http://schemas.openxmlformats.org/officeDocument/2006/relationships/image" Target="media/image2.wmf"/><Relationship Id="rId142" Type="http://schemas.openxmlformats.org/officeDocument/2006/relationships/image" Target="media/image136.wmf"/><Relationship Id="rId184" Type="http://schemas.openxmlformats.org/officeDocument/2006/relationships/image" Target="media/image178.png"/><Relationship Id="rId251" Type="http://schemas.openxmlformats.org/officeDocument/2006/relationships/image" Target="media/image245.wmf"/><Relationship Id="rId46" Type="http://schemas.openxmlformats.org/officeDocument/2006/relationships/image" Target="media/image40.wmf"/><Relationship Id="rId293" Type="http://schemas.openxmlformats.org/officeDocument/2006/relationships/image" Target="media/image287.wmf"/><Relationship Id="rId307" Type="http://schemas.openxmlformats.org/officeDocument/2006/relationships/image" Target="media/image301.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53" Type="http://schemas.openxmlformats.org/officeDocument/2006/relationships/image" Target="media/image147.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hyperlink" Target="https://ufer.osu.ru/index.php?option=com_uferdbsearch&amp;view=uferdbsearch&amp;action=details&amp;ufer_id=1830" TargetMode="External"/><Relationship Id="rId220" Type="http://schemas.openxmlformats.org/officeDocument/2006/relationships/image" Target="media/image2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94</Pages>
  <Words>40847</Words>
  <Characters>232828</Characters>
  <Application>Microsoft Office Word</Application>
  <DocSecurity>0</DocSecurity>
  <Lines>1940</Lines>
  <Paragraphs>546</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MoBIL GROUP</Company>
  <LinksUpToDate>false</LinksUpToDate>
  <CharactersWithSpaces>273129</CharactersWithSpaces>
  <SharedDoc>false</SharedDoc>
  <HLinks>
    <vt:vector size="24" baseType="variant">
      <vt:variant>
        <vt:i4>3145791</vt:i4>
      </vt:variant>
      <vt:variant>
        <vt:i4>18</vt:i4>
      </vt:variant>
      <vt:variant>
        <vt:i4>0</vt:i4>
      </vt:variant>
      <vt:variant>
        <vt:i4>5</vt:i4>
      </vt:variant>
      <vt:variant>
        <vt:lpwstr>http://biblioclub.ru/index.php?page=book&amp;id=275611</vt:lpwstr>
      </vt:variant>
      <vt:variant>
        <vt:lpwstr/>
      </vt:variant>
      <vt:variant>
        <vt:i4>3276853</vt:i4>
      </vt:variant>
      <vt:variant>
        <vt:i4>15</vt:i4>
      </vt:variant>
      <vt:variant>
        <vt:i4>0</vt:i4>
      </vt:variant>
      <vt:variant>
        <vt:i4>5</vt:i4>
      </vt:variant>
      <vt:variant>
        <vt:lpwstr>http://biblioclub.ru/index.php?page=book&amp;id=228868</vt:lpwstr>
      </vt:variant>
      <vt:variant>
        <vt:lpwstr/>
      </vt:variant>
      <vt:variant>
        <vt:i4>3342385</vt:i4>
      </vt:variant>
      <vt:variant>
        <vt:i4>12</vt:i4>
      </vt:variant>
      <vt:variant>
        <vt:i4>0</vt:i4>
      </vt:variant>
      <vt:variant>
        <vt:i4>5</vt:i4>
      </vt:variant>
      <vt:variant>
        <vt:lpwstr>http://biblioclub.ru/index.php?page=book&amp;id=259335</vt:lpwstr>
      </vt:variant>
      <vt:variant>
        <vt:lpwstr/>
      </vt:variant>
      <vt:variant>
        <vt:i4>3276849</vt:i4>
      </vt:variant>
      <vt:variant>
        <vt:i4>9</vt:i4>
      </vt:variant>
      <vt:variant>
        <vt:i4>0</vt:i4>
      </vt:variant>
      <vt:variant>
        <vt:i4>5</vt:i4>
      </vt:variant>
      <vt:variant>
        <vt:lpwstr>http://biblioclub.ru/index.php?page=book&amp;id=259334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Admin</dc:creator>
  <cp:keywords/>
  <dc:description>РЎР›РЈР–Р•Р‘РќРђРЇ РРќР¤РћР РњРђР¦РРЇ!!!РќР• РњР•РќРЇРўР¬!!!|ID_UP_DISC:1058865;ID_SPEC_LOC:2443;YEAR_POTOK:2016;ID_SUBJ:5456;SHIFR:Р‘.1.Р’.РћР”.14;ZE_PLANNED:3;IS_RASPRED_PRACT:0;TYPE_GROUP_PRACT:;ID_TYPE_PLACE_PRACT:;ID_TYPE_DOP_PRACT:;ID_TYPE_FORM_PRACT:;UPDZES:Sem-7,ZE-3;UPZ:Sem-7,ID_TZ-1,HOUR-18;UPZ:Sem-7,ID_TZ-2,HOUR-16;UPZ:Sem-7,ID_TZ-4,HOUR-74;UPC:Sem-7,ID_TC-9,Recert-0;UPDK:ID_KAF-5230,Sem-;FOOTHOLD:Shifr-Р‘.1.Р‘.20,ID_SUBJ-117;FOOTHOLD:Shifr-Р‘.1.Р‘.21,ID_SUBJ-163;FOOTHOLD:Shifr-Р‘.1.Р‘.14,ID_SUBJ-450;FOOTHOLD:Shifr-Р‘.1.Р’.РћР”.7,ID_SUBJ-561;FOOTHOLD:Shifr-Р‘.1.Р’.РћР”.13,ID_SUBJ-10015;FOOTHOLD:Shifr-Р‘.1.Р’.РћР”.12,ID_SUBJ-14289;DEPENDENT:Shifr-Р‘.1.Р’.РћР”.11,ID_SUBJ-7032;COMPET:Shifr-РћРџРљ&lt;tire&gt;3,NAME-СЃРїРѕСЃРѕР±РЅРѕСЃС‚СЊСЋ РІР»Р°РґРµС‚СЊ РјРµС‚РѕРґР°РјРё Рё РЅР°РІС‹РєР°РјРё РјРѕРґРµР»РёСЂРѕРІР°РЅРёСЏ Рё СЃРѕР·РґР°РЅРёСЏ Р°РІРёР°С†РёРѕРЅРЅС‹С… РєРѕРЅСЃС‚СЂСѓРєС†РёР№ РЅР° РѕСЃРЅРѕРІРµ СЃРѕРІСЂРµРјРµРЅРЅС‹С… РёРЅС„РѕСЂРјР°С†РёРѕРЅРЅС‹С… С‚РµС…РЅРѕР»РѕРіРёР№ СЃ РёСЃРїРѕР»СЊР·РѕРІР°РЅРёРµРј СЃСЂРµРґСЃС‚РІ Р°РІС‚РѕРјР°С‚РёР·Р°С†РёРё РїСЂРѕРµРєС‚РЅРѕ&lt;tire&gt;РєРѕРЅСЃС‚СЂСѓРєС‚РѕСЂСЃРєРёС… СЂР°Р±РѕС‚;COMPET:Shifr-РћРџРљ&lt;tire&gt;6,NAME-СЃРїРѕСЃРѕР±РЅРѕСЃС‚СЊСЋ РІР»Р°РґРµС‚СЊ РѕСЃРЅРѕРІР°РјРё СЃРѕРІСЂРµРјРµРЅРЅРѕРіРѕ РґРёР·Р°Р№РЅР° Рё СЌСЂРіРѕРЅРѕРјРёРєРё;COMPET:Shifr-РџРљ&lt;tire&gt;10,NAME-СЃРїРѕСЃРѕР±РЅРѕСЃС‚СЊСЋ Рє РїСЂРѕРІРµРґРµРЅРёСЋ РёР·РјРµСЂРµРЅРёР№ Рё РЅР°Р±Р»СЋРґРµРЅРёР№&lt;zpt&gt; СЃРѕСЃС‚Р°РІР»РµРЅРёСЋ РѕРїРёСЃР°РЅРёСЏ РїСЂРѕРІРѕРґРёРјС‹С… РёСЃСЃР»РµРґРѕРІР°РЅРёР№&lt;zpt&gt; РїРѕРґРіРѕС‚РѕРІРєРµ РґР°РЅРЅС‹С… РґР»СЏ СЃРѕСЃС‚Р°РІР»РµРЅРёСЏ РѕР±Р·РѕСЂРѕРІ&lt;zpt&gt; РѕС‚С‡РµС‚РѕРІ Рё РЅР°СѓС‡РЅС‹С… РїСѓР±Р»РёРєР°С†РёР№;COMPET_FOOTHOLD:Shifr-РћРљ&lt;tire&gt;9,NAME-СЃРїРѕСЃРѕР±РЅРѕСЃС‚СЊСЋ РІР»Р°РґРµС‚СЊ РЅР°РІС‹РєР°РјРё СЂР°Р±РѕС‚С‹ СЃ РєРѕРјРїСЊСЋС‚РµСЂРѕРј РєР°Рє СЃСЂРµРґСЃС‚РІРѕРј СѓРїСЂР°РІР»РµРЅРёСЏ РёРЅС„РѕСЂРјР°С†РёРµР№;COMPET_FOOTHOLD:Shifr-РћРљ&lt;tire&gt;9,NAME-СЃРїРѕСЃРѕР±РЅРѕСЃС‚СЊСЋ РІР»Р°РґРµС‚СЊ РЅР°РІС‹РєР°РјРё СЂР°Р±РѕС‚С‹ СЃ РєРѕРјРїСЊСЋС‚РµСЂРѕРј РєР°Рє СЃСЂРµРґСЃС‚РІРѕРј СѓРїСЂР°РІР»РµРЅРёСЏ РёРЅС„РѕСЂРјР°С†РёРµР№;COMPET_FOOTHOLD:Shifr-РћРџРљ&lt;tire&gt;1,</dc:description>
  <cp:lastModifiedBy>User</cp:lastModifiedBy>
  <cp:revision>5</cp:revision>
  <cp:lastPrinted>2019-01-23T05:24:00Z</cp:lastPrinted>
  <dcterms:created xsi:type="dcterms:W3CDTF">2021-02-15T07:22:00Z</dcterms:created>
  <dcterms:modified xsi:type="dcterms:W3CDTF">2024-04-26T07:39:00Z</dcterms:modified>
</cp:coreProperties>
</file>