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AEA" w:rsidRDefault="003D6AEA" w:rsidP="00B55E72">
      <w:pPr>
        <w:pStyle w:val="ReportMain"/>
        <w:keepNext/>
        <w:suppressAutoHyphens/>
        <w:ind w:firstLine="709"/>
        <w:jc w:val="both"/>
        <w:outlineLvl w:val="0"/>
        <w:rPr>
          <w:b/>
        </w:rPr>
      </w:pPr>
    </w:p>
    <w:p w:rsidR="00787C2B" w:rsidRPr="00787C2B" w:rsidRDefault="00787C2B" w:rsidP="00787C2B">
      <w:pPr>
        <w:suppressLineNumbers/>
        <w:jc w:val="right"/>
        <w:rPr>
          <w:rFonts w:eastAsia="Times New Roman"/>
          <w:sz w:val="28"/>
          <w:szCs w:val="20"/>
        </w:rPr>
      </w:pPr>
      <w:r w:rsidRPr="00787C2B">
        <w:rPr>
          <w:rFonts w:eastAsia="Times New Roman"/>
          <w:sz w:val="28"/>
          <w:szCs w:val="20"/>
        </w:rPr>
        <w:t>На правах рукописи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</w:rPr>
      </w:pPr>
    </w:p>
    <w:p w:rsidR="00787C2B" w:rsidRPr="00787C2B" w:rsidRDefault="00D42B0B" w:rsidP="00787C2B">
      <w:pPr>
        <w:suppressLineNumbers/>
        <w:jc w:val="center"/>
        <w:rPr>
          <w:rFonts w:eastAsia="Times New Roman"/>
          <w:sz w:val="28"/>
          <w:szCs w:val="20"/>
        </w:rPr>
      </w:pPr>
      <w:r w:rsidRPr="00D42B0B">
        <w:rPr>
          <w:rFonts w:eastAsia="Times New Roman"/>
          <w:sz w:val="28"/>
          <w:szCs w:val="20"/>
        </w:rPr>
        <w:t>Минобрнауки России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</w:rPr>
      </w:pPr>
      <w:r w:rsidRPr="00787C2B">
        <w:rPr>
          <w:rFonts w:eastAsia="Times New Roman"/>
          <w:sz w:val="28"/>
          <w:szCs w:val="20"/>
        </w:rPr>
        <w:t xml:space="preserve">Федеральное государственное бюджетное образовательное учреждение 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</w:rPr>
      </w:pPr>
      <w:r w:rsidRPr="00787C2B">
        <w:rPr>
          <w:rFonts w:eastAsia="Times New Roman"/>
          <w:sz w:val="28"/>
          <w:szCs w:val="20"/>
        </w:rPr>
        <w:t>высшего образования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b/>
          <w:sz w:val="28"/>
          <w:szCs w:val="20"/>
        </w:rPr>
      </w:pPr>
      <w:r w:rsidRPr="00787C2B">
        <w:rPr>
          <w:rFonts w:eastAsia="Times New Roman"/>
          <w:sz w:val="28"/>
          <w:szCs w:val="20"/>
        </w:rPr>
        <w:t>«Оренбургский государственный университет»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lang w:eastAsia="ru-RU"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lang w:eastAsia="ru-RU"/>
        </w:rPr>
      </w:pPr>
      <w:r w:rsidRPr="00787C2B">
        <w:rPr>
          <w:rFonts w:eastAsia="Times New Roman"/>
          <w:sz w:val="28"/>
          <w:lang w:eastAsia="ru-RU"/>
        </w:rPr>
        <w:t>Кафедра летательных аппаратов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lang w:eastAsia="ru-RU"/>
        </w:rPr>
      </w:pPr>
    </w:p>
    <w:p w:rsidR="00787C2B" w:rsidRPr="00787C2B" w:rsidRDefault="00A26C91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A26C91">
        <w:rPr>
          <w:rFonts w:eastAsia="Times New Roman"/>
          <w:sz w:val="32"/>
          <w:szCs w:val="32"/>
          <w:lang w:eastAsia="ru-RU"/>
        </w:rPr>
        <w:t>А.Д. Припадчев</w:t>
      </w: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sz w:val="52"/>
          <w:lang w:eastAsia="ru-RU"/>
        </w:rPr>
      </w:pPr>
      <w:r w:rsidRPr="00787C2B">
        <w:rPr>
          <w:rFonts w:eastAsia="Times New Roman"/>
          <w:sz w:val="52"/>
          <w:lang w:eastAsia="ru-RU"/>
        </w:rPr>
        <w:t>ПРАКТИКА</w:t>
      </w:r>
    </w:p>
    <w:p w:rsidR="00787C2B" w:rsidRPr="00787C2B" w:rsidRDefault="00CE1DCF" w:rsidP="00787C2B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</w:t>
      </w:r>
      <w:r w:rsidRPr="00CE1DCF">
        <w:rPr>
          <w:rFonts w:eastAsia="Times New Roman"/>
          <w:sz w:val="28"/>
          <w:szCs w:val="28"/>
          <w:lang w:eastAsia="ru-RU"/>
        </w:rPr>
        <w:t>онструкторская</w:t>
      </w:r>
      <w:r>
        <w:rPr>
          <w:rFonts w:eastAsia="Times New Roman"/>
          <w:sz w:val="28"/>
          <w:szCs w:val="28"/>
          <w:lang w:eastAsia="ru-RU"/>
        </w:rPr>
        <w:t>, н</w:t>
      </w:r>
      <w:r w:rsidRPr="00CE1DCF">
        <w:rPr>
          <w:rFonts w:eastAsia="Times New Roman"/>
          <w:sz w:val="28"/>
          <w:szCs w:val="28"/>
          <w:lang w:eastAsia="ru-RU"/>
        </w:rPr>
        <w:t>аучно-исследовательская работа</w:t>
      </w:r>
      <w:r>
        <w:rPr>
          <w:rFonts w:eastAsia="Times New Roman"/>
          <w:sz w:val="28"/>
          <w:szCs w:val="28"/>
          <w:lang w:eastAsia="ru-RU"/>
        </w:rPr>
        <w:t>, о</w:t>
      </w:r>
      <w:r w:rsidRPr="00CE1DCF">
        <w:rPr>
          <w:rFonts w:eastAsia="Times New Roman"/>
          <w:sz w:val="28"/>
          <w:szCs w:val="28"/>
          <w:lang w:eastAsia="ru-RU"/>
        </w:rPr>
        <w:t>знакомительная</w:t>
      </w:r>
      <w:r>
        <w:rPr>
          <w:rFonts w:eastAsia="Times New Roman"/>
          <w:sz w:val="28"/>
          <w:szCs w:val="28"/>
          <w:lang w:eastAsia="ru-RU"/>
        </w:rPr>
        <w:t>, п</w:t>
      </w:r>
      <w:r w:rsidRPr="00CE1DCF">
        <w:rPr>
          <w:rFonts w:eastAsia="Times New Roman"/>
          <w:sz w:val="28"/>
          <w:szCs w:val="28"/>
          <w:lang w:eastAsia="ru-RU"/>
        </w:rPr>
        <w:t>реддипломная</w:t>
      </w:r>
      <w:r>
        <w:rPr>
          <w:rFonts w:eastAsia="Times New Roman"/>
          <w:sz w:val="28"/>
          <w:szCs w:val="28"/>
          <w:lang w:eastAsia="ru-RU"/>
        </w:rPr>
        <w:t>, т</w:t>
      </w:r>
      <w:r w:rsidRPr="00CE1DCF">
        <w:rPr>
          <w:rFonts w:eastAsia="Times New Roman"/>
          <w:sz w:val="28"/>
          <w:szCs w:val="28"/>
          <w:lang w:eastAsia="ru-RU"/>
        </w:rPr>
        <w:t>ехнологическая (проектно-технологическая)</w:t>
      </w:r>
      <w:r w:rsidR="00163C8E">
        <w:rPr>
          <w:rFonts w:eastAsia="Times New Roman"/>
          <w:sz w:val="28"/>
          <w:szCs w:val="28"/>
          <w:lang w:eastAsia="ru-RU"/>
        </w:rPr>
        <w:t>, п</w:t>
      </w:r>
      <w:r w:rsidR="00163C8E" w:rsidRPr="00163C8E">
        <w:rPr>
          <w:rFonts w:eastAsia="Times New Roman"/>
          <w:sz w:val="28"/>
          <w:szCs w:val="28"/>
          <w:lang w:eastAsia="ru-RU"/>
        </w:rPr>
        <w:t xml:space="preserve">роектно-конструкторская 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sz w:val="36"/>
          <w:szCs w:val="36"/>
        </w:rPr>
      </w:pPr>
      <w:r w:rsidRPr="00787C2B">
        <w:rPr>
          <w:sz w:val="36"/>
          <w:szCs w:val="36"/>
        </w:rPr>
        <w:t xml:space="preserve">Методические указания к прохождению всех видов практик 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line="360" w:lineRule="auto"/>
        <w:jc w:val="center"/>
      </w:pP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line="360" w:lineRule="auto"/>
        <w:jc w:val="center"/>
      </w:pPr>
      <w:r w:rsidRPr="00787C2B">
        <w:t>Уровень высшего образования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line="360" w:lineRule="auto"/>
        <w:jc w:val="center"/>
      </w:pPr>
      <w:r w:rsidRPr="00787C2B">
        <w:t>БАКАЛАВРИАТ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</w:pPr>
      <w:r w:rsidRPr="00787C2B">
        <w:t>Направления подготовки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24.03.04 Авиастроение, 24.03.01 Ракетные комплексы и космонавтика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vertAlign w:val="superscript"/>
        </w:rPr>
      </w:pPr>
      <w:r w:rsidRPr="00787C2B">
        <w:rPr>
          <w:vertAlign w:val="superscript"/>
        </w:rPr>
        <w:t>(код и наименование направления подготовки)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proofErr w:type="spellStart"/>
      <w:r w:rsidRPr="00787C2B">
        <w:rPr>
          <w:i/>
          <w:u w:val="single"/>
        </w:rPr>
        <w:t>Самолето</w:t>
      </w:r>
      <w:proofErr w:type="spellEnd"/>
      <w:r w:rsidRPr="00787C2B">
        <w:rPr>
          <w:i/>
          <w:u w:val="single"/>
        </w:rPr>
        <w:t>- и вертолетостроение, Ракетостроение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vertAlign w:val="superscript"/>
        </w:rPr>
      </w:pPr>
      <w:r w:rsidRPr="00787C2B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</w:pP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</w:pPr>
      <w:r w:rsidRPr="00787C2B">
        <w:t>Квалификация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Бакалавр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before="120"/>
        <w:jc w:val="center"/>
      </w:pPr>
      <w:r w:rsidRPr="00787C2B">
        <w:t>Форма обучения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Очная</w:t>
      </w:r>
    </w:p>
    <w:p w:rsidR="00787C2B" w:rsidRPr="00787C2B" w:rsidRDefault="00787C2B" w:rsidP="00787C2B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Default="00787C2B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591174" w:rsidRP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Оренбург</w:t>
      </w:r>
    </w:p>
    <w:p w:rsidR="00787C2B" w:rsidRPr="00787C2B" w:rsidRDefault="00A26C91" w:rsidP="00787C2B">
      <w:pPr>
        <w:suppressLineNumbers/>
        <w:jc w:val="center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2024</w:t>
      </w:r>
    </w:p>
    <w:p w:rsidR="00787C2B" w:rsidRPr="00787C2B" w:rsidRDefault="00787C2B" w:rsidP="00787C2B">
      <w:pPr>
        <w:suppressLineNumbers/>
        <w:jc w:val="both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b/>
          <w:sz w:val="28"/>
          <w:lang w:eastAsia="ru-RU"/>
        </w:rPr>
        <w:br w:type="page"/>
      </w:r>
      <w:r w:rsidRPr="00787C2B">
        <w:rPr>
          <w:rFonts w:eastAsia="Times New Roman"/>
          <w:sz w:val="28"/>
          <w:szCs w:val="28"/>
          <w:lang w:eastAsia="ru-RU"/>
        </w:rPr>
        <w:lastRenderedPageBreak/>
        <w:t>УДК 620.179.1</w:t>
      </w:r>
    </w:p>
    <w:p w:rsidR="00787C2B" w:rsidRPr="00787C2B" w:rsidRDefault="00787C2B" w:rsidP="00787C2B">
      <w:pPr>
        <w:suppressLineNumbers/>
        <w:jc w:val="both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ББК 34.42я73</w:t>
      </w:r>
    </w:p>
    <w:p w:rsidR="00787C2B" w:rsidRPr="00787C2B" w:rsidRDefault="00D42B0B" w:rsidP="00787C2B">
      <w:pPr>
        <w:suppressLineNumbers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А</w:t>
      </w:r>
      <w:r w:rsidR="00397AD7">
        <w:rPr>
          <w:rFonts w:eastAsia="Times New Roman"/>
          <w:sz w:val="28"/>
          <w:szCs w:val="28"/>
          <w:lang w:eastAsia="ru-RU"/>
        </w:rPr>
        <w:t>4</w:t>
      </w:r>
      <w:r w:rsidR="00787C2B" w:rsidRPr="00787C2B">
        <w:rPr>
          <w:rFonts w:eastAsia="Times New Roman"/>
          <w:sz w:val="28"/>
          <w:szCs w:val="28"/>
          <w:lang w:eastAsia="ru-RU"/>
        </w:rPr>
        <w:t>2</w:t>
      </w:r>
    </w:p>
    <w:p w:rsidR="00787C2B" w:rsidRPr="00787C2B" w:rsidRDefault="00787C2B" w:rsidP="00787C2B">
      <w:pPr>
        <w:ind w:left="720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 xml:space="preserve">Рецензент – </w:t>
      </w:r>
      <w:r w:rsidR="00D42B0B">
        <w:rPr>
          <w:rFonts w:eastAsia="Times New Roman"/>
          <w:sz w:val="28"/>
          <w:szCs w:val="28"/>
        </w:rPr>
        <w:t>зам. гл.</w:t>
      </w:r>
      <w:r w:rsidRPr="00787C2B">
        <w:rPr>
          <w:rFonts w:eastAsia="Times New Roman"/>
          <w:sz w:val="28"/>
          <w:szCs w:val="28"/>
        </w:rPr>
        <w:t xml:space="preserve"> технолог</w:t>
      </w:r>
      <w:r w:rsidR="00D42B0B">
        <w:rPr>
          <w:rFonts w:eastAsia="Times New Roman"/>
          <w:sz w:val="28"/>
          <w:szCs w:val="28"/>
        </w:rPr>
        <w:t>а</w:t>
      </w:r>
      <w:r w:rsidRPr="00787C2B">
        <w:rPr>
          <w:rFonts w:eastAsia="Times New Roman"/>
          <w:sz w:val="28"/>
          <w:szCs w:val="28"/>
        </w:rPr>
        <w:t xml:space="preserve"> АО «ПО «Стрела» </w:t>
      </w:r>
      <w:r w:rsidR="00D42B0B">
        <w:rPr>
          <w:rFonts w:eastAsia="Times New Roman"/>
          <w:sz w:val="28"/>
          <w:szCs w:val="28"/>
        </w:rPr>
        <w:t>М.А. Мамаев</w:t>
      </w: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</w:rPr>
      </w:pPr>
    </w:p>
    <w:p w:rsidR="00787C2B" w:rsidRPr="00397AD7" w:rsidRDefault="00A26C91" w:rsidP="00787C2B">
      <w:pPr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397AD7">
        <w:rPr>
          <w:rFonts w:eastAsia="Times New Roman"/>
          <w:sz w:val="28"/>
          <w:szCs w:val="28"/>
        </w:rPr>
        <w:t>4</w:t>
      </w:r>
      <w:r w:rsidR="00787C2B" w:rsidRPr="00787C2B">
        <w:rPr>
          <w:rFonts w:eastAsia="Times New Roman"/>
          <w:sz w:val="28"/>
          <w:szCs w:val="28"/>
        </w:rPr>
        <w:t xml:space="preserve">2             </w:t>
      </w:r>
      <w:r w:rsidRPr="00A26C91">
        <w:rPr>
          <w:rFonts w:eastAsia="Times New Roman"/>
          <w:b/>
          <w:sz w:val="28"/>
          <w:szCs w:val="28"/>
        </w:rPr>
        <w:t>Припадчев</w:t>
      </w:r>
      <w:r>
        <w:rPr>
          <w:rFonts w:eastAsia="Times New Roman"/>
          <w:b/>
          <w:sz w:val="28"/>
          <w:szCs w:val="28"/>
        </w:rPr>
        <w:t>,</w:t>
      </w:r>
      <w:r w:rsidRPr="00A26C91">
        <w:rPr>
          <w:rFonts w:eastAsia="Times New Roman"/>
          <w:b/>
          <w:sz w:val="28"/>
          <w:szCs w:val="28"/>
        </w:rPr>
        <w:t xml:space="preserve"> </w:t>
      </w:r>
      <w:r w:rsidRPr="00A26C91">
        <w:rPr>
          <w:rFonts w:eastAsia="Times New Roman"/>
          <w:b/>
          <w:sz w:val="28"/>
          <w:szCs w:val="28"/>
        </w:rPr>
        <w:t>А.Д.</w:t>
      </w:r>
    </w:p>
    <w:p w:rsidR="00787C2B" w:rsidRPr="00787C2B" w:rsidRDefault="00787C2B" w:rsidP="00787C2B">
      <w:pPr>
        <w:tabs>
          <w:tab w:val="center" w:pos="4153"/>
          <w:tab w:val="right" w:pos="8306"/>
        </w:tabs>
        <w:ind w:left="141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b/>
          <w:bCs/>
          <w:sz w:val="28"/>
          <w:szCs w:val="28"/>
        </w:rPr>
        <w:t>ПРАКТИКА</w:t>
      </w:r>
      <w:r w:rsidRPr="00787C2B">
        <w:rPr>
          <w:rFonts w:eastAsia="Times New Roman"/>
          <w:sz w:val="28"/>
          <w:szCs w:val="28"/>
        </w:rPr>
        <w:t xml:space="preserve">: </w:t>
      </w:r>
      <w:r w:rsidR="00985CC3" w:rsidRPr="00985CC3">
        <w:rPr>
          <w:rFonts w:eastAsia="Times New Roman"/>
          <w:sz w:val="28"/>
          <w:szCs w:val="28"/>
        </w:rPr>
        <w:t>конструкторская, научно-исследовательская работа, ознакомительная, преддипломная, технологическая (проектно-технологическая)</w:t>
      </w:r>
      <w:r w:rsidR="00163C8E">
        <w:rPr>
          <w:rFonts w:eastAsia="Times New Roman"/>
          <w:sz w:val="28"/>
          <w:szCs w:val="28"/>
        </w:rPr>
        <w:t>, п</w:t>
      </w:r>
      <w:r w:rsidR="00163C8E" w:rsidRPr="00163C8E">
        <w:rPr>
          <w:rFonts w:eastAsia="Times New Roman"/>
          <w:sz w:val="28"/>
          <w:szCs w:val="28"/>
        </w:rPr>
        <w:t>роектно-конструкторская</w:t>
      </w:r>
      <w:r w:rsidRPr="00787C2B">
        <w:rPr>
          <w:rFonts w:eastAsia="Times New Roman"/>
          <w:sz w:val="28"/>
          <w:szCs w:val="28"/>
        </w:rPr>
        <w:t xml:space="preserve">: методические указания к прохождению всех видов практик для студентов очной формы обучения по направлениям подготовки 24.03.04 Авиастроение, 24.03.01 Ракетные комплексы и космонавтика / </w:t>
      </w:r>
      <w:r w:rsidR="00A26C91" w:rsidRPr="00A26C91">
        <w:rPr>
          <w:rFonts w:eastAsia="Times New Roman"/>
          <w:sz w:val="28"/>
          <w:szCs w:val="28"/>
        </w:rPr>
        <w:t>А.Д. Припадчев</w:t>
      </w:r>
      <w:r w:rsidRPr="00787C2B">
        <w:rPr>
          <w:rFonts w:eastAsia="Times New Roman"/>
          <w:sz w:val="28"/>
          <w:szCs w:val="28"/>
        </w:rPr>
        <w:t xml:space="preserve">; Оренбургский гос. ун-т. – Оренбург: ОГУ, </w:t>
      </w:r>
      <w:r w:rsidR="00A26C91">
        <w:rPr>
          <w:rFonts w:eastAsia="Times New Roman"/>
          <w:sz w:val="28"/>
          <w:szCs w:val="28"/>
        </w:rPr>
        <w:t>2024</w:t>
      </w:r>
      <w:r w:rsidRPr="00787C2B">
        <w:rPr>
          <w:rFonts w:eastAsia="Times New Roman"/>
          <w:sz w:val="28"/>
          <w:szCs w:val="28"/>
        </w:rPr>
        <w:t>. – 17 с.</w:t>
      </w:r>
    </w:p>
    <w:p w:rsidR="00787C2B" w:rsidRPr="00787C2B" w:rsidRDefault="00787C2B" w:rsidP="00787C2B">
      <w:pPr>
        <w:ind w:left="1416"/>
        <w:jc w:val="both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left="709" w:firstLine="851"/>
        <w:jc w:val="both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bCs/>
          <w:sz w:val="28"/>
          <w:szCs w:val="28"/>
          <w:lang w:eastAsia="ru-RU"/>
        </w:rPr>
        <w:t>Методические указания разработаны на кафедре летательных аппаратов. В них приведены перечень, содержание и рекомендации по организации прохождения студентами направлений подготовки 24.03.04 Авиастроение, 24.03.01 Ракетные комплексы и космонавтика всех видов практик и сбору материалов для выполнения выпускной квалификационной работы (ВКР).</w:t>
      </w:r>
    </w:p>
    <w:p w:rsidR="00787C2B" w:rsidRPr="00787C2B" w:rsidRDefault="00787C2B" w:rsidP="00787C2B">
      <w:pPr>
        <w:ind w:left="709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09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suppressLineNumbers/>
        <w:ind w:firstLine="5760"/>
        <w:jc w:val="right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УДК 620.179.1</w:t>
      </w:r>
    </w:p>
    <w:p w:rsidR="00787C2B" w:rsidRPr="00787C2B" w:rsidRDefault="00787C2B" w:rsidP="00787C2B">
      <w:pPr>
        <w:suppressLineNumbers/>
        <w:ind w:firstLine="709"/>
        <w:jc w:val="right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ББК 34.42я73</w:t>
      </w: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</w:rPr>
      </w:pP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 xml:space="preserve">                                                                             Рассмотрены и одобрены</w:t>
      </w: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 xml:space="preserve">                                                                             на заседании кафедры</w:t>
      </w: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 xml:space="preserve">                                                                             летательных аппаратов. </w:t>
      </w: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 xml:space="preserve">                                                                             Протокол № </w:t>
      </w:r>
      <w:r w:rsidR="009C4676">
        <w:rPr>
          <w:rFonts w:eastAsia="Times New Roman"/>
          <w:sz w:val="28"/>
          <w:szCs w:val="28"/>
        </w:rPr>
        <w:t>7</w:t>
      </w:r>
      <w:r w:rsidRPr="00787C2B">
        <w:rPr>
          <w:rFonts w:eastAsia="Times New Roman"/>
          <w:sz w:val="28"/>
          <w:szCs w:val="28"/>
        </w:rPr>
        <w:t xml:space="preserve"> от </w:t>
      </w:r>
      <w:r w:rsidR="009C4676">
        <w:rPr>
          <w:rFonts w:eastAsia="Times New Roman"/>
          <w:sz w:val="28"/>
          <w:szCs w:val="28"/>
        </w:rPr>
        <w:t>0</w:t>
      </w:r>
      <w:r w:rsidR="00D42B0B">
        <w:rPr>
          <w:rFonts w:eastAsia="Times New Roman"/>
          <w:sz w:val="28"/>
          <w:szCs w:val="28"/>
        </w:rPr>
        <w:t>2</w:t>
      </w:r>
      <w:r w:rsidRPr="00787C2B">
        <w:rPr>
          <w:rFonts w:eastAsia="Times New Roman"/>
          <w:sz w:val="28"/>
          <w:szCs w:val="28"/>
        </w:rPr>
        <w:t>.02.</w:t>
      </w:r>
      <w:r w:rsidR="00A26C91">
        <w:rPr>
          <w:rFonts w:eastAsia="Times New Roman"/>
          <w:sz w:val="28"/>
          <w:szCs w:val="28"/>
        </w:rPr>
        <w:t>2024</w:t>
      </w:r>
      <w:r w:rsidRPr="00787C2B">
        <w:rPr>
          <w:rFonts w:eastAsia="Times New Roman"/>
          <w:sz w:val="28"/>
          <w:szCs w:val="28"/>
        </w:rPr>
        <w:t xml:space="preserve"> г.</w:t>
      </w: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</w:rPr>
      </w:pPr>
    </w:p>
    <w:p w:rsidR="00787C2B" w:rsidRPr="00010369" w:rsidRDefault="00787C2B" w:rsidP="00787C2B">
      <w:pPr>
        <w:ind w:left="708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  <w:t xml:space="preserve">© </w:t>
      </w:r>
      <w:r w:rsidR="00A26C91" w:rsidRPr="00A26C91">
        <w:rPr>
          <w:rFonts w:eastAsia="Times New Roman"/>
          <w:sz w:val="28"/>
          <w:szCs w:val="28"/>
        </w:rPr>
        <w:t xml:space="preserve">Припадчев </w:t>
      </w:r>
      <w:r w:rsidR="00A26C91" w:rsidRPr="00A26C91">
        <w:rPr>
          <w:rFonts w:eastAsia="Times New Roman"/>
          <w:sz w:val="28"/>
          <w:szCs w:val="28"/>
        </w:rPr>
        <w:t>А.Д.</w:t>
      </w:r>
      <w:r w:rsidRPr="00787C2B">
        <w:rPr>
          <w:rFonts w:eastAsia="Times New Roman"/>
          <w:sz w:val="28"/>
          <w:szCs w:val="28"/>
        </w:rPr>
        <w:t xml:space="preserve">, </w:t>
      </w:r>
      <w:r w:rsidR="00A26C91">
        <w:rPr>
          <w:rFonts w:eastAsia="Times New Roman"/>
          <w:sz w:val="28"/>
          <w:szCs w:val="28"/>
        </w:rPr>
        <w:t>2024</w:t>
      </w:r>
    </w:p>
    <w:p w:rsidR="00787C2B" w:rsidRPr="00010369" w:rsidRDefault="00787C2B" w:rsidP="00787C2B">
      <w:pPr>
        <w:ind w:left="1416"/>
        <w:jc w:val="both"/>
        <w:rPr>
          <w:rFonts w:eastAsia="Times New Roman"/>
          <w:sz w:val="28"/>
          <w:szCs w:val="28"/>
        </w:rPr>
      </w:pP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</w:r>
      <w:r w:rsidRPr="00787C2B">
        <w:rPr>
          <w:rFonts w:eastAsia="Times New Roman"/>
          <w:sz w:val="28"/>
          <w:szCs w:val="28"/>
        </w:rPr>
        <w:tab/>
        <w:t xml:space="preserve">© ОГУ, </w:t>
      </w:r>
      <w:r w:rsidR="00A26C91">
        <w:rPr>
          <w:rFonts w:eastAsia="Times New Roman"/>
          <w:sz w:val="28"/>
          <w:szCs w:val="28"/>
        </w:rPr>
        <w:t>2024</w:t>
      </w:r>
    </w:p>
    <w:p w:rsidR="00787C2B" w:rsidRPr="00787C2B" w:rsidRDefault="00FF19A5" w:rsidP="00787C2B">
      <w:pPr>
        <w:spacing w:line="360" w:lineRule="auto"/>
        <w:ind w:firstLine="709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05pt;margin-top:21.7pt;width:59.95pt;height:21pt;z-index:251657728" stroked="f">
            <v:textbox style="mso-next-textbox:#_x0000_s1026;mso-fit-shape-to-text:t">
              <w:txbxContent>
                <w:p w:rsidR="00787C2B" w:rsidRPr="008D7C6C" w:rsidRDefault="00787C2B" w:rsidP="00787C2B">
                  <w:pPr>
                    <w:pStyle w:val="af6"/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787C2B" w:rsidRPr="00787C2B">
        <w:rPr>
          <w:rFonts w:eastAsia="Times New Roman"/>
          <w:b/>
          <w:sz w:val="32"/>
          <w:szCs w:val="32"/>
          <w:lang w:eastAsia="ru-RU"/>
        </w:rPr>
        <w:br w:type="page"/>
      </w:r>
      <w:r w:rsidR="00787C2B" w:rsidRPr="00787C2B">
        <w:rPr>
          <w:rFonts w:eastAsia="Times New Roman"/>
          <w:b/>
          <w:bCs/>
          <w:lang w:eastAsia="ru-RU"/>
        </w:rPr>
        <w:lastRenderedPageBreak/>
        <w:t>ОБЩИЕ ПОЛОЖЕНИЯ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Методические указания разработаны на основании федеральных государственных образовательных стандартов высшего образования (ФГОС ВО) по направлениям подготовки: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- 24.03.04 Авиастроение, профиль «</w:t>
      </w:r>
      <w:proofErr w:type="spellStart"/>
      <w:r w:rsidRPr="00787C2B">
        <w:rPr>
          <w:rFonts w:eastAsia="Times New Roman"/>
          <w:lang w:eastAsia="ru-RU"/>
        </w:rPr>
        <w:t>Самолето</w:t>
      </w:r>
      <w:proofErr w:type="spellEnd"/>
      <w:r w:rsidRPr="00787C2B">
        <w:rPr>
          <w:rFonts w:eastAsia="Times New Roman"/>
          <w:lang w:eastAsia="ru-RU"/>
        </w:rPr>
        <w:t>- и вертолетостроение</w:t>
      </w:r>
      <w:proofErr w:type="gramStart"/>
      <w:r w:rsidRPr="00787C2B">
        <w:rPr>
          <w:rFonts w:eastAsia="Times New Roman"/>
          <w:lang w:eastAsia="ru-RU"/>
        </w:rPr>
        <w:t>»,  утверждённого</w:t>
      </w:r>
      <w:proofErr w:type="gramEnd"/>
      <w:r w:rsidRPr="00787C2B">
        <w:rPr>
          <w:rFonts w:eastAsia="Times New Roman"/>
          <w:lang w:eastAsia="ru-RU"/>
        </w:rPr>
        <w:t xml:space="preserve"> приказом Министерства обра</w:t>
      </w:r>
      <w:r w:rsidR="00985CC3">
        <w:rPr>
          <w:rFonts w:eastAsia="Times New Roman"/>
          <w:lang w:eastAsia="ru-RU"/>
        </w:rPr>
        <w:t>зования и науки Российской Феде</w:t>
      </w:r>
      <w:r w:rsidRPr="00787C2B">
        <w:rPr>
          <w:rFonts w:eastAsia="Times New Roman"/>
          <w:lang w:eastAsia="ru-RU"/>
        </w:rPr>
        <w:t>рации;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- 24.03.01 Ракетные комплексы и космонавтика, профиль «Ракетостроение</w:t>
      </w:r>
      <w:proofErr w:type="gramStart"/>
      <w:r w:rsidRPr="00787C2B">
        <w:rPr>
          <w:rFonts w:eastAsia="Times New Roman"/>
          <w:lang w:eastAsia="ru-RU"/>
        </w:rPr>
        <w:t>»,  утверждённого</w:t>
      </w:r>
      <w:proofErr w:type="gramEnd"/>
      <w:r w:rsidRPr="00787C2B">
        <w:rPr>
          <w:rFonts w:eastAsia="Times New Roman"/>
          <w:lang w:eastAsia="ru-RU"/>
        </w:rPr>
        <w:t xml:space="preserve"> приказом Министерства образования и науки Российской Федерации.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>Объектами профессиональной деятельности будущих выпускников, освоивших программы бакалавриата, являются: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- 24.03.04 Авиастроение – авиационные летательные аппараты, системы оборудования данных летательных аппаратов и технологические процессы их производства;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- 24.03.01 Ракетные комплексы и космонавтика – баллистические, крылатые и подводные ракеты, интеллектуальные аэрогидродинамические системы и их комплексы; ракет-носителей, многоразовые транспортные системы; пилотируемые и беспилотные космические аппараты, микро- и нано-спутники, орбитальные станции, воздушно-космические самолеты, спускаемые аппараты; системы противовоздушной, противоракетной и противокосмической обороны; системы авиационно-ракетного и тактического ракетного вооружения; системы обеспечения жизни и деятельности экипажей при работе как внутри космических ЛА и орбитальных станций, так и при работе в открытом космосе, системы аварийной защиты и спасения; оборудование и системы стартовых и технических комплексов ракет, ракет-носителей, космических аппаратов и разгонных блоков; технологии изготовления объектов ракетно-космической техники и технологической оснастки.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>Виды профессиональной деятельности, к которым готовятся выпускники, освоившие программу бакалавриата:</w:t>
      </w:r>
    </w:p>
    <w:p w:rsidR="00787C2B" w:rsidRPr="00787C2B" w:rsidRDefault="00787C2B" w:rsidP="00985CC3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- 24.03.04 Авиастроение – </w:t>
      </w:r>
      <w:r w:rsidR="00985CC3" w:rsidRPr="00985CC3">
        <w:rPr>
          <w:rFonts w:eastAsia="Times New Roman"/>
          <w:lang w:eastAsia="ru-RU"/>
        </w:rPr>
        <w:t>проектно-конструкторский;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производственно-технологический;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экспериментально-исследовательский</w:t>
      </w:r>
      <w:r w:rsidRPr="00787C2B">
        <w:rPr>
          <w:rFonts w:eastAsia="Times New Roman"/>
          <w:lang w:eastAsia="ru-RU"/>
        </w:rPr>
        <w:t>.</w:t>
      </w:r>
    </w:p>
    <w:p w:rsidR="00787C2B" w:rsidRPr="00787C2B" w:rsidRDefault="00787C2B" w:rsidP="00985CC3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- 24.03.01 Ракетные комплексы и космонавтика – </w:t>
      </w:r>
      <w:r w:rsidR="00985CC3" w:rsidRPr="00985CC3">
        <w:rPr>
          <w:rFonts w:eastAsia="Times New Roman"/>
          <w:lang w:eastAsia="ru-RU"/>
        </w:rPr>
        <w:t>научно-исследовательский;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проектно-конструкторский;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производственно-технологический</w:t>
      </w:r>
      <w:r w:rsidRPr="00787C2B">
        <w:rPr>
          <w:rFonts w:eastAsia="Times New Roman"/>
          <w:lang w:eastAsia="ru-RU"/>
        </w:rPr>
        <w:t>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Состав, последовательность и продолжительность практик приведены в таблице 1.</w:t>
      </w:r>
    </w:p>
    <w:p w:rsid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Таблица 1 – Состав, последовательность и продолжительность практик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7"/>
        <w:gridCol w:w="1134"/>
        <w:gridCol w:w="1559"/>
      </w:tblGrid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Наименование практики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Семестр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Зачётные единицы / (часы)</w:t>
            </w:r>
          </w:p>
        </w:tc>
      </w:tr>
      <w:tr w:rsidR="00397AD7" w:rsidRPr="00787C2B" w:rsidTr="004E3EFA">
        <w:tc>
          <w:tcPr>
            <w:tcW w:w="10490" w:type="dxa"/>
            <w:gridSpan w:val="3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24.03.04 Авиастроение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Учебная, ознакомительная</w:t>
            </w:r>
            <w:r w:rsidRPr="00424C39">
              <w:rPr>
                <w:rFonts w:eastAsia="Times New Roman"/>
                <w:lang w:eastAsia="ru-RU"/>
              </w:rPr>
              <w:t xml:space="preserve"> практика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6 (216)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т</w:t>
            </w:r>
            <w:r w:rsidRPr="00163C8E">
              <w:rPr>
                <w:rFonts w:eastAsia="Times New Roman"/>
                <w:lang w:eastAsia="ru-RU"/>
              </w:rPr>
              <w:t>ехнологическая (проектно-технологическая) практика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  <w:r w:rsidRPr="00787C2B">
              <w:rPr>
                <w:rFonts w:eastAsia="Times New Roman"/>
                <w:lang w:eastAsia="ru-RU"/>
              </w:rPr>
              <w:t xml:space="preserve"> (1</w:t>
            </w:r>
            <w:r>
              <w:rPr>
                <w:rFonts w:eastAsia="Times New Roman"/>
                <w:lang w:eastAsia="ru-RU"/>
              </w:rPr>
              <w:t>44</w:t>
            </w:r>
            <w:r w:rsidRPr="00787C2B">
              <w:rPr>
                <w:rFonts w:eastAsia="Times New Roman"/>
                <w:lang w:eastAsia="ru-RU"/>
              </w:rPr>
              <w:t>)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к</w:t>
            </w:r>
            <w:r w:rsidRPr="00424C39">
              <w:rPr>
                <w:rFonts w:eastAsia="Times New Roman"/>
                <w:lang w:eastAsia="ru-RU"/>
              </w:rPr>
              <w:t>онструкторская практика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Pr="00787C2B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>108</w:t>
            </w:r>
            <w:r w:rsidRPr="00787C2B">
              <w:rPr>
                <w:rFonts w:eastAsia="Times New Roman"/>
                <w:lang w:eastAsia="ru-RU"/>
              </w:rPr>
              <w:t>)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н</w:t>
            </w:r>
            <w:r w:rsidRPr="00424C39">
              <w:rPr>
                <w:rFonts w:eastAsia="Times New Roman"/>
                <w:lang w:eastAsia="ru-RU"/>
              </w:rPr>
              <w:t>аучно-исследовательская работа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424C39">
              <w:rPr>
                <w:rFonts w:eastAsia="Times New Roman"/>
                <w:lang w:eastAsia="ru-RU"/>
              </w:rPr>
              <w:t>3 (108)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163C8E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п</w:t>
            </w:r>
            <w:r w:rsidRPr="00163C8E">
              <w:rPr>
                <w:rFonts w:eastAsia="Times New Roman"/>
                <w:lang w:eastAsia="ru-RU"/>
              </w:rPr>
              <w:t>реддипломная практика</w:t>
            </w:r>
          </w:p>
        </w:tc>
        <w:tc>
          <w:tcPr>
            <w:tcW w:w="1134" w:type="dxa"/>
            <w:shd w:val="clear" w:color="auto" w:fill="auto"/>
          </w:tcPr>
          <w:p w:rsidR="00397AD7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97AD7" w:rsidRDefault="00A26C91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  <w:r w:rsidR="00397AD7">
              <w:rPr>
                <w:rFonts w:eastAsia="Times New Roman"/>
                <w:lang w:eastAsia="ru-RU"/>
              </w:rPr>
              <w:t xml:space="preserve"> (1</w:t>
            </w:r>
            <w:r>
              <w:rPr>
                <w:rFonts w:eastAsia="Times New Roman"/>
                <w:lang w:eastAsia="ru-RU"/>
              </w:rPr>
              <w:t>80</w:t>
            </w:r>
            <w:r w:rsidR="00397AD7">
              <w:rPr>
                <w:rFonts w:eastAsia="Times New Roman"/>
                <w:lang w:eastAsia="ru-RU"/>
              </w:rPr>
              <w:t>)</w:t>
            </w:r>
          </w:p>
        </w:tc>
      </w:tr>
      <w:tr w:rsidR="00397AD7" w:rsidRPr="00787C2B" w:rsidTr="004E3EFA">
        <w:tc>
          <w:tcPr>
            <w:tcW w:w="10490" w:type="dxa"/>
            <w:gridSpan w:val="3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24.03.01 Ракетные комплексы и космонавтика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Учебная, о</w:t>
            </w:r>
            <w:r w:rsidRPr="00163C8E">
              <w:rPr>
                <w:rFonts w:eastAsia="Times New Roman"/>
                <w:lang w:eastAsia="ru-RU"/>
              </w:rPr>
              <w:t>знакомительная практика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6 (216)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п</w:t>
            </w:r>
            <w:r w:rsidRPr="00163C8E">
              <w:rPr>
                <w:rFonts w:eastAsia="Times New Roman"/>
                <w:lang w:eastAsia="ru-RU"/>
              </w:rPr>
              <w:t>роектно-конструкторская практика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3 (108)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т</w:t>
            </w:r>
            <w:r w:rsidRPr="00163C8E">
              <w:rPr>
                <w:rFonts w:eastAsia="Times New Roman"/>
                <w:lang w:eastAsia="ru-RU"/>
              </w:rPr>
              <w:t>ехнологическая практика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Pr="00787C2B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>108</w:t>
            </w:r>
            <w:r w:rsidRPr="00787C2B">
              <w:rPr>
                <w:rFonts w:eastAsia="Times New Roman"/>
                <w:lang w:eastAsia="ru-RU"/>
              </w:rPr>
              <w:t>)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н</w:t>
            </w:r>
            <w:r w:rsidRPr="00163C8E">
              <w:rPr>
                <w:rFonts w:eastAsia="Times New Roman"/>
                <w:lang w:eastAsia="ru-RU"/>
              </w:rPr>
              <w:t>аучно-исследовательская работа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3 (108)</w:t>
            </w:r>
          </w:p>
        </w:tc>
      </w:tr>
      <w:tr w:rsidR="00397AD7" w:rsidRPr="00787C2B" w:rsidTr="004E3EFA">
        <w:tc>
          <w:tcPr>
            <w:tcW w:w="7797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п</w:t>
            </w:r>
            <w:r w:rsidRPr="00163C8E">
              <w:rPr>
                <w:rFonts w:eastAsia="Times New Roman"/>
                <w:lang w:eastAsia="ru-RU"/>
              </w:rPr>
              <w:t>реддипломная практика</w:t>
            </w:r>
          </w:p>
        </w:tc>
        <w:tc>
          <w:tcPr>
            <w:tcW w:w="1134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97AD7" w:rsidRPr="00787C2B" w:rsidRDefault="00397AD7" w:rsidP="004E3EFA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 (180)</w:t>
            </w:r>
          </w:p>
        </w:tc>
      </w:tr>
    </w:tbl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1 </w:t>
      </w:r>
      <w:r w:rsidR="00397AD7">
        <w:rPr>
          <w:rFonts w:eastAsia="Times New Roman"/>
          <w:b/>
          <w:lang w:eastAsia="ru-RU"/>
        </w:rPr>
        <w:t>Учебная, о</w:t>
      </w:r>
      <w:r w:rsidR="00594579" w:rsidRPr="00594579">
        <w:rPr>
          <w:rFonts w:eastAsia="Times New Roman"/>
          <w:b/>
          <w:lang w:eastAsia="ru-RU"/>
        </w:rPr>
        <w:t>знакомительная</w:t>
      </w:r>
      <w:r w:rsidRPr="00787C2B">
        <w:rPr>
          <w:rFonts w:eastAsia="Times New Roman"/>
          <w:b/>
          <w:lang w:eastAsia="ru-RU"/>
        </w:rPr>
        <w:t xml:space="preserve">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приобретение студентом практических навыков и компетенций необходимых для осуществления научно-исследовательской деятельности в области автоматизированного проектирования и производства авиационной техники;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закрепление и углубление теоретической подготовки по обработке и анализу результатов испытаний и экспериментальных исследований;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lastRenderedPageBreak/>
        <w:t>- приобретение практических навыков представления итогов проделанной работы в виде отчетов, рефератов, статей;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 xml:space="preserve">- развитие у студентов личностных качеств, способствующих их творческой активности </w:t>
      </w:r>
      <w:proofErr w:type="gramStart"/>
      <w:r w:rsidRPr="00594579">
        <w:rPr>
          <w:rFonts w:eastAsia="Times New Roman"/>
          <w:lang w:eastAsia="ru-RU"/>
        </w:rPr>
        <w:t>и  самостоятельности</w:t>
      </w:r>
      <w:proofErr w:type="gramEnd"/>
      <w:r w:rsidRPr="00594579">
        <w:rPr>
          <w:rFonts w:eastAsia="Times New Roman"/>
          <w:lang w:eastAsia="ru-RU"/>
        </w:rPr>
        <w:t xml:space="preserve"> при проведении научно-исследовательских работ, практическое освоение методов проведения научных исследований;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приобретение опыта самостоятельной профессиональной деятельности при выборе и освоении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 xml:space="preserve">Задачи: </w:t>
      </w:r>
      <w:r w:rsidRPr="00594579">
        <w:rPr>
          <w:rFonts w:eastAsia="Times New Roman"/>
          <w:lang w:eastAsia="ru-RU"/>
        </w:rPr>
        <w:tab/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сбор, обработка, анализ и систематизация научно-технической и патентной информации по автоматизации производства летательных аппаратов в соответствии с темой выпускной квалификационной работой;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выбор методик и средств решения задач научных исследований;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разработка методики и организация проведения научно-исследовательских, экспериментальных и испытательных работ, анализ их результатов;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освоение экспериментального, испытательного, измерительного и исследовательского оборудования;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освоение и применение методов планирования экспериментов, статистической обработки и анализа результатов экспериментов;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 xml:space="preserve">- разработка физических и математических моделей технологических процессов, применяемых при комплексной автоматизации производства ЛА; 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подготовка научно-технических отчетов, обзоров, публикаций по результатам выполненных исследований;</w:t>
      </w:r>
    </w:p>
    <w:p w:rsidR="00787C2B" w:rsidRPr="00787C2B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№ 1 Постановка цели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 xml:space="preserve">Определение целей и задач ознакомительной практики. Формирование темы ознакомительной практики. Аналитический обзор проблем комплексной автоматизации в производстве авиационной техники по выбранному направлению исследования. Сбор статистической информации для обоснования необходимости выполнения ознакомительной практики. 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№ 2 Теоретическая части исследования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 xml:space="preserve">Освоение специализированного программного обеспечения. Компьютерное моделирование и вычислительные эксперименты. 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№ 3 Экспериментальные исследования</w:t>
      </w:r>
    </w:p>
    <w:p w:rsidR="00787C2B" w:rsidRPr="00787C2B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работы.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Практика проводится в форме ознакомительной практики с элементами конструкторско-технологической практики.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Основными базами практики студентов являются: 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 xml:space="preserve">- АО «ПО «Стрела»; 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 xml:space="preserve">- Филиал ВПК «НПО машиностроения» - КБ «Орион»; 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ПАО «РКК «Энергия» им. С.П. Королева;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АО «</w:t>
      </w:r>
      <w:proofErr w:type="spellStart"/>
      <w:r w:rsidRPr="00A26C91">
        <w:rPr>
          <w:rFonts w:eastAsia="Times New Roman"/>
          <w:lang w:eastAsia="ru-RU"/>
        </w:rPr>
        <w:t>ГосМКБ</w:t>
      </w:r>
      <w:proofErr w:type="spellEnd"/>
      <w:r w:rsidRPr="00A26C91">
        <w:rPr>
          <w:rFonts w:eastAsia="Times New Roman"/>
          <w:lang w:eastAsia="ru-RU"/>
        </w:rPr>
        <w:t xml:space="preserve"> «Радуга» имени А.Я. Березняка»;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АО «Международный аэропорт «Оренбург»;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 xml:space="preserve">- ООО «Аэрофлот </w:t>
      </w:r>
      <w:proofErr w:type="spellStart"/>
      <w:r w:rsidRPr="00A26C91">
        <w:rPr>
          <w:rFonts w:eastAsia="Times New Roman"/>
          <w:lang w:eastAsia="ru-RU"/>
        </w:rPr>
        <w:t>Техникс</w:t>
      </w:r>
      <w:proofErr w:type="spellEnd"/>
      <w:r w:rsidRPr="00A26C91">
        <w:rPr>
          <w:rFonts w:eastAsia="Times New Roman"/>
          <w:lang w:eastAsia="ru-RU"/>
        </w:rPr>
        <w:t>»;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АО «Уральский завод гражданской авиации»;</w:t>
      </w:r>
    </w:p>
    <w:p w:rsidR="00787C2B" w:rsidRPr="00787C2B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ОГУ, кафедра летательных аппаратов и другие кафедры Аэрокосмического института</w:t>
      </w:r>
      <w:r w:rsidR="00787C2B" w:rsidRPr="00787C2B">
        <w:rPr>
          <w:rFonts w:eastAsia="Times New Roman"/>
          <w:lang w:eastAsia="ru-RU"/>
        </w:rPr>
        <w:t>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Содержание практики составляет исследование следующих вопросов: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место практики, наименование цеха, организационная структура цеха;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вид работы, выполняемой студентом в период практики;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технологическое оборудование, изученное в период практики;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lastRenderedPageBreak/>
        <w:t>- инструменты и технологическая оснастка, применяемая в цехе;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конструкционные материалы, применяемые для изготовления изделий;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меры безопасности труда при работе на производственном оборудовании, требования к спецодежде и индивидуальным средствам защиты.</w:t>
      </w:r>
    </w:p>
    <w:p w:rsidR="00787C2B" w:rsidRPr="00787C2B" w:rsidRDefault="00594579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</w:t>
      </w:r>
      <w:r w:rsidR="00787C2B" w:rsidRPr="00787C2B">
        <w:rPr>
          <w:rFonts w:eastAsia="Times New Roman"/>
          <w:lang w:eastAsia="ru-RU"/>
        </w:rPr>
        <w:t xml:space="preserve">рактика проводится в производственных цехах предприятия на рабочих местах, которые определяет представитель предприятия по согласованию с руководителем практики от университета. Основные сведения о производстве и структуре предприятия обучающиеся получают на лекциях и экскурсиях, проводимых специалистами предприятия, при изучении конструкторской и технологической документации, в процессе консультаций с руководителем практики от предприятия. Приобретение умений и навыков по одной из рабочих профессий </w:t>
      </w:r>
      <w:proofErr w:type="gramStart"/>
      <w:r w:rsidR="00787C2B" w:rsidRPr="00787C2B">
        <w:rPr>
          <w:rFonts w:eastAsia="Times New Roman"/>
          <w:lang w:eastAsia="ru-RU"/>
        </w:rPr>
        <w:t>и  изучение</w:t>
      </w:r>
      <w:proofErr w:type="gramEnd"/>
      <w:r w:rsidR="00787C2B" w:rsidRPr="00787C2B">
        <w:rPr>
          <w:rFonts w:eastAsia="Times New Roman"/>
          <w:lang w:eastAsia="ru-RU"/>
        </w:rPr>
        <w:t xml:space="preserve"> основных технических и технологических вопросов осуществляется при выполнении производственных заданий.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 Примерная тематика лекций, проводимых в период практики: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1. Организационная структура предприятия и общая схема </w:t>
      </w:r>
      <w:proofErr w:type="gramStart"/>
      <w:r w:rsidRPr="00787C2B">
        <w:rPr>
          <w:rFonts w:eastAsia="Times New Roman"/>
          <w:lang w:eastAsia="ru-RU"/>
        </w:rPr>
        <w:t>производства  деталей</w:t>
      </w:r>
      <w:proofErr w:type="gramEnd"/>
      <w:r w:rsidRPr="00787C2B">
        <w:rPr>
          <w:rFonts w:eastAsia="Times New Roman"/>
          <w:lang w:eastAsia="ru-RU"/>
        </w:rPr>
        <w:t xml:space="preserve">, узлов и агрегатов ЛА.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2. Современные технологические процессы и оборудование производства ЛА.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3. Основные направления инженерной деятельности в области проектирования и производства ЛА.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4. История и трудовые </w:t>
      </w:r>
      <w:proofErr w:type="gramStart"/>
      <w:r w:rsidRPr="00787C2B">
        <w:rPr>
          <w:rFonts w:eastAsia="Times New Roman"/>
          <w:lang w:eastAsia="ru-RU"/>
        </w:rPr>
        <w:t>традиции  предприятия</w:t>
      </w:r>
      <w:proofErr w:type="gramEnd"/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Примерная тематика и места экскурсий, проводимых в период учебной практики: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1. Современное технологическое оборудование механической обработки (механические цеха)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2. Технологии литья (литейный цех).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3. Технологии обработки давлением (кузнечный цех).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4. Технологии сборки в производстве летательных аппаратов (сборочный цех).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По итогам учебной практики обучающиеся должны составить отчет </w:t>
      </w:r>
      <w:proofErr w:type="gramStart"/>
      <w:r w:rsidRPr="00787C2B">
        <w:rPr>
          <w:rFonts w:eastAsia="Times New Roman"/>
          <w:lang w:eastAsia="ru-RU"/>
        </w:rPr>
        <w:t>объемом  15</w:t>
      </w:r>
      <w:proofErr w:type="gramEnd"/>
      <w:r w:rsidRPr="00787C2B">
        <w:rPr>
          <w:rFonts w:eastAsia="Times New Roman"/>
          <w:lang w:eastAsia="ru-RU"/>
        </w:rPr>
        <w:t>-20  страниц текста. В отчете должно быть отражены вопросы задания на практику, описание экскурсий, результаты самостоятельной работы при изучении вопросов программы практики.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Одновременно с отчетом обучающиеся должны представить характеристику руководителя практики с оценкой выполнения программы практики (“отлично”, “хорошо”, “удовлетворительно”, “неудовлетворительно”), которая затем вносится в зачетную книжку обучающегося и в зачетную ведомость.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представлены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>2 </w:t>
      </w:r>
      <w:r w:rsidR="00397AD7">
        <w:rPr>
          <w:rFonts w:eastAsia="Times New Roman"/>
          <w:b/>
          <w:bCs/>
          <w:lang w:eastAsia="ru-RU"/>
        </w:rPr>
        <w:t>Производственная, т</w:t>
      </w:r>
      <w:r w:rsidR="008B08E7" w:rsidRPr="008B08E7">
        <w:rPr>
          <w:rFonts w:eastAsia="Times New Roman"/>
          <w:b/>
          <w:bCs/>
          <w:lang w:eastAsia="ru-RU"/>
        </w:rPr>
        <w:t>ехнологическая (проектно-технологическая)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Цель (цели) практики: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- закрепление и расширение теоретических знаний, полученных обучающимися при изучении дисциплин технологического циклов, а также приобретение практических навыков самостоятельной работы на рабочих местах;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- изучение системы технологической подготовки производства в авиастроении, технологических процессов изготовления деталей, сборки узлов и агрегатов, монтажа элементов бортовых систем, применяемого технологического оборудования, конструкции технологической оснастки, инструментов и приспособлений, систем автоматизации производства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 xml:space="preserve">Задачи: 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- изучение конструктивных особенностей выпускаемых ЛА и других изделий;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- приобретение практических навыков оценки технологичности конструкций;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- ознакомление с работой конструкторского отдела предприятия и задачами конструкторского сопровождения производства;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 xml:space="preserve">- изучение системы технологической подготовки производства, методов разработки </w:t>
      </w:r>
      <w:proofErr w:type="spellStart"/>
      <w:proofErr w:type="gramStart"/>
      <w:r w:rsidRPr="008B08E7">
        <w:rPr>
          <w:rFonts w:eastAsia="Times New Roman"/>
          <w:bCs/>
          <w:lang w:eastAsia="ru-RU"/>
        </w:rPr>
        <w:t>техноло-гических</w:t>
      </w:r>
      <w:proofErr w:type="spellEnd"/>
      <w:proofErr w:type="gramEnd"/>
      <w:r w:rsidRPr="008B08E7">
        <w:rPr>
          <w:rFonts w:eastAsia="Times New Roman"/>
          <w:bCs/>
          <w:lang w:eastAsia="ru-RU"/>
        </w:rPr>
        <w:t xml:space="preserve"> процессов изготовления деталей и сборки ЛА;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 xml:space="preserve">- ознакомление с используемыми на предприятии интегрированными системами </w:t>
      </w:r>
      <w:proofErr w:type="spellStart"/>
      <w:proofErr w:type="gramStart"/>
      <w:r w:rsidRPr="008B08E7">
        <w:rPr>
          <w:rFonts w:eastAsia="Times New Roman"/>
          <w:bCs/>
          <w:lang w:eastAsia="ru-RU"/>
        </w:rPr>
        <w:t>автоматизи-рованного</w:t>
      </w:r>
      <w:proofErr w:type="spellEnd"/>
      <w:proofErr w:type="gramEnd"/>
      <w:r w:rsidRPr="008B08E7">
        <w:rPr>
          <w:rFonts w:eastAsia="Times New Roman"/>
          <w:bCs/>
          <w:lang w:eastAsia="ru-RU"/>
        </w:rPr>
        <w:t xml:space="preserve"> проектирования;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- изучение организационной структуры и производственной деятельности подразделения, в котором проходит практика, опыта его работы;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lastRenderedPageBreak/>
        <w:t>- изучение применяемого в производстве прогрессивного технологического оборудования, стендов, стапелей и оснастки;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- приобретение знаний и навыков работы на инженерно-технической должности, изучение состава конструкторской и технологической документации;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 xml:space="preserve">- ознакомление с системой обеспечения безопасности жизнедеятельности и защиты </w:t>
      </w:r>
      <w:proofErr w:type="gramStart"/>
      <w:r w:rsidRPr="008B08E7">
        <w:rPr>
          <w:rFonts w:eastAsia="Times New Roman"/>
          <w:bCs/>
          <w:lang w:eastAsia="ru-RU"/>
        </w:rPr>
        <w:t>окружаю-щей</w:t>
      </w:r>
      <w:proofErr w:type="gramEnd"/>
      <w:r w:rsidRPr="008B08E7">
        <w:rPr>
          <w:rFonts w:eastAsia="Times New Roman"/>
          <w:bCs/>
          <w:lang w:eastAsia="ru-RU"/>
        </w:rPr>
        <w:t xml:space="preserve"> среды в условиях промышленного предприятия;</w:t>
      </w:r>
    </w:p>
    <w:p w:rsidR="00787C2B" w:rsidRPr="00787C2B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- ознакомление с основными показателями экономической эффективности производства.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№ 1 Подготовительный этап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Инструктаж по технике безопасности. Производственный инструктаж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 xml:space="preserve">№ </w:t>
      </w:r>
      <w:proofErr w:type="gramStart"/>
      <w:r w:rsidRPr="008B08E7">
        <w:rPr>
          <w:rFonts w:eastAsia="Times New Roman"/>
          <w:bCs/>
          <w:lang w:eastAsia="ru-RU"/>
        </w:rPr>
        <w:t>2  Экспериментально</w:t>
      </w:r>
      <w:proofErr w:type="gramEnd"/>
      <w:r w:rsidRPr="008B08E7">
        <w:rPr>
          <w:rFonts w:eastAsia="Times New Roman"/>
          <w:bCs/>
          <w:lang w:eastAsia="ru-RU"/>
        </w:rPr>
        <w:t>-исследовательский этап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Выполнение научно-исследовательских заданий. Выполнение производственных заданий</w:t>
      </w:r>
    </w:p>
    <w:p w:rsidR="008B08E7" w:rsidRPr="008B08E7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№ 3 Обработка и анализ полученной информации</w:t>
      </w:r>
    </w:p>
    <w:p w:rsidR="00787C2B" w:rsidRPr="00787C2B" w:rsidRDefault="008B08E7" w:rsidP="008B0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8B08E7">
        <w:rPr>
          <w:rFonts w:eastAsia="Times New Roman"/>
          <w:bCs/>
          <w:lang w:eastAsia="ru-RU"/>
        </w:rPr>
        <w:t>Обработка и систематизация фактического и литературного материала. Подготовка отчета по практике.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Содержание практики составляет исследование следующих вопросов: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1 Конструктивно-технологическая характеристика изученного агрегата, отсека, узла или части ЛА.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2 Технологические процессы производства заготовок деталей, применяемое оборудование.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3 Технологические процессы производства деталей, входящих в состав изученного изделия.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4 Технологическое оборудование, используемое для производства деталей и сборки изделия.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5 Технологическая оснастка, приспособления, и инструменты, используемые в производстве.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6 Мероприятия по обеспечению качества и надежности при производстве изделия.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7 Мероприятия по безопасности труда на предприятии.</w:t>
      </w:r>
    </w:p>
    <w:p w:rsid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8 Предложения по совершенствованию технологии производства изделия.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По окончании технологической (проектно-технологической) практики обучающийся должен: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знать производственную структуру сборочных, агрегатно-сборочных и механосборочных цехов и основные организационные системы производства ЛА;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уметь разрабатывать технологические процессы механической обработки типовых деталей корпуса ЛА (шпангоута, панели, каркаса, обечайки и т.п.), производить анализ технологичности деталей и узлов, анализировать комплект технологического оснащения для производства узла или агрегата ЛА, выбирать методы обеспечения взаимозаменяемости деталей при сборке ЛА, разрабатывать организационно-технические мероприятия по повышению производительности труда, качества продукции и улучшению условий труда на рабочем месте, работать на одном из видов технологического оборудования и производить его наладку, обслуживать рабочее место;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- иметь представление о прогрессивных направлениях развития конструкций ЛА, технологий, производственного оборудования, организации производства и технологических методах обеспечения </w:t>
      </w:r>
      <w:proofErr w:type="gramStart"/>
      <w:r w:rsidRPr="003E5203">
        <w:rPr>
          <w:rFonts w:eastAsia="Times New Roman"/>
          <w:bCs/>
          <w:lang w:eastAsia="ru-RU"/>
        </w:rPr>
        <w:t>заданного  качества</w:t>
      </w:r>
      <w:proofErr w:type="gramEnd"/>
      <w:r w:rsidRPr="003E5203">
        <w:rPr>
          <w:rFonts w:eastAsia="Times New Roman"/>
          <w:bCs/>
          <w:lang w:eastAsia="ru-RU"/>
        </w:rPr>
        <w:t xml:space="preserve"> и надежности изделий.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Технологическая (проектно-технологическая) практика проводится в производственных отделах и цехах предприятия. В период практики обучающийся должен выполнять обязанности инженерно-технического работника под руководством опытного специалиста.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В качестве индивидуального задания обучающийся подробно изучает конструкцию одного из агрегатов ЛА, технологический процесс сборки или изготовления узла, агрегата, применяемое технологическое оборудование и оснастку. Объект изучения выбирается с помощью руководителя практики от предприятия или самостоятельно. Для изучения следует выбирать отсеки фюзеляжа ЛА, узлы и агрегаты крыла, оперения, двигательной установки, агрегаты системы управления, шасси, трансмиссии и применяемые для их производства технологические процессы с учетом того, что подобные объекты могут быть предложены обучающемуся для совершенствования и модернизации при выполнении ВКР.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Руководитель практики от предприятия оказывает помощь обучающемуся в подборе технической документации и литературы для выполнения индивидуального задания, в организации экскурсий в смежные отделы и цеха предприятия.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lastRenderedPageBreak/>
        <w:t xml:space="preserve">Руководитель практики от университета проводит консультации с обучающимися </w:t>
      </w:r>
      <w:proofErr w:type="gramStart"/>
      <w:r w:rsidRPr="003E5203">
        <w:rPr>
          <w:rFonts w:eastAsia="Times New Roman"/>
          <w:bCs/>
          <w:lang w:eastAsia="ru-RU"/>
        </w:rPr>
        <w:t>по  выбору</w:t>
      </w:r>
      <w:proofErr w:type="gramEnd"/>
      <w:r w:rsidRPr="003E5203">
        <w:rPr>
          <w:rFonts w:eastAsia="Times New Roman"/>
          <w:bCs/>
          <w:lang w:eastAsia="ru-RU"/>
        </w:rPr>
        <w:t xml:space="preserve"> объектов изучения и содержанию отчета, контролирует график выполнения программы практики, оказывает методическую помощь в подготовке отчета и доклада по результатам практики.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В период практики отделом технического обучения предприятия организуются лекции ведущих специалистов по проблемам и перспективам развития производства ЛА.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proofErr w:type="gramStart"/>
      <w:r w:rsidRPr="003E5203">
        <w:rPr>
          <w:rFonts w:eastAsia="Times New Roman"/>
          <w:bCs/>
          <w:lang w:eastAsia="ru-RU"/>
        </w:rPr>
        <w:t>Примерная  тематика</w:t>
      </w:r>
      <w:proofErr w:type="gramEnd"/>
      <w:r w:rsidRPr="003E5203">
        <w:rPr>
          <w:rFonts w:eastAsia="Times New Roman"/>
          <w:bCs/>
          <w:lang w:eastAsia="ru-RU"/>
        </w:rPr>
        <w:t xml:space="preserve">  и  места  экскурсий.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1 Сборочное производство.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2 Испытательный цех.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3 Отдел подготовки управляющих программ и вычислительный центр.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4 Центральная заводская лаборатория.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5 Механический цех.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6 Участки электрохимической, электроэрозионной, лазерной обработки.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7 Лаборатория сварки и сварочные производственные участки.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Основными базами практики обучающих по направлению подготовки 24.03.04 Авиастроение: 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A26C91">
        <w:rPr>
          <w:rFonts w:eastAsia="Times New Roman"/>
          <w:bCs/>
          <w:lang w:eastAsia="ru-RU"/>
        </w:rPr>
        <w:t xml:space="preserve">- АО «ПО «Стрела»; 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A26C91">
        <w:rPr>
          <w:rFonts w:eastAsia="Times New Roman"/>
          <w:bCs/>
          <w:lang w:eastAsia="ru-RU"/>
        </w:rPr>
        <w:t xml:space="preserve">- Филиал ВПК «НПО машиностроения» - КБ «Орион»; 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A26C91">
        <w:rPr>
          <w:rFonts w:eastAsia="Times New Roman"/>
          <w:bCs/>
          <w:lang w:eastAsia="ru-RU"/>
        </w:rPr>
        <w:t>- ПАО «РКК «Энергия» им. С.П. Королева;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A26C91">
        <w:rPr>
          <w:rFonts w:eastAsia="Times New Roman"/>
          <w:bCs/>
          <w:lang w:eastAsia="ru-RU"/>
        </w:rPr>
        <w:t>- АО «</w:t>
      </w:r>
      <w:proofErr w:type="spellStart"/>
      <w:r w:rsidRPr="00A26C91">
        <w:rPr>
          <w:rFonts w:eastAsia="Times New Roman"/>
          <w:bCs/>
          <w:lang w:eastAsia="ru-RU"/>
        </w:rPr>
        <w:t>ГосМКБ</w:t>
      </w:r>
      <w:proofErr w:type="spellEnd"/>
      <w:r w:rsidRPr="00A26C91">
        <w:rPr>
          <w:rFonts w:eastAsia="Times New Roman"/>
          <w:bCs/>
          <w:lang w:eastAsia="ru-RU"/>
        </w:rPr>
        <w:t xml:space="preserve"> «Радуга» имени А.Я. Березняка»;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A26C91">
        <w:rPr>
          <w:rFonts w:eastAsia="Times New Roman"/>
          <w:bCs/>
          <w:lang w:eastAsia="ru-RU"/>
        </w:rPr>
        <w:t>- АО «Международный аэропорт «Оренбург»;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A26C91">
        <w:rPr>
          <w:rFonts w:eastAsia="Times New Roman"/>
          <w:bCs/>
          <w:lang w:eastAsia="ru-RU"/>
        </w:rPr>
        <w:t xml:space="preserve">- ООО «Аэрофлот </w:t>
      </w:r>
      <w:proofErr w:type="spellStart"/>
      <w:r w:rsidRPr="00A26C91">
        <w:rPr>
          <w:rFonts w:eastAsia="Times New Roman"/>
          <w:bCs/>
          <w:lang w:eastAsia="ru-RU"/>
        </w:rPr>
        <w:t>Техникс</w:t>
      </w:r>
      <w:proofErr w:type="spellEnd"/>
      <w:r w:rsidRPr="00A26C91">
        <w:rPr>
          <w:rFonts w:eastAsia="Times New Roman"/>
          <w:bCs/>
          <w:lang w:eastAsia="ru-RU"/>
        </w:rPr>
        <w:t>»;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A26C91">
        <w:rPr>
          <w:rFonts w:eastAsia="Times New Roman"/>
          <w:bCs/>
          <w:lang w:eastAsia="ru-RU"/>
        </w:rPr>
        <w:t>- АО «Уральский завод гражданской авиации»;</w:t>
      </w:r>
    </w:p>
    <w:p w:rsidR="00787C2B" w:rsidRPr="00787C2B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A26C91">
        <w:rPr>
          <w:rFonts w:eastAsia="Times New Roman"/>
          <w:bCs/>
          <w:lang w:eastAsia="ru-RU"/>
        </w:rPr>
        <w:t>- ОГУ, кафедра летательных аппаратов и другие кафедры Аэрокосмического института</w:t>
      </w:r>
      <w:r w:rsidR="003E5203" w:rsidRPr="003E5203">
        <w:rPr>
          <w:rFonts w:eastAsia="Times New Roman"/>
          <w:bCs/>
          <w:lang w:eastAsia="ru-RU"/>
        </w:rPr>
        <w:t>.</w:t>
      </w:r>
    </w:p>
    <w:p w:rsidR="00787C2B" w:rsidRPr="00787C2B" w:rsidRDefault="003E5203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По окончании технологической (проектно-технологической) практики обучающий представляет на выпускающую кафедру отчет объемом от 15 до 20 страниц компьютерного текста с приложениями, в соответствии с индивидуальным заданием на практику, рисунок 1, рабочий график (план) проведения практики, рисунок 2 (при прохождении практики в ОГУ), рисунок 3 (при прохождении практики в Профильной организации).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представлены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3 </w:t>
      </w:r>
      <w:r w:rsidR="00397AD7">
        <w:rPr>
          <w:rFonts w:eastAsia="Times New Roman"/>
          <w:b/>
          <w:bCs/>
          <w:lang w:eastAsia="ru-RU"/>
        </w:rPr>
        <w:t>Производственная, к</w:t>
      </w:r>
      <w:r w:rsidR="00E26A65" w:rsidRPr="00E26A65">
        <w:rPr>
          <w:rFonts w:eastAsia="Times New Roman"/>
          <w:b/>
          <w:bCs/>
          <w:lang w:eastAsia="ru-RU"/>
        </w:rPr>
        <w:t>онструкторская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Цель (цели) практики: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- приобретение студентом практических навыков и компетенций необходимых для </w:t>
      </w:r>
      <w:proofErr w:type="spellStart"/>
      <w:proofErr w:type="gramStart"/>
      <w:r w:rsidRPr="00E26A65">
        <w:rPr>
          <w:rFonts w:eastAsia="Times New Roman"/>
          <w:lang w:eastAsia="ru-RU"/>
        </w:rPr>
        <w:t>осуществ-ления</w:t>
      </w:r>
      <w:proofErr w:type="spellEnd"/>
      <w:proofErr w:type="gramEnd"/>
      <w:r w:rsidRPr="00E26A65">
        <w:rPr>
          <w:rFonts w:eastAsia="Times New Roman"/>
          <w:lang w:eastAsia="ru-RU"/>
        </w:rPr>
        <w:t xml:space="preserve"> научно-исследовательской деятельности в области автоматизированного проектирования и производства авиационной техники;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закрепление и углубление теоретической подготовки по обработке и анализу результатов испытаний и экспериментальных исследований;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приобретение практических навыков представления итогов проделанной работы в виде отчетов, рефератов, статей;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- развитие у студентов личностных качеств, способствующих их творческой активности </w:t>
      </w:r>
      <w:proofErr w:type="gramStart"/>
      <w:r w:rsidRPr="00E26A65">
        <w:rPr>
          <w:rFonts w:eastAsia="Times New Roman"/>
          <w:lang w:eastAsia="ru-RU"/>
        </w:rPr>
        <w:t xml:space="preserve">и  </w:t>
      </w:r>
      <w:proofErr w:type="spellStart"/>
      <w:r w:rsidRPr="00E26A65">
        <w:rPr>
          <w:rFonts w:eastAsia="Times New Roman"/>
          <w:lang w:eastAsia="ru-RU"/>
        </w:rPr>
        <w:t>са</w:t>
      </w:r>
      <w:proofErr w:type="gramEnd"/>
      <w:r w:rsidRPr="00E26A65">
        <w:rPr>
          <w:rFonts w:eastAsia="Times New Roman"/>
          <w:lang w:eastAsia="ru-RU"/>
        </w:rPr>
        <w:t>-мостоятельности</w:t>
      </w:r>
      <w:proofErr w:type="spellEnd"/>
      <w:r w:rsidRPr="00E26A65">
        <w:rPr>
          <w:rFonts w:eastAsia="Times New Roman"/>
          <w:lang w:eastAsia="ru-RU"/>
        </w:rPr>
        <w:t xml:space="preserve"> при проведении научно-исследовательских работ;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приобретение опыта самостоятельной профессиональной деятельности при выборе и освоении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Задачи: </w:t>
      </w:r>
      <w:r w:rsidRPr="00E26A65">
        <w:rPr>
          <w:rFonts w:eastAsia="Times New Roman"/>
          <w:lang w:eastAsia="ru-RU"/>
        </w:rPr>
        <w:tab/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сбор, обработка, анализ и систематизация научно-технической и патентной информации по автоматизации производства ЛА в соответствии с темой ВКР;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выбор методик и средств решения задач научных исследований;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- разработка методики и организация проведения научно-исследовательских, </w:t>
      </w:r>
      <w:proofErr w:type="spellStart"/>
      <w:proofErr w:type="gramStart"/>
      <w:r w:rsidRPr="00E26A65">
        <w:rPr>
          <w:rFonts w:eastAsia="Times New Roman"/>
          <w:lang w:eastAsia="ru-RU"/>
        </w:rPr>
        <w:t>эксперименталь-ных</w:t>
      </w:r>
      <w:proofErr w:type="spellEnd"/>
      <w:proofErr w:type="gramEnd"/>
      <w:r w:rsidRPr="00E26A65">
        <w:rPr>
          <w:rFonts w:eastAsia="Times New Roman"/>
          <w:lang w:eastAsia="ru-RU"/>
        </w:rPr>
        <w:t xml:space="preserve"> и испытательных работ, анализ их результатов;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- освоение экспериментального, испытательного, измерительного и исследовательского </w:t>
      </w:r>
      <w:proofErr w:type="gramStart"/>
      <w:r w:rsidRPr="00E26A65">
        <w:rPr>
          <w:rFonts w:eastAsia="Times New Roman"/>
          <w:lang w:eastAsia="ru-RU"/>
        </w:rPr>
        <w:t>обо-</w:t>
      </w:r>
      <w:proofErr w:type="spellStart"/>
      <w:r w:rsidRPr="00E26A65">
        <w:rPr>
          <w:rFonts w:eastAsia="Times New Roman"/>
          <w:lang w:eastAsia="ru-RU"/>
        </w:rPr>
        <w:t>рудования</w:t>
      </w:r>
      <w:proofErr w:type="spellEnd"/>
      <w:proofErr w:type="gramEnd"/>
      <w:r w:rsidRPr="00E26A65">
        <w:rPr>
          <w:rFonts w:eastAsia="Times New Roman"/>
          <w:lang w:eastAsia="ru-RU"/>
        </w:rPr>
        <w:t>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lastRenderedPageBreak/>
        <w:t>- освоение и применение методов планирования экспериментов, статистической обработки и анализа результатов экспериментов;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- разработка физических и математических моделей технологических процессов, </w:t>
      </w:r>
      <w:proofErr w:type="spellStart"/>
      <w:proofErr w:type="gramStart"/>
      <w:r w:rsidRPr="00E26A65">
        <w:rPr>
          <w:rFonts w:eastAsia="Times New Roman"/>
          <w:lang w:eastAsia="ru-RU"/>
        </w:rPr>
        <w:t>применяе-мых</w:t>
      </w:r>
      <w:proofErr w:type="spellEnd"/>
      <w:proofErr w:type="gramEnd"/>
      <w:r w:rsidRPr="00E26A65">
        <w:rPr>
          <w:rFonts w:eastAsia="Times New Roman"/>
          <w:lang w:eastAsia="ru-RU"/>
        </w:rPr>
        <w:t xml:space="preserve"> при комплексной автоматизации производства ЛА; 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подготовка научно-технических отчетов, обзоров, публикаций по результатам выполненных исследований;</w:t>
      </w:r>
    </w:p>
    <w:p w:rsidR="00787C2B" w:rsidRPr="00787C2B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№ 1 Постановка цели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Определение целей и задач конструкторской практики. Формирование темы конструкторской практики. Аналитический обзор проблем комплексной автоматизации в производстве авиационной техники по выбранному направлению исследования. Сбор статистической информации для обоснования необходимости выполнения конструкторской практики. Выбор методов исследования. Подготовка заявок на научное оборудование, приборы и специализированное программное обеспечение. Разработка программы исследования.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№ 2 Теоретическая части исследования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Разработка математических моделей и алгоритмов. Освоение специализированного программного обеспечения. Компьютерное моделирование и вычислительные эксперименты по исследованию объекта. 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№ 3 Экспериментальные исследования</w:t>
      </w:r>
    </w:p>
    <w:p w:rsid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работы.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Содержание конструкторской практики определяется руководителем и предполагает </w:t>
      </w:r>
      <w:proofErr w:type="gramStart"/>
      <w:r w:rsidRPr="00E26A65">
        <w:rPr>
          <w:rFonts w:eastAsia="Times New Roman"/>
          <w:lang w:eastAsia="ru-RU"/>
        </w:rPr>
        <w:t>осу-</w:t>
      </w:r>
      <w:proofErr w:type="spellStart"/>
      <w:r w:rsidRPr="00E26A65">
        <w:rPr>
          <w:rFonts w:eastAsia="Times New Roman"/>
          <w:lang w:eastAsia="ru-RU"/>
        </w:rPr>
        <w:t>ществление</w:t>
      </w:r>
      <w:proofErr w:type="spellEnd"/>
      <w:proofErr w:type="gramEnd"/>
      <w:r w:rsidRPr="00E26A65">
        <w:rPr>
          <w:rFonts w:eastAsia="Times New Roman"/>
          <w:lang w:eastAsia="ru-RU"/>
        </w:rPr>
        <w:t xml:space="preserve"> следующих видов работ: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- осуществление научно-исследовательских работ в рамках научной темы кафедры (сбор, </w:t>
      </w:r>
      <w:proofErr w:type="spellStart"/>
      <w:proofErr w:type="gramStart"/>
      <w:r w:rsidRPr="00E26A65">
        <w:rPr>
          <w:rFonts w:eastAsia="Times New Roman"/>
          <w:lang w:eastAsia="ru-RU"/>
        </w:rPr>
        <w:t>ана-лиз</w:t>
      </w:r>
      <w:proofErr w:type="spellEnd"/>
      <w:proofErr w:type="gramEnd"/>
      <w:r w:rsidRPr="00E26A65">
        <w:rPr>
          <w:rFonts w:eastAsia="Times New Roman"/>
          <w:lang w:eastAsia="ru-RU"/>
        </w:rPr>
        <w:t xml:space="preserve"> научно-теоретического материала, сбор эмпирических данных, интерпретация </w:t>
      </w:r>
      <w:proofErr w:type="spellStart"/>
      <w:r w:rsidRPr="00E26A65">
        <w:rPr>
          <w:rFonts w:eastAsia="Times New Roman"/>
          <w:lang w:eastAsia="ru-RU"/>
        </w:rPr>
        <w:t>эксперименталь-ных</w:t>
      </w:r>
      <w:proofErr w:type="spellEnd"/>
      <w:r w:rsidRPr="00E26A65">
        <w:rPr>
          <w:rFonts w:eastAsia="Times New Roman"/>
          <w:lang w:eastAsia="ru-RU"/>
        </w:rPr>
        <w:t xml:space="preserve"> и эмпирических данных);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- участие в решение научно-исследовательских работ, выполняемых кафедрой в рамках </w:t>
      </w:r>
      <w:proofErr w:type="spellStart"/>
      <w:proofErr w:type="gramStart"/>
      <w:r w:rsidRPr="00E26A65">
        <w:rPr>
          <w:rFonts w:eastAsia="Times New Roman"/>
          <w:lang w:eastAsia="ru-RU"/>
        </w:rPr>
        <w:t>дого</w:t>
      </w:r>
      <w:proofErr w:type="spellEnd"/>
      <w:r w:rsidRPr="00E26A65">
        <w:rPr>
          <w:rFonts w:eastAsia="Times New Roman"/>
          <w:lang w:eastAsia="ru-RU"/>
        </w:rPr>
        <w:t>-воров</w:t>
      </w:r>
      <w:proofErr w:type="gramEnd"/>
      <w:r w:rsidRPr="00E26A65">
        <w:rPr>
          <w:rFonts w:eastAsia="Times New Roman"/>
          <w:lang w:eastAsia="ru-RU"/>
        </w:rPr>
        <w:t xml:space="preserve"> с образовательными учреждениями, исследовательскими коллективами;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осуществление самостоятельного исследования по актуальной проблеме в рамках ВКР;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- ведение библиографической работы с привлечением современных информационных и </w:t>
      </w:r>
      <w:proofErr w:type="gramStart"/>
      <w:r w:rsidRPr="00E26A65">
        <w:rPr>
          <w:rFonts w:eastAsia="Times New Roman"/>
          <w:lang w:eastAsia="ru-RU"/>
        </w:rPr>
        <w:t>ком-</w:t>
      </w:r>
      <w:proofErr w:type="spellStart"/>
      <w:r w:rsidRPr="00E26A65">
        <w:rPr>
          <w:rFonts w:eastAsia="Times New Roman"/>
          <w:lang w:eastAsia="ru-RU"/>
        </w:rPr>
        <w:t>муникационных</w:t>
      </w:r>
      <w:proofErr w:type="spellEnd"/>
      <w:proofErr w:type="gramEnd"/>
      <w:r w:rsidRPr="00E26A65">
        <w:rPr>
          <w:rFonts w:eastAsia="Times New Roman"/>
          <w:lang w:eastAsia="ru-RU"/>
        </w:rPr>
        <w:t xml:space="preserve"> технологий;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подготовка статей и тезисов докладов к публикации;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участие в конкурсах научно-исследовательских работ;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участие в конференциях различного уровня с докладами;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представлять итоги проделанной работы в виде отчетов, рефератов, статей, оформленных в соответствии с имеющимися требованиями, с привлечением современных средств редактирования и печати.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На конструкторскую практику составляется план работы. Основное содержание конструкторской практики отражается в индивидуальном плане. Задачи и содержание конструкторской практики должны быть сформулированы одновременно с заполнением содержания образовательной части программы индивидуального плана. 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Местом проведения конструкторской практики являются учебные и научные лаборатории и компьютерные классы кафедр Аэрокосмического института ОГУ, а также производственные </w:t>
      </w:r>
      <w:proofErr w:type="spellStart"/>
      <w:proofErr w:type="gramStart"/>
      <w:r w:rsidRPr="00E26A65">
        <w:rPr>
          <w:rFonts w:eastAsia="Times New Roman"/>
          <w:lang w:eastAsia="ru-RU"/>
        </w:rPr>
        <w:t>подраз</w:t>
      </w:r>
      <w:proofErr w:type="spellEnd"/>
      <w:r w:rsidRPr="00E26A65">
        <w:rPr>
          <w:rFonts w:eastAsia="Times New Roman"/>
          <w:lang w:eastAsia="ru-RU"/>
        </w:rPr>
        <w:t>-деления</w:t>
      </w:r>
      <w:proofErr w:type="gramEnd"/>
      <w:r w:rsidRPr="00E26A65">
        <w:rPr>
          <w:rFonts w:eastAsia="Times New Roman"/>
          <w:lang w:eastAsia="ru-RU"/>
        </w:rPr>
        <w:t xml:space="preserve"> базовых предприятий. На выполнение конструкторской практики каждому обучающемуся разрабатывается график и индивидуальный план, разделы которого соответствуют тематике ВКР. В индивидуальный план конструкторской практики </w:t>
      </w:r>
      <w:proofErr w:type="gramStart"/>
      <w:r w:rsidRPr="00E26A65">
        <w:rPr>
          <w:rFonts w:eastAsia="Times New Roman"/>
          <w:lang w:eastAsia="ru-RU"/>
        </w:rPr>
        <w:t>включаются  следующие</w:t>
      </w:r>
      <w:proofErr w:type="gramEnd"/>
      <w:r w:rsidRPr="00E26A65">
        <w:rPr>
          <w:rFonts w:eastAsia="Times New Roman"/>
          <w:lang w:eastAsia="ru-RU"/>
        </w:rPr>
        <w:t xml:space="preserve"> виды и этапы деятельно-</w:t>
      </w:r>
      <w:proofErr w:type="spellStart"/>
      <w:r w:rsidRPr="00E26A65">
        <w:rPr>
          <w:rFonts w:eastAsia="Times New Roman"/>
          <w:lang w:eastAsia="ru-RU"/>
        </w:rPr>
        <w:t>сти</w:t>
      </w:r>
      <w:proofErr w:type="spellEnd"/>
      <w:r w:rsidRPr="00E26A65">
        <w:rPr>
          <w:rFonts w:eastAsia="Times New Roman"/>
          <w:lang w:eastAsia="ru-RU"/>
        </w:rPr>
        <w:t xml:space="preserve"> обучающегося: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- изучение специальной литературы и научно-технической информации, анализ достижений отечественной и зарубежной науки и техники в области авиастроения, проектирования и </w:t>
      </w:r>
      <w:proofErr w:type="spellStart"/>
      <w:proofErr w:type="gramStart"/>
      <w:r w:rsidRPr="00E26A65">
        <w:rPr>
          <w:rFonts w:eastAsia="Times New Roman"/>
          <w:lang w:eastAsia="ru-RU"/>
        </w:rPr>
        <w:t>производ-ства</w:t>
      </w:r>
      <w:proofErr w:type="spellEnd"/>
      <w:proofErr w:type="gramEnd"/>
      <w:r w:rsidRPr="00E26A65">
        <w:rPr>
          <w:rFonts w:eastAsia="Times New Roman"/>
          <w:lang w:eastAsia="ru-RU"/>
        </w:rPr>
        <w:t xml:space="preserve"> ЛА;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 - участие в проведении научных исследований или выполнении технических разработок;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lastRenderedPageBreak/>
        <w:t xml:space="preserve"> - осуществление сбора, обработки, анализа и систематизации научно-технической </w:t>
      </w:r>
      <w:proofErr w:type="spellStart"/>
      <w:proofErr w:type="gramStart"/>
      <w:r w:rsidRPr="00E26A65">
        <w:rPr>
          <w:rFonts w:eastAsia="Times New Roman"/>
          <w:lang w:eastAsia="ru-RU"/>
        </w:rPr>
        <w:t>информа-ции</w:t>
      </w:r>
      <w:proofErr w:type="spellEnd"/>
      <w:proofErr w:type="gramEnd"/>
      <w:r w:rsidRPr="00E26A65">
        <w:rPr>
          <w:rFonts w:eastAsia="Times New Roman"/>
          <w:lang w:eastAsia="ru-RU"/>
        </w:rPr>
        <w:t xml:space="preserve"> по теме ВКР;</w:t>
      </w:r>
      <w:r w:rsidRPr="00E26A65">
        <w:rPr>
          <w:rFonts w:eastAsia="Times New Roman"/>
          <w:lang w:eastAsia="ru-RU"/>
        </w:rPr>
        <w:tab/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 xml:space="preserve"> - участие в стендовых и промышленных испытаниях опытных образцов проектируемых изделий и технологических процессов;</w:t>
      </w:r>
    </w:p>
    <w:p w:rsidR="00E26A65" w:rsidRPr="00E26A65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составление отчетов по выполняемым исследованиям;</w:t>
      </w:r>
    </w:p>
    <w:p w:rsidR="00787C2B" w:rsidRPr="00787C2B" w:rsidRDefault="00E26A65" w:rsidP="00E26A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- подготовка докладов и выступлений на конференциях.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Основными базами практики обучающих являются: 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 xml:space="preserve">- АО «ПО «Стрела»; 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 xml:space="preserve">- Филиал ВПК «НПО машиностроения» - КБ «Орион»; 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ПАО «РКК «Энергия» им. С.П. Королева;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АО «</w:t>
      </w:r>
      <w:proofErr w:type="spellStart"/>
      <w:r w:rsidRPr="00A26C91">
        <w:rPr>
          <w:rFonts w:eastAsia="Times New Roman"/>
          <w:lang w:eastAsia="ru-RU"/>
        </w:rPr>
        <w:t>ГосМКБ</w:t>
      </w:r>
      <w:proofErr w:type="spellEnd"/>
      <w:r w:rsidRPr="00A26C91">
        <w:rPr>
          <w:rFonts w:eastAsia="Times New Roman"/>
          <w:lang w:eastAsia="ru-RU"/>
        </w:rPr>
        <w:t xml:space="preserve"> «Радуга» имени А.Я. Березняка»;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АО «Международный аэропорт «Оренбург»;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 xml:space="preserve">- ООО «Аэрофлот </w:t>
      </w:r>
      <w:proofErr w:type="spellStart"/>
      <w:r w:rsidRPr="00A26C91">
        <w:rPr>
          <w:rFonts w:eastAsia="Times New Roman"/>
          <w:lang w:eastAsia="ru-RU"/>
        </w:rPr>
        <w:t>Техникс</w:t>
      </w:r>
      <w:proofErr w:type="spellEnd"/>
      <w:r w:rsidRPr="00A26C91">
        <w:rPr>
          <w:rFonts w:eastAsia="Times New Roman"/>
          <w:lang w:eastAsia="ru-RU"/>
        </w:rPr>
        <w:t>»;</w:t>
      </w:r>
    </w:p>
    <w:p w:rsidR="00A26C91" w:rsidRPr="00A26C91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АО «Уральский завод гражданской авиации»;</w:t>
      </w:r>
    </w:p>
    <w:p w:rsidR="00787C2B" w:rsidRPr="00787C2B" w:rsidRDefault="00A26C91" w:rsidP="00A26C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A26C91">
        <w:rPr>
          <w:rFonts w:eastAsia="Times New Roman"/>
          <w:lang w:eastAsia="ru-RU"/>
        </w:rPr>
        <w:t>- ОГУ, кафедра летательных аппаратов и другие кафедры Аэрокосмического института</w:t>
      </w:r>
      <w:r w:rsidR="00787C2B" w:rsidRPr="00787C2B">
        <w:rPr>
          <w:rFonts w:eastAsia="Times New Roman"/>
          <w:lang w:eastAsia="ru-RU"/>
        </w:rPr>
        <w:t>.</w:t>
      </w:r>
    </w:p>
    <w:p w:rsidR="00787C2B" w:rsidRPr="00787C2B" w:rsidRDefault="00E26A65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По окончании конструкторской практики обучающий представляет на выпускающую кафедру отчет объемом от 15 до 20 страниц компьютерного текста с приложениями, в соответствии с индивидуальным заданием на практику, рисунок 1, рабочий график (план) проведения практики, рисунок 2 (при прохождении практики в ОГУ), рисунок 3 (при прохождении практики в Профильной организации).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представлены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4 </w:t>
      </w:r>
      <w:r w:rsidR="00397AD7">
        <w:rPr>
          <w:rFonts w:eastAsia="Times New Roman"/>
          <w:b/>
          <w:bCs/>
          <w:lang w:eastAsia="ru-RU"/>
        </w:rPr>
        <w:t>Производственная, п</w:t>
      </w:r>
      <w:r w:rsidR="001F7AA5" w:rsidRPr="001F7AA5">
        <w:rPr>
          <w:rFonts w:eastAsia="Times New Roman"/>
          <w:b/>
          <w:bCs/>
          <w:lang w:eastAsia="ru-RU"/>
        </w:rPr>
        <w:t>реддипломная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Цель (цели) практики: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приобретение студентом практических навыков и компетенций, необходимых для осуществления производственной деятельности в области производства авиационной техники;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приобретение практических навыков представления итогов проделанной работы в виде отчетов, рефератов;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- развитие у студентов личностных качеств, способствующих их творческой активности </w:t>
      </w:r>
      <w:proofErr w:type="gramStart"/>
      <w:r>
        <w:t xml:space="preserve">и  </w:t>
      </w:r>
      <w:proofErr w:type="spellStart"/>
      <w:r>
        <w:t>са</w:t>
      </w:r>
      <w:proofErr w:type="gramEnd"/>
      <w:r>
        <w:t>-мостоятельности</w:t>
      </w:r>
      <w:proofErr w:type="spellEnd"/>
      <w:r>
        <w:t xml:space="preserve"> при проведении научно-производственных и научно-исследовательских работ.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- приобретение опыта самостоятельной профессиональной деятельности при выборе и </w:t>
      </w:r>
      <w:proofErr w:type="spellStart"/>
      <w:proofErr w:type="gramStart"/>
      <w:r>
        <w:t>освое-нии</w:t>
      </w:r>
      <w:proofErr w:type="spellEnd"/>
      <w:proofErr w:type="gramEnd"/>
      <w:r>
        <w:t xml:space="preserve">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Задачи: 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изучение и анализ научно-технической и патентной информации по производству ЛА в соответствии с темой ВКР;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практическое освоение методов проведения научно-исследовательских, научно-производственных, экспериментальных и испытательных работ;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- изучение правил эксплуатации экспериментального, испытательного, измерительного и </w:t>
      </w:r>
      <w:proofErr w:type="spellStart"/>
      <w:proofErr w:type="gramStart"/>
      <w:r>
        <w:t>ис</w:t>
      </w:r>
      <w:proofErr w:type="spellEnd"/>
      <w:r>
        <w:t>-следовательского</w:t>
      </w:r>
      <w:proofErr w:type="gramEnd"/>
      <w:r>
        <w:t xml:space="preserve"> оборудования;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практическое применение методов планирования экспериментов, статистической обработки и анализа результатов экспериментов;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изучение и разработка физических и математических моделей технологических процессов, применяемых при комплексной автоматизации производства ЛА;</w:t>
      </w:r>
    </w:p>
    <w:p w:rsidR="00787C2B" w:rsidRPr="00787C2B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  <w: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1 Подготовительный этап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Оформление документов, инструктаж по технике безопасности. Производственный инструктаж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№ </w:t>
      </w:r>
      <w:proofErr w:type="gramStart"/>
      <w:r w:rsidRPr="001F7AA5">
        <w:rPr>
          <w:rFonts w:eastAsia="Times New Roman"/>
          <w:lang w:eastAsia="ru-RU"/>
        </w:rPr>
        <w:t>2  Научно</w:t>
      </w:r>
      <w:proofErr w:type="gramEnd"/>
      <w:r w:rsidRPr="001F7AA5">
        <w:rPr>
          <w:rFonts w:eastAsia="Times New Roman"/>
          <w:lang w:eastAsia="ru-RU"/>
        </w:rPr>
        <w:t>-исследовательский этап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Выполнение научно-исследовательских заданий. Поиск и сбор материала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lastRenderedPageBreak/>
        <w:t>№ 3 Обработка и анализ полученной информации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Обработка и систематизация фактического и литературного материала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4 Заключительный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Подготовка отчета по преддипломной практике (технологический раздел ВКР).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При направлении на преддипломную практику обучающемуся выдается задание на ВКР, в котором приводится содержание расчетно-пояснительной записки и перечень графических материалов.  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 соответствии с темой ВКР обучающейся должен изучить следующие вопросы: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1 Современный уровень и тенденции развития ЛА, аналогичных по назначению </w:t>
      </w:r>
      <w:proofErr w:type="spellStart"/>
      <w:proofErr w:type="gramStart"/>
      <w:r w:rsidRPr="001F7AA5">
        <w:rPr>
          <w:rFonts w:eastAsia="Times New Roman"/>
          <w:lang w:eastAsia="ru-RU"/>
        </w:rPr>
        <w:t>разрабатыва-емому</w:t>
      </w:r>
      <w:proofErr w:type="spellEnd"/>
      <w:proofErr w:type="gramEnd"/>
      <w:r w:rsidRPr="001F7AA5">
        <w:rPr>
          <w:rFonts w:eastAsia="Times New Roman"/>
          <w:lang w:eastAsia="ru-RU"/>
        </w:rPr>
        <w:t xml:space="preserve"> в ВКР.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2 Применяемые на предприятии методы и средства проектирования ЛА и технологической подготовки производства.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3 Прогрессивные технологии в производстве ЛА.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4 Организационная структура производственных подразделений предприятия: цехов, </w:t>
      </w:r>
      <w:proofErr w:type="spellStart"/>
      <w:proofErr w:type="gramStart"/>
      <w:r w:rsidRPr="001F7AA5">
        <w:rPr>
          <w:rFonts w:eastAsia="Times New Roman"/>
          <w:lang w:eastAsia="ru-RU"/>
        </w:rPr>
        <w:t>участ</w:t>
      </w:r>
      <w:proofErr w:type="spellEnd"/>
      <w:r w:rsidRPr="001F7AA5">
        <w:rPr>
          <w:rFonts w:eastAsia="Times New Roman"/>
          <w:lang w:eastAsia="ru-RU"/>
        </w:rPr>
        <w:t>-ков</w:t>
      </w:r>
      <w:proofErr w:type="gramEnd"/>
      <w:r w:rsidRPr="001F7AA5">
        <w:rPr>
          <w:rFonts w:eastAsia="Times New Roman"/>
          <w:lang w:eastAsia="ru-RU"/>
        </w:rPr>
        <w:t>, отделов.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5 Планировка производственных цехов предприятия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6 Направления повышения производительности и качества в производстве ЛА применительно к заданию на ВКР.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7 Экономические показатели производства.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8 Мероприятия по обеспечению безопасности труда и пожарной безопасности на </w:t>
      </w:r>
      <w:proofErr w:type="spellStart"/>
      <w:proofErr w:type="gramStart"/>
      <w:r w:rsidRPr="001F7AA5">
        <w:rPr>
          <w:rFonts w:eastAsia="Times New Roman"/>
          <w:lang w:eastAsia="ru-RU"/>
        </w:rPr>
        <w:t>предприя-тии</w:t>
      </w:r>
      <w:proofErr w:type="spellEnd"/>
      <w:proofErr w:type="gramEnd"/>
      <w:r w:rsidRPr="001F7AA5">
        <w:rPr>
          <w:rFonts w:eastAsia="Times New Roman"/>
          <w:lang w:eastAsia="ru-RU"/>
        </w:rPr>
        <w:t>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В процессе прохождения практики должны применяться следующие научно-исследовательские и научно-производственные технологии: наблюдение, беседа, сбор, первичная обработка, систематизация и анализ материалов, описание полученного на практике опыта в отчете по практике. Технологии критического мышления, исследовательского обучения; коллективно-мыслительной деятельности; экспертная технология. В ходе практики постоянно осуществляется </w:t>
      </w:r>
      <w:proofErr w:type="spellStart"/>
      <w:proofErr w:type="gramStart"/>
      <w:r w:rsidRPr="001F7AA5">
        <w:rPr>
          <w:rFonts w:eastAsia="Times New Roman"/>
          <w:lang w:eastAsia="ru-RU"/>
        </w:rPr>
        <w:t>са-мостоятельная</w:t>
      </w:r>
      <w:proofErr w:type="spellEnd"/>
      <w:proofErr w:type="gramEnd"/>
      <w:r w:rsidRPr="001F7AA5">
        <w:rPr>
          <w:rFonts w:eastAsia="Times New Roman"/>
          <w:lang w:eastAsia="ru-RU"/>
        </w:rPr>
        <w:t xml:space="preserve"> познавательная деятельность студентов как интерактивная образовательная </w:t>
      </w:r>
      <w:proofErr w:type="spellStart"/>
      <w:r w:rsidRPr="001F7AA5">
        <w:rPr>
          <w:rFonts w:eastAsia="Times New Roman"/>
          <w:lang w:eastAsia="ru-RU"/>
        </w:rPr>
        <w:t>техноло-гия</w:t>
      </w:r>
      <w:proofErr w:type="spellEnd"/>
      <w:r w:rsidRPr="001F7AA5">
        <w:rPr>
          <w:rFonts w:eastAsia="Times New Roman"/>
          <w:lang w:eastAsia="ru-RU"/>
        </w:rPr>
        <w:t>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Преддипломная практика проводится с индивидуальным распределением обучающихся по подразделениям предприятия в соответствии с темой ВКР. Для контроля прохождения </w:t>
      </w:r>
      <w:proofErr w:type="spellStart"/>
      <w:proofErr w:type="gramStart"/>
      <w:r w:rsidRPr="001F7AA5">
        <w:rPr>
          <w:rFonts w:eastAsia="Times New Roman"/>
          <w:lang w:eastAsia="ru-RU"/>
        </w:rPr>
        <w:t>преддиплом</w:t>
      </w:r>
      <w:proofErr w:type="spellEnd"/>
      <w:r w:rsidRPr="001F7AA5">
        <w:rPr>
          <w:rFonts w:eastAsia="Times New Roman"/>
          <w:lang w:eastAsia="ru-RU"/>
        </w:rPr>
        <w:t>-ной</w:t>
      </w:r>
      <w:proofErr w:type="gramEnd"/>
      <w:r w:rsidRPr="001F7AA5">
        <w:rPr>
          <w:rFonts w:eastAsia="Times New Roman"/>
          <w:lang w:eastAsia="ru-RU"/>
        </w:rPr>
        <w:t xml:space="preserve"> практики и оказания методической помощи каждому обучающемуся назначается руководитель практики от предприятия.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Содержание преддипломной практики определяется заданием на ВКР, профилем деятельности подразделения, в котором проходит практика, требованиями к ВКР по направлению подготовки 24.03.04 Авиастроение. 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В период  преддипломной практики обучающиеся изучают и осваивают организацию работы проектно-конструкторского или технологического отдела; распределение работ по отдельным </w:t>
      </w:r>
      <w:proofErr w:type="spellStart"/>
      <w:r w:rsidRPr="001F7AA5">
        <w:rPr>
          <w:rFonts w:eastAsia="Times New Roman"/>
          <w:lang w:eastAsia="ru-RU"/>
        </w:rPr>
        <w:t>груп-пам</w:t>
      </w:r>
      <w:proofErr w:type="spellEnd"/>
      <w:r w:rsidRPr="001F7AA5">
        <w:rPr>
          <w:rFonts w:eastAsia="Times New Roman"/>
          <w:lang w:eastAsia="ru-RU"/>
        </w:rPr>
        <w:t xml:space="preserve"> и исполнителям, степень их ответственности за выполняемую работу, существующие нормы выработки; изучают вопросы оформления, проверки, регистрации, размножения технологической и проектной документации, внесения изменений в разработанную документацию; организацию </w:t>
      </w:r>
      <w:proofErr w:type="spellStart"/>
      <w:r w:rsidRPr="001F7AA5">
        <w:rPr>
          <w:rFonts w:eastAsia="Times New Roman"/>
          <w:lang w:eastAsia="ru-RU"/>
        </w:rPr>
        <w:t>хране-ния</w:t>
      </w:r>
      <w:proofErr w:type="spellEnd"/>
      <w:r w:rsidRPr="001F7AA5">
        <w:rPr>
          <w:rFonts w:eastAsia="Times New Roman"/>
          <w:lang w:eastAsia="ru-RU"/>
        </w:rPr>
        <w:t xml:space="preserve"> документации в архиве (библиотеке предприятия); получают навыки пользования справочника-ми, ГОСТами, нормалями и другими материалами, необходимыми в производственном процессе от-дела (цеха, предприятия).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Для подготовки к выполнению ВКР в течение преддипломной практики обучающиеся с </w:t>
      </w:r>
      <w:proofErr w:type="spellStart"/>
      <w:proofErr w:type="gramStart"/>
      <w:r w:rsidRPr="001F7AA5">
        <w:rPr>
          <w:rFonts w:eastAsia="Times New Roman"/>
          <w:lang w:eastAsia="ru-RU"/>
        </w:rPr>
        <w:t>по-мощью</w:t>
      </w:r>
      <w:proofErr w:type="spellEnd"/>
      <w:proofErr w:type="gramEnd"/>
      <w:r w:rsidRPr="001F7AA5">
        <w:rPr>
          <w:rFonts w:eastAsia="Times New Roman"/>
          <w:lang w:eastAsia="ru-RU"/>
        </w:rPr>
        <w:t xml:space="preserve"> руководителя подбирают, изучают и систематизируют информационно-технические матери-алы, конструкторские и технологические документы, соответствующие содержанию задания на ВКР: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сборочные чертежи узла, агрегата, отсека ЛА, разрабатываемого в конструкторской части ВКР;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рабочий чертеж детали конструкции ЛА;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- чертежи технологической оснастки, стапеля, приспособления, испытательного стенда, </w:t>
      </w:r>
      <w:proofErr w:type="spellStart"/>
      <w:proofErr w:type="gramStart"/>
      <w:r w:rsidRPr="001F7AA5">
        <w:rPr>
          <w:rFonts w:eastAsia="Times New Roman"/>
          <w:lang w:eastAsia="ru-RU"/>
        </w:rPr>
        <w:t>ис</w:t>
      </w:r>
      <w:proofErr w:type="spellEnd"/>
      <w:r w:rsidRPr="001F7AA5">
        <w:rPr>
          <w:rFonts w:eastAsia="Times New Roman"/>
          <w:lang w:eastAsia="ru-RU"/>
        </w:rPr>
        <w:t>-пользуемых</w:t>
      </w:r>
      <w:proofErr w:type="gramEnd"/>
      <w:r w:rsidRPr="001F7AA5">
        <w:rPr>
          <w:rFonts w:eastAsia="Times New Roman"/>
          <w:lang w:eastAsia="ru-RU"/>
        </w:rPr>
        <w:t xml:space="preserve"> в производстве выбранного изделия;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комплект документов на технологический процесс сборки изделия, или обработки детали, а также директивные и типовые технологические процессы;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- экономические показатели: стоимость материалов, комплектующих, энергии, тарифы </w:t>
      </w:r>
      <w:proofErr w:type="spellStart"/>
      <w:proofErr w:type="gramStart"/>
      <w:r w:rsidRPr="001F7AA5">
        <w:rPr>
          <w:rFonts w:eastAsia="Times New Roman"/>
          <w:lang w:eastAsia="ru-RU"/>
        </w:rPr>
        <w:t>зара-ботной</w:t>
      </w:r>
      <w:proofErr w:type="spellEnd"/>
      <w:proofErr w:type="gramEnd"/>
      <w:r w:rsidRPr="001F7AA5">
        <w:rPr>
          <w:rFonts w:eastAsia="Times New Roman"/>
          <w:lang w:eastAsia="ru-RU"/>
        </w:rPr>
        <w:t xml:space="preserve"> платы, расценки и нормы выполнения технологических операций, нормы накладных </w:t>
      </w:r>
      <w:proofErr w:type="spellStart"/>
      <w:r w:rsidRPr="001F7AA5">
        <w:rPr>
          <w:rFonts w:eastAsia="Times New Roman"/>
          <w:lang w:eastAsia="ru-RU"/>
        </w:rPr>
        <w:t>расхо-дов</w:t>
      </w:r>
      <w:proofErr w:type="spellEnd"/>
      <w:r w:rsidRPr="001F7AA5">
        <w:rPr>
          <w:rFonts w:eastAsia="Times New Roman"/>
          <w:lang w:eastAsia="ru-RU"/>
        </w:rPr>
        <w:t xml:space="preserve"> и др.;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планировка производственного участка.</w:t>
      </w:r>
    </w:p>
    <w:p w:rsidR="00787C2B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lastRenderedPageBreak/>
        <w:t>В результате изучения и анализа указанных материалов обучающейся намечает пути совершенствования конструкции изделия и технологических процессов, которые будут реализованы в ВКР.</w:t>
      </w:r>
    </w:p>
    <w:p w:rsidR="001F7AA5" w:rsidRPr="00787C2B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По окончании преддипломной практики обучающий представляет на выпускающую кафедру отчет объемом от 15 до 20 страниц компьютерного текста с приложениями, в соответствии с индивидуальным заданием на практику, рисунок 1, рабочий график (план) проведения практики, рисунок 2 (при прохождении практики в ОГУ), рисунок 3 (при прохождении практики в Профильной организации).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представлены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5 </w:t>
      </w:r>
      <w:r w:rsidR="00397AD7">
        <w:rPr>
          <w:rFonts w:eastAsia="Times New Roman"/>
          <w:b/>
          <w:bCs/>
          <w:lang w:eastAsia="ru-RU"/>
        </w:rPr>
        <w:t>Производственная, н</w:t>
      </w:r>
      <w:r w:rsidR="00EA6D92" w:rsidRPr="00EA6D92">
        <w:rPr>
          <w:rFonts w:eastAsia="Times New Roman"/>
          <w:b/>
          <w:bCs/>
          <w:lang w:eastAsia="ru-RU"/>
        </w:rPr>
        <w:t>аучно-исследовательская работа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Цель (цели) практики: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приобретение студентом практических навыков и компетенций необходимых для осуществления научно-исследовательской деятельности в области автоматизированного проектирования и производства авиационной техники;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закрепление и углубление теоретической подготовки по обработке и анализу результатов испытаний и экспериментальных исследований;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приобретение практических навыков представления итогов проделанной работы в виде отчетов, рефератов, статей;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 xml:space="preserve">- развитие у студентов личностных качеств, способствующих их творческой активности </w:t>
      </w:r>
      <w:proofErr w:type="gramStart"/>
      <w:r w:rsidRPr="00EA6D92">
        <w:rPr>
          <w:rFonts w:eastAsia="Times New Roman"/>
          <w:bCs/>
          <w:lang w:eastAsia="ru-RU"/>
        </w:rPr>
        <w:t>и  самостоятельности</w:t>
      </w:r>
      <w:proofErr w:type="gramEnd"/>
      <w:r w:rsidRPr="00EA6D92">
        <w:rPr>
          <w:rFonts w:eastAsia="Times New Roman"/>
          <w:bCs/>
          <w:lang w:eastAsia="ru-RU"/>
        </w:rPr>
        <w:t xml:space="preserve"> при проведении научно-исследовательских работ, практическое освоение методов проведения научных исследований;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приобретение опыта самостоятельной профессиональной деятельности при выборе и освоении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 xml:space="preserve">Задачи: </w:t>
      </w:r>
      <w:r w:rsidRPr="00EA6D92">
        <w:rPr>
          <w:rFonts w:eastAsia="Times New Roman"/>
          <w:bCs/>
          <w:lang w:eastAsia="ru-RU"/>
        </w:rPr>
        <w:tab/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сбор, обработка, анализ и систематизация научно-технической и патентной информации по автоматизации производства летательных аппаратов в соответствии с темой выпускной квалификационной работой;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выбор методик и средств решения задач научных исследований;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разработка методики и организация проведения научно-исследовательских, экспериментальных и испытательных работ, анализ их результатов;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освоение экспериментального, испытательного, измерительного и исследовательского оборудования;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освоение и применение методов планирования экспериментов, статистической обработки и анализа результатов экспериментов;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 xml:space="preserve">- разработка физических и математических моделей технологических процессов, применяемых при комплексной автоматизации производства ЛА; 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подготовка научно-технических отчетов, обзоров, публикаций по результатам выполненных исследований;</w:t>
      </w:r>
    </w:p>
    <w:p w:rsidR="00787C2B" w:rsidRPr="00787C2B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№ 1 Постановка цели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Определение целей и задач научно-исследовательской работы. Формирование темы научно-исследовательской работы. Аналитический обзор проблем комплексной автоматизации в производстве авиационной техники по выбранному направлению исследования. Сбор статистической информации для обоснования необходимости выполнения научно-исследовательской работы. Выбор методов исследования. Подготовка заявок на научное оборудование, приборы и специализированное программное обеспечение. Разработка программы исследования.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lastRenderedPageBreak/>
        <w:t>№ 2 Теоретическая части исследования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Разработка математических моделей и алгоритмов. Освоение специализированного программного обеспечения. Компьютерное моделирование и вычислительные эксперименты по исследованию объекта. Расчет экономической эффективности от внедрения результатов научно-исследовательской работы в производство.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№ 3 Экспериментальные исследования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работы.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Научно-исследовательская работа выполняется обучающимся под руководством руководителя научно-исследовательской работы, который должен иметь учебную степень и (или) ученое звание и активно заниматься научной деятельностью. Руководитель обязан обеспечить организацию работы, ее качественную научную и методическую постановку, а также знание и соблюдение обучающим требований охраны труда и техники безопасности. Ответственность за качество организации научно-исследовательской работы несет руководитель научно-исследовательской работы. Содержание научно-исследовательской работы определяется руководителем и предполагает осуществление следующих видов работ: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осуществление научно-исследовательских работ в рамках научной темы кафедры (сбор, анализ научно-теоретического материала, сбор эмпирических данных, интерпретация экспериментальных и эмпирических данных);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участие в решение научно-исследовательских работ, выполняемых кафедрой в рамках договоров с образовательными учреждениями, исследовательскими коллективами;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осуществление самостоятельного исследования по актуальной проблеме в рамках ВКР;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ведение библиографической работы с привлечением современных информационных и коммуникационных технологий;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подготовка статей и тезисов докладов к публикации;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участие в конкурсах научно-исследовательских работ;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участие в конференциях различного уровня с докладами;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представлять итоги проделанной работы в виде отчетов, рефератов, статей, оформленных в соответствии с имеющимися требованиями, с привлечением современных средств редактирования и печати.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На научно-исследовательскую работу составляется план работы. Основное содержание научно-исследовательской работы отражается в индивидуальном плане. Задачи и содержание научно-исследовательской работы должны быть сформулированы одновременно с заполнением содержания образовательной части программы индивидуального плана. 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Местом проведения научно-исследовательской работы являются учебные и научные лаборатории и компьютерные классы кафедр Аэрокосмического института ОГУ, а также производственные подразделения базовых предприятий, заинтересованных</w:t>
      </w:r>
      <w:r w:rsidRPr="00EA6D92">
        <w:rPr>
          <w:rFonts w:eastAsia="Times New Roman"/>
          <w:lang w:eastAsia="ru-RU"/>
        </w:rPr>
        <w:tab/>
        <w:t>во внедрении результатов научно-исследовательской работы.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На выполнение научно-исследовательской работы каждому обучающемуся разрабатывается график и индивидуальный план, разделы которого соответствуют тематике ВКР. В индивидуальный план научно-исследовательской работы </w:t>
      </w:r>
      <w:proofErr w:type="gramStart"/>
      <w:r w:rsidRPr="00EA6D92">
        <w:rPr>
          <w:rFonts w:eastAsia="Times New Roman"/>
          <w:lang w:eastAsia="ru-RU"/>
        </w:rPr>
        <w:t>включаются  следующие</w:t>
      </w:r>
      <w:proofErr w:type="gramEnd"/>
      <w:r w:rsidRPr="00EA6D92">
        <w:rPr>
          <w:rFonts w:eastAsia="Times New Roman"/>
          <w:lang w:eastAsia="ru-RU"/>
        </w:rPr>
        <w:t xml:space="preserve"> виды и этапы деятельности обучающегося: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изучение специальной литературы и научно-технической информации, анализ достижений отечественной и зарубежной науки и техники в области авиастроения, проектирования и производства ЛА;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 - участие в проведении научных исследований или выполнении технических разработок;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 - осуществление сбора, обработки, анализа и систематизации научно-технической информации по теме ВКР;</w:t>
      </w:r>
      <w:r w:rsidRPr="00EA6D92">
        <w:rPr>
          <w:rFonts w:eastAsia="Times New Roman"/>
          <w:lang w:eastAsia="ru-RU"/>
        </w:rPr>
        <w:tab/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 - участие в стендовых и промышленных испытаниях опытных образцов проектируемых изделий и технологических процессов;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составление отчетов по выполняемым исследованиям;</w:t>
      </w:r>
    </w:p>
    <w:p w:rsidR="00787C2B" w:rsidRPr="00787C2B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подготовка докладов и выступлений на конференциях.</w:t>
      </w:r>
    </w:p>
    <w:p w:rsidR="00787C2B" w:rsidRDefault="00EA6D92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По окончании научно-исследовательской работы обучающий представляет на выпускающую кафедру отчет объемом от 15 до 20 страниц компьютерного текста с приложениями, в соответствии с индивидуальным заданием на практику, рисунок 1, рабочий график (план) проведения практики, рисунок 2 (при прохождении практики в ОГУ), рисунок 3 (при прохождении практики в Профильной </w:t>
      </w:r>
      <w:r w:rsidRPr="00EA6D92">
        <w:rPr>
          <w:rFonts w:eastAsia="Times New Roman"/>
          <w:lang w:eastAsia="ru-RU"/>
        </w:rPr>
        <w:lastRenderedPageBreak/>
        <w:t>организации).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представлены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>6 </w:t>
      </w:r>
      <w:r w:rsidR="00084183" w:rsidRPr="00084183">
        <w:rPr>
          <w:rFonts w:eastAsia="Times New Roman"/>
          <w:b/>
          <w:lang w:eastAsia="ru-RU"/>
        </w:rPr>
        <w:t>Учебно-методическое и инф</w:t>
      </w:r>
      <w:r w:rsidR="00084183">
        <w:rPr>
          <w:rFonts w:eastAsia="Times New Roman"/>
          <w:b/>
          <w:lang w:eastAsia="ru-RU"/>
        </w:rPr>
        <w:t>ормационное обеспечение практик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</w:p>
    <w:p w:rsidR="00084183" w:rsidRPr="00084183" w:rsidRDefault="00787C2B" w:rsidP="0008418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787C2B">
        <w:rPr>
          <w:rFonts w:eastAsia="Times New Roman"/>
          <w:b/>
          <w:lang w:eastAsia="ru-RU"/>
        </w:rPr>
        <w:t>6.1 </w:t>
      </w:r>
      <w:r w:rsidR="00084183" w:rsidRPr="00084183">
        <w:rPr>
          <w:rFonts w:eastAsia="Calibri"/>
          <w:b/>
          <w:lang w:eastAsia="en-US"/>
        </w:rPr>
        <w:t>Перечень учебной литературы и ресурсов сети Интернет, необходимых для проведения практик</w:t>
      </w:r>
    </w:p>
    <w:p w:rsidR="00084183" w:rsidRPr="00084183" w:rsidRDefault="00084183" w:rsidP="00084183">
      <w:pPr>
        <w:suppressAutoHyphens/>
        <w:ind w:firstLine="709"/>
        <w:jc w:val="both"/>
        <w:rPr>
          <w:spacing w:val="-14"/>
        </w:rPr>
      </w:pPr>
    </w:p>
    <w:p w:rsidR="00686294" w:rsidRPr="00686294" w:rsidRDefault="00686294" w:rsidP="00686294">
      <w:pPr>
        <w:suppressAutoHyphens/>
        <w:ind w:firstLine="709"/>
        <w:jc w:val="both"/>
        <w:rPr>
          <w:spacing w:val="-14"/>
        </w:rPr>
      </w:pPr>
      <w:r w:rsidRPr="00686294">
        <w:rPr>
          <w:spacing w:val="-14"/>
        </w:rPr>
        <w:t>1. </w:t>
      </w:r>
      <w:r w:rsidRPr="00686294">
        <w:t xml:space="preserve">Белов, С.В. Аэродинамика и динамика полета [Электронный ресурс]: учебное пособие для студентов, обучающихся по программам высшего образования по направлению подготовки 24.03.04 Авиастроение / С. В. Белов, А. В. Гордиенко, В. Д. Проскурин;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проф. образования "Оренбург. гос. ун-т". - Электрон. текстовые дан. (1 файл: 2.58 Мб). - Оренбург: ОГУ, 2014. - 109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</w:t>
      </w:r>
      <w:proofErr w:type="spellStart"/>
      <w:r w:rsidRPr="00686294">
        <w:t>Adobe</w:t>
      </w:r>
      <w:proofErr w:type="spellEnd"/>
      <w:r w:rsidRPr="00686294">
        <w:t xml:space="preserve"> </w:t>
      </w:r>
      <w:proofErr w:type="spellStart"/>
      <w:r w:rsidRPr="00686294">
        <w:t>Acrobat</w:t>
      </w:r>
      <w:proofErr w:type="spellEnd"/>
      <w:r w:rsidRPr="00686294">
        <w:t xml:space="preserve"> </w:t>
      </w:r>
      <w:proofErr w:type="spellStart"/>
      <w:r w:rsidRPr="00686294">
        <w:t>Reader</w:t>
      </w:r>
      <w:proofErr w:type="spellEnd"/>
      <w:r w:rsidRPr="00686294">
        <w:t xml:space="preserve"> 6.0. - Режим доступа: http://artlib.osu.ru/web/books/metod_all/7832_20150416.pdf - ISBN 978-5-7410-1200-0.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rPr>
          <w:spacing w:val="-14"/>
        </w:rPr>
        <w:t>2. </w:t>
      </w:r>
      <w:r w:rsidRPr="00686294">
        <w:rPr>
          <w:bCs/>
        </w:rPr>
        <w:t xml:space="preserve">Припадчев, А.Д. Комплексный экономический анализ парка воздушных судов: учебное пособие / А.Д. Припадчев, Н.З. Султанов, Л.В. </w:t>
      </w:r>
      <w:proofErr w:type="spellStart"/>
      <w:r w:rsidRPr="00686294">
        <w:rPr>
          <w:bCs/>
        </w:rPr>
        <w:t>Припадчева</w:t>
      </w:r>
      <w:proofErr w:type="spellEnd"/>
      <w:r w:rsidRPr="00686294">
        <w:rPr>
          <w:bCs/>
        </w:rPr>
        <w:t>. - Оренбург: ОГУ, 2012. - 131 с. - ISBN 978-5-93883-216-9.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3. Припадчев, А.Д. Методика экономической оценки пассажирских самолетов: учебное пособие / А.Д. Припадчев, Н.З. Султанов, Т.Н. Шаталова, О.А. Тихонова. - Оренбург: ГОУ ОГУ, 2009. - 127 с. - ISBN 978-5-7410-0876-8.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4. Горбунов, А.А. Методы практической аэродинамики при автоматизированном проектировании системы несущих поверхностей летательного аппарата [Текст]: учебное пособие для студентов, обучающихся по программам высшего образования по направлению подготовки 24.04.01 Ракетные комплексы и космонавтика / А.А. Горбунов, А.Д. Припадчев;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Оренбург: ОГУ, 2018. - 145 </w:t>
      </w:r>
      <w:proofErr w:type="gramStart"/>
      <w:r w:rsidRPr="00686294">
        <w:t>с. :</w:t>
      </w:r>
      <w:proofErr w:type="gramEnd"/>
      <w:r w:rsidRPr="00686294">
        <w:t xml:space="preserve"> ил.; 3,85 </w:t>
      </w:r>
      <w:proofErr w:type="spellStart"/>
      <w:r w:rsidRPr="00686294">
        <w:t>печ</w:t>
      </w:r>
      <w:proofErr w:type="spellEnd"/>
      <w:r w:rsidRPr="00686294">
        <w:t xml:space="preserve">. л. - (Новые кадры для оборонно-промышленного комплекса). - </w:t>
      </w:r>
      <w:proofErr w:type="spellStart"/>
      <w:r w:rsidRPr="00686294">
        <w:t>Библиогр</w:t>
      </w:r>
      <w:proofErr w:type="spellEnd"/>
      <w:r w:rsidRPr="00686294">
        <w:t>.: с. 135-137. - Прил.: с. 138-145. - ISBN 978-5-7410-1941-2.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5. Припадчев, А.Д. Основы программирования фрезерной обработки деталей на станках с ЧПУ в системе "</w:t>
      </w:r>
      <w:proofErr w:type="spellStart"/>
      <w:r w:rsidRPr="00686294">
        <w:t>Sinumerik</w:t>
      </w:r>
      <w:proofErr w:type="spellEnd"/>
      <w:r w:rsidRPr="00686294">
        <w:t xml:space="preserve">" [Электронный ресурс] : учебное пособие для студентов, обучающихся по программам высшего образования по направлениям подготовки 15.03.05 Конструкторско-технологическое обеспечение машиностроительных производств, 15.04.05 Конструкторско-технологическое обеспечение машиностроительных производств и 15.03.06 Мехатроника и робототехника / [А. Н. Поляков и др.];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проф. образования "Оренбург. гос. ун-т". - Электрон. текстовые дан. (1 файл: 2.46 Мб). - </w:t>
      </w:r>
      <w:proofErr w:type="gramStart"/>
      <w:r w:rsidRPr="00686294">
        <w:t>Оренбург :</w:t>
      </w:r>
      <w:proofErr w:type="gramEnd"/>
      <w:r w:rsidRPr="00686294">
        <w:t xml:space="preserve"> ОГУ, 2014. - 198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</w:t>
      </w:r>
      <w:proofErr w:type="spellStart"/>
      <w:r w:rsidRPr="00686294">
        <w:t>Adobe</w:t>
      </w:r>
      <w:proofErr w:type="spellEnd"/>
      <w:r w:rsidRPr="00686294">
        <w:t xml:space="preserve"> </w:t>
      </w:r>
      <w:proofErr w:type="spellStart"/>
      <w:r w:rsidRPr="00686294">
        <w:t>Acrobat</w:t>
      </w:r>
      <w:proofErr w:type="spellEnd"/>
      <w:r w:rsidRPr="00686294">
        <w:t xml:space="preserve"> </w:t>
      </w:r>
      <w:proofErr w:type="spellStart"/>
      <w:r w:rsidRPr="00686294">
        <w:t>Reader</w:t>
      </w:r>
      <w:proofErr w:type="spellEnd"/>
      <w:r w:rsidRPr="00686294">
        <w:t xml:space="preserve"> 6.0. - Режим доступа: http://artlib.osu.ru/web/books/metod_all/6350_20141106.pdf - ISBN 978-5-4417-0444-4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6. Припадчев, А.Д. Технология выполнения паяных соединений: </w:t>
      </w:r>
      <w:r w:rsidRPr="00686294">
        <w:rPr>
          <w:bCs/>
        </w:rPr>
        <w:t xml:space="preserve">учебное пособие / А.Д. Припадчев, Н.З. Султанов, </w:t>
      </w:r>
      <w:r w:rsidRPr="00686294">
        <w:t>А.А. Горбунов</w:t>
      </w:r>
      <w:r w:rsidRPr="00686294">
        <w:rPr>
          <w:bCs/>
        </w:rPr>
        <w:t xml:space="preserve">. - </w:t>
      </w:r>
      <w:r w:rsidRPr="00686294">
        <w:rPr>
          <w:color w:val="000000"/>
        </w:rPr>
        <w:t>Оренбург: ОГУ, 2015. - 133 с. - ISBN 978-5-7410-1478-3.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7. Припадчев, А.Д. Аэродинамика элементов летательных аппаратов: </w:t>
      </w:r>
      <w:r w:rsidRPr="00686294">
        <w:rPr>
          <w:bCs/>
        </w:rPr>
        <w:t xml:space="preserve">учебное пособие / А.Д. Припадчев, </w:t>
      </w:r>
      <w:r w:rsidRPr="00686294">
        <w:t>А.А. Горбунов</w:t>
      </w:r>
      <w:r w:rsidRPr="00686294">
        <w:rPr>
          <w:bCs/>
        </w:rPr>
        <w:t xml:space="preserve">. - </w:t>
      </w:r>
      <w:r w:rsidRPr="00686294">
        <w:t xml:space="preserve"> Оренбург: ОГУ, 2016. - 111 с.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8. </w:t>
      </w:r>
      <w:bookmarkStart w:id="0" w:name="_Hlk129614926"/>
      <w:r w:rsidRPr="00686294">
        <w:t>Припадчев, А.Д. Исследовательская деятельность в выпускных квалификационных работах: учебное пособие / А.Д. Припадчев, И.С. Быкова, В.Д. Проскурин, А.А. Горбунов; Оренбургский гос. ун-т. - Оренбург: Издательско-полиграфический комплекс ОГУ, 2018. - 176 с.</w:t>
      </w:r>
      <w:bookmarkEnd w:id="0"/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9. Припадчев, А.Д. Оценка стоимости научно-исследовательских работ в авиастроении [Электронный ресурс</w:t>
      </w:r>
      <w:proofErr w:type="gramStart"/>
      <w:r w:rsidRPr="00686294">
        <w:t>] :</w:t>
      </w:r>
      <w:proofErr w:type="gramEnd"/>
      <w:r w:rsidRPr="00686294">
        <w:t xml:space="preserve"> учебное пособие для студентов, обучающихся по программам высшего образования по направлениям подготовки 24.04.04 Авиастроение / А. Д. Припадчев, А. А. Горбунов;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1.42 Мб). - </w:t>
      </w:r>
      <w:proofErr w:type="gramStart"/>
      <w:r w:rsidRPr="00686294">
        <w:t>Оренбург :</w:t>
      </w:r>
      <w:proofErr w:type="gramEnd"/>
      <w:r w:rsidRPr="00686294">
        <w:t xml:space="preserve"> ОГУ, 2016. - 130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</w:t>
      </w:r>
      <w:proofErr w:type="spellStart"/>
      <w:r w:rsidRPr="00686294">
        <w:t>Adobe</w:t>
      </w:r>
      <w:proofErr w:type="spellEnd"/>
      <w:r w:rsidRPr="00686294">
        <w:t xml:space="preserve"> </w:t>
      </w:r>
      <w:proofErr w:type="spellStart"/>
      <w:r w:rsidRPr="00686294">
        <w:t>Acrobat</w:t>
      </w:r>
      <w:proofErr w:type="spellEnd"/>
      <w:r w:rsidRPr="00686294">
        <w:t xml:space="preserve"> </w:t>
      </w:r>
      <w:proofErr w:type="spellStart"/>
      <w:r w:rsidRPr="00686294">
        <w:t>Reader</w:t>
      </w:r>
      <w:proofErr w:type="spellEnd"/>
      <w:r w:rsidRPr="00686294">
        <w:t xml:space="preserve"> 6.0. - Режим доступа: http://artlib.osu.ru/web/books/metod_all/33146_20170130.pdf - ISBN 978-5-7410-1653-4 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10.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Белоновская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, И.Д. Технологии бережливого производства в автоматизированном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машино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- и авиастроении [Текст]: учебное пособие / И.Д.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Белоновская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, Е.М.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Езерская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, А.И. Сердюк; М-во науки и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высш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. образования Рос. Федерации,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Федер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. гос. бюджет.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образоват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. учреждение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высш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. </w:t>
      </w:r>
      <w:r w:rsidRPr="00686294">
        <w:rPr>
          <w:rFonts w:eastAsia="Calibri"/>
          <w:color w:val="000000"/>
          <w:shd w:val="clear" w:color="auto" w:fill="FFFFFF"/>
          <w:lang w:eastAsia="en-US"/>
        </w:rPr>
        <w:lastRenderedPageBreak/>
        <w:t xml:space="preserve">образования "Оренбург. гос. ун-т". - Оренбург: Университет, 2019. - 143 с.: ил.; 8,875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печ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. л. </w:t>
      </w:r>
      <w:r w:rsidRPr="00686294">
        <w:rPr>
          <w:rFonts w:ascii="Arial" w:eastAsia="Calibri" w:hAnsi="Arial" w:cs="Arial"/>
          <w:color w:val="000000"/>
          <w:sz w:val="19"/>
          <w:szCs w:val="19"/>
          <w:shd w:val="clear" w:color="auto" w:fill="FFFFFF"/>
          <w:lang w:eastAsia="en-US"/>
        </w:rPr>
        <w:t xml:space="preserve">-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Библиогр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>. в конце разд. - ISBN 978-5-4417-0773-2.</w:t>
      </w:r>
    </w:p>
    <w:p w:rsidR="00686294" w:rsidRPr="00686294" w:rsidRDefault="00686294" w:rsidP="00686294">
      <w:pPr>
        <w:suppressAutoHyphens/>
        <w:ind w:firstLine="709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686294">
        <w:t>11. 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Белоновская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>, И.Д. Прототипирование как педагогическая технология в целевом обучении студентов инженерно-технических направлений подготовки [Текст</w:t>
      </w:r>
      <w:proofErr w:type="gramStart"/>
      <w:r w:rsidRPr="00686294">
        <w:rPr>
          <w:rFonts w:eastAsia="Calibri"/>
          <w:color w:val="000000"/>
          <w:shd w:val="clear" w:color="auto" w:fill="FFFFFF"/>
          <w:lang w:eastAsia="en-US"/>
        </w:rPr>
        <w:t>] :</w:t>
      </w:r>
      <w:proofErr w:type="gram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 методические указания для обучающихся по программам высшего образования по направлениям подготовки 15.03.05 Конструкторско-технологическое обеспечение машиностроительных производств и 24.03.04 Авиастроение / И. Д.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Белоновская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, Е. М.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Езерская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; М-во образования и науки Рос. Федерации,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Федер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. гос. бюджет.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образоват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. учреждение </w:t>
      </w:r>
      <w:proofErr w:type="spellStart"/>
      <w:r w:rsidRPr="00686294">
        <w:rPr>
          <w:rFonts w:eastAsia="Calibri"/>
          <w:color w:val="000000"/>
          <w:shd w:val="clear" w:color="auto" w:fill="FFFFFF"/>
          <w:lang w:eastAsia="en-US"/>
        </w:rPr>
        <w:t>высш</w:t>
      </w:r>
      <w:proofErr w:type="spell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. образования "Оренбург. гос. ун-т", Каф. технологии машиностроения, металлообрабатывающих станков и комплексов. - </w:t>
      </w:r>
      <w:proofErr w:type="gramStart"/>
      <w:r w:rsidRPr="00686294">
        <w:rPr>
          <w:rFonts w:eastAsia="Calibri"/>
          <w:color w:val="000000"/>
          <w:shd w:val="clear" w:color="auto" w:fill="FFFFFF"/>
          <w:lang w:eastAsia="en-US"/>
        </w:rPr>
        <w:t>Оренбург :</w:t>
      </w:r>
      <w:proofErr w:type="gramEnd"/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 ОГУ, 2018. - 33 с. </w:t>
      </w:r>
    </w:p>
    <w:p w:rsidR="00686294" w:rsidRPr="00686294" w:rsidRDefault="00686294" w:rsidP="00686294">
      <w:pPr>
        <w:suppressAutoHyphens/>
        <w:ind w:firstLine="709"/>
        <w:jc w:val="both"/>
        <w:rPr>
          <w:rFonts w:eastAsia="Times New Roman"/>
          <w:color w:val="000000"/>
          <w:lang w:eastAsia="ru-RU"/>
        </w:rPr>
      </w:pPr>
      <w:r w:rsidRPr="00686294">
        <w:rPr>
          <w:rFonts w:eastAsia="Calibri"/>
          <w:color w:val="000000"/>
          <w:shd w:val="clear" w:color="auto" w:fill="FFFFFF"/>
          <w:lang w:eastAsia="en-US"/>
        </w:rPr>
        <w:t xml:space="preserve">12. </w:t>
      </w:r>
      <w:proofErr w:type="spellStart"/>
      <w:r w:rsidRPr="00686294">
        <w:rPr>
          <w:rFonts w:eastAsia="Times New Roman"/>
          <w:color w:val="000000"/>
          <w:lang w:eastAsia="ru-RU"/>
        </w:rPr>
        <w:t>Белоновская</w:t>
      </w:r>
      <w:proofErr w:type="spellEnd"/>
      <w:r w:rsidRPr="00686294">
        <w:rPr>
          <w:rFonts w:eastAsia="Times New Roman"/>
          <w:color w:val="000000"/>
          <w:lang w:eastAsia="ru-RU"/>
        </w:rPr>
        <w:t xml:space="preserve">, И.Д. Технологии командного взаимодействия в учебно-производственной деятельности студентов инженерно-технических направлений подготовки [Текст]: учебное пособие для обучающихся по образовательным программам высшего образования по направлениям подготовки 15.03.04 Автоматизация технологических процессов и производств,15.03.05 Конструкторско-технологическое обеспечение машиностроительных производств, 15.03.06 Мехатроника и робототехника, 24.03.04 Авиастроение / И.Д. </w:t>
      </w:r>
      <w:proofErr w:type="spellStart"/>
      <w:r w:rsidRPr="00686294">
        <w:rPr>
          <w:rFonts w:eastAsia="Times New Roman"/>
          <w:color w:val="000000"/>
          <w:lang w:eastAsia="ru-RU"/>
        </w:rPr>
        <w:t>Белоновская</w:t>
      </w:r>
      <w:proofErr w:type="spellEnd"/>
      <w:r w:rsidRPr="00686294">
        <w:rPr>
          <w:rFonts w:eastAsia="Times New Roman"/>
          <w:color w:val="000000"/>
          <w:lang w:eastAsia="ru-RU"/>
        </w:rPr>
        <w:t xml:space="preserve">, А.И. Сердюк, Е.М. </w:t>
      </w:r>
      <w:proofErr w:type="spellStart"/>
      <w:r w:rsidRPr="00686294">
        <w:rPr>
          <w:rFonts w:eastAsia="Times New Roman"/>
          <w:color w:val="000000"/>
          <w:lang w:eastAsia="ru-RU"/>
        </w:rPr>
        <w:t>Езерская</w:t>
      </w:r>
      <w:proofErr w:type="spellEnd"/>
      <w:r w:rsidRPr="00686294">
        <w:rPr>
          <w:rFonts w:eastAsia="Times New Roman"/>
          <w:color w:val="000000"/>
          <w:lang w:eastAsia="ru-RU"/>
        </w:rPr>
        <w:t xml:space="preserve">; М-во образования и науки Рос. Федерации, </w:t>
      </w:r>
      <w:proofErr w:type="spellStart"/>
      <w:r w:rsidRPr="00686294">
        <w:rPr>
          <w:rFonts w:eastAsia="Times New Roman"/>
          <w:color w:val="000000"/>
          <w:lang w:eastAsia="ru-RU"/>
        </w:rPr>
        <w:t>Федер</w:t>
      </w:r>
      <w:proofErr w:type="spellEnd"/>
      <w:r w:rsidRPr="00686294">
        <w:rPr>
          <w:rFonts w:eastAsia="Times New Roman"/>
          <w:color w:val="000000"/>
          <w:lang w:eastAsia="ru-RU"/>
        </w:rPr>
        <w:t xml:space="preserve">. гос. бюджет. </w:t>
      </w:r>
      <w:proofErr w:type="spellStart"/>
      <w:r w:rsidRPr="00686294">
        <w:rPr>
          <w:rFonts w:eastAsia="Times New Roman"/>
          <w:color w:val="000000"/>
          <w:lang w:eastAsia="ru-RU"/>
        </w:rPr>
        <w:t>образоват</w:t>
      </w:r>
      <w:proofErr w:type="spellEnd"/>
      <w:r w:rsidRPr="00686294">
        <w:rPr>
          <w:rFonts w:eastAsia="Times New Roman"/>
          <w:color w:val="000000"/>
          <w:lang w:eastAsia="ru-RU"/>
        </w:rPr>
        <w:t xml:space="preserve">. учреждение </w:t>
      </w:r>
      <w:proofErr w:type="spellStart"/>
      <w:r w:rsidRPr="00686294">
        <w:rPr>
          <w:rFonts w:eastAsia="Times New Roman"/>
          <w:color w:val="000000"/>
          <w:lang w:eastAsia="ru-RU"/>
        </w:rPr>
        <w:t>высш</w:t>
      </w:r>
      <w:proofErr w:type="spellEnd"/>
      <w:r w:rsidRPr="00686294">
        <w:rPr>
          <w:rFonts w:eastAsia="Times New Roman"/>
          <w:color w:val="000000"/>
          <w:lang w:eastAsia="ru-RU"/>
        </w:rPr>
        <w:t xml:space="preserve">. образования "Оренбург. гос. ун-т". - Оренбург: ОГУ, 2018. - 157 с.: ил.; 5,23 </w:t>
      </w:r>
      <w:proofErr w:type="spellStart"/>
      <w:r w:rsidRPr="00686294">
        <w:rPr>
          <w:rFonts w:eastAsia="Times New Roman"/>
          <w:color w:val="000000"/>
          <w:lang w:eastAsia="ru-RU"/>
        </w:rPr>
        <w:t>печ</w:t>
      </w:r>
      <w:proofErr w:type="spellEnd"/>
      <w:r w:rsidRPr="00686294">
        <w:rPr>
          <w:rFonts w:eastAsia="Times New Roman"/>
          <w:color w:val="000000"/>
          <w:lang w:eastAsia="ru-RU"/>
        </w:rPr>
        <w:t xml:space="preserve">. л. - (Новые кадры для оборонно-промышленного комплекса). - </w:t>
      </w:r>
      <w:proofErr w:type="spellStart"/>
      <w:r w:rsidRPr="00686294">
        <w:rPr>
          <w:rFonts w:eastAsia="Times New Roman"/>
          <w:color w:val="000000"/>
          <w:lang w:eastAsia="ru-RU"/>
        </w:rPr>
        <w:t>Библиогр</w:t>
      </w:r>
      <w:proofErr w:type="spellEnd"/>
      <w:r w:rsidRPr="00686294">
        <w:rPr>
          <w:rFonts w:eastAsia="Times New Roman"/>
          <w:color w:val="000000"/>
          <w:lang w:eastAsia="ru-RU"/>
        </w:rPr>
        <w:t>.: с. 141-149. - Прил.: с. 150-157. - ISBN 978-5-7410-1912-2.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13. Припадчев, А.Д. Сборочные процессы элементов летательных аппаратов: учебное пособие / А.Д. Припадчев, А.А. Горбунов; Оренбургский гос. ун-т. - Оренбург ОГУ, 2017.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14. Припадчев А. Д., Горбунов А. А. Электронный курс лекций в презентациях "Технология сборки конструкций летательного аппарата", Регистрационный номер: 1460, зарегистрировано в УФЭР ОГУ, 2017.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15. Припадчев А. Д., Горбунов А. А. Электронный курс лекций в презентациях "Системный анализ сложных технических систем", Регистрационный номер: 1468, зарегистрировано в УФЭР ОГУ, 2017.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16. Припадчев, А.Д. </w:t>
      </w:r>
      <w:proofErr w:type="spellStart"/>
      <w:r w:rsidRPr="00686294">
        <w:t>AutoCopter</w:t>
      </w:r>
      <w:proofErr w:type="spellEnd"/>
      <w:r w:rsidRPr="00686294">
        <w:t xml:space="preserve"> 1.0 - автоматизированное проектирование </w:t>
      </w:r>
      <w:proofErr w:type="spellStart"/>
      <w:r w:rsidRPr="00686294">
        <w:t>мультикоптерной</w:t>
      </w:r>
      <w:proofErr w:type="spellEnd"/>
      <w:r w:rsidRPr="00686294">
        <w:t xml:space="preserve"> платформы. Свидетельство о гос. регистрации программы для ЭВМ № 2018611056 Российская Федерация; правообладатель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проф. образования "Оренбург. гос. ун-т". -№ 2017662395; </w:t>
      </w:r>
      <w:proofErr w:type="spellStart"/>
      <w:r w:rsidRPr="00686294">
        <w:t>заявл</w:t>
      </w:r>
      <w:proofErr w:type="spellEnd"/>
      <w:r w:rsidRPr="00686294">
        <w:t>. 30.11.2017; зарегистрировано в реестре программ для ЭВМ 23.01.18.-1 с.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17. Припадчев, А.Д. Авиационные работы по внесению химических веществ на основе информационных технологий: монография / А.Д. Припадчев, А.А. Горбунов; Оренбургский гос. ун-т. - Оренбург: ОГУ, 2018.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18. Горбунов, А.А. Автоматизированный синтез проектных и конструкторских параметров крыла магистрального воздушного судна [Электронный ресурс</w:t>
      </w:r>
      <w:proofErr w:type="gramStart"/>
      <w:r w:rsidRPr="00686294">
        <w:t>] :</w:t>
      </w:r>
      <w:proofErr w:type="gramEnd"/>
      <w:r w:rsidRPr="00686294">
        <w:t xml:space="preserve"> монография / А. А. Горбунов, А. Д. Припадчев; М-во науки и </w:t>
      </w:r>
      <w:proofErr w:type="spellStart"/>
      <w:r w:rsidRPr="00686294">
        <w:t>высш</w:t>
      </w:r>
      <w:proofErr w:type="spellEnd"/>
      <w:r w:rsidRPr="00686294">
        <w:t xml:space="preserve">. образования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11.16 Мб). - </w:t>
      </w:r>
      <w:proofErr w:type="gramStart"/>
      <w:r w:rsidRPr="00686294">
        <w:t>Оренбург :</w:t>
      </w:r>
      <w:proofErr w:type="gramEnd"/>
      <w:r w:rsidRPr="00686294">
        <w:t xml:space="preserve"> ОГУ, 2018. - 195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</w:t>
      </w:r>
      <w:proofErr w:type="spellStart"/>
      <w:r w:rsidRPr="00686294">
        <w:t>Adobe</w:t>
      </w:r>
      <w:proofErr w:type="spellEnd"/>
      <w:r w:rsidRPr="00686294">
        <w:t xml:space="preserve"> </w:t>
      </w:r>
      <w:proofErr w:type="spellStart"/>
      <w:r w:rsidRPr="00686294">
        <w:t>Acrobat</w:t>
      </w:r>
      <w:proofErr w:type="spellEnd"/>
      <w:r w:rsidRPr="00686294">
        <w:t xml:space="preserve"> </w:t>
      </w:r>
      <w:proofErr w:type="spellStart"/>
      <w:r w:rsidRPr="00686294">
        <w:t>Reader</w:t>
      </w:r>
      <w:proofErr w:type="spellEnd"/>
      <w:r w:rsidRPr="00686294">
        <w:t xml:space="preserve"> 6.0. - Режим доступа: http://artlib.osu.ru/web/books/work_all/86749_20181224.pdf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19. Горбунов, А.А. Аналитические методы расчета аэродинамических характеристик и коэффициентов летательного аппарата [Электронный ресурс</w:t>
      </w:r>
      <w:proofErr w:type="gramStart"/>
      <w:r w:rsidRPr="00686294">
        <w:t>] :</w:t>
      </w:r>
      <w:proofErr w:type="gramEnd"/>
      <w:r w:rsidRPr="00686294">
        <w:t xml:space="preserve"> электронный курс лекций / А. А. Горбунов, А. Д. Припадчев, Я. В. </w:t>
      </w:r>
      <w:proofErr w:type="spellStart"/>
      <w:r w:rsidRPr="00686294">
        <w:t>Кондров</w:t>
      </w:r>
      <w:proofErr w:type="spellEnd"/>
      <w:r w:rsidRPr="00686294">
        <w:t xml:space="preserve">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14 Мб). - </w:t>
      </w:r>
      <w:proofErr w:type="gramStart"/>
      <w:r w:rsidRPr="00686294">
        <w:t>Оренбург :</w:t>
      </w:r>
      <w:proofErr w:type="gramEnd"/>
      <w:r w:rsidRPr="00686294">
        <w:t xml:space="preserve"> ОГУ, 2018. - 4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>. экрана. - Архиватор 7-Zip. - Режим доступа: http://ufer.osu.ru/index.php?option=com_uferdbsearch&amp;view=uferdbsearch&amp;action=details&amp;ufer_id=1539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20. Характеристики прямоточных воздушно-реактивных двигателей [Электронный ресурс</w:t>
      </w:r>
      <w:proofErr w:type="gramStart"/>
      <w:r w:rsidRPr="00686294">
        <w:t>] :</w:t>
      </w:r>
      <w:proofErr w:type="gramEnd"/>
      <w:r w:rsidRPr="00686294">
        <w:t xml:space="preserve"> учебное пособие для обучающихся по образовательным программам высшего образования по направлениям подготовки 24.03.01 Ракетные комплексы и космонавтика и 24.03.04 Авиастроение / [Е. В. Осипов и др.];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7.79 Мб). - </w:t>
      </w:r>
      <w:proofErr w:type="gramStart"/>
      <w:r w:rsidRPr="00686294">
        <w:t>Оренбург :</w:t>
      </w:r>
      <w:proofErr w:type="gramEnd"/>
      <w:r w:rsidRPr="00686294">
        <w:t xml:space="preserve"> ОГУ, 2018. - 128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</w:t>
      </w:r>
      <w:proofErr w:type="spellStart"/>
      <w:r w:rsidRPr="00686294">
        <w:t>Adobe</w:t>
      </w:r>
      <w:proofErr w:type="spellEnd"/>
      <w:r w:rsidRPr="00686294">
        <w:t xml:space="preserve"> </w:t>
      </w:r>
      <w:proofErr w:type="spellStart"/>
      <w:r w:rsidRPr="00686294">
        <w:t>Acrobat</w:t>
      </w:r>
      <w:proofErr w:type="spellEnd"/>
      <w:r w:rsidRPr="00686294">
        <w:t xml:space="preserve"> </w:t>
      </w:r>
      <w:proofErr w:type="spellStart"/>
      <w:r w:rsidRPr="00686294">
        <w:t>Reader</w:t>
      </w:r>
      <w:proofErr w:type="spellEnd"/>
      <w:r w:rsidRPr="00686294">
        <w:t xml:space="preserve"> 6.0. - ■ гос. регистрации 0321900372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lastRenderedPageBreak/>
        <w:t>21. Припадчев, А. Д. Предварительное проектирование самолета. Курсовое и дипломное проектирование [Электронный ресурс</w:t>
      </w:r>
      <w:proofErr w:type="gramStart"/>
      <w:r w:rsidRPr="00686294">
        <w:t>] :</w:t>
      </w:r>
      <w:proofErr w:type="gramEnd"/>
      <w:r w:rsidRPr="00686294">
        <w:t xml:space="preserve"> учебное пособие для обучающихся по образовательной программе высшего образования по направлению подготовки 24.03.04 Авиастроение / А. Д. Припадчев, А. А. Горбунов, А. Г. </w:t>
      </w:r>
      <w:proofErr w:type="spellStart"/>
      <w:r w:rsidRPr="00686294">
        <w:t>Магдин</w:t>
      </w:r>
      <w:proofErr w:type="spellEnd"/>
      <w:r w:rsidRPr="00686294">
        <w:t xml:space="preserve">; М-во науки и </w:t>
      </w:r>
      <w:proofErr w:type="spellStart"/>
      <w:r w:rsidRPr="00686294">
        <w:t>высш</w:t>
      </w:r>
      <w:proofErr w:type="spellEnd"/>
      <w:r w:rsidRPr="00686294">
        <w:t xml:space="preserve">. образования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3.90 Мб). - </w:t>
      </w:r>
      <w:proofErr w:type="gramStart"/>
      <w:r w:rsidRPr="00686294">
        <w:t>Оренбург :</w:t>
      </w:r>
      <w:proofErr w:type="gramEnd"/>
      <w:r w:rsidRPr="00686294">
        <w:t xml:space="preserve"> ОГУ, 2022. - 137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</w:t>
      </w:r>
      <w:proofErr w:type="spellStart"/>
      <w:r w:rsidRPr="00686294">
        <w:t>Adobe</w:t>
      </w:r>
      <w:proofErr w:type="spellEnd"/>
      <w:r w:rsidRPr="00686294">
        <w:t xml:space="preserve"> </w:t>
      </w:r>
      <w:proofErr w:type="spellStart"/>
      <w:r w:rsidRPr="00686294">
        <w:t>Acrobat</w:t>
      </w:r>
      <w:proofErr w:type="spellEnd"/>
      <w:r w:rsidRPr="00686294">
        <w:t xml:space="preserve"> </w:t>
      </w:r>
      <w:proofErr w:type="spellStart"/>
      <w:r w:rsidRPr="00686294">
        <w:t>Reader</w:t>
      </w:r>
      <w:proofErr w:type="spellEnd"/>
      <w:r w:rsidRPr="00686294">
        <w:t xml:space="preserve"> 8.0. - Режим доступа: http://artlib.osu.ru/web/books/metod_all/163623_20220301.pdf - ISBN 978-5-7410-2852-0.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22. Основы устройства летательных аппаратов [Электронный ресурс</w:t>
      </w:r>
      <w:proofErr w:type="gramStart"/>
      <w:r w:rsidRPr="00686294">
        <w:t>] :</w:t>
      </w:r>
      <w:proofErr w:type="gramEnd"/>
      <w:r w:rsidRPr="00686294">
        <w:t xml:space="preserve"> электронный курс лекций / А. Д. Припадчев [и др.];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34 Мб). - </w:t>
      </w:r>
      <w:proofErr w:type="gramStart"/>
      <w:r w:rsidRPr="00686294">
        <w:t>Оренбург :</w:t>
      </w:r>
      <w:proofErr w:type="gramEnd"/>
      <w:r w:rsidRPr="00686294">
        <w:t xml:space="preserve"> ОГУ, 2018. - 4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>. экрана. - Архиватор 7-Zip. - Режим доступа: http://ufer.osu.ru/index.php?option=com_uferdbsearch&amp;view=uferdbsearch&amp;action=details&amp;ufer_id=1591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23. Припадчев, А.Д. Эскизное проектирование воздушных судов [Электронный ресурс</w:t>
      </w:r>
      <w:proofErr w:type="gramStart"/>
      <w:r w:rsidRPr="00686294">
        <w:t>] :</w:t>
      </w:r>
      <w:proofErr w:type="gramEnd"/>
      <w:r w:rsidRPr="00686294">
        <w:t xml:space="preserve"> учеб. пособие / А. Д. Припадчев, Н. З. Султанов;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проф. образования "Оренбург. гос. ун-т". - Электрон. текстовые дан. (1 файл: 2.28 Мб). - </w:t>
      </w:r>
      <w:proofErr w:type="gramStart"/>
      <w:r w:rsidRPr="00686294">
        <w:t>Оренбург :</w:t>
      </w:r>
      <w:proofErr w:type="gramEnd"/>
      <w:r w:rsidRPr="00686294">
        <w:t xml:space="preserve"> ОГУ, 2012. - 117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</w:t>
      </w:r>
      <w:proofErr w:type="spellStart"/>
      <w:r w:rsidRPr="00686294">
        <w:t>Adobe</w:t>
      </w:r>
      <w:proofErr w:type="spellEnd"/>
      <w:r w:rsidRPr="00686294">
        <w:t xml:space="preserve"> </w:t>
      </w:r>
      <w:proofErr w:type="spellStart"/>
      <w:r w:rsidRPr="00686294">
        <w:t>Acrobat</w:t>
      </w:r>
      <w:proofErr w:type="spellEnd"/>
      <w:r w:rsidRPr="00686294">
        <w:t xml:space="preserve"> </w:t>
      </w:r>
      <w:proofErr w:type="spellStart"/>
      <w:r w:rsidRPr="00686294">
        <w:t>Reader</w:t>
      </w:r>
      <w:proofErr w:type="spellEnd"/>
      <w:r w:rsidRPr="00686294">
        <w:t xml:space="preserve"> 6.0. - Режим доступа: http://artlib.osu.ru/web/books/metod_all/3183_20120625.pdf.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24. Горбунов, А.А. Аэродинамика управляющих поверхностей [Электронный ресурс</w:t>
      </w:r>
      <w:proofErr w:type="gramStart"/>
      <w:r w:rsidRPr="00686294">
        <w:t>] :</w:t>
      </w:r>
      <w:proofErr w:type="gramEnd"/>
      <w:r w:rsidRPr="00686294">
        <w:t xml:space="preserve"> электронный курс лекций / А. А. Горбунов, А. Д. Припадчев;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8.94 Мб). - </w:t>
      </w:r>
      <w:proofErr w:type="gramStart"/>
      <w:r w:rsidRPr="00686294">
        <w:t>Оренбург :</w:t>
      </w:r>
      <w:proofErr w:type="gramEnd"/>
      <w:r w:rsidRPr="00686294">
        <w:t xml:space="preserve"> ОГУ, 2017. - 4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Архиватор 7-Zip. - Режим доступа: </w:t>
      </w:r>
      <w:hyperlink r:id="rId7" w:history="1">
        <w:r w:rsidRPr="00686294">
          <w:rPr>
            <w:color w:val="0563C1"/>
            <w:u w:val="single"/>
          </w:rPr>
          <w:t>http://ufer.osu.ru/index.php?option=com_uferdbsearch&amp;view=uferdbsearch&amp;action=details&amp;ufer_id=1467</w:t>
        </w:r>
      </w:hyperlink>
      <w:r w:rsidRPr="00686294">
        <w:t xml:space="preserve"> 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25. Горбунов, А.А. Аэродинамика управляющих поверхностей летательного аппарата [Электронный ресурс</w:t>
      </w:r>
      <w:proofErr w:type="gramStart"/>
      <w:r w:rsidRPr="00686294">
        <w:t>] :</w:t>
      </w:r>
      <w:proofErr w:type="gramEnd"/>
      <w:r w:rsidRPr="00686294">
        <w:t xml:space="preserve"> учебное пособие для студентов, обучающихся по программам высшего образования по направлениям подготовки 24.04.04 Авиастроение и 24.04.01 Ракетные комплексы и космонавтика / А. А. Горбунов, А. Д. Припадчев;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5.68 Мб). - </w:t>
      </w:r>
      <w:proofErr w:type="gramStart"/>
      <w:r w:rsidRPr="00686294">
        <w:t>Оренбург :</w:t>
      </w:r>
      <w:proofErr w:type="gramEnd"/>
      <w:r w:rsidRPr="00686294">
        <w:t xml:space="preserve"> ОГУ, 2017. - 96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</w:t>
      </w:r>
      <w:proofErr w:type="spellStart"/>
      <w:r w:rsidRPr="00686294">
        <w:t>Adobe</w:t>
      </w:r>
      <w:proofErr w:type="spellEnd"/>
      <w:r w:rsidRPr="00686294">
        <w:t xml:space="preserve"> </w:t>
      </w:r>
      <w:proofErr w:type="spellStart"/>
      <w:r w:rsidRPr="00686294">
        <w:t>Acrobat</w:t>
      </w:r>
      <w:proofErr w:type="spellEnd"/>
      <w:r w:rsidRPr="00686294">
        <w:t xml:space="preserve"> </w:t>
      </w:r>
      <w:proofErr w:type="spellStart"/>
      <w:r w:rsidRPr="00686294">
        <w:t>Reader</w:t>
      </w:r>
      <w:proofErr w:type="spellEnd"/>
      <w:r w:rsidRPr="00686294">
        <w:t xml:space="preserve"> 6.0. - Режим доступа: http://artlib.osu.ru/web/books/metod_all/32980_20170125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26. Горбунов, А. А. Динамика взлета и посадки летательного аппарата [Электронный ресурс</w:t>
      </w:r>
      <w:proofErr w:type="gramStart"/>
      <w:r w:rsidRPr="00686294">
        <w:t>] :</w:t>
      </w:r>
      <w:proofErr w:type="gramEnd"/>
      <w:r w:rsidRPr="00686294">
        <w:t xml:space="preserve"> учебное пособие для обучающихся по образовательной программе высшего образования по направлению подготовки 24.03.04 Авиастроение / А. А. Горбунов, А. Д. Припадчев;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5.97 Мб). - </w:t>
      </w:r>
      <w:proofErr w:type="gramStart"/>
      <w:r w:rsidRPr="00686294">
        <w:t>Оренбург :</w:t>
      </w:r>
      <w:proofErr w:type="gramEnd"/>
      <w:r w:rsidRPr="00686294">
        <w:t xml:space="preserve"> ОГУ, 2017. - 101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</w:t>
      </w:r>
      <w:proofErr w:type="spellStart"/>
      <w:r w:rsidRPr="00686294">
        <w:t>Adobe</w:t>
      </w:r>
      <w:proofErr w:type="spellEnd"/>
      <w:r w:rsidRPr="00686294">
        <w:t xml:space="preserve"> </w:t>
      </w:r>
      <w:proofErr w:type="spellStart"/>
      <w:r w:rsidRPr="00686294">
        <w:t>Acrobat</w:t>
      </w:r>
      <w:proofErr w:type="spellEnd"/>
      <w:r w:rsidRPr="00686294">
        <w:t xml:space="preserve"> </w:t>
      </w:r>
      <w:proofErr w:type="spellStart"/>
      <w:r w:rsidRPr="00686294">
        <w:t>Reader</w:t>
      </w:r>
      <w:proofErr w:type="spellEnd"/>
      <w:r w:rsidRPr="00686294">
        <w:t xml:space="preserve"> 6.0. - Режим доступа: http://artlib.osu.ru/web/books/metod_all/58908_20171107. - ■ гос. регистрации 0321900897.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27. Программа отображения курса лекций по конструкции скоростных ЛА и особенностям их прочностных расчетов [Электронный ресурс] : свидетельство о гос. регистрации программы для ЭВМ / Быкова И. С., Припадчев А. Д., Горбунов А. А.; правообладатель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ун-т".- ■ 2018612192; </w:t>
      </w:r>
      <w:proofErr w:type="spellStart"/>
      <w:r w:rsidRPr="00686294">
        <w:t>заявл</w:t>
      </w:r>
      <w:proofErr w:type="spellEnd"/>
      <w:r w:rsidRPr="00686294">
        <w:t xml:space="preserve">. 07.03.2018; зарегистрировано в реестре программ для ЭВМ 23.04.2018. </w:t>
      </w:r>
      <w:proofErr w:type="gramStart"/>
      <w:r w:rsidRPr="00686294">
        <w:t>- ,</w:t>
      </w:r>
      <w:proofErr w:type="gramEnd"/>
      <w:r w:rsidRPr="00686294">
        <w:t xml:space="preserve"> 2018. - 1 с. 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28. Программа отображения курса лекций по технической термодинамике [Электронный ресурс]: свидетельство о гос. регистрации программы для ЭВМ / Быкова И. С., Припадчев А. Д., Горбунов А. А.; правообладатель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>. образования "Оренбург. гос. ун-т". - № 2018612193заявл. 07.03.2018зарегистрировано в реестре программ для ЭВМ 23.04.2018. - 2018. - 1 с.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29. Горбунов, А.А. Аэродинамика управляющих поверхностей летательного аппарата [Текст]: учебное пособие для студентов, обучающихся по программам высшего образования по направлениям подготовки 24.04.04 Авиастроение и 24.04.01 Ракетные комплексы и космонавтика / А. А. Горбунов, А.Д. Припадчев;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Оренбург: ОГУ, 2018. - 96 с.: ил.; 2,93 </w:t>
      </w:r>
      <w:proofErr w:type="spellStart"/>
      <w:r w:rsidRPr="00686294">
        <w:t>печ</w:t>
      </w:r>
      <w:proofErr w:type="spellEnd"/>
      <w:r w:rsidRPr="00686294">
        <w:t xml:space="preserve">. л. - (Новые кадры для оборонно-промышленного комплекса). - </w:t>
      </w:r>
      <w:proofErr w:type="spellStart"/>
      <w:r w:rsidRPr="00686294">
        <w:t>Библиогр</w:t>
      </w:r>
      <w:proofErr w:type="spellEnd"/>
      <w:r w:rsidRPr="00686294">
        <w:t>.: с. 96-97. - ISBN 978-5-7410-1916-0.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lastRenderedPageBreak/>
        <w:t xml:space="preserve">30. Горбунов, А.А. Методы практической аэродинамики при автоматизированном проектировании системы несущих поверхностей летательного аппарата [Текст]: учебное пособие для студентов, обучающихся по программам высшего образования по направлению подготовки 24.04.01 Ракетные комплексы и космонавтика / А. А. Горбунов, А. Д. Припадчев;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Оренбург: ОГУ, 2018. - 145 с.: ил.; 3,85 </w:t>
      </w:r>
      <w:proofErr w:type="spellStart"/>
      <w:r w:rsidRPr="00686294">
        <w:t>печ</w:t>
      </w:r>
      <w:proofErr w:type="spellEnd"/>
      <w:r w:rsidRPr="00686294">
        <w:t xml:space="preserve">. л. - (Новые кадры для оборонно-промышленного комплекса). - </w:t>
      </w:r>
      <w:proofErr w:type="spellStart"/>
      <w:r w:rsidRPr="00686294">
        <w:t>Библиогр</w:t>
      </w:r>
      <w:proofErr w:type="spellEnd"/>
      <w:r w:rsidRPr="00686294">
        <w:t>.: с. 135-137. - Прил.: с. 138-145. - ISBN 978-5-7410-1941-2. 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31. Горбунов, А. А. Системный анализ в авиационном кластере [Электронный ресурс</w:t>
      </w:r>
      <w:proofErr w:type="gramStart"/>
      <w:r w:rsidRPr="00686294">
        <w:t>] :</w:t>
      </w:r>
      <w:proofErr w:type="gramEnd"/>
      <w:r w:rsidRPr="00686294">
        <w:t xml:space="preserve"> электронный курс лекций / А. А. Горбунов, А. Д. Припадчев, Я. В. </w:t>
      </w:r>
      <w:proofErr w:type="spellStart"/>
      <w:r w:rsidRPr="00686294">
        <w:t>Кондров</w:t>
      </w:r>
      <w:proofErr w:type="spellEnd"/>
      <w:r w:rsidRPr="00686294">
        <w:t xml:space="preserve">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3.83 Мб). - </w:t>
      </w:r>
      <w:proofErr w:type="gramStart"/>
      <w:r w:rsidRPr="00686294">
        <w:t>Оренбург :</w:t>
      </w:r>
      <w:proofErr w:type="gramEnd"/>
      <w:r w:rsidRPr="00686294">
        <w:t xml:space="preserve"> ОГУ, 2018. - 4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 xml:space="preserve">. экрана. - Архиватор 7-Zip. - Режим доступа: </w:t>
      </w:r>
      <w:hyperlink r:id="rId8" w:history="1">
        <w:r w:rsidRPr="00686294">
          <w:rPr>
            <w:color w:val="0563C1"/>
            <w:u w:val="single"/>
          </w:rPr>
          <w:t>http://ufer.osu.ru/index.php?option=com_uferdbsearch&amp;view=uferdbsearch&amp;action=details&amp;ufer_id=1567</w:t>
        </w:r>
      </w:hyperlink>
      <w:r w:rsidRPr="00686294">
        <w:t xml:space="preserve"> 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32. Горбунов, А. А. Технология сборки металлических и композиционных конструкций летательного аппарата [Электронный ресурс</w:t>
      </w:r>
      <w:proofErr w:type="gramStart"/>
      <w:r w:rsidRPr="00686294">
        <w:t>] :</w:t>
      </w:r>
      <w:proofErr w:type="gramEnd"/>
      <w:r w:rsidRPr="00686294">
        <w:t xml:space="preserve"> электронный курс лекций / А. А. Горбунов, А. Д. Припадчев, Я. В. </w:t>
      </w:r>
      <w:proofErr w:type="spellStart"/>
      <w:r w:rsidRPr="00686294">
        <w:t>Кондров</w:t>
      </w:r>
      <w:proofErr w:type="spellEnd"/>
      <w:r w:rsidRPr="00686294">
        <w:t xml:space="preserve">; М-во образования и науки Рос. Федерации, </w:t>
      </w:r>
      <w:proofErr w:type="spellStart"/>
      <w:r w:rsidRPr="00686294">
        <w:t>Федер</w:t>
      </w:r>
      <w:proofErr w:type="spellEnd"/>
      <w:r w:rsidRPr="00686294">
        <w:t xml:space="preserve">.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 - Электрон. текстовые дан. (1 файл: 12.7 Мб). - </w:t>
      </w:r>
      <w:proofErr w:type="gramStart"/>
      <w:r w:rsidRPr="00686294">
        <w:t>Оренбург :</w:t>
      </w:r>
      <w:proofErr w:type="gramEnd"/>
      <w:r w:rsidRPr="00686294">
        <w:t xml:space="preserve"> ОГУ, 2018. - 4 с. - </w:t>
      </w:r>
      <w:proofErr w:type="spellStart"/>
      <w:r w:rsidRPr="00686294">
        <w:t>Загл</w:t>
      </w:r>
      <w:proofErr w:type="spellEnd"/>
      <w:r w:rsidRPr="00686294">
        <w:t xml:space="preserve">. с </w:t>
      </w:r>
      <w:proofErr w:type="spellStart"/>
      <w:r w:rsidRPr="00686294">
        <w:t>тит</w:t>
      </w:r>
      <w:proofErr w:type="spellEnd"/>
      <w:r w:rsidRPr="00686294">
        <w:t>. экрана. - Архиватор 7-Zip. - Режим доступа: http://ufer.osu.ru/index.php?option=com_uferdbsearch&amp;view=uferdbsearch&amp;action=details&amp;ufer_id=1540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33. Припадчев, А.Д. Программа отображения курса лекций по основам устройства летательного аппарата [Электронный ресурс</w:t>
      </w:r>
      <w:proofErr w:type="gramStart"/>
      <w:r w:rsidRPr="00686294">
        <w:t>] :</w:t>
      </w:r>
      <w:proofErr w:type="gramEnd"/>
      <w:r w:rsidRPr="00686294">
        <w:t xml:space="preserve"> свидетельство о гос. регистрации программы для ЭВМ / Припадчев А. Д., Горбунов А. А., </w:t>
      </w:r>
      <w:proofErr w:type="spellStart"/>
      <w:r w:rsidRPr="00686294">
        <w:t>Кондров</w:t>
      </w:r>
      <w:proofErr w:type="spellEnd"/>
      <w:r w:rsidRPr="00686294">
        <w:t xml:space="preserve"> Я. В.; правообладатель Федеральное гос. бюджет. </w:t>
      </w:r>
      <w:proofErr w:type="spellStart"/>
      <w:r w:rsidRPr="00686294">
        <w:t>образоват</w:t>
      </w:r>
      <w:proofErr w:type="spellEnd"/>
      <w:r w:rsidRPr="00686294">
        <w:t xml:space="preserve">. учреждение </w:t>
      </w:r>
      <w:proofErr w:type="spellStart"/>
      <w:r w:rsidRPr="00686294">
        <w:t>высш</w:t>
      </w:r>
      <w:proofErr w:type="spellEnd"/>
      <w:r w:rsidRPr="00686294">
        <w:t xml:space="preserve">. образования "Оренбург. гос. ун-т".- ■ 2018616218; </w:t>
      </w:r>
      <w:proofErr w:type="spellStart"/>
      <w:r w:rsidRPr="00686294">
        <w:t>заявл</w:t>
      </w:r>
      <w:proofErr w:type="spellEnd"/>
      <w:r w:rsidRPr="00686294">
        <w:t xml:space="preserve">. 15.06.2018; зарегистрировано в реестре программ для ЭВМ 16.07.2018. </w:t>
      </w:r>
      <w:proofErr w:type="gramStart"/>
      <w:r w:rsidRPr="00686294">
        <w:t>- ,</w:t>
      </w:r>
      <w:proofErr w:type="gramEnd"/>
      <w:r w:rsidRPr="00686294">
        <w:t xml:space="preserve"> 2018. - 1 с.</w:t>
      </w:r>
    </w:p>
    <w:p w:rsidR="00686294" w:rsidRPr="00686294" w:rsidRDefault="00686294" w:rsidP="0068629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i/>
          <w:lang w:eastAsia="en-US"/>
        </w:rPr>
      </w:pPr>
      <w:r w:rsidRPr="00686294">
        <w:rPr>
          <w:rFonts w:eastAsia="Calibri"/>
          <w:lang w:eastAsia="en-US"/>
        </w:rPr>
        <w:t xml:space="preserve">34. Овчаров, А. О. Методология научного исследования: учебник / А.О. Овчаров, Т.Н. </w:t>
      </w:r>
      <w:proofErr w:type="spellStart"/>
      <w:r w:rsidRPr="00686294">
        <w:rPr>
          <w:rFonts w:eastAsia="Calibri"/>
          <w:lang w:eastAsia="en-US"/>
        </w:rPr>
        <w:t>Овчарова</w:t>
      </w:r>
      <w:proofErr w:type="spellEnd"/>
      <w:r w:rsidRPr="00686294">
        <w:rPr>
          <w:rFonts w:eastAsia="Calibri"/>
          <w:lang w:eastAsia="en-US"/>
        </w:rPr>
        <w:t>. – М.: ИНФРА-М, 2018. - 304 с. + Доп. материалы [Электронный ресурс; Режим доступа: https://new.znanium.com]. - (Высшее образование: Магистратура). - www.dx.doi.org/10.12737/357. - ISBN 978-5-16-009204-1. - Текст: электронный. - URL: https://znanium.com/catalog/product/944389. – Режим доступа: по подписке. – ЭБС «</w:t>
      </w:r>
      <w:proofErr w:type="spellStart"/>
      <w:r w:rsidRPr="00686294">
        <w:rPr>
          <w:rFonts w:eastAsia="Calibri"/>
          <w:lang w:val="en-US" w:eastAsia="en-US"/>
        </w:rPr>
        <w:t>Znanium</w:t>
      </w:r>
      <w:proofErr w:type="spellEnd"/>
      <w:r w:rsidRPr="00686294">
        <w:rPr>
          <w:rFonts w:eastAsia="Calibri"/>
          <w:lang w:eastAsia="en-US"/>
        </w:rPr>
        <w:t>.</w:t>
      </w:r>
      <w:r w:rsidRPr="00686294">
        <w:rPr>
          <w:rFonts w:eastAsia="Calibri"/>
          <w:lang w:val="en-US" w:eastAsia="en-US"/>
        </w:rPr>
        <w:t>com</w:t>
      </w:r>
      <w:r w:rsidRPr="00686294">
        <w:rPr>
          <w:rFonts w:eastAsia="Calibri"/>
          <w:lang w:eastAsia="en-US"/>
        </w:rPr>
        <w:t>»</w:t>
      </w:r>
    </w:p>
    <w:p w:rsidR="00686294" w:rsidRPr="00686294" w:rsidRDefault="00686294" w:rsidP="0068629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i/>
          <w:lang w:eastAsia="en-US"/>
        </w:rPr>
      </w:pPr>
      <w:r w:rsidRPr="00686294">
        <w:rPr>
          <w:rFonts w:eastAsia="Calibri"/>
          <w:lang w:eastAsia="en-US"/>
        </w:rPr>
        <w:t xml:space="preserve">35. Потапов, В.И. Основы научных исследований [Электронный ресурс]: учеб. электрон. издание локального распространения: конспект лекций/ В.И. Потапов; </w:t>
      </w:r>
      <w:proofErr w:type="spellStart"/>
      <w:r w:rsidRPr="00686294">
        <w:rPr>
          <w:rFonts w:eastAsia="Calibri"/>
          <w:lang w:eastAsia="en-US"/>
        </w:rPr>
        <w:t>ОмГТУ</w:t>
      </w:r>
      <w:proofErr w:type="spellEnd"/>
      <w:r w:rsidRPr="00686294">
        <w:rPr>
          <w:rFonts w:eastAsia="Calibri"/>
          <w:lang w:eastAsia="en-US"/>
        </w:rPr>
        <w:t xml:space="preserve">. - Электрон. текст данные (393 кб). – Омск: Изд. </w:t>
      </w:r>
      <w:proofErr w:type="spellStart"/>
      <w:r w:rsidRPr="00686294">
        <w:rPr>
          <w:rFonts w:eastAsia="Calibri"/>
          <w:lang w:eastAsia="en-US"/>
        </w:rPr>
        <w:t>ОмГТУ</w:t>
      </w:r>
      <w:proofErr w:type="spellEnd"/>
      <w:r w:rsidRPr="00686294">
        <w:rPr>
          <w:rFonts w:eastAsia="Calibri"/>
          <w:lang w:eastAsia="en-US"/>
        </w:rPr>
        <w:t xml:space="preserve">, 2014. – 1 </w:t>
      </w:r>
      <w:proofErr w:type="spellStart"/>
      <w:r w:rsidRPr="00686294">
        <w:rPr>
          <w:rFonts w:eastAsia="Calibri"/>
          <w:lang w:eastAsia="en-US"/>
        </w:rPr>
        <w:t>электр</w:t>
      </w:r>
      <w:proofErr w:type="spellEnd"/>
      <w:r w:rsidRPr="00686294">
        <w:rPr>
          <w:rFonts w:eastAsia="Calibri"/>
          <w:lang w:eastAsia="en-US"/>
        </w:rPr>
        <w:t>. опт. диск</w:t>
      </w:r>
    </w:p>
    <w:p w:rsidR="00686294" w:rsidRPr="00686294" w:rsidRDefault="00686294" w:rsidP="0068629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 xml:space="preserve">36. Шатров, Я.Т. Обеспечение экологической безопасности ракетно-космической деятельности: учеб.-метод. пособие / Я. Т. Шатров. Виды и масштабы воздействия РКТ на </w:t>
      </w:r>
      <w:proofErr w:type="gramStart"/>
      <w:r w:rsidRPr="00686294">
        <w:rPr>
          <w:rFonts w:eastAsia="Calibri"/>
          <w:color w:val="000000"/>
          <w:lang w:eastAsia="ru-RU"/>
        </w:rPr>
        <w:t>окру-</w:t>
      </w:r>
      <w:proofErr w:type="spellStart"/>
      <w:r w:rsidRPr="00686294">
        <w:rPr>
          <w:rFonts w:eastAsia="Calibri"/>
          <w:color w:val="000000"/>
          <w:lang w:eastAsia="ru-RU"/>
        </w:rPr>
        <w:t>жающую</w:t>
      </w:r>
      <w:proofErr w:type="spellEnd"/>
      <w:proofErr w:type="gramEnd"/>
      <w:r w:rsidRPr="00686294">
        <w:rPr>
          <w:rFonts w:eastAsia="Calibri"/>
          <w:color w:val="000000"/>
          <w:lang w:eastAsia="ru-RU"/>
        </w:rPr>
        <w:t xml:space="preserve"> среду. Нормативное и правовое обеспечение экологической безопасности. Трассы пусков и районы падения отделяющих частей ракет-носителей. Нейтрализация токсичных ракетных топлив. Проектно-конструкторские решения. - Королев: </w:t>
      </w:r>
      <w:proofErr w:type="spellStart"/>
      <w:r w:rsidRPr="00686294">
        <w:rPr>
          <w:rFonts w:eastAsia="Calibri"/>
          <w:color w:val="000000"/>
          <w:lang w:eastAsia="ru-RU"/>
        </w:rPr>
        <w:t>ЦНИИмаш</w:t>
      </w:r>
      <w:proofErr w:type="spellEnd"/>
      <w:r w:rsidRPr="00686294">
        <w:rPr>
          <w:rFonts w:eastAsia="Calibri"/>
          <w:color w:val="000000"/>
          <w:lang w:eastAsia="ru-RU"/>
        </w:rPr>
        <w:t xml:space="preserve">, 2010, Ч.1 - 261 с. </w:t>
      </w:r>
    </w:p>
    <w:p w:rsidR="00686294" w:rsidRPr="00686294" w:rsidRDefault="00686294" w:rsidP="0068629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 xml:space="preserve">37 Шатров, Я.Т. Обеспечение экологической безопасности ракетно-космической деятельности: учеб.-метод. пособие / Я. Т. Шатров. Экономические и производственные аспекты. Экологический мониторинг. Методические подходы, методики и результаты оценок экологической безопасности средств выведения. - Королев: </w:t>
      </w:r>
      <w:proofErr w:type="spellStart"/>
      <w:r w:rsidRPr="00686294">
        <w:rPr>
          <w:rFonts w:eastAsia="Calibri"/>
          <w:color w:val="000000"/>
          <w:lang w:eastAsia="ru-RU"/>
        </w:rPr>
        <w:t>ЦНИИмаш</w:t>
      </w:r>
      <w:proofErr w:type="spellEnd"/>
      <w:r w:rsidRPr="00686294">
        <w:rPr>
          <w:rFonts w:eastAsia="Calibri"/>
          <w:color w:val="000000"/>
          <w:lang w:eastAsia="ru-RU"/>
        </w:rPr>
        <w:t xml:space="preserve">, 2010, Ч.2 - 222 с. </w:t>
      </w:r>
    </w:p>
    <w:p w:rsidR="00686294" w:rsidRPr="00686294" w:rsidRDefault="00686294" w:rsidP="0068629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>38. Шатров, Я.Т. Обеспечение экологической безопасности ракетно-космической деятельности: учеб.-метод. пособие / Я. Т. Шатров. Типовые примеры реализации отдельных практических задач. Общий перечень рекомендуемой литературы. Приложения. - Королев: ЦНИИ-</w:t>
      </w:r>
      <w:proofErr w:type="spellStart"/>
      <w:r w:rsidRPr="00686294">
        <w:rPr>
          <w:rFonts w:eastAsia="Calibri"/>
          <w:color w:val="000000"/>
          <w:lang w:eastAsia="ru-RU"/>
        </w:rPr>
        <w:t>маш</w:t>
      </w:r>
      <w:proofErr w:type="spellEnd"/>
      <w:r w:rsidRPr="00686294">
        <w:rPr>
          <w:rFonts w:eastAsia="Calibri"/>
          <w:color w:val="000000"/>
          <w:lang w:eastAsia="ru-RU"/>
        </w:rPr>
        <w:t xml:space="preserve">, 2010, Ч.3 - 308 с. </w:t>
      </w:r>
    </w:p>
    <w:p w:rsidR="00686294" w:rsidRPr="00686294" w:rsidRDefault="00686294" w:rsidP="0068629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 xml:space="preserve">39. </w:t>
      </w:r>
      <w:proofErr w:type="spellStart"/>
      <w:r w:rsidRPr="00686294">
        <w:rPr>
          <w:rFonts w:eastAsia="Calibri"/>
          <w:color w:val="000000"/>
          <w:lang w:eastAsia="ru-RU"/>
        </w:rPr>
        <w:t>Холодкова</w:t>
      </w:r>
      <w:proofErr w:type="spellEnd"/>
      <w:r w:rsidRPr="00686294">
        <w:rPr>
          <w:rFonts w:eastAsia="Calibri"/>
          <w:color w:val="000000"/>
          <w:lang w:eastAsia="ru-RU"/>
        </w:rPr>
        <w:t xml:space="preserve">, А.Г. Технологическая оснастка: учеб. для студ. вузов. М.: Академия, 2008.- 366 с. </w:t>
      </w:r>
    </w:p>
    <w:p w:rsidR="00686294" w:rsidRPr="00686294" w:rsidRDefault="00686294" w:rsidP="0068629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 xml:space="preserve">40. Тестоедов Н.А., Технология производства космических аппаратов. Учебник / Н.А. Тестоедов, М.М. Михнев, А.Е. Михеев и др. – Красноярск, </w:t>
      </w:r>
      <w:proofErr w:type="spellStart"/>
      <w:r w:rsidRPr="00686294">
        <w:rPr>
          <w:rFonts w:eastAsia="Calibri"/>
          <w:color w:val="000000"/>
          <w:lang w:eastAsia="ru-RU"/>
        </w:rPr>
        <w:t>сиб</w:t>
      </w:r>
      <w:proofErr w:type="spellEnd"/>
      <w:r w:rsidRPr="00686294">
        <w:rPr>
          <w:rFonts w:eastAsia="Calibri"/>
          <w:color w:val="000000"/>
          <w:lang w:eastAsia="ru-RU"/>
        </w:rPr>
        <w:t xml:space="preserve">. Гос. </w:t>
      </w:r>
      <w:proofErr w:type="spellStart"/>
      <w:r w:rsidRPr="00686294">
        <w:rPr>
          <w:rFonts w:eastAsia="Calibri"/>
          <w:color w:val="000000"/>
          <w:lang w:eastAsia="ru-RU"/>
        </w:rPr>
        <w:t>Аэрокосмич</w:t>
      </w:r>
      <w:proofErr w:type="spellEnd"/>
      <w:r w:rsidRPr="00686294">
        <w:rPr>
          <w:rFonts w:eastAsia="Calibri"/>
          <w:color w:val="000000"/>
          <w:lang w:eastAsia="ru-RU"/>
        </w:rPr>
        <w:t xml:space="preserve">. Ун-т, 2009. 325 с. </w:t>
      </w:r>
    </w:p>
    <w:p w:rsidR="00686294" w:rsidRPr="00686294" w:rsidRDefault="00686294" w:rsidP="0068629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>41. Брызгалова С.И. Введение в научное исследование Электронный ресурс]: учебное пособие / С.И. Брызгалова. — Электрон. текстовые данные. Калининград: Балтийский федеральный университет им. Иммануила Канта, 2012. Режим доступа: http://www.iprbookshop.ru/23768.html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42.</w:t>
      </w:r>
      <w:r w:rsidRPr="00686294">
        <w:rPr>
          <w:rFonts w:eastAsia="Calibri"/>
          <w:lang w:eastAsia="en-US"/>
        </w:rPr>
        <w:t xml:space="preserve"> </w:t>
      </w:r>
      <w:r w:rsidRPr="00686294">
        <w:t>www.ingener.info – сайт по автоматизации машиностроительного производства.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43. www.rekord-eng.com – сайт ООО «Рекорд-инжиниринг». Разработка систем автоматизации технологических процессов производства.</w:t>
      </w:r>
    </w:p>
    <w:p w:rsidR="00686294" w:rsidRPr="00686294" w:rsidRDefault="00686294" w:rsidP="00686294">
      <w:pPr>
        <w:widowControl w:val="0"/>
        <w:autoSpaceDE w:val="0"/>
        <w:autoSpaceDN w:val="0"/>
        <w:adjustRightInd w:val="0"/>
        <w:ind w:firstLine="709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 xml:space="preserve">44. Официальный сайт Министерства образования и науки РФ (http://mon.gov.ru/). </w:t>
      </w:r>
    </w:p>
    <w:p w:rsidR="00686294" w:rsidRPr="00686294" w:rsidRDefault="00686294" w:rsidP="00686294">
      <w:pPr>
        <w:widowControl w:val="0"/>
        <w:autoSpaceDE w:val="0"/>
        <w:autoSpaceDN w:val="0"/>
        <w:adjustRightInd w:val="0"/>
        <w:ind w:firstLine="709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lastRenderedPageBreak/>
        <w:t xml:space="preserve">45.  Официальный сайт Федеральной службы по интеллектуальной собственности, патентам и товарным знакам (Роспатент) (http://www.rupto.ru/). </w:t>
      </w:r>
    </w:p>
    <w:p w:rsidR="00686294" w:rsidRPr="00686294" w:rsidRDefault="00686294" w:rsidP="00686294">
      <w:pPr>
        <w:widowControl w:val="0"/>
        <w:autoSpaceDE w:val="0"/>
        <w:autoSpaceDN w:val="0"/>
        <w:adjustRightInd w:val="0"/>
        <w:ind w:firstLine="709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 xml:space="preserve">46.  Официальный сайт Федерального государственного бюджетного учреждения «Федеральный Институт промышленной собственности» (http://www1.fips.ru). </w:t>
      </w:r>
    </w:p>
    <w:p w:rsidR="00686294" w:rsidRPr="00686294" w:rsidRDefault="00686294" w:rsidP="00686294">
      <w:pPr>
        <w:widowControl w:val="0"/>
        <w:autoSpaceDE w:val="0"/>
        <w:autoSpaceDN w:val="0"/>
        <w:adjustRightInd w:val="0"/>
        <w:ind w:firstLine="709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 xml:space="preserve">47.  Электронная библиотека Регионального портала образовательного сообщества Оренбуржья (http://www.orenport.ru/). </w:t>
      </w:r>
    </w:p>
    <w:p w:rsidR="00686294" w:rsidRPr="00686294" w:rsidRDefault="00686294" w:rsidP="00686294">
      <w:pPr>
        <w:widowControl w:val="0"/>
        <w:autoSpaceDE w:val="0"/>
        <w:autoSpaceDN w:val="0"/>
        <w:adjustRightInd w:val="0"/>
        <w:ind w:firstLine="709"/>
        <w:rPr>
          <w:rFonts w:eastAsia="Calibri"/>
          <w:color w:val="000000"/>
          <w:lang w:eastAsia="ru-RU"/>
        </w:rPr>
      </w:pPr>
      <w:r w:rsidRPr="00686294">
        <w:rPr>
          <w:rFonts w:eastAsia="Calibri"/>
          <w:color w:val="000000"/>
          <w:lang w:eastAsia="ru-RU"/>
        </w:rPr>
        <w:t xml:space="preserve">48. Научная библиотека Оренбургского государственного университета (http://artlib.osu.ru). 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49. http://bigor.bmstu.ru/?cnt/?doc=MPSU/base.cou - </w:t>
      </w:r>
      <w:proofErr w:type="spellStart"/>
      <w:r w:rsidRPr="00686294">
        <w:t>гиперссылочный</w:t>
      </w:r>
      <w:proofErr w:type="spellEnd"/>
      <w:r w:rsidRPr="00686294">
        <w:t xml:space="preserve"> учебник «Микропроцессорные системы управления в робототехнике и мехатронике» Организация-разработчик: Московский государственный технический университет им. Н.Э. Баумана. 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50. www.sapr.ru – </w:t>
      </w:r>
      <w:proofErr w:type="spellStart"/>
      <w:r w:rsidRPr="00686294">
        <w:t>Web</w:t>
      </w:r>
      <w:proofErr w:type="spellEnd"/>
      <w:r w:rsidRPr="00686294">
        <w:t xml:space="preserve"> – сервер журнала САПР и графика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>51. www.книат.рф/ - сайт Открытого Акционерного Общества «Технопарк промышленных технологий «Инновационно-технологический центр «КНИАТ» (ОАО «КНИАТ») (ранее Казанский НИИ авиационной технологии)</w:t>
      </w:r>
    </w:p>
    <w:p w:rsidR="00686294" w:rsidRPr="00686294" w:rsidRDefault="00686294" w:rsidP="00686294">
      <w:pPr>
        <w:suppressAutoHyphens/>
        <w:ind w:firstLine="709"/>
        <w:jc w:val="both"/>
      </w:pPr>
      <w:r w:rsidRPr="00686294">
        <w:t xml:space="preserve">52. </w:t>
      </w:r>
      <w:hyperlink r:id="rId9" w:history="1">
        <w:r w:rsidRPr="00686294">
          <w:rPr>
            <w:color w:val="0000FF"/>
            <w:u w:val="single"/>
          </w:rPr>
          <w:t>www.niat.ru/</w:t>
        </w:r>
      </w:hyperlink>
      <w:r w:rsidRPr="00686294">
        <w:t> – сайт ОАО «НИАТ» (Национальный институт авиационных технологий)</w:t>
      </w:r>
    </w:p>
    <w:p w:rsidR="00686294" w:rsidRPr="00686294" w:rsidRDefault="00686294" w:rsidP="00686294">
      <w:pPr>
        <w:widowControl w:val="0"/>
        <w:autoSpaceDE w:val="0"/>
        <w:autoSpaceDN w:val="0"/>
        <w:adjustRightInd w:val="0"/>
        <w:ind w:firstLine="709"/>
        <w:rPr>
          <w:rFonts w:eastAsia="Calibri"/>
          <w:lang w:eastAsia="ru-RU"/>
        </w:rPr>
      </w:pPr>
      <w:r w:rsidRPr="00686294">
        <w:rPr>
          <w:color w:val="000000"/>
        </w:rPr>
        <w:t xml:space="preserve">53. </w:t>
      </w:r>
      <w:r w:rsidRPr="00686294">
        <w:rPr>
          <w:rFonts w:eastAsia="Calibri"/>
          <w:lang w:eastAsia="ru-RU"/>
        </w:rPr>
        <w:t>www.citforum.ru/ - портал аналитических и научных статей в области информационных технологий.</w:t>
      </w:r>
    </w:p>
    <w:p w:rsidR="00D42B0B" w:rsidRPr="00D42B0B" w:rsidRDefault="00D42B0B" w:rsidP="00D42B0B">
      <w:pPr>
        <w:keepNext/>
        <w:suppressAutoHyphens/>
        <w:ind w:firstLine="709"/>
        <w:jc w:val="both"/>
        <w:outlineLvl w:val="1"/>
        <w:rPr>
          <w:rFonts w:eastAsia="Calibri"/>
          <w:b/>
          <w:lang w:eastAsia="en-US"/>
        </w:rPr>
      </w:pPr>
    </w:p>
    <w:p w:rsidR="00D42B0B" w:rsidRPr="00D42B0B" w:rsidRDefault="00D42B0B" w:rsidP="00D42B0B">
      <w:pPr>
        <w:keepNext/>
        <w:suppressAutoHyphens/>
        <w:ind w:firstLine="709"/>
        <w:jc w:val="both"/>
        <w:outlineLvl w:val="1"/>
        <w:rPr>
          <w:rFonts w:eastAsia="Calibri"/>
          <w:b/>
          <w:lang w:eastAsia="en-US"/>
        </w:rPr>
      </w:pPr>
      <w:r w:rsidRPr="00D42B0B">
        <w:rPr>
          <w:rFonts w:eastAsia="Calibri"/>
          <w:b/>
          <w:lang w:eastAsia="en-US"/>
        </w:rPr>
        <w:t>6.2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</w:t>
      </w:r>
    </w:p>
    <w:p w:rsidR="00D42B0B" w:rsidRPr="00D42B0B" w:rsidRDefault="00D42B0B" w:rsidP="00D42B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</w:p>
    <w:p w:rsidR="00D42B0B" w:rsidRPr="00D42B0B" w:rsidRDefault="00D42B0B" w:rsidP="00D42B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D42B0B">
        <w:rPr>
          <w:rFonts w:eastAsia="Calibri"/>
          <w:color w:val="000000"/>
          <w:lang w:eastAsia="ru-RU"/>
        </w:rPr>
        <w:t xml:space="preserve">В процессе организации практики руководителем от выпускающей должны применяться современные информационные технологии: </w:t>
      </w:r>
    </w:p>
    <w:p w:rsidR="00D42B0B" w:rsidRPr="00D42B0B" w:rsidRDefault="00D42B0B" w:rsidP="00D42B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D42B0B">
        <w:rPr>
          <w:rFonts w:eastAsia="Calibri"/>
          <w:color w:val="000000"/>
          <w:lang w:eastAsia="ru-RU"/>
        </w:rPr>
        <w:t xml:space="preserve">1) мультимедийные технологии при проведении ознакомительных консультаций и инструктажа обучающихся; </w:t>
      </w:r>
    </w:p>
    <w:p w:rsidR="00D42B0B" w:rsidRPr="00D42B0B" w:rsidRDefault="00D42B0B" w:rsidP="00D42B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ru-RU"/>
        </w:rPr>
      </w:pPr>
      <w:r w:rsidRPr="00D42B0B">
        <w:rPr>
          <w:rFonts w:eastAsia="Calibri"/>
          <w:color w:val="000000"/>
          <w:lang w:eastAsia="ru-RU"/>
        </w:rPr>
        <w:t xml:space="preserve">2) дистанционная форма консультаций во время прохождения конкретных этапов практики и подготовки отчета, которая обеспечивается выходом в глобальную сеть Интернет, поисковыми системами, системами электронной почты; </w:t>
      </w:r>
    </w:p>
    <w:p w:rsidR="00D42B0B" w:rsidRPr="00D42B0B" w:rsidRDefault="00D42B0B" w:rsidP="00D42B0B">
      <w:pPr>
        <w:ind w:firstLine="709"/>
        <w:jc w:val="both"/>
        <w:rPr>
          <w:rFonts w:eastAsia="Calibri"/>
          <w:strike/>
          <w:lang w:eastAsia="en-US"/>
        </w:rPr>
      </w:pPr>
      <w:r w:rsidRPr="00D42B0B">
        <w:rPr>
          <w:rFonts w:eastAsia="Calibri"/>
          <w:color w:val="000000"/>
          <w:lang w:eastAsia="ru-RU"/>
        </w:rPr>
        <w:t xml:space="preserve">3) </w:t>
      </w:r>
      <w:r w:rsidRPr="00D42B0B">
        <w:rPr>
          <w:rFonts w:eastAsia="Calibri"/>
          <w:lang w:eastAsia="en-US"/>
        </w:rPr>
        <w:t>Операционная система РЕД ОС</w:t>
      </w:r>
    </w:p>
    <w:p w:rsidR="00D42B0B" w:rsidRPr="00D42B0B" w:rsidRDefault="00D42B0B" w:rsidP="00D42B0B">
      <w:pPr>
        <w:ind w:firstLine="709"/>
        <w:jc w:val="both"/>
        <w:rPr>
          <w:rFonts w:eastAsia="Calibri"/>
          <w:lang w:eastAsia="en-US"/>
        </w:rPr>
      </w:pPr>
      <w:r w:rsidRPr="00D42B0B">
        <w:rPr>
          <w:rFonts w:eastAsia="Calibri"/>
          <w:lang w:eastAsia="en-US"/>
        </w:rPr>
        <w:t xml:space="preserve">4) Пакет офисных приложений </w:t>
      </w:r>
      <w:r w:rsidRPr="00D42B0B">
        <w:rPr>
          <w:rFonts w:eastAsia="Calibri"/>
          <w:lang w:val="en-US" w:eastAsia="en-US"/>
        </w:rPr>
        <w:t>LibreOffice</w:t>
      </w:r>
    </w:p>
    <w:p w:rsidR="00D42B0B" w:rsidRPr="00D42B0B" w:rsidRDefault="00D42B0B" w:rsidP="00D42B0B">
      <w:pPr>
        <w:ind w:firstLine="709"/>
        <w:jc w:val="both"/>
        <w:rPr>
          <w:rFonts w:eastAsia="Calibri"/>
          <w:lang w:eastAsia="en-US"/>
        </w:rPr>
      </w:pPr>
      <w:r w:rsidRPr="00D42B0B">
        <w:rPr>
          <w:rFonts w:eastAsia="Calibri"/>
          <w:lang w:eastAsia="en-US"/>
        </w:rPr>
        <w:t xml:space="preserve">5) </w:t>
      </w:r>
      <w:r w:rsidR="00686294" w:rsidRPr="00686294">
        <w:rPr>
          <w:rFonts w:eastAsia="Calibri"/>
          <w:lang w:eastAsia="en-US"/>
        </w:rPr>
        <w:t xml:space="preserve">Программная система для организации видео-конференц-связи MTS </w:t>
      </w:r>
      <w:proofErr w:type="spellStart"/>
      <w:r w:rsidR="00686294" w:rsidRPr="00686294">
        <w:rPr>
          <w:rFonts w:eastAsia="Calibri"/>
          <w:lang w:eastAsia="en-US"/>
        </w:rPr>
        <w:t>Link</w:t>
      </w:r>
      <w:bookmarkStart w:id="1" w:name="_GoBack"/>
      <w:bookmarkEnd w:id="1"/>
      <w:proofErr w:type="spellEnd"/>
    </w:p>
    <w:p w:rsidR="00D42B0B" w:rsidRPr="00D42B0B" w:rsidRDefault="00D42B0B" w:rsidP="00D42B0B">
      <w:pPr>
        <w:keepNext/>
        <w:suppressAutoHyphens/>
        <w:ind w:firstLine="709"/>
        <w:jc w:val="both"/>
        <w:outlineLvl w:val="1"/>
        <w:rPr>
          <w:rFonts w:eastAsia="Times New Roman"/>
          <w:lang w:eastAsia="en-US"/>
        </w:rPr>
      </w:pPr>
      <w:r w:rsidRPr="00D42B0B">
        <w:rPr>
          <w:rFonts w:eastAsia="Calibri"/>
          <w:szCs w:val="22"/>
          <w:lang w:eastAsia="en-US"/>
        </w:rPr>
        <w:t xml:space="preserve">6) Программное средство для выполнения математических и технических расчетов </w:t>
      </w:r>
      <w:proofErr w:type="spellStart"/>
      <w:r w:rsidRPr="00D42B0B">
        <w:rPr>
          <w:rFonts w:eastAsia="Times New Roman"/>
          <w:lang w:val="en-US" w:eastAsia="en-US"/>
        </w:rPr>
        <w:t>MathCAD</w:t>
      </w:r>
      <w:proofErr w:type="spellEnd"/>
      <w:r w:rsidRPr="00D42B0B">
        <w:rPr>
          <w:rFonts w:eastAsia="Times New Roman"/>
          <w:lang w:eastAsia="en-US"/>
        </w:rPr>
        <w:t xml:space="preserve"> 14.0.</w:t>
      </w:r>
    </w:p>
    <w:p w:rsidR="00D42B0B" w:rsidRPr="00D42B0B" w:rsidRDefault="00D42B0B" w:rsidP="00D42B0B">
      <w:pPr>
        <w:keepNext/>
        <w:suppressAutoHyphens/>
        <w:ind w:firstLine="709"/>
        <w:jc w:val="both"/>
        <w:outlineLvl w:val="1"/>
        <w:rPr>
          <w:rFonts w:eastAsia="Times New Roman"/>
          <w:lang w:eastAsia="en-US"/>
        </w:rPr>
      </w:pPr>
      <w:r w:rsidRPr="00D42B0B">
        <w:rPr>
          <w:rFonts w:eastAsia="Times New Roman"/>
          <w:lang w:eastAsia="en-US"/>
        </w:rPr>
        <w:t>7) </w:t>
      </w:r>
      <w:r w:rsidRPr="00D42B0B">
        <w:rPr>
          <w:rFonts w:eastAsia="Calibri"/>
          <w:szCs w:val="22"/>
          <w:lang w:eastAsia="en-US"/>
        </w:rPr>
        <w:t>Система автоматизированного проектирования</w:t>
      </w:r>
      <w:r w:rsidRPr="00D42B0B">
        <w:rPr>
          <w:rFonts w:eastAsia="Times New Roman"/>
          <w:lang w:eastAsia="en-US"/>
        </w:rPr>
        <w:t xml:space="preserve"> КОМПАС-3D V14 (Проектирование и конструирование в машиностроении).</w:t>
      </w:r>
    </w:p>
    <w:p w:rsidR="00D42B0B" w:rsidRPr="00D42B0B" w:rsidRDefault="00D42B0B" w:rsidP="00D42B0B">
      <w:pPr>
        <w:ind w:firstLine="709"/>
        <w:jc w:val="both"/>
        <w:rPr>
          <w:rFonts w:eastAsia="Calibri"/>
          <w:lang w:eastAsia="en-US"/>
        </w:rPr>
      </w:pPr>
      <w:r w:rsidRPr="00D42B0B">
        <w:rPr>
          <w:rFonts w:eastAsia="Times New Roman"/>
          <w:sz w:val="22"/>
          <w:lang w:eastAsia="en-US"/>
        </w:rPr>
        <w:t>8)</w:t>
      </w:r>
      <w:r w:rsidRPr="00D42B0B">
        <w:rPr>
          <w:rFonts w:eastAsia="Times New Roman"/>
          <w:color w:val="000000"/>
          <w:sz w:val="22"/>
          <w:lang w:eastAsia="en-US"/>
        </w:rPr>
        <w:t xml:space="preserve"> </w:t>
      </w:r>
      <w:r w:rsidRPr="00D42B0B">
        <w:rPr>
          <w:rFonts w:eastAsia="Calibri"/>
          <w:sz w:val="22"/>
          <w:szCs w:val="22"/>
          <w:lang w:eastAsia="en-US"/>
        </w:rPr>
        <w:t>Средства для защиты от вредоносных программ и применения политик IT-безопасности</w:t>
      </w:r>
      <w:r w:rsidRPr="00D42B0B">
        <w:rPr>
          <w:rFonts w:eastAsia="Times New Roman"/>
          <w:color w:val="000000"/>
          <w:sz w:val="22"/>
          <w:lang w:eastAsia="en-US"/>
        </w:rPr>
        <w:t xml:space="preserve"> </w:t>
      </w:r>
      <w:r w:rsidRPr="00D42B0B">
        <w:rPr>
          <w:rFonts w:eastAsia="Times New Roman"/>
          <w:color w:val="000000"/>
          <w:sz w:val="22"/>
          <w:lang w:val="en-US" w:eastAsia="en-US"/>
        </w:rPr>
        <w:t>Kaspersky</w:t>
      </w:r>
      <w:r w:rsidRPr="00D42B0B">
        <w:rPr>
          <w:rFonts w:eastAsia="Times New Roman"/>
          <w:color w:val="000000"/>
          <w:sz w:val="22"/>
          <w:lang w:eastAsia="en-US"/>
        </w:rPr>
        <w:t xml:space="preserve"> </w:t>
      </w:r>
      <w:r w:rsidRPr="00D42B0B">
        <w:rPr>
          <w:rFonts w:eastAsia="Times New Roman"/>
          <w:color w:val="000000"/>
          <w:sz w:val="22"/>
          <w:lang w:val="en-US" w:eastAsia="en-US"/>
        </w:rPr>
        <w:t>Endpoint</w:t>
      </w:r>
      <w:r w:rsidRPr="00D42B0B">
        <w:rPr>
          <w:rFonts w:eastAsia="Times New Roman"/>
          <w:color w:val="000000"/>
          <w:sz w:val="22"/>
          <w:lang w:eastAsia="en-US"/>
        </w:rPr>
        <w:t xml:space="preserve"> </w:t>
      </w:r>
      <w:r w:rsidRPr="00D42B0B">
        <w:rPr>
          <w:rFonts w:eastAsia="Times New Roman"/>
          <w:color w:val="000000"/>
          <w:sz w:val="22"/>
          <w:lang w:val="en-US" w:eastAsia="en-US"/>
        </w:rPr>
        <w:t>Security</w:t>
      </w:r>
      <w:r w:rsidRPr="00D42B0B">
        <w:rPr>
          <w:rFonts w:eastAsia="Times New Roman"/>
          <w:color w:val="000000"/>
          <w:sz w:val="22"/>
          <w:lang w:eastAsia="en-US"/>
        </w:rPr>
        <w:t>.</w:t>
      </w:r>
    </w:p>
    <w:p w:rsidR="00D42B0B" w:rsidRPr="00D42B0B" w:rsidRDefault="00D42B0B" w:rsidP="00D42B0B">
      <w:pPr>
        <w:ind w:firstLine="709"/>
        <w:jc w:val="both"/>
        <w:rPr>
          <w:rFonts w:eastAsia="Calibri"/>
          <w:lang w:eastAsia="en-US"/>
        </w:rPr>
      </w:pPr>
      <w:r w:rsidRPr="00D42B0B">
        <w:rPr>
          <w:rFonts w:eastAsia="Calibri"/>
          <w:sz w:val="22"/>
          <w:szCs w:val="22"/>
          <w:lang w:eastAsia="en-US"/>
        </w:rPr>
        <w:t xml:space="preserve">9) </w:t>
      </w:r>
      <w:hyperlink r:id="rId10" w:history="1">
        <w:r w:rsidRPr="00D42B0B">
          <w:rPr>
            <w:rFonts w:eastAsia="Calibri"/>
            <w:color w:val="0000FF"/>
            <w:szCs w:val="22"/>
            <w:u w:val="single"/>
            <w:lang w:eastAsia="en-US"/>
          </w:rPr>
          <w:t>http://edu.garant.ru/garant/study/</w:t>
        </w:r>
      </w:hyperlink>
      <w:r w:rsidRPr="00D42B0B">
        <w:rPr>
          <w:rFonts w:eastAsia="Calibri"/>
          <w:szCs w:val="22"/>
          <w:lang w:eastAsia="en-US"/>
        </w:rPr>
        <w:t xml:space="preserve"> - Интернет-версия ГАРАНТ-Образование, Система ГАРАНТ для студентов, аспирантов и преподавателей</w:t>
      </w:r>
    </w:p>
    <w:p w:rsidR="003D6AEA" w:rsidRPr="00787C2B" w:rsidRDefault="00D42B0B" w:rsidP="00D42B0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42B0B">
        <w:rPr>
          <w:rFonts w:eastAsia="Calibri"/>
          <w:szCs w:val="22"/>
          <w:lang w:eastAsia="en-US"/>
        </w:rPr>
        <w:t>10) КонсультантПлюс [Электронный ресурс]: электронное периодическое издание справочная правовая система. / Разработчик ЗАО «Консультант Плюс», [1992–</w:t>
      </w:r>
      <w:r w:rsidR="00A26C91">
        <w:rPr>
          <w:rFonts w:eastAsia="Calibri"/>
          <w:szCs w:val="22"/>
          <w:lang w:eastAsia="en-US"/>
        </w:rPr>
        <w:t>2024</w:t>
      </w:r>
      <w:r w:rsidRPr="00D42B0B">
        <w:rPr>
          <w:rFonts w:eastAsia="Calibri"/>
          <w:szCs w:val="22"/>
          <w:lang w:eastAsia="en-US"/>
        </w:rPr>
        <w:t xml:space="preserve">]. – Режим доступа к системе в сети ОГУ для установки системы: </w:t>
      </w:r>
      <w:hyperlink r:id="rId11" w:history="1">
        <w:r w:rsidRPr="00D42B0B">
          <w:rPr>
            <w:rFonts w:eastAsia="Calibri"/>
            <w:color w:val="0000FF"/>
            <w:szCs w:val="22"/>
            <w:u w:val="single"/>
            <w:lang w:eastAsia="en-US"/>
          </w:rPr>
          <w:t>\\fileserver1\!CONSULT\cons.exe</w:t>
        </w:r>
      </w:hyperlink>
    </w:p>
    <w:sectPr w:rsidR="003D6AEA" w:rsidRPr="00787C2B" w:rsidSect="00A26C91">
      <w:footerReference w:type="default" r:id="rId12"/>
      <w:pgSz w:w="11906" w:h="16838"/>
      <w:pgMar w:top="510" w:right="567" w:bottom="510" w:left="851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9A5" w:rsidRDefault="00FF19A5">
      <w:r>
        <w:separator/>
      </w:r>
    </w:p>
  </w:endnote>
  <w:endnote w:type="continuationSeparator" w:id="0">
    <w:p w:rsidR="00FF19A5" w:rsidRDefault="00FF1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BD7" w:rsidRPr="00BB4BD7" w:rsidRDefault="00BB4BD7" w:rsidP="00BB4BD7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EB0333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9A5" w:rsidRDefault="00FF19A5">
      <w:r>
        <w:separator/>
      </w:r>
    </w:p>
  </w:footnote>
  <w:footnote w:type="continuationSeparator" w:id="0">
    <w:p w:rsidR="00FF19A5" w:rsidRDefault="00FF1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8022BF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C7F5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2C40D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CEF7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D0A14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C2C95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48EFD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06E42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76A8C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768BD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5972B7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F635C0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696A53A6"/>
    <w:multiLevelType w:val="multilevel"/>
    <w:tmpl w:val="821AA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8363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BD7"/>
    <w:rsid w:val="00010369"/>
    <w:rsid w:val="000267C3"/>
    <w:rsid w:val="00032041"/>
    <w:rsid w:val="00084183"/>
    <w:rsid w:val="000E54C6"/>
    <w:rsid w:val="00163C8E"/>
    <w:rsid w:val="001F7AA5"/>
    <w:rsid w:val="00204374"/>
    <w:rsid w:val="00210555"/>
    <w:rsid w:val="00266526"/>
    <w:rsid w:val="00353D64"/>
    <w:rsid w:val="0038041E"/>
    <w:rsid w:val="00397AD7"/>
    <w:rsid w:val="003D6AEA"/>
    <w:rsid w:val="003E5203"/>
    <w:rsid w:val="00424C39"/>
    <w:rsid w:val="00435978"/>
    <w:rsid w:val="004E3EFA"/>
    <w:rsid w:val="00542CBF"/>
    <w:rsid w:val="00591174"/>
    <w:rsid w:val="00594579"/>
    <w:rsid w:val="00617299"/>
    <w:rsid w:val="00646986"/>
    <w:rsid w:val="00686294"/>
    <w:rsid w:val="006F5B5A"/>
    <w:rsid w:val="00730A05"/>
    <w:rsid w:val="007318E5"/>
    <w:rsid w:val="00787C2B"/>
    <w:rsid w:val="007F5914"/>
    <w:rsid w:val="008B08E7"/>
    <w:rsid w:val="008D6C07"/>
    <w:rsid w:val="0094797E"/>
    <w:rsid w:val="00985CC3"/>
    <w:rsid w:val="009B4901"/>
    <w:rsid w:val="009C4676"/>
    <w:rsid w:val="009E180C"/>
    <w:rsid w:val="00A14630"/>
    <w:rsid w:val="00A26C91"/>
    <w:rsid w:val="00B24552"/>
    <w:rsid w:val="00B53387"/>
    <w:rsid w:val="00B55E72"/>
    <w:rsid w:val="00BB4BD7"/>
    <w:rsid w:val="00BF6D20"/>
    <w:rsid w:val="00C95F0B"/>
    <w:rsid w:val="00CB5B30"/>
    <w:rsid w:val="00CC0E86"/>
    <w:rsid w:val="00CE1DCF"/>
    <w:rsid w:val="00D155DE"/>
    <w:rsid w:val="00D42B0B"/>
    <w:rsid w:val="00DA5E2E"/>
    <w:rsid w:val="00E12F0D"/>
    <w:rsid w:val="00E26A65"/>
    <w:rsid w:val="00EA6D92"/>
    <w:rsid w:val="00EB0333"/>
    <w:rsid w:val="00ED0420"/>
    <w:rsid w:val="00F746AE"/>
    <w:rsid w:val="00F825BB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5547CF0"/>
  <w15:docId w15:val="{346FC6FF-2F49-4B36-AC10-881AAF60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Pr>
      <w:sz w:val="24"/>
      <w:szCs w:val="24"/>
      <w:lang w:eastAsia="ja-JP"/>
    </w:rPr>
  </w:style>
  <w:style w:type="paragraph" w:styleId="1">
    <w:name w:val="heading 1"/>
    <w:basedOn w:val="a2"/>
    <w:next w:val="a2"/>
    <w:qFormat/>
    <w:rsid w:val="00BB4BD7"/>
    <w:pPr>
      <w:keepNext/>
      <w:numPr>
        <w:numId w:val="13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1">
    <w:name w:val="heading 2"/>
    <w:basedOn w:val="a2"/>
    <w:next w:val="a2"/>
    <w:qFormat/>
    <w:rsid w:val="00BB4BD7"/>
    <w:pPr>
      <w:keepNext/>
      <w:numPr>
        <w:ilvl w:val="1"/>
        <w:numId w:val="13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BB4BD7"/>
    <w:pPr>
      <w:keepNext/>
      <w:numPr>
        <w:ilvl w:val="2"/>
        <w:numId w:val="13"/>
      </w:numPr>
      <w:spacing w:before="240" w:after="60"/>
      <w:outlineLvl w:val="2"/>
    </w:pPr>
    <w:rPr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BB4BD7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BB4BD7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BB4BD7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BB4BD7"/>
    <w:pPr>
      <w:numPr>
        <w:ilvl w:val="6"/>
        <w:numId w:val="13"/>
      </w:numPr>
      <w:spacing w:before="240" w:after="60"/>
      <w:outlineLvl w:val="6"/>
    </w:pPr>
  </w:style>
  <w:style w:type="paragraph" w:styleId="8">
    <w:name w:val="heading 8"/>
    <w:basedOn w:val="a2"/>
    <w:next w:val="a2"/>
    <w:qFormat/>
    <w:rsid w:val="00BB4BD7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qFormat/>
    <w:rsid w:val="00BB4BD7"/>
    <w:pPr>
      <w:numPr>
        <w:ilvl w:val="8"/>
        <w:numId w:val="13"/>
      </w:numPr>
      <w:spacing w:before="240" w:after="60"/>
      <w:outlineLvl w:val="8"/>
    </w:pPr>
    <w:rPr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rsid w:val="00BB4BD7"/>
  </w:style>
  <w:style w:type="paragraph" w:customStyle="1" w:styleId="ReportHead">
    <w:name w:val="Report_Head"/>
    <w:basedOn w:val="a2"/>
    <w:rsid w:val="00BB4BD7"/>
    <w:pPr>
      <w:jc w:val="center"/>
    </w:pPr>
    <w:rPr>
      <w:sz w:val="28"/>
    </w:rPr>
  </w:style>
  <w:style w:type="numbering" w:styleId="111111">
    <w:name w:val="Outline List 2"/>
    <w:basedOn w:val="a5"/>
    <w:rsid w:val="00BB4BD7"/>
    <w:pPr>
      <w:numPr>
        <w:numId w:val="1"/>
      </w:numPr>
    </w:pPr>
  </w:style>
  <w:style w:type="numbering" w:styleId="1ai">
    <w:name w:val="Outline List 1"/>
    <w:basedOn w:val="a5"/>
    <w:rsid w:val="00BB4BD7"/>
    <w:pPr>
      <w:numPr>
        <w:numId w:val="2"/>
      </w:numPr>
    </w:pPr>
  </w:style>
  <w:style w:type="paragraph" w:styleId="HTML">
    <w:name w:val="HTML Address"/>
    <w:basedOn w:val="a2"/>
    <w:rsid w:val="00BB4BD7"/>
    <w:rPr>
      <w:i/>
      <w:iCs/>
    </w:rPr>
  </w:style>
  <w:style w:type="paragraph" w:styleId="a6">
    <w:name w:val="envelope address"/>
    <w:basedOn w:val="a2"/>
    <w:rsid w:val="00BB4BD7"/>
    <w:pPr>
      <w:framePr w:w="7920" w:h="1980" w:hRule="exact" w:hSpace="180" w:wrap="auto" w:hAnchor="page" w:xAlign="center" w:yAlign="bottom"/>
      <w:ind w:left="2880"/>
    </w:pPr>
  </w:style>
  <w:style w:type="character" w:styleId="HTML0">
    <w:name w:val="HTML Acronym"/>
    <w:rsid w:val="00BB4BD7"/>
    <w:rPr>
      <w:rFonts w:ascii="Times New Roman" w:hAnsi="Times New Roman" w:cs="Times New Roman"/>
    </w:rPr>
  </w:style>
  <w:style w:type="table" w:styleId="-1">
    <w:name w:val="Table Web 1"/>
    <w:basedOn w:val="a4"/>
    <w:rsid w:val="00BB4BD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BB4BD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BB4BD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rsid w:val="00BB4BD7"/>
    <w:pPr>
      <w:tabs>
        <w:tab w:val="center" w:pos="4677"/>
        <w:tab w:val="right" w:pos="9355"/>
      </w:tabs>
    </w:pPr>
  </w:style>
  <w:style w:type="character" w:styleId="a8">
    <w:name w:val="Emphasis"/>
    <w:qFormat/>
    <w:rsid w:val="00BB4BD7"/>
    <w:rPr>
      <w:rFonts w:ascii="Times New Roman" w:hAnsi="Times New Roman" w:cs="Times New Roman"/>
      <w:i/>
      <w:iCs/>
    </w:rPr>
  </w:style>
  <w:style w:type="character" w:styleId="a9">
    <w:name w:val="Hyperlink"/>
    <w:rsid w:val="00BB4BD7"/>
    <w:rPr>
      <w:rFonts w:ascii="Times New Roman" w:hAnsi="Times New Roman" w:cs="Times New Roman"/>
      <w:color w:val="0000FF"/>
      <w:u w:val="single"/>
    </w:rPr>
  </w:style>
  <w:style w:type="paragraph" w:styleId="aa">
    <w:name w:val="Date"/>
    <w:basedOn w:val="a2"/>
    <w:next w:val="a2"/>
    <w:rsid w:val="00BB4BD7"/>
  </w:style>
  <w:style w:type="paragraph" w:styleId="ab">
    <w:name w:val="Note Heading"/>
    <w:basedOn w:val="a2"/>
    <w:next w:val="a2"/>
    <w:rsid w:val="00BB4BD7"/>
  </w:style>
  <w:style w:type="paragraph" w:styleId="ac">
    <w:name w:val="toa heading"/>
    <w:basedOn w:val="a2"/>
    <w:next w:val="a2"/>
    <w:semiHidden/>
    <w:rsid w:val="00BB4BD7"/>
    <w:pPr>
      <w:spacing w:before="120"/>
    </w:pPr>
    <w:rPr>
      <w:b/>
      <w:bCs/>
    </w:rPr>
  </w:style>
  <w:style w:type="character" w:styleId="ad">
    <w:name w:val="endnote reference"/>
    <w:semiHidden/>
    <w:rsid w:val="00BB4BD7"/>
    <w:rPr>
      <w:rFonts w:ascii="Times New Roman" w:hAnsi="Times New Roman" w:cs="Times New Roman"/>
      <w:vertAlign w:val="superscript"/>
    </w:rPr>
  </w:style>
  <w:style w:type="character" w:styleId="ae">
    <w:name w:val="annotation reference"/>
    <w:semiHidden/>
    <w:rsid w:val="00BB4BD7"/>
    <w:rPr>
      <w:rFonts w:ascii="Times New Roman" w:hAnsi="Times New Roman" w:cs="Times New Roman"/>
      <w:sz w:val="16"/>
      <w:szCs w:val="16"/>
    </w:rPr>
  </w:style>
  <w:style w:type="character" w:styleId="af">
    <w:name w:val="footnote reference"/>
    <w:semiHidden/>
    <w:rsid w:val="00BB4BD7"/>
    <w:rPr>
      <w:rFonts w:ascii="Times New Roman" w:hAnsi="Times New Roman" w:cs="Times New Roman"/>
      <w:vertAlign w:val="superscript"/>
    </w:rPr>
  </w:style>
  <w:style w:type="table" w:styleId="af0">
    <w:name w:val="Table Elegant"/>
    <w:basedOn w:val="a4"/>
    <w:rsid w:val="00BB4BD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4"/>
    <w:rsid w:val="00BB4BD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4"/>
    <w:rsid w:val="00BB4BD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rsid w:val="00BB4BD7"/>
    <w:rPr>
      <w:rFonts w:ascii="Times New Roman" w:hAnsi="Times New Roman" w:cs="Times New Roman"/>
      <w:sz w:val="20"/>
      <w:szCs w:val="20"/>
    </w:rPr>
  </w:style>
  <w:style w:type="table" w:styleId="11">
    <w:name w:val="Table Classic 1"/>
    <w:basedOn w:val="a4"/>
    <w:rsid w:val="00BB4BD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4"/>
    <w:rsid w:val="00BB4BD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rsid w:val="00BB4BD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rsid w:val="00BB4BD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rsid w:val="00BB4BD7"/>
    <w:rPr>
      <w:rFonts w:ascii="Times New Roman" w:hAnsi="Times New Roman" w:cs="Times New Roman"/>
      <w:sz w:val="20"/>
      <w:szCs w:val="20"/>
    </w:rPr>
  </w:style>
  <w:style w:type="paragraph" w:styleId="af1">
    <w:name w:val="Body Text"/>
    <w:basedOn w:val="a2"/>
    <w:rsid w:val="00BB4BD7"/>
    <w:pPr>
      <w:spacing w:after="120"/>
    </w:pPr>
  </w:style>
  <w:style w:type="paragraph" w:styleId="af2">
    <w:name w:val="Body Text First Indent"/>
    <w:basedOn w:val="af1"/>
    <w:rsid w:val="00BB4BD7"/>
    <w:pPr>
      <w:ind w:firstLine="210"/>
    </w:pPr>
  </w:style>
  <w:style w:type="paragraph" w:styleId="af3">
    <w:name w:val="Body Text Indent"/>
    <w:basedOn w:val="a2"/>
    <w:rsid w:val="00BB4BD7"/>
    <w:pPr>
      <w:spacing w:after="120"/>
      <w:ind w:left="283"/>
    </w:pPr>
  </w:style>
  <w:style w:type="paragraph" w:styleId="24">
    <w:name w:val="Body Text First Indent 2"/>
    <w:basedOn w:val="af3"/>
    <w:rsid w:val="00BB4BD7"/>
    <w:pPr>
      <w:ind w:firstLine="210"/>
    </w:pPr>
  </w:style>
  <w:style w:type="paragraph" w:styleId="a0">
    <w:name w:val="List Bullet"/>
    <w:basedOn w:val="a2"/>
    <w:rsid w:val="00BB4BD7"/>
    <w:pPr>
      <w:numPr>
        <w:numId w:val="3"/>
      </w:numPr>
    </w:pPr>
  </w:style>
  <w:style w:type="paragraph" w:styleId="20">
    <w:name w:val="List Bullet 2"/>
    <w:basedOn w:val="a2"/>
    <w:rsid w:val="00BB4BD7"/>
    <w:pPr>
      <w:numPr>
        <w:numId w:val="4"/>
      </w:numPr>
    </w:pPr>
  </w:style>
  <w:style w:type="paragraph" w:styleId="30">
    <w:name w:val="List Bullet 3"/>
    <w:basedOn w:val="a2"/>
    <w:rsid w:val="00BB4BD7"/>
    <w:pPr>
      <w:numPr>
        <w:numId w:val="5"/>
      </w:numPr>
    </w:pPr>
  </w:style>
  <w:style w:type="paragraph" w:styleId="40">
    <w:name w:val="List Bullet 4"/>
    <w:basedOn w:val="a2"/>
    <w:rsid w:val="00BB4BD7"/>
    <w:pPr>
      <w:numPr>
        <w:numId w:val="6"/>
      </w:numPr>
    </w:pPr>
  </w:style>
  <w:style w:type="paragraph" w:styleId="50">
    <w:name w:val="List Bullet 5"/>
    <w:basedOn w:val="a2"/>
    <w:rsid w:val="00BB4BD7"/>
    <w:pPr>
      <w:numPr>
        <w:numId w:val="7"/>
      </w:numPr>
    </w:pPr>
  </w:style>
  <w:style w:type="paragraph" w:styleId="af4">
    <w:name w:val="Title"/>
    <w:basedOn w:val="a2"/>
    <w:qFormat/>
    <w:rsid w:val="00BB4BD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af5">
    <w:name w:val="caption"/>
    <w:basedOn w:val="a2"/>
    <w:next w:val="a2"/>
    <w:qFormat/>
    <w:rsid w:val="00BB4BD7"/>
    <w:rPr>
      <w:b/>
      <w:bCs/>
      <w:sz w:val="20"/>
      <w:szCs w:val="20"/>
    </w:rPr>
  </w:style>
  <w:style w:type="paragraph" w:styleId="af6">
    <w:name w:val="footer"/>
    <w:basedOn w:val="a2"/>
    <w:rsid w:val="00BB4BD7"/>
    <w:pPr>
      <w:tabs>
        <w:tab w:val="center" w:pos="4677"/>
        <w:tab w:val="right" w:pos="9355"/>
      </w:tabs>
    </w:pPr>
  </w:style>
  <w:style w:type="character" w:styleId="af7">
    <w:name w:val="page number"/>
    <w:rsid w:val="00BB4BD7"/>
    <w:rPr>
      <w:rFonts w:ascii="Times New Roman" w:hAnsi="Times New Roman" w:cs="Times New Roman"/>
    </w:rPr>
  </w:style>
  <w:style w:type="character" w:styleId="af8">
    <w:name w:val="line number"/>
    <w:rsid w:val="00BB4BD7"/>
    <w:rPr>
      <w:rFonts w:ascii="Times New Roman" w:hAnsi="Times New Roman" w:cs="Times New Roman"/>
    </w:rPr>
  </w:style>
  <w:style w:type="paragraph" w:styleId="a">
    <w:name w:val="List Number"/>
    <w:basedOn w:val="a2"/>
    <w:rsid w:val="00BB4BD7"/>
    <w:pPr>
      <w:numPr>
        <w:numId w:val="8"/>
      </w:numPr>
    </w:pPr>
  </w:style>
  <w:style w:type="paragraph" w:styleId="2">
    <w:name w:val="List Number 2"/>
    <w:basedOn w:val="a2"/>
    <w:rsid w:val="00BB4BD7"/>
    <w:pPr>
      <w:numPr>
        <w:numId w:val="9"/>
      </w:numPr>
    </w:pPr>
  </w:style>
  <w:style w:type="paragraph" w:styleId="3">
    <w:name w:val="List Number 3"/>
    <w:basedOn w:val="a2"/>
    <w:rsid w:val="00BB4BD7"/>
    <w:pPr>
      <w:numPr>
        <w:numId w:val="10"/>
      </w:numPr>
    </w:pPr>
  </w:style>
  <w:style w:type="paragraph" w:styleId="4">
    <w:name w:val="List Number 4"/>
    <w:basedOn w:val="a2"/>
    <w:rsid w:val="00BB4BD7"/>
    <w:pPr>
      <w:numPr>
        <w:numId w:val="11"/>
      </w:numPr>
    </w:pPr>
  </w:style>
  <w:style w:type="paragraph" w:styleId="5">
    <w:name w:val="List Number 5"/>
    <w:basedOn w:val="a2"/>
    <w:rsid w:val="00BB4BD7"/>
    <w:pPr>
      <w:numPr>
        <w:numId w:val="12"/>
      </w:numPr>
    </w:pPr>
  </w:style>
  <w:style w:type="character" w:styleId="HTML3">
    <w:name w:val="HTML Sample"/>
    <w:rsid w:val="00BB4BD7"/>
    <w:rPr>
      <w:rFonts w:ascii="Times New Roman" w:hAnsi="Times New Roman" w:cs="Times New Roman"/>
    </w:rPr>
  </w:style>
  <w:style w:type="paragraph" w:styleId="25">
    <w:name w:val="envelope return"/>
    <w:basedOn w:val="a2"/>
    <w:rsid w:val="00BB4BD7"/>
    <w:rPr>
      <w:sz w:val="20"/>
      <w:szCs w:val="20"/>
    </w:rPr>
  </w:style>
  <w:style w:type="table" w:styleId="12">
    <w:name w:val="Table 3D effects 1"/>
    <w:basedOn w:val="a4"/>
    <w:rsid w:val="00BB4BD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4"/>
    <w:rsid w:val="00BB4BD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rsid w:val="00BB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(Web)"/>
    <w:basedOn w:val="a2"/>
    <w:rsid w:val="00BB4BD7"/>
  </w:style>
  <w:style w:type="paragraph" w:styleId="afa">
    <w:name w:val="Normal Indent"/>
    <w:basedOn w:val="a2"/>
    <w:rsid w:val="00BB4BD7"/>
    <w:pPr>
      <w:ind w:left="708"/>
    </w:pPr>
  </w:style>
  <w:style w:type="paragraph" w:styleId="13">
    <w:name w:val="toc 1"/>
    <w:basedOn w:val="a2"/>
    <w:next w:val="a2"/>
    <w:autoRedefine/>
    <w:semiHidden/>
    <w:rsid w:val="00BB4BD7"/>
  </w:style>
  <w:style w:type="paragraph" w:styleId="27">
    <w:name w:val="toc 2"/>
    <w:basedOn w:val="a2"/>
    <w:next w:val="a2"/>
    <w:autoRedefine/>
    <w:semiHidden/>
    <w:rsid w:val="00BB4BD7"/>
    <w:pPr>
      <w:ind w:left="240"/>
    </w:pPr>
  </w:style>
  <w:style w:type="paragraph" w:styleId="34">
    <w:name w:val="toc 3"/>
    <w:basedOn w:val="a2"/>
    <w:next w:val="a2"/>
    <w:autoRedefine/>
    <w:semiHidden/>
    <w:rsid w:val="00BB4BD7"/>
    <w:pPr>
      <w:ind w:left="480"/>
    </w:pPr>
  </w:style>
  <w:style w:type="paragraph" w:styleId="44">
    <w:name w:val="toc 4"/>
    <w:basedOn w:val="a2"/>
    <w:next w:val="a2"/>
    <w:autoRedefine/>
    <w:semiHidden/>
    <w:rsid w:val="00BB4BD7"/>
    <w:pPr>
      <w:ind w:left="720"/>
    </w:pPr>
  </w:style>
  <w:style w:type="paragraph" w:styleId="52">
    <w:name w:val="toc 5"/>
    <w:basedOn w:val="a2"/>
    <w:next w:val="a2"/>
    <w:autoRedefine/>
    <w:semiHidden/>
    <w:rsid w:val="00BB4BD7"/>
    <w:pPr>
      <w:ind w:left="960"/>
    </w:pPr>
  </w:style>
  <w:style w:type="paragraph" w:styleId="60">
    <w:name w:val="toc 6"/>
    <w:basedOn w:val="a2"/>
    <w:next w:val="a2"/>
    <w:autoRedefine/>
    <w:semiHidden/>
    <w:rsid w:val="00BB4BD7"/>
    <w:pPr>
      <w:ind w:left="1200"/>
    </w:pPr>
  </w:style>
  <w:style w:type="paragraph" w:styleId="70">
    <w:name w:val="toc 7"/>
    <w:basedOn w:val="a2"/>
    <w:next w:val="a2"/>
    <w:autoRedefine/>
    <w:semiHidden/>
    <w:rsid w:val="00BB4BD7"/>
    <w:pPr>
      <w:ind w:left="1440"/>
    </w:pPr>
  </w:style>
  <w:style w:type="paragraph" w:styleId="80">
    <w:name w:val="toc 8"/>
    <w:basedOn w:val="a2"/>
    <w:next w:val="a2"/>
    <w:autoRedefine/>
    <w:semiHidden/>
    <w:rsid w:val="00BB4BD7"/>
    <w:pPr>
      <w:ind w:left="1680"/>
    </w:pPr>
  </w:style>
  <w:style w:type="paragraph" w:styleId="90">
    <w:name w:val="toc 9"/>
    <w:basedOn w:val="a2"/>
    <w:next w:val="a2"/>
    <w:autoRedefine/>
    <w:semiHidden/>
    <w:rsid w:val="00BB4BD7"/>
    <w:pPr>
      <w:ind w:left="1920"/>
    </w:pPr>
  </w:style>
  <w:style w:type="character" w:styleId="HTML4">
    <w:name w:val="HTML Definition"/>
    <w:rsid w:val="00BB4BD7"/>
    <w:rPr>
      <w:rFonts w:ascii="Times New Roman" w:hAnsi="Times New Roman" w:cs="Times New Roman"/>
      <w:i/>
      <w:iCs/>
    </w:rPr>
  </w:style>
  <w:style w:type="paragraph" w:styleId="28">
    <w:name w:val="Body Text 2"/>
    <w:basedOn w:val="a2"/>
    <w:rsid w:val="00BB4BD7"/>
    <w:pPr>
      <w:spacing w:after="120" w:line="480" w:lineRule="auto"/>
    </w:pPr>
  </w:style>
  <w:style w:type="paragraph" w:styleId="35">
    <w:name w:val="Body Text 3"/>
    <w:basedOn w:val="a2"/>
    <w:rsid w:val="00BB4BD7"/>
    <w:pPr>
      <w:spacing w:after="120"/>
    </w:pPr>
    <w:rPr>
      <w:sz w:val="16"/>
      <w:szCs w:val="16"/>
    </w:rPr>
  </w:style>
  <w:style w:type="paragraph" w:styleId="29">
    <w:name w:val="Body Text Indent 2"/>
    <w:basedOn w:val="a2"/>
    <w:rsid w:val="00BB4BD7"/>
    <w:pPr>
      <w:spacing w:after="120" w:line="480" w:lineRule="auto"/>
      <w:ind w:left="283"/>
    </w:pPr>
  </w:style>
  <w:style w:type="paragraph" w:styleId="36">
    <w:name w:val="Body Text Indent 3"/>
    <w:basedOn w:val="a2"/>
    <w:rsid w:val="00BB4BD7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BB4BD7"/>
    <w:rPr>
      <w:rFonts w:ascii="Times New Roman" w:hAnsi="Times New Roman" w:cs="Times New Roman"/>
      <w:i/>
      <w:iCs/>
    </w:rPr>
  </w:style>
  <w:style w:type="paragraph" w:styleId="afb">
    <w:name w:val="table of figures"/>
    <w:basedOn w:val="a2"/>
    <w:next w:val="a2"/>
    <w:semiHidden/>
    <w:rsid w:val="00BB4BD7"/>
  </w:style>
  <w:style w:type="character" w:styleId="HTML6">
    <w:name w:val="HTML Typewriter"/>
    <w:rsid w:val="00BB4BD7"/>
    <w:rPr>
      <w:rFonts w:ascii="Courier New" w:hAnsi="Courier New" w:cs="Courier New"/>
      <w:sz w:val="20"/>
      <w:szCs w:val="20"/>
    </w:rPr>
  </w:style>
  <w:style w:type="paragraph" w:styleId="afc">
    <w:name w:val="Subtitle"/>
    <w:basedOn w:val="a2"/>
    <w:qFormat/>
    <w:rsid w:val="00BB4BD7"/>
    <w:pPr>
      <w:spacing w:after="60"/>
      <w:jc w:val="center"/>
      <w:outlineLvl w:val="1"/>
    </w:pPr>
  </w:style>
  <w:style w:type="paragraph" w:styleId="afd">
    <w:name w:val="Signature"/>
    <w:basedOn w:val="a2"/>
    <w:rsid w:val="00BB4BD7"/>
    <w:pPr>
      <w:ind w:left="4252"/>
    </w:pPr>
  </w:style>
  <w:style w:type="paragraph" w:styleId="afe">
    <w:name w:val="Salutation"/>
    <w:basedOn w:val="a2"/>
    <w:next w:val="a2"/>
    <w:rsid w:val="00BB4BD7"/>
  </w:style>
  <w:style w:type="paragraph" w:styleId="aff">
    <w:name w:val="List Continue"/>
    <w:basedOn w:val="a2"/>
    <w:rsid w:val="00BB4BD7"/>
    <w:pPr>
      <w:spacing w:after="120"/>
      <w:ind w:left="283"/>
    </w:pPr>
  </w:style>
  <w:style w:type="paragraph" w:styleId="2a">
    <w:name w:val="List Continue 2"/>
    <w:basedOn w:val="a2"/>
    <w:rsid w:val="00BB4BD7"/>
    <w:pPr>
      <w:spacing w:after="120"/>
      <w:ind w:left="566"/>
    </w:pPr>
  </w:style>
  <w:style w:type="paragraph" w:styleId="37">
    <w:name w:val="List Continue 3"/>
    <w:basedOn w:val="a2"/>
    <w:rsid w:val="00BB4BD7"/>
    <w:pPr>
      <w:spacing w:after="120"/>
      <w:ind w:left="849"/>
    </w:pPr>
  </w:style>
  <w:style w:type="paragraph" w:styleId="45">
    <w:name w:val="List Continue 4"/>
    <w:basedOn w:val="a2"/>
    <w:rsid w:val="00BB4BD7"/>
    <w:pPr>
      <w:spacing w:after="120"/>
      <w:ind w:left="1132"/>
    </w:pPr>
  </w:style>
  <w:style w:type="paragraph" w:styleId="53">
    <w:name w:val="List Continue 5"/>
    <w:basedOn w:val="a2"/>
    <w:rsid w:val="00BB4BD7"/>
    <w:pPr>
      <w:spacing w:after="120"/>
      <w:ind w:left="1415"/>
    </w:pPr>
  </w:style>
  <w:style w:type="character" w:styleId="aff0">
    <w:name w:val="FollowedHyperlink"/>
    <w:rsid w:val="00BB4BD7"/>
    <w:rPr>
      <w:rFonts w:ascii="Times New Roman" w:hAnsi="Times New Roman" w:cs="Times New Roman"/>
      <w:color w:val="800080"/>
      <w:u w:val="single"/>
    </w:rPr>
  </w:style>
  <w:style w:type="table" w:styleId="14">
    <w:name w:val="Table Simple 1"/>
    <w:basedOn w:val="a4"/>
    <w:rsid w:val="00BB4BD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4"/>
    <w:rsid w:val="00BB4BD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Simple 3"/>
    <w:basedOn w:val="a4"/>
    <w:rsid w:val="00BB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1">
    <w:name w:val="Closing"/>
    <w:basedOn w:val="a2"/>
    <w:rsid w:val="00BB4BD7"/>
    <w:pPr>
      <w:ind w:left="4252"/>
    </w:pPr>
  </w:style>
  <w:style w:type="table" w:styleId="aff2">
    <w:name w:val="Table Grid"/>
    <w:basedOn w:val="a4"/>
    <w:rsid w:val="00BB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Grid 1"/>
    <w:basedOn w:val="a4"/>
    <w:rsid w:val="00BB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rsid w:val="00BB4BD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4"/>
    <w:rsid w:val="00BB4BD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rsid w:val="00BB4BD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4"/>
    <w:rsid w:val="00BB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rsid w:val="00BB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rsid w:val="00BB4BD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rsid w:val="00BB4BD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4"/>
    <w:rsid w:val="00BB4BD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2"/>
    <w:rsid w:val="00BB4BD7"/>
    <w:pPr>
      <w:ind w:left="283" w:hanging="283"/>
    </w:pPr>
  </w:style>
  <w:style w:type="paragraph" w:styleId="2d">
    <w:name w:val="List 2"/>
    <w:basedOn w:val="a2"/>
    <w:rsid w:val="00BB4BD7"/>
    <w:pPr>
      <w:ind w:left="566" w:hanging="283"/>
    </w:pPr>
  </w:style>
  <w:style w:type="paragraph" w:styleId="3a">
    <w:name w:val="List 3"/>
    <w:basedOn w:val="a2"/>
    <w:rsid w:val="00BB4BD7"/>
    <w:pPr>
      <w:ind w:left="849" w:hanging="283"/>
    </w:pPr>
  </w:style>
  <w:style w:type="paragraph" w:styleId="47">
    <w:name w:val="List 4"/>
    <w:basedOn w:val="a2"/>
    <w:rsid w:val="00BB4BD7"/>
    <w:pPr>
      <w:ind w:left="1132" w:hanging="283"/>
    </w:pPr>
  </w:style>
  <w:style w:type="paragraph" w:styleId="55">
    <w:name w:val="List 5"/>
    <w:basedOn w:val="a2"/>
    <w:rsid w:val="00BB4BD7"/>
    <w:pPr>
      <w:ind w:left="1415" w:hanging="283"/>
    </w:pPr>
  </w:style>
  <w:style w:type="table" w:styleId="aff5">
    <w:name w:val="Table Professional"/>
    <w:basedOn w:val="a4"/>
    <w:rsid w:val="00BB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2"/>
    <w:rsid w:val="00BB4BD7"/>
    <w:rPr>
      <w:sz w:val="20"/>
      <w:szCs w:val="20"/>
    </w:rPr>
  </w:style>
  <w:style w:type="numbering" w:styleId="a1">
    <w:name w:val="Outline List 3"/>
    <w:basedOn w:val="a5"/>
    <w:rsid w:val="00BB4BD7"/>
    <w:pPr>
      <w:numPr>
        <w:numId w:val="13"/>
      </w:numPr>
    </w:pPr>
  </w:style>
  <w:style w:type="table" w:styleId="16">
    <w:name w:val="Table Columns 1"/>
    <w:basedOn w:val="a4"/>
    <w:rsid w:val="00BB4BD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rsid w:val="00BB4BD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rsid w:val="00BB4BD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BB4BD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rsid w:val="00BB4BD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6">
    <w:name w:val="Strong"/>
    <w:qFormat/>
    <w:rsid w:val="00BB4BD7"/>
    <w:rPr>
      <w:rFonts w:ascii="Times New Roman" w:hAnsi="Times New Roman" w:cs="Times New Roman"/>
      <w:b/>
      <w:bCs/>
    </w:rPr>
  </w:style>
  <w:style w:type="paragraph" w:styleId="aff7">
    <w:name w:val="Document Map"/>
    <w:basedOn w:val="a2"/>
    <w:semiHidden/>
    <w:rsid w:val="00BB4BD7"/>
    <w:pPr>
      <w:shd w:val="clear" w:color="auto" w:fill="000080"/>
    </w:pPr>
    <w:rPr>
      <w:sz w:val="20"/>
      <w:szCs w:val="20"/>
    </w:rPr>
  </w:style>
  <w:style w:type="paragraph" w:styleId="aff8">
    <w:name w:val="table of authorities"/>
    <w:basedOn w:val="a2"/>
    <w:next w:val="a2"/>
    <w:semiHidden/>
    <w:rsid w:val="00BB4BD7"/>
    <w:pPr>
      <w:ind w:left="240" w:hanging="240"/>
    </w:pPr>
  </w:style>
  <w:style w:type="table" w:styleId="-10">
    <w:name w:val="Table List 1"/>
    <w:basedOn w:val="a4"/>
    <w:rsid w:val="00BB4BD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rsid w:val="00BB4BD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BB4BD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BB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BB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BB4BD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BB4BD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BB4BD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9">
    <w:name w:val="Plain Text"/>
    <w:basedOn w:val="a2"/>
    <w:rsid w:val="00BB4BD7"/>
    <w:rPr>
      <w:sz w:val="20"/>
      <w:szCs w:val="20"/>
    </w:rPr>
  </w:style>
  <w:style w:type="paragraph" w:styleId="affa">
    <w:name w:val="Balloon Text"/>
    <w:basedOn w:val="a2"/>
    <w:semiHidden/>
    <w:rsid w:val="00BB4BD7"/>
    <w:rPr>
      <w:sz w:val="16"/>
      <w:szCs w:val="16"/>
    </w:rPr>
  </w:style>
  <w:style w:type="paragraph" w:styleId="affb">
    <w:name w:val="endnote text"/>
    <w:basedOn w:val="a2"/>
    <w:semiHidden/>
    <w:rsid w:val="00BB4BD7"/>
    <w:rPr>
      <w:sz w:val="20"/>
      <w:szCs w:val="20"/>
    </w:rPr>
  </w:style>
  <w:style w:type="paragraph" w:styleId="affc">
    <w:name w:val="macro"/>
    <w:semiHidden/>
    <w:rsid w:val="00BB4B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lang w:eastAsia="ja-JP"/>
    </w:rPr>
  </w:style>
  <w:style w:type="paragraph" w:styleId="affd">
    <w:name w:val="annotation text"/>
    <w:basedOn w:val="a2"/>
    <w:semiHidden/>
    <w:rsid w:val="00BB4BD7"/>
    <w:rPr>
      <w:sz w:val="20"/>
      <w:szCs w:val="20"/>
    </w:rPr>
  </w:style>
  <w:style w:type="paragraph" w:styleId="affe">
    <w:name w:val="footnote text"/>
    <w:basedOn w:val="a2"/>
    <w:semiHidden/>
    <w:rsid w:val="00BB4BD7"/>
    <w:rPr>
      <w:sz w:val="20"/>
      <w:szCs w:val="20"/>
    </w:rPr>
  </w:style>
  <w:style w:type="paragraph" w:styleId="afff">
    <w:name w:val="annotation subject"/>
    <w:basedOn w:val="affd"/>
    <w:next w:val="affd"/>
    <w:semiHidden/>
    <w:rsid w:val="00BB4BD7"/>
    <w:rPr>
      <w:b/>
      <w:bCs/>
    </w:rPr>
  </w:style>
  <w:style w:type="table" w:styleId="afff0">
    <w:name w:val="Table Theme"/>
    <w:basedOn w:val="a4"/>
    <w:rsid w:val="00BB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7">
    <w:name w:val="index 1"/>
    <w:basedOn w:val="a2"/>
    <w:next w:val="a2"/>
    <w:autoRedefine/>
    <w:semiHidden/>
    <w:rsid w:val="00BB4BD7"/>
    <w:pPr>
      <w:ind w:left="240" w:hanging="240"/>
    </w:pPr>
  </w:style>
  <w:style w:type="paragraph" w:styleId="afff1">
    <w:name w:val="index heading"/>
    <w:basedOn w:val="a2"/>
    <w:next w:val="17"/>
    <w:semiHidden/>
    <w:rsid w:val="00BB4BD7"/>
    <w:rPr>
      <w:b/>
      <w:bCs/>
    </w:rPr>
  </w:style>
  <w:style w:type="paragraph" w:styleId="2f">
    <w:name w:val="index 2"/>
    <w:basedOn w:val="a2"/>
    <w:next w:val="a2"/>
    <w:autoRedefine/>
    <w:semiHidden/>
    <w:rsid w:val="00BB4BD7"/>
    <w:pPr>
      <w:ind w:left="480" w:hanging="240"/>
    </w:pPr>
  </w:style>
  <w:style w:type="paragraph" w:styleId="3c">
    <w:name w:val="index 3"/>
    <w:basedOn w:val="a2"/>
    <w:next w:val="a2"/>
    <w:autoRedefine/>
    <w:semiHidden/>
    <w:rsid w:val="00BB4BD7"/>
    <w:pPr>
      <w:ind w:left="720" w:hanging="240"/>
    </w:pPr>
  </w:style>
  <w:style w:type="paragraph" w:styleId="49">
    <w:name w:val="index 4"/>
    <w:basedOn w:val="a2"/>
    <w:next w:val="a2"/>
    <w:autoRedefine/>
    <w:semiHidden/>
    <w:rsid w:val="00BB4BD7"/>
    <w:pPr>
      <w:ind w:left="960" w:hanging="240"/>
    </w:pPr>
  </w:style>
  <w:style w:type="paragraph" w:styleId="57">
    <w:name w:val="index 5"/>
    <w:basedOn w:val="a2"/>
    <w:next w:val="a2"/>
    <w:autoRedefine/>
    <w:semiHidden/>
    <w:rsid w:val="00BB4BD7"/>
    <w:pPr>
      <w:ind w:left="1200" w:hanging="240"/>
    </w:pPr>
  </w:style>
  <w:style w:type="paragraph" w:styleId="62">
    <w:name w:val="index 6"/>
    <w:basedOn w:val="a2"/>
    <w:next w:val="a2"/>
    <w:autoRedefine/>
    <w:semiHidden/>
    <w:rsid w:val="00BB4BD7"/>
    <w:pPr>
      <w:ind w:left="1440" w:hanging="240"/>
    </w:pPr>
  </w:style>
  <w:style w:type="paragraph" w:styleId="72">
    <w:name w:val="index 7"/>
    <w:basedOn w:val="a2"/>
    <w:next w:val="a2"/>
    <w:autoRedefine/>
    <w:semiHidden/>
    <w:rsid w:val="00BB4BD7"/>
    <w:pPr>
      <w:ind w:left="1680" w:hanging="240"/>
    </w:pPr>
  </w:style>
  <w:style w:type="paragraph" w:styleId="82">
    <w:name w:val="index 8"/>
    <w:basedOn w:val="a2"/>
    <w:next w:val="a2"/>
    <w:autoRedefine/>
    <w:semiHidden/>
    <w:rsid w:val="00BB4BD7"/>
    <w:pPr>
      <w:ind w:left="1920" w:hanging="240"/>
    </w:pPr>
  </w:style>
  <w:style w:type="paragraph" w:styleId="91">
    <w:name w:val="index 9"/>
    <w:basedOn w:val="a2"/>
    <w:next w:val="a2"/>
    <w:autoRedefine/>
    <w:semiHidden/>
    <w:rsid w:val="00BB4BD7"/>
    <w:pPr>
      <w:ind w:left="2160" w:hanging="240"/>
    </w:pPr>
  </w:style>
  <w:style w:type="table" w:styleId="18">
    <w:name w:val="Table Colorful 1"/>
    <w:basedOn w:val="a4"/>
    <w:rsid w:val="00BB4BD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4"/>
    <w:rsid w:val="00BB4BD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4"/>
    <w:rsid w:val="00BB4BD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2">
    <w:name w:val="Block Text"/>
    <w:basedOn w:val="a2"/>
    <w:rsid w:val="00BB4BD7"/>
    <w:pPr>
      <w:spacing w:after="120"/>
      <w:ind w:left="1440" w:right="1440"/>
    </w:pPr>
  </w:style>
  <w:style w:type="character" w:styleId="HTML8">
    <w:name w:val="HTML Cite"/>
    <w:rsid w:val="00BB4BD7"/>
    <w:rPr>
      <w:rFonts w:ascii="Times New Roman" w:hAnsi="Times New Roman" w:cs="Times New Roman"/>
      <w:i/>
      <w:iCs/>
    </w:rPr>
  </w:style>
  <w:style w:type="paragraph" w:styleId="afff3">
    <w:name w:val="Message Header"/>
    <w:basedOn w:val="a2"/>
    <w:rsid w:val="00BB4BD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afff4">
    <w:name w:val="E-mail Signature"/>
    <w:basedOn w:val="a2"/>
    <w:rsid w:val="00BB4BD7"/>
  </w:style>
  <w:style w:type="character" w:customStyle="1" w:styleId="FontStyle35">
    <w:name w:val="Font Style35"/>
    <w:uiPriority w:val="99"/>
    <w:rsid w:val="000267C3"/>
    <w:rPr>
      <w:rFonts w:ascii="Times New Roman" w:hAnsi="Times New Roman" w:cs="Times New Roman"/>
      <w:sz w:val="26"/>
      <w:szCs w:val="26"/>
    </w:rPr>
  </w:style>
  <w:style w:type="character" w:customStyle="1" w:styleId="42">
    <w:name w:val="Заголовок 4 Знак"/>
    <w:link w:val="41"/>
    <w:rsid w:val="00787C2B"/>
    <w:rPr>
      <w:b/>
      <w:bCs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fer.osu.ru/index.php?option=com_uferdbsearch&amp;view=uferdbsearch&amp;action=details&amp;ufer_id=156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fer.osu.ru/index.php?option=com_uferdbsearch&amp;view=uferdbsearch&amp;action=details&amp;ufer_id=1467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\\fileserver1\!CONSULT\cons.ex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du.garant.ru/garant/stud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ia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8656</Words>
  <Characters>49340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57881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Admin</dc:creator>
  <cp:keywords/>
  <dc:description/>
  <cp:lastModifiedBy>User</cp:lastModifiedBy>
  <cp:revision>5</cp:revision>
  <dcterms:created xsi:type="dcterms:W3CDTF">2021-03-15T06:19:00Z</dcterms:created>
  <dcterms:modified xsi:type="dcterms:W3CDTF">2024-04-26T06:39:00Z</dcterms:modified>
</cp:coreProperties>
</file>