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A4A80" w:rsidRPr="006D2493" w:rsidRDefault="001A4A80" w:rsidP="001A4A80">
      <w:pPr>
        <w:pStyle w:val="ReportHead"/>
        <w:suppressAutoHyphens/>
        <w:rPr>
          <w:szCs w:val="28"/>
        </w:rPr>
      </w:pPr>
      <w:proofErr w:type="spellStart"/>
      <w:r w:rsidRPr="006D2493">
        <w:rPr>
          <w:szCs w:val="28"/>
        </w:rPr>
        <w:t>Минобрнауки</w:t>
      </w:r>
      <w:proofErr w:type="spellEnd"/>
      <w:r w:rsidRPr="006D2493">
        <w:rPr>
          <w:szCs w:val="28"/>
        </w:rPr>
        <w:t xml:space="preserve"> России</w:t>
      </w:r>
    </w:p>
    <w:p w:rsidR="001A4A80" w:rsidRPr="006D2493" w:rsidRDefault="001A4A80" w:rsidP="001A4A80">
      <w:pPr>
        <w:pStyle w:val="ReportHead"/>
        <w:suppressAutoHyphens/>
        <w:rPr>
          <w:szCs w:val="28"/>
        </w:rPr>
      </w:pPr>
    </w:p>
    <w:p w:rsidR="001A4A80" w:rsidRPr="006D2493" w:rsidRDefault="001A4A80" w:rsidP="001A4A80">
      <w:pPr>
        <w:pStyle w:val="ReportHead"/>
        <w:suppressAutoHyphens/>
        <w:rPr>
          <w:szCs w:val="28"/>
        </w:rPr>
      </w:pPr>
      <w:r w:rsidRPr="006D2493">
        <w:rPr>
          <w:szCs w:val="28"/>
        </w:rPr>
        <w:t>Федеральное государственное бюджетное образовательное учреждение</w:t>
      </w:r>
    </w:p>
    <w:p w:rsidR="001A4A80" w:rsidRPr="006D2493" w:rsidRDefault="001A4A80" w:rsidP="001A4A80">
      <w:pPr>
        <w:pStyle w:val="ReportHead"/>
        <w:suppressAutoHyphens/>
        <w:rPr>
          <w:szCs w:val="28"/>
        </w:rPr>
      </w:pPr>
      <w:r w:rsidRPr="006D2493">
        <w:rPr>
          <w:szCs w:val="28"/>
        </w:rPr>
        <w:t>высшего образования</w:t>
      </w:r>
    </w:p>
    <w:p w:rsidR="001A4A80" w:rsidRPr="006D2493" w:rsidRDefault="001A4A80" w:rsidP="001A4A80">
      <w:pPr>
        <w:pStyle w:val="ReportHead"/>
        <w:suppressAutoHyphens/>
        <w:rPr>
          <w:b/>
          <w:szCs w:val="28"/>
        </w:rPr>
      </w:pPr>
      <w:r w:rsidRPr="006D2493">
        <w:rPr>
          <w:b/>
          <w:szCs w:val="28"/>
        </w:rPr>
        <w:t>«Оренбургский государственный университет»</w:t>
      </w:r>
    </w:p>
    <w:p w:rsidR="001A4A80" w:rsidRPr="006D2493" w:rsidRDefault="001A4A80" w:rsidP="001A4A80">
      <w:pPr>
        <w:pStyle w:val="ReportHead"/>
        <w:suppressAutoHyphens/>
        <w:rPr>
          <w:szCs w:val="28"/>
        </w:rPr>
      </w:pPr>
    </w:p>
    <w:p w:rsidR="001A4A80" w:rsidRPr="006D2493" w:rsidRDefault="001A4A80" w:rsidP="001A4A80">
      <w:pPr>
        <w:pStyle w:val="ReportHead"/>
        <w:suppressAutoHyphens/>
        <w:rPr>
          <w:szCs w:val="28"/>
        </w:rPr>
      </w:pPr>
      <w:r w:rsidRPr="006D2493">
        <w:rPr>
          <w:szCs w:val="28"/>
        </w:rPr>
        <w:t xml:space="preserve">Кафедра </w:t>
      </w:r>
      <w:r w:rsidR="005E168D">
        <w:rPr>
          <w:szCs w:val="28"/>
        </w:rPr>
        <w:t>технической эксплуатации и ремонта автомобилей</w:t>
      </w:r>
    </w:p>
    <w:p w:rsidR="001A4A80" w:rsidRPr="006D2493" w:rsidRDefault="001A4A80" w:rsidP="001A4A80">
      <w:pPr>
        <w:pStyle w:val="ReportHead"/>
        <w:suppressAutoHyphens/>
        <w:rPr>
          <w:szCs w:val="28"/>
        </w:rPr>
      </w:pPr>
    </w:p>
    <w:p w:rsidR="001A4A80" w:rsidRPr="006D2493" w:rsidRDefault="001A4A80" w:rsidP="001A4A80">
      <w:pPr>
        <w:pStyle w:val="ReportHead"/>
        <w:suppressAutoHyphens/>
        <w:jc w:val="left"/>
        <w:rPr>
          <w:szCs w:val="28"/>
        </w:rPr>
      </w:pPr>
    </w:p>
    <w:p w:rsidR="001A4A80" w:rsidRPr="006D2493" w:rsidRDefault="001A4A80" w:rsidP="001A4A80">
      <w:pPr>
        <w:pStyle w:val="ReportHead"/>
        <w:suppressAutoHyphens/>
        <w:jc w:val="left"/>
        <w:rPr>
          <w:szCs w:val="28"/>
        </w:rPr>
      </w:pPr>
    </w:p>
    <w:p w:rsidR="001A4A80" w:rsidRPr="006D2493" w:rsidRDefault="00F41F10" w:rsidP="00923DCF">
      <w:pPr>
        <w:pStyle w:val="ReportHead"/>
        <w:suppressAutoHyphens/>
        <w:jc w:val="right"/>
        <w:rPr>
          <w:i/>
          <w:szCs w:val="28"/>
        </w:rPr>
      </w:pPr>
      <w:r w:rsidRPr="006D2493">
        <w:rPr>
          <w:i/>
          <w:szCs w:val="28"/>
        </w:rPr>
        <w:t>На правах рукописи</w:t>
      </w:r>
    </w:p>
    <w:p w:rsidR="001A4A80" w:rsidRPr="006D2493" w:rsidRDefault="001A4A80" w:rsidP="001A4A80">
      <w:pPr>
        <w:pStyle w:val="ReportHead"/>
        <w:suppressAutoHyphens/>
        <w:jc w:val="left"/>
        <w:rPr>
          <w:szCs w:val="28"/>
        </w:rPr>
      </w:pPr>
    </w:p>
    <w:p w:rsidR="001A4A80" w:rsidRPr="006D2493" w:rsidRDefault="001A4A80" w:rsidP="001A4A80">
      <w:pPr>
        <w:pStyle w:val="ReportHead"/>
        <w:suppressAutoHyphens/>
        <w:rPr>
          <w:szCs w:val="28"/>
        </w:rPr>
      </w:pPr>
    </w:p>
    <w:p w:rsidR="00572BE1" w:rsidRPr="006D2493" w:rsidRDefault="001A4A80" w:rsidP="001A4A80">
      <w:pPr>
        <w:pStyle w:val="ReportHead"/>
        <w:suppressAutoHyphens/>
        <w:spacing w:before="120"/>
        <w:rPr>
          <w:b/>
          <w:szCs w:val="28"/>
        </w:rPr>
      </w:pPr>
      <w:r w:rsidRPr="006D2493">
        <w:rPr>
          <w:b/>
          <w:szCs w:val="28"/>
        </w:rPr>
        <w:t xml:space="preserve">МЕТОДИЧЕСКИЕ УКАЗАНИЯ ДЛЯ </w:t>
      </w:r>
      <w:proofErr w:type="gramStart"/>
      <w:r w:rsidRPr="006D2493">
        <w:rPr>
          <w:b/>
          <w:szCs w:val="28"/>
        </w:rPr>
        <w:t>ОБУЧАЮЩИХСЯ</w:t>
      </w:r>
      <w:proofErr w:type="gramEnd"/>
      <w:r w:rsidRPr="006D2493">
        <w:rPr>
          <w:b/>
          <w:szCs w:val="28"/>
        </w:rPr>
        <w:t xml:space="preserve"> </w:t>
      </w:r>
    </w:p>
    <w:p w:rsidR="001A4A80" w:rsidRPr="006D2493" w:rsidRDefault="001A4A80" w:rsidP="001A4A80">
      <w:pPr>
        <w:pStyle w:val="ReportHead"/>
        <w:suppressAutoHyphens/>
        <w:spacing w:before="120"/>
        <w:rPr>
          <w:b/>
          <w:szCs w:val="28"/>
        </w:rPr>
      </w:pPr>
      <w:r w:rsidRPr="006D2493">
        <w:rPr>
          <w:b/>
          <w:szCs w:val="28"/>
        </w:rPr>
        <w:t xml:space="preserve">ПО ОСВОЕНИЮ ДИСЦИПЛИНЫ </w:t>
      </w:r>
    </w:p>
    <w:p w:rsidR="004151FE" w:rsidRPr="006D2493" w:rsidRDefault="004151FE" w:rsidP="001A4A80">
      <w:pPr>
        <w:pStyle w:val="ReportHead"/>
        <w:suppressAutoHyphens/>
        <w:spacing w:before="120"/>
        <w:rPr>
          <w:i/>
          <w:szCs w:val="28"/>
        </w:rPr>
      </w:pPr>
    </w:p>
    <w:p w:rsidR="001D2392" w:rsidRPr="001D2392" w:rsidRDefault="001D2392" w:rsidP="001D2392">
      <w:pPr>
        <w:pStyle w:val="ReportHead"/>
        <w:suppressAutoHyphens/>
        <w:spacing w:before="120"/>
        <w:rPr>
          <w:i/>
          <w:szCs w:val="28"/>
        </w:rPr>
      </w:pPr>
      <w:bookmarkStart w:id="0" w:name="BookmarkWhereDelChr13"/>
      <w:bookmarkEnd w:id="0"/>
      <w:r w:rsidRPr="001D2392">
        <w:rPr>
          <w:i/>
          <w:szCs w:val="28"/>
        </w:rPr>
        <w:t>«Б</w:t>
      </w:r>
      <w:proofErr w:type="gramStart"/>
      <w:r w:rsidRPr="001D2392">
        <w:rPr>
          <w:i/>
          <w:szCs w:val="28"/>
        </w:rPr>
        <w:t>2</w:t>
      </w:r>
      <w:proofErr w:type="gramEnd"/>
      <w:r w:rsidRPr="001D2392">
        <w:rPr>
          <w:i/>
          <w:szCs w:val="28"/>
        </w:rPr>
        <w:t>.П.В.У.1 Практика по получению профессиональных умений и опыта профессиональной деятельности»</w:t>
      </w:r>
    </w:p>
    <w:p w:rsidR="006A1663" w:rsidRPr="006A1663" w:rsidRDefault="006A1663" w:rsidP="006A1663">
      <w:pPr>
        <w:pStyle w:val="ReportHead"/>
        <w:tabs>
          <w:tab w:val="center" w:pos="5272"/>
          <w:tab w:val="right" w:pos="10290"/>
        </w:tabs>
        <w:suppressAutoHyphens/>
        <w:spacing w:before="120"/>
        <w:jc w:val="left"/>
        <w:rPr>
          <w:i/>
          <w:szCs w:val="28"/>
          <w:u w:val="single"/>
        </w:rPr>
      </w:pPr>
      <w:r w:rsidRPr="006A1663">
        <w:rPr>
          <w:i/>
          <w:szCs w:val="28"/>
        </w:rPr>
        <w:t xml:space="preserve">Вид </w:t>
      </w:r>
      <w:r w:rsidR="001D2392">
        <w:rPr>
          <w:i/>
          <w:szCs w:val="28"/>
          <w:u w:val="single"/>
        </w:rPr>
        <w:tab/>
        <w:t>учеб</w:t>
      </w:r>
      <w:r w:rsidRPr="006A1663">
        <w:rPr>
          <w:i/>
          <w:szCs w:val="28"/>
          <w:u w:val="single"/>
        </w:rPr>
        <w:t xml:space="preserve">ная практика </w:t>
      </w:r>
      <w:r w:rsidRPr="006A1663">
        <w:rPr>
          <w:i/>
          <w:szCs w:val="28"/>
          <w:u w:val="single"/>
        </w:rPr>
        <w:tab/>
      </w:r>
    </w:p>
    <w:p w:rsidR="006A1663" w:rsidRPr="006A1663" w:rsidRDefault="006A1663" w:rsidP="006A1663">
      <w:pPr>
        <w:pStyle w:val="ReportHead"/>
        <w:tabs>
          <w:tab w:val="center" w:pos="5272"/>
          <w:tab w:val="right" w:pos="10290"/>
        </w:tabs>
        <w:suppressAutoHyphens/>
        <w:rPr>
          <w:i/>
          <w:szCs w:val="28"/>
          <w:vertAlign w:val="superscript"/>
        </w:rPr>
      </w:pPr>
      <w:r w:rsidRPr="006A1663">
        <w:rPr>
          <w:i/>
          <w:szCs w:val="28"/>
          <w:vertAlign w:val="superscript"/>
        </w:rPr>
        <w:t>учебная, производственная</w:t>
      </w:r>
    </w:p>
    <w:p w:rsidR="006A1663" w:rsidRPr="001D2392" w:rsidRDefault="006A1663" w:rsidP="006A1663">
      <w:pPr>
        <w:pStyle w:val="ReportHead"/>
        <w:tabs>
          <w:tab w:val="center" w:pos="5272"/>
          <w:tab w:val="right" w:pos="10290"/>
        </w:tabs>
        <w:suppressAutoHyphens/>
        <w:spacing w:before="120"/>
        <w:jc w:val="left"/>
        <w:rPr>
          <w:i/>
          <w:szCs w:val="28"/>
          <w:u w:val="single"/>
        </w:rPr>
      </w:pPr>
      <w:r w:rsidRPr="001D2392">
        <w:rPr>
          <w:i/>
          <w:szCs w:val="28"/>
        </w:rPr>
        <w:t xml:space="preserve">Тип </w:t>
      </w:r>
      <w:r w:rsidRPr="001D2392">
        <w:rPr>
          <w:i/>
          <w:szCs w:val="28"/>
          <w:u w:val="single"/>
        </w:rPr>
        <w:tab/>
      </w:r>
      <w:r w:rsidR="001D2392" w:rsidRPr="001D2392">
        <w:rPr>
          <w:i/>
          <w:spacing w:val="-16"/>
          <w:szCs w:val="28"/>
          <w:u w:val="single"/>
        </w:rPr>
        <w:t>практика по получению профессиональных умений и опыта профессиональной деятельности</w:t>
      </w:r>
    </w:p>
    <w:p w:rsidR="006A1663" w:rsidRPr="006A1663" w:rsidRDefault="006A1663" w:rsidP="006A1663">
      <w:pPr>
        <w:pStyle w:val="ReportHead"/>
        <w:tabs>
          <w:tab w:val="center" w:pos="5272"/>
          <w:tab w:val="right" w:pos="10290"/>
        </w:tabs>
        <w:suppressAutoHyphens/>
        <w:spacing w:before="120"/>
        <w:jc w:val="left"/>
        <w:rPr>
          <w:i/>
          <w:szCs w:val="28"/>
          <w:u w:val="single"/>
        </w:rPr>
      </w:pPr>
      <w:r w:rsidRPr="006A1663">
        <w:rPr>
          <w:i/>
          <w:szCs w:val="28"/>
        </w:rPr>
        <w:t xml:space="preserve">Форма </w:t>
      </w:r>
      <w:r w:rsidRPr="006A1663">
        <w:rPr>
          <w:i/>
          <w:szCs w:val="28"/>
          <w:u w:val="single"/>
        </w:rPr>
        <w:tab/>
        <w:t xml:space="preserve"> дискретная по видам практик </w:t>
      </w:r>
      <w:r w:rsidRPr="006A1663">
        <w:rPr>
          <w:i/>
          <w:szCs w:val="28"/>
          <w:u w:val="single"/>
        </w:rPr>
        <w:tab/>
      </w:r>
    </w:p>
    <w:p w:rsidR="004C4173" w:rsidRPr="004C4173" w:rsidRDefault="004C4173" w:rsidP="004C4173">
      <w:pPr>
        <w:pStyle w:val="ReportHead"/>
        <w:suppressAutoHyphens/>
        <w:spacing w:before="120"/>
        <w:rPr>
          <w:i/>
          <w:szCs w:val="28"/>
        </w:rPr>
      </w:pPr>
    </w:p>
    <w:p w:rsidR="0019246F" w:rsidRDefault="0019246F" w:rsidP="0072521F">
      <w:pPr>
        <w:suppressAutoHyphens/>
        <w:spacing w:line="360" w:lineRule="auto"/>
        <w:jc w:val="center"/>
        <w:rPr>
          <w:rFonts w:eastAsia="Calibri"/>
          <w:sz w:val="28"/>
          <w:szCs w:val="28"/>
          <w:lang w:eastAsia="en-US"/>
        </w:rPr>
      </w:pPr>
    </w:p>
    <w:p w:rsidR="0072521F" w:rsidRPr="0072521F" w:rsidRDefault="0072521F" w:rsidP="0072521F">
      <w:pPr>
        <w:suppressAutoHyphens/>
        <w:spacing w:line="360" w:lineRule="auto"/>
        <w:jc w:val="center"/>
        <w:rPr>
          <w:rFonts w:eastAsia="Calibri"/>
          <w:sz w:val="28"/>
          <w:szCs w:val="28"/>
          <w:lang w:eastAsia="en-US"/>
        </w:rPr>
      </w:pPr>
      <w:r w:rsidRPr="0072521F">
        <w:rPr>
          <w:rFonts w:eastAsia="Calibri"/>
          <w:sz w:val="28"/>
          <w:szCs w:val="28"/>
          <w:lang w:eastAsia="en-US"/>
        </w:rPr>
        <w:t>Уровень высшего образования</w:t>
      </w:r>
    </w:p>
    <w:p w:rsidR="001D2392" w:rsidRPr="001D2392" w:rsidRDefault="001D2392" w:rsidP="001D2392">
      <w:pPr>
        <w:pStyle w:val="ReportHead"/>
        <w:tabs>
          <w:tab w:val="center" w:pos="5272"/>
          <w:tab w:val="right" w:pos="10290"/>
        </w:tabs>
        <w:suppressAutoHyphens/>
        <w:spacing w:line="360" w:lineRule="auto"/>
        <w:rPr>
          <w:szCs w:val="28"/>
        </w:rPr>
      </w:pPr>
      <w:r w:rsidRPr="001D2392">
        <w:rPr>
          <w:szCs w:val="28"/>
        </w:rPr>
        <w:t>БАКАЛАВРИАТ</w:t>
      </w:r>
    </w:p>
    <w:p w:rsidR="001D2392" w:rsidRPr="001D2392" w:rsidRDefault="001D2392" w:rsidP="001D2392">
      <w:pPr>
        <w:pStyle w:val="ReportHead"/>
        <w:tabs>
          <w:tab w:val="center" w:pos="5272"/>
          <w:tab w:val="right" w:pos="10290"/>
        </w:tabs>
        <w:suppressAutoHyphens/>
        <w:rPr>
          <w:szCs w:val="28"/>
        </w:rPr>
      </w:pPr>
      <w:r w:rsidRPr="001D2392">
        <w:rPr>
          <w:szCs w:val="28"/>
        </w:rPr>
        <w:t>Направление подготовки</w:t>
      </w:r>
    </w:p>
    <w:p w:rsidR="001D2392" w:rsidRPr="001D2392" w:rsidRDefault="001D2392" w:rsidP="001D2392">
      <w:pPr>
        <w:pStyle w:val="ReportHead"/>
        <w:tabs>
          <w:tab w:val="center" w:pos="5272"/>
          <w:tab w:val="right" w:pos="10290"/>
        </w:tabs>
        <w:suppressAutoHyphens/>
        <w:rPr>
          <w:i/>
          <w:szCs w:val="28"/>
          <w:u w:val="single"/>
        </w:rPr>
      </w:pPr>
      <w:r w:rsidRPr="001D2392">
        <w:rPr>
          <w:i/>
          <w:szCs w:val="28"/>
          <w:u w:val="single"/>
        </w:rPr>
        <w:t>23.03.03 Эксплуатация транспортно-технологических машин и комплексов</w:t>
      </w:r>
    </w:p>
    <w:p w:rsidR="00615F88" w:rsidRPr="00615F88" w:rsidRDefault="007D40BA" w:rsidP="007D40BA">
      <w:pPr>
        <w:pStyle w:val="ReportHead"/>
        <w:suppressAutoHyphens/>
        <w:rPr>
          <w:szCs w:val="28"/>
          <w:vertAlign w:val="superscript"/>
        </w:rPr>
      </w:pPr>
      <w:r w:rsidRPr="00615F88">
        <w:rPr>
          <w:szCs w:val="28"/>
          <w:vertAlign w:val="superscript"/>
        </w:rPr>
        <w:t xml:space="preserve"> </w:t>
      </w:r>
      <w:r w:rsidR="00615F88" w:rsidRPr="00615F88">
        <w:rPr>
          <w:szCs w:val="28"/>
          <w:vertAlign w:val="superscript"/>
        </w:rPr>
        <w:t>(код и наименование направления подготовки)</w:t>
      </w:r>
    </w:p>
    <w:p w:rsidR="00FA0F8B" w:rsidRPr="00FA0F8B" w:rsidRDefault="00FA0F8B" w:rsidP="00FA0F8B">
      <w:pPr>
        <w:pStyle w:val="ReportHead"/>
        <w:tabs>
          <w:tab w:val="center" w:pos="5272"/>
          <w:tab w:val="right" w:pos="10290"/>
        </w:tabs>
        <w:suppressAutoHyphens/>
        <w:rPr>
          <w:i/>
          <w:szCs w:val="28"/>
          <w:u w:val="single"/>
        </w:rPr>
      </w:pPr>
      <w:r w:rsidRPr="00FA0F8B">
        <w:rPr>
          <w:i/>
          <w:szCs w:val="28"/>
          <w:u w:val="single"/>
        </w:rPr>
        <w:t>Сервис транспортных и технологических машин и оборудования (</w:t>
      </w:r>
      <w:proofErr w:type="spellStart"/>
      <w:r w:rsidRPr="00FA0F8B">
        <w:rPr>
          <w:i/>
          <w:szCs w:val="28"/>
          <w:u w:val="single"/>
        </w:rPr>
        <w:t>нефтегазодобыча</w:t>
      </w:r>
      <w:proofErr w:type="spellEnd"/>
      <w:r w:rsidRPr="00FA0F8B">
        <w:rPr>
          <w:i/>
          <w:szCs w:val="28"/>
          <w:u w:val="single"/>
        </w:rPr>
        <w:t>)</w:t>
      </w:r>
    </w:p>
    <w:p w:rsidR="00615F88" w:rsidRPr="00615F88" w:rsidRDefault="00615F88" w:rsidP="00615F88">
      <w:pPr>
        <w:pStyle w:val="ReportHead"/>
        <w:suppressAutoHyphens/>
        <w:rPr>
          <w:szCs w:val="28"/>
          <w:vertAlign w:val="superscript"/>
        </w:rPr>
      </w:pPr>
      <w:r w:rsidRPr="00615F88">
        <w:rPr>
          <w:szCs w:val="28"/>
          <w:vertAlign w:val="superscript"/>
        </w:rPr>
        <w:t xml:space="preserve"> (наименование направленности (профиля) образовательной программы)</w:t>
      </w:r>
    </w:p>
    <w:p w:rsidR="0072521F" w:rsidRPr="0072521F" w:rsidRDefault="0072521F" w:rsidP="0072521F">
      <w:pPr>
        <w:suppressAutoHyphens/>
        <w:jc w:val="center"/>
        <w:rPr>
          <w:rFonts w:eastAsia="Calibri"/>
          <w:sz w:val="28"/>
          <w:szCs w:val="28"/>
          <w:lang w:eastAsia="en-US"/>
        </w:rPr>
      </w:pPr>
    </w:p>
    <w:p w:rsidR="0072521F" w:rsidRPr="0072521F" w:rsidRDefault="0072521F" w:rsidP="0072521F">
      <w:pPr>
        <w:suppressAutoHyphens/>
        <w:jc w:val="center"/>
        <w:rPr>
          <w:rFonts w:eastAsia="Calibri"/>
          <w:sz w:val="28"/>
          <w:szCs w:val="28"/>
          <w:lang w:eastAsia="en-US"/>
        </w:rPr>
      </w:pPr>
      <w:r w:rsidRPr="0072521F">
        <w:rPr>
          <w:rFonts w:eastAsia="Calibri"/>
          <w:sz w:val="28"/>
          <w:szCs w:val="28"/>
          <w:lang w:eastAsia="en-US"/>
        </w:rPr>
        <w:t>Квалификация</w:t>
      </w:r>
    </w:p>
    <w:p w:rsidR="001D2392" w:rsidRPr="001D2392" w:rsidRDefault="001D2392" w:rsidP="001D2392">
      <w:pPr>
        <w:pStyle w:val="ReportHead"/>
        <w:tabs>
          <w:tab w:val="center" w:pos="5272"/>
          <w:tab w:val="right" w:pos="10290"/>
        </w:tabs>
        <w:suppressAutoHyphens/>
        <w:rPr>
          <w:i/>
          <w:szCs w:val="28"/>
          <w:u w:val="single"/>
        </w:rPr>
      </w:pPr>
      <w:r w:rsidRPr="001D2392">
        <w:rPr>
          <w:i/>
          <w:szCs w:val="28"/>
          <w:u w:val="single"/>
        </w:rPr>
        <w:t>Бакалавр</w:t>
      </w:r>
    </w:p>
    <w:p w:rsidR="0072521F" w:rsidRPr="0072521F" w:rsidRDefault="0072521F" w:rsidP="0072521F">
      <w:pPr>
        <w:suppressAutoHyphens/>
        <w:spacing w:before="120"/>
        <w:jc w:val="center"/>
        <w:rPr>
          <w:rFonts w:eastAsia="Calibri"/>
          <w:sz w:val="28"/>
          <w:szCs w:val="28"/>
          <w:lang w:eastAsia="en-US"/>
        </w:rPr>
      </w:pPr>
      <w:r w:rsidRPr="0072521F">
        <w:rPr>
          <w:rFonts w:eastAsia="Calibri"/>
          <w:sz w:val="28"/>
          <w:szCs w:val="28"/>
          <w:lang w:eastAsia="en-US"/>
        </w:rPr>
        <w:t>Форма обучения</w:t>
      </w:r>
    </w:p>
    <w:p w:rsidR="001D2392" w:rsidRPr="001D2392" w:rsidRDefault="001D2392" w:rsidP="001D2392">
      <w:pPr>
        <w:pStyle w:val="ReportHead"/>
        <w:tabs>
          <w:tab w:val="center" w:pos="5272"/>
          <w:tab w:val="right" w:pos="10290"/>
        </w:tabs>
        <w:suppressAutoHyphens/>
        <w:rPr>
          <w:i/>
          <w:szCs w:val="28"/>
          <w:u w:val="single"/>
        </w:rPr>
      </w:pPr>
      <w:r w:rsidRPr="001D2392">
        <w:rPr>
          <w:i/>
          <w:szCs w:val="28"/>
          <w:u w:val="single"/>
        </w:rPr>
        <w:t>Заочная</w:t>
      </w:r>
    </w:p>
    <w:p w:rsidR="00E9780D" w:rsidRDefault="00E9780D" w:rsidP="00E9780D">
      <w:pPr>
        <w:pStyle w:val="ReportHead"/>
        <w:suppressAutoHyphens/>
        <w:rPr>
          <w:sz w:val="24"/>
        </w:rPr>
      </w:pPr>
    </w:p>
    <w:p w:rsidR="0072521F" w:rsidRDefault="0072521F" w:rsidP="00E9780D">
      <w:pPr>
        <w:pStyle w:val="ReportHead"/>
        <w:suppressAutoHyphens/>
        <w:rPr>
          <w:sz w:val="24"/>
        </w:rPr>
      </w:pPr>
    </w:p>
    <w:p w:rsidR="0072521F" w:rsidRPr="006D2493" w:rsidRDefault="0072521F" w:rsidP="00E9780D">
      <w:pPr>
        <w:pStyle w:val="ReportHead"/>
        <w:suppressAutoHyphens/>
        <w:rPr>
          <w:sz w:val="24"/>
        </w:rPr>
      </w:pPr>
    </w:p>
    <w:p w:rsidR="001A4A80" w:rsidRPr="006D2493" w:rsidRDefault="001A4A80" w:rsidP="001A4A80">
      <w:pPr>
        <w:pStyle w:val="ReportHead"/>
        <w:suppressAutoHyphens/>
        <w:rPr>
          <w:szCs w:val="28"/>
        </w:rPr>
      </w:pPr>
    </w:p>
    <w:p w:rsidR="001A4A80" w:rsidRPr="006D2493" w:rsidRDefault="001A4A80" w:rsidP="001A4A80">
      <w:pPr>
        <w:pStyle w:val="ReportHead"/>
        <w:suppressAutoHyphens/>
        <w:rPr>
          <w:szCs w:val="28"/>
        </w:rPr>
      </w:pPr>
    </w:p>
    <w:p w:rsidR="001A4A80" w:rsidRPr="006D2493" w:rsidRDefault="001A4A80" w:rsidP="001A4A80">
      <w:pPr>
        <w:pStyle w:val="ReportHead"/>
        <w:suppressAutoHyphens/>
        <w:rPr>
          <w:szCs w:val="28"/>
        </w:rPr>
      </w:pPr>
    </w:p>
    <w:p w:rsidR="001A4A80" w:rsidRPr="006D2493" w:rsidRDefault="001A4A80" w:rsidP="001A4A80">
      <w:pPr>
        <w:pStyle w:val="ReportHead"/>
        <w:suppressAutoHyphens/>
        <w:rPr>
          <w:szCs w:val="28"/>
        </w:rPr>
      </w:pPr>
    </w:p>
    <w:p w:rsidR="001A4A80" w:rsidRPr="007D40BA" w:rsidRDefault="001A4A80" w:rsidP="001A4A80">
      <w:pPr>
        <w:pStyle w:val="ReportHead"/>
        <w:suppressAutoHyphens/>
        <w:rPr>
          <w:szCs w:val="28"/>
        </w:rPr>
        <w:sectPr w:rsidR="001A4A80" w:rsidRPr="007D40BA" w:rsidSect="00C61F48">
          <w:pgSz w:w="11906" w:h="16838"/>
          <w:pgMar w:top="510" w:right="567" w:bottom="510" w:left="850" w:header="0" w:footer="510" w:gutter="0"/>
          <w:cols w:space="708"/>
          <w:docGrid w:linePitch="360"/>
        </w:sectPr>
      </w:pPr>
      <w:r w:rsidRPr="006D2493">
        <w:rPr>
          <w:szCs w:val="28"/>
        </w:rPr>
        <w:t>Год набора 20</w:t>
      </w:r>
      <w:r w:rsidR="005E168D">
        <w:rPr>
          <w:szCs w:val="28"/>
        </w:rPr>
        <w:t>2</w:t>
      </w:r>
      <w:r w:rsidR="009B1EC7" w:rsidRPr="007D40BA">
        <w:rPr>
          <w:szCs w:val="28"/>
        </w:rPr>
        <w:t>4</w:t>
      </w:r>
    </w:p>
    <w:p w:rsidR="001A4A80" w:rsidRPr="006D2493" w:rsidRDefault="001A4A80" w:rsidP="001A4A80">
      <w:pPr>
        <w:jc w:val="both"/>
        <w:rPr>
          <w:rFonts w:eastAsia="Calibri"/>
          <w:sz w:val="28"/>
          <w:szCs w:val="28"/>
        </w:rPr>
      </w:pPr>
      <w:bookmarkStart w:id="1" w:name="BookmarkTestIsMustDelChr13"/>
      <w:bookmarkEnd w:id="1"/>
    </w:p>
    <w:p w:rsidR="00572BE1" w:rsidRPr="006D2493" w:rsidRDefault="001A4A80" w:rsidP="001A4A80">
      <w:pPr>
        <w:jc w:val="both"/>
        <w:rPr>
          <w:rFonts w:eastAsia="Calibri"/>
          <w:sz w:val="28"/>
          <w:szCs w:val="28"/>
        </w:rPr>
      </w:pPr>
      <w:r w:rsidRPr="006D2493">
        <w:rPr>
          <w:rFonts w:eastAsia="Calibri"/>
          <w:sz w:val="28"/>
          <w:szCs w:val="28"/>
        </w:rPr>
        <w:t xml:space="preserve">Методические указания рассмотрены и одобрены на заседании </w:t>
      </w:r>
    </w:p>
    <w:tbl>
      <w:tblPr>
        <w:tblStyle w:val="a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9571"/>
      </w:tblGrid>
      <w:tr w:rsidR="0029608D" w:rsidRPr="00EE32C2" w:rsidTr="0029608D">
        <w:tc>
          <w:tcPr>
            <w:tcW w:w="9571" w:type="dxa"/>
          </w:tcPr>
          <w:p w:rsidR="0029608D" w:rsidRPr="00EE32C2" w:rsidRDefault="00EE32C2" w:rsidP="00EE32C2">
            <w:pPr>
              <w:jc w:val="both"/>
              <w:rPr>
                <w:rFonts w:eastAsia="Calibri"/>
                <w:sz w:val="28"/>
                <w:szCs w:val="28"/>
              </w:rPr>
            </w:pPr>
            <w:r w:rsidRPr="00EE32C2">
              <w:rPr>
                <w:rFonts w:eastAsia="Calibri"/>
                <w:sz w:val="28"/>
                <w:szCs w:val="28"/>
              </w:rPr>
              <w:t xml:space="preserve">кафедры </w:t>
            </w:r>
            <w:r w:rsidR="005E168D" w:rsidRPr="00EE32C2">
              <w:rPr>
                <w:rFonts w:eastAsia="Calibri"/>
                <w:sz w:val="28"/>
                <w:szCs w:val="28"/>
              </w:rPr>
              <w:t>технической эксплуатации и ремонта автомобилей</w:t>
            </w:r>
          </w:p>
        </w:tc>
      </w:tr>
      <w:tr w:rsidR="0029608D" w:rsidRPr="006D2493" w:rsidTr="0029608D">
        <w:tc>
          <w:tcPr>
            <w:tcW w:w="9571" w:type="dxa"/>
          </w:tcPr>
          <w:p w:rsidR="0029608D" w:rsidRPr="006D2493" w:rsidRDefault="0029608D" w:rsidP="0029608D">
            <w:pPr>
              <w:pStyle w:val="ReportHead"/>
              <w:tabs>
                <w:tab w:val="left" w:pos="10432"/>
              </w:tabs>
              <w:suppressAutoHyphens/>
              <w:rPr>
                <w:i/>
                <w:szCs w:val="28"/>
                <w:vertAlign w:val="superscript"/>
              </w:rPr>
            </w:pPr>
            <w:r w:rsidRPr="006D2493">
              <w:rPr>
                <w:i/>
                <w:szCs w:val="28"/>
                <w:vertAlign w:val="superscript"/>
              </w:rPr>
              <w:t>наименование кафедры</w:t>
            </w:r>
          </w:p>
        </w:tc>
      </w:tr>
    </w:tbl>
    <w:p w:rsidR="0029608D" w:rsidRPr="006D2493" w:rsidRDefault="0029608D" w:rsidP="001A4A80">
      <w:pPr>
        <w:jc w:val="both"/>
        <w:rPr>
          <w:rFonts w:eastAsia="Calibri"/>
          <w:sz w:val="28"/>
          <w:szCs w:val="28"/>
        </w:rPr>
      </w:pPr>
    </w:p>
    <w:p w:rsidR="00572BE1" w:rsidRPr="006D2493" w:rsidRDefault="00572BE1" w:rsidP="001A4A80">
      <w:pPr>
        <w:jc w:val="both"/>
        <w:rPr>
          <w:rFonts w:eastAsia="Calibri"/>
          <w:sz w:val="28"/>
          <w:szCs w:val="28"/>
        </w:rPr>
      </w:pPr>
    </w:p>
    <w:p w:rsidR="00EE32C2" w:rsidRPr="00EE32C2" w:rsidRDefault="005C6D33" w:rsidP="00EE32C2">
      <w:pPr>
        <w:pStyle w:val="ReportHead"/>
        <w:tabs>
          <w:tab w:val="left" w:pos="10432"/>
        </w:tabs>
        <w:suppressAutoHyphens/>
        <w:jc w:val="both"/>
        <w:rPr>
          <w:szCs w:val="28"/>
        </w:rPr>
      </w:pPr>
      <w:r>
        <w:rPr>
          <w:szCs w:val="28"/>
        </w:rPr>
        <w:t>протокол № 8</w:t>
      </w:r>
      <w:r w:rsidR="00EE32C2" w:rsidRPr="00EE32C2">
        <w:rPr>
          <w:szCs w:val="28"/>
        </w:rPr>
        <w:t xml:space="preserve"> от " 1</w:t>
      </w:r>
      <w:r>
        <w:rPr>
          <w:szCs w:val="28"/>
        </w:rPr>
        <w:t>3</w:t>
      </w:r>
      <w:r w:rsidR="00EE32C2" w:rsidRPr="00EE32C2">
        <w:rPr>
          <w:szCs w:val="28"/>
        </w:rPr>
        <w:t xml:space="preserve"> " февраля 202</w:t>
      </w:r>
      <w:r>
        <w:rPr>
          <w:szCs w:val="28"/>
        </w:rPr>
        <w:t>4</w:t>
      </w:r>
      <w:r w:rsidR="00EE32C2" w:rsidRPr="00EE32C2">
        <w:rPr>
          <w:szCs w:val="28"/>
        </w:rPr>
        <w:t xml:space="preserve"> г.</w:t>
      </w:r>
    </w:p>
    <w:p w:rsidR="00572BE1" w:rsidRPr="006D2493" w:rsidRDefault="00572BE1" w:rsidP="00E9780D">
      <w:pPr>
        <w:jc w:val="both"/>
        <w:rPr>
          <w:szCs w:val="28"/>
        </w:rPr>
      </w:pPr>
    </w:p>
    <w:p w:rsidR="00572BE1" w:rsidRPr="006D2493" w:rsidRDefault="00572BE1" w:rsidP="00572BE1">
      <w:pPr>
        <w:pStyle w:val="ReportHead"/>
        <w:tabs>
          <w:tab w:val="left" w:pos="10432"/>
        </w:tabs>
        <w:suppressAutoHyphens/>
        <w:jc w:val="both"/>
        <w:rPr>
          <w:szCs w:val="28"/>
        </w:rPr>
      </w:pPr>
    </w:p>
    <w:tbl>
      <w:tblPr>
        <w:tblStyle w:val="ae"/>
        <w:tblW w:w="0" w:type="auto"/>
        <w:tblBorders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8"/>
        <w:gridCol w:w="1452"/>
        <w:gridCol w:w="3191"/>
      </w:tblGrid>
      <w:tr w:rsidR="00E9780D" w:rsidRPr="006D2493" w:rsidTr="005E168D">
        <w:tc>
          <w:tcPr>
            <w:tcW w:w="957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9780D" w:rsidRPr="006D2493" w:rsidRDefault="00E9780D" w:rsidP="00E66836">
            <w:pPr>
              <w:pStyle w:val="ReportHead"/>
              <w:tabs>
                <w:tab w:val="left" w:pos="10432"/>
              </w:tabs>
              <w:suppressAutoHyphens/>
              <w:jc w:val="both"/>
              <w:rPr>
                <w:szCs w:val="28"/>
              </w:rPr>
            </w:pPr>
            <w:r w:rsidRPr="006D2493">
              <w:rPr>
                <w:szCs w:val="28"/>
              </w:rPr>
              <w:t>Заведующий кафедрой</w:t>
            </w:r>
          </w:p>
          <w:p w:rsidR="00E9780D" w:rsidRPr="006D2493" w:rsidRDefault="005E168D" w:rsidP="00D47449">
            <w:pPr>
              <w:pStyle w:val="ReportHead"/>
              <w:tabs>
                <w:tab w:val="left" w:pos="10432"/>
              </w:tabs>
              <w:suppressAutoHyphens/>
              <w:jc w:val="both"/>
              <w:rPr>
                <w:szCs w:val="28"/>
              </w:rPr>
            </w:pPr>
            <w:r>
              <w:rPr>
                <w:rFonts w:eastAsia="Calibri"/>
                <w:szCs w:val="28"/>
              </w:rPr>
              <w:t>технической эксплуатации и ремонта автомобилей</w:t>
            </w:r>
            <w:r w:rsidR="00E9780D" w:rsidRPr="006D2493">
              <w:rPr>
                <w:rFonts w:eastAsia="Calibri"/>
                <w:szCs w:val="28"/>
              </w:rPr>
              <w:t xml:space="preserve">   </w:t>
            </w:r>
            <w:r w:rsidR="00DF1D0E">
              <w:rPr>
                <w:rFonts w:eastAsia="Calibri"/>
                <w:szCs w:val="28"/>
              </w:rPr>
              <w:t xml:space="preserve">            </w:t>
            </w:r>
            <w:r>
              <w:rPr>
                <w:rFonts w:eastAsia="Calibri"/>
                <w:szCs w:val="28"/>
              </w:rPr>
              <w:t xml:space="preserve"> Д.А. </w:t>
            </w:r>
            <w:proofErr w:type="spellStart"/>
            <w:r>
              <w:rPr>
                <w:rFonts w:eastAsia="Calibri"/>
                <w:szCs w:val="28"/>
              </w:rPr>
              <w:t>Дрючин</w:t>
            </w:r>
            <w:proofErr w:type="spellEnd"/>
          </w:p>
        </w:tc>
      </w:tr>
      <w:tr w:rsidR="00E66836" w:rsidRPr="006D2493" w:rsidTr="005E168D">
        <w:tc>
          <w:tcPr>
            <w:tcW w:w="4928" w:type="dxa"/>
            <w:tcBorders>
              <w:left w:val="nil"/>
              <w:bottom w:val="nil"/>
            </w:tcBorders>
          </w:tcPr>
          <w:p w:rsidR="00E66836" w:rsidRPr="006D2493" w:rsidRDefault="00E66836" w:rsidP="00E66836">
            <w:pPr>
              <w:pStyle w:val="ReportHead"/>
              <w:tabs>
                <w:tab w:val="left" w:pos="10432"/>
              </w:tabs>
              <w:suppressAutoHyphens/>
              <w:rPr>
                <w:szCs w:val="28"/>
              </w:rPr>
            </w:pPr>
            <w:r w:rsidRPr="006D2493">
              <w:rPr>
                <w:i/>
                <w:szCs w:val="28"/>
                <w:vertAlign w:val="superscript"/>
              </w:rPr>
              <w:t>наименование кафедры</w:t>
            </w:r>
          </w:p>
        </w:tc>
        <w:tc>
          <w:tcPr>
            <w:tcW w:w="1452" w:type="dxa"/>
            <w:tcBorders>
              <w:bottom w:val="nil"/>
            </w:tcBorders>
          </w:tcPr>
          <w:p w:rsidR="00E66836" w:rsidRPr="006D2493" w:rsidRDefault="00E66836" w:rsidP="00E66836">
            <w:pPr>
              <w:pStyle w:val="ReportHead"/>
              <w:tabs>
                <w:tab w:val="left" w:pos="10432"/>
              </w:tabs>
              <w:suppressAutoHyphens/>
              <w:rPr>
                <w:szCs w:val="28"/>
              </w:rPr>
            </w:pPr>
            <w:r w:rsidRPr="006D2493">
              <w:rPr>
                <w:i/>
                <w:szCs w:val="28"/>
                <w:vertAlign w:val="superscript"/>
              </w:rPr>
              <w:t>подпись</w:t>
            </w:r>
          </w:p>
        </w:tc>
        <w:tc>
          <w:tcPr>
            <w:tcW w:w="3191" w:type="dxa"/>
            <w:tcBorders>
              <w:bottom w:val="nil"/>
              <w:right w:val="nil"/>
            </w:tcBorders>
          </w:tcPr>
          <w:p w:rsidR="00E66836" w:rsidRPr="006D2493" w:rsidRDefault="00E66836" w:rsidP="00E66836">
            <w:pPr>
              <w:pStyle w:val="ReportHead"/>
              <w:tabs>
                <w:tab w:val="left" w:pos="10432"/>
              </w:tabs>
              <w:suppressAutoHyphens/>
              <w:rPr>
                <w:szCs w:val="28"/>
              </w:rPr>
            </w:pPr>
            <w:r w:rsidRPr="006D2493">
              <w:rPr>
                <w:i/>
                <w:szCs w:val="28"/>
                <w:vertAlign w:val="superscript"/>
              </w:rPr>
              <w:t>расшифровка подписи</w:t>
            </w:r>
          </w:p>
        </w:tc>
      </w:tr>
      <w:tr w:rsidR="00E66836" w:rsidRPr="006D2493" w:rsidTr="005E168D">
        <w:tc>
          <w:tcPr>
            <w:tcW w:w="4928" w:type="dxa"/>
            <w:tcBorders>
              <w:top w:val="nil"/>
              <w:left w:val="nil"/>
              <w:bottom w:val="nil"/>
            </w:tcBorders>
          </w:tcPr>
          <w:p w:rsidR="00E66836" w:rsidRPr="006D2493" w:rsidRDefault="00E66836" w:rsidP="00572BE1">
            <w:pPr>
              <w:pStyle w:val="ReportHead"/>
              <w:tabs>
                <w:tab w:val="left" w:pos="10432"/>
              </w:tabs>
              <w:suppressAutoHyphens/>
              <w:jc w:val="both"/>
              <w:rPr>
                <w:szCs w:val="28"/>
              </w:rPr>
            </w:pPr>
          </w:p>
        </w:tc>
        <w:tc>
          <w:tcPr>
            <w:tcW w:w="1452" w:type="dxa"/>
            <w:tcBorders>
              <w:top w:val="nil"/>
              <w:bottom w:val="nil"/>
            </w:tcBorders>
          </w:tcPr>
          <w:p w:rsidR="00E66836" w:rsidRPr="006D2493" w:rsidRDefault="00E66836" w:rsidP="00572BE1">
            <w:pPr>
              <w:pStyle w:val="ReportHead"/>
              <w:tabs>
                <w:tab w:val="left" w:pos="10432"/>
              </w:tabs>
              <w:suppressAutoHyphens/>
              <w:jc w:val="both"/>
              <w:rPr>
                <w:szCs w:val="28"/>
              </w:rPr>
            </w:pPr>
          </w:p>
        </w:tc>
        <w:tc>
          <w:tcPr>
            <w:tcW w:w="3191" w:type="dxa"/>
            <w:tcBorders>
              <w:top w:val="nil"/>
              <w:bottom w:val="nil"/>
              <w:right w:val="nil"/>
            </w:tcBorders>
          </w:tcPr>
          <w:p w:rsidR="00E66836" w:rsidRPr="006D2493" w:rsidRDefault="00E66836" w:rsidP="00572BE1">
            <w:pPr>
              <w:pStyle w:val="ReportHead"/>
              <w:tabs>
                <w:tab w:val="left" w:pos="10432"/>
              </w:tabs>
              <w:suppressAutoHyphens/>
              <w:jc w:val="both"/>
              <w:rPr>
                <w:szCs w:val="28"/>
              </w:rPr>
            </w:pPr>
          </w:p>
        </w:tc>
      </w:tr>
      <w:tr w:rsidR="00E66836" w:rsidRPr="006D2493" w:rsidTr="005E168D">
        <w:tc>
          <w:tcPr>
            <w:tcW w:w="4928" w:type="dxa"/>
            <w:tcBorders>
              <w:top w:val="nil"/>
              <w:left w:val="nil"/>
              <w:bottom w:val="single" w:sz="4" w:space="0" w:color="auto"/>
            </w:tcBorders>
          </w:tcPr>
          <w:p w:rsidR="00E66836" w:rsidRPr="006D2493" w:rsidRDefault="004151FE" w:rsidP="00E66836">
            <w:pPr>
              <w:pStyle w:val="ReportHead"/>
              <w:tabs>
                <w:tab w:val="center" w:pos="6378"/>
                <w:tab w:val="left" w:pos="10432"/>
              </w:tabs>
              <w:suppressAutoHyphens/>
              <w:jc w:val="both"/>
              <w:rPr>
                <w:szCs w:val="28"/>
              </w:rPr>
            </w:pPr>
            <w:r w:rsidRPr="006D2493">
              <w:rPr>
                <w:szCs w:val="28"/>
              </w:rPr>
              <w:t>Состави</w:t>
            </w:r>
            <w:r w:rsidR="00E66836" w:rsidRPr="006D2493">
              <w:rPr>
                <w:szCs w:val="28"/>
              </w:rPr>
              <w:t>тели:</w:t>
            </w:r>
          </w:p>
          <w:p w:rsidR="00E66836" w:rsidRPr="006D2493" w:rsidRDefault="00C531E5" w:rsidP="00D47449">
            <w:pPr>
              <w:pStyle w:val="ReportHead"/>
              <w:tabs>
                <w:tab w:val="left" w:pos="10432"/>
              </w:tabs>
              <w:suppressAutoHyphens/>
              <w:jc w:val="both"/>
              <w:rPr>
                <w:szCs w:val="28"/>
              </w:rPr>
            </w:pPr>
            <w:r>
              <w:rPr>
                <w:rFonts w:eastAsia="Calibri"/>
                <w:szCs w:val="28"/>
              </w:rPr>
              <w:t>Доцент кафедры технической эксплуатации и ремонта автомобилей</w:t>
            </w:r>
            <w:r w:rsidR="00E9780D" w:rsidRPr="006D2493">
              <w:rPr>
                <w:rFonts w:eastAsia="Calibri"/>
                <w:szCs w:val="28"/>
              </w:rPr>
              <w:t xml:space="preserve">  </w:t>
            </w:r>
          </w:p>
        </w:tc>
        <w:tc>
          <w:tcPr>
            <w:tcW w:w="1452" w:type="dxa"/>
            <w:tcBorders>
              <w:top w:val="nil"/>
              <w:bottom w:val="single" w:sz="4" w:space="0" w:color="auto"/>
            </w:tcBorders>
          </w:tcPr>
          <w:p w:rsidR="00E66836" w:rsidRPr="006D2493" w:rsidRDefault="00E66836" w:rsidP="00572BE1">
            <w:pPr>
              <w:pStyle w:val="ReportHead"/>
              <w:tabs>
                <w:tab w:val="left" w:pos="10432"/>
              </w:tabs>
              <w:suppressAutoHyphens/>
              <w:jc w:val="both"/>
              <w:rPr>
                <w:szCs w:val="28"/>
              </w:rPr>
            </w:pPr>
          </w:p>
        </w:tc>
        <w:tc>
          <w:tcPr>
            <w:tcW w:w="3191" w:type="dxa"/>
            <w:tcBorders>
              <w:top w:val="nil"/>
              <w:bottom w:val="single" w:sz="4" w:space="0" w:color="auto"/>
              <w:right w:val="nil"/>
            </w:tcBorders>
          </w:tcPr>
          <w:p w:rsidR="00E66836" w:rsidRPr="006D2493" w:rsidRDefault="00E66836" w:rsidP="00E66836">
            <w:pPr>
              <w:pStyle w:val="ReportHead"/>
              <w:tabs>
                <w:tab w:val="left" w:pos="10432"/>
              </w:tabs>
              <w:suppressAutoHyphens/>
              <w:rPr>
                <w:szCs w:val="28"/>
              </w:rPr>
            </w:pPr>
          </w:p>
          <w:p w:rsidR="00E66836" w:rsidRPr="006D2493" w:rsidRDefault="00EE5E8F" w:rsidP="00E66836">
            <w:pPr>
              <w:pStyle w:val="ReportHead"/>
              <w:tabs>
                <w:tab w:val="left" w:pos="10432"/>
              </w:tabs>
              <w:suppressAutoHyphens/>
              <w:rPr>
                <w:szCs w:val="28"/>
              </w:rPr>
            </w:pPr>
            <w:r>
              <w:rPr>
                <w:szCs w:val="28"/>
              </w:rPr>
              <w:t>В.В. Сорокин</w:t>
            </w:r>
          </w:p>
        </w:tc>
      </w:tr>
      <w:tr w:rsidR="00E66836" w:rsidRPr="006D2493" w:rsidTr="005E168D">
        <w:trPr>
          <w:trHeight w:val="339"/>
        </w:trPr>
        <w:tc>
          <w:tcPr>
            <w:tcW w:w="4928" w:type="dxa"/>
            <w:tcBorders>
              <w:left w:val="nil"/>
              <w:bottom w:val="nil"/>
            </w:tcBorders>
          </w:tcPr>
          <w:p w:rsidR="00E66836" w:rsidRPr="006D2493" w:rsidRDefault="00E66836" w:rsidP="00E66836">
            <w:pPr>
              <w:pStyle w:val="ReportHead"/>
              <w:tabs>
                <w:tab w:val="left" w:pos="10432"/>
              </w:tabs>
              <w:suppressAutoHyphens/>
              <w:rPr>
                <w:szCs w:val="28"/>
              </w:rPr>
            </w:pPr>
            <w:r w:rsidRPr="006D2493">
              <w:rPr>
                <w:i/>
                <w:szCs w:val="28"/>
                <w:vertAlign w:val="superscript"/>
              </w:rPr>
              <w:t>должность</w:t>
            </w:r>
          </w:p>
        </w:tc>
        <w:tc>
          <w:tcPr>
            <w:tcW w:w="1452" w:type="dxa"/>
            <w:tcBorders>
              <w:bottom w:val="nil"/>
            </w:tcBorders>
          </w:tcPr>
          <w:p w:rsidR="00E66836" w:rsidRPr="006D2493" w:rsidRDefault="00E66836" w:rsidP="00E66836">
            <w:pPr>
              <w:pStyle w:val="ReportHead"/>
              <w:tabs>
                <w:tab w:val="left" w:pos="10432"/>
              </w:tabs>
              <w:suppressAutoHyphens/>
              <w:rPr>
                <w:szCs w:val="28"/>
              </w:rPr>
            </w:pPr>
            <w:r w:rsidRPr="006D2493">
              <w:rPr>
                <w:i/>
                <w:szCs w:val="28"/>
                <w:vertAlign w:val="superscript"/>
              </w:rPr>
              <w:t>подпись</w:t>
            </w:r>
          </w:p>
        </w:tc>
        <w:tc>
          <w:tcPr>
            <w:tcW w:w="3191" w:type="dxa"/>
            <w:tcBorders>
              <w:bottom w:val="nil"/>
              <w:right w:val="nil"/>
            </w:tcBorders>
          </w:tcPr>
          <w:p w:rsidR="00E66836" w:rsidRPr="006D2493" w:rsidRDefault="00E66836" w:rsidP="00E66836">
            <w:pPr>
              <w:pStyle w:val="ReportHead"/>
              <w:tabs>
                <w:tab w:val="left" w:pos="10432"/>
              </w:tabs>
              <w:suppressAutoHyphens/>
              <w:rPr>
                <w:szCs w:val="28"/>
              </w:rPr>
            </w:pPr>
            <w:r w:rsidRPr="006D2493">
              <w:rPr>
                <w:i/>
                <w:szCs w:val="28"/>
                <w:vertAlign w:val="superscript"/>
              </w:rPr>
              <w:t>расшифровка подписи</w:t>
            </w:r>
          </w:p>
        </w:tc>
      </w:tr>
      <w:tr w:rsidR="00E66836" w:rsidRPr="006D2493" w:rsidTr="005E168D">
        <w:tc>
          <w:tcPr>
            <w:tcW w:w="4928" w:type="dxa"/>
            <w:tcBorders>
              <w:top w:val="nil"/>
              <w:left w:val="nil"/>
              <w:bottom w:val="single" w:sz="4" w:space="0" w:color="auto"/>
            </w:tcBorders>
          </w:tcPr>
          <w:p w:rsidR="00E66836" w:rsidRPr="006D2493" w:rsidRDefault="00E66836" w:rsidP="00572BE1">
            <w:pPr>
              <w:pStyle w:val="ReportHead"/>
              <w:tabs>
                <w:tab w:val="left" w:pos="10432"/>
              </w:tabs>
              <w:suppressAutoHyphens/>
              <w:jc w:val="both"/>
              <w:rPr>
                <w:szCs w:val="28"/>
              </w:rPr>
            </w:pPr>
          </w:p>
        </w:tc>
        <w:tc>
          <w:tcPr>
            <w:tcW w:w="1452" w:type="dxa"/>
            <w:tcBorders>
              <w:top w:val="nil"/>
              <w:bottom w:val="single" w:sz="4" w:space="0" w:color="auto"/>
            </w:tcBorders>
          </w:tcPr>
          <w:p w:rsidR="00E66836" w:rsidRPr="006D2493" w:rsidRDefault="00E66836" w:rsidP="00572BE1">
            <w:pPr>
              <w:pStyle w:val="ReportHead"/>
              <w:tabs>
                <w:tab w:val="left" w:pos="10432"/>
              </w:tabs>
              <w:suppressAutoHyphens/>
              <w:jc w:val="both"/>
              <w:rPr>
                <w:szCs w:val="28"/>
              </w:rPr>
            </w:pPr>
          </w:p>
        </w:tc>
        <w:tc>
          <w:tcPr>
            <w:tcW w:w="3191" w:type="dxa"/>
            <w:tcBorders>
              <w:top w:val="nil"/>
              <w:bottom w:val="single" w:sz="4" w:space="0" w:color="auto"/>
              <w:right w:val="nil"/>
            </w:tcBorders>
          </w:tcPr>
          <w:p w:rsidR="00E66836" w:rsidRPr="006D2493" w:rsidRDefault="00E66836" w:rsidP="00572BE1">
            <w:pPr>
              <w:pStyle w:val="ReportHead"/>
              <w:tabs>
                <w:tab w:val="left" w:pos="10432"/>
              </w:tabs>
              <w:suppressAutoHyphens/>
              <w:jc w:val="both"/>
              <w:rPr>
                <w:szCs w:val="28"/>
              </w:rPr>
            </w:pPr>
          </w:p>
        </w:tc>
      </w:tr>
      <w:tr w:rsidR="00E66836" w:rsidRPr="006D2493" w:rsidTr="005E168D">
        <w:tc>
          <w:tcPr>
            <w:tcW w:w="4928" w:type="dxa"/>
            <w:tcBorders>
              <w:left w:val="nil"/>
              <w:bottom w:val="nil"/>
            </w:tcBorders>
          </w:tcPr>
          <w:p w:rsidR="00E66836" w:rsidRPr="006D2493" w:rsidRDefault="00E66836" w:rsidP="00C61F48">
            <w:pPr>
              <w:pStyle w:val="ReportHead"/>
              <w:tabs>
                <w:tab w:val="left" w:pos="10432"/>
              </w:tabs>
              <w:suppressAutoHyphens/>
              <w:rPr>
                <w:szCs w:val="28"/>
              </w:rPr>
            </w:pPr>
            <w:r w:rsidRPr="006D2493">
              <w:rPr>
                <w:i/>
                <w:szCs w:val="28"/>
                <w:vertAlign w:val="superscript"/>
              </w:rPr>
              <w:t>должность</w:t>
            </w:r>
          </w:p>
        </w:tc>
        <w:tc>
          <w:tcPr>
            <w:tcW w:w="1452" w:type="dxa"/>
            <w:tcBorders>
              <w:bottom w:val="nil"/>
            </w:tcBorders>
          </w:tcPr>
          <w:p w:rsidR="00E66836" w:rsidRPr="006D2493" w:rsidRDefault="00E66836" w:rsidP="00C61F48">
            <w:pPr>
              <w:pStyle w:val="ReportHead"/>
              <w:tabs>
                <w:tab w:val="left" w:pos="10432"/>
              </w:tabs>
              <w:suppressAutoHyphens/>
              <w:rPr>
                <w:szCs w:val="28"/>
              </w:rPr>
            </w:pPr>
            <w:r w:rsidRPr="006D2493">
              <w:rPr>
                <w:i/>
                <w:szCs w:val="28"/>
                <w:vertAlign w:val="superscript"/>
              </w:rPr>
              <w:t>подпись</w:t>
            </w:r>
          </w:p>
        </w:tc>
        <w:tc>
          <w:tcPr>
            <w:tcW w:w="3191" w:type="dxa"/>
            <w:tcBorders>
              <w:bottom w:val="nil"/>
              <w:right w:val="nil"/>
            </w:tcBorders>
          </w:tcPr>
          <w:p w:rsidR="00E66836" w:rsidRPr="006D2493" w:rsidRDefault="00E66836" w:rsidP="00C61F48">
            <w:pPr>
              <w:pStyle w:val="ReportHead"/>
              <w:tabs>
                <w:tab w:val="left" w:pos="10432"/>
              </w:tabs>
              <w:suppressAutoHyphens/>
              <w:rPr>
                <w:szCs w:val="28"/>
              </w:rPr>
            </w:pPr>
            <w:r w:rsidRPr="006D2493">
              <w:rPr>
                <w:i/>
                <w:szCs w:val="28"/>
                <w:vertAlign w:val="superscript"/>
              </w:rPr>
              <w:t>расшифровка подписи</w:t>
            </w:r>
          </w:p>
        </w:tc>
      </w:tr>
    </w:tbl>
    <w:p w:rsidR="00E66836" w:rsidRPr="006D2493" w:rsidRDefault="00E66836" w:rsidP="00572BE1">
      <w:pPr>
        <w:pStyle w:val="ReportHead"/>
        <w:tabs>
          <w:tab w:val="left" w:pos="10432"/>
        </w:tabs>
        <w:suppressAutoHyphens/>
        <w:jc w:val="both"/>
        <w:rPr>
          <w:szCs w:val="28"/>
        </w:rPr>
      </w:pPr>
    </w:p>
    <w:p w:rsidR="00E66836" w:rsidRPr="006D2493" w:rsidRDefault="00E66836" w:rsidP="00572BE1">
      <w:pPr>
        <w:pStyle w:val="ReportHead"/>
        <w:tabs>
          <w:tab w:val="left" w:pos="10432"/>
        </w:tabs>
        <w:suppressAutoHyphens/>
        <w:jc w:val="both"/>
        <w:rPr>
          <w:szCs w:val="28"/>
        </w:rPr>
      </w:pPr>
    </w:p>
    <w:p w:rsidR="001A4A80" w:rsidRPr="006D2493" w:rsidRDefault="001A4A80" w:rsidP="001A4A80">
      <w:pPr>
        <w:jc w:val="both"/>
        <w:rPr>
          <w:snapToGrid w:val="0"/>
          <w:sz w:val="28"/>
          <w:szCs w:val="28"/>
        </w:rPr>
      </w:pPr>
    </w:p>
    <w:p w:rsidR="001A4A80" w:rsidRPr="006D2493" w:rsidRDefault="001A4A80" w:rsidP="001A4A80">
      <w:pPr>
        <w:jc w:val="both"/>
        <w:rPr>
          <w:snapToGrid w:val="0"/>
          <w:sz w:val="28"/>
          <w:szCs w:val="28"/>
        </w:rPr>
      </w:pPr>
    </w:p>
    <w:p w:rsidR="001A4A80" w:rsidRPr="006D2493" w:rsidRDefault="001A4A80" w:rsidP="001A4A80">
      <w:pPr>
        <w:jc w:val="both"/>
        <w:rPr>
          <w:snapToGrid w:val="0"/>
          <w:sz w:val="28"/>
          <w:szCs w:val="28"/>
        </w:rPr>
      </w:pPr>
    </w:p>
    <w:p w:rsidR="001A4A80" w:rsidRPr="006D2493" w:rsidRDefault="001A4A80" w:rsidP="001A4A80">
      <w:pPr>
        <w:jc w:val="both"/>
        <w:rPr>
          <w:snapToGrid w:val="0"/>
          <w:sz w:val="28"/>
          <w:szCs w:val="28"/>
        </w:rPr>
      </w:pPr>
    </w:p>
    <w:p w:rsidR="001A4A80" w:rsidRPr="006D2493" w:rsidRDefault="001A4A80" w:rsidP="001A4A80">
      <w:pPr>
        <w:jc w:val="both"/>
        <w:rPr>
          <w:snapToGrid w:val="0"/>
          <w:sz w:val="28"/>
          <w:szCs w:val="28"/>
        </w:rPr>
      </w:pPr>
    </w:p>
    <w:p w:rsidR="001A4A80" w:rsidRPr="006D2493" w:rsidRDefault="001A4A80" w:rsidP="001A4A80">
      <w:pPr>
        <w:jc w:val="both"/>
        <w:rPr>
          <w:snapToGrid w:val="0"/>
          <w:sz w:val="28"/>
          <w:szCs w:val="28"/>
        </w:rPr>
      </w:pPr>
    </w:p>
    <w:p w:rsidR="001A4A80" w:rsidRPr="006D2493" w:rsidRDefault="001A4A80" w:rsidP="001A4A80">
      <w:pPr>
        <w:jc w:val="both"/>
        <w:rPr>
          <w:snapToGrid w:val="0"/>
          <w:sz w:val="28"/>
          <w:szCs w:val="28"/>
        </w:rPr>
      </w:pPr>
    </w:p>
    <w:p w:rsidR="001A4A80" w:rsidRPr="006D2493" w:rsidRDefault="001A4A80" w:rsidP="001A4A80">
      <w:pPr>
        <w:jc w:val="both"/>
        <w:rPr>
          <w:snapToGrid w:val="0"/>
          <w:sz w:val="28"/>
          <w:szCs w:val="28"/>
        </w:rPr>
      </w:pPr>
    </w:p>
    <w:p w:rsidR="001A4A80" w:rsidRPr="006D2493" w:rsidRDefault="001A4A80" w:rsidP="001A4A80">
      <w:pPr>
        <w:jc w:val="both"/>
        <w:rPr>
          <w:snapToGrid w:val="0"/>
          <w:sz w:val="28"/>
          <w:szCs w:val="28"/>
        </w:rPr>
      </w:pPr>
    </w:p>
    <w:p w:rsidR="001A4A80" w:rsidRPr="006D2493" w:rsidRDefault="001A4A80" w:rsidP="001A4A80">
      <w:pPr>
        <w:jc w:val="both"/>
        <w:rPr>
          <w:snapToGrid w:val="0"/>
          <w:sz w:val="28"/>
          <w:szCs w:val="28"/>
        </w:rPr>
      </w:pPr>
    </w:p>
    <w:p w:rsidR="001A4A80" w:rsidRPr="006D2493" w:rsidRDefault="001A4A80" w:rsidP="001A4A80">
      <w:pPr>
        <w:jc w:val="both"/>
        <w:rPr>
          <w:snapToGrid w:val="0"/>
          <w:sz w:val="28"/>
          <w:szCs w:val="28"/>
        </w:rPr>
      </w:pPr>
    </w:p>
    <w:p w:rsidR="001A4A80" w:rsidRPr="006D2493" w:rsidRDefault="001A4A80" w:rsidP="001A4A80">
      <w:pPr>
        <w:jc w:val="both"/>
        <w:rPr>
          <w:snapToGrid w:val="0"/>
          <w:sz w:val="28"/>
          <w:szCs w:val="28"/>
        </w:rPr>
      </w:pPr>
    </w:p>
    <w:p w:rsidR="001A4A80" w:rsidRPr="006D2493" w:rsidRDefault="001A4A80" w:rsidP="001A4A80">
      <w:pPr>
        <w:jc w:val="both"/>
        <w:rPr>
          <w:snapToGrid w:val="0"/>
          <w:sz w:val="28"/>
          <w:szCs w:val="28"/>
        </w:rPr>
      </w:pPr>
    </w:p>
    <w:p w:rsidR="00775F92" w:rsidRPr="006D2493" w:rsidRDefault="00775F92" w:rsidP="001A4A80">
      <w:pPr>
        <w:jc w:val="both"/>
        <w:rPr>
          <w:snapToGrid w:val="0"/>
          <w:sz w:val="28"/>
          <w:szCs w:val="28"/>
        </w:rPr>
      </w:pPr>
    </w:p>
    <w:p w:rsidR="00775F92" w:rsidRPr="006D2493" w:rsidRDefault="00775F92" w:rsidP="001A4A80">
      <w:pPr>
        <w:jc w:val="both"/>
        <w:rPr>
          <w:snapToGrid w:val="0"/>
          <w:sz w:val="28"/>
          <w:szCs w:val="28"/>
        </w:rPr>
      </w:pPr>
    </w:p>
    <w:p w:rsidR="00775F92" w:rsidRPr="006D2493" w:rsidRDefault="00775F92" w:rsidP="001A4A80">
      <w:pPr>
        <w:jc w:val="both"/>
        <w:rPr>
          <w:snapToGrid w:val="0"/>
          <w:sz w:val="28"/>
          <w:szCs w:val="28"/>
        </w:rPr>
      </w:pPr>
    </w:p>
    <w:p w:rsidR="00775F92" w:rsidRPr="006D2493" w:rsidRDefault="00775F92" w:rsidP="001A4A80">
      <w:pPr>
        <w:jc w:val="both"/>
        <w:rPr>
          <w:snapToGrid w:val="0"/>
          <w:sz w:val="28"/>
          <w:szCs w:val="28"/>
        </w:rPr>
      </w:pPr>
    </w:p>
    <w:p w:rsidR="001A4A80" w:rsidRPr="006D2493" w:rsidRDefault="001A4A80" w:rsidP="001A4A80">
      <w:pPr>
        <w:jc w:val="both"/>
        <w:rPr>
          <w:snapToGrid w:val="0"/>
          <w:sz w:val="28"/>
          <w:szCs w:val="28"/>
        </w:rPr>
      </w:pPr>
    </w:p>
    <w:p w:rsidR="001A4A80" w:rsidRPr="006D2493" w:rsidRDefault="001A4A80" w:rsidP="001A4A80">
      <w:pPr>
        <w:jc w:val="both"/>
        <w:rPr>
          <w:snapToGrid w:val="0"/>
          <w:sz w:val="28"/>
          <w:szCs w:val="28"/>
        </w:rPr>
      </w:pPr>
    </w:p>
    <w:p w:rsidR="00670891" w:rsidRPr="007D40BA" w:rsidRDefault="00670891" w:rsidP="00670891">
      <w:pPr>
        <w:jc w:val="both"/>
        <w:rPr>
          <w:rFonts w:eastAsia="Calibri"/>
          <w:sz w:val="28"/>
          <w:szCs w:val="28"/>
        </w:rPr>
      </w:pPr>
      <w:r w:rsidRPr="00EE5E8F">
        <w:rPr>
          <w:rFonts w:eastAsia="Calibri"/>
          <w:sz w:val="28"/>
          <w:szCs w:val="28"/>
        </w:rPr>
        <w:t>Методические указания является приложением к рабочей программе по дисциплине «</w:t>
      </w:r>
      <w:r w:rsidR="001D2392" w:rsidRPr="001D2392">
        <w:rPr>
          <w:rFonts w:eastAsia="Calibri"/>
          <w:sz w:val="28"/>
          <w:szCs w:val="28"/>
        </w:rPr>
        <w:t>Практика по получению профессиональных умений и опыта профессиональной деятельности</w:t>
      </w:r>
      <w:r w:rsidRPr="00EE5E8F">
        <w:rPr>
          <w:rFonts w:eastAsia="Calibri"/>
          <w:sz w:val="28"/>
          <w:szCs w:val="28"/>
        </w:rPr>
        <w:t xml:space="preserve">», зарегистрированной в ЦИТ под учетным номером </w:t>
      </w:r>
      <w:r w:rsidR="009E44CE" w:rsidRPr="009E44CE">
        <w:rPr>
          <w:rFonts w:eastAsia="Calibri"/>
          <w:sz w:val="28"/>
          <w:szCs w:val="28"/>
          <w:u w:val="single"/>
        </w:rPr>
        <w:t>2137429</w:t>
      </w:r>
      <w:r w:rsidR="007D40BA" w:rsidRPr="009E44CE">
        <w:rPr>
          <w:rFonts w:eastAsia="Calibri"/>
          <w:sz w:val="28"/>
          <w:szCs w:val="28"/>
          <w:u w:val="single"/>
        </w:rPr>
        <w:t>.</w:t>
      </w:r>
    </w:p>
    <w:p w:rsidR="00D45B0E" w:rsidRPr="006D2493" w:rsidRDefault="00D45B0E">
      <w:pPr>
        <w:spacing w:after="200" w:line="276" w:lineRule="auto"/>
        <w:rPr>
          <w:sz w:val="28"/>
          <w:szCs w:val="28"/>
        </w:rPr>
      </w:pPr>
      <w:r w:rsidRPr="006D2493">
        <w:rPr>
          <w:sz w:val="28"/>
          <w:szCs w:val="28"/>
        </w:rPr>
        <w:br w:type="page"/>
      </w:r>
    </w:p>
    <w:sdt>
      <w:sdtPr>
        <w:rPr>
          <w:rFonts w:eastAsia="Times New Roman" w:cs="Times New Roman"/>
          <w:b w:val="0"/>
          <w:bCs w:val="0"/>
          <w:sz w:val="24"/>
          <w:szCs w:val="24"/>
        </w:rPr>
        <w:id w:val="188352822"/>
        <w:docPartObj>
          <w:docPartGallery w:val="Table of Contents"/>
          <w:docPartUnique/>
        </w:docPartObj>
      </w:sdtPr>
      <w:sdtEndPr>
        <w:rPr>
          <w:sz w:val="28"/>
          <w:szCs w:val="28"/>
        </w:rPr>
      </w:sdtEndPr>
      <w:sdtContent>
        <w:p w:rsidR="003307B2" w:rsidRPr="006D2493" w:rsidRDefault="00C72CC3" w:rsidP="00EC6861">
          <w:pPr>
            <w:pStyle w:val="a8"/>
            <w:spacing w:line="360" w:lineRule="auto"/>
            <w:jc w:val="center"/>
            <w:rPr>
              <w:rFonts w:cs="Times New Roman"/>
            </w:rPr>
          </w:pPr>
          <w:r w:rsidRPr="006D2493">
            <w:rPr>
              <w:rFonts w:cs="Times New Roman"/>
            </w:rPr>
            <w:t>Содержание</w:t>
          </w:r>
        </w:p>
        <w:p w:rsidR="00C72CC3" w:rsidRPr="006D2493" w:rsidRDefault="00C72CC3" w:rsidP="00EC6861">
          <w:pPr>
            <w:spacing w:line="360" w:lineRule="auto"/>
            <w:rPr>
              <w:sz w:val="28"/>
              <w:szCs w:val="28"/>
            </w:rPr>
          </w:pPr>
        </w:p>
        <w:p w:rsidR="00475D22" w:rsidRPr="00475D22" w:rsidRDefault="003307B2">
          <w:pPr>
            <w:pStyle w:val="11"/>
            <w:tabs>
              <w:tab w:val="left" w:pos="440"/>
              <w:tab w:val="right" w:leader="dot" w:pos="9968"/>
            </w:tabs>
            <w:rPr>
              <w:rFonts w:asciiTheme="minorHAnsi" w:eastAsiaTheme="minorEastAsia" w:hAnsiTheme="minorHAnsi" w:cstheme="minorBidi"/>
              <w:noProof/>
              <w:sz w:val="28"/>
              <w:szCs w:val="28"/>
            </w:rPr>
          </w:pPr>
          <w:r w:rsidRPr="00475D22">
            <w:rPr>
              <w:sz w:val="28"/>
              <w:szCs w:val="28"/>
            </w:rPr>
            <w:fldChar w:fldCharType="begin"/>
          </w:r>
          <w:r w:rsidRPr="00475D22">
            <w:rPr>
              <w:sz w:val="28"/>
              <w:szCs w:val="28"/>
            </w:rPr>
            <w:instrText xml:space="preserve"> TOC \o "1-3" \h \z \u </w:instrText>
          </w:r>
          <w:r w:rsidRPr="00475D22">
            <w:rPr>
              <w:sz w:val="28"/>
              <w:szCs w:val="28"/>
            </w:rPr>
            <w:fldChar w:fldCharType="separate"/>
          </w:r>
          <w:hyperlink w:anchor="_Toc164853104" w:history="1">
            <w:r w:rsidR="00475D22" w:rsidRPr="00475D22">
              <w:rPr>
                <w:rStyle w:val="a9"/>
                <w:noProof/>
                <w:sz w:val="28"/>
                <w:szCs w:val="28"/>
                <w:lang w:bidi="or-IN"/>
              </w:rPr>
              <w:t>1.</w:t>
            </w:r>
            <w:r w:rsidR="00475D22" w:rsidRPr="00475D22">
              <w:rPr>
                <w:rFonts w:asciiTheme="minorHAnsi" w:eastAsiaTheme="minorEastAsia" w:hAnsiTheme="minorHAnsi" w:cstheme="minorBidi"/>
                <w:noProof/>
                <w:sz w:val="28"/>
                <w:szCs w:val="28"/>
              </w:rPr>
              <w:tab/>
            </w:r>
            <w:r w:rsidR="00475D22" w:rsidRPr="00475D22">
              <w:rPr>
                <w:rStyle w:val="a9"/>
                <w:noProof/>
                <w:sz w:val="28"/>
                <w:szCs w:val="28"/>
                <w:lang w:bidi="or-IN"/>
              </w:rPr>
              <w:t>Общие положения</w:t>
            </w:r>
            <w:r w:rsidR="00475D22" w:rsidRPr="00475D22">
              <w:rPr>
                <w:noProof/>
                <w:webHidden/>
                <w:sz w:val="28"/>
                <w:szCs w:val="28"/>
              </w:rPr>
              <w:tab/>
            </w:r>
            <w:r w:rsidR="00475D22" w:rsidRPr="00475D22">
              <w:rPr>
                <w:noProof/>
                <w:webHidden/>
                <w:sz w:val="28"/>
                <w:szCs w:val="28"/>
              </w:rPr>
              <w:fldChar w:fldCharType="begin"/>
            </w:r>
            <w:r w:rsidR="00475D22" w:rsidRPr="00475D22">
              <w:rPr>
                <w:noProof/>
                <w:webHidden/>
                <w:sz w:val="28"/>
                <w:szCs w:val="28"/>
              </w:rPr>
              <w:instrText xml:space="preserve"> PAGEREF _Toc164853104 \h </w:instrText>
            </w:r>
            <w:r w:rsidR="00475D22" w:rsidRPr="00475D22">
              <w:rPr>
                <w:noProof/>
                <w:webHidden/>
                <w:sz w:val="28"/>
                <w:szCs w:val="28"/>
              </w:rPr>
            </w:r>
            <w:r w:rsidR="00475D22" w:rsidRPr="00475D22">
              <w:rPr>
                <w:noProof/>
                <w:webHidden/>
                <w:sz w:val="28"/>
                <w:szCs w:val="28"/>
              </w:rPr>
              <w:fldChar w:fldCharType="separate"/>
            </w:r>
            <w:r w:rsidR="005C6FD9">
              <w:rPr>
                <w:noProof/>
                <w:webHidden/>
                <w:sz w:val="28"/>
                <w:szCs w:val="28"/>
              </w:rPr>
              <w:t>4</w:t>
            </w:r>
            <w:r w:rsidR="00475D22" w:rsidRPr="00475D22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475D22" w:rsidRPr="00475D22" w:rsidRDefault="000B3CB6">
          <w:pPr>
            <w:pStyle w:val="11"/>
            <w:tabs>
              <w:tab w:val="left" w:pos="440"/>
              <w:tab w:val="right" w:leader="dot" w:pos="9968"/>
            </w:tabs>
            <w:rPr>
              <w:rFonts w:asciiTheme="minorHAnsi" w:eastAsiaTheme="minorEastAsia" w:hAnsiTheme="minorHAnsi" w:cstheme="minorBidi"/>
              <w:noProof/>
              <w:sz w:val="28"/>
              <w:szCs w:val="28"/>
            </w:rPr>
          </w:pPr>
          <w:hyperlink w:anchor="_Toc164853105" w:history="1">
            <w:r w:rsidR="00475D22" w:rsidRPr="00475D22">
              <w:rPr>
                <w:rStyle w:val="a9"/>
                <w:noProof/>
                <w:sz w:val="28"/>
                <w:szCs w:val="28"/>
                <w:lang w:bidi="or-IN"/>
              </w:rPr>
              <w:t>2.</w:t>
            </w:r>
            <w:r w:rsidR="00475D22" w:rsidRPr="00475D22">
              <w:rPr>
                <w:rFonts w:asciiTheme="minorHAnsi" w:eastAsiaTheme="minorEastAsia" w:hAnsiTheme="minorHAnsi" w:cstheme="minorBidi"/>
                <w:noProof/>
                <w:sz w:val="28"/>
                <w:szCs w:val="28"/>
              </w:rPr>
              <w:tab/>
            </w:r>
            <w:r w:rsidR="00475D22" w:rsidRPr="00475D22">
              <w:rPr>
                <w:rStyle w:val="a9"/>
                <w:noProof/>
                <w:sz w:val="28"/>
                <w:szCs w:val="28"/>
                <w:lang w:bidi="or-IN"/>
              </w:rPr>
              <w:t>Планирование и организация времени, необходимого для освоения программы практики</w:t>
            </w:r>
            <w:r w:rsidR="00475D22" w:rsidRPr="00475D22">
              <w:rPr>
                <w:noProof/>
                <w:webHidden/>
                <w:sz w:val="28"/>
                <w:szCs w:val="28"/>
              </w:rPr>
              <w:tab/>
            </w:r>
            <w:r w:rsidR="00475D22" w:rsidRPr="00475D22">
              <w:rPr>
                <w:noProof/>
                <w:webHidden/>
                <w:sz w:val="28"/>
                <w:szCs w:val="28"/>
              </w:rPr>
              <w:fldChar w:fldCharType="begin"/>
            </w:r>
            <w:r w:rsidR="00475D22" w:rsidRPr="00475D22">
              <w:rPr>
                <w:noProof/>
                <w:webHidden/>
                <w:sz w:val="28"/>
                <w:szCs w:val="28"/>
              </w:rPr>
              <w:instrText xml:space="preserve"> PAGEREF _Toc164853105 \h </w:instrText>
            </w:r>
            <w:r w:rsidR="00475D22" w:rsidRPr="00475D22">
              <w:rPr>
                <w:noProof/>
                <w:webHidden/>
                <w:sz w:val="28"/>
                <w:szCs w:val="28"/>
              </w:rPr>
            </w:r>
            <w:r w:rsidR="00475D22" w:rsidRPr="00475D22">
              <w:rPr>
                <w:noProof/>
                <w:webHidden/>
                <w:sz w:val="28"/>
                <w:szCs w:val="28"/>
              </w:rPr>
              <w:fldChar w:fldCharType="separate"/>
            </w:r>
            <w:r w:rsidR="005C6FD9">
              <w:rPr>
                <w:noProof/>
                <w:webHidden/>
                <w:sz w:val="28"/>
                <w:szCs w:val="28"/>
              </w:rPr>
              <w:t>5</w:t>
            </w:r>
            <w:r w:rsidR="00475D22" w:rsidRPr="00475D22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475D22" w:rsidRPr="00475D22" w:rsidRDefault="000B3CB6">
          <w:pPr>
            <w:pStyle w:val="11"/>
            <w:tabs>
              <w:tab w:val="left" w:pos="440"/>
              <w:tab w:val="right" w:leader="dot" w:pos="9968"/>
            </w:tabs>
            <w:rPr>
              <w:rFonts w:asciiTheme="minorHAnsi" w:eastAsiaTheme="minorEastAsia" w:hAnsiTheme="minorHAnsi" w:cstheme="minorBidi"/>
              <w:noProof/>
              <w:sz w:val="28"/>
              <w:szCs w:val="28"/>
            </w:rPr>
          </w:pPr>
          <w:hyperlink w:anchor="_Toc164853106" w:history="1">
            <w:r w:rsidR="00475D22" w:rsidRPr="00475D22">
              <w:rPr>
                <w:rStyle w:val="a9"/>
                <w:noProof/>
                <w:sz w:val="28"/>
                <w:szCs w:val="28"/>
                <w:lang w:bidi="or-IN"/>
              </w:rPr>
              <w:t>3.</w:t>
            </w:r>
            <w:r w:rsidR="00475D22" w:rsidRPr="00475D22">
              <w:rPr>
                <w:rFonts w:asciiTheme="minorHAnsi" w:eastAsiaTheme="minorEastAsia" w:hAnsiTheme="minorHAnsi" w:cstheme="minorBidi"/>
                <w:noProof/>
                <w:sz w:val="28"/>
                <w:szCs w:val="28"/>
              </w:rPr>
              <w:tab/>
            </w:r>
            <w:r w:rsidR="00475D22" w:rsidRPr="00475D22">
              <w:rPr>
                <w:rStyle w:val="a9"/>
                <w:noProof/>
                <w:sz w:val="28"/>
                <w:szCs w:val="28"/>
                <w:lang w:bidi="or-IN"/>
              </w:rPr>
              <w:t>Методические рекомендации по изучению дисциплины</w:t>
            </w:r>
            <w:r w:rsidR="00475D22" w:rsidRPr="00475D22">
              <w:rPr>
                <w:noProof/>
                <w:webHidden/>
                <w:sz w:val="28"/>
                <w:szCs w:val="28"/>
              </w:rPr>
              <w:tab/>
            </w:r>
            <w:r w:rsidR="00475D22" w:rsidRPr="00475D22">
              <w:rPr>
                <w:noProof/>
                <w:webHidden/>
                <w:sz w:val="28"/>
                <w:szCs w:val="28"/>
              </w:rPr>
              <w:fldChar w:fldCharType="begin"/>
            </w:r>
            <w:r w:rsidR="00475D22" w:rsidRPr="00475D22">
              <w:rPr>
                <w:noProof/>
                <w:webHidden/>
                <w:sz w:val="28"/>
                <w:szCs w:val="28"/>
              </w:rPr>
              <w:instrText xml:space="preserve"> PAGEREF _Toc164853106 \h </w:instrText>
            </w:r>
            <w:r w:rsidR="00475D22" w:rsidRPr="00475D22">
              <w:rPr>
                <w:noProof/>
                <w:webHidden/>
                <w:sz w:val="28"/>
                <w:szCs w:val="28"/>
              </w:rPr>
            </w:r>
            <w:r w:rsidR="00475D22" w:rsidRPr="00475D22">
              <w:rPr>
                <w:noProof/>
                <w:webHidden/>
                <w:sz w:val="28"/>
                <w:szCs w:val="28"/>
              </w:rPr>
              <w:fldChar w:fldCharType="separate"/>
            </w:r>
            <w:r w:rsidR="005C6FD9">
              <w:rPr>
                <w:noProof/>
                <w:webHidden/>
                <w:sz w:val="28"/>
                <w:szCs w:val="28"/>
              </w:rPr>
              <w:t>5</w:t>
            </w:r>
            <w:r w:rsidR="00475D22" w:rsidRPr="00475D22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475D22" w:rsidRPr="00475D22" w:rsidRDefault="000B3CB6">
          <w:pPr>
            <w:pStyle w:val="11"/>
            <w:tabs>
              <w:tab w:val="left" w:pos="440"/>
              <w:tab w:val="right" w:leader="dot" w:pos="9968"/>
            </w:tabs>
            <w:rPr>
              <w:rFonts w:asciiTheme="minorHAnsi" w:eastAsiaTheme="minorEastAsia" w:hAnsiTheme="minorHAnsi" w:cstheme="minorBidi"/>
              <w:noProof/>
              <w:sz w:val="28"/>
              <w:szCs w:val="28"/>
            </w:rPr>
          </w:pPr>
          <w:hyperlink w:anchor="_Toc164853107" w:history="1">
            <w:r w:rsidR="00475D22" w:rsidRPr="00475D22">
              <w:rPr>
                <w:rStyle w:val="a9"/>
                <w:noProof/>
                <w:sz w:val="28"/>
                <w:szCs w:val="28"/>
                <w:lang w:bidi="or-IN"/>
              </w:rPr>
              <w:t>4.</w:t>
            </w:r>
            <w:r w:rsidR="00475D22" w:rsidRPr="00475D22">
              <w:rPr>
                <w:rFonts w:asciiTheme="minorHAnsi" w:eastAsiaTheme="minorEastAsia" w:hAnsiTheme="minorHAnsi" w:cstheme="minorBidi"/>
                <w:noProof/>
                <w:sz w:val="28"/>
                <w:szCs w:val="28"/>
              </w:rPr>
              <w:tab/>
            </w:r>
            <w:r w:rsidR="00475D22" w:rsidRPr="00475D22">
              <w:rPr>
                <w:rStyle w:val="a9"/>
                <w:noProof/>
                <w:sz w:val="28"/>
                <w:szCs w:val="28"/>
                <w:lang w:bidi="or-IN"/>
              </w:rPr>
              <w:t>Самостоятельная работа студентов</w:t>
            </w:r>
            <w:r w:rsidR="00475D22" w:rsidRPr="00475D22">
              <w:rPr>
                <w:noProof/>
                <w:webHidden/>
                <w:sz w:val="28"/>
                <w:szCs w:val="28"/>
              </w:rPr>
              <w:tab/>
            </w:r>
            <w:r w:rsidR="00475D22" w:rsidRPr="00475D22">
              <w:rPr>
                <w:noProof/>
                <w:webHidden/>
                <w:sz w:val="28"/>
                <w:szCs w:val="28"/>
              </w:rPr>
              <w:fldChar w:fldCharType="begin"/>
            </w:r>
            <w:r w:rsidR="00475D22" w:rsidRPr="00475D22">
              <w:rPr>
                <w:noProof/>
                <w:webHidden/>
                <w:sz w:val="28"/>
                <w:szCs w:val="28"/>
              </w:rPr>
              <w:instrText xml:space="preserve"> PAGEREF _Toc164853107 \h </w:instrText>
            </w:r>
            <w:r w:rsidR="00475D22" w:rsidRPr="00475D22">
              <w:rPr>
                <w:noProof/>
                <w:webHidden/>
                <w:sz w:val="28"/>
                <w:szCs w:val="28"/>
              </w:rPr>
            </w:r>
            <w:r w:rsidR="00475D22" w:rsidRPr="00475D22">
              <w:rPr>
                <w:noProof/>
                <w:webHidden/>
                <w:sz w:val="28"/>
                <w:szCs w:val="28"/>
              </w:rPr>
              <w:fldChar w:fldCharType="separate"/>
            </w:r>
            <w:r w:rsidR="005C6FD9">
              <w:rPr>
                <w:noProof/>
                <w:webHidden/>
                <w:sz w:val="28"/>
                <w:szCs w:val="28"/>
              </w:rPr>
              <w:t>9</w:t>
            </w:r>
            <w:r w:rsidR="00475D22" w:rsidRPr="00475D22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475D22" w:rsidRPr="00475D22" w:rsidRDefault="000B3CB6">
          <w:pPr>
            <w:pStyle w:val="11"/>
            <w:tabs>
              <w:tab w:val="left" w:pos="440"/>
              <w:tab w:val="right" w:leader="dot" w:pos="9968"/>
            </w:tabs>
            <w:rPr>
              <w:rFonts w:asciiTheme="minorHAnsi" w:eastAsiaTheme="minorEastAsia" w:hAnsiTheme="minorHAnsi" w:cstheme="minorBidi"/>
              <w:noProof/>
              <w:sz w:val="28"/>
              <w:szCs w:val="28"/>
            </w:rPr>
          </w:pPr>
          <w:hyperlink w:anchor="_Toc164853108" w:history="1">
            <w:r w:rsidR="00475D22" w:rsidRPr="00475D22">
              <w:rPr>
                <w:rStyle w:val="a9"/>
                <w:noProof/>
                <w:sz w:val="28"/>
                <w:szCs w:val="28"/>
                <w:lang w:bidi="or-IN"/>
              </w:rPr>
              <w:t>5.</w:t>
            </w:r>
            <w:r w:rsidR="00475D22" w:rsidRPr="00475D22">
              <w:rPr>
                <w:rFonts w:asciiTheme="minorHAnsi" w:eastAsiaTheme="minorEastAsia" w:hAnsiTheme="minorHAnsi" w:cstheme="minorBidi"/>
                <w:noProof/>
                <w:sz w:val="28"/>
                <w:szCs w:val="28"/>
              </w:rPr>
              <w:tab/>
            </w:r>
            <w:r w:rsidR="00475D22" w:rsidRPr="00475D22">
              <w:rPr>
                <w:rStyle w:val="a9"/>
                <w:noProof/>
                <w:sz w:val="28"/>
                <w:szCs w:val="28"/>
                <w:lang w:bidi="or-IN"/>
              </w:rPr>
              <w:t>Рекомендации по работе с литературой</w:t>
            </w:r>
            <w:r w:rsidR="00475D22" w:rsidRPr="00475D22">
              <w:rPr>
                <w:noProof/>
                <w:webHidden/>
                <w:sz w:val="28"/>
                <w:szCs w:val="28"/>
              </w:rPr>
              <w:tab/>
            </w:r>
            <w:r w:rsidR="00475D22" w:rsidRPr="00475D22">
              <w:rPr>
                <w:noProof/>
                <w:webHidden/>
                <w:sz w:val="28"/>
                <w:szCs w:val="28"/>
              </w:rPr>
              <w:fldChar w:fldCharType="begin"/>
            </w:r>
            <w:r w:rsidR="00475D22" w:rsidRPr="00475D22">
              <w:rPr>
                <w:noProof/>
                <w:webHidden/>
                <w:sz w:val="28"/>
                <w:szCs w:val="28"/>
              </w:rPr>
              <w:instrText xml:space="preserve"> PAGEREF _Toc164853108 \h </w:instrText>
            </w:r>
            <w:r w:rsidR="00475D22" w:rsidRPr="00475D22">
              <w:rPr>
                <w:noProof/>
                <w:webHidden/>
                <w:sz w:val="28"/>
                <w:szCs w:val="28"/>
              </w:rPr>
            </w:r>
            <w:r w:rsidR="00475D22" w:rsidRPr="00475D22">
              <w:rPr>
                <w:noProof/>
                <w:webHidden/>
                <w:sz w:val="28"/>
                <w:szCs w:val="28"/>
              </w:rPr>
              <w:fldChar w:fldCharType="separate"/>
            </w:r>
            <w:r w:rsidR="005C6FD9">
              <w:rPr>
                <w:noProof/>
                <w:webHidden/>
                <w:sz w:val="28"/>
                <w:szCs w:val="28"/>
              </w:rPr>
              <w:t>9</w:t>
            </w:r>
            <w:r w:rsidR="00475D22" w:rsidRPr="00475D22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475D22" w:rsidRPr="00475D22" w:rsidRDefault="000B3CB6">
          <w:pPr>
            <w:pStyle w:val="11"/>
            <w:tabs>
              <w:tab w:val="left" w:pos="440"/>
              <w:tab w:val="right" w:leader="dot" w:pos="9968"/>
            </w:tabs>
            <w:rPr>
              <w:rFonts w:asciiTheme="minorHAnsi" w:eastAsiaTheme="minorEastAsia" w:hAnsiTheme="minorHAnsi" w:cstheme="minorBidi"/>
              <w:noProof/>
              <w:sz w:val="28"/>
              <w:szCs w:val="28"/>
            </w:rPr>
          </w:pPr>
          <w:hyperlink w:anchor="_Toc164853109" w:history="1">
            <w:r w:rsidR="00475D22" w:rsidRPr="00475D22">
              <w:rPr>
                <w:rStyle w:val="a9"/>
                <w:noProof/>
                <w:sz w:val="28"/>
                <w:szCs w:val="28"/>
                <w:lang w:bidi="or-IN"/>
              </w:rPr>
              <w:t>6.</w:t>
            </w:r>
            <w:r w:rsidR="00475D22" w:rsidRPr="00475D22">
              <w:rPr>
                <w:rFonts w:asciiTheme="minorHAnsi" w:eastAsiaTheme="minorEastAsia" w:hAnsiTheme="minorHAnsi" w:cstheme="minorBidi"/>
                <w:noProof/>
                <w:sz w:val="28"/>
                <w:szCs w:val="28"/>
              </w:rPr>
              <w:tab/>
            </w:r>
            <w:r w:rsidR="00475D22" w:rsidRPr="00475D22">
              <w:rPr>
                <w:rStyle w:val="a9"/>
                <w:noProof/>
                <w:sz w:val="28"/>
                <w:szCs w:val="28"/>
                <w:lang w:bidi="or-IN"/>
              </w:rPr>
              <w:t>Подготовка к промежуточной аттестации</w:t>
            </w:r>
            <w:r w:rsidR="00475D22" w:rsidRPr="00475D22">
              <w:rPr>
                <w:noProof/>
                <w:webHidden/>
                <w:sz w:val="28"/>
                <w:szCs w:val="28"/>
              </w:rPr>
              <w:tab/>
            </w:r>
            <w:r w:rsidR="00475D22" w:rsidRPr="00475D22">
              <w:rPr>
                <w:noProof/>
                <w:webHidden/>
                <w:sz w:val="28"/>
                <w:szCs w:val="28"/>
              </w:rPr>
              <w:fldChar w:fldCharType="begin"/>
            </w:r>
            <w:r w:rsidR="00475D22" w:rsidRPr="00475D22">
              <w:rPr>
                <w:noProof/>
                <w:webHidden/>
                <w:sz w:val="28"/>
                <w:szCs w:val="28"/>
              </w:rPr>
              <w:instrText xml:space="preserve"> PAGEREF _Toc164853109 \h </w:instrText>
            </w:r>
            <w:r w:rsidR="00475D22" w:rsidRPr="00475D22">
              <w:rPr>
                <w:noProof/>
                <w:webHidden/>
                <w:sz w:val="28"/>
                <w:szCs w:val="28"/>
              </w:rPr>
            </w:r>
            <w:r w:rsidR="00475D22" w:rsidRPr="00475D22">
              <w:rPr>
                <w:noProof/>
                <w:webHidden/>
                <w:sz w:val="28"/>
                <w:szCs w:val="28"/>
              </w:rPr>
              <w:fldChar w:fldCharType="separate"/>
            </w:r>
            <w:r w:rsidR="005C6FD9">
              <w:rPr>
                <w:noProof/>
                <w:webHidden/>
                <w:sz w:val="28"/>
                <w:szCs w:val="28"/>
              </w:rPr>
              <w:t>10</w:t>
            </w:r>
            <w:r w:rsidR="00475D22" w:rsidRPr="00475D22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3307B2" w:rsidRPr="006D2493" w:rsidRDefault="003307B2" w:rsidP="00EC6861">
          <w:pPr>
            <w:spacing w:line="360" w:lineRule="auto"/>
            <w:rPr>
              <w:sz w:val="28"/>
              <w:szCs w:val="28"/>
            </w:rPr>
          </w:pPr>
          <w:r w:rsidRPr="00475D22">
            <w:rPr>
              <w:b/>
              <w:bCs/>
              <w:sz w:val="28"/>
              <w:szCs w:val="28"/>
            </w:rPr>
            <w:fldChar w:fldCharType="end"/>
          </w:r>
        </w:p>
      </w:sdtContent>
    </w:sdt>
    <w:p w:rsidR="003307B2" w:rsidRPr="006D2493" w:rsidRDefault="003307B2" w:rsidP="00DF4F4D">
      <w:pPr>
        <w:spacing w:line="360" w:lineRule="auto"/>
        <w:rPr>
          <w:sz w:val="28"/>
          <w:szCs w:val="28"/>
        </w:rPr>
      </w:pPr>
      <w:r w:rsidRPr="006D2493">
        <w:rPr>
          <w:sz w:val="28"/>
          <w:szCs w:val="28"/>
        </w:rPr>
        <w:br w:type="page"/>
      </w:r>
    </w:p>
    <w:p w:rsidR="005C6D33" w:rsidRPr="005C6D33" w:rsidRDefault="005C6D33" w:rsidP="00257ADA">
      <w:pPr>
        <w:pStyle w:val="1"/>
        <w:numPr>
          <w:ilvl w:val="0"/>
          <w:numId w:val="3"/>
        </w:numPr>
        <w:tabs>
          <w:tab w:val="left" w:pos="993"/>
          <w:tab w:val="left" w:pos="1134"/>
        </w:tabs>
        <w:spacing w:before="0"/>
        <w:ind w:left="0" w:firstLine="709"/>
        <w:jc w:val="both"/>
        <w:rPr>
          <w:rFonts w:cs="Times New Roman"/>
          <w:lang w:bidi="or-IN"/>
        </w:rPr>
      </w:pPr>
      <w:bookmarkStart w:id="2" w:name="_Toc164321754"/>
      <w:bookmarkStart w:id="3" w:name="_Toc164853104"/>
      <w:r w:rsidRPr="005C6D33">
        <w:rPr>
          <w:rFonts w:cs="Times New Roman"/>
          <w:lang w:bidi="or-IN"/>
        </w:rPr>
        <w:lastRenderedPageBreak/>
        <w:t>Общие положения</w:t>
      </w:r>
      <w:bookmarkEnd w:id="2"/>
      <w:bookmarkEnd w:id="3"/>
      <w:r w:rsidRPr="005C6D33">
        <w:rPr>
          <w:rFonts w:cs="Times New Roman"/>
          <w:lang w:bidi="or-IN"/>
        </w:rPr>
        <w:t xml:space="preserve"> </w:t>
      </w:r>
    </w:p>
    <w:p w:rsidR="005C6D33" w:rsidRPr="007D40BA" w:rsidRDefault="005C6D33" w:rsidP="00E6108E">
      <w:pPr>
        <w:pStyle w:val="ReportMain"/>
        <w:suppressAutoHyphens/>
        <w:spacing w:before="240"/>
        <w:ind w:firstLine="709"/>
        <w:jc w:val="both"/>
        <w:rPr>
          <w:sz w:val="28"/>
          <w:szCs w:val="28"/>
        </w:rPr>
      </w:pPr>
      <w:r w:rsidRPr="007D40BA">
        <w:rPr>
          <w:b/>
          <w:sz w:val="28"/>
          <w:szCs w:val="28"/>
        </w:rPr>
        <w:t xml:space="preserve">Цель (цели) </w:t>
      </w:r>
      <w:r w:rsidRPr="007D40BA">
        <w:rPr>
          <w:sz w:val="28"/>
          <w:szCs w:val="28"/>
        </w:rPr>
        <w:t>освоения дисциплины:</w:t>
      </w:r>
    </w:p>
    <w:p w:rsidR="001D2392" w:rsidRPr="001D2392" w:rsidRDefault="001D2392" w:rsidP="001D2392">
      <w:pPr>
        <w:suppressAutoHyphens/>
        <w:ind w:firstLine="709"/>
        <w:jc w:val="both"/>
        <w:rPr>
          <w:sz w:val="28"/>
          <w:szCs w:val="28"/>
        </w:rPr>
      </w:pPr>
      <w:r w:rsidRPr="001D2392">
        <w:rPr>
          <w:sz w:val="28"/>
          <w:szCs w:val="28"/>
        </w:rPr>
        <w:t>формирование у студентов знаний по общему устройству автомобилей, основам производственного процесса автотранспортных предприятий и станций технического обслуживания автомобилей, основам производственного процесса эксплуатации и ремонта автомобилей.</w:t>
      </w:r>
    </w:p>
    <w:p w:rsidR="005C6D33" w:rsidRPr="001D2392" w:rsidRDefault="005C6D33" w:rsidP="005C6D33">
      <w:pPr>
        <w:pStyle w:val="ReportMain"/>
        <w:suppressAutoHyphens/>
        <w:ind w:firstLine="709"/>
        <w:jc w:val="both"/>
        <w:rPr>
          <w:b/>
          <w:sz w:val="28"/>
          <w:szCs w:val="28"/>
        </w:rPr>
      </w:pPr>
      <w:r w:rsidRPr="001D2392">
        <w:rPr>
          <w:b/>
          <w:sz w:val="28"/>
          <w:szCs w:val="28"/>
        </w:rPr>
        <w:t xml:space="preserve">Задачи: </w:t>
      </w:r>
    </w:p>
    <w:p w:rsidR="001D2392" w:rsidRPr="001D2392" w:rsidRDefault="001D2392" w:rsidP="001D2392">
      <w:pPr>
        <w:numPr>
          <w:ilvl w:val="0"/>
          <w:numId w:val="35"/>
        </w:numPr>
        <w:suppressAutoHyphens/>
        <w:ind w:left="0" w:firstLine="360"/>
        <w:jc w:val="both"/>
        <w:rPr>
          <w:sz w:val="28"/>
          <w:szCs w:val="28"/>
        </w:rPr>
      </w:pPr>
      <w:r w:rsidRPr="001D2392">
        <w:rPr>
          <w:sz w:val="28"/>
          <w:szCs w:val="28"/>
        </w:rPr>
        <w:t>изучение общего устройства автомобилей в объеме, достаточном для освоения специальных дисциплин;</w:t>
      </w:r>
    </w:p>
    <w:p w:rsidR="001D2392" w:rsidRPr="001D2392" w:rsidRDefault="001D2392" w:rsidP="001D2392">
      <w:pPr>
        <w:numPr>
          <w:ilvl w:val="0"/>
          <w:numId w:val="35"/>
        </w:numPr>
        <w:suppressAutoHyphens/>
        <w:ind w:left="0" w:firstLine="360"/>
        <w:jc w:val="both"/>
        <w:rPr>
          <w:sz w:val="28"/>
          <w:szCs w:val="28"/>
        </w:rPr>
      </w:pPr>
      <w:r w:rsidRPr="001D2392">
        <w:rPr>
          <w:sz w:val="28"/>
          <w:szCs w:val="28"/>
        </w:rPr>
        <w:t>изучение назначения и принципа действия узлов, систем, механизмов и агрегатов автомобилей;</w:t>
      </w:r>
    </w:p>
    <w:p w:rsidR="001D2392" w:rsidRPr="001D2392" w:rsidRDefault="001D2392" w:rsidP="001D2392">
      <w:pPr>
        <w:numPr>
          <w:ilvl w:val="0"/>
          <w:numId w:val="35"/>
        </w:numPr>
        <w:suppressAutoHyphens/>
        <w:ind w:left="0" w:firstLine="360"/>
        <w:jc w:val="both"/>
        <w:rPr>
          <w:sz w:val="28"/>
          <w:szCs w:val="28"/>
        </w:rPr>
      </w:pPr>
      <w:r w:rsidRPr="001D2392">
        <w:rPr>
          <w:sz w:val="28"/>
          <w:szCs w:val="28"/>
        </w:rPr>
        <w:t>изучение особенностей применения инструментальных средств, контрольно-измерительного и диагностического оборудования, приборов для настройки и регулировки, стендов для проверки и испытаний агрегатов и систем транспортных и транспортно-технологических машин;</w:t>
      </w:r>
    </w:p>
    <w:p w:rsidR="001D2392" w:rsidRPr="001D2392" w:rsidRDefault="001D2392" w:rsidP="001D2392">
      <w:pPr>
        <w:numPr>
          <w:ilvl w:val="0"/>
          <w:numId w:val="35"/>
        </w:numPr>
        <w:suppressAutoHyphens/>
        <w:ind w:left="0" w:firstLine="360"/>
        <w:jc w:val="both"/>
        <w:rPr>
          <w:sz w:val="28"/>
          <w:szCs w:val="28"/>
        </w:rPr>
      </w:pPr>
      <w:r w:rsidRPr="001D2392">
        <w:rPr>
          <w:sz w:val="28"/>
          <w:szCs w:val="28"/>
        </w:rPr>
        <w:t>приобретение опыта исследования актуальной научной проблемы, освоение средств и приемов выполнения научно-исследовательских работ.</w:t>
      </w:r>
    </w:p>
    <w:p w:rsidR="001D2392" w:rsidRDefault="001D2392" w:rsidP="005C6D33">
      <w:pPr>
        <w:spacing w:line="233" w:lineRule="auto"/>
        <w:ind w:firstLine="709"/>
        <w:jc w:val="both"/>
        <w:rPr>
          <w:color w:val="000000"/>
          <w:sz w:val="28"/>
          <w:szCs w:val="28"/>
        </w:rPr>
      </w:pPr>
    </w:p>
    <w:p w:rsidR="005C6D33" w:rsidRPr="001D2392" w:rsidRDefault="005C6D33" w:rsidP="005C6D33">
      <w:pPr>
        <w:spacing w:line="233" w:lineRule="auto"/>
        <w:ind w:firstLine="709"/>
        <w:jc w:val="both"/>
        <w:rPr>
          <w:color w:val="000000"/>
          <w:sz w:val="28"/>
          <w:szCs w:val="28"/>
        </w:rPr>
      </w:pPr>
      <w:r w:rsidRPr="001D2392">
        <w:rPr>
          <w:color w:val="000000"/>
          <w:sz w:val="28"/>
          <w:szCs w:val="28"/>
        </w:rPr>
        <w:t xml:space="preserve">Процесс изучения дисциплины направлен на формирование </w:t>
      </w:r>
      <w:r w:rsidRPr="001D2392">
        <w:rPr>
          <w:sz w:val="28"/>
          <w:szCs w:val="28"/>
        </w:rPr>
        <w:t>следующих результатов обучения</w:t>
      </w:r>
      <w:r w:rsidRPr="001D2392">
        <w:rPr>
          <w:color w:val="000000"/>
          <w:sz w:val="28"/>
          <w:szCs w:val="28"/>
        </w:rPr>
        <w:t xml:space="preserve">: </w:t>
      </w:r>
    </w:p>
    <w:p w:rsidR="007D40BA" w:rsidRPr="001D2392" w:rsidRDefault="001D2392" w:rsidP="005C6D33">
      <w:pPr>
        <w:spacing w:line="233" w:lineRule="auto"/>
        <w:ind w:firstLine="709"/>
        <w:jc w:val="both"/>
        <w:rPr>
          <w:sz w:val="28"/>
          <w:szCs w:val="28"/>
        </w:rPr>
      </w:pPr>
      <w:r w:rsidRPr="001D2392">
        <w:rPr>
          <w:b/>
          <w:sz w:val="28"/>
          <w:szCs w:val="28"/>
          <w:lang w:eastAsia="en-US"/>
        </w:rPr>
        <w:t>УК-3</w:t>
      </w:r>
      <w:r w:rsidRPr="001D2392">
        <w:rPr>
          <w:sz w:val="28"/>
          <w:szCs w:val="28"/>
          <w:lang w:eastAsia="en-US"/>
        </w:rPr>
        <w:t xml:space="preserve"> </w:t>
      </w:r>
      <w:proofErr w:type="gramStart"/>
      <w:r w:rsidRPr="001D2392">
        <w:rPr>
          <w:sz w:val="28"/>
          <w:szCs w:val="28"/>
          <w:lang w:eastAsia="en-US"/>
        </w:rPr>
        <w:t>Способен</w:t>
      </w:r>
      <w:proofErr w:type="gramEnd"/>
      <w:r w:rsidRPr="001D2392">
        <w:rPr>
          <w:sz w:val="28"/>
          <w:szCs w:val="28"/>
          <w:lang w:eastAsia="en-US"/>
        </w:rPr>
        <w:t xml:space="preserve"> осуществлять социальное взаимодействие и реализовывать свою роль в команде</w:t>
      </w:r>
      <w:r w:rsidR="007D40BA" w:rsidRPr="001D2392">
        <w:rPr>
          <w:sz w:val="28"/>
          <w:szCs w:val="28"/>
        </w:rPr>
        <w:t>.</w:t>
      </w:r>
    </w:p>
    <w:p w:rsidR="001D2392" w:rsidRPr="001D2392" w:rsidRDefault="001D2392" w:rsidP="005C6D33">
      <w:pPr>
        <w:spacing w:line="233" w:lineRule="auto"/>
        <w:ind w:firstLine="709"/>
        <w:jc w:val="both"/>
        <w:rPr>
          <w:sz w:val="28"/>
          <w:szCs w:val="28"/>
          <w:lang w:eastAsia="en-US"/>
        </w:rPr>
      </w:pPr>
      <w:proofErr w:type="gramStart"/>
      <w:r w:rsidRPr="001D2392">
        <w:rPr>
          <w:b/>
          <w:sz w:val="28"/>
          <w:szCs w:val="28"/>
          <w:lang w:eastAsia="en-US"/>
        </w:rPr>
        <w:t>УК-8</w:t>
      </w:r>
      <w:r w:rsidRPr="001D2392">
        <w:rPr>
          <w:sz w:val="28"/>
          <w:szCs w:val="28"/>
          <w:lang w:eastAsia="en-US"/>
        </w:rPr>
        <w:t xml:space="preserve"> Способен создавать и поддерживать в повседневной жизни и в профессиональной деятельности безопасные условия жизнедеятельности для сохранения природной среды, обеспечения устойчивого развития общества, в том числе при угрозе и возникновении чрезвычайных ситуаций и военных конфликтов.</w:t>
      </w:r>
      <w:proofErr w:type="gramEnd"/>
    </w:p>
    <w:p w:rsidR="001D2392" w:rsidRPr="009E44CE" w:rsidRDefault="009E44CE" w:rsidP="005C6D33">
      <w:pPr>
        <w:spacing w:line="233" w:lineRule="auto"/>
        <w:ind w:firstLine="709"/>
        <w:jc w:val="both"/>
        <w:rPr>
          <w:sz w:val="28"/>
          <w:szCs w:val="28"/>
        </w:rPr>
      </w:pPr>
      <w:r w:rsidRPr="009E44CE">
        <w:rPr>
          <w:b/>
          <w:sz w:val="28"/>
          <w:szCs w:val="28"/>
          <w:lang w:eastAsia="en-US"/>
        </w:rPr>
        <w:t>ПК*-2</w:t>
      </w:r>
      <w:r w:rsidRPr="009E44CE">
        <w:rPr>
          <w:sz w:val="28"/>
          <w:szCs w:val="28"/>
          <w:lang w:eastAsia="en-US"/>
        </w:rPr>
        <w:t xml:space="preserve"> Способен организовать и координировать совместную деятельность сотрудников по обеспечению эксплуатации, обслуживания и сервиса транспортно-технологических машин и комплексов</w:t>
      </w:r>
      <w:r w:rsidR="001D2392" w:rsidRPr="009E44CE">
        <w:rPr>
          <w:sz w:val="28"/>
          <w:szCs w:val="28"/>
          <w:lang w:eastAsia="en-US"/>
        </w:rPr>
        <w:t>.</w:t>
      </w:r>
    </w:p>
    <w:p w:rsidR="007D40BA" w:rsidRPr="007D40BA" w:rsidRDefault="007D40BA" w:rsidP="005C6D33">
      <w:pPr>
        <w:spacing w:line="233" w:lineRule="auto"/>
        <w:ind w:firstLine="709"/>
        <w:jc w:val="both"/>
        <w:rPr>
          <w:sz w:val="28"/>
          <w:szCs w:val="28"/>
        </w:rPr>
      </w:pPr>
      <w:r w:rsidRPr="001D2392">
        <w:rPr>
          <w:color w:val="000000"/>
          <w:sz w:val="28"/>
          <w:szCs w:val="28"/>
        </w:rPr>
        <w:t>Распределение занятий представлено в рабочей программе дисциплины (РПД). РПД является составной частью учебно-методического комплекса</w:t>
      </w:r>
      <w:r w:rsidRPr="007D40BA">
        <w:rPr>
          <w:color w:val="000000"/>
          <w:sz w:val="28"/>
          <w:szCs w:val="28"/>
        </w:rPr>
        <w:t xml:space="preserve"> дисциплины (УМКД).  </w:t>
      </w:r>
    </w:p>
    <w:p w:rsidR="001D2392" w:rsidRDefault="001D2392">
      <w:pPr>
        <w:spacing w:after="200" w:line="276" w:lineRule="auto"/>
        <w:rPr>
          <w:rFonts w:eastAsiaTheme="majorEastAsia"/>
          <w:b/>
          <w:bCs/>
          <w:sz w:val="32"/>
          <w:szCs w:val="28"/>
          <w:lang w:bidi="or-IN"/>
        </w:rPr>
      </w:pPr>
      <w:bookmarkStart w:id="4" w:name="_Toc164853105"/>
      <w:r>
        <w:rPr>
          <w:lang w:bidi="or-IN"/>
        </w:rPr>
        <w:br w:type="page"/>
      </w:r>
    </w:p>
    <w:p w:rsidR="00FA2833" w:rsidRPr="006D2493" w:rsidRDefault="00FA2833" w:rsidP="005C6D33">
      <w:pPr>
        <w:pStyle w:val="1"/>
        <w:numPr>
          <w:ilvl w:val="0"/>
          <w:numId w:val="3"/>
        </w:numPr>
        <w:tabs>
          <w:tab w:val="left" w:pos="993"/>
          <w:tab w:val="left" w:pos="1134"/>
        </w:tabs>
        <w:spacing w:before="0"/>
        <w:ind w:left="0" w:firstLine="709"/>
        <w:jc w:val="both"/>
        <w:rPr>
          <w:rFonts w:cs="Times New Roman"/>
          <w:lang w:bidi="or-IN"/>
        </w:rPr>
      </w:pPr>
      <w:r w:rsidRPr="006D2493">
        <w:rPr>
          <w:rFonts w:cs="Times New Roman"/>
          <w:lang w:bidi="or-IN"/>
        </w:rPr>
        <w:lastRenderedPageBreak/>
        <w:t xml:space="preserve">Планирование и организация времени, необходимого для </w:t>
      </w:r>
      <w:r w:rsidR="00B105A0">
        <w:rPr>
          <w:rFonts w:cs="Times New Roman"/>
          <w:lang w:bidi="or-IN"/>
        </w:rPr>
        <w:t>освоения программы практики</w:t>
      </w:r>
      <w:bookmarkEnd w:id="4"/>
    </w:p>
    <w:p w:rsidR="00B912AD" w:rsidRPr="00AA486F" w:rsidRDefault="00B912AD" w:rsidP="00AA486F">
      <w:pPr>
        <w:tabs>
          <w:tab w:val="left" w:pos="0"/>
        </w:tabs>
        <w:suppressAutoHyphens/>
        <w:ind w:firstLine="709"/>
        <w:jc w:val="both"/>
        <w:rPr>
          <w:sz w:val="28"/>
          <w:szCs w:val="28"/>
          <w:lang w:bidi="or-IN"/>
        </w:rPr>
      </w:pPr>
    </w:p>
    <w:p w:rsidR="00B105A0" w:rsidRDefault="00FA2833" w:rsidP="00D6618E">
      <w:pPr>
        <w:pStyle w:val="ReportHead"/>
        <w:suppressAutoHyphens/>
        <w:ind w:firstLine="709"/>
        <w:jc w:val="both"/>
        <w:rPr>
          <w:szCs w:val="28"/>
          <w:lang w:bidi="or-IN"/>
        </w:rPr>
      </w:pPr>
      <w:r w:rsidRPr="00D6618E">
        <w:rPr>
          <w:szCs w:val="28"/>
          <w:lang w:bidi="or-IN"/>
        </w:rPr>
        <w:t xml:space="preserve">Важным условием успешного освоения дисциплины </w:t>
      </w:r>
      <w:r w:rsidR="0029608D" w:rsidRPr="00D6618E">
        <w:rPr>
          <w:szCs w:val="28"/>
          <w:lang w:bidi="or-IN"/>
        </w:rPr>
        <w:t xml:space="preserve">обучающимися </w:t>
      </w:r>
      <w:r w:rsidR="00D45B0E" w:rsidRPr="00D6618E">
        <w:rPr>
          <w:szCs w:val="28"/>
          <w:lang w:bidi="or-IN"/>
        </w:rPr>
        <w:t xml:space="preserve">Оренбургского государственного университета (далее – Университета) </w:t>
      </w:r>
      <w:r w:rsidR="0029608D" w:rsidRPr="00D6618E">
        <w:rPr>
          <w:szCs w:val="28"/>
          <w:lang w:bidi="or-IN"/>
        </w:rPr>
        <w:t xml:space="preserve">направления подготовки </w:t>
      </w:r>
      <w:r w:rsidR="00952EA3" w:rsidRPr="00EA4492">
        <w:rPr>
          <w:szCs w:val="28"/>
          <w:lang w:bidi="or-IN"/>
        </w:rPr>
        <w:t>23.03.03 Эксплуатация транспортно-тех</w:t>
      </w:r>
      <w:r w:rsidR="00952EA3">
        <w:rPr>
          <w:szCs w:val="28"/>
          <w:lang w:bidi="or-IN"/>
        </w:rPr>
        <w:t>нологических машин и комплексов</w:t>
      </w:r>
      <w:r w:rsidR="00952EA3" w:rsidRPr="00412577">
        <w:rPr>
          <w:szCs w:val="28"/>
          <w:lang w:bidi="or-IN"/>
        </w:rPr>
        <w:t xml:space="preserve"> (</w:t>
      </w:r>
      <w:r w:rsidR="009E44CE" w:rsidRPr="00B828FC">
        <w:rPr>
          <w:szCs w:val="28"/>
          <w:lang w:bidi="or-IN"/>
        </w:rPr>
        <w:t xml:space="preserve">профиль </w:t>
      </w:r>
      <w:r w:rsidR="009E44CE" w:rsidRPr="00B828FC">
        <w:rPr>
          <w:szCs w:val="28"/>
          <w:lang w:bidi="or-IN"/>
        </w:rPr>
        <w:sym w:font="Symbol" w:char="F0BE"/>
      </w:r>
      <w:r w:rsidR="009E44CE" w:rsidRPr="00B828FC">
        <w:rPr>
          <w:szCs w:val="28"/>
          <w:lang w:bidi="or-IN"/>
        </w:rPr>
        <w:t xml:space="preserve"> </w:t>
      </w:r>
      <w:r w:rsidR="009E44CE" w:rsidRPr="00B828FC">
        <w:rPr>
          <w:szCs w:val="28"/>
        </w:rPr>
        <w:t>Сервис транспортных и технологических машин и оборудования (</w:t>
      </w:r>
      <w:proofErr w:type="spellStart"/>
      <w:r w:rsidR="009E44CE" w:rsidRPr="00B828FC">
        <w:rPr>
          <w:szCs w:val="28"/>
        </w:rPr>
        <w:t>нефтегазодобыча</w:t>
      </w:r>
      <w:proofErr w:type="spellEnd"/>
      <w:r w:rsidR="009E44CE" w:rsidRPr="00B828FC">
        <w:rPr>
          <w:szCs w:val="28"/>
        </w:rPr>
        <w:t>)</w:t>
      </w:r>
      <w:r w:rsidR="009E44CE" w:rsidRPr="00B828FC">
        <w:rPr>
          <w:szCs w:val="28"/>
          <w:lang w:bidi="or-IN"/>
        </w:rPr>
        <w:t>)</w:t>
      </w:r>
      <w:r w:rsidR="009E44CE">
        <w:rPr>
          <w:szCs w:val="28"/>
          <w:lang w:bidi="or-IN"/>
        </w:rPr>
        <w:t xml:space="preserve"> </w:t>
      </w:r>
      <w:r w:rsidRPr="00D6618E">
        <w:rPr>
          <w:szCs w:val="28"/>
          <w:lang w:bidi="or-IN"/>
        </w:rPr>
        <w:t>является создание системы правильной организации труда, позволяющей</w:t>
      </w:r>
      <w:r w:rsidRPr="006D2493">
        <w:rPr>
          <w:szCs w:val="28"/>
          <w:lang w:bidi="or-IN"/>
        </w:rPr>
        <w:t xml:space="preserve"> распределить учебную нагрузку равномерно в соответствии с графиком образовательного процесса. </w:t>
      </w:r>
    </w:p>
    <w:p w:rsidR="00B105A0" w:rsidRPr="00B105A0" w:rsidRDefault="00B105A0" w:rsidP="00B105A0">
      <w:pPr>
        <w:ind w:firstLine="709"/>
        <w:jc w:val="both"/>
        <w:rPr>
          <w:color w:val="000000"/>
          <w:sz w:val="28"/>
          <w:szCs w:val="28"/>
        </w:rPr>
      </w:pPr>
      <w:bookmarkStart w:id="5" w:name="_Hlk31585243"/>
      <w:r w:rsidRPr="00B105A0">
        <w:rPr>
          <w:color w:val="000000"/>
          <w:sz w:val="28"/>
          <w:szCs w:val="28"/>
        </w:rPr>
        <w:t>Изучение рекомендуется начать с ознакомления с РП практики, ее структурой и содержанием разделов (тем), требований к промежуточной аттестации, затем ознакомиться с перечнем рекомендуемой литературы. Далее желательно последовательное изучение материала по темам, ознакомление с рекомендациями по выполнению различных работ и заданий, как аудиторных, так и самостоятельных. Для закрепления материала следует ответить на контрольные вопросы, приведенные в Фонде оценочных средств (ФОС) по практике, который также является составной частью УМК.</w:t>
      </w:r>
    </w:p>
    <w:bookmarkEnd w:id="5"/>
    <w:p w:rsidR="00B105A0" w:rsidRPr="00B105A0" w:rsidRDefault="00B105A0" w:rsidP="00B105A0">
      <w:pPr>
        <w:ind w:firstLine="709"/>
        <w:jc w:val="both"/>
        <w:rPr>
          <w:color w:val="000000"/>
          <w:sz w:val="28"/>
          <w:szCs w:val="28"/>
        </w:rPr>
      </w:pPr>
      <w:r w:rsidRPr="00B105A0">
        <w:rPr>
          <w:color w:val="000000"/>
          <w:sz w:val="28"/>
          <w:szCs w:val="28"/>
        </w:rPr>
        <w:t>Программа практики состоит из нескольких связанных между собою тем, обеспечивающих последовательное изучение материала и выработку умения применять полученные знания при разработке стратегии развития организации.</w:t>
      </w:r>
    </w:p>
    <w:p w:rsidR="00B105A0" w:rsidRPr="00B105A0" w:rsidRDefault="00B105A0" w:rsidP="00B105A0">
      <w:pPr>
        <w:ind w:firstLine="709"/>
        <w:jc w:val="both"/>
        <w:rPr>
          <w:color w:val="000000"/>
          <w:sz w:val="28"/>
          <w:szCs w:val="28"/>
        </w:rPr>
      </w:pPr>
      <w:bookmarkStart w:id="6" w:name="_Hlk31585435"/>
      <w:r w:rsidRPr="00B105A0">
        <w:rPr>
          <w:color w:val="000000"/>
          <w:sz w:val="28"/>
          <w:szCs w:val="28"/>
        </w:rPr>
        <w:t>Прохождение практики осуществляется в следующих формах:</w:t>
      </w:r>
    </w:p>
    <w:p w:rsidR="00B105A0" w:rsidRPr="00B105A0" w:rsidRDefault="00B105A0" w:rsidP="00B105A0">
      <w:pPr>
        <w:pStyle w:val="a3"/>
        <w:numPr>
          <w:ilvl w:val="0"/>
          <w:numId w:val="26"/>
        </w:numPr>
        <w:ind w:left="0" w:firstLine="360"/>
        <w:jc w:val="both"/>
        <w:rPr>
          <w:color w:val="000000"/>
          <w:sz w:val="28"/>
          <w:szCs w:val="28"/>
        </w:rPr>
      </w:pPr>
      <w:r w:rsidRPr="00B105A0">
        <w:rPr>
          <w:color w:val="000000"/>
          <w:sz w:val="28"/>
          <w:szCs w:val="28"/>
        </w:rPr>
        <w:t>контактная работа;</w:t>
      </w:r>
    </w:p>
    <w:p w:rsidR="00B105A0" w:rsidRPr="00B105A0" w:rsidRDefault="00B105A0" w:rsidP="00B105A0">
      <w:pPr>
        <w:pStyle w:val="a3"/>
        <w:numPr>
          <w:ilvl w:val="0"/>
          <w:numId w:val="26"/>
        </w:numPr>
        <w:ind w:left="0" w:firstLine="360"/>
        <w:jc w:val="both"/>
        <w:rPr>
          <w:color w:val="000000"/>
          <w:sz w:val="28"/>
          <w:szCs w:val="28"/>
        </w:rPr>
      </w:pPr>
      <w:r w:rsidRPr="00B105A0">
        <w:rPr>
          <w:color w:val="000000"/>
          <w:sz w:val="28"/>
          <w:szCs w:val="28"/>
        </w:rPr>
        <w:t>самостоятельная работа студента (подготовка к зачету, написание рефератов, выполнение индивидуального задания, оформление отчета по практике).</w:t>
      </w:r>
    </w:p>
    <w:bookmarkEnd w:id="6"/>
    <w:p w:rsidR="00D45B0E" w:rsidRPr="006D2493" w:rsidRDefault="00B105A0" w:rsidP="00B105A0">
      <w:pPr>
        <w:ind w:firstLine="709"/>
        <w:jc w:val="both"/>
        <w:rPr>
          <w:sz w:val="28"/>
          <w:szCs w:val="28"/>
          <w:lang w:bidi="or-IN"/>
        </w:rPr>
      </w:pPr>
      <w:r w:rsidRPr="00B105A0">
        <w:rPr>
          <w:color w:val="000000"/>
          <w:sz w:val="28"/>
          <w:szCs w:val="28"/>
        </w:rPr>
        <w:t>Основные требования к практике обучающихся</w:t>
      </w:r>
      <w:r w:rsidR="00FD6707">
        <w:rPr>
          <w:color w:val="000000"/>
          <w:sz w:val="28"/>
          <w:szCs w:val="28"/>
        </w:rPr>
        <w:t xml:space="preserve"> изложены в Положении о практической подготовке </w:t>
      </w:r>
      <w:r w:rsidRPr="00B105A0">
        <w:rPr>
          <w:color w:val="000000"/>
          <w:sz w:val="28"/>
          <w:szCs w:val="28"/>
        </w:rPr>
        <w:t>обучающихся ОГУ, осваивающих основные профессиональные образовательные программы высшего образования (</w:t>
      </w:r>
      <w:hyperlink r:id="rId9" w:history="1">
        <w:r w:rsidRPr="00B105A0">
          <w:rPr>
            <w:rStyle w:val="a9"/>
            <w:sz w:val="28"/>
            <w:szCs w:val="28"/>
          </w:rPr>
          <w:t>http://www.osu.ru/doc/848</w:t>
        </w:r>
      </w:hyperlink>
      <w:proofErr w:type="gramStart"/>
      <w:r w:rsidRPr="00B105A0">
        <w:rPr>
          <w:color w:val="000000"/>
          <w:sz w:val="28"/>
          <w:szCs w:val="28"/>
        </w:rPr>
        <w:t xml:space="preserve"> )</w:t>
      </w:r>
      <w:proofErr w:type="gramEnd"/>
      <w:r w:rsidRPr="00B105A0">
        <w:rPr>
          <w:color w:val="000000"/>
          <w:sz w:val="28"/>
          <w:szCs w:val="28"/>
        </w:rPr>
        <w:t>.</w:t>
      </w:r>
    </w:p>
    <w:p w:rsidR="00257ADA" w:rsidRDefault="00257ADA" w:rsidP="00257ADA">
      <w:pPr>
        <w:pStyle w:val="1"/>
        <w:tabs>
          <w:tab w:val="left" w:pos="993"/>
          <w:tab w:val="left" w:pos="1134"/>
        </w:tabs>
        <w:spacing w:before="0"/>
        <w:ind w:left="709"/>
        <w:jc w:val="both"/>
        <w:rPr>
          <w:rFonts w:cs="Times New Roman"/>
          <w:lang w:bidi="or-IN"/>
        </w:rPr>
      </w:pPr>
    </w:p>
    <w:p w:rsidR="00775F92" w:rsidRPr="006D2493" w:rsidRDefault="00775F92" w:rsidP="00257ADA">
      <w:pPr>
        <w:pStyle w:val="1"/>
        <w:numPr>
          <w:ilvl w:val="0"/>
          <w:numId w:val="3"/>
        </w:numPr>
        <w:tabs>
          <w:tab w:val="left" w:pos="993"/>
          <w:tab w:val="left" w:pos="1134"/>
        </w:tabs>
        <w:spacing w:before="0"/>
        <w:ind w:left="0" w:firstLine="709"/>
        <w:jc w:val="both"/>
        <w:rPr>
          <w:rFonts w:cs="Times New Roman"/>
          <w:lang w:bidi="or-IN"/>
        </w:rPr>
      </w:pPr>
      <w:bookmarkStart w:id="7" w:name="_Toc164853106"/>
      <w:r w:rsidRPr="006D2493">
        <w:rPr>
          <w:rFonts w:cs="Times New Roman"/>
          <w:lang w:bidi="or-IN"/>
        </w:rPr>
        <w:t>Методические рекомендации по изучению дисциплины</w:t>
      </w:r>
      <w:bookmarkEnd w:id="7"/>
    </w:p>
    <w:p w:rsidR="00AD5FE7" w:rsidRPr="006D2493" w:rsidRDefault="00AD5FE7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EE32C2" w:rsidRPr="00AD204E" w:rsidRDefault="00EE32C2" w:rsidP="00EE32C2">
      <w:pPr>
        <w:tabs>
          <w:tab w:val="num" w:pos="720"/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AD204E">
        <w:rPr>
          <w:sz w:val="28"/>
          <w:szCs w:val="28"/>
        </w:rPr>
        <w:t xml:space="preserve">К началу изучения </w:t>
      </w:r>
      <w:proofErr w:type="gramStart"/>
      <w:r w:rsidRPr="00AD204E">
        <w:rPr>
          <w:sz w:val="28"/>
          <w:szCs w:val="28"/>
        </w:rPr>
        <w:t>дисциплины</w:t>
      </w:r>
      <w:proofErr w:type="gramEnd"/>
      <w:r w:rsidRPr="00AD204E">
        <w:rPr>
          <w:sz w:val="28"/>
          <w:szCs w:val="28"/>
        </w:rPr>
        <w:t xml:space="preserve"> обучающиеся должны получить индивидуальные логин и пароль для доступа ко всем основным ресурсам электронной информационно-образовательной среды (ЭИОС) Оренбургского государственного университета (ОГУ): личному кабинету обучающегося, электронным курсам в системе </w:t>
      </w:r>
      <w:proofErr w:type="spellStart"/>
      <w:r w:rsidRPr="00AD204E">
        <w:rPr>
          <w:sz w:val="28"/>
          <w:szCs w:val="28"/>
        </w:rPr>
        <w:t>Moodle</w:t>
      </w:r>
      <w:proofErr w:type="spellEnd"/>
      <w:r w:rsidRPr="00AD204E">
        <w:rPr>
          <w:sz w:val="28"/>
          <w:szCs w:val="28"/>
        </w:rPr>
        <w:t xml:space="preserve">, автоматизированной интерактивной системе сетевого тестирования АИССТ и т.п. </w:t>
      </w:r>
    </w:p>
    <w:p w:rsidR="00EE32C2" w:rsidRPr="00AD204E" w:rsidRDefault="00EE32C2" w:rsidP="00EE32C2">
      <w:pPr>
        <w:tabs>
          <w:tab w:val="num" w:pos="720"/>
          <w:tab w:val="left" w:pos="993"/>
        </w:tabs>
        <w:autoSpaceDE w:val="0"/>
        <w:autoSpaceDN w:val="0"/>
        <w:adjustRightInd w:val="0"/>
        <w:ind w:firstLine="709"/>
        <w:jc w:val="both"/>
        <w:rPr>
          <w:b/>
          <w:sz w:val="28"/>
          <w:szCs w:val="28"/>
        </w:rPr>
      </w:pPr>
      <w:r w:rsidRPr="00AD204E">
        <w:rPr>
          <w:sz w:val="28"/>
          <w:szCs w:val="28"/>
        </w:rPr>
        <w:t xml:space="preserve">Учетные данные (логин и пароль) можно получить в научной библиотеке ОГУ в аудитории </w:t>
      </w:r>
      <w:r w:rsidRPr="00AD204E">
        <w:rPr>
          <w:b/>
          <w:sz w:val="28"/>
          <w:szCs w:val="28"/>
        </w:rPr>
        <w:t>170503.</w:t>
      </w:r>
    </w:p>
    <w:p w:rsidR="00EE32C2" w:rsidRDefault="00EE32C2" w:rsidP="00EE32C2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AD204E">
        <w:rPr>
          <w:sz w:val="28"/>
          <w:szCs w:val="28"/>
        </w:rPr>
        <w:t xml:space="preserve">Учетную запись в научной библиотеке ОГУ (логин и пароль доступа ко многим информационным ресурсам ОГУ) можно также получить </w:t>
      </w:r>
      <w:r w:rsidRPr="00AD204E">
        <w:rPr>
          <w:b/>
          <w:sz w:val="28"/>
          <w:szCs w:val="28"/>
        </w:rPr>
        <w:t>удаленно</w:t>
      </w:r>
      <w:r w:rsidRPr="00AD204E">
        <w:rPr>
          <w:sz w:val="28"/>
          <w:szCs w:val="28"/>
        </w:rPr>
        <w:t xml:space="preserve">. Для этого нужно зарегистрироваться на сайте научной библиотеки ОГУ </w:t>
      </w:r>
      <w:hyperlink r:id="rId10" w:history="1">
        <w:r w:rsidRPr="00FE0F9D">
          <w:rPr>
            <w:rStyle w:val="a9"/>
            <w:sz w:val="28"/>
            <w:szCs w:val="28"/>
          </w:rPr>
          <w:t>https://lib.osu.ru/</w:t>
        </w:r>
      </w:hyperlink>
      <w:r w:rsidRPr="00AD204E">
        <w:rPr>
          <w:sz w:val="28"/>
          <w:szCs w:val="28"/>
        </w:rPr>
        <w:t xml:space="preserve">, следуя инструкции по ссылке «регистрация» в окне «авторизация» (см. рисунок 1). </w:t>
      </w:r>
    </w:p>
    <w:p w:rsidR="00EE32C2" w:rsidRDefault="00EE32C2" w:rsidP="00EE32C2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EE32C2" w:rsidRPr="00AD204E" w:rsidRDefault="00EE32C2" w:rsidP="00EE32C2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EE32C2" w:rsidRDefault="00EE32C2" w:rsidP="00EE32C2">
      <w:pPr>
        <w:tabs>
          <w:tab w:val="left" w:pos="993"/>
        </w:tabs>
        <w:autoSpaceDE w:val="0"/>
        <w:autoSpaceDN w:val="0"/>
        <w:adjustRightInd w:val="0"/>
        <w:rPr>
          <w:color w:val="FF0000"/>
          <w:sz w:val="28"/>
          <w:szCs w:val="28"/>
        </w:rPr>
      </w:pPr>
      <w:r>
        <w:rPr>
          <w:noProof/>
          <w:color w:val="FF0000"/>
          <w:sz w:val="28"/>
          <w:szCs w:val="28"/>
        </w:rPr>
        <w:drawing>
          <wp:inline distT="0" distB="0" distL="0" distR="0" wp14:anchorId="6A86F4CF" wp14:editId="3E5155D6">
            <wp:extent cx="5962650" cy="3200400"/>
            <wp:effectExtent l="0" t="0" r="0" b="0"/>
            <wp:docPr id="9" name="Рисунок 9" descr="Без имен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Без имени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650" cy="320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32C2" w:rsidRDefault="00EE32C2" w:rsidP="00EE32C2">
      <w:pPr>
        <w:tabs>
          <w:tab w:val="left" w:pos="993"/>
        </w:tabs>
        <w:autoSpaceDE w:val="0"/>
        <w:autoSpaceDN w:val="0"/>
        <w:adjustRightInd w:val="0"/>
        <w:rPr>
          <w:color w:val="FF0000"/>
          <w:sz w:val="28"/>
          <w:szCs w:val="28"/>
        </w:rPr>
      </w:pPr>
    </w:p>
    <w:p w:rsidR="00EE32C2" w:rsidRDefault="00EE32C2" w:rsidP="00EE32C2">
      <w:pPr>
        <w:tabs>
          <w:tab w:val="left" w:pos="993"/>
        </w:tabs>
        <w:autoSpaceDE w:val="0"/>
        <w:autoSpaceDN w:val="0"/>
        <w:adjustRightInd w:val="0"/>
        <w:rPr>
          <w:color w:val="FF0000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8A19967" wp14:editId="7FFA647F">
                <wp:simplePos x="0" y="0"/>
                <wp:positionH relativeFrom="column">
                  <wp:posOffset>1645920</wp:posOffset>
                </wp:positionH>
                <wp:positionV relativeFrom="paragraph">
                  <wp:posOffset>622935</wp:posOffset>
                </wp:positionV>
                <wp:extent cx="2580640" cy="1734820"/>
                <wp:effectExtent l="0" t="0" r="10160" b="17780"/>
                <wp:wrapNone/>
                <wp:docPr id="10" name="Скругленный прямоугольник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80640" cy="1734820"/>
                        </a:xfrm>
                        <a:prstGeom prst="roundRect">
                          <a:avLst/>
                        </a:prstGeom>
                        <a:solidFill>
                          <a:sysClr val="window" lastClr="FFFFFF">
                            <a:alpha val="0"/>
                          </a:sysClr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0" o:spid="_x0000_s1026" style="position:absolute;margin-left:129.6pt;margin-top:49.05pt;width:203.2pt;height:136.6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" fillcolor="window" strokecolor="red" strokeweight="2pt">
                <v:fill opacity="0"/>
                <v:path arrowok="t"/>
              </v:roundrect>
            </w:pict>
          </mc:Fallback>
        </mc:AlternateContent>
      </w:r>
      <w:r>
        <w:rPr>
          <w:noProof/>
        </w:rPr>
        <w:drawing>
          <wp:inline distT="0" distB="0" distL="0" distR="0" wp14:anchorId="566A94B8" wp14:editId="20906D28">
            <wp:extent cx="5829300" cy="310515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24" t="4971" r="9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310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1618" w:rsidRPr="006D2493" w:rsidRDefault="00531618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EE32C2" w:rsidRPr="00AD204E" w:rsidRDefault="00EE32C2" w:rsidP="00EE32C2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 w:rsidRPr="00AD204E">
        <w:rPr>
          <w:color w:val="000000"/>
          <w:sz w:val="28"/>
          <w:szCs w:val="28"/>
        </w:rPr>
        <w:t>Рисунок 1 – Авторизированный доступ в научную библиотеку ОГУ</w:t>
      </w:r>
    </w:p>
    <w:p w:rsidR="00EE32C2" w:rsidRPr="00AD204E" w:rsidRDefault="00EE32C2" w:rsidP="00EE32C2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</w:p>
    <w:p w:rsidR="00EE32C2" w:rsidRPr="00FE0F9D" w:rsidRDefault="00EE32C2" w:rsidP="00EE32C2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  <w:u w:val="single"/>
        </w:rPr>
      </w:pPr>
      <w:r w:rsidRPr="00AD204E">
        <w:rPr>
          <w:color w:val="000000"/>
          <w:sz w:val="28"/>
          <w:szCs w:val="28"/>
        </w:rPr>
        <w:t xml:space="preserve">Подтвержденные учетные данные (логин и пароль) позволят обучающимся получить доступ ко многим информационным ресурсам университета через  Единое окно доступа. Попасть туда можно с главной страницы официального </w:t>
      </w:r>
      <w:r w:rsidRPr="00303882">
        <w:rPr>
          <w:color w:val="000000"/>
          <w:sz w:val="28"/>
          <w:szCs w:val="28"/>
        </w:rPr>
        <w:t xml:space="preserve">сайта </w:t>
      </w:r>
      <w:r w:rsidRPr="00FE0F9D">
        <w:rPr>
          <w:color w:val="000000"/>
          <w:sz w:val="28"/>
          <w:szCs w:val="28"/>
        </w:rPr>
        <w:t xml:space="preserve">ОГУ </w:t>
      </w:r>
      <w:hyperlink r:id="rId13" w:history="1">
        <w:r w:rsidRPr="00FE0F9D">
          <w:rPr>
            <w:rStyle w:val="a9"/>
            <w:sz w:val="28"/>
            <w:szCs w:val="28"/>
          </w:rPr>
          <w:t>http://www.osu.ru/</w:t>
        </w:r>
      </w:hyperlink>
      <w:r>
        <w:rPr>
          <w:sz w:val="28"/>
          <w:szCs w:val="28"/>
        </w:rPr>
        <w:t xml:space="preserve"> </w:t>
      </w:r>
      <w:r w:rsidRPr="00303882">
        <w:rPr>
          <w:color w:val="000000"/>
          <w:sz w:val="28"/>
          <w:szCs w:val="28"/>
        </w:rPr>
        <w:t xml:space="preserve"> (см. рисунок 2).</w:t>
      </w:r>
    </w:p>
    <w:p w:rsidR="007E7753" w:rsidRPr="006D2493" w:rsidRDefault="00EE32C2" w:rsidP="00EE32C2">
      <w:pPr>
        <w:tabs>
          <w:tab w:val="left" w:pos="993"/>
        </w:tabs>
        <w:autoSpaceDE w:val="0"/>
        <w:autoSpaceDN w:val="0"/>
        <w:adjustRightInd w:val="0"/>
        <w:ind w:firstLine="142"/>
        <w:jc w:val="center"/>
        <w:rPr>
          <w:sz w:val="28"/>
          <w:szCs w:val="28"/>
        </w:rPr>
      </w:pPr>
      <w:bookmarkStart w:id="8" w:name="_GoBack"/>
      <w:r>
        <w:rPr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666432" behindDoc="0" locked="0" layoutInCell="1" allowOverlap="1" wp14:editId="706F1967">
                <wp:simplePos x="0" y="0"/>
                <wp:positionH relativeFrom="column">
                  <wp:posOffset>4689475</wp:posOffset>
                </wp:positionH>
                <wp:positionV relativeFrom="paragraph">
                  <wp:posOffset>-64135</wp:posOffset>
                </wp:positionV>
                <wp:extent cx="1424305" cy="262890"/>
                <wp:effectExtent l="0" t="0" r="23495" b="22860"/>
                <wp:wrapNone/>
                <wp:docPr id="11" name="Скругленный прямоугольник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424305" cy="262890"/>
                        </a:xfrm>
                        <a:prstGeom prst="roundRect">
                          <a:avLst/>
                        </a:prstGeom>
                        <a:solidFill>
                          <a:sysClr val="window" lastClr="FFFFFF">
                            <a:alpha val="0"/>
                          </a:sysClr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1" o:spid="_x0000_s1026" style="position:absolute;margin-left:369.25pt;margin-top:-5.05pt;width:112.15pt;height:20.7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" fillcolor="window" strokecolor="red" strokeweight="2pt">
                <v:fill opacity="0"/>
                <v:path arrowok="t"/>
              </v:roundrect>
            </w:pict>
          </mc:Fallback>
        </mc:AlternateContent>
      </w:r>
      <w:bookmarkEnd w:id="8"/>
      <w:r w:rsidR="0004095C" w:rsidRPr="006D2493">
        <w:rPr>
          <w:noProof/>
          <w:sz w:val="28"/>
          <w:szCs w:val="28"/>
        </w:rPr>
        <w:drawing>
          <wp:inline distT="0" distB="0" distL="0" distR="0" wp14:anchorId="43286CED" wp14:editId="00E7A960">
            <wp:extent cx="5943599" cy="2224454"/>
            <wp:effectExtent l="0" t="0" r="635" b="444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t="7809" b="32313"/>
                    <a:stretch/>
                  </pic:blipFill>
                  <pic:spPr bwMode="auto">
                    <a:xfrm>
                      <a:off x="0" y="0"/>
                      <a:ext cx="5940425" cy="22232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E7753" w:rsidRPr="006D2493" w:rsidRDefault="007E7753" w:rsidP="00447C28">
      <w:pPr>
        <w:tabs>
          <w:tab w:val="left" w:pos="993"/>
        </w:tabs>
        <w:autoSpaceDE w:val="0"/>
        <w:autoSpaceDN w:val="0"/>
        <w:adjustRightInd w:val="0"/>
        <w:ind w:firstLine="709"/>
        <w:jc w:val="center"/>
        <w:rPr>
          <w:sz w:val="28"/>
          <w:szCs w:val="28"/>
          <w:vertAlign w:val="subscript"/>
        </w:rPr>
      </w:pPr>
    </w:p>
    <w:p w:rsidR="007E7753" w:rsidRPr="006D2493" w:rsidRDefault="007E7753" w:rsidP="00447C28">
      <w:pPr>
        <w:tabs>
          <w:tab w:val="left" w:pos="993"/>
        </w:tabs>
        <w:autoSpaceDE w:val="0"/>
        <w:autoSpaceDN w:val="0"/>
        <w:adjustRightInd w:val="0"/>
        <w:ind w:firstLine="709"/>
        <w:jc w:val="center"/>
        <w:rPr>
          <w:sz w:val="28"/>
          <w:szCs w:val="28"/>
        </w:rPr>
      </w:pPr>
      <w:r w:rsidRPr="006D2493">
        <w:rPr>
          <w:sz w:val="28"/>
          <w:szCs w:val="28"/>
        </w:rPr>
        <w:t>Рисунок 2 – Начало маршрута доступа к информационным ресурсам ОГУ</w:t>
      </w:r>
    </w:p>
    <w:p w:rsidR="00E9780D" w:rsidRPr="006D2493" w:rsidRDefault="00E9780D" w:rsidP="00447C28">
      <w:pPr>
        <w:tabs>
          <w:tab w:val="left" w:pos="993"/>
        </w:tabs>
        <w:autoSpaceDE w:val="0"/>
        <w:autoSpaceDN w:val="0"/>
        <w:adjustRightInd w:val="0"/>
        <w:ind w:firstLine="709"/>
        <w:jc w:val="center"/>
        <w:rPr>
          <w:noProof/>
          <w:sz w:val="28"/>
          <w:szCs w:val="28"/>
        </w:rPr>
      </w:pPr>
    </w:p>
    <w:p w:rsidR="00597EFA" w:rsidRPr="006D2493" w:rsidRDefault="00597EFA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noProof/>
          <w:sz w:val="28"/>
          <w:szCs w:val="28"/>
        </w:rPr>
      </w:pPr>
      <w:r w:rsidRPr="006D2493">
        <w:rPr>
          <w:noProof/>
          <w:sz w:val="28"/>
          <w:szCs w:val="28"/>
        </w:rPr>
        <w:t>Далее, попадая на страницу Единого окна доступа, необходимо авторизоваться</w:t>
      </w:r>
      <w:r w:rsidR="00684FC1" w:rsidRPr="006D2493">
        <w:rPr>
          <w:noProof/>
          <w:sz w:val="28"/>
          <w:szCs w:val="28"/>
        </w:rPr>
        <w:t xml:space="preserve"> (см. рисунок 3), после чего станет возможна работа в личном кабинете обучающегося, доступны возможности электронного читательского билета в научной библиотеке ОГУ, открыты доступы к автоматизированной интерактивной системе сетевого тестирования </w:t>
      </w:r>
      <w:r w:rsidR="00B20446">
        <w:rPr>
          <w:noProof/>
          <w:sz w:val="28"/>
          <w:szCs w:val="28"/>
        </w:rPr>
        <w:sym w:font="Symbol" w:char="F0BE"/>
      </w:r>
      <w:r w:rsidR="00684FC1" w:rsidRPr="006D2493">
        <w:rPr>
          <w:noProof/>
          <w:sz w:val="28"/>
          <w:szCs w:val="28"/>
        </w:rPr>
        <w:t xml:space="preserve"> АИССТ и к системе электронного обучения</w:t>
      </w:r>
      <w:r w:rsidR="00684FC1" w:rsidRPr="006D2493">
        <w:rPr>
          <w:sz w:val="28"/>
          <w:szCs w:val="28"/>
        </w:rPr>
        <w:t xml:space="preserve"> </w:t>
      </w:r>
      <w:r w:rsidR="00684FC1" w:rsidRPr="006D2493">
        <w:rPr>
          <w:noProof/>
          <w:sz w:val="28"/>
          <w:szCs w:val="28"/>
        </w:rPr>
        <w:t>Moodle.</w:t>
      </w:r>
    </w:p>
    <w:p w:rsidR="00531618" w:rsidRPr="006D2493" w:rsidRDefault="00531618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color w:val="FF0000"/>
          <w:sz w:val="28"/>
          <w:szCs w:val="28"/>
        </w:rPr>
      </w:pPr>
    </w:p>
    <w:p w:rsidR="00684FC1" w:rsidRPr="006D2493" w:rsidRDefault="007E7753" w:rsidP="00EE32C2">
      <w:pPr>
        <w:tabs>
          <w:tab w:val="left" w:pos="993"/>
        </w:tabs>
        <w:autoSpaceDE w:val="0"/>
        <w:autoSpaceDN w:val="0"/>
        <w:adjustRightInd w:val="0"/>
        <w:jc w:val="center"/>
        <w:rPr>
          <w:sz w:val="28"/>
          <w:szCs w:val="28"/>
        </w:rPr>
      </w:pPr>
      <w:r w:rsidRPr="006D2493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2598338" wp14:editId="209CD9C5">
                <wp:simplePos x="0" y="0"/>
                <wp:positionH relativeFrom="column">
                  <wp:posOffset>1179195</wp:posOffset>
                </wp:positionH>
                <wp:positionV relativeFrom="paragraph">
                  <wp:posOffset>1003300</wp:posOffset>
                </wp:positionV>
                <wp:extent cx="1424305" cy="457200"/>
                <wp:effectExtent l="0" t="0" r="23495" b="19050"/>
                <wp:wrapNone/>
                <wp:docPr id="4" name="Скругленный прямоуголь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4305" cy="457200"/>
                        </a:xfrm>
                        <a:prstGeom prst="roundRect">
                          <a:avLst/>
                        </a:prstGeom>
                        <a:solidFill>
                          <a:sysClr val="window" lastClr="FFFFFF">
                            <a:alpha val="0"/>
                          </a:sysClr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4" o:spid="_x0000_s1026" style="position:absolute;margin-left:92.85pt;margin-top:79pt;width:112.15pt;height:36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" fillcolor="window" strokecolor="red" strokeweight="2pt">
                <v:fill opacity="0"/>
              </v:roundrect>
            </w:pict>
          </mc:Fallback>
        </mc:AlternateContent>
      </w:r>
      <w:r w:rsidR="0004095C" w:rsidRPr="006D2493">
        <w:rPr>
          <w:noProof/>
          <w:sz w:val="28"/>
          <w:szCs w:val="28"/>
        </w:rPr>
        <w:drawing>
          <wp:inline distT="0" distB="0" distL="0" distR="0" wp14:anchorId="132F5286" wp14:editId="197DA5DD">
            <wp:extent cx="4888523" cy="3420208"/>
            <wp:effectExtent l="0" t="0" r="7620" b="889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l="8295" t="4260" r="9333" b="3537"/>
                    <a:stretch/>
                  </pic:blipFill>
                  <pic:spPr bwMode="auto">
                    <a:xfrm>
                      <a:off x="0" y="0"/>
                      <a:ext cx="4893230" cy="34235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84FC1" w:rsidRPr="006D2493" w:rsidRDefault="00684FC1" w:rsidP="00447C28">
      <w:pPr>
        <w:tabs>
          <w:tab w:val="left" w:pos="993"/>
        </w:tabs>
        <w:autoSpaceDE w:val="0"/>
        <w:autoSpaceDN w:val="0"/>
        <w:adjustRightInd w:val="0"/>
        <w:ind w:firstLine="709"/>
        <w:jc w:val="center"/>
        <w:rPr>
          <w:sz w:val="28"/>
          <w:szCs w:val="28"/>
        </w:rPr>
      </w:pPr>
    </w:p>
    <w:p w:rsidR="007E7753" w:rsidRPr="006D2493" w:rsidRDefault="007E7753" w:rsidP="00EE32C2">
      <w:pPr>
        <w:tabs>
          <w:tab w:val="left" w:pos="993"/>
        </w:tabs>
        <w:autoSpaceDE w:val="0"/>
        <w:autoSpaceDN w:val="0"/>
        <w:adjustRightInd w:val="0"/>
        <w:ind w:firstLine="709"/>
        <w:rPr>
          <w:color w:val="FF0000"/>
          <w:sz w:val="28"/>
          <w:szCs w:val="28"/>
        </w:rPr>
      </w:pPr>
      <w:r w:rsidRPr="006D2493">
        <w:rPr>
          <w:sz w:val="28"/>
          <w:szCs w:val="28"/>
        </w:rPr>
        <w:t xml:space="preserve">Рисунок </w:t>
      </w:r>
      <w:r w:rsidR="00684FC1" w:rsidRPr="006D2493">
        <w:rPr>
          <w:sz w:val="28"/>
          <w:szCs w:val="28"/>
        </w:rPr>
        <w:t>3</w:t>
      </w:r>
      <w:r w:rsidRPr="006D2493">
        <w:rPr>
          <w:sz w:val="28"/>
          <w:szCs w:val="28"/>
        </w:rPr>
        <w:t xml:space="preserve"> – Авторизированный доступ </w:t>
      </w:r>
      <w:r w:rsidR="00684FC1" w:rsidRPr="006D2493">
        <w:rPr>
          <w:sz w:val="28"/>
          <w:szCs w:val="28"/>
        </w:rPr>
        <w:t xml:space="preserve">в единую систему информационных ресурсов </w:t>
      </w:r>
      <w:r w:rsidRPr="006D2493">
        <w:rPr>
          <w:sz w:val="28"/>
          <w:szCs w:val="28"/>
        </w:rPr>
        <w:t>ОГУ</w:t>
      </w:r>
    </w:p>
    <w:p w:rsidR="00531618" w:rsidRPr="000F7214" w:rsidRDefault="00531618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color w:val="FF0000"/>
          <w:sz w:val="20"/>
          <w:szCs w:val="20"/>
        </w:rPr>
      </w:pPr>
    </w:p>
    <w:p w:rsidR="00972B32" w:rsidRPr="006D2493" w:rsidRDefault="00AD3A75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Перед началом процесса освоения дисциплины о</w:t>
      </w:r>
      <w:r w:rsidR="00972B32" w:rsidRPr="006D2493">
        <w:rPr>
          <w:sz w:val="28"/>
          <w:szCs w:val="28"/>
        </w:rPr>
        <w:t xml:space="preserve">бучающимся необходимо ознакомиться </w:t>
      </w:r>
      <w:proofErr w:type="gramStart"/>
      <w:r w:rsidR="00972B32" w:rsidRPr="006D2493">
        <w:rPr>
          <w:sz w:val="28"/>
          <w:szCs w:val="28"/>
        </w:rPr>
        <w:t>с</w:t>
      </w:r>
      <w:proofErr w:type="gramEnd"/>
      <w:r w:rsidR="00972B32" w:rsidRPr="006D2493">
        <w:rPr>
          <w:sz w:val="28"/>
          <w:szCs w:val="28"/>
        </w:rPr>
        <w:t>:</w:t>
      </w:r>
    </w:p>
    <w:p w:rsidR="00972B32" w:rsidRPr="006D2493" w:rsidRDefault="00972B32" w:rsidP="00447C28">
      <w:pPr>
        <w:numPr>
          <w:ilvl w:val="0"/>
          <w:numId w:val="17"/>
        </w:numPr>
        <w:tabs>
          <w:tab w:val="left" w:pos="993"/>
        </w:tabs>
        <w:autoSpaceDE w:val="0"/>
        <w:autoSpaceDN w:val="0"/>
        <w:adjustRightInd w:val="0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настоящими методическими указаниями по освоению дисциплины;</w:t>
      </w:r>
    </w:p>
    <w:p w:rsidR="00972B32" w:rsidRPr="006D2493" w:rsidRDefault="00972B32" w:rsidP="00447C28">
      <w:pPr>
        <w:numPr>
          <w:ilvl w:val="0"/>
          <w:numId w:val="17"/>
        </w:numPr>
        <w:tabs>
          <w:tab w:val="left" w:pos="993"/>
        </w:tabs>
        <w:autoSpaceDE w:val="0"/>
        <w:autoSpaceDN w:val="0"/>
        <w:adjustRightInd w:val="0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содержанием рабочей программы дисциплины;</w:t>
      </w:r>
    </w:p>
    <w:p w:rsidR="00972B32" w:rsidRPr="006D2493" w:rsidRDefault="00972B32" w:rsidP="00447C28">
      <w:pPr>
        <w:numPr>
          <w:ilvl w:val="0"/>
          <w:numId w:val="17"/>
        </w:numPr>
        <w:tabs>
          <w:tab w:val="left" w:pos="993"/>
        </w:tabs>
        <w:autoSpaceDE w:val="0"/>
        <w:autoSpaceDN w:val="0"/>
        <w:adjustRightInd w:val="0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целями и задачами дисциплины, ее связями с другими дисциплинами образовательной программы;</w:t>
      </w:r>
    </w:p>
    <w:p w:rsidR="00972B32" w:rsidRPr="006D2493" w:rsidRDefault="00972B32" w:rsidP="00447C28">
      <w:pPr>
        <w:numPr>
          <w:ilvl w:val="0"/>
          <w:numId w:val="17"/>
        </w:numPr>
        <w:tabs>
          <w:tab w:val="left" w:pos="993"/>
        </w:tabs>
        <w:autoSpaceDE w:val="0"/>
        <w:autoSpaceDN w:val="0"/>
        <w:adjustRightInd w:val="0"/>
        <w:jc w:val="both"/>
        <w:rPr>
          <w:sz w:val="28"/>
          <w:szCs w:val="28"/>
        </w:rPr>
      </w:pPr>
      <w:r w:rsidRPr="006D2493">
        <w:rPr>
          <w:sz w:val="28"/>
          <w:szCs w:val="28"/>
        </w:rPr>
        <w:lastRenderedPageBreak/>
        <w:t>перечнем основной и дополнительной литературы</w:t>
      </w:r>
      <w:r w:rsidR="00E75E75" w:rsidRPr="006D2493">
        <w:rPr>
          <w:sz w:val="28"/>
          <w:szCs w:val="28"/>
        </w:rPr>
        <w:t>*</w:t>
      </w:r>
      <w:r w:rsidRPr="006D2493">
        <w:rPr>
          <w:sz w:val="28"/>
          <w:szCs w:val="28"/>
        </w:rPr>
        <w:t>;</w:t>
      </w:r>
    </w:p>
    <w:p w:rsidR="00AD3A75" w:rsidRPr="006D2493" w:rsidRDefault="00AD3A75" w:rsidP="00447C28">
      <w:pPr>
        <w:keepNext/>
        <w:keepLines/>
        <w:widowControl w:val="0"/>
        <w:numPr>
          <w:ilvl w:val="0"/>
          <w:numId w:val="17"/>
        </w:numPr>
        <w:tabs>
          <w:tab w:val="left" w:pos="993"/>
        </w:tabs>
        <w:autoSpaceDE w:val="0"/>
        <w:autoSpaceDN w:val="0"/>
        <w:adjustRightInd w:val="0"/>
        <w:jc w:val="both"/>
        <w:rPr>
          <w:rFonts w:eastAsia="Calibri"/>
          <w:sz w:val="28"/>
          <w:szCs w:val="28"/>
        </w:rPr>
      </w:pPr>
      <w:r w:rsidRPr="006D2493">
        <w:rPr>
          <w:sz w:val="28"/>
          <w:szCs w:val="28"/>
        </w:rPr>
        <w:t>перечнем интернет</w:t>
      </w:r>
      <w:r w:rsidR="00CC60CE">
        <w:rPr>
          <w:sz w:val="28"/>
          <w:szCs w:val="28"/>
        </w:rPr>
        <w:t xml:space="preserve"> </w:t>
      </w:r>
      <w:r w:rsidRPr="006D2493">
        <w:rPr>
          <w:sz w:val="28"/>
          <w:szCs w:val="28"/>
        </w:rPr>
        <w:t>-</w:t>
      </w:r>
      <w:r w:rsidR="00CC60CE">
        <w:rPr>
          <w:sz w:val="28"/>
          <w:szCs w:val="28"/>
        </w:rPr>
        <w:t xml:space="preserve"> </w:t>
      </w:r>
      <w:r w:rsidRPr="006D2493">
        <w:rPr>
          <w:sz w:val="28"/>
          <w:szCs w:val="28"/>
        </w:rPr>
        <w:t>ресурсов, необходимых для освоения дисциплины;</w:t>
      </w:r>
    </w:p>
    <w:p w:rsidR="00AD3A75" w:rsidRPr="006D2493" w:rsidRDefault="00AD3A75" w:rsidP="00447C28">
      <w:pPr>
        <w:keepNext/>
        <w:keepLines/>
        <w:widowControl w:val="0"/>
        <w:numPr>
          <w:ilvl w:val="0"/>
          <w:numId w:val="17"/>
        </w:numPr>
        <w:tabs>
          <w:tab w:val="left" w:pos="993"/>
        </w:tabs>
        <w:autoSpaceDE w:val="0"/>
        <w:autoSpaceDN w:val="0"/>
        <w:adjustRightInd w:val="0"/>
        <w:jc w:val="both"/>
        <w:rPr>
          <w:rFonts w:eastAsia="Calibri"/>
          <w:sz w:val="28"/>
          <w:szCs w:val="28"/>
        </w:rPr>
      </w:pPr>
      <w:r w:rsidRPr="006D2493">
        <w:rPr>
          <w:sz w:val="28"/>
          <w:szCs w:val="28"/>
        </w:rPr>
        <w:t>видами самостоятельной работы;</w:t>
      </w:r>
    </w:p>
    <w:p w:rsidR="00AD3A75" w:rsidRPr="006D2493" w:rsidRDefault="00AD3A75" w:rsidP="00447C28">
      <w:pPr>
        <w:numPr>
          <w:ilvl w:val="0"/>
          <w:numId w:val="17"/>
        </w:numPr>
        <w:tabs>
          <w:tab w:val="left" w:pos="993"/>
        </w:tabs>
        <w:autoSpaceDE w:val="0"/>
        <w:autoSpaceDN w:val="0"/>
        <w:adjustRightInd w:val="0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методическими ра</w:t>
      </w:r>
      <w:r w:rsidR="00E9780D" w:rsidRPr="006D2493">
        <w:rPr>
          <w:sz w:val="28"/>
          <w:szCs w:val="28"/>
        </w:rPr>
        <w:t>зработками по данной дисциплине</w:t>
      </w:r>
      <w:r w:rsidRPr="006D2493">
        <w:rPr>
          <w:sz w:val="28"/>
          <w:szCs w:val="28"/>
        </w:rPr>
        <w:t>;</w:t>
      </w:r>
    </w:p>
    <w:p w:rsidR="00AD3A75" w:rsidRPr="006D2493" w:rsidRDefault="00AD3A75" w:rsidP="00447C28">
      <w:pPr>
        <w:numPr>
          <w:ilvl w:val="0"/>
          <w:numId w:val="17"/>
        </w:numPr>
        <w:tabs>
          <w:tab w:val="left" w:pos="993"/>
        </w:tabs>
        <w:autoSpaceDE w:val="0"/>
        <w:autoSpaceDN w:val="0"/>
        <w:adjustRightInd w:val="0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методическими материалами, которые определяют процедуры оценивания знаний, умений и навыков, характеризующих этапы формирования компетенций.</w:t>
      </w:r>
    </w:p>
    <w:p w:rsidR="00972B32" w:rsidRPr="006D2493" w:rsidRDefault="00972B32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 xml:space="preserve">В процессе освоения </w:t>
      </w:r>
      <w:proofErr w:type="gramStart"/>
      <w:r w:rsidRPr="006D2493">
        <w:rPr>
          <w:sz w:val="28"/>
          <w:szCs w:val="28"/>
        </w:rPr>
        <w:t>дисциплины</w:t>
      </w:r>
      <w:proofErr w:type="gramEnd"/>
      <w:r w:rsidRPr="006D2493">
        <w:rPr>
          <w:sz w:val="28"/>
          <w:szCs w:val="28"/>
        </w:rPr>
        <w:t xml:space="preserve"> обучающиеся должны посещать аудиторные лекционные и </w:t>
      </w:r>
      <w:r w:rsidR="00602E26">
        <w:rPr>
          <w:sz w:val="28"/>
          <w:szCs w:val="28"/>
        </w:rPr>
        <w:t>практические</w:t>
      </w:r>
      <w:r w:rsidRPr="006D2493">
        <w:rPr>
          <w:sz w:val="28"/>
          <w:szCs w:val="28"/>
        </w:rPr>
        <w:t xml:space="preserve"> занятия, выполнять задания, предусмотренные рабочей программой; использовать основную и дополнительную учебную литературу</w:t>
      </w:r>
      <w:r w:rsidR="00E75E75" w:rsidRPr="006D2493">
        <w:rPr>
          <w:sz w:val="28"/>
          <w:szCs w:val="28"/>
        </w:rPr>
        <w:t>**</w:t>
      </w:r>
      <w:r w:rsidRPr="006D2493">
        <w:rPr>
          <w:sz w:val="28"/>
          <w:szCs w:val="28"/>
        </w:rPr>
        <w:t xml:space="preserve">, необходимую для освоения дисциплины. Рекомендуется не реже одного раза в неделю отслеживать текущую информацию по дисциплине, размещаемую в электронном курсе в системе </w:t>
      </w:r>
      <w:proofErr w:type="spellStart"/>
      <w:r w:rsidRPr="006D2493">
        <w:rPr>
          <w:sz w:val="28"/>
          <w:szCs w:val="28"/>
        </w:rPr>
        <w:t>Moodle</w:t>
      </w:r>
      <w:proofErr w:type="spellEnd"/>
      <w:r w:rsidRPr="006D2493">
        <w:rPr>
          <w:sz w:val="28"/>
          <w:szCs w:val="28"/>
        </w:rPr>
        <w:t>.</w:t>
      </w:r>
    </w:p>
    <w:p w:rsidR="00EE32C2" w:rsidRPr="00AD204E" w:rsidRDefault="00EE32C2" w:rsidP="00EE32C2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rStyle w:val="a9"/>
          <w:sz w:val="28"/>
          <w:szCs w:val="28"/>
        </w:rPr>
      </w:pPr>
      <w:r w:rsidRPr="00AD204E">
        <w:rPr>
          <w:sz w:val="28"/>
          <w:szCs w:val="28"/>
        </w:rPr>
        <w:t xml:space="preserve">С аннотацией к рабочей программе дисциплины все обучающиеся могут ознакомиться с помощью сервиса Электронной информационно-образовательной среды (ЭИОС), обеспечивающей доступ к электронным информационным и образовательным ресурсам: </w:t>
      </w:r>
      <w:hyperlink r:id="rId16" w:history="1">
        <w:r w:rsidRPr="00AD204E">
          <w:rPr>
            <w:rStyle w:val="a9"/>
            <w:sz w:val="28"/>
            <w:szCs w:val="28"/>
          </w:rPr>
          <w:t>http://www.osu.ru/doc/2763</w:t>
        </w:r>
      </w:hyperlink>
      <w:r w:rsidRPr="00AD204E">
        <w:rPr>
          <w:rStyle w:val="a9"/>
          <w:sz w:val="28"/>
          <w:szCs w:val="28"/>
        </w:rPr>
        <w:t>.</w:t>
      </w:r>
    </w:p>
    <w:p w:rsidR="00EE32C2" w:rsidRPr="00AD204E" w:rsidRDefault="00EE32C2" w:rsidP="00EE32C2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i/>
          <w:sz w:val="28"/>
          <w:szCs w:val="28"/>
        </w:rPr>
      </w:pPr>
      <w:r w:rsidRPr="00AD204E">
        <w:rPr>
          <w:rStyle w:val="a9"/>
          <w:color w:val="auto"/>
          <w:sz w:val="28"/>
          <w:szCs w:val="28"/>
          <w:u w:val="none"/>
        </w:rPr>
        <w:t xml:space="preserve">Полный текст рабочей программы представлен в личном кабинете </w:t>
      </w:r>
      <w:proofErr w:type="gramStart"/>
      <w:r w:rsidRPr="00AD204E">
        <w:rPr>
          <w:rStyle w:val="a9"/>
          <w:color w:val="auto"/>
          <w:sz w:val="28"/>
          <w:szCs w:val="28"/>
          <w:u w:val="none"/>
        </w:rPr>
        <w:t>обучающегося</w:t>
      </w:r>
      <w:proofErr w:type="gramEnd"/>
      <w:r w:rsidRPr="00AD204E">
        <w:rPr>
          <w:rStyle w:val="a9"/>
          <w:color w:val="auto"/>
          <w:sz w:val="28"/>
          <w:szCs w:val="28"/>
          <w:u w:val="none"/>
        </w:rPr>
        <w:t>.</w:t>
      </w:r>
    </w:p>
    <w:p w:rsidR="00EE32C2" w:rsidRPr="00AD204E" w:rsidRDefault="00EE32C2" w:rsidP="00EE32C2">
      <w:pPr>
        <w:tabs>
          <w:tab w:val="left" w:pos="993"/>
        </w:tabs>
        <w:ind w:firstLine="709"/>
        <w:jc w:val="both"/>
        <w:rPr>
          <w:sz w:val="28"/>
          <w:szCs w:val="28"/>
        </w:rPr>
      </w:pPr>
      <w:r w:rsidRPr="00AD204E">
        <w:rPr>
          <w:sz w:val="28"/>
          <w:szCs w:val="28"/>
        </w:rPr>
        <w:t xml:space="preserve">При этом всем студентам, изучающим дисциплину, рекомендуется изучить материалы, касающиеся дисциплины, на следующих информационно-электронных источниках: </w:t>
      </w:r>
    </w:p>
    <w:p w:rsidR="00EE32C2" w:rsidRPr="00F21852" w:rsidRDefault="00EE32C2" w:rsidP="00EE32C2">
      <w:pPr>
        <w:tabs>
          <w:tab w:val="left" w:pos="709"/>
        </w:tabs>
        <w:ind w:right="-427"/>
        <w:rPr>
          <w:sz w:val="28"/>
          <w:szCs w:val="28"/>
        </w:rPr>
      </w:pPr>
      <w:r w:rsidRPr="00303882">
        <w:rPr>
          <w:sz w:val="28"/>
          <w:szCs w:val="28"/>
        </w:rPr>
        <w:t xml:space="preserve">− сайт научной библиотеки Университета: </w:t>
      </w:r>
      <w:hyperlink r:id="rId17" w:history="1">
        <w:r w:rsidRPr="00A752B1">
          <w:rPr>
            <w:rStyle w:val="a9"/>
            <w:sz w:val="28"/>
            <w:szCs w:val="28"/>
          </w:rPr>
          <w:t>https://lib.osu.ru/</w:t>
        </w:r>
      </w:hyperlink>
      <w:proofErr w:type="gramStart"/>
      <w:r w:rsidRPr="00F21852">
        <w:rPr>
          <w:sz w:val="28"/>
          <w:szCs w:val="28"/>
        </w:rPr>
        <w:t xml:space="preserve"> </w:t>
      </w:r>
      <w:r>
        <w:rPr>
          <w:sz w:val="28"/>
          <w:szCs w:val="28"/>
        </w:rPr>
        <w:t>;</w:t>
      </w:r>
      <w:proofErr w:type="gramEnd"/>
    </w:p>
    <w:p w:rsidR="00EE32C2" w:rsidRPr="00303882" w:rsidRDefault="00EE32C2" w:rsidP="00EE32C2">
      <w:pPr>
        <w:tabs>
          <w:tab w:val="left" w:pos="709"/>
        </w:tabs>
        <w:autoSpaceDE w:val="0"/>
        <w:autoSpaceDN w:val="0"/>
        <w:adjustRightInd w:val="0"/>
        <w:ind w:right="-427"/>
        <w:rPr>
          <w:sz w:val="28"/>
          <w:szCs w:val="28"/>
        </w:rPr>
      </w:pPr>
      <w:r w:rsidRPr="00303882">
        <w:rPr>
          <w:sz w:val="28"/>
          <w:szCs w:val="28"/>
        </w:rPr>
        <w:t xml:space="preserve">− страница </w:t>
      </w:r>
      <w:r>
        <w:rPr>
          <w:sz w:val="28"/>
          <w:szCs w:val="28"/>
        </w:rPr>
        <w:t xml:space="preserve">кафедры на сайте Университета: </w:t>
      </w:r>
      <w:hyperlink r:id="rId18" w:history="1">
        <w:r w:rsidRPr="00303882">
          <w:rPr>
            <w:rStyle w:val="a9"/>
            <w:sz w:val="28"/>
            <w:szCs w:val="28"/>
          </w:rPr>
          <w:t>http://www.osu.ru/doc/635/kafedra/410</w:t>
        </w:r>
      </w:hyperlink>
      <w:r w:rsidRPr="00303882">
        <w:rPr>
          <w:sz w:val="28"/>
          <w:szCs w:val="28"/>
        </w:rPr>
        <w:t>;</w:t>
      </w:r>
    </w:p>
    <w:p w:rsidR="000F7214" w:rsidRDefault="00EE32C2" w:rsidP="00EE32C2">
      <w:pPr>
        <w:tabs>
          <w:tab w:val="left" w:pos="993"/>
        </w:tabs>
        <w:autoSpaceDE w:val="0"/>
        <w:autoSpaceDN w:val="0"/>
        <w:adjustRightInd w:val="0"/>
        <w:jc w:val="both"/>
        <w:rPr>
          <w:sz w:val="28"/>
          <w:szCs w:val="28"/>
        </w:rPr>
      </w:pPr>
      <w:r w:rsidRPr="00303882">
        <w:rPr>
          <w:sz w:val="28"/>
          <w:szCs w:val="28"/>
        </w:rPr>
        <w:t xml:space="preserve">− </w:t>
      </w:r>
      <w:r w:rsidRPr="00D907BC">
        <w:rPr>
          <w:spacing w:val="-2"/>
          <w:sz w:val="28"/>
          <w:szCs w:val="28"/>
        </w:rPr>
        <w:t xml:space="preserve">страница кафедры в социальной сети </w:t>
      </w:r>
      <w:proofErr w:type="spellStart"/>
      <w:r w:rsidRPr="00D907BC">
        <w:rPr>
          <w:spacing w:val="-2"/>
          <w:sz w:val="28"/>
          <w:szCs w:val="28"/>
        </w:rPr>
        <w:t>ВКонтакте</w:t>
      </w:r>
      <w:proofErr w:type="spellEnd"/>
      <w:r w:rsidRPr="00D907BC">
        <w:rPr>
          <w:spacing w:val="-2"/>
          <w:sz w:val="28"/>
          <w:szCs w:val="28"/>
        </w:rPr>
        <w:t>:</w:t>
      </w:r>
      <w:r w:rsidRPr="00303882">
        <w:rPr>
          <w:sz w:val="28"/>
          <w:szCs w:val="28"/>
        </w:rPr>
        <w:t xml:space="preserve"> </w:t>
      </w:r>
      <w:hyperlink r:id="rId19" w:history="1">
        <w:r w:rsidRPr="00303882">
          <w:rPr>
            <w:rStyle w:val="a9"/>
            <w:sz w:val="28"/>
            <w:szCs w:val="28"/>
          </w:rPr>
          <w:t>https://vk.com/public171167446</w:t>
        </w:r>
      </w:hyperlink>
      <w:r>
        <w:rPr>
          <w:rStyle w:val="a9"/>
          <w:sz w:val="28"/>
          <w:szCs w:val="28"/>
        </w:rPr>
        <w:t>.</w:t>
      </w:r>
      <w:r w:rsidRPr="00303882">
        <w:rPr>
          <w:sz w:val="28"/>
          <w:szCs w:val="28"/>
        </w:rPr>
        <w:t xml:space="preserve"> </w:t>
      </w:r>
    </w:p>
    <w:p w:rsidR="000F7214" w:rsidRPr="006D2493" w:rsidRDefault="000F7214" w:rsidP="000F7214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 xml:space="preserve">Доступ к ресурсам ЭБС открыт со всех компьютеров </w:t>
      </w:r>
      <w:r w:rsidRPr="006D2493">
        <w:rPr>
          <w:b/>
          <w:sz w:val="28"/>
          <w:szCs w:val="28"/>
        </w:rPr>
        <w:t>сети университета</w:t>
      </w:r>
      <w:r w:rsidRPr="006D2493">
        <w:rPr>
          <w:sz w:val="28"/>
          <w:szCs w:val="28"/>
        </w:rPr>
        <w:t xml:space="preserve"> и его филиалов без регистрации. </w:t>
      </w:r>
    </w:p>
    <w:p w:rsidR="000F7214" w:rsidRDefault="000F7214" w:rsidP="000F7214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 xml:space="preserve">Доступ к ЭБС с </w:t>
      </w:r>
      <w:r w:rsidRPr="006D2493">
        <w:rPr>
          <w:b/>
          <w:sz w:val="28"/>
          <w:szCs w:val="28"/>
        </w:rPr>
        <w:t>домашних</w:t>
      </w:r>
      <w:r w:rsidRPr="006D2493">
        <w:rPr>
          <w:sz w:val="28"/>
          <w:szCs w:val="28"/>
        </w:rPr>
        <w:t xml:space="preserve"> компьютеров осуществляется по логину и паролю. Для этого необходимо предварительно зарегистрироваться на портале соответствующей ЭБС с любого компьютера, подключенного к сети университета (в компьютерном классе кафедры, либо в читальном зале научной библиотеки).</w:t>
      </w:r>
    </w:p>
    <w:p w:rsidR="00E10DC3" w:rsidRPr="006D2493" w:rsidRDefault="00E10DC3" w:rsidP="00EE32C2">
      <w:pPr>
        <w:tabs>
          <w:tab w:val="left" w:pos="993"/>
        </w:tabs>
        <w:autoSpaceDE w:val="0"/>
        <w:autoSpaceDN w:val="0"/>
        <w:adjustRightInd w:val="0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__________________________________________________________________</w:t>
      </w:r>
    </w:p>
    <w:p w:rsidR="00AD3A75" w:rsidRPr="006D2493" w:rsidRDefault="00E75E75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 xml:space="preserve">*На сайте ОГУ имеется возможность получения </w:t>
      </w:r>
      <w:r w:rsidR="00AD3A75" w:rsidRPr="006D2493">
        <w:rPr>
          <w:sz w:val="28"/>
          <w:szCs w:val="28"/>
        </w:rPr>
        <w:t>доступ</w:t>
      </w:r>
      <w:r w:rsidRPr="006D2493">
        <w:rPr>
          <w:sz w:val="28"/>
          <w:szCs w:val="28"/>
        </w:rPr>
        <w:t>а</w:t>
      </w:r>
      <w:r w:rsidR="00AD3A75" w:rsidRPr="006D2493">
        <w:rPr>
          <w:sz w:val="28"/>
          <w:szCs w:val="28"/>
        </w:rPr>
        <w:t xml:space="preserve"> к эл</w:t>
      </w:r>
      <w:r w:rsidRPr="006D2493">
        <w:rPr>
          <w:sz w:val="28"/>
          <w:szCs w:val="28"/>
        </w:rPr>
        <w:t xml:space="preserve">ектронным </w:t>
      </w:r>
      <w:r w:rsidR="00E10DC3" w:rsidRPr="006D2493">
        <w:rPr>
          <w:sz w:val="28"/>
          <w:szCs w:val="28"/>
        </w:rPr>
        <w:t>версиям учебников и учебно-методических изданий</w:t>
      </w:r>
      <w:r w:rsidRPr="006D2493">
        <w:rPr>
          <w:sz w:val="28"/>
          <w:szCs w:val="28"/>
        </w:rPr>
        <w:t xml:space="preserve">, указанным </w:t>
      </w:r>
      <w:r w:rsidR="00AD3A75" w:rsidRPr="006D2493">
        <w:rPr>
          <w:sz w:val="28"/>
          <w:szCs w:val="28"/>
        </w:rPr>
        <w:t xml:space="preserve">в </w:t>
      </w:r>
      <w:r w:rsidRPr="006D2493">
        <w:rPr>
          <w:sz w:val="28"/>
          <w:szCs w:val="28"/>
        </w:rPr>
        <w:t>списке рекомендуемой литературы (сам список предусмотрен преподавателем-составителем рабочей программы, актуализирован для текущего года набора и находится в разделе «Учебно-методическое обеспечение дисциплины» рабочей программы дисциплины).</w:t>
      </w:r>
    </w:p>
    <w:p w:rsidR="00E10DC3" w:rsidRPr="006D2493" w:rsidRDefault="00E10DC3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AD3A75" w:rsidRPr="006D2493" w:rsidRDefault="00E75E75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6D2493">
        <w:rPr>
          <w:sz w:val="28"/>
          <w:szCs w:val="28"/>
        </w:rPr>
        <w:t>**</w:t>
      </w:r>
      <w:r w:rsidR="00E10DC3" w:rsidRPr="006D2493">
        <w:rPr>
          <w:sz w:val="28"/>
          <w:szCs w:val="28"/>
        </w:rPr>
        <w:t>Если в поле «Р</w:t>
      </w:r>
      <w:r w:rsidR="00AD3A75" w:rsidRPr="006D2493">
        <w:rPr>
          <w:sz w:val="28"/>
          <w:szCs w:val="28"/>
        </w:rPr>
        <w:t>ежим доступа»</w:t>
      </w:r>
      <w:r w:rsidR="00E10DC3" w:rsidRPr="006D2493">
        <w:rPr>
          <w:sz w:val="28"/>
          <w:szCs w:val="28"/>
        </w:rPr>
        <w:t xml:space="preserve"> (см. рисунок 1)</w:t>
      </w:r>
      <w:r w:rsidR="00AD3A75" w:rsidRPr="006D2493">
        <w:rPr>
          <w:sz w:val="28"/>
          <w:szCs w:val="28"/>
        </w:rPr>
        <w:t xml:space="preserve"> есть </w:t>
      </w:r>
      <w:r w:rsidR="00E10DC3" w:rsidRPr="006D2493">
        <w:rPr>
          <w:sz w:val="28"/>
          <w:szCs w:val="28"/>
        </w:rPr>
        <w:t>аббревиатура</w:t>
      </w:r>
      <w:r w:rsidR="00AD3A75" w:rsidRPr="006D2493">
        <w:rPr>
          <w:sz w:val="28"/>
          <w:szCs w:val="28"/>
        </w:rPr>
        <w:t xml:space="preserve"> ЭБС (электронно-библиотечная система) необходимо поступить следующим образом:</w:t>
      </w:r>
    </w:p>
    <w:p w:rsidR="00EE32C2" w:rsidRDefault="00EE32C2" w:rsidP="00EE32C2">
      <w:pPr>
        <w:numPr>
          <w:ilvl w:val="0"/>
          <w:numId w:val="21"/>
        </w:numPr>
        <w:tabs>
          <w:tab w:val="left" w:pos="993"/>
        </w:tabs>
        <w:autoSpaceDE w:val="0"/>
        <w:autoSpaceDN w:val="0"/>
        <w:adjustRightInd w:val="0"/>
        <w:jc w:val="both"/>
        <w:rPr>
          <w:sz w:val="28"/>
          <w:szCs w:val="28"/>
        </w:rPr>
      </w:pPr>
      <w:r w:rsidRPr="00303882">
        <w:rPr>
          <w:sz w:val="28"/>
          <w:szCs w:val="28"/>
        </w:rPr>
        <w:t xml:space="preserve">зайти на сайт научной библиотеки ОГУ </w:t>
      </w:r>
      <w:hyperlink r:id="rId20" w:history="1">
        <w:r w:rsidRPr="00A752B1">
          <w:rPr>
            <w:rStyle w:val="a9"/>
            <w:sz w:val="28"/>
            <w:szCs w:val="28"/>
          </w:rPr>
          <w:t>https://lib.osu.ru/</w:t>
        </w:r>
      </w:hyperlink>
      <w:proofErr w:type="gramStart"/>
      <w:r>
        <w:rPr>
          <w:sz w:val="28"/>
          <w:szCs w:val="28"/>
        </w:rPr>
        <w:t xml:space="preserve"> ;</w:t>
      </w:r>
      <w:proofErr w:type="gramEnd"/>
    </w:p>
    <w:p w:rsidR="00AA3807" w:rsidRPr="00AA3807" w:rsidRDefault="00AA3807" w:rsidP="00AA3807">
      <w:pPr>
        <w:pStyle w:val="a3"/>
        <w:numPr>
          <w:ilvl w:val="0"/>
          <w:numId w:val="21"/>
        </w:numPr>
        <w:tabs>
          <w:tab w:val="left" w:pos="993"/>
        </w:tabs>
        <w:autoSpaceDE w:val="0"/>
        <w:autoSpaceDN w:val="0"/>
        <w:adjustRightInd w:val="0"/>
        <w:jc w:val="both"/>
        <w:rPr>
          <w:sz w:val="28"/>
          <w:szCs w:val="28"/>
        </w:rPr>
      </w:pPr>
      <w:r w:rsidRPr="00AA3807">
        <w:rPr>
          <w:sz w:val="28"/>
          <w:szCs w:val="28"/>
        </w:rPr>
        <w:t>найти поле «ЭБС» (в нижней части экрана);</w:t>
      </w:r>
    </w:p>
    <w:p w:rsidR="00EE32C2" w:rsidRPr="00F14FFD" w:rsidRDefault="00EE32C2" w:rsidP="00EE32C2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AD204E">
        <w:rPr>
          <w:sz w:val="28"/>
          <w:szCs w:val="28"/>
        </w:rPr>
        <w:t xml:space="preserve">3) кликнуть на баннер </w:t>
      </w:r>
      <w:proofErr w:type="gramStart"/>
      <w:r w:rsidRPr="00AD204E">
        <w:rPr>
          <w:sz w:val="28"/>
          <w:szCs w:val="28"/>
        </w:rPr>
        <w:t>соответствующей</w:t>
      </w:r>
      <w:proofErr w:type="gramEnd"/>
      <w:r w:rsidRPr="00AD204E">
        <w:rPr>
          <w:sz w:val="28"/>
          <w:szCs w:val="28"/>
        </w:rPr>
        <w:t xml:space="preserve"> ЭБС (Издательство «Лань», </w:t>
      </w:r>
      <w:r w:rsidRPr="00303882">
        <w:rPr>
          <w:sz w:val="28"/>
          <w:szCs w:val="28"/>
        </w:rPr>
        <w:t xml:space="preserve">«Университетская библиотека </w:t>
      </w:r>
      <w:r>
        <w:rPr>
          <w:sz w:val="28"/>
          <w:szCs w:val="28"/>
        </w:rPr>
        <w:t>онлайн»</w:t>
      </w:r>
      <w:r w:rsidRPr="00303882">
        <w:rPr>
          <w:sz w:val="28"/>
          <w:szCs w:val="28"/>
        </w:rPr>
        <w:t xml:space="preserve"> и др.</w:t>
      </w:r>
      <w:r w:rsidRPr="00F14FFD">
        <w:rPr>
          <w:sz w:val="28"/>
          <w:szCs w:val="28"/>
        </w:rPr>
        <w:t>)</w:t>
      </w:r>
    </w:p>
    <w:p w:rsidR="00EE32C2" w:rsidRPr="00AD204E" w:rsidRDefault="00EE32C2" w:rsidP="00EE32C2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AD204E">
        <w:rPr>
          <w:sz w:val="28"/>
          <w:szCs w:val="28"/>
        </w:rPr>
        <w:t>4) по указанной в рабочей программе дисциплины ссылке найти рекомендованный источник, открыть его и изучать содержимое.</w:t>
      </w:r>
    </w:p>
    <w:p w:rsidR="00E10DC3" w:rsidRPr="006D2493" w:rsidRDefault="00E10DC3" w:rsidP="00447C28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B2112E" w:rsidRDefault="00B2112E" w:rsidP="00257ADA">
      <w:pPr>
        <w:pStyle w:val="1"/>
        <w:numPr>
          <w:ilvl w:val="0"/>
          <w:numId w:val="3"/>
        </w:numPr>
        <w:tabs>
          <w:tab w:val="left" w:pos="993"/>
          <w:tab w:val="left" w:pos="1134"/>
        </w:tabs>
        <w:spacing w:before="0"/>
        <w:ind w:left="0" w:firstLine="709"/>
        <w:jc w:val="both"/>
        <w:rPr>
          <w:rFonts w:cs="Times New Roman"/>
          <w:lang w:bidi="or-IN"/>
        </w:rPr>
      </w:pPr>
      <w:bookmarkStart w:id="9" w:name="_Toc11423059"/>
      <w:bookmarkStart w:id="10" w:name="_Toc164853107"/>
      <w:r w:rsidRPr="006D2493">
        <w:rPr>
          <w:rFonts w:cs="Times New Roman"/>
          <w:lang w:bidi="or-IN"/>
        </w:rPr>
        <w:lastRenderedPageBreak/>
        <w:t>Самостоятельная работа студент</w:t>
      </w:r>
      <w:bookmarkEnd w:id="9"/>
      <w:r w:rsidR="00A2321B">
        <w:rPr>
          <w:rFonts w:cs="Times New Roman"/>
          <w:lang w:bidi="or-IN"/>
        </w:rPr>
        <w:t>ов</w:t>
      </w:r>
      <w:bookmarkEnd w:id="10"/>
      <w:r w:rsidRPr="006D2493">
        <w:rPr>
          <w:rFonts w:cs="Times New Roman"/>
          <w:lang w:bidi="or-IN"/>
        </w:rPr>
        <w:t xml:space="preserve"> </w:t>
      </w:r>
    </w:p>
    <w:p w:rsidR="00257ADA" w:rsidRPr="00257ADA" w:rsidRDefault="00257ADA" w:rsidP="00257ADA">
      <w:pPr>
        <w:rPr>
          <w:lang w:bidi="or-IN"/>
        </w:rPr>
      </w:pPr>
    </w:p>
    <w:p w:rsidR="00A2321B" w:rsidRPr="00223167" w:rsidRDefault="00A2321B" w:rsidP="00A2321B">
      <w:pPr>
        <w:ind w:firstLine="709"/>
        <w:jc w:val="both"/>
        <w:rPr>
          <w:color w:val="000000"/>
          <w:spacing w:val="-2"/>
          <w:sz w:val="28"/>
          <w:szCs w:val="28"/>
        </w:rPr>
      </w:pPr>
      <w:r w:rsidRPr="00223167">
        <w:rPr>
          <w:color w:val="000000"/>
          <w:spacing w:val="-2"/>
          <w:sz w:val="28"/>
          <w:szCs w:val="28"/>
        </w:rPr>
        <w:t xml:space="preserve">Цель организации самостоятельной работы по практике — это закрепление </w:t>
      </w:r>
      <w:r w:rsidRPr="00223167">
        <w:rPr>
          <w:spacing w:val="-2"/>
          <w:sz w:val="28"/>
          <w:szCs w:val="28"/>
        </w:rPr>
        <w:t xml:space="preserve">и углубление теоретической подготовки </w:t>
      </w:r>
      <w:proofErr w:type="gramStart"/>
      <w:r w:rsidRPr="00223167">
        <w:rPr>
          <w:spacing w:val="-2"/>
          <w:sz w:val="28"/>
          <w:szCs w:val="28"/>
        </w:rPr>
        <w:t>обучающегося</w:t>
      </w:r>
      <w:proofErr w:type="gramEnd"/>
      <w:r w:rsidRPr="00223167">
        <w:rPr>
          <w:spacing w:val="-2"/>
          <w:sz w:val="28"/>
          <w:szCs w:val="28"/>
        </w:rPr>
        <w:t xml:space="preserve"> к решению организационно-технологических задач на производстве</w:t>
      </w:r>
      <w:r w:rsidRPr="00223167">
        <w:rPr>
          <w:color w:val="000000"/>
          <w:spacing w:val="-2"/>
          <w:sz w:val="28"/>
          <w:szCs w:val="28"/>
        </w:rPr>
        <w:t>.</w:t>
      </w:r>
    </w:p>
    <w:p w:rsidR="00A2321B" w:rsidRPr="00223167" w:rsidRDefault="00A2321B" w:rsidP="00A2321B">
      <w:pPr>
        <w:ind w:firstLine="709"/>
        <w:jc w:val="both"/>
        <w:rPr>
          <w:color w:val="000000"/>
          <w:spacing w:val="-2"/>
          <w:sz w:val="28"/>
          <w:szCs w:val="28"/>
        </w:rPr>
      </w:pPr>
      <w:r w:rsidRPr="00223167">
        <w:rPr>
          <w:color w:val="000000"/>
          <w:spacing w:val="-2"/>
          <w:sz w:val="28"/>
          <w:szCs w:val="28"/>
        </w:rPr>
        <w:t xml:space="preserve">Самостоятельная работа </w:t>
      </w:r>
      <w:proofErr w:type="gramStart"/>
      <w:r w:rsidRPr="00223167">
        <w:rPr>
          <w:color w:val="000000"/>
          <w:spacing w:val="-2"/>
          <w:sz w:val="28"/>
          <w:szCs w:val="28"/>
        </w:rPr>
        <w:t>обучающихся</w:t>
      </w:r>
      <w:proofErr w:type="gramEnd"/>
      <w:r w:rsidRPr="00223167">
        <w:rPr>
          <w:color w:val="000000"/>
          <w:spacing w:val="-2"/>
          <w:sz w:val="28"/>
          <w:szCs w:val="28"/>
        </w:rPr>
        <w:t xml:space="preserve"> является важнейшим видом освоения содержания практики и подготовки к зачету. Самостоятельная работа представляет собой постоянно действующую систему, основу образовательного процесса и носит исследовательский характер, что послужит в будущем основанием для написания выпускной квалификационной работы.</w:t>
      </w:r>
    </w:p>
    <w:p w:rsidR="00A2321B" w:rsidRPr="00223167" w:rsidRDefault="00A2321B" w:rsidP="00A2321B">
      <w:pPr>
        <w:ind w:firstLine="709"/>
        <w:jc w:val="both"/>
        <w:rPr>
          <w:color w:val="000000"/>
          <w:spacing w:val="-2"/>
          <w:sz w:val="28"/>
          <w:szCs w:val="28"/>
        </w:rPr>
      </w:pPr>
      <w:proofErr w:type="gramStart"/>
      <w:r w:rsidRPr="00223167">
        <w:rPr>
          <w:color w:val="000000"/>
          <w:spacing w:val="-2"/>
          <w:sz w:val="28"/>
          <w:szCs w:val="28"/>
        </w:rPr>
        <w:t>Организация самостоятельной работы обучающихся ориентируется на активные методы овладения знаниями, развитие творческих способностей, переход от поточного к индивидуализированному обучению, с учетом потребностей и возможностей личности.</w:t>
      </w:r>
      <w:proofErr w:type="gramEnd"/>
    </w:p>
    <w:p w:rsidR="00A2321B" w:rsidRPr="00223167" w:rsidRDefault="00A2321B" w:rsidP="00A2321B">
      <w:pPr>
        <w:ind w:firstLine="709"/>
        <w:jc w:val="both"/>
        <w:rPr>
          <w:color w:val="000000"/>
          <w:spacing w:val="-2"/>
          <w:sz w:val="28"/>
          <w:szCs w:val="28"/>
        </w:rPr>
      </w:pPr>
      <w:r w:rsidRPr="00223167">
        <w:rPr>
          <w:color w:val="000000"/>
          <w:spacing w:val="-2"/>
          <w:sz w:val="28"/>
          <w:szCs w:val="28"/>
        </w:rPr>
        <w:t>При подготовке к зачету обучающиеся должны повторять пройденный материал в строгом соответствии с программой практики, примерным перечнем учебных вопросов, выносящихся на зачет и содержащихся в данной программе, используя литературу, рекомендованную преподавателем. При необходимости можно обратиться за консультацией и методической помощью к преподавателю.</w:t>
      </w:r>
    </w:p>
    <w:p w:rsidR="00A2321B" w:rsidRPr="00223167" w:rsidRDefault="00A2321B" w:rsidP="00A2321B">
      <w:pPr>
        <w:ind w:firstLine="709"/>
        <w:jc w:val="both"/>
        <w:rPr>
          <w:color w:val="000000"/>
          <w:spacing w:val="-2"/>
          <w:sz w:val="28"/>
          <w:szCs w:val="28"/>
        </w:rPr>
      </w:pPr>
      <w:r w:rsidRPr="00223167">
        <w:rPr>
          <w:color w:val="000000"/>
          <w:spacing w:val="-2"/>
          <w:sz w:val="28"/>
          <w:szCs w:val="28"/>
        </w:rPr>
        <w:t>Самостоятельная работа реализуется:</w:t>
      </w:r>
    </w:p>
    <w:p w:rsidR="00A2321B" w:rsidRPr="00223167" w:rsidRDefault="00A2321B" w:rsidP="00A2321B">
      <w:pPr>
        <w:pStyle w:val="a3"/>
        <w:numPr>
          <w:ilvl w:val="0"/>
          <w:numId w:val="27"/>
        </w:numPr>
        <w:tabs>
          <w:tab w:val="left" w:pos="709"/>
        </w:tabs>
        <w:ind w:left="0" w:firstLine="360"/>
        <w:jc w:val="both"/>
        <w:rPr>
          <w:color w:val="000000"/>
          <w:spacing w:val="-2"/>
          <w:sz w:val="28"/>
          <w:szCs w:val="28"/>
        </w:rPr>
      </w:pPr>
      <w:proofErr w:type="gramStart"/>
      <w:r w:rsidRPr="00223167">
        <w:rPr>
          <w:color w:val="000000"/>
          <w:spacing w:val="-2"/>
          <w:sz w:val="28"/>
          <w:szCs w:val="28"/>
        </w:rPr>
        <w:t>в контакте с преподавателем вне рамок расписания на консультациях по учебным вопросам</w:t>
      </w:r>
      <w:proofErr w:type="gramEnd"/>
      <w:r w:rsidRPr="00223167">
        <w:rPr>
          <w:color w:val="000000"/>
          <w:spacing w:val="-2"/>
          <w:sz w:val="28"/>
          <w:szCs w:val="28"/>
        </w:rPr>
        <w:t>, в ходе творческих контактов, при ликвидации задолженностей, при выполнении индивидуальных заданий и т.д.;</w:t>
      </w:r>
    </w:p>
    <w:p w:rsidR="00A2321B" w:rsidRPr="00223167" w:rsidRDefault="00A2321B" w:rsidP="00A2321B">
      <w:pPr>
        <w:pStyle w:val="a3"/>
        <w:numPr>
          <w:ilvl w:val="0"/>
          <w:numId w:val="27"/>
        </w:numPr>
        <w:tabs>
          <w:tab w:val="left" w:pos="709"/>
        </w:tabs>
        <w:ind w:left="0" w:firstLine="360"/>
        <w:jc w:val="both"/>
        <w:rPr>
          <w:color w:val="000000"/>
          <w:spacing w:val="-2"/>
          <w:sz w:val="28"/>
          <w:szCs w:val="28"/>
        </w:rPr>
      </w:pPr>
      <w:r w:rsidRPr="00223167">
        <w:rPr>
          <w:color w:val="000000"/>
          <w:spacing w:val="-2"/>
          <w:sz w:val="28"/>
          <w:szCs w:val="28"/>
        </w:rPr>
        <w:t xml:space="preserve">в библиотеке, дома, на кафедре при выполнении </w:t>
      </w:r>
      <w:proofErr w:type="gramStart"/>
      <w:r w:rsidRPr="00223167">
        <w:rPr>
          <w:color w:val="000000"/>
          <w:spacing w:val="-2"/>
          <w:sz w:val="28"/>
          <w:szCs w:val="28"/>
        </w:rPr>
        <w:t>обучающимися</w:t>
      </w:r>
      <w:proofErr w:type="gramEnd"/>
      <w:r w:rsidRPr="00223167">
        <w:rPr>
          <w:color w:val="000000"/>
          <w:spacing w:val="-2"/>
          <w:sz w:val="28"/>
          <w:szCs w:val="28"/>
        </w:rPr>
        <w:t xml:space="preserve"> учебных и практических задач.</w:t>
      </w:r>
    </w:p>
    <w:p w:rsidR="00A2321B" w:rsidRPr="00223167" w:rsidRDefault="00A2321B" w:rsidP="00A2321B">
      <w:pPr>
        <w:ind w:firstLine="709"/>
        <w:jc w:val="both"/>
        <w:rPr>
          <w:color w:val="000000"/>
          <w:spacing w:val="-2"/>
          <w:sz w:val="28"/>
          <w:szCs w:val="28"/>
        </w:rPr>
      </w:pPr>
      <w:r w:rsidRPr="00223167">
        <w:rPr>
          <w:color w:val="000000"/>
          <w:spacing w:val="-2"/>
          <w:sz w:val="28"/>
          <w:szCs w:val="28"/>
        </w:rPr>
        <w:t xml:space="preserve">Самостоятельная работа </w:t>
      </w:r>
      <w:proofErr w:type="gramStart"/>
      <w:r w:rsidRPr="00223167">
        <w:rPr>
          <w:color w:val="000000"/>
          <w:spacing w:val="-2"/>
          <w:sz w:val="28"/>
          <w:szCs w:val="28"/>
        </w:rPr>
        <w:t>обучающихся</w:t>
      </w:r>
      <w:proofErr w:type="gramEnd"/>
      <w:r w:rsidRPr="00223167">
        <w:rPr>
          <w:color w:val="000000"/>
          <w:spacing w:val="-2"/>
          <w:sz w:val="28"/>
          <w:szCs w:val="28"/>
        </w:rPr>
        <w:t xml:space="preserve"> предполагает выполнение индивидуального задания.</w:t>
      </w:r>
    </w:p>
    <w:p w:rsidR="00A2321B" w:rsidRDefault="00A2321B" w:rsidP="00A2321B">
      <w:pPr>
        <w:ind w:firstLine="709"/>
        <w:jc w:val="both"/>
        <w:rPr>
          <w:color w:val="000000"/>
          <w:spacing w:val="-2"/>
          <w:sz w:val="28"/>
          <w:szCs w:val="28"/>
        </w:rPr>
      </w:pPr>
      <w:r w:rsidRPr="00223167">
        <w:rPr>
          <w:color w:val="000000"/>
          <w:spacing w:val="-2"/>
          <w:sz w:val="28"/>
          <w:szCs w:val="28"/>
        </w:rPr>
        <w:t>Порядок выполнения и контроля, тематика, учебно-методическое обеспечение содержатся в методических материалах и фонде оценочных средств по дисциплине, доступ к которым открыт в библиотеке университета.</w:t>
      </w:r>
    </w:p>
    <w:p w:rsidR="00257ADA" w:rsidRPr="00223167" w:rsidRDefault="00257ADA" w:rsidP="00A2321B">
      <w:pPr>
        <w:ind w:firstLine="709"/>
        <w:jc w:val="both"/>
        <w:rPr>
          <w:color w:val="000000"/>
          <w:spacing w:val="-2"/>
          <w:sz w:val="28"/>
          <w:szCs w:val="28"/>
        </w:rPr>
      </w:pPr>
    </w:p>
    <w:p w:rsidR="00FA2833" w:rsidRDefault="00FA2833" w:rsidP="00257ADA">
      <w:pPr>
        <w:pStyle w:val="1"/>
        <w:numPr>
          <w:ilvl w:val="0"/>
          <w:numId w:val="3"/>
        </w:numPr>
        <w:tabs>
          <w:tab w:val="left" w:pos="993"/>
          <w:tab w:val="left" w:pos="1134"/>
        </w:tabs>
        <w:spacing w:before="0"/>
        <w:ind w:left="0" w:firstLine="709"/>
        <w:jc w:val="both"/>
        <w:rPr>
          <w:rFonts w:cs="Times New Roman"/>
          <w:lang w:bidi="or-IN"/>
        </w:rPr>
      </w:pPr>
      <w:bookmarkStart w:id="11" w:name="_Toc164853108"/>
      <w:r w:rsidRPr="00257ADA">
        <w:rPr>
          <w:rFonts w:cs="Times New Roman"/>
          <w:lang w:bidi="or-IN"/>
        </w:rPr>
        <w:t>Рекомендации по работе с литературой</w:t>
      </w:r>
      <w:bookmarkEnd w:id="11"/>
    </w:p>
    <w:p w:rsidR="00257ADA" w:rsidRPr="00257ADA" w:rsidRDefault="00257ADA" w:rsidP="00257ADA">
      <w:pPr>
        <w:rPr>
          <w:lang w:bidi="or-IN"/>
        </w:rPr>
      </w:pPr>
    </w:p>
    <w:p w:rsidR="00FA2833" w:rsidRPr="00223167" w:rsidRDefault="00FA2833" w:rsidP="00447C28">
      <w:pPr>
        <w:tabs>
          <w:tab w:val="left" w:pos="993"/>
        </w:tabs>
        <w:ind w:firstLine="709"/>
        <w:jc w:val="both"/>
        <w:rPr>
          <w:spacing w:val="-2"/>
          <w:sz w:val="28"/>
          <w:szCs w:val="28"/>
        </w:rPr>
      </w:pPr>
      <w:r w:rsidRPr="00223167">
        <w:rPr>
          <w:spacing w:val="-2"/>
          <w:sz w:val="28"/>
          <w:szCs w:val="28"/>
        </w:rPr>
        <w:t xml:space="preserve">Работу с литературой целесообразно начать с изучения общих работ по теме, а также учебников и учебных пособий. Далее рекомендуется перейти к анализу монографий и статей, рассматривающих отдельные аспекты проблем, изучаемых в рамках курса, а также официальных материалов и неопубликованных документов (научно-исследовательские работы, диссертации), в которых могут содержаться основные вопросы изучаемой проблемы. </w:t>
      </w:r>
    </w:p>
    <w:p w:rsidR="00FA2833" w:rsidRPr="00257ADA" w:rsidRDefault="00FA2833" w:rsidP="00447C28">
      <w:pPr>
        <w:tabs>
          <w:tab w:val="left" w:pos="993"/>
        </w:tabs>
        <w:ind w:firstLine="709"/>
        <w:jc w:val="both"/>
        <w:rPr>
          <w:spacing w:val="-6"/>
          <w:sz w:val="28"/>
          <w:szCs w:val="28"/>
        </w:rPr>
      </w:pPr>
      <w:r w:rsidRPr="00257ADA">
        <w:rPr>
          <w:spacing w:val="-6"/>
          <w:sz w:val="28"/>
          <w:szCs w:val="28"/>
        </w:rPr>
        <w:t xml:space="preserve">Работу с источниками </w:t>
      </w:r>
      <w:r w:rsidR="00996597" w:rsidRPr="00257ADA">
        <w:rPr>
          <w:spacing w:val="-6"/>
          <w:sz w:val="28"/>
          <w:szCs w:val="28"/>
        </w:rPr>
        <w:t>необходимо</w:t>
      </w:r>
      <w:r w:rsidRPr="00257ADA">
        <w:rPr>
          <w:spacing w:val="-6"/>
          <w:sz w:val="28"/>
          <w:szCs w:val="28"/>
        </w:rPr>
        <w:t xml:space="preserve"> начинать</w:t>
      </w:r>
      <w:r w:rsidR="00991701" w:rsidRPr="00257ADA">
        <w:rPr>
          <w:spacing w:val="-6"/>
          <w:sz w:val="28"/>
          <w:szCs w:val="28"/>
        </w:rPr>
        <w:t xml:space="preserve"> с ознакомительного чтения, то есть</w:t>
      </w:r>
      <w:r w:rsidRPr="00257ADA">
        <w:rPr>
          <w:spacing w:val="-6"/>
          <w:sz w:val="28"/>
          <w:szCs w:val="28"/>
        </w:rPr>
        <w:t xml:space="preserve"> просмотреть текст, выделяя его структурные единицы. При ознакомительном чтении закладками отмечаются те страницы, которые требуют более внимательного изучения.</w:t>
      </w:r>
    </w:p>
    <w:p w:rsidR="00FA2833" w:rsidRPr="00223167" w:rsidRDefault="00FA2833" w:rsidP="00447C28">
      <w:pPr>
        <w:tabs>
          <w:tab w:val="left" w:pos="993"/>
        </w:tabs>
        <w:ind w:firstLine="709"/>
        <w:jc w:val="both"/>
        <w:rPr>
          <w:spacing w:val="-2"/>
          <w:sz w:val="28"/>
          <w:szCs w:val="28"/>
        </w:rPr>
      </w:pPr>
      <w:r w:rsidRPr="00223167">
        <w:rPr>
          <w:spacing w:val="-2"/>
          <w:sz w:val="28"/>
          <w:szCs w:val="28"/>
        </w:rPr>
        <w:t>В зависимости от результатов ознакомительного чтения выбирается дальнейший способ работы с источником. Если для разрешения поставленной задачи требуется изучение некоторых фрагментов текста, то используется метод выборочного чтения. Если в книге нет подробного оглавления, следует обратить внимание на предметные и именные указатели.</w:t>
      </w:r>
    </w:p>
    <w:p w:rsidR="00FA2833" w:rsidRPr="00223167" w:rsidRDefault="00FA2833" w:rsidP="00447C28">
      <w:pPr>
        <w:tabs>
          <w:tab w:val="left" w:pos="993"/>
        </w:tabs>
        <w:ind w:firstLine="709"/>
        <w:jc w:val="both"/>
        <w:rPr>
          <w:spacing w:val="-2"/>
          <w:sz w:val="28"/>
          <w:szCs w:val="28"/>
        </w:rPr>
      </w:pPr>
      <w:r w:rsidRPr="00223167">
        <w:rPr>
          <w:spacing w:val="-2"/>
          <w:sz w:val="28"/>
          <w:szCs w:val="28"/>
        </w:rPr>
        <w:lastRenderedPageBreak/>
        <w:t>Избранные фрагменты или весь текст (если он целиком имеет отношение к теме) требуют вдумчивого, неторопливого чтения с «мысленной проработкой» материала. Такое чтение предполагает выделение: 1) главного в тексте; 2) основных аргументов; 3) выводов. Особое</w:t>
      </w:r>
      <w:r w:rsidR="00AA3807" w:rsidRPr="00223167">
        <w:rPr>
          <w:spacing w:val="-2"/>
          <w:sz w:val="28"/>
          <w:szCs w:val="28"/>
        </w:rPr>
        <w:t xml:space="preserve"> внимание следует обратить</w:t>
      </w:r>
      <w:r w:rsidRPr="00223167">
        <w:rPr>
          <w:spacing w:val="-2"/>
          <w:sz w:val="28"/>
          <w:szCs w:val="28"/>
        </w:rPr>
        <w:t>, вытекает тезис из аргументов или нет.</w:t>
      </w:r>
    </w:p>
    <w:p w:rsidR="00FA2833" w:rsidRPr="00223167" w:rsidRDefault="00FA2833" w:rsidP="00447C28">
      <w:pPr>
        <w:tabs>
          <w:tab w:val="left" w:pos="993"/>
        </w:tabs>
        <w:ind w:firstLine="709"/>
        <w:jc w:val="both"/>
        <w:rPr>
          <w:spacing w:val="-2"/>
          <w:sz w:val="28"/>
          <w:szCs w:val="28"/>
        </w:rPr>
      </w:pPr>
      <w:r w:rsidRPr="00223167">
        <w:rPr>
          <w:spacing w:val="-2"/>
          <w:sz w:val="28"/>
          <w:szCs w:val="28"/>
        </w:rPr>
        <w:t>Необходимо также проанализировать, какие из утверждений автора носят проблематичный, гипотетический характер и уловить скрытые вопросы.</w:t>
      </w:r>
    </w:p>
    <w:p w:rsidR="00FA2833" w:rsidRPr="00223167" w:rsidRDefault="00FA2833" w:rsidP="00447C28">
      <w:pPr>
        <w:tabs>
          <w:tab w:val="left" w:pos="993"/>
        </w:tabs>
        <w:ind w:firstLine="709"/>
        <w:jc w:val="both"/>
        <w:rPr>
          <w:spacing w:val="-2"/>
          <w:sz w:val="28"/>
          <w:szCs w:val="28"/>
        </w:rPr>
      </w:pPr>
      <w:r w:rsidRPr="00223167">
        <w:rPr>
          <w:spacing w:val="-2"/>
          <w:sz w:val="28"/>
          <w:szCs w:val="28"/>
        </w:rPr>
        <w:t xml:space="preserve">Понятно, что умение таким образом работать с текстом приходит далеко не сразу. Наилучший способ научиться выделять главное в тексте, улавливать проблематичный характер утверждений, давать оценку авторской позиции </w:t>
      </w:r>
      <w:r w:rsidR="00B20446">
        <w:rPr>
          <w:spacing w:val="-2"/>
          <w:sz w:val="28"/>
          <w:szCs w:val="28"/>
        </w:rPr>
        <w:sym w:font="Symbol" w:char="F0BE"/>
      </w:r>
      <w:r w:rsidRPr="00223167">
        <w:rPr>
          <w:spacing w:val="-2"/>
          <w:sz w:val="28"/>
          <w:szCs w:val="28"/>
        </w:rPr>
        <w:t xml:space="preserve"> это сравнительное чтение, в ходе которого студент знакомится с различными мнениями по одному и тому же вопросу, сравнивает весомость и доказательность аргументов сторон и делает вывод о наибольшей убедительности той или иной позиции.</w:t>
      </w:r>
    </w:p>
    <w:p w:rsidR="00E53CC0" w:rsidRPr="00223167" w:rsidRDefault="00FA2833" w:rsidP="00447C28">
      <w:pPr>
        <w:tabs>
          <w:tab w:val="left" w:pos="993"/>
        </w:tabs>
        <w:ind w:firstLine="709"/>
        <w:jc w:val="both"/>
        <w:rPr>
          <w:color w:val="000000"/>
          <w:spacing w:val="-2"/>
          <w:sz w:val="28"/>
          <w:szCs w:val="28"/>
        </w:rPr>
      </w:pPr>
      <w:r w:rsidRPr="00223167">
        <w:rPr>
          <w:spacing w:val="-2"/>
          <w:sz w:val="28"/>
          <w:szCs w:val="28"/>
        </w:rPr>
        <w:t>Следующим этапом работы</w:t>
      </w:r>
      <w:r w:rsidRPr="00223167">
        <w:rPr>
          <w:b/>
          <w:spacing w:val="-2"/>
          <w:sz w:val="28"/>
          <w:szCs w:val="28"/>
        </w:rPr>
        <w:t xml:space="preserve"> </w:t>
      </w:r>
      <w:r w:rsidRPr="00223167">
        <w:rPr>
          <w:spacing w:val="-2"/>
          <w:sz w:val="28"/>
          <w:szCs w:val="28"/>
        </w:rPr>
        <w:t xml:space="preserve">с литературными источниками является создание конспектов, фиксирующих основные тезисы и аргументы. </w:t>
      </w:r>
      <w:r w:rsidRPr="00223167">
        <w:rPr>
          <w:color w:val="000000"/>
          <w:spacing w:val="-2"/>
          <w:sz w:val="28"/>
          <w:szCs w:val="28"/>
        </w:rPr>
        <w:t xml:space="preserve">Можно делать записи на отдельных листах, которые потом легко систематизировать по отдельным темам изучаемого курса. </w:t>
      </w:r>
    </w:p>
    <w:p w:rsidR="00AA3807" w:rsidRPr="00223167" w:rsidRDefault="00AA3807" w:rsidP="00AA3807">
      <w:pPr>
        <w:ind w:firstLine="709"/>
        <w:jc w:val="both"/>
        <w:rPr>
          <w:spacing w:val="-2"/>
          <w:sz w:val="28"/>
          <w:szCs w:val="28"/>
        </w:rPr>
      </w:pPr>
      <w:r w:rsidRPr="00223167">
        <w:rPr>
          <w:color w:val="000000"/>
          <w:spacing w:val="-2"/>
          <w:sz w:val="28"/>
          <w:szCs w:val="28"/>
        </w:rPr>
        <w:t xml:space="preserve">Другой способ </w:t>
      </w:r>
      <w:r w:rsidR="00257ADA">
        <w:rPr>
          <w:color w:val="000000"/>
          <w:spacing w:val="-2"/>
          <w:sz w:val="28"/>
          <w:szCs w:val="28"/>
        </w:rPr>
        <w:sym w:font="Symbol" w:char="F0BE"/>
      </w:r>
      <w:r w:rsidRPr="00223167">
        <w:rPr>
          <w:color w:val="000000"/>
          <w:spacing w:val="-2"/>
          <w:sz w:val="28"/>
          <w:szCs w:val="28"/>
        </w:rPr>
        <w:t xml:space="preserve"> это ведение тематических тетрадей-конспектов по одной какой-либо теме. </w:t>
      </w:r>
      <w:r w:rsidRPr="00223167">
        <w:rPr>
          <w:spacing w:val="-2"/>
          <w:sz w:val="28"/>
          <w:szCs w:val="28"/>
        </w:rPr>
        <w:t xml:space="preserve">Если в конспектах приводятся цитаты, то непременно должно быть дано указание на источник (автор, название, выходные данные, № страницы). Впоследствии эта информации может быть использована при написании текста реферата или другого задания. </w:t>
      </w:r>
    </w:p>
    <w:p w:rsidR="00B20446" w:rsidRPr="00246DFA" w:rsidRDefault="00B20446" w:rsidP="00B20446">
      <w:pPr>
        <w:ind w:firstLine="709"/>
        <w:jc w:val="both"/>
        <w:rPr>
          <w:sz w:val="28"/>
          <w:szCs w:val="28"/>
        </w:rPr>
      </w:pPr>
      <w:proofErr w:type="gramStart"/>
      <w:r w:rsidRPr="00246DFA">
        <w:rPr>
          <w:sz w:val="28"/>
          <w:szCs w:val="28"/>
        </w:rPr>
        <w:t xml:space="preserve">Электронным каталогом, каталогом периодических изданий можно воспользоваться на сайте научной библиотеки Университета по ссылке </w:t>
      </w:r>
      <w:hyperlink r:id="rId21" w:history="1">
        <w:r w:rsidRPr="00696A38">
          <w:rPr>
            <w:rStyle w:val="a9"/>
            <w:sz w:val="28"/>
            <w:szCs w:val="28"/>
          </w:rPr>
          <w:t>https://lib.osu.ru/resources/periodicals/catalog</w:t>
        </w:r>
      </w:hyperlink>
      <w:r w:rsidRPr="00246DFA">
        <w:rPr>
          <w:rStyle w:val="a9"/>
          <w:color w:val="auto"/>
          <w:sz w:val="28"/>
          <w:szCs w:val="28"/>
          <w:u w:val="none"/>
        </w:rPr>
        <w:t xml:space="preserve">. Там же обучающимся предоставлен доступ к полнотекстовым базам данных зарубежных и отечественных научных журналов и книг, доступных со всех компьютеров Университета и читальных залов библиотеки, </w:t>
      </w:r>
      <w:hyperlink r:id="rId22" w:history="1">
        <w:r w:rsidRPr="00246DFA">
          <w:rPr>
            <w:rStyle w:val="a9"/>
            <w:sz w:val="28"/>
            <w:szCs w:val="28"/>
          </w:rPr>
          <w:t>https://lib.osu.ru/resources/network-resources</w:t>
        </w:r>
      </w:hyperlink>
      <w:r w:rsidRPr="00246DFA">
        <w:rPr>
          <w:sz w:val="28"/>
          <w:szCs w:val="28"/>
        </w:rPr>
        <w:t>.</w:t>
      </w:r>
      <w:proofErr w:type="gramEnd"/>
    </w:p>
    <w:p w:rsidR="00B20446" w:rsidRPr="00246DFA" w:rsidRDefault="00B20446" w:rsidP="00B20446">
      <w:pPr>
        <w:ind w:firstLine="709"/>
        <w:jc w:val="both"/>
        <w:rPr>
          <w:rStyle w:val="a9"/>
          <w:sz w:val="28"/>
          <w:szCs w:val="28"/>
          <w:lang w:bidi="or-IN"/>
        </w:rPr>
      </w:pPr>
      <w:r w:rsidRPr="00246DFA">
        <w:rPr>
          <w:sz w:val="28"/>
          <w:szCs w:val="28"/>
        </w:rPr>
        <w:t xml:space="preserve">При оформлении ссылок на литературу и списка использованных источников следует придерживаться требований </w:t>
      </w:r>
      <w:hyperlink r:id="rId23" w:history="1">
        <w:r w:rsidRPr="00246DFA">
          <w:rPr>
            <w:sz w:val="28"/>
            <w:szCs w:val="28"/>
          </w:rPr>
          <w:t>СТО 02069024.101–2015 РАБОТЫ СТУДЕНЧЕСКИЕ. Общие требования и правила оформления</w:t>
        </w:r>
      </w:hyperlink>
      <w:r w:rsidRPr="00246DFA">
        <w:rPr>
          <w:sz w:val="28"/>
          <w:szCs w:val="28"/>
        </w:rPr>
        <w:t xml:space="preserve">, </w:t>
      </w:r>
      <w:proofErr w:type="gramStart"/>
      <w:r w:rsidRPr="00246DFA">
        <w:rPr>
          <w:sz w:val="28"/>
          <w:szCs w:val="28"/>
        </w:rPr>
        <w:t>доступных</w:t>
      </w:r>
      <w:proofErr w:type="gramEnd"/>
      <w:r w:rsidRPr="00246DFA">
        <w:rPr>
          <w:sz w:val="28"/>
          <w:szCs w:val="28"/>
        </w:rPr>
        <w:t xml:space="preserve"> для ознакомления и скачивания на сайте Университета</w:t>
      </w:r>
      <w:r w:rsidRPr="00246DFA">
        <w:rPr>
          <w:sz w:val="28"/>
          <w:szCs w:val="28"/>
          <w:lang w:bidi="or-IN"/>
        </w:rPr>
        <w:t>:</w:t>
      </w:r>
      <w:r w:rsidRPr="00246DFA">
        <w:rPr>
          <w:sz w:val="28"/>
          <w:szCs w:val="28"/>
        </w:rPr>
        <w:t xml:space="preserve"> </w:t>
      </w:r>
      <w:hyperlink r:id="rId24" w:history="1">
        <w:r w:rsidRPr="00246DFA">
          <w:rPr>
            <w:rStyle w:val="a9"/>
            <w:sz w:val="28"/>
            <w:szCs w:val="28"/>
            <w:lang w:bidi="or-IN"/>
          </w:rPr>
          <w:t>http://www.osu.ru/docs/official/standart/standart_101-2015_.pdf</w:t>
        </w:r>
      </w:hyperlink>
      <w:r w:rsidRPr="00246DFA">
        <w:rPr>
          <w:rStyle w:val="a9"/>
          <w:sz w:val="28"/>
          <w:szCs w:val="28"/>
          <w:lang w:bidi="or-IN"/>
        </w:rPr>
        <w:t>.</w:t>
      </w:r>
    </w:p>
    <w:p w:rsidR="00257ADA" w:rsidRPr="00223167" w:rsidRDefault="00257ADA" w:rsidP="00AA3807">
      <w:pPr>
        <w:ind w:firstLine="709"/>
        <w:jc w:val="both"/>
        <w:rPr>
          <w:rStyle w:val="a9"/>
          <w:spacing w:val="-2"/>
          <w:sz w:val="28"/>
          <w:szCs w:val="28"/>
          <w:lang w:bidi="or-IN"/>
        </w:rPr>
      </w:pPr>
    </w:p>
    <w:p w:rsidR="001C396B" w:rsidRDefault="001C396B" w:rsidP="00257ADA">
      <w:pPr>
        <w:pStyle w:val="1"/>
        <w:numPr>
          <w:ilvl w:val="0"/>
          <w:numId w:val="3"/>
        </w:numPr>
        <w:tabs>
          <w:tab w:val="left" w:pos="993"/>
          <w:tab w:val="left" w:pos="1134"/>
        </w:tabs>
        <w:spacing w:before="0"/>
        <w:ind w:left="0" w:firstLine="709"/>
        <w:jc w:val="both"/>
        <w:rPr>
          <w:rFonts w:cs="Times New Roman"/>
          <w:lang w:bidi="or-IN"/>
        </w:rPr>
      </w:pPr>
      <w:bookmarkStart w:id="12" w:name="_Toc164853109"/>
      <w:r w:rsidRPr="00257ADA">
        <w:rPr>
          <w:rFonts w:cs="Times New Roman"/>
          <w:lang w:bidi="or-IN"/>
        </w:rPr>
        <w:t>Подготовка к промежуточной аттестации</w:t>
      </w:r>
      <w:bookmarkEnd w:id="12"/>
    </w:p>
    <w:p w:rsidR="00257ADA" w:rsidRPr="00257ADA" w:rsidRDefault="00257ADA" w:rsidP="00257ADA">
      <w:pPr>
        <w:rPr>
          <w:lang w:bidi="or-IN"/>
        </w:rPr>
      </w:pPr>
    </w:p>
    <w:p w:rsidR="001C396B" w:rsidRPr="00223167" w:rsidRDefault="001C396B" w:rsidP="00447C28">
      <w:pPr>
        <w:shd w:val="clear" w:color="auto" w:fill="FFFFFF"/>
        <w:tabs>
          <w:tab w:val="left" w:pos="993"/>
        </w:tabs>
        <w:ind w:firstLine="709"/>
        <w:jc w:val="both"/>
        <w:textAlignment w:val="baseline"/>
        <w:rPr>
          <w:spacing w:val="-2"/>
          <w:sz w:val="28"/>
          <w:szCs w:val="28"/>
        </w:rPr>
      </w:pPr>
      <w:r w:rsidRPr="00223167">
        <w:rPr>
          <w:spacing w:val="-2"/>
          <w:sz w:val="28"/>
          <w:szCs w:val="28"/>
        </w:rPr>
        <w:t>При подготовке к промежуточной аттестации следует:</w:t>
      </w:r>
    </w:p>
    <w:p w:rsidR="0037077A" w:rsidRPr="00223167" w:rsidRDefault="0037077A" w:rsidP="00B85453">
      <w:pPr>
        <w:shd w:val="clear" w:color="auto" w:fill="FFFFFF"/>
        <w:tabs>
          <w:tab w:val="left" w:pos="709"/>
        </w:tabs>
        <w:ind w:firstLine="426"/>
        <w:jc w:val="both"/>
        <w:textAlignment w:val="baseline"/>
        <w:rPr>
          <w:spacing w:val="-2"/>
          <w:sz w:val="28"/>
          <w:szCs w:val="28"/>
        </w:rPr>
      </w:pPr>
      <w:r w:rsidRPr="00223167">
        <w:rPr>
          <w:spacing w:val="-2"/>
          <w:sz w:val="28"/>
          <w:szCs w:val="28"/>
        </w:rPr>
        <w:t xml:space="preserve">− еще раз ознакомиться </w:t>
      </w:r>
      <w:r w:rsidR="00D545C1">
        <w:rPr>
          <w:spacing w:val="-2"/>
          <w:sz w:val="28"/>
          <w:szCs w:val="28"/>
        </w:rPr>
        <w:t>с рабочей программой дисциплины</w:t>
      </w:r>
      <w:r w:rsidRPr="00223167">
        <w:rPr>
          <w:spacing w:val="-2"/>
          <w:sz w:val="28"/>
          <w:szCs w:val="28"/>
        </w:rPr>
        <w:t>;</w:t>
      </w:r>
    </w:p>
    <w:p w:rsidR="001C396B" w:rsidRPr="00223167" w:rsidRDefault="001C396B" w:rsidP="00B85453">
      <w:pPr>
        <w:pStyle w:val="a3"/>
        <w:numPr>
          <w:ilvl w:val="0"/>
          <w:numId w:val="13"/>
        </w:numPr>
        <w:tabs>
          <w:tab w:val="left" w:pos="284"/>
          <w:tab w:val="left" w:pos="709"/>
          <w:tab w:val="left" w:pos="851"/>
        </w:tabs>
        <w:autoSpaceDE w:val="0"/>
        <w:autoSpaceDN w:val="0"/>
        <w:adjustRightInd w:val="0"/>
        <w:ind w:left="0" w:firstLine="426"/>
        <w:jc w:val="both"/>
        <w:rPr>
          <w:spacing w:val="-2"/>
          <w:sz w:val="28"/>
          <w:szCs w:val="28"/>
        </w:rPr>
      </w:pPr>
      <w:r w:rsidRPr="00223167">
        <w:rPr>
          <w:spacing w:val="-2"/>
          <w:sz w:val="28"/>
          <w:szCs w:val="28"/>
        </w:rPr>
        <w:t>внимательно изучить перечень вопросов</w:t>
      </w:r>
      <w:r w:rsidR="0037077A" w:rsidRPr="00223167">
        <w:rPr>
          <w:spacing w:val="-2"/>
          <w:sz w:val="28"/>
          <w:szCs w:val="28"/>
        </w:rPr>
        <w:t xml:space="preserve"> из разделов дисциплины (при этом особое внимание уделить разделам, вынесенным на самостоятельное изучение)</w:t>
      </w:r>
      <w:r w:rsidRPr="00223167">
        <w:rPr>
          <w:spacing w:val="-2"/>
          <w:sz w:val="28"/>
          <w:szCs w:val="28"/>
        </w:rPr>
        <w:t xml:space="preserve"> и определить, в каких источниках находятся сведения, необходимые для ответа на них;</w:t>
      </w:r>
    </w:p>
    <w:p w:rsidR="001C396B" w:rsidRPr="00223167" w:rsidRDefault="001C396B" w:rsidP="00B85453">
      <w:pPr>
        <w:pStyle w:val="a3"/>
        <w:numPr>
          <w:ilvl w:val="0"/>
          <w:numId w:val="13"/>
        </w:numPr>
        <w:tabs>
          <w:tab w:val="left" w:pos="284"/>
          <w:tab w:val="left" w:pos="709"/>
          <w:tab w:val="left" w:pos="851"/>
        </w:tabs>
        <w:autoSpaceDE w:val="0"/>
        <w:autoSpaceDN w:val="0"/>
        <w:adjustRightInd w:val="0"/>
        <w:ind w:left="0" w:firstLine="426"/>
        <w:jc w:val="both"/>
        <w:rPr>
          <w:spacing w:val="-2"/>
          <w:sz w:val="28"/>
          <w:szCs w:val="28"/>
        </w:rPr>
      </w:pPr>
      <w:r w:rsidRPr="00223167">
        <w:rPr>
          <w:spacing w:val="-2"/>
          <w:sz w:val="28"/>
          <w:szCs w:val="28"/>
        </w:rPr>
        <w:t>внимательно прочитать рекомендованную литературу;</w:t>
      </w:r>
    </w:p>
    <w:p w:rsidR="001C396B" w:rsidRPr="00223167" w:rsidRDefault="001C396B" w:rsidP="00B85453">
      <w:pPr>
        <w:pStyle w:val="a3"/>
        <w:numPr>
          <w:ilvl w:val="0"/>
          <w:numId w:val="13"/>
        </w:numPr>
        <w:tabs>
          <w:tab w:val="left" w:pos="284"/>
          <w:tab w:val="left" w:pos="709"/>
          <w:tab w:val="left" w:pos="851"/>
        </w:tabs>
        <w:autoSpaceDE w:val="0"/>
        <w:autoSpaceDN w:val="0"/>
        <w:adjustRightInd w:val="0"/>
        <w:ind w:left="0" w:firstLine="426"/>
        <w:jc w:val="both"/>
        <w:rPr>
          <w:spacing w:val="-2"/>
          <w:sz w:val="28"/>
          <w:szCs w:val="28"/>
        </w:rPr>
      </w:pPr>
      <w:r w:rsidRPr="00223167">
        <w:rPr>
          <w:spacing w:val="-2"/>
          <w:sz w:val="28"/>
          <w:szCs w:val="28"/>
        </w:rPr>
        <w:t xml:space="preserve">составить краткие конспекты ответов (планы ответов). </w:t>
      </w:r>
    </w:p>
    <w:p w:rsidR="00E607EF" w:rsidRPr="00223167" w:rsidRDefault="002A41BC" w:rsidP="00447C28">
      <w:pPr>
        <w:tabs>
          <w:tab w:val="left" w:pos="993"/>
        </w:tabs>
        <w:ind w:firstLine="709"/>
        <w:jc w:val="both"/>
        <w:rPr>
          <w:spacing w:val="-2"/>
          <w:sz w:val="28"/>
          <w:szCs w:val="28"/>
        </w:rPr>
      </w:pPr>
      <w:r w:rsidRPr="00223167">
        <w:rPr>
          <w:spacing w:val="-2"/>
          <w:sz w:val="28"/>
          <w:szCs w:val="28"/>
        </w:rPr>
        <w:t xml:space="preserve">Экзаменационная сессия </w:t>
      </w:r>
      <w:r w:rsidR="00257ADA">
        <w:rPr>
          <w:spacing w:val="-2"/>
          <w:sz w:val="28"/>
          <w:szCs w:val="28"/>
        </w:rPr>
        <w:sym w:font="Symbol" w:char="F0BE"/>
      </w:r>
      <w:r w:rsidRPr="00223167">
        <w:rPr>
          <w:spacing w:val="-2"/>
          <w:sz w:val="28"/>
          <w:szCs w:val="28"/>
        </w:rPr>
        <w:t xml:space="preserve"> очень тяжелый период работы </w:t>
      </w:r>
      <w:r w:rsidR="00E607EF" w:rsidRPr="00223167">
        <w:rPr>
          <w:spacing w:val="-2"/>
          <w:sz w:val="28"/>
          <w:szCs w:val="28"/>
        </w:rPr>
        <w:t>для  студент</w:t>
      </w:r>
      <w:r w:rsidRPr="00223167">
        <w:rPr>
          <w:spacing w:val="-2"/>
          <w:sz w:val="28"/>
          <w:szCs w:val="28"/>
        </w:rPr>
        <w:t xml:space="preserve">ов  и ответственный труд для </w:t>
      </w:r>
      <w:r w:rsidR="00E607EF" w:rsidRPr="00223167">
        <w:rPr>
          <w:spacing w:val="-2"/>
          <w:sz w:val="28"/>
          <w:szCs w:val="28"/>
        </w:rPr>
        <w:t>пр</w:t>
      </w:r>
      <w:r w:rsidRPr="00223167">
        <w:rPr>
          <w:spacing w:val="-2"/>
          <w:sz w:val="28"/>
          <w:szCs w:val="28"/>
        </w:rPr>
        <w:t xml:space="preserve">еподавателей. Главная задача </w:t>
      </w:r>
      <w:r w:rsidR="00D545C1">
        <w:rPr>
          <w:spacing w:val="-2"/>
          <w:sz w:val="28"/>
          <w:szCs w:val="28"/>
        </w:rPr>
        <w:t>промежуточной аттестации</w:t>
      </w:r>
      <w:r w:rsidRPr="00223167">
        <w:rPr>
          <w:spacing w:val="-2"/>
          <w:sz w:val="28"/>
          <w:szCs w:val="28"/>
        </w:rPr>
        <w:t xml:space="preserve"> </w:t>
      </w:r>
      <w:r w:rsidR="00D545C1">
        <w:rPr>
          <w:spacing w:val="-2"/>
          <w:sz w:val="28"/>
          <w:szCs w:val="28"/>
        </w:rPr>
        <w:sym w:font="Symbol" w:char="F0BE"/>
      </w:r>
      <w:r w:rsidRPr="00223167">
        <w:rPr>
          <w:spacing w:val="-2"/>
          <w:sz w:val="28"/>
          <w:szCs w:val="28"/>
        </w:rPr>
        <w:t xml:space="preserve"> проверка </w:t>
      </w:r>
      <w:r w:rsidR="00E607EF" w:rsidRPr="00223167">
        <w:rPr>
          <w:spacing w:val="-2"/>
          <w:sz w:val="28"/>
          <w:szCs w:val="28"/>
        </w:rPr>
        <w:t xml:space="preserve">качества усвоения содержания дисциплины. </w:t>
      </w:r>
    </w:p>
    <w:p w:rsidR="00E607EF" w:rsidRPr="00223167" w:rsidRDefault="00E607EF" w:rsidP="00447C28">
      <w:pPr>
        <w:tabs>
          <w:tab w:val="left" w:pos="993"/>
        </w:tabs>
        <w:ind w:firstLine="709"/>
        <w:jc w:val="both"/>
        <w:rPr>
          <w:spacing w:val="-2"/>
          <w:sz w:val="28"/>
          <w:szCs w:val="28"/>
        </w:rPr>
      </w:pPr>
      <w:r w:rsidRPr="00223167">
        <w:rPr>
          <w:spacing w:val="-2"/>
          <w:sz w:val="28"/>
          <w:szCs w:val="28"/>
        </w:rPr>
        <w:lastRenderedPageBreak/>
        <w:t>На основе такой проверки оценивается учебная работа не только с</w:t>
      </w:r>
      <w:r w:rsidR="002A41BC" w:rsidRPr="00223167">
        <w:rPr>
          <w:spacing w:val="-2"/>
          <w:sz w:val="28"/>
          <w:szCs w:val="28"/>
        </w:rPr>
        <w:t xml:space="preserve">тудентов, но и преподавателей: по результатам </w:t>
      </w:r>
      <w:r w:rsidR="00A2321B" w:rsidRPr="00223167">
        <w:rPr>
          <w:spacing w:val="-2"/>
          <w:sz w:val="28"/>
          <w:szCs w:val="28"/>
        </w:rPr>
        <w:t>дифференцированного зачета</w:t>
      </w:r>
      <w:r w:rsidR="0037077A" w:rsidRPr="00223167">
        <w:rPr>
          <w:spacing w:val="-2"/>
          <w:sz w:val="28"/>
          <w:szCs w:val="28"/>
        </w:rPr>
        <w:t xml:space="preserve"> </w:t>
      </w:r>
      <w:r w:rsidR="00D43C17" w:rsidRPr="00223167">
        <w:rPr>
          <w:spacing w:val="-2"/>
          <w:sz w:val="28"/>
          <w:szCs w:val="28"/>
        </w:rPr>
        <w:t xml:space="preserve">можно судить и о качестве всего </w:t>
      </w:r>
      <w:r w:rsidRPr="00223167">
        <w:rPr>
          <w:spacing w:val="-2"/>
          <w:sz w:val="28"/>
          <w:szCs w:val="28"/>
        </w:rPr>
        <w:t xml:space="preserve">учебного процесса. При подготовке к </w:t>
      </w:r>
      <w:r w:rsidR="0037077A" w:rsidRPr="00223167">
        <w:rPr>
          <w:spacing w:val="-2"/>
          <w:sz w:val="28"/>
          <w:szCs w:val="28"/>
        </w:rPr>
        <w:t>промежуточной аттестации</w:t>
      </w:r>
      <w:r w:rsidRPr="00223167">
        <w:rPr>
          <w:spacing w:val="-2"/>
          <w:sz w:val="28"/>
          <w:szCs w:val="28"/>
        </w:rPr>
        <w:t xml:space="preserve"> </w:t>
      </w:r>
      <w:r w:rsidR="0037077A" w:rsidRPr="00223167">
        <w:rPr>
          <w:spacing w:val="-2"/>
          <w:sz w:val="28"/>
          <w:szCs w:val="28"/>
        </w:rPr>
        <w:t>обучающиеся</w:t>
      </w:r>
      <w:r w:rsidRPr="00223167">
        <w:rPr>
          <w:spacing w:val="-2"/>
          <w:sz w:val="28"/>
          <w:szCs w:val="28"/>
        </w:rPr>
        <w:t xml:space="preserve"> повторяют материал курсов, которые они слушали и изучали в течение семестра, обобщают получен</w:t>
      </w:r>
      <w:r w:rsidR="002A41BC" w:rsidRPr="00223167">
        <w:rPr>
          <w:spacing w:val="-2"/>
          <w:sz w:val="28"/>
          <w:szCs w:val="28"/>
        </w:rPr>
        <w:t xml:space="preserve">ные знания, выделяют главное в </w:t>
      </w:r>
      <w:r w:rsidRPr="00223167">
        <w:rPr>
          <w:spacing w:val="-2"/>
          <w:sz w:val="28"/>
          <w:szCs w:val="28"/>
        </w:rPr>
        <w:t>предмете,</w:t>
      </w:r>
      <w:r w:rsidR="00D43C17" w:rsidRPr="00223167">
        <w:rPr>
          <w:spacing w:val="-2"/>
          <w:sz w:val="28"/>
          <w:szCs w:val="28"/>
        </w:rPr>
        <w:t xml:space="preserve"> воспроизводят общую</w:t>
      </w:r>
      <w:r w:rsidR="002A41BC" w:rsidRPr="00223167">
        <w:rPr>
          <w:spacing w:val="-2"/>
          <w:sz w:val="28"/>
          <w:szCs w:val="28"/>
        </w:rPr>
        <w:t xml:space="preserve"> картину для того, чтобы яснее понять </w:t>
      </w:r>
      <w:r w:rsidRPr="00223167">
        <w:rPr>
          <w:spacing w:val="-2"/>
          <w:sz w:val="28"/>
          <w:szCs w:val="28"/>
        </w:rPr>
        <w:t xml:space="preserve">связь  между отдельными элементами дисциплины. </w:t>
      </w:r>
    </w:p>
    <w:p w:rsidR="00E607EF" w:rsidRPr="00223167" w:rsidRDefault="00E607EF" w:rsidP="00447C28">
      <w:pPr>
        <w:tabs>
          <w:tab w:val="left" w:pos="993"/>
        </w:tabs>
        <w:ind w:firstLine="709"/>
        <w:jc w:val="both"/>
        <w:rPr>
          <w:spacing w:val="-2"/>
          <w:sz w:val="28"/>
          <w:szCs w:val="28"/>
        </w:rPr>
      </w:pPr>
      <w:r w:rsidRPr="00223167">
        <w:rPr>
          <w:spacing w:val="-2"/>
          <w:sz w:val="28"/>
          <w:szCs w:val="28"/>
        </w:rPr>
        <w:t>П</w:t>
      </w:r>
      <w:r w:rsidR="00D43C17" w:rsidRPr="00223167">
        <w:rPr>
          <w:spacing w:val="-2"/>
          <w:sz w:val="28"/>
          <w:szCs w:val="28"/>
        </w:rPr>
        <w:t xml:space="preserve">ри </w:t>
      </w:r>
      <w:r w:rsidR="0037077A" w:rsidRPr="00223167">
        <w:rPr>
          <w:spacing w:val="-2"/>
          <w:sz w:val="28"/>
          <w:szCs w:val="28"/>
        </w:rPr>
        <w:t>п</w:t>
      </w:r>
      <w:r w:rsidR="002A41BC" w:rsidRPr="00223167">
        <w:rPr>
          <w:spacing w:val="-2"/>
          <w:sz w:val="28"/>
          <w:szCs w:val="28"/>
        </w:rPr>
        <w:t xml:space="preserve">одготовке к </w:t>
      </w:r>
      <w:r w:rsidR="0037077A" w:rsidRPr="00223167">
        <w:rPr>
          <w:spacing w:val="-2"/>
          <w:sz w:val="28"/>
          <w:szCs w:val="28"/>
        </w:rPr>
        <w:t xml:space="preserve">промежуточной аттестации </w:t>
      </w:r>
      <w:r w:rsidR="002A41BC" w:rsidRPr="00223167">
        <w:rPr>
          <w:spacing w:val="-2"/>
          <w:sz w:val="28"/>
          <w:szCs w:val="28"/>
        </w:rPr>
        <w:t xml:space="preserve">основное </w:t>
      </w:r>
      <w:r w:rsidRPr="00223167">
        <w:rPr>
          <w:spacing w:val="-2"/>
          <w:sz w:val="28"/>
          <w:szCs w:val="28"/>
        </w:rPr>
        <w:t>напр</w:t>
      </w:r>
      <w:r w:rsidR="002A41BC" w:rsidRPr="00223167">
        <w:rPr>
          <w:spacing w:val="-2"/>
          <w:sz w:val="28"/>
          <w:szCs w:val="28"/>
        </w:rPr>
        <w:t>авление дают программы курса</w:t>
      </w:r>
      <w:r w:rsidRPr="00223167">
        <w:rPr>
          <w:spacing w:val="-2"/>
          <w:sz w:val="28"/>
          <w:szCs w:val="28"/>
        </w:rPr>
        <w:t xml:space="preserve"> </w:t>
      </w:r>
      <w:r w:rsidR="00D43C17" w:rsidRPr="00223167">
        <w:rPr>
          <w:spacing w:val="-2"/>
          <w:sz w:val="28"/>
          <w:szCs w:val="28"/>
        </w:rPr>
        <w:t xml:space="preserve">и конспект, которые </w:t>
      </w:r>
      <w:r w:rsidRPr="00223167">
        <w:rPr>
          <w:spacing w:val="-2"/>
          <w:sz w:val="28"/>
          <w:szCs w:val="28"/>
        </w:rPr>
        <w:t>указывают, что в курсе наиболее важно. Основной мате</w:t>
      </w:r>
      <w:r w:rsidR="002A41BC" w:rsidRPr="00223167">
        <w:rPr>
          <w:spacing w:val="-2"/>
          <w:sz w:val="28"/>
          <w:szCs w:val="28"/>
        </w:rPr>
        <w:t>риал должен прорабатываться по</w:t>
      </w:r>
      <w:r w:rsidRPr="00223167">
        <w:rPr>
          <w:spacing w:val="-2"/>
          <w:sz w:val="28"/>
          <w:szCs w:val="28"/>
        </w:rPr>
        <w:t xml:space="preserve"> у</w:t>
      </w:r>
      <w:r w:rsidR="002A41BC" w:rsidRPr="00223167">
        <w:rPr>
          <w:spacing w:val="-2"/>
          <w:sz w:val="28"/>
          <w:szCs w:val="28"/>
        </w:rPr>
        <w:t xml:space="preserve">чебнику, поскольку конспекта недостаточно </w:t>
      </w:r>
      <w:r w:rsidRPr="00223167">
        <w:rPr>
          <w:spacing w:val="-2"/>
          <w:sz w:val="28"/>
          <w:szCs w:val="28"/>
        </w:rPr>
        <w:t>для  изучения дисц</w:t>
      </w:r>
      <w:r w:rsidR="00D43C17" w:rsidRPr="00223167">
        <w:rPr>
          <w:spacing w:val="-2"/>
          <w:sz w:val="28"/>
          <w:szCs w:val="28"/>
        </w:rPr>
        <w:t xml:space="preserve">иплины. Учебник </w:t>
      </w:r>
      <w:r w:rsidR="002A41BC" w:rsidRPr="00223167">
        <w:rPr>
          <w:spacing w:val="-2"/>
          <w:sz w:val="28"/>
          <w:szCs w:val="28"/>
        </w:rPr>
        <w:t>должен быть проработан в течение семестра, а перед</w:t>
      </w:r>
      <w:r w:rsidRPr="00223167">
        <w:rPr>
          <w:spacing w:val="-2"/>
          <w:sz w:val="28"/>
          <w:szCs w:val="28"/>
        </w:rPr>
        <w:t xml:space="preserve"> </w:t>
      </w:r>
      <w:r w:rsidR="00F50B3D" w:rsidRPr="00223167">
        <w:rPr>
          <w:spacing w:val="-2"/>
          <w:sz w:val="28"/>
          <w:szCs w:val="28"/>
        </w:rPr>
        <w:t>промежуточной аттестацией</w:t>
      </w:r>
      <w:r w:rsidRPr="00223167">
        <w:rPr>
          <w:spacing w:val="-2"/>
          <w:sz w:val="28"/>
          <w:szCs w:val="28"/>
        </w:rPr>
        <w:t xml:space="preserve"> важно сосредоточить внимание на основных, наиболее сложных разделах. Подготовку по каждому разделу следует заканчивать восстановлением в памяти его краткого содержания в логической последовательности. </w:t>
      </w:r>
    </w:p>
    <w:p w:rsidR="00F50B3D" w:rsidRPr="00223167" w:rsidRDefault="002A41BC" w:rsidP="00447C28">
      <w:pPr>
        <w:tabs>
          <w:tab w:val="left" w:pos="993"/>
        </w:tabs>
        <w:ind w:firstLine="709"/>
        <w:jc w:val="both"/>
        <w:rPr>
          <w:spacing w:val="-2"/>
          <w:sz w:val="28"/>
          <w:szCs w:val="28"/>
        </w:rPr>
      </w:pPr>
      <w:r w:rsidRPr="00223167">
        <w:rPr>
          <w:spacing w:val="-2"/>
          <w:sz w:val="28"/>
          <w:szCs w:val="28"/>
        </w:rPr>
        <w:t xml:space="preserve">До </w:t>
      </w:r>
      <w:r w:rsidR="00F50B3D" w:rsidRPr="00223167">
        <w:rPr>
          <w:spacing w:val="-2"/>
          <w:sz w:val="28"/>
          <w:szCs w:val="28"/>
        </w:rPr>
        <w:t>пр</w:t>
      </w:r>
      <w:r w:rsidR="00A2321B" w:rsidRPr="00223167">
        <w:rPr>
          <w:spacing w:val="-2"/>
          <w:sz w:val="28"/>
          <w:szCs w:val="28"/>
        </w:rPr>
        <w:t xml:space="preserve">омежуточной аттестации </w:t>
      </w:r>
      <w:r w:rsidRPr="00223167">
        <w:rPr>
          <w:spacing w:val="-2"/>
          <w:sz w:val="28"/>
          <w:szCs w:val="28"/>
        </w:rPr>
        <w:t>п</w:t>
      </w:r>
      <w:r w:rsidR="00E607EF" w:rsidRPr="00223167">
        <w:rPr>
          <w:spacing w:val="-2"/>
          <w:sz w:val="28"/>
          <w:szCs w:val="28"/>
        </w:rPr>
        <w:t>роводит</w:t>
      </w:r>
      <w:r w:rsidRPr="00223167">
        <w:rPr>
          <w:spacing w:val="-2"/>
          <w:sz w:val="28"/>
          <w:szCs w:val="28"/>
        </w:rPr>
        <w:t>ся консультация, но она не может</w:t>
      </w:r>
      <w:r w:rsidR="00E607EF" w:rsidRPr="00223167">
        <w:rPr>
          <w:spacing w:val="-2"/>
          <w:sz w:val="28"/>
          <w:szCs w:val="28"/>
        </w:rPr>
        <w:t xml:space="preserve"> возместить отсутствия сист</w:t>
      </w:r>
      <w:r w:rsidRPr="00223167">
        <w:rPr>
          <w:spacing w:val="-2"/>
          <w:sz w:val="28"/>
          <w:szCs w:val="28"/>
        </w:rPr>
        <w:t xml:space="preserve">ематической работы в течение семестра и помочь за </w:t>
      </w:r>
      <w:r w:rsidR="00E607EF" w:rsidRPr="00223167">
        <w:rPr>
          <w:spacing w:val="-2"/>
          <w:sz w:val="28"/>
          <w:szCs w:val="28"/>
        </w:rPr>
        <w:t>несколько часов осво</w:t>
      </w:r>
      <w:r w:rsidR="00D43C17" w:rsidRPr="00223167">
        <w:rPr>
          <w:spacing w:val="-2"/>
          <w:sz w:val="28"/>
          <w:szCs w:val="28"/>
        </w:rPr>
        <w:t>ить</w:t>
      </w:r>
      <w:r w:rsidRPr="00223167">
        <w:rPr>
          <w:spacing w:val="-2"/>
          <w:sz w:val="28"/>
          <w:szCs w:val="28"/>
        </w:rPr>
        <w:t xml:space="preserve"> материал,  требующийся к </w:t>
      </w:r>
      <w:r w:rsidR="00A2321B" w:rsidRPr="00223167">
        <w:rPr>
          <w:spacing w:val="-2"/>
          <w:sz w:val="28"/>
          <w:szCs w:val="28"/>
        </w:rPr>
        <w:t>дифференцированному зачету</w:t>
      </w:r>
      <w:r w:rsidR="006D2493" w:rsidRPr="00223167">
        <w:rPr>
          <w:spacing w:val="-2"/>
          <w:sz w:val="28"/>
          <w:szCs w:val="28"/>
        </w:rPr>
        <w:t>.</w:t>
      </w:r>
      <w:r w:rsidRPr="00223167">
        <w:rPr>
          <w:spacing w:val="-2"/>
          <w:sz w:val="28"/>
          <w:szCs w:val="28"/>
        </w:rPr>
        <w:t xml:space="preserve"> На консультации студент</w:t>
      </w:r>
      <w:r w:rsidR="00E607EF" w:rsidRPr="00223167">
        <w:rPr>
          <w:spacing w:val="-2"/>
          <w:sz w:val="28"/>
          <w:szCs w:val="28"/>
        </w:rPr>
        <w:t xml:space="preserve"> получает</w:t>
      </w:r>
      <w:r w:rsidRPr="00223167">
        <w:rPr>
          <w:spacing w:val="-2"/>
          <w:sz w:val="28"/>
          <w:szCs w:val="28"/>
        </w:rPr>
        <w:t xml:space="preserve"> лишь ответы на </w:t>
      </w:r>
      <w:r w:rsidR="00E607EF" w:rsidRPr="00223167">
        <w:rPr>
          <w:spacing w:val="-2"/>
          <w:sz w:val="28"/>
          <w:szCs w:val="28"/>
        </w:rPr>
        <w:t>т</w:t>
      </w:r>
      <w:r w:rsidR="00D43C17" w:rsidRPr="00223167">
        <w:rPr>
          <w:spacing w:val="-2"/>
          <w:sz w:val="28"/>
          <w:szCs w:val="28"/>
        </w:rPr>
        <w:t xml:space="preserve">рудные или оставшиеся </w:t>
      </w:r>
      <w:r w:rsidRPr="00223167">
        <w:rPr>
          <w:spacing w:val="-2"/>
          <w:sz w:val="28"/>
          <w:szCs w:val="28"/>
        </w:rPr>
        <w:t xml:space="preserve">неясными вопросы. Польза от </w:t>
      </w:r>
      <w:r w:rsidR="00D43C17" w:rsidRPr="00223167">
        <w:rPr>
          <w:spacing w:val="-2"/>
          <w:sz w:val="28"/>
          <w:szCs w:val="28"/>
        </w:rPr>
        <w:t>консультации будет только в том</w:t>
      </w:r>
      <w:r w:rsidR="00E607EF" w:rsidRPr="00223167">
        <w:rPr>
          <w:spacing w:val="-2"/>
          <w:sz w:val="28"/>
          <w:szCs w:val="28"/>
        </w:rPr>
        <w:t xml:space="preserve"> с</w:t>
      </w:r>
      <w:r w:rsidR="00D43C17" w:rsidRPr="00223167">
        <w:rPr>
          <w:spacing w:val="-2"/>
          <w:sz w:val="28"/>
          <w:szCs w:val="28"/>
        </w:rPr>
        <w:t xml:space="preserve">лучае, если </w:t>
      </w:r>
      <w:r w:rsidRPr="00223167">
        <w:rPr>
          <w:spacing w:val="-2"/>
          <w:sz w:val="28"/>
          <w:szCs w:val="28"/>
        </w:rPr>
        <w:t xml:space="preserve">студент до нее </w:t>
      </w:r>
      <w:r w:rsidR="00E607EF" w:rsidRPr="00223167">
        <w:rPr>
          <w:spacing w:val="-2"/>
          <w:sz w:val="28"/>
          <w:szCs w:val="28"/>
        </w:rPr>
        <w:t>пр</w:t>
      </w:r>
      <w:r w:rsidRPr="00223167">
        <w:rPr>
          <w:spacing w:val="-2"/>
          <w:sz w:val="28"/>
          <w:szCs w:val="28"/>
        </w:rPr>
        <w:t xml:space="preserve">оработает весь материал. Надо </w:t>
      </w:r>
      <w:r w:rsidR="00E607EF" w:rsidRPr="00223167">
        <w:rPr>
          <w:spacing w:val="-2"/>
          <w:sz w:val="28"/>
          <w:szCs w:val="28"/>
        </w:rPr>
        <w:t>учиться задавать вопросы, вырабатывать привычку пользоваться справо</w:t>
      </w:r>
      <w:r w:rsidRPr="00223167">
        <w:rPr>
          <w:spacing w:val="-2"/>
          <w:sz w:val="28"/>
          <w:szCs w:val="28"/>
        </w:rPr>
        <w:t xml:space="preserve">чниками, энциклопедиями, а не </w:t>
      </w:r>
      <w:r w:rsidR="00D43C17" w:rsidRPr="00223167">
        <w:rPr>
          <w:spacing w:val="-2"/>
          <w:sz w:val="28"/>
          <w:szCs w:val="28"/>
        </w:rPr>
        <w:t xml:space="preserve">быть </w:t>
      </w:r>
      <w:r w:rsidR="00F50B3D" w:rsidRPr="00223167">
        <w:rPr>
          <w:spacing w:val="-2"/>
          <w:sz w:val="28"/>
          <w:szCs w:val="28"/>
        </w:rPr>
        <w:t>«</w:t>
      </w:r>
      <w:r w:rsidR="00E607EF" w:rsidRPr="00223167">
        <w:rPr>
          <w:spacing w:val="-2"/>
          <w:sz w:val="28"/>
          <w:szCs w:val="28"/>
        </w:rPr>
        <w:t>н</w:t>
      </w:r>
      <w:r w:rsidR="00D43C17" w:rsidRPr="00223167">
        <w:rPr>
          <w:spacing w:val="-2"/>
          <w:sz w:val="28"/>
          <w:szCs w:val="28"/>
        </w:rPr>
        <w:t>а  иждивении»</w:t>
      </w:r>
      <w:r w:rsidR="00F50B3D" w:rsidRPr="00223167">
        <w:rPr>
          <w:spacing w:val="-2"/>
          <w:sz w:val="28"/>
          <w:szCs w:val="28"/>
        </w:rPr>
        <w:t xml:space="preserve"> у  преподавателей.</w:t>
      </w:r>
    </w:p>
    <w:p w:rsidR="00E607EF" w:rsidRPr="00223167" w:rsidRDefault="002A41BC" w:rsidP="00447C28">
      <w:pPr>
        <w:tabs>
          <w:tab w:val="left" w:pos="993"/>
        </w:tabs>
        <w:ind w:firstLine="709"/>
        <w:jc w:val="both"/>
        <w:rPr>
          <w:spacing w:val="-2"/>
          <w:sz w:val="28"/>
          <w:szCs w:val="28"/>
        </w:rPr>
      </w:pPr>
      <w:r w:rsidRPr="00223167">
        <w:rPr>
          <w:spacing w:val="-2"/>
          <w:sz w:val="28"/>
          <w:szCs w:val="28"/>
        </w:rPr>
        <w:t xml:space="preserve">На </w:t>
      </w:r>
      <w:r w:rsidR="00F50B3D" w:rsidRPr="00223167">
        <w:rPr>
          <w:spacing w:val="-2"/>
          <w:sz w:val="28"/>
          <w:szCs w:val="28"/>
        </w:rPr>
        <w:t>промежуточной аттестации</w:t>
      </w:r>
      <w:r w:rsidRPr="00223167">
        <w:rPr>
          <w:spacing w:val="-2"/>
          <w:sz w:val="28"/>
          <w:szCs w:val="28"/>
        </w:rPr>
        <w:t xml:space="preserve"> нужно </w:t>
      </w:r>
      <w:r w:rsidR="00E607EF" w:rsidRPr="00223167">
        <w:rPr>
          <w:spacing w:val="-2"/>
          <w:sz w:val="28"/>
          <w:szCs w:val="28"/>
        </w:rPr>
        <w:t xml:space="preserve">показать </w:t>
      </w:r>
      <w:r w:rsidRPr="00223167">
        <w:rPr>
          <w:spacing w:val="-2"/>
          <w:sz w:val="28"/>
          <w:szCs w:val="28"/>
        </w:rPr>
        <w:t xml:space="preserve">не только знание предмета, </w:t>
      </w:r>
      <w:r w:rsidR="00E607EF" w:rsidRPr="00223167">
        <w:rPr>
          <w:spacing w:val="-2"/>
          <w:sz w:val="28"/>
          <w:szCs w:val="28"/>
        </w:rPr>
        <w:t xml:space="preserve">но </w:t>
      </w:r>
      <w:r w:rsidRPr="00223167">
        <w:rPr>
          <w:spacing w:val="-2"/>
          <w:sz w:val="28"/>
          <w:szCs w:val="28"/>
        </w:rPr>
        <w:t>и умение</w:t>
      </w:r>
      <w:r w:rsidR="00E607EF" w:rsidRPr="00223167">
        <w:rPr>
          <w:spacing w:val="-2"/>
          <w:sz w:val="28"/>
          <w:szCs w:val="28"/>
        </w:rPr>
        <w:t xml:space="preserve"> логически связно построить устный ответ. </w:t>
      </w:r>
    </w:p>
    <w:p w:rsidR="00E607EF" w:rsidRPr="00257ADA" w:rsidRDefault="00E607EF" w:rsidP="00447C28">
      <w:pPr>
        <w:tabs>
          <w:tab w:val="left" w:pos="993"/>
        </w:tabs>
        <w:ind w:firstLine="709"/>
        <w:jc w:val="both"/>
        <w:rPr>
          <w:spacing w:val="-4"/>
          <w:sz w:val="28"/>
          <w:szCs w:val="28"/>
        </w:rPr>
      </w:pPr>
      <w:r w:rsidRPr="00257ADA">
        <w:rPr>
          <w:spacing w:val="-4"/>
          <w:sz w:val="28"/>
          <w:szCs w:val="28"/>
        </w:rPr>
        <w:t>Получив билет, надо вдуматься в поставленные вопросы для того, чтобы правильно понять их. Нередко студент отвечает не на тот вопрос, который поставлен, или в простом вопросе ищет скрытого смысла. Не поняв вопроса и не обдумав план ответа, не следует начин</w:t>
      </w:r>
      <w:r w:rsidR="002A41BC" w:rsidRPr="00257ADA">
        <w:rPr>
          <w:spacing w:val="-4"/>
          <w:sz w:val="28"/>
          <w:szCs w:val="28"/>
        </w:rPr>
        <w:t>ать писать. Конспект  своег</w:t>
      </w:r>
      <w:r w:rsidR="00D43C17" w:rsidRPr="00257ADA">
        <w:rPr>
          <w:spacing w:val="-4"/>
          <w:sz w:val="28"/>
          <w:szCs w:val="28"/>
        </w:rPr>
        <w:t>о ответа надо рассматривать как план</w:t>
      </w:r>
      <w:r w:rsidR="002A41BC" w:rsidRPr="00257ADA">
        <w:rPr>
          <w:spacing w:val="-4"/>
          <w:sz w:val="28"/>
          <w:szCs w:val="28"/>
        </w:rPr>
        <w:t xml:space="preserve"> краткого сообщения на</w:t>
      </w:r>
      <w:r w:rsidR="00D43C17" w:rsidRPr="00257ADA">
        <w:rPr>
          <w:spacing w:val="-4"/>
          <w:sz w:val="28"/>
          <w:szCs w:val="28"/>
        </w:rPr>
        <w:t xml:space="preserve"> данную </w:t>
      </w:r>
      <w:r w:rsidRPr="00257ADA">
        <w:rPr>
          <w:spacing w:val="-4"/>
          <w:sz w:val="28"/>
          <w:szCs w:val="28"/>
        </w:rPr>
        <w:t>те</w:t>
      </w:r>
      <w:r w:rsidR="002A41BC" w:rsidRPr="00257ADA">
        <w:rPr>
          <w:spacing w:val="-4"/>
          <w:sz w:val="28"/>
          <w:szCs w:val="28"/>
        </w:rPr>
        <w:t>му и составлять ответ нужно кратко. При</w:t>
      </w:r>
      <w:r w:rsidRPr="00257ADA">
        <w:rPr>
          <w:spacing w:val="-4"/>
          <w:sz w:val="28"/>
          <w:szCs w:val="28"/>
        </w:rPr>
        <w:t xml:space="preserve"> этом необходимо показать умение выражать мысль четко и доходчиво. </w:t>
      </w:r>
    </w:p>
    <w:p w:rsidR="00E607EF" w:rsidRPr="00223167" w:rsidRDefault="002A41BC" w:rsidP="00447C28">
      <w:pPr>
        <w:tabs>
          <w:tab w:val="left" w:pos="993"/>
        </w:tabs>
        <w:ind w:firstLine="709"/>
        <w:jc w:val="both"/>
        <w:rPr>
          <w:spacing w:val="-2"/>
          <w:sz w:val="28"/>
          <w:szCs w:val="28"/>
        </w:rPr>
      </w:pPr>
      <w:r w:rsidRPr="00223167">
        <w:rPr>
          <w:spacing w:val="-2"/>
          <w:sz w:val="28"/>
          <w:szCs w:val="28"/>
        </w:rPr>
        <w:t xml:space="preserve">Отвечать нужно спокойно, четко, продуманно, без </w:t>
      </w:r>
      <w:r w:rsidR="00E607EF" w:rsidRPr="00223167">
        <w:rPr>
          <w:spacing w:val="-2"/>
          <w:sz w:val="28"/>
          <w:szCs w:val="28"/>
        </w:rPr>
        <w:t xml:space="preserve">торопливости,  придерживаясь записи своего ответа. </w:t>
      </w:r>
    </w:p>
    <w:p w:rsidR="00E607EF" w:rsidRPr="00223167" w:rsidRDefault="00E607EF" w:rsidP="00447C28">
      <w:pPr>
        <w:tabs>
          <w:tab w:val="left" w:pos="993"/>
        </w:tabs>
        <w:ind w:firstLine="709"/>
        <w:jc w:val="both"/>
        <w:rPr>
          <w:spacing w:val="-2"/>
          <w:sz w:val="28"/>
          <w:szCs w:val="28"/>
        </w:rPr>
      </w:pPr>
      <w:r w:rsidRPr="00223167">
        <w:rPr>
          <w:spacing w:val="-2"/>
          <w:sz w:val="28"/>
          <w:szCs w:val="28"/>
        </w:rPr>
        <w:t xml:space="preserve">На </w:t>
      </w:r>
      <w:r w:rsidR="00F50B3D" w:rsidRPr="00223167">
        <w:rPr>
          <w:spacing w:val="-2"/>
          <w:sz w:val="28"/>
          <w:szCs w:val="28"/>
        </w:rPr>
        <w:t>промежуточной аттестации</w:t>
      </w:r>
      <w:r w:rsidRPr="00223167">
        <w:rPr>
          <w:spacing w:val="-2"/>
          <w:sz w:val="28"/>
          <w:szCs w:val="28"/>
        </w:rPr>
        <w:t xml:space="preserve"> студент показывает не только свои знания, но и учится владеть собой. </w:t>
      </w:r>
    </w:p>
    <w:p w:rsidR="00E607EF" w:rsidRPr="00223167" w:rsidRDefault="00E607EF" w:rsidP="00447C28">
      <w:pPr>
        <w:tabs>
          <w:tab w:val="left" w:pos="993"/>
        </w:tabs>
        <w:ind w:firstLine="709"/>
        <w:jc w:val="both"/>
        <w:rPr>
          <w:spacing w:val="-2"/>
          <w:sz w:val="28"/>
          <w:szCs w:val="28"/>
        </w:rPr>
      </w:pPr>
      <w:r w:rsidRPr="00223167">
        <w:rPr>
          <w:spacing w:val="-2"/>
          <w:sz w:val="28"/>
          <w:szCs w:val="28"/>
        </w:rPr>
        <w:t>П</w:t>
      </w:r>
      <w:r w:rsidR="002A41BC" w:rsidRPr="00223167">
        <w:rPr>
          <w:spacing w:val="-2"/>
          <w:sz w:val="28"/>
          <w:szCs w:val="28"/>
        </w:rPr>
        <w:t xml:space="preserve">осле ответа на билет могут </w:t>
      </w:r>
      <w:r w:rsidRPr="00223167">
        <w:rPr>
          <w:spacing w:val="-2"/>
          <w:sz w:val="28"/>
          <w:szCs w:val="28"/>
        </w:rPr>
        <w:t>с</w:t>
      </w:r>
      <w:r w:rsidR="002A41BC" w:rsidRPr="00223167">
        <w:rPr>
          <w:spacing w:val="-2"/>
          <w:sz w:val="28"/>
          <w:szCs w:val="28"/>
        </w:rPr>
        <w:t xml:space="preserve">ледовать вопросы, которые имеют целью </w:t>
      </w:r>
      <w:r w:rsidRPr="00223167">
        <w:rPr>
          <w:spacing w:val="-2"/>
          <w:sz w:val="28"/>
          <w:szCs w:val="28"/>
        </w:rPr>
        <w:t>выясни</w:t>
      </w:r>
      <w:r w:rsidR="002A41BC" w:rsidRPr="00223167">
        <w:rPr>
          <w:spacing w:val="-2"/>
          <w:sz w:val="28"/>
          <w:szCs w:val="28"/>
        </w:rPr>
        <w:t xml:space="preserve">ть понимание других разделов </w:t>
      </w:r>
      <w:r w:rsidRPr="00223167">
        <w:rPr>
          <w:spacing w:val="-2"/>
          <w:sz w:val="28"/>
          <w:szCs w:val="28"/>
        </w:rPr>
        <w:t>к</w:t>
      </w:r>
      <w:r w:rsidR="002A41BC" w:rsidRPr="00223167">
        <w:rPr>
          <w:spacing w:val="-2"/>
          <w:sz w:val="28"/>
          <w:szCs w:val="28"/>
        </w:rPr>
        <w:t xml:space="preserve">урса, не вошедших в билет. Как правило, на них </w:t>
      </w:r>
      <w:r w:rsidRPr="00223167">
        <w:rPr>
          <w:spacing w:val="-2"/>
          <w:sz w:val="28"/>
          <w:szCs w:val="28"/>
        </w:rPr>
        <w:t>можно ответить кратко, достаточно показать знание сути вопроса. Часто студенты при от</w:t>
      </w:r>
      <w:r w:rsidR="002A41BC" w:rsidRPr="00223167">
        <w:rPr>
          <w:spacing w:val="-2"/>
          <w:sz w:val="28"/>
          <w:szCs w:val="28"/>
        </w:rPr>
        <w:t>вете на дополнительные  вопросы</w:t>
      </w:r>
      <w:r w:rsidRPr="00223167">
        <w:rPr>
          <w:spacing w:val="-2"/>
          <w:sz w:val="28"/>
          <w:szCs w:val="28"/>
        </w:rPr>
        <w:t xml:space="preserve"> </w:t>
      </w:r>
      <w:r w:rsidR="002A41BC" w:rsidRPr="00223167">
        <w:rPr>
          <w:spacing w:val="-2"/>
          <w:sz w:val="28"/>
          <w:szCs w:val="28"/>
        </w:rPr>
        <w:t xml:space="preserve">проявляют поспешность: не поняв смысла того, что у </w:t>
      </w:r>
      <w:r w:rsidRPr="00223167">
        <w:rPr>
          <w:spacing w:val="-2"/>
          <w:sz w:val="28"/>
          <w:szCs w:val="28"/>
        </w:rPr>
        <w:t xml:space="preserve">них спрашивают, начинают отвечать и нередко говорят </w:t>
      </w:r>
      <w:proofErr w:type="gramStart"/>
      <w:r w:rsidRPr="00223167">
        <w:rPr>
          <w:spacing w:val="-2"/>
          <w:sz w:val="28"/>
          <w:szCs w:val="28"/>
        </w:rPr>
        <w:t>не</w:t>
      </w:r>
      <w:proofErr w:type="gramEnd"/>
      <w:r w:rsidRPr="00223167">
        <w:rPr>
          <w:spacing w:val="-2"/>
          <w:sz w:val="28"/>
          <w:szCs w:val="28"/>
        </w:rPr>
        <w:t xml:space="preserve"> по сути. </w:t>
      </w:r>
    </w:p>
    <w:p w:rsidR="002A0399" w:rsidRPr="00257ADA" w:rsidRDefault="00F50B3D" w:rsidP="00257ADA">
      <w:pPr>
        <w:tabs>
          <w:tab w:val="left" w:pos="993"/>
        </w:tabs>
        <w:ind w:firstLine="709"/>
        <w:jc w:val="both"/>
        <w:rPr>
          <w:spacing w:val="-2"/>
          <w:sz w:val="28"/>
          <w:szCs w:val="28"/>
        </w:rPr>
      </w:pPr>
      <w:r w:rsidRPr="00223167">
        <w:rPr>
          <w:spacing w:val="-2"/>
          <w:sz w:val="28"/>
          <w:szCs w:val="28"/>
        </w:rPr>
        <w:t>Обучающийся</w:t>
      </w:r>
      <w:r w:rsidR="002A41BC" w:rsidRPr="00223167">
        <w:rPr>
          <w:spacing w:val="-2"/>
          <w:sz w:val="28"/>
          <w:szCs w:val="28"/>
        </w:rPr>
        <w:t xml:space="preserve"> должен знать, что на </w:t>
      </w:r>
      <w:r w:rsidRPr="00223167">
        <w:rPr>
          <w:spacing w:val="-2"/>
          <w:sz w:val="28"/>
          <w:szCs w:val="28"/>
        </w:rPr>
        <w:t>промежуточной аттестации</w:t>
      </w:r>
      <w:r w:rsidR="002A41BC" w:rsidRPr="00223167">
        <w:rPr>
          <w:spacing w:val="-2"/>
          <w:sz w:val="28"/>
          <w:szCs w:val="28"/>
        </w:rPr>
        <w:t xml:space="preserve">  осуществляется не только контроль</w:t>
      </w:r>
      <w:r w:rsidR="00E607EF" w:rsidRPr="00223167">
        <w:rPr>
          <w:spacing w:val="-2"/>
          <w:sz w:val="28"/>
          <w:szCs w:val="28"/>
        </w:rPr>
        <w:t xml:space="preserve"> и выставляется оценка, но это еще и дополнительная возможность систематизаци</w:t>
      </w:r>
      <w:r w:rsidR="00E6108E">
        <w:rPr>
          <w:spacing w:val="-2"/>
          <w:sz w:val="28"/>
          <w:szCs w:val="28"/>
        </w:rPr>
        <w:t>и</w:t>
      </w:r>
      <w:r w:rsidR="00E607EF" w:rsidRPr="00223167">
        <w:rPr>
          <w:spacing w:val="-2"/>
          <w:sz w:val="28"/>
          <w:szCs w:val="28"/>
        </w:rPr>
        <w:t xml:space="preserve"> знаний. </w:t>
      </w:r>
    </w:p>
    <w:sectPr w:rsidR="002A0399" w:rsidRPr="00257ADA" w:rsidSect="00223167">
      <w:footerReference w:type="default" r:id="rId25"/>
      <w:pgSz w:w="11906" w:h="16838"/>
      <w:pgMar w:top="510" w:right="510" w:bottom="851" w:left="1418" w:header="0" w:footer="5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93817" w:rsidRDefault="00193817" w:rsidP="003307B2">
      <w:r>
        <w:separator/>
      </w:r>
    </w:p>
  </w:endnote>
  <w:endnote w:type="continuationSeparator" w:id="0">
    <w:p w:rsidR="00193817" w:rsidRDefault="00193817" w:rsidP="003307B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70197693"/>
      <w:docPartObj>
        <w:docPartGallery w:val="Page Numbers (Bottom of Page)"/>
        <w:docPartUnique/>
      </w:docPartObj>
    </w:sdtPr>
    <w:sdtEndPr/>
    <w:sdtContent>
      <w:p w:rsidR="00CC60CE" w:rsidRDefault="00CC60CE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B3CB6">
          <w:rPr>
            <w:noProof/>
          </w:rPr>
          <w:t>7</w:t>
        </w:r>
        <w:r>
          <w:fldChar w:fldCharType="end"/>
        </w:r>
      </w:p>
    </w:sdtContent>
  </w:sdt>
  <w:p w:rsidR="00CC60CE" w:rsidRDefault="00CC60CE">
    <w:pPr>
      <w:pStyle w:val="a6"/>
    </w:pPr>
  </w:p>
  <w:p w:rsidR="00CC60CE" w:rsidRDefault="00CC60CE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93817" w:rsidRDefault="00193817" w:rsidP="003307B2">
      <w:r>
        <w:separator/>
      </w:r>
    </w:p>
  </w:footnote>
  <w:footnote w:type="continuationSeparator" w:id="0">
    <w:p w:rsidR="00193817" w:rsidRDefault="00193817" w:rsidP="003307B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35F207B0"/>
    <w:name w:val="WW8Num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">
    <w:nsid w:val="00000002"/>
    <w:multiLevelType w:val="multi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>
    <w:nsid w:val="00AE3AB8"/>
    <w:multiLevelType w:val="hybridMultilevel"/>
    <w:tmpl w:val="BC60226A"/>
    <w:lvl w:ilvl="0" w:tplc="2F927F9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47523D6"/>
    <w:multiLevelType w:val="hybridMultilevel"/>
    <w:tmpl w:val="212ABD24"/>
    <w:lvl w:ilvl="0" w:tplc="4B2E7C5A">
      <w:start w:val="1"/>
      <w:numFmt w:val="bullet"/>
      <w:suff w:val="space"/>
      <w:lvlText w:val=""/>
      <w:lvlJc w:val="left"/>
      <w:pPr>
        <w:ind w:left="0" w:firstLine="709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0E7C5F40"/>
    <w:multiLevelType w:val="hybridMultilevel"/>
    <w:tmpl w:val="8CCE2CF0"/>
    <w:lvl w:ilvl="0" w:tplc="8AD20372">
      <w:start w:val="7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10B1111F"/>
    <w:multiLevelType w:val="hybridMultilevel"/>
    <w:tmpl w:val="1218601E"/>
    <w:lvl w:ilvl="0" w:tplc="A03A6A2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b w:val="0"/>
        <w:i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1080A4A"/>
    <w:multiLevelType w:val="hybridMultilevel"/>
    <w:tmpl w:val="0238875A"/>
    <w:lvl w:ilvl="0" w:tplc="E384DB2E">
      <w:start w:val="8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12742314"/>
    <w:multiLevelType w:val="hybridMultilevel"/>
    <w:tmpl w:val="E2CC61DA"/>
    <w:lvl w:ilvl="0" w:tplc="5A16927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3B112C6"/>
    <w:multiLevelType w:val="hybridMultilevel"/>
    <w:tmpl w:val="ED7082F4"/>
    <w:lvl w:ilvl="0" w:tplc="2F927F9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9557D3C"/>
    <w:multiLevelType w:val="multilevel"/>
    <w:tmpl w:val="54EAF00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1DBA272C"/>
    <w:multiLevelType w:val="hybridMultilevel"/>
    <w:tmpl w:val="5E183F2A"/>
    <w:lvl w:ilvl="0" w:tplc="783E644E">
      <w:start w:val="9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1ED915B2"/>
    <w:multiLevelType w:val="hybridMultilevel"/>
    <w:tmpl w:val="8E083F72"/>
    <w:lvl w:ilvl="0" w:tplc="E49CF80C">
      <w:start w:val="7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2">
    <w:nsid w:val="21CE07B3"/>
    <w:multiLevelType w:val="hybridMultilevel"/>
    <w:tmpl w:val="F92CC04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60E1041"/>
    <w:multiLevelType w:val="hybridMultilevel"/>
    <w:tmpl w:val="83666BA4"/>
    <w:lvl w:ilvl="0" w:tplc="804EC93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>
    <w:nsid w:val="2DD62512"/>
    <w:multiLevelType w:val="hybridMultilevel"/>
    <w:tmpl w:val="7B9C805A"/>
    <w:lvl w:ilvl="0" w:tplc="32B6DF92">
      <w:start w:val="5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5">
    <w:nsid w:val="2FBB4761"/>
    <w:multiLevelType w:val="hybridMultilevel"/>
    <w:tmpl w:val="615095CE"/>
    <w:lvl w:ilvl="0" w:tplc="90A447DC">
      <w:start w:val="1"/>
      <w:numFmt w:val="decimal"/>
      <w:lvlText w:val="%1."/>
      <w:lvlJc w:val="left"/>
      <w:pPr>
        <w:ind w:left="928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6543" w:hanging="360"/>
      </w:pPr>
    </w:lvl>
    <w:lvl w:ilvl="2" w:tplc="0419001B" w:tentative="1">
      <w:start w:val="1"/>
      <w:numFmt w:val="lowerRoman"/>
      <w:lvlText w:val="%3."/>
      <w:lvlJc w:val="right"/>
      <w:pPr>
        <w:ind w:left="7263" w:hanging="180"/>
      </w:pPr>
    </w:lvl>
    <w:lvl w:ilvl="3" w:tplc="0419000F" w:tentative="1">
      <w:start w:val="1"/>
      <w:numFmt w:val="decimal"/>
      <w:lvlText w:val="%4."/>
      <w:lvlJc w:val="left"/>
      <w:pPr>
        <w:ind w:left="7983" w:hanging="360"/>
      </w:pPr>
    </w:lvl>
    <w:lvl w:ilvl="4" w:tplc="04190019" w:tentative="1">
      <w:start w:val="1"/>
      <w:numFmt w:val="lowerLetter"/>
      <w:lvlText w:val="%5."/>
      <w:lvlJc w:val="left"/>
      <w:pPr>
        <w:ind w:left="8703" w:hanging="360"/>
      </w:pPr>
    </w:lvl>
    <w:lvl w:ilvl="5" w:tplc="0419001B" w:tentative="1">
      <w:start w:val="1"/>
      <w:numFmt w:val="lowerRoman"/>
      <w:lvlText w:val="%6."/>
      <w:lvlJc w:val="right"/>
      <w:pPr>
        <w:ind w:left="9423" w:hanging="180"/>
      </w:pPr>
    </w:lvl>
    <w:lvl w:ilvl="6" w:tplc="0419000F" w:tentative="1">
      <w:start w:val="1"/>
      <w:numFmt w:val="decimal"/>
      <w:lvlText w:val="%7."/>
      <w:lvlJc w:val="left"/>
      <w:pPr>
        <w:ind w:left="10143" w:hanging="360"/>
      </w:pPr>
    </w:lvl>
    <w:lvl w:ilvl="7" w:tplc="04190019" w:tentative="1">
      <w:start w:val="1"/>
      <w:numFmt w:val="lowerLetter"/>
      <w:lvlText w:val="%8."/>
      <w:lvlJc w:val="left"/>
      <w:pPr>
        <w:ind w:left="10863" w:hanging="360"/>
      </w:pPr>
    </w:lvl>
    <w:lvl w:ilvl="8" w:tplc="0419001B" w:tentative="1">
      <w:start w:val="1"/>
      <w:numFmt w:val="lowerRoman"/>
      <w:lvlText w:val="%9."/>
      <w:lvlJc w:val="right"/>
      <w:pPr>
        <w:ind w:left="11583" w:hanging="180"/>
      </w:pPr>
    </w:lvl>
  </w:abstractNum>
  <w:abstractNum w:abstractNumId="16">
    <w:nsid w:val="332C4BA9"/>
    <w:multiLevelType w:val="hybridMultilevel"/>
    <w:tmpl w:val="445CEBC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3364D28"/>
    <w:multiLevelType w:val="multilevel"/>
    <w:tmpl w:val="88EC48C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334478E1"/>
    <w:multiLevelType w:val="hybridMultilevel"/>
    <w:tmpl w:val="78B05B88"/>
    <w:lvl w:ilvl="0" w:tplc="FE7A495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>
    <w:nsid w:val="33615463"/>
    <w:multiLevelType w:val="hybridMultilevel"/>
    <w:tmpl w:val="21A4E686"/>
    <w:lvl w:ilvl="0" w:tplc="A03A6A2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b w:val="0"/>
        <w:i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3C3B6743"/>
    <w:multiLevelType w:val="hybridMultilevel"/>
    <w:tmpl w:val="0E5A13C4"/>
    <w:lvl w:ilvl="0" w:tplc="736A06CC">
      <w:start w:val="9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1">
    <w:nsid w:val="414F3E75"/>
    <w:multiLevelType w:val="multilevel"/>
    <w:tmpl w:val="B7A24D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43A2544D"/>
    <w:multiLevelType w:val="hybridMultilevel"/>
    <w:tmpl w:val="8A94F5DC"/>
    <w:lvl w:ilvl="0" w:tplc="A03A6A2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b w:val="0"/>
        <w:i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4C092F2C"/>
    <w:multiLevelType w:val="hybridMultilevel"/>
    <w:tmpl w:val="C1F2015A"/>
    <w:lvl w:ilvl="0" w:tplc="36BC40F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4">
    <w:nsid w:val="4DF04702"/>
    <w:multiLevelType w:val="hybridMultilevel"/>
    <w:tmpl w:val="967A3A68"/>
    <w:lvl w:ilvl="0" w:tplc="2F927F9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4E3A4F13"/>
    <w:multiLevelType w:val="hybridMultilevel"/>
    <w:tmpl w:val="FB60136A"/>
    <w:lvl w:ilvl="0" w:tplc="800CEF88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6">
    <w:nsid w:val="50D66AA1"/>
    <w:multiLevelType w:val="hybridMultilevel"/>
    <w:tmpl w:val="D9FADA10"/>
    <w:lvl w:ilvl="0" w:tplc="2F927F9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5AA00372"/>
    <w:multiLevelType w:val="hybridMultilevel"/>
    <w:tmpl w:val="A9DE361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55F3EE2"/>
    <w:multiLevelType w:val="multilevel"/>
    <w:tmpl w:val="682A99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>
    <w:nsid w:val="682F2A48"/>
    <w:multiLevelType w:val="hybridMultilevel"/>
    <w:tmpl w:val="71AC4C14"/>
    <w:lvl w:ilvl="0" w:tplc="A03A6A2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b w:val="0"/>
        <w:i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6D7C7D76"/>
    <w:multiLevelType w:val="multilevel"/>
    <w:tmpl w:val="DF60F9E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>
    <w:nsid w:val="6E04554E"/>
    <w:multiLevelType w:val="multilevel"/>
    <w:tmpl w:val="DF60F9E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>
    <w:nsid w:val="715A53EA"/>
    <w:multiLevelType w:val="hybridMultilevel"/>
    <w:tmpl w:val="DD2225E4"/>
    <w:lvl w:ilvl="0" w:tplc="804EC93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3">
    <w:nsid w:val="730E34F6"/>
    <w:multiLevelType w:val="multilevel"/>
    <w:tmpl w:val="19F4FA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>
    <w:nsid w:val="7EB95C2B"/>
    <w:multiLevelType w:val="singleLevel"/>
    <w:tmpl w:val="B898135C"/>
    <w:lvl w:ilvl="0">
      <w:start w:val="1"/>
      <w:numFmt w:val="bullet"/>
      <w:lvlRestart w:val="0"/>
      <w:lvlText w:val=""/>
      <w:lvlJc w:val="left"/>
      <w:pPr>
        <w:tabs>
          <w:tab w:val="num" w:pos="652"/>
        </w:tabs>
        <w:ind w:left="652" w:hanging="295"/>
      </w:pPr>
      <w:rPr>
        <w:rFonts w:ascii="Symbol" w:hAnsi="Symbol" w:hint="default"/>
      </w:rPr>
    </w:lvl>
  </w:abstractNum>
  <w:num w:numId="1">
    <w:abstractNumId w:val="34"/>
  </w:num>
  <w:num w:numId="2">
    <w:abstractNumId w:val="23"/>
  </w:num>
  <w:num w:numId="3">
    <w:abstractNumId w:val="15"/>
  </w:num>
  <w:num w:numId="4">
    <w:abstractNumId w:val="0"/>
  </w:num>
  <w:num w:numId="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32"/>
  </w:num>
  <w:num w:numId="7">
    <w:abstractNumId w:val="13"/>
  </w:num>
  <w:num w:numId="8">
    <w:abstractNumId w:val="16"/>
  </w:num>
  <w:num w:numId="9">
    <w:abstractNumId w:val="33"/>
  </w:num>
  <w:num w:numId="10">
    <w:abstractNumId w:val="30"/>
  </w:num>
  <w:num w:numId="11">
    <w:abstractNumId w:val="28"/>
  </w:num>
  <w:num w:numId="12">
    <w:abstractNumId w:val="9"/>
  </w:num>
  <w:num w:numId="13">
    <w:abstractNumId w:val="7"/>
  </w:num>
  <w:num w:numId="14">
    <w:abstractNumId w:val="17"/>
  </w:num>
  <w:num w:numId="15">
    <w:abstractNumId w:val="31"/>
  </w:num>
  <w:num w:numId="16">
    <w:abstractNumId w:val="21"/>
  </w:num>
  <w:num w:numId="17">
    <w:abstractNumId w:val="3"/>
  </w:num>
  <w:num w:numId="18">
    <w:abstractNumId w:val="4"/>
  </w:num>
  <w:num w:numId="19">
    <w:abstractNumId w:val="11"/>
  </w:num>
  <w:num w:numId="20">
    <w:abstractNumId w:val="6"/>
  </w:num>
  <w:num w:numId="21">
    <w:abstractNumId w:val="25"/>
  </w:num>
  <w:num w:numId="22">
    <w:abstractNumId w:val="18"/>
  </w:num>
  <w:num w:numId="23">
    <w:abstractNumId w:val="12"/>
  </w:num>
  <w:num w:numId="24">
    <w:abstractNumId w:val="20"/>
  </w:num>
  <w:num w:numId="25">
    <w:abstractNumId w:val="10"/>
  </w:num>
  <w:num w:numId="26">
    <w:abstractNumId w:val="29"/>
  </w:num>
  <w:num w:numId="27">
    <w:abstractNumId w:val="22"/>
  </w:num>
  <w:num w:numId="28">
    <w:abstractNumId w:val="14"/>
  </w:num>
  <w:num w:numId="29">
    <w:abstractNumId w:val="26"/>
  </w:num>
  <w:num w:numId="30">
    <w:abstractNumId w:val="27"/>
  </w:num>
  <w:num w:numId="31">
    <w:abstractNumId w:val="2"/>
  </w:num>
  <w:num w:numId="32">
    <w:abstractNumId w:val="19"/>
  </w:num>
  <w:num w:numId="33">
    <w:abstractNumId w:val="5"/>
  </w:num>
  <w:num w:numId="34">
    <w:abstractNumId w:val="24"/>
  </w:num>
  <w:num w:numId="35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A2833"/>
    <w:rsid w:val="0000733D"/>
    <w:rsid w:val="00031901"/>
    <w:rsid w:val="0004095C"/>
    <w:rsid w:val="00042AF6"/>
    <w:rsid w:val="00045BED"/>
    <w:rsid w:val="000547F9"/>
    <w:rsid w:val="00057436"/>
    <w:rsid w:val="00061640"/>
    <w:rsid w:val="000817DD"/>
    <w:rsid w:val="000837F1"/>
    <w:rsid w:val="000903E1"/>
    <w:rsid w:val="000A56F0"/>
    <w:rsid w:val="000B2255"/>
    <w:rsid w:val="000B2773"/>
    <w:rsid w:val="000B3C73"/>
    <w:rsid w:val="000B3CB6"/>
    <w:rsid w:val="000D46CB"/>
    <w:rsid w:val="000D5EEA"/>
    <w:rsid w:val="000D68EC"/>
    <w:rsid w:val="000F7214"/>
    <w:rsid w:val="001235CC"/>
    <w:rsid w:val="00150FCC"/>
    <w:rsid w:val="00160BAA"/>
    <w:rsid w:val="00165FF5"/>
    <w:rsid w:val="00191158"/>
    <w:rsid w:val="00191979"/>
    <w:rsid w:val="0019246F"/>
    <w:rsid w:val="00193817"/>
    <w:rsid w:val="00195C26"/>
    <w:rsid w:val="001A31E3"/>
    <w:rsid w:val="001A3C0F"/>
    <w:rsid w:val="001A4A80"/>
    <w:rsid w:val="001C26CA"/>
    <w:rsid w:val="001C396B"/>
    <w:rsid w:val="001D2392"/>
    <w:rsid w:val="001D5F20"/>
    <w:rsid w:val="001E1316"/>
    <w:rsid w:val="001F43BA"/>
    <w:rsid w:val="002033B8"/>
    <w:rsid w:val="00214EE8"/>
    <w:rsid w:val="00223167"/>
    <w:rsid w:val="002252B9"/>
    <w:rsid w:val="00236CAE"/>
    <w:rsid w:val="00243F5E"/>
    <w:rsid w:val="00257ADA"/>
    <w:rsid w:val="00257BE6"/>
    <w:rsid w:val="00281C31"/>
    <w:rsid w:val="00286919"/>
    <w:rsid w:val="0029608D"/>
    <w:rsid w:val="002A0399"/>
    <w:rsid w:val="002A41BC"/>
    <w:rsid w:val="002A6CC8"/>
    <w:rsid w:val="002B540D"/>
    <w:rsid w:val="002B6F26"/>
    <w:rsid w:val="002C4620"/>
    <w:rsid w:val="002D7F87"/>
    <w:rsid w:val="002E37AF"/>
    <w:rsid w:val="002E61D6"/>
    <w:rsid w:val="002F2D74"/>
    <w:rsid w:val="002F6B3A"/>
    <w:rsid w:val="003039FD"/>
    <w:rsid w:val="00306825"/>
    <w:rsid w:val="00313293"/>
    <w:rsid w:val="00314E3B"/>
    <w:rsid w:val="00315A94"/>
    <w:rsid w:val="0031751E"/>
    <w:rsid w:val="003307B2"/>
    <w:rsid w:val="0033614A"/>
    <w:rsid w:val="0033701B"/>
    <w:rsid w:val="0037077A"/>
    <w:rsid w:val="00375728"/>
    <w:rsid w:val="003764B0"/>
    <w:rsid w:val="00392CDB"/>
    <w:rsid w:val="003D3EFE"/>
    <w:rsid w:val="003D3FBE"/>
    <w:rsid w:val="003E0F49"/>
    <w:rsid w:val="003E37B7"/>
    <w:rsid w:val="003E405A"/>
    <w:rsid w:val="00406771"/>
    <w:rsid w:val="00413C9F"/>
    <w:rsid w:val="004151FE"/>
    <w:rsid w:val="004159BF"/>
    <w:rsid w:val="00421EAA"/>
    <w:rsid w:val="004307EB"/>
    <w:rsid w:val="00434622"/>
    <w:rsid w:val="00441D13"/>
    <w:rsid w:val="00447C28"/>
    <w:rsid w:val="0045705E"/>
    <w:rsid w:val="00471883"/>
    <w:rsid w:val="00475D22"/>
    <w:rsid w:val="00486325"/>
    <w:rsid w:val="00494F9D"/>
    <w:rsid w:val="004A4988"/>
    <w:rsid w:val="004B31D0"/>
    <w:rsid w:val="004B5A17"/>
    <w:rsid w:val="004C20D1"/>
    <w:rsid w:val="004C2E79"/>
    <w:rsid w:val="004C4173"/>
    <w:rsid w:val="004D1459"/>
    <w:rsid w:val="004E40D6"/>
    <w:rsid w:val="004F29B0"/>
    <w:rsid w:val="00514E2D"/>
    <w:rsid w:val="00521DD7"/>
    <w:rsid w:val="00531618"/>
    <w:rsid w:val="00534324"/>
    <w:rsid w:val="005370F5"/>
    <w:rsid w:val="00543C5C"/>
    <w:rsid w:val="005511CC"/>
    <w:rsid w:val="00554378"/>
    <w:rsid w:val="0056111C"/>
    <w:rsid w:val="0056523D"/>
    <w:rsid w:val="00572BE1"/>
    <w:rsid w:val="00584341"/>
    <w:rsid w:val="00585D52"/>
    <w:rsid w:val="00586330"/>
    <w:rsid w:val="00597EFA"/>
    <w:rsid w:val="005A36FC"/>
    <w:rsid w:val="005A4791"/>
    <w:rsid w:val="005C2813"/>
    <w:rsid w:val="005C2DB3"/>
    <w:rsid w:val="005C2E96"/>
    <w:rsid w:val="005C6D33"/>
    <w:rsid w:val="005C6FD9"/>
    <w:rsid w:val="005E168D"/>
    <w:rsid w:val="005E3A3B"/>
    <w:rsid w:val="005E6E4F"/>
    <w:rsid w:val="005F28C8"/>
    <w:rsid w:val="00602E26"/>
    <w:rsid w:val="0060769E"/>
    <w:rsid w:val="00615F88"/>
    <w:rsid w:val="00633272"/>
    <w:rsid w:val="00633C4E"/>
    <w:rsid w:val="006357FC"/>
    <w:rsid w:val="006522E4"/>
    <w:rsid w:val="00670891"/>
    <w:rsid w:val="00672256"/>
    <w:rsid w:val="006723DE"/>
    <w:rsid w:val="00674753"/>
    <w:rsid w:val="00677B94"/>
    <w:rsid w:val="00684FC1"/>
    <w:rsid w:val="006A13CA"/>
    <w:rsid w:val="006A1663"/>
    <w:rsid w:val="006A3807"/>
    <w:rsid w:val="006A44AD"/>
    <w:rsid w:val="006C10A2"/>
    <w:rsid w:val="006D2493"/>
    <w:rsid w:val="006D2D4F"/>
    <w:rsid w:val="006D6E70"/>
    <w:rsid w:val="006F3D85"/>
    <w:rsid w:val="006F7611"/>
    <w:rsid w:val="007012AD"/>
    <w:rsid w:val="00717E8B"/>
    <w:rsid w:val="00721F24"/>
    <w:rsid w:val="0072521F"/>
    <w:rsid w:val="00732292"/>
    <w:rsid w:val="0074053C"/>
    <w:rsid w:val="007516F8"/>
    <w:rsid w:val="00751F8F"/>
    <w:rsid w:val="00756A66"/>
    <w:rsid w:val="00761EAE"/>
    <w:rsid w:val="0077340C"/>
    <w:rsid w:val="0077402C"/>
    <w:rsid w:val="00774A45"/>
    <w:rsid w:val="00775F92"/>
    <w:rsid w:val="0077615F"/>
    <w:rsid w:val="00776BFB"/>
    <w:rsid w:val="00776DA8"/>
    <w:rsid w:val="00786120"/>
    <w:rsid w:val="007D306D"/>
    <w:rsid w:val="007D40BA"/>
    <w:rsid w:val="007E103A"/>
    <w:rsid w:val="007E6C5B"/>
    <w:rsid w:val="007E7753"/>
    <w:rsid w:val="007F7E46"/>
    <w:rsid w:val="00803B45"/>
    <w:rsid w:val="00824632"/>
    <w:rsid w:val="00827025"/>
    <w:rsid w:val="00866995"/>
    <w:rsid w:val="008744D5"/>
    <w:rsid w:val="0088275A"/>
    <w:rsid w:val="008924BF"/>
    <w:rsid w:val="0089576F"/>
    <w:rsid w:val="008A2873"/>
    <w:rsid w:val="008B0067"/>
    <w:rsid w:val="008B6C32"/>
    <w:rsid w:val="008D3D77"/>
    <w:rsid w:val="008E712B"/>
    <w:rsid w:val="008F0EB4"/>
    <w:rsid w:val="008F6BD1"/>
    <w:rsid w:val="00923876"/>
    <w:rsid w:val="00923DCF"/>
    <w:rsid w:val="00930126"/>
    <w:rsid w:val="00952EA3"/>
    <w:rsid w:val="00961492"/>
    <w:rsid w:val="0096507F"/>
    <w:rsid w:val="00972B32"/>
    <w:rsid w:val="009859A4"/>
    <w:rsid w:val="00990A41"/>
    <w:rsid w:val="00991701"/>
    <w:rsid w:val="009962BE"/>
    <w:rsid w:val="00996597"/>
    <w:rsid w:val="009B1EC7"/>
    <w:rsid w:val="009C2E4F"/>
    <w:rsid w:val="009C739B"/>
    <w:rsid w:val="009D1FE7"/>
    <w:rsid w:val="009E44CE"/>
    <w:rsid w:val="009F2D3A"/>
    <w:rsid w:val="009F746E"/>
    <w:rsid w:val="00A05B43"/>
    <w:rsid w:val="00A13E90"/>
    <w:rsid w:val="00A14F8D"/>
    <w:rsid w:val="00A15E2B"/>
    <w:rsid w:val="00A21ABC"/>
    <w:rsid w:val="00A2321B"/>
    <w:rsid w:val="00A43529"/>
    <w:rsid w:val="00A4582D"/>
    <w:rsid w:val="00A513A4"/>
    <w:rsid w:val="00A61AE2"/>
    <w:rsid w:val="00A62B00"/>
    <w:rsid w:val="00A745FD"/>
    <w:rsid w:val="00A75098"/>
    <w:rsid w:val="00A85B40"/>
    <w:rsid w:val="00AA3807"/>
    <w:rsid w:val="00AA486F"/>
    <w:rsid w:val="00AC2921"/>
    <w:rsid w:val="00AC79A4"/>
    <w:rsid w:val="00AC7D37"/>
    <w:rsid w:val="00AD3A75"/>
    <w:rsid w:val="00AD5FE7"/>
    <w:rsid w:val="00AF7FC1"/>
    <w:rsid w:val="00B01365"/>
    <w:rsid w:val="00B105A0"/>
    <w:rsid w:val="00B20446"/>
    <w:rsid w:val="00B2112E"/>
    <w:rsid w:val="00B2237B"/>
    <w:rsid w:val="00B30870"/>
    <w:rsid w:val="00B3242D"/>
    <w:rsid w:val="00B33273"/>
    <w:rsid w:val="00B334FB"/>
    <w:rsid w:val="00B36510"/>
    <w:rsid w:val="00B411E9"/>
    <w:rsid w:val="00B43192"/>
    <w:rsid w:val="00B74705"/>
    <w:rsid w:val="00B800B5"/>
    <w:rsid w:val="00B85453"/>
    <w:rsid w:val="00B8567D"/>
    <w:rsid w:val="00B912AD"/>
    <w:rsid w:val="00B9588C"/>
    <w:rsid w:val="00BA0531"/>
    <w:rsid w:val="00BB1228"/>
    <w:rsid w:val="00BB2577"/>
    <w:rsid w:val="00BC33E5"/>
    <w:rsid w:val="00BC3FB2"/>
    <w:rsid w:val="00BD0026"/>
    <w:rsid w:val="00BD0771"/>
    <w:rsid w:val="00BD1577"/>
    <w:rsid w:val="00BD3F15"/>
    <w:rsid w:val="00BE0233"/>
    <w:rsid w:val="00BE2ACF"/>
    <w:rsid w:val="00BE7AEA"/>
    <w:rsid w:val="00C23078"/>
    <w:rsid w:val="00C531E5"/>
    <w:rsid w:val="00C61F48"/>
    <w:rsid w:val="00C66726"/>
    <w:rsid w:val="00C66D1B"/>
    <w:rsid w:val="00C72CC3"/>
    <w:rsid w:val="00C758F6"/>
    <w:rsid w:val="00C774B3"/>
    <w:rsid w:val="00C82F31"/>
    <w:rsid w:val="00CA3A74"/>
    <w:rsid w:val="00CA5855"/>
    <w:rsid w:val="00CC343C"/>
    <w:rsid w:val="00CC60CE"/>
    <w:rsid w:val="00CD1BFC"/>
    <w:rsid w:val="00CD6C68"/>
    <w:rsid w:val="00D01236"/>
    <w:rsid w:val="00D1050D"/>
    <w:rsid w:val="00D1258B"/>
    <w:rsid w:val="00D3589F"/>
    <w:rsid w:val="00D36884"/>
    <w:rsid w:val="00D40593"/>
    <w:rsid w:val="00D43C17"/>
    <w:rsid w:val="00D45B0E"/>
    <w:rsid w:val="00D47449"/>
    <w:rsid w:val="00D522D4"/>
    <w:rsid w:val="00D535A0"/>
    <w:rsid w:val="00D545C1"/>
    <w:rsid w:val="00D57252"/>
    <w:rsid w:val="00D65563"/>
    <w:rsid w:val="00D6618E"/>
    <w:rsid w:val="00D67032"/>
    <w:rsid w:val="00D67AC0"/>
    <w:rsid w:val="00D67AC2"/>
    <w:rsid w:val="00D714B8"/>
    <w:rsid w:val="00D903F0"/>
    <w:rsid w:val="00D91983"/>
    <w:rsid w:val="00D93768"/>
    <w:rsid w:val="00D93F3D"/>
    <w:rsid w:val="00DA3186"/>
    <w:rsid w:val="00DB1529"/>
    <w:rsid w:val="00DC2045"/>
    <w:rsid w:val="00DD7690"/>
    <w:rsid w:val="00DE0AEB"/>
    <w:rsid w:val="00DF1D0E"/>
    <w:rsid w:val="00DF4F4D"/>
    <w:rsid w:val="00E10DC3"/>
    <w:rsid w:val="00E2251D"/>
    <w:rsid w:val="00E23B18"/>
    <w:rsid w:val="00E26E1D"/>
    <w:rsid w:val="00E30031"/>
    <w:rsid w:val="00E329FD"/>
    <w:rsid w:val="00E3378E"/>
    <w:rsid w:val="00E53CC0"/>
    <w:rsid w:val="00E607EF"/>
    <w:rsid w:val="00E6108E"/>
    <w:rsid w:val="00E66836"/>
    <w:rsid w:val="00E7221A"/>
    <w:rsid w:val="00E75E75"/>
    <w:rsid w:val="00E81414"/>
    <w:rsid w:val="00E82F82"/>
    <w:rsid w:val="00E90406"/>
    <w:rsid w:val="00E91116"/>
    <w:rsid w:val="00E9780D"/>
    <w:rsid w:val="00EB319B"/>
    <w:rsid w:val="00EC6861"/>
    <w:rsid w:val="00EE32C2"/>
    <w:rsid w:val="00EE5E8F"/>
    <w:rsid w:val="00EE72A4"/>
    <w:rsid w:val="00F146E4"/>
    <w:rsid w:val="00F16429"/>
    <w:rsid w:val="00F32ACA"/>
    <w:rsid w:val="00F3607B"/>
    <w:rsid w:val="00F41F10"/>
    <w:rsid w:val="00F43BFE"/>
    <w:rsid w:val="00F50B3D"/>
    <w:rsid w:val="00F63FE7"/>
    <w:rsid w:val="00F6451B"/>
    <w:rsid w:val="00F74673"/>
    <w:rsid w:val="00FA0F8B"/>
    <w:rsid w:val="00FA2833"/>
    <w:rsid w:val="00FC505D"/>
    <w:rsid w:val="00FD6707"/>
    <w:rsid w:val="00FF0292"/>
    <w:rsid w:val="00FF04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283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D535A0"/>
    <w:pPr>
      <w:keepNext/>
      <w:keepLines/>
      <w:spacing w:before="480"/>
      <w:outlineLvl w:val="0"/>
    </w:pPr>
    <w:rPr>
      <w:rFonts w:eastAsiaTheme="majorEastAsia" w:cstheme="majorBidi"/>
      <w:b/>
      <w:bCs/>
      <w:sz w:val="32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C23078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ReportMain">
    <w:name w:val="Report_Main"/>
    <w:basedOn w:val="a"/>
    <w:link w:val="ReportMain0"/>
    <w:rsid w:val="00FA2833"/>
    <w:rPr>
      <w:rFonts w:eastAsiaTheme="minorHAnsi"/>
      <w:szCs w:val="22"/>
      <w:lang w:eastAsia="en-US"/>
    </w:rPr>
  </w:style>
  <w:style w:type="character" w:customStyle="1" w:styleId="ReportMain0">
    <w:name w:val="Report_Main Знак"/>
    <w:basedOn w:val="a0"/>
    <w:link w:val="ReportMain"/>
    <w:rsid w:val="00FA2833"/>
    <w:rPr>
      <w:rFonts w:ascii="Times New Roman" w:hAnsi="Times New Roman" w:cs="Times New Roman"/>
      <w:sz w:val="24"/>
    </w:rPr>
  </w:style>
  <w:style w:type="paragraph" w:customStyle="1" w:styleId="ReportHead">
    <w:name w:val="Report_Head"/>
    <w:basedOn w:val="a"/>
    <w:link w:val="ReportHead0"/>
    <w:rsid w:val="00061640"/>
    <w:pPr>
      <w:jc w:val="center"/>
    </w:pPr>
    <w:rPr>
      <w:rFonts w:eastAsiaTheme="minorHAnsi"/>
      <w:sz w:val="28"/>
      <w:szCs w:val="22"/>
      <w:lang w:eastAsia="en-US"/>
    </w:rPr>
  </w:style>
  <w:style w:type="character" w:customStyle="1" w:styleId="ReportHead0">
    <w:name w:val="Report_Head Знак"/>
    <w:basedOn w:val="a0"/>
    <w:link w:val="ReportHead"/>
    <w:rsid w:val="00061640"/>
    <w:rPr>
      <w:rFonts w:ascii="Times New Roman" w:hAnsi="Times New Roman" w:cs="Times New Roman"/>
      <w:sz w:val="28"/>
    </w:rPr>
  </w:style>
  <w:style w:type="paragraph" w:styleId="a3">
    <w:name w:val="List Paragraph"/>
    <w:basedOn w:val="a"/>
    <w:uiPriority w:val="34"/>
    <w:qFormat/>
    <w:rsid w:val="003307B2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D535A0"/>
    <w:rPr>
      <w:rFonts w:ascii="Times New Roman" w:eastAsiaTheme="majorEastAsia" w:hAnsi="Times New Roman" w:cstheme="majorBidi"/>
      <w:b/>
      <w:bCs/>
      <w:sz w:val="32"/>
      <w:szCs w:val="28"/>
      <w:lang w:eastAsia="ru-RU"/>
    </w:rPr>
  </w:style>
  <w:style w:type="paragraph" w:styleId="a4">
    <w:name w:val="header"/>
    <w:basedOn w:val="a"/>
    <w:link w:val="a5"/>
    <w:uiPriority w:val="99"/>
    <w:unhideWhenUsed/>
    <w:rsid w:val="003307B2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3307B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footer"/>
    <w:basedOn w:val="a"/>
    <w:link w:val="a7"/>
    <w:uiPriority w:val="99"/>
    <w:unhideWhenUsed/>
    <w:rsid w:val="003307B2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3307B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TOC Heading"/>
    <w:basedOn w:val="1"/>
    <w:next w:val="a"/>
    <w:uiPriority w:val="39"/>
    <w:semiHidden/>
    <w:unhideWhenUsed/>
    <w:qFormat/>
    <w:rsid w:val="003307B2"/>
    <w:pPr>
      <w:spacing w:line="276" w:lineRule="auto"/>
      <w:outlineLvl w:val="9"/>
    </w:pPr>
  </w:style>
  <w:style w:type="paragraph" w:styleId="11">
    <w:name w:val="toc 1"/>
    <w:basedOn w:val="a"/>
    <w:next w:val="a"/>
    <w:autoRedefine/>
    <w:uiPriority w:val="39"/>
    <w:unhideWhenUsed/>
    <w:rsid w:val="003307B2"/>
    <w:pPr>
      <w:spacing w:after="100"/>
    </w:pPr>
  </w:style>
  <w:style w:type="character" w:styleId="a9">
    <w:name w:val="Hyperlink"/>
    <w:basedOn w:val="a0"/>
    <w:uiPriority w:val="99"/>
    <w:unhideWhenUsed/>
    <w:rsid w:val="003307B2"/>
    <w:rPr>
      <w:color w:val="0000FF" w:themeColor="hyperlink"/>
      <w:u w:val="single"/>
    </w:rPr>
  </w:style>
  <w:style w:type="paragraph" w:styleId="aa">
    <w:name w:val="Balloon Text"/>
    <w:basedOn w:val="a"/>
    <w:link w:val="ab"/>
    <w:uiPriority w:val="99"/>
    <w:semiHidden/>
    <w:unhideWhenUsed/>
    <w:rsid w:val="003307B2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3307B2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C2307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styleId="ac">
    <w:name w:val="FollowedHyperlink"/>
    <w:basedOn w:val="a0"/>
    <w:uiPriority w:val="99"/>
    <w:semiHidden/>
    <w:unhideWhenUsed/>
    <w:rsid w:val="006C10A2"/>
    <w:rPr>
      <w:color w:val="800080" w:themeColor="followedHyperlink"/>
      <w:u w:val="single"/>
    </w:rPr>
  </w:style>
  <w:style w:type="paragraph" w:styleId="ad">
    <w:name w:val="Normal (Web)"/>
    <w:basedOn w:val="a"/>
    <w:uiPriority w:val="99"/>
    <w:semiHidden/>
    <w:unhideWhenUsed/>
    <w:rsid w:val="00243F5E"/>
    <w:pPr>
      <w:spacing w:before="100" w:beforeAutospacing="1" w:after="100" w:afterAutospacing="1"/>
    </w:pPr>
  </w:style>
  <w:style w:type="table" w:styleId="ae">
    <w:name w:val="Table Grid"/>
    <w:basedOn w:val="a1"/>
    <w:uiPriority w:val="59"/>
    <w:rsid w:val="00E6683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instancename">
    <w:name w:val="instancename"/>
    <w:basedOn w:val="a0"/>
    <w:rsid w:val="006F3D85"/>
  </w:style>
  <w:style w:type="character" w:styleId="af">
    <w:name w:val="Strong"/>
    <w:basedOn w:val="a0"/>
    <w:uiPriority w:val="22"/>
    <w:qFormat/>
    <w:rsid w:val="00E81414"/>
    <w:rPr>
      <w:b/>
      <w:bCs/>
    </w:rPr>
  </w:style>
  <w:style w:type="paragraph" w:styleId="21">
    <w:name w:val="toc 2"/>
    <w:basedOn w:val="a"/>
    <w:next w:val="a"/>
    <w:autoRedefine/>
    <w:uiPriority w:val="39"/>
    <w:unhideWhenUsed/>
    <w:rsid w:val="00F6451B"/>
    <w:pPr>
      <w:spacing w:after="100"/>
      <w:ind w:left="240"/>
    </w:pPr>
  </w:style>
  <w:style w:type="character" w:customStyle="1" w:styleId="UnresolvedMention">
    <w:name w:val="Unresolved Mention"/>
    <w:basedOn w:val="a0"/>
    <w:uiPriority w:val="99"/>
    <w:semiHidden/>
    <w:unhideWhenUsed/>
    <w:rsid w:val="00D91983"/>
    <w:rPr>
      <w:color w:val="605E5C"/>
      <w:shd w:val="clear" w:color="auto" w:fill="E1DFDD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283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D535A0"/>
    <w:pPr>
      <w:keepNext/>
      <w:keepLines/>
      <w:spacing w:before="480"/>
      <w:outlineLvl w:val="0"/>
    </w:pPr>
    <w:rPr>
      <w:rFonts w:eastAsiaTheme="majorEastAsia" w:cstheme="majorBidi"/>
      <w:b/>
      <w:bCs/>
      <w:sz w:val="32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C23078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ReportMain">
    <w:name w:val="Report_Main"/>
    <w:basedOn w:val="a"/>
    <w:link w:val="ReportMain0"/>
    <w:rsid w:val="00FA2833"/>
    <w:rPr>
      <w:rFonts w:eastAsiaTheme="minorHAnsi"/>
      <w:szCs w:val="22"/>
      <w:lang w:eastAsia="en-US"/>
    </w:rPr>
  </w:style>
  <w:style w:type="character" w:customStyle="1" w:styleId="ReportMain0">
    <w:name w:val="Report_Main Знак"/>
    <w:basedOn w:val="a0"/>
    <w:link w:val="ReportMain"/>
    <w:rsid w:val="00FA2833"/>
    <w:rPr>
      <w:rFonts w:ascii="Times New Roman" w:hAnsi="Times New Roman" w:cs="Times New Roman"/>
      <w:sz w:val="24"/>
    </w:rPr>
  </w:style>
  <w:style w:type="paragraph" w:customStyle="1" w:styleId="ReportHead">
    <w:name w:val="Report_Head"/>
    <w:basedOn w:val="a"/>
    <w:link w:val="ReportHead0"/>
    <w:rsid w:val="00061640"/>
    <w:pPr>
      <w:jc w:val="center"/>
    </w:pPr>
    <w:rPr>
      <w:rFonts w:eastAsiaTheme="minorHAnsi"/>
      <w:sz w:val="28"/>
      <w:szCs w:val="22"/>
      <w:lang w:eastAsia="en-US"/>
    </w:rPr>
  </w:style>
  <w:style w:type="character" w:customStyle="1" w:styleId="ReportHead0">
    <w:name w:val="Report_Head Знак"/>
    <w:basedOn w:val="a0"/>
    <w:link w:val="ReportHead"/>
    <w:rsid w:val="00061640"/>
    <w:rPr>
      <w:rFonts w:ascii="Times New Roman" w:hAnsi="Times New Roman" w:cs="Times New Roman"/>
      <w:sz w:val="28"/>
    </w:rPr>
  </w:style>
  <w:style w:type="paragraph" w:styleId="a3">
    <w:name w:val="List Paragraph"/>
    <w:basedOn w:val="a"/>
    <w:uiPriority w:val="34"/>
    <w:qFormat/>
    <w:rsid w:val="003307B2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D535A0"/>
    <w:rPr>
      <w:rFonts w:ascii="Times New Roman" w:eastAsiaTheme="majorEastAsia" w:hAnsi="Times New Roman" w:cstheme="majorBidi"/>
      <w:b/>
      <w:bCs/>
      <w:sz w:val="32"/>
      <w:szCs w:val="28"/>
      <w:lang w:eastAsia="ru-RU"/>
    </w:rPr>
  </w:style>
  <w:style w:type="paragraph" w:styleId="a4">
    <w:name w:val="header"/>
    <w:basedOn w:val="a"/>
    <w:link w:val="a5"/>
    <w:uiPriority w:val="99"/>
    <w:unhideWhenUsed/>
    <w:rsid w:val="003307B2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3307B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footer"/>
    <w:basedOn w:val="a"/>
    <w:link w:val="a7"/>
    <w:uiPriority w:val="99"/>
    <w:unhideWhenUsed/>
    <w:rsid w:val="003307B2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3307B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TOC Heading"/>
    <w:basedOn w:val="1"/>
    <w:next w:val="a"/>
    <w:uiPriority w:val="39"/>
    <w:semiHidden/>
    <w:unhideWhenUsed/>
    <w:qFormat/>
    <w:rsid w:val="003307B2"/>
    <w:pPr>
      <w:spacing w:line="276" w:lineRule="auto"/>
      <w:outlineLvl w:val="9"/>
    </w:pPr>
  </w:style>
  <w:style w:type="paragraph" w:styleId="11">
    <w:name w:val="toc 1"/>
    <w:basedOn w:val="a"/>
    <w:next w:val="a"/>
    <w:autoRedefine/>
    <w:uiPriority w:val="39"/>
    <w:unhideWhenUsed/>
    <w:rsid w:val="003307B2"/>
    <w:pPr>
      <w:spacing w:after="100"/>
    </w:pPr>
  </w:style>
  <w:style w:type="character" w:styleId="a9">
    <w:name w:val="Hyperlink"/>
    <w:basedOn w:val="a0"/>
    <w:uiPriority w:val="99"/>
    <w:unhideWhenUsed/>
    <w:rsid w:val="003307B2"/>
    <w:rPr>
      <w:color w:val="0000FF" w:themeColor="hyperlink"/>
      <w:u w:val="single"/>
    </w:rPr>
  </w:style>
  <w:style w:type="paragraph" w:styleId="aa">
    <w:name w:val="Balloon Text"/>
    <w:basedOn w:val="a"/>
    <w:link w:val="ab"/>
    <w:uiPriority w:val="99"/>
    <w:semiHidden/>
    <w:unhideWhenUsed/>
    <w:rsid w:val="003307B2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3307B2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C2307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styleId="ac">
    <w:name w:val="FollowedHyperlink"/>
    <w:basedOn w:val="a0"/>
    <w:uiPriority w:val="99"/>
    <w:semiHidden/>
    <w:unhideWhenUsed/>
    <w:rsid w:val="006C10A2"/>
    <w:rPr>
      <w:color w:val="800080" w:themeColor="followedHyperlink"/>
      <w:u w:val="single"/>
    </w:rPr>
  </w:style>
  <w:style w:type="paragraph" w:styleId="ad">
    <w:name w:val="Normal (Web)"/>
    <w:basedOn w:val="a"/>
    <w:uiPriority w:val="99"/>
    <w:semiHidden/>
    <w:unhideWhenUsed/>
    <w:rsid w:val="00243F5E"/>
    <w:pPr>
      <w:spacing w:before="100" w:beforeAutospacing="1" w:after="100" w:afterAutospacing="1"/>
    </w:pPr>
  </w:style>
  <w:style w:type="table" w:styleId="ae">
    <w:name w:val="Table Grid"/>
    <w:basedOn w:val="a1"/>
    <w:uiPriority w:val="59"/>
    <w:rsid w:val="00E6683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instancename">
    <w:name w:val="instancename"/>
    <w:basedOn w:val="a0"/>
    <w:rsid w:val="006F3D85"/>
  </w:style>
  <w:style w:type="character" w:styleId="af">
    <w:name w:val="Strong"/>
    <w:basedOn w:val="a0"/>
    <w:uiPriority w:val="22"/>
    <w:qFormat/>
    <w:rsid w:val="00E81414"/>
    <w:rPr>
      <w:b/>
      <w:bCs/>
    </w:rPr>
  </w:style>
  <w:style w:type="paragraph" w:styleId="21">
    <w:name w:val="toc 2"/>
    <w:basedOn w:val="a"/>
    <w:next w:val="a"/>
    <w:autoRedefine/>
    <w:uiPriority w:val="39"/>
    <w:unhideWhenUsed/>
    <w:rsid w:val="00F6451B"/>
    <w:pPr>
      <w:spacing w:after="100"/>
      <w:ind w:left="240"/>
    </w:pPr>
  </w:style>
  <w:style w:type="character" w:customStyle="1" w:styleId="UnresolvedMention">
    <w:name w:val="Unresolved Mention"/>
    <w:basedOn w:val="a0"/>
    <w:uiPriority w:val="99"/>
    <w:semiHidden/>
    <w:unhideWhenUsed/>
    <w:rsid w:val="00D9198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3046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417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98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517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855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065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805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805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363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521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640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89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404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820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602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198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665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596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553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408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www.osu.ru/" TargetMode="External"/><Relationship Id="rId18" Type="http://schemas.openxmlformats.org/officeDocument/2006/relationships/hyperlink" Target="http://www.osu.ru/doc/635/kafedra/410" TargetMode="External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hyperlink" Target="https://lib.osu.ru/resources/periodicals/catalog" TargetMode="External"/><Relationship Id="rId7" Type="http://schemas.openxmlformats.org/officeDocument/2006/relationships/footnotes" Target="footnotes.xml"/><Relationship Id="rId12" Type="http://schemas.openxmlformats.org/officeDocument/2006/relationships/image" Target="media/image2.png"/><Relationship Id="rId17" Type="http://schemas.openxmlformats.org/officeDocument/2006/relationships/hyperlink" Target="https://lib.osu.ru/" TargetMode="External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yperlink" Target="http://www.osu.ru/doc/2763" TargetMode="External"/><Relationship Id="rId20" Type="http://schemas.openxmlformats.org/officeDocument/2006/relationships/hyperlink" Target="https://lib.osu.ru/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1.png"/><Relationship Id="rId24" Type="http://schemas.openxmlformats.org/officeDocument/2006/relationships/hyperlink" Target="http://www.osu.ru/docs/official/standart/standart_101-2015_.pdf" TargetMode="External"/><Relationship Id="rId5" Type="http://schemas.openxmlformats.org/officeDocument/2006/relationships/settings" Target="settings.xml"/><Relationship Id="rId15" Type="http://schemas.openxmlformats.org/officeDocument/2006/relationships/image" Target="media/image4.png"/><Relationship Id="rId23" Type="http://schemas.openxmlformats.org/officeDocument/2006/relationships/hyperlink" Target="http://www.osu.ru/docs/official/standart/standart_101-2015_.pdf" TargetMode="External"/><Relationship Id="rId10" Type="http://schemas.openxmlformats.org/officeDocument/2006/relationships/hyperlink" Target="https://lib.osu.ru/" TargetMode="External"/><Relationship Id="rId19" Type="http://schemas.openxmlformats.org/officeDocument/2006/relationships/hyperlink" Target="https://vk.com/public171167446" TargetMode="External"/><Relationship Id="rId4" Type="http://schemas.microsoft.com/office/2007/relationships/stylesWithEffects" Target="stylesWithEffects.xml"/><Relationship Id="rId9" Type="http://schemas.openxmlformats.org/officeDocument/2006/relationships/hyperlink" Target="http://www.osu.ru/doc/848" TargetMode="External"/><Relationship Id="rId14" Type="http://schemas.openxmlformats.org/officeDocument/2006/relationships/image" Target="media/image3.png"/><Relationship Id="rId22" Type="http://schemas.openxmlformats.org/officeDocument/2006/relationships/hyperlink" Target="https://lib.osu.ru/resources/network-resources" TargetMode="Externa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29883ED-1A77-4CE1-B631-A9048304AA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11</Pages>
  <Words>2946</Words>
  <Characters>16798</Characters>
  <Application>Microsoft Office Word</Application>
  <DocSecurity>0</DocSecurity>
  <Lines>139</Lines>
  <Paragraphs>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19705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6</cp:revision>
  <cp:lastPrinted>2024-04-24T07:35:00Z</cp:lastPrinted>
  <dcterms:created xsi:type="dcterms:W3CDTF">2024-04-24T07:32:00Z</dcterms:created>
  <dcterms:modified xsi:type="dcterms:W3CDTF">2024-04-24T07:57:00Z</dcterms:modified>
</cp:coreProperties>
</file>