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F29" w:rsidRDefault="00F63311">
      <w:pPr>
        <w:pStyle w:val="a3"/>
        <w:spacing w:before="73"/>
        <w:ind w:left="1201" w:right="1222"/>
        <w:jc w:val="center"/>
      </w:pPr>
      <w:r>
        <w:t>Министерство науки и высшего образования Российской Федерации</w:t>
      </w:r>
    </w:p>
    <w:p w:rsidR="00D76F29" w:rsidRDefault="00D76F29">
      <w:pPr>
        <w:pStyle w:val="a3"/>
        <w:rPr>
          <w:sz w:val="30"/>
        </w:rPr>
      </w:pPr>
    </w:p>
    <w:p w:rsidR="00D76F29" w:rsidRDefault="00D76F29">
      <w:pPr>
        <w:pStyle w:val="a3"/>
        <w:spacing w:before="1"/>
        <w:rPr>
          <w:sz w:val="26"/>
        </w:rPr>
      </w:pPr>
    </w:p>
    <w:p w:rsidR="00D76F29" w:rsidRDefault="00F63311">
      <w:pPr>
        <w:pStyle w:val="a3"/>
        <w:ind w:left="1201" w:right="1225"/>
        <w:jc w:val="center"/>
      </w:pPr>
      <w:r>
        <w:t>Федеральное государственное бюджетное образовательное учреждение высшего образования</w:t>
      </w:r>
    </w:p>
    <w:p w:rsidR="00D76F29" w:rsidRDefault="00F63311">
      <w:pPr>
        <w:pStyle w:val="a3"/>
        <w:spacing w:line="321" w:lineRule="exact"/>
        <w:ind w:left="3013"/>
      </w:pPr>
      <w:r>
        <w:t>«Оренбургский государственный университет»</w:t>
      </w:r>
    </w:p>
    <w:p w:rsidR="00D76F29" w:rsidRDefault="00D76F29">
      <w:pPr>
        <w:pStyle w:val="a3"/>
        <w:rPr>
          <w:sz w:val="30"/>
        </w:rPr>
      </w:pPr>
    </w:p>
    <w:p w:rsidR="00D76F29" w:rsidRDefault="00D76F29">
      <w:pPr>
        <w:pStyle w:val="a3"/>
        <w:spacing w:before="4"/>
        <w:rPr>
          <w:sz w:val="26"/>
        </w:rPr>
      </w:pPr>
    </w:p>
    <w:p w:rsidR="00D76F29" w:rsidRDefault="00F63311">
      <w:pPr>
        <w:pStyle w:val="a3"/>
        <w:ind w:left="716" w:right="1225"/>
        <w:jc w:val="center"/>
      </w:pPr>
      <w:r>
        <w:t>Кафедра геологии, геодезии и кадастра</w:t>
      </w:r>
    </w:p>
    <w:p w:rsidR="00D76F29" w:rsidRDefault="00D76F29">
      <w:pPr>
        <w:pStyle w:val="a3"/>
        <w:rPr>
          <w:sz w:val="30"/>
        </w:rPr>
      </w:pPr>
    </w:p>
    <w:p w:rsidR="00D76F29" w:rsidRDefault="00D76F29">
      <w:pPr>
        <w:pStyle w:val="a3"/>
        <w:rPr>
          <w:sz w:val="30"/>
        </w:rPr>
      </w:pPr>
    </w:p>
    <w:p w:rsidR="00D76F29" w:rsidRDefault="005164AD">
      <w:pPr>
        <w:pStyle w:val="21"/>
        <w:ind w:left="786"/>
      </w:pPr>
      <w:proofErr w:type="spellStart"/>
      <w:r>
        <w:t>С.В.Артамонова</w:t>
      </w:r>
      <w:proofErr w:type="spellEnd"/>
    </w:p>
    <w:p w:rsidR="00D76F29" w:rsidRDefault="00D76F29">
      <w:pPr>
        <w:pStyle w:val="a3"/>
        <w:rPr>
          <w:sz w:val="34"/>
        </w:rPr>
      </w:pPr>
    </w:p>
    <w:p w:rsidR="00D76F29" w:rsidRDefault="00D76F29">
      <w:pPr>
        <w:pStyle w:val="a3"/>
        <w:rPr>
          <w:sz w:val="34"/>
        </w:rPr>
      </w:pPr>
    </w:p>
    <w:p w:rsidR="00D76F29" w:rsidRDefault="00D76F29">
      <w:pPr>
        <w:pStyle w:val="a3"/>
        <w:rPr>
          <w:sz w:val="34"/>
        </w:rPr>
      </w:pPr>
    </w:p>
    <w:p w:rsidR="00D76F29" w:rsidRDefault="00D76F29">
      <w:pPr>
        <w:pStyle w:val="a3"/>
        <w:rPr>
          <w:sz w:val="34"/>
        </w:rPr>
      </w:pPr>
    </w:p>
    <w:p w:rsidR="00D76F29" w:rsidRDefault="00D76F29">
      <w:pPr>
        <w:pStyle w:val="a3"/>
        <w:spacing w:before="4"/>
        <w:rPr>
          <w:sz w:val="34"/>
        </w:rPr>
      </w:pPr>
    </w:p>
    <w:p w:rsidR="00D76F29" w:rsidRDefault="00F63311">
      <w:pPr>
        <w:ind w:left="707" w:right="1225"/>
        <w:jc w:val="center"/>
        <w:rPr>
          <w:b/>
          <w:sz w:val="44"/>
        </w:rPr>
      </w:pPr>
      <w:r>
        <w:rPr>
          <w:b/>
          <w:sz w:val="44"/>
        </w:rPr>
        <w:t>ГЕОДЕЗИЧЕСКАЯ ПРАКТИКА</w:t>
      </w:r>
    </w:p>
    <w:p w:rsidR="00D76F29" w:rsidRDefault="00D76F29">
      <w:pPr>
        <w:pStyle w:val="a3"/>
        <w:rPr>
          <w:b/>
          <w:sz w:val="48"/>
        </w:rPr>
      </w:pPr>
    </w:p>
    <w:p w:rsidR="00D76F29" w:rsidRDefault="00F63311">
      <w:pPr>
        <w:pStyle w:val="21"/>
        <w:spacing w:before="360"/>
      </w:pPr>
      <w:r>
        <w:t>Методические указания</w:t>
      </w:r>
    </w:p>
    <w:p w:rsidR="00D76F29" w:rsidRDefault="00D76F29">
      <w:pPr>
        <w:pStyle w:val="a3"/>
        <w:rPr>
          <w:sz w:val="34"/>
        </w:rPr>
      </w:pPr>
    </w:p>
    <w:p w:rsidR="00D76F29" w:rsidRDefault="00D76F29">
      <w:pPr>
        <w:pStyle w:val="a3"/>
        <w:rPr>
          <w:sz w:val="34"/>
        </w:rPr>
      </w:pPr>
    </w:p>
    <w:p w:rsidR="00D76F29" w:rsidRDefault="00D76F29">
      <w:pPr>
        <w:pStyle w:val="a3"/>
        <w:rPr>
          <w:sz w:val="34"/>
        </w:rPr>
      </w:pPr>
    </w:p>
    <w:p w:rsidR="00D76F29" w:rsidRDefault="00D76F29">
      <w:pPr>
        <w:pStyle w:val="a3"/>
        <w:rPr>
          <w:sz w:val="34"/>
        </w:rPr>
      </w:pPr>
    </w:p>
    <w:p w:rsidR="00D76F29" w:rsidRDefault="00D76F29">
      <w:pPr>
        <w:pStyle w:val="a3"/>
        <w:spacing w:before="4"/>
        <w:rPr>
          <w:sz w:val="48"/>
        </w:rPr>
      </w:pPr>
    </w:p>
    <w:p w:rsidR="00D76F29" w:rsidRDefault="00F63311">
      <w:pPr>
        <w:pStyle w:val="a3"/>
        <w:ind w:left="219" w:right="794" w:firstLine="852"/>
        <w:jc w:val="both"/>
      </w:pPr>
      <w:r>
        <w:t>Рекомендовано к изданию редакционно-издательским советом федерального государственного бюджетного образовательного учреждения высшего образования «Оренбургский государственный университет» для обучающихся по образовательной программе высшего образования по направлению подготовки 08.03.01 Строительство</w:t>
      </w: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spacing w:before="1"/>
        <w:rPr>
          <w:sz w:val="32"/>
        </w:rPr>
      </w:pPr>
    </w:p>
    <w:p w:rsidR="00D76F29" w:rsidRDefault="00534694" w:rsidP="00534694">
      <w:pPr>
        <w:pStyle w:val="a3"/>
        <w:ind w:left="4677" w:right="5186"/>
        <w:jc w:val="center"/>
        <w:sectPr w:rsidR="00D76F29">
          <w:type w:val="continuous"/>
          <w:pgSz w:w="11900" w:h="16850"/>
          <w:pgMar w:top="980" w:right="180" w:bottom="280" w:left="700" w:header="720" w:footer="720" w:gutter="0"/>
          <w:cols w:space="720"/>
        </w:sectPr>
      </w:pPr>
      <w:r>
        <w:t>Оренбург 2024</w:t>
      </w:r>
    </w:p>
    <w:p w:rsidR="00D76F29" w:rsidRDefault="00D76F29">
      <w:pPr>
        <w:pStyle w:val="a3"/>
        <w:rPr>
          <w:sz w:val="30"/>
        </w:rPr>
      </w:pPr>
    </w:p>
    <w:p w:rsidR="00D76F29" w:rsidRDefault="00D76F29">
      <w:pPr>
        <w:pStyle w:val="a3"/>
        <w:spacing w:before="3"/>
        <w:rPr>
          <w:sz w:val="26"/>
        </w:rPr>
      </w:pPr>
    </w:p>
    <w:p w:rsidR="00D76F29" w:rsidRDefault="00F63311">
      <w:pPr>
        <w:pStyle w:val="a3"/>
        <w:ind w:left="1496"/>
      </w:pPr>
      <w:r>
        <w:t>Рецензент - доктор географических наук, доцент В.П. Петрищев</w:t>
      </w: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5164AD">
      <w:pPr>
        <w:pStyle w:val="31"/>
      </w:pPr>
      <w:r>
        <w:t>Артамонова С.В</w:t>
      </w: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spacing w:before="11"/>
        <w:rPr>
          <w:sz w:val="27"/>
        </w:rPr>
      </w:pPr>
    </w:p>
    <w:p w:rsidR="00D76F29" w:rsidRDefault="00F63311">
      <w:pPr>
        <w:pStyle w:val="a3"/>
        <w:ind w:left="1496" w:right="723" w:firstLine="412"/>
      </w:pPr>
      <w:r>
        <w:t>Методические указания предназначены для использования в качестве руководства при прохождении геодезической практики студентами,</w:t>
      </w:r>
    </w:p>
    <w:p w:rsidR="00D76F29" w:rsidRDefault="00F63311">
      <w:pPr>
        <w:pStyle w:val="a3"/>
        <w:ind w:left="1496" w:right="845"/>
      </w:pPr>
      <w:r>
        <w:t>обучающимися по образовательной программе высшего образования по направлению подготовки 08.03.01 Строительство.</w:t>
      </w: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spacing w:before="11"/>
        <w:rPr>
          <w:sz w:val="29"/>
        </w:rPr>
      </w:pPr>
    </w:p>
    <w:p w:rsidR="00D76F29" w:rsidRDefault="00F63311">
      <w:pPr>
        <w:pStyle w:val="a3"/>
        <w:ind w:left="7591" w:right="1316"/>
      </w:pPr>
      <w:r>
        <w:t>УДК 528.7(076.5) ББК 26.13я7</w:t>
      </w:r>
    </w:p>
    <w:p w:rsidR="00D76F29" w:rsidRDefault="00D76F29">
      <w:pPr>
        <w:pStyle w:val="a3"/>
        <w:spacing w:before="6"/>
      </w:pPr>
    </w:p>
    <w:p w:rsidR="00D76F29" w:rsidRDefault="00F63311">
      <w:pPr>
        <w:pStyle w:val="a3"/>
        <w:ind w:left="7010"/>
      </w:pPr>
      <w:r>
        <w:rPr>
          <w:rFonts w:ascii="Cambria Math" w:hAnsi="Cambria Math"/>
        </w:rPr>
        <w:t>©</w:t>
      </w:r>
      <w:r w:rsidR="00534694">
        <w:t>Артамонова С.В.,2024</w:t>
      </w:r>
    </w:p>
    <w:p w:rsidR="00D76F29" w:rsidRDefault="00534694">
      <w:pPr>
        <w:pStyle w:val="a3"/>
        <w:spacing w:before="1"/>
        <w:ind w:left="7070"/>
      </w:pPr>
      <w:r>
        <w:t>© ОГУ, 2024</w:t>
      </w:r>
    </w:p>
    <w:p w:rsidR="00D76F29" w:rsidRDefault="00D76F29">
      <w:pPr>
        <w:sectPr w:rsidR="00D76F29">
          <w:pgSz w:w="11900" w:h="16850"/>
          <w:pgMar w:top="980" w:right="180" w:bottom="280" w:left="700" w:header="720" w:footer="720" w:gutter="0"/>
          <w:cols w:space="720"/>
        </w:sectPr>
      </w:pPr>
    </w:p>
    <w:p w:rsidR="00D76F29" w:rsidRDefault="00F63311">
      <w:pPr>
        <w:spacing w:before="59"/>
        <w:ind w:left="4612"/>
        <w:rPr>
          <w:b/>
          <w:sz w:val="32"/>
        </w:rPr>
      </w:pPr>
      <w:r>
        <w:rPr>
          <w:b/>
          <w:sz w:val="32"/>
        </w:rPr>
        <w:lastRenderedPageBreak/>
        <w:t>Содержание</w:t>
      </w:r>
    </w:p>
    <w:sdt>
      <w:sdtPr>
        <w:id w:val="19171587"/>
      </w:sdtPr>
      <w:sdtEndPr/>
      <w:sdtContent>
        <w:p w:rsidR="00D76F29" w:rsidRDefault="00516494">
          <w:pPr>
            <w:pStyle w:val="11"/>
            <w:tabs>
              <w:tab w:val="left" w:leader="dot" w:pos="10277"/>
            </w:tabs>
            <w:spacing w:before="46"/>
            <w:ind w:left="219" w:firstLine="0"/>
          </w:pPr>
          <w:hyperlink w:anchor="_bookmark0" w:history="1">
            <w:r w:rsidR="00F63311">
              <w:t>Введение</w:t>
            </w:r>
            <w:r w:rsidR="00F63311">
              <w:tab/>
              <w:t>4</w:t>
            </w:r>
          </w:hyperlink>
        </w:p>
        <w:p w:rsidR="00D76F29" w:rsidRDefault="00516494">
          <w:pPr>
            <w:pStyle w:val="11"/>
            <w:numPr>
              <w:ilvl w:val="0"/>
              <w:numId w:val="9"/>
            </w:numPr>
            <w:tabs>
              <w:tab w:val="left" w:pos="431"/>
              <w:tab w:val="left" w:leader="dot" w:pos="10277"/>
            </w:tabs>
          </w:pPr>
          <w:hyperlink w:anchor="_bookmark1" w:history="1">
            <w:r w:rsidR="00F63311">
              <w:t xml:space="preserve">Программа полевых и камеральных работ на </w:t>
            </w:r>
            <w:proofErr w:type="spellStart"/>
            <w:r w:rsidR="00F63311">
              <w:t>учебнойгеодезическойпрактике</w:t>
            </w:r>
            <w:proofErr w:type="spellEnd"/>
            <w:r w:rsidR="00F63311">
              <w:tab/>
              <w:t>5</w:t>
            </w:r>
          </w:hyperlink>
        </w:p>
        <w:p w:rsidR="00D76F29" w:rsidRDefault="00516494">
          <w:pPr>
            <w:pStyle w:val="11"/>
            <w:numPr>
              <w:ilvl w:val="0"/>
              <w:numId w:val="9"/>
            </w:numPr>
            <w:tabs>
              <w:tab w:val="left" w:pos="431"/>
              <w:tab w:val="left" w:pos="2192"/>
              <w:tab w:val="left" w:leader="dot" w:pos="10135"/>
            </w:tabs>
            <w:spacing w:before="148"/>
          </w:pPr>
          <w:hyperlink w:anchor="_bookmark2" w:history="1">
            <w:r w:rsidR="00F63311">
              <w:t>Организация</w:t>
            </w:r>
            <w:r w:rsidR="00F63311">
              <w:tab/>
              <w:t xml:space="preserve">работ на полевой </w:t>
            </w:r>
            <w:proofErr w:type="spellStart"/>
            <w:r w:rsidR="00F63311">
              <w:t>учебнойгеодезическойпрактике</w:t>
            </w:r>
            <w:proofErr w:type="spellEnd"/>
            <w:r w:rsidR="00F63311">
              <w:tab/>
              <w:t>10</w:t>
            </w:r>
          </w:hyperlink>
        </w:p>
        <w:p w:rsidR="00D76F29" w:rsidRDefault="00516494">
          <w:pPr>
            <w:pStyle w:val="11"/>
            <w:numPr>
              <w:ilvl w:val="0"/>
              <w:numId w:val="9"/>
            </w:numPr>
            <w:tabs>
              <w:tab w:val="left" w:pos="431"/>
              <w:tab w:val="left" w:leader="dot" w:pos="10135"/>
            </w:tabs>
            <w:spacing w:before="148"/>
          </w:pPr>
          <w:hyperlink w:anchor="_bookmark3" w:history="1">
            <w:r w:rsidR="00F63311">
              <w:t xml:space="preserve">Материально-техническое </w:t>
            </w:r>
            <w:proofErr w:type="spellStart"/>
            <w:r w:rsidR="00F63311">
              <w:t>обеспечениеполевойбригады</w:t>
            </w:r>
            <w:proofErr w:type="spellEnd"/>
            <w:r w:rsidR="00F63311">
              <w:tab/>
              <w:t>11</w:t>
            </w:r>
          </w:hyperlink>
        </w:p>
        <w:p w:rsidR="00D76F29" w:rsidRDefault="00516494">
          <w:pPr>
            <w:pStyle w:val="11"/>
            <w:numPr>
              <w:ilvl w:val="0"/>
              <w:numId w:val="9"/>
            </w:numPr>
            <w:tabs>
              <w:tab w:val="left" w:pos="431"/>
              <w:tab w:val="left" w:leader="dot" w:pos="10135"/>
            </w:tabs>
          </w:pPr>
          <w:hyperlink w:anchor="_bookmark4" w:history="1">
            <w:r w:rsidR="00F63311">
              <w:t xml:space="preserve">Правила внутреннего распорядка на полевой </w:t>
            </w:r>
            <w:proofErr w:type="spellStart"/>
            <w:r w:rsidR="00F63311">
              <w:t>учебнойгеодезическойпрактике</w:t>
            </w:r>
            <w:proofErr w:type="spellEnd"/>
            <w:r w:rsidR="00F63311">
              <w:tab/>
              <w:t>12</w:t>
            </w:r>
          </w:hyperlink>
        </w:p>
        <w:p w:rsidR="00D76F29" w:rsidRDefault="00516494">
          <w:pPr>
            <w:pStyle w:val="11"/>
            <w:numPr>
              <w:ilvl w:val="0"/>
              <w:numId w:val="9"/>
            </w:numPr>
            <w:tabs>
              <w:tab w:val="left" w:pos="431"/>
              <w:tab w:val="left" w:leader="dot" w:pos="10135"/>
            </w:tabs>
            <w:spacing w:before="148"/>
          </w:pPr>
          <w:hyperlink w:anchor="_bookmark5" w:history="1">
            <w:r w:rsidR="00F63311">
              <w:t xml:space="preserve">Правила техники безопасности при </w:t>
            </w:r>
            <w:proofErr w:type="spellStart"/>
            <w:r w:rsidR="00F63311">
              <w:t>проведенииполевыхгеодезическихработ</w:t>
            </w:r>
            <w:proofErr w:type="spellEnd"/>
            <w:r w:rsidR="00F63311">
              <w:tab/>
              <w:t>14</w:t>
            </w:r>
          </w:hyperlink>
        </w:p>
        <w:p w:rsidR="00D76F29" w:rsidRDefault="00516494">
          <w:pPr>
            <w:pStyle w:val="11"/>
            <w:numPr>
              <w:ilvl w:val="0"/>
              <w:numId w:val="9"/>
            </w:numPr>
            <w:tabs>
              <w:tab w:val="left" w:pos="431"/>
              <w:tab w:val="left" w:leader="dot" w:pos="10135"/>
            </w:tabs>
          </w:pPr>
          <w:hyperlink w:anchor="_bookmark6" w:history="1">
            <w:r w:rsidR="00F63311">
              <w:t xml:space="preserve">Правила обращения </w:t>
            </w:r>
            <w:proofErr w:type="spellStart"/>
            <w:r w:rsidR="00F63311">
              <w:t>сгеодезическимиинструментами</w:t>
            </w:r>
            <w:proofErr w:type="spellEnd"/>
            <w:r w:rsidR="00F63311">
              <w:tab/>
              <w:t>16</w:t>
            </w:r>
          </w:hyperlink>
        </w:p>
        <w:p w:rsidR="00D76F29" w:rsidRDefault="00516494">
          <w:pPr>
            <w:pStyle w:val="11"/>
            <w:numPr>
              <w:ilvl w:val="0"/>
              <w:numId w:val="9"/>
            </w:numPr>
            <w:tabs>
              <w:tab w:val="left" w:pos="431"/>
              <w:tab w:val="left" w:leader="dot" w:pos="10135"/>
            </w:tabs>
          </w:pPr>
          <w:hyperlink w:anchor="_bookmark7" w:history="1">
            <w:r w:rsidR="00F63311">
              <w:t xml:space="preserve">Документы, предоставляемые студенческой бригадой </w:t>
            </w:r>
            <w:proofErr w:type="spellStart"/>
            <w:r w:rsidR="00F63311">
              <w:t>поитогампрактики</w:t>
            </w:r>
            <w:proofErr w:type="spellEnd"/>
            <w:r w:rsidR="00F63311">
              <w:tab/>
              <w:t>17</w:t>
            </w:r>
          </w:hyperlink>
        </w:p>
        <w:p w:rsidR="00D76F29" w:rsidRDefault="00516494">
          <w:pPr>
            <w:pStyle w:val="11"/>
            <w:numPr>
              <w:ilvl w:val="0"/>
              <w:numId w:val="9"/>
            </w:numPr>
            <w:tabs>
              <w:tab w:val="left" w:pos="431"/>
              <w:tab w:val="left" w:leader="dot" w:pos="10135"/>
            </w:tabs>
            <w:spacing w:before="151" w:line="273" w:lineRule="auto"/>
            <w:ind w:left="219" w:right="598" w:firstLine="0"/>
          </w:pPr>
          <w:hyperlink w:anchor="_bookmark8" w:history="1">
            <w:r w:rsidR="00F63311">
              <w:t>Рекомендуемая тематика проведения учебно-исследовательских работ на полевой</w:t>
            </w:r>
          </w:hyperlink>
          <w:hyperlink w:anchor="_bookmark8" w:history="1">
            <w:r w:rsidR="00F63311">
              <w:t xml:space="preserve"> </w:t>
            </w:r>
            <w:proofErr w:type="spellStart"/>
            <w:r w:rsidR="00F63311">
              <w:t>учебнойгеодезическойпрактике</w:t>
            </w:r>
            <w:proofErr w:type="spellEnd"/>
            <w:r w:rsidR="00F63311">
              <w:tab/>
            </w:r>
            <w:r w:rsidR="00F63311">
              <w:rPr>
                <w:spacing w:val="-8"/>
              </w:rPr>
              <w:t>18</w:t>
            </w:r>
          </w:hyperlink>
        </w:p>
        <w:p w:rsidR="00D76F29" w:rsidRDefault="00516494">
          <w:pPr>
            <w:pStyle w:val="11"/>
            <w:tabs>
              <w:tab w:val="left" w:leader="dot" w:pos="10135"/>
            </w:tabs>
            <w:spacing w:before="103"/>
            <w:ind w:left="219" w:firstLine="0"/>
          </w:pPr>
          <w:hyperlink w:anchor="_bookmark9" w:history="1">
            <w:proofErr w:type="spellStart"/>
            <w:r w:rsidR="00F63311">
              <w:t>Списокиспользованныхисточников</w:t>
            </w:r>
            <w:proofErr w:type="spellEnd"/>
            <w:r w:rsidR="00F63311">
              <w:tab/>
              <w:t>19</w:t>
            </w:r>
          </w:hyperlink>
        </w:p>
      </w:sdtContent>
    </w:sdt>
    <w:p w:rsidR="00D76F29" w:rsidRDefault="00D76F29">
      <w:pPr>
        <w:sectPr w:rsidR="00D76F29">
          <w:footerReference w:type="default" r:id="rId7"/>
          <w:pgSz w:w="11900" w:h="16850"/>
          <w:pgMar w:top="1480" w:right="180" w:bottom="640" w:left="700" w:header="0" w:footer="455" w:gutter="0"/>
          <w:pgNumType w:start="3"/>
          <w:cols w:space="720"/>
        </w:sectPr>
      </w:pPr>
    </w:p>
    <w:p w:rsidR="00D76F29" w:rsidRDefault="00F63311">
      <w:pPr>
        <w:pStyle w:val="a3"/>
        <w:spacing w:before="73" w:line="322" w:lineRule="exact"/>
        <w:ind w:right="233"/>
        <w:jc w:val="right"/>
      </w:pPr>
      <w:r>
        <w:lastRenderedPageBreak/>
        <w:t xml:space="preserve">«Любое образование – </w:t>
      </w:r>
      <w:proofErr w:type="spellStart"/>
      <w:r>
        <w:t>естьсамообразование</w:t>
      </w:r>
      <w:proofErr w:type="spellEnd"/>
      <w:r>
        <w:t>»</w:t>
      </w:r>
    </w:p>
    <w:p w:rsidR="00D76F29" w:rsidRDefault="00F63311">
      <w:pPr>
        <w:pStyle w:val="a3"/>
        <w:ind w:right="234"/>
        <w:jc w:val="right"/>
      </w:pPr>
      <w:proofErr w:type="spellStart"/>
      <w:r>
        <w:t>Л.Н.Толстой</w:t>
      </w:r>
      <w:proofErr w:type="spellEnd"/>
    </w:p>
    <w:p w:rsidR="00D76F29" w:rsidRDefault="00D76F29">
      <w:pPr>
        <w:pStyle w:val="a3"/>
        <w:rPr>
          <w:sz w:val="30"/>
        </w:rPr>
      </w:pPr>
    </w:p>
    <w:p w:rsidR="00D76F29" w:rsidRDefault="00D76F29">
      <w:pPr>
        <w:pStyle w:val="a3"/>
        <w:rPr>
          <w:sz w:val="30"/>
        </w:rPr>
      </w:pPr>
    </w:p>
    <w:p w:rsidR="00D76F29" w:rsidRDefault="00F63311">
      <w:pPr>
        <w:pStyle w:val="110"/>
        <w:spacing w:before="268"/>
        <w:ind w:left="1201" w:right="292" w:firstLine="0"/>
        <w:jc w:val="center"/>
      </w:pPr>
      <w:bookmarkStart w:id="0" w:name="_bookmark0"/>
      <w:bookmarkEnd w:id="0"/>
      <w:r>
        <w:t>Введение</w:t>
      </w:r>
    </w:p>
    <w:p w:rsidR="00D76F29" w:rsidRDefault="00D76F29">
      <w:pPr>
        <w:pStyle w:val="a3"/>
        <w:spacing w:before="5"/>
        <w:rPr>
          <w:b/>
          <w:sz w:val="27"/>
        </w:rPr>
      </w:pPr>
    </w:p>
    <w:p w:rsidR="00D76F29" w:rsidRDefault="00F63311">
      <w:pPr>
        <w:pStyle w:val="a3"/>
        <w:spacing w:line="362" w:lineRule="auto"/>
        <w:ind w:left="219" w:right="240" w:firstLine="852"/>
        <w:jc w:val="both"/>
      </w:pPr>
      <w:r>
        <w:t xml:space="preserve">Учебная геодезическая практика включена в учебный план в соответствии с ФГОС </w:t>
      </w:r>
      <w:proofErr w:type="spellStart"/>
      <w:r>
        <w:t>ВОпо</w:t>
      </w:r>
      <w:proofErr w:type="spellEnd"/>
      <w:r>
        <w:t xml:space="preserve"> направлению подготовки «Строительство».</w:t>
      </w:r>
    </w:p>
    <w:p w:rsidR="00D76F29" w:rsidRDefault="00F63311">
      <w:pPr>
        <w:pStyle w:val="a3"/>
        <w:spacing w:line="360" w:lineRule="auto"/>
        <w:ind w:left="219" w:right="234" w:firstLine="852"/>
        <w:jc w:val="both"/>
      </w:pPr>
      <w:r>
        <w:t>По учебному плану изучаемых дисциплин после окончания второго семестра предусмотрена учебная геодезическая практика общей трудоемкостью две зачётные единицы. Методические указания предназначены для поддержки студентов при проведении учебной геодезической практики.</w:t>
      </w:r>
    </w:p>
    <w:p w:rsidR="00D76F29" w:rsidRDefault="00F63311">
      <w:pPr>
        <w:pStyle w:val="a3"/>
        <w:ind w:left="1071"/>
      </w:pPr>
      <w:r>
        <w:t>Практика включает шесть разделов полевых работ:</w:t>
      </w:r>
    </w:p>
    <w:p w:rsidR="00D76F29" w:rsidRDefault="00F63311">
      <w:pPr>
        <w:pStyle w:val="a4"/>
        <w:numPr>
          <w:ilvl w:val="0"/>
          <w:numId w:val="8"/>
        </w:numPr>
        <w:tabs>
          <w:tab w:val="left" w:pos="1235"/>
        </w:tabs>
        <w:spacing w:before="156"/>
        <w:rPr>
          <w:sz w:val="28"/>
        </w:rPr>
      </w:pPr>
      <w:r>
        <w:rPr>
          <w:sz w:val="28"/>
        </w:rPr>
        <w:t xml:space="preserve">поверка и юстировка </w:t>
      </w:r>
      <w:proofErr w:type="spellStart"/>
      <w:r>
        <w:rPr>
          <w:sz w:val="28"/>
        </w:rPr>
        <w:t>геодезическихприборов</w:t>
      </w:r>
      <w:proofErr w:type="spellEnd"/>
      <w:r>
        <w:rPr>
          <w:sz w:val="28"/>
        </w:rPr>
        <w:t>;</w:t>
      </w:r>
    </w:p>
    <w:p w:rsidR="00D76F29" w:rsidRDefault="00F63311">
      <w:pPr>
        <w:pStyle w:val="a4"/>
        <w:numPr>
          <w:ilvl w:val="0"/>
          <w:numId w:val="8"/>
        </w:numPr>
        <w:tabs>
          <w:tab w:val="left" w:pos="1235"/>
        </w:tabs>
        <w:spacing w:before="160"/>
        <w:rPr>
          <w:sz w:val="28"/>
        </w:rPr>
      </w:pPr>
      <w:r>
        <w:rPr>
          <w:sz w:val="28"/>
        </w:rPr>
        <w:t xml:space="preserve">топографическая съемка </w:t>
      </w:r>
      <w:proofErr w:type="spellStart"/>
      <w:r>
        <w:rPr>
          <w:sz w:val="28"/>
        </w:rPr>
        <w:t>участкаместности</w:t>
      </w:r>
      <w:proofErr w:type="spellEnd"/>
      <w:r>
        <w:rPr>
          <w:sz w:val="28"/>
        </w:rPr>
        <w:t>;</w:t>
      </w:r>
    </w:p>
    <w:p w:rsidR="00D76F29" w:rsidRDefault="00F63311">
      <w:pPr>
        <w:pStyle w:val="a4"/>
        <w:numPr>
          <w:ilvl w:val="0"/>
          <w:numId w:val="8"/>
        </w:numPr>
        <w:tabs>
          <w:tab w:val="left" w:pos="1235"/>
        </w:tabs>
        <w:spacing w:before="161"/>
        <w:rPr>
          <w:sz w:val="28"/>
        </w:rPr>
      </w:pPr>
      <w:r>
        <w:rPr>
          <w:sz w:val="28"/>
        </w:rPr>
        <w:t>трассирование линейных сооружений;</w:t>
      </w:r>
    </w:p>
    <w:p w:rsidR="00D76F29" w:rsidRDefault="00F63311">
      <w:pPr>
        <w:pStyle w:val="a4"/>
        <w:numPr>
          <w:ilvl w:val="0"/>
          <w:numId w:val="8"/>
        </w:numPr>
        <w:tabs>
          <w:tab w:val="left" w:pos="1235"/>
        </w:tabs>
        <w:spacing w:before="162"/>
        <w:rPr>
          <w:sz w:val="28"/>
        </w:rPr>
      </w:pPr>
      <w:r>
        <w:rPr>
          <w:sz w:val="28"/>
        </w:rPr>
        <w:t xml:space="preserve">решение инженерных </w:t>
      </w:r>
      <w:proofErr w:type="spellStart"/>
      <w:r>
        <w:rPr>
          <w:sz w:val="28"/>
        </w:rPr>
        <w:t>геодезическихзадач</w:t>
      </w:r>
      <w:proofErr w:type="spellEnd"/>
      <w:r>
        <w:rPr>
          <w:sz w:val="28"/>
        </w:rPr>
        <w:t>;</w:t>
      </w:r>
    </w:p>
    <w:p w:rsidR="00D76F29" w:rsidRDefault="00F63311">
      <w:pPr>
        <w:pStyle w:val="a4"/>
        <w:numPr>
          <w:ilvl w:val="0"/>
          <w:numId w:val="8"/>
        </w:numPr>
        <w:tabs>
          <w:tab w:val="left" w:pos="1235"/>
        </w:tabs>
        <w:spacing w:before="161"/>
        <w:jc w:val="both"/>
        <w:rPr>
          <w:sz w:val="28"/>
        </w:rPr>
      </w:pPr>
      <w:r>
        <w:rPr>
          <w:sz w:val="28"/>
        </w:rPr>
        <w:t xml:space="preserve">вертикальная планировка </w:t>
      </w:r>
      <w:proofErr w:type="spellStart"/>
      <w:r>
        <w:rPr>
          <w:sz w:val="28"/>
        </w:rPr>
        <w:t>участкаместности</w:t>
      </w:r>
      <w:proofErr w:type="spellEnd"/>
      <w:r>
        <w:rPr>
          <w:sz w:val="28"/>
        </w:rPr>
        <w:t>;</w:t>
      </w:r>
    </w:p>
    <w:p w:rsidR="00D76F29" w:rsidRDefault="00F63311">
      <w:pPr>
        <w:pStyle w:val="a4"/>
        <w:numPr>
          <w:ilvl w:val="0"/>
          <w:numId w:val="8"/>
        </w:numPr>
        <w:tabs>
          <w:tab w:val="left" w:pos="1235"/>
        </w:tabs>
        <w:spacing w:before="161"/>
        <w:jc w:val="both"/>
        <w:rPr>
          <w:sz w:val="28"/>
        </w:rPr>
      </w:pPr>
      <w:r>
        <w:rPr>
          <w:sz w:val="28"/>
        </w:rPr>
        <w:t xml:space="preserve">вынос проекта сооружения на местность и </w:t>
      </w:r>
      <w:proofErr w:type="spellStart"/>
      <w:r>
        <w:rPr>
          <w:sz w:val="28"/>
        </w:rPr>
        <w:t>камеральнуюобработку</w:t>
      </w:r>
      <w:proofErr w:type="spellEnd"/>
      <w:r>
        <w:rPr>
          <w:sz w:val="28"/>
        </w:rPr>
        <w:t>.</w:t>
      </w:r>
    </w:p>
    <w:p w:rsidR="00D76F29" w:rsidRDefault="00F63311">
      <w:pPr>
        <w:pStyle w:val="a3"/>
        <w:spacing w:before="160" w:line="362" w:lineRule="auto"/>
        <w:ind w:left="219" w:right="240" w:firstLine="852"/>
        <w:jc w:val="both"/>
      </w:pPr>
      <w:r>
        <w:t>Состав работ практики осуществляется преподавателем в зависимости от плана и рельефа местности.</w:t>
      </w:r>
    </w:p>
    <w:p w:rsidR="00D76F29" w:rsidRDefault="00F63311">
      <w:pPr>
        <w:pStyle w:val="a3"/>
        <w:spacing w:line="360" w:lineRule="auto"/>
        <w:ind w:left="219" w:right="244" w:firstLine="852"/>
        <w:jc w:val="both"/>
      </w:pPr>
      <w:r>
        <w:t>Учебная геодезическая практика проводится в полевых условиях, поэтому в методических указаниях предусмотрены такие разделы, как «Режим работы и правила по техники безопасности при выполнении геодезических работ в полевых условиях».</w:t>
      </w:r>
    </w:p>
    <w:p w:rsidR="00D76F29" w:rsidRDefault="00D76F29">
      <w:pPr>
        <w:spacing w:line="360" w:lineRule="auto"/>
        <w:jc w:val="both"/>
        <w:sectPr w:rsidR="00D76F29">
          <w:pgSz w:w="11900" w:h="16850"/>
          <w:pgMar w:top="980" w:right="180" w:bottom="640" w:left="700" w:header="0" w:footer="455" w:gutter="0"/>
          <w:cols w:space="720"/>
        </w:sectPr>
      </w:pPr>
    </w:p>
    <w:p w:rsidR="00D76F29" w:rsidRDefault="00F63311">
      <w:pPr>
        <w:pStyle w:val="110"/>
        <w:ind w:right="1712"/>
      </w:pPr>
      <w:bookmarkStart w:id="1" w:name="_bookmark1"/>
      <w:bookmarkEnd w:id="1"/>
      <w:r>
        <w:lastRenderedPageBreak/>
        <w:t>1 Программа полевых и камеральных работ на учебной геодезической практике</w:t>
      </w:r>
    </w:p>
    <w:p w:rsidR="00D76F29" w:rsidRDefault="00D76F29">
      <w:pPr>
        <w:pStyle w:val="a3"/>
        <w:rPr>
          <w:b/>
          <w:sz w:val="34"/>
        </w:rPr>
      </w:pPr>
    </w:p>
    <w:p w:rsidR="00D76F29" w:rsidRDefault="00F63311">
      <w:pPr>
        <w:pStyle w:val="a3"/>
        <w:spacing w:before="293"/>
        <w:ind w:left="432" w:right="944" w:firstLine="850"/>
        <w:jc w:val="both"/>
      </w:pPr>
      <w:r>
        <w:t>Целью проведения полевой учебной геодезической практики является выработка у студентов навыков в организации и проведении геодезических работ, выполняемых в процессе их профессиональной деятельности.</w:t>
      </w:r>
    </w:p>
    <w:p w:rsidR="00D76F29" w:rsidRDefault="00F63311">
      <w:pPr>
        <w:pStyle w:val="a3"/>
        <w:spacing w:before="1"/>
        <w:ind w:left="432" w:right="942" w:firstLine="850"/>
        <w:jc w:val="both"/>
      </w:pPr>
      <w:r>
        <w:t>Программа составлена с учётом требований Государственных образовательных стандартов к содержанию дисциплины «Геодезия» и опыта проведения учебной геодезической практики, как другими вузами, так и преподавателями кафедры геологии, геодезии и кадастра.</w:t>
      </w:r>
    </w:p>
    <w:p w:rsidR="00D76F29" w:rsidRDefault="00F63311">
      <w:pPr>
        <w:pStyle w:val="a3"/>
        <w:spacing w:before="1"/>
        <w:ind w:left="432" w:right="943" w:firstLine="850"/>
        <w:jc w:val="both"/>
      </w:pPr>
      <w:r>
        <w:t>Продолжительность геодезической практики в отведенное учебным планом время по направлению подготовки 08.03.01 Строительство (</w:t>
      </w:r>
      <w:proofErr w:type="spellStart"/>
      <w:r>
        <w:t>бакалавриат</w:t>
      </w:r>
      <w:proofErr w:type="spellEnd"/>
      <w:r>
        <w:t>) ФГОС ВО, приведены в таблице 1.</w:t>
      </w:r>
    </w:p>
    <w:p w:rsidR="00D76F29" w:rsidRDefault="00F63311">
      <w:pPr>
        <w:pStyle w:val="a3"/>
        <w:ind w:left="432" w:right="943" w:firstLine="850"/>
        <w:jc w:val="both"/>
      </w:pPr>
      <w:r>
        <w:t>В таблице 2, приведен перечень, объём и планируемое время выполнения геодезических работ каждой бригадой</w:t>
      </w:r>
      <w:r w:rsidR="005164AD">
        <w:t xml:space="preserve"> </w:t>
      </w:r>
      <w:r>
        <w:t>студентов</w:t>
      </w:r>
    </w:p>
    <w:p w:rsidR="00D76F29" w:rsidRDefault="00D76F29">
      <w:pPr>
        <w:pStyle w:val="a3"/>
        <w:spacing w:before="10"/>
        <w:rPr>
          <w:sz w:val="27"/>
        </w:rPr>
      </w:pPr>
    </w:p>
    <w:p w:rsidR="00D76F29" w:rsidRDefault="00F63311">
      <w:pPr>
        <w:pStyle w:val="a3"/>
        <w:spacing w:after="6"/>
        <w:ind w:left="432" w:right="946" w:firstLine="850"/>
        <w:jc w:val="both"/>
      </w:pPr>
      <w:r>
        <w:t>Таблица 1 - Продолжительность практики, предусмотренная учебными планами по профилям подготовки</w:t>
      </w:r>
    </w:p>
    <w:tbl>
      <w:tblPr>
        <w:tblStyle w:val="TableNormal"/>
        <w:tblW w:w="0" w:type="auto"/>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22"/>
        <w:gridCol w:w="1205"/>
        <w:gridCol w:w="1221"/>
      </w:tblGrid>
      <w:tr w:rsidR="00D76F29">
        <w:trPr>
          <w:trHeight w:val="323"/>
        </w:trPr>
        <w:tc>
          <w:tcPr>
            <w:tcW w:w="7122" w:type="dxa"/>
            <w:vMerge w:val="restart"/>
          </w:tcPr>
          <w:p w:rsidR="00D76F29" w:rsidRDefault="00D76F29">
            <w:pPr>
              <w:pStyle w:val="TableParagraph"/>
              <w:spacing w:before="5"/>
              <w:rPr>
                <w:sz w:val="26"/>
              </w:rPr>
            </w:pPr>
          </w:p>
          <w:p w:rsidR="00D76F29" w:rsidRDefault="00F63311">
            <w:pPr>
              <w:pStyle w:val="TableParagraph"/>
              <w:spacing w:before="1"/>
              <w:ind w:left="2715"/>
              <w:rPr>
                <w:sz w:val="28"/>
              </w:rPr>
            </w:pPr>
            <w:r>
              <w:rPr>
                <w:sz w:val="28"/>
              </w:rPr>
              <w:t>Профиль подготовки</w:t>
            </w:r>
          </w:p>
        </w:tc>
        <w:tc>
          <w:tcPr>
            <w:tcW w:w="2426" w:type="dxa"/>
            <w:gridSpan w:val="2"/>
          </w:tcPr>
          <w:p w:rsidR="00D76F29" w:rsidRDefault="00F63311">
            <w:pPr>
              <w:pStyle w:val="TableParagraph"/>
              <w:spacing w:line="304" w:lineRule="exact"/>
              <w:ind w:left="833"/>
              <w:rPr>
                <w:sz w:val="28"/>
              </w:rPr>
            </w:pPr>
            <w:r>
              <w:rPr>
                <w:sz w:val="28"/>
              </w:rPr>
              <w:t>Объем</w:t>
            </w:r>
          </w:p>
        </w:tc>
      </w:tr>
      <w:tr w:rsidR="00D76F29">
        <w:trPr>
          <w:trHeight w:val="642"/>
        </w:trPr>
        <w:tc>
          <w:tcPr>
            <w:tcW w:w="7122" w:type="dxa"/>
            <w:vMerge/>
            <w:tcBorders>
              <w:top w:val="nil"/>
            </w:tcBorders>
          </w:tcPr>
          <w:p w:rsidR="00D76F29" w:rsidRDefault="00D76F29">
            <w:pPr>
              <w:rPr>
                <w:sz w:val="2"/>
                <w:szCs w:val="2"/>
              </w:rPr>
            </w:pPr>
          </w:p>
        </w:tc>
        <w:tc>
          <w:tcPr>
            <w:tcW w:w="1205" w:type="dxa"/>
          </w:tcPr>
          <w:p w:rsidR="00D76F29" w:rsidRDefault="00F63311">
            <w:pPr>
              <w:pStyle w:val="TableParagraph"/>
              <w:spacing w:line="315" w:lineRule="exact"/>
              <w:ind w:left="18"/>
              <w:jc w:val="center"/>
              <w:rPr>
                <w:sz w:val="28"/>
              </w:rPr>
            </w:pPr>
            <w:r>
              <w:rPr>
                <w:sz w:val="28"/>
              </w:rPr>
              <w:t>в</w:t>
            </w:r>
          </w:p>
          <w:p w:rsidR="00D76F29" w:rsidRDefault="00F63311">
            <w:pPr>
              <w:pStyle w:val="TableParagraph"/>
              <w:spacing w:line="308" w:lineRule="exact"/>
              <w:ind w:left="112" w:right="92"/>
              <w:jc w:val="center"/>
              <w:rPr>
                <w:sz w:val="28"/>
              </w:rPr>
            </w:pPr>
            <w:r>
              <w:rPr>
                <w:sz w:val="28"/>
              </w:rPr>
              <w:t>неделях</w:t>
            </w:r>
          </w:p>
        </w:tc>
        <w:tc>
          <w:tcPr>
            <w:tcW w:w="1221" w:type="dxa"/>
          </w:tcPr>
          <w:p w:rsidR="00D76F29" w:rsidRDefault="00F63311">
            <w:pPr>
              <w:pStyle w:val="TableParagraph"/>
              <w:spacing w:line="315" w:lineRule="exact"/>
              <w:ind w:left="168" w:right="147"/>
              <w:jc w:val="center"/>
              <w:rPr>
                <w:sz w:val="28"/>
              </w:rPr>
            </w:pPr>
            <w:r>
              <w:rPr>
                <w:sz w:val="28"/>
              </w:rPr>
              <w:t>в часах</w:t>
            </w:r>
          </w:p>
        </w:tc>
      </w:tr>
      <w:tr w:rsidR="00D76F29">
        <w:trPr>
          <w:trHeight w:val="321"/>
        </w:trPr>
        <w:tc>
          <w:tcPr>
            <w:tcW w:w="7122" w:type="dxa"/>
          </w:tcPr>
          <w:p w:rsidR="00D76F29" w:rsidRDefault="00F63311">
            <w:pPr>
              <w:pStyle w:val="TableParagraph"/>
              <w:spacing w:line="301" w:lineRule="exact"/>
              <w:ind w:left="20"/>
              <w:jc w:val="center"/>
              <w:rPr>
                <w:sz w:val="28"/>
              </w:rPr>
            </w:pPr>
            <w:r>
              <w:rPr>
                <w:w w:val="98"/>
                <w:sz w:val="28"/>
              </w:rPr>
              <w:t>1</w:t>
            </w:r>
          </w:p>
        </w:tc>
        <w:tc>
          <w:tcPr>
            <w:tcW w:w="1205" w:type="dxa"/>
          </w:tcPr>
          <w:p w:rsidR="00D76F29" w:rsidRDefault="007C01D0">
            <w:pPr>
              <w:pStyle w:val="TableParagraph"/>
              <w:spacing w:line="301" w:lineRule="exact"/>
              <w:ind w:right="512"/>
              <w:jc w:val="right"/>
              <w:rPr>
                <w:sz w:val="28"/>
              </w:rPr>
            </w:pPr>
            <w:r>
              <w:rPr>
                <w:w w:val="98"/>
                <w:sz w:val="28"/>
              </w:rPr>
              <w:t>3</w:t>
            </w:r>
          </w:p>
        </w:tc>
        <w:tc>
          <w:tcPr>
            <w:tcW w:w="1221" w:type="dxa"/>
          </w:tcPr>
          <w:p w:rsidR="00D76F29" w:rsidRDefault="00F63311">
            <w:pPr>
              <w:pStyle w:val="TableParagraph"/>
              <w:spacing w:line="301" w:lineRule="exact"/>
              <w:ind w:left="16"/>
              <w:jc w:val="center"/>
              <w:rPr>
                <w:sz w:val="28"/>
              </w:rPr>
            </w:pPr>
            <w:r>
              <w:rPr>
                <w:w w:val="98"/>
                <w:sz w:val="28"/>
              </w:rPr>
              <w:t>3</w:t>
            </w:r>
          </w:p>
        </w:tc>
      </w:tr>
      <w:tr w:rsidR="00D76F29">
        <w:trPr>
          <w:trHeight w:val="645"/>
        </w:trPr>
        <w:tc>
          <w:tcPr>
            <w:tcW w:w="7122" w:type="dxa"/>
          </w:tcPr>
          <w:p w:rsidR="00D76F29" w:rsidRDefault="00F63311">
            <w:pPr>
              <w:pStyle w:val="TableParagraph"/>
              <w:spacing w:line="318" w:lineRule="exact"/>
              <w:ind w:left="113"/>
              <w:rPr>
                <w:sz w:val="28"/>
              </w:rPr>
            </w:pPr>
            <w:r>
              <w:rPr>
                <w:sz w:val="28"/>
              </w:rPr>
              <w:t>Автодорожные мосты и тоннели</w:t>
            </w:r>
          </w:p>
        </w:tc>
        <w:tc>
          <w:tcPr>
            <w:tcW w:w="1205" w:type="dxa"/>
          </w:tcPr>
          <w:p w:rsidR="00D76F29" w:rsidRDefault="007C01D0">
            <w:pPr>
              <w:pStyle w:val="TableParagraph"/>
              <w:spacing w:line="318" w:lineRule="exact"/>
              <w:ind w:right="509"/>
              <w:jc w:val="right"/>
              <w:rPr>
                <w:sz w:val="28"/>
              </w:rPr>
            </w:pPr>
            <w:r>
              <w:rPr>
                <w:sz w:val="28"/>
              </w:rPr>
              <w:t>3</w:t>
            </w:r>
          </w:p>
        </w:tc>
        <w:tc>
          <w:tcPr>
            <w:tcW w:w="1221" w:type="dxa"/>
          </w:tcPr>
          <w:p w:rsidR="00D76F29" w:rsidRDefault="007C01D0">
            <w:pPr>
              <w:pStyle w:val="TableParagraph"/>
              <w:spacing w:line="318" w:lineRule="exact"/>
              <w:ind w:left="168" w:right="145"/>
              <w:jc w:val="center"/>
              <w:rPr>
                <w:sz w:val="28"/>
              </w:rPr>
            </w:pPr>
            <w:r>
              <w:rPr>
                <w:sz w:val="28"/>
              </w:rPr>
              <w:t>108</w:t>
            </w:r>
          </w:p>
        </w:tc>
      </w:tr>
      <w:tr w:rsidR="00D76F29">
        <w:trPr>
          <w:trHeight w:val="321"/>
        </w:trPr>
        <w:tc>
          <w:tcPr>
            <w:tcW w:w="7122" w:type="dxa"/>
          </w:tcPr>
          <w:p w:rsidR="00D76F29" w:rsidRDefault="00F63311">
            <w:pPr>
              <w:pStyle w:val="TableParagraph"/>
              <w:spacing w:line="301" w:lineRule="exact"/>
              <w:ind w:left="113"/>
              <w:rPr>
                <w:sz w:val="28"/>
              </w:rPr>
            </w:pPr>
            <w:r>
              <w:rPr>
                <w:sz w:val="28"/>
              </w:rPr>
              <w:t>Автомобильные дороги и аэродромы</w:t>
            </w:r>
          </w:p>
        </w:tc>
        <w:tc>
          <w:tcPr>
            <w:tcW w:w="1205" w:type="dxa"/>
          </w:tcPr>
          <w:p w:rsidR="00D76F29" w:rsidRDefault="007C01D0">
            <w:pPr>
              <w:pStyle w:val="TableParagraph"/>
              <w:spacing w:line="301" w:lineRule="exact"/>
              <w:ind w:right="509"/>
              <w:jc w:val="right"/>
              <w:rPr>
                <w:sz w:val="28"/>
              </w:rPr>
            </w:pPr>
            <w:r>
              <w:rPr>
                <w:sz w:val="28"/>
              </w:rPr>
              <w:t>3</w:t>
            </w:r>
          </w:p>
        </w:tc>
        <w:tc>
          <w:tcPr>
            <w:tcW w:w="1221" w:type="dxa"/>
          </w:tcPr>
          <w:p w:rsidR="00D76F29" w:rsidRDefault="007C01D0">
            <w:pPr>
              <w:pStyle w:val="TableParagraph"/>
              <w:spacing w:line="301" w:lineRule="exact"/>
              <w:ind w:left="168" w:right="145"/>
              <w:jc w:val="center"/>
              <w:rPr>
                <w:sz w:val="28"/>
              </w:rPr>
            </w:pPr>
            <w:r>
              <w:rPr>
                <w:sz w:val="28"/>
              </w:rPr>
              <w:t>108</w:t>
            </w:r>
          </w:p>
        </w:tc>
      </w:tr>
      <w:tr w:rsidR="00D76F29">
        <w:trPr>
          <w:trHeight w:val="321"/>
        </w:trPr>
        <w:tc>
          <w:tcPr>
            <w:tcW w:w="7122" w:type="dxa"/>
          </w:tcPr>
          <w:p w:rsidR="00D76F29" w:rsidRDefault="00F63311">
            <w:pPr>
              <w:pStyle w:val="TableParagraph"/>
              <w:spacing w:line="301" w:lineRule="exact"/>
              <w:ind w:left="113"/>
              <w:rPr>
                <w:sz w:val="28"/>
              </w:rPr>
            </w:pPr>
            <w:r>
              <w:rPr>
                <w:sz w:val="28"/>
              </w:rPr>
              <w:t>Городское строительство</w:t>
            </w:r>
          </w:p>
        </w:tc>
        <w:tc>
          <w:tcPr>
            <w:tcW w:w="1205" w:type="dxa"/>
          </w:tcPr>
          <w:p w:rsidR="00D76F29" w:rsidRDefault="007C01D0">
            <w:pPr>
              <w:pStyle w:val="TableParagraph"/>
              <w:spacing w:line="301" w:lineRule="exact"/>
              <w:ind w:right="509"/>
              <w:jc w:val="right"/>
              <w:rPr>
                <w:sz w:val="28"/>
              </w:rPr>
            </w:pPr>
            <w:r>
              <w:rPr>
                <w:sz w:val="28"/>
              </w:rPr>
              <w:t>3</w:t>
            </w:r>
          </w:p>
        </w:tc>
        <w:tc>
          <w:tcPr>
            <w:tcW w:w="1221" w:type="dxa"/>
          </w:tcPr>
          <w:p w:rsidR="00D76F29" w:rsidRDefault="007C01D0">
            <w:pPr>
              <w:pStyle w:val="TableParagraph"/>
              <w:spacing w:line="301" w:lineRule="exact"/>
              <w:ind w:left="168" w:right="145"/>
              <w:jc w:val="center"/>
              <w:rPr>
                <w:sz w:val="28"/>
              </w:rPr>
            </w:pPr>
            <w:r>
              <w:rPr>
                <w:sz w:val="28"/>
              </w:rPr>
              <w:t>108</w:t>
            </w:r>
          </w:p>
        </w:tc>
      </w:tr>
      <w:tr w:rsidR="00D76F29">
        <w:trPr>
          <w:trHeight w:val="645"/>
        </w:trPr>
        <w:tc>
          <w:tcPr>
            <w:tcW w:w="7122" w:type="dxa"/>
          </w:tcPr>
          <w:p w:rsidR="00D76F29" w:rsidRDefault="00F63311">
            <w:pPr>
              <w:pStyle w:val="TableParagraph"/>
              <w:spacing w:line="315" w:lineRule="exact"/>
              <w:ind w:left="113"/>
              <w:rPr>
                <w:sz w:val="28"/>
              </w:rPr>
            </w:pPr>
            <w:r>
              <w:rPr>
                <w:sz w:val="28"/>
              </w:rPr>
              <w:t>Производство строительных материалов, изделий и</w:t>
            </w:r>
          </w:p>
          <w:p w:rsidR="00D76F29" w:rsidRDefault="00F63311">
            <w:pPr>
              <w:pStyle w:val="TableParagraph"/>
              <w:spacing w:before="2" w:line="308" w:lineRule="exact"/>
              <w:ind w:left="113"/>
              <w:rPr>
                <w:sz w:val="28"/>
              </w:rPr>
            </w:pPr>
            <w:r>
              <w:rPr>
                <w:sz w:val="28"/>
              </w:rPr>
              <w:t>конструкций</w:t>
            </w:r>
          </w:p>
        </w:tc>
        <w:tc>
          <w:tcPr>
            <w:tcW w:w="1205" w:type="dxa"/>
          </w:tcPr>
          <w:p w:rsidR="00D76F29" w:rsidRDefault="007C01D0">
            <w:pPr>
              <w:pStyle w:val="TableParagraph"/>
              <w:spacing w:line="315" w:lineRule="exact"/>
              <w:ind w:right="509"/>
              <w:jc w:val="right"/>
              <w:rPr>
                <w:sz w:val="28"/>
              </w:rPr>
            </w:pPr>
            <w:r>
              <w:rPr>
                <w:sz w:val="28"/>
              </w:rPr>
              <w:t>3</w:t>
            </w:r>
          </w:p>
        </w:tc>
        <w:tc>
          <w:tcPr>
            <w:tcW w:w="1221" w:type="dxa"/>
          </w:tcPr>
          <w:p w:rsidR="00D76F29" w:rsidRDefault="007C01D0">
            <w:pPr>
              <w:pStyle w:val="TableParagraph"/>
              <w:spacing w:line="315" w:lineRule="exact"/>
              <w:ind w:left="168" w:right="145"/>
              <w:jc w:val="center"/>
              <w:rPr>
                <w:sz w:val="28"/>
              </w:rPr>
            </w:pPr>
            <w:r>
              <w:rPr>
                <w:sz w:val="28"/>
              </w:rPr>
              <w:t>108</w:t>
            </w:r>
          </w:p>
        </w:tc>
      </w:tr>
      <w:tr w:rsidR="00D76F29">
        <w:trPr>
          <w:trHeight w:val="321"/>
        </w:trPr>
        <w:tc>
          <w:tcPr>
            <w:tcW w:w="7122" w:type="dxa"/>
          </w:tcPr>
          <w:p w:rsidR="00D76F29" w:rsidRDefault="00F63311">
            <w:pPr>
              <w:pStyle w:val="TableParagraph"/>
              <w:spacing w:line="301" w:lineRule="exact"/>
              <w:ind w:left="113"/>
              <w:rPr>
                <w:sz w:val="28"/>
              </w:rPr>
            </w:pPr>
            <w:r>
              <w:rPr>
                <w:sz w:val="28"/>
              </w:rPr>
              <w:t>Промышленное и гражданское строительство</w:t>
            </w:r>
          </w:p>
        </w:tc>
        <w:tc>
          <w:tcPr>
            <w:tcW w:w="1205" w:type="dxa"/>
          </w:tcPr>
          <w:p w:rsidR="00D76F29" w:rsidRDefault="007C01D0">
            <w:pPr>
              <w:pStyle w:val="TableParagraph"/>
              <w:spacing w:line="301" w:lineRule="exact"/>
              <w:ind w:right="512"/>
              <w:jc w:val="right"/>
              <w:rPr>
                <w:sz w:val="28"/>
              </w:rPr>
            </w:pPr>
            <w:r>
              <w:rPr>
                <w:w w:val="98"/>
                <w:sz w:val="28"/>
              </w:rPr>
              <w:t>3</w:t>
            </w:r>
          </w:p>
        </w:tc>
        <w:tc>
          <w:tcPr>
            <w:tcW w:w="1221" w:type="dxa"/>
          </w:tcPr>
          <w:p w:rsidR="00D76F29" w:rsidRDefault="007C01D0">
            <w:pPr>
              <w:pStyle w:val="TableParagraph"/>
              <w:spacing w:line="301" w:lineRule="exact"/>
              <w:ind w:left="168" w:right="145"/>
              <w:jc w:val="center"/>
              <w:rPr>
                <w:sz w:val="28"/>
              </w:rPr>
            </w:pPr>
            <w:r>
              <w:rPr>
                <w:sz w:val="28"/>
              </w:rPr>
              <w:t>108</w:t>
            </w:r>
          </w:p>
        </w:tc>
      </w:tr>
      <w:tr w:rsidR="00D76F29">
        <w:trPr>
          <w:trHeight w:val="321"/>
        </w:trPr>
        <w:tc>
          <w:tcPr>
            <w:tcW w:w="7122" w:type="dxa"/>
          </w:tcPr>
          <w:p w:rsidR="00D76F29" w:rsidRDefault="00F63311">
            <w:pPr>
              <w:pStyle w:val="TableParagraph"/>
              <w:spacing w:line="301" w:lineRule="exact"/>
              <w:ind w:left="79"/>
              <w:rPr>
                <w:sz w:val="28"/>
              </w:rPr>
            </w:pPr>
            <w:r>
              <w:rPr>
                <w:sz w:val="28"/>
              </w:rPr>
              <w:t>Теплогазоснабжение и вентиляция</w:t>
            </w:r>
          </w:p>
        </w:tc>
        <w:tc>
          <w:tcPr>
            <w:tcW w:w="1205" w:type="dxa"/>
          </w:tcPr>
          <w:p w:rsidR="00D76F29" w:rsidRDefault="007C01D0">
            <w:pPr>
              <w:pStyle w:val="TableParagraph"/>
              <w:spacing w:line="301" w:lineRule="exact"/>
              <w:ind w:right="512"/>
              <w:jc w:val="right"/>
              <w:rPr>
                <w:sz w:val="28"/>
              </w:rPr>
            </w:pPr>
            <w:r>
              <w:rPr>
                <w:w w:val="98"/>
                <w:sz w:val="28"/>
              </w:rPr>
              <w:t>3</w:t>
            </w:r>
          </w:p>
        </w:tc>
        <w:tc>
          <w:tcPr>
            <w:tcW w:w="1221" w:type="dxa"/>
          </w:tcPr>
          <w:p w:rsidR="00D76F29" w:rsidRDefault="007C01D0">
            <w:pPr>
              <w:pStyle w:val="TableParagraph"/>
              <w:spacing w:line="301" w:lineRule="exact"/>
              <w:ind w:left="168" w:right="145"/>
              <w:jc w:val="center"/>
              <w:rPr>
                <w:sz w:val="28"/>
              </w:rPr>
            </w:pPr>
            <w:r>
              <w:rPr>
                <w:sz w:val="28"/>
              </w:rPr>
              <w:t>108</w:t>
            </w:r>
          </w:p>
        </w:tc>
      </w:tr>
      <w:tr w:rsidR="00D76F29">
        <w:trPr>
          <w:trHeight w:val="645"/>
        </w:trPr>
        <w:tc>
          <w:tcPr>
            <w:tcW w:w="7122" w:type="dxa"/>
          </w:tcPr>
          <w:p w:rsidR="00D76F29" w:rsidRDefault="00F63311">
            <w:pPr>
              <w:pStyle w:val="TableParagraph"/>
              <w:spacing w:line="317" w:lineRule="exact"/>
              <w:ind w:left="113"/>
              <w:rPr>
                <w:sz w:val="28"/>
              </w:rPr>
            </w:pPr>
            <w:r>
              <w:rPr>
                <w:sz w:val="28"/>
              </w:rPr>
              <w:t>Экспертиза и управления недвижимостью</w:t>
            </w:r>
          </w:p>
        </w:tc>
        <w:tc>
          <w:tcPr>
            <w:tcW w:w="1205" w:type="dxa"/>
          </w:tcPr>
          <w:p w:rsidR="00D76F29" w:rsidRDefault="007C01D0">
            <w:pPr>
              <w:pStyle w:val="TableParagraph"/>
              <w:spacing w:line="317" w:lineRule="exact"/>
              <w:ind w:right="512"/>
              <w:jc w:val="right"/>
              <w:rPr>
                <w:sz w:val="28"/>
              </w:rPr>
            </w:pPr>
            <w:r>
              <w:rPr>
                <w:w w:val="98"/>
                <w:sz w:val="28"/>
              </w:rPr>
              <w:t>3</w:t>
            </w:r>
          </w:p>
        </w:tc>
        <w:tc>
          <w:tcPr>
            <w:tcW w:w="1221" w:type="dxa"/>
          </w:tcPr>
          <w:p w:rsidR="00D76F29" w:rsidRDefault="007C01D0">
            <w:pPr>
              <w:pStyle w:val="TableParagraph"/>
              <w:spacing w:line="317" w:lineRule="exact"/>
              <w:ind w:left="168" w:right="145"/>
              <w:jc w:val="center"/>
              <w:rPr>
                <w:sz w:val="28"/>
              </w:rPr>
            </w:pPr>
            <w:r>
              <w:rPr>
                <w:sz w:val="28"/>
              </w:rPr>
              <w:t>108</w:t>
            </w:r>
          </w:p>
        </w:tc>
      </w:tr>
    </w:tbl>
    <w:p w:rsidR="00D76F29" w:rsidRDefault="00D76F29">
      <w:pPr>
        <w:spacing w:line="317" w:lineRule="exact"/>
        <w:jc w:val="center"/>
        <w:rPr>
          <w:sz w:val="28"/>
        </w:rPr>
        <w:sectPr w:rsidR="00D76F29">
          <w:pgSz w:w="11900" w:h="16850"/>
          <w:pgMar w:top="1060" w:right="180" w:bottom="640" w:left="700" w:header="0" w:footer="455" w:gutter="0"/>
          <w:cols w:space="720"/>
        </w:sectPr>
      </w:pPr>
    </w:p>
    <w:p w:rsidR="00D76F29" w:rsidRDefault="00F63311">
      <w:pPr>
        <w:pStyle w:val="a3"/>
        <w:spacing w:before="72" w:line="242" w:lineRule="auto"/>
        <w:ind w:left="219" w:right="1532"/>
      </w:pPr>
      <w:r>
        <w:lastRenderedPageBreak/>
        <w:t>Таблица 2 – Перечень, объемы и планируемое время на выполнение работ на геодезической практике каждой бригадой студентов</w:t>
      </w:r>
    </w:p>
    <w:p w:rsidR="00D76F29" w:rsidRDefault="00D76F29">
      <w:pPr>
        <w:pStyle w:val="a3"/>
        <w:spacing w:before="9"/>
      </w:pP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86"/>
        <w:gridCol w:w="1047"/>
        <w:gridCol w:w="1051"/>
        <w:gridCol w:w="936"/>
        <w:gridCol w:w="1280"/>
      </w:tblGrid>
      <w:tr w:rsidR="00D76F29">
        <w:trPr>
          <w:trHeight w:val="652"/>
        </w:trPr>
        <w:tc>
          <w:tcPr>
            <w:tcW w:w="4386" w:type="dxa"/>
            <w:vMerge w:val="restart"/>
          </w:tcPr>
          <w:p w:rsidR="00D76F29" w:rsidRDefault="00D76F29">
            <w:pPr>
              <w:pStyle w:val="TableParagraph"/>
              <w:rPr>
                <w:sz w:val="30"/>
              </w:rPr>
            </w:pPr>
          </w:p>
          <w:p w:rsidR="00D76F29" w:rsidRDefault="00D76F29">
            <w:pPr>
              <w:pStyle w:val="TableParagraph"/>
              <w:spacing w:before="5"/>
              <w:rPr>
                <w:sz w:val="39"/>
              </w:rPr>
            </w:pPr>
          </w:p>
          <w:p w:rsidR="00D76F29" w:rsidRDefault="00F63311">
            <w:pPr>
              <w:pStyle w:val="TableParagraph"/>
              <w:ind w:left="1632" w:right="1606"/>
              <w:jc w:val="center"/>
              <w:rPr>
                <w:sz w:val="28"/>
              </w:rPr>
            </w:pPr>
            <w:r>
              <w:rPr>
                <w:sz w:val="28"/>
              </w:rPr>
              <w:t>Перечень работ</w:t>
            </w:r>
          </w:p>
        </w:tc>
        <w:tc>
          <w:tcPr>
            <w:tcW w:w="1047" w:type="dxa"/>
            <w:vMerge w:val="restart"/>
          </w:tcPr>
          <w:p w:rsidR="00D76F29" w:rsidRDefault="00D76F29">
            <w:pPr>
              <w:pStyle w:val="TableParagraph"/>
              <w:spacing w:before="3"/>
              <w:rPr>
                <w:sz w:val="27"/>
              </w:rPr>
            </w:pPr>
          </w:p>
          <w:p w:rsidR="00D76F29" w:rsidRDefault="00F63311">
            <w:pPr>
              <w:pStyle w:val="TableParagraph"/>
              <w:spacing w:before="1"/>
              <w:ind w:left="112" w:right="197" w:firstLine="67"/>
              <w:rPr>
                <w:sz w:val="28"/>
              </w:rPr>
            </w:pPr>
            <w:proofErr w:type="spellStart"/>
            <w:r>
              <w:rPr>
                <w:sz w:val="28"/>
              </w:rPr>
              <w:t>Еди</w:t>
            </w:r>
            <w:proofErr w:type="spellEnd"/>
            <w:r>
              <w:rPr>
                <w:sz w:val="28"/>
              </w:rPr>
              <w:t xml:space="preserve">- </w:t>
            </w:r>
            <w:proofErr w:type="spellStart"/>
            <w:r>
              <w:rPr>
                <w:sz w:val="28"/>
              </w:rPr>
              <w:t>ница</w:t>
            </w:r>
            <w:proofErr w:type="spellEnd"/>
            <w:r w:rsidR="0074766C">
              <w:rPr>
                <w:sz w:val="28"/>
              </w:rPr>
              <w:t xml:space="preserve"> </w:t>
            </w:r>
            <w:proofErr w:type="spellStart"/>
            <w:r w:rsidR="0074766C">
              <w:rPr>
                <w:sz w:val="28"/>
              </w:rPr>
              <w:t>и</w:t>
            </w:r>
            <w:r>
              <w:rPr>
                <w:sz w:val="28"/>
              </w:rPr>
              <w:t>зме</w:t>
            </w:r>
            <w:proofErr w:type="spellEnd"/>
            <w:r>
              <w:rPr>
                <w:sz w:val="28"/>
              </w:rPr>
              <w:t>- рения</w:t>
            </w:r>
          </w:p>
        </w:tc>
        <w:tc>
          <w:tcPr>
            <w:tcW w:w="3267" w:type="dxa"/>
            <w:gridSpan w:val="3"/>
          </w:tcPr>
          <w:p w:rsidR="00D76F29" w:rsidRDefault="00D76F29">
            <w:pPr>
              <w:pStyle w:val="TableParagraph"/>
              <w:rPr>
                <w:sz w:val="28"/>
              </w:rPr>
            </w:pPr>
          </w:p>
        </w:tc>
      </w:tr>
      <w:tr w:rsidR="00D76F29" w:rsidTr="0074766C">
        <w:trPr>
          <w:trHeight w:val="381"/>
        </w:trPr>
        <w:tc>
          <w:tcPr>
            <w:tcW w:w="4386" w:type="dxa"/>
            <w:vMerge/>
            <w:tcBorders>
              <w:top w:val="nil"/>
            </w:tcBorders>
          </w:tcPr>
          <w:p w:rsidR="00D76F29" w:rsidRDefault="00D76F29">
            <w:pPr>
              <w:rPr>
                <w:sz w:val="2"/>
                <w:szCs w:val="2"/>
              </w:rPr>
            </w:pPr>
          </w:p>
        </w:tc>
        <w:tc>
          <w:tcPr>
            <w:tcW w:w="1047" w:type="dxa"/>
            <w:vMerge/>
            <w:tcBorders>
              <w:top w:val="nil"/>
            </w:tcBorders>
          </w:tcPr>
          <w:p w:rsidR="00D76F29" w:rsidRDefault="00D76F29">
            <w:pPr>
              <w:rPr>
                <w:sz w:val="2"/>
                <w:szCs w:val="2"/>
              </w:rPr>
            </w:pPr>
          </w:p>
        </w:tc>
        <w:tc>
          <w:tcPr>
            <w:tcW w:w="1051" w:type="dxa"/>
            <w:vMerge w:val="restart"/>
          </w:tcPr>
          <w:p w:rsidR="00D76F29" w:rsidRDefault="00F63311">
            <w:pPr>
              <w:pStyle w:val="TableParagraph"/>
              <w:ind w:left="205" w:right="187" w:firstLine="2"/>
              <w:jc w:val="both"/>
              <w:rPr>
                <w:sz w:val="28"/>
              </w:rPr>
            </w:pPr>
            <w:r>
              <w:rPr>
                <w:sz w:val="28"/>
              </w:rPr>
              <w:t>Ко</w:t>
            </w:r>
            <w:r w:rsidR="0074766C">
              <w:rPr>
                <w:sz w:val="28"/>
              </w:rPr>
              <w:t xml:space="preserve">л- </w:t>
            </w:r>
            <w:proofErr w:type="spellStart"/>
            <w:r w:rsidR="0074766C">
              <w:rPr>
                <w:sz w:val="28"/>
              </w:rPr>
              <w:t>лич</w:t>
            </w:r>
            <w:r>
              <w:rPr>
                <w:sz w:val="28"/>
              </w:rPr>
              <w:t>е</w:t>
            </w:r>
            <w:proofErr w:type="spellEnd"/>
            <w:r>
              <w:rPr>
                <w:sz w:val="28"/>
              </w:rPr>
              <w:t>-</w:t>
            </w:r>
          </w:p>
          <w:p w:rsidR="00D76F29" w:rsidRDefault="00F63311">
            <w:pPr>
              <w:pStyle w:val="TableParagraph"/>
              <w:spacing w:line="242" w:lineRule="auto"/>
              <w:ind w:left="160" w:right="142"/>
              <w:jc w:val="center"/>
              <w:rPr>
                <w:sz w:val="28"/>
              </w:rPr>
            </w:pPr>
            <w:proofErr w:type="spellStart"/>
            <w:r>
              <w:rPr>
                <w:sz w:val="28"/>
              </w:rPr>
              <w:t>ство</w:t>
            </w:r>
            <w:proofErr w:type="spellEnd"/>
            <w:r>
              <w:rPr>
                <w:sz w:val="28"/>
              </w:rPr>
              <w:t xml:space="preserve"> </w:t>
            </w:r>
            <w:proofErr w:type="spellStart"/>
            <w:r>
              <w:rPr>
                <w:sz w:val="28"/>
              </w:rPr>
              <w:t>еди</w:t>
            </w:r>
            <w:proofErr w:type="spellEnd"/>
            <w:r>
              <w:rPr>
                <w:sz w:val="28"/>
              </w:rPr>
              <w:t>-</w:t>
            </w:r>
          </w:p>
          <w:p w:rsidR="00D76F29" w:rsidRDefault="0074766C">
            <w:pPr>
              <w:pStyle w:val="TableParagraph"/>
              <w:spacing w:line="304" w:lineRule="exact"/>
              <w:ind w:left="268" w:right="252"/>
              <w:jc w:val="center"/>
              <w:rPr>
                <w:sz w:val="28"/>
              </w:rPr>
            </w:pPr>
            <w:r>
              <w:rPr>
                <w:sz w:val="28"/>
              </w:rPr>
              <w:t>ни</w:t>
            </w:r>
            <w:r w:rsidR="00F63311">
              <w:rPr>
                <w:sz w:val="28"/>
              </w:rPr>
              <w:t>ц</w:t>
            </w:r>
          </w:p>
        </w:tc>
        <w:tc>
          <w:tcPr>
            <w:tcW w:w="2216" w:type="dxa"/>
            <w:gridSpan w:val="2"/>
          </w:tcPr>
          <w:p w:rsidR="00D76F29" w:rsidRDefault="00F63311">
            <w:pPr>
              <w:pStyle w:val="TableParagraph"/>
              <w:spacing w:before="16"/>
              <w:ind w:left="1026"/>
              <w:rPr>
                <w:sz w:val="28"/>
              </w:rPr>
            </w:pPr>
            <w:r>
              <w:rPr>
                <w:sz w:val="28"/>
              </w:rPr>
              <w:t>Время</w:t>
            </w:r>
          </w:p>
        </w:tc>
      </w:tr>
      <w:tr w:rsidR="00D76F29" w:rsidTr="0074766C">
        <w:trPr>
          <w:trHeight w:val="1830"/>
        </w:trPr>
        <w:tc>
          <w:tcPr>
            <w:tcW w:w="4386" w:type="dxa"/>
            <w:vMerge/>
            <w:tcBorders>
              <w:top w:val="nil"/>
            </w:tcBorders>
          </w:tcPr>
          <w:p w:rsidR="00D76F29" w:rsidRDefault="00D76F29">
            <w:pPr>
              <w:rPr>
                <w:sz w:val="2"/>
                <w:szCs w:val="2"/>
              </w:rPr>
            </w:pPr>
          </w:p>
        </w:tc>
        <w:tc>
          <w:tcPr>
            <w:tcW w:w="1047" w:type="dxa"/>
            <w:vMerge/>
            <w:tcBorders>
              <w:top w:val="nil"/>
            </w:tcBorders>
          </w:tcPr>
          <w:p w:rsidR="00D76F29" w:rsidRDefault="00D76F29">
            <w:pPr>
              <w:rPr>
                <w:sz w:val="2"/>
                <w:szCs w:val="2"/>
              </w:rPr>
            </w:pPr>
          </w:p>
        </w:tc>
        <w:tc>
          <w:tcPr>
            <w:tcW w:w="1051" w:type="dxa"/>
            <w:vMerge/>
            <w:tcBorders>
              <w:top w:val="nil"/>
            </w:tcBorders>
          </w:tcPr>
          <w:p w:rsidR="00D76F29" w:rsidRDefault="00D76F29">
            <w:pPr>
              <w:rPr>
                <w:sz w:val="2"/>
                <w:szCs w:val="2"/>
              </w:rPr>
            </w:pPr>
          </w:p>
        </w:tc>
        <w:tc>
          <w:tcPr>
            <w:tcW w:w="936" w:type="dxa"/>
          </w:tcPr>
          <w:p w:rsidR="00D76F29" w:rsidRDefault="00D76F29">
            <w:pPr>
              <w:pStyle w:val="TableParagraph"/>
              <w:rPr>
                <w:sz w:val="30"/>
              </w:rPr>
            </w:pPr>
          </w:p>
          <w:p w:rsidR="00D76F29" w:rsidRDefault="00D76F29">
            <w:pPr>
              <w:pStyle w:val="TableParagraph"/>
              <w:spacing w:before="10"/>
              <w:rPr>
                <w:sz w:val="35"/>
              </w:rPr>
            </w:pPr>
          </w:p>
          <w:p w:rsidR="00D76F29" w:rsidRDefault="00F63311">
            <w:pPr>
              <w:pStyle w:val="TableParagraph"/>
              <w:spacing w:before="1"/>
              <w:ind w:left="141"/>
              <w:rPr>
                <w:sz w:val="28"/>
              </w:rPr>
            </w:pPr>
            <w:r>
              <w:rPr>
                <w:sz w:val="28"/>
              </w:rPr>
              <w:t>дни</w:t>
            </w:r>
          </w:p>
        </w:tc>
        <w:tc>
          <w:tcPr>
            <w:tcW w:w="1280" w:type="dxa"/>
          </w:tcPr>
          <w:p w:rsidR="00D76F29" w:rsidRDefault="00D76F29">
            <w:pPr>
              <w:pStyle w:val="TableParagraph"/>
              <w:rPr>
                <w:sz w:val="30"/>
              </w:rPr>
            </w:pPr>
          </w:p>
          <w:p w:rsidR="00D76F29" w:rsidRDefault="00F63311">
            <w:pPr>
              <w:pStyle w:val="TableParagraph"/>
              <w:spacing w:before="252"/>
              <w:ind w:left="4"/>
              <w:rPr>
                <w:sz w:val="28"/>
              </w:rPr>
            </w:pPr>
            <w:r>
              <w:rPr>
                <w:sz w:val="28"/>
              </w:rPr>
              <w:t>часы</w:t>
            </w:r>
          </w:p>
        </w:tc>
      </w:tr>
      <w:tr w:rsidR="00D76F29" w:rsidTr="0074766C">
        <w:trPr>
          <w:trHeight w:val="319"/>
        </w:trPr>
        <w:tc>
          <w:tcPr>
            <w:tcW w:w="4386" w:type="dxa"/>
          </w:tcPr>
          <w:p w:rsidR="00D76F29" w:rsidRDefault="00F63311">
            <w:pPr>
              <w:pStyle w:val="TableParagraph"/>
              <w:spacing w:line="299" w:lineRule="exact"/>
              <w:ind w:left="14"/>
              <w:jc w:val="center"/>
              <w:rPr>
                <w:sz w:val="28"/>
              </w:rPr>
            </w:pPr>
            <w:r>
              <w:rPr>
                <w:w w:val="98"/>
                <w:sz w:val="28"/>
              </w:rPr>
              <w:t>1</w:t>
            </w:r>
          </w:p>
        </w:tc>
        <w:tc>
          <w:tcPr>
            <w:tcW w:w="1047" w:type="dxa"/>
          </w:tcPr>
          <w:p w:rsidR="00D76F29" w:rsidRDefault="00F63311">
            <w:pPr>
              <w:pStyle w:val="TableParagraph"/>
              <w:spacing w:line="299" w:lineRule="exact"/>
              <w:ind w:left="6"/>
              <w:jc w:val="center"/>
              <w:rPr>
                <w:sz w:val="28"/>
              </w:rPr>
            </w:pPr>
            <w:r>
              <w:rPr>
                <w:w w:val="98"/>
                <w:sz w:val="28"/>
              </w:rPr>
              <w:t>2</w:t>
            </w:r>
          </w:p>
        </w:tc>
        <w:tc>
          <w:tcPr>
            <w:tcW w:w="1051" w:type="dxa"/>
          </w:tcPr>
          <w:p w:rsidR="00D76F29" w:rsidRDefault="00F63311">
            <w:pPr>
              <w:pStyle w:val="TableParagraph"/>
              <w:spacing w:line="299" w:lineRule="exact"/>
              <w:ind w:left="12"/>
              <w:jc w:val="center"/>
              <w:rPr>
                <w:sz w:val="28"/>
              </w:rPr>
            </w:pPr>
            <w:r>
              <w:rPr>
                <w:w w:val="98"/>
                <w:sz w:val="28"/>
              </w:rPr>
              <w:t>3</w:t>
            </w:r>
          </w:p>
        </w:tc>
        <w:tc>
          <w:tcPr>
            <w:tcW w:w="936" w:type="dxa"/>
          </w:tcPr>
          <w:p w:rsidR="00D76F29" w:rsidRDefault="00F63311">
            <w:pPr>
              <w:pStyle w:val="TableParagraph"/>
              <w:spacing w:line="299" w:lineRule="exact"/>
              <w:ind w:left="12"/>
              <w:jc w:val="center"/>
              <w:rPr>
                <w:sz w:val="28"/>
              </w:rPr>
            </w:pPr>
            <w:r>
              <w:rPr>
                <w:w w:val="98"/>
                <w:sz w:val="28"/>
              </w:rPr>
              <w:t>4</w:t>
            </w:r>
          </w:p>
        </w:tc>
        <w:tc>
          <w:tcPr>
            <w:tcW w:w="1280" w:type="dxa"/>
          </w:tcPr>
          <w:p w:rsidR="00D76F29" w:rsidRDefault="00F63311">
            <w:pPr>
              <w:pStyle w:val="TableParagraph"/>
              <w:spacing w:line="299" w:lineRule="exact"/>
              <w:ind w:left="10"/>
              <w:jc w:val="center"/>
              <w:rPr>
                <w:sz w:val="28"/>
              </w:rPr>
            </w:pPr>
            <w:r>
              <w:rPr>
                <w:w w:val="98"/>
                <w:sz w:val="28"/>
              </w:rPr>
              <w:t>5</w:t>
            </w:r>
          </w:p>
        </w:tc>
      </w:tr>
      <w:tr w:rsidR="00D76F29" w:rsidTr="0074766C">
        <w:trPr>
          <w:trHeight w:val="964"/>
        </w:trPr>
        <w:tc>
          <w:tcPr>
            <w:tcW w:w="4386" w:type="dxa"/>
          </w:tcPr>
          <w:p w:rsidR="00D76F29" w:rsidRDefault="00F63311">
            <w:pPr>
              <w:pStyle w:val="TableParagraph"/>
              <w:spacing w:line="242" w:lineRule="auto"/>
              <w:ind w:left="114" w:right="98"/>
              <w:rPr>
                <w:sz w:val="28"/>
              </w:rPr>
            </w:pPr>
            <w:r>
              <w:rPr>
                <w:sz w:val="28"/>
              </w:rPr>
              <w:t>Инструктаж и поверка теодолита 2Т30 и нивелира Н3 и упражнения</w:t>
            </w:r>
          </w:p>
          <w:p w:rsidR="00D76F29" w:rsidRDefault="00F63311">
            <w:pPr>
              <w:pStyle w:val="TableParagraph"/>
              <w:spacing w:line="301" w:lineRule="exact"/>
              <w:ind w:left="114"/>
              <w:rPr>
                <w:sz w:val="28"/>
              </w:rPr>
            </w:pPr>
            <w:r>
              <w:rPr>
                <w:sz w:val="28"/>
              </w:rPr>
              <w:t>в измерениях</w:t>
            </w:r>
          </w:p>
        </w:tc>
        <w:tc>
          <w:tcPr>
            <w:tcW w:w="1047" w:type="dxa"/>
          </w:tcPr>
          <w:p w:rsidR="00D76F29" w:rsidRDefault="00D76F29">
            <w:pPr>
              <w:pStyle w:val="TableParagraph"/>
              <w:spacing w:before="10"/>
              <w:rPr>
                <w:sz w:val="26"/>
              </w:rPr>
            </w:pPr>
          </w:p>
          <w:p w:rsidR="00D76F29" w:rsidRDefault="00F63311">
            <w:pPr>
              <w:pStyle w:val="TableParagraph"/>
              <w:ind w:left="328"/>
              <w:rPr>
                <w:sz w:val="28"/>
              </w:rPr>
            </w:pPr>
            <w:r>
              <w:rPr>
                <w:sz w:val="28"/>
              </w:rPr>
              <w:t>час</w:t>
            </w:r>
          </w:p>
        </w:tc>
        <w:tc>
          <w:tcPr>
            <w:tcW w:w="1051" w:type="dxa"/>
          </w:tcPr>
          <w:p w:rsidR="00D76F29" w:rsidRDefault="00D76F29">
            <w:pPr>
              <w:pStyle w:val="TableParagraph"/>
              <w:spacing w:before="10"/>
              <w:rPr>
                <w:sz w:val="26"/>
              </w:rPr>
            </w:pPr>
          </w:p>
          <w:p w:rsidR="00D76F29" w:rsidRDefault="00F63311">
            <w:pPr>
              <w:pStyle w:val="TableParagraph"/>
              <w:ind w:left="155" w:right="142"/>
              <w:jc w:val="center"/>
              <w:rPr>
                <w:sz w:val="28"/>
              </w:rPr>
            </w:pPr>
            <w:r>
              <w:rPr>
                <w:sz w:val="28"/>
              </w:rPr>
              <w:t>12</w:t>
            </w:r>
          </w:p>
        </w:tc>
        <w:tc>
          <w:tcPr>
            <w:tcW w:w="936" w:type="dxa"/>
          </w:tcPr>
          <w:p w:rsidR="00D76F29" w:rsidRDefault="00D76F29">
            <w:pPr>
              <w:pStyle w:val="TableParagraph"/>
              <w:spacing w:before="10"/>
              <w:rPr>
                <w:sz w:val="26"/>
              </w:rPr>
            </w:pPr>
          </w:p>
          <w:p w:rsidR="00D76F29" w:rsidRDefault="00F63311">
            <w:pPr>
              <w:pStyle w:val="TableParagraph"/>
              <w:ind w:right="386"/>
              <w:jc w:val="right"/>
              <w:rPr>
                <w:sz w:val="28"/>
              </w:rPr>
            </w:pPr>
            <w:r>
              <w:rPr>
                <w:sz w:val="28"/>
              </w:rPr>
              <w:t>0,5</w:t>
            </w:r>
          </w:p>
        </w:tc>
        <w:tc>
          <w:tcPr>
            <w:tcW w:w="1280" w:type="dxa"/>
          </w:tcPr>
          <w:p w:rsidR="00D76F29" w:rsidRDefault="00D76F29">
            <w:pPr>
              <w:pStyle w:val="TableParagraph"/>
              <w:spacing w:before="10"/>
              <w:rPr>
                <w:sz w:val="26"/>
              </w:rPr>
            </w:pPr>
          </w:p>
          <w:p w:rsidR="00D76F29" w:rsidRDefault="00F63311">
            <w:pPr>
              <w:pStyle w:val="TableParagraph"/>
              <w:ind w:left="369"/>
              <w:rPr>
                <w:sz w:val="28"/>
              </w:rPr>
            </w:pPr>
            <w:r>
              <w:rPr>
                <w:sz w:val="28"/>
              </w:rPr>
              <w:t>1,0</w:t>
            </w:r>
          </w:p>
        </w:tc>
      </w:tr>
      <w:tr w:rsidR="00D76F29" w:rsidTr="0074766C">
        <w:trPr>
          <w:trHeight w:val="642"/>
        </w:trPr>
        <w:tc>
          <w:tcPr>
            <w:tcW w:w="4386" w:type="dxa"/>
          </w:tcPr>
          <w:p w:rsidR="00D76F29" w:rsidRDefault="00F63311">
            <w:pPr>
              <w:pStyle w:val="TableParagraph"/>
              <w:spacing w:before="8" w:line="228" w:lineRule="auto"/>
              <w:ind w:left="114" w:right="381"/>
              <w:rPr>
                <w:sz w:val="28"/>
              </w:rPr>
            </w:pPr>
            <w:r>
              <w:rPr>
                <w:sz w:val="28"/>
              </w:rPr>
              <w:t>Теодолитная съемка в масштабе 1:1000 (не менее 1,5(га)</w:t>
            </w:r>
          </w:p>
        </w:tc>
        <w:tc>
          <w:tcPr>
            <w:tcW w:w="1047" w:type="dxa"/>
          </w:tcPr>
          <w:p w:rsidR="00D76F29" w:rsidRDefault="00D76F29">
            <w:pPr>
              <w:pStyle w:val="TableParagraph"/>
              <w:rPr>
                <w:sz w:val="28"/>
              </w:rPr>
            </w:pPr>
          </w:p>
        </w:tc>
        <w:tc>
          <w:tcPr>
            <w:tcW w:w="1051" w:type="dxa"/>
          </w:tcPr>
          <w:p w:rsidR="00D76F29" w:rsidRDefault="00D76F29">
            <w:pPr>
              <w:pStyle w:val="TableParagraph"/>
              <w:rPr>
                <w:sz w:val="28"/>
              </w:rPr>
            </w:pPr>
          </w:p>
        </w:tc>
        <w:tc>
          <w:tcPr>
            <w:tcW w:w="936" w:type="dxa"/>
          </w:tcPr>
          <w:p w:rsidR="00D76F29" w:rsidRDefault="00D76F29">
            <w:pPr>
              <w:pStyle w:val="TableParagraph"/>
              <w:rPr>
                <w:sz w:val="28"/>
              </w:rPr>
            </w:pPr>
          </w:p>
        </w:tc>
        <w:tc>
          <w:tcPr>
            <w:tcW w:w="1280" w:type="dxa"/>
          </w:tcPr>
          <w:p w:rsidR="00D76F29" w:rsidRDefault="00D76F29">
            <w:pPr>
              <w:pStyle w:val="TableParagraph"/>
              <w:rPr>
                <w:sz w:val="28"/>
              </w:rPr>
            </w:pPr>
          </w:p>
        </w:tc>
      </w:tr>
      <w:tr w:rsidR="00D76F29" w:rsidTr="0074766C">
        <w:trPr>
          <w:trHeight w:val="645"/>
        </w:trPr>
        <w:tc>
          <w:tcPr>
            <w:tcW w:w="4386" w:type="dxa"/>
          </w:tcPr>
          <w:p w:rsidR="00D76F29" w:rsidRDefault="00F63311">
            <w:pPr>
              <w:pStyle w:val="TableParagraph"/>
              <w:spacing w:before="3" w:line="322" w:lineRule="exact"/>
              <w:ind w:left="114" w:right="1202"/>
              <w:rPr>
                <w:sz w:val="28"/>
              </w:rPr>
            </w:pPr>
            <w:r>
              <w:rPr>
                <w:sz w:val="28"/>
              </w:rPr>
              <w:t>Рекогносцировка участка местности</w:t>
            </w:r>
          </w:p>
        </w:tc>
        <w:tc>
          <w:tcPr>
            <w:tcW w:w="1047" w:type="dxa"/>
          </w:tcPr>
          <w:p w:rsidR="00D76F29" w:rsidRDefault="00F63311">
            <w:pPr>
              <w:pStyle w:val="TableParagraph"/>
              <w:spacing w:before="151"/>
              <w:ind w:left="328"/>
              <w:rPr>
                <w:sz w:val="28"/>
              </w:rPr>
            </w:pPr>
            <w:r>
              <w:rPr>
                <w:sz w:val="28"/>
              </w:rPr>
              <w:t>час</w:t>
            </w:r>
          </w:p>
        </w:tc>
        <w:tc>
          <w:tcPr>
            <w:tcW w:w="1051" w:type="dxa"/>
          </w:tcPr>
          <w:p w:rsidR="00D76F29" w:rsidRDefault="00F63311">
            <w:pPr>
              <w:pStyle w:val="TableParagraph"/>
              <w:spacing w:before="151"/>
              <w:ind w:left="155" w:right="142"/>
              <w:jc w:val="center"/>
              <w:rPr>
                <w:sz w:val="28"/>
              </w:rPr>
            </w:pPr>
            <w:r>
              <w:rPr>
                <w:sz w:val="28"/>
              </w:rPr>
              <w:t>12</w:t>
            </w:r>
          </w:p>
        </w:tc>
        <w:tc>
          <w:tcPr>
            <w:tcW w:w="936" w:type="dxa"/>
          </w:tcPr>
          <w:p w:rsidR="00D76F29" w:rsidRDefault="00F63311">
            <w:pPr>
              <w:pStyle w:val="TableParagraph"/>
              <w:spacing w:before="151"/>
              <w:ind w:right="385"/>
              <w:jc w:val="right"/>
              <w:rPr>
                <w:sz w:val="28"/>
              </w:rPr>
            </w:pPr>
            <w:r>
              <w:rPr>
                <w:sz w:val="28"/>
              </w:rPr>
              <w:t>0,5</w:t>
            </w:r>
          </w:p>
        </w:tc>
        <w:tc>
          <w:tcPr>
            <w:tcW w:w="1280" w:type="dxa"/>
          </w:tcPr>
          <w:p w:rsidR="00D76F29" w:rsidRDefault="00F63311">
            <w:pPr>
              <w:pStyle w:val="TableParagraph"/>
              <w:spacing w:before="151"/>
              <w:ind w:left="13"/>
              <w:jc w:val="center"/>
              <w:rPr>
                <w:sz w:val="28"/>
              </w:rPr>
            </w:pPr>
            <w:r>
              <w:rPr>
                <w:sz w:val="28"/>
              </w:rPr>
              <w:t>3</w:t>
            </w:r>
          </w:p>
        </w:tc>
      </w:tr>
      <w:tr w:rsidR="00D76F29" w:rsidTr="0074766C">
        <w:trPr>
          <w:trHeight w:val="1608"/>
        </w:trPr>
        <w:tc>
          <w:tcPr>
            <w:tcW w:w="4386" w:type="dxa"/>
          </w:tcPr>
          <w:p w:rsidR="00D76F29" w:rsidRDefault="00F63311">
            <w:pPr>
              <w:pStyle w:val="TableParagraph"/>
              <w:ind w:left="114" w:right="551"/>
              <w:rPr>
                <w:sz w:val="28"/>
              </w:rPr>
            </w:pPr>
            <w:r>
              <w:rPr>
                <w:sz w:val="28"/>
              </w:rPr>
              <w:t>Измерение горизонтальных углов замкнутого (5 вершин) и диагонального (2 вершины) теодолитных ходов</w:t>
            </w:r>
          </w:p>
          <w:p w:rsidR="00D76F29" w:rsidRDefault="00F63311">
            <w:pPr>
              <w:pStyle w:val="TableParagraph"/>
              <w:spacing w:line="308" w:lineRule="exact"/>
              <w:ind w:left="114"/>
              <w:rPr>
                <w:sz w:val="28"/>
              </w:rPr>
            </w:pPr>
            <w:r>
              <w:rPr>
                <w:sz w:val="28"/>
              </w:rPr>
              <w:t>уравниванием</w:t>
            </w:r>
          </w:p>
        </w:tc>
        <w:tc>
          <w:tcPr>
            <w:tcW w:w="1047" w:type="dxa"/>
          </w:tcPr>
          <w:p w:rsidR="00D76F29" w:rsidRDefault="00D76F29">
            <w:pPr>
              <w:pStyle w:val="TableParagraph"/>
              <w:spacing w:before="11"/>
              <w:rPr>
                <w:sz w:val="40"/>
              </w:rPr>
            </w:pPr>
          </w:p>
          <w:p w:rsidR="00D76F29" w:rsidRDefault="00F63311">
            <w:pPr>
              <w:pStyle w:val="TableParagraph"/>
              <w:ind w:left="256"/>
              <w:rPr>
                <w:sz w:val="28"/>
              </w:rPr>
            </w:pPr>
            <w:r>
              <w:rPr>
                <w:sz w:val="28"/>
              </w:rPr>
              <w:t>угол</w:t>
            </w:r>
          </w:p>
        </w:tc>
        <w:tc>
          <w:tcPr>
            <w:tcW w:w="1051" w:type="dxa"/>
          </w:tcPr>
          <w:p w:rsidR="00D76F29" w:rsidRDefault="00D76F29">
            <w:pPr>
              <w:pStyle w:val="TableParagraph"/>
              <w:spacing w:before="11"/>
              <w:rPr>
                <w:sz w:val="40"/>
              </w:rPr>
            </w:pPr>
          </w:p>
          <w:p w:rsidR="00D76F29" w:rsidRDefault="00F63311">
            <w:pPr>
              <w:pStyle w:val="TableParagraph"/>
              <w:ind w:left="12"/>
              <w:jc w:val="center"/>
              <w:rPr>
                <w:sz w:val="28"/>
              </w:rPr>
            </w:pPr>
            <w:r>
              <w:rPr>
                <w:w w:val="98"/>
                <w:sz w:val="28"/>
              </w:rPr>
              <w:t>9</w:t>
            </w:r>
          </w:p>
        </w:tc>
        <w:tc>
          <w:tcPr>
            <w:tcW w:w="936" w:type="dxa"/>
          </w:tcPr>
          <w:p w:rsidR="00D76F29" w:rsidRDefault="00D76F29">
            <w:pPr>
              <w:pStyle w:val="TableParagraph"/>
              <w:spacing w:before="11"/>
              <w:rPr>
                <w:sz w:val="40"/>
              </w:rPr>
            </w:pPr>
          </w:p>
          <w:p w:rsidR="00D76F29" w:rsidRDefault="00F63311">
            <w:pPr>
              <w:pStyle w:val="TableParagraph"/>
              <w:ind w:right="391"/>
              <w:jc w:val="right"/>
              <w:rPr>
                <w:sz w:val="28"/>
              </w:rPr>
            </w:pPr>
            <w:r>
              <w:rPr>
                <w:w w:val="95"/>
                <w:sz w:val="28"/>
              </w:rPr>
              <w:t>0,5</w:t>
            </w:r>
          </w:p>
        </w:tc>
        <w:tc>
          <w:tcPr>
            <w:tcW w:w="1280" w:type="dxa"/>
          </w:tcPr>
          <w:p w:rsidR="00D76F29" w:rsidRDefault="00D76F29">
            <w:pPr>
              <w:pStyle w:val="TableParagraph"/>
              <w:spacing w:before="11"/>
              <w:rPr>
                <w:sz w:val="40"/>
              </w:rPr>
            </w:pPr>
          </w:p>
          <w:p w:rsidR="00D76F29" w:rsidRDefault="00F63311">
            <w:pPr>
              <w:pStyle w:val="TableParagraph"/>
              <w:ind w:left="481" w:right="469"/>
              <w:jc w:val="center"/>
              <w:rPr>
                <w:sz w:val="28"/>
              </w:rPr>
            </w:pPr>
            <w:r>
              <w:rPr>
                <w:sz w:val="28"/>
              </w:rPr>
              <w:t>10</w:t>
            </w:r>
          </w:p>
        </w:tc>
      </w:tr>
      <w:tr w:rsidR="00D76F29" w:rsidTr="0074766C">
        <w:trPr>
          <w:trHeight w:val="642"/>
        </w:trPr>
        <w:tc>
          <w:tcPr>
            <w:tcW w:w="4386" w:type="dxa"/>
          </w:tcPr>
          <w:p w:rsidR="00D76F29" w:rsidRDefault="00F63311">
            <w:pPr>
              <w:pStyle w:val="TableParagraph"/>
              <w:spacing w:before="3" w:line="230" w:lineRule="auto"/>
              <w:ind w:left="114" w:right="424"/>
              <w:rPr>
                <w:sz w:val="28"/>
              </w:rPr>
            </w:pPr>
            <w:r>
              <w:rPr>
                <w:sz w:val="28"/>
              </w:rPr>
              <w:t>Измерение сторон теодолитных ходов землемерной лентой</w:t>
            </w:r>
          </w:p>
        </w:tc>
        <w:tc>
          <w:tcPr>
            <w:tcW w:w="1047" w:type="dxa"/>
          </w:tcPr>
          <w:p w:rsidR="00D76F29" w:rsidRDefault="00F63311">
            <w:pPr>
              <w:pStyle w:val="TableParagraph"/>
              <w:spacing w:before="3" w:line="230" w:lineRule="auto"/>
              <w:ind w:left="182" w:right="280" w:firstLine="38"/>
              <w:rPr>
                <w:sz w:val="28"/>
              </w:rPr>
            </w:pPr>
            <w:r>
              <w:rPr>
                <w:sz w:val="28"/>
              </w:rPr>
              <w:t xml:space="preserve">сто- </w:t>
            </w:r>
            <w:proofErr w:type="spellStart"/>
            <w:r>
              <w:rPr>
                <w:sz w:val="28"/>
              </w:rPr>
              <w:t>рона</w:t>
            </w:r>
            <w:proofErr w:type="spellEnd"/>
          </w:p>
        </w:tc>
        <w:tc>
          <w:tcPr>
            <w:tcW w:w="1051" w:type="dxa"/>
          </w:tcPr>
          <w:p w:rsidR="00D76F29" w:rsidRDefault="00F63311">
            <w:pPr>
              <w:pStyle w:val="TableParagraph"/>
              <w:spacing w:before="148"/>
              <w:ind w:left="155" w:right="142"/>
              <w:jc w:val="center"/>
              <w:rPr>
                <w:sz w:val="28"/>
              </w:rPr>
            </w:pPr>
            <w:r>
              <w:rPr>
                <w:sz w:val="28"/>
              </w:rPr>
              <w:t>14</w:t>
            </w:r>
          </w:p>
        </w:tc>
        <w:tc>
          <w:tcPr>
            <w:tcW w:w="936" w:type="dxa"/>
          </w:tcPr>
          <w:p w:rsidR="00D76F29" w:rsidRDefault="00F63311">
            <w:pPr>
              <w:pStyle w:val="TableParagraph"/>
              <w:spacing w:before="148"/>
              <w:ind w:right="385"/>
              <w:jc w:val="right"/>
              <w:rPr>
                <w:sz w:val="28"/>
              </w:rPr>
            </w:pPr>
            <w:r>
              <w:rPr>
                <w:sz w:val="28"/>
              </w:rPr>
              <w:t>0,5</w:t>
            </w:r>
          </w:p>
        </w:tc>
        <w:tc>
          <w:tcPr>
            <w:tcW w:w="1280" w:type="dxa"/>
          </w:tcPr>
          <w:p w:rsidR="00D76F29" w:rsidRDefault="00F63311">
            <w:pPr>
              <w:pStyle w:val="TableParagraph"/>
              <w:spacing w:before="148"/>
              <w:ind w:left="13"/>
              <w:jc w:val="center"/>
              <w:rPr>
                <w:sz w:val="28"/>
              </w:rPr>
            </w:pPr>
            <w:r>
              <w:rPr>
                <w:sz w:val="28"/>
              </w:rPr>
              <w:t>2</w:t>
            </w:r>
          </w:p>
        </w:tc>
      </w:tr>
      <w:tr w:rsidR="00D76F29" w:rsidTr="0074766C">
        <w:trPr>
          <w:trHeight w:val="1931"/>
        </w:trPr>
        <w:tc>
          <w:tcPr>
            <w:tcW w:w="4386" w:type="dxa"/>
          </w:tcPr>
          <w:p w:rsidR="00D76F29" w:rsidRDefault="00F63311">
            <w:pPr>
              <w:pStyle w:val="TableParagraph"/>
              <w:spacing w:line="315" w:lineRule="exact"/>
              <w:ind w:left="114"/>
              <w:rPr>
                <w:sz w:val="28"/>
              </w:rPr>
            </w:pPr>
            <w:r>
              <w:rPr>
                <w:sz w:val="28"/>
              </w:rPr>
              <w:t>Съемка точек ситуации с</w:t>
            </w:r>
          </w:p>
          <w:p w:rsidR="00D76F29" w:rsidRDefault="00F63311">
            <w:pPr>
              <w:pStyle w:val="TableParagraph"/>
              <w:ind w:left="114" w:right="699"/>
              <w:rPr>
                <w:sz w:val="28"/>
              </w:rPr>
            </w:pPr>
            <w:r>
              <w:rPr>
                <w:sz w:val="28"/>
              </w:rPr>
              <w:t>составлением абрисов сторон каждым студентом по одной точке способами: полярным, линейной, угловой засечкой,</w:t>
            </w:r>
          </w:p>
          <w:p w:rsidR="00D76F29" w:rsidRDefault="00F63311">
            <w:pPr>
              <w:pStyle w:val="TableParagraph"/>
              <w:spacing w:line="308" w:lineRule="exact"/>
              <w:ind w:left="114"/>
              <w:rPr>
                <w:sz w:val="28"/>
              </w:rPr>
            </w:pPr>
            <w:r>
              <w:rPr>
                <w:sz w:val="28"/>
              </w:rPr>
              <w:t>прямоугольными координатами</w:t>
            </w:r>
          </w:p>
        </w:tc>
        <w:tc>
          <w:tcPr>
            <w:tcW w:w="1047" w:type="dxa"/>
          </w:tcPr>
          <w:p w:rsidR="00D76F29" w:rsidRDefault="00D76F29">
            <w:pPr>
              <w:pStyle w:val="TableParagraph"/>
              <w:rPr>
                <w:sz w:val="30"/>
              </w:rPr>
            </w:pPr>
          </w:p>
          <w:p w:rsidR="00D76F29" w:rsidRDefault="00D76F29">
            <w:pPr>
              <w:pStyle w:val="TableParagraph"/>
              <w:rPr>
                <w:sz w:val="39"/>
              </w:rPr>
            </w:pPr>
          </w:p>
          <w:p w:rsidR="00D76F29" w:rsidRDefault="00F63311">
            <w:pPr>
              <w:pStyle w:val="TableParagraph"/>
              <w:spacing w:before="1"/>
              <w:ind w:left="193"/>
              <w:rPr>
                <w:sz w:val="28"/>
              </w:rPr>
            </w:pPr>
            <w:r>
              <w:rPr>
                <w:sz w:val="28"/>
              </w:rPr>
              <w:t>точка</w:t>
            </w:r>
          </w:p>
        </w:tc>
        <w:tc>
          <w:tcPr>
            <w:tcW w:w="1051" w:type="dxa"/>
          </w:tcPr>
          <w:p w:rsidR="00D76F29" w:rsidRDefault="00D76F29">
            <w:pPr>
              <w:pStyle w:val="TableParagraph"/>
              <w:rPr>
                <w:sz w:val="30"/>
              </w:rPr>
            </w:pPr>
          </w:p>
          <w:p w:rsidR="00D76F29" w:rsidRDefault="00D76F29">
            <w:pPr>
              <w:pStyle w:val="TableParagraph"/>
              <w:rPr>
                <w:sz w:val="39"/>
              </w:rPr>
            </w:pPr>
          </w:p>
          <w:p w:rsidR="00D76F29" w:rsidRDefault="00F63311">
            <w:pPr>
              <w:pStyle w:val="TableParagraph"/>
              <w:spacing w:before="1"/>
              <w:ind w:left="155" w:right="142"/>
              <w:jc w:val="center"/>
              <w:rPr>
                <w:sz w:val="28"/>
              </w:rPr>
            </w:pPr>
            <w:r>
              <w:rPr>
                <w:sz w:val="28"/>
              </w:rPr>
              <w:t>30</w:t>
            </w:r>
          </w:p>
        </w:tc>
        <w:tc>
          <w:tcPr>
            <w:tcW w:w="936" w:type="dxa"/>
          </w:tcPr>
          <w:p w:rsidR="00D76F29" w:rsidRDefault="00D76F29">
            <w:pPr>
              <w:pStyle w:val="TableParagraph"/>
              <w:rPr>
                <w:sz w:val="30"/>
              </w:rPr>
            </w:pPr>
          </w:p>
          <w:p w:rsidR="00D76F29" w:rsidRDefault="00D76F29">
            <w:pPr>
              <w:pStyle w:val="TableParagraph"/>
              <w:rPr>
                <w:sz w:val="39"/>
              </w:rPr>
            </w:pPr>
          </w:p>
          <w:p w:rsidR="00D76F29" w:rsidRDefault="00F63311">
            <w:pPr>
              <w:pStyle w:val="TableParagraph"/>
              <w:spacing w:before="1"/>
              <w:ind w:right="376"/>
              <w:jc w:val="right"/>
              <w:rPr>
                <w:sz w:val="28"/>
              </w:rPr>
            </w:pPr>
            <w:r>
              <w:rPr>
                <w:sz w:val="28"/>
              </w:rPr>
              <w:t>0,70</w:t>
            </w:r>
          </w:p>
        </w:tc>
        <w:tc>
          <w:tcPr>
            <w:tcW w:w="1280" w:type="dxa"/>
          </w:tcPr>
          <w:p w:rsidR="00D76F29" w:rsidRDefault="00D76F29">
            <w:pPr>
              <w:pStyle w:val="TableParagraph"/>
              <w:rPr>
                <w:sz w:val="30"/>
              </w:rPr>
            </w:pPr>
          </w:p>
          <w:p w:rsidR="00D76F29" w:rsidRDefault="00D76F29">
            <w:pPr>
              <w:pStyle w:val="TableParagraph"/>
              <w:rPr>
                <w:sz w:val="39"/>
              </w:rPr>
            </w:pPr>
          </w:p>
          <w:p w:rsidR="00D76F29" w:rsidRDefault="00F63311">
            <w:pPr>
              <w:pStyle w:val="TableParagraph"/>
              <w:spacing w:before="1"/>
              <w:ind w:left="13"/>
              <w:jc w:val="center"/>
              <w:rPr>
                <w:sz w:val="28"/>
              </w:rPr>
            </w:pPr>
            <w:r>
              <w:rPr>
                <w:sz w:val="28"/>
              </w:rPr>
              <w:t>3</w:t>
            </w:r>
          </w:p>
        </w:tc>
      </w:tr>
      <w:tr w:rsidR="00D76F29" w:rsidTr="0074766C">
        <w:trPr>
          <w:trHeight w:val="967"/>
        </w:trPr>
        <w:tc>
          <w:tcPr>
            <w:tcW w:w="4386" w:type="dxa"/>
          </w:tcPr>
          <w:p w:rsidR="00D76F29" w:rsidRDefault="00F63311">
            <w:pPr>
              <w:pStyle w:val="TableParagraph"/>
              <w:ind w:left="216" w:right="338"/>
              <w:rPr>
                <w:sz w:val="28"/>
              </w:rPr>
            </w:pPr>
            <w:r>
              <w:rPr>
                <w:sz w:val="28"/>
              </w:rPr>
              <w:t>Привязка вершин теодолитного хода к пунктам городской</w:t>
            </w:r>
          </w:p>
          <w:p w:rsidR="00D76F29" w:rsidRDefault="00F63311">
            <w:pPr>
              <w:pStyle w:val="TableParagraph"/>
              <w:spacing w:line="308" w:lineRule="exact"/>
              <w:ind w:left="216"/>
              <w:rPr>
                <w:sz w:val="28"/>
              </w:rPr>
            </w:pPr>
            <w:proofErr w:type="spellStart"/>
            <w:r>
              <w:rPr>
                <w:sz w:val="28"/>
              </w:rPr>
              <w:t>геодезическойсети</w:t>
            </w:r>
            <w:proofErr w:type="spellEnd"/>
          </w:p>
        </w:tc>
        <w:tc>
          <w:tcPr>
            <w:tcW w:w="1047" w:type="dxa"/>
          </w:tcPr>
          <w:p w:rsidR="00D76F29" w:rsidRDefault="00F63311">
            <w:pPr>
              <w:pStyle w:val="TableParagraph"/>
              <w:ind w:left="244" w:right="206" w:hanging="195"/>
              <w:rPr>
                <w:sz w:val="28"/>
              </w:rPr>
            </w:pPr>
            <w:r>
              <w:rPr>
                <w:sz w:val="28"/>
              </w:rPr>
              <w:t>верши на</w:t>
            </w:r>
          </w:p>
        </w:tc>
        <w:tc>
          <w:tcPr>
            <w:tcW w:w="1051" w:type="dxa"/>
          </w:tcPr>
          <w:p w:rsidR="00D76F29" w:rsidRDefault="00D76F29">
            <w:pPr>
              <w:pStyle w:val="TableParagraph"/>
              <w:spacing w:before="6"/>
              <w:rPr>
                <w:sz w:val="26"/>
              </w:rPr>
            </w:pPr>
          </w:p>
          <w:p w:rsidR="00D76F29" w:rsidRDefault="00F63311">
            <w:pPr>
              <w:pStyle w:val="TableParagraph"/>
              <w:ind w:left="16"/>
              <w:jc w:val="center"/>
              <w:rPr>
                <w:sz w:val="28"/>
              </w:rPr>
            </w:pPr>
            <w:r>
              <w:rPr>
                <w:w w:val="98"/>
                <w:sz w:val="28"/>
              </w:rPr>
              <w:t>2</w:t>
            </w:r>
          </w:p>
        </w:tc>
        <w:tc>
          <w:tcPr>
            <w:tcW w:w="936" w:type="dxa"/>
          </w:tcPr>
          <w:p w:rsidR="00D76F29" w:rsidRDefault="00D76F29">
            <w:pPr>
              <w:pStyle w:val="TableParagraph"/>
              <w:spacing w:before="6"/>
              <w:rPr>
                <w:sz w:val="26"/>
              </w:rPr>
            </w:pPr>
          </w:p>
          <w:p w:rsidR="00D76F29" w:rsidRDefault="00F63311">
            <w:pPr>
              <w:pStyle w:val="TableParagraph"/>
              <w:ind w:right="383"/>
              <w:jc w:val="right"/>
              <w:rPr>
                <w:sz w:val="28"/>
              </w:rPr>
            </w:pPr>
            <w:r>
              <w:rPr>
                <w:sz w:val="28"/>
              </w:rPr>
              <w:t>0,5</w:t>
            </w:r>
          </w:p>
        </w:tc>
        <w:tc>
          <w:tcPr>
            <w:tcW w:w="1280" w:type="dxa"/>
          </w:tcPr>
          <w:p w:rsidR="00D76F29" w:rsidRDefault="00D76F29">
            <w:pPr>
              <w:pStyle w:val="TableParagraph"/>
              <w:spacing w:before="6"/>
              <w:rPr>
                <w:sz w:val="26"/>
              </w:rPr>
            </w:pPr>
          </w:p>
          <w:p w:rsidR="00D76F29" w:rsidRDefault="00F63311">
            <w:pPr>
              <w:pStyle w:val="TableParagraph"/>
              <w:ind w:left="22"/>
              <w:jc w:val="center"/>
              <w:rPr>
                <w:sz w:val="28"/>
              </w:rPr>
            </w:pPr>
            <w:r>
              <w:rPr>
                <w:sz w:val="28"/>
              </w:rPr>
              <w:t>2</w:t>
            </w:r>
          </w:p>
        </w:tc>
      </w:tr>
      <w:tr w:rsidR="00D76F29" w:rsidTr="0074766C">
        <w:trPr>
          <w:trHeight w:val="1211"/>
        </w:trPr>
        <w:tc>
          <w:tcPr>
            <w:tcW w:w="4386" w:type="dxa"/>
          </w:tcPr>
          <w:p w:rsidR="00D76F29" w:rsidRDefault="00F63311">
            <w:pPr>
              <w:pStyle w:val="TableParagraph"/>
              <w:ind w:left="107" w:right="331"/>
              <w:rPr>
                <w:sz w:val="28"/>
              </w:rPr>
            </w:pPr>
            <w:r>
              <w:rPr>
                <w:sz w:val="28"/>
              </w:rPr>
              <w:t>Проверка полевых документов и вычисление координат вершин полигона;</w:t>
            </w:r>
          </w:p>
        </w:tc>
        <w:tc>
          <w:tcPr>
            <w:tcW w:w="1047" w:type="dxa"/>
          </w:tcPr>
          <w:p w:rsidR="00D76F29" w:rsidRDefault="00F63311">
            <w:pPr>
              <w:pStyle w:val="TableParagraph"/>
              <w:spacing w:line="315" w:lineRule="exact"/>
              <w:ind w:left="107"/>
              <w:rPr>
                <w:sz w:val="28"/>
              </w:rPr>
            </w:pPr>
            <w:r>
              <w:rPr>
                <w:sz w:val="28"/>
              </w:rPr>
              <w:t>час</w:t>
            </w:r>
          </w:p>
        </w:tc>
        <w:tc>
          <w:tcPr>
            <w:tcW w:w="1051" w:type="dxa"/>
          </w:tcPr>
          <w:p w:rsidR="00D76F29" w:rsidRDefault="00F63311">
            <w:pPr>
              <w:pStyle w:val="TableParagraph"/>
              <w:spacing w:line="315" w:lineRule="exact"/>
              <w:ind w:left="10"/>
              <w:jc w:val="center"/>
              <w:rPr>
                <w:sz w:val="28"/>
              </w:rPr>
            </w:pPr>
            <w:r>
              <w:rPr>
                <w:sz w:val="28"/>
              </w:rPr>
              <w:t>9</w:t>
            </w:r>
          </w:p>
        </w:tc>
        <w:tc>
          <w:tcPr>
            <w:tcW w:w="936" w:type="dxa"/>
          </w:tcPr>
          <w:p w:rsidR="00D76F29" w:rsidRDefault="00F63311">
            <w:pPr>
              <w:pStyle w:val="TableParagraph"/>
              <w:spacing w:line="315" w:lineRule="exact"/>
              <w:ind w:right="387"/>
              <w:jc w:val="right"/>
              <w:rPr>
                <w:sz w:val="28"/>
              </w:rPr>
            </w:pPr>
            <w:r>
              <w:rPr>
                <w:sz w:val="28"/>
              </w:rPr>
              <w:t>0,2</w:t>
            </w:r>
          </w:p>
        </w:tc>
        <w:tc>
          <w:tcPr>
            <w:tcW w:w="1280" w:type="dxa"/>
          </w:tcPr>
          <w:p w:rsidR="00D76F29" w:rsidRDefault="00F63311">
            <w:pPr>
              <w:pStyle w:val="TableParagraph"/>
              <w:spacing w:line="315" w:lineRule="exact"/>
              <w:ind w:left="8"/>
              <w:jc w:val="center"/>
              <w:rPr>
                <w:sz w:val="28"/>
              </w:rPr>
            </w:pPr>
            <w:r>
              <w:rPr>
                <w:sz w:val="28"/>
              </w:rPr>
              <w:t>8</w:t>
            </w:r>
          </w:p>
        </w:tc>
      </w:tr>
    </w:tbl>
    <w:p w:rsidR="00D76F29" w:rsidRDefault="00D76F29">
      <w:pPr>
        <w:spacing w:line="315" w:lineRule="exact"/>
        <w:jc w:val="center"/>
        <w:rPr>
          <w:sz w:val="28"/>
        </w:rPr>
        <w:sectPr w:rsidR="00D76F29">
          <w:pgSz w:w="11900" w:h="16850"/>
          <w:pgMar w:top="1300" w:right="180" w:bottom="640" w:left="700" w:header="0" w:footer="455" w:gutter="0"/>
          <w:cols w:space="720"/>
        </w:sectPr>
      </w:pPr>
    </w:p>
    <w:p w:rsidR="00D76F29" w:rsidRDefault="00F63311">
      <w:pPr>
        <w:pStyle w:val="a3"/>
        <w:spacing w:before="73" w:after="7"/>
        <w:ind w:left="219"/>
      </w:pPr>
      <w:r>
        <w:lastRenderedPageBreak/>
        <w:t>Продолжение таблицы 2</w:t>
      </w: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86"/>
        <w:gridCol w:w="913"/>
        <w:gridCol w:w="965"/>
        <w:gridCol w:w="759"/>
        <w:gridCol w:w="1669"/>
      </w:tblGrid>
      <w:tr w:rsidR="00D76F29">
        <w:trPr>
          <w:trHeight w:val="321"/>
        </w:trPr>
        <w:tc>
          <w:tcPr>
            <w:tcW w:w="4386" w:type="dxa"/>
          </w:tcPr>
          <w:p w:rsidR="00D76F29" w:rsidRDefault="00F63311">
            <w:pPr>
              <w:pStyle w:val="TableParagraph"/>
              <w:spacing w:line="301" w:lineRule="exact"/>
              <w:ind w:left="14"/>
              <w:jc w:val="center"/>
              <w:rPr>
                <w:sz w:val="28"/>
              </w:rPr>
            </w:pPr>
            <w:r>
              <w:rPr>
                <w:w w:val="98"/>
                <w:sz w:val="28"/>
              </w:rPr>
              <w:t>1</w:t>
            </w:r>
          </w:p>
        </w:tc>
        <w:tc>
          <w:tcPr>
            <w:tcW w:w="913" w:type="dxa"/>
          </w:tcPr>
          <w:p w:rsidR="00D76F29" w:rsidRDefault="00F63311">
            <w:pPr>
              <w:pStyle w:val="TableParagraph"/>
              <w:spacing w:line="301" w:lineRule="exact"/>
              <w:ind w:left="11"/>
              <w:jc w:val="center"/>
              <w:rPr>
                <w:sz w:val="28"/>
              </w:rPr>
            </w:pPr>
            <w:r>
              <w:rPr>
                <w:w w:val="98"/>
                <w:sz w:val="28"/>
              </w:rPr>
              <w:t>2</w:t>
            </w:r>
          </w:p>
        </w:tc>
        <w:tc>
          <w:tcPr>
            <w:tcW w:w="965" w:type="dxa"/>
          </w:tcPr>
          <w:p w:rsidR="00D76F29" w:rsidRDefault="00F63311">
            <w:pPr>
              <w:pStyle w:val="TableParagraph"/>
              <w:spacing w:line="301" w:lineRule="exact"/>
              <w:ind w:left="15"/>
              <w:jc w:val="center"/>
              <w:rPr>
                <w:sz w:val="28"/>
              </w:rPr>
            </w:pPr>
            <w:r>
              <w:rPr>
                <w:w w:val="98"/>
                <w:sz w:val="28"/>
              </w:rPr>
              <w:t>3</w:t>
            </w:r>
          </w:p>
        </w:tc>
        <w:tc>
          <w:tcPr>
            <w:tcW w:w="759" w:type="dxa"/>
          </w:tcPr>
          <w:p w:rsidR="00D76F29" w:rsidRDefault="00F63311">
            <w:pPr>
              <w:pStyle w:val="TableParagraph"/>
              <w:spacing w:line="301" w:lineRule="exact"/>
              <w:ind w:left="19"/>
              <w:jc w:val="center"/>
              <w:rPr>
                <w:sz w:val="28"/>
              </w:rPr>
            </w:pPr>
            <w:r>
              <w:rPr>
                <w:w w:val="98"/>
                <w:sz w:val="28"/>
              </w:rPr>
              <w:t>4</w:t>
            </w:r>
          </w:p>
        </w:tc>
        <w:tc>
          <w:tcPr>
            <w:tcW w:w="1669" w:type="dxa"/>
          </w:tcPr>
          <w:p w:rsidR="00D76F29" w:rsidRDefault="00F63311">
            <w:pPr>
              <w:pStyle w:val="TableParagraph"/>
              <w:spacing w:line="301" w:lineRule="exact"/>
              <w:ind w:left="21"/>
              <w:jc w:val="center"/>
              <w:rPr>
                <w:sz w:val="28"/>
              </w:rPr>
            </w:pPr>
            <w:r>
              <w:rPr>
                <w:w w:val="98"/>
                <w:sz w:val="28"/>
              </w:rPr>
              <w:t>5</w:t>
            </w:r>
          </w:p>
        </w:tc>
      </w:tr>
      <w:tr w:rsidR="00D76F29">
        <w:trPr>
          <w:trHeight w:val="1288"/>
        </w:trPr>
        <w:tc>
          <w:tcPr>
            <w:tcW w:w="4386" w:type="dxa"/>
          </w:tcPr>
          <w:p w:rsidR="00D76F29" w:rsidRDefault="00F63311">
            <w:pPr>
              <w:pStyle w:val="TableParagraph"/>
              <w:ind w:left="114" w:right="454"/>
              <w:rPr>
                <w:sz w:val="28"/>
              </w:rPr>
            </w:pPr>
            <w:r>
              <w:rPr>
                <w:sz w:val="28"/>
              </w:rPr>
              <w:t>Вычисление площади полигона по замкнутому теодолитному</w:t>
            </w:r>
          </w:p>
          <w:p w:rsidR="00D76F29" w:rsidRDefault="00F63311">
            <w:pPr>
              <w:pStyle w:val="TableParagraph"/>
              <w:spacing w:line="322" w:lineRule="exact"/>
              <w:ind w:left="114" w:right="501"/>
              <w:rPr>
                <w:sz w:val="28"/>
              </w:rPr>
            </w:pPr>
            <w:r>
              <w:rPr>
                <w:sz w:val="28"/>
              </w:rPr>
              <w:t>ходу по координатам вершин и планиметром</w:t>
            </w:r>
          </w:p>
        </w:tc>
        <w:tc>
          <w:tcPr>
            <w:tcW w:w="913" w:type="dxa"/>
          </w:tcPr>
          <w:p w:rsidR="00D76F29" w:rsidRDefault="00D76F29">
            <w:pPr>
              <w:pStyle w:val="TableParagraph"/>
              <w:spacing w:before="6"/>
              <w:rPr>
                <w:sz w:val="40"/>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6"/>
              <w:rPr>
                <w:sz w:val="40"/>
              </w:rPr>
            </w:pPr>
          </w:p>
          <w:p w:rsidR="00D76F29" w:rsidRDefault="00F63311">
            <w:pPr>
              <w:pStyle w:val="TableParagraph"/>
              <w:ind w:left="15"/>
              <w:jc w:val="center"/>
              <w:rPr>
                <w:sz w:val="28"/>
              </w:rPr>
            </w:pPr>
            <w:r>
              <w:rPr>
                <w:w w:val="98"/>
                <w:sz w:val="28"/>
              </w:rPr>
              <w:t>3</w:t>
            </w:r>
          </w:p>
        </w:tc>
        <w:tc>
          <w:tcPr>
            <w:tcW w:w="759" w:type="dxa"/>
          </w:tcPr>
          <w:p w:rsidR="00D76F29" w:rsidRDefault="00D76F29">
            <w:pPr>
              <w:pStyle w:val="TableParagraph"/>
              <w:spacing w:before="6"/>
              <w:rPr>
                <w:sz w:val="40"/>
              </w:rPr>
            </w:pPr>
          </w:p>
          <w:p w:rsidR="00D76F29" w:rsidRDefault="00F63311">
            <w:pPr>
              <w:pStyle w:val="TableParagraph"/>
              <w:ind w:left="186" w:right="164"/>
              <w:jc w:val="center"/>
              <w:rPr>
                <w:sz w:val="28"/>
              </w:rPr>
            </w:pPr>
            <w:r>
              <w:rPr>
                <w:sz w:val="28"/>
              </w:rPr>
              <w:t>0.5</w:t>
            </w:r>
          </w:p>
        </w:tc>
        <w:tc>
          <w:tcPr>
            <w:tcW w:w="1669" w:type="dxa"/>
          </w:tcPr>
          <w:p w:rsidR="00D76F29" w:rsidRDefault="00D76F29">
            <w:pPr>
              <w:pStyle w:val="TableParagraph"/>
              <w:spacing w:before="6"/>
              <w:rPr>
                <w:sz w:val="40"/>
              </w:rPr>
            </w:pPr>
          </w:p>
          <w:p w:rsidR="00D76F29" w:rsidRDefault="00F63311">
            <w:pPr>
              <w:pStyle w:val="TableParagraph"/>
              <w:ind w:left="24"/>
              <w:jc w:val="center"/>
              <w:rPr>
                <w:sz w:val="28"/>
              </w:rPr>
            </w:pPr>
            <w:r>
              <w:rPr>
                <w:sz w:val="28"/>
              </w:rPr>
              <w:t>2</w:t>
            </w:r>
          </w:p>
        </w:tc>
      </w:tr>
      <w:tr w:rsidR="00D76F29">
        <w:trPr>
          <w:trHeight w:val="1610"/>
        </w:trPr>
        <w:tc>
          <w:tcPr>
            <w:tcW w:w="4386" w:type="dxa"/>
          </w:tcPr>
          <w:p w:rsidR="00D76F29" w:rsidRDefault="00F63311">
            <w:pPr>
              <w:pStyle w:val="TableParagraph"/>
              <w:ind w:left="114" w:right="328"/>
              <w:rPr>
                <w:sz w:val="28"/>
              </w:rPr>
            </w:pPr>
            <w:r>
              <w:rPr>
                <w:sz w:val="28"/>
              </w:rPr>
              <w:t>Составление контурного плана с заснятого участка местности с</w:t>
            </w:r>
          </w:p>
          <w:p w:rsidR="00D76F29" w:rsidRDefault="00F63311">
            <w:pPr>
              <w:pStyle w:val="TableParagraph"/>
              <w:spacing w:line="242" w:lineRule="auto"/>
              <w:ind w:left="114" w:right="142"/>
              <w:rPr>
                <w:sz w:val="28"/>
              </w:rPr>
            </w:pPr>
            <w:r>
              <w:rPr>
                <w:sz w:val="28"/>
              </w:rPr>
              <w:t>нанесением координатной сетки и с оформлением ситуации</w:t>
            </w:r>
          </w:p>
          <w:p w:rsidR="00D76F29" w:rsidRDefault="00F63311">
            <w:pPr>
              <w:pStyle w:val="TableParagraph"/>
              <w:spacing w:line="304" w:lineRule="exact"/>
              <w:ind w:left="114"/>
              <w:rPr>
                <w:sz w:val="28"/>
              </w:rPr>
            </w:pPr>
            <w:proofErr w:type="spellStart"/>
            <w:r>
              <w:rPr>
                <w:sz w:val="28"/>
              </w:rPr>
              <w:t>условнымизнаками</w:t>
            </w:r>
            <w:proofErr w:type="spellEnd"/>
          </w:p>
        </w:tc>
        <w:tc>
          <w:tcPr>
            <w:tcW w:w="913"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91" w:right="269"/>
              <w:jc w:val="center"/>
              <w:rPr>
                <w:sz w:val="28"/>
              </w:rPr>
            </w:pPr>
            <w:r>
              <w:rPr>
                <w:sz w:val="28"/>
              </w:rPr>
              <w:t>12</w:t>
            </w:r>
          </w:p>
        </w:tc>
        <w:tc>
          <w:tcPr>
            <w:tcW w:w="759"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2"/>
              <w:jc w:val="center"/>
              <w:rPr>
                <w:sz w:val="28"/>
              </w:rPr>
            </w:pPr>
            <w:r>
              <w:rPr>
                <w:sz w:val="28"/>
              </w:rPr>
              <w:t>1</w:t>
            </w:r>
          </w:p>
        </w:tc>
        <w:tc>
          <w:tcPr>
            <w:tcW w:w="1669"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9"/>
              <w:jc w:val="center"/>
              <w:rPr>
                <w:sz w:val="28"/>
              </w:rPr>
            </w:pPr>
            <w:r>
              <w:rPr>
                <w:sz w:val="28"/>
              </w:rPr>
              <w:t>2</w:t>
            </w:r>
          </w:p>
        </w:tc>
      </w:tr>
      <w:tr w:rsidR="00D76F29">
        <w:trPr>
          <w:trHeight w:val="321"/>
        </w:trPr>
        <w:tc>
          <w:tcPr>
            <w:tcW w:w="4386" w:type="dxa"/>
          </w:tcPr>
          <w:p w:rsidR="00D76F29" w:rsidRDefault="00F63311">
            <w:pPr>
              <w:pStyle w:val="TableParagraph"/>
              <w:spacing w:line="301" w:lineRule="exact"/>
              <w:ind w:left="114"/>
              <w:rPr>
                <w:sz w:val="28"/>
              </w:rPr>
            </w:pPr>
            <w:r>
              <w:rPr>
                <w:sz w:val="28"/>
              </w:rPr>
              <w:t>Техническое нивелирование</w:t>
            </w:r>
          </w:p>
        </w:tc>
        <w:tc>
          <w:tcPr>
            <w:tcW w:w="913" w:type="dxa"/>
          </w:tcPr>
          <w:p w:rsidR="00D76F29" w:rsidRDefault="00D76F29">
            <w:pPr>
              <w:pStyle w:val="TableParagraph"/>
              <w:rPr>
                <w:sz w:val="24"/>
              </w:rPr>
            </w:pPr>
          </w:p>
        </w:tc>
        <w:tc>
          <w:tcPr>
            <w:tcW w:w="965" w:type="dxa"/>
          </w:tcPr>
          <w:p w:rsidR="00D76F29" w:rsidRDefault="00D76F29">
            <w:pPr>
              <w:pStyle w:val="TableParagraph"/>
              <w:rPr>
                <w:sz w:val="24"/>
              </w:rPr>
            </w:pPr>
          </w:p>
        </w:tc>
        <w:tc>
          <w:tcPr>
            <w:tcW w:w="759" w:type="dxa"/>
          </w:tcPr>
          <w:p w:rsidR="00D76F29" w:rsidRDefault="00D76F29">
            <w:pPr>
              <w:pStyle w:val="TableParagraph"/>
              <w:rPr>
                <w:sz w:val="24"/>
              </w:rPr>
            </w:pPr>
          </w:p>
        </w:tc>
        <w:tc>
          <w:tcPr>
            <w:tcW w:w="1669" w:type="dxa"/>
          </w:tcPr>
          <w:p w:rsidR="00D76F29" w:rsidRDefault="00D76F29">
            <w:pPr>
              <w:pStyle w:val="TableParagraph"/>
              <w:rPr>
                <w:sz w:val="24"/>
              </w:rPr>
            </w:pPr>
          </w:p>
        </w:tc>
      </w:tr>
      <w:tr w:rsidR="00D76F29">
        <w:trPr>
          <w:trHeight w:val="967"/>
        </w:trPr>
        <w:tc>
          <w:tcPr>
            <w:tcW w:w="4386" w:type="dxa"/>
          </w:tcPr>
          <w:p w:rsidR="00D76F29" w:rsidRDefault="00F63311">
            <w:pPr>
              <w:pStyle w:val="TableParagraph"/>
              <w:spacing w:line="315" w:lineRule="exact"/>
              <w:ind w:left="114"/>
              <w:rPr>
                <w:sz w:val="28"/>
              </w:rPr>
            </w:pPr>
            <w:r>
              <w:rPr>
                <w:sz w:val="28"/>
              </w:rPr>
              <w:t>Рекогносцировка трассы подъезд-</w:t>
            </w:r>
          </w:p>
          <w:p w:rsidR="00D76F29" w:rsidRDefault="00F63311">
            <w:pPr>
              <w:pStyle w:val="TableParagraph"/>
              <w:spacing w:before="6" w:line="322" w:lineRule="exact"/>
              <w:ind w:left="114" w:right="275"/>
              <w:rPr>
                <w:sz w:val="28"/>
              </w:rPr>
            </w:pPr>
            <w:r>
              <w:rPr>
                <w:sz w:val="28"/>
              </w:rPr>
              <w:t>ной автодороги или водовода (не менее 5 пикетов)</w:t>
            </w:r>
          </w:p>
        </w:tc>
        <w:tc>
          <w:tcPr>
            <w:tcW w:w="913" w:type="dxa"/>
          </w:tcPr>
          <w:p w:rsidR="00D76F29" w:rsidRDefault="00D76F29">
            <w:pPr>
              <w:pStyle w:val="TableParagraph"/>
              <w:spacing w:before="6"/>
              <w:rPr>
                <w:sz w:val="26"/>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6"/>
              <w:rPr>
                <w:sz w:val="26"/>
              </w:rPr>
            </w:pPr>
          </w:p>
          <w:p w:rsidR="00D76F29" w:rsidRDefault="00F63311">
            <w:pPr>
              <w:pStyle w:val="TableParagraph"/>
              <w:ind w:left="15"/>
              <w:jc w:val="center"/>
              <w:rPr>
                <w:sz w:val="28"/>
              </w:rPr>
            </w:pPr>
            <w:r>
              <w:rPr>
                <w:w w:val="98"/>
                <w:sz w:val="28"/>
              </w:rPr>
              <w:t>1</w:t>
            </w:r>
          </w:p>
        </w:tc>
        <w:tc>
          <w:tcPr>
            <w:tcW w:w="759" w:type="dxa"/>
            <w:vMerge w:val="restart"/>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spacing w:before="1"/>
              <w:ind w:left="210"/>
              <w:rPr>
                <w:sz w:val="28"/>
              </w:rPr>
            </w:pPr>
            <w:r>
              <w:rPr>
                <w:sz w:val="28"/>
              </w:rPr>
              <w:t>0,5</w:t>
            </w:r>
          </w:p>
        </w:tc>
        <w:tc>
          <w:tcPr>
            <w:tcW w:w="1669" w:type="dxa"/>
          </w:tcPr>
          <w:p w:rsidR="00D76F29" w:rsidRDefault="00D76F29">
            <w:pPr>
              <w:pStyle w:val="TableParagraph"/>
              <w:spacing w:before="6"/>
              <w:rPr>
                <w:sz w:val="26"/>
              </w:rPr>
            </w:pPr>
          </w:p>
          <w:p w:rsidR="00D76F29" w:rsidRDefault="00F63311">
            <w:pPr>
              <w:pStyle w:val="TableParagraph"/>
              <w:ind w:left="646" w:right="622"/>
              <w:jc w:val="center"/>
              <w:rPr>
                <w:sz w:val="28"/>
              </w:rPr>
            </w:pPr>
            <w:r>
              <w:rPr>
                <w:sz w:val="28"/>
              </w:rPr>
              <w:t>0,5</w:t>
            </w:r>
          </w:p>
        </w:tc>
      </w:tr>
      <w:tr w:rsidR="00D76F29">
        <w:trPr>
          <w:trHeight w:val="964"/>
        </w:trPr>
        <w:tc>
          <w:tcPr>
            <w:tcW w:w="4386" w:type="dxa"/>
          </w:tcPr>
          <w:p w:rsidR="00D76F29" w:rsidRDefault="00F63311">
            <w:pPr>
              <w:pStyle w:val="TableParagraph"/>
              <w:ind w:left="114" w:right="120"/>
              <w:rPr>
                <w:sz w:val="28"/>
              </w:rPr>
            </w:pPr>
            <w:r>
              <w:rPr>
                <w:sz w:val="28"/>
              </w:rPr>
              <w:t xml:space="preserve">Разбивка пикетажа по трассе, с </w:t>
            </w:r>
            <w:proofErr w:type="gramStart"/>
            <w:r>
              <w:rPr>
                <w:sz w:val="28"/>
              </w:rPr>
              <w:t>за- креплением</w:t>
            </w:r>
            <w:proofErr w:type="gramEnd"/>
            <w:r>
              <w:rPr>
                <w:sz w:val="28"/>
              </w:rPr>
              <w:t xml:space="preserve"> главных </w:t>
            </w:r>
            <w:proofErr w:type="spellStart"/>
            <w:r>
              <w:rPr>
                <w:sz w:val="28"/>
              </w:rPr>
              <w:t>точеккривой</w:t>
            </w:r>
            <w:proofErr w:type="spellEnd"/>
          </w:p>
          <w:p w:rsidR="00D76F29" w:rsidRDefault="00F63311">
            <w:pPr>
              <w:pStyle w:val="TableParagraph"/>
              <w:spacing w:line="308" w:lineRule="exact"/>
              <w:ind w:left="114"/>
              <w:rPr>
                <w:sz w:val="28"/>
              </w:rPr>
            </w:pPr>
            <w:r>
              <w:rPr>
                <w:sz w:val="28"/>
              </w:rPr>
              <w:t xml:space="preserve">и </w:t>
            </w:r>
            <w:proofErr w:type="spellStart"/>
            <w:r>
              <w:rPr>
                <w:sz w:val="28"/>
              </w:rPr>
              <w:t>ведениемпикетажного</w:t>
            </w:r>
            <w:proofErr w:type="spellEnd"/>
            <w:r>
              <w:rPr>
                <w:sz w:val="28"/>
              </w:rPr>
              <w:t xml:space="preserve"> журнала</w:t>
            </w:r>
          </w:p>
        </w:tc>
        <w:tc>
          <w:tcPr>
            <w:tcW w:w="913" w:type="dxa"/>
          </w:tcPr>
          <w:p w:rsidR="00D76F29" w:rsidRDefault="00D76F29">
            <w:pPr>
              <w:pStyle w:val="TableParagraph"/>
              <w:spacing w:before="3"/>
              <w:rPr>
                <w:sz w:val="26"/>
              </w:rPr>
            </w:pPr>
          </w:p>
          <w:p w:rsidR="00D76F29" w:rsidRDefault="00F63311">
            <w:pPr>
              <w:pStyle w:val="TableParagraph"/>
              <w:ind w:left="221" w:right="206"/>
              <w:jc w:val="center"/>
              <w:rPr>
                <w:sz w:val="28"/>
              </w:rPr>
            </w:pPr>
            <w:r>
              <w:rPr>
                <w:sz w:val="28"/>
              </w:rPr>
              <w:t>пик</w:t>
            </w:r>
          </w:p>
        </w:tc>
        <w:tc>
          <w:tcPr>
            <w:tcW w:w="965" w:type="dxa"/>
          </w:tcPr>
          <w:p w:rsidR="00D76F29" w:rsidRDefault="00D76F29">
            <w:pPr>
              <w:pStyle w:val="TableParagraph"/>
              <w:spacing w:before="3"/>
              <w:rPr>
                <w:sz w:val="26"/>
              </w:rPr>
            </w:pPr>
          </w:p>
          <w:p w:rsidR="00D76F29" w:rsidRDefault="00F63311">
            <w:pPr>
              <w:pStyle w:val="TableParagraph"/>
              <w:ind w:left="15"/>
              <w:jc w:val="center"/>
              <w:rPr>
                <w:sz w:val="28"/>
              </w:rPr>
            </w:pPr>
            <w:r>
              <w:rPr>
                <w:w w:val="98"/>
                <w:sz w:val="28"/>
              </w:rPr>
              <w:t>5</w:t>
            </w:r>
          </w:p>
        </w:tc>
        <w:tc>
          <w:tcPr>
            <w:tcW w:w="759" w:type="dxa"/>
            <w:vMerge/>
            <w:tcBorders>
              <w:top w:val="nil"/>
            </w:tcBorders>
          </w:tcPr>
          <w:p w:rsidR="00D76F29" w:rsidRDefault="00D76F29">
            <w:pPr>
              <w:rPr>
                <w:sz w:val="2"/>
                <w:szCs w:val="2"/>
              </w:rPr>
            </w:pPr>
          </w:p>
        </w:tc>
        <w:tc>
          <w:tcPr>
            <w:tcW w:w="1669" w:type="dxa"/>
          </w:tcPr>
          <w:p w:rsidR="00D76F29" w:rsidRDefault="00D76F29">
            <w:pPr>
              <w:pStyle w:val="TableParagraph"/>
              <w:spacing w:before="3"/>
              <w:rPr>
                <w:sz w:val="26"/>
              </w:rPr>
            </w:pPr>
          </w:p>
          <w:p w:rsidR="00D76F29" w:rsidRDefault="00F63311">
            <w:pPr>
              <w:pStyle w:val="TableParagraph"/>
              <w:ind w:left="24"/>
              <w:jc w:val="center"/>
              <w:rPr>
                <w:sz w:val="28"/>
              </w:rPr>
            </w:pPr>
            <w:r>
              <w:rPr>
                <w:sz w:val="28"/>
              </w:rPr>
              <w:t>1</w:t>
            </w:r>
          </w:p>
        </w:tc>
      </w:tr>
      <w:tr w:rsidR="00D76F29">
        <w:trPr>
          <w:trHeight w:val="1610"/>
        </w:trPr>
        <w:tc>
          <w:tcPr>
            <w:tcW w:w="4386" w:type="dxa"/>
          </w:tcPr>
          <w:p w:rsidR="00D76F29" w:rsidRDefault="00F63311">
            <w:pPr>
              <w:pStyle w:val="TableParagraph"/>
              <w:ind w:left="114" w:right="29"/>
              <w:rPr>
                <w:sz w:val="28"/>
              </w:rPr>
            </w:pPr>
            <w:r>
              <w:rPr>
                <w:sz w:val="28"/>
              </w:rPr>
              <w:t xml:space="preserve">Нивелирование по пикетажу в </w:t>
            </w:r>
            <w:proofErr w:type="gramStart"/>
            <w:r>
              <w:rPr>
                <w:sz w:val="28"/>
              </w:rPr>
              <w:t>пря- мом</w:t>
            </w:r>
            <w:proofErr w:type="gramEnd"/>
            <w:r>
              <w:rPr>
                <w:sz w:val="28"/>
              </w:rPr>
              <w:t xml:space="preserve"> и обратном направлении с привязкой к реперу и ведением</w:t>
            </w:r>
          </w:p>
          <w:p w:rsidR="00D76F29" w:rsidRDefault="00F63311">
            <w:pPr>
              <w:pStyle w:val="TableParagraph"/>
              <w:spacing w:line="322" w:lineRule="exact"/>
              <w:ind w:left="114" w:right="1553"/>
              <w:rPr>
                <w:sz w:val="28"/>
              </w:rPr>
            </w:pPr>
            <w:r>
              <w:rPr>
                <w:sz w:val="28"/>
              </w:rPr>
              <w:t>журнала технического нивелирования</w:t>
            </w:r>
          </w:p>
        </w:tc>
        <w:tc>
          <w:tcPr>
            <w:tcW w:w="913"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21" w:right="206"/>
              <w:jc w:val="center"/>
              <w:rPr>
                <w:sz w:val="28"/>
              </w:rPr>
            </w:pPr>
            <w:r>
              <w:rPr>
                <w:sz w:val="28"/>
              </w:rPr>
              <w:t>пик</w:t>
            </w:r>
          </w:p>
        </w:tc>
        <w:tc>
          <w:tcPr>
            <w:tcW w:w="965"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5"/>
              <w:jc w:val="center"/>
              <w:rPr>
                <w:sz w:val="28"/>
              </w:rPr>
            </w:pPr>
            <w:r>
              <w:rPr>
                <w:w w:val="98"/>
                <w:sz w:val="28"/>
              </w:rPr>
              <w:t>5</w:t>
            </w:r>
          </w:p>
        </w:tc>
        <w:tc>
          <w:tcPr>
            <w:tcW w:w="759"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86" w:right="164"/>
              <w:jc w:val="center"/>
              <w:rPr>
                <w:sz w:val="28"/>
              </w:rPr>
            </w:pPr>
            <w:r>
              <w:rPr>
                <w:sz w:val="28"/>
              </w:rPr>
              <w:t>0.5</w:t>
            </w:r>
          </w:p>
        </w:tc>
        <w:tc>
          <w:tcPr>
            <w:tcW w:w="1669"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4"/>
              <w:jc w:val="center"/>
              <w:rPr>
                <w:sz w:val="28"/>
              </w:rPr>
            </w:pPr>
            <w:r>
              <w:rPr>
                <w:sz w:val="28"/>
              </w:rPr>
              <w:t>2</w:t>
            </w:r>
          </w:p>
        </w:tc>
      </w:tr>
      <w:tr w:rsidR="00D76F29">
        <w:trPr>
          <w:trHeight w:val="967"/>
        </w:trPr>
        <w:tc>
          <w:tcPr>
            <w:tcW w:w="4386" w:type="dxa"/>
          </w:tcPr>
          <w:p w:rsidR="00D76F29" w:rsidRDefault="00F63311">
            <w:pPr>
              <w:pStyle w:val="TableParagraph"/>
              <w:spacing w:line="317" w:lineRule="exact"/>
              <w:ind w:left="114"/>
              <w:rPr>
                <w:sz w:val="28"/>
              </w:rPr>
            </w:pPr>
            <w:r>
              <w:rPr>
                <w:sz w:val="28"/>
              </w:rPr>
              <w:t>Проверка полевой документации и</w:t>
            </w:r>
          </w:p>
          <w:p w:rsidR="00D76F29" w:rsidRDefault="00F63311">
            <w:pPr>
              <w:pStyle w:val="TableParagraph"/>
              <w:spacing w:before="4" w:line="322" w:lineRule="exact"/>
              <w:ind w:left="114" w:right="271"/>
              <w:rPr>
                <w:sz w:val="28"/>
              </w:rPr>
            </w:pPr>
            <w:r>
              <w:rPr>
                <w:sz w:val="28"/>
              </w:rPr>
              <w:t>обработка журнала технического нивелирования</w:t>
            </w:r>
          </w:p>
        </w:tc>
        <w:tc>
          <w:tcPr>
            <w:tcW w:w="913" w:type="dxa"/>
          </w:tcPr>
          <w:p w:rsidR="00D76F29" w:rsidRDefault="00D76F29">
            <w:pPr>
              <w:pStyle w:val="TableParagraph"/>
              <w:spacing w:before="6"/>
              <w:rPr>
                <w:sz w:val="26"/>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6"/>
              <w:rPr>
                <w:sz w:val="26"/>
              </w:rPr>
            </w:pPr>
          </w:p>
          <w:p w:rsidR="00D76F29" w:rsidRDefault="00F63311">
            <w:pPr>
              <w:pStyle w:val="TableParagraph"/>
              <w:ind w:left="291" w:right="273"/>
              <w:jc w:val="center"/>
              <w:rPr>
                <w:sz w:val="28"/>
              </w:rPr>
            </w:pPr>
            <w:r>
              <w:rPr>
                <w:sz w:val="28"/>
              </w:rPr>
              <w:t>0.3</w:t>
            </w:r>
          </w:p>
        </w:tc>
        <w:tc>
          <w:tcPr>
            <w:tcW w:w="759" w:type="dxa"/>
          </w:tcPr>
          <w:p w:rsidR="00D76F29" w:rsidRDefault="00D76F29">
            <w:pPr>
              <w:pStyle w:val="TableParagraph"/>
              <w:spacing w:before="6"/>
              <w:rPr>
                <w:sz w:val="26"/>
              </w:rPr>
            </w:pPr>
          </w:p>
          <w:p w:rsidR="00D76F29" w:rsidRDefault="00F63311">
            <w:pPr>
              <w:pStyle w:val="TableParagraph"/>
              <w:ind w:left="186" w:right="164"/>
              <w:jc w:val="center"/>
              <w:rPr>
                <w:sz w:val="28"/>
              </w:rPr>
            </w:pPr>
            <w:r>
              <w:rPr>
                <w:sz w:val="28"/>
              </w:rPr>
              <w:t>0.2</w:t>
            </w:r>
          </w:p>
        </w:tc>
        <w:tc>
          <w:tcPr>
            <w:tcW w:w="1669" w:type="dxa"/>
          </w:tcPr>
          <w:p w:rsidR="00D76F29" w:rsidRDefault="00D76F29">
            <w:pPr>
              <w:pStyle w:val="TableParagraph"/>
              <w:spacing w:before="6"/>
              <w:rPr>
                <w:sz w:val="26"/>
              </w:rPr>
            </w:pPr>
          </w:p>
          <w:p w:rsidR="00D76F29" w:rsidRDefault="00F63311">
            <w:pPr>
              <w:pStyle w:val="TableParagraph"/>
              <w:ind w:left="24"/>
              <w:jc w:val="center"/>
              <w:rPr>
                <w:sz w:val="28"/>
              </w:rPr>
            </w:pPr>
            <w:r>
              <w:rPr>
                <w:sz w:val="28"/>
              </w:rPr>
              <w:t>1</w:t>
            </w:r>
          </w:p>
        </w:tc>
      </w:tr>
      <w:tr w:rsidR="00D76F29">
        <w:trPr>
          <w:trHeight w:val="1610"/>
        </w:trPr>
        <w:tc>
          <w:tcPr>
            <w:tcW w:w="4386" w:type="dxa"/>
          </w:tcPr>
          <w:p w:rsidR="00D76F29" w:rsidRDefault="00F63311">
            <w:pPr>
              <w:pStyle w:val="TableParagraph"/>
              <w:ind w:left="114" w:right="378"/>
              <w:rPr>
                <w:sz w:val="28"/>
              </w:rPr>
            </w:pPr>
            <w:r>
              <w:rPr>
                <w:sz w:val="28"/>
              </w:rPr>
              <w:t>Составление продольного профиля по трассе в масштабах: горизонтальный – 1:2000,</w:t>
            </w:r>
          </w:p>
          <w:p w:rsidR="00D76F29" w:rsidRDefault="00F63311">
            <w:pPr>
              <w:pStyle w:val="TableParagraph"/>
              <w:ind w:left="114"/>
              <w:rPr>
                <w:sz w:val="28"/>
              </w:rPr>
            </w:pPr>
            <w:r>
              <w:rPr>
                <w:sz w:val="28"/>
              </w:rPr>
              <w:t>вертикальный –1:200</w:t>
            </w:r>
          </w:p>
        </w:tc>
        <w:tc>
          <w:tcPr>
            <w:tcW w:w="913" w:type="dxa"/>
          </w:tcPr>
          <w:p w:rsidR="00D76F29" w:rsidRDefault="00D76F29">
            <w:pPr>
              <w:pStyle w:val="TableParagraph"/>
              <w:spacing w:before="5"/>
              <w:rPr>
                <w:sz w:val="40"/>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5"/>
              <w:rPr>
                <w:sz w:val="40"/>
              </w:rPr>
            </w:pPr>
          </w:p>
          <w:p w:rsidR="00D76F29" w:rsidRDefault="00F63311">
            <w:pPr>
              <w:pStyle w:val="TableParagraph"/>
              <w:ind w:left="15"/>
              <w:jc w:val="center"/>
              <w:rPr>
                <w:sz w:val="28"/>
              </w:rPr>
            </w:pPr>
            <w:r>
              <w:rPr>
                <w:w w:val="98"/>
                <w:sz w:val="28"/>
              </w:rPr>
              <w:t>9</w:t>
            </w:r>
          </w:p>
        </w:tc>
        <w:tc>
          <w:tcPr>
            <w:tcW w:w="759" w:type="dxa"/>
          </w:tcPr>
          <w:p w:rsidR="00D76F29" w:rsidRDefault="00D76F29">
            <w:pPr>
              <w:pStyle w:val="TableParagraph"/>
              <w:spacing w:before="5"/>
              <w:rPr>
                <w:sz w:val="40"/>
              </w:rPr>
            </w:pPr>
          </w:p>
          <w:p w:rsidR="00D76F29" w:rsidRDefault="00F63311">
            <w:pPr>
              <w:pStyle w:val="TableParagraph"/>
              <w:ind w:left="186" w:right="164"/>
              <w:jc w:val="center"/>
              <w:rPr>
                <w:sz w:val="28"/>
              </w:rPr>
            </w:pPr>
            <w:r>
              <w:rPr>
                <w:sz w:val="28"/>
              </w:rPr>
              <w:t>0.5</w:t>
            </w:r>
          </w:p>
        </w:tc>
        <w:tc>
          <w:tcPr>
            <w:tcW w:w="1669" w:type="dxa"/>
          </w:tcPr>
          <w:p w:rsidR="00D76F29" w:rsidRDefault="00D76F29">
            <w:pPr>
              <w:pStyle w:val="TableParagraph"/>
              <w:spacing w:before="5"/>
              <w:rPr>
                <w:sz w:val="40"/>
              </w:rPr>
            </w:pPr>
          </w:p>
          <w:p w:rsidR="00D76F29" w:rsidRDefault="00F63311">
            <w:pPr>
              <w:pStyle w:val="TableParagraph"/>
              <w:ind w:left="24"/>
              <w:jc w:val="center"/>
              <w:rPr>
                <w:sz w:val="28"/>
              </w:rPr>
            </w:pPr>
            <w:r>
              <w:rPr>
                <w:sz w:val="28"/>
              </w:rPr>
              <w:t>1</w:t>
            </w:r>
          </w:p>
        </w:tc>
      </w:tr>
      <w:tr w:rsidR="00D76F29">
        <w:trPr>
          <w:trHeight w:val="966"/>
        </w:trPr>
        <w:tc>
          <w:tcPr>
            <w:tcW w:w="4386" w:type="dxa"/>
          </w:tcPr>
          <w:p w:rsidR="00D76F29" w:rsidRDefault="00F63311">
            <w:pPr>
              <w:pStyle w:val="TableParagraph"/>
              <w:ind w:left="114" w:right="805"/>
              <w:rPr>
                <w:sz w:val="28"/>
              </w:rPr>
            </w:pPr>
            <w:r>
              <w:rPr>
                <w:sz w:val="28"/>
              </w:rPr>
              <w:t>Тахеометрическая съемка на готовом планово-высотном</w:t>
            </w:r>
          </w:p>
          <w:p w:rsidR="00D76F29" w:rsidRDefault="00F63311">
            <w:pPr>
              <w:pStyle w:val="TableParagraph"/>
              <w:spacing w:line="308" w:lineRule="exact"/>
              <w:ind w:left="114"/>
              <w:rPr>
                <w:sz w:val="28"/>
              </w:rPr>
            </w:pPr>
            <w:r>
              <w:rPr>
                <w:sz w:val="28"/>
              </w:rPr>
              <w:t>обосновании в масштабе1:1000</w:t>
            </w:r>
          </w:p>
        </w:tc>
        <w:tc>
          <w:tcPr>
            <w:tcW w:w="913" w:type="dxa"/>
          </w:tcPr>
          <w:p w:rsidR="00D76F29" w:rsidRDefault="00D76F29">
            <w:pPr>
              <w:pStyle w:val="TableParagraph"/>
              <w:rPr>
                <w:sz w:val="28"/>
              </w:rPr>
            </w:pPr>
          </w:p>
        </w:tc>
        <w:tc>
          <w:tcPr>
            <w:tcW w:w="965" w:type="dxa"/>
          </w:tcPr>
          <w:p w:rsidR="00D76F29" w:rsidRDefault="00D76F29">
            <w:pPr>
              <w:pStyle w:val="TableParagraph"/>
              <w:rPr>
                <w:sz w:val="28"/>
              </w:rPr>
            </w:pPr>
          </w:p>
        </w:tc>
        <w:tc>
          <w:tcPr>
            <w:tcW w:w="759" w:type="dxa"/>
          </w:tcPr>
          <w:p w:rsidR="00D76F29" w:rsidRDefault="00D76F29">
            <w:pPr>
              <w:pStyle w:val="TableParagraph"/>
              <w:rPr>
                <w:sz w:val="28"/>
              </w:rPr>
            </w:pPr>
          </w:p>
        </w:tc>
        <w:tc>
          <w:tcPr>
            <w:tcW w:w="1669" w:type="dxa"/>
          </w:tcPr>
          <w:p w:rsidR="00D76F29" w:rsidRDefault="00D76F29">
            <w:pPr>
              <w:pStyle w:val="TableParagraph"/>
              <w:rPr>
                <w:sz w:val="28"/>
              </w:rPr>
            </w:pPr>
          </w:p>
        </w:tc>
      </w:tr>
      <w:tr w:rsidR="00D76F29">
        <w:trPr>
          <w:trHeight w:val="1610"/>
        </w:trPr>
        <w:tc>
          <w:tcPr>
            <w:tcW w:w="4386" w:type="dxa"/>
          </w:tcPr>
          <w:p w:rsidR="00D76F29" w:rsidRDefault="00F63311">
            <w:pPr>
              <w:pStyle w:val="TableParagraph"/>
              <w:ind w:left="114" w:right="1196"/>
              <w:rPr>
                <w:sz w:val="28"/>
              </w:rPr>
            </w:pPr>
            <w:r>
              <w:rPr>
                <w:sz w:val="28"/>
              </w:rPr>
              <w:t>Съемка со всех вершин теодолитного хода точек,</w:t>
            </w:r>
          </w:p>
          <w:p w:rsidR="00D76F29" w:rsidRDefault="00F63311">
            <w:pPr>
              <w:pStyle w:val="TableParagraph"/>
              <w:ind w:left="114" w:right="-12"/>
              <w:rPr>
                <w:sz w:val="28"/>
              </w:rPr>
            </w:pPr>
            <w:r>
              <w:rPr>
                <w:sz w:val="28"/>
              </w:rPr>
              <w:t xml:space="preserve">нетвердых контуров и характерных точек рельефа с составлением </w:t>
            </w:r>
            <w:proofErr w:type="spellStart"/>
            <w:r>
              <w:rPr>
                <w:sz w:val="28"/>
              </w:rPr>
              <w:t>крок</w:t>
            </w:r>
            <w:proofErr w:type="spellEnd"/>
          </w:p>
          <w:p w:rsidR="00D76F29" w:rsidRDefault="00F63311">
            <w:pPr>
              <w:pStyle w:val="TableParagraph"/>
              <w:spacing w:line="308" w:lineRule="exact"/>
              <w:ind w:left="114"/>
              <w:rPr>
                <w:sz w:val="28"/>
              </w:rPr>
            </w:pPr>
            <w:r>
              <w:rPr>
                <w:sz w:val="28"/>
              </w:rPr>
              <w:t>и ведением журнала</w:t>
            </w:r>
          </w:p>
        </w:tc>
        <w:tc>
          <w:tcPr>
            <w:tcW w:w="913" w:type="dxa"/>
          </w:tcPr>
          <w:p w:rsidR="00D76F29" w:rsidRDefault="00D76F29">
            <w:pPr>
              <w:pStyle w:val="TableParagraph"/>
              <w:rPr>
                <w:sz w:val="30"/>
              </w:rPr>
            </w:pPr>
          </w:p>
          <w:p w:rsidR="00D76F29" w:rsidRDefault="00D76F29">
            <w:pPr>
              <w:pStyle w:val="TableParagraph"/>
              <w:spacing w:before="1"/>
              <w:rPr>
                <w:sz w:val="25"/>
              </w:rPr>
            </w:pPr>
          </w:p>
          <w:p w:rsidR="00D76F29" w:rsidRDefault="00F63311">
            <w:pPr>
              <w:pStyle w:val="TableParagraph"/>
              <w:ind w:left="221" w:right="202"/>
              <w:jc w:val="center"/>
              <w:rPr>
                <w:sz w:val="28"/>
              </w:rPr>
            </w:pPr>
            <w:proofErr w:type="spellStart"/>
            <w:r>
              <w:rPr>
                <w:sz w:val="28"/>
              </w:rPr>
              <w:t>точ</w:t>
            </w:r>
            <w:proofErr w:type="spellEnd"/>
          </w:p>
        </w:tc>
        <w:tc>
          <w:tcPr>
            <w:tcW w:w="965" w:type="dxa"/>
          </w:tcPr>
          <w:p w:rsidR="00D76F29" w:rsidRDefault="00D76F29">
            <w:pPr>
              <w:pStyle w:val="TableParagraph"/>
              <w:rPr>
                <w:sz w:val="30"/>
              </w:rPr>
            </w:pPr>
          </w:p>
          <w:p w:rsidR="00D76F29" w:rsidRDefault="00D76F29">
            <w:pPr>
              <w:pStyle w:val="TableParagraph"/>
              <w:spacing w:before="1"/>
              <w:rPr>
                <w:sz w:val="25"/>
              </w:rPr>
            </w:pPr>
          </w:p>
          <w:p w:rsidR="00D76F29" w:rsidRDefault="00F63311">
            <w:pPr>
              <w:pStyle w:val="TableParagraph"/>
              <w:ind w:left="290" w:right="273"/>
              <w:jc w:val="center"/>
              <w:rPr>
                <w:sz w:val="28"/>
              </w:rPr>
            </w:pPr>
            <w:r>
              <w:rPr>
                <w:sz w:val="28"/>
              </w:rPr>
              <w:t>30</w:t>
            </w:r>
          </w:p>
        </w:tc>
        <w:tc>
          <w:tcPr>
            <w:tcW w:w="759" w:type="dxa"/>
          </w:tcPr>
          <w:p w:rsidR="00D76F29" w:rsidRDefault="00D76F29">
            <w:pPr>
              <w:pStyle w:val="TableParagraph"/>
              <w:rPr>
                <w:sz w:val="30"/>
              </w:rPr>
            </w:pPr>
          </w:p>
          <w:p w:rsidR="00D76F29" w:rsidRDefault="00D76F29">
            <w:pPr>
              <w:pStyle w:val="TableParagraph"/>
              <w:spacing w:before="1"/>
              <w:rPr>
                <w:sz w:val="25"/>
              </w:rPr>
            </w:pPr>
          </w:p>
          <w:p w:rsidR="00D76F29" w:rsidRDefault="00F63311">
            <w:pPr>
              <w:pStyle w:val="TableParagraph"/>
              <w:ind w:left="185" w:right="168"/>
              <w:jc w:val="center"/>
              <w:rPr>
                <w:sz w:val="28"/>
              </w:rPr>
            </w:pPr>
            <w:r>
              <w:rPr>
                <w:sz w:val="28"/>
              </w:rPr>
              <w:t>1.3</w:t>
            </w:r>
          </w:p>
        </w:tc>
        <w:tc>
          <w:tcPr>
            <w:tcW w:w="1669" w:type="dxa"/>
          </w:tcPr>
          <w:p w:rsidR="00D76F29" w:rsidRDefault="00D76F29">
            <w:pPr>
              <w:pStyle w:val="TableParagraph"/>
              <w:rPr>
                <w:sz w:val="30"/>
              </w:rPr>
            </w:pPr>
          </w:p>
          <w:p w:rsidR="00D76F29" w:rsidRDefault="00D76F29">
            <w:pPr>
              <w:pStyle w:val="TableParagraph"/>
              <w:spacing w:before="1"/>
              <w:rPr>
                <w:sz w:val="25"/>
              </w:rPr>
            </w:pPr>
          </w:p>
          <w:p w:rsidR="00D76F29" w:rsidRDefault="00F63311">
            <w:pPr>
              <w:pStyle w:val="TableParagraph"/>
              <w:ind w:left="19"/>
              <w:jc w:val="center"/>
              <w:rPr>
                <w:sz w:val="28"/>
              </w:rPr>
            </w:pPr>
            <w:r>
              <w:rPr>
                <w:sz w:val="28"/>
              </w:rPr>
              <w:t>2</w:t>
            </w:r>
          </w:p>
        </w:tc>
      </w:tr>
      <w:tr w:rsidR="00D76F29">
        <w:trPr>
          <w:trHeight w:val="964"/>
        </w:trPr>
        <w:tc>
          <w:tcPr>
            <w:tcW w:w="4386" w:type="dxa"/>
          </w:tcPr>
          <w:p w:rsidR="00D76F29" w:rsidRDefault="00F63311">
            <w:pPr>
              <w:pStyle w:val="TableParagraph"/>
              <w:ind w:left="114" w:right="354"/>
              <w:rPr>
                <w:sz w:val="28"/>
              </w:rPr>
            </w:pPr>
            <w:r>
              <w:rPr>
                <w:sz w:val="28"/>
              </w:rPr>
              <w:t>Проверка полевых материалов и обработка журнала</w:t>
            </w:r>
          </w:p>
          <w:p w:rsidR="00D76F29" w:rsidRDefault="0074766C">
            <w:pPr>
              <w:pStyle w:val="TableParagraph"/>
              <w:spacing w:line="308" w:lineRule="exact"/>
              <w:ind w:left="114"/>
              <w:rPr>
                <w:sz w:val="28"/>
              </w:rPr>
            </w:pPr>
            <w:proofErr w:type="spellStart"/>
            <w:r>
              <w:rPr>
                <w:sz w:val="28"/>
              </w:rPr>
              <w:t>Т</w:t>
            </w:r>
            <w:r w:rsidR="00F63311">
              <w:rPr>
                <w:sz w:val="28"/>
              </w:rPr>
              <w:t>ахеометрическойсъемки</w:t>
            </w:r>
            <w:proofErr w:type="spellEnd"/>
          </w:p>
        </w:tc>
        <w:tc>
          <w:tcPr>
            <w:tcW w:w="913" w:type="dxa"/>
          </w:tcPr>
          <w:p w:rsidR="00D76F29" w:rsidRDefault="00D76F29">
            <w:pPr>
              <w:pStyle w:val="TableParagraph"/>
              <w:spacing w:before="10"/>
              <w:rPr>
                <w:sz w:val="26"/>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10"/>
              <w:rPr>
                <w:sz w:val="26"/>
              </w:rPr>
            </w:pPr>
          </w:p>
          <w:p w:rsidR="00D76F29" w:rsidRDefault="00F63311">
            <w:pPr>
              <w:pStyle w:val="TableParagraph"/>
              <w:ind w:left="10"/>
              <w:jc w:val="center"/>
              <w:rPr>
                <w:sz w:val="28"/>
              </w:rPr>
            </w:pPr>
            <w:r>
              <w:rPr>
                <w:w w:val="98"/>
                <w:sz w:val="28"/>
              </w:rPr>
              <w:t>3</w:t>
            </w:r>
          </w:p>
        </w:tc>
        <w:tc>
          <w:tcPr>
            <w:tcW w:w="759" w:type="dxa"/>
          </w:tcPr>
          <w:p w:rsidR="00D76F29" w:rsidRDefault="00D76F29">
            <w:pPr>
              <w:pStyle w:val="TableParagraph"/>
              <w:spacing w:before="10"/>
              <w:rPr>
                <w:sz w:val="26"/>
              </w:rPr>
            </w:pPr>
          </w:p>
          <w:p w:rsidR="00D76F29" w:rsidRDefault="00F63311">
            <w:pPr>
              <w:pStyle w:val="TableParagraph"/>
              <w:ind w:left="185" w:right="168"/>
              <w:jc w:val="center"/>
              <w:rPr>
                <w:sz w:val="28"/>
              </w:rPr>
            </w:pPr>
            <w:r>
              <w:rPr>
                <w:sz w:val="28"/>
              </w:rPr>
              <w:t>0.2</w:t>
            </w:r>
          </w:p>
        </w:tc>
        <w:tc>
          <w:tcPr>
            <w:tcW w:w="1669" w:type="dxa"/>
          </w:tcPr>
          <w:p w:rsidR="00D76F29" w:rsidRDefault="00D76F29">
            <w:pPr>
              <w:pStyle w:val="TableParagraph"/>
              <w:spacing w:before="10"/>
              <w:rPr>
                <w:sz w:val="26"/>
              </w:rPr>
            </w:pPr>
          </w:p>
          <w:p w:rsidR="00D76F29" w:rsidRDefault="00F63311">
            <w:pPr>
              <w:pStyle w:val="TableParagraph"/>
              <w:ind w:left="19"/>
              <w:jc w:val="center"/>
              <w:rPr>
                <w:sz w:val="28"/>
              </w:rPr>
            </w:pPr>
            <w:r>
              <w:rPr>
                <w:sz w:val="28"/>
              </w:rPr>
              <w:t>1</w:t>
            </w:r>
          </w:p>
        </w:tc>
      </w:tr>
    </w:tbl>
    <w:p w:rsidR="00D76F29" w:rsidRDefault="00D76F29">
      <w:pPr>
        <w:jc w:val="center"/>
        <w:rPr>
          <w:sz w:val="28"/>
        </w:rPr>
        <w:sectPr w:rsidR="00D76F29">
          <w:pgSz w:w="11900" w:h="16850"/>
          <w:pgMar w:top="980" w:right="180" w:bottom="640" w:left="700" w:header="0" w:footer="455" w:gutter="0"/>
          <w:cols w:space="720"/>
        </w:sectPr>
      </w:pPr>
    </w:p>
    <w:p w:rsidR="00D76F29" w:rsidRDefault="00F63311">
      <w:pPr>
        <w:pStyle w:val="a3"/>
        <w:spacing w:before="62" w:after="7"/>
        <w:ind w:left="219"/>
      </w:pPr>
      <w:r>
        <w:lastRenderedPageBreak/>
        <w:t>Продолжение таблицы 2</w:t>
      </w: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86"/>
        <w:gridCol w:w="913"/>
        <w:gridCol w:w="968"/>
        <w:gridCol w:w="759"/>
        <w:gridCol w:w="1667"/>
      </w:tblGrid>
      <w:tr w:rsidR="00D76F29">
        <w:trPr>
          <w:trHeight w:val="321"/>
        </w:trPr>
        <w:tc>
          <w:tcPr>
            <w:tcW w:w="4386" w:type="dxa"/>
          </w:tcPr>
          <w:p w:rsidR="00D76F29" w:rsidRDefault="00F63311">
            <w:pPr>
              <w:pStyle w:val="TableParagraph"/>
              <w:spacing w:line="300" w:lineRule="exact"/>
              <w:ind w:left="14"/>
              <w:jc w:val="center"/>
              <w:rPr>
                <w:sz w:val="28"/>
              </w:rPr>
            </w:pPr>
            <w:r>
              <w:rPr>
                <w:w w:val="98"/>
                <w:sz w:val="28"/>
              </w:rPr>
              <w:t>1</w:t>
            </w:r>
          </w:p>
        </w:tc>
        <w:tc>
          <w:tcPr>
            <w:tcW w:w="913" w:type="dxa"/>
          </w:tcPr>
          <w:p w:rsidR="00D76F29" w:rsidRDefault="00F63311">
            <w:pPr>
              <w:pStyle w:val="TableParagraph"/>
              <w:spacing w:line="300" w:lineRule="exact"/>
              <w:ind w:left="11"/>
              <w:jc w:val="center"/>
              <w:rPr>
                <w:sz w:val="28"/>
              </w:rPr>
            </w:pPr>
            <w:r>
              <w:rPr>
                <w:w w:val="98"/>
                <w:sz w:val="28"/>
              </w:rPr>
              <w:t>2</w:t>
            </w:r>
          </w:p>
        </w:tc>
        <w:tc>
          <w:tcPr>
            <w:tcW w:w="968" w:type="dxa"/>
          </w:tcPr>
          <w:p w:rsidR="00D76F29" w:rsidRDefault="00F63311">
            <w:pPr>
              <w:pStyle w:val="TableParagraph"/>
              <w:spacing w:line="300" w:lineRule="exact"/>
              <w:ind w:left="12"/>
              <w:jc w:val="center"/>
              <w:rPr>
                <w:sz w:val="28"/>
              </w:rPr>
            </w:pPr>
            <w:r>
              <w:rPr>
                <w:w w:val="98"/>
                <w:sz w:val="28"/>
              </w:rPr>
              <w:t>3</w:t>
            </w:r>
          </w:p>
        </w:tc>
        <w:tc>
          <w:tcPr>
            <w:tcW w:w="759" w:type="dxa"/>
          </w:tcPr>
          <w:p w:rsidR="00D76F29" w:rsidRDefault="00F63311">
            <w:pPr>
              <w:pStyle w:val="TableParagraph"/>
              <w:spacing w:line="300" w:lineRule="exact"/>
              <w:ind w:left="13"/>
              <w:jc w:val="center"/>
              <w:rPr>
                <w:sz w:val="28"/>
              </w:rPr>
            </w:pPr>
            <w:r>
              <w:rPr>
                <w:w w:val="98"/>
                <w:sz w:val="28"/>
              </w:rPr>
              <w:t>4</w:t>
            </w:r>
          </w:p>
        </w:tc>
        <w:tc>
          <w:tcPr>
            <w:tcW w:w="1667" w:type="dxa"/>
          </w:tcPr>
          <w:p w:rsidR="00D76F29" w:rsidRDefault="00F63311">
            <w:pPr>
              <w:pStyle w:val="TableParagraph"/>
              <w:spacing w:line="300" w:lineRule="exact"/>
              <w:ind w:left="12"/>
              <w:jc w:val="center"/>
              <w:rPr>
                <w:sz w:val="28"/>
              </w:rPr>
            </w:pPr>
            <w:r>
              <w:rPr>
                <w:w w:val="98"/>
                <w:sz w:val="28"/>
              </w:rPr>
              <w:t>5</w:t>
            </w:r>
          </w:p>
        </w:tc>
      </w:tr>
      <w:tr w:rsidR="00D76F29">
        <w:trPr>
          <w:trHeight w:val="966"/>
        </w:trPr>
        <w:tc>
          <w:tcPr>
            <w:tcW w:w="4386" w:type="dxa"/>
          </w:tcPr>
          <w:p w:rsidR="00D76F29" w:rsidRDefault="00F63311">
            <w:pPr>
              <w:pStyle w:val="TableParagraph"/>
              <w:spacing w:line="315" w:lineRule="exact"/>
              <w:ind w:left="114"/>
              <w:rPr>
                <w:sz w:val="28"/>
              </w:rPr>
            </w:pPr>
            <w:r>
              <w:rPr>
                <w:sz w:val="28"/>
              </w:rPr>
              <w:t>Нанесение на контурный план то-</w:t>
            </w:r>
          </w:p>
          <w:p w:rsidR="00D76F29" w:rsidRDefault="00F63311">
            <w:pPr>
              <w:pStyle w:val="TableParagraph"/>
              <w:spacing w:before="8" w:line="322" w:lineRule="exact"/>
              <w:ind w:left="114" w:right="822"/>
              <w:rPr>
                <w:sz w:val="28"/>
              </w:rPr>
            </w:pPr>
            <w:r>
              <w:rPr>
                <w:sz w:val="28"/>
              </w:rPr>
              <w:t>чек рельефа и вычерчивание горизонталей</w:t>
            </w:r>
          </w:p>
        </w:tc>
        <w:tc>
          <w:tcPr>
            <w:tcW w:w="913" w:type="dxa"/>
          </w:tcPr>
          <w:p w:rsidR="00D76F29" w:rsidRDefault="00D76F29">
            <w:pPr>
              <w:pStyle w:val="TableParagraph"/>
              <w:spacing w:before="10"/>
              <w:rPr>
                <w:sz w:val="26"/>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26"/>
              </w:rPr>
            </w:pPr>
          </w:p>
          <w:p w:rsidR="00D76F29" w:rsidRDefault="00F63311">
            <w:pPr>
              <w:pStyle w:val="TableParagraph"/>
              <w:ind w:left="12"/>
              <w:jc w:val="center"/>
              <w:rPr>
                <w:sz w:val="28"/>
              </w:rPr>
            </w:pPr>
            <w:r>
              <w:rPr>
                <w:w w:val="98"/>
                <w:sz w:val="28"/>
              </w:rPr>
              <w:t>9</w:t>
            </w:r>
          </w:p>
        </w:tc>
        <w:tc>
          <w:tcPr>
            <w:tcW w:w="759" w:type="dxa"/>
          </w:tcPr>
          <w:p w:rsidR="00D76F29" w:rsidRDefault="00D76F29">
            <w:pPr>
              <w:pStyle w:val="TableParagraph"/>
              <w:spacing w:before="10"/>
              <w:rPr>
                <w:sz w:val="26"/>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spacing w:before="10"/>
              <w:rPr>
                <w:sz w:val="26"/>
              </w:rPr>
            </w:pPr>
          </w:p>
          <w:p w:rsidR="00D76F29" w:rsidRDefault="00F63311">
            <w:pPr>
              <w:pStyle w:val="TableParagraph"/>
              <w:ind w:left="15"/>
              <w:jc w:val="center"/>
              <w:rPr>
                <w:sz w:val="28"/>
              </w:rPr>
            </w:pPr>
            <w:r>
              <w:rPr>
                <w:sz w:val="28"/>
              </w:rPr>
              <w:t>2</w:t>
            </w:r>
          </w:p>
        </w:tc>
      </w:tr>
      <w:tr w:rsidR="00D76F29">
        <w:trPr>
          <w:trHeight w:val="964"/>
        </w:trPr>
        <w:tc>
          <w:tcPr>
            <w:tcW w:w="4386" w:type="dxa"/>
          </w:tcPr>
          <w:p w:rsidR="00D76F29" w:rsidRDefault="00F63311">
            <w:pPr>
              <w:pStyle w:val="TableParagraph"/>
              <w:spacing w:before="1" w:line="322" w:lineRule="exact"/>
              <w:ind w:left="114" w:right="333"/>
              <w:jc w:val="both"/>
              <w:rPr>
                <w:sz w:val="28"/>
              </w:rPr>
            </w:pPr>
            <w:r>
              <w:rPr>
                <w:sz w:val="28"/>
              </w:rPr>
              <w:t>Нивелирование поверхностей по квадратам со сторонами 20 м, не менее 9 квадратов</w:t>
            </w:r>
          </w:p>
        </w:tc>
        <w:tc>
          <w:tcPr>
            <w:tcW w:w="913" w:type="dxa"/>
          </w:tcPr>
          <w:p w:rsidR="00D76F29" w:rsidRDefault="00D76F29">
            <w:pPr>
              <w:pStyle w:val="TableParagraph"/>
              <w:rPr>
                <w:sz w:val="28"/>
              </w:rPr>
            </w:pPr>
          </w:p>
        </w:tc>
        <w:tc>
          <w:tcPr>
            <w:tcW w:w="968" w:type="dxa"/>
          </w:tcPr>
          <w:p w:rsidR="00D76F29" w:rsidRDefault="00D76F29">
            <w:pPr>
              <w:pStyle w:val="TableParagraph"/>
              <w:rPr>
                <w:sz w:val="28"/>
              </w:rPr>
            </w:pPr>
          </w:p>
        </w:tc>
        <w:tc>
          <w:tcPr>
            <w:tcW w:w="759" w:type="dxa"/>
          </w:tcPr>
          <w:p w:rsidR="00D76F29" w:rsidRDefault="00D76F29">
            <w:pPr>
              <w:pStyle w:val="TableParagraph"/>
              <w:rPr>
                <w:sz w:val="28"/>
              </w:rPr>
            </w:pPr>
          </w:p>
        </w:tc>
        <w:tc>
          <w:tcPr>
            <w:tcW w:w="1667" w:type="dxa"/>
          </w:tcPr>
          <w:p w:rsidR="00D76F29" w:rsidRDefault="00D76F29">
            <w:pPr>
              <w:pStyle w:val="TableParagraph"/>
              <w:rPr>
                <w:sz w:val="28"/>
              </w:rPr>
            </w:pPr>
          </w:p>
        </w:tc>
      </w:tr>
      <w:tr w:rsidR="00D76F29">
        <w:trPr>
          <w:trHeight w:val="961"/>
        </w:trPr>
        <w:tc>
          <w:tcPr>
            <w:tcW w:w="4386" w:type="dxa"/>
          </w:tcPr>
          <w:p w:rsidR="00D76F29" w:rsidRDefault="00F63311">
            <w:pPr>
              <w:pStyle w:val="TableParagraph"/>
              <w:spacing w:line="242" w:lineRule="auto"/>
              <w:ind w:left="114" w:right="93"/>
              <w:rPr>
                <w:sz w:val="28"/>
              </w:rPr>
            </w:pPr>
            <w:r>
              <w:rPr>
                <w:sz w:val="28"/>
              </w:rPr>
              <w:t xml:space="preserve">Разбивка на местности сетки </w:t>
            </w:r>
            <w:proofErr w:type="spellStart"/>
            <w:proofErr w:type="gramStart"/>
            <w:r>
              <w:rPr>
                <w:sz w:val="28"/>
              </w:rPr>
              <w:t>квад</w:t>
            </w:r>
            <w:proofErr w:type="spellEnd"/>
            <w:r>
              <w:rPr>
                <w:sz w:val="28"/>
              </w:rPr>
              <w:t xml:space="preserve">- </w:t>
            </w:r>
            <w:proofErr w:type="spellStart"/>
            <w:r>
              <w:rPr>
                <w:sz w:val="28"/>
              </w:rPr>
              <w:t>ратов</w:t>
            </w:r>
            <w:proofErr w:type="spellEnd"/>
            <w:proofErr w:type="gramEnd"/>
            <w:r>
              <w:rPr>
                <w:sz w:val="28"/>
              </w:rPr>
              <w:t xml:space="preserve"> с закреплением вершин</w:t>
            </w:r>
          </w:p>
          <w:p w:rsidR="00D76F29" w:rsidRDefault="00F63311">
            <w:pPr>
              <w:pStyle w:val="TableParagraph"/>
              <w:spacing w:line="301" w:lineRule="exact"/>
              <w:ind w:left="114"/>
              <w:rPr>
                <w:sz w:val="28"/>
              </w:rPr>
            </w:pPr>
            <w:r>
              <w:rPr>
                <w:sz w:val="28"/>
              </w:rPr>
              <w:t>квадратов и съемкой ситуации</w:t>
            </w:r>
          </w:p>
        </w:tc>
        <w:tc>
          <w:tcPr>
            <w:tcW w:w="913" w:type="dxa"/>
          </w:tcPr>
          <w:p w:rsidR="00D76F29" w:rsidRDefault="00D76F29">
            <w:pPr>
              <w:pStyle w:val="TableParagraph"/>
              <w:spacing w:before="10"/>
              <w:rPr>
                <w:sz w:val="26"/>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26"/>
              </w:rPr>
            </w:pPr>
          </w:p>
          <w:p w:rsidR="00D76F29" w:rsidRDefault="00F63311">
            <w:pPr>
              <w:pStyle w:val="TableParagraph"/>
              <w:ind w:left="15"/>
              <w:jc w:val="center"/>
              <w:rPr>
                <w:sz w:val="28"/>
              </w:rPr>
            </w:pPr>
            <w:r>
              <w:rPr>
                <w:sz w:val="28"/>
              </w:rPr>
              <w:t>8</w:t>
            </w:r>
          </w:p>
        </w:tc>
        <w:tc>
          <w:tcPr>
            <w:tcW w:w="759" w:type="dxa"/>
          </w:tcPr>
          <w:p w:rsidR="00D76F29" w:rsidRDefault="00D76F29">
            <w:pPr>
              <w:pStyle w:val="TableParagraph"/>
              <w:spacing w:before="10"/>
              <w:rPr>
                <w:sz w:val="26"/>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spacing w:before="10"/>
              <w:rPr>
                <w:sz w:val="26"/>
              </w:rPr>
            </w:pPr>
          </w:p>
          <w:p w:rsidR="00D76F29" w:rsidRDefault="00F63311">
            <w:pPr>
              <w:pStyle w:val="TableParagraph"/>
              <w:ind w:left="15"/>
              <w:jc w:val="center"/>
              <w:rPr>
                <w:sz w:val="28"/>
              </w:rPr>
            </w:pPr>
            <w:r>
              <w:rPr>
                <w:sz w:val="28"/>
              </w:rPr>
              <w:t>1</w:t>
            </w:r>
          </w:p>
        </w:tc>
      </w:tr>
      <w:tr w:rsidR="00D76F29">
        <w:trPr>
          <w:trHeight w:val="1610"/>
        </w:trPr>
        <w:tc>
          <w:tcPr>
            <w:tcW w:w="4386" w:type="dxa"/>
          </w:tcPr>
          <w:p w:rsidR="00D76F29" w:rsidRDefault="00F63311">
            <w:pPr>
              <w:pStyle w:val="TableParagraph"/>
              <w:ind w:left="114" w:right="206"/>
              <w:jc w:val="both"/>
              <w:rPr>
                <w:sz w:val="28"/>
              </w:rPr>
            </w:pPr>
            <w:r>
              <w:rPr>
                <w:sz w:val="28"/>
              </w:rPr>
              <w:t xml:space="preserve">Техническое нивелирование </w:t>
            </w:r>
            <w:proofErr w:type="gramStart"/>
            <w:r>
              <w:rPr>
                <w:sz w:val="28"/>
              </w:rPr>
              <w:t>вер- шин</w:t>
            </w:r>
            <w:proofErr w:type="gramEnd"/>
            <w:r>
              <w:rPr>
                <w:sz w:val="28"/>
              </w:rPr>
              <w:t xml:space="preserve"> квадратов и характерных то- чек по замкнутому ходу с </w:t>
            </w:r>
            <w:proofErr w:type="spellStart"/>
            <w:r>
              <w:rPr>
                <w:sz w:val="28"/>
              </w:rPr>
              <w:t>привяз</w:t>
            </w:r>
            <w:proofErr w:type="spellEnd"/>
            <w:r>
              <w:rPr>
                <w:sz w:val="28"/>
              </w:rPr>
              <w:t>- кой к реперу и ведение полевого</w:t>
            </w:r>
          </w:p>
          <w:p w:rsidR="00D76F29" w:rsidRDefault="00F63311">
            <w:pPr>
              <w:pStyle w:val="TableParagraph"/>
              <w:spacing w:line="304" w:lineRule="exact"/>
              <w:ind w:left="114"/>
              <w:rPr>
                <w:sz w:val="28"/>
              </w:rPr>
            </w:pPr>
            <w:r>
              <w:rPr>
                <w:sz w:val="28"/>
              </w:rPr>
              <w:t>журнала</w:t>
            </w:r>
          </w:p>
        </w:tc>
        <w:tc>
          <w:tcPr>
            <w:tcW w:w="913" w:type="dxa"/>
          </w:tcPr>
          <w:p w:rsidR="00D76F29" w:rsidRDefault="00D76F29">
            <w:pPr>
              <w:pStyle w:val="TableParagraph"/>
              <w:rPr>
                <w:sz w:val="30"/>
              </w:rPr>
            </w:pPr>
          </w:p>
          <w:p w:rsidR="00D76F29" w:rsidRDefault="00D76F29">
            <w:pPr>
              <w:pStyle w:val="TableParagraph"/>
              <w:spacing w:before="4"/>
              <w:rPr>
                <w:sz w:val="25"/>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rPr>
                <w:sz w:val="30"/>
              </w:rPr>
            </w:pPr>
          </w:p>
          <w:p w:rsidR="00D76F29" w:rsidRDefault="00D76F29">
            <w:pPr>
              <w:pStyle w:val="TableParagraph"/>
              <w:spacing w:before="4"/>
              <w:rPr>
                <w:sz w:val="25"/>
              </w:rPr>
            </w:pPr>
          </w:p>
          <w:p w:rsidR="00D76F29" w:rsidRDefault="00F63311">
            <w:pPr>
              <w:pStyle w:val="TableParagraph"/>
              <w:ind w:left="12"/>
              <w:jc w:val="center"/>
              <w:rPr>
                <w:sz w:val="28"/>
              </w:rPr>
            </w:pPr>
            <w:r>
              <w:rPr>
                <w:w w:val="98"/>
                <w:sz w:val="28"/>
              </w:rPr>
              <w:t>3</w:t>
            </w:r>
          </w:p>
        </w:tc>
        <w:tc>
          <w:tcPr>
            <w:tcW w:w="759" w:type="dxa"/>
          </w:tcPr>
          <w:p w:rsidR="00D76F29" w:rsidRDefault="00D76F29">
            <w:pPr>
              <w:pStyle w:val="TableParagraph"/>
              <w:rPr>
                <w:sz w:val="30"/>
              </w:rPr>
            </w:pPr>
          </w:p>
          <w:p w:rsidR="00D76F29" w:rsidRDefault="00D76F29">
            <w:pPr>
              <w:pStyle w:val="TableParagraph"/>
              <w:spacing w:before="4"/>
              <w:rPr>
                <w:sz w:val="25"/>
              </w:rPr>
            </w:pPr>
          </w:p>
          <w:p w:rsidR="00D76F29" w:rsidRDefault="00F63311">
            <w:pPr>
              <w:pStyle w:val="TableParagraph"/>
              <w:ind w:left="184" w:right="168"/>
              <w:jc w:val="center"/>
              <w:rPr>
                <w:sz w:val="28"/>
              </w:rPr>
            </w:pPr>
            <w:r>
              <w:rPr>
                <w:sz w:val="28"/>
              </w:rPr>
              <w:t>0.5</w:t>
            </w:r>
          </w:p>
        </w:tc>
        <w:tc>
          <w:tcPr>
            <w:tcW w:w="1667" w:type="dxa"/>
          </w:tcPr>
          <w:p w:rsidR="00D76F29" w:rsidRDefault="00D76F29">
            <w:pPr>
              <w:pStyle w:val="TableParagraph"/>
              <w:rPr>
                <w:sz w:val="30"/>
              </w:rPr>
            </w:pPr>
          </w:p>
          <w:p w:rsidR="00D76F29" w:rsidRDefault="00D76F29">
            <w:pPr>
              <w:pStyle w:val="TableParagraph"/>
              <w:spacing w:before="4"/>
              <w:rPr>
                <w:sz w:val="25"/>
              </w:rPr>
            </w:pPr>
          </w:p>
          <w:p w:rsidR="00D76F29" w:rsidRDefault="00F63311">
            <w:pPr>
              <w:pStyle w:val="TableParagraph"/>
              <w:ind w:left="12"/>
              <w:jc w:val="center"/>
              <w:rPr>
                <w:sz w:val="28"/>
              </w:rPr>
            </w:pPr>
            <w:r>
              <w:rPr>
                <w:w w:val="98"/>
                <w:sz w:val="28"/>
              </w:rPr>
              <w:t>3</w:t>
            </w:r>
          </w:p>
        </w:tc>
      </w:tr>
      <w:tr w:rsidR="00D76F29">
        <w:trPr>
          <w:trHeight w:val="1595"/>
        </w:trPr>
        <w:tc>
          <w:tcPr>
            <w:tcW w:w="4386" w:type="dxa"/>
          </w:tcPr>
          <w:p w:rsidR="00D76F29" w:rsidRDefault="00F63311">
            <w:pPr>
              <w:pStyle w:val="TableParagraph"/>
              <w:ind w:left="114" w:right="456"/>
              <w:jc w:val="both"/>
              <w:rPr>
                <w:sz w:val="28"/>
              </w:rPr>
            </w:pPr>
            <w:r>
              <w:rPr>
                <w:sz w:val="28"/>
              </w:rPr>
              <w:t>Проверка полевых документов, уравнивание замкнутого хода и вычисление отметок снятых точек</w:t>
            </w:r>
          </w:p>
        </w:tc>
        <w:tc>
          <w:tcPr>
            <w:tcW w:w="913" w:type="dxa"/>
          </w:tcPr>
          <w:p w:rsidR="00D76F29" w:rsidRDefault="00D76F29">
            <w:pPr>
              <w:pStyle w:val="TableParagraph"/>
              <w:spacing w:before="1"/>
              <w:rPr>
                <w:sz w:val="41"/>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
              <w:rPr>
                <w:sz w:val="41"/>
              </w:rPr>
            </w:pPr>
          </w:p>
          <w:p w:rsidR="00D76F29" w:rsidRDefault="00F63311">
            <w:pPr>
              <w:pStyle w:val="TableParagraph"/>
              <w:ind w:left="12"/>
              <w:jc w:val="center"/>
              <w:rPr>
                <w:sz w:val="28"/>
              </w:rPr>
            </w:pPr>
            <w:r>
              <w:rPr>
                <w:w w:val="98"/>
                <w:sz w:val="28"/>
              </w:rPr>
              <w:t>3</w:t>
            </w:r>
          </w:p>
        </w:tc>
        <w:tc>
          <w:tcPr>
            <w:tcW w:w="759" w:type="dxa"/>
          </w:tcPr>
          <w:p w:rsidR="00D76F29" w:rsidRDefault="00D76F29">
            <w:pPr>
              <w:pStyle w:val="TableParagraph"/>
              <w:spacing w:before="1"/>
              <w:rPr>
                <w:sz w:val="41"/>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spacing w:before="1"/>
              <w:rPr>
                <w:sz w:val="41"/>
              </w:rPr>
            </w:pPr>
          </w:p>
          <w:p w:rsidR="00D76F29" w:rsidRDefault="00F63311">
            <w:pPr>
              <w:pStyle w:val="TableParagraph"/>
              <w:ind w:left="12"/>
              <w:jc w:val="center"/>
              <w:rPr>
                <w:sz w:val="28"/>
              </w:rPr>
            </w:pPr>
            <w:r>
              <w:rPr>
                <w:w w:val="98"/>
                <w:sz w:val="28"/>
              </w:rPr>
              <w:t>1</w:t>
            </w:r>
          </w:p>
        </w:tc>
      </w:tr>
      <w:tr w:rsidR="00D76F29">
        <w:trPr>
          <w:trHeight w:val="964"/>
        </w:trPr>
        <w:tc>
          <w:tcPr>
            <w:tcW w:w="4386" w:type="dxa"/>
          </w:tcPr>
          <w:p w:rsidR="00D76F29" w:rsidRDefault="00F63311">
            <w:pPr>
              <w:pStyle w:val="TableParagraph"/>
              <w:spacing w:before="1" w:line="322" w:lineRule="exact"/>
              <w:ind w:left="114" w:right="382"/>
              <w:rPr>
                <w:sz w:val="28"/>
              </w:rPr>
            </w:pPr>
            <w:r>
              <w:rPr>
                <w:sz w:val="28"/>
              </w:rPr>
              <w:t xml:space="preserve">Составление топографического плана по результатам </w:t>
            </w:r>
            <w:proofErr w:type="spellStart"/>
            <w:r>
              <w:rPr>
                <w:sz w:val="28"/>
              </w:rPr>
              <w:t>нивелиро</w:t>
            </w:r>
            <w:proofErr w:type="spellEnd"/>
            <w:r>
              <w:rPr>
                <w:sz w:val="28"/>
              </w:rPr>
              <w:t xml:space="preserve">- </w:t>
            </w:r>
            <w:proofErr w:type="spellStart"/>
            <w:r>
              <w:rPr>
                <w:sz w:val="28"/>
              </w:rPr>
              <w:t>вания</w:t>
            </w:r>
            <w:proofErr w:type="spellEnd"/>
          </w:p>
        </w:tc>
        <w:tc>
          <w:tcPr>
            <w:tcW w:w="913" w:type="dxa"/>
          </w:tcPr>
          <w:p w:rsidR="00D76F29" w:rsidRDefault="00D76F29">
            <w:pPr>
              <w:pStyle w:val="TableParagraph"/>
              <w:spacing w:before="10"/>
              <w:rPr>
                <w:sz w:val="26"/>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26"/>
              </w:rPr>
            </w:pPr>
          </w:p>
          <w:p w:rsidR="00D76F29" w:rsidRDefault="00F63311">
            <w:pPr>
              <w:pStyle w:val="TableParagraph"/>
              <w:ind w:left="12"/>
              <w:jc w:val="center"/>
              <w:rPr>
                <w:sz w:val="28"/>
              </w:rPr>
            </w:pPr>
            <w:r>
              <w:rPr>
                <w:w w:val="98"/>
                <w:sz w:val="28"/>
              </w:rPr>
              <w:t>6</w:t>
            </w:r>
          </w:p>
        </w:tc>
        <w:tc>
          <w:tcPr>
            <w:tcW w:w="759" w:type="dxa"/>
          </w:tcPr>
          <w:p w:rsidR="00D76F29" w:rsidRDefault="00D76F29">
            <w:pPr>
              <w:pStyle w:val="TableParagraph"/>
              <w:spacing w:before="10"/>
              <w:rPr>
                <w:sz w:val="26"/>
              </w:rPr>
            </w:pPr>
          </w:p>
          <w:p w:rsidR="00D76F29" w:rsidRDefault="00F63311">
            <w:pPr>
              <w:pStyle w:val="TableParagraph"/>
              <w:ind w:left="181" w:right="168"/>
              <w:jc w:val="center"/>
              <w:rPr>
                <w:sz w:val="28"/>
              </w:rPr>
            </w:pPr>
            <w:r>
              <w:rPr>
                <w:sz w:val="28"/>
              </w:rPr>
              <w:t>0,5</w:t>
            </w:r>
          </w:p>
        </w:tc>
        <w:tc>
          <w:tcPr>
            <w:tcW w:w="1667" w:type="dxa"/>
          </w:tcPr>
          <w:p w:rsidR="00D76F29" w:rsidRDefault="00D76F29">
            <w:pPr>
              <w:pStyle w:val="TableParagraph"/>
              <w:spacing w:before="10"/>
              <w:rPr>
                <w:sz w:val="26"/>
              </w:rPr>
            </w:pPr>
          </w:p>
          <w:p w:rsidR="00D76F29" w:rsidRDefault="00F63311">
            <w:pPr>
              <w:pStyle w:val="TableParagraph"/>
              <w:ind w:left="15"/>
              <w:jc w:val="center"/>
              <w:rPr>
                <w:sz w:val="28"/>
              </w:rPr>
            </w:pPr>
            <w:r>
              <w:rPr>
                <w:sz w:val="28"/>
              </w:rPr>
              <w:t>3</w:t>
            </w:r>
          </w:p>
        </w:tc>
      </w:tr>
      <w:tr w:rsidR="00D76F29">
        <w:trPr>
          <w:trHeight w:val="1286"/>
        </w:trPr>
        <w:tc>
          <w:tcPr>
            <w:tcW w:w="4386" w:type="dxa"/>
          </w:tcPr>
          <w:p w:rsidR="00D76F29" w:rsidRDefault="00F63311">
            <w:pPr>
              <w:pStyle w:val="TableParagraph"/>
              <w:ind w:left="114" w:right="357"/>
              <w:rPr>
                <w:sz w:val="28"/>
              </w:rPr>
            </w:pPr>
            <w:r>
              <w:rPr>
                <w:sz w:val="28"/>
              </w:rPr>
              <w:t xml:space="preserve">Составление проекта </w:t>
            </w:r>
            <w:proofErr w:type="gramStart"/>
            <w:r>
              <w:rPr>
                <w:sz w:val="28"/>
              </w:rPr>
              <w:t>вертикаль- ной</w:t>
            </w:r>
            <w:proofErr w:type="gramEnd"/>
            <w:r>
              <w:rPr>
                <w:sz w:val="28"/>
              </w:rPr>
              <w:t xml:space="preserve"> планировки участка под горизонтальную плоскость с</w:t>
            </w:r>
          </w:p>
          <w:p w:rsidR="00D76F29" w:rsidRDefault="00F63311">
            <w:pPr>
              <w:pStyle w:val="TableParagraph"/>
              <w:spacing w:line="307" w:lineRule="exact"/>
              <w:ind w:left="114"/>
              <w:rPr>
                <w:sz w:val="28"/>
              </w:rPr>
            </w:pPr>
            <w:r>
              <w:rPr>
                <w:sz w:val="28"/>
              </w:rPr>
              <w:t xml:space="preserve">нулевым </w:t>
            </w:r>
            <w:proofErr w:type="spellStart"/>
            <w:r>
              <w:rPr>
                <w:sz w:val="28"/>
              </w:rPr>
              <w:t>балансомземляныхмасс</w:t>
            </w:r>
            <w:proofErr w:type="spellEnd"/>
          </w:p>
        </w:tc>
        <w:tc>
          <w:tcPr>
            <w:tcW w:w="913" w:type="dxa"/>
          </w:tcPr>
          <w:p w:rsidR="00D76F29" w:rsidRDefault="00D76F29">
            <w:pPr>
              <w:pStyle w:val="TableParagraph"/>
              <w:spacing w:before="10"/>
              <w:rPr>
                <w:sz w:val="40"/>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40"/>
              </w:rPr>
            </w:pPr>
          </w:p>
          <w:p w:rsidR="00D76F29" w:rsidRDefault="00F63311">
            <w:pPr>
              <w:pStyle w:val="TableParagraph"/>
              <w:ind w:left="15"/>
              <w:jc w:val="center"/>
              <w:rPr>
                <w:sz w:val="28"/>
              </w:rPr>
            </w:pPr>
            <w:r>
              <w:rPr>
                <w:sz w:val="28"/>
              </w:rPr>
              <w:t>8</w:t>
            </w:r>
          </w:p>
        </w:tc>
        <w:tc>
          <w:tcPr>
            <w:tcW w:w="759" w:type="dxa"/>
          </w:tcPr>
          <w:p w:rsidR="00D76F29" w:rsidRDefault="00D76F29">
            <w:pPr>
              <w:pStyle w:val="TableParagraph"/>
              <w:spacing w:before="10"/>
              <w:rPr>
                <w:sz w:val="40"/>
              </w:rPr>
            </w:pPr>
          </w:p>
          <w:p w:rsidR="00D76F29" w:rsidRDefault="00F63311">
            <w:pPr>
              <w:pStyle w:val="TableParagraph"/>
              <w:ind w:left="184" w:right="168"/>
              <w:jc w:val="center"/>
              <w:rPr>
                <w:sz w:val="28"/>
              </w:rPr>
            </w:pPr>
            <w:r>
              <w:rPr>
                <w:sz w:val="28"/>
              </w:rPr>
              <w:t>0,5</w:t>
            </w:r>
          </w:p>
        </w:tc>
        <w:tc>
          <w:tcPr>
            <w:tcW w:w="1667" w:type="dxa"/>
          </w:tcPr>
          <w:p w:rsidR="00D76F29" w:rsidRDefault="00D76F29">
            <w:pPr>
              <w:pStyle w:val="TableParagraph"/>
              <w:spacing w:before="10"/>
              <w:rPr>
                <w:sz w:val="40"/>
              </w:rPr>
            </w:pPr>
          </w:p>
          <w:p w:rsidR="00D76F29" w:rsidRDefault="00F63311">
            <w:pPr>
              <w:pStyle w:val="TableParagraph"/>
              <w:ind w:left="15"/>
              <w:jc w:val="center"/>
              <w:rPr>
                <w:sz w:val="28"/>
              </w:rPr>
            </w:pPr>
            <w:r>
              <w:rPr>
                <w:sz w:val="28"/>
              </w:rPr>
              <w:t>3</w:t>
            </w:r>
          </w:p>
        </w:tc>
      </w:tr>
      <w:tr w:rsidR="00D76F29">
        <w:trPr>
          <w:trHeight w:val="966"/>
        </w:trPr>
        <w:tc>
          <w:tcPr>
            <w:tcW w:w="4386" w:type="dxa"/>
          </w:tcPr>
          <w:p w:rsidR="00D76F29" w:rsidRDefault="00F63311">
            <w:pPr>
              <w:pStyle w:val="TableParagraph"/>
              <w:spacing w:line="242" w:lineRule="auto"/>
              <w:ind w:left="114" w:right="1448"/>
              <w:rPr>
                <w:sz w:val="28"/>
              </w:rPr>
            </w:pPr>
            <w:r>
              <w:rPr>
                <w:sz w:val="28"/>
              </w:rPr>
              <w:t>Решение на местности геодезических задач по</w:t>
            </w:r>
          </w:p>
          <w:p w:rsidR="00D76F29" w:rsidRDefault="00F63311">
            <w:pPr>
              <w:pStyle w:val="TableParagraph"/>
              <w:spacing w:line="299" w:lineRule="exact"/>
              <w:ind w:left="114"/>
              <w:rPr>
                <w:sz w:val="28"/>
              </w:rPr>
            </w:pPr>
            <w:r>
              <w:rPr>
                <w:sz w:val="28"/>
              </w:rPr>
              <w:t>перенесению проекта в натуру</w:t>
            </w:r>
          </w:p>
        </w:tc>
        <w:tc>
          <w:tcPr>
            <w:tcW w:w="913" w:type="dxa"/>
          </w:tcPr>
          <w:p w:rsidR="00D76F29" w:rsidRDefault="00D76F29">
            <w:pPr>
              <w:pStyle w:val="TableParagraph"/>
              <w:rPr>
                <w:sz w:val="28"/>
              </w:rPr>
            </w:pPr>
          </w:p>
        </w:tc>
        <w:tc>
          <w:tcPr>
            <w:tcW w:w="968" w:type="dxa"/>
          </w:tcPr>
          <w:p w:rsidR="00D76F29" w:rsidRDefault="00D76F29">
            <w:pPr>
              <w:pStyle w:val="TableParagraph"/>
              <w:rPr>
                <w:sz w:val="28"/>
              </w:rPr>
            </w:pPr>
          </w:p>
        </w:tc>
        <w:tc>
          <w:tcPr>
            <w:tcW w:w="759" w:type="dxa"/>
          </w:tcPr>
          <w:p w:rsidR="00D76F29" w:rsidRDefault="00D76F29">
            <w:pPr>
              <w:pStyle w:val="TableParagraph"/>
              <w:rPr>
                <w:sz w:val="28"/>
              </w:rPr>
            </w:pPr>
          </w:p>
        </w:tc>
        <w:tc>
          <w:tcPr>
            <w:tcW w:w="1667" w:type="dxa"/>
          </w:tcPr>
          <w:p w:rsidR="00D76F29" w:rsidRDefault="00D76F29">
            <w:pPr>
              <w:pStyle w:val="TableParagraph"/>
              <w:rPr>
                <w:sz w:val="28"/>
              </w:rPr>
            </w:pPr>
          </w:p>
        </w:tc>
      </w:tr>
      <w:tr w:rsidR="00D76F29">
        <w:trPr>
          <w:trHeight w:val="2575"/>
        </w:trPr>
        <w:tc>
          <w:tcPr>
            <w:tcW w:w="4386" w:type="dxa"/>
          </w:tcPr>
          <w:p w:rsidR="00D76F29" w:rsidRDefault="00F63311">
            <w:pPr>
              <w:pStyle w:val="TableParagraph"/>
              <w:ind w:left="114" w:right="1457"/>
              <w:rPr>
                <w:sz w:val="28"/>
              </w:rPr>
            </w:pPr>
            <w:r>
              <w:rPr>
                <w:sz w:val="28"/>
              </w:rPr>
              <w:t xml:space="preserve">Нанесение на готовый </w:t>
            </w:r>
            <w:proofErr w:type="spellStart"/>
            <w:r>
              <w:rPr>
                <w:sz w:val="28"/>
              </w:rPr>
              <w:t>топографическийплан</w:t>
            </w:r>
            <w:proofErr w:type="spellEnd"/>
          </w:p>
          <w:p w:rsidR="00D76F29" w:rsidRDefault="00F63311">
            <w:pPr>
              <w:pStyle w:val="TableParagraph"/>
              <w:spacing w:line="242" w:lineRule="auto"/>
              <w:ind w:left="114" w:right="98"/>
              <w:rPr>
                <w:sz w:val="28"/>
              </w:rPr>
            </w:pPr>
            <w:r>
              <w:rPr>
                <w:sz w:val="28"/>
              </w:rPr>
              <w:t>проектного положения здания и вычисление разбивочных</w:t>
            </w:r>
          </w:p>
          <w:p w:rsidR="00D76F29" w:rsidRDefault="00F63311">
            <w:pPr>
              <w:pStyle w:val="TableParagraph"/>
              <w:ind w:left="114" w:right="98"/>
              <w:rPr>
                <w:sz w:val="28"/>
              </w:rPr>
            </w:pPr>
            <w:r>
              <w:rPr>
                <w:sz w:val="28"/>
              </w:rPr>
              <w:t>элементов для перенесения в натуру двух его углов,</w:t>
            </w:r>
          </w:p>
          <w:p w:rsidR="00D76F29" w:rsidRDefault="00F63311">
            <w:pPr>
              <w:pStyle w:val="TableParagraph"/>
              <w:spacing w:line="322" w:lineRule="exact"/>
              <w:ind w:left="114" w:right="1091"/>
              <w:rPr>
                <w:sz w:val="28"/>
              </w:rPr>
            </w:pPr>
            <w:r>
              <w:rPr>
                <w:sz w:val="28"/>
              </w:rPr>
              <w:t>составление разбивочного чертежа</w:t>
            </w:r>
          </w:p>
        </w:tc>
        <w:tc>
          <w:tcPr>
            <w:tcW w:w="913" w:type="dxa"/>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ind w:left="12"/>
              <w:jc w:val="center"/>
              <w:rPr>
                <w:sz w:val="28"/>
              </w:rPr>
            </w:pPr>
            <w:r>
              <w:rPr>
                <w:w w:val="98"/>
                <w:sz w:val="28"/>
              </w:rPr>
              <w:t>3</w:t>
            </w:r>
          </w:p>
        </w:tc>
        <w:tc>
          <w:tcPr>
            <w:tcW w:w="759" w:type="dxa"/>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ind w:left="12"/>
              <w:jc w:val="center"/>
              <w:rPr>
                <w:sz w:val="28"/>
              </w:rPr>
            </w:pPr>
            <w:r>
              <w:rPr>
                <w:w w:val="98"/>
                <w:sz w:val="28"/>
              </w:rPr>
              <w:t>1</w:t>
            </w:r>
          </w:p>
        </w:tc>
      </w:tr>
      <w:tr w:rsidR="00D76F29">
        <w:trPr>
          <w:trHeight w:val="959"/>
        </w:trPr>
        <w:tc>
          <w:tcPr>
            <w:tcW w:w="4386" w:type="dxa"/>
          </w:tcPr>
          <w:p w:rsidR="00D76F29" w:rsidRDefault="00F63311">
            <w:pPr>
              <w:pStyle w:val="TableParagraph"/>
              <w:spacing w:line="310" w:lineRule="exact"/>
              <w:ind w:left="114"/>
              <w:rPr>
                <w:sz w:val="28"/>
              </w:rPr>
            </w:pPr>
            <w:r>
              <w:rPr>
                <w:sz w:val="28"/>
              </w:rPr>
              <w:t>Откладывание на местности вы-</w:t>
            </w:r>
          </w:p>
          <w:p w:rsidR="00D76F29" w:rsidRDefault="00F63311">
            <w:pPr>
              <w:pStyle w:val="TableParagraph"/>
              <w:spacing w:before="3" w:line="322" w:lineRule="exact"/>
              <w:ind w:left="114" w:right="7"/>
              <w:rPr>
                <w:sz w:val="28"/>
              </w:rPr>
            </w:pPr>
            <w:r>
              <w:rPr>
                <w:sz w:val="28"/>
              </w:rPr>
              <w:t>численных разбивочных элементов (углов и расстояний)</w:t>
            </w:r>
          </w:p>
        </w:tc>
        <w:tc>
          <w:tcPr>
            <w:tcW w:w="913" w:type="dxa"/>
          </w:tcPr>
          <w:p w:rsidR="00D76F29" w:rsidRDefault="00D76F29">
            <w:pPr>
              <w:pStyle w:val="TableParagraph"/>
              <w:spacing w:before="10"/>
              <w:rPr>
                <w:sz w:val="25"/>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25"/>
              </w:rPr>
            </w:pPr>
          </w:p>
          <w:p w:rsidR="00D76F29" w:rsidRDefault="00F63311">
            <w:pPr>
              <w:pStyle w:val="TableParagraph"/>
              <w:ind w:left="12"/>
              <w:jc w:val="center"/>
              <w:rPr>
                <w:sz w:val="28"/>
              </w:rPr>
            </w:pPr>
            <w:r>
              <w:rPr>
                <w:w w:val="98"/>
                <w:sz w:val="28"/>
              </w:rPr>
              <w:t>3</w:t>
            </w:r>
          </w:p>
        </w:tc>
        <w:tc>
          <w:tcPr>
            <w:tcW w:w="759" w:type="dxa"/>
          </w:tcPr>
          <w:p w:rsidR="00D76F29" w:rsidRDefault="00D76F29">
            <w:pPr>
              <w:pStyle w:val="TableParagraph"/>
              <w:spacing w:before="10"/>
              <w:rPr>
                <w:sz w:val="25"/>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spacing w:before="10"/>
              <w:rPr>
                <w:sz w:val="25"/>
              </w:rPr>
            </w:pPr>
          </w:p>
          <w:p w:rsidR="00D76F29" w:rsidRDefault="00F63311">
            <w:pPr>
              <w:pStyle w:val="TableParagraph"/>
              <w:ind w:left="20"/>
              <w:jc w:val="center"/>
              <w:rPr>
                <w:sz w:val="28"/>
              </w:rPr>
            </w:pPr>
            <w:r>
              <w:rPr>
                <w:sz w:val="28"/>
              </w:rPr>
              <w:t>1</w:t>
            </w:r>
          </w:p>
        </w:tc>
      </w:tr>
    </w:tbl>
    <w:p w:rsidR="00D76F29" w:rsidRDefault="00D76F29">
      <w:pPr>
        <w:jc w:val="center"/>
        <w:rPr>
          <w:sz w:val="28"/>
        </w:rPr>
        <w:sectPr w:rsidR="00D76F29">
          <w:pgSz w:w="11900" w:h="16850"/>
          <w:pgMar w:top="1060" w:right="180" w:bottom="640" w:left="700" w:header="0" w:footer="455" w:gutter="0"/>
          <w:cols w:space="720"/>
        </w:sectPr>
      </w:pPr>
    </w:p>
    <w:p w:rsidR="00D76F29" w:rsidRDefault="00F63311">
      <w:pPr>
        <w:pStyle w:val="a3"/>
        <w:spacing w:before="73" w:after="7"/>
        <w:ind w:left="219"/>
      </w:pPr>
      <w:r>
        <w:lastRenderedPageBreak/>
        <w:t>Продолжение таблицы 2</w:t>
      </w: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86"/>
        <w:gridCol w:w="913"/>
        <w:gridCol w:w="968"/>
        <w:gridCol w:w="759"/>
        <w:gridCol w:w="1667"/>
      </w:tblGrid>
      <w:tr w:rsidR="00D76F29">
        <w:trPr>
          <w:trHeight w:val="964"/>
        </w:trPr>
        <w:tc>
          <w:tcPr>
            <w:tcW w:w="4386" w:type="dxa"/>
          </w:tcPr>
          <w:p w:rsidR="00D76F29" w:rsidRDefault="00F63311">
            <w:pPr>
              <w:pStyle w:val="TableParagraph"/>
              <w:spacing w:line="315" w:lineRule="exact"/>
              <w:ind w:left="114"/>
              <w:rPr>
                <w:sz w:val="28"/>
              </w:rPr>
            </w:pPr>
            <w:r>
              <w:rPr>
                <w:sz w:val="28"/>
              </w:rPr>
              <w:t>Разбивка на местности линии за-</w:t>
            </w:r>
          </w:p>
          <w:p w:rsidR="00D76F29" w:rsidRDefault="00F63311">
            <w:pPr>
              <w:pStyle w:val="TableParagraph"/>
              <w:spacing w:before="4" w:line="322" w:lineRule="exact"/>
              <w:ind w:left="114" w:right="124"/>
              <w:rPr>
                <w:sz w:val="28"/>
              </w:rPr>
            </w:pPr>
            <w:r>
              <w:rPr>
                <w:sz w:val="28"/>
              </w:rPr>
              <w:t xml:space="preserve">данного уклона с помощью </w:t>
            </w:r>
            <w:proofErr w:type="spellStart"/>
            <w:r>
              <w:rPr>
                <w:sz w:val="28"/>
              </w:rPr>
              <w:t>теодо</w:t>
            </w:r>
            <w:proofErr w:type="spellEnd"/>
            <w:r>
              <w:rPr>
                <w:sz w:val="28"/>
              </w:rPr>
              <w:t>- лита и нивелира</w:t>
            </w:r>
          </w:p>
        </w:tc>
        <w:tc>
          <w:tcPr>
            <w:tcW w:w="913" w:type="dxa"/>
          </w:tcPr>
          <w:p w:rsidR="00D76F29" w:rsidRDefault="00D76F29">
            <w:pPr>
              <w:pStyle w:val="TableParagraph"/>
              <w:spacing w:before="3"/>
              <w:rPr>
                <w:sz w:val="26"/>
              </w:rPr>
            </w:pPr>
          </w:p>
          <w:p w:rsidR="00D76F29" w:rsidRDefault="00F63311">
            <w:pPr>
              <w:pStyle w:val="TableParagraph"/>
              <w:spacing w:before="1"/>
              <w:ind w:left="220" w:right="206"/>
              <w:jc w:val="center"/>
              <w:rPr>
                <w:sz w:val="28"/>
              </w:rPr>
            </w:pPr>
            <w:r>
              <w:rPr>
                <w:sz w:val="28"/>
              </w:rPr>
              <w:t>час</w:t>
            </w:r>
          </w:p>
        </w:tc>
        <w:tc>
          <w:tcPr>
            <w:tcW w:w="968" w:type="dxa"/>
          </w:tcPr>
          <w:p w:rsidR="00D76F29" w:rsidRDefault="00D76F29">
            <w:pPr>
              <w:pStyle w:val="TableParagraph"/>
              <w:spacing w:before="3"/>
              <w:rPr>
                <w:sz w:val="26"/>
              </w:rPr>
            </w:pPr>
          </w:p>
          <w:p w:rsidR="00D76F29" w:rsidRDefault="00F63311">
            <w:pPr>
              <w:pStyle w:val="TableParagraph"/>
              <w:spacing w:before="1"/>
              <w:ind w:left="12"/>
              <w:jc w:val="center"/>
              <w:rPr>
                <w:sz w:val="28"/>
              </w:rPr>
            </w:pPr>
            <w:r>
              <w:rPr>
                <w:w w:val="98"/>
                <w:sz w:val="28"/>
              </w:rPr>
              <w:t>3</w:t>
            </w:r>
          </w:p>
        </w:tc>
        <w:tc>
          <w:tcPr>
            <w:tcW w:w="759" w:type="dxa"/>
          </w:tcPr>
          <w:p w:rsidR="00D76F29" w:rsidRDefault="00D76F29">
            <w:pPr>
              <w:pStyle w:val="TableParagraph"/>
              <w:spacing w:before="3"/>
              <w:rPr>
                <w:sz w:val="26"/>
              </w:rPr>
            </w:pPr>
          </w:p>
          <w:p w:rsidR="00D76F29" w:rsidRDefault="00F63311">
            <w:pPr>
              <w:pStyle w:val="TableParagraph"/>
              <w:spacing w:before="1"/>
              <w:ind w:right="188"/>
              <w:jc w:val="right"/>
              <w:rPr>
                <w:sz w:val="28"/>
              </w:rPr>
            </w:pPr>
            <w:r>
              <w:rPr>
                <w:sz w:val="28"/>
              </w:rPr>
              <w:t>0.2</w:t>
            </w:r>
          </w:p>
        </w:tc>
        <w:tc>
          <w:tcPr>
            <w:tcW w:w="1667" w:type="dxa"/>
          </w:tcPr>
          <w:p w:rsidR="00D76F29" w:rsidRDefault="00D76F29">
            <w:pPr>
              <w:pStyle w:val="TableParagraph"/>
              <w:spacing w:before="3"/>
              <w:rPr>
                <w:sz w:val="26"/>
              </w:rPr>
            </w:pPr>
          </w:p>
          <w:p w:rsidR="00D76F29" w:rsidRDefault="00F63311">
            <w:pPr>
              <w:pStyle w:val="TableParagraph"/>
              <w:spacing w:before="1"/>
              <w:ind w:left="12"/>
              <w:jc w:val="center"/>
              <w:rPr>
                <w:sz w:val="28"/>
              </w:rPr>
            </w:pPr>
            <w:r>
              <w:rPr>
                <w:w w:val="98"/>
                <w:sz w:val="28"/>
              </w:rPr>
              <w:t>1</w:t>
            </w:r>
          </w:p>
        </w:tc>
      </w:tr>
      <w:tr w:rsidR="00D76F29">
        <w:trPr>
          <w:trHeight w:val="966"/>
        </w:trPr>
        <w:tc>
          <w:tcPr>
            <w:tcW w:w="4386" w:type="dxa"/>
          </w:tcPr>
          <w:p w:rsidR="00D76F29" w:rsidRDefault="00F63311">
            <w:pPr>
              <w:pStyle w:val="TableParagraph"/>
              <w:ind w:left="114" w:right="205"/>
              <w:rPr>
                <w:sz w:val="28"/>
              </w:rPr>
            </w:pPr>
            <w:r>
              <w:rPr>
                <w:sz w:val="28"/>
              </w:rPr>
              <w:t>Определение высоты сооружения способом тригонометрического</w:t>
            </w:r>
          </w:p>
          <w:p w:rsidR="00D76F29" w:rsidRDefault="00F63311">
            <w:pPr>
              <w:pStyle w:val="TableParagraph"/>
              <w:spacing w:line="308" w:lineRule="exact"/>
              <w:ind w:left="114"/>
              <w:rPr>
                <w:sz w:val="28"/>
              </w:rPr>
            </w:pPr>
            <w:r>
              <w:rPr>
                <w:sz w:val="28"/>
              </w:rPr>
              <w:t>нивелирования</w:t>
            </w:r>
          </w:p>
        </w:tc>
        <w:tc>
          <w:tcPr>
            <w:tcW w:w="913" w:type="dxa"/>
          </w:tcPr>
          <w:p w:rsidR="00D76F29" w:rsidRDefault="00D76F29">
            <w:pPr>
              <w:pStyle w:val="TableParagraph"/>
              <w:spacing w:before="5"/>
              <w:rPr>
                <w:sz w:val="26"/>
              </w:rPr>
            </w:pPr>
          </w:p>
          <w:p w:rsidR="00D76F29" w:rsidRDefault="00F63311">
            <w:pPr>
              <w:pStyle w:val="TableParagraph"/>
              <w:spacing w:before="1"/>
              <w:ind w:left="220" w:right="206"/>
              <w:jc w:val="center"/>
              <w:rPr>
                <w:sz w:val="28"/>
              </w:rPr>
            </w:pPr>
            <w:r>
              <w:rPr>
                <w:sz w:val="28"/>
              </w:rPr>
              <w:t>час</w:t>
            </w:r>
          </w:p>
        </w:tc>
        <w:tc>
          <w:tcPr>
            <w:tcW w:w="968" w:type="dxa"/>
          </w:tcPr>
          <w:p w:rsidR="00D76F29" w:rsidRDefault="00D76F29">
            <w:pPr>
              <w:pStyle w:val="TableParagraph"/>
              <w:spacing w:before="5"/>
              <w:rPr>
                <w:sz w:val="26"/>
              </w:rPr>
            </w:pPr>
          </w:p>
          <w:p w:rsidR="00D76F29" w:rsidRDefault="00F63311">
            <w:pPr>
              <w:pStyle w:val="TableParagraph"/>
              <w:spacing w:before="1"/>
              <w:ind w:left="291" w:right="276"/>
              <w:jc w:val="center"/>
              <w:rPr>
                <w:sz w:val="28"/>
              </w:rPr>
            </w:pPr>
            <w:r>
              <w:rPr>
                <w:sz w:val="28"/>
              </w:rPr>
              <w:t>1.5</w:t>
            </w:r>
          </w:p>
        </w:tc>
        <w:tc>
          <w:tcPr>
            <w:tcW w:w="759" w:type="dxa"/>
          </w:tcPr>
          <w:p w:rsidR="00D76F29" w:rsidRDefault="00D76F29">
            <w:pPr>
              <w:pStyle w:val="TableParagraph"/>
              <w:spacing w:before="5"/>
              <w:rPr>
                <w:sz w:val="26"/>
              </w:rPr>
            </w:pPr>
          </w:p>
          <w:p w:rsidR="00D76F29" w:rsidRDefault="00F63311">
            <w:pPr>
              <w:pStyle w:val="TableParagraph"/>
              <w:spacing w:before="1"/>
              <w:ind w:right="187"/>
              <w:jc w:val="right"/>
              <w:rPr>
                <w:sz w:val="28"/>
              </w:rPr>
            </w:pPr>
            <w:r>
              <w:rPr>
                <w:sz w:val="28"/>
              </w:rPr>
              <w:t>0.2</w:t>
            </w:r>
          </w:p>
        </w:tc>
        <w:tc>
          <w:tcPr>
            <w:tcW w:w="1667" w:type="dxa"/>
          </w:tcPr>
          <w:p w:rsidR="00D76F29" w:rsidRDefault="00D76F29">
            <w:pPr>
              <w:pStyle w:val="TableParagraph"/>
              <w:spacing w:before="5"/>
              <w:rPr>
                <w:sz w:val="26"/>
              </w:rPr>
            </w:pPr>
          </w:p>
          <w:p w:rsidR="00D76F29" w:rsidRDefault="00F63311">
            <w:pPr>
              <w:pStyle w:val="TableParagraph"/>
              <w:spacing w:before="1"/>
              <w:ind w:left="640" w:right="625"/>
              <w:jc w:val="center"/>
              <w:rPr>
                <w:sz w:val="28"/>
              </w:rPr>
            </w:pPr>
            <w:r>
              <w:rPr>
                <w:sz w:val="28"/>
              </w:rPr>
              <w:t>0.1</w:t>
            </w:r>
          </w:p>
        </w:tc>
      </w:tr>
      <w:tr w:rsidR="00D76F29">
        <w:trPr>
          <w:trHeight w:val="645"/>
        </w:trPr>
        <w:tc>
          <w:tcPr>
            <w:tcW w:w="4386" w:type="dxa"/>
          </w:tcPr>
          <w:p w:rsidR="00D76F29" w:rsidRDefault="00F63311">
            <w:pPr>
              <w:pStyle w:val="TableParagraph"/>
              <w:spacing w:line="315" w:lineRule="exact"/>
              <w:ind w:left="114"/>
              <w:rPr>
                <w:sz w:val="28"/>
              </w:rPr>
            </w:pPr>
            <w:r>
              <w:rPr>
                <w:sz w:val="28"/>
              </w:rPr>
              <w:t>Передача отметки с репера наверх</w:t>
            </w:r>
          </w:p>
          <w:p w:rsidR="00D76F29" w:rsidRDefault="00F63311">
            <w:pPr>
              <w:pStyle w:val="TableParagraph"/>
              <w:spacing w:line="311" w:lineRule="exact"/>
              <w:ind w:left="114"/>
              <w:rPr>
                <w:sz w:val="28"/>
              </w:rPr>
            </w:pPr>
            <w:r>
              <w:rPr>
                <w:sz w:val="28"/>
              </w:rPr>
              <w:t>и низ сооружения</w:t>
            </w:r>
          </w:p>
        </w:tc>
        <w:tc>
          <w:tcPr>
            <w:tcW w:w="913" w:type="dxa"/>
          </w:tcPr>
          <w:p w:rsidR="00D76F29" w:rsidRDefault="00F63311">
            <w:pPr>
              <w:pStyle w:val="TableParagraph"/>
              <w:spacing w:line="315" w:lineRule="exact"/>
              <w:ind w:left="220" w:right="206"/>
              <w:jc w:val="center"/>
              <w:rPr>
                <w:sz w:val="28"/>
              </w:rPr>
            </w:pPr>
            <w:r>
              <w:rPr>
                <w:sz w:val="28"/>
              </w:rPr>
              <w:t>час</w:t>
            </w:r>
          </w:p>
        </w:tc>
        <w:tc>
          <w:tcPr>
            <w:tcW w:w="968" w:type="dxa"/>
          </w:tcPr>
          <w:p w:rsidR="00D76F29" w:rsidRDefault="00F63311">
            <w:pPr>
              <w:pStyle w:val="TableParagraph"/>
              <w:spacing w:line="315" w:lineRule="exact"/>
              <w:ind w:left="291" w:right="276"/>
              <w:jc w:val="center"/>
              <w:rPr>
                <w:sz w:val="28"/>
              </w:rPr>
            </w:pPr>
            <w:r>
              <w:rPr>
                <w:sz w:val="28"/>
              </w:rPr>
              <w:t>1.5</w:t>
            </w:r>
          </w:p>
        </w:tc>
        <w:tc>
          <w:tcPr>
            <w:tcW w:w="759" w:type="dxa"/>
          </w:tcPr>
          <w:p w:rsidR="00D76F29" w:rsidRDefault="00F63311">
            <w:pPr>
              <w:pStyle w:val="TableParagraph"/>
              <w:spacing w:line="315" w:lineRule="exact"/>
              <w:ind w:right="187"/>
              <w:jc w:val="right"/>
              <w:rPr>
                <w:sz w:val="28"/>
              </w:rPr>
            </w:pPr>
            <w:r>
              <w:rPr>
                <w:sz w:val="28"/>
              </w:rPr>
              <w:t>0.5</w:t>
            </w:r>
          </w:p>
        </w:tc>
        <w:tc>
          <w:tcPr>
            <w:tcW w:w="1667" w:type="dxa"/>
          </w:tcPr>
          <w:p w:rsidR="00D76F29" w:rsidRDefault="00F63311">
            <w:pPr>
              <w:pStyle w:val="TableParagraph"/>
              <w:spacing w:line="315" w:lineRule="exact"/>
              <w:ind w:left="641" w:right="625"/>
              <w:jc w:val="center"/>
              <w:rPr>
                <w:sz w:val="28"/>
              </w:rPr>
            </w:pPr>
            <w:r>
              <w:rPr>
                <w:sz w:val="28"/>
              </w:rPr>
              <w:t>1.5</w:t>
            </w:r>
          </w:p>
        </w:tc>
      </w:tr>
      <w:tr w:rsidR="00D76F29">
        <w:trPr>
          <w:trHeight w:val="1286"/>
        </w:trPr>
        <w:tc>
          <w:tcPr>
            <w:tcW w:w="4386" w:type="dxa"/>
          </w:tcPr>
          <w:p w:rsidR="00D76F29" w:rsidRDefault="00F63311">
            <w:pPr>
              <w:pStyle w:val="TableParagraph"/>
              <w:spacing w:line="315" w:lineRule="exact"/>
              <w:ind w:left="114"/>
              <w:rPr>
                <w:sz w:val="28"/>
              </w:rPr>
            </w:pPr>
            <w:r>
              <w:rPr>
                <w:sz w:val="28"/>
              </w:rPr>
              <w:t>Детальная разбивка круговой</w:t>
            </w:r>
          </w:p>
          <w:p w:rsidR="00D76F29" w:rsidRDefault="00F63311">
            <w:pPr>
              <w:pStyle w:val="TableParagraph"/>
              <w:ind w:left="114" w:right="98"/>
              <w:rPr>
                <w:sz w:val="28"/>
              </w:rPr>
            </w:pPr>
            <w:r>
              <w:rPr>
                <w:sz w:val="28"/>
              </w:rPr>
              <w:t>кривой способом прямоугольных координат</w:t>
            </w:r>
          </w:p>
        </w:tc>
        <w:tc>
          <w:tcPr>
            <w:tcW w:w="913" w:type="dxa"/>
          </w:tcPr>
          <w:p w:rsidR="00D76F29" w:rsidRDefault="00D76F29">
            <w:pPr>
              <w:pStyle w:val="TableParagraph"/>
              <w:spacing w:before="3"/>
              <w:rPr>
                <w:sz w:val="26"/>
              </w:rPr>
            </w:pPr>
          </w:p>
          <w:p w:rsidR="00D76F29" w:rsidRDefault="00F63311">
            <w:pPr>
              <w:pStyle w:val="TableParagraph"/>
              <w:ind w:left="221" w:right="206"/>
              <w:jc w:val="center"/>
              <w:rPr>
                <w:sz w:val="28"/>
              </w:rPr>
            </w:pPr>
            <w:r>
              <w:rPr>
                <w:sz w:val="28"/>
              </w:rPr>
              <w:t>час</w:t>
            </w:r>
          </w:p>
        </w:tc>
        <w:tc>
          <w:tcPr>
            <w:tcW w:w="968" w:type="dxa"/>
          </w:tcPr>
          <w:p w:rsidR="00D76F29" w:rsidRDefault="00D76F29">
            <w:pPr>
              <w:pStyle w:val="TableParagraph"/>
              <w:spacing w:before="3"/>
              <w:rPr>
                <w:sz w:val="26"/>
              </w:rPr>
            </w:pPr>
          </w:p>
          <w:p w:rsidR="00D76F29" w:rsidRDefault="00F63311">
            <w:pPr>
              <w:pStyle w:val="TableParagraph"/>
              <w:ind w:left="12"/>
              <w:jc w:val="center"/>
              <w:rPr>
                <w:sz w:val="28"/>
              </w:rPr>
            </w:pPr>
            <w:r>
              <w:rPr>
                <w:w w:val="98"/>
                <w:sz w:val="28"/>
              </w:rPr>
              <w:t>2</w:t>
            </w:r>
          </w:p>
        </w:tc>
        <w:tc>
          <w:tcPr>
            <w:tcW w:w="759" w:type="dxa"/>
          </w:tcPr>
          <w:p w:rsidR="00D76F29" w:rsidRDefault="00D76F29">
            <w:pPr>
              <w:pStyle w:val="TableParagraph"/>
              <w:spacing w:before="3"/>
              <w:rPr>
                <w:sz w:val="26"/>
              </w:rPr>
            </w:pPr>
          </w:p>
          <w:p w:rsidR="00D76F29" w:rsidRDefault="00F63311">
            <w:pPr>
              <w:pStyle w:val="TableParagraph"/>
              <w:ind w:right="188"/>
              <w:jc w:val="right"/>
              <w:rPr>
                <w:sz w:val="28"/>
              </w:rPr>
            </w:pPr>
            <w:r>
              <w:rPr>
                <w:sz w:val="28"/>
              </w:rPr>
              <w:t>0.2</w:t>
            </w:r>
          </w:p>
        </w:tc>
        <w:tc>
          <w:tcPr>
            <w:tcW w:w="1667" w:type="dxa"/>
          </w:tcPr>
          <w:p w:rsidR="00D76F29" w:rsidRDefault="00D76F29">
            <w:pPr>
              <w:pStyle w:val="TableParagraph"/>
              <w:spacing w:before="3"/>
              <w:rPr>
                <w:sz w:val="26"/>
              </w:rPr>
            </w:pPr>
          </w:p>
          <w:p w:rsidR="00D76F29" w:rsidRDefault="00F63311">
            <w:pPr>
              <w:pStyle w:val="TableParagraph"/>
              <w:ind w:left="12"/>
              <w:jc w:val="center"/>
              <w:rPr>
                <w:sz w:val="28"/>
              </w:rPr>
            </w:pPr>
            <w:r>
              <w:rPr>
                <w:w w:val="98"/>
                <w:sz w:val="28"/>
              </w:rPr>
              <w:t>1</w:t>
            </w:r>
          </w:p>
        </w:tc>
      </w:tr>
      <w:tr w:rsidR="00D76F29">
        <w:trPr>
          <w:trHeight w:val="967"/>
        </w:trPr>
        <w:tc>
          <w:tcPr>
            <w:tcW w:w="4386" w:type="dxa"/>
          </w:tcPr>
          <w:p w:rsidR="00D76F29" w:rsidRDefault="00F63311">
            <w:pPr>
              <w:pStyle w:val="TableParagraph"/>
              <w:spacing w:line="318" w:lineRule="exact"/>
              <w:ind w:left="114"/>
              <w:rPr>
                <w:sz w:val="28"/>
              </w:rPr>
            </w:pPr>
            <w:r>
              <w:rPr>
                <w:sz w:val="28"/>
              </w:rPr>
              <w:t>Оформление полевых и</w:t>
            </w:r>
          </w:p>
          <w:p w:rsidR="00D76F29" w:rsidRDefault="00F63311">
            <w:pPr>
              <w:pStyle w:val="TableParagraph"/>
              <w:spacing w:before="3" w:line="322" w:lineRule="exact"/>
              <w:ind w:left="114" w:right="98"/>
              <w:rPr>
                <w:sz w:val="28"/>
              </w:rPr>
            </w:pPr>
            <w:r>
              <w:rPr>
                <w:sz w:val="28"/>
              </w:rPr>
              <w:t>камеральных документов (отчета) бригады</w:t>
            </w:r>
          </w:p>
        </w:tc>
        <w:tc>
          <w:tcPr>
            <w:tcW w:w="913" w:type="dxa"/>
          </w:tcPr>
          <w:p w:rsidR="00D76F29" w:rsidRDefault="00F63311">
            <w:pPr>
              <w:pStyle w:val="TableParagraph"/>
              <w:spacing w:line="318" w:lineRule="exact"/>
              <w:ind w:left="220" w:right="206"/>
              <w:jc w:val="center"/>
              <w:rPr>
                <w:sz w:val="28"/>
              </w:rPr>
            </w:pPr>
            <w:r>
              <w:rPr>
                <w:sz w:val="28"/>
              </w:rPr>
              <w:t>час</w:t>
            </w:r>
          </w:p>
        </w:tc>
        <w:tc>
          <w:tcPr>
            <w:tcW w:w="968" w:type="dxa"/>
          </w:tcPr>
          <w:p w:rsidR="00D76F29" w:rsidRDefault="00F63311">
            <w:pPr>
              <w:pStyle w:val="TableParagraph"/>
              <w:spacing w:line="318" w:lineRule="exact"/>
              <w:ind w:left="12"/>
              <w:jc w:val="center"/>
              <w:rPr>
                <w:sz w:val="28"/>
              </w:rPr>
            </w:pPr>
            <w:r>
              <w:rPr>
                <w:w w:val="98"/>
                <w:sz w:val="28"/>
              </w:rPr>
              <w:t>6</w:t>
            </w:r>
          </w:p>
        </w:tc>
        <w:tc>
          <w:tcPr>
            <w:tcW w:w="759" w:type="dxa"/>
          </w:tcPr>
          <w:p w:rsidR="00D76F29" w:rsidRDefault="00F63311">
            <w:pPr>
              <w:pStyle w:val="TableParagraph"/>
              <w:spacing w:line="318" w:lineRule="exact"/>
              <w:ind w:left="13"/>
              <w:jc w:val="center"/>
              <w:rPr>
                <w:sz w:val="28"/>
              </w:rPr>
            </w:pPr>
            <w:r>
              <w:rPr>
                <w:w w:val="98"/>
                <w:sz w:val="28"/>
              </w:rPr>
              <w:t>1</w:t>
            </w:r>
          </w:p>
        </w:tc>
        <w:tc>
          <w:tcPr>
            <w:tcW w:w="1667" w:type="dxa"/>
          </w:tcPr>
          <w:p w:rsidR="00D76F29" w:rsidRDefault="00F63311">
            <w:pPr>
              <w:pStyle w:val="TableParagraph"/>
              <w:spacing w:line="318" w:lineRule="exact"/>
              <w:ind w:left="12"/>
              <w:jc w:val="center"/>
              <w:rPr>
                <w:sz w:val="28"/>
              </w:rPr>
            </w:pPr>
            <w:r>
              <w:rPr>
                <w:w w:val="98"/>
                <w:sz w:val="28"/>
              </w:rPr>
              <w:t>6</w:t>
            </w:r>
          </w:p>
        </w:tc>
      </w:tr>
      <w:tr w:rsidR="00D76F29">
        <w:trPr>
          <w:trHeight w:val="321"/>
        </w:trPr>
        <w:tc>
          <w:tcPr>
            <w:tcW w:w="4386" w:type="dxa"/>
          </w:tcPr>
          <w:p w:rsidR="00D76F29" w:rsidRDefault="00F63311">
            <w:pPr>
              <w:pStyle w:val="TableParagraph"/>
              <w:spacing w:line="301" w:lineRule="exact"/>
              <w:ind w:left="114"/>
              <w:rPr>
                <w:sz w:val="28"/>
              </w:rPr>
            </w:pPr>
            <w:r>
              <w:rPr>
                <w:sz w:val="28"/>
              </w:rPr>
              <w:t>Оформление чертежей</w:t>
            </w:r>
          </w:p>
        </w:tc>
        <w:tc>
          <w:tcPr>
            <w:tcW w:w="913" w:type="dxa"/>
          </w:tcPr>
          <w:p w:rsidR="00D76F29" w:rsidRDefault="00F63311">
            <w:pPr>
              <w:pStyle w:val="TableParagraph"/>
              <w:spacing w:line="301" w:lineRule="exact"/>
              <w:ind w:left="220" w:right="206"/>
              <w:jc w:val="center"/>
              <w:rPr>
                <w:sz w:val="28"/>
              </w:rPr>
            </w:pPr>
            <w:r>
              <w:rPr>
                <w:sz w:val="28"/>
              </w:rPr>
              <w:t>час</w:t>
            </w:r>
          </w:p>
        </w:tc>
        <w:tc>
          <w:tcPr>
            <w:tcW w:w="968" w:type="dxa"/>
          </w:tcPr>
          <w:p w:rsidR="00D76F29" w:rsidRDefault="00F63311">
            <w:pPr>
              <w:pStyle w:val="TableParagraph"/>
              <w:spacing w:line="301" w:lineRule="exact"/>
              <w:ind w:left="15"/>
              <w:jc w:val="center"/>
              <w:rPr>
                <w:sz w:val="28"/>
              </w:rPr>
            </w:pPr>
            <w:r>
              <w:rPr>
                <w:sz w:val="28"/>
              </w:rPr>
              <w:t>6</w:t>
            </w:r>
          </w:p>
        </w:tc>
        <w:tc>
          <w:tcPr>
            <w:tcW w:w="759" w:type="dxa"/>
          </w:tcPr>
          <w:p w:rsidR="00D76F29" w:rsidRDefault="00F63311">
            <w:pPr>
              <w:pStyle w:val="TableParagraph"/>
              <w:spacing w:line="301" w:lineRule="exact"/>
              <w:ind w:left="13"/>
              <w:jc w:val="center"/>
              <w:rPr>
                <w:sz w:val="28"/>
              </w:rPr>
            </w:pPr>
            <w:r>
              <w:rPr>
                <w:w w:val="98"/>
                <w:sz w:val="28"/>
              </w:rPr>
              <w:t>1</w:t>
            </w:r>
          </w:p>
        </w:tc>
        <w:tc>
          <w:tcPr>
            <w:tcW w:w="1667" w:type="dxa"/>
          </w:tcPr>
          <w:p w:rsidR="00D76F29" w:rsidRDefault="00F63311">
            <w:pPr>
              <w:pStyle w:val="TableParagraph"/>
              <w:spacing w:line="301" w:lineRule="exact"/>
              <w:ind w:left="15"/>
              <w:jc w:val="center"/>
              <w:rPr>
                <w:sz w:val="28"/>
              </w:rPr>
            </w:pPr>
            <w:r>
              <w:rPr>
                <w:sz w:val="28"/>
              </w:rPr>
              <w:t>6</w:t>
            </w:r>
          </w:p>
        </w:tc>
      </w:tr>
      <w:tr w:rsidR="00D76F29">
        <w:trPr>
          <w:trHeight w:val="645"/>
        </w:trPr>
        <w:tc>
          <w:tcPr>
            <w:tcW w:w="4386" w:type="dxa"/>
          </w:tcPr>
          <w:p w:rsidR="00D76F29" w:rsidRDefault="00F63311">
            <w:pPr>
              <w:pStyle w:val="TableParagraph"/>
              <w:spacing w:line="317" w:lineRule="exact"/>
              <w:ind w:left="114"/>
              <w:rPr>
                <w:sz w:val="28"/>
              </w:rPr>
            </w:pPr>
            <w:r>
              <w:rPr>
                <w:sz w:val="28"/>
              </w:rPr>
              <w:t>Прием и оформление зачета по</w:t>
            </w:r>
          </w:p>
          <w:p w:rsidR="00D76F29" w:rsidRDefault="00F63311">
            <w:pPr>
              <w:pStyle w:val="TableParagraph"/>
              <w:spacing w:line="308" w:lineRule="exact"/>
              <w:ind w:left="114"/>
              <w:rPr>
                <w:sz w:val="28"/>
              </w:rPr>
            </w:pPr>
            <w:r>
              <w:rPr>
                <w:sz w:val="28"/>
              </w:rPr>
              <w:t>практике бригады</w:t>
            </w:r>
          </w:p>
        </w:tc>
        <w:tc>
          <w:tcPr>
            <w:tcW w:w="913" w:type="dxa"/>
          </w:tcPr>
          <w:p w:rsidR="00D76F29" w:rsidRDefault="00F63311">
            <w:pPr>
              <w:pStyle w:val="TableParagraph"/>
              <w:spacing w:line="317" w:lineRule="exact"/>
              <w:ind w:left="220" w:right="206"/>
              <w:jc w:val="center"/>
              <w:rPr>
                <w:sz w:val="28"/>
              </w:rPr>
            </w:pPr>
            <w:r>
              <w:rPr>
                <w:sz w:val="28"/>
              </w:rPr>
              <w:t>час</w:t>
            </w:r>
          </w:p>
        </w:tc>
        <w:tc>
          <w:tcPr>
            <w:tcW w:w="968" w:type="dxa"/>
          </w:tcPr>
          <w:p w:rsidR="00D76F29" w:rsidRDefault="00F63311">
            <w:pPr>
              <w:pStyle w:val="TableParagraph"/>
              <w:spacing w:line="317" w:lineRule="exact"/>
              <w:ind w:left="12"/>
              <w:jc w:val="center"/>
              <w:rPr>
                <w:sz w:val="28"/>
              </w:rPr>
            </w:pPr>
            <w:r>
              <w:rPr>
                <w:w w:val="98"/>
                <w:sz w:val="28"/>
              </w:rPr>
              <w:t>6</w:t>
            </w:r>
          </w:p>
        </w:tc>
        <w:tc>
          <w:tcPr>
            <w:tcW w:w="759" w:type="dxa"/>
          </w:tcPr>
          <w:p w:rsidR="00D76F29" w:rsidRDefault="00F63311">
            <w:pPr>
              <w:pStyle w:val="TableParagraph"/>
              <w:spacing w:line="317" w:lineRule="exact"/>
              <w:ind w:right="124"/>
              <w:jc w:val="right"/>
              <w:rPr>
                <w:sz w:val="28"/>
              </w:rPr>
            </w:pPr>
            <w:r>
              <w:rPr>
                <w:w w:val="95"/>
                <w:sz w:val="28"/>
              </w:rPr>
              <w:t>0,80</w:t>
            </w:r>
          </w:p>
        </w:tc>
        <w:tc>
          <w:tcPr>
            <w:tcW w:w="1667" w:type="dxa"/>
          </w:tcPr>
          <w:p w:rsidR="00D76F29" w:rsidRDefault="00F63311">
            <w:pPr>
              <w:pStyle w:val="TableParagraph"/>
              <w:spacing w:line="317" w:lineRule="exact"/>
              <w:ind w:left="12"/>
              <w:jc w:val="center"/>
              <w:rPr>
                <w:sz w:val="28"/>
              </w:rPr>
            </w:pPr>
            <w:r>
              <w:rPr>
                <w:w w:val="98"/>
                <w:sz w:val="28"/>
              </w:rPr>
              <w:t>6</w:t>
            </w:r>
          </w:p>
        </w:tc>
      </w:tr>
      <w:tr w:rsidR="00D76F29">
        <w:trPr>
          <w:trHeight w:val="321"/>
        </w:trPr>
        <w:tc>
          <w:tcPr>
            <w:tcW w:w="4386" w:type="dxa"/>
          </w:tcPr>
          <w:p w:rsidR="00D76F29" w:rsidRDefault="00F63311">
            <w:pPr>
              <w:pStyle w:val="TableParagraph"/>
              <w:spacing w:line="301" w:lineRule="exact"/>
              <w:ind w:left="114"/>
              <w:rPr>
                <w:sz w:val="28"/>
              </w:rPr>
            </w:pPr>
            <w:r>
              <w:rPr>
                <w:sz w:val="28"/>
              </w:rPr>
              <w:t>Всего:</w:t>
            </w:r>
          </w:p>
        </w:tc>
        <w:tc>
          <w:tcPr>
            <w:tcW w:w="913" w:type="dxa"/>
          </w:tcPr>
          <w:p w:rsidR="00D76F29" w:rsidRDefault="00D76F29">
            <w:pPr>
              <w:pStyle w:val="TableParagraph"/>
              <w:rPr>
                <w:sz w:val="24"/>
              </w:rPr>
            </w:pPr>
          </w:p>
        </w:tc>
        <w:tc>
          <w:tcPr>
            <w:tcW w:w="968" w:type="dxa"/>
          </w:tcPr>
          <w:p w:rsidR="00D76F29" w:rsidRDefault="00F63311">
            <w:pPr>
              <w:pStyle w:val="TableParagraph"/>
              <w:spacing w:line="301" w:lineRule="exact"/>
              <w:ind w:left="14"/>
              <w:jc w:val="center"/>
              <w:rPr>
                <w:sz w:val="28"/>
              </w:rPr>
            </w:pPr>
            <w:r>
              <w:rPr>
                <w:w w:val="98"/>
                <w:sz w:val="28"/>
              </w:rPr>
              <w:t>-</w:t>
            </w:r>
          </w:p>
        </w:tc>
        <w:tc>
          <w:tcPr>
            <w:tcW w:w="759" w:type="dxa"/>
          </w:tcPr>
          <w:p w:rsidR="00D76F29" w:rsidRDefault="007C01D0">
            <w:pPr>
              <w:pStyle w:val="TableParagraph"/>
              <w:spacing w:line="301" w:lineRule="exact"/>
              <w:ind w:right="220"/>
              <w:jc w:val="right"/>
              <w:rPr>
                <w:sz w:val="28"/>
              </w:rPr>
            </w:pPr>
            <w:r>
              <w:rPr>
                <w:sz w:val="28"/>
              </w:rPr>
              <w:t>18</w:t>
            </w:r>
          </w:p>
        </w:tc>
        <w:tc>
          <w:tcPr>
            <w:tcW w:w="1667" w:type="dxa"/>
          </w:tcPr>
          <w:p w:rsidR="00D76F29" w:rsidRDefault="007C01D0" w:rsidP="007C01D0">
            <w:pPr>
              <w:pStyle w:val="TableParagraph"/>
              <w:spacing w:line="301" w:lineRule="exact"/>
              <w:ind w:right="625"/>
              <w:rPr>
                <w:sz w:val="28"/>
              </w:rPr>
            </w:pPr>
            <w:r>
              <w:rPr>
                <w:sz w:val="28"/>
              </w:rPr>
              <w:t>108</w:t>
            </w:r>
          </w:p>
        </w:tc>
      </w:tr>
    </w:tbl>
    <w:p w:rsidR="00D76F29" w:rsidRDefault="00D76F29">
      <w:pPr>
        <w:pStyle w:val="a3"/>
        <w:rPr>
          <w:sz w:val="30"/>
        </w:rPr>
      </w:pPr>
    </w:p>
    <w:p w:rsidR="00D76F29" w:rsidRDefault="00F63311">
      <w:pPr>
        <w:spacing w:before="261"/>
        <w:ind w:left="1213"/>
        <w:jc w:val="both"/>
        <w:rPr>
          <w:sz w:val="24"/>
        </w:rPr>
      </w:pPr>
      <w:r>
        <w:rPr>
          <w:sz w:val="24"/>
        </w:rPr>
        <w:t xml:space="preserve">П р и м е </w:t>
      </w:r>
      <w:proofErr w:type="gramStart"/>
      <w:r>
        <w:rPr>
          <w:sz w:val="24"/>
        </w:rPr>
        <w:t>ч</w:t>
      </w:r>
      <w:proofErr w:type="gramEnd"/>
      <w:r>
        <w:rPr>
          <w:sz w:val="24"/>
        </w:rPr>
        <w:t xml:space="preserve"> а н </w:t>
      </w:r>
      <w:proofErr w:type="spellStart"/>
      <w:r>
        <w:rPr>
          <w:sz w:val="24"/>
        </w:rPr>
        <w:t>ия</w:t>
      </w:r>
      <w:proofErr w:type="spellEnd"/>
    </w:p>
    <w:p w:rsidR="00D76F29" w:rsidRDefault="00F63311">
      <w:pPr>
        <w:pStyle w:val="a4"/>
        <w:numPr>
          <w:ilvl w:val="0"/>
          <w:numId w:val="7"/>
        </w:numPr>
        <w:tabs>
          <w:tab w:val="left" w:pos="1439"/>
        </w:tabs>
        <w:spacing w:before="1"/>
        <w:ind w:right="939"/>
        <w:jc w:val="both"/>
        <w:rPr>
          <w:sz w:val="28"/>
        </w:rPr>
      </w:pPr>
      <w:r>
        <w:rPr>
          <w:sz w:val="28"/>
        </w:rPr>
        <w:t xml:space="preserve">Контроль за качеством выполнения и точностью выполнения </w:t>
      </w:r>
      <w:proofErr w:type="gramStart"/>
      <w:r>
        <w:rPr>
          <w:sz w:val="28"/>
        </w:rPr>
        <w:t>бригада- ми</w:t>
      </w:r>
      <w:proofErr w:type="gramEnd"/>
      <w:r>
        <w:rPr>
          <w:sz w:val="28"/>
        </w:rPr>
        <w:t xml:space="preserve"> геодезических работ, преподаватель осуществляет в процессе их выполнения. На зачетах осуществляется индивидуальный опрос каждого студента по работам, назначенных ему согласнотаблице3.</w:t>
      </w:r>
    </w:p>
    <w:p w:rsidR="00D76F29" w:rsidRDefault="00F63311">
      <w:pPr>
        <w:pStyle w:val="a3"/>
        <w:spacing w:before="1"/>
        <w:ind w:left="1282" w:right="1609"/>
        <w:jc w:val="both"/>
      </w:pPr>
      <w:r>
        <w:t xml:space="preserve">а) на практике студентов заочной формы обучения все графические документы бригад могут быть выполнены </w:t>
      </w:r>
      <w:proofErr w:type="spellStart"/>
      <w:r>
        <w:t>вкарандаше</w:t>
      </w:r>
      <w:proofErr w:type="spellEnd"/>
      <w:r>
        <w:t>;</w:t>
      </w:r>
    </w:p>
    <w:p w:rsidR="00D76F29" w:rsidRDefault="00F63311">
      <w:pPr>
        <w:pStyle w:val="a3"/>
        <w:ind w:left="1496" w:right="1279" w:hanging="284"/>
        <w:jc w:val="both"/>
      </w:pPr>
      <w:r>
        <w:t>б) инженерные задачи решаются в виде упражнений под руководством руководителя практики в присутствии всех бригад.</w:t>
      </w:r>
    </w:p>
    <w:p w:rsidR="00D76F29" w:rsidRDefault="00D76F29">
      <w:pPr>
        <w:jc w:val="both"/>
        <w:sectPr w:rsidR="00D76F29">
          <w:pgSz w:w="11900" w:h="16850"/>
          <w:pgMar w:top="980" w:right="180" w:bottom="640" w:left="700" w:header="0" w:footer="455" w:gutter="0"/>
          <w:cols w:space="720"/>
        </w:sectPr>
      </w:pPr>
    </w:p>
    <w:p w:rsidR="00D76F29" w:rsidRDefault="00F63311">
      <w:pPr>
        <w:pStyle w:val="110"/>
        <w:numPr>
          <w:ilvl w:val="0"/>
          <w:numId w:val="7"/>
        </w:numPr>
        <w:tabs>
          <w:tab w:val="left" w:pos="1394"/>
          <w:tab w:val="left" w:pos="3820"/>
          <w:tab w:val="left" w:pos="5260"/>
          <w:tab w:val="left" w:pos="5980"/>
          <w:tab w:val="left" w:pos="7420"/>
        </w:tabs>
        <w:ind w:left="939" w:right="2424" w:firstLine="213"/>
        <w:jc w:val="left"/>
      </w:pPr>
      <w:bookmarkStart w:id="2" w:name="_bookmark2"/>
      <w:bookmarkEnd w:id="2"/>
      <w:r>
        <w:lastRenderedPageBreak/>
        <w:t>Организация</w:t>
      </w:r>
      <w:r>
        <w:tab/>
        <w:t>работ</w:t>
      </w:r>
      <w:r>
        <w:tab/>
        <w:t>на</w:t>
      </w:r>
      <w:r>
        <w:tab/>
        <w:t>полевой</w:t>
      </w:r>
      <w:r>
        <w:tab/>
      </w:r>
      <w:r>
        <w:rPr>
          <w:w w:val="95"/>
        </w:rPr>
        <w:t xml:space="preserve">учебной </w:t>
      </w:r>
      <w:proofErr w:type="spellStart"/>
      <w:r>
        <w:t>геодезическойпрактике</w:t>
      </w:r>
      <w:proofErr w:type="spellEnd"/>
    </w:p>
    <w:p w:rsidR="00D76F29" w:rsidRDefault="00D76F29">
      <w:pPr>
        <w:pStyle w:val="a3"/>
        <w:spacing w:before="3"/>
        <w:rPr>
          <w:b/>
          <w:sz w:val="27"/>
        </w:rPr>
      </w:pPr>
    </w:p>
    <w:p w:rsidR="00D76F29" w:rsidRDefault="00F63311">
      <w:pPr>
        <w:pStyle w:val="a3"/>
        <w:spacing w:before="1"/>
        <w:ind w:left="432" w:right="941" w:firstLine="850"/>
        <w:jc w:val="both"/>
      </w:pPr>
      <w:r>
        <w:t xml:space="preserve">Геодезические работы на практике проводятся бригадами студентов из 5-7 человек. Состав бригад определяется руководителем </w:t>
      </w:r>
      <w:proofErr w:type="gramStart"/>
      <w:r>
        <w:t>практики  совместно</w:t>
      </w:r>
      <w:proofErr w:type="gramEnd"/>
      <w:r>
        <w:t xml:space="preserve"> со старостой группы, по принципу одинаковой работоспособности бригад и психологической совместимости членов бригады. Преподаватель вправе корректировать состав бригад, как в процессе формирования их, так и в ходе работ, </w:t>
      </w:r>
      <w:proofErr w:type="spellStart"/>
      <w:r>
        <w:t>иназначатьбригадиров</w:t>
      </w:r>
      <w:proofErr w:type="spellEnd"/>
      <w:r>
        <w:t>.</w:t>
      </w:r>
    </w:p>
    <w:p w:rsidR="00D76F29" w:rsidRDefault="00F63311">
      <w:pPr>
        <w:pStyle w:val="a3"/>
        <w:ind w:left="432" w:right="945" w:firstLine="850"/>
        <w:jc w:val="both"/>
      </w:pPr>
      <w:r>
        <w:t>Геодезические работы бригад на практике в зависимости от наличия аудиторного фонда, погодных условий, могут быть организованы по вариантам:</w:t>
      </w:r>
    </w:p>
    <w:p w:rsidR="00D76F29" w:rsidRDefault="00F63311">
      <w:pPr>
        <w:pStyle w:val="a4"/>
        <w:numPr>
          <w:ilvl w:val="1"/>
          <w:numId w:val="7"/>
        </w:numPr>
        <w:tabs>
          <w:tab w:val="left" w:pos="1852"/>
        </w:tabs>
        <w:ind w:right="948" w:firstLine="850"/>
        <w:jc w:val="both"/>
        <w:rPr>
          <w:sz w:val="28"/>
        </w:rPr>
      </w:pPr>
      <w:r>
        <w:rPr>
          <w:sz w:val="28"/>
        </w:rPr>
        <w:t>сначала выполняются все виды полевых работ, затем камеральные работы;</w:t>
      </w:r>
    </w:p>
    <w:p w:rsidR="00D76F29" w:rsidRDefault="00F63311">
      <w:pPr>
        <w:pStyle w:val="a4"/>
        <w:numPr>
          <w:ilvl w:val="1"/>
          <w:numId w:val="7"/>
        </w:numPr>
        <w:tabs>
          <w:tab w:val="left" w:pos="1859"/>
        </w:tabs>
        <w:spacing w:line="242" w:lineRule="auto"/>
        <w:ind w:right="941" w:firstLine="850"/>
        <w:jc w:val="both"/>
        <w:rPr>
          <w:sz w:val="28"/>
        </w:rPr>
      </w:pPr>
      <w:r>
        <w:rPr>
          <w:sz w:val="28"/>
        </w:rPr>
        <w:t xml:space="preserve">по каждому виду геодезических работ, камеральные работы выполняются вслед </w:t>
      </w:r>
      <w:proofErr w:type="spellStart"/>
      <w:r>
        <w:rPr>
          <w:sz w:val="28"/>
        </w:rPr>
        <w:t>заполевымиработами</w:t>
      </w:r>
      <w:proofErr w:type="spellEnd"/>
      <w:r>
        <w:rPr>
          <w:sz w:val="28"/>
        </w:rPr>
        <w:t>;</w:t>
      </w:r>
    </w:p>
    <w:p w:rsidR="00D76F29" w:rsidRDefault="00F63311">
      <w:pPr>
        <w:pStyle w:val="a3"/>
        <w:spacing w:line="317" w:lineRule="exact"/>
        <w:ind w:left="1424"/>
        <w:jc w:val="both"/>
      </w:pPr>
      <w:r>
        <w:t>- сочетание предыдущих вариантов.</w:t>
      </w:r>
    </w:p>
    <w:p w:rsidR="00D76F29" w:rsidRDefault="00F63311">
      <w:pPr>
        <w:pStyle w:val="a3"/>
        <w:ind w:left="432" w:right="942" w:firstLine="850"/>
        <w:jc w:val="both"/>
      </w:pPr>
      <w:r>
        <w:t>Бригады на период прохождения практики должны быть обеспечены минимальными социально-бытовыми условиями: наличие вблизи места проведения практики пункта приема пищи, туалета, наличие источника питьевой воды. Остановка городских транспортных средств должна находиться на расстоянии не более 10 минут ходьбы от места проведения практики. Место проведения практики в части наличия ситуации и характера рельефа должно соответствовать выполнению работ, перечисленных в «Программе практики».</w:t>
      </w:r>
    </w:p>
    <w:p w:rsidR="00D76F29" w:rsidRDefault="00F63311">
      <w:pPr>
        <w:pStyle w:val="a3"/>
        <w:ind w:left="432" w:right="941" w:firstLine="850"/>
        <w:jc w:val="both"/>
      </w:pPr>
      <w:r>
        <w:t xml:space="preserve">Продолжительность рабочего времени на практике – 6 часов в день, с перерывом на обед не более одного часа. Время начало работы определяется руководителем практики по согласованию с бригадами студентов, не позднее 9 часов утра. На каждый день руководителем практики выдается бригадам производственное задание, о выполнении которого бригада отчитывается в конце дня. При невыполнении задания бригада продолжает работу сверх 6 часов до полного выполнения задания. Разрешается, в случае непогоды и других условий, заканчивать дневное задание не позднее следующего дня или в </w:t>
      </w:r>
      <w:proofErr w:type="spellStart"/>
      <w:r>
        <w:t>нерабочийдень</w:t>
      </w:r>
      <w:proofErr w:type="spellEnd"/>
      <w:r>
        <w:t>.</w:t>
      </w:r>
    </w:p>
    <w:p w:rsidR="00D76F29" w:rsidRDefault="00D76F29">
      <w:pPr>
        <w:jc w:val="both"/>
        <w:sectPr w:rsidR="00D76F29">
          <w:pgSz w:w="11900" w:h="16850"/>
          <w:pgMar w:top="1060" w:right="180" w:bottom="640" w:left="700" w:header="0" w:footer="455" w:gutter="0"/>
          <w:cols w:space="720"/>
        </w:sectPr>
      </w:pPr>
    </w:p>
    <w:p w:rsidR="00D76F29" w:rsidRDefault="00F63311">
      <w:pPr>
        <w:pStyle w:val="110"/>
        <w:numPr>
          <w:ilvl w:val="0"/>
          <w:numId w:val="7"/>
        </w:numPr>
        <w:tabs>
          <w:tab w:val="left" w:pos="1950"/>
        </w:tabs>
        <w:ind w:left="1950" w:hanging="240"/>
        <w:jc w:val="left"/>
      </w:pPr>
      <w:bookmarkStart w:id="3" w:name="_bookmark3"/>
      <w:bookmarkEnd w:id="3"/>
      <w:r>
        <w:lastRenderedPageBreak/>
        <w:t xml:space="preserve">Материально-техническое обеспечение </w:t>
      </w:r>
      <w:proofErr w:type="spellStart"/>
      <w:r>
        <w:t>полевойбригады</w:t>
      </w:r>
      <w:proofErr w:type="spellEnd"/>
    </w:p>
    <w:p w:rsidR="00D76F29" w:rsidRDefault="00D76F29">
      <w:pPr>
        <w:pStyle w:val="a3"/>
        <w:spacing w:before="4"/>
        <w:rPr>
          <w:b/>
          <w:sz w:val="27"/>
        </w:rPr>
      </w:pPr>
    </w:p>
    <w:p w:rsidR="00D76F29" w:rsidRDefault="00F63311">
      <w:pPr>
        <w:pStyle w:val="a3"/>
        <w:ind w:left="1071" w:right="723" w:firstLine="849"/>
      </w:pPr>
      <w:r>
        <w:t>Каждая бригада обеспечивается лабораторией кафедры геологии, геодезии и кадастра следующими геодезическими инструментами:</w:t>
      </w:r>
    </w:p>
    <w:p w:rsidR="00D76F29" w:rsidRDefault="00F63311">
      <w:pPr>
        <w:pStyle w:val="a4"/>
        <w:numPr>
          <w:ilvl w:val="1"/>
          <w:numId w:val="7"/>
        </w:numPr>
        <w:tabs>
          <w:tab w:val="left" w:pos="2379"/>
          <w:tab w:val="left" w:pos="2380"/>
        </w:tabs>
        <w:ind w:left="1071" w:right="941" w:firstLine="849"/>
        <w:rPr>
          <w:sz w:val="28"/>
        </w:rPr>
      </w:pPr>
      <w:r>
        <w:rPr>
          <w:sz w:val="28"/>
        </w:rPr>
        <w:t xml:space="preserve">теодолит 30- секундной точности со штативом к нему - 1 шт., одним </w:t>
      </w:r>
      <w:proofErr w:type="gramStart"/>
      <w:r>
        <w:rPr>
          <w:sz w:val="28"/>
        </w:rPr>
        <w:t>от весом</w:t>
      </w:r>
      <w:proofErr w:type="gramEnd"/>
      <w:r>
        <w:rPr>
          <w:sz w:val="28"/>
        </w:rPr>
        <w:t xml:space="preserve"> с противовесом </w:t>
      </w:r>
      <w:proofErr w:type="spellStart"/>
      <w:r>
        <w:rPr>
          <w:sz w:val="28"/>
        </w:rPr>
        <w:t>идвумяшпильками</w:t>
      </w:r>
      <w:proofErr w:type="spellEnd"/>
      <w:r>
        <w:rPr>
          <w:sz w:val="28"/>
        </w:rPr>
        <w:t>;</w:t>
      </w:r>
    </w:p>
    <w:p w:rsidR="00D76F29" w:rsidRDefault="00F63311">
      <w:pPr>
        <w:pStyle w:val="a4"/>
        <w:numPr>
          <w:ilvl w:val="1"/>
          <w:numId w:val="7"/>
        </w:numPr>
        <w:tabs>
          <w:tab w:val="left" w:pos="2379"/>
          <w:tab w:val="left" w:pos="2380"/>
        </w:tabs>
        <w:ind w:left="1071" w:right="943" w:firstLine="849"/>
        <w:rPr>
          <w:sz w:val="28"/>
        </w:rPr>
      </w:pPr>
      <w:r>
        <w:rPr>
          <w:sz w:val="28"/>
        </w:rPr>
        <w:t>нивелир технической или высокой точности со штативом и двумя рейками–комплект;</w:t>
      </w:r>
    </w:p>
    <w:p w:rsidR="00D76F29" w:rsidRDefault="00F63311">
      <w:pPr>
        <w:pStyle w:val="a4"/>
        <w:numPr>
          <w:ilvl w:val="1"/>
          <w:numId w:val="7"/>
        </w:numPr>
        <w:tabs>
          <w:tab w:val="left" w:pos="2379"/>
          <w:tab w:val="left" w:pos="2380"/>
        </w:tabs>
        <w:spacing w:line="242" w:lineRule="auto"/>
        <w:ind w:left="1921" w:right="1807" w:firstLine="0"/>
        <w:rPr>
          <w:sz w:val="28"/>
        </w:rPr>
      </w:pPr>
      <w:r>
        <w:rPr>
          <w:sz w:val="28"/>
        </w:rPr>
        <w:t xml:space="preserve">землемерная лента с кольцами и шпильками- 1комплект; Из чертежных принадлежностей </w:t>
      </w:r>
      <w:proofErr w:type="spellStart"/>
      <w:r>
        <w:rPr>
          <w:sz w:val="28"/>
        </w:rPr>
        <w:t>бригадаобеспечивается</w:t>
      </w:r>
      <w:proofErr w:type="spellEnd"/>
      <w:r>
        <w:rPr>
          <w:sz w:val="28"/>
        </w:rPr>
        <w:t>:</w:t>
      </w:r>
    </w:p>
    <w:p w:rsidR="00D76F29" w:rsidRDefault="00F63311">
      <w:pPr>
        <w:pStyle w:val="a4"/>
        <w:numPr>
          <w:ilvl w:val="1"/>
          <w:numId w:val="7"/>
        </w:numPr>
        <w:tabs>
          <w:tab w:val="left" w:pos="2379"/>
          <w:tab w:val="left" w:pos="2380"/>
        </w:tabs>
        <w:spacing w:line="320" w:lineRule="exact"/>
        <w:ind w:left="2379" w:hanging="459"/>
        <w:rPr>
          <w:sz w:val="28"/>
        </w:rPr>
      </w:pPr>
      <w:r>
        <w:rPr>
          <w:sz w:val="28"/>
        </w:rPr>
        <w:t>геодезическим транспортиром –1шт;</w:t>
      </w:r>
    </w:p>
    <w:p w:rsidR="00D76F29" w:rsidRDefault="00F63311">
      <w:pPr>
        <w:pStyle w:val="a4"/>
        <w:numPr>
          <w:ilvl w:val="1"/>
          <w:numId w:val="7"/>
        </w:numPr>
        <w:tabs>
          <w:tab w:val="left" w:pos="2379"/>
          <w:tab w:val="left" w:pos="2380"/>
        </w:tabs>
        <w:spacing w:line="319" w:lineRule="exact"/>
        <w:ind w:left="2379" w:hanging="459"/>
        <w:rPr>
          <w:sz w:val="28"/>
        </w:rPr>
      </w:pPr>
      <w:r>
        <w:rPr>
          <w:sz w:val="28"/>
        </w:rPr>
        <w:t>масштабной линейкой –1шт;</w:t>
      </w:r>
    </w:p>
    <w:p w:rsidR="00D76F29" w:rsidRDefault="00F63311">
      <w:pPr>
        <w:pStyle w:val="a3"/>
        <w:ind w:left="1071" w:right="940" w:firstLine="849"/>
        <w:jc w:val="both"/>
      </w:pPr>
      <w:r>
        <w:t xml:space="preserve">Другие чертежные </w:t>
      </w:r>
      <w:proofErr w:type="spellStart"/>
      <w:proofErr w:type="gramStart"/>
      <w:r>
        <w:t>принадлежности:малая</w:t>
      </w:r>
      <w:proofErr w:type="spellEnd"/>
      <w:proofErr w:type="gramEnd"/>
      <w:r>
        <w:t xml:space="preserve"> линейка, угольники, комплект цветной туши, карандаши, ластики, чертежная и писчая бумага, циркуль, авторучки бригада приобретает самостоятельно.</w:t>
      </w:r>
    </w:p>
    <w:p w:rsidR="00D76F29" w:rsidRDefault="00D76F29">
      <w:pPr>
        <w:jc w:val="both"/>
        <w:sectPr w:rsidR="00D76F29">
          <w:pgSz w:w="11900" w:h="16850"/>
          <w:pgMar w:top="1060" w:right="180" w:bottom="640" w:left="700" w:header="0" w:footer="455" w:gutter="0"/>
          <w:cols w:space="720"/>
        </w:sectPr>
      </w:pPr>
    </w:p>
    <w:p w:rsidR="00D76F29" w:rsidRDefault="00F63311">
      <w:pPr>
        <w:pStyle w:val="110"/>
        <w:numPr>
          <w:ilvl w:val="0"/>
          <w:numId w:val="7"/>
        </w:numPr>
        <w:tabs>
          <w:tab w:val="left" w:pos="1394"/>
        </w:tabs>
        <w:ind w:left="432" w:right="1748" w:firstLine="720"/>
        <w:jc w:val="left"/>
      </w:pPr>
      <w:bookmarkStart w:id="4" w:name="_bookmark4"/>
      <w:bookmarkEnd w:id="4"/>
      <w:r>
        <w:lastRenderedPageBreak/>
        <w:t xml:space="preserve">Правила внутреннего распорядка на полевой учебной </w:t>
      </w:r>
      <w:proofErr w:type="spellStart"/>
      <w:r>
        <w:t>геодезическойпрактике</w:t>
      </w:r>
      <w:proofErr w:type="spellEnd"/>
    </w:p>
    <w:p w:rsidR="00D76F29" w:rsidRDefault="00D76F29">
      <w:pPr>
        <w:pStyle w:val="a3"/>
        <w:spacing w:before="3"/>
        <w:rPr>
          <w:b/>
          <w:sz w:val="27"/>
        </w:rPr>
      </w:pPr>
    </w:p>
    <w:p w:rsidR="00D76F29" w:rsidRDefault="00F63311">
      <w:pPr>
        <w:pStyle w:val="a3"/>
        <w:spacing w:before="1"/>
        <w:ind w:left="432" w:right="1214" w:firstLine="850"/>
        <w:jc w:val="both"/>
      </w:pPr>
      <w:r>
        <w:t>Руководство практикой, как правило, осуществляет тот преподаватель, который вёл в данной группе учебные занятия в текущем учебном году.</w:t>
      </w:r>
    </w:p>
    <w:p w:rsidR="00D76F29" w:rsidRDefault="00F63311">
      <w:pPr>
        <w:pStyle w:val="a3"/>
        <w:ind w:left="432" w:right="941" w:firstLine="850"/>
        <w:jc w:val="both"/>
      </w:pPr>
      <w:r>
        <w:t xml:space="preserve">Непосредственно руководителю практикой подчиняется бригадир, </w:t>
      </w:r>
      <w:proofErr w:type="spellStart"/>
      <w:r>
        <w:t>утвержденныйпреподавателем</w:t>
      </w:r>
      <w:proofErr w:type="spellEnd"/>
      <w:r>
        <w:t>. Бригадир выполняет все указания руководителя практики и организует работу каждого члена бригады, согласно индивидуальному плану работы членов бригады (таблица 3).</w:t>
      </w:r>
    </w:p>
    <w:p w:rsidR="00D76F29" w:rsidRDefault="00D76F29">
      <w:pPr>
        <w:pStyle w:val="a3"/>
        <w:spacing w:before="11"/>
        <w:rPr>
          <w:sz w:val="27"/>
        </w:rPr>
      </w:pPr>
    </w:p>
    <w:p w:rsidR="00D76F29" w:rsidRDefault="00F63311">
      <w:pPr>
        <w:pStyle w:val="a3"/>
        <w:spacing w:after="7"/>
        <w:ind w:left="360"/>
        <w:jc w:val="both"/>
      </w:pPr>
      <w:r>
        <w:t>Таблица 3 - Индивидуальный план работы членов бригады</w:t>
      </w: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0"/>
        <w:gridCol w:w="1440"/>
        <w:gridCol w:w="1078"/>
        <w:gridCol w:w="862"/>
        <w:gridCol w:w="1260"/>
        <w:gridCol w:w="1388"/>
        <w:gridCol w:w="2134"/>
      </w:tblGrid>
      <w:tr w:rsidR="00D76F29" w:rsidTr="0074766C">
        <w:trPr>
          <w:trHeight w:val="321"/>
        </w:trPr>
        <w:tc>
          <w:tcPr>
            <w:tcW w:w="2090" w:type="dxa"/>
            <w:vMerge w:val="restart"/>
          </w:tcPr>
          <w:p w:rsidR="00D76F29" w:rsidRDefault="00D76F29">
            <w:pPr>
              <w:pStyle w:val="TableParagraph"/>
              <w:rPr>
                <w:sz w:val="30"/>
              </w:rPr>
            </w:pPr>
          </w:p>
          <w:p w:rsidR="00D76F29" w:rsidRDefault="00D76F29">
            <w:pPr>
              <w:pStyle w:val="TableParagraph"/>
              <w:rPr>
                <w:sz w:val="30"/>
              </w:rPr>
            </w:pPr>
          </w:p>
          <w:p w:rsidR="00D76F29" w:rsidRDefault="00D76F29">
            <w:pPr>
              <w:pStyle w:val="TableParagraph"/>
              <w:rPr>
                <w:sz w:val="30"/>
              </w:rPr>
            </w:pPr>
          </w:p>
          <w:p w:rsidR="00D76F29" w:rsidRDefault="00D76F29">
            <w:pPr>
              <w:pStyle w:val="TableParagraph"/>
              <w:rPr>
                <w:sz w:val="30"/>
              </w:rPr>
            </w:pPr>
          </w:p>
          <w:p w:rsidR="00D76F29" w:rsidRDefault="00D76F29">
            <w:pPr>
              <w:pStyle w:val="TableParagraph"/>
              <w:rPr>
                <w:sz w:val="30"/>
              </w:rPr>
            </w:pPr>
          </w:p>
          <w:p w:rsidR="00D76F29" w:rsidRDefault="00D76F29">
            <w:pPr>
              <w:pStyle w:val="TableParagraph"/>
              <w:spacing w:before="4"/>
              <w:rPr>
                <w:sz w:val="31"/>
              </w:rPr>
            </w:pPr>
          </w:p>
          <w:p w:rsidR="00D76F29" w:rsidRDefault="0074766C">
            <w:pPr>
              <w:pStyle w:val="TableParagraph"/>
              <w:spacing w:before="1"/>
              <w:ind w:left="561" w:right="526"/>
              <w:jc w:val="center"/>
              <w:rPr>
                <w:sz w:val="28"/>
              </w:rPr>
            </w:pPr>
            <w:r>
              <w:rPr>
                <w:sz w:val="28"/>
              </w:rPr>
              <w:t>Ф.</w:t>
            </w:r>
            <w:r w:rsidR="00F63311">
              <w:rPr>
                <w:sz w:val="28"/>
              </w:rPr>
              <w:t>И.О.</w:t>
            </w:r>
          </w:p>
          <w:p w:rsidR="00D76F29" w:rsidRDefault="00F63311">
            <w:pPr>
              <w:pStyle w:val="TableParagraph"/>
              <w:spacing w:before="1"/>
              <w:ind w:left="245" w:right="218"/>
              <w:jc w:val="center"/>
              <w:rPr>
                <w:sz w:val="28"/>
              </w:rPr>
            </w:pPr>
            <w:r>
              <w:rPr>
                <w:sz w:val="28"/>
              </w:rPr>
              <w:t>члена бригады</w:t>
            </w:r>
          </w:p>
        </w:tc>
        <w:tc>
          <w:tcPr>
            <w:tcW w:w="8162" w:type="dxa"/>
            <w:gridSpan w:val="6"/>
          </w:tcPr>
          <w:p w:rsidR="00D76F29" w:rsidRDefault="00F63311">
            <w:pPr>
              <w:pStyle w:val="TableParagraph"/>
              <w:spacing w:line="301" w:lineRule="exact"/>
              <w:ind w:left="2788" w:right="2764"/>
              <w:jc w:val="center"/>
              <w:rPr>
                <w:sz w:val="28"/>
              </w:rPr>
            </w:pPr>
            <w:r>
              <w:rPr>
                <w:sz w:val="28"/>
              </w:rPr>
              <w:t>Объекты измерения</w:t>
            </w:r>
          </w:p>
        </w:tc>
      </w:tr>
      <w:tr w:rsidR="00D76F29" w:rsidTr="0074766C">
        <w:trPr>
          <w:trHeight w:val="1288"/>
        </w:trPr>
        <w:tc>
          <w:tcPr>
            <w:tcW w:w="2090" w:type="dxa"/>
            <w:vMerge/>
            <w:tcBorders>
              <w:top w:val="nil"/>
            </w:tcBorders>
          </w:tcPr>
          <w:p w:rsidR="00D76F29" w:rsidRDefault="00D76F29">
            <w:pPr>
              <w:rPr>
                <w:sz w:val="2"/>
                <w:szCs w:val="2"/>
              </w:rPr>
            </w:pPr>
          </w:p>
        </w:tc>
        <w:tc>
          <w:tcPr>
            <w:tcW w:w="3380" w:type="dxa"/>
            <w:gridSpan w:val="3"/>
          </w:tcPr>
          <w:p w:rsidR="00D76F29" w:rsidRDefault="00D76F29">
            <w:pPr>
              <w:pStyle w:val="TableParagraph"/>
              <w:spacing w:before="6"/>
              <w:rPr>
                <w:sz w:val="40"/>
              </w:rPr>
            </w:pPr>
          </w:p>
          <w:p w:rsidR="00D76F29" w:rsidRDefault="00F63311">
            <w:pPr>
              <w:pStyle w:val="TableParagraph"/>
              <w:ind w:left="420"/>
              <w:rPr>
                <w:sz w:val="28"/>
              </w:rPr>
            </w:pPr>
            <w:r>
              <w:rPr>
                <w:sz w:val="28"/>
              </w:rPr>
              <w:t>Теодолитная съемка</w:t>
            </w:r>
          </w:p>
        </w:tc>
        <w:tc>
          <w:tcPr>
            <w:tcW w:w="1260" w:type="dxa"/>
          </w:tcPr>
          <w:p w:rsidR="00D76F29" w:rsidRDefault="00F63311">
            <w:pPr>
              <w:pStyle w:val="TableParagraph"/>
              <w:spacing w:line="322" w:lineRule="exact"/>
              <w:ind w:left="221" w:right="198" w:firstLine="40"/>
              <w:jc w:val="both"/>
              <w:rPr>
                <w:sz w:val="28"/>
              </w:rPr>
            </w:pPr>
            <w:proofErr w:type="spellStart"/>
            <w:r>
              <w:rPr>
                <w:sz w:val="28"/>
              </w:rPr>
              <w:t>тахео</w:t>
            </w:r>
            <w:proofErr w:type="spellEnd"/>
            <w:r>
              <w:rPr>
                <w:sz w:val="28"/>
              </w:rPr>
              <w:t xml:space="preserve">- </w:t>
            </w:r>
            <w:proofErr w:type="spellStart"/>
            <w:r>
              <w:rPr>
                <w:sz w:val="28"/>
              </w:rPr>
              <w:t>метри</w:t>
            </w:r>
            <w:proofErr w:type="spellEnd"/>
            <w:r>
              <w:rPr>
                <w:sz w:val="28"/>
              </w:rPr>
              <w:t xml:space="preserve">- </w:t>
            </w:r>
            <w:proofErr w:type="spellStart"/>
            <w:r>
              <w:rPr>
                <w:sz w:val="28"/>
              </w:rPr>
              <w:t>ческая</w:t>
            </w:r>
            <w:proofErr w:type="spellEnd"/>
            <w:r>
              <w:rPr>
                <w:sz w:val="28"/>
              </w:rPr>
              <w:t xml:space="preserve"> съемка</w:t>
            </w:r>
          </w:p>
        </w:tc>
        <w:tc>
          <w:tcPr>
            <w:tcW w:w="1388" w:type="dxa"/>
          </w:tcPr>
          <w:p w:rsidR="00D76F29" w:rsidRDefault="00F63311">
            <w:pPr>
              <w:pStyle w:val="TableParagraph"/>
              <w:spacing w:line="322" w:lineRule="exact"/>
              <w:ind w:left="219" w:right="195" w:firstLine="91"/>
              <w:jc w:val="both"/>
              <w:rPr>
                <w:sz w:val="28"/>
              </w:rPr>
            </w:pPr>
            <w:proofErr w:type="spellStart"/>
            <w:r>
              <w:rPr>
                <w:sz w:val="28"/>
              </w:rPr>
              <w:t>техни</w:t>
            </w:r>
            <w:proofErr w:type="spellEnd"/>
            <w:r>
              <w:rPr>
                <w:sz w:val="28"/>
              </w:rPr>
              <w:t xml:space="preserve">- </w:t>
            </w:r>
            <w:proofErr w:type="spellStart"/>
            <w:r>
              <w:rPr>
                <w:sz w:val="28"/>
              </w:rPr>
              <w:t>ческое</w:t>
            </w:r>
            <w:proofErr w:type="spellEnd"/>
            <w:r>
              <w:rPr>
                <w:sz w:val="28"/>
              </w:rPr>
              <w:t xml:space="preserve"> </w:t>
            </w:r>
            <w:proofErr w:type="spellStart"/>
            <w:r>
              <w:rPr>
                <w:w w:val="95"/>
                <w:sz w:val="28"/>
              </w:rPr>
              <w:t>нивели</w:t>
            </w:r>
            <w:proofErr w:type="spellEnd"/>
            <w:r>
              <w:rPr>
                <w:w w:val="95"/>
                <w:sz w:val="28"/>
              </w:rPr>
              <w:t xml:space="preserve">- </w:t>
            </w:r>
            <w:proofErr w:type="spellStart"/>
            <w:r>
              <w:rPr>
                <w:sz w:val="28"/>
              </w:rPr>
              <w:t>рование</w:t>
            </w:r>
            <w:proofErr w:type="spellEnd"/>
          </w:p>
        </w:tc>
        <w:tc>
          <w:tcPr>
            <w:tcW w:w="2134" w:type="dxa"/>
          </w:tcPr>
          <w:p w:rsidR="0074766C" w:rsidRDefault="0074766C">
            <w:pPr>
              <w:pStyle w:val="TableParagraph"/>
              <w:ind w:left="475" w:right="446"/>
              <w:jc w:val="center"/>
              <w:rPr>
                <w:sz w:val="28"/>
              </w:rPr>
            </w:pPr>
            <w:proofErr w:type="spellStart"/>
            <w:r>
              <w:rPr>
                <w:sz w:val="28"/>
              </w:rPr>
              <w:t>геоде</w:t>
            </w:r>
            <w:r w:rsidR="00F63311">
              <w:rPr>
                <w:sz w:val="28"/>
              </w:rPr>
              <w:t>ские</w:t>
            </w:r>
            <w:proofErr w:type="spellEnd"/>
            <w:r w:rsidR="00F63311">
              <w:rPr>
                <w:sz w:val="28"/>
              </w:rPr>
              <w:t xml:space="preserve"> </w:t>
            </w:r>
          </w:p>
          <w:p w:rsidR="00D76F29" w:rsidRDefault="0074766C">
            <w:pPr>
              <w:pStyle w:val="TableParagraph"/>
              <w:ind w:left="475" w:right="446"/>
              <w:jc w:val="center"/>
              <w:rPr>
                <w:sz w:val="28"/>
              </w:rPr>
            </w:pPr>
            <w:r>
              <w:rPr>
                <w:sz w:val="28"/>
              </w:rPr>
              <w:t>за</w:t>
            </w:r>
            <w:r w:rsidR="00F63311">
              <w:rPr>
                <w:sz w:val="28"/>
              </w:rPr>
              <w:t>дачи</w:t>
            </w:r>
          </w:p>
        </w:tc>
      </w:tr>
      <w:tr w:rsidR="00D76F29" w:rsidTr="0074766C">
        <w:trPr>
          <w:trHeight w:val="3542"/>
        </w:trPr>
        <w:tc>
          <w:tcPr>
            <w:tcW w:w="2090" w:type="dxa"/>
            <w:vMerge/>
            <w:tcBorders>
              <w:top w:val="nil"/>
            </w:tcBorders>
          </w:tcPr>
          <w:p w:rsidR="00D76F29" w:rsidRDefault="00D76F29">
            <w:pPr>
              <w:rPr>
                <w:sz w:val="2"/>
                <w:szCs w:val="2"/>
              </w:rPr>
            </w:pPr>
          </w:p>
        </w:tc>
        <w:tc>
          <w:tcPr>
            <w:tcW w:w="1440"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19" w:right="92"/>
              <w:jc w:val="center"/>
              <w:rPr>
                <w:sz w:val="28"/>
              </w:rPr>
            </w:pPr>
            <w:proofErr w:type="spellStart"/>
            <w:proofErr w:type="gramStart"/>
            <w:r>
              <w:rPr>
                <w:sz w:val="28"/>
              </w:rPr>
              <w:t>горизон</w:t>
            </w:r>
            <w:proofErr w:type="spellEnd"/>
            <w:r>
              <w:rPr>
                <w:sz w:val="28"/>
              </w:rPr>
              <w:t xml:space="preserve">- </w:t>
            </w:r>
            <w:proofErr w:type="spellStart"/>
            <w:r>
              <w:rPr>
                <w:sz w:val="28"/>
              </w:rPr>
              <w:t>тальный</w:t>
            </w:r>
            <w:proofErr w:type="spellEnd"/>
            <w:proofErr w:type="gramEnd"/>
            <w:r>
              <w:rPr>
                <w:sz w:val="28"/>
              </w:rPr>
              <w:t xml:space="preserve"> угол</w:t>
            </w:r>
          </w:p>
          <w:p w:rsidR="00D76F29" w:rsidRDefault="00D76F29">
            <w:pPr>
              <w:pStyle w:val="TableParagraph"/>
              <w:spacing w:before="1"/>
              <w:rPr>
                <w:sz w:val="28"/>
              </w:rPr>
            </w:pPr>
          </w:p>
          <w:p w:rsidR="00D76F29" w:rsidRDefault="00F63311">
            <w:pPr>
              <w:pStyle w:val="TableParagraph"/>
              <w:ind w:left="215" w:right="186" w:hanging="7"/>
              <w:jc w:val="center"/>
              <w:rPr>
                <w:sz w:val="28"/>
              </w:rPr>
            </w:pPr>
            <w:r>
              <w:rPr>
                <w:sz w:val="28"/>
              </w:rPr>
              <w:t xml:space="preserve">(номер </w:t>
            </w:r>
            <w:r>
              <w:rPr>
                <w:spacing w:val="-2"/>
                <w:sz w:val="28"/>
              </w:rPr>
              <w:t xml:space="preserve">верши- </w:t>
            </w:r>
            <w:proofErr w:type="spellStart"/>
            <w:r>
              <w:rPr>
                <w:sz w:val="28"/>
              </w:rPr>
              <w:t>ны</w:t>
            </w:r>
            <w:proofErr w:type="spellEnd"/>
            <w:r>
              <w:rPr>
                <w:sz w:val="28"/>
              </w:rPr>
              <w:t>)</w:t>
            </w:r>
          </w:p>
        </w:tc>
        <w:tc>
          <w:tcPr>
            <w:tcW w:w="1078" w:type="dxa"/>
          </w:tcPr>
          <w:p w:rsidR="00D76F29" w:rsidRDefault="00F63311">
            <w:pPr>
              <w:pStyle w:val="TableParagraph"/>
              <w:ind w:left="198" w:right="174"/>
              <w:jc w:val="center"/>
              <w:rPr>
                <w:sz w:val="28"/>
              </w:rPr>
            </w:pPr>
            <w:r>
              <w:rPr>
                <w:sz w:val="28"/>
              </w:rPr>
              <w:t xml:space="preserve">гори- зон- таль- </w:t>
            </w:r>
            <w:proofErr w:type="spellStart"/>
            <w:r>
              <w:rPr>
                <w:sz w:val="28"/>
              </w:rPr>
              <w:t>ное</w:t>
            </w:r>
            <w:proofErr w:type="spellEnd"/>
            <w:r>
              <w:rPr>
                <w:sz w:val="28"/>
              </w:rPr>
              <w:t xml:space="preserve"> про- ложе- </w:t>
            </w:r>
            <w:proofErr w:type="spellStart"/>
            <w:r>
              <w:rPr>
                <w:sz w:val="28"/>
              </w:rPr>
              <w:t>ние</w:t>
            </w:r>
            <w:proofErr w:type="spellEnd"/>
          </w:p>
          <w:p w:rsidR="00D76F29" w:rsidRDefault="00F63311">
            <w:pPr>
              <w:pStyle w:val="TableParagraph"/>
              <w:ind w:left="164" w:right="138"/>
              <w:jc w:val="center"/>
              <w:rPr>
                <w:sz w:val="28"/>
              </w:rPr>
            </w:pPr>
            <w:proofErr w:type="spellStart"/>
            <w:proofErr w:type="gramStart"/>
            <w:r>
              <w:rPr>
                <w:sz w:val="28"/>
              </w:rPr>
              <w:t>сторо</w:t>
            </w:r>
            <w:proofErr w:type="spellEnd"/>
            <w:r>
              <w:rPr>
                <w:sz w:val="28"/>
              </w:rPr>
              <w:t xml:space="preserve">- </w:t>
            </w:r>
            <w:proofErr w:type="spellStart"/>
            <w:r>
              <w:rPr>
                <w:sz w:val="28"/>
              </w:rPr>
              <w:t>ны</w:t>
            </w:r>
            <w:proofErr w:type="spellEnd"/>
            <w:proofErr w:type="gramEnd"/>
            <w:r>
              <w:rPr>
                <w:sz w:val="28"/>
              </w:rPr>
              <w:t xml:space="preserve"> (вер-</w:t>
            </w:r>
          </w:p>
          <w:p w:rsidR="00D76F29" w:rsidRDefault="00F63311">
            <w:pPr>
              <w:pStyle w:val="TableParagraph"/>
              <w:spacing w:line="308" w:lineRule="exact"/>
              <w:ind w:left="126" w:right="105"/>
              <w:jc w:val="center"/>
              <w:rPr>
                <w:sz w:val="28"/>
              </w:rPr>
            </w:pPr>
            <w:r>
              <w:rPr>
                <w:sz w:val="28"/>
              </w:rPr>
              <w:t>шины)</w:t>
            </w:r>
          </w:p>
        </w:tc>
        <w:tc>
          <w:tcPr>
            <w:tcW w:w="862"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83" w:right="153"/>
              <w:jc w:val="center"/>
              <w:rPr>
                <w:sz w:val="28"/>
              </w:rPr>
            </w:pPr>
            <w:proofErr w:type="spellStart"/>
            <w:proofErr w:type="gramStart"/>
            <w:r>
              <w:rPr>
                <w:sz w:val="28"/>
              </w:rPr>
              <w:t>точ</w:t>
            </w:r>
            <w:proofErr w:type="spellEnd"/>
            <w:r>
              <w:rPr>
                <w:sz w:val="28"/>
              </w:rPr>
              <w:t xml:space="preserve">- </w:t>
            </w:r>
            <w:proofErr w:type="spellStart"/>
            <w:r>
              <w:rPr>
                <w:sz w:val="28"/>
              </w:rPr>
              <w:t>ки</w:t>
            </w:r>
            <w:proofErr w:type="spellEnd"/>
            <w:proofErr w:type="gramEnd"/>
          </w:p>
          <w:p w:rsidR="00D76F29" w:rsidRDefault="00F63311">
            <w:pPr>
              <w:pStyle w:val="TableParagraph"/>
              <w:ind w:left="166" w:right="141" w:firstLine="1"/>
              <w:jc w:val="center"/>
              <w:rPr>
                <w:sz w:val="28"/>
              </w:rPr>
            </w:pPr>
            <w:r>
              <w:rPr>
                <w:sz w:val="28"/>
              </w:rPr>
              <w:t xml:space="preserve">ситу </w:t>
            </w:r>
            <w:proofErr w:type="spellStart"/>
            <w:r>
              <w:rPr>
                <w:w w:val="90"/>
                <w:sz w:val="28"/>
              </w:rPr>
              <w:t>ации</w:t>
            </w:r>
            <w:proofErr w:type="spellEnd"/>
          </w:p>
          <w:p w:rsidR="00D76F29" w:rsidRDefault="00D76F29">
            <w:pPr>
              <w:pStyle w:val="TableParagraph"/>
              <w:rPr>
                <w:sz w:val="27"/>
              </w:rPr>
            </w:pPr>
          </w:p>
          <w:p w:rsidR="00D76F29" w:rsidRDefault="00F63311" w:rsidP="0074766C">
            <w:pPr>
              <w:pStyle w:val="TableParagraph"/>
              <w:ind w:left="183" w:right="156"/>
              <w:jc w:val="center"/>
              <w:rPr>
                <w:sz w:val="28"/>
              </w:rPr>
            </w:pPr>
            <w:r>
              <w:rPr>
                <w:sz w:val="28"/>
              </w:rPr>
              <w:t>(</w:t>
            </w:r>
            <w:proofErr w:type="spellStart"/>
            <w:r>
              <w:rPr>
                <w:sz w:val="28"/>
              </w:rPr>
              <w:t>чис</w:t>
            </w:r>
            <w:proofErr w:type="spellEnd"/>
            <w:r>
              <w:rPr>
                <w:sz w:val="28"/>
              </w:rPr>
              <w:t xml:space="preserve"> </w:t>
            </w:r>
            <w:proofErr w:type="spellStart"/>
            <w:r>
              <w:rPr>
                <w:sz w:val="28"/>
              </w:rPr>
              <w:t>ло</w:t>
            </w:r>
            <w:proofErr w:type="spellEnd"/>
            <w:r>
              <w:rPr>
                <w:sz w:val="28"/>
              </w:rPr>
              <w:t>)</w:t>
            </w:r>
          </w:p>
        </w:tc>
        <w:tc>
          <w:tcPr>
            <w:tcW w:w="1260" w:type="dxa"/>
          </w:tcPr>
          <w:p w:rsidR="00D76F29" w:rsidRDefault="00D76F29">
            <w:pPr>
              <w:pStyle w:val="TableParagraph"/>
              <w:rPr>
                <w:sz w:val="34"/>
              </w:rPr>
            </w:pPr>
          </w:p>
          <w:p w:rsidR="00D76F29" w:rsidRDefault="00D76F29">
            <w:pPr>
              <w:pStyle w:val="TableParagraph"/>
              <w:rPr>
                <w:sz w:val="34"/>
              </w:rPr>
            </w:pPr>
          </w:p>
          <w:p w:rsidR="00D76F29" w:rsidRDefault="00D76F29">
            <w:pPr>
              <w:pStyle w:val="TableParagraph"/>
              <w:spacing w:before="4"/>
              <w:rPr>
                <w:sz w:val="42"/>
              </w:rPr>
            </w:pPr>
          </w:p>
          <w:p w:rsidR="00D76F29" w:rsidRDefault="00F63311">
            <w:pPr>
              <w:pStyle w:val="TableParagraph"/>
              <w:ind w:left="207" w:right="184"/>
              <w:jc w:val="center"/>
              <w:rPr>
                <w:sz w:val="28"/>
              </w:rPr>
            </w:pPr>
            <w:r>
              <w:rPr>
                <w:sz w:val="28"/>
              </w:rPr>
              <w:t>номер верши- ны</w:t>
            </w:r>
            <w:r>
              <w:rPr>
                <w:sz w:val="28"/>
                <w:vertAlign w:val="superscript"/>
              </w:rPr>
              <w:t>2</w:t>
            </w:r>
          </w:p>
        </w:tc>
        <w:tc>
          <w:tcPr>
            <w:tcW w:w="1388" w:type="dxa"/>
          </w:tcPr>
          <w:p w:rsidR="00D76F29" w:rsidRDefault="00D76F29">
            <w:pPr>
              <w:pStyle w:val="TableParagraph"/>
              <w:rPr>
                <w:sz w:val="34"/>
              </w:rPr>
            </w:pPr>
          </w:p>
          <w:p w:rsidR="00D76F29" w:rsidRDefault="00D76F29">
            <w:pPr>
              <w:pStyle w:val="TableParagraph"/>
              <w:rPr>
                <w:sz w:val="34"/>
              </w:rPr>
            </w:pPr>
          </w:p>
          <w:p w:rsidR="00D76F29" w:rsidRDefault="00D76F29">
            <w:pPr>
              <w:pStyle w:val="TableParagraph"/>
              <w:spacing w:before="5"/>
              <w:rPr>
                <w:sz w:val="33"/>
              </w:rPr>
            </w:pPr>
          </w:p>
          <w:p w:rsidR="00D76F29" w:rsidRDefault="00F63311">
            <w:pPr>
              <w:pStyle w:val="TableParagraph"/>
              <w:ind w:left="171" w:right="125" w:firstLine="163"/>
              <w:rPr>
                <w:sz w:val="28"/>
              </w:rPr>
            </w:pPr>
            <w:r>
              <w:rPr>
                <w:sz w:val="28"/>
              </w:rPr>
              <w:t>номер станции</w:t>
            </w:r>
            <w:r>
              <w:rPr>
                <w:sz w:val="28"/>
                <w:vertAlign w:val="superscript"/>
              </w:rPr>
              <w:t>3</w:t>
            </w:r>
          </w:p>
        </w:tc>
        <w:tc>
          <w:tcPr>
            <w:tcW w:w="2134" w:type="dxa"/>
          </w:tcPr>
          <w:p w:rsidR="00D76F29" w:rsidRDefault="00D76F29">
            <w:pPr>
              <w:pStyle w:val="TableParagraph"/>
              <w:rPr>
                <w:sz w:val="30"/>
              </w:rPr>
            </w:pPr>
          </w:p>
          <w:p w:rsidR="00D76F29" w:rsidRDefault="00D76F29">
            <w:pPr>
              <w:pStyle w:val="TableParagraph"/>
              <w:rPr>
                <w:sz w:val="30"/>
              </w:rPr>
            </w:pPr>
          </w:p>
          <w:p w:rsidR="00D76F29" w:rsidRDefault="00D76F29">
            <w:pPr>
              <w:pStyle w:val="TableParagraph"/>
              <w:spacing w:before="4"/>
              <w:rPr>
                <w:sz w:val="36"/>
              </w:rPr>
            </w:pPr>
          </w:p>
          <w:p w:rsidR="00D76F29" w:rsidRDefault="00F63311">
            <w:pPr>
              <w:pStyle w:val="TableParagraph"/>
              <w:spacing w:before="1"/>
              <w:ind w:left="339" w:right="293" w:firstLine="211"/>
              <w:rPr>
                <w:sz w:val="28"/>
              </w:rPr>
            </w:pPr>
            <w:r>
              <w:rPr>
                <w:sz w:val="28"/>
              </w:rPr>
              <w:t>номер инженерной</w:t>
            </w:r>
          </w:p>
          <w:p w:rsidR="00D76F29" w:rsidRDefault="00F63311">
            <w:pPr>
              <w:pStyle w:val="TableParagraph"/>
              <w:spacing w:line="321" w:lineRule="exact"/>
              <w:ind w:left="634"/>
              <w:rPr>
                <w:sz w:val="28"/>
              </w:rPr>
            </w:pPr>
            <w:r>
              <w:rPr>
                <w:sz w:val="28"/>
              </w:rPr>
              <w:t>задачи</w:t>
            </w:r>
            <w:r>
              <w:rPr>
                <w:sz w:val="28"/>
                <w:vertAlign w:val="superscript"/>
              </w:rPr>
              <w:t>1</w:t>
            </w:r>
          </w:p>
        </w:tc>
      </w:tr>
    </w:tbl>
    <w:p w:rsidR="00D76F29" w:rsidRDefault="00D76F29">
      <w:pPr>
        <w:pStyle w:val="a3"/>
        <w:spacing w:before="9"/>
        <w:rPr>
          <w:sz w:val="30"/>
        </w:rPr>
      </w:pPr>
    </w:p>
    <w:p w:rsidR="00D76F29" w:rsidRDefault="00F63311">
      <w:pPr>
        <w:ind w:left="1282"/>
        <w:rPr>
          <w:sz w:val="24"/>
        </w:rPr>
      </w:pPr>
      <w:r>
        <w:rPr>
          <w:sz w:val="24"/>
        </w:rPr>
        <w:t xml:space="preserve">П р и м е </w:t>
      </w:r>
      <w:proofErr w:type="gramStart"/>
      <w:r>
        <w:rPr>
          <w:sz w:val="24"/>
        </w:rPr>
        <w:t>ч</w:t>
      </w:r>
      <w:proofErr w:type="gramEnd"/>
      <w:r>
        <w:rPr>
          <w:sz w:val="24"/>
        </w:rPr>
        <w:t xml:space="preserve"> а н и я</w:t>
      </w:r>
    </w:p>
    <w:p w:rsidR="00D76F29" w:rsidRDefault="00F63311">
      <w:pPr>
        <w:pStyle w:val="a4"/>
        <w:numPr>
          <w:ilvl w:val="0"/>
          <w:numId w:val="6"/>
        </w:numPr>
        <w:tabs>
          <w:tab w:val="left" w:pos="1499"/>
        </w:tabs>
        <w:spacing w:before="4"/>
        <w:ind w:right="966" w:firstLine="850"/>
        <w:rPr>
          <w:sz w:val="28"/>
        </w:rPr>
      </w:pPr>
      <w:r>
        <w:rPr>
          <w:sz w:val="28"/>
        </w:rPr>
        <w:t xml:space="preserve">Номер задачи присваивается согласно нумерации задач, приведенной в </w:t>
      </w:r>
      <w:proofErr w:type="spellStart"/>
      <w:r>
        <w:rPr>
          <w:sz w:val="28"/>
        </w:rPr>
        <w:t>программепрактики</w:t>
      </w:r>
      <w:proofErr w:type="spellEnd"/>
      <w:r>
        <w:rPr>
          <w:sz w:val="28"/>
        </w:rPr>
        <w:t>.</w:t>
      </w:r>
    </w:p>
    <w:p w:rsidR="00D76F29" w:rsidRDefault="00F63311">
      <w:pPr>
        <w:pStyle w:val="a4"/>
        <w:numPr>
          <w:ilvl w:val="0"/>
          <w:numId w:val="6"/>
        </w:numPr>
        <w:tabs>
          <w:tab w:val="left" w:pos="1523"/>
        </w:tabs>
        <w:spacing w:line="242" w:lineRule="auto"/>
        <w:ind w:right="1740" w:firstLine="850"/>
        <w:rPr>
          <w:sz w:val="28"/>
        </w:rPr>
      </w:pPr>
      <w:r>
        <w:rPr>
          <w:sz w:val="28"/>
        </w:rPr>
        <w:t xml:space="preserve">Студент выполняет все измерения и составляет абрисы и кроки, относящиеся к тахеометрической съемке с </w:t>
      </w:r>
      <w:proofErr w:type="spellStart"/>
      <w:r>
        <w:rPr>
          <w:sz w:val="28"/>
        </w:rPr>
        <w:t>даннойвершины</w:t>
      </w:r>
      <w:proofErr w:type="spellEnd"/>
      <w:r>
        <w:rPr>
          <w:sz w:val="28"/>
        </w:rPr>
        <w:t>.</w:t>
      </w:r>
    </w:p>
    <w:p w:rsidR="00D76F29" w:rsidRDefault="00F63311">
      <w:pPr>
        <w:pStyle w:val="a4"/>
        <w:numPr>
          <w:ilvl w:val="0"/>
          <w:numId w:val="6"/>
        </w:numPr>
        <w:tabs>
          <w:tab w:val="left" w:pos="1538"/>
        </w:tabs>
        <w:spacing w:line="317" w:lineRule="exact"/>
        <w:ind w:left="1537" w:hanging="256"/>
        <w:rPr>
          <w:sz w:val="28"/>
        </w:rPr>
      </w:pPr>
      <w:proofErr w:type="spellStart"/>
      <w:proofErr w:type="gramStart"/>
      <w:r>
        <w:rPr>
          <w:sz w:val="28"/>
        </w:rPr>
        <w:t>Номерстанцииустанавливаетсябригадиром,послеразбивкипикетажа</w:t>
      </w:r>
      <w:proofErr w:type="spellEnd"/>
      <w:proofErr w:type="gramEnd"/>
      <w:r>
        <w:rPr>
          <w:sz w:val="28"/>
        </w:rPr>
        <w:t>.</w:t>
      </w:r>
    </w:p>
    <w:p w:rsidR="00D76F29" w:rsidRDefault="00D76F29">
      <w:pPr>
        <w:pStyle w:val="a3"/>
        <w:spacing w:before="9"/>
        <w:rPr>
          <w:sz w:val="26"/>
        </w:rPr>
      </w:pPr>
    </w:p>
    <w:p w:rsidR="00D76F29" w:rsidRDefault="00F63311">
      <w:pPr>
        <w:pStyle w:val="a3"/>
        <w:spacing w:before="1"/>
        <w:ind w:left="1285"/>
        <w:jc w:val="both"/>
      </w:pPr>
      <w:r>
        <w:t>Дисциплинарные требования, предъявляемые к студенту.</w:t>
      </w:r>
    </w:p>
    <w:p w:rsidR="00D76F29" w:rsidRDefault="00F63311">
      <w:pPr>
        <w:pStyle w:val="a3"/>
        <w:spacing w:before="2" w:line="322" w:lineRule="exact"/>
        <w:ind w:left="1285"/>
        <w:jc w:val="both"/>
      </w:pPr>
      <w:r>
        <w:t>К прохождению практики допускаются только те студенты, которые</w:t>
      </w:r>
    </w:p>
    <w:p w:rsidR="00D76F29" w:rsidRDefault="00F63311">
      <w:pPr>
        <w:pStyle w:val="a3"/>
        <w:ind w:left="432" w:right="939"/>
        <w:jc w:val="both"/>
      </w:pPr>
      <w:r>
        <w:t xml:space="preserve">сдали экзамен по дисциплине геодезия на положительную оценку. Неявка на практику по уважительным причинам, </w:t>
      </w:r>
      <w:r w:rsidR="0074766C">
        <w:t xml:space="preserve">при наличии оправдательного </w:t>
      </w:r>
      <w:proofErr w:type="gramStart"/>
      <w:r w:rsidR="0074766C">
        <w:t>до-</w:t>
      </w:r>
      <w:proofErr w:type="spellStart"/>
      <w:r>
        <w:t>кумента</w:t>
      </w:r>
      <w:proofErr w:type="spellEnd"/>
      <w:proofErr w:type="gramEnd"/>
      <w:r>
        <w:t>, допускается только первые два дня, в период подготовки бригад к по- левым работам.</w:t>
      </w:r>
    </w:p>
    <w:p w:rsidR="00D76F29" w:rsidRDefault="00D76F29">
      <w:pPr>
        <w:jc w:val="both"/>
        <w:sectPr w:rsidR="00D76F29">
          <w:pgSz w:w="11900" w:h="16850"/>
          <w:pgMar w:top="1060" w:right="180" w:bottom="640" w:left="700" w:header="0" w:footer="455" w:gutter="0"/>
          <w:cols w:space="720"/>
        </w:sectPr>
      </w:pPr>
    </w:p>
    <w:p w:rsidR="00D76F29" w:rsidRDefault="00F63311">
      <w:pPr>
        <w:pStyle w:val="a3"/>
        <w:spacing w:before="62"/>
        <w:ind w:left="432" w:right="947" w:firstLine="850"/>
        <w:jc w:val="both"/>
      </w:pPr>
      <w:r>
        <w:lastRenderedPageBreak/>
        <w:t>В период выполнения бригадами полевых измерений неявка студента на место работ, независимо от причины, влечет за собой отчисление с практики и перенос ее на следующий год.</w:t>
      </w:r>
    </w:p>
    <w:p w:rsidR="00D76F29" w:rsidRDefault="00F63311">
      <w:pPr>
        <w:pStyle w:val="a3"/>
        <w:ind w:left="432" w:right="939" w:firstLine="850"/>
        <w:jc w:val="both"/>
      </w:pPr>
      <w:r>
        <w:t xml:space="preserve">Студенты, неявившиеся на практику или прекратившие ее прохождение при наличии уважительных причин, подтвержденных оправдательными </w:t>
      </w:r>
      <w:proofErr w:type="gramStart"/>
      <w:r>
        <w:t>доку- ментами</w:t>
      </w:r>
      <w:proofErr w:type="gramEnd"/>
      <w:r>
        <w:t>, с разрешения декана факультета получают в течение года индивидуальные задания на проведение полевых измерений или проходят практику в со- ставе бригад на следующий год. Студенты, не прошедшие практику без уважительных причин, отчисляются из университета или по решению деканата оставляются на повторный год обучения.</w:t>
      </w:r>
    </w:p>
    <w:p w:rsidR="00D76F29" w:rsidRDefault="00F63311">
      <w:pPr>
        <w:pStyle w:val="a3"/>
        <w:ind w:left="432" w:right="940" w:firstLine="850"/>
        <w:jc w:val="both"/>
      </w:pPr>
      <w:r>
        <w:t>Опоздание на место практики в период ее прохождения не допускается. Студент, допустивший опоздание, представляет руководителю практики письменное объяснение. В зависимости от продолжительности и причины опоздания, руководитель практики самостоятельно или через деканат выносит студенту административное взыскание. Опоздание более 30 минут считается прогулом.</w:t>
      </w:r>
    </w:p>
    <w:p w:rsidR="00D76F29" w:rsidRDefault="00F63311">
      <w:pPr>
        <w:pStyle w:val="a3"/>
        <w:ind w:left="432" w:right="943" w:firstLine="850"/>
        <w:jc w:val="right"/>
      </w:pPr>
      <w:r>
        <w:t xml:space="preserve">Уход с места практики на согласованное время </w:t>
      </w:r>
      <w:proofErr w:type="spellStart"/>
      <w:r>
        <w:t>поуважительной</w:t>
      </w:r>
      <w:proofErr w:type="spellEnd"/>
      <w:r>
        <w:t xml:space="preserve"> причине разрешает только руководитель практики. Уход с рабочего места (из бригады) допустим только с разрешения бригадира на время не более 20 минут.</w:t>
      </w:r>
    </w:p>
    <w:p w:rsidR="00D76F29" w:rsidRDefault="00F63311">
      <w:pPr>
        <w:pStyle w:val="a3"/>
        <w:spacing w:before="1"/>
        <w:ind w:left="432" w:right="939" w:firstLine="850"/>
        <w:jc w:val="both"/>
      </w:pPr>
      <w:r>
        <w:t xml:space="preserve">Все факты неявки и опоздания студента на место практики бригадир обязан фиксировать за своей подписью в табеле учета явки на практику, </w:t>
      </w:r>
      <w:proofErr w:type="gramStart"/>
      <w:r>
        <w:t xml:space="preserve">кото- </w:t>
      </w:r>
      <w:proofErr w:type="spellStart"/>
      <w:r>
        <w:t>рый</w:t>
      </w:r>
      <w:proofErr w:type="spellEnd"/>
      <w:proofErr w:type="gramEnd"/>
      <w:r>
        <w:t xml:space="preserve"> прикладывается к отчету бригады.</w:t>
      </w:r>
    </w:p>
    <w:p w:rsidR="00D76F29" w:rsidRDefault="00F63311">
      <w:pPr>
        <w:pStyle w:val="a3"/>
        <w:ind w:left="432" w:right="939" w:firstLine="850"/>
        <w:jc w:val="both"/>
      </w:pPr>
      <w:r>
        <w:t xml:space="preserve">Студент на практике является представителем факультета и университета. Это накладывает на него обязанность строго выполнять нравственные нормы и правила поведения в общественных местах, а также внутреннего распорядка организации, принявшей студентов для прохождения практики. Нарушение этих правил влечет за собой административное взыскание, выносимое, в зависимости от тяжести проступка, руководителем практики, деканом или </w:t>
      </w:r>
      <w:proofErr w:type="spellStart"/>
      <w:r>
        <w:t>ректоромВУЗА</w:t>
      </w:r>
      <w:proofErr w:type="spellEnd"/>
      <w:r>
        <w:t>.</w:t>
      </w:r>
    </w:p>
    <w:p w:rsidR="00D76F29" w:rsidRDefault="00F63311">
      <w:pPr>
        <w:pStyle w:val="a3"/>
        <w:spacing w:before="4" w:line="321" w:lineRule="exact"/>
        <w:ind w:left="1282"/>
        <w:jc w:val="both"/>
      </w:pPr>
      <w:r>
        <w:t>Руководитель практики обязан:</w:t>
      </w:r>
    </w:p>
    <w:p w:rsidR="00D76F29" w:rsidRDefault="00F63311">
      <w:pPr>
        <w:pStyle w:val="a3"/>
        <w:ind w:left="432" w:right="943" w:firstLine="850"/>
        <w:jc w:val="both"/>
      </w:pPr>
      <w:r>
        <w:t>Осуществлять руководство полевыми работами в течение всего нормированного шестичасового рабочего дня, посещая каждую бригаду не менее 2-х раз в день – до обеда и после обеда.</w:t>
      </w:r>
    </w:p>
    <w:p w:rsidR="00D76F29" w:rsidRDefault="00F63311">
      <w:pPr>
        <w:pStyle w:val="a3"/>
        <w:ind w:left="432" w:right="939" w:firstLine="850"/>
        <w:jc w:val="both"/>
      </w:pPr>
      <w:r>
        <w:t xml:space="preserve">Ежедневно, по окончанию рабочего дня, проверять выполнение </w:t>
      </w:r>
      <w:proofErr w:type="gramStart"/>
      <w:r>
        <w:t>бригада- ми</w:t>
      </w:r>
      <w:proofErr w:type="gramEnd"/>
      <w:r>
        <w:t xml:space="preserve"> планового задания, выдаваемое бригаде в конце предыдущего рабочего дня, исправность геодезических приборов. В случае поломок геодезических приборов, бригада приобретает их за свой счёт.</w:t>
      </w:r>
    </w:p>
    <w:p w:rsidR="00D76F29" w:rsidRDefault="00D76F29">
      <w:pPr>
        <w:jc w:val="both"/>
        <w:sectPr w:rsidR="00D76F29">
          <w:pgSz w:w="11900" w:h="16850"/>
          <w:pgMar w:top="1060" w:right="180" w:bottom="640" w:left="700" w:header="0" w:footer="455" w:gutter="0"/>
          <w:cols w:space="720"/>
        </w:sectPr>
      </w:pPr>
    </w:p>
    <w:p w:rsidR="00D76F29" w:rsidRDefault="00F63311">
      <w:pPr>
        <w:pStyle w:val="110"/>
        <w:numPr>
          <w:ilvl w:val="0"/>
          <w:numId w:val="7"/>
        </w:numPr>
        <w:tabs>
          <w:tab w:val="left" w:pos="1394"/>
        </w:tabs>
        <w:ind w:left="432" w:right="1356" w:firstLine="720"/>
        <w:jc w:val="left"/>
      </w:pPr>
      <w:bookmarkStart w:id="5" w:name="_bookmark5"/>
      <w:bookmarkEnd w:id="5"/>
      <w:r>
        <w:lastRenderedPageBreak/>
        <w:t xml:space="preserve">Правила техники безопасности при </w:t>
      </w:r>
      <w:proofErr w:type="spellStart"/>
      <w:r>
        <w:t>проведенииполевых</w:t>
      </w:r>
      <w:proofErr w:type="spellEnd"/>
      <w:r>
        <w:t xml:space="preserve"> </w:t>
      </w:r>
      <w:proofErr w:type="spellStart"/>
      <w:r>
        <w:t>геодезическихработ</w:t>
      </w:r>
      <w:proofErr w:type="spellEnd"/>
    </w:p>
    <w:p w:rsidR="00D76F29" w:rsidRDefault="00D76F29">
      <w:pPr>
        <w:pStyle w:val="a3"/>
        <w:rPr>
          <w:b/>
          <w:sz w:val="34"/>
        </w:rPr>
      </w:pPr>
    </w:p>
    <w:p w:rsidR="00D76F29" w:rsidRDefault="00F63311">
      <w:pPr>
        <w:pStyle w:val="a3"/>
        <w:spacing w:before="245"/>
        <w:ind w:left="432" w:right="940" w:firstLine="850"/>
        <w:jc w:val="both"/>
      </w:pPr>
      <w:r>
        <w:t xml:space="preserve">Руководитель практики до начала её проведения проводит общий инструктаж по технике безопасности, включая правила поведения на дорогах, при прибытии, убытии с места работ, а </w:t>
      </w:r>
      <w:proofErr w:type="gramStart"/>
      <w:r>
        <w:t>так же</w:t>
      </w:r>
      <w:proofErr w:type="gramEnd"/>
      <w:r>
        <w:t xml:space="preserve"> поведения на объектах, связанного с прохождением практики. Инструктаж оформляется актом с росписью каждого студента.</w:t>
      </w:r>
    </w:p>
    <w:p w:rsidR="00D76F29" w:rsidRDefault="00F63311">
      <w:pPr>
        <w:pStyle w:val="a3"/>
        <w:ind w:left="432" w:right="942" w:firstLine="850"/>
        <w:jc w:val="both"/>
      </w:pPr>
      <w:r>
        <w:t>В процессе рекогносцировки, руководитель практики проводит инструктаж на месте работы каждой бригады, учитывая местные условия.</w:t>
      </w:r>
    </w:p>
    <w:p w:rsidR="00D76F29" w:rsidRDefault="00F63311">
      <w:pPr>
        <w:pStyle w:val="a3"/>
        <w:ind w:left="432" w:right="946" w:firstLine="850"/>
        <w:jc w:val="both"/>
      </w:pPr>
      <w:r>
        <w:t>В ходе полевых работ необходимо соблюдать следующие требования безопасной работы и правила санитарной гигиены:</w:t>
      </w:r>
    </w:p>
    <w:p w:rsidR="00D76F29" w:rsidRDefault="00F63311">
      <w:pPr>
        <w:pStyle w:val="a3"/>
        <w:spacing w:before="4" w:line="321" w:lineRule="exact"/>
        <w:ind w:left="1282"/>
        <w:jc w:val="both"/>
      </w:pPr>
      <w:r>
        <w:t>Для предотвращения травм необходимо:</w:t>
      </w:r>
    </w:p>
    <w:p w:rsidR="00D76F29" w:rsidRDefault="00F63311">
      <w:pPr>
        <w:pStyle w:val="a4"/>
        <w:numPr>
          <w:ilvl w:val="0"/>
          <w:numId w:val="5"/>
        </w:numPr>
        <w:tabs>
          <w:tab w:val="left" w:pos="1850"/>
        </w:tabs>
        <w:ind w:right="943" w:firstLine="850"/>
        <w:jc w:val="both"/>
        <w:rPr>
          <w:sz w:val="28"/>
        </w:rPr>
      </w:pPr>
      <w:r>
        <w:rPr>
          <w:sz w:val="28"/>
        </w:rPr>
        <w:t>иметь обувь, исключающую натирание ног и скольжение подошвы по травянистой местности. Рекомендуется закрытая обувь на резиновой подошве;</w:t>
      </w:r>
    </w:p>
    <w:p w:rsidR="00D76F29" w:rsidRDefault="00F63311">
      <w:pPr>
        <w:pStyle w:val="a4"/>
        <w:numPr>
          <w:ilvl w:val="0"/>
          <w:numId w:val="5"/>
        </w:numPr>
        <w:tabs>
          <w:tab w:val="left" w:pos="1850"/>
        </w:tabs>
        <w:ind w:right="942" w:firstLine="850"/>
        <w:jc w:val="both"/>
        <w:rPr>
          <w:sz w:val="28"/>
        </w:rPr>
      </w:pPr>
      <w:r>
        <w:rPr>
          <w:sz w:val="28"/>
        </w:rPr>
        <w:t xml:space="preserve">верхняя одежда должна закрывать тело от солнечной радиации, быть свободной и, обеспечивающей вентиляцию тела. Не рекомендуется одежда из искусственных, тканей. Наиболее приемлемой одеждой являются ситцевые рубашки, блузки и </w:t>
      </w:r>
      <w:proofErr w:type="spellStart"/>
      <w:r>
        <w:rPr>
          <w:sz w:val="28"/>
        </w:rPr>
        <w:t>свободныебрюки</w:t>
      </w:r>
      <w:proofErr w:type="spellEnd"/>
      <w:r>
        <w:rPr>
          <w:sz w:val="28"/>
        </w:rPr>
        <w:t>.</w:t>
      </w:r>
    </w:p>
    <w:p w:rsidR="00D76F29" w:rsidRDefault="00F63311">
      <w:pPr>
        <w:pStyle w:val="a4"/>
        <w:numPr>
          <w:ilvl w:val="0"/>
          <w:numId w:val="5"/>
        </w:numPr>
        <w:tabs>
          <w:tab w:val="left" w:pos="1850"/>
        </w:tabs>
        <w:ind w:right="943" w:firstLine="850"/>
        <w:jc w:val="both"/>
        <w:rPr>
          <w:sz w:val="28"/>
        </w:rPr>
      </w:pPr>
      <w:r>
        <w:rPr>
          <w:sz w:val="28"/>
        </w:rPr>
        <w:t xml:space="preserve">во избежание солнечных ударов головной убор должен быть свободным, белого цвета. </w:t>
      </w:r>
      <w:proofErr w:type="spellStart"/>
      <w:r>
        <w:rPr>
          <w:sz w:val="28"/>
        </w:rPr>
        <w:t>Дляудобстванаблюдениярекомендуютсябейсболки</w:t>
      </w:r>
      <w:proofErr w:type="spellEnd"/>
      <w:r>
        <w:rPr>
          <w:sz w:val="28"/>
        </w:rPr>
        <w:t xml:space="preserve">, </w:t>
      </w:r>
      <w:proofErr w:type="spellStart"/>
      <w:r>
        <w:rPr>
          <w:sz w:val="28"/>
        </w:rPr>
        <w:t>ситцевыекосынки</w:t>
      </w:r>
      <w:proofErr w:type="spellEnd"/>
      <w:r>
        <w:rPr>
          <w:sz w:val="28"/>
        </w:rPr>
        <w:t>;</w:t>
      </w:r>
    </w:p>
    <w:p w:rsidR="00D76F29" w:rsidRDefault="00F63311">
      <w:pPr>
        <w:pStyle w:val="a4"/>
        <w:numPr>
          <w:ilvl w:val="0"/>
          <w:numId w:val="5"/>
        </w:numPr>
        <w:tabs>
          <w:tab w:val="left" w:pos="1850"/>
        </w:tabs>
        <w:ind w:right="946" w:firstLine="850"/>
        <w:jc w:val="both"/>
        <w:rPr>
          <w:sz w:val="28"/>
        </w:rPr>
      </w:pPr>
      <w:r>
        <w:rPr>
          <w:sz w:val="28"/>
        </w:rPr>
        <w:t>запрещается употреблять воду из водопроводных кранов</w:t>
      </w:r>
      <w:r w:rsidR="0074766C">
        <w:rPr>
          <w:sz w:val="28"/>
        </w:rPr>
        <w:t>,</w:t>
      </w:r>
      <w:r>
        <w:rPr>
          <w:sz w:val="28"/>
        </w:rPr>
        <w:t xml:space="preserve"> качество которой неизвестно. Рекомендуется в условиях жаркого времени года иметь домашнюю кипяченую воду каждому студенту, не менее 3-х </w:t>
      </w:r>
      <w:proofErr w:type="spellStart"/>
      <w:r>
        <w:rPr>
          <w:sz w:val="28"/>
        </w:rPr>
        <w:t>литровнадень</w:t>
      </w:r>
      <w:proofErr w:type="spellEnd"/>
      <w:r>
        <w:rPr>
          <w:sz w:val="28"/>
        </w:rPr>
        <w:t>;</w:t>
      </w:r>
    </w:p>
    <w:p w:rsidR="00D76F29" w:rsidRDefault="00F63311">
      <w:pPr>
        <w:pStyle w:val="a4"/>
        <w:numPr>
          <w:ilvl w:val="0"/>
          <w:numId w:val="5"/>
        </w:numPr>
        <w:tabs>
          <w:tab w:val="left" w:pos="1850"/>
        </w:tabs>
        <w:ind w:right="940" w:firstLine="850"/>
        <w:jc w:val="both"/>
        <w:rPr>
          <w:sz w:val="28"/>
        </w:rPr>
      </w:pPr>
      <w:r>
        <w:rPr>
          <w:sz w:val="28"/>
        </w:rPr>
        <w:t xml:space="preserve">запрещается употреблять на месте практики молочные продукты, консервы, сырую колбасу, немытые овощи, принимать пищу с немытыми руками. Рекомендуется пользоваться молочнокислыми продуктами (кефир, </w:t>
      </w:r>
      <w:proofErr w:type="spellStart"/>
      <w:r>
        <w:rPr>
          <w:sz w:val="28"/>
        </w:rPr>
        <w:t>бифидок</w:t>
      </w:r>
      <w:proofErr w:type="spellEnd"/>
      <w:r>
        <w:rPr>
          <w:sz w:val="28"/>
        </w:rPr>
        <w:t xml:space="preserve">). Еду в обеденный перерыв рекомендуется принимать в расположенных по близости государственных </w:t>
      </w:r>
      <w:proofErr w:type="spellStart"/>
      <w:r>
        <w:rPr>
          <w:sz w:val="28"/>
        </w:rPr>
        <w:t>пунктахприёмапищи</w:t>
      </w:r>
      <w:proofErr w:type="spellEnd"/>
      <w:r>
        <w:rPr>
          <w:sz w:val="28"/>
        </w:rPr>
        <w:t>.</w:t>
      </w:r>
    </w:p>
    <w:p w:rsidR="00D76F29" w:rsidRDefault="00F63311">
      <w:pPr>
        <w:pStyle w:val="a3"/>
        <w:ind w:left="432" w:right="950" w:firstLine="850"/>
        <w:jc w:val="both"/>
      </w:pPr>
      <w:r>
        <w:t>Для сохранения большей трудоспособности и сил при прохождении практики рекомендуется соблюдать строгий режим питания и сна:</w:t>
      </w:r>
    </w:p>
    <w:p w:rsidR="00D76F29" w:rsidRDefault="00F63311">
      <w:pPr>
        <w:pStyle w:val="a4"/>
        <w:numPr>
          <w:ilvl w:val="0"/>
          <w:numId w:val="5"/>
        </w:numPr>
        <w:tabs>
          <w:tab w:val="left" w:pos="1850"/>
        </w:tabs>
        <w:spacing w:before="1" w:line="321" w:lineRule="exact"/>
        <w:ind w:left="1849" w:hanging="568"/>
        <w:jc w:val="both"/>
        <w:rPr>
          <w:sz w:val="28"/>
        </w:rPr>
      </w:pPr>
      <w:r>
        <w:rPr>
          <w:sz w:val="28"/>
        </w:rPr>
        <w:t>отводить время для сна с 23.00до7.00;</w:t>
      </w:r>
    </w:p>
    <w:p w:rsidR="00D76F29" w:rsidRDefault="00F63311">
      <w:pPr>
        <w:pStyle w:val="a4"/>
        <w:numPr>
          <w:ilvl w:val="0"/>
          <w:numId w:val="5"/>
        </w:numPr>
        <w:tabs>
          <w:tab w:val="left" w:pos="1850"/>
        </w:tabs>
        <w:ind w:right="945" w:firstLine="850"/>
        <w:jc w:val="both"/>
        <w:rPr>
          <w:sz w:val="28"/>
        </w:rPr>
      </w:pPr>
      <w:r>
        <w:rPr>
          <w:sz w:val="28"/>
        </w:rPr>
        <w:t xml:space="preserve">приём пищи осуществляется в одни и те же часы: завтрак с 7.00 до 7.30, обед по режиму практики, ужин не позднее 22.00. Не рекомендуется перегружать желудок пищей, особенно в </w:t>
      </w:r>
      <w:proofErr w:type="spellStart"/>
      <w:r>
        <w:rPr>
          <w:sz w:val="28"/>
        </w:rPr>
        <w:t>обедиужин</w:t>
      </w:r>
      <w:proofErr w:type="spellEnd"/>
      <w:r>
        <w:rPr>
          <w:sz w:val="28"/>
        </w:rPr>
        <w:t>.</w:t>
      </w:r>
    </w:p>
    <w:p w:rsidR="00D76F29" w:rsidRDefault="00F63311">
      <w:pPr>
        <w:pStyle w:val="a3"/>
        <w:spacing w:before="1"/>
        <w:ind w:left="432" w:right="943" w:firstLine="850"/>
        <w:jc w:val="both"/>
      </w:pPr>
      <w:r>
        <w:t xml:space="preserve">Строго соблюдать технику безопасности как в процессе работы с геодезическими инструментами, и передвижению по месту работы, так и в пути следования к месту практики </w:t>
      </w:r>
      <w:proofErr w:type="spellStart"/>
      <w:r>
        <w:t>иобратно</w:t>
      </w:r>
      <w:proofErr w:type="spellEnd"/>
      <w:r>
        <w:t>:</w:t>
      </w:r>
    </w:p>
    <w:p w:rsidR="00D76F29" w:rsidRDefault="00F63311">
      <w:pPr>
        <w:pStyle w:val="a4"/>
        <w:numPr>
          <w:ilvl w:val="0"/>
          <w:numId w:val="5"/>
        </w:numPr>
        <w:tabs>
          <w:tab w:val="left" w:pos="1850"/>
        </w:tabs>
        <w:spacing w:line="321" w:lineRule="exact"/>
        <w:ind w:left="1849" w:hanging="568"/>
        <w:jc w:val="both"/>
        <w:rPr>
          <w:sz w:val="28"/>
        </w:rPr>
      </w:pPr>
      <w:r>
        <w:rPr>
          <w:sz w:val="28"/>
        </w:rPr>
        <w:t xml:space="preserve">штативы носить на плече, </w:t>
      </w:r>
      <w:proofErr w:type="spellStart"/>
      <w:proofErr w:type="gramStart"/>
      <w:r>
        <w:rPr>
          <w:sz w:val="28"/>
        </w:rPr>
        <w:t>башмачкамивниз,сзади</w:t>
      </w:r>
      <w:proofErr w:type="spellEnd"/>
      <w:proofErr w:type="gramEnd"/>
      <w:r>
        <w:rPr>
          <w:sz w:val="28"/>
        </w:rPr>
        <w:t>;</w:t>
      </w:r>
    </w:p>
    <w:p w:rsidR="00D76F29" w:rsidRDefault="00F63311">
      <w:pPr>
        <w:pStyle w:val="a4"/>
        <w:numPr>
          <w:ilvl w:val="0"/>
          <w:numId w:val="5"/>
        </w:numPr>
        <w:tabs>
          <w:tab w:val="left" w:pos="1850"/>
        </w:tabs>
        <w:ind w:right="941" w:firstLine="850"/>
        <w:jc w:val="both"/>
        <w:rPr>
          <w:sz w:val="28"/>
        </w:rPr>
      </w:pPr>
      <w:r>
        <w:rPr>
          <w:sz w:val="28"/>
        </w:rPr>
        <w:t xml:space="preserve">запрещается перекидывать вешки. Носить их следует в </w:t>
      </w:r>
      <w:proofErr w:type="gramStart"/>
      <w:r>
        <w:rPr>
          <w:sz w:val="28"/>
        </w:rPr>
        <w:t>вертикаль- ном</w:t>
      </w:r>
      <w:proofErr w:type="gramEnd"/>
      <w:r>
        <w:rPr>
          <w:sz w:val="28"/>
        </w:rPr>
        <w:t xml:space="preserve"> положение, </w:t>
      </w:r>
      <w:proofErr w:type="spellStart"/>
      <w:r>
        <w:rPr>
          <w:sz w:val="28"/>
        </w:rPr>
        <w:t>остриёмвниз</w:t>
      </w:r>
      <w:proofErr w:type="spellEnd"/>
      <w:r>
        <w:rPr>
          <w:sz w:val="28"/>
        </w:rPr>
        <w:t>;</w:t>
      </w:r>
    </w:p>
    <w:p w:rsidR="00D76F29" w:rsidRDefault="00D76F29">
      <w:pPr>
        <w:jc w:val="both"/>
        <w:rPr>
          <w:sz w:val="28"/>
        </w:rPr>
        <w:sectPr w:rsidR="00D76F29">
          <w:pgSz w:w="11900" w:h="16850"/>
          <w:pgMar w:top="1060" w:right="180" w:bottom="640" w:left="700" w:header="0" w:footer="455" w:gutter="0"/>
          <w:cols w:space="720"/>
        </w:sectPr>
      </w:pPr>
    </w:p>
    <w:p w:rsidR="00D76F29" w:rsidRDefault="00F63311">
      <w:pPr>
        <w:pStyle w:val="a4"/>
        <w:numPr>
          <w:ilvl w:val="0"/>
          <w:numId w:val="5"/>
        </w:numPr>
        <w:tabs>
          <w:tab w:val="left" w:pos="1850"/>
        </w:tabs>
        <w:spacing w:before="67" w:line="319" w:lineRule="exact"/>
        <w:ind w:left="1849" w:hanging="568"/>
        <w:jc w:val="both"/>
        <w:rPr>
          <w:sz w:val="28"/>
        </w:rPr>
      </w:pPr>
      <w:r>
        <w:rPr>
          <w:sz w:val="28"/>
        </w:rPr>
        <w:lastRenderedPageBreak/>
        <w:t xml:space="preserve">запрещается перекидывать </w:t>
      </w:r>
      <w:proofErr w:type="spellStart"/>
      <w:r>
        <w:rPr>
          <w:sz w:val="28"/>
        </w:rPr>
        <w:t>шпилькимернойленты</w:t>
      </w:r>
      <w:proofErr w:type="spellEnd"/>
      <w:r>
        <w:rPr>
          <w:sz w:val="28"/>
        </w:rPr>
        <w:t>;</w:t>
      </w:r>
    </w:p>
    <w:p w:rsidR="00D76F29" w:rsidRDefault="00F63311">
      <w:pPr>
        <w:pStyle w:val="a4"/>
        <w:numPr>
          <w:ilvl w:val="0"/>
          <w:numId w:val="5"/>
        </w:numPr>
        <w:tabs>
          <w:tab w:val="left" w:pos="1850"/>
        </w:tabs>
        <w:ind w:right="947" w:firstLine="850"/>
        <w:jc w:val="both"/>
        <w:rPr>
          <w:sz w:val="28"/>
        </w:rPr>
      </w:pPr>
      <w:r>
        <w:rPr>
          <w:sz w:val="28"/>
        </w:rPr>
        <w:t>при работе с мерной лентой, во избежание пореза, перемещать её только заручки;</w:t>
      </w:r>
    </w:p>
    <w:p w:rsidR="00D76F29" w:rsidRDefault="00F63311">
      <w:pPr>
        <w:pStyle w:val="a4"/>
        <w:numPr>
          <w:ilvl w:val="0"/>
          <w:numId w:val="5"/>
        </w:numPr>
        <w:tabs>
          <w:tab w:val="left" w:pos="1850"/>
        </w:tabs>
        <w:spacing w:line="242" w:lineRule="auto"/>
        <w:ind w:right="947" w:firstLine="850"/>
        <w:jc w:val="both"/>
        <w:rPr>
          <w:sz w:val="28"/>
        </w:rPr>
      </w:pPr>
      <w:r>
        <w:rPr>
          <w:sz w:val="28"/>
        </w:rPr>
        <w:t>в местах установки инструмента, в зоне 2 м, от него не должно находит</w:t>
      </w:r>
      <w:r w:rsidR="0074766C">
        <w:rPr>
          <w:sz w:val="28"/>
        </w:rPr>
        <w:t>ь</w:t>
      </w:r>
      <w:r>
        <w:rPr>
          <w:sz w:val="28"/>
        </w:rPr>
        <w:t xml:space="preserve">ся других инструментов: вешек, реек, </w:t>
      </w:r>
      <w:proofErr w:type="spellStart"/>
      <w:r>
        <w:rPr>
          <w:sz w:val="28"/>
        </w:rPr>
        <w:t>колышковит.д</w:t>
      </w:r>
      <w:proofErr w:type="spellEnd"/>
      <w:r>
        <w:rPr>
          <w:sz w:val="28"/>
        </w:rPr>
        <w:t>.</w:t>
      </w:r>
    </w:p>
    <w:p w:rsidR="00D76F29" w:rsidRDefault="00F63311">
      <w:pPr>
        <w:pStyle w:val="a4"/>
        <w:numPr>
          <w:ilvl w:val="0"/>
          <w:numId w:val="5"/>
        </w:numPr>
        <w:tabs>
          <w:tab w:val="left" w:pos="1850"/>
        </w:tabs>
        <w:ind w:right="942" w:firstLine="850"/>
        <w:jc w:val="both"/>
        <w:rPr>
          <w:sz w:val="28"/>
        </w:rPr>
      </w:pPr>
      <w:r>
        <w:rPr>
          <w:sz w:val="28"/>
        </w:rPr>
        <w:t xml:space="preserve">в процессе измерения около геодезического инструмента не должно находиться никого, кроме наблюдателя и его помощника, во избежание </w:t>
      </w:r>
      <w:proofErr w:type="spellStart"/>
      <w:r>
        <w:rPr>
          <w:sz w:val="28"/>
        </w:rPr>
        <w:t>случайныхтравм</w:t>
      </w:r>
      <w:proofErr w:type="spellEnd"/>
      <w:r>
        <w:rPr>
          <w:sz w:val="28"/>
        </w:rPr>
        <w:t>;</w:t>
      </w:r>
    </w:p>
    <w:p w:rsidR="00D76F29" w:rsidRDefault="00F63311">
      <w:pPr>
        <w:pStyle w:val="a4"/>
        <w:numPr>
          <w:ilvl w:val="0"/>
          <w:numId w:val="5"/>
        </w:numPr>
        <w:tabs>
          <w:tab w:val="left" w:pos="1482"/>
        </w:tabs>
        <w:ind w:right="948" w:firstLine="850"/>
        <w:jc w:val="both"/>
        <w:rPr>
          <w:sz w:val="28"/>
        </w:rPr>
      </w:pPr>
      <w:r>
        <w:rPr>
          <w:sz w:val="28"/>
        </w:rPr>
        <w:t xml:space="preserve">при перемещении по месту работ следить за состоянием поверхности земли, </w:t>
      </w:r>
      <w:proofErr w:type="spellStart"/>
      <w:r>
        <w:rPr>
          <w:sz w:val="28"/>
        </w:rPr>
        <w:t>воизбежаниетравм</w:t>
      </w:r>
      <w:proofErr w:type="spellEnd"/>
      <w:r>
        <w:rPr>
          <w:sz w:val="28"/>
        </w:rPr>
        <w:t>;</w:t>
      </w:r>
    </w:p>
    <w:p w:rsidR="00D76F29" w:rsidRDefault="00F63311">
      <w:pPr>
        <w:pStyle w:val="a4"/>
        <w:numPr>
          <w:ilvl w:val="0"/>
          <w:numId w:val="5"/>
        </w:numPr>
        <w:tabs>
          <w:tab w:val="left" w:pos="1506"/>
        </w:tabs>
        <w:ind w:right="941" w:firstLine="850"/>
        <w:jc w:val="both"/>
        <w:rPr>
          <w:sz w:val="28"/>
        </w:rPr>
      </w:pPr>
      <w:r>
        <w:rPr>
          <w:sz w:val="28"/>
        </w:rPr>
        <w:t>при пользовании транспортом строго соблюдать правила дорожного движения дорогу: переходить под прямым углом, убедившись в отсутствии приближающегося транспорта на расстоянии не менее100м;</w:t>
      </w:r>
    </w:p>
    <w:p w:rsidR="00D76F29" w:rsidRDefault="00F63311">
      <w:pPr>
        <w:pStyle w:val="a4"/>
        <w:numPr>
          <w:ilvl w:val="0"/>
          <w:numId w:val="5"/>
        </w:numPr>
        <w:tabs>
          <w:tab w:val="left" w:pos="1492"/>
        </w:tabs>
        <w:ind w:right="943" w:firstLine="850"/>
        <w:jc w:val="both"/>
        <w:rPr>
          <w:sz w:val="28"/>
        </w:rPr>
      </w:pPr>
      <w:r>
        <w:rPr>
          <w:sz w:val="28"/>
        </w:rPr>
        <w:t xml:space="preserve">не осуществлять посадку в перегруженный автотранспорт и не догонять его, </w:t>
      </w:r>
      <w:proofErr w:type="spellStart"/>
      <w:r>
        <w:rPr>
          <w:sz w:val="28"/>
        </w:rPr>
        <w:t>воизбежаниетравм</w:t>
      </w:r>
      <w:proofErr w:type="spellEnd"/>
      <w:r>
        <w:rPr>
          <w:sz w:val="28"/>
        </w:rPr>
        <w:t>;</w:t>
      </w:r>
    </w:p>
    <w:p w:rsidR="00D76F29" w:rsidRDefault="00F63311">
      <w:pPr>
        <w:pStyle w:val="a4"/>
        <w:numPr>
          <w:ilvl w:val="0"/>
          <w:numId w:val="5"/>
        </w:numPr>
        <w:tabs>
          <w:tab w:val="left" w:pos="1446"/>
        </w:tabs>
        <w:ind w:left="1446" w:hanging="164"/>
        <w:jc w:val="both"/>
        <w:rPr>
          <w:sz w:val="28"/>
        </w:rPr>
      </w:pPr>
      <w:r>
        <w:rPr>
          <w:sz w:val="28"/>
        </w:rPr>
        <w:t xml:space="preserve">переходить дорогу разрешается только </w:t>
      </w:r>
      <w:proofErr w:type="spellStart"/>
      <w:r>
        <w:rPr>
          <w:sz w:val="28"/>
        </w:rPr>
        <w:t>вустановленныхместах</w:t>
      </w:r>
      <w:proofErr w:type="spellEnd"/>
      <w:r>
        <w:rPr>
          <w:sz w:val="28"/>
        </w:rPr>
        <w:t>.</w:t>
      </w:r>
    </w:p>
    <w:p w:rsidR="00D76F29" w:rsidRDefault="00D76F29">
      <w:pPr>
        <w:pStyle w:val="a3"/>
        <w:rPr>
          <w:sz w:val="30"/>
        </w:rPr>
      </w:pPr>
    </w:p>
    <w:p w:rsidR="00D76F29" w:rsidRDefault="00D76F29">
      <w:pPr>
        <w:pStyle w:val="a3"/>
        <w:spacing w:before="4"/>
        <w:rPr>
          <w:sz w:val="25"/>
        </w:rPr>
      </w:pPr>
    </w:p>
    <w:p w:rsidR="00D76F29" w:rsidRDefault="00F63311">
      <w:pPr>
        <w:pStyle w:val="a3"/>
        <w:ind w:left="1201" w:right="1216"/>
        <w:jc w:val="center"/>
      </w:pPr>
      <w:r>
        <w:t>Список</w:t>
      </w:r>
    </w:p>
    <w:p w:rsidR="00D76F29" w:rsidRDefault="00D76F29">
      <w:pPr>
        <w:pStyle w:val="a3"/>
        <w:spacing w:before="11"/>
        <w:rPr>
          <w:sz w:val="27"/>
        </w:rPr>
      </w:pPr>
    </w:p>
    <w:p w:rsidR="00D76F29" w:rsidRDefault="00F63311">
      <w:pPr>
        <w:pStyle w:val="a3"/>
        <w:tabs>
          <w:tab w:val="left" w:leader="hyphen" w:pos="7643"/>
        </w:tabs>
        <w:ind w:left="1688"/>
      </w:pPr>
      <w:r>
        <w:t>студентов группы -------------</w:t>
      </w:r>
      <w:proofErr w:type="spellStart"/>
      <w:proofErr w:type="gramStart"/>
      <w:r>
        <w:t>уч.бригады</w:t>
      </w:r>
      <w:proofErr w:type="spellEnd"/>
      <w:proofErr w:type="gramEnd"/>
      <w:r>
        <w:tab/>
        <w:t>прошедших инструктаж</w:t>
      </w:r>
    </w:p>
    <w:p w:rsidR="00D76F29" w:rsidRDefault="00F63311">
      <w:pPr>
        <w:pStyle w:val="a3"/>
        <w:spacing w:before="2"/>
        <w:ind w:left="219"/>
      </w:pPr>
      <w:r>
        <w:t>по правилам и мерам безопасности в период летней полевой учебной геодезической практики</w:t>
      </w:r>
    </w:p>
    <w:p w:rsidR="00D76F29" w:rsidRDefault="00D76F29">
      <w:pPr>
        <w:pStyle w:val="a3"/>
        <w:rPr>
          <w:sz w:val="30"/>
        </w:rPr>
      </w:pPr>
    </w:p>
    <w:p w:rsidR="00D76F29" w:rsidRDefault="00D76F29">
      <w:pPr>
        <w:pStyle w:val="a3"/>
        <w:spacing w:before="10"/>
        <w:rPr>
          <w:sz w:val="25"/>
        </w:rPr>
      </w:pPr>
    </w:p>
    <w:p w:rsidR="00D76F29" w:rsidRDefault="00F63311">
      <w:pPr>
        <w:pStyle w:val="a3"/>
        <w:tabs>
          <w:tab w:val="left" w:pos="6585"/>
        </w:tabs>
        <w:spacing w:before="1"/>
        <w:ind w:left="219"/>
      </w:pPr>
      <w:r>
        <w:t>Правила и меры безопасностипроведены15.06</w:t>
      </w:r>
      <w:r>
        <w:rPr>
          <w:u w:val="single"/>
        </w:rPr>
        <w:tab/>
      </w:r>
      <w:r>
        <w:t>г</w:t>
      </w:r>
    </w:p>
    <w:p w:rsidR="00D76F29" w:rsidRDefault="00D76F29">
      <w:pPr>
        <w:pStyle w:val="a3"/>
        <w:rPr>
          <w:sz w:val="20"/>
        </w:rPr>
      </w:pPr>
    </w:p>
    <w:p w:rsidR="00D76F29" w:rsidRDefault="00D76F29">
      <w:pPr>
        <w:pStyle w:val="a3"/>
        <w:rPr>
          <w:sz w:val="20"/>
        </w:rPr>
      </w:pPr>
    </w:p>
    <w:p w:rsidR="00D76F29" w:rsidRDefault="00D76F29">
      <w:pPr>
        <w:pStyle w:val="a3"/>
        <w:spacing w:before="8"/>
        <w:rPr>
          <w:sz w:val="16"/>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94"/>
        <w:gridCol w:w="3591"/>
        <w:gridCol w:w="3594"/>
      </w:tblGrid>
      <w:tr w:rsidR="00D76F29">
        <w:trPr>
          <w:trHeight w:val="321"/>
        </w:trPr>
        <w:tc>
          <w:tcPr>
            <w:tcW w:w="3594" w:type="dxa"/>
          </w:tcPr>
          <w:p w:rsidR="00D76F29" w:rsidRDefault="00F63311">
            <w:pPr>
              <w:pStyle w:val="TableParagraph"/>
              <w:spacing w:line="301" w:lineRule="exact"/>
              <w:ind w:left="1454" w:right="1444"/>
              <w:jc w:val="center"/>
              <w:rPr>
                <w:sz w:val="28"/>
              </w:rPr>
            </w:pPr>
            <w:r>
              <w:rPr>
                <w:sz w:val="28"/>
              </w:rPr>
              <w:t>№п/п</w:t>
            </w:r>
          </w:p>
        </w:tc>
        <w:tc>
          <w:tcPr>
            <w:tcW w:w="3591" w:type="dxa"/>
          </w:tcPr>
          <w:p w:rsidR="00D76F29" w:rsidRDefault="00F63311">
            <w:pPr>
              <w:pStyle w:val="TableParagraph"/>
              <w:spacing w:line="301" w:lineRule="exact"/>
              <w:ind w:left="614"/>
              <w:rPr>
                <w:sz w:val="28"/>
              </w:rPr>
            </w:pPr>
            <w:r>
              <w:rPr>
                <w:sz w:val="28"/>
              </w:rPr>
              <w:t>Фамилия инициалы</w:t>
            </w:r>
          </w:p>
        </w:tc>
        <w:tc>
          <w:tcPr>
            <w:tcW w:w="3594" w:type="dxa"/>
          </w:tcPr>
          <w:p w:rsidR="00D76F29" w:rsidRDefault="00F63311">
            <w:pPr>
              <w:pStyle w:val="TableParagraph"/>
              <w:spacing w:line="301" w:lineRule="exact"/>
              <w:ind w:left="109"/>
              <w:rPr>
                <w:sz w:val="28"/>
              </w:rPr>
            </w:pPr>
            <w:r>
              <w:rPr>
                <w:sz w:val="28"/>
              </w:rPr>
              <w:t xml:space="preserve">Роспись </w:t>
            </w:r>
            <w:proofErr w:type="spellStart"/>
            <w:r>
              <w:rPr>
                <w:sz w:val="28"/>
              </w:rPr>
              <w:t>инструтируемого</w:t>
            </w:r>
            <w:proofErr w:type="spellEnd"/>
          </w:p>
        </w:tc>
      </w:tr>
      <w:tr w:rsidR="00D76F29">
        <w:trPr>
          <w:trHeight w:val="321"/>
        </w:trPr>
        <w:tc>
          <w:tcPr>
            <w:tcW w:w="3594" w:type="dxa"/>
          </w:tcPr>
          <w:p w:rsidR="00D76F29" w:rsidRDefault="00F63311">
            <w:pPr>
              <w:pStyle w:val="TableParagraph"/>
              <w:spacing w:line="301" w:lineRule="exact"/>
              <w:ind w:left="8"/>
              <w:jc w:val="center"/>
              <w:rPr>
                <w:sz w:val="28"/>
              </w:rPr>
            </w:pPr>
            <w:r>
              <w:rPr>
                <w:sz w:val="28"/>
              </w:rPr>
              <w:t>1</w:t>
            </w: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bl>
    <w:p w:rsidR="00D76F29" w:rsidRDefault="00D76F29">
      <w:pPr>
        <w:rPr>
          <w:sz w:val="24"/>
        </w:rPr>
        <w:sectPr w:rsidR="00D76F29">
          <w:pgSz w:w="11900" w:h="16850"/>
          <w:pgMar w:top="1060" w:right="180" w:bottom="640" w:left="700" w:header="0" w:footer="455" w:gutter="0"/>
          <w:cols w:space="720"/>
        </w:sectPr>
      </w:pPr>
    </w:p>
    <w:p w:rsidR="00D76F29" w:rsidRDefault="00F63311">
      <w:pPr>
        <w:pStyle w:val="110"/>
        <w:numPr>
          <w:ilvl w:val="0"/>
          <w:numId w:val="7"/>
        </w:numPr>
        <w:tabs>
          <w:tab w:val="left" w:pos="1394"/>
        </w:tabs>
        <w:ind w:left="1393" w:hanging="241"/>
        <w:jc w:val="left"/>
      </w:pPr>
      <w:bookmarkStart w:id="6" w:name="_bookmark6"/>
      <w:bookmarkEnd w:id="6"/>
      <w:r>
        <w:lastRenderedPageBreak/>
        <w:t xml:space="preserve">Правила обращения с </w:t>
      </w:r>
      <w:proofErr w:type="spellStart"/>
      <w:r>
        <w:t>геодезическимиинструментами</w:t>
      </w:r>
      <w:proofErr w:type="spellEnd"/>
    </w:p>
    <w:p w:rsidR="00D76F29" w:rsidRDefault="00D76F29">
      <w:pPr>
        <w:pStyle w:val="a3"/>
        <w:spacing w:before="4"/>
        <w:rPr>
          <w:b/>
          <w:sz w:val="27"/>
        </w:rPr>
      </w:pPr>
    </w:p>
    <w:p w:rsidR="00D76F29" w:rsidRDefault="00F63311">
      <w:pPr>
        <w:pStyle w:val="a3"/>
        <w:ind w:left="432" w:right="943" w:firstLine="850"/>
        <w:jc w:val="both"/>
      </w:pPr>
      <w:r>
        <w:t>Геодезические приборы являются дорогостоящими дефицитными приборами, количество которых в университете ограниченно. Поэтому бережное отношение и их сохранность является обязанностью каждого студента, бригадира и руководителя практики.</w:t>
      </w:r>
    </w:p>
    <w:p w:rsidR="00D76F29" w:rsidRDefault="00F63311">
      <w:pPr>
        <w:pStyle w:val="a3"/>
        <w:ind w:left="432" w:right="1216" w:firstLine="1058"/>
        <w:jc w:val="both"/>
      </w:pPr>
      <w:r>
        <w:t>При пользовании геодезическими инструментами студент соблюдает следующие правила:</w:t>
      </w:r>
    </w:p>
    <w:p w:rsidR="00D76F29" w:rsidRDefault="00F63311">
      <w:pPr>
        <w:pStyle w:val="a4"/>
        <w:numPr>
          <w:ilvl w:val="1"/>
          <w:numId w:val="7"/>
        </w:numPr>
        <w:tabs>
          <w:tab w:val="left" w:pos="1463"/>
        </w:tabs>
        <w:ind w:right="941" w:firstLine="850"/>
        <w:jc w:val="both"/>
        <w:rPr>
          <w:sz w:val="28"/>
        </w:rPr>
      </w:pPr>
      <w:r>
        <w:rPr>
          <w:sz w:val="28"/>
        </w:rPr>
        <w:t>при установке штатива ноги его следует выдвигать плавно без рывков; винты, крепящие выдвинутую часть ног, а также становой винт нельзя перетягивать во избежание срыва</w:t>
      </w:r>
      <w:r w:rsidR="005F1E15">
        <w:rPr>
          <w:sz w:val="28"/>
        </w:rPr>
        <w:t xml:space="preserve"> </w:t>
      </w:r>
      <w:r>
        <w:rPr>
          <w:sz w:val="28"/>
        </w:rPr>
        <w:t>резьбы;</w:t>
      </w:r>
    </w:p>
    <w:p w:rsidR="00D76F29" w:rsidRDefault="00F63311">
      <w:pPr>
        <w:pStyle w:val="a4"/>
        <w:numPr>
          <w:ilvl w:val="1"/>
          <w:numId w:val="7"/>
        </w:numPr>
        <w:tabs>
          <w:tab w:val="left" w:pos="1571"/>
        </w:tabs>
        <w:ind w:left="1570" w:hanging="289"/>
        <w:jc w:val="both"/>
        <w:rPr>
          <w:sz w:val="28"/>
        </w:rPr>
      </w:pPr>
      <w:r>
        <w:rPr>
          <w:sz w:val="28"/>
        </w:rPr>
        <w:t>запрещается закреплять инструмент на штативе без фиксации его</w:t>
      </w:r>
      <w:r w:rsidR="005F1E15">
        <w:rPr>
          <w:sz w:val="28"/>
        </w:rPr>
        <w:t xml:space="preserve"> </w:t>
      </w:r>
      <w:r>
        <w:rPr>
          <w:sz w:val="28"/>
        </w:rPr>
        <w:t>рукой;</w:t>
      </w:r>
    </w:p>
    <w:p w:rsidR="00D76F29" w:rsidRDefault="00D76F29">
      <w:pPr>
        <w:pStyle w:val="a3"/>
        <w:spacing w:before="11"/>
        <w:rPr>
          <w:sz w:val="27"/>
        </w:rPr>
      </w:pPr>
    </w:p>
    <w:p w:rsidR="00D76F29" w:rsidRDefault="00F63311">
      <w:pPr>
        <w:pStyle w:val="a4"/>
        <w:numPr>
          <w:ilvl w:val="1"/>
          <w:numId w:val="7"/>
        </w:numPr>
        <w:tabs>
          <w:tab w:val="left" w:pos="1518"/>
        </w:tabs>
        <w:spacing w:line="322" w:lineRule="exact"/>
        <w:ind w:left="1518" w:hanging="233"/>
        <w:rPr>
          <w:sz w:val="28"/>
        </w:rPr>
      </w:pPr>
      <w:r>
        <w:rPr>
          <w:sz w:val="28"/>
        </w:rPr>
        <w:t>запрещается оставлять прибор без</w:t>
      </w:r>
      <w:r w:rsidR="005F1E15">
        <w:rPr>
          <w:sz w:val="28"/>
        </w:rPr>
        <w:t xml:space="preserve"> </w:t>
      </w:r>
      <w:r>
        <w:rPr>
          <w:sz w:val="28"/>
        </w:rPr>
        <w:t>присмотра;</w:t>
      </w:r>
    </w:p>
    <w:p w:rsidR="00D76F29" w:rsidRDefault="00F63311">
      <w:pPr>
        <w:pStyle w:val="a4"/>
        <w:numPr>
          <w:ilvl w:val="1"/>
          <w:numId w:val="7"/>
        </w:numPr>
        <w:tabs>
          <w:tab w:val="left" w:pos="1528"/>
        </w:tabs>
        <w:ind w:left="430" w:right="353" w:firstLine="854"/>
        <w:rPr>
          <w:sz w:val="28"/>
        </w:rPr>
      </w:pPr>
      <w:r>
        <w:rPr>
          <w:sz w:val="28"/>
        </w:rPr>
        <w:t>при перемещении инструмента по территории, приборы переносятся вместе со штативом на плече слегка в наклонном положении при всех закреплённых винтах;</w:t>
      </w:r>
    </w:p>
    <w:p w:rsidR="00D76F29" w:rsidRDefault="00F63311">
      <w:pPr>
        <w:pStyle w:val="a4"/>
        <w:numPr>
          <w:ilvl w:val="1"/>
          <w:numId w:val="7"/>
        </w:numPr>
        <w:tabs>
          <w:tab w:val="left" w:pos="1497"/>
          <w:tab w:val="left" w:pos="2698"/>
        </w:tabs>
        <w:spacing w:before="1"/>
        <w:ind w:right="945" w:firstLine="850"/>
        <w:rPr>
          <w:sz w:val="28"/>
        </w:rPr>
      </w:pPr>
      <w:r>
        <w:rPr>
          <w:sz w:val="28"/>
        </w:rPr>
        <w:t>прибор</w:t>
      </w:r>
      <w:r>
        <w:rPr>
          <w:sz w:val="28"/>
        </w:rPr>
        <w:tab/>
        <w:t>должен быть защищён от внешних воздействий (солнце, дождь,) закрытием</w:t>
      </w:r>
      <w:r w:rsidR="005F1E15">
        <w:rPr>
          <w:sz w:val="28"/>
        </w:rPr>
        <w:t xml:space="preserve"> </w:t>
      </w:r>
      <w:r>
        <w:rPr>
          <w:sz w:val="28"/>
        </w:rPr>
        <w:t>футляра;</w:t>
      </w:r>
    </w:p>
    <w:p w:rsidR="00D76F29" w:rsidRDefault="00F63311">
      <w:pPr>
        <w:pStyle w:val="a4"/>
        <w:numPr>
          <w:ilvl w:val="1"/>
          <w:numId w:val="7"/>
        </w:numPr>
        <w:tabs>
          <w:tab w:val="left" w:pos="1461"/>
        </w:tabs>
        <w:spacing w:line="242" w:lineRule="auto"/>
        <w:ind w:right="942" w:firstLine="850"/>
        <w:rPr>
          <w:sz w:val="28"/>
        </w:rPr>
      </w:pPr>
      <w:r>
        <w:rPr>
          <w:sz w:val="28"/>
        </w:rPr>
        <w:t>запрещается вращение подвижных частей прибора, не убедившись в том, что закрепительные винты</w:t>
      </w:r>
      <w:r w:rsidR="005F1E15">
        <w:rPr>
          <w:sz w:val="28"/>
        </w:rPr>
        <w:t xml:space="preserve"> </w:t>
      </w:r>
      <w:r>
        <w:rPr>
          <w:sz w:val="28"/>
        </w:rPr>
        <w:t>ослаблены;</w:t>
      </w:r>
    </w:p>
    <w:p w:rsidR="00D76F29" w:rsidRDefault="00F63311">
      <w:pPr>
        <w:pStyle w:val="a4"/>
        <w:numPr>
          <w:ilvl w:val="1"/>
          <w:numId w:val="7"/>
        </w:numPr>
        <w:tabs>
          <w:tab w:val="left" w:pos="1497"/>
        </w:tabs>
        <w:ind w:right="942" w:firstLine="850"/>
        <w:rPr>
          <w:sz w:val="28"/>
        </w:rPr>
      </w:pPr>
      <w:r>
        <w:rPr>
          <w:sz w:val="28"/>
        </w:rPr>
        <w:t>при закреплении вращающихся частей прибора нельзя перетягивать в закрепительные винты во избежание их</w:t>
      </w:r>
      <w:r w:rsidR="005F1E15">
        <w:rPr>
          <w:sz w:val="28"/>
        </w:rPr>
        <w:t xml:space="preserve"> </w:t>
      </w:r>
      <w:r>
        <w:rPr>
          <w:sz w:val="28"/>
        </w:rPr>
        <w:t>поломки;</w:t>
      </w:r>
    </w:p>
    <w:p w:rsidR="00D76F29" w:rsidRDefault="00F63311">
      <w:pPr>
        <w:pStyle w:val="a4"/>
        <w:numPr>
          <w:ilvl w:val="1"/>
          <w:numId w:val="7"/>
        </w:numPr>
        <w:tabs>
          <w:tab w:val="left" w:pos="1456"/>
        </w:tabs>
        <w:ind w:left="1282" w:right="947" w:firstLine="0"/>
        <w:rPr>
          <w:sz w:val="28"/>
        </w:rPr>
      </w:pPr>
      <w:r>
        <w:rPr>
          <w:sz w:val="28"/>
        </w:rPr>
        <w:t>наводящие винты инструмента рекомендуется использовать на ввинчивание. При полном использовании хода винта, он должен быть возвращён в среднее положение;</w:t>
      </w:r>
    </w:p>
    <w:p w:rsidR="00D76F29" w:rsidRDefault="00F63311">
      <w:pPr>
        <w:pStyle w:val="a4"/>
        <w:numPr>
          <w:ilvl w:val="1"/>
          <w:numId w:val="7"/>
        </w:numPr>
        <w:tabs>
          <w:tab w:val="left" w:pos="1523"/>
        </w:tabs>
        <w:spacing w:line="242" w:lineRule="auto"/>
        <w:ind w:right="950" w:firstLine="850"/>
        <w:jc w:val="both"/>
        <w:rPr>
          <w:sz w:val="28"/>
        </w:rPr>
      </w:pPr>
      <w:r>
        <w:rPr>
          <w:sz w:val="28"/>
        </w:rPr>
        <w:t>при использовании исправительных винтов необходимо изучить их действие и проводить юстировку</w:t>
      </w:r>
      <w:r w:rsidR="005F1E15">
        <w:rPr>
          <w:sz w:val="28"/>
        </w:rPr>
        <w:t xml:space="preserve"> </w:t>
      </w:r>
      <w:r>
        <w:rPr>
          <w:sz w:val="28"/>
        </w:rPr>
        <w:t>постепенно;</w:t>
      </w:r>
    </w:p>
    <w:p w:rsidR="00D76F29" w:rsidRDefault="00F63311">
      <w:pPr>
        <w:pStyle w:val="a4"/>
        <w:numPr>
          <w:ilvl w:val="1"/>
          <w:numId w:val="7"/>
        </w:numPr>
        <w:tabs>
          <w:tab w:val="left" w:pos="1492"/>
        </w:tabs>
        <w:ind w:right="941" w:firstLine="850"/>
        <w:jc w:val="both"/>
        <w:rPr>
          <w:sz w:val="28"/>
        </w:rPr>
      </w:pPr>
      <w:r>
        <w:rPr>
          <w:sz w:val="28"/>
        </w:rPr>
        <w:t>особое внимание следует обратить на сохранность объектива, предохраняя его от механических повреждений и попадания влаги, протирание объектива разрешается только фланелевой тряпочкой или мягкой</w:t>
      </w:r>
      <w:r w:rsidR="005F1E15">
        <w:rPr>
          <w:sz w:val="28"/>
        </w:rPr>
        <w:t xml:space="preserve"> </w:t>
      </w:r>
      <w:r>
        <w:rPr>
          <w:sz w:val="28"/>
        </w:rPr>
        <w:t>щёточкой;</w:t>
      </w:r>
    </w:p>
    <w:p w:rsidR="00D76F29" w:rsidRDefault="00F63311">
      <w:pPr>
        <w:pStyle w:val="a4"/>
        <w:numPr>
          <w:ilvl w:val="1"/>
          <w:numId w:val="7"/>
        </w:numPr>
        <w:tabs>
          <w:tab w:val="left" w:pos="1475"/>
        </w:tabs>
        <w:ind w:right="944" w:firstLine="850"/>
        <w:jc w:val="both"/>
        <w:rPr>
          <w:sz w:val="28"/>
        </w:rPr>
      </w:pPr>
      <w:r>
        <w:rPr>
          <w:sz w:val="28"/>
        </w:rPr>
        <w:t>при укладке инструмента после работы в футляр необходимо соблюдать последовательность операций, указанных в паспорте</w:t>
      </w:r>
      <w:r w:rsidR="005F1E15">
        <w:rPr>
          <w:sz w:val="28"/>
        </w:rPr>
        <w:t xml:space="preserve"> </w:t>
      </w:r>
      <w:r>
        <w:rPr>
          <w:sz w:val="28"/>
        </w:rPr>
        <w:t>инструмента;</w:t>
      </w:r>
    </w:p>
    <w:p w:rsidR="00D76F29" w:rsidRDefault="00F63311">
      <w:pPr>
        <w:pStyle w:val="a4"/>
        <w:numPr>
          <w:ilvl w:val="1"/>
          <w:numId w:val="7"/>
        </w:numPr>
        <w:tabs>
          <w:tab w:val="left" w:pos="1516"/>
        </w:tabs>
        <w:spacing w:line="319" w:lineRule="exact"/>
        <w:ind w:left="1515" w:hanging="234"/>
        <w:jc w:val="both"/>
        <w:rPr>
          <w:sz w:val="28"/>
        </w:rPr>
      </w:pPr>
      <w:r>
        <w:rPr>
          <w:sz w:val="28"/>
        </w:rPr>
        <w:t>нивелирные рейки следует сохранять в вертикальном</w:t>
      </w:r>
      <w:r w:rsidR="005F1E15">
        <w:rPr>
          <w:sz w:val="28"/>
        </w:rPr>
        <w:t xml:space="preserve"> </w:t>
      </w:r>
      <w:r>
        <w:rPr>
          <w:sz w:val="28"/>
        </w:rPr>
        <w:t>положении;</w:t>
      </w:r>
    </w:p>
    <w:p w:rsidR="00D76F29" w:rsidRDefault="00F63311">
      <w:pPr>
        <w:pStyle w:val="a4"/>
        <w:numPr>
          <w:ilvl w:val="1"/>
          <w:numId w:val="7"/>
        </w:numPr>
        <w:tabs>
          <w:tab w:val="left" w:pos="1554"/>
        </w:tabs>
        <w:ind w:right="938" w:firstLine="850"/>
        <w:jc w:val="both"/>
        <w:rPr>
          <w:sz w:val="28"/>
        </w:rPr>
      </w:pPr>
      <w:r>
        <w:rPr>
          <w:sz w:val="28"/>
        </w:rPr>
        <w:t xml:space="preserve">при использовании мерной ленты нельзя натягивать её руками, не </w:t>
      </w:r>
      <w:proofErr w:type="gramStart"/>
      <w:r>
        <w:rPr>
          <w:spacing w:val="2"/>
          <w:sz w:val="28"/>
        </w:rPr>
        <w:t xml:space="preserve">до- </w:t>
      </w:r>
      <w:r>
        <w:rPr>
          <w:sz w:val="28"/>
        </w:rPr>
        <w:t>пускать</w:t>
      </w:r>
      <w:proofErr w:type="gramEnd"/>
      <w:r>
        <w:rPr>
          <w:sz w:val="28"/>
        </w:rPr>
        <w:t xml:space="preserve"> её закрутки, для чего снимать с кольца равномерно. Нельзя оставлять полотно ленты на проезжей части</w:t>
      </w:r>
      <w:r w:rsidR="005F1E15">
        <w:rPr>
          <w:sz w:val="28"/>
        </w:rPr>
        <w:t xml:space="preserve"> </w:t>
      </w:r>
      <w:r>
        <w:rPr>
          <w:sz w:val="28"/>
        </w:rPr>
        <w:t>дороги.</w:t>
      </w:r>
    </w:p>
    <w:p w:rsidR="00D76F29" w:rsidRDefault="00D76F29">
      <w:pPr>
        <w:jc w:val="both"/>
        <w:rPr>
          <w:sz w:val="28"/>
        </w:rPr>
        <w:sectPr w:rsidR="00D76F29">
          <w:pgSz w:w="11900" w:h="16850"/>
          <w:pgMar w:top="1060" w:right="180" w:bottom="640" w:left="700" w:header="0" w:footer="455" w:gutter="0"/>
          <w:cols w:space="720"/>
        </w:sectPr>
      </w:pPr>
    </w:p>
    <w:p w:rsidR="00D76F29" w:rsidRDefault="00F63311">
      <w:pPr>
        <w:pStyle w:val="110"/>
        <w:numPr>
          <w:ilvl w:val="0"/>
          <w:numId w:val="7"/>
        </w:numPr>
        <w:tabs>
          <w:tab w:val="left" w:pos="1394"/>
        </w:tabs>
        <w:ind w:left="432" w:right="267" w:firstLine="720"/>
        <w:jc w:val="left"/>
      </w:pPr>
      <w:bookmarkStart w:id="7" w:name="_bookmark7"/>
      <w:bookmarkEnd w:id="7"/>
      <w:r>
        <w:lastRenderedPageBreak/>
        <w:t>Документы, предоставляемые студенческой бригадой по</w:t>
      </w:r>
      <w:r w:rsidR="005F1E15">
        <w:t xml:space="preserve"> </w:t>
      </w:r>
      <w:r>
        <w:t>итогам практики</w:t>
      </w:r>
    </w:p>
    <w:p w:rsidR="00D76F29" w:rsidRDefault="00D76F29">
      <w:pPr>
        <w:pStyle w:val="a3"/>
        <w:spacing w:before="11"/>
        <w:rPr>
          <w:b/>
          <w:sz w:val="32"/>
        </w:rPr>
      </w:pPr>
    </w:p>
    <w:p w:rsidR="00D76F29" w:rsidRDefault="00F63311">
      <w:pPr>
        <w:pStyle w:val="a4"/>
        <w:numPr>
          <w:ilvl w:val="0"/>
          <w:numId w:val="4"/>
        </w:numPr>
        <w:tabs>
          <w:tab w:val="left" w:pos="1600"/>
        </w:tabs>
        <w:ind w:right="943" w:firstLine="850"/>
        <w:jc w:val="both"/>
        <w:rPr>
          <w:sz w:val="28"/>
        </w:rPr>
      </w:pPr>
      <w:r>
        <w:rPr>
          <w:sz w:val="28"/>
        </w:rPr>
        <w:t>Краткий отчет бригады о видах и методах выполненных работ с отражением поведения и дисциплины членов бригады и предложения бригады по улучшению организации проведения практики(3-4страницы).</w:t>
      </w:r>
    </w:p>
    <w:p w:rsidR="00D76F29" w:rsidRDefault="00F63311">
      <w:pPr>
        <w:pStyle w:val="a4"/>
        <w:numPr>
          <w:ilvl w:val="0"/>
          <w:numId w:val="4"/>
        </w:numPr>
        <w:tabs>
          <w:tab w:val="left" w:pos="1653"/>
        </w:tabs>
        <w:ind w:right="944" w:firstLine="852"/>
        <w:jc w:val="both"/>
        <w:rPr>
          <w:sz w:val="28"/>
        </w:rPr>
      </w:pPr>
      <w:r>
        <w:rPr>
          <w:sz w:val="28"/>
        </w:rPr>
        <w:t>Акт о проведении общего инструктажа по технике безопасности с подписями всех членов</w:t>
      </w:r>
      <w:r w:rsidR="005F1E15">
        <w:rPr>
          <w:sz w:val="28"/>
        </w:rPr>
        <w:t xml:space="preserve"> </w:t>
      </w:r>
      <w:r>
        <w:rPr>
          <w:sz w:val="28"/>
        </w:rPr>
        <w:t>бригады.</w:t>
      </w:r>
    </w:p>
    <w:p w:rsidR="00D76F29" w:rsidRDefault="00F63311">
      <w:pPr>
        <w:pStyle w:val="a4"/>
        <w:numPr>
          <w:ilvl w:val="0"/>
          <w:numId w:val="4"/>
        </w:numPr>
        <w:tabs>
          <w:tab w:val="left" w:pos="1593"/>
        </w:tabs>
        <w:spacing w:before="1"/>
        <w:ind w:left="1592" w:hanging="308"/>
        <w:jc w:val="both"/>
        <w:rPr>
          <w:sz w:val="28"/>
        </w:rPr>
      </w:pPr>
      <w:r>
        <w:rPr>
          <w:sz w:val="28"/>
        </w:rPr>
        <w:t>Табель явки и присутствия на рабочем месте каждого члена бригады</w:t>
      </w:r>
      <w:r w:rsidR="005F1E15">
        <w:rPr>
          <w:sz w:val="28"/>
        </w:rPr>
        <w:t xml:space="preserve"> </w:t>
      </w:r>
      <w:r>
        <w:rPr>
          <w:sz w:val="28"/>
        </w:rPr>
        <w:t>в</w:t>
      </w:r>
    </w:p>
    <w:p w:rsidR="00D76F29" w:rsidRDefault="00D76F29">
      <w:pPr>
        <w:jc w:val="both"/>
        <w:rPr>
          <w:sz w:val="28"/>
        </w:rPr>
        <w:sectPr w:rsidR="00D76F29">
          <w:pgSz w:w="11900" w:h="16850"/>
          <w:pgMar w:top="1060" w:right="180" w:bottom="640" w:left="700" w:header="0" w:footer="455" w:gutter="0"/>
          <w:cols w:space="720"/>
        </w:sectPr>
      </w:pPr>
    </w:p>
    <w:p w:rsidR="00D76F29" w:rsidRDefault="00F63311">
      <w:pPr>
        <w:pStyle w:val="a3"/>
        <w:spacing w:line="319" w:lineRule="exact"/>
        <w:ind w:left="432"/>
      </w:pPr>
      <w:r>
        <w:rPr>
          <w:spacing w:val="-1"/>
        </w:rPr>
        <w:lastRenderedPageBreak/>
        <w:t>часах.</w:t>
      </w:r>
    </w:p>
    <w:p w:rsidR="00D76F29" w:rsidRDefault="00F63311">
      <w:pPr>
        <w:pStyle w:val="a3"/>
        <w:spacing w:before="10"/>
        <w:rPr>
          <w:sz w:val="27"/>
        </w:rPr>
      </w:pPr>
      <w:r>
        <w:br w:type="column"/>
      </w:r>
    </w:p>
    <w:p w:rsidR="00D76F29" w:rsidRDefault="00F63311">
      <w:pPr>
        <w:pStyle w:val="a3"/>
        <w:ind w:left="92" w:right="5039"/>
      </w:pPr>
      <w:r>
        <w:t>Журнал поверок</w:t>
      </w:r>
      <w:r w:rsidR="005F1E15">
        <w:t xml:space="preserve"> </w:t>
      </w:r>
      <w:r>
        <w:t>приборов. Теодолитная</w:t>
      </w:r>
      <w:r w:rsidR="005F1E15">
        <w:t xml:space="preserve"> </w:t>
      </w:r>
      <w:r>
        <w:t>съемка.</w:t>
      </w:r>
    </w:p>
    <w:p w:rsidR="00D76F29" w:rsidRDefault="00F63311">
      <w:pPr>
        <w:pStyle w:val="a3"/>
        <w:spacing w:before="3"/>
        <w:ind w:left="92"/>
      </w:pPr>
      <w:r>
        <w:t>Полевые</w:t>
      </w:r>
      <w:r w:rsidR="005F1E15">
        <w:t xml:space="preserve"> </w:t>
      </w:r>
      <w:r>
        <w:t>документы:</w:t>
      </w:r>
    </w:p>
    <w:p w:rsidR="00D76F29" w:rsidRDefault="00F63311">
      <w:pPr>
        <w:pStyle w:val="a4"/>
        <w:numPr>
          <w:ilvl w:val="0"/>
          <w:numId w:val="3"/>
        </w:numPr>
        <w:tabs>
          <w:tab w:val="left" w:pos="256"/>
        </w:tabs>
        <w:spacing w:before="2" w:line="322" w:lineRule="exact"/>
        <w:ind w:left="255"/>
        <w:rPr>
          <w:sz w:val="28"/>
        </w:rPr>
      </w:pPr>
      <w:r>
        <w:rPr>
          <w:sz w:val="28"/>
        </w:rPr>
        <w:t>абрис участка по результатам</w:t>
      </w:r>
      <w:r w:rsidR="005F1E15">
        <w:rPr>
          <w:sz w:val="28"/>
        </w:rPr>
        <w:t xml:space="preserve"> </w:t>
      </w:r>
      <w:r>
        <w:rPr>
          <w:sz w:val="28"/>
        </w:rPr>
        <w:t>рекогносцировки;</w:t>
      </w:r>
    </w:p>
    <w:p w:rsidR="00D76F29" w:rsidRDefault="00F63311">
      <w:pPr>
        <w:pStyle w:val="a4"/>
        <w:numPr>
          <w:ilvl w:val="0"/>
          <w:numId w:val="3"/>
        </w:numPr>
        <w:tabs>
          <w:tab w:val="left" w:pos="256"/>
        </w:tabs>
        <w:spacing w:line="319" w:lineRule="exact"/>
        <w:ind w:left="255"/>
        <w:rPr>
          <w:sz w:val="28"/>
        </w:rPr>
      </w:pPr>
      <w:r>
        <w:rPr>
          <w:sz w:val="28"/>
        </w:rPr>
        <w:t>журнал технического нивелирования вершин</w:t>
      </w:r>
      <w:r w:rsidR="005F1E15">
        <w:rPr>
          <w:sz w:val="28"/>
        </w:rPr>
        <w:t xml:space="preserve"> </w:t>
      </w:r>
      <w:r>
        <w:rPr>
          <w:sz w:val="28"/>
        </w:rPr>
        <w:t>полигона;</w:t>
      </w:r>
    </w:p>
    <w:p w:rsidR="00D76F29" w:rsidRDefault="00F63311">
      <w:pPr>
        <w:pStyle w:val="a4"/>
        <w:numPr>
          <w:ilvl w:val="0"/>
          <w:numId w:val="3"/>
        </w:numPr>
        <w:tabs>
          <w:tab w:val="left" w:pos="256"/>
        </w:tabs>
        <w:spacing w:line="319" w:lineRule="exact"/>
        <w:ind w:left="255"/>
        <w:rPr>
          <w:sz w:val="28"/>
        </w:rPr>
      </w:pPr>
      <w:r>
        <w:rPr>
          <w:sz w:val="28"/>
        </w:rPr>
        <w:t>оформленный журнал измерений горизонтальных</w:t>
      </w:r>
      <w:r w:rsidR="005F1E15">
        <w:rPr>
          <w:sz w:val="28"/>
        </w:rPr>
        <w:t xml:space="preserve"> </w:t>
      </w:r>
      <w:r>
        <w:rPr>
          <w:sz w:val="28"/>
        </w:rPr>
        <w:t>углов;</w:t>
      </w:r>
    </w:p>
    <w:p w:rsidR="00D76F29" w:rsidRDefault="00F63311">
      <w:pPr>
        <w:pStyle w:val="a4"/>
        <w:numPr>
          <w:ilvl w:val="0"/>
          <w:numId w:val="3"/>
        </w:numPr>
        <w:tabs>
          <w:tab w:val="left" w:pos="256"/>
        </w:tabs>
        <w:spacing w:before="6" w:line="319" w:lineRule="exact"/>
        <w:ind w:left="255"/>
        <w:rPr>
          <w:sz w:val="28"/>
        </w:rPr>
      </w:pPr>
      <w:r>
        <w:rPr>
          <w:sz w:val="28"/>
        </w:rPr>
        <w:t>оформленная тетрадь измерения сторон теодолитного</w:t>
      </w:r>
      <w:r w:rsidR="005F1E15">
        <w:rPr>
          <w:sz w:val="28"/>
        </w:rPr>
        <w:t xml:space="preserve"> </w:t>
      </w:r>
      <w:r>
        <w:rPr>
          <w:sz w:val="28"/>
        </w:rPr>
        <w:t>хода;</w:t>
      </w:r>
    </w:p>
    <w:p w:rsidR="00D76F29" w:rsidRDefault="00F63311">
      <w:pPr>
        <w:pStyle w:val="a4"/>
        <w:numPr>
          <w:ilvl w:val="0"/>
          <w:numId w:val="3"/>
        </w:numPr>
        <w:tabs>
          <w:tab w:val="left" w:pos="256"/>
        </w:tabs>
        <w:ind w:right="2581" w:firstLine="0"/>
        <w:rPr>
          <w:sz w:val="28"/>
        </w:rPr>
      </w:pPr>
      <w:r>
        <w:rPr>
          <w:sz w:val="28"/>
        </w:rPr>
        <w:t>абрисы съёмки ситуации на каждой стороне теодолитного хода.</w:t>
      </w:r>
    </w:p>
    <w:p w:rsidR="00D76F29" w:rsidRDefault="00F63311">
      <w:pPr>
        <w:pStyle w:val="a4"/>
        <w:numPr>
          <w:ilvl w:val="0"/>
          <w:numId w:val="3"/>
        </w:numPr>
        <w:tabs>
          <w:tab w:val="left" w:pos="256"/>
        </w:tabs>
        <w:spacing w:line="321" w:lineRule="exact"/>
        <w:ind w:left="255"/>
        <w:rPr>
          <w:sz w:val="28"/>
        </w:rPr>
      </w:pPr>
      <w:r>
        <w:rPr>
          <w:sz w:val="28"/>
        </w:rPr>
        <w:t>Камеральные</w:t>
      </w:r>
      <w:r w:rsidR="005F1E15">
        <w:rPr>
          <w:sz w:val="28"/>
        </w:rPr>
        <w:t xml:space="preserve"> </w:t>
      </w:r>
      <w:r>
        <w:rPr>
          <w:sz w:val="28"/>
        </w:rPr>
        <w:t>документы:</w:t>
      </w:r>
    </w:p>
    <w:p w:rsidR="00D76F29" w:rsidRDefault="00F63311">
      <w:pPr>
        <w:pStyle w:val="a4"/>
        <w:numPr>
          <w:ilvl w:val="0"/>
          <w:numId w:val="3"/>
        </w:numPr>
        <w:tabs>
          <w:tab w:val="left" w:pos="256"/>
        </w:tabs>
        <w:spacing w:before="2"/>
        <w:ind w:left="255"/>
        <w:rPr>
          <w:sz w:val="28"/>
        </w:rPr>
      </w:pPr>
      <w:r>
        <w:rPr>
          <w:sz w:val="28"/>
        </w:rPr>
        <w:t>ведомость вычисления координат</w:t>
      </w:r>
      <w:r w:rsidR="005F1E15">
        <w:rPr>
          <w:sz w:val="28"/>
        </w:rPr>
        <w:t xml:space="preserve"> </w:t>
      </w:r>
      <w:r>
        <w:rPr>
          <w:sz w:val="28"/>
        </w:rPr>
        <w:t>вершин</w:t>
      </w:r>
      <w:r w:rsidR="005F1E15">
        <w:rPr>
          <w:sz w:val="28"/>
        </w:rPr>
        <w:t xml:space="preserve"> </w:t>
      </w:r>
      <w:r>
        <w:rPr>
          <w:sz w:val="28"/>
        </w:rPr>
        <w:t>полигона;</w:t>
      </w:r>
    </w:p>
    <w:p w:rsidR="00D76F29" w:rsidRDefault="00F63311">
      <w:pPr>
        <w:pStyle w:val="a4"/>
        <w:numPr>
          <w:ilvl w:val="0"/>
          <w:numId w:val="3"/>
        </w:numPr>
        <w:tabs>
          <w:tab w:val="left" w:pos="256"/>
        </w:tabs>
        <w:spacing w:before="2" w:line="322" w:lineRule="exact"/>
        <w:ind w:left="255"/>
        <w:rPr>
          <w:sz w:val="28"/>
        </w:rPr>
      </w:pPr>
      <w:r>
        <w:rPr>
          <w:sz w:val="28"/>
        </w:rPr>
        <w:t>бланк определения цены</w:t>
      </w:r>
      <w:r w:rsidR="005F1E15">
        <w:rPr>
          <w:sz w:val="28"/>
        </w:rPr>
        <w:t xml:space="preserve"> </w:t>
      </w:r>
      <w:r>
        <w:rPr>
          <w:sz w:val="28"/>
        </w:rPr>
        <w:t>деления</w:t>
      </w:r>
      <w:r w:rsidR="005F1E15">
        <w:rPr>
          <w:sz w:val="28"/>
        </w:rPr>
        <w:t xml:space="preserve"> </w:t>
      </w:r>
      <w:r>
        <w:rPr>
          <w:sz w:val="28"/>
        </w:rPr>
        <w:t>планиметра;</w:t>
      </w:r>
    </w:p>
    <w:p w:rsidR="00D76F29" w:rsidRDefault="00F63311">
      <w:pPr>
        <w:pStyle w:val="a4"/>
        <w:numPr>
          <w:ilvl w:val="0"/>
          <w:numId w:val="3"/>
        </w:numPr>
        <w:tabs>
          <w:tab w:val="left" w:pos="256"/>
        </w:tabs>
        <w:spacing w:line="319" w:lineRule="exact"/>
        <w:ind w:left="255"/>
        <w:rPr>
          <w:sz w:val="28"/>
        </w:rPr>
      </w:pPr>
      <w:r>
        <w:rPr>
          <w:sz w:val="28"/>
        </w:rPr>
        <w:t>ведомость вычисления площадей основных контуров</w:t>
      </w:r>
      <w:r w:rsidR="005F1E15">
        <w:rPr>
          <w:sz w:val="28"/>
        </w:rPr>
        <w:t xml:space="preserve"> </w:t>
      </w:r>
      <w:r>
        <w:rPr>
          <w:sz w:val="28"/>
        </w:rPr>
        <w:t>ситуации;</w:t>
      </w:r>
    </w:p>
    <w:p w:rsidR="00D76F29" w:rsidRDefault="00F63311">
      <w:pPr>
        <w:pStyle w:val="a4"/>
        <w:numPr>
          <w:ilvl w:val="0"/>
          <w:numId w:val="3"/>
        </w:numPr>
        <w:tabs>
          <w:tab w:val="left" w:pos="256"/>
        </w:tabs>
        <w:ind w:right="4171" w:firstLine="0"/>
        <w:rPr>
          <w:sz w:val="28"/>
        </w:rPr>
      </w:pPr>
      <w:r>
        <w:rPr>
          <w:sz w:val="28"/>
        </w:rPr>
        <w:t>ведомость вычисления площади полигона</w:t>
      </w:r>
      <w:r w:rsidR="005F1E15">
        <w:rPr>
          <w:sz w:val="28"/>
        </w:rPr>
        <w:t xml:space="preserve"> </w:t>
      </w:r>
      <w:r>
        <w:rPr>
          <w:sz w:val="28"/>
        </w:rPr>
        <w:t>по координатам.</w:t>
      </w:r>
    </w:p>
    <w:p w:rsidR="00D76F29" w:rsidRDefault="00F63311">
      <w:pPr>
        <w:pStyle w:val="a4"/>
        <w:numPr>
          <w:ilvl w:val="0"/>
          <w:numId w:val="3"/>
        </w:numPr>
        <w:tabs>
          <w:tab w:val="left" w:pos="256"/>
        </w:tabs>
        <w:spacing w:line="321" w:lineRule="exact"/>
        <w:ind w:left="255"/>
        <w:rPr>
          <w:sz w:val="28"/>
        </w:rPr>
      </w:pPr>
      <w:r>
        <w:rPr>
          <w:sz w:val="28"/>
        </w:rPr>
        <w:t>Чертежи:</w:t>
      </w:r>
    </w:p>
    <w:p w:rsidR="00D76F29" w:rsidRDefault="00F63311">
      <w:pPr>
        <w:pStyle w:val="a4"/>
        <w:numPr>
          <w:ilvl w:val="0"/>
          <w:numId w:val="3"/>
        </w:numPr>
        <w:tabs>
          <w:tab w:val="left" w:pos="292"/>
        </w:tabs>
        <w:ind w:left="291" w:hanging="200"/>
        <w:rPr>
          <w:sz w:val="28"/>
        </w:rPr>
      </w:pPr>
      <w:r>
        <w:rPr>
          <w:sz w:val="28"/>
        </w:rPr>
        <w:t>Контурный</w:t>
      </w:r>
      <w:r w:rsidR="005F1E15">
        <w:rPr>
          <w:sz w:val="28"/>
        </w:rPr>
        <w:t xml:space="preserve"> </w:t>
      </w:r>
      <w:r>
        <w:rPr>
          <w:sz w:val="28"/>
        </w:rPr>
        <w:t>план</w:t>
      </w:r>
      <w:r w:rsidR="005F1E15">
        <w:rPr>
          <w:sz w:val="28"/>
        </w:rPr>
        <w:t xml:space="preserve"> </w:t>
      </w:r>
      <w:r>
        <w:rPr>
          <w:sz w:val="28"/>
        </w:rPr>
        <w:t>участка</w:t>
      </w:r>
      <w:r w:rsidR="005F1E15">
        <w:rPr>
          <w:sz w:val="28"/>
        </w:rPr>
        <w:t xml:space="preserve"> </w:t>
      </w:r>
      <w:r>
        <w:rPr>
          <w:sz w:val="28"/>
        </w:rPr>
        <w:t>местности</w:t>
      </w:r>
      <w:r w:rsidR="005F1E15">
        <w:rPr>
          <w:sz w:val="28"/>
        </w:rPr>
        <w:t xml:space="preserve"> </w:t>
      </w:r>
      <w:r>
        <w:rPr>
          <w:sz w:val="28"/>
        </w:rPr>
        <w:t>в</w:t>
      </w:r>
      <w:r w:rsidR="005F1E15">
        <w:rPr>
          <w:sz w:val="28"/>
        </w:rPr>
        <w:t xml:space="preserve"> </w:t>
      </w:r>
      <w:r>
        <w:rPr>
          <w:sz w:val="28"/>
        </w:rPr>
        <w:t>условных</w:t>
      </w:r>
      <w:r w:rsidR="005F1E15">
        <w:rPr>
          <w:sz w:val="28"/>
        </w:rPr>
        <w:t xml:space="preserve"> </w:t>
      </w:r>
      <w:r>
        <w:rPr>
          <w:sz w:val="28"/>
        </w:rPr>
        <w:t>знаках со спецификацией</w:t>
      </w:r>
    </w:p>
    <w:p w:rsidR="00D76F29" w:rsidRDefault="00D76F29">
      <w:pPr>
        <w:rPr>
          <w:sz w:val="28"/>
        </w:rPr>
        <w:sectPr w:rsidR="00D76F29">
          <w:type w:val="continuous"/>
          <w:pgSz w:w="11900" w:h="16850"/>
          <w:pgMar w:top="980" w:right="180" w:bottom="280" w:left="700" w:header="720" w:footer="720" w:gutter="0"/>
          <w:cols w:num="2" w:space="720" w:equalWidth="0">
            <w:col w:w="1154" w:space="40"/>
            <w:col w:w="9826"/>
          </w:cols>
        </w:sectPr>
      </w:pPr>
    </w:p>
    <w:p w:rsidR="00D76F29" w:rsidRDefault="00F63311">
      <w:pPr>
        <w:pStyle w:val="a3"/>
        <w:spacing w:before="4" w:line="319" w:lineRule="exact"/>
        <w:ind w:left="502"/>
      </w:pPr>
      <w:r>
        <w:lastRenderedPageBreak/>
        <w:t>площадей.</w:t>
      </w:r>
    </w:p>
    <w:p w:rsidR="00D76F29" w:rsidRDefault="00F63311">
      <w:pPr>
        <w:pStyle w:val="a3"/>
        <w:ind w:left="1282" w:right="1248"/>
      </w:pPr>
      <w:r>
        <w:t>Тахеометрическая съемка на готовом планово-высотном обосновании. Полевые документы:</w:t>
      </w:r>
    </w:p>
    <w:p w:rsidR="00D76F29" w:rsidRDefault="00F63311">
      <w:pPr>
        <w:pStyle w:val="a4"/>
        <w:numPr>
          <w:ilvl w:val="1"/>
          <w:numId w:val="3"/>
        </w:numPr>
        <w:tabs>
          <w:tab w:val="left" w:pos="1449"/>
        </w:tabs>
        <w:ind w:right="4655" w:firstLine="0"/>
        <w:rPr>
          <w:sz w:val="28"/>
        </w:rPr>
      </w:pPr>
      <w:r>
        <w:rPr>
          <w:sz w:val="28"/>
        </w:rPr>
        <w:t xml:space="preserve">оформленный абрисами </w:t>
      </w:r>
      <w:proofErr w:type="spellStart"/>
      <w:r>
        <w:rPr>
          <w:sz w:val="28"/>
        </w:rPr>
        <w:t>кроками</w:t>
      </w:r>
      <w:proofErr w:type="spellEnd"/>
      <w:r>
        <w:rPr>
          <w:sz w:val="28"/>
        </w:rPr>
        <w:t xml:space="preserve"> журнал тахеометрической съемки.</w:t>
      </w:r>
    </w:p>
    <w:p w:rsidR="00D76F29" w:rsidRDefault="00F63311">
      <w:pPr>
        <w:pStyle w:val="a4"/>
        <w:numPr>
          <w:ilvl w:val="1"/>
          <w:numId w:val="3"/>
        </w:numPr>
        <w:tabs>
          <w:tab w:val="left" w:pos="1449"/>
        </w:tabs>
        <w:spacing w:line="321" w:lineRule="exact"/>
        <w:ind w:left="1448" w:hanging="167"/>
        <w:rPr>
          <w:sz w:val="28"/>
        </w:rPr>
      </w:pPr>
      <w:r>
        <w:rPr>
          <w:sz w:val="28"/>
        </w:rPr>
        <w:t>Камеральные</w:t>
      </w:r>
      <w:r w:rsidR="005F1E15">
        <w:rPr>
          <w:sz w:val="28"/>
        </w:rPr>
        <w:t xml:space="preserve"> </w:t>
      </w:r>
      <w:r>
        <w:rPr>
          <w:sz w:val="28"/>
        </w:rPr>
        <w:t>документы:</w:t>
      </w:r>
    </w:p>
    <w:p w:rsidR="00D76F29" w:rsidRDefault="00F63311">
      <w:pPr>
        <w:pStyle w:val="a4"/>
        <w:numPr>
          <w:ilvl w:val="1"/>
          <w:numId w:val="3"/>
        </w:numPr>
        <w:tabs>
          <w:tab w:val="left" w:pos="1449"/>
        </w:tabs>
        <w:ind w:left="1448" w:hanging="167"/>
        <w:rPr>
          <w:sz w:val="28"/>
        </w:rPr>
      </w:pPr>
      <w:r>
        <w:rPr>
          <w:sz w:val="28"/>
        </w:rPr>
        <w:t>оформленный вычислениями журнал</w:t>
      </w:r>
      <w:r w:rsidR="005F1E15">
        <w:rPr>
          <w:sz w:val="28"/>
        </w:rPr>
        <w:t xml:space="preserve"> </w:t>
      </w:r>
      <w:r>
        <w:rPr>
          <w:sz w:val="28"/>
        </w:rPr>
        <w:t>тахеометрической</w:t>
      </w:r>
      <w:r w:rsidR="005F1E15">
        <w:rPr>
          <w:sz w:val="28"/>
        </w:rPr>
        <w:t xml:space="preserve"> </w:t>
      </w:r>
      <w:r>
        <w:rPr>
          <w:sz w:val="28"/>
        </w:rPr>
        <w:t>съемки.</w:t>
      </w:r>
    </w:p>
    <w:p w:rsidR="00D76F29" w:rsidRDefault="00F63311">
      <w:pPr>
        <w:pStyle w:val="a4"/>
        <w:numPr>
          <w:ilvl w:val="1"/>
          <w:numId w:val="3"/>
        </w:numPr>
        <w:tabs>
          <w:tab w:val="left" w:pos="1449"/>
        </w:tabs>
        <w:spacing w:line="322" w:lineRule="exact"/>
        <w:ind w:left="1448" w:hanging="167"/>
        <w:rPr>
          <w:sz w:val="28"/>
        </w:rPr>
      </w:pPr>
      <w:r>
        <w:rPr>
          <w:sz w:val="28"/>
        </w:rPr>
        <w:t>Чертежи:</w:t>
      </w:r>
    </w:p>
    <w:p w:rsidR="00D76F29" w:rsidRDefault="00F63311">
      <w:pPr>
        <w:pStyle w:val="a4"/>
        <w:numPr>
          <w:ilvl w:val="1"/>
          <w:numId w:val="3"/>
        </w:numPr>
        <w:tabs>
          <w:tab w:val="left" w:pos="1456"/>
        </w:tabs>
        <w:spacing w:line="242" w:lineRule="auto"/>
        <w:ind w:left="432" w:right="974" w:firstLine="850"/>
        <w:rPr>
          <w:sz w:val="28"/>
        </w:rPr>
      </w:pPr>
      <w:r>
        <w:rPr>
          <w:sz w:val="28"/>
        </w:rPr>
        <w:t>топографический план, составленный на контурном плане,</w:t>
      </w:r>
      <w:r w:rsidR="005F1E15">
        <w:rPr>
          <w:sz w:val="28"/>
        </w:rPr>
        <w:t xml:space="preserve"> </w:t>
      </w:r>
      <w:r>
        <w:rPr>
          <w:sz w:val="28"/>
        </w:rPr>
        <w:t>полученном при</w:t>
      </w:r>
      <w:r w:rsidR="005F1E15">
        <w:rPr>
          <w:sz w:val="28"/>
        </w:rPr>
        <w:t xml:space="preserve"> </w:t>
      </w:r>
      <w:r>
        <w:rPr>
          <w:sz w:val="28"/>
        </w:rPr>
        <w:t>теодолитной</w:t>
      </w:r>
      <w:r w:rsidR="005F1E15">
        <w:rPr>
          <w:sz w:val="28"/>
        </w:rPr>
        <w:t xml:space="preserve"> </w:t>
      </w:r>
      <w:r>
        <w:rPr>
          <w:sz w:val="28"/>
        </w:rPr>
        <w:t>съемке.</w:t>
      </w:r>
    </w:p>
    <w:p w:rsidR="00D76F29" w:rsidRDefault="00F63311">
      <w:pPr>
        <w:pStyle w:val="a3"/>
        <w:ind w:left="1282" w:right="4553"/>
      </w:pPr>
      <w:r>
        <w:t>Нивелирование поверхности по квадратам. Полевые документы:</w:t>
      </w:r>
    </w:p>
    <w:p w:rsidR="00D76F29" w:rsidRDefault="00F63311">
      <w:pPr>
        <w:pStyle w:val="a4"/>
        <w:numPr>
          <w:ilvl w:val="1"/>
          <w:numId w:val="3"/>
        </w:numPr>
        <w:tabs>
          <w:tab w:val="left" w:pos="1449"/>
        </w:tabs>
        <w:spacing w:line="321" w:lineRule="exact"/>
        <w:ind w:left="1448" w:hanging="167"/>
        <w:rPr>
          <w:sz w:val="28"/>
        </w:rPr>
      </w:pPr>
      <w:r>
        <w:rPr>
          <w:sz w:val="28"/>
        </w:rPr>
        <w:t>полевой журнал</w:t>
      </w:r>
      <w:r w:rsidR="005F1E15">
        <w:rPr>
          <w:sz w:val="28"/>
        </w:rPr>
        <w:t xml:space="preserve"> </w:t>
      </w:r>
      <w:r>
        <w:rPr>
          <w:sz w:val="28"/>
        </w:rPr>
        <w:t>технического</w:t>
      </w:r>
      <w:r w:rsidR="005F1E15">
        <w:rPr>
          <w:sz w:val="28"/>
        </w:rPr>
        <w:t xml:space="preserve"> </w:t>
      </w:r>
      <w:r>
        <w:rPr>
          <w:sz w:val="28"/>
        </w:rPr>
        <w:t>нивелирования.</w:t>
      </w:r>
    </w:p>
    <w:p w:rsidR="00D76F29" w:rsidRDefault="00F63311">
      <w:pPr>
        <w:pStyle w:val="a4"/>
        <w:numPr>
          <w:ilvl w:val="1"/>
          <w:numId w:val="3"/>
        </w:numPr>
        <w:tabs>
          <w:tab w:val="left" w:pos="1449"/>
        </w:tabs>
        <w:spacing w:line="322" w:lineRule="exact"/>
        <w:ind w:left="1448" w:hanging="167"/>
        <w:rPr>
          <w:sz w:val="28"/>
        </w:rPr>
      </w:pPr>
      <w:r>
        <w:rPr>
          <w:sz w:val="28"/>
        </w:rPr>
        <w:t>Камеральные документы</w:t>
      </w:r>
      <w:r w:rsidR="005F1E15">
        <w:rPr>
          <w:sz w:val="28"/>
        </w:rPr>
        <w:t xml:space="preserve"> </w:t>
      </w:r>
      <w:r>
        <w:rPr>
          <w:sz w:val="28"/>
        </w:rPr>
        <w:t>и</w:t>
      </w:r>
      <w:r w:rsidR="005F1E15">
        <w:rPr>
          <w:sz w:val="28"/>
        </w:rPr>
        <w:t xml:space="preserve"> </w:t>
      </w:r>
      <w:r>
        <w:rPr>
          <w:sz w:val="28"/>
        </w:rPr>
        <w:t>чертежи:</w:t>
      </w:r>
    </w:p>
    <w:p w:rsidR="00D76F29" w:rsidRDefault="00F63311">
      <w:pPr>
        <w:pStyle w:val="a4"/>
        <w:numPr>
          <w:ilvl w:val="1"/>
          <w:numId w:val="3"/>
        </w:numPr>
        <w:tabs>
          <w:tab w:val="left" w:pos="1463"/>
        </w:tabs>
        <w:ind w:left="432" w:right="2041" w:firstLine="850"/>
        <w:rPr>
          <w:sz w:val="28"/>
        </w:rPr>
      </w:pPr>
      <w:r>
        <w:rPr>
          <w:sz w:val="28"/>
        </w:rPr>
        <w:t>топографический план с линией нулевых работ, проектными и рабочими</w:t>
      </w:r>
      <w:r w:rsidR="005F1E15">
        <w:rPr>
          <w:sz w:val="28"/>
        </w:rPr>
        <w:t xml:space="preserve"> </w:t>
      </w:r>
      <w:bookmarkStart w:id="8" w:name="_GoBack"/>
      <w:bookmarkEnd w:id="8"/>
      <w:r>
        <w:rPr>
          <w:sz w:val="28"/>
        </w:rPr>
        <w:t>отметками;</w:t>
      </w:r>
    </w:p>
    <w:p w:rsidR="00D76F29" w:rsidRDefault="00D76F29">
      <w:pPr>
        <w:rPr>
          <w:sz w:val="28"/>
        </w:rPr>
        <w:sectPr w:rsidR="00D76F29">
          <w:type w:val="continuous"/>
          <w:pgSz w:w="11900" w:h="16850"/>
          <w:pgMar w:top="980" w:right="180" w:bottom="280" w:left="700" w:header="720" w:footer="720" w:gutter="0"/>
          <w:cols w:space="720"/>
        </w:sectPr>
      </w:pPr>
    </w:p>
    <w:p w:rsidR="00D76F29" w:rsidRDefault="00F63311">
      <w:pPr>
        <w:pStyle w:val="a4"/>
        <w:numPr>
          <w:ilvl w:val="1"/>
          <w:numId w:val="3"/>
        </w:numPr>
        <w:tabs>
          <w:tab w:val="left" w:pos="1446"/>
        </w:tabs>
        <w:spacing w:before="77" w:line="319" w:lineRule="exact"/>
        <w:ind w:left="1446" w:hanging="164"/>
        <w:rPr>
          <w:sz w:val="28"/>
        </w:rPr>
      </w:pPr>
      <w:r>
        <w:rPr>
          <w:sz w:val="28"/>
        </w:rPr>
        <w:lastRenderedPageBreak/>
        <w:t xml:space="preserve">ведомость вычисленных </w:t>
      </w:r>
      <w:proofErr w:type="spellStart"/>
      <w:r>
        <w:rPr>
          <w:sz w:val="28"/>
        </w:rPr>
        <w:t>объемовземляныхмасс</w:t>
      </w:r>
      <w:proofErr w:type="spellEnd"/>
      <w:r>
        <w:rPr>
          <w:sz w:val="28"/>
        </w:rPr>
        <w:t>;</w:t>
      </w:r>
    </w:p>
    <w:p w:rsidR="00D76F29" w:rsidRDefault="00F63311">
      <w:pPr>
        <w:pStyle w:val="a4"/>
        <w:numPr>
          <w:ilvl w:val="1"/>
          <w:numId w:val="3"/>
        </w:numPr>
        <w:tabs>
          <w:tab w:val="left" w:pos="1449"/>
        </w:tabs>
        <w:ind w:right="6816" w:firstLine="0"/>
        <w:rPr>
          <w:sz w:val="28"/>
        </w:rPr>
      </w:pPr>
      <w:r>
        <w:rPr>
          <w:sz w:val="28"/>
        </w:rPr>
        <w:t>картограмма земляных работ.</w:t>
      </w:r>
    </w:p>
    <w:p w:rsidR="00D76F29" w:rsidRDefault="00F63311">
      <w:pPr>
        <w:pStyle w:val="a4"/>
        <w:numPr>
          <w:ilvl w:val="1"/>
          <w:numId w:val="3"/>
        </w:numPr>
        <w:tabs>
          <w:tab w:val="left" w:pos="1449"/>
        </w:tabs>
        <w:ind w:right="7217" w:firstLine="0"/>
        <w:rPr>
          <w:sz w:val="28"/>
        </w:rPr>
      </w:pPr>
      <w:r>
        <w:rPr>
          <w:sz w:val="28"/>
        </w:rPr>
        <w:t xml:space="preserve">Трассирование. </w:t>
      </w:r>
      <w:proofErr w:type="spellStart"/>
      <w:r>
        <w:rPr>
          <w:sz w:val="28"/>
        </w:rPr>
        <w:t>Полевые</w:t>
      </w:r>
      <w:r>
        <w:rPr>
          <w:spacing w:val="-3"/>
          <w:sz w:val="28"/>
        </w:rPr>
        <w:t>документы</w:t>
      </w:r>
      <w:proofErr w:type="spellEnd"/>
      <w:r>
        <w:rPr>
          <w:spacing w:val="-3"/>
          <w:sz w:val="28"/>
        </w:rPr>
        <w:t>:</w:t>
      </w:r>
    </w:p>
    <w:p w:rsidR="00D76F29" w:rsidRDefault="00F63311">
      <w:pPr>
        <w:pStyle w:val="a4"/>
        <w:numPr>
          <w:ilvl w:val="1"/>
          <w:numId w:val="3"/>
        </w:numPr>
        <w:tabs>
          <w:tab w:val="left" w:pos="1449"/>
        </w:tabs>
        <w:spacing w:line="321" w:lineRule="exact"/>
        <w:ind w:left="1448" w:hanging="167"/>
        <w:rPr>
          <w:sz w:val="28"/>
        </w:rPr>
      </w:pPr>
      <w:proofErr w:type="spellStart"/>
      <w:r>
        <w:rPr>
          <w:sz w:val="28"/>
        </w:rPr>
        <w:t>Пикетажнаякнижка</w:t>
      </w:r>
      <w:proofErr w:type="spellEnd"/>
      <w:r>
        <w:rPr>
          <w:sz w:val="28"/>
        </w:rPr>
        <w:t>;</w:t>
      </w:r>
    </w:p>
    <w:p w:rsidR="00D76F29" w:rsidRDefault="00F63311">
      <w:pPr>
        <w:pStyle w:val="a4"/>
        <w:numPr>
          <w:ilvl w:val="1"/>
          <w:numId w:val="3"/>
        </w:numPr>
        <w:tabs>
          <w:tab w:val="left" w:pos="1449"/>
        </w:tabs>
        <w:spacing w:line="322" w:lineRule="exact"/>
        <w:ind w:left="1448" w:hanging="167"/>
        <w:rPr>
          <w:sz w:val="28"/>
        </w:rPr>
      </w:pPr>
      <w:r>
        <w:rPr>
          <w:sz w:val="28"/>
        </w:rPr>
        <w:t xml:space="preserve">оформленный журнал технического </w:t>
      </w:r>
      <w:proofErr w:type="spellStart"/>
      <w:r>
        <w:rPr>
          <w:sz w:val="28"/>
        </w:rPr>
        <w:t>нивелированияпотрассе</w:t>
      </w:r>
      <w:proofErr w:type="spellEnd"/>
      <w:r>
        <w:rPr>
          <w:sz w:val="28"/>
        </w:rPr>
        <w:t>.</w:t>
      </w:r>
    </w:p>
    <w:p w:rsidR="00D76F29" w:rsidRDefault="00F63311">
      <w:pPr>
        <w:pStyle w:val="a4"/>
        <w:numPr>
          <w:ilvl w:val="1"/>
          <w:numId w:val="3"/>
        </w:numPr>
        <w:tabs>
          <w:tab w:val="left" w:pos="1449"/>
        </w:tabs>
        <w:spacing w:line="322" w:lineRule="exact"/>
        <w:ind w:left="1448" w:hanging="167"/>
        <w:rPr>
          <w:sz w:val="28"/>
        </w:rPr>
      </w:pPr>
      <w:r>
        <w:rPr>
          <w:sz w:val="28"/>
        </w:rPr>
        <w:t>Чертежи:</w:t>
      </w:r>
    </w:p>
    <w:p w:rsidR="00D76F29" w:rsidRDefault="00F63311">
      <w:pPr>
        <w:pStyle w:val="a4"/>
        <w:numPr>
          <w:ilvl w:val="1"/>
          <w:numId w:val="3"/>
        </w:numPr>
        <w:tabs>
          <w:tab w:val="left" w:pos="1446"/>
        </w:tabs>
        <w:spacing w:line="322" w:lineRule="exact"/>
        <w:ind w:left="1446" w:hanging="164"/>
        <w:rPr>
          <w:sz w:val="28"/>
        </w:rPr>
      </w:pPr>
      <w:r>
        <w:rPr>
          <w:sz w:val="28"/>
        </w:rPr>
        <w:t xml:space="preserve">продольный профиль по трассе с сеткой </w:t>
      </w:r>
      <w:proofErr w:type="spellStart"/>
      <w:r>
        <w:rPr>
          <w:sz w:val="28"/>
        </w:rPr>
        <w:t>автомобильнойдороги</w:t>
      </w:r>
      <w:proofErr w:type="spellEnd"/>
      <w:r>
        <w:rPr>
          <w:sz w:val="28"/>
        </w:rPr>
        <w:t>;</w:t>
      </w:r>
    </w:p>
    <w:p w:rsidR="00D76F29" w:rsidRDefault="00F63311">
      <w:pPr>
        <w:pStyle w:val="a4"/>
        <w:numPr>
          <w:ilvl w:val="1"/>
          <w:numId w:val="3"/>
        </w:numPr>
        <w:tabs>
          <w:tab w:val="left" w:pos="1449"/>
        </w:tabs>
        <w:spacing w:line="322" w:lineRule="exact"/>
        <w:ind w:left="1448" w:hanging="167"/>
        <w:rPr>
          <w:sz w:val="28"/>
        </w:rPr>
      </w:pPr>
      <w:proofErr w:type="spellStart"/>
      <w:r>
        <w:rPr>
          <w:sz w:val="28"/>
        </w:rPr>
        <w:t>поперечныепрофили</w:t>
      </w:r>
      <w:proofErr w:type="spellEnd"/>
      <w:r>
        <w:rPr>
          <w:sz w:val="28"/>
        </w:rPr>
        <w:t>.</w:t>
      </w:r>
    </w:p>
    <w:p w:rsidR="00D76F29" w:rsidRDefault="00F63311">
      <w:pPr>
        <w:pStyle w:val="a3"/>
        <w:ind w:left="1282"/>
      </w:pPr>
      <w:r>
        <w:t xml:space="preserve">Инженерные задачи: </w:t>
      </w:r>
      <w:proofErr w:type="spellStart"/>
      <w:r>
        <w:t>попрограмме</w:t>
      </w:r>
      <w:proofErr w:type="spellEnd"/>
      <w:r>
        <w:t>.</w:t>
      </w:r>
    </w:p>
    <w:p w:rsidR="00D76F29" w:rsidRDefault="00D76F29">
      <w:pPr>
        <w:pStyle w:val="a3"/>
        <w:rPr>
          <w:sz w:val="30"/>
        </w:rPr>
      </w:pPr>
    </w:p>
    <w:p w:rsidR="00D76F29" w:rsidRDefault="00D76F29">
      <w:pPr>
        <w:pStyle w:val="a3"/>
        <w:spacing w:before="10"/>
        <w:rPr>
          <w:sz w:val="42"/>
        </w:rPr>
      </w:pPr>
    </w:p>
    <w:p w:rsidR="00D76F29" w:rsidRDefault="00F63311">
      <w:pPr>
        <w:pStyle w:val="110"/>
        <w:numPr>
          <w:ilvl w:val="0"/>
          <w:numId w:val="7"/>
        </w:numPr>
        <w:tabs>
          <w:tab w:val="left" w:pos="1312"/>
        </w:tabs>
        <w:spacing w:before="0"/>
        <w:ind w:left="432" w:right="238" w:firstLine="638"/>
        <w:jc w:val="left"/>
      </w:pPr>
      <w:bookmarkStart w:id="9" w:name="_bookmark8"/>
      <w:bookmarkEnd w:id="9"/>
      <w:r>
        <w:t xml:space="preserve">Рекомендуемая тематика проведения учебно-исследовательских работ на полевой учебной </w:t>
      </w:r>
      <w:proofErr w:type="spellStart"/>
      <w:r>
        <w:t>геодезическойпрактике</w:t>
      </w:r>
      <w:proofErr w:type="spellEnd"/>
    </w:p>
    <w:p w:rsidR="00D76F29" w:rsidRDefault="00D76F29">
      <w:pPr>
        <w:pStyle w:val="a3"/>
        <w:spacing w:before="8"/>
        <w:rPr>
          <w:b/>
          <w:sz w:val="35"/>
        </w:rPr>
      </w:pPr>
    </w:p>
    <w:p w:rsidR="00D76F29" w:rsidRDefault="00F63311">
      <w:pPr>
        <w:pStyle w:val="a3"/>
        <w:spacing w:line="242" w:lineRule="auto"/>
        <w:ind w:left="432" w:right="1451" w:firstLine="850"/>
      </w:pPr>
      <w:r>
        <w:t>Исследование влияния на точность подсчета объемов земляных масс пятой точки квадрата и размеров квадрата.</w:t>
      </w:r>
    </w:p>
    <w:p w:rsidR="00D76F29" w:rsidRDefault="00F63311">
      <w:pPr>
        <w:pStyle w:val="a3"/>
        <w:ind w:left="432" w:right="1520" w:firstLine="850"/>
      </w:pPr>
      <w:r>
        <w:t xml:space="preserve">Исследование точности измерений длины линии </w:t>
      </w:r>
      <w:proofErr w:type="spellStart"/>
      <w:r>
        <w:t>светодальномером</w:t>
      </w:r>
      <w:proofErr w:type="spellEnd"/>
      <w:r>
        <w:t>, мерной лентой, нитяным дальномером.</w:t>
      </w:r>
    </w:p>
    <w:p w:rsidR="00D76F29" w:rsidRDefault="00F63311">
      <w:pPr>
        <w:pStyle w:val="a3"/>
        <w:spacing w:line="242" w:lineRule="auto"/>
        <w:ind w:left="432" w:right="1047" w:firstLine="850"/>
      </w:pPr>
      <w:r>
        <w:t xml:space="preserve">Исследование точности детальной разбивки круговой кривой </w:t>
      </w:r>
      <w:proofErr w:type="gramStart"/>
      <w:r>
        <w:t>различны- ми</w:t>
      </w:r>
      <w:proofErr w:type="gramEnd"/>
      <w:r>
        <w:t xml:space="preserve"> способами.</w:t>
      </w:r>
    </w:p>
    <w:p w:rsidR="00D76F29" w:rsidRDefault="00F63311">
      <w:pPr>
        <w:pStyle w:val="a3"/>
        <w:ind w:left="432" w:right="1326" w:firstLine="850"/>
      </w:pPr>
      <w:r>
        <w:t>Исследование точности разбивки линии заданного уклона с помощью нивелира, теодолита, визирками.</w:t>
      </w:r>
    </w:p>
    <w:p w:rsidR="00D76F29" w:rsidRDefault="00F63311">
      <w:pPr>
        <w:pStyle w:val="a3"/>
        <w:ind w:left="432" w:right="947" w:firstLine="850"/>
      </w:pPr>
      <w:r>
        <w:t>Исследование точности передачи координат с твердых точек на вершину теодолитного хода различными способами.</w:t>
      </w:r>
    </w:p>
    <w:p w:rsidR="00D76F29" w:rsidRDefault="00F63311">
      <w:pPr>
        <w:pStyle w:val="a3"/>
        <w:spacing w:line="242" w:lineRule="auto"/>
        <w:ind w:left="432" w:right="1039" w:firstLine="850"/>
      </w:pPr>
      <w:r>
        <w:t>Сравнение точности откладывания угла на местности способом полного приема и более точным способом.</w:t>
      </w:r>
    </w:p>
    <w:p w:rsidR="00D76F29" w:rsidRDefault="00F63311">
      <w:pPr>
        <w:pStyle w:val="a3"/>
        <w:ind w:left="432" w:right="794" w:firstLine="850"/>
      </w:pPr>
      <w:r>
        <w:t xml:space="preserve">Руководитель практики может предложить другие темы </w:t>
      </w:r>
      <w:proofErr w:type="spellStart"/>
      <w:r>
        <w:t>УИРСа</w:t>
      </w:r>
      <w:proofErr w:type="spellEnd"/>
      <w:r>
        <w:t xml:space="preserve"> по своему усмотрению.</w:t>
      </w:r>
    </w:p>
    <w:p w:rsidR="00D76F29" w:rsidRDefault="00F63311">
      <w:pPr>
        <w:pStyle w:val="a3"/>
        <w:spacing w:line="321" w:lineRule="exact"/>
        <w:ind w:left="1282"/>
      </w:pPr>
      <w:r>
        <w:t>Исследование точности геометрического нивелирования.</w:t>
      </w:r>
    </w:p>
    <w:p w:rsidR="00D76F29" w:rsidRDefault="00F63311">
      <w:pPr>
        <w:pStyle w:val="a3"/>
        <w:ind w:left="1282"/>
      </w:pPr>
      <w:r>
        <w:t>Исследование точности тригонометрического нивелирования.</w:t>
      </w:r>
    </w:p>
    <w:p w:rsidR="00D76F29" w:rsidRDefault="00D76F29">
      <w:pPr>
        <w:sectPr w:rsidR="00D76F29">
          <w:pgSz w:w="11900" w:h="16850"/>
          <w:pgMar w:top="980" w:right="180" w:bottom="640" w:left="700" w:header="0" w:footer="455" w:gutter="0"/>
          <w:cols w:space="720"/>
        </w:sectPr>
      </w:pPr>
    </w:p>
    <w:p w:rsidR="00D76F29" w:rsidRDefault="00F63311">
      <w:pPr>
        <w:pStyle w:val="110"/>
        <w:spacing w:before="72"/>
        <w:ind w:left="3280" w:firstLine="0"/>
      </w:pPr>
      <w:bookmarkStart w:id="10" w:name="_bookmark9"/>
      <w:bookmarkEnd w:id="10"/>
      <w:r>
        <w:lastRenderedPageBreak/>
        <w:t>Список использованных источников</w:t>
      </w:r>
    </w:p>
    <w:p w:rsidR="00D76F29" w:rsidRDefault="00D76F29">
      <w:pPr>
        <w:pStyle w:val="a3"/>
        <w:spacing w:before="9"/>
        <w:rPr>
          <w:b/>
          <w:sz w:val="41"/>
        </w:rPr>
      </w:pPr>
    </w:p>
    <w:p w:rsidR="00D76F29" w:rsidRDefault="00F63311">
      <w:pPr>
        <w:pStyle w:val="a4"/>
        <w:numPr>
          <w:ilvl w:val="0"/>
          <w:numId w:val="2"/>
        </w:numPr>
        <w:tabs>
          <w:tab w:val="left" w:pos="1283"/>
        </w:tabs>
        <w:spacing w:line="360" w:lineRule="auto"/>
        <w:ind w:right="495" w:firstLine="710"/>
        <w:rPr>
          <w:sz w:val="28"/>
        </w:rPr>
      </w:pPr>
      <w:r>
        <w:rPr>
          <w:sz w:val="28"/>
        </w:rPr>
        <w:t xml:space="preserve">Способы отыскания ошибок геодезических измерений: </w:t>
      </w:r>
      <w:proofErr w:type="spellStart"/>
      <w:proofErr w:type="gramStart"/>
      <w:r>
        <w:rPr>
          <w:sz w:val="28"/>
        </w:rPr>
        <w:t>метод.указания</w:t>
      </w:r>
      <w:proofErr w:type="spellEnd"/>
      <w:proofErr w:type="gramEnd"/>
      <w:r>
        <w:rPr>
          <w:rFonts w:ascii="Cambria Math" w:hAnsi="Cambria Math"/>
          <w:sz w:val="28"/>
        </w:rPr>
        <w:t xml:space="preserve">⁄ </w:t>
      </w:r>
      <w:r>
        <w:rPr>
          <w:sz w:val="28"/>
        </w:rPr>
        <w:t>О.Ф</w:t>
      </w:r>
      <w:r w:rsidR="0074766C">
        <w:rPr>
          <w:sz w:val="28"/>
        </w:rPr>
        <w:t>.</w:t>
      </w:r>
      <w:r>
        <w:rPr>
          <w:sz w:val="28"/>
        </w:rPr>
        <w:t xml:space="preserve"> Кузнецов.-</w:t>
      </w:r>
      <w:proofErr w:type="spellStart"/>
      <w:r>
        <w:rPr>
          <w:sz w:val="28"/>
        </w:rPr>
        <w:t>Оренбург:ОГУ</w:t>
      </w:r>
      <w:proofErr w:type="spellEnd"/>
      <w:r>
        <w:rPr>
          <w:sz w:val="28"/>
        </w:rPr>
        <w:t xml:space="preserve">, 2003. </w:t>
      </w:r>
      <w:r>
        <w:rPr>
          <w:rFonts w:ascii="Cambria Math" w:hAnsi="Cambria Math"/>
          <w:sz w:val="28"/>
        </w:rPr>
        <w:t>‒</w:t>
      </w:r>
      <w:r>
        <w:rPr>
          <w:sz w:val="28"/>
        </w:rPr>
        <w:t>19с.</w:t>
      </w:r>
    </w:p>
    <w:p w:rsidR="00D76F29" w:rsidRDefault="00F63311">
      <w:pPr>
        <w:pStyle w:val="a4"/>
        <w:numPr>
          <w:ilvl w:val="0"/>
          <w:numId w:val="2"/>
        </w:numPr>
        <w:tabs>
          <w:tab w:val="left" w:pos="1659"/>
          <w:tab w:val="left" w:pos="1660"/>
        </w:tabs>
        <w:spacing w:line="360" w:lineRule="auto"/>
        <w:ind w:right="255" w:firstLine="710"/>
        <w:rPr>
          <w:sz w:val="28"/>
        </w:rPr>
      </w:pPr>
      <w:r>
        <w:rPr>
          <w:sz w:val="28"/>
        </w:rPr>
        <w:t xml:space="preserve">Практическое применение </w:t>
      </w:r>
      <w:proofErr w:type="spellStart"/>
      <w:r>
        <w:rPr>
          <w:sz w:val="28"/>
        </w:rPr>
        <w:t>светодальномера</w:t>
      </w:r>
      <w:proofErr w:type="spellEnd"/>
      <w:r>
        <w:rPr>
          <w:sz w:val="28"/>
        </w:rPr>
        <w:t xml:space="preserve"> СТ-5.: методические указания</w:t>
      </w:r>
      <w:r>
        <w:rPr>
          <w:rFonts w:ascii="Cambria Math" w:hAnsi="Cambria Math"/>
          <w:sz w:val="28"/>
        </w:rPr>
        <w:t xml:space="preserve">⁄ </w:t>
      </w:r>
      <w:r>
        <w:rPr>
          <w:sz w:val="28"/>
        </w:rPr>
        <w:t>О.Ф</w:t>
      </w:r>
      <w:r w:rsidR="0074766C">
        <w:rPr>
          <w:sz w:val="28"/>
        </w:rPr>
        <w:t xml:space="preserve">. </w:t>
      </w:r>
      <w:proofErr w:type="gramStart"/>
      <w:r>
        <w:rPr>
          <w:sz w:val="28"/>
        </w:rPr>
        <w:t>Кузнецов.-</w:t>
      </w:r>
      <w:proofErr w:type="gramEnd"/>
      <w:r>
        <w:rPr>
          <w:sz w:val="28"/>
        </w:rPr>
        <w:t xml:space="preserve"> Оренбург: ОГУ,2005. – 35с.</w:t>
      </w:r>
    </w:p>
    <w:p w:rsidR="00D76F29" w:rsidRDefault="00F63311">
      <w:pPr>
        <w:pStyle w:val="a4"/>
        <w:numPr>
          <w:ilvl w:val="0"/>
          <w:numId w:val="2"/>
        </w:numPr>
        <w:tabs>
          <w:tab w:val="left" w:pos="1659"/>
          <w:tab w:val="left" w:pos="1660"/>
        </w:tabs>
        <w:spacing w:before="1" w:line="357" w:lineRule="auto"/>
        <w:ind w:right="1077" w:firstLine="710"/>
        <w:rPr>
          <w:sz w:val="28"/>
        </w:rPr>
      </w:pPr>
      <w:r>
        <w:rPr>
          <w:sz w:val="28"/>
        </w:rPr>
        <w:t xml:space="preserve">Астрономо-геодезические определения: </w:t>
      </w:r>
      <w:proofErr w:type="spellStart"/>
      <w:proofErr w:type="gramStart"/>
      <w:r>
        <w:rPr>
          <w:sz w:val="28"/>
        </w:rPr>
        <w:t>метод.указ</w:t>
      </w:r>
      <w:proofErr w:type="spellEnd"/>
      <w:proofErr w:type="gramEnd"/>
      <w:r>
        <w:rPr>
          <w:rFonts w:ascii="Cambria Math" w:hAnsi="Cambria Math"/>
          <w:sz w:val="28"/>
        </w:rPr>
        <w:t xml:space="preserve">⁄ </w:t>
      </w:r>
      <w:r>
        <w:rPr>
          <w:sz w:val="28"/>
        </w:rPr>
        <w:t>О.Ф</w:t>
      </w:r>
      <w:r w:rsidR="0074766C">
        <w:rPr>
          <w:sz w:val="28"/>
        </w:rPr>
        <w:t xml:space="preserve">. </w:t>
      </w:r>
      <w:r>
        <w:rPr>
          <w:sz w:val="28"/>
        </w:rPr>
        <w:t>Кузнецов. – Оренбург: ОГУ, 2007-39с.</w:t>
      </w:r>
    </w:p>
    <w:p w:rsidR="00D76F29" w:rsidRDefault="00F63311">
      <w:pPr>
        <w:pStyle w:val="a4"/>
        <w:numPr>
          <w:ilvl w:val="0"/>
          <w:numId w:val="2"/>
        </w:numPr>
        <w:tabs>
          <w:tab w:val="left" w:pos="1659"/>
          <w:tab w:val="left" w:pos="1660"/>
        </w:tabs>
        <w:spacing w:before="3" w:line="362" w:lineRule="auto"/>
        <w:ind w:right="464" w:firstLine="710"/>
        <w:rPr>
          <w:sz w:val="28"/>
        </w:rPr>
      </w:pPr>
      <w:r>
        <w:rPr>
          <w:sz w:val="28"/>
        </w:rPr>
        <w:t xml:space="preserve">Основы использование и ремонта топогеодезических инструментов: спец. курс для вузов/ О.Ф. Кузнецов. </w:t>
      </w:r>
      <w:r>
        <w:rPr>
          <w:rFonts w:ascii="Cambria Math" w:hAnsi="Cambria Math"/>
          <w:sz w:val="28"/>
        </w:rPr>
        <w:t>‒</w:t>
      </w:r>
      <w:r>
        <w:rPr>
          <w:sz w:val="28"/>
        </w:rPr>
        <w:t xml:space="preserve">Оренбург: ОГУ, </w:t>
      </w:r>
      <w:proofErr w:type="gramStart"/>
      <w:r>
        <w:rPr>
          <w:sz w:val="28"/>
        </w:rPr>
        <w:t>2007.-</w:t>
      </w:r>
      <w:proofErr w:type="gramEnd"/>
      <w:r>
        <w:rPr>
          <w:sz w:val="28"/>
        </w:rPr>
        <w:t>129с.</w:t>
      </w:r>
    </w:p>
    <w:p w:rsidR="00D76F29" w:rsidRDefault="00F63311">
      <w:pPr>
        <w:pStyle w:val="a4"/>
        <w:numPr>
          <w:ilvl w:val="0"/>
          <w:numId w:val="2"/>
        </w:numPr>
        <w:tabs>
          <w:tab w:val="left" w:pos="1659"/>
          <w:tab w:val="left" w:pos="1660"/>
        </w:tabs>
        <w:spacing w:line="362" w:lineRule="auto"/>
        <w:ind w:right="767" w:firstLine="710"/>
        <w:rPr>
          <w:sz w:val="28"/>
        </w:rPr>
      </w:pPr>
      <w:r>
        <w:rPr>
          <w:sz w:val="28"/>
        </w:rPr>
        <w:t>Геодезическое обеспечение строительства и эксплуатации сооружений: учебное пособие</w:t>
      </w:r>
      <w:r>
        <w:rPr>
          <w:rFonts w:ascii="Cambria Math" w:hAnsi="Cambria Math"/>
          <w:sz w:val="28"/>
        </w:rPr>
        <w:t xml:space="preserve">⁄ </w:t>
      </w:r>
      <w:r>
        <w:rPr>
          <w:sz w:val="28"/>
        </w:rPr>
        <w:t xml:space="preserve">О.Ф. </w:t>
      </w:r>
      <w:proofErr w:type="gramStart"/>
      <w:r>
        <w:rPr>
          <w:sz w:val="28"/>
        </w:rPr>
        <w:t>Кузнецов.</w:t>
      </w:r>
      <w:r>
        <w:rPr>
          <w:rFonts w:ascii="Cambria Math" w:hAnsi="Cambria Math"/>
          <w:sz w:val="28"/>
        </w:rPr>
        <w:t>‒</w:t>
      </w:r>
      <w:proofErr w:type="gramEnd"/>
      <w:r>
        <w:rPr>
          <w:sz w:val="28"/>
        </w:rPr>
        <w:t>Оренбург: ОГУ, 2008. — 202с.</w:t>
      </w:r>
    </w:p>
    <w:p w:rsidR="00D76F29" w:rsidRDefault="00F63311">
      <w:pPr>
        <w:pStyle w:val="a4"/>
        <w:numPr>
          <w:ilvl w:val="0"/>
          <w:numId w:val="2"/>
        </w:numPr>
        <w:tabs>
          <w:tab w:val="left" w:pos="1659"/>
          <w:tab w:val="left" w:pos="1660"/>
        </w:tabs>
        <w:spacing w:line="323" w:lineRule="exact"/>
        <w:ind w:left="1659" w:hanging="589"/>
        <w:rPr>
          <w:sz w:val="28"/>
        </w:rPr>
      </w:pPr>
      <w:r>
        <w:rPr>
          <w:sz w:val="28"/>
        </w:rPr>
        <w:t xml:space="preserve">Инженерная геодезия: учебное пособие/О.Ф. Кузнецов </w:t>
      </w:r>
      <w:r>
        <w:rPr>
          <w:rFonts w:ascii="Cambria Math" w:hAnsi="Cambria Math"/>
          <w:sz w:val="28"/>
        </w:rPr>
        <w:t xml:space="preserve">‒ </w:t>
      </w:r>
      <w:proofErr w:type="gramStart"/>
      <w:r>
        <w:rPr>
          <w:sz w:val="28"/>
        </w:rPr>
        <w:t>М.:МГСУ</w:t>
      </w:r>
      <w:proofErr w:type="gramEnd"/>
      <w:r>
        <w:rPr>
          <w:sz w:val="28"/>
        </w:rPr>
        <w:t>,2014.-</w:t>
      </w:r>
    </w:p>
    <w:p w:rsidR="00D76F29" w:rsidRDefault="00F63311">
      <w:pPr>
        <w:pStyle w:val="a3"/>
        <w:spacing w:before="156"/>
        <w:ind w:left="360"/>
      </w:pPr>
      <w:r>
        <w:t>302 с.</w:t>
      </w:r>
    </w:p>
    <w:p w:rsidR="00D76F29" w:rsidRDefault="00F63311">
      <w:pPr>
        <w:pStyle w:val="a4"/>
        <w:numPr>
          <w:ilvl w:val="1"/>
          <w:numId w:val="9"/>
        </w:numPr>
        <w:tabs>
          <w:tab w:val="left" w:pos="1659"/>
          <w:tab w:val="left" w:pos="1660"/>
        </w:tabs>
        <w:spacing w:before="161"/>
        <w:ind w:hanging="589"/>
        <w:rPr>
          <w:sz w:val="28"/>
        </w:rPr>
      </w:pPr>
      <w:r>
        <w:rPr>
          <w:sz w:val="28"/>
        </w:rPr>
        <w:t>Основы геодезии и топографии местности: учебное пособие/</w:t>
      </w:r>
      <w:proofErr w:type="spellStart"/>
      <w:r>
        <w:rPr>
          <w:sz w:val="28"/>
        </w:rPr>
        <w:t>О.ФКузнецов</w:t>
      </w:r>
      <w:proofErr w:type="spellEnd"/>
    </w:p>
    <w:p w:rsidR="00D76F29" w:rsidRDefault="00F63311">
      <w:pPr>
        <w:pStyle w:val="a3"/>
        <w:spacing w:before="163"/>
        <w:ind w:left="219"/>
      </w:pPr>
      <w:r>
        <w:t xml:space="preserve">М.: МГСУ, </w:t>
      </w:r>
      <w:proofErr w:type="gramStart"/>
      <w:r>
        <w:t>2014.-</w:t>
      </w:r>
      <w:proofErr w:type="gramEnd"/>
      <w:r>
        <w:t>296 с.</w:t>
      </w:r>
    </w:p>
    <w:p w:rsidR="00D76F29" w:rsidRDefault="00F63311">
      <w:pPr>
        <w:pStyle w:val="a4"/>
        <w:numPr>
          <w:ilvl w:val="1"/>
          <w:numId w:val="9"/>
        </w:numPr>
        <w:tabs>
          <w:tab w:val="left" w:pos="1659"/>
          <w:tab w:val="left" w:pos="1660"/>
        </w:tabs>
        <w:spacing w:before="163"/>
        <w:ind w:hanging="589"/>
        <w:rPr>
          <w:sz w:val="28"/>
        </w:rPr>
      </w:pPr>
      <w:r>
        <w:rPr>
          <w:sz w:val="28"/>
        </w:rPr>
        <w:t>Геодезия: учебное пособие/О.Ф</w:t>
      </w:r>
      <w:r w:rsidR="0074766C">
        <w:rPr>
          <w:sz w:val="28"/>
        </w:rPr>
        <w:t xml:space="preserve">. </w:t>
      </w:r>
      <w:r>
        <w:rPr>
          <w:sz w:val="28"/>
        </w:rPr>
        <w:t xml:space="preserve">Кузнецов. </w:t>
      </w:r>
      <w:r>
        <w:rPr>
          <w:rFonts w:ascii="Cambria Math" w:hAnsi="Cambria Math"/>
          <w:sz w:val="28"/>
        </w:rPr>
        <w:t>‒</w:t>
      </w:r>
      <w:proofErr w:type="gramStart"/>
      <w:r>
        <w:rPr>
          <w:sz w:val="28"/>
        </w:rPr>
        <w:t>М:МГСУ</w:t>
      </w:r>
      <w:proofErr w:type="gramEnd"/>
      <w:r>
        <w:rPr>
          <w:sz w:val="28"/>
        </w:rPr>
        <w:t>, 2014.–164с.</w:t>
      </w:r>
    </w:p>
    <w:p w:rsidR="00D76F29" w:rsidRDefault="00F63311">
      <w:pPr>
        <w:pStyle w:val="a4"/>
        <w:numPr>
          <w:ilvl w:val="1"/>
          <w:numId w:val="9"/>
        </w:numPr>
        <w:tabs>
          <w:tab w:val="left" w:pos="1659"/>
          <w:tab w:val="left" w:pos="1660"/>
        </w:tabs>
        <w:spacing w:before="164"/>
        <w:ind w:hanging="589"/>
        <w:rPr>
          <w:sz w:val="28"/>
        </w:rPr>
      </w:pPr>
      <w:r>
        <w:rPr>
          <w:sz w:val="28"/>
        </w:rPr>
        <w:t xml:space="preserve">Геодезия Сборник задач и упражнений/О.Ф. Кузнецов. </w:t>
      </w:r>
      <w:r>
        <w:rPr>
          <w:rFonts w:ascii="Cambria Math" w:hAnsi="Cambria Math"/>
          <w:sz w:val="28"/>
        </w:rPr>
        <w:t xml:space="preserve">‒ </w:t>
      </w:r>
      <w:r>
        <w:rPr>
          <w:sz w:val="28"/>
        </w:rPr>
        <w:t xml:space="preserve">М.: МГСУ, </w:t>
      </w:r>
      <w:proofErr w:type="gramStart"/>
      <w:r>
        <w:rPr>
          <w:sz w:val="28"/>
        </w:rPr>
        <w:t>2018.-</w:t>
      </w:r>
      <w:proofErr w:type="gramEnd"/>
    </w:p>
    <w:p w:rsidR="00D76F29" w:rsidRDefault="00F63311">
      <w:pPr>
        <w:pStyle w:val="a3"/>
        <w:spacing w:before="161"/>
        <w:ind w:left="360"/>
      </w:pPr>
      <w:r>
        <w:t>160 с.</w:t>
      </w:r>
    </w:p>
    <w:p w:rsidR="00D76F29" w:rsidRDefault="00F63311">
      <w:pPr>
        <w:pStyle w:val="a4"/>
        <w:numPr>
          <w:ilvl w:val="0"/>
          <w:numId w:val="1"/>
        </w:numPr>
        <w:tabs>
          <w:tab w:val="left" w:pos="1659"/>
          <w:tab w:val="left" w:pos="1660"/>
        </w:tabs>
        <w:spacing w:before="160"/>
        <w:ind w:hanging="589"/>
        <w:rPr>
          <w:sz w:val="28"/>
        </w:rPr>
      </w:pPr>
      <w:r>
        <w:rPr>
          <w:sz w:val="28"/>
        </w:rPr>
        <w:t xml:space="preserve">Математическая обработка геодезических </w:t>
      </w:r>
      <w:proofErr w:type="spellStart"/>
      <w:proofErr w:type="gramStart"/>
      <w:r>
        <w:rPr>
          <w:sz w:val="28"/>
        </w:rPr>
        <w:t>измерений:метод</w:t>
      </w:r>
      <w:proofErr w:type="gramEnd"/>
      <w:r>
        <w:rPr>
          <w:sz w:val="28"/>
        </w:rPr>
        <w:t>.указания</w:t>
      </w:r>
      <w:proofErr w:type="spellEnd"/>
      <w:r>
        <w:rPr>
          <w:sz w:val="28"/>
        </w:rPr>
        <w:t>/</w:t>
      </w:r>
    </w:p>
    <w:p w:rsidR="00D76F29" w:rsidRDefault="00F63311">
      <w:pPr>
        <w:pStyle w:val="a4"/>
        <w:numPr>
          <w:ilvl w:val="0"/>
          <w:numId w:val="1"/>
        </w:numPr>
        <w:tabs>
          <w:tab w:val="left" w:pos="1659"/>
          <w:tab w:val="left" w:pos="1660"/>
        </w:tabs>
        <w:spacing w:before="166"/>
        <w:ind w:hanging="589"/>
        <w:rPr>
          <w:sz w:val="28"/>
        </w:rPr>
      </w:pPr>
      <w:r>
        <w:rPr>
          <w:sz w:val="28"/>
        </w:rPr>
        <w:t xml:space="preserve">О.Ф Кузнецов, С.В Артамонова, </w:t>
      </w:r>
      <w:proofErr w:type="spellStart"/>
      <w:r>
        <w:rPr>
          <w:sz w:val="28"/>
        </w:rPr>
        <w:t>А.Х.Ашиккалиев</w:t>
      </w:r>
      <w:proofErr w:type="spellEnd"/>
      <w:r>
        <w:rPr>
          <w:sz w:val="28"/>
        </w:rPr>
        <w:t xml:space="preserve">. </w:t>
      </w:r>
      <w:r>
        <w:rPr>
          <w:rFonts w:ascii="Cambria Math" w:hAnsi="Cambria Math"/>
          <w:sz w:val="28"/>
        </w:rPr>
        <w:t>‒</w:t>
      </w:r>
      <w:proofErr w:type="spellStart"/>
      <w:proofErr w:type="gramStart"/>
      <w:r>
        <w:rPr>
          <w:sz w:val="28"/>
        </w:rPr>
        <w:t>Оренбург:ОГУ</w:t>
      </w:r>
      <w:proofErr w:type="spellEnd"/>
      <w:proofErr w:type="gramEnd"/>
      <w:r>
        <w:rPr>
          <w:sz w:val="28"/>
        </w:rPr>
        <w:t>,</w:t>
      </w:r>
    </w:p>
    <w:p w:rsidR="00D76F29" w:rsidRDefault="00F63311">
      <w:pPr>
        <w:pStyle w:val="a3"/>
        <w:spacing w:before="164"/>
        <w:ind w:left="502"/>
      </w:pPr>
      <w:r>
        <w:t xml:space="preserve">2018. </w:t>
      </w:r>
      <w:r>
        <w:rPr>
          <w:rFonts w:ascii="Cambria Math" w:hAnsi="Cambria Math"/>
        </w:rPr>
        <w:t>‒</w:t>
      </w:r>
      <w:r>
        <w:t>79 с.</w:t>
      </w:r>
    </w:p>
    <w:sectPr w:rsidR="00D76F29" w:rsidSect="00D76F29">
      <w:pgSz w:w="11900" w:h="16850"/>
      <w:pgMar w:top="1460" w:right="180" w:bottom="640" w:left="700" w:header="0" w:footer="45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494" w:rsidRDefault="00516494" w:rsidP="00D76F29">
      <w:r>
        <w:separator/>
      </w:r>
    </w:p>
  </w:endnote>
  <w:endnote w:type="continuationSeparator" w:id="0">
    <w:p w:rsidR="00516494" w:rsidRDefault="00516494" w:rsidP="00D76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F29" w:rsidRDefault="005164AD">
    <w:pPr>
      <w:pStyle w:val="a3"/>
      <w:spacing w:line="14" w:lineRule="auto"/>
      <w:rPr>
        <w:sz w:val="20"/>
      </w:rPr>
    </w:pPr>
    <w:r>
      <w:rPr>
        <w:noProof/>
        <w:lang w:bidi="ar-SA"/>
      </w:rPr>
      <mc:AlternateContent>
        <mc:Choice Requires="wps">
          <w:drawing>
            <wp:anchor distT="0" distB="0" distL="114300" distR="114300" simplePos="0" relativeHeight="251657728" behindDoc="1" locked="0" layoutInCell="1" allowOverlap="1">
              <wp:simplePos x="0" y="0"/>
              <wp:positionH relativeFrom="page">
                <wp:posOffset>7125335</wp:posOffset>
              </wp:positionH>
              <wp:positionV relativeFrom="page">
                <wp:posOffset>10265410</wp:posOffset>
              </wp:positionV>
              <wp:extent cx="191135" cy="1809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6F29" w:rsidRDefault="00756673">
                          <w:pPr>
                            <w:spacing w:before="11"/>
                            <w:ind w:left="40"/>
                          </w:pPr>
                          <w:r>
                            <w:fldChar w:fldCharType="begin"/>
                          </w:r>
                          <w:r w:rsidR="00F63311">
                            <w:instrText xml:space="preserve"> PAGE </w:instrText>
                          </w:r>
                          <w:r>
                            <w:fldChar w:fldCharType="separate"/>
                          </w:r>
                          <w:r w:rsidR="005F1E15">
                            <w:rPr>
                              <w:noProof/>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61.05pt;margin-top:808.3pt;width:15.05pt;height:14.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a4aqgIAAKgFAAAOAAAAZHJzL2Uyb0RvYy54bWysVG1vmzAQ/j5p/8HydwqkJAFUUrUhTJO6&#10;F6ndD3DABGvGZrYT6Kb9951NSNNWk6ZtfLDO9vm55+4e7up6aDk6UKWZFBkOLwKMqChlxcQuw18e&#10;Ci/GSBsiKsKloBl+pBpfr96+ueq7lM5kI3lFFQIQodO+y3BjTJf6vi4b2hJ9ITsq4LKWqiUGtmrn&#10;V4r0gN5yfxYEC7+XquqULKnWcJqPl3jl8OualuZTXWtqEM8wcDNuVW7d2tVfXZF0p0jXsPJIg/wF&#10;i5YwAUFPUDkxBO0VewXVslJJLWtzUcrWl3XNSupygGzC4EU29w3pqMsFiqO7U5n0/4MtPx4+K8Qq&#10;6B1GgrTQogc6GHQrBxTa6vSdTsHpvgM3M8Cx9bSZ6u5Oll81EnLdELGjN0rJvqGkAnbupX/2dMTR&#10;FmTbf5AVhCF7Ix3QUKvWAkIxEKBDlx5PnbFUShsyCcPLOUYlXIVxkCznlptP0ulxp7R5R2WLrJFh&#10;BY134ORwp83oOrnYWEIWjHPXfC6eHQDmeAKh4am9syRcL38kQbKJN3HkRbPFxouCPPduinXkLYpw&#10;Oc8v8/U6D3/auGGUNqyqqLBhJl2F0Z/17ajwUREnZWnJWWXhLCWtdts1V+hAQNeF+44FOXPzn9Nw&#10;9YJcXqQUzqLgdpZ4xSJeelERzb1kGcReECa3ySKIkigvnqd0xwT995RQn+FkPpuPWvptboH7XudG&#10;0pYZmByctRmOT04ktQrciMq11hDGR/usFJb+Uymg3VOjnV6tREexmmE7AIoV8VZWj6BcJUFZIE8Y&#10;d2A0Un3HqIfRkWH9bU8UxYi/F6B+O2cmQ03GdjKIKOFphg1Go7k24zzad4rtGkAe/y8hb+APqZlT&#10;7xMLoG43MA5cEsfRZefN+d55PQ3Y1S8AAAD//wMAUEsDBBQABgAIAAAAIQB5CLCk4QAAAA8BAAAP&#10;AAAAZHJzL2Rvd25yZXYueG1sTI/BTsMwEETvSPyDtUjcqGOLWjSNU1UITkiINBw4OrGbWI3XIXbb&#10;8Pc4J7jt7I5m3xS72Q3kYqZgPUpgqwyIwdZri52Ez/r14QlIiAq1GjwaCT8mwK68vSlUrv0VK3M5&#10;xI6kEAy5ktDHOOaUhrY3ToWVHw2m29FPTsUkp47qSV1TuBsozzJBnbKYPvRqNM+9aU+Hs5Ow/8Lq&#10;xX6/Nx/VsbJ1vcnwTZykvL+b91sg0czxzwwLfkKHMjE1/ow6kCFpxjlL3jQJJgSQxcPWnANplt3j&#10;mgEtC/q/R/kLAAD//wMAUEsBAi0AFAAGAAgAAAAhALaDOJL+AAAA4QEAABMAAAAAAAAAAAAAAAAA&#10;AAAAAFtDb250ZW50X1R5cGVzXS54bWxQSwECLQAUAAYACAAAACEAOP0h/9YAAACUAQAACwAAAAAA&#10;AAAAAAAAAAAvAQAAX3JlbHMvLnJlbHNQSwECLQAUAAYACAAAACEAgXGuGqoCAACoBQAADgAAAAAA&#10;AAAAAAAAAAAuAgAAZHJzL2Uyb0RvYy54bWxQSwECLQAUAAYACAAAACEAeQiwpOEAAAAPAQAADwAA&#10;AAAAAAAAAAAAAAAEBQAAZHJzL2Rvd25yZXYueG1sUEsFBgAAAAAEAAQA8wAAABIGAAAAAA==&#10;" filled="f" stroked="f">
              <v:textbox inset="0,0,0,0">
                <w:txbxContent>
                  <w:p w:rsidR="00D76F29" w:rsidRDefault="00756673">
                    <w:pPr>
                      <w:spacing w:before="11"/>
                      <w:ind w:left="40"/>
                    </w:pPr>
                    <w:r>
                      <w:fldChar w:fldCharType="begin"/>
                    </w:r>
                    <w:r w:rsidR="00F63311">
                      <w:instrText xml:space="preserve"> PAGE </w:instrText>
                    </w:r>
                    <w:r>
                      <w:fldChar w:fldCharType="separate"/>
                    </w:r>
                    <w:r w:rsidR="005F1E15">
                      <w:rPr>
                        <w:noProof/>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494" w:rsidRDefault="00516494" w:rsidP="00D76F29">
      <w:r>
        <w:separator/>
      </w:r>
    </w:p>
  </w:footnote>
  <w:footnote w:type="continuationSeparator" w:id="0">
    <w:p w:rsidR="00516494" w:rsidRDefault="00516494" w:rsidP="00D76F2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2521E"/>
    <w:multiLevelType w:val="hybridMultilevel"/>
    <w:tmpl w:val="309066E4"/>
    <w:lvl w:ilvl="0" w:tplc="B28AC7D0">
      <w:numFmt w:val="bullet"/>
      <w:lvlText w:val="-"/>
      <w:lvlJc w:val="left"/>
      <w:pPr>
        <w:ind w:left="1234" w:hanging="164"/>
      </w:pPr>
      <w:rPr>
        <w:rFonts w:ascii="Times New Roman" w:eastAsia="Times New Roman" w:hAnsi="Times New Roman" w:cs="Times New Roman" w:hint="default"/>
        <w:w w:val="100"/>
        <w:sz w:val="28"/>
        <w:szCs w:val="28"/>
        <w:lang w:val="ru-RU" w:eastAsia="ru-RU" w:bidi="ru-RU"/>
      </w:rPr>
    </w:lvl>
    <w:lvl w:ilvl="1" w:tplc="F3EEBB2C">
      <w:numFmt w:val="bullet"/>
      <w:lvlText w:val="•"/>
      <w:lvlJc w:val="left"/>
      <w:pPr>
        <w:ind w:left="2217" w:hanging="164"/>
      </w:pPr>
      <w:rPr>
        <w:rFonts w:hint="default"/>
        <w:lang w:val="ru-RU" w:eastAsia="ru-RU" w:bidi="ru-RU"/>
      </w:rPr>
    </w:lvl>
    <w:lvl w:ilvl="2" w:tplc="0136C77E">
      <w:numFmt w:val="bullet"/>
      <w:lvlText w:val="•"/>
      <w:lvlJc w:val="left"/>
      <w:pPr>
        <w:ind w:left="3195" w:hanging="164"/>
      </w:pPr>
      <w:rPr>
        <w:rFonts w:hint="default"/>
        <w:lang w:val="ru-RU" w:eastAsia="ru-RU" w:bidi="ru-RU"/>
      </w:rPr>
    </w:lvl>
    <w:lvl w:ilvl="3" w:tplc="B260AB34">
      <w:numFmt w:val="bullet"/>
      <w:lvlText w:val="•"/>
      <w:lvlJc w:val="left"/>
      <w:pPr>
        <w:ind w:left="4173" w:hanging="164"/>
      </w:pPr>
      <w:rPr>
        <w:rFonts w:hint="default"/>
        <w:lang w:val="ru-RU" w:eastAsia="ru-RU" w:bidi="ru-RU"/>
      </w:rPr>
    </w:lvl>
    <w:lvl w:ilvl="4" w:tplc="7332DA34">
      <w:numFmt w:val="bullet"/>
      <w:lvlText w:val="•"/>
      <w:lvlJc w:val="left"/>
      <w:pPr>
        <w:ind w:left="5151" w:hanging="164"/>
      </w:pPr>
      <w:rPr>
        <w:rFonts w:hint="default"/>
        <w:lang w:val="ru-RU" w:eastAsia="ru-RU" w:bidi="ru-RU"/>
      </w:rPr>
    </w:lvl>
    <w:lvl w:ilvl="5" w:tplc="930A6252">
      <w:numFmt w:val="bullet"/>
      <w:lvlText w:val="•"/>
      <w:lvlJc w:val="left"/>
      <w:pPr>
        <w:ind w:left="6129" w:hanging="164"/>
      </w:pPr>
      <w:rPr>
        <w:rFonts w:hint="default"/>
        <w:lang w:val="ru-RU" w:eastAsia="ru-RU" w:bidi="ru-RU"/>
      </w:rPr>
    </w:lvl>
    <w:lvl w:ilvl="6" w:tplc="695EB51C">
      <w:numFmt w:val="bullet"/>
      <w:lvlText w:val="•"/>
      <w:lvlJc w:val="left"/>
      <w:pPr>
        <w:ind w:left="7107" w:hanging="164"/>
      </w:pPr>
      <w:rPr>
        <w:rFonts w:hint="default"/>
        <w:lang w:val="ru-RU" w:eastAsia="ru-RU" w:bidi="ru-RU"/>
      </w:rPr>
    </w:lvl>
    <w:lvl w:ilvl="7" w:tplc="A8B0EAD8">
      <w:numFmt w:val="bullet"/>
      <w:lvlText w:val="•"/>
      <w:lvlJc w:val="left"/>
      <w:pPr>
        <w:ind w:left="8085" w:hanging="164"/>
      </w:pPr>
      <w:rPr>
        <w:rFonts w:hint="default"/>
        <w:lang w:val="ru-RU" w:eastAsia="ru-RU" w:bidi="ru-RU"/>
      </w:rPr>
    </w:lvl>
    <w:lvl w:ilvl="8" w:tplc="09D47A6C">
      <w:numFmt w:val="bullet"/>
      <w:lvlText w:val="•"/>
      <w:lvlJc w:val="left"/>
      <w:pPr>
        <w:ind w:left="9063" w:hanging="164"/>
      </w:pPr>
      <w:rPr>
        <w:rFonts w:hint="default"/>
        <w:lang w:val="ru-RU" w:eastAsia="ru-RU" w:bidi="ru-RU"/>
      </w:rPr>
    </w:lvl>
  </w:abstractNum>
  <w:abstractNum w:abstractNumId="1" w15:restartNumberingAfterBreak="0">
    <w:nsid w:val="0E38319A"/>
    <w:multiLevelType w:val="hybridMultilevel"/>
    <w:tmpl w:val="60949818"/>
    <w:lvl w:ilvl="0" w:tplc="3C0CF1BE">
      <w:start w:val="1"/>
      <w:numFmt w:val="decimal"/>
      <w:lvlText w:val="%1"/>
      <w:lvlJc w:val="left"/>
      <w:pPr>
        <w:ind w:left="430" w:hanging="212"/>
        <w:jc w:val="left"/>
      </w:pPr>
      <w:rPr>
        <w:rFonts w:ascii="Times New Roman" w:eastAsia="Times New Roman" w:hAnsi="Times New Roman" w:cs="Times New Roman" w:hint="default"/>
        <w:w w:val="100"/>
        <w:sz w:val="28"/>
        <w:szCs w:val="28"/>
        <w:lang w:val="ru-RU" w:eastAsia="ru-RU" w:bidi="ru-RU"/>
      </w:rPr>
    </w:lvl>
    <w:lvl w:ilvl="1" w:tplc="9B1A9AFC">
      <w:start w:val="7"/>
      <w:numFmt w:val="decimal"/>
      <w:lvlText w:val="%2"/>
      <w:lvlJc w:val="left"/>
      <w:pPr>
        <w:ind w:left="1659" w:hanging="588"/>
        <w:jc w:val="left"/>
      </w:pPr>
      <w:rPr>
        <w:rFonts w:ascii="Times New Roman" w:eastAsia="Times New Roman" w:hAnsi="Times New Roman" w:cs="Times New Roman" w:hint="default"/>
        <w:w w:val="100"/>
        <w:sz w:val="28"/>
        <w:szCs w:val="28"/>
        <w:lang w:val="ru-RU" w:eastAsia="ru-RU" w:bidi="ru-RU"/>
      </w:rPr>
    </w:lvl>
    <w:lvl w:ilvl="2" w:tplc="364E9892">
      <w:numFmt w:val="bullet"/>
      <w:lvlText w:val="•"/>
      <w:lvlJc w:val="left"/>
      <w:pPr>
        <w:ind w:left="1660" w:hanging="588"/>
      </w:pPr>
      <w:rPr>
        <w:rFonts w:hint="default"/>
        <w:lang w:val="ru-RU" w:eastAsia="ru-RU" w:bidi="ru-RU"/>
      </w:rPr>
    </w:lvl>
    <w:lvl w:ilvl="3" w:tplc="82D2268E">
      <w:numFmt w:val="bullet"/>
      <w:lvlText w:val="•"/>
      <w:lvlJc w:val="left"/>
      <w:pPr>
        <w:ind w:left="2829" w:hanging="588"/>
      </w:pPr>
      <w:rPr>
        <w:rFonts w:hint="default"/>
        <w:lang w:val="ru-RU" w:eastAsia="ru-RU" w:bidi="ru-RU"/>
      </w:rPr>
    </w:lvl>
    <w:lvl w:ilvl="4" w:tplc="7C0C4A50">
      <w:numFmt w:val="bullet"/>
      <w:lvlText w:val="•"/>
      <w:lvlJc w:val="left"/>
      <w:pPr>
        <w:ind w:left="3999" w:hanging="588"/>
      </w:pPr>
      <w:rPr>
        <w:rFonts w:hint="default"/>
        <w:lang w:val="ru-RU" w:eastAsia="ru-RU" w:bidi="ru-RU"/>
      </w:rPr>
    </w:lvl>
    <w:lvl w:ilvl="5" w:tplc="6060B7F0">
      <w:numFmt w:val="bullet"/>
      <w:lvlText w:val="•"/>
      <w:lvlJc w:val="left"/>
      <w:pPr>
        <w:ind w:left="5169" w:hanging="588"/>
      </w:pPr>
      <w:rPr>
        <w:rFonts w:hint="default"/>
        <w:lang w:val="ru-RU" w:eastAsia="ru-RU" w:bidi="ru-RU"/>
      </w:rPr>
    </w:lvl>
    <w:lvl w:ilvl="6" w:tplc="14CE9C18">
      <w:numFmt w:val="bullet"/>
      <w:lvlText w:val="•"/>
      <w:lvlJc w:val="left"/>
      <w:pPr>
        <w:ind w:left="6339" w:hanging="588"/>
      </w:pPr>
      <w:rPr>
        <w:rFonts w:hint="default"/>
        <w:lang w:val="ru-RU" w:eastAsia="ru-RU" w:bidi="ru-RU"/>
      </w:rPr>
    </w:lvl>
    <w:lvl w:ilvl="7" w:tplc="D3340580">
      <w:numFmt w:val="bullet"/>
      <w:lvlText w:val="•"/>
      <w:lvlJc w:val="left"/>
      <w:pPr>
        <w:ind w:left="7509" w:hanging="588"/>
      </w:pPr>
      <w:rPr>
        <w:rFonts w:hint="default"/>
        <w:lang w:val="ru-RU" w:eastAsia="ru-RU" w:bidi="ru-RU"/>
      </w:rPr>
    </w:lvl>
    <w:lvl w:ilvl="8" w:tplc="44E454AC">
      <w:numFmt w:val="bullet"/>
      <w:lvlText w:val="•"/>
      <w:lvlJc w:val="left"/>
      <w:pPr>
        <w:ind w:left="8679" w:hanging="588"/>
      </w:pPr>
      <w:rPr>
        <w:rFonts w:hint="default"/>
        <w:lang w:val="ru-RU" w:eastAsia="ru-RU" w:bidi="ru-RU"/>
      </w:rPr>
    </w:lvl>
  </w:abstractNum>
  <w:abstractNum w:abstractNumId="2" w15:restartNumberingAfterBreak="0">
    <w:nsid w:val="233B3F1C"/>
    <w:multiLevelType w:val="hybridMultilevel"/>
    <w:tmpl w:val="8C5E6C80"/>
    <w:lvl w:ilvl="0" w:tplc="EFC04E5E">
      <w:start w:val="1"/>
      <w:numFmt w:val="decimal"/>
      <w:lvlText w:val="%1"/>
      <w:lvlJc w:val="left"/>
      <w:pPr>
        <w:ind w:left="432" w:hanging="216"/>
        <w:jc w:val="left"/>
      </w:pPr>
      <w:rPr>
        <w:rFonts w:ascii="Times New Roman" w:eastAsia="Times New Roman" w:hAnsi="Times New Roman" w:cs="Times New Roman" w:hint="default"/>
        <w:w w:val="98"/>
        <w:sz w:val="28"/>
        <w:szCs w:val="28"/>
        <w:lang w:val="ru-RU" w:eastAsia="ru-RU" w:bidi="ru-RU"/>
      </w:rPr>
    </w:lvl>
    <w:lvl w:ilvl="1" w:tplc="EA08C556">
      <w:numFmt w:val="bullet"/>
      <w:lvlText w:val="•"/>
      <w:lvlJc w:val="left"/>
      <w:pPr>
        <w:ind w:left="1497" w:hanging="216"/>
      </w:pPr>
      <w:rPr>
        <w:rFonts w:hint="default"/>
        <w:lang w:val="ru-RU" w:eastAsia="ru-RU" w:bidi="ru-RU"/>
      </w:rPr>
    </w:lvl>
    <w:lvl w:ilvl="2" w:tplc="017C40B8">
      <w:numFmt w:val="bullet"/>
      <w:lvlText w:val="•"/>
      <w:lvlJc w:val="left"/>
      <w:pPr>
        <w:ind w:left="2555" w:hanging="216"/>
      </w:pPr>
      <w:rPr>
        <w:rFonts w:hint="default"/>
        <w:lang w:val="ru-RU" w:eastAsia="ru-RU" w:bidi="ru-RU"/>
      </w:rPr>
    </w:lvl>
    <w:lvl w:ilvl="3" w:tplc="46F4882E">
      <w:numFmt w:val="bullet"/>
      <w:lvlText w:val="•"/>
      <w:lvlJc w:val="left"/>
      <w:pPr>
        <w:ind w:left="3613" w:hanging="216"/>
      </w:pPr>
      <w:rPr>
        <w:rFonts w:hint="default"/>
        <w:lang w:val="ru-RU" w:eastAsia="ru-RU" w:bidi="ru-RU"/>
      </w:rPr>
    </w:lvl>
    <w:lvl w:ilvl="4" w:tplc="C0A4C57A">
      <w:numFmt w:val="bullet"/>
      <w:lvlText w:val="•"/>
      <w:lvlJc w:val="left"/>
      <w:pPr>
        <w:ind w:left="4671" w:hanging="216"/>
      </w:pPr>
      <w:rPr>
        <w:rFonts w:hint="default"/>
        <w:lang w:val="ru-RU" w:eastAsia="ru-RU" w:bidi="ru-RU"/>
      </w:rPr>
    </w:lvl>
    <w:lvl w:ilvl="5" w:tplc="4D0E61C0">
      <w:numFmt w:val="bullet"/>
      <w:lvlText w:val="•"/>
      <w:lvlJc w:val="left"/>
      <w:pPr>
        <w:ind w:left="5729" w:hanging="216"/>
      </w:pPr>
      <w:rPr>
        <w:rFonts w:hint="default"/>
        <w:lang w:val="ru-RU" w:eastAsia="ru-RU" w:bidi="ru-RU"/>
      </w:rPr>
    </w:lvl>
    <w:lvl w:ilvl="6" w:tplc="6B8AF466">
      <w:numFmt w:val="bullet"/>
      <w:lvlText w:val="•"/>
      <w:lvlJc w:val="left"/>
      <w:pPr>
        <w:ind w:left="6787" w:hanging="216"/>
      </w:pPr>
      <w:rPr>
        <w:rFonts w:hint="default"/>
        <w:lang w:val="ru-RU" w:eastAsia="ru-RU" w:bidi="ru-RU"/>
      </w:rPr>
    </w:lvl>
    <w:lvl w:ilvl="7" w:tplc="6FD0E0C2">
      <w:numFmt w:val="bullet"/>
      <w:lvlText w:val="•"/>
      <w:lvlJc w:val="left"/>
      <w:pPr>
        <w:ind w:left="7845" w:hanging="216"/>
      </w:pPr>
      <w:rPr>
        <w:rFonts w:hint="default"/>
        <w:lang w:val="ru-RU" w:eastAsia="ru-RU" w:bidi="ru-RU"/>
      </w:rPr>
    </w:lvl>
    <w:lvl w:ilvl="8" w:tplc="278EBB02">
      <w:numFmt w:val="bullet"/>
      <w:lvlText w:val="•"/>
      <w:lvlJc w:val="left"/>
      <w:pPr>
        <w:ind w:left="8903" w:hanging="216"/>
      </w:pPr>
      <w:rPr>
        <w:rFonts w:hint="default"/>
        <w:lang w:val="ru-RU" w:eastAsia="ru-RU" w:bidi="ru-RU"/>
      </w:rPr>
    </w:lvl>
  </w:abstractNum>
  <w:abstractNum w:abstractNumId="3" w15:restartNumberingAfterBreak="0">
    <w:nsid w:val="272979F8"/>
    <w:multiLevelType w:val="hybridMultilevel"/>
    <w:tmpl w:val="F8C43014"/>
    <w:lvl w:ilvl="0" w:tplc="E610AE06">
      <w:start w:val="1"/>
      <w:numFmt w:val="decimal"/>
      <w:lvlText w:val="%1"/>
      <w:lvlJc w:val="left"/>
      <w:pPr>
        <w:ind w:left="360" w:hanging="212"/>
        <w:jc w:val="left"/>
      </w:pPr>
      <w:rPr>
        <w:rFonts w:ascii="Times New Roman" w:eastAsia="Times New Roman" w:hAnsi="Times New Roman" w:cs="Times New Roman" w:hint="default"/>
        <w:w w:val="100"/>
        <w:sz w:val="28"/>
        <w:szCs w:val="28"/>
        <w:lang w:val="ru-RU" w:eastAsia="ru-RU" w:bidi="ru-RU"/>
      </w:rPr>
    </w:lvl>
    <w:lvl w:ilvl="1" w:tplc="AC5252BE">
      <w:numFmt w:val="bullet"/>
      <w:lvlText w:val="•"/>
      <w:lvlJc w:val="left"/>
      <w:pPr>
        <w:ind w:left="1425" w:hanging="212"/>
      </w:pPr>
      <w:rPr>
        <w:rFonts w:hint="default"/>
        <w:lang w:val="ru-RU" w:eastAsia="ru-RU" w:bidi="ru-RU"/>
      </w:rPr>
    </w:lvl>
    <w:lvl w:ilvl="2" w:tplc="A45030C0">
      <w:numFmt w:val="bullet"/>
      <w:lvlText w:val="•"/>
      <w:lvlJc w:val="left"/>
      <w:pPr>
        <w:ind w:left="2491" w:hanging="212"/>
      </w:pPr>
      <w:rPr>
        <w:rFonts w:hint="default"/>
        <w:lang w:val="ru-RU" w:eastAsia="ru-RU" w:bidi="ru-RU"/>
      </w:rPr>
    </w:lvl>
    <w:lvl w:ilvl="3" w:tplc="A07069D4">
      <w:numFmt w:val="bullet"/>
      <w:lvlText w:val="•"/>
      <w:lvlJc w:val="left"/>
      <w:pPr>
        <w:ind w:left="3557" w:hanging="212"/>
      </w:pPr>
      <w:rPr>
        <w:rFonts w:hint="default"/>
        <w:lang w:val="ru-RU" w:eastAsia="ru-RU" w:bidi="ru-RU"/>
      </w:rPr>
    </w:lvl>
    <w:lvl w:ilvl="4" w:tplc="59ACB218">
      <w:numFmt w:val="bullet"/>
      <w:lvlText w:val="•"/>
      <w:lvlJc w:val="left"/>
      <w:pPr>
        <w:ind w:left="4623" w:hanging="212"/>
      </w:pPr>
      <w:rPr>
        <w:rFonts w:hint="default"/>
        <w:lang w:val="ru-RU" w:eastAsia="ru-RU" w:bidi="ru-RU"/>
      </w:rPr>
    </w:lvl>
    <w:lvl w:ilvl="5" w:tplc="DB5845B8">
      <w:numFmt w:val="bullet"/>
      <w:lvlText w:val="•"/>
      <w:lvlJc w:val="left"/>
      <w:pPr>
        <w:ind w:left="5689" w:hanging="212"/>
      </w:pPr>
      <w:rPr>
        <w:rFonts w:hint="default"/>
        <w:lang w:val="ru-RU" w:eastAsia="ru-RU" w:bidi="ru-RU"/>
      </w:rPr>
    </w:lvl>
    <w:lvl w:ilvl="6" w:tplc="3B800130">
      <w:numFmt w:val="bullet"/>
      <w:lvlText w:val="•"/>
      <w:lvlJc w:val="left"/>
      <w:pPr>
        <w:ind w:left="6755" w:hanging="212"/>
      </w:pPr>
      <w:rPr>
        <w:rFonts w:hint="default"/>
        <w:lang w:val="ru-RU" w:eastAsia="ru-RU" w:bidi="ru-RU"/>
      </w:rPr>
    </w:lvl>
    <w:lvl w:ilvl="7" w:tplc="F15283A0">
      <w:numFmt w:val="bullet"/>
      <w:lvlText w:val="•"/>
      <w:lvlJc w:val="left"/>
      <w:pPr>
        <w:ind w:left="7821" w:hanging="212"/>
      </w:pPr>
      <w:rPr>
        <w:rFonts w:hint="default"/>
        <w:lang w:val="ru-RU" w:eastAsia="ru-RU" w:bidi="ru-RU"/>
      </w:rPr>
    </w:lvl>
    <w:lvl w:ilvl="8" w:tplc="0394A11A">
      <w:numFmt w:val="bullet"/>
      <w:lvlText w:val="•"/>
      <w:lvlJc w:val="left"/>
      <w:pPr>
        <w:ind w:left="8887" w:hanging="212"/>
      </w:pPr>
      <w:rPr>
        <w:rFonts w:hint="default"/>
        <w:lang w:val="ru-RU" w:eastAsia="ru-RU" w:bidi="ru-RU"/>
      </w:rPr>
    </w:lvl>
  </w:abstractNum>
  <w:abstractNum w:abstractNumId="4" w15:restartNumberingAfterBreak="0">
    <w:nsid w:val="33266820"/>
    <w:multiLevelType w:val="hybridMultilevel"/>
    <w:tmpl w:val="C1FC5C68"/>
    <w:lvl w:ilvl="0" w:tplc="7AD84230">
      <w:numFmt w:val="bullet"/>
      <w:lvlText w:val="-"/>
      <w:lvlJc w:val="left"/>
      <w:pPr>
        <w:ind w:left="432" w:hanging="567"/>
      </w:pPr>
      <w:rPr>
        <w:rFonts w:ascii="Times New Roman" w:eastAsia="Times New Roman" w:hAnsi="Times New Roman" w:cs="Times New Roman" w:hint="default"/>
        <w:w w:val="98"/>
        <w:sz w:val="28"/>
        <w:szCs w:val="28"/>
        <w:lang w:val="ru-RU" w:eastAsia="ru-RU" w:bidi="ru-RU"/>
      </w:rPr>
    </w:lvl>
    <w:lvl w:ilvl="1" w:tplc="BB5E8F40">
      <w:numFmt w:val="bullet"/>
      <w:lvlText w:val="•"/>
      <w:lvlJc w:val="left"/>
      <w:pPr>
        <w:ind w:left="1497" w:hanging="567"/>
      </w:pPr>
      <w:rPr>
        <w:rFonts w:hint="default"/>
        <w:lang w:val="ru-RU" w:eastAsia="ru-RU" w:bidi="ru-RU"/>
      </w:rPr>
    </w:lvl>
    <w:lvl w:ilvl="2" w:tplc="150CE148">
      <w:numFmt w:val="bullet"/>
      <w:lvlText w:val="•"/>
      <w:lvlJc w:val="left"/>
      <w:pPr>
        <w:ind w:left="2555" w:hanging="567"/>
      </w:pPr>
      <w:rPr>
        <w:rFonts w:hint="default"/>
        <w:lang w:val="ru-RU" w:eastAsia="ru-RU" w:bidi="ru-RU"/>
      </w:rPr>
    </w:lvl>
    <w:lvl w:ilvl="3" w:tplc="2370C9FC">
      <w:numFmt w:val="bullet"/>
      <w:lvlText w:val="•"/>
      <w:lvlJc w:val="left"/>
      <w:pPr>
        <w:ind w:left="3613" w:hanging="567"/>
      </w:pPr>
      <w:rPr>
        <w:rFonts w:hint="default"/>
        <w:lang w:val="ru-RU" w:eastAsia="ru-RU" w:bidi="ru-RU"/>
      </w:rPr>
    </w:lvl>
    <w:lvl w:ilvl="4" w:tplc="5DD425D6">
      <w:numFmt w:val="bullet"/>
      <w:lvlText w:val="•"/>
      <w:lvlJc w:val="left"/>
      <w:pPr>
        <w:ind w:left="4671" w:hanging="567"/>
      </w:pPr>
      <w:rPr>
        <w:rFonts w:hint="default"/>
        <w:lang w:val="ru-RU" w:eastAsia="ru-RU" w:bidi="ru-RU"/>
      </w:rPr>
    </w:lvl>
    <w:lvl w:ilvl="5" w:tplc="F1807EAA">
      <w:numFmt w:val="bullet"/>
      <w:lvlText w:val="•"/>
      <w:lvlJc w:val="left"/>
      <w:pPr>
        <w:ind w:left="5729" w:hanging="567"/>
      </w:pPr>
      <w:rPr>
        <w:rFonts w:hint="default"/>
        <w:lang w:val="ru-RU" w:eastAsia="ru-RU" w:bidi="ru-RU"/>
      </w:rPr>
    </w:lvl>
    <w:lvl w:ilvl="6" w:tplc="E0FCD6D4">
      <w:numFmt w:val="bullet"/>
      <w:lvlText w:val="•"/>
      <w:lvlJc w:val="left"/>
      <w:pPr>
        <w:ind w:left="6787" w:hanging="567"/>
      </w:pPr>
      <w:rPr>
        <w:rFonts w:hint="default"/>
        <w:lang w:val="ru-RU" w:eastAsia="ru-RU" w:bidi="ru-RU"/>
      </w:rPr>
    </w:lvl>
    <w:lvl w:ilvl="7" w:tplc="2848B76A">
      <w:numFmt w:val="bullet"/>
      <w:lvlText w:val="•"/>
      <w:lvlJc w:val="left"/>
      <w:pPr>
        <w:ind w:left="7845" w:hanging="567"/>
      </w:pPr>
      <w:rPr>
        <w:rFonts w:hint="default"/>
        <w:lang w:val="ru-RU" w:eastAsia="ru-RU" w:bidi="ru-RU"/>
      </w:rPr>
    </w:lvl>
    <w:lvl w:ilvl="8" w:tplc="FC503DB8">
      <w:numFmt w:val="bullet"/>
      <w:lvlText w:val="•"/>
      <w:lvlJc w:val="left"/>
      <w:pPr>
        <w:ind w:left="8903" w:hanging="567"/>
      </w:pPr>
      <w:rPr>
        <w:rFonts w:hint="default"/>
        <w:lang w:val="ru-RU" w:eastAsia="ru-RU" w:bidi="ru-RU"/>
      </w:rPr>
    </w:lvl>
  </w:abstractNum>
  <w:abstractNum w:abstractNumId="5" w15:restartNumberingAfterBreak="0">
    <w:nsid w:val="4CA640D3"/>
    <w:multiLevelType w:val="hybridMultilevel"/>
    <w:tmpl w:val="49F0D8A4"/>
    <w:lvl w:ilvl="0" w:tplc="A1A4A9E0">
      <w:start w:val="10"/>
      <w:numFmt w:val="decimal"/>
      <w:lvlText w:val="%1"/>
      <w:lvlJc w:val="left"/>
      <w:pPr>
        <w:ind w:left="1659" w:hanging="588"/>
        <w:jc w:val="left"/>
      </w:pPr>
      <w:rPr>
        <w:rFonts w:ascii="Times New Roman" w:eastAsia="Times New Roman" w:hAnsi="Times New Roman" w:cs="Times New Roman" w:hint="default"/>
        <w:spacing w:val="0"/>
        <w:w w:val="100"/>
        <w:sz w:val="28"/>
        <w:szCs w:val="28"/>
        <w:lang w:val="ru-RU" w:eastAsia="ru-RU" w:bidi="ru-RU"/>
      </w:rPr>
    </w:lvl>
    <w:lvl w:ilvl="1" w:tplc="947E1A0C">
      <w:numFmt w:val="bullet"/>
      <w:lvlText w:val="•"/>
      <w:lvlJc w:val="left"/>
      <w:pPr>
        <w:ind w:left="2595" w:hanging="588"/>
      </w:pPr>
      <w:rPr>
        <w:rFonts w:hint="default"/>
        <w:lang w:val="ru-RU" w:eastAsia="ru-RU" w:bidi="ru-RU"/>
      </w:rPr>
    </w:lvl>
    <w:lvl w:ilvl="2" w:tplc="960817DE">
      <w:numFmt w:val="bullet"/>
      <w:lvlText w:val="•"/>
      <w:lvlJc w:val="left"/>
      <w:pPr>
        <w:ind w:left="3531" w:hanging="588"/>
      </w:pPr>
      <w:rPr>
        <w:rFonts w:hint="default"/>
        <w:lang w:val="ru-RU" w:eastAsia="ru-RU" w:bidi="ru-RU"/>
      </w:rPr>
    </w:lvl>
    <w:lvl w:ilvl="3" w:tplc="121C35CE">
      <w:numFmt w:val="bullet"/>
      <w:lvlText w:val="•"/>
      <w:lvlJc w:val="left"/>
      <w:pPr>
        <w:ind w:left="4467" w:hanging="588"/>
      </w:pPr>
      <w:rPr>
        <w:rFonts w:hint="default"/>
        <w:lang w:val="ru-RU" w:eastAsia="ru-RU" w:bidi="ru-RU"/>
      </w:rPr>
    </w:lvl>
    <w:lvl w:ilvl="4" w:tplc="8A042652">
      <w:numFmt w:val="bullet"/>
      <w:lvlText w:val="•"/>
      <w:lvlJc w:val="left"/>
      <w:pPr>
        <w:ind w:left="5403" w:hanging="588"/>
      </w:pPr>
      <w:rPr>
        <w:rFonts w:hint="default"/>
        <w:lang w:val="ru-RU" w:eastAsia="ru-RU" w:bidi="ru-RU"/>
      </w:rPr>
    </w:lvl>
    <w:lvl w:ilvl="5" w:tplc="6622B822">
      <w:numFmt w:val="bullet"/>
      <w:lvlText w:val="•"/>
      <w:lvlJc w:val="left"/>
      <w:pPr>
        <w:ind w:left="6339" w:hanging="588"/>
      </w:pPr>
      <w:rPr>
        <w:rFonts w:hint="default"/>
        <w:lang w:val="ru-RU" w:eastAsia="ru-RU" w:bidi="ru-RU"/>
      </w:rPr>
    </w:lvl>
    <w:lvl w:ilvl="6" w:tplc="6C6A8CEA">
      <w:numFmt w:val="bullet"/>
      <w:lvlText w:val="•"/>
      <w:lvlJc w:val="left"/>
      <w:pPr>
        <w:ind w:left="7275" w:hanging="588"/>
      </w:pPr>
      <w:rPr>
        <w:rFonts w:hint="default"/>
        <w:lang w:val="ru-RU" w:eastAsia="ru-RU" w:bidi="ru-RU"/>
      </w:rPr>
    </w:lvl>
    <w:lvl w:ilvl="7" w:tplc="6AB29EA0">
      <w:numFmt w:val="bullet"/>
      <w:lvlText w:val="•"/>
      <w:lvlJc w:val="left"/>
      <w:pPr>
        <w:ind w:left="8211" w:hanging="588"/>
      </w:pPr>
      <w:rPr>
        <w:rFonts w:hint="default"/>
        <w:lang w:val="ru-RU" w:eastAsia="ru-RU" w:bidi="ru-RU"/>
      </w:rPr>
    </w:lvl>
    <w:lvl w:ilvl="8" w:tplc="C7688CA6">
      <w:numFmt w:val="bullet"/>
      <w:lvlText w:val="•"/>
      <w:lvlJc w:val="left"/>
      <w:pPr>
        <w:ind w:left="9147" w:hanging="588"/>
      </w:pPr>
      <w:rPr>
        <w:rFonts w:hint="default"/>
        <w:lang w:val="ru-RU" w:eastAsia="ru-RU" w:bidi="ru-RU"/>
      </w:rPr>
    </w:lvl>
  </w:abstractNum>
  <w:abstractNum w:abstractNumId="6" w15:restartNumberingAfterBreak="0">
    <w:nsid w:val="607B1E2F"/>
    <w:multiLevelType w:val="hybridMultilevel"/>
    <w:tmpl w:val="60145CEE"/>
    <w:lvl w:ilvl="0" w:tplc="A8C63A4E">
      <w:start w:val="1"/>
      <w:numFmt w:val="decimal"/>
      <w:lvlText w:val="%1)"/>
      <w:lvlJc w:val="left"/>
      <w:pPr>
        <w:ind w:left="432" w:hanging="317"/>
        <w:jc w:val="left"/>
      </w:pPr>
      <w:rPr>
        <w:rFonts w:ascii="Times New Roman" w:eastAsia="Times New Roman" w:hAnsi="Times New Roman" w:cs="Times New Roman" w:hint="default"/>
        <w:spacing w:val="-1"/>
        <w:w w:val="98"/>
        <w:sz w:val="28"/>
        <w:szCs w:val="28"/>
        <w:lang w:val="ru-RU" w:eastAsia="ru-RU" w:bidi="ru-RU"/>
      </w:rPr>
    </w:lvl>
    <w:lvl w:ilvl="1" w:tplc="291A16E4">
      <w:numFmt w:val="bullet"/>
      <w:lvlText w:val="•"/>
      <w:lvlJc w:val="left"/>
      <w:pPr>
        <w:ind w:left="1497" w:hanging="317"/>
      </w:pPr>
      <w:rPr>
        <w:rFonts w:hint="default"/>
        <w:lang w:val="ru-RU" w:eastAsia="ru-RU" w:bidi="ru-RU"/>
      </w:rPr>
    </w:lvl>
    <w:lvl w:ilvl="2" w:tplc="7C7E5B96">
      <w:numFmt w:val="bullet"/>
      <w:lvlText w:val="•"/>
      <w:lvlJc w:val="left"/>
      <w:pPr>
        <w:ind w:left="2555" w:hanging="317"/>
      </w:pPr>
      <w:rPr>
        <w:rFonts w:hint="default"/>
        <w:lang w:val="ru-RU" w:eastAsia="ru-RU" w:bidi="ru-RU"/>
      </w:rPr>
    </w:lvl>
    <w:lvl w:ilvl="3" w:tplc="E19838EE">
      <w:numFmt w:val="bullet"/>
      <w:lvlText w:val="•"/>
      <w:lvlJc w:val="left"/>
      <w:pPr>
        <w:ind w:left="3613" w:hanging="317"/>
      </w:pPr>
      <w:rPr>
        <w:rFonts w:hint="default"/>
        <w:lang w:val="ru-RU" w:eastAsia="ru-RU" w:bidi="ru-RU"/>
      </w:rPr>
    </w:lvl>
    <w:lvl w:ilvl="4" w:tplc="4A7248D4">
      <w:numFmt w:val="bullet"/>
      <w:lvlText w:val="•"/>
      <w:lvlJc w:val="left"/>
      <w:pPr>
        <w:ind w:left="4671" w:hanging="317"/>
      </w:pPr>
      <w:rPr>
        <w:rFonts w:hint="default"/>
        <w:lang w:val="ru-RU" w:eastAsia="ru-RU" w:bidi="ru-RU"/>
      </w:rPr>
    </w:lvl>
    <w:lvl w:ilvl="5" w:tplc="587266B2">
      <w:numFmt w:val="bullet"/>
      <w:lvlText w:val="•"/>
      <w:lvlJc w:val="left"/>
      <w:pPr>
        <w:ind w:left="5729" w:hanging="317"/>
      </w:pPr>
      <w:rPr>
        <w:rFonts w:hint="default"/>
        <w:lang w:val="ru-RU" w:eastAsia="ru-RU" w:bidi="ru-RU"/>
      </w:rPr>
    </w:lvl>
    <w:lvl w:ilvl="6" w:tplc="118ED832">
      <w:numFmt w:val="bullet"/>
      <w:lvlText w:val="•"/>
      <w:lvlJc w:val="left"/>
      <w:pPr>
        <w:ind w:left="6787" w:hanging="317"/>
      </w:pPr>
      <w:rPr>
        <w:rFonts w:hint="default"/>
        <w:lang w:val="ru-RU" w:eastAsia="ru-RU" w:bidi="ru-RU"/>
      </w:rPr>
    </w:lvl>
    <w:lvl w:ilvl="7" w:tplc="A5FC63A0">
      <w:numFmt w:val="bullet"/>
      <w:lvlText w:val="•"/>
      <w:lvlJc w:val="left"/>
      <w:pPr>
        <w:ind w:left="7845" w:hanging="317"/>
      </w:pPr>
      <w:rPr>
        <w:rFonts w:hint="default"/>
        <w:lang w:val="ru-RU" w:eastAsia="ru-RU" w:bidi="ru-RU"/>
      </w:rPr>
    </w:lvl>
    <w:lvl w:ilvl="8" w:tplc="57EA1A1E">
      <w:numFmt w:val="bullet"/>
      <w:lvlText w:val="•"/>
      <w:lvlJc w:val="left"/>
      <w:pPr>
        <w:ind w:left="8903" w:hanging="317"/>
      </w:pPr>
      <w:rPr>
        <w:rFonts w:hint="default"/>
        <w:lang w:val="ru-RU" w:eastAsia="ru-RU" w:bidi="ru-RU"/>
      </w:rPr>
    </w:lvl>
  </w:abstractNum>
  <w:abstractNum w:abstractNumId="7" w15:restartNumberingAfterBreak="0">
    <w:nsid w:val="67E05288"/>
    <w:multiLevelType w:val="hybridMultilevel"/>
    <w:tmpl w:val="E61ECEB2"/>
    <w:lvl w:ilvl="0" w:tplc="002CF340">
      <w:start w:val="1"/>
      <w:numFmt w:val="decimal"/>
      <w:lvlText w:val="%1"/>
      <w:lvlJc w:val="left"/>
      <w:pPr>
        <w:ind w:left="1438" w:hanging="226"/>
        <w:jc w:val="right"/>
      </w:pPr>
      <w:rPr>
        <w:rFonts w:hint="default"/>
        <w:w w:val="98"/>
        <w:lang w:val="ru-RU" w:eastAsia="ru-RU" w:bidi="ru-RU"/>
      </w:rPr>
    </w:lvl>
    <w:lvl w:ilvl="1" w:tplc="95323770">
      <w:numFmt w:val="bullet"/>
      <w:lvlText w:val="-"/>
      <w:lvlJc w:val="left"/>
      <w:pPr>
        <w:ind w:left="432" w:hanging="569"/>
      </w:pPr>
      <w:rPr>
        <w:rFonts w:ascii="Times New Roman" w:eastAsia="Times New Roman" w:hAnsi="Times New Roman" w:cs="Times New Roman" w:hint="default"/>
        <w:w w:val="98"/>
        <w:sz w:val="28"/>
        <w:szCs w:val="28"/>
        <w:lang w:val="ru-RU" w:eastAsia="ru-RU" w:bidi="ru-RU"/>
      </w:rPr>
    </w:lvl>
    <w:lvl w:ilvl="2" w:tplc="274CFCDC">
      <w:numFmt w:val="bullet"/>
      <w:lvlText w:val="•"/>
      <w:lvlJc w:val="left"/>
      <w:pPr>
        <w:ind w:left="1440" w:hanging="569"/>
      </w:pPr>
      <w:rPr>
        <w:rFonts w:hint="default"/>
        <w:lang w:val="ru-RU" w:eastAsia="ru-RU" w:bidi="ru-RU"/>
      </w:rPr>
    </w:lvl>
    <w:lvl w:ilvl="3" w:tplc="0ABAF680">
      <w:numFmt w:val="bullet"/>
      <w:lvlText w:val="•"/>
      <w:lvlJc w:val="left"/>
      <w:pPr>
        <w:ind w:left="1800" w:hanging="569"/>
      </w:pPr>
      <w:rPr>
        <w:rFonts w:hint="default"/>
        <w:lang w:val="ru-RU" w:eastAsia="ru-RU" w:bidi="ru-RU"/>
      </w:rPr>
    </w:lvl>
    <w:lvl w:ilvl="4" w:tplc="129A15EE">
      <w:numFmt w:val="bullet"/>
      <w:lvlText w:val="•"/>
      <w:lvlJc w:val="left"/>
      <w:pPr>
        <w:ind w:left="3117" w:hanging="569"/>
      </w:pPr>
      <w:rPr>
        <w:rFonts w:hint="default"/>
        <w:lang w:val="ru-RU" w:eastAsia="ru-RU" w:bidi="ru-RU"/>
      </w:rPr>
    </w:lvl>
    <w:lvl w:ilvl="5" w:tplc="D33417D2">
      <w:numFmt w:val="bullet"/>
      <w:lvlText w:val="•"/>
      <w:lvlJc w:val="left"/>
      <w:pPr>
        <w:ind w:left="4434" w:hanging="569"/>
      </w:pPr>
      <w:rPr>
        <w:rFonts w:hint="default"/>
        <w:lang w:val="ru-RU" w:eastAsia="ru-RU" w:bidi="ru-RU"/>
      </w:rPr>
    </w:lvl>
    <w:lvl w:ilvl="6" w:tplc="5B9008C6">
      <w:numFmt w:val="bullet"/>
      <w:lvlText w:val="•"/>
      <w:lvlJc w:val="left"/>
      <w:pPr>
        <w:ind w:left="5751" w:hanging="569"/>
      </w:pPr>
      <w:rPr>
        <w:rFonts w:hint="default"/>
        <w:lang w:val="ru-RU" w:eastAsia="ru-RU" w:bidi="ru-RU"/>
      </w:rPr>
    </w:lvl>
    <w:lvl w:ilvl="7" w:tplc="0F5C9E38">
      <w:numFmt w:val="bullet"/>
      <w:lvlText w:val="•"/>
      <w:lvlJc w:val="left"/>
      <w:pPr>
        <w:ind w:left="7068" w:hanging="569"/>
      </w:pPr>
      <w:rPr>
        <w:rFonts w:hint="default"/>
        <w:lang w:val="ru-RU" w:eastAsia="ru-RU" w:bidi="ru-RU"/>
      </w:rPr>
    </w:lvl>
    <w:lvl w:ilvl="8" w:tplc="620E4358">
      <w:numFmt w:val="bullet"/>
      <w:lvlText w:val="•"/>
      <w:lvlJc w:val="left"/>
      <w:pPr>
        <w:ind w:left="8385" w:hanging="569"/>
      </w:pPr>
      <w:rPr>
        <w:rFonts w:hint="default"/>
        <w:lang w:val="ru-RU" w:eastAsia="ru-RU" w:bidi="ru-RU"/>
      </w:rPr>
    </w:lvl>
  </w:abstractNum>
  <w:abstractNum w:abstractNumId="8" w15:restartNumberingAfterBreak="0">
    <w:nsid w:val="79DF4486"/>
    <w:multiLevelType w:val="hybridMultilevel"/>
    <w:tmpl w:val="2F5A0F4C"/>
    <w:lvl w:ilvl="0" w:tplc="53927622">
      <w:numFmt w:val="bullet"/>
      <w:lvlText w:val="-"/>
      <w:lvlJc w:val="left"/>
      <w:pPr>
        <w:ind w:left="92" w:hanging="164"/>
      </w:pPr>
      <w:rPr>
        <w:rFonts w:ascii="Times New Roman" w:eastAsia="Times New Roman" w:hAnsi="Times New Roman" w:cs="Times New Roman" w:hint="default"/>
        <w:w w:val="98"/>
        <w:sz w:val="28"/>
        <w:szCs w:val="28"/>
        <w:lang w:val="ru-RU" w:eastAsia="ru-RU" w:bidi="ru-RU"/>
      </w:rPr>
    </w:lvl>
    <w:lvl w:ilvl="1" w:tplc="589E2AF8">
      <w:numFmt w:val="bullet"/>
      <w:lvlText w:val="-"/>
      <w:lvlJc w:val="left"/>
      <w:pPr>
        <w:ind w:left="1282" w:hanging="166"/>
      </w:pPr>
      <w:rPr>
        <w:rFonts w:ascii="Times New Roman" w:eastAsia="Times New Roman" w:hAnsi="Times New Roman" w:cs="Times New Roman" w:hint="default"/>
        <w:w w:val="98"/>
        <w:sz w:val="28"/>
        <w:szCs w:val="28"/>
        <w:lang w:val="ru-RU" w:eastAsia="ru-RU" w:bidi="ru-RU"/>
      </w:rPr>
    </w:lvl>
    <w:lvl w:ilvl="2" w:tplc="CA5CC22C">
      <w:numFmt w:val="bullet"/>
      <w:lvlText w:val="•"/>
      <w:lvlJc w:val="left"/>
      <w:pPr>
        <w:ind w:left="2229" w:hanging="166"/>
      </w:pPr>
      <w:rPr>
        <w:rFonts w:hint="default"/>
        <w:lang w:val="ru-RU" w:eastAsia="ru-RU" w:bidi="ru-RU"/>
      </w:rPr>
    </w:lvl>
    <w:lvl w:ilvl="3" w:tplc="C2921320">
      <w:numFmt w:val="bullet"/>
      <w:lvlText w:val="•"/>
      <w:lvlJc w:val="left"/>
      <w:pPr>
        <w:ind w:left="3179" w:hanging="166"/>
      </w:pPr>
      <w:rPr>
        <w:rFonts w:hint="default"/>
        <w:lang w:val="ru-RU" w:eastAsia="ru-RU" w:bidi="ru-RU"/>
      </w:rPr>
    </w:lvl>
    <w:lvl w:ilvl="4" w:tplc="24E276CC">
      <w:numFmt w:val="bullet"/>
      <w:lvlText w:val="•"/>
      <w:lvlJc w:val="left"/>
      <w:pPr>
        <w:ind w:left="4128" w:hanging="166"/>
      </w:pPr>
      <w:rPr>
        <w:rFonts w:hint="default"/>
        <w:lang w:val="ru-RU" w:eastAsia="ru-RU" w:bidi="ru-RU"/>
      </w:rPr>
    </w:lvl>
    <w:lvl w:ilvl="5" w:tplc="DA70A7B2">
      <w:numFmt w:val="bullet"/>
      <w:lvlText w:val="•"/>
      <w:lvlJc w:val="left"/>
      <w:pPr>
        <w:ind w:left="5078" w:hanging="166"/>
      </w:pPr>
      <w:rPr>
        <w:rFonts w:hint="default"/>
        <w:lang w:val="ru-RU" w:eastAsia="ru-RU" w:bidi="ru-RU"/>
      </w:rPr>
    </w:lvl>
    <w:lvl w:ilvl="6" w:tplc="F9DE8210">
      <w:numFmt w:val="bullet"/>
      <w:lvlText w:val="•"/>
      <w:lvlJc w:val="left"/>
      <w:pPr>
        <w:ind w:left="6027" w:hanging="166"/>
      </w:pPr>
      <w:rPr>
        <w:rFonts w:hint="default"/>
        <w:lang w:val="ru-RU" w:eastAsia="ru-RU" w:bidi="ru-RU"/>
      </w:rPr>
    </w:lvl>
    <w:lvl w:ilvl="7" w:tplc="33D4DD0E">
      <w:numFmt w:val="bullet"/>
      <w:lvlText w:val="•"/>
      <w:lvlJc w:val="left"/>
      <w:pPr>
        <w:ind w:left="6977" w:hanging="166"/>
      </w:pPr>
      <w:rPr>
        <w:rFonts w:hint="default"/>
        <w:lang w:val="ru-RU" w:eastAsia="ru-RU" w:bidi="ru-RU"/>
      </w:rPr>
    </w:lvl>
    <w:lvl w:ilvl="8" w:tplc="01DCA022">
      <w:numFmt w:val="bullet"/>
      <w:lvlText w:val="•"/>
      <w:lvlJc w:val="left"/>
      <w:pPr>
        <w:ind w:left="7927" w:hanging="166"/>
      </w:pPr>
      <w:rPr>
        <w:rFonts w:hint="default"/>
        <w:lang w:val="ru-RU" w:eastAsia="ru-RU" w:bidi="ru-RU"/>
      </w:rPr>
    </w:lvl>
  </w:abstractNum>
  <w:num w:numId="1">
    <w:abstractNumId w:val="5"/>
  </w:num>
  <w:num w:numId="2">
    <w:abstractNumId w:val="3"/>
  </w:num>
  <w:num w:numId="3">
    <w:abstractNumId w:val="8"/>
  </w:num>
  <w:num w:numId="4">
    <w:abstractNumId w:val="6"/>
  </w:num>
  <w:num w:numId="5">
    <w:abstractNumId w:val="4"/>
  </w:num>
  <w:num w:numId="6">
    <w:abstractNumId w:val="2"/>
  </w:num>
  <w:num w:numId="7">
    <w:abstractNumId w:val="7"/>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F29"/>
    <w:rsid w:val="004B1B2A"/>
    <w:rsid w:val="00516494"/>
    <w:rsid w:val="005164AD"/>
    <w:rsid w:val="00534694"/>
    <w:rsid w:val="00542AAA"/>
    <w:rsid w:val="005F1E15"/>
    <w:rsid w:val="0074766C"/>
    <w:rsid w:val="00756673"/>
    <w:rsid w:val="007C01D0"/>
    <w:rsid w:val="00844BF2"/>
    <w:rsid w:val="00916387"/>
    <w:rsid w:val="00A27865"/>
    <w:rsid w:val="00CA7FAD"/>
    <w:rsid w:val="00CC1D4C"/>
    <w:rsid w:val="00D76F29"/>
    <w:rsid w:val="00F633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613053"/>
  <w15:docId w15:val="{7AEE4B4A-8074-4B1D-909B-A5B800062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76F29"/>
    <w:rPr>
      <w:rFonts w:ascii="Times New Roman" w:eastAsia="Times New Roman" w:hAnsi="Times New Roman" w:cs="Times New Roman"/>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76F29"/>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D76F29"/>
    <w:pPr>
      <w:spacing w:before="149"/>
      <w:ind w:left="430" w:hanging="212"/>
    </w:pPr>
    <w:rPr>
      <w:sz w:val="28"/>
      <w:szCs w:val="28"/>
    </w:rPr>
  </w:style>
  <w:style w:type="paragraph" w:styleId="a3">
    <w:name w:val="Body Text"/>
    <w:basedOn w:val="a"/>
    <w:uiPriority w:val="1"/>
    <w:qFormat/>
    <w:rsid w:val="00D76F29"/>
    <w:rPr>
      <w:sz w:val="28"/>
      <w:szCs w:val="28"/>
    </w:rPr>
  </w:style>
  <w:style w:type="paragraph" w:customStyle="1" w:styleId="110">
    <w:name w:val="Заголовок 11"/>
    <w:basedOn w:val="a"/>
    <w:uiPriority w:val="1"/>
    <w:qFormat/>
    <w:rsid w:val="00D76F29"/>
    <w:pPr>
      <w:spacing w:before="71"/>
      <w:ind w:left="432" w:firstLine="720"/>
      <w:outlineLvl w:val="1"/>
    </w:pPr>
    <w:rPr>
      <w:b/>
      <w:bCs/>
      <w:sz w:val="32"/>
      <w:szCs w:val="32"/>
    </w:rPr>
  </w:style>
  <w:style w:type="paragraph" w:customStyle="1" w:styleId="21">
    <w:name w:val="Заголовок 21"/>
    <w:basedOn w:val="a"/>
    <w:uiPriority w:val="1"/>
    <w:qFormat/>
    <w:rsid w:val="00D76F29"/>
    <w:pPr>
      <w:spacing w:before="182"/>
      <w:ind w:left="712" w:right="1225"/>
      <w:jc w:val="center"/>
      <w:outlineLvl w:val="2"/>
    </w:pPr>
    <w:rPr>
      <w:sz w:val="32"/>
      <w:szCs w:val="32"/>
    </w:rPr>
  </w:style>
  <w:style w:type="paragraph" w:customStyle="1" w:styleId="31">
    <w:name w:val="Заголовок 31"/>
    <w:basedOn w:val="a"/>
    <w:uiPriority w:val="1"/>
    <w:qFormat/>
    <w:rsid w:val="00D76F29"/>
    <w:pPr>
      <w:spacing w:before="254" w:line="319" w:lineRule="exact"/>
      <w:ind w:left="1913"/>
      <w:outlineLvl w:val="3"/>
    </w:pPr>
    <w:rPr>
      <w:b/>
      <w:bCs/>
      <w:sz w:val="28"/>
      <w:szCs w:val="28"/>
    </w:rPr>
  </w:style>
  <w:style w:type="paragraph" w:styleId="a4">
    <w:name w:val="List Paragraph"/>
    <w:basedOn w:val="a"/>
    <w:uiPriority w:val="1"/>
    <w:qFormat/>
    <w:rsid w:val="00D76F29"/>
    <w:pPr>
      <w:ind w:left="432" w:firstLine="850"/>
    </w:pPr>
  </w:style>
  <w:style w:type="paragraph" w:customStyle="1" w:styleId="TableParagraph">
    <w:name w:val="Table Paragraph"/>
    <w:basedOn w:val="a"/>
    <w:uiPriority w:val="1"/>
    <w:qFormat/>
    <w:rsid w:val="00D76F29"/>
  </w:style>
  <w:style w:type="paragraph" w:styleId="a5">
    <w:name w:val="Balloon Text"/>
    <w:basedOn w:val="a"/>
    <w:link w:val="a6"/>
    <w:uiPriority w:val="99"/>
    <w:semiHidden/>
    <w:unhideWhenUsed/>
    <w:rsid w:val="0074766C"/>
    <w:rPr>
      <w:rFonts w:ascii="Tahoma" w:hAnsi="Tahoma" w:cs="Tahoma"/>
      <w:sz w:val="16"/>
      <w:szCs w:val="16"/>
    </w:rPr>
  </w:style>
  <w:style w:type="character" w:customStyle="1" w:styleId="a6">
    <w:name w:val="Текст выноски Знак"/>
    <w:basedOn w:val="a0"/>
    <w:link w:val="a5"/>
    <w:uiPriority w:val="99"/>
    <w:semiHidden/>
    <w:rsid w:val="0074766C"/>
    <w:rPr>
      <w:rFonts w:ascii="Tahoma" w:eastAsia="Times New Roman" w:hAnsi="Tahoma" w:cs="Tahoma"/>
      <w:sz w:val="16"/>
      <w:szCs w:val="16"/>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19</Pages>
  <Words>3638</Words>
  <Characters>20743</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Reanimator Extreme Edition</Company>
  <LinksUpToDate>false</LinksUpToDate>
  <CharactersWithSpaces>24333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creator>NSS</dc:creator>
  <cp:lastModifiedBy>ACER</cp:lastModifiedBy>
  <cp:revision>3</cp:revision>
  <dcterms:created xsi:type="dcterms:W3CDTF">2024-04-13T10:16:00Z</dcterms:created>
  <dcterms:modified xsi:type="dcterms:W3CDTF">2024-04-13T10:21:00Z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2019-04-12T00:00:00Z</vt:filetime>
  </property>
  <property fmtid="{D5CDD505-2E9C-101B-9397-08002B2CF9AE}" pid="3" name="Creator">
    <vt:lpwstr>Microsoft® Word 2010</vt:lpwstr>
  </property>
  <property fmtid="{D5CDD505-2E9C-101B-9397-08002B2CF9AE}" pid="4" name="LastSaved">
    <vt:filetime>2019-11-27T00:00:00Z</vt:filetime>
  </property>
</Properties>
</file>