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A62" w:rsidRPr="009F6860" w:rsidRDefault="009E1A62" w:rsidP="009E1A62">
      <w:pPr>
        <w:spacing w:after="0" w:line="240" w:lineRule="auto"/>
        <w:ind w:firstLine="709"/>
        <w:jc w:val="right"/>
        <w:rPr>
          <w:rFonts w:ascii="Times New Roman" w:hAnsi="Times New Roman" w:cs="Times New Roman"/>
          <w:b/>
          <w:i/>
          <w:sz w:val="24"/>
          <w:szCs w:val="24"/>
        </w:rPr>
      </w:pPr>
      <w:r w:rsidRPr="009F6860">
        <w:rPr>
          <w:rFonts w:ascii="Times New Roman" w:hAnsi="Times New Roman" w:cs="Times New Roman"/>
          <w:b/>
          <w:i/>
          <w:sz w:val="24"/>
          <w:szCs w:val="24"/>
        </w:rPr>
        <w:t>На правах рукописи</w:t>
      </w:r>
    </w:p>
    <w:p w:rsidR="009E1A62" w:rsidRDefault="009E1A62" w:rsidP="009E1A62">
      <w:pPr>
        <w:spacing w:after="0" w:line="240" w:lineRule="auto"/>
        <w:ind w:firstLine="709"/>
        <w:jc w:val="right"/>
        <w:rPr>
          <w:rFonts w:ascii="Times New Roman" w:hAnsi="Times New Roman" w:cs="Times New Roman"/>
          <w:sz w:val="24"/>
          <w:szCs w:val="24"/>
        </w:rPr>
      </w:pPr>
    </w:p>
    <w:p w:rsidR="009E1A62" w:rsidRPr="00800177" w:rsidRDefault="009E1A62" w:rsidP="009E1A62">
      <w:pPr>
        <w:pStyle w:val="ReportHead"/>
        <w:suppressAutoHyphens/>
        <w:rPr>
          <w:sz w:val="24"/>
        </w:rPr>
      </w:pPr>
      <w:r w:rsidRPr="00800177">
        <w:rPr>
          <w:sz w:val="24"/>
        </w:rPr>
        <w:t>Минобрнауки России</w:t>
      </w: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r w:rsidRPr="00800177">
        <w:rPr>
          <w:sz w:val="24"/>
        </w:rPr>
        <w:t>Федеральное государственное бюджетное образовательное учреждение</w:t>
      </w:r>
    </w:p>
    <w:p w:rsidR="009E1A62" w:rsidRPr="00800177" w:rsidRDefault="009E1A62" w:rsidP="009E1A62">
      <w:pPr>
        <w:pStyle w:val="ReportHead"/>
        <w:suppressAutoHyphens/>
        <w:rPr>
          <w:sz w:val="24"/>
        </w:rPr>
      </w:pPr>
      <w:r w:rsidRPr="00800177">
        <w:rPr>
          <w:sz w:val="24"/>
        </w:rPr>
        <w:t>высшего образования</w:t>
      </w:r>
    </w:p>
    <w:p w:rsidR="009E1A62" w:rsidRPr="00800177" w:rsidRDefault="009E1A62" w:rsidP="009E1A62">
      <w:pPr>
        <w:pStyle w:val="ReportHead"/>
        <w:suppressAutoHyphens/>
        <w:rPr>
          <w:b/>
          <w:sz w:val="24"/>
        </w:rPr>
      </w:pPr>
      <w:r w:rsidRPr="00800177">
        <w:rPr>
          <w:b/>
          <w:sz w:val="24"/>
        </w:rPr>
        <w:t>«Оренбургский государственный университет»</w:t>
      </w: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r w:rsidRPr="00800177">
        <w:rPr>
          <w:sz w:val="24"/>
        </w:rPr>
        <w:t>Кафедра философии, культурологии и социологии</w:t>
      </w: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Pr="00800177" w:rsidRDefault="009E1A62" w:rsidP="009E1A62">
      <w:pPr>
        <w:pStyle w:val="ReportHead"/>
        <w:suppressAutoHyphens/>
        <w:jc w:val="left"/>
        <w:rPr>
          <w:sz w:val="24"/>
        </w:rPr>
      </w:pPr>
    </w:p>
    <w:p w:rsidR="009E1A62" w:rsidRPr="00800177" w:rsidRDefault="009E1A62" w:rsidP="009E1A62">
      <w:pPr>
        <w:pStyle w:val="ReportHead"/>
        <w:suppressAutoHyphens/>
        <w:jc w:val="left"/>
        <w:rPr>
          <w:sz w:val="24"/>
        </w:rPr>
      </w:pPr>
    </w:p>
    <w:p w:rsidR="009E1A62" w:rsidRPr="00800177" w:rsidRDefault="009E1A62" w:rsidP="009E1A62">
      <w:pPr>
        <w:pStyle w:val="ReportHead"/>
        <w:suppressAutoHyphens/>
        <w:jc w:val="left"/>
        <w:rPr>
          <w:sz w:val="24"/>
        </w:rPr>
      </w:pPr>
    </w:p>
    <w:p w:rsidR="009E1A62" w:rsidRPr="00800177" w:rsidRDefault="009E1A62" w:rsidP="009E1A62">
      <w:pPr>
        <w:spacing w:after="0" w:line="240" w:lineRule="auto"/>
        <w:ind w:firstLine="709"/>
        <w:jc w:val="center"/>
        <w:rPr>
          <w:rFonts w:ascii="Times New Roman" w:hAnsi="Times New Roman" w:cs="Times New Roman"/>
          <w:sz w:val="24"/>
          <w:szCs w:val="24"/>
        </w:rPr>
      </w:pPr>
    </w:p>
    <w:p w:rsidR="009E1A62" w:rsidRPr="00800177" w:rsidRDefault="009E1A62" w:rsidP="009E1A62">
      <w:pPr>
        <w:spacing w:after="0" w:line="240" w:lineRule="auto"/>
        <w:ind w:firstLine="709"/>
        <w:jc w:val="center"/>
        <w:rPr>
          <w:rFonts w:ascii="Times New Roman" w:hAnsi="Times New Roman" w:cs="Times New Roman"/>
          <w:sz w:val="24"/>
          <w:szCs w:val="24"/>
        </w:rPr>
      </w:pPr>
    </w:p>
    <w:p w:rsidR="009E1A62" w:rsidRPr="00800177" w:rsidRDefault="009E1A62" w:rsidP="009E1A62">
      <w:pPr>
        <w:spacing w:after="0" w:line="240" w:lineRule="auto"/>
        <w:ind w:firstLine="709"/>
        <w:jc w:val="center"/>
        <w:rPr>
          <w:rFonts w:ascii="Times New Roman" w:hAnsi="Times New Roman" w:cs="Times New Roman"/>
          <w:sz w:val="24"/>
          <w:szCs w:val="24"/>
        </w:rPr>
      </w:pPr>
    </w:p>
    <w:p w:rsidR="009E1A62" w:rsidRPr="00800177" w:rsidRDefault="009E1A62" w:rsidP="009E1A62">
      <w:pPr>
        <w:spacing w:after="0" w:line="240" w:lineRule="auto"/>
        <w:ind w:firstLine="709"/>
        <w:jc w:val="center"/>
        <w:rPr>
          <w:rFonts w:ascii="Times New Roman" w:hAnsi="Times New Roman" w:cs="Times New Roman"/>
          <w:sz w:val="24"/>
          <w:szCs w:val="24"/>
        </w:rPr>
      </w:pPr>
    </w:p>
    <w:p w:rsidR="009E1A62" w:rsidRPr="00800177" w:rsidRDefault="009E1A62" w:rsidP="009E1A62">
      <w:pPr>
        <w:spacing w:after="0" w:line="240" w:lineRule="auto"/>
        <w:ind w:firstLine="709"/>
        <w:jc w:val="center"/>
        <w:rPr>
          <w:rFonts w:ascii="Times New Roman" w:hAnsi="Times New Roman" w:cs="Times New Roman"/>
          <w:sz w:val="24"/>
          <w:szCs w:val="24"/>
        </w:rPr>
      </w:pPr>
    </w:p>
    <w:p w:rsidR="009E1A62" w:rsidRPr="00800177" w:rsidRDefault="009E1A62" w:rsidP="009E1A62">
      <w:pPr>
        <w:spacing w:after="0" w:line="240" w:lineRule="auto"/>
        <w:ind w:firstLine="709"/>
        <w:jc w:val="center"/>
        <w:rPr>
          <w:rFonts w:ascii="Times New Roman" w:hAnsi="Times New Roman" w:cs="Times New Roman"/>
          <w:sz w:val="24"/>
          <w:szCs w:val="24"/>
        </w:rPr>
      </w:pPr>
    </w:p>
    <w:p w:rsidR="009E1A62" w:rsidRPr="00800177" w:rsidRDefault="009E1A62" w:rsidP="009E1A62">
      <w:pPr>
        <w:spacing w:after="0" w:line="240" w:lineRule="auto"/>
        <w:ind w:firstLine="709"/>
        <w:jc w:val="center"/>
        <w:rPr>
          <w:rFonts w:ascii="Times New Roman" w:hAnsi="Times New Roman" w:cs="Times New Roman"/>
          <w:sz w:val="24"/>
          <w:szCs w:val="24"/>
        </w:rPr>
      </w:pPr>
      <w:r w:rsidRPr="00800177">
        <w:rPr>
          <w:rFonts w:ascii="Times New Roman" w:hAnsi="Times New Roman" w:cs="Times New Roman"/>
          <w:sz w:val="24"/>
          <w:szCs w:val="24"/>
        </w:rPr>
        <w:t>Методические указания для обучающихся по освоению дисциплины</w:t>
      </w:r>
    </w:p>
    <w:p w:rsidR="009E1A62" w:rsidRPr="00800177" w:rsidRDefault="00582132" w:rsidP="00582132">
      <w:pPr>
        <w:pStyle w:val="ReportHead"/>
        <w:suppressAutoHyphens/>
        <w:spacing w:before="120"/>
        <w:rPr>
          <w:i/>
          <w:sz w:val="24"/>
        </w:rPr>
      </w:pPr>
      <w:r>
        <w:rPr>
          <w:i/>
          <w:sz w:val="24"/>
        </w:rPr>
        <w:t>«Б1.Д.В.2 Социология общественного мнения»</w:t>
      </w:r>
    </w:p>
    <w:p w:rsidR="009E1A62" w:rsidRPr="00800177" w:rsidRDefault="009E1A62" w:rsidP="009E1A62">
      <w:pPr>
        <w:pStyle w:val="ReportHead"/>
        <w:suppressAutoHyphens/>
        <w:rPr>
          <w:sz w:val="24"/>
        </w:rPr>
      </w:pPr>
    </w:p>
    <w:p w:rsidR="009E1A62" w:rsidRPr="00800177" w:rsidRDefault="009E1A62" w:rsidP="009E1A62">
      <w:pPr>
        <w:pStyle w:val="ReportHead"/>
        <w:suppressAutoHyphens/>
        <w:spacing w:line="360" w:lineRule="auto"/>
        <w:rPr>
          <w:sz w:val="24"/>
        </w:rPr>
      </w:pPr>
      <w:r w:rsidRPr="00800177">
        <w:rPr>
          <w:sz w:val="24"/>
        </w:rPr>
        <w:t>Уровень высшего образования</w:t>
      </w:r>
    </w:p>
    <w:p w:rsidR="009E1A62" w:rsidRPr="00800177" w:rsidRDefault="009E1A62" w:rsidP="009E1A62">
      <w:pPr>
        <w:pStyle w:val="ReportHead"/>
        <w:suppressAutoHyphens/>
        <w:spacing w:line="360" w:lineRule="auto"/>
        <w:rPr>
          <w:sz w:val="24"/>
        </w:rPr>
      </w:pPr>
      <w:r w:rsidRPr="00800177">
        <w:rPr>
          <w:sz w:val="24"/>
        </w:rPr>
        <w:t>БАКАЛАВРИАТ</w:t>
      </w:r>
    </w:p>
    <w:p w:rsidR="009E1A62" w:rsidRPr="00800177" w:rsidRDefault="009E1A62" w:rsidP="009E1A62">
      <w:pPr>
        <w:pStyle w:val="ReportHead"/>
        <w:suppressAutoHyphens/>
        <w:rPr>
          <w:sz w:val="24"/>
        </w:rPr>
      </w:pPr>
      <w:r w:rsidRPr="00800177">
        <w:rPr>
          <w:sz w:val="24"/>
        </w:rPr>
        <w:t>Направление подготовки</w:t>
      </w:r>
    </w:p>
    <w:p w:rsidR="009E1A62" w:rsidRPr="00800177" w:rsidRDefault="009E1A62" w:rsidP="009E1A62">
      <w:pPr>
        <w:pStyle w:val="ReportHead"/>
        <w:suppressAutoHyphens/>
        <w:rPr>
          <w:i/>
          <w:sz w:val="24"/>
          <w:u w:val="single"/>
        </w:rPr>
      </w:pPr>
      <w:r w:rsidRPr="00800177">
        <w:rPr>
          <w:i/>
          <w:sz w:val="24"/>
          <w:u w:val="single"/>
        </w:rPr>
        <w:t>39.03.01 Социология</w:t>
      </w:r>
    </w:p>
    <w:p w:rsidR="009E1A62" w:rsidRPr="00800177" w:rsidRDefault="009E1A62" w:rsidP="009E1A62">
      <w:pPr>
        <w:pStyle w:val="ReportHead"/>
        <w:suppressAutoHyphens/>
        <w:rPr>
          <w:sz w:val="24"/>
          <w:vertAlign w:val="superscript"/>
        </w:rPr>
      </w:pPr>
      <w:r w:rsidRPr="00800177">
        <w:rPr>
          <w:sz w:val="24"/>
          <w:vertAlign w:val="superscript"/>
        </w:rPr>
        <w:t>(код и наименование направления подготовки)</w:t>
      </w:r>
    </w:p>
    <w:p w:rsidR="009E1A62" w:rsidRPr="00800177" w:rsidRDefault="009E1A62" w:rsidP="009E1A62">
      <w:pPr>
        <w:pStyle w:val="ReportHead"/>
        <w:suppressAutoHyphens/>
        <w:rPr>
          <w:i/>
          <w:sz w:val="24"/>
          <w:u w:val="single"/>
        </w:rPr>
      </w:pPr>
      <w:r w:rsidRPr="00800177">
        <w:rPr>
          <w:i/>
          <w:sz w:val="24"/>
          <w:u w:val="single"/>
        </w:rPr>
        <w:t>Общий профиль</w:t>
      </w:r>
    </w:p>
    <w:p w:rsidR="009E1A62" w:rsidRPr="00800177" w:rsidRDefault="009E1A62" w:rsidP="009E1A62">
      <w:pPr>
        <w:pStyle w:val="ReportHead"/>
        <w:suppressAutoHyphens/>
        <w:rPr>
          <w:sz w:val="24"/>
          <w:vertAlign w:val="superscript"/>
        </w:rPr>
      </w:pPr>
      <w:r w:rsidRPr="00800177">
        <w:rPr>
          <w:sz w:val="24"/>
          <w:vertAlign w:val="superscript"/>
        </w:rPr>
        <w:t xml:space="preserve"> (наименование направленности (профиля) образовательной программы)</w:t>
      </w: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r w:rsidRPr="00800177">
        <w:rPr>
          <w:sz w:val="24"/>
        </w:rPr>
        <w:t>Квалификация</w:t>
      </w:r>
    </w:p>
    <w:p w:rsidR="009E1A62" w:rsidRPr="00800177" w:rsidRDefault="009E1A62" w:rsidP="009E1A62">
      <w:pPr>
        <w:pStyle w:val="ReportHead"/>
        <w:suppressAutoHyphens/>
        <w:rPr>
          <w:i/>
          <w:sz w:val="24"/>
          <w:u w:val="single"/>
        </w:rPr>
      </w:pPr>
      <w:r w:rsidRPr="00800177">
        <w:rPr>
          <w:i/>
          <w:sz w:val="24"/>
          <w:u w:val="single"/>
        </w:rPr>
        <w:t>Бакалавр</w:t>
      </w:r>
    </w:p>
    <w:p w:rsidR="009E1A62" w:rsidRPr="00800177" w:rsidRDefault="009E1A62" w:rsidP="009E1A62">
      <w:pPr>
        <w:pStyle w:val="ReportHead"/>
        <w:suppressAutoHyphens/>
        <w:spacing w:before="120"/>
        <w:rPr>
          <w:sz w:val="24"/>
        </w:rPr>
      </w:pPr>
      <w:r w:rsidRPr="00800177">
        <w:rPr>
          <w:sz w:val="24"/>
        </w:rPr>
        <w:t>Форма обучения</w:t>
      </w:r>
    </w:p>
    <w:p w:rsidR="009E1A62" w:rsidRPr="00800177" w:rsidRDefault="009E1A62" w:rsidP="009E1A62">
      <w:pPr>
        <w:pStyle w:val="ReportHead"/>
        <w:suppressAutoHyphens/>
        <w:rPr>
          <w:i/>
          <w:sz w:val="24"/>
          <w:u w:val="single"/>
        </w:rPr>
      </w:pPr>
      <w:r w:rsidRPr="00800177">
        <w:rPr>
          <w:i/>
          <w:sz w:val="24"/>
          <w:u w:val="single"/>
        </w:rPr>
        <w:t>Очная</w:t>
      </w:r>
    </w:p>
    <w:p w:rsidR="009E1A62" w:rsidRPr="00800177" w:rsidRDefault="009E1A62" w:rsidP="009E1A62">
      <w:pPr>
        <w:pStyle w:val="ReportHead"/>
        <w:suppressAutoHyphens/>
        <w:rPr>
          <w:sz w:val="24"/>
        </w:rPr>
      </w:pPr>
      <w:bookmarkStart w:id="0" w:name="BookmarkWhereDelChr13"/>
      <w:bookmarkEnd w:id="0"/>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Default="009E1A62" w:rsidP="009E1A62">
      <w:pPr>
        <w:pStyle w:val="ReportHead"/>
        <w:suppressAutoHyphens/>
        <w:rPr>
          <w:sz w:val="24"/>
        </w:rPr>
      </w:pPr>
    </w:p>
    <w:p w:rsidR="009E1A62" w:rsidRDefault="009E1A62" w:rsidP="009E1A62">
      <w:pPr>
        <w:pStyle w:val="ReportHead"/>
        <w:suppressAutoHyphens/>
        <w:rPr>
          <w:sz w:val="24"/>
        </w:rPr>
      </w:pPr>
    </w:p>
    <w:p w:rsidR="009E1A62" w:rsidRDefault="009E1A62" w:rsidP="009E1A62">
      <w:pPr>
        <w:pStyle w:val="ReportHead"/>
        <w:suppressAutoHyphens/>
        <w:rPr>
          <w:sz w:val="24"/>
        </w:rPr>
      </w:pPr>
    </w:p>
    <w:p w:rsidR="009E1A62"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Default="009E1A62" w:rsidP="009E1A62">
      <w:pPr>
        <w:pStyle w:val="ReportHead"/>
        <w:suppressAutoHyphens/>
        <w:rPr>
          <w:sz w:val="24"/>
        </w:rPr>
      </w:pPr>
    </w:p>
    <w:p w:rsidR="00FD25BB" w:rsidRPr="00800177" w:rsidRDefault="00FD25BB" w:rsidP="009E1A62">
      <w:pPr>
        <w:pStyle w:val="ReportHead"/>
        <w:suppressAutoHyphens/>
        <w:rPr>
          <w:sz w:val="24"/>
        </w:rPr>
      </w:pPr>
    </w:p>
    <w:p w:rsidR="009E1A62" w:rsidRPr="00800177" w:rsidRDefault="00124E27" w:rsidP="009E1A62">
      <w:pPr>
        <w:spacing w:after="0" w:line="240" w:lineRule="auto"/>
        <w:ind w:firstLine="709"/>
        <w:jc w:val="center"/>
        <w:rPr>
          <w:rFonts w:ascii="Times New Roman" w:hAnsi="Times New Roman" w:cs="Times New Roman"/>
          <w:sz w:val="24"/>
          <w:szCs w:val="24"/>
        </w:rPr>
      </w:pPr>
      <w:r>
        <w:rPr>
          <w:rFonts w:ascii="Times New Roman" w:eastAsia="Calibri" w:hAnsi="Times New Roman" w:cs="Times New Roman"/>
          <w:sz w:val="24"/>
        </w:rPr>
        <w:t>Год набора 2024</w:t>
      </w:r>
    </w:p>
    <w:p w:rsidR="009E1A62" w:rsidRPr="00421535" w:rsidRDefault="009E1A62" w:rsidP="009E1A62">
      <w:pPr>
        <w:spacing w:after="0" w:line="240" w:lineRule="auto"/>
        <w:ind w:firstLine="709"/>
        <w:jc w:val="center"/>
        <w:rPr>
          <w:rFonts w:ascii="Times New Roman" w:hAnsi="Times New Roman" w:cs="Times New Roman"/>
          <w:sz w:val="24"/>
          <w:szCs w:val="24"/>
        </w:rPr>
      </w:pPr>
    </w:p>
    <w:p w:rsidR="009E1A62" w:rsidRPr="00421535" w:rsidRDefault="009E1A62" w:rsidP="009E1A62">
      <w:pPr>
        <w:spacing w:after="0" w:line="240" w:lineRule="auto"/>
        <w:ind w:firstLine="709"/>
        <w:jc w:val="center"/>
        <w:rPr>
          <w:rFonts w:ascii="Times New Roman" w:hAnsi="Times New Roman" w:cs="Times New Roman"/>
          <w:sz w:val="24"/>
          <w:szCs w:val="24"/>
        </w:rPr>
        <w:sectPr w:rsidR="009E1A62" w:rsidRPr="00421535" w:rsidSect="00A6070B">
          <w:footerReference w:type="even" r:id="rId7"/>
          <w:footerReference w:type="default" r:id="rId8"/>
          <w:pgSz w:w="11906" w:h="16838"/>
          <w:pgMar w:top="567" w:right="567" w:bottom="567" w:left="851" w:header="0" w:footer="510" w:gutter="0"/>
          <w:cols w:space="708"/>
          <w:titlePg/>
          <w:docGrid w:linePitch="360"/>
        </w:sectPr>
      </w:pPr>
    </w:p>
    <w:p w:rsidR="009E1A62" w:rsidRPr="00421535" w:rsidRDefault="009E1A62" w:rsidP="009E1A62">
      <w:pPr>
        <w:spacing w:after="0" w:line="240" w:lineRule="auto"/>
        <w:jc w:val="both"/>
        <w:rPr>
          <w:rFonts w:ascii="Times New Roman" w:hAnsi="Times New Roman" w:cs="Times New Roman"/>
          <w:sz w:val="24"/>
          <w:szCs w:val="24"/>
        </w:rPr>
      </w:pPr>
      <w:r w:rsidRPr="00421535">
        <w:rPr>
          <w:rFonts w:ascii="Times New Roman" w:hAnsi="Times New Roman" w:cs="Times New Roman"/>
          <w:sz w:val="24"/>
          <w:szCs w:val="24"/>
        </w:rPr>
        <w:lastRenderedPageBreak/>
        <w:t xml:space="preserve">Составитель: ________________ </w:t>
      </w:r>
      <w:r w:rsidR="00FD25BB">
        <w:rPr>
          <w:rFonts w:ascii="Times New Roman" w:hAnsi="Times New Roman" w:cs="Times New Roman"/>
          <w:sz w:val="24"/>
          <w:szCs w:val="24"/>
        </w:rPr>
        <w:t>Н.В. Гончаров</w:t>
      </w: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jc w:val="both"/>
        <w:rPr>
          <w:rFonts w:ascii="Times New Roman" w:hAnsi="Times New Roman" w:cs="Times New Roman"/>
          <w:sz w:val="24"/>
          <w:szCs w:val="24"/>
        </w:rPr>
      </w:pPr>
    </w:p>
    <w:p w:rsidR="009E1A62" w:rsidRDefault="009E1A62" w:rsidP="009E1A62">
      <w:pPr>
        <w:spacing w:after="0" w:line="240" w:lineRule="auto"/>
        <w:jc w:val="both"/>
        <w:rPr>
          <w:rFonts w:ascii="Times New Roman" w:hAnsi="Times New Roman" w:cs="Times New Roman"/>
          <w:sz w:val="24"/>
          <w:szCs w:val="24"/>
        </w:rPr>
      </w:pPr>
    </w:p>
    <w:p w:rsidR="009E1A62" w:rsidRPr="00421535" w:rsidRDefault="009E1A62" w:rsidP="009E1A62">
      <w:pPr>
        <w:spacing w:after="0" w:line="240" w:lineRule="auto"/>
        <w:jc w:val="both"/>
        <w:rPr>
          <w:rFonts w:ascii="Times New Roman" w:hAnsi="Times New Roman" w:cs="Times New Roman"/>
          <w:sz w:val="24"/>
          <w:szCs w:val="24"/>
        </w:rPr>
      </w:pPr>
    </w:p>
    <w:p w:rsidR="009E1A62" w:rsidRPr="00421535" w:rsidRDefault="009E1A62" w:rsidP="009E1A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Методические указания рассмотрены и одобрены</w:t>
      </w:r>
      <w:r w:rsidRPr="00421535">
        <w:rPr>
          <w:rFonts w:ascii="Times New Roman" w:hAnsi="Times New Roman" w:cs="Times New Roman"/>
          <w:sz w:val="24"/>
          <w:szCs w:val="24"/>
        </w:rPr>
        <w:t xml:space="preserve"> на заседании кафедры философии</w:t>
      </w:r>
      <w:r>
        <w:rPr>
          <w:rFonts w:ascii="Times New Roman" w:hAnsi="Times New Roman" w:cs="Times New Roman"/>
          <w:sz w:val="24"/>
          <w:szCs w:val="24"/>
        </w:rPr>
        <w:t>, культурологии</w:t>
      </w:r>
      <w:r w:rsidRPr="00421535">
        <w:rPr>
          <w:rFonts w:ascii="Times New Roman" w:hAnsi="Times New Roman" w:cs="Times New Roman"/>
          <w:sz w:val="24"/>
          <w:szCs w:val="24"/>
        </w:rPr>
        <w:t xml:space="preserve"> и социологии</w:t>
      </w: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jc w:val="both"/>
        <w:rPr>
          <w:rFonts w:ascii="Times New Roman" w:hAnsi="Times New Roman" w:cs="Times New Roman"/>
          <w:sz w:val="24"/>
          <w:szCs w:val="24"/>
        </w:rPr>
      </w:pPr>
      <w:r w:rsidRPr="00421535">
        <w:rPr>
          <w:rFonts w:ascii="Times New Roman" w:hAnsi="Times New Roman" w:cs="Times New Roman"/>
          <w:sz w:val="24"/>
          <w:szCs w:val="24"/>
        </w:rPr>
        <w:t xml:space="preserve">Заведующий кафедрой _________________ </w:t>
      </w:r>
      <w:r w:rsidR="00FD25BB">
        <w:rPr>
          <w:rFonts w:ascii="Times New Roman" w:hAnsi="Times New Roman" w:cs="Times New Roman"/>
          <w:sz w:val="24"/>
          <w:szCs w:val="24"/>
        </w:rPr>
        <w:t>Ю.Ш. Стрелец</w:t>
      </w: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Pr="00EF15BE" w:rsidRDefault="009E1A62" w:rsidP="009E1A62">
      <w:pPr>
        <w:spacing w:after="0" w:line="240" w:lineRule="auto"/>
        <w:ind w:firstLine="709"/>
        <w:jc w:val="both"/>
        <w:rPr>
          <w:rFonts w:ascii="Times New Roman" w:hAnsi="Times New Roman" w:cs="Times New Roman"/>
          <w:sz w:val="24"/>
          <w:szCs w:val="24"/>
        </w:rPr>
      </w:pPr>
    </w:p>
    <w:p w:rsidR="009E1A62" w:rsidRPr="009F6860" w:rsidRDefault="009E1A62" w:rsidP="009E1A62">
      <w:pPr>
        <w:spacing w:after="0" w:line="240" w:lineRule="auto"/>
        <w:ind w:firstLine="709"/>
        <w:jc w:val="both"/>
        <w:rPr>
          <w:rFonts w:ascii="Times New Roman" w:hAnsi="Times New Roman" w:cs="Times New Roman"/>
          <w:sz w:val="24"/>
          <w:szCs w:val="24"/>
        </w:rPr>
      </w:pPr>
    </w:p>
    <w:p w:rsidR="009E1A62" w:rsidRPr="009F6860" w:rsidRDefault="009E1A62" w:rsidP="009E1A62">
      <w:pPr>
        <w:spacing w:after="0" w:line="240" w:lineRule="auto"/>
        <w:ind w:firstLine="709"/>
        <w:jc w:val="both"/>
        <w:rPr>
          <w:rFonts w:ascii="Times New Roman" w:hAnsi="Times New Roman" w:cs="Times New Roman"/>
          <w:sz w:val="24"/>
          <w:szCs w:val="24"/>
        </w:rPr>
      </w:pPr>
    </w:p>
    <w:p w:rsidR="009E1A62" w:rsidRPr="009F6860"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Методические указания являю</w:t>
      </w:r>
      <w:r w:rsidRPr="00421535">
        <w:rPr>
          <w:rFonts w:ascii="Times New Roman" w:hAnsi="Times New Roman" w:cs="Times New Roman"/>
          <w:sz w:val="24"/>
          <w:szCs w:val="24"/>
        </w:rPr>
        <w:t xml:space="preserve">тся приложением к рабочей программе по дисциплине </w:t>
      </w:r>
      <w:r>
        <w:rPr>
          <w:rFonts w:ascii="Times New Roman" w:hAnsi="Times New Roman" w:cs="Times New Roman"/>
          <w:sz w:val="24"/>
          <w:szCs w:val="24"/>
        </w:rPr>
        <w:t>«</w:t>
      </w:r>
      <w:r w:rsidRPr="00800177">
        <w:rPr>
          <w:rFonts w:ascii="Times New Roman" w:eastAsia="Calibri" w:hAnsi="Times New Roman" w:cs="Times New Roman"/>
          <w:i/>
          <w:sz w:val="24"/>
        </w:rPr>
        <w:t>Социологические проблемы изучения общественного мнения</w:t>
      </w:r>
      <w:r w:rsidRPr="002F1DEB">
        <w:rPr>
          <w:rFonts w:ascii="Times New Roman" w:hAnsi="Times New Roman" w:cs="Times New Roman"/>
          <w:sz w:val="24"/>
          <w:szCs w:val="24"/>
        </w:rPr>
        <w:t>»</w:t>
      </w:r>
      <w:r w:rsidRPr="00421535">
        <w:rPr>
          <w:rFonts w:ascii="Times New Roman" w:hAnsi="Times New Roman" w:cs="Times New Roman"/>
          <w:sz w:val="24"/>
          <w:szCs w:val="24"/>
        </w:rPr>
        <w:t>, зарегистрированной в Ц</w:t>
      </w:r>
      <w:r>
        <w:rPr>
          <w:rFonts w:ascii="Times New Roman" w:hAnsi="Times New Roman" w:cs="Times New Roman"/>
          <w:sz w:val="24"/>
          <w:szCs w:val="24"/>
        </w:rPr>
        <w:t>ИТ под учетным номером ________</w:t>
      </w:r>
    </w:p>
    <w:tbl>
      <w:tblPr>
        <w:tblW w:w="10491" w:type="dxa"/>
        <w:tblLayout w:type="fixed"/>
        <w:tblCellMar>
          <w:left w:w="51" w:type="dxa"/>
          <w:right w:w="51" w:type="dxa"/>
        </w:tblCellMar>
        <w:tblLook w:val="0000"/>
      </w:tblPr>
      <w:tblGrid>
        <w:gridCol w:w="7251"/>
        <w:gridCol w:w="3240"/>
      </w:tblGrid>
      <w:tr w:rsidR="009E1A62" w:rsidRPr="00421535" w:rsidTr="00633867">
        <w:tc>
          <w:tcPr>
            <w:tcW w:w="7251" w:type="dxa"/>
          </w:tcPr>
          <w:p w:rsidR="009E1A62" w:rsidRPr="00421535" w:rsidRDefault="009E1A62" w:rsidP="00633867">
            <w:pPr>
              <w:spacing w:after="0" w:line="240" w:lineRule="auto"/>
              <w:ind w:firstLine="709"/>
              <w:jc w:val="both"/>
              <w:rPr>
                <w:rFonts w:ascii="Times New Roman" w:hAnsi="Times New Roman" w:cs="Times New Roman"/>
                <w:sz w:val="24"/>
                <w:szCs w:val="24"/>
              </w:rPr>
            </w:pPr>
          </w:p>
        </w:tc>
        <w:tc>
          <w:tcPr>
            <w:tcW w:w="3240" w:type="dxa"/>
          </w:tcPr>
          <w:p w:rsidR="009E1A62" w:rsidRPr="00421535" w:rsidRDefault="009E1A62" w:rsidP="00633867">
            <w:pPr>
              <w:spacing w:after="0" w:line="240" w:lineRule="auto"/>
              <w:jc w:val="both"/>
              <w:rPr>
                <w:rFonts w:ascii="Times New Roman" w:hAnsi="Times New Roman" w:cs="Times New Roman"/>
                <w:sz w:val="24"/>
                <w:szCs w:val="24"/>
              </w:rPr>
            </w:pPr>
            <w:r w:rsidRPr="00421535">
              <w:rPr>
                <w:rFonts w:ascii="Times New Roman" w:hAnsi="Times New Roman" w:cs="Times New Roman"/>
                <w:sz w:val="24"/>
                <w:szCs w:val="24"/>
              </w:rPr>
              <w:t xml:space="preserve">© </w:t>
            </w:r>
            <w:r>
              <w:rPr>
                <w:rFonts w:ascii="Times New Roman" w:hAnsi="Times New Roman" w:cs="Times New Roman"/>
                <w:sz w:val="24"/>
                <w:szCs w:val="24"/>
              </w:rPr>
              <w:t>Гончаров Н.В.</w:t>
            </w:r>
            <w:r w:rsidRPr="00421535">
              <w:rPr>
                <w:rFonts w:ascii="Times New Roman" w:hAnsi="Times New Roman" w:cs="Times New Roman"/>
                <w:sz w:val="24"/>
                <w:szCs w:val="24"/>
              </w:rPr>
              <w:t xml:space="preserve">, </w:t>
            </w:r>
            <w:r w:rsidR="00124E27">
              <w:rPr>
                <w:rFonts w:ascii="Times New Roman" w:hAnsi="Times New Roman" w:cs="Times New Roman"/>
                <w:sz w:val="24"/>
                <w:szCs w:val="24"/>
              </w:rPr>
              <w:t>2024</w:t>
            </w:r>
          </w:p>
        </w:tc>
      </w:tr>
      <w:tr w:rsidR="009E1A62" w:rsidRPr="00421535" w:rsidTr="00633867">
        <w:tc>
          <w:tcPr>
            <w:tcW w:w="7251" w:type="dxa"/>
          </w:tcPr>
          <w:p w:rsidR="009E1A62" w:rsidRPr="00421535" w:rsidRDefault="009E1A62" w:rsidP="00633867">
            <w:pPr>
              <w:spacing w:after="0" w:line="240" w:lineRule="auto"/>
              <w:ind w:firstLine="709"/>
              <w:jc w:val="both"/>
              <w:rPr>
                <w:rFonts w:ascii="Times New Roman" w:hAnsi="Times New Roman" w:cs="Times New Roman"/>
                <w:sz w:val="24"/>
                <w:szCs w:val="24"/>
              </w:rPr>
            </w:pPr>
          </w:p>
        </w:tc>
        <w:tc>
          <w:tcPr>
            <w:tcW w:w="3240" w:type="dxa"/>
          </w:tcPr>
          <w:p w:rsidR="009E1A62" w:rsidRPr="00421535" w:rsidRDefault="009E1A62" w:rsidP="00633867">
            <w:pPr>
              <w:spacing w:after="0" w:line="240" w:lineRule="auto"/>
              <w:ind w:firstLine="709"/>
              <w:jc w:val="both"/>
              <w:rPr>
                <w:rFonts w:ascii="Times New Roman" w:hAnsi="Times New Roman" w:cs="Times New Roman"/>
                <w:sz w:val="24"/>
                <w:szCs w:val="24"/>
              </w:rPr>
            </w:pPr>
            <w:r w:rsidRPr="00421535">
              <w:rPr>
                <w:rFonts w:ascii="Times New Roman" w:hAnsi="Times New Roman" w:cs="Times New Roman"/>
                <w:sz w:val="24"/>
                <w:szCs w:val="24"/>
              </w:rPr>
              <w:t xml:space="preserve">© ОГУ, </w:t>
            </w:r>
            <w:r w:rsidR="00124E27">
              <w:rPr>
                <w:rFonts w:ascii="Times New Roman" w:hAnsi="Times New Roman" w:cs="Times New Roman"/>
                <w:sz w:val="24"/>
                <w:szCs w:val="24"/>
              </w:rPr>
              <w:t>2024</w:t>
            </w:r>
          </w:p>
        </w:tc>
      </w:tr>
    </w:tbl>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jc w:val="both"/>
        <w:rPr>
          <w:rFonts w:ascii="Times New Roman" w:hAnsi="Times New Roman" w:cs="Times New Roman"/>
          <w:b/>
          <w:sz w:val="24"/>
          <w:szCs w:val="24"/>
        </w:rPr>
        <w:sectPr w:rsidR="009E1A62">
          <w:pgSz w:w="11906" w:h="16838"/>
          <w:pgMar w:top="1134" w:right="850" w:bottom="1134" w:left="1701" w:header="708" w:footer="708" w:gutter="0"/>
          <w:cols w:space="708"/>
          <w:docGrid w:linePitch="360"/>
        </w:sectPr>
      </w:pPr>
    </w:p>
    <w:sdt>
      <w:sdtPr>
        <w:rPr>
          <w:rFonts w:asciiTheme="minorHAnsi" w:eastAsiaTheme="minorHAnsi" w:hAnsiTheme="minorHAnsi" w:cstheme="minorBidi"/>
          <w:b w:val="0"/>
          <w:bCs w:val="0"/>
          <w:color w:val="auto"/>
          <w:sz w:val="22"/>
          <w:szCs w:val="22"/>
          <w:lang w:eastAsia="en-US"/>
        </w:rPr>
        <w:id w:val="-2000963407"/>
      </w:sdtPr>
      <w:sdtEndPr>
        <w:rPr>
          <w:rFonts w:eastAsiaTheme="minorEastAsia"/>
          <w:lang w:eastAsia="ru-RU"/>
        </w:rPr>
      </w:sdtEndPr>
      <w:sdtContent>
        <w:p w:rsidR="009E1A62" w:rsidRPr="00083B16" w:rsidRDefault="009E1A62" w:rsidP="009E1A62">
          <w:pPr>
            <w:pStyle w:val="a6"/>
            <w:jc w:val="center"/>
            <w:rPr>
              <w:rFonts w:ascii="Times New Roman" w:hAnsi="Times New Roman" w:cs="Times New Roman"/>
              <w:b w:val="0"/>
              <w:color w:val="auto"/>
            </w:rPr>
          </w:pPr>
          <w:r w:rsidRPr="00083B16">
            <w:rPr>
              <w:rFonts w:ascii="Times New Roman" w:hAnsi="Times New Roman" w:cs="Times New Roman"/>
              <w:color w:val="auto"/>
            </w:rPr>
            <w:t>Оглавление</w:t>
          </w:r>
        </w:p>
        <w:p w:rsidR="003E29CC" w:rsidRPr="003E29CC" w:rsidRDefault="00057E93">
          <w:pPr>
            <w:pStyle w:val="11"/>
            <w:rPr>
              <w:rFonts w:asciiTheme="minorHAnsi" w:eastAsiaTheme="minorEastAsia" w:hAnsiTheme="minorHAnsi" w:cstheme="minorBidi"/>
              <w:lang w:eastAsia="ru-RU"/>
            </w:rPr>
          </w:pPr>
          <w:r w:rsidRPr="00057E93">
            <w:fldChar w:fldCharType="begin"/>
          </w:r>
          <w:r w:rsidR="009E1A62" w:rsidRPr="00083B16">
            <w:instrText xml:space="preserve"> TOC \o "1-3" \h \z \u </w:instrText>
          </w:r>
          <w:r w:rsidRPr="00057E93">
            <w:fldChar w:fldCharType="separate"/>
          </w:r>
          <w:hyperlink w:anchor="_Toc100509343" w:history="1">
            <w:r w:rsidR="003E29CC" w:rsidRPr="003E29CC">
              <w:rPr>
                <w:rStyle w:val="a7"/>
                <w:rFonts w:eastAsia="Times New Roman"/>
                <w:bCs/>
              </w:rPr>
              <w:t>1 Цели и задачи освоения дисциплины</w:t>
            </w:r>
            <w:r w:rsidR="003E29CC" w:rsidRPr="003E29CC">
              <w:rPr>
                <w:webHidden/>
              </w:rPr>
              <w:tab/>
            </w:r>
            <w:r w:rsidRPr="003E29CC">
              <w:rPr>
                <w:webHidden/>
              </w:rPr>
              <w:fldChar w:fldCharType="begin"/>
            </w:r>
            <w:r w:rsidR="003E29CC" w:rsidRPr="003E29CC">
              <w:rPr>
                <w:webHidden/>
              </w:rPr>
              <w:instrText xml:space="preserve"> PAGEREF _Toc100509343 \h </w:instrText>
            </w:r>
            <w:r w:rsidRPr="003E29CC">
              <w:rPr>
                <w:webHidden/>
              </w:rPr>
            </w:r>
            <w:r w:rsidRPr="003E29CC">
              <w:rPr>
                <w:webHidden/>
              </w:rPr>
              <w:fldChar w:fldCharType="separate"/>
            </w:r>
            <w:r w:rsidR="003E29CC" w:rsidRPr="003E29CC">
              <w:rPr>
                <w:webHidden/>
              </w:rPr>
              <w:t>4</w:t>
            </w:r>
            <w:r w:rsidRPr="003E29CC">
              <w:rPr>
                <w:webHidden/>
              </w:rPr>
              <w:fldChar w:fldCharType="end"/>
            </w:r>
          </w:hyperlink>
        </w:p>
        <w:p w:rsidR="003E29CC" w:rsidRPr="003E29CC" w:rsidRDefault="00057E93">
          <w:pPr>
            <w:pStyle w:val="11"/>
            <w:rPr>
              <w:rFonts w:asciiTheme="minorHAnsi" w:eastAsiaTheme="minorEastAsia" w:hAnsiTheme="minorHAnsi" w:cstheme="minorBidi"/>
              <w:lang w:eastAsia="ru-RU"/>
            </w:rPr>
          </w:pPr>
          <w:hyperlink w:anchor="_Toc100509344" w:history="1">
            <w:r w:rsidR="003E29CC" w:rsidRPr="003E29CC">
              <w:rPr>
                <w:rStyle w:val="a7"/>
                <w:rFonts w:eastAsia="Times New Roman"/>
                <w:bCs/>
              </w:rPr>
              <w:t>2 Методические указания к самостоятельной работе студентов</w:t>
            </w:r>
            <w:r w:rsidR="003E29CC" w:rsidRPr="003E29CC">
              <w:rPr>
                <w:webHidden/>
              </w:rPr>
              <w:tab/>
            </w:r>
            <w:r w:rsidRPr="003E29CC">
              <w:rPr>
                <w:webHidden/>
              </w:rPr>
              <w:fldChar w:fldCharType="begin"/>
            </w:r>
            <w:r w:rsidR="003E29CC" w:rsidRPr="003E29CC">
              <w:rPr>
                <w:webHidden/>
              </w:rPr>
              <w:instrText xml:space="preserve"> PAGEREF _Toc100509344 \h </w:instrText>
            </w:r>
            <w:r w:rsidRPr="003E29CC">
              <w:rPr>
                <w:webHidden/>
              </w:rPr>
            </w:r>
            <w:r w:rsidRPr="003E29CC">
              <w:rPr>
                <w:webHidden/>
              </w:rPr>
              <w:fldChar w:fldCharType="separate"/>
            </w:r>
            <w:r w:rsidR="003E29CC" w:rsidRPr="003E29CC">
              <w:rPr>
                <w:webHidden/>
              </w:rPr>
              <w:t>4</w:t>
            </w:r>
            <w:r w:rsidRPr="003E29CC">
              <w:rPr>
                <w:webHidden/>
              </w:rPr>
              <w:fldChar w:fldCharType="end"/>
            </w:r>
          </w:hyperlink>
        </w:p>
        <w:p w:rsidR="003E29CC" w:rsidRPr="003E29CC" w:rsidRDefault="00057E93">
          <w:pPr>
            <w:pStyle w:val="11"/>
            <w:rPr>
              <w:rFonts w:asciiTheme="minorHAnsi" w:eastAsiaTheme="minorEastAsia" w:hAnsiTheme="minorHAnsi" w:cstheme="minorBidi"/>
              <w:lang w:eastAsia="ru-RU"/>
            </w:rPr>
          </w:pPr>
          <w:hyperlink w:anchor="_Toc100509345" w:history="1">
            <w:r w:rsidR="003E29CC" w:rsidRPr="003E29CC">
              <w:rPr>
                <w:rStyle w:val="a7"/>
                <w:rFonts w:eastAsia="Times New Roman"/>
                <w:bCs/>
              </w:rPr>
              <w:t>3 Методические рекомендации по работе с литературой</w:t>
            </w:r>
            <w:r w:rsidR="003E29CC" w:rsidRPr="003E29CC">
              <w:rPr>
                <w:webHidden/>
              </w:rPr>
              <w:tab/>
            </w:r>
            <w:r w:rsidRPr="003E29CC">
              <w:rPr>
                <w:webHidden/>
              </w:rPr>
              <w:fldChar w:fldCharType="begin"/>
            </w:r>
            <w:r w:rsidR="003E29CC" w:rsidRPr="003E29CC">
              <w:rPr>
                <w:webHidden/>
              </w:rPr>
              <w:instrText xml:space="preserve"> PAGEREF _Toc100509345 \h </w:instrText>
            </w:r>
            <w:r w:rsidRPr="003E29CC">
              <w:rPr>
                <w:webHidden/>
              </w:rPr>
            </w:r>
            <w:r w:rsidRPr="003E29CC">
              <w:rPr>
                <w:webHidden/>
              </w:rPr>
              <w:fldChar w:fldCharType="separate"/>
            </w:r>
            <w:r w:rsidR="003E29CC" w:rsidRPr="003E29CC">
              <w:rPr>
                <w:webHidden/>
              </w:rPr>
              <w:t>5</w:t>
            </w:r>
            <w:r w:rsidRPr="003E29CC">
              <w:rPr>
                <w:webHidden/>
              </w:rPr>
              <w:fldChar w:fldCharType="end"/>
            </w:r>
          </w:hyperlink>
        </w:p>
        <w:p w:rsidR="003E29CC" w:rsidRPr="003E29CC" w:rsidRDefault="00057E93">
          <w:pPr>
            <w:pStyle w:val="11"/>
            <w:rPr>
              <w:rFonts w:asciiTheme="minorHAnsi" w:eastAsiaTheme="minorEastAsia" w:hAnsiTheme="minorHAnsi" w:cstheme="minorBidi"/>
              <w:lang w:eastAsia="ru-RU"/>
            </w:rPr>
          </w:pPr>
          <w:hyperlink w:anchor="_Toc100509346" w:history="1">
            <w:r w:rsidR="003E29CC" w:rsidRPr="003E29CC">
              <w:rPr>
                <w:rStyle w:val="a7"/>
                <w:rFonts w:eastAsia="Times New Roman"/>
                <w:bCs/>
              </w:rPr>
              <w:t>4 Методические указания по подготовке к практическим занятиям</w:t>
            </w:r>
            <w:r w:rsidR="003E29CC" w:rsidRPr="003E29CC">
              <w:rPr>
                <w:webHidden/>
              </w:rPr>
              <w:tab/>
            </w:r>
            <w:r w:rsidRPr="003E29CC">
              <w:rPr>
                <w:webHidden/>
              </w:rPr>
              <w:fldChar w:fldCharType="begin"/>
            </w:r>
            <w:r w:rsidR="003E29CC" w:rsidRPr="003E29CC">
              <w:rPr>
                <w:webHidden/>
              </w:rPr>
              <w:instrText xml:space="preserve"> PAGEREF _Toc100509346 \h </w:instrText>
            </w:r>
            <w:r w:rsidRPr="003E29CC">
              <w:rPr>
                <w:webHidden/>
              </w:rPr>
            </w:r>
            <w:r w:rsidRPr="003E29CC">
              <w:rPr>
                <w:webHidden/>
              </w:rPr>
              <w:fldChar w:fldCharType="separate"/>
            </w:r>
            <w:r w:rsidR="003E29CC" w:rsidRPr="003E29CC">
              <w:rPr>
                <w:webHidden/>
              </w:rPr>
              <w:t>6</w:t>
            </w:r>
            <w:r w:rsidRPr="003E29CC">
              <w:rPr>
                <w:webHidden/>
              </w:rPr>
              <w:fldChar w:fldCharType="end"/>
            </w:r>
          </w:hyperlink>
        </w:p>
        <w:p w:rsidR="003E29CC" w:rsidRPr="003E29CC" w:rsidRDefault="00057E93">
          <w:pPr>
            <w:pStyle w:val="11"/>
            <w:rPr>
              <w:rFonts w:asciiTheme="minorHAnsi" w:eastAsiaTheme="minorEastAsia" w:hAnsiTheme="minorHAnsi" w:cstheme="minorBidi"/>
              <w:lang w:eastAsia="ru-RU"/>
            </w:rPr>
          </w:pPr>
          <w:hyperlink w:anchor="_Toc100509347" w:history="1">
            <w:r w:rsidR="003E29CC" w:rsidRPr="003E29CC">
              <w:rPr>
                <w:rStyle w:val="a7"/>
                <w:rFonts w:eastAsia="Times New Roman"/>
                <w:bCs/>
              </w:rPr>
              <w:t>5 Рекомендации по написанию реферата</w:t>
            </w:r>
            <w:r w:rsidR="003E29CC" w:rsidRPr="003E29CC">
              <w:rPr>
                <w:webHidden/>
              </w:rPr>
              <w:tab/>
            </w:r>
            <w:r w:rsidRPr="003E29CC">
              <w:rPr>
                <w:webHidden/>
              </w:rPr>
              <w:fldChar w:fldCharType="begin"/>
            </w:r>
            <w:r w:rsidR="003E29CC" w:rsidRPr="003E29CC">
              <w:rPr>
                <w:webHidden/>
              </w:rPr>
              <w:instrText xml:space="preserve"> PAGEREF _Toc100509347 \h </w:instrText>
            </w:r>
            <w:r w:rsidRPr="003E29CC">
              <w:rPr>
                <w:webHidden/>
              </w:rPr>
            </w:r>
            <w:r w:rsidRPr="003E29CC">
              <w:rPr>
                <w:webHidden/>
              </w:rPr>
              <w:fldChar w:fldCharType="separate"/>
            </w:r>
            <w:r w:rsidR="003E29CC" w:rsidRPr="003E29CC">
              <w:rPr>
                <w:webHidden/>
              </w:rPr>
              <w:t>6</w:t>
            </w:r>
            <w:r w:rsidRPr="003E29CC">
              <w:rPr>
                <w:webHidden/>
              </w:rPr>
              <w:fldChar w:fldCharType="end"/>
            </w:r>
          </w:hyperlink>
        </w:p>
        <w:p w:rsidR="003E29CC" w:rsidRPr="003E29CC" w:rsidRDefault="00057E93">
          <w:pPr>
            <w:pStyle w:val="11"/>
            <w:rPr>
              <w:rFonts w:asciiTheme="minorHAnsi" w:eastAsiaTheme="minorEastAsia" w:hAnsiTheme="minorHAnsi" w:cstheme="minorBidi"/>
              <w:lang w:eastAsia="ru-RU"/>
            </w:rPr>
          </w:pPr>
          <w:hyperlink w:anchor="_Toc100509348" w:history="1">
            <w:r w:rsidR="003E29CC" w:rsidRPr="003E29CC">
              <w:rPr>
                <w:rStyle w:val="a7"/>
                <w:rFonts w:eastAsia="Times New Roman"/>
                <w:bCs/>
              </w:rPr>
              <w:t>6 Рекомендации по подготовке доклада</w:t>
            </w:r>
            <w:r w:rsidR="003E29CC" w:rsidRPr="003E29CC">
              <w:rPr>
                <w:webHidden/>
              </w:rPr>
              <w:tab/>
            </w:r>
            <w:r w:rsidRPr="003E29CC">
              <w:rPr>
                <w:webHidden/>
              </w:rPr>
              <w:fldChar w:fldCharType="begin"/>
            </w:r>
            <w:r w:rsidR="003E29CC" w:rsidRPr="003E29CC">
              <w:rPr>
                <w:webHidden/>
              </w:rPr>
              <w:instrText xml:space="preserve"> PAGEREF _Toc100509348 \h </w:instrText>
            </w:r>
            <w:r w:rsidRPr="003E29CC">
              <w:rPr>
                <w:webHidden/>
              </w:rPr>
            </w:r>
            <w:r w:rsidRPr="003E29CC">
              <w:rPr>
                <w:webHidden/>
              </w:rPr>
              <w:fldChar w:fldCharType="separate"/>
            </w:r>
            <w:r w:rsidR="003E29CC" w:rsidRPr="003E29CC">
              <w:rPr>
                <w:webHidden/>
              </w:rPr>
              <w:t>7</w:t>
            </w:r>
            <w:r w:rsidRPr="003E29CC">
              <w:rPr>
                <w:webHidden/>
              </w:rPr>
              <w:fldChar w:fldCharType="end"/>
            </w:r>
          </w:hyperlink>
        </w:p>
        <w:p w:rsidR="003E29CC" w:rsidRPr="003E29CC" w:rsidRDefault="00057E93">
          <w:pPr>
            <w:pStyle w:val="11"/>
            <w:rPr>
              <w:rFonts w:asciiTheme="minorHAnsi" w:eastAsiaTheme="minorEastAsia" w:hAnsiTheme="minorHAnsi" w:cstheme="minorBidi"/>
              <w:lang w:eastAsia="ru-RU"/>
            </w:rPr>
          </w:pPr>
          <w:hyperlink w:anchor="_Toc100509349" w:history="1">
            <w:r w:rsidR="003E29CC" w:rsidRPr="003E29CC">
              <w:rPr>
                <w:rStyle w:val="a7"/>
                <w:rFonts w:ascii="Cambria" w:eastAsia="Times New Roman" w:hAnsi="Cambria"/>
                <w:bCs/>
              </w:rPr>
              <w:t>7 Рекомендации по написанию эссе</w:t>
            </w:r>
            <w:r w:rsidR="003E29CC" w:rsidRPr="003E29CC">
              <w:rPr>
                <w:webHidden/>
              </w:rPr>
              <w:tab/>
            </w:r>
            <w:r w:rsidRPr="003E29CC">
              <w:rPr>
                <w:webHidden/>
              </w:rPr>
              <w:fldChar w:fldCharType="begin"/>
            </w:r>
            <w:r w:rsidR="003E29CC" w:rsidRPr="003E29CC">
              <w:rPr>
                <w:webHidden/>
              </w:rPr>
              <w:instrText xml:space="preserve"> PAGEREF _Toc100509349 \h </w:instrText>
            </w:r>
            <w:r w:rsidRPr="003E29CC">
              <w:rPr>
                <w:webHidden/>
              </w:rPr>
            </w:r>
            <w:r w:rsidRPr="003E29CC">
              <w:rPr>
                <w:webHidden/>
              </w:rPr>
              <w:fldChar w:fldCharType="separate"/>
            </w:r>
            <w:r w:rsidR="003E29CC" w:rsidRPr="003E29CC">
              <w:rPr>
                <w:webHidden/>
              </w:rPr>
              <w:t>8</w:t>
            </w:r>
            <w:r w:rsidRPr="003E29CC">
              <w:rPr>
                <w:webHidden/>
              </w:rPr>
              <w:fldChar w:fldCharType="end"/>
            </w:r>
          </w:hyperlink>
        </w:p>
        <w:p w:rsidR="003E29CC" w:rsidRPr="003E29CC" w:rsidRDefault="00057E93">
          <w:pPr>
            <w:pStyle w:val="11"/>
            <w:rPr>
              <w:rFonts w:asciiTheme="minorHAnsi" w:eastAsiaTheme="minorEastAsia" w:hAnsiTheme="minorHAnsi" w:cstheme="minorBidi"/>
              <w:lang w:eastAsia="ru-RU"/>
            </w:rPr>
          </w:pPr>
          <w:hyperlink w:anchor="_Toc100509350" w:history="1">
            <w:r w:rsidR="003E29CC" w:rsidRPr="003E29CC">
              <w:rPr>
                <w:rStyle w:val="a7"/>
                <w:rFonts w:eastAsia="Times New Roman"/>
                <w:bCs/>
              </w:rPr>
              <w:t>8 Рекомендации по подготовке творческих заданий</w:t>
            </w:r>
            <w:r w:rsidR="003E29CC" w:rsidRPr="003E29CC">
              <w:rPr>
                <w:webHidden/>
              </w:rPr>
              <w:tab/>
            </w:r>
            <w:r w:rsidRPr="003E29CC">
              <w:rPr>
                <w:webHidden/>
              </w:rPr>
              <w:fldChar w:fldCharType="begin"/>
            </w:r>
            <w:r w:rsidR="003E29CC" w:rsidRPr="003E29CC">
              <w:rPr>
                <w:webHidden/>
              </w:rPr>
              <w:instrText xml:space="preserve"> PAGEREF _Toc100509350 \h </w:instrText>
            </w:r>
            <w:r w:rsidRPr="003E29CC">
              <w:rPr>
                <w:webHidden/>
              </w:rPr>
            </w:r>
            <w:r w:rsidRPr="003E29CC">
              <w:rPr>
                <w:webHidden/>
              </w:rPr>
              <w:fldChar w:fldCharType="separate"/>
            </w:r>
            <w:r w:rsidR="003E29CC" w:rsidRPr="003E29CC">
              <w:rPr>
                <w:webHidden/>
              </w:rPr>
              <w:t>9</w:t>
            </w:r>
            <w:r w:rsidRPr="003E29CC">
              <w:rPr>
                <w:webHidden/>
              </w:rPr>
              <w:fldChar w:fldCharType="end"/>
            </w:r>
          </w:hyperlink>
        </w:p>
        <w:p w:rsidR="003E29CC" w:rsidRPr="003E29CC" w:rsidRDefault="00057E93">
          <w:pPr>
            <w:pStyle w:val="11"/>
            <w:rPr>
              <w:rFonts w:asciiTheme="minorHAnsi" w:eastAsiaTheme="minorEastAsia" w:hAnsiTheme="minorHAnsi" w:cstheme="minorBidi"/>
              <w:lang w:eastAsia="ru-RU"/>
            </w:rPr>
          </w:pPr>
          <w:hyperlink w:anchor="_Toc100509351" w:history="1">
            <w:r w:rsidR="003E29CC" w:rsidRPr="003E29CC">
              <w:rPr>
                <w:rStyle w:val="a7"/>
                <w:rFonts w:eastAsia="Times New Roman"/>
                <w:bCs/>
              </w:rPr>
              <w:t>9 Методические рекомендации по подготовке к тестированию</w:t>
            </w:r>
            <w:r w:rsidR="003E29CC" w:rsidRPr="003E29CC">
              <w:rPr>
                <w:webHidden/>
              </w:rPr>
              <w:tab/>
            </w:r>
            <w:r w:rsidRPr="003E29CC">
              <w:rPr>
                <w:webHidden/>
              </w:rPr>
              <w:fldChar w:fldCharType="begin"/>
            </w:r>
            <w:r w:rsidR="003E29CC" w:rsidRPr="003E29CC">
              <w:rPr>
                <w:webHidden/>
              </w:rPr>
              <w:instrText xml:space="preserve"> PAGEREF _Toc100509351 \h </w:instrText>
            </w:r>
            <w:r w:rsidRPr="003E29CC">
              <w:rPr>
                <w:webHidden/>
              </w:rPr>
            </w:r>
            <w:r w:rsidRPr="003E29CC">
              <w:rPr>
                <w:webHidden/>
              </w:rPr>
              <w:fldChar w:fldCharType="separate"/>
            </w:r>
            <w:r w:rsidR="003E29CC" w:rsidRPr="003E29CC">
              <w:rPr>
                <w:webHidden/>
              </w:rPr>
              <w:t>10</w:t>
            </w:r>
            <w:r w:rsidRPr="003E29CC">
              <w:rPr>
                <w:webHidden/>
              </w:rPr>
              <w:fldChar w:fldCharType="end"/>
            </w:r>
          </w:hyperlink>
        </w:p>
        <w:p w:rsidR="003E29CC" w:rsidRPr="003E29CC" w:rsidRDefault="00057E93">
          <w:pPr>
            <w:pStyle w:val="11"/>
            <w:rPr>
              <w:rFonts w:asciiTheme="minorHAnsi" w:eastAsiaTheme="minorEastAsia" w:hAnsiTheme="minorHAnsi" w:cstheme="minorBidi"/>
              <w:lang w:eastAsia="ru-RU"/>
            </w:rPr>
          </w:pPr>
          <w:hyperlink w:anchor="_Toc100509352" w:history="1">
            <w:r w:rsidR="003E29CC" w:rsidRPr="003E29CC">
              <w:rPr>
                <w:rStyle w:val="a7"/>
                <w:rFonts w:eastAsia="Times New Roman"/>
                <w:bCs/>
              </w:rPr>
              <w:t>10 Методические указания по выполнению кейс-стади</w:t>
            </w:r>
            <w:r w:rsidR="003E29CC" w:rsidRPr="003E29CC">
              <w:rPr>
                <w:webHidden/>
              </w:rPr>
              <w:tab/>
            </w:r>
            <w:r w:rsidRPr="003E29CC">
              <w:rPr>
                <w:webHidden/>
              </w:rPr>
              <w:fldChar w:fldCharType="begin"/>
            </w:r>
            <w:r w:rsidR="003E29CC" w:rsidRPr="003E29CC">
              <w:rPr>
                <w:webHidden/>
              </w:rPr>
              <w:instrText xml:space="preserve"> PAGEREF _Toc100509352 \h </w:instrText>
            </w:r>
            <w:r w:rsidRPr="003E29CC">
              <w:rPr>
                <w:webHidden/>
              </w:rPr>
            </w:r>
            <w:r w:rsidRPr="003E29CC">
              <w:rPr>
                <w:webHidden/>
              </w:rPr>
              <w:fldChar w:fldCharType="separate"/>
            </w:r>
            <w:r w:rsidR="003E29CC" w:rsidRPr="003E29CC">
              <w:rPr>
                <w:webHidden/>
              </w:rPr>
              <w:t>10</w:t>
            </w:r>
            <w:r w:rsidRPr="003E29CC">
              <w:rPr>
                <w:webHidden/>
              </w:rPr>
              <w:fldChar w:fldCharType="end"/>
            </w:r>
          </w:hyperlink>
        </w:p>
        <w:p w:rsidR="003E29CC" w:rsidRPr="003E29CC" w:rsidRDefault="00057E93">
          <w:pPr>
            <w:pStyle w:val="11"/>
            <w:rPr>
              <w:rFonts w:asciiTheme="minorHAnsi" w:eastAsiaTheme="minorEastAsia" w:hAnsiTheme="minorHAnsi" w:cstheme="minorBidi"/>
              <w:lang w:eastAsia="ru-RU"/>
            </w:rPr>
          </w:pPr>
          <w:hyperlink w:anchor="_Toc100509353" w:history="1">
            <w:r w:rsidR="003E29CC" w:rsidRPr="003E29CC">
              <w:rPr>
                <w:rStyle w:val="a7"/>
                <w:rFonts w:eastAsia="Calibri"/>
              </w:rPr>
              <w:t>11 Рекомендации по подготовке к рубежному контролю</w:t>
            </w:r>
            <w:r w:rsidR="003E29CC" w:rsidRPr="003E29CC">
              <w:rPr>
                <w:webHidden/>
              </w:rPr>
              <w:tab/>
            </w:r>
            <w:r w:rsidRPr="003E29CC">
              <w:rPr>
                <w:webHidden/>
              </w:rPr>
              <w:fldChar w:fldCharType="begin"/>
            </w:r>
            <w:r w:rsidR="003E29CC" w:rsidRPr="003E29CC">
              <w:rPr>
                <w:webHidden/>
              </w:rPr>
              <w:instrText xml:space="preserve"> PAGEREF _Toc100509353 \h </w:instrText>
            </w:r>
            <w:r w:rsidRPr="003E29CC">
              <w:rPr>
                <w:webHidden/>
              </w:rPr>
            </w:r>
            <w:r w:rsidRPr="003E29CC">
              <w:rPr>
                <w:webHidden/>
              </w:rPr>
              <w:fldChar w:fldCharType="separate"/>
            </w:r>
            <w:r w:rsidR="003E29CC" w:rsidRPr="003E29CC">
              <w:rPr>
                <w:webHidden/>
              </w:rPr>
              <w:t>11</w:t>
            </w:r>
            <w:r w:rsidRPr="003E29CC">
              <w:rPr>
                <w:webHidden/>
              </w:rPr>
              <w:fldChar w:fldCharType="end"/>
            </w:r>
          </w:hyperlink>
        </w:p>
        <w:p w:rsidR="003E29CC" w:rsidRPr="003E29CC" w:rsidRDefault="00057E93">
          <w:pPr>
            <w:pStyle w:val="11"/>
            <w:rPr>
              <w:rFonts w:asciiTheme="minorHAnsi" w:eastAsiaTheme="minorEastAsia" w:hAnsiTheme="minorHAnsi" w:cstheme="minorBidi"/>
              <w:lang w:eastAsia="ru-RU"/>
            </w:rPr>
          </w:pPr>
          <w:hyperlink w:anchor="_Toc100509354" w:history="1">
            <w:r w:rsidR="003E29CC" w:rsidRPr="003E29CC">
              <w:rPr>
                <w:rStyle w:val="a7"/>
                <w:rFonts w:eastAsia="Times New Roman"/>
                <w:bCs/>
              </w:rPr>
              <w:t xml:space="preserve">12 </w:t>
            </w:r>
            <w:r w:rsidR="003E29CC" w:rsidRPr="003E29CC">
              <w:rPr>
                <w:rStyle w:val="a7"/>
              </w:rPr>
              <w:t>Рекомендации по выполнению и защите курсовой работы</w:t>
            </w:r>
            <w:r w:rsidR="003E29CC" w:rsidRPr="003E29CC">
              <w:rPr>
                <w:webHidden/>
              </w:rPr>
              <w:tab/>
            </w:r>
            <w:r w:rsidRPr="003E29CC">
              <w:rPr>
                <w:webHidden/>
              </w:rPr>
              <w:fldChar w:fldCharType="begin"/>
            </w:r>
            <w:r w:rsidR="003E29CC" w:rsidRPr="003E29CC">
              <w:rPr>
                <w:webHidden/>
              </w:rPr>
              <w:instrText xml:space="preserve"> PAGEREF _Toc100509354 \h </w:instrText>
            </w:r>
            <w:r w:rsidRPr="003E29CC">
              <w:rPr>
                <w:webHidden/>
              </w:rPr>
            </w:r>
            <w:r w:rsidRPr="003E29CC">
              <w:rPr>
                <w:webHidden/>
              </w:rPr>
              <w:fldChar w:fldCharType="separate"/>
            </w:r>
            <w:r w:rsidR="003E29CC" w:rsidRPr="003E29CC">
              <w:rPr>
                <w:webHidden/>
              </w:rPr>
              <w:t>12</w:t>
            </w:r>
            <w:r w:rsidRPr="003E29CC">
              <w:rPr>
                <w:webHidden/>
              </w:rPr>
              <w:fldChar w:fldCharType="end"/>
            </w:r>
          </w:hyperlink>
        </w:p>
        <w:p w:rsidR="003E29CC" w:rsidRPr="003E29CC" w:rsidRDefault="00057E93">
          <w:pPr>
            <w:pStyle w:val="11"/>
            <w:rPr>
              <w:rFonts w:asciiTheme="minorHAnsi" w:eastAsiaTheme="minorEastAsia" w:hAnsiTheme="minorHAnsi" w:cstheme="minorBidi"/>
              <w:lang w:eastAsia="ru-RU"/>
            </w:rPr>
          </w:pPr>
          <w:hyperlink w:anchor="_Toc100509355" w:history="1">
            <w:r w:rsidR="003E29CC" w:rsidRPr="003E29CC">
              <w:rPr>
                <w:rStyle w:val="a7"/>
                <w:rFonts w:eastAsia="Times New Roman"/>
                <w:bCs/>
              </w:rPr>
              <w:t>13 Методические рекомендации по подготовке к дифференцированному зачету</w:t>
            </w:r>
            <w:r w:rsidR="003E29CC" w:rsidRPr="003E29CC">
              <w:rPr>
                <w:webHidden/>
              </w:rPr>
              <w:tab/>
            </w:r>
            <w:r w:rsidRPr="003E29CC">
              <w:rPr>
                <w:webHidden/>
              </w:rPr>
              <w:fldChar w:fldCharType="begin"/>
            </w:r>
            <w:r w:rsidR="003E29CC" w:rsidRPr="003E29CC">
              <w:rPr>
                <w:webHidden/>
              </w:rPr>
              <w:instrText xml:space="preserve"> PAGEREF _Toc100509355 \h </w:instrText>
            </w:r>
            <w:r w:rsidRPr="003E29CC">
              <w:rPr>
                <w:webHidden/>
              </w:rPr>
            </w:r>
            <w:r w:rsidRPr="003E29CC">
              <w:rPr>
                <w:webHidden/>
              </w:rPr>
              <w:fldChar w:fldCharType="separate"/>
            </w:r>
            <w:r w:rsidR="003E29CC" w:rsidRPr="003E29CC">
              <w:rPr>
                <w:webHidden/>
              </w:rPr>
              <w:t>15</w:t>
            </w:r>
            <w:r w:rsidRPr="003E29CC">
              <w:rPr>
                <w:webHidden/>
              </w:rPr>
              <w:fldChar w:fldCharType="end"/>
            </w:r>
          </w:hyperlink>
        </w:p>
        <w:p w:rsidR="003E29CC" w:rsidRPr="003E29CC" w:rsidRDefault="00057E93">
          <w:pPr>
            <w:pStyle w:val="11"/>
            <w:rPr>
              <w:rFonts w:asciiTheme="minorHAnsi" w:eastAsiaTheme="minorEastAsia" w:hAnsiTheme="minorHAnsi" w:cstheme="minorBidi"/>
              <w:lang w:eastAsia="ru-RU"/>
            </w:rPr>
          </w:pPr>
          <w:hyperlink w:anchor="_Toc100509356" w:history="1">
            <w:r w:rsidR="003E29CC" w:rsidRPr="003E29CC">
              <w:rPr>
                <w:rStyle w:val="a7"/>
                <w:rFonts w:eastAsia="Times New Roman"/>
                <w:bCs/>
              </w:rPr>
              <w:t>14 Методические рекомендации по подготовке к зачету</w:t>
            </w:r>
            <w:r w:rsidR="003E29CC" w:rsidRPr="003E29CC">
              <w:rPr>
                <w:webHidden/>
              </w:rPr>
              <w:tab/>
            </w:r>
            <w:r w:rsidRPr="003E29CC">
              <w:rPr>
                <w:webHidden/>
              </w:rPr>
              <w:fldChar w:fldCharType="begin"/>
            </w:r>
            <w:r w:rsidR="003E29CC" w:rsidRPr="003E29CC">
              <w:rPr>
                <w:webHidden/>
              </w:rPr>
              <w:instrText xml:space="preserve"> PAGEREF _Toc100509356 \h </w:instrText>
            </w:r>
            <w:r w:rsidRPr="003E29CC">
              <w:rPr>
                <w:webHidden/>
              </w:rPr>
            </w:r>
            <w:r w:rsidRPr="003E29CC">
              <w:rPr>
                <w:webHidden/>
              </w:rPr>
              <w:fldChar w:fldCharType="separate"/>
            </w:r>
            <w:r w:rsidR="003E29CC" w:rsidRPr="003E29CC">
              <w:rPr>
                <w:webHidden/>
              </w:rPr>
              <w:t>16</w:t>
            </w:r>
            <w:r w:rsidRPr="003E29CC">
              <w:rPr>
                <w:webHidden/>
              </w:rPr>
              <w:fldChar w:fldCharType="end"/>
            </w:r>
          </w:hyperlink>
        </w:p>
        <w:p w:rsidR="003E29CC" w:rsidRPr="003E29CC" w:rsidRDefault="00057E93">
          <w:pPr>
            <w:pStyle w:val="11"/>
            <w:rPr>
              <w:rFonts w:asciiTheme="minorHAnsi" w:eastAsiaTheme="minorEastAsia" w:hAnsiTheme="minorHAnsi" w:cstheme="minorBidi"/>
              <w:lang w:eastAsia="ru-RU"/>
            </w:rPr>
          </w:pPr>
          <w:hyperlink w:anchor="_Toc100509357" w:history="1">
            <w:r w:rsidR="003E29CC" w:rsidRPr="003E29CC">
              <w:rPr>
                <w:rStyle w:val="a7"/>
                <w:rFonts w:eastAsia="Times New Roman"/>
                <w:bCs/>
              </w:rPr>
              <w:t>15 Методические рекомендации по подготовке к экзамену</w:t>
            </w:r>
            <w:r w:rsidR="003E29CC" w:rsidRPr="003E29CC">
              <w:rPr>
                <w:webHidden/>
              </w:rPr>
              <w:tab/>
            </w:r>
            <w:r w:rsidRPr="003E29CC">
              <w:rPr>
                <w:webHidden/>
              </w:rPr>
              <w:fldChar w:fldCharType="begin"/>
            </w:r>
            <w:r w:rsidR="003E29CC" w:rsidRPr="003E29CC">
              <w:rPr>
                <w:webHidden/>
              </w:rPr>
              <w:instrText xml:space="preserve"> PAGEREF _Toc100509357 \h </w:instrText>
            </w:r>
            <w:r w:rsidRPr="003E29CC">
              <w:rPr>
                <w:webHidden/>
              </w:rPr>
            </w:r>
            <w:r w:rsidRPr="003E29CC">
              <w:rPr>
                <w:webHidden/>
              </w:rPr>
              <w:fldChar w:fldCharType="separate"/>
            </w:r>
            <w:r w:rsidR="003E29CC" w:rsidRPr="003E29CC">
              <w:rPr>
                <w:webHidden/>
              </w:rPr>
              <w:t>16</w:t>
            </w:r>
            <w:r w:rsidRPr="003E29CC">
              <w:rPr>
                <w:webHidden/>
              </w:rPr>
              <w:fldChar w:fldCharType="end"/>
            </w:r>
          </w:hyperlink>
        </w:p>
        <w:p w:rsidR="003E29CC" w:rsidRPr="003E29CC" w:rsidRDefault="00057E93">
          <w:pPr>
            <w:pStyle w:val="11"/>
            <w:rPr>
              <w:rFonts w:asciiTheme="minorHAnsi" w:eastAsiaTheme="minorEastAsia" w:hAnsiTheme="minorHAnsi" w:cstheme="minorBidi"/>
              <w:lang w:eastAsia="ru-RU"/>
            </w:rPr>
          </w:pPr>
          <w:hyperlink w:anchor="_Toc100509358" w:history="1">
            <w:r w:rsidR="003E29CC" w:rsidRPr="003E29CC">
              <w:rPr>
                <w:rStyle w:val="a7"/>
                <w:rFonts w:eastAsia="Times New Roman"/>
                <w:bCs/>
              </w:rPr>
              <w:t>Список использованных источников</w:t>
            </w:r>
            <w:r w:rsidR="003E29CC" w:rsidRPr="003E29CC">
              <w:rPr>
                <w:webHidden/>
              </w:rPr>
              <w:tab/>
            </w:r>
            <w:r w:rsidRPr="003E29CC">
              <w:rPr>
                <w:webHidden/>
              </w:rPr>
              <w:fldChar w:fldCharType="begin"/>
            </w:r>
            <w:r w:rsidR="003E29CC" w:rsidRPr="003E29CC">
              <w:rPr>
                <w:webHidden/>
              </w:rPr>
              <w:instrText xml:space="preserve"> PAGEREF _Toc100509358 \h </w:instrText>
            </w:r>
            <w:r w:rsidRPr="003E29CC">
              <w:rPr>
                <w:webHidden/>
              </w:rPr>
            </w:r>
            <w:r w:rsidRPr="003E29CC">
              <w:rPr>
                <w:webHidden/>
              </w:rPr>
              <w:fldChar w:fldCharType="separate"/>
            </w:r>
            <w:r w:rsidR="003E29CC" w:rsidRPr="003E29CC">
              <w:rPr>
                <w:webHidden/>
              </w:rPr>
              <w:t>17</w:t>
            </w:r>
            <w:r w:rsidRPr="003E29CC">
              <w:rPr>
                <w:webHidden/>
              </w:rPr>
              <w:fldChar w:fldCharType="end"/>
            </w:r>
          </w:hyperlink>
        </w:p>
        <w:p w:rsidR="009E1A62" w:rsidRDefault="00057E93" w:rsidP="009E1A62">
          <w:r w:rsidRPr="00083B16">
            <w:rPr>
              <w:bCs/>
            </w:rPr>
            <w:fldChar w:fldCharType="end"/>
          </w:r>
        </w:p>
      </w:sdtContent>
    </w:sdt>
    <w:p w:rsidR="009E1A62" w:rsidRDefault="009E1A62" w:rsidP="009E1A62">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br w:type="page"/>
      </w: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1" w:name="_Toc100509343"/>
      <w:r w:rsidRPr="00FA62FE">
        <w:rPr>
          <w:rFonts w:ascii="Times New Roman" w:eastAsia="Times New Roman" w:hAnsi="Times New Roman" w:cs="Times New Roman"/>
          <w:b/>
          <w:bCs/>
          <w:sz w:val="24"/>
          <w:szCs w:val="24"/>
        </w:rPr>
        <w:lastRenderedPageBreak/>
        <w:t>1 Цели и задачи освоения дисциплины</w:t>
      </w:r>
      <w:bookmarkEnd w:id="1"/>
    </w:p>
    <w:p w:rsidR="009E1A62" w:rsidRPr="00FA62FE" w:rsidRDefault="009E1A62" w:rsidP="009E1A62">
      <w:pPr>
        <w:spacing w:after="0" w:line="240" w:lineRule="auto"/>
        <w:ind w:firstLine="709"/>
        <w:rPr>
          <w:rFonts w:ascii="Calibri" w:eastAsia="Calibri" w:hAnsi="Calibri" w:cs="Times New Roman"/>
          <w:sz w:val="24"/>
          <w:szCs w:val="24"/>
        </w:rPr>
      </w:pP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b/>
          <w:sz w:val="24"/>
        </w:rPr>
        <w:t xml:space="preserve">Цель (цели) </w:t>
      </w:r>
      <w:r w:rsidRPr="00800177">
        <w:rPr>
          <w:rFonts w:ascii="Times New Roman" w:eastAsia="Calibri" w:hAnsi="Times New Roman" w:cs="Times New Roman"/>
          <w:sz w:val="24"/>
        </w:rPr>
        <w:t>освоения дисциплины:</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sz w:val="24"/>
        </w:rPr>
        <w:t xml:space="preserve">– дать систематизированные знания студентам по основам теории общественного мнения, представления о проблемных аспектах теоретических и эмпирических исследований в области изучения общественного мнения; </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sz w:val="24"/>
        </w:rPr>
        <w:t xml:space="preserve">– научить будущих специалистов на практике применять полученные знания в своей профессиональной деятельности, целесообразно применять социологические методы в области исследования общественного мнения; </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sz w:val="24"/>
        </w:rPr>
        <w:t>– способствовать подготовке широко образованных, творческих и критически мыслящих специалистов, способных к анализу культурных, экономических, социальных, психологических особенностей поведения людей в рамках социального института общественного мнения.</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p>
    <w:p w:rsidR="009E1A62" w:rsidRPr="00800177" w:rsidRDefault="009E1A62" w:rsidP="009E1A62">
      <w:pPr>
        <w:suppressAutoHyphens/>
        <w:spacing w:after="0" w:line="240" w:lineRule="auto"/>
        <w:ind w:firstLine="709"/>
        <w:jc w:val="both"/>
        <w:rPr>
          <w:rFonts w:ascii="Times New Roman" w:eastAsia="Calibri" w:hAnsi="Times New Roman" w:cs="Times New Roman"/>
          <w:b/>
          <w:sz w:val="24"/>
        </w:rPr>
      </w:pPr>
      <w:r w:rsidRPr="00800177">
        <w:rPr>
          <w:rFonts w:ascii="Times New Roman" w:eastAsia="Calibri" w:hAnsi="Times New Roman" w:cs="Times New Roman"/>
          <w:b/>
          <w:sz w:val="24"/>
        </w:rPr>
        <w:t xml:space="preserve">Задачи: </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sz w:val="24"/>
        </w:rPr>
        <w:t xml:space="preserve">– рассмотреть онтологические, гносеологические и социологические характеристики и свойства общественного мнения как социального явления; </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sz w:val="24"/>
        </w:rPr>
        <w:t xml:space="preserve">– изучить трансформацию  понятия «общественное мнение» в аспекте его становления, развития и превращения в одно из ключевых социологических понятий; </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sz w:val="24"/>
        </w:rPr>
        <w:t xml:space="preserve">– проанализировать базовые теоретико-методологические подходы исследования общественного мнения; </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sz w:val="24"/>
        </w:rPr>
        <w:t xml:space="preserve">– выявить корреляцию социальных процессов и явлений с общественным мнением; </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sz w:val="24"/>
        </w:rPr>
        <w:t>– рассмотреть конструктивные и эффективные методы и техники мониторинга и анализа общественного мнения.</w:t>
      </w:r>
    </w:p>
    <w:p w:rsidR="009E1A62" w:rsidRDefault="009E1A62" w:rsidP="009E1A62">
      <w:pPr>
        <w:spacing w:after="0" w:line="240" w:lineRule="auto"/>
        <w:ind w:firstLine="709"/>
        <w:jc w:val="both"/>
        <w:rPr>
          <w:rFonts w:ascii="Times New Roman" w:eastAsia="Calibri" w:hAnsi="Times New Roman" w:cs="Times New Roman"/>
          <w:b/>
          <w:sz w:val="24"/>
          <w:szCs w:val="24"/>
        </w:rPr>
      </w:pPr>
    </w:p>
    <w:p w:rsidR="009E1A62" w:rsidRPr="00800177" w:rsidRDefault="009E1A62" w:rsidP="009E1A62">
      <w:pPr>
        <w:pStyle w:val="a8"/>
        <w:spacing w:after="0" w:line="240" w:lineRule="auto"/>
        <w:ind w:left="1429"/>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 xml:space="preserve">Содержание дисциплины включает в себя следующие разделы: </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Исследование общественного мнения как отрасль социологического знания.</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Представление об общественном мнении в истории философской и социологической мысли.</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Объект и субъект общественного мнения.</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История и опыт изучения общественного мнения в России и за рубежом.</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Структура и функции общественного мнения.</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Институциональность общественного мнения.</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Общественное мнение и власть.</w:t>
      </w:r>
    </w:p>
    <w:p w:rsidR="009E1A62"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Исследования политического общественного мнения.</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 xml:space="preserve">Общественное мнение и средства массовой информации.  </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Общественное мнение как объект манипулирования.</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Формирование и развитие потребительской культуры в контексте общественного мнения.</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Противостояние в информационном пространстве и общественное мнение.</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Глобальные проблемы в отражении мирового общественного мнения.</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 xml:space="preserve">Эмпирические исследования общественного мнения.  </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Опросные методы мониторинга общественного мнения.</w:t>
      </w:r>
    </w:p>
    <w:p w:rsidR="009E1A62" w:rsidRPr="00800177" w:rsidRDefault="009E1A62" w:rsidP="009E1A62">
      <w:pPr>
        <w:pStyle w:val="a8"/>
        <w:spacing w:after="0" w:line="240" w:lineRule="auto"/>
        <w:ind w:left="1429"/>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2" w:name="_Toc23799511"/>
      <w:bookmarkStart w:id="3" w:name="_Toc23798833"/>
      <w:bookmarkStart w:id="4" w:name="_Toc23797548"/>
      <w:bookmarkStart w:id="5" w:name="_Toc23799009"/>
      <w:bookmarkStart w:id="6" w:name="_Toc23799745"/>
      <w:bookmarkStart w:id="7" w:name="_Toc100509344"/>
      <w:r w:rsidRPr="00FA62FE">
        <w:rPr>
          <w:rFonts w:ascii="Times New Roman" w:eastAsia="Times New Roman" w:hAnsi="Times New Roman" w:cs="Times New Roman"/>
          <w:b/>
          <w:bCs/>
          <w:sz w:val="24"/>
          <w:szCs w:val="24"/>
        </w:rPr>
        <w:t>2 Методические указания к самостоятельной работе студентов</w:t>
      </w:r>
      <w:bookmarkEnd w:id="2"/>
      <w:bookmarkEnd w:id="3"/>
      <w:bookmarkEnd w:id="4"/>
      <w:bookmarkEnd w:id="5"/>
      <w:bookmarkEnd w:id="6"/>
      <w:bookmarkEnd w:id="7"/>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Самостоятельная работа – это познавательная деятельность, выполняемая студентами самостоятельно, под тактичным руководством преподавателя, а иногда и по заранее составленной программе или инструкции с учетом психологических особенностей, личных интересов и планов студентов. Причем все это происходит в рамках требований учебных программ.</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lastRenderedPageBreak/>
        <w:t>Основной признак самостоятельной работы – наличие конкретной познавательной задачи, предусматривающей последовательное увеличение количества знаний и их качественное усложнение, овладение рациональными методами и приемами умственного труда, умение систематически, ритмично работать, соблюдать режим занятий, открывать для себя новые способы учебной деятельности.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В отличие от самообразования, которое является внутренней потребностью студента и выполняется им по собственной инициативе с целью удовлетворения разносторонних интересов и запросов, самостоятельная работа является управляемым процессом. Этот процесс служит главным целям обучения (усвоения, закрепления, совершенствования знаний в объеме вузовских программ) и приобретению умений и навыков, составляющих содержание подготовки выпускника высшей школы и по сути своей предполагает максимальную активность каждого обучающегося.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Мера самостоятельности в той или иной форме учебных занятий, конечно, различна. При полной самостоятельности студент сам формулирует цель работы, выбирает тему, подбирает литературу, изучает ее, сам контролирует себя по срокам и качеству работы. При неполной самостоятельности студенты используют рекомендованные учебно-методические пособия, учебники, методические указания; для студентов проводятся консультации, совместно с преподавателем обсуждаются результаты проделанной работы. Однако при этом сохраняется сущность самостоятельности: выработка самостоятельного подхода к материалу, активное достижение сознательного и прочного его усвоения.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Самостоятельная работа (как и любой другой вид познавательно-практической деятельности) представляет собой единство внешнего и внутреннего. К внешней стороне относятся наглядно воспринимаемые действия (организация рабочего места, техника чтения и записи прочитанного, способы фиксирования лекционного материала, формы учета и контроля). В методической литературе эти вопросы рассматриваются весьма детально.</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К внутренней стороне самостоятельной работы относятся приемы самоактивации, саморегулирования, самоконтроля процессов внимания, воли, памяти, мышления, речи, воображения, чувств и воли в труде и т.п. Такие приемы носят скрытый характер, но их влияние на повышение эффективности и качества самостоятельной работы исключительно велико.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8" w:name="_Toc23799512"/>
      <w:bookmarkStart w:id="9" w:name="_Toc23798834"/>
      <w:bookmarkStart w:id="10" w:name="_Toc23797549"/>
      <w:bookmarkStart w:id="11" w:name="_Toc23799010"/>
      <w:bookmarkStart w:id="12" w:name="_Toc23799746"/>
      <w:bookmarkStart w:id="13" w:name="_Toc100509345"/>
      <w:r w:rsidRPr="00FA62FE">
        <w:rPr>
          <w:rFonts w:ascii="Times New Roman" w:eastAsia="Times New Roman" w:hAnsi="Times New Roman" w:cs="Times New Roman"/>
          <w:b/>
          <w:bCs/>
          <w:sz w:val="24"/>
          <w:szCs w:val="24"/>
        </w:rPr>
        <w:t>3 Методические рекомендации по работе с литературой</w:t>
      </w:r>
      <w:bookmarkEnd w:id="8"/>
      <w:bookmarkEnd w:id="9"/>
      <w:bookmarkEnd w:id="10"/>
      <w:bookmarkEnd w:id="11"/>
      <w:bookmarkEnd w:id="12"/>
      <w:bookmarkEnd w:id="13"/>
    </w:p>
    <w:p w:rsidR="009E1A62" w:rsidRPr="00FA62FE" w:rsidRDefault="009E1A62" w:rsidP="009E1A62">
      <w:pPr>
        <w:spacing w:after="0" w:line="240" w:lineRule="auto"/>
        <w:ind w:firstLine="709"/>
        <w:jc w:val="both"/>
        <w:rPr>
          <w:rFonts w:ascii="Times New Roman" w:eastAsia="Calibri" w:hAnsi="Times New Roman" w:cs="Times New Roman"/>
          <w:b/>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Любая форма самостоятельной работы студента (подготовка практическому занятию, написание эссе, реферата, курсовой работы, доклада и т.п.) начинается с изучения соответствующей литературы как в библиотеке, так и дома. К каждой теме учебной дисциплины подобрана основная и дополнительная литература.</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 xml:space="preserve">Основная литература </w:t>
      </w:r>
      <w:r w:rsidRPr="00FA62FE">
        <w:rPr>
          <w:rFonts w:ascii="Times New Roman" w:eastAsia="Calibri" w:hAnsi="Times New Roman" w:cs="Times New Roman"/>
          <w:sz w:val="24"/>
          <w:szCs w:val="24"/>
        </w:rPr>
        <w:t>– это учебники и учебные пособия.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Дополнительная литература</w:t>
      </w:r>
      <w:r w:rsidRPr="00FA62FE">
        <w:rPr>
          <w:rFonts w:ascii="Times New Roman" w:eastAsia="Calibri" w:hAnsi="Times New Roman" w:cs="Times New Roman"/>
          <w:sz w:val="24"/>
          <w:szCs w:val="24"/>
        </w:rPr>
        <w:t xml:space="preserve"> – это монографии, сборники научных трудов, журнальные и газетные статьи, различные справочники, энциклопедии, интернет-ресурсы.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Рекомендации студенту: выбранную монографию или статью просмотреть и проанализировать. В книгах следует ознакомиться с оглавлением и научно-справочным аппаратом, прочитать аннотацию и предисловие. Целесообразно ее пролистать, рассмотреть иллюстрации, таблицы, диаграммы, приложения. Такое поверхностное ознакомление позволит узнать, какие главы следует читать внимательно, а какие прочитать быстро.</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Выделяются следующие виды записей при работе с литературой:</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 xml:space="preserve">Конспект </w:t>
      </w:r>
      <w:r w:rsidRPr="00FA62FE">
        <w:rPr>
          <w:rFonts w:ascii="Times New Roman" w:eastAsia="Calibri" w:hAnsi="Times New Roman" w:cs="Times New Roman"/>
          <w:sz w:val="24"/>
          <w:szCs w:val="24"/>
        </w:rPr>
        <w:t xml:space="preserve">– краткая схематическая запись основного содержания научной работы, учебного материала. Целью является не переписывание произведения, а выявление его </w:t>
      </w:r>
      <w:r w:rsidRPr="00FA62FE">
        <w:rPr>
          <w:rFonts w:ascii="Times New Roman" w:eastAsia="Calibri" w:hAnsi="Times New Roman" w:cs="Times New Roman"/>
          <w:sz w:val="24"/>
          <w:szCs w:val="24"/>
        </w:rPr>
        <w:lastRenderedPageBreak/>
        <w:t>логики, системы доказательств, основных выводов. Хороший конспект должен сочетать полноту изложения с краткостью.</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Цитата</w:t>
      </w:r>
      <w:r w:rsidRPr="00FA62FE">
        <w:rPr>
          <w:rFonts w:ascii="Times New Roman" w:eastAsia="Calibri" w:hAnsi="Times New Roman" w:cs="Times New Roman"/>
          <w:sz w:val="24"/>
          <w:szCs w:val="24"/>
        </w:rPr>
        <w:t xml:space="preserve"> – точное воспроизведение текста. Заключается в кавычки. Точно указывается источник цитирования.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Тезисы</w:t>
      </w:r>
      <w:r w:rsidRPr="00FA62FE">
        <w:rPr>
          <w:rFonts w:ascii="Times New Roman" w:eastAsia="Calibri" w:hAnsi="Times New Roman" w:cs="Times New Roman"/>
          <w:sz w:val="24"/>
          <w:szCs w:val="24"/>
        </w:rPr>
        <w:t xml:space="preserve"> – концентрированное изложение прочитанного материала.</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Аннотация</w:t>
      </w:r>
      <w:r w:rsidRPr="00FA62FE">
        <w:rPr>
          <w:rFonts w:ascii="Times New Roman" w:eastAsia="Calibri" w:hAnsi="Times New Roman" w:cs="Times New Roman"/>
          <w:sz w:val="24"/>
          <w:szCs w:val="24"/>
        </w:rPr>
        <w:t xml:space="preserve"> – очень краткое изложение содержания работы.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Резюме</w:t>
      </w:r>
      <w:r w:rsidRPr="00FA62FE">
        <w:rPr>
          <w:rFonts w:ascii="Times New Roman" w:eastAsia="Calibri" w:hAnsi="Times New Roman" w:cs="Times New Roman"/>
          <w:sz w:val="24"/>
          <w:szCs w:val="24"/>
        </w:rPr>
        <w:t xml:space="preserve"> – наиболее общие выводы и положения работы, ее концептуальные итоги.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Записи в той или иной форме не только способствуют пониманию и усвоению изучаемого материала, но и помогают вырабатывать навыки ясного изложения в письменной форме тех или иных теоретических вопросов.</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14" w:name="_Toc23799513"/>
      <w:bookmarkStart w:id="15" w:name="_Toc23798835"/>
      <w:bookmarkStart w:id="16" w:name="_Toc23797550"/>
      <w:bookmarkStart w:id="17" w:name="_Toc23799011"/>
      <w:bookmarkStart w:id="18" w:name="_Toc23799747"/>
      <w:bookmarkStart w:id="19" w:name="_Toc100509346"/>
      <w:r w:rsidRPr="00FA62FE">
        <w:rPr>
          <w:rFonts w:ascii="Times New Roman" w:eastAsia="Times New Roman" w:hAnsi="Times New Roman" w:cs="Times New Roman"/>
          <w:b/>
          <w:bCs/>
          <w:sz w:val="24"/>
          <w:szCs w:val="24"/>
        </w:rPr>
        <w:t>4 Методические указания по подготовке к практическим занятиям</w:t>
      </w:r>
      <w:bookmarkEnd w:id="14"/>
      <w:bookmarkEnd w:id="15"/>
      <w:bookmarkEnd w:id="16"/>
      <w:bookmarkEnd w:id="17"/>
      <w:bookmarkEnd w:id="18"/>
      <w:bookmarkEnd w:id="19"/>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Для эффективного усвоения учебного материала большое значение имеет активная познавательная деятельность самих студентов, поэтому важная роль в процессе обучения отводится практическим занятиям. Практическое занятие предназначено для углубленного изучения материала, является (наряду с лекцией) основным видом аудиторной работы студентов. Так как помимо лекций и учебников курс требует изучения первоисточников и научно-исследовательской литературы по всем темам, студенты, даже очень способные, могут не сориентироваться в большом и довольно сложном для восприятия потоке информации. Чтобы этого не произошло, предлагаем следующую методику подготовки к практическим занятиям. Работа над темой должна основываться на тщательном изучении соответствующей лекции, раздела учебника, а также научных работ и первоисточников. Следующим шагом должно быть ознакомление с общими методическими рекомендациями к разделу и с предложенной к теме практического занятия литературой. Ключевые положения первоисточников и научно-исследовательской литературы необходимо оформить в виде конспекта. При подготовке к практическому занятию важно найти ответы на все предложенные вопросы плана, иначе общая целостность разбираемой темы будет нарушена. Для лучшего уяснения новых социологических терминов имеет смысл создать собственный терминологический словарь и пополнять его к каждому занятию. Логическим завершением работы и показателем эффективного усвоения материала будут ответы на контрольные вопросы практического занятия. Свои знания студент может продемонстрировать, участвуя во всех формах работы: доклады, исправления, дополнения, вопросы и особенно участие в обсуждении сложных дискуссионных проблем.</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20" w:name="_Toc23799514"/>
      <w:bookmarkStart w:id="21" w:name="_Toc23798836"/>
      <w:bookmarkStart w:id="22" w:name="_Toc23797551"/>
      <w:bookmarkStart w:id="23" w:name="_Toc23799012"/>
      <w:bookmarkStart w:id="24" w:name="_Toc23799748"/>
      <w:bookmarkStart w:id="25" w:name="_Toc100509347"/>
      <w:r w:rsidRPr="00FA62FE">
        <w:rPr>
          <w:rFonts w:ascii="Times New Roman" w:eastAsia="Times New Roman" w:hAnsi="Times New Roman" w:cs="Times New Roman"/>
          <w:b/>
          <w:bCs/>
          <w:sz w:val="24"/>
          <w:szCs w:val="24"/>
        </w:rPr>
        <w:t>5 Рекомендации по написанию реферата</w:t>
      </w:r>
      <w:bookmarkEnd w:id="20"/>
      <w:bookmarkEnd w:id="21"/>
      <w:bookmarkEnd w:id="22"/>
      <w:bookmarkEnd w:id="23"/>
      <w:bookmarkEnd w:id="24"/>
      <w:bookmarkEnd w:id="25"/>
    </w:p>
    <w:p w:rsidR="009E1A62" w:rsidRPr="00FA62FE" w:rsidRDefault="009E1A62" w:rsidP="009E1A62">
      <w:pPr>
        <w:spacing w:after="0" w:line="240" w:lineRule="auto"/>
        <w:ind w:firstLine="709"/>
        <w:jc w:val="both"/>
        <w:rPr>
          <w:rFonts w:ascii="Times New Roman" w:eastAsia="Calibri" w:hAnsi="Times New Roman" w:cs="Times New Roman"/>
          <w:b/>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Реферат должен раскрывать основные концепции источника, однако не сводиться к простому конспектированию текста. Важно, изучив источник, представить в своем тексте суть идей автора, обобщив представленную в источнике информацию. Для реферата характерен строгий стиль. Логика построения реферата должна соответствовать той, которую использует автор источника. При этом в тексте реферата вполне уместно использовать оценочные суждения (например, «нельзя не согласиться ...», «автор удачно иллюстрирует ...» и т.п.), однако не злоупотреблять ими. Объем реферата зависит от объема источника и составляет, как правило, 5–7 страниц в том случае, если источником является первоисточник, – или может быть чуть меньше, если в качестве источника выступает глава из первоисточника, научная статья. Реферат включает в себя три части: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 xml:space="preserve">1. Вводная часть – </w:t>
      </w:r>
      <w:r w:rsidRPr="00FA62FE">
        <w:rPr>
          <w:rFonts w:ascii="Times New Roman" w:eastAsia="Calibri" w:hAnsi="Times New Roman" w:cs="Times New Roman"/>
          <w:sz w:val="24"/>
          <w:szCs w:val="24"/>
        </w:rPr>
        <w:t xml:space="preserve">общая характеристика источника и проблематики: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 указание источника (название, выходные данные);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•несколько слов об авторе (известность, круг его интересов);</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обозначение центральной темы источника (основной идеи, проблемы);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lastRenderedPageBreak/>
        <w:t>• степень актуальности темы и интерес к данной теме в наши дни;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•реконструкция цели, которую преследовал автор в своей работе;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 ключевые слова (определения, термины), используемые автором (3–7);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 общая характеристика содержания источника.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2.</w:t>
      </w:r>
      <w:r w:rsidRPr="00FA62FE">
        <w:rPr>
          <w:rFonts w:ascii="Times New Roman" w:eastAsia="Calibri" w:hAnsi="Times New Roman" w:cs="Times New Roman"/>
          <w:i/>
          <w:sz w:val="24"/>
          <w:szCs w:val="24"/>
        </w:rPr>
        <w:t xml:space="preserve"> Основное содержание</w:t>
      </w:r>
      <w:r w:rsidRPr="00FA62FE">
        <w:rPr>
          <w:rFonts w:ascii="Times New Roman" w:eastAsia="Calibri" w:hAnsi="Times New Roman" w:cs="Times New Roman"/>
          <w:sz w:val="24"/>
          <w:szCs w:val="24"/>
        </w:rPr>
        <w:t xml:space="preserve"> – краткое представление того, о чем идет речь в источнике: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 обозначенные проблемы, взгляды на них автора (аргументы, примеры, факты);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основные позиции (направления), важные для раскрытия темы;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оригинальные (неординарные) замечания автора по теме;</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 заключения и выводы автора.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3. </w:t>
      </w:r>
      <w:r w:rsidRPr="00FA62FE">
        <w:rPr>
          <w:rFonts w:ascii="Times New Roman" w:eastAsia="Calibri" w:hAnsi="Times New Roman" w:cs="Times New Roman"/>
          <w:i/>
          <w:sz w:val="24"/>
          <w:szCs w:val="24"/>
        </w:rPr>
        <w:t xml:space="preserve">Выводы </w:t>
      </w:r>
      <w:r w:rsidRPr="00FA62FE">
        <w:rPr>
          <w:rFonts w:ascii="Times New Roman" w:eastAsia="Calibri" w:hAnsi="Times New Roman" w:cs="Times New Roman"/>
          <w:sz w:val="24"/>
          <w:szCs w:val="24"/>
        </w:rPr>
        <w:t xml:space="preserve">– заключительные характеристики, выражение вашего мнения: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основные положения, нашедшие отражение в источнике;</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 ценность работы в научном аспекте;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удобство текста для восприятия (композиция текста, язык, стиль и т. п.);</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ваше отношение к точке зрения автора источника на рассматриваемую проблему;</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 рекомендации читателю: важность данного источника для тех, кто интересуется представленными в нем вопросами.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Общие требования и правила оформления студенческих работ см.: СТО 02069024.101–2015 Работы студенческие. Общие требования и правила оформления от 28.12.2015 / ОГУ. – URL: </w:t>
      </w:r>
      <w:hyperlink r:id="rId9" w:history="1">
        <w:r w:rsidRPr="00FA62FE">
          <w:rPr>
            <w:rFonts w:ascii="Times New Roman" w:eastAsia="Calibri" w:hAnsi="Times New Roman" w:cs="Times New Roman"/>
            <w:color w:val="0000FF"/>
            <w:sz w:val="24"/>
            <w:szCs w:val="24"/>
            <w:u w:val="single"/>
          </w:rPr>
          <w:t>http://www.osu.ru/docs/official/standart/standart_101-2015.pdf</w:t>
        </w:r>
      </w:hyperlink>
      <w:r w:rsidRPr="00FA62FE">
        <w:rPr>
          <w:rFonts w:ascii="Times New Roman" w:eastAsia="Calibri" w:hAnsi="Times New Roman" w:cs="Times New Roman"/>
          <w:sz w:val="24"/>
          <w:szCs w:val="24"/>
        </w:rPr>
        <w:t xml:space="preserve"> – (</w:t>
      </w:r>
      <w:r w:rsidR="00124E27">
        <w:rPr>
          <w:rFonts w:ascii="Times New Roman" w:eastAsia="Calibri" w:hAnsi="Times New Roman" w:cs="Times New Roman"/>
          <w:sz w:val="24"/>
          <w:szCs w:val="24"/>
        </w:rPr>
        <w:t>дата обращения: 07.04.2024</w:t>
      </w:r>
      <w:r w:rsidRPr="00FA62FE">
        <w:rPr>
          <w:rFonts w:ascii="Times New Roman" w:eastAsia="Calibri" w:hAnsi="Times New Roman" w:cs="Times New Roman"/>
          <w:sz w:val="24"/>
          <w:szCs w:val="24"/>
        </w:rPr>
        <w:t>).</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26" w:name="_Toc23799515"/>
      <w:bookmarkStart w:id="27" w:name="_Toc23798837"/>
      <w:bookmarkStart w:id="28" w:name="_Toc23797552"/>
      <w:bookmarkStart w:id="29" w:name="_Toc23799013"/>
      <w:bookmarkStart w:id="30" w:name="_Toc23799749"/>
      <w:bookmarkStart w:id="31" w:name="_Toc100509348"/>
      <w:r w:rsidRPr="00FA62FE">
        <w:rPr>
          <w:rFonts w:ascii="Times New Roman" w:eastAsia="Times New Roman" w:hAnsi="Times New Roman" w:cs="Times New Roman"/>
          <w:b/>
          <w:bCs/>
          <w:sz w:val="24"/>
          <w:szCs w:val="24"/>
        </w:rPr>
        <w:t>6 Рекомендации по подготовке доклада</w:t>
      </w:r>
      <w:bookmarkEnd w:id="26"/>
      <w:bookmarkEnd w:id="27"/>
      <w:bookmarkEnd w:id="28"/>
      <w:bookmarkEnd w:id="29"/>
      <w:bookmarkEnd w:id="30"/>
      <w:bookmarkEnd w:id="31"/>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 xml:space="preserve">Доклад </w:t>
      </w:r>
      <w:r w:rsidRPr="00FA62FE">
        <w:rPr>
          <w:rFonts w:ascii="Times New Roman" w:eastAsia="Calibri" w:hAnsi="Times New Roman" w:cs="Times New Roman"/>
          <w:sz w:val="24"/>
          <w:szCs w:val="24"/>
        </w:rPr>
        <w:t xml:space="preserve">– это официальное сообщение, которое может быть посвящено заданной теме или вопросу, содержать описание состояния дел в какой-либо сфере деятельности или ситуации; взгляд автора на ситуацию или проблему, анализ и возможные пути решения проблемы. Объем доклада, в зависимости от темы, может включать от одной до 5 страниц. Доклад может быть устным и письменным. И в том, и в другом случае докладчик представляет тему, развернутую в тексте, аудитории или какому-то определенному лицу.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Для современного представления устного доклада, как правило, составляются тезисы – опорные пункты выступления докладчика (обоснование актуальности, описание сути работы, выводы), ключевые слова, которые помогают логически стройному изложению темы, схемы, таблицы и т.п. В зависимости от ситуации объем тезисов может быть от 1 до 3 страниц. Чтобы выступление было интересным и понятным слушателям, к нему необходимо тщательно подготовиться. Как уже говорилось, и устный, и письменный доклад представляют аудитории некую проблему и мнение докладчика по поводу возможных путей и способов ее решения. Однако если после устного доклада слушатели могут задать вопросы непосредственно докладчику, то письменный вариант не всегда предполагает такую возможность. Письменный доклад должен включать все необходимое, чтобы быть максимально понятным не только лицу, которому он адресован, но и другим людям, которых заинтересует обозначенная в докладе тема. Поэтому письменный вариант доклада отличает более строгий стиль изложения (характерный для документа), нежели в устном варианте.  Как правило, структура доклада выглядит следующим образом: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1. </w:t>
      </w:r>
      <w:r w:rsidRPr="00FA62FE">
        <w:rPr>
          <w:rFonts w:ascii="Times New Roman" w:eastAsia="Calibri" w:hAnsi="Times New Roman" w:cs="Times New Roman"/>
          <w:i/>
          <w:sz w:val="24"/>
          <w:szCs w:val="24"/>
        </w:rPr>
        <w:t>Введение.</w:t>
      </w:r>
      <w:r w:rsidRPr="00FA62FE">
        <w:rPr>
          <w:rFonts w:ascii="Times New Roman" w:eastAsia="Calibri" w:hAnsi="Times New Roman" w:cs="Times New Roman"/>
          <w:sz w:val="24"/>
          <w:szCs w:val="24"/>
        </w:rPr>
        <w:t xml:space="preserve"> Указывается тема и цель доклада. Обозначается проблемное поле и вводятся основные термины доклада, а также тематические разделы содержания доклада. Намечаются методы решения представленной в докладе проблемы и предполагаемые результаты.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2. </w:t>
      </w:r>
      <w:r w:rsidRPr="00FA62FE">
        <w:rPr>
          <w:rFonts w:ascii="Times New Roman" w:eastAsia="Calibri" w:hAnsi="Times New Roman" w:cs="Times New Roman"/>
          <w:i/>
          <w:sz w:val="24"/>
          <w:szCs w:val="24"/>
        </w:rPr>
        <w:t>Основное содержание доклада.</w:t>
      </w:r>
      <w:r w:rsidRPr="00FA62FE">
        <w:rPr>
          <w:rFonts w:ascii="Times New Roman" w:eastAsia="Calibri" w:hAnsi="Times New Roman" w:cs="Times New Roman"/>
          <w:sz w:val="24"/>
          <w:szCs w:val="24"/>
        </w:rPr>
        <w:t xml:space="preserve">  Последовательно раскрываются тематические разделы доклада.</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lastRenderedPageBreak/>
        <w:t xml:space="preserve">3. Заключение. Приводятся основные результаты и суждения автора по поводу путей возможного решения рассмотренной проблемы, которые могут быть оформлены в виде рекомендаций.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4. </w:t>
      </w:r>
      <w:r w:rsidRPr="00FA62FE">
        <w:rPr>
          <w:rFonts w:ascii="Times New Roman" w:eastAsia="Calibri" w:hAnsi="Times New Roman" w:cs="Times New Roman"/>
          <w:i/>
          <w:sz w:val="24"/>
          <w:szCs w:val="24"/>
        </w:rPr>
        <w:t>Библиографический список.</w:t>
      </w:r>
      <w:r w:rsidRPr="00FA62FE">
        <w:rPr>
          <w:rFonts w:ascii="Times New Roman" w:eastAsia="Calibri" w:hAnsi="Times New Roman" w:cs="Times New Roman"/>
          <w:sz w:val="24"/>
          <w:szCs w:val="24"/>
        </w:rPr>
        <w:t xml:space="preserve"> Содержит перечень использованной при подготовке к докладу литературы: 3–5 источников.</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Cambria" w:eastAsia="Times New Roman" w:hAnsi="Cambria" w:cs="Times New Roman"/>
          <w:b/>
          <w:bCs/>
          <w:sz w:val="24"/>
          <w:szCs w:val="24"/>
        </w:rPr>
      </w:pPr>
      <w:bookmarkStart w:id="32" w:name="_Toc23799516"/>
      <w:bookmarkStart w:id="33" w:name="_Toc23798838"/>
      <w:bookmarkStart w:id="34" w:name="_Toc23797553"/>
      <w:bookmarkStart w:id="35" w:name="_Toc23799014"/>
      <w:bookmarkStart w:id="36" w:name="_Toc23799750"/>
      <w:bookmarkStart w:id="37" w:name="_Toc100509349"/>
      <w:r w:rsidRPr="00FA62FE">
        <w:rPr>
          <w:rFonts w:ascii="Cambria" w:eastAsia="Times New Roman" w:hAnsi="Cambria" w:cs="Times New Roman"/>
          <w:b/>
          <w:bCs/>
          <w:sz w:val="24"/>
          <w:szCs w:val="24"/>
        </w:rPr>
        <w:t>7 Рекомендации по написанию эссе</w:t>
      </w:r>
      <w:bookmarkEnd w:id="32"/>
      <w:bookmarkEnd w:id="33"/>
      <w:bookmarkEnd w:id="34"/>
      <w:bookmarkEnd w:id="35"/>
      <w:bookmarkEnd w:id="36"/>
      <w:bookmarkEnd w:id="37"/>
    </w:p>
    <w:p w:rsidR="009E1A62" w:rsidRPr="00FA62FE" w:rsidRDefault="009E1A62" w:rsidP="009E1A62">
      <w:pPr>
        <w:spacing w:after="0" w:line="240" w:lineRule="auto"/>
        <w:ind w:firstLine="709"/>
        <w:jc w:val="both"/>
        <w:rPr>
          <w:rFonts w:ascii="Times New Roman" w:eastAsia="Calibri" w:hAnsi="Times New Roman" w:cs="Times New Roman"/>
          <w:b/>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Эссе от французского «essai», англ. «essay», «assay» – попытка, проба, очерк; от латинского «exagium»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может иметь философский, историко-биографический, публицистический, литературно-критический, научно-популярный, беллетристическийхарактер.</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9E1A62" w:rsidRPr="00FA62FE" w:rsidRDefault="009E1A62" w:rsidP="009E1A62">
      <w:pPr>
        <w:spacing w:after="0" w:line="240" w:lineRule="auto"/>
        <w:ind w:firstLine="709"/>
        <w:jc w:val="both"/>
        <w:rPr>
          <w:rFonts w:ascii="Times New Roman" w:eastAsia="Calibri" w:hAnsi="Times New Roman" w:cs="Times New Roman"/>
          <w:i/>
          <w:sz w:val="24"/>
          <w:szCs w:val="24"/>
        </w:rPr>
      </w:pPr>
      <w:r w:rsidRPr="00FA62FE">
        <w:rPr>
          <w:rFonts w:ascii="Times New Roman" w:eastAsia="Calibri" w:hAnsi="Times New Roman" w:cs="Times New Roman"/>
          <w:i/>
          <w:sz w:val="24"/>
          <w:szCs w:val="24"/>
        </w:rPr>
        <w:t xml:space="preserve">Тема эссе. </w:t>
      </w:r>
      <w:r w:rsidRPr="00FA62FE">
        <w:rPr>
          <w:rFonts w:ascii="Times New Roman" w:eastAsia="Calibri" w:hAnsi="Times New Roman" w:cs="Times New Roman"/>
          <w:sz w:val="24"/>
          <w:szCs w:val="24"/>
        </w:rPr>
        <w:t xml:space="preserve">Тема не должна инициировать изложение лишь определений понятий, ее цель – побуждать к размышлению.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Построение эссе – это ответ на вопрос или раскрытие темы, которое основано на классической схеме.</w:t>
      </w:r>
    </w:p>
    <w:p w:rsidR="009E1A62" w:rsidRPr="00FA62FE" w:rsidRDefault="009E1A62" w:rsidP="009E1A62">
      <w:pPr>
        <w:spacing w:after="0" w:line="240" w:lineRule="auto"/>
        <w:ind w:firstLine="709"/>
        <w:jc w:val="both"/>
        <w:rPr>
          <w:rFonts w:ascii="Times New Roman" w:eastAsia="Calibri" w:hAnsi="Times New Roman" w:cs="Times New Roman"/>
          <w:i/>
          <w:sz w:val="24"/>
          <w:szCs w:val="24"/>
        </w:rPr>
      </w:pPr>
      <w:r w:rsidRPr="00FA62FE">
        <w:rPr>
          <w:rFonts w:ascii="Times New Roman" w:eastAsia="Calibri" w:hAnsi="Times New Roman" w:cs="Times New Roman"/>
          <w:i/>
          <w:sz w:val="24"/>
          <w:szCs w:val="24"/>
        </w:rPr>
        <w:t>Структура эссе.</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1. Титульный лист.</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2. Введение – суть и обоснование выбора данной темы, состоит из ряда взаимосвязанных компонентов. На этом этапе очень важно правильно сформулировать вопрос, на который вы собираетесь найти ответ в ходе своего исследования.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3.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w:t>
      </w:r>
      <w:r w:rsidRPr="00FA62FE">
        <w:rPr>
          <w:rFonts w:ascii="Times New Roman" w:eastAsia="Calibri" w:hAnsi="Times New Roman" w:cs="Times New Roman"/>
          <w:sz w:val="24"/>
          <w:szCs w:val="24"/>
        </w:rPr>
        <w:lastRenderedPageBreak/>
        <w:t>аргументацию/анализ. Там, где это необходимо, в качестве аналитического инструмента можно использовать графики, диаграммы и таблицы.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w:t>
      </w:r>
    </w:p>
    <w:p w:rsidR="009E1A62" w:rsidRPr="00FA62FE" w:rsidRDefault="009E1A62" w:rsidP="009E1A62">
      <w:pPr>
        <w:spacing w:after="0" w:line="240" w:lineRule="auto"/>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Их последовательность может также свидетельствовать о наличии или отсутствии логичности в освещении темы.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4. 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Общие требования и правила оформления студенческих работ см.: СТО 02069024.101–2015 Работы студенческие. Общие требования и правила оформления от 28.12.2015 / ОГУ. – URL: </w:t>
      </w:r>
      <w:hyperlink r:id="rId10" w:history="1">
        <w:r w:rsidRPr="00FA62FE">
          <w:rPr>
            <w:rFonts w:ascii="Times New Roman" w:eastAsia="Calibri" w:hAnsi="Times New Roman" w:cs="Times New Roman"/>
            <w:color w:val="0000FF"/>
            <w:sz w:val="24"/>
            <w:szCs w:val="24"/>
            <w:u w:val="single"/>
          </w:rPr>
          <w:t>http://www.osu.ru/docs/official/standart/standart_101-2015.pdf</w:t>
        </w:r>
      </w:hyperlink>
      <w:r w:rsidRPr="00FA62FE">
        <w:rPr>
          <w:rFonts w:ascii="Times New Roman" w:eastAsia="Calibri" w:hAnsi="Times New Roman" w:cs="Times New Roman"/>
          <w:sz w:val="24"/>
          <w:szCs w:val="24"/>
        </w:rPr>
        <w:t xml:space="preserve"> – (</w:t>
      </w:r>
      <w:r w:rsidR="00124E27">
        <w:rPr>
          <w:rFonts w:ascii="Times New Roman" w:eastAsia="Calibri" w:hAnsi="Times New Roman" w:cs="Times New Roman"/>
          <w:sz w:val="24"/>
          <w:szCs w:val="24"/>
        </w:rPr>
        <w:t>дата обращения: 07.04.2024</w:t>
      </w:r>
      <w:r w:rsidRPr="00FA62FE">
        <w:rPr>
          <w:rFonts w:ascii="Times New Roman" w:eastAsia="Calibri" w:hAnsi="Times New Roman" w:cs="Times New Roman"/>
          <w:sz w:val="24"/>
          <w:szCs w:val="24"/>
        </w:rPr>
        <w:t>).</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38" w:name="_Toc23799517"/>
      <w:bookmarkStart w:id="39" w:name="_Toc23798839"/>
      <w:bookmarkStart w:id="40" w:name="_Toc23797554"/>
      <w:bookmarkStart w:id="41" w:name="_Toc23799015"/>
      <w:bookmarkStart w:id="42" w:name="_Toc23799751"/>
      <w:bookmarkStart w:id="43" w:name="_Toc100509350"/>
      <w:r w:rsidRPr="00FA62FE">
        <w:rPr>
          <w:rFonts w:ascii="Times New Roman" w:eastAsia="Times New Roman" w:hAnsi="Times New Roman" w:cs="Times New Roman"/>
          <w:b/>
          <w:bCs/>
          <w:sz w:val="24"/>
          <w:szCs w:val="24"/>
        </w:rPr>
        <w:t>8 Рекомендации по подготовке творческих заданий</w:t>
      </w:r>
      <w:bookmarkEnd w:id="38"/>
      <w:bookmarkEnd w:id="39"/>
      <w:bookmarkEnd w:id="40"/>
      <w:bookmarkEnd w:id="41"/>
      <w:bookmarkEnd w:id="42"/>
      <w:bookmarkEnd w:id="43"/>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Творческие домашние задания – одна из форм самостоятельной работы студентов, способствующая углублению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домашних работ студентов выделяют: высокую степень самостоятельности; умение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Творческие задания являются заданиями практико-ориентированного уровня.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Алгоритм выполнения творческого задания: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изучить учебную информацию по теме задания;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проанализировать содержание темы задания;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выделить проблему, имеющую интеллектуальное затруднение, согласовать с преподавателем;</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дать обстоятельную характеристику условий задачи;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критически осмыслить варианты и попытаться их модифицировать;</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выбрать оптимальный вариант (подобрать известные и стандартные алгоритмы действия) или варианты разрешения проблемы (если она не стандартная);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lastRenderedPageBreak/>
        <w:t>– оформить и представить готовое решение творческого задания.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Общие требования и правила оформления студенческих работ см.: СТО 02069024.101–2015 Работы студенческие. Общие требования и правила оформления от 28.12.2015 / ОГУ. – URL: </w:t>
      </w:r>
      <w:hyperlink r:id="rId11" w:history="1">
        <w:r w:rsidRPr="00FA62FE">
          <w:rPr>
            <w:rFonts w:ascii="Times New Roman" w:eastAsia="Calibri" w:hAnsi="Times New Roman" w:cs="Times New Roman"/>
            <w:color w:val="0000FF"/>
            <w:sz w:val="24"/>
            <w:szCs w:val="24"/>
            <w:u w:val="single"/>
          </w:rPr>
          <w:t>http://www.osu.ru/docs/official/standart/standart_101-2015.pdf</w:t>
        </w:r>
      </w:hyperlink>
      <w:r w:rsidRPr="00FA62FE">
        <w:rPr>
          <w:rFonts w:ascii="Times New Roman" w:eastAsia="Calibri" w:hAnsi="Times New Roman" w:cs="Times New Roman"/>
          <w:sz w:val="24"/>
          <w:szCs w:val="24"/>
        </w:rPr>
        <w:t xml:space="preserve"> – (</w:t>
      </w:r>
      <w:r w:rsidR="00124E27">
        <w:rPr>
          <w:rFonts w:ascii="Times New Roman" w:eastAsia="Calibri" w:hAnsi="Times New Roman" w:cs="Times New Roman"/>
          <w:sz w:val="24"/>
          <w:szCs w:val="24"/>
        </w:rPr>
        <w:t>дата обращения: 07.04.2024</w:t>
      </w:r>
      <w:r w:rsidRPr="00FA62FE">
        <w:rPr>
          <w:rFonts w:ascii="Times New Roman" w:eastAsia="Calibri" w:hAnsi="Times New Roman" w:cs="Times New Roman"/>
          <w:sz w:val="24"/>
          <w:szCs w:val="24"/>
        </w:rPr>
        <w:t>).</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44" w:name="_Toc23799518"/>
      <w:bookmarkStart w:id="45" w:name="_Toc23798840"/>
      <w:bookmarkStart w:id="46" w:name="_Toc23797555"/>
      <w:bookmarkStart w:id="47" w:name="_Toc23799016"/>
      <w:bookmarkStart w:id="48" w:name="_Toc23799752"/>
      <w:bookmarkStart w:id="49" w:name="_Toc100509351"/>
      <w:r w:rsidRPr="00FA62FE">
        <w:rPr>
          <w:rFonts w:ascii="Times New Roman" w:eastAsia="Times New Roman" w:hAnsi="Times New Roman" w:cs="Times New Roman"/>
          <w:b/>
          <w:bCs/>
          <w:sz w:val="24"/>
          <w:szCs w:val="24"/>
        </w:rPr>
        <w:t>9 Методические рекомендации по подготовке к тестированию</w:t>
      </w:r>
      <w:bookmarkEnd w:id="44"/>
      <w:bookmarkEnd w:id="45"/>
      <w:bookmarkEnd w:id="46"/>
      <w:bookmarkEnd w:id="47"/>
      <w:bookmarkEnd w:id="48"/>
      <w:bookmarkEnd w:id="49"/>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Тесты – это вопросы или задания, предусматривающие конкретный, краткий, четкий ответ на имеющиеся эталоны ответов.</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При самостоятельной подготовке к тестированию студенту необходимо:</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в) приступая к работе с тестами, внимательно и до конца прочтите инструкцию, вопрос и предлагаемые варианты ответов;</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е) обязательно оставьте время для проверки ответов, чтобы избежать механических ошибок.</w:t>
      </w:r>
    </w:p>
    <w:p w:rsidR="009E1A62" w:rsidRPr="00FA62FE" w:rsidRDefault="009E1A62" w:rsidP="009E1A62">
      <w:pPr>
        <w:spacing w:after="0" w:line="240" w:lineRule="auto"/>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50" w:name="_Toc23799519"/>
      <w:bookmarkStart w:id="51" w:name="_Toc23798841"/>
      <w:bookmarkStart w:id="52" w:name="_Toc23797556"/>
      <w:bookmarkStart w:id="53" w:name="_Toc23799017"/>
      <w:bookmarkStart w:id="54" w:name="_Toc23799753"/>
      <w:bookmarkStart w:id="55" w:name="_Toc100509352"/>
      <w:r w:rsidRPr="00FA62FE">
        <w:rPr>
          <w:rFonts w:ascii="Times New Roman" w:eastAsia="Times New Roman" w:hAnsi="Times New Roman" w:cs="Times New Roman"/>
          <w:b/>
          <w:bCs/>
          <w:sz w:val="24"/>
          <w:szCs w:val="24"/>
        </w:rPr>
        <w:t>10 Методические указания по выполнению кейс-стади</w:t>
      </w:r>
      <w:bookmarkEnd w:id="50"/>
      <w:bookmarkEnd w:id="51"/>
      <w:bookmarkEnd w:id="52"/>
      <w:bookmarkEnd w:id="53"/>
      <w:bookmarkEnd w:id="54"/>
      <w:bookmarkEnd w:id="55"/>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Метод case-study или метод конкретных ситуаций (от английского case– случай, ситуация) представляет собой метод активного проблемно-ситуационного анализа, основанный на обучении путем решения конкретных задач – ситуаций (выполнения кейс-заданий).</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Кейс (в переводе с англ. – случай) представляет собой проблемную ситуацию, предлагаемую студентам в качестве задачи для анализа и поиска решения. Обычно кейс содержит схематическое словесное описание ситуации, статистические данные. Кейс дает возможность приблизиться к практике, встать на позицию человека, реально принимающего решения. Кейсы наглядно демонстрируют, как на практике применяется теоретический материал. Метод case-study – инструмент, позволяющий применить теоретические знания к решению практических задач. С помощью этого метода студенты имеют возможность проявить и совершенствовать аналитические и оценочные навыки, научиться работать в команде, находить наиболее рациональное решение поставленной проблемы.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 Решение кейса представляет собой продукт самостоятельной индивидуальной или групповой работы студентов. </w:t>
      </w:r>
    </w:p>
    <w:p w:rsidR="009E1A62" w:rsidRPr="00FA62FE" w:rsidRDefault="009E1A62" w:rsidP="009E1A62">
      <w:pPr>
        <w:spacing w:after="0" w:line="240" w:lineRule="auto"/>
        <w:ind w:firstLine="709"/>
        <w:jc w:val="both"/>
        <w:rPr>
          <w:rFonts w:ascii="Times New Roman" w:eastAsia="Calibri" w:hAnsi="Times New Roman" w:cs="Times New Roman"/>
          <w:i/>
          <w:sz w:val="24"/>
          <w:szCs w:val="24"/>
        </w:rPr>
      </w:pPr>
      <w:r w:rsidRPr="00FA62FE">
        <w:rPr>
          <w:rFonts w:ascii="Times New Roman" w:eastAsia="Calibri" w:hAnsi="Times New Roman" w:cs="Times New Roman"/>
          <w:i/>
          <w:sz w:val="24"/>
          <w:szCs w:val="24"/>
        </w:rPr>
        <w:t>Этапы выполнения кейс-задания: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Первый этап – знакомство с текстом кейса, изложенной в нем ситуацией, ее особенностями.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Второй этап – выявление фактов, указывающих на проблему(ы), выделение основной проблемы (основных проблем), выделение факторов и персоналий, которые могут реально воздействовать.</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lastRenderedPageBreak/>
        <w:t>Третий этап – выстраивание иерархии проблем (выделение главной и второстепенных), выбор проблемы, которую необходимо будет решить.</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Четвертый этап – генерация вариантов решения проблемы. Возможно проведение «мозгового штурма».</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Пятый этап – оценка каждого альтернативного решения и анализ последствий принятия того или иного решения.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Шестой этап – принятие окончательного решения по кейсу, например, перечня действий или последовательности действий.</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Седьмой этап – презентация индивидуальных или групповых решений и общее обсуждение.</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Восьмой этап - подведение итогов в учебной группе под руководством преподавателя.</w:t>
      </w:r>
    </w:p>
    <w:p w:rsidR="009E1A62" w:rsidRPr="00FA62FE" w:rsidRDefault="009E1A62" w:rsidP="009E1A62">
      <w:pPr>
        <w:spacing w:after="0" w:line="240" w:lineRule="auto"/>
        <w:ind w:firstLine="709"/>
        <w:jc w:val="both"/>
        <w:rPr>
          <w:rFonts w:ascii="Times New Roman" w:eastAsia="Calibri" w:hAnsi="Times New Roman" w:cs="Times New Roman"/>
          <w:i/>
          <w:sz w:val="24"/>
          <w:szCs w:val="24"/>
        </w:rPr>
      </w:pPr>
      <w:r w:rsidRPr="00FA62FE">
        <w:rPr>
          <w:rFonts w:ascii="Times New Roman" w:eastAsia="Calibri" w:hAnsi="Times New Roman" w:cs="Times New Roman"/>
          <w:i/>
          <w:sz w:val="24"/>
          <w:szCs w:val="24"/>
        </w:rPr>
        <w:t>Рекомендации по осуществлению анализа кейс-задания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Ознакомление студентов с текстом кейса и последующий анализ кейса может осуществляться заранее (за несколько дней до его обсуждения) как самостоятельная работа студентов. Обсуждение небольших кейсов может быть включено в учебный процесс, и студенты могут знакомиться с ними непосредственно на занятиях.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Общая схема работы с кейсом на этапе анализа может быть представлена следующим образом: в первую очередь следует выявить ключевые проблемы кейса и понять, какие именно из представленных данных важны для решения; войти в ситуационный контекст кейса, определить, кто его главные действующие лица, отобрать информацию необходимую для анализа, понять, какие трудности могут возникнуть при решении задачи.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Максимальная польза из работы над кейсами будет извлечена в том случае, если студенты при предварительном знакомстве с ними будут придерживаться систематического подхода к их анализу, основные шаги которого представлены ниже.</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1. Выпишите из соответствующих разделов учебной дисциплины ключевые идеи, для того, чтобы освежить в памяти теоретические концепции и подходы, которые вам предстоит использовать при анализе кейса.</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2. Бегло прочтите кейс, чтобы составить о нем общее представление.</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3 Внимательно прочтите вопросы к кейсу и убедитесь в том, что вы хорошо поняли, что вас просят сделать.</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4. Вновь прочтите текст кейса, внимательно фиксируя все факторы или проблемы, имеющие отношение к поставленным вопросам.</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5. Продумайте, какие идеи и концепции соотносятся с проблемами, которые вам предлагается рассмотреть при работе с кейсом.</w:t>
      </w:r>
    </w:p>
    <w:p w:rsidR="009E1A62"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Для успешного анализа кейсов следует придерживаться принципов: используйте знания, полученные в процессе лекционного курса; внимательно читайте кейс для ознакомления с имеющейся информацией, не торопитесь с выводами; не смешивайте предположения с фактами; при проведении письменного анализа кейса помните, что основное требование, предъявляемое к нему, – краткость.</w:t>
      </w:r>
    </w:p>
    <w:p w:rsidR="003E29CC" w:rsidRDefault="003E29CC" w:rsidP="009E1A62">
      <w:pPr>
        <w:spacing w:after="0" w:line="240" w:lineRule="auto"/>
        <w:ind w:firstLine="709"/>
        <w:jc w:val="both"/>
        <w:rPr>
          <w:rFonts w:ascii="Times New Roman" w:eastAsia="Calibri" w:hAnsi="Times New Roman" w:cs="Times New Roman"/>
          <w:sz w:val="24"/>
          <w:szCs w:val="24"/>
        </w:rPr>
      </w:pPr>
    </w:p>
    <w:p w:rsidR="003E29CC" w:rsidRDefault="003E29CC" w:rsidP="003E29CC">
      <w:pPr>
        <w:pStyle w:val="1"/>
        <w:spacing w:before="0" w:line="240" w:lineRule="auto"/>
        <w:ind w:firstLine="709"/>
        <w:contextualSpacing/>
        <w:rPr>
          <w:rFonts w:ascii="Times New Roman" w:eastAsia="Calibri" w:hAnsi="Times New Roman" w:cs="Times New Roman"/>
          <w:b w:val="0"/>
          <w:color w:val="auto"/>
          <w:sz w:val="24"/>
          <w:szCs w:val="24"/>
        </w:rPr>
      </w:pPr>
      <w:bookmarkStart w:id="56" w:name="_Toc100508288"/>
      <w:bookmarkStart w:id="57" w:name="_Toc100509353"/>
      <w:r>
        <w:rPr>
          <w:rFonts w:ascii="Times New Roman" w:eastAsia="Calibri" w:hAnsi="Times New Roman" w:cs="Times New Roman"/>
          <w:color w:val="auto"/>
          <w:sz w:val="24"/>
          <w:szCs w:val="24"/>
        </w:rPr>
        <w:t>11 Рекомендации по подготовке к рубежному контролю</w:t>
      </w:r>
      <w:bookmarkEnd w:id="56"/>
      <w:bookmarkEnd w:id="57"/>
    </w:p>
    <w:p w:rsidR="003E29CC" w:rsidRDefault="003E29CC" w:rsidP="003E29CC">
      <w:pPr>
        <w:spacing w:after="0" w:line="240" w:lineRule="auto"/>
        <w:jc w:val="both"/>
        <w:rPr>
          <w:rFonts w:ascii="Times New Roman" w:eastAsia="Calibri" w:hAnsi="Times New Roman" w:cs="Times New Roman"/>
          <w:sz w:val="24"/>
          <w:szCs w:val="24"/>
        </w:rPr>
      </w:pPr>
    </w:p>
    <w:p w:rsidR="003E29CC" w:rsidRDefault="003E29CC" w:rsidP="003E29C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 целью систематического контроля качества обучения в ходе учебного процесса используется определённый инструментарий проверки знаний, умений и навыков студентов. Обязательные результаты обучения – это тот минимум, который необходим для дальнейшего обучения, выполнения программных требований к уровню подготовки студентов. </w:t>
      </w:r>
    </w:p>
    <w:p w:rsidR="003E29CC" w:rsidRDefault="003E29CC" w:rsidP="003E29C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На рубежном контроле успеваемости студент при желании имеет возможность повысить текущую оценку благодаря демонстрации индивидуальных учебных/научных достижений, в том числе улучшить текущую оценку за счет:</w:t>
      </w:r>
    </w:p>
    <w:p w:rsidR="003E29CC" w:rsidRDefault="003E29CC" w:rsidP="003E29C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усвоения теоретического материала в ходе опроса на учебных занятиях (в том числе лекционных);</w:t>
      </w:r>
    </w:p>
    <w:p w:rsidR="003E29CC" w:rsidRDefault="003E29CC" w:rsidP="003E29C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выполнения практических заданий;</w:t>
      </w:r>
    </w:p>
    <w:p w:rsidR="003E29CC" w:rsidRDefault="003E29CC" w:rsidP="003E29C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работы на семинарский занятиях;</w:t>
      </w:r>
    </w:p>
    <w:p w:rsidR="003E29CC" w:rsidRDefault="003E29CC" w:rsidP="003E29C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выполнения самостоятельных учебных/научных работ и др.</w:t>
      </w:r>
    </w:p>
    <w:p w:rsidR="003E29CC" w:rsidRDefault="003E29CC" w:rsidP="003E29C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Студент должен повторить все изученные темы на лекционных, семинарских занятиях и в рамках самостоятельной работы. В процессе подготовки необходимо использовать конспекты лекций, основную и дополнительную литературу, рекомендованную преподавателем. В зависимости от формы контроля знаний, избираемой преподавателем, студент должен быть готов: к устному опросу; выполнению индивидуального творческого задания (например, в форме написания эссе); выполнению тестовых заданий.</w:t>
      </w:r>
    </w:p>
    <w:p w:rsidR="009E1A62" w:rsidRDefault="009E1A62" w:rsidP="009E1A62">
      <w:pPr>
        <w:spacing w:after="0" w:line="360" w:lineRule="auto"/>
        <w:jc w:val="both"/>
        <w:rPr>
          <w:sz w:val="24"/>
          <w:szCs w:val="24"/>
        </w:rPr>
      </w:pPr>
      <w:bookmarkStart w:id="58" w:name="_Toc23799520"/>
      <w:bookmarkStart w:id="59" w:name="_Toc23798842"/>
      <w:bookmarkStart w:id="60" w:name="_Toc23797557"/>
      <w:bookmarkStart w:id="61" w:name="_Toc23799018"/>
      <w:bookmarkStart w:id="62" w:name="_Toc23799754"/>
    </w:p>
    <w:p w:rsidR="009E1A62" w:rsidRDefault="003E29CC" w:rsidP="009E1A62">
      <w:pPr>
        <w:pStyle w:val="ReportMain0"/>
        <w:suppressAutoHyphens/>
        <w:ind w:firstLine="709"/>
        <w:jc w:val="both"/>
        <w:outlineLvl w:val="0"/>
        <w:rPr>
          <w:b/>
          <w:szCs w:val="24"/>
        </w:rPr>
      </w:pPr>
      <w:bookmarkStart w:id="63" w:name="_Toc100509354"/>
      <w:bookmarkStart w:id="64" w:name="_Toc17884286"/>
      <w:r>
        <w:rPr>
          <w:rFonts w:eastAsia="Times New Roman"/>
          <w:b/>
          <w:bCs/>
          <w:szCs w:val="24"/>
        </w:rPr>
        <w:t>12</w:t>
      </w:r>
      <w:r w:rsidR="009E1A62">
        <w:rPr>
          <w:b/>
          <w:szCs w:val="24"/>
        </w:rPr>
        <w:t>Рекомендации по выполнению и защите курсовой работы</w:t>
      </w:r>
      <w:bookmarkEnd w:id="63"/>
    </w:p>
    <w:p w:rsidR="009E1A62" w:rsidRDefault="009E1A62" w:rsidP="009E1A62">
      <w:pPr>
        <w:pStyle w:val="a9"/>
        <w:ind w:firstLine="709"/>
        <w:outlineLvl w:val="0"/>
        <w:rPr>
          <w:sz w:val="24"/>
          <w:szCs w:val="24"/>
        </w:rPr>
      </w:pPr>
    </w:p>
    <w:p w:rsidR="009E1A62" w:rsidRPr="00083B16" w:rsidRDefault="009E1A62" w:rsidP="009E1A62">
      <w:pPr>
        <w:pStyle w:val="a9"/>
        <w:ind w:firstLine="709"/>
        <w:rPr>
          <w:sz w:val="24"/>
          <w:szCs w:val="24"/>
        </w:rPr>
      </w:pPr>
      <w:r w:rsidRPr="00083B16">
        <w:rPr>
          <w:sz w:val="24"/>
          <w:szCs w:val="24"/>
        </w:rPr>
        <w:t>1 Выбор темы</w:t>
      </w:r>
      <w:bookmarkEnd w:id="64"/>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На первом этапе подготовки к написанию  курсовой работы необходимо выбрать тему и предложенного перечня примерных тематик курсовых работ. Студенты имеют право выбора любой из предложенной кафедрой темы или сформулировать тему совместно с руководителем.</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После утверждения Приказом темы курсовой работы, студенты начинают подготовку к написанию курсовой работы с поиска соответствующей научной литературы.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Библиографические источники должны включать первоисточники, научные статьи в зарубежных и отечественных изданиях, учебники, профессиональные базы данных, статистические данные, исследовательские отчеты, соответствующие проблематике курсовой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Составление рабочего плана является следующим этапом выполнения курсовой работы. Структура работы предполагает: Введение, две главы, разбиваемые на два-три параграфа, Заключение, Список используемых источников и Приложение. План и содержание курсовой работы должны отражать основную логику работы и последовательно соотноситься с  целью (целями), объектом, предметом и задачами.</w:t>
      </w:r>
    </w:p>
    <w:p w:rsidR="009E1A62" w:rsidRPr="00083B16" w:rsidRDefault="009E1A62" w:rsidP="009E1A62">
      <w:pPr>
        <w:spacing w:after="0" w:line="240" w:lineRule="auto"/>
        <w:ind w:firstLine="709"/>
        <w:jc w:val="both"/>
        <w:rPr>
          <w:rFonts w:ascii="Times New Roman" w:hAnsi="Times New Roman" w:cs="Times New Roman"/>
          <w:sz w:val="24"/>
          <w:szCs w:val="24"/>
        </w:rPr>
      </w:pP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2 Работа с источниковой базой</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Для поиска основной и дополнительной литературы рекомендуется использовать электронные библиотечные каталоги, электронные ресурсы научной библиотеки Оренбургского государственного университета, а также сеть Интернет.</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В процессе работы с источниками рекомендуется систематизировать используемые исходящие данные литературы: автор(ы), название работы, название издательства, год издания (для периодических изданий указывается номер, том и т. д. издания), для интернет-ресурсов, электронная ссылка, дата доступа.</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В процессе работы над источниками целесообразно включать актуальные статистические данные и корпоративные отчеты, научные статьи, опубликованные за последние 5-10 лет, при этом фундаментальные работы, лежащие в основе концепции исследования, не имеют срока давности. Работа над источниками сопровождается консультацией руководителя, предполагает согласование с ним списка литературы и обсуждение проработанного материала. После изучения соответствующей литература, совместно с руководителем курсовой работы возможно внесение изменений в первоначальный план курсовой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xml:space="preserve">Подбор и проработка источников  является важным этапом в процессе написания курсовой работы. В этой связи умение качественно работать с источниковой базой </w:t>
      </w:r>
      <w:r w:rsidRPr="00083B16">
        <w:rPr>
          <w:rFonts w:ascii="Times New Roman" w:hAnsi="Times New Roman" w:cs="Times New Roman"/>
          <w:sz w:val="24"/>
          <w:szCs w:val="24"/>
        </w:rPr>
        <w:lastRenderedPageBreak/>
        <w:t>определяет объективность выводов относительно исследуемой в рамках курсовой проблемы.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Изучение различных точек зрения ученых и концепций, их сравнение позволяет определить закономерности и основные тенденции развития исследуемого объекта, логические взаимосвязи, а также социально значимые процессы и явления. Используемая статистическая информация  должна приводиться из достоверных источников и иметь актуальный характер.</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В ходе выполнения курсовой работы студенту необходимо определить и изложить основные тенденции изучаемых социальных процессов и явлений, подкрепить их примерами, а также аргументировать целесообразность применяемых в написании методов исследования.</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Написание курсовой работы предполагает практическую часть, которая включает работу со статистической информацией и массивом первичных социологических данных (обработка результатов анкетирования, интервьюирования, опросов) с использованием таблиц, диаграмм, графиков, рисунков, необходимых для наглядной иллюстрации.  Применение графической части позволяет формализовать исследуемый массив информации.</w:t>
      </w:r>
    </w:p>
    <w:p w:rsidR="009E1A62" w:rsidRPr="00083B16" w:rsidRDefault="009E1A62" w:rsidP="009E1A62">
      <w:pPr>
        <w:spacing w:after="0" w:line="240" w:lineRule="auto"/>
        <w:ind w:firstLine="709"/>
        <w:jc w:val="both"/>
        <w:rPr>
          <w:rFonts w:ascii="Times New Roman" w:hAnsi="Times New Roman" w:cs="Times New Roman"/>
          <w:sz w:val="24"/>
          <w:szCs w:val="24"/>
        </w:rPr>
      </w:pP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3 Структура курсовой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Курсовая работа состоит:</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титульный лист;</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содержание;</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введение;</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разделы и подразделы;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заключение;</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список использованных источников;</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приложение.</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xml:space="preserve">Структура курсовой работы должна строго соответствовать требованиям, предъявляемым к оформлению студенческих работ (см. СТО 02069024.101–2015 РАБОТЫ СТУДЕНЧЕСКИЕ.Общие требования и правила оформления – Электронный ресурс: </w:t>
      </w:r>
      <w:hyperlink r:id="rId12" w:history="1">
        <w:r w:rsidRPr="00083B16">
          <w:rPr>
            <w:rStyle w:val="a7"/>
            <w:rFonts w:ascii="Times New Roman" w:hAnsi="Times New Roman" w:cs="Times New Roman"/>
            <w:sz w:val="24"/>
            <w:szCs w:val="24"/>
          </w:rPr>
          <w:t>http://www.osu.ru/docs/official/standart/standart_101-2015.pdf</w:t>
        </w:r>
      </w:hyperlink>
      <w:r w:rsidRPr="00083B16">
        <w:rPr>
          <w:rFonts w:ascii="Times New Roman" w:hAnsi="Times New Roman" w:cs="Times New Roman"/>
          <w:sz w:val="24"/>
          <w:szCs w:val="24"/>
        </w:rPr>
        <w:t xml:space="preserve"> – 20.05.2019.).</w:t>
      </w:r>
    </w:p>
    <w:p w:rsidR="009E1A62" w:rsidRPr="00083B16" w:rsidRDefault="009E1A62" w:rsidP="009E1A62">
      <w:pPr>
        <w:spacing w:after="0" w:line="240" w:lineRule="auto"/>
        <w:ind w:firstLine="709"/>
        <w:jc w:val="both"/>
        <w:rPr>
          <w:rFonts w:ascii="Times New Roman" w:hAnsi="Times New Roman" w:cs="Times New Roman"/>
          <w:sz w:val="24"/>
          <w:szCs w:val="24"/>
        </w:rPr>
      </w:pP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Содержание курсовой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Общий объем курсовой работы должен составлять не менее 30 страниц.</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Приложения в общий объем работы не входят.</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Структурный элемент курсовой работы «Содержание» включает введение, порядковые номера и заголовки разделов, подразделов, заключение, список использованных источников, приложения.</w:t>
      </w:r>
    </w:p>
    <w:p w:rsidR="009E1A62" w:rsidRPr="00083B16" w:rsidRDefault="009E1A62" w:rsidP="009E1A62">
      <w:pPr>
        <w:spacing w:after="0" w:line="240" w:lineRule="auto"/>
        <w:ind w:firstLine="709"/>
        <w:jc w:val="both"/>
        <w:rPr>
          <w:rFonts w:ascii="Times New Roman" w:hAnsi="Times New Roman" w:cs="Times New Roman"/>
          <w:sz w:val="24"/>
          <w:szCs w:val="24"/>
        </w:rPr>
      </w:pP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Введение</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Во введении дается общая характеристика курсовой работы, раскрывается актуальность работы, формулируется цель, указывается объект, предмет и задачи исследования. Расписывается степень изученности исследуемой в рамках курсовой работы проблемы. Определяются методы исследования и указывается структура работы. Объем введения должен составлять 2-3 страницы.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Допускается формулировка гипотез, новизны и практической значимости исследования в рамках курсовой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Элемент курсовой работы «Введение» размещается на отдельном листе после содержания. Введение оформляется в виде текста, без использования графических иллюстраций, формул, диаграмм, графиков и т. д.</w:t>
      </w:r>
    </w:p>
    <w:p w:rsidR="009E1A62" w:rsidRPr="00083B16" w:rsidRDefault="009E1A62" w:rsidP="009E1A62">
      <w:pPr>
        <w:spacing w:after="0" w:line="240" w:lineRule="auto"/>
        <w:jc w:val="both"/>
        <w:rPr>
          <w:rFonts w:ascii="Times New Roman" w:hAnsi="Times New Roman" w:cs="Times New Roman"/>
          <w:sz w:val="24"/>
          <w:szCs w:val="24"/>
        </w:rPr>
      </w:pP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Основная часть</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lastRenderedPageBreak/>
        <w:t>Основная часть состоит из разделов и подразделов. Содержание курсовой работы, как правило, включает 2 главы  по два подраздела (параграфа) и определяется ее темой, объектом, предметом целью и задачами исследования.</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В первом разделе курсовой работы излагаются теоретические аспекты исследуемой проблемы. Можно реферативно изложить фундаментальные социологические концепции, относящиеся к теме исследования и охарактеризовать степень ее изученности; сопоставить дискуссионные вопросы и альтернативные точки зрения разных авторов, уточнить формулировки; рассмотреть различные концептуальные, методологические и методические подходы, связанные с исследуемой проблемой. При этом требуется не просто изложение существующих концепций и точек зрения, касающихся рассматриваемых вопросов, а критически осмыслить и проанализировать их, аргументировать собственную позицию.</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Второй раздел курсовой работы отражает  прикладную часть исследования. После изложения теоретической части следует сконцентрироваться на практических характеристиках изучаемых социальных процессов и явлений, провести социологический анализ первичного массива социологической информации. Результаты исследования должны сопровождаться самостоятельно формулируемыми выводами.</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Изложение текста работы должно быть последовательным, а разделы – взаимосвязаны в рамках общей логики исследования. Каждый раздел (глава) курсовой работы должен содержать краткие выводы.</w:t>
      </w:r>
    </w:p>
    <w:p w:rsidR="009E1A62" w:rsidRPr="00083B16" w:rsidRDefault="009E1A62" w:rsidP="009E1A62">
      <w:pPr>
        <w:spacing w:after="0" w:line="240" w:lineRule="auto"/>
        <w:ind w:firstLine="709"/>
        <w:jc w:val="both"/>
        <w:rPr>
          <w:rFonts w:ascii="Times New Roman" w:hAnsi="Times New Roman" w:cs="Times New Roman"/>
          <w:sz w:val="24"/>
          <w:szCs w:val="24"/>
        </w:rPr>
      </w:pP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Заключение</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xml:space="preserve">«Заключение» размещается на отдельном листе после основной части.      Заключение должно содержать итоги проведенного исследования; дается общая оценка  исследуемой проблемы, а также практической значимости работы. Важнейшим требованием к заключению является его краткость и обстоятельность. </w:t>
      </w:r>
    </w:p>
    <w:p w:rsidR="009E1A62" w:rsidRPr="00083B16" w:rsidRDefault="009E1A62" w:rsidP="009E1A62">
      <w:pPr>
        <w:spacing w:after="0" w:line="240" w:lineRule="auto"/>
        <w:ind w:firstLine="709"/>
        <w:jc w:val="both"/>
        <w:rPr>
          <w:rFonts w:ascii="Times New Roman" w:hAnsi="Times New Roman" w:cs="Times New Roman"/>
          <w:sz w:val="24"/>
          <w:szCs w:val="24"/>
        </w:rPr>
      </w:pP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Список использованных источников</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В список включают все источники, на которые имеются ссылки в текстовой части курсовой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Данные об источниках располагают в порядке появления ссылок в тексте, нумеруются арабскими цифрами без точки и печатать с абзацного отступа. Ссылки в тексте приводятся в квадратных скобках.</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Пример: [5, с. 110], [8-13, 44-56].</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Выходные сведения об источниках в списке располагают:</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в алфавитном порядке;</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по разделам;</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по видам источников.</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Нумерация источников в списке сохраняется сквозная.</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Структурный элемент курсовой работы «Список использованных источников» размещают после заключения.</w:t>
      </w:r>
    </w:p>
    <w:p w:rsidR="009E1A62" w:rsidRPr="00083B16" w:rsidRDefault="009E1A62" w:rsidP="009E1A62">
      <w:pPr>
        <w:spacing w:after="0" w:line="240" w:lineRule="auto"/>
        <w:ind w:firstLine="709"/>
        <w:jc w:val="both"/>
        <w:rPr>
          <w:rFonts w:ascii="Times New Roman" w:hAnsi="Times New Roman" w:cs="Times New Roman"/>
          <w:sz w:val="24"/>
          <w:szCs w:val="24"/>
        </w:rPr>
      </w:pP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4 Подготовка и порядок защиты курсовой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Выполненную курсовую работу сдают на кафедру в установленные сроки для итоговой проверки научным руководителем. Окончательная оценка выставляется студенту после защиты курсовой работы. Подготовленная и оформленная курсовая работа с грубыми нарушениями  правил и требований, изложенных в нормативных документах, стандартах и ГОСТ к защите не допускается. Работа, не допущенная к защите, должна быть переработана студентом в соответствии предъявляемыми требованиями и правилами оформления студенческих работ.</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Порядок защиты курсовой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lastRenderedPageBreak/>
        <w:t>– студент выступает с докладом, отражающим основные положения и содержание работы(доклад можно иллюстрировать презентациями: графики, рисунки, таблицы);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время выступления с докладом должно составлять 7-10 минут;</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в начале выступления студент должен кратко аргументировать выбор темы и показать ее актуальность, а также указать цель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студент должен отметить достигнутые в ходе исследования результаты и изложить основные выводы о проделанной работе;</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–после выступления с докладом, студент отвечает на вопросы по тематике исследования курсовой работы.</w:t>
      </w:r>
    </w:p>
    <w:p w:rsidR="009E1A62" w:rsidRPr="00083B16" w:rsidRDefault="009E1A62" w:rsidP="009E1A62">
      <w:pPr>
        <w:suppressAutoHyphens/>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Обучающийся, не выполнивший и не защитивший курсовую работу, допускается к повторной защите в соответствии с правилами и порядком, установленными университетом.</w:t>
      </w:r>
    </w:p>
    <w:p w:rsidR="009E1A62"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p>
    <w:p w:rsidR="009E1A62" w:rsidRPr="00FA62FE" w:rsidRDefault="003E29CC"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65" w:name="_Toc100509355"/>
      <w:r>
        <w:rPr>
          <w:rFonts w:ascii="Times New Roman" w:eastAsia="Times New Roman" w:hAnsi="Times New Roman" w:cs="Times New Roman"/>
          <w:b/>
          <w:bCs/>
          <w:sz w:val="24"/>
          <w:szCs w:val="24"/>
        </w:rPr>
        <w:t>13</w:t>
      </w:r>
      <w:r w:rsidR="009E1A62" w:rsidRPr="00FA62FE">
        <w:rPr>
          <w:rFonts w:ascii="Times New Roman" w:eastAsia="Times New Roman" w:hAnsi="Times New Roman" w:cs="Times New Roman"/>
          <w:b/>
          <w:bCs/>
          <w:sz w:val="24"/>
          <w:szCs w:val="24"/>
        </w:rPr>
        <w:t xml:space="preserve"> Методические рекомендации по подготовке к дифференцированному зачету</w:t>
      </w:r>
      <w:bookmarkEnd w:id="58"/>
      <w:bookmarkEnd w:id="59"/>
      <w:bookmarkEnd w:id="60"/>
      <w:bookmarkEnd w:id="61"/>
      <w:bookmarkEnd w:id="62"/>
      <w:bookmarkEnd w:id="65"/>
    </w:p>
    <w:p w:rsidR="009E1A62" w:rsidRPr="00FA62FE" w:rsidRDefault="009E1A62" w:rsidP="009E1A62">
      <w:pPr>
        <w:spacing w:after="0" w:line="240" w:lineRule="auto"/>
        <w:ind w:firstLine="709"/>
        <w:jc w:val="both"/>
        <w:rPr>
          <w:rFonts w:ascii="Times New Roman" w:eastAsia="Calibri" w:hAnsi="Times New Roman" w:cs="Times New Roman"/>
          <w:b/>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Изучение темы завершается дифференцированным зачетом (в соответствии с учебным планом образовательной программы).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Дифференцированный зачет как форма промежуточного контроля и организации обучения служит приемом проверки степени усвоения учебного материала и лекционных занятий, качества усвоения обучающимися отдельных разделов учебной программы, сформированных умений и навыков.</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Дифференцированный зачет проводится устно или письменно по решению преподавателя, в объеме учебной программы. Преподаватель вправе задать дополнительные вопросы, помогающие выяснить степень знаний обучающегося в пределах учебного материала, вынесенного на дифференцированный зачет.</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По решению преподавателя дифференцированный зачет может быть выставлен без опроса – по результатам работы обучающегося на лекционных и(или) практических занятиях.</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В период подготовки к дифференцированному зачету обучающиеся вновь обращаются к пройденному учебному материалу. При этом они не только закрепляют полученные знания, но и получают новые.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Подготовка обучающегося к дифференцированному зачету включает в себя три этапа:</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самостоятельная работа в течение процесса обучения;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непосредственная подготовка в дни, предшествующие дифференцированному зачету по темам курса;</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подготовка к ответу на вопросы, содержащиеся в билетах/тестах (при письменной форме проведения дифференцированного зачета).</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Литература для подготовки к зачету рекомендуется преподавателем.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Дифференцированный зачет в письменной форме проводится по билетам/тестам, охватывающим весь пройденный по данной теме материал. По окончании ответа преподаватель  может задать обучающемуся дополнительные и уточняющие вопросы. На подготовку к ответу по вопросам билета/теста  обучающемуся дается 30 минут с момента получения им билета/теста.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Результаты сдачи дифференцированного зачета оцениваются по четырех бальной шкале: «Отлично», «Хорошо», «Удовлетворительно», «Неудовлетворительно».</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Обучающийся, не сдавший дифференцированный  зачет, допускается к повторной сдаче в соответствии с правилами и порядком, установленными университетом.</w:t>
      </w:r>
    </w:p>
    <w:p w:rsidR="009E1A62" w:rsidRDefault="009E1A62" w:rsidP="009E1A62">
      <w:pPr>
        <w:spacing w:after="0" w:line="240" w:lineRule="auto"/>
        <w:ind w:firstLine="709"/>
        <w:jc w:val="both"/>
        <w:rPr>
          <w:rFonts w:ascii="Times New Roman" w:eastAsia="Calibri" w:hAnsi="Times New Roman" w:cs="Times New Roman"/>
          <w:sz w:val="24"/>
          <w:szCs w:val="24"/>
        </w:rPr>
      </w:pPr>
    </w:p>
    <w:p w:rsidR="003E29CC" w:rsidRDefault="003E29CC" w:rsidP="009E1A62">
      <w:pPr>
        <w:spacing w:after="0" w:line="240" w:lineRule="auto"/>
        <w:ind w:firstLine="709"/>
        <w:jc w:val="both"/>
        <w:rPr>
          <w:rFonts w:ascii="Times New Roman" w:eastAsia="Calibri" w:hAnsi="Times New Roman" w:cs="Times New Roman"/>
          <w:sz w:val="24"/>
          <w:szCs w:val="24"/>
        </w:rPr>
      </w:pPr>
    </w:p>
    <w:p w:rsidR="003E29CC" w:rsidRPr="00FA62FE" w:rsidRDefault="003E29CC" w:rsidP="009E1A62">
      <w:pPr>
        <w:spacing w:after="0" w:line="240" w:lineRule="auto"/>
        <w:ind w:firstLine="709"/>
        <w:jc w:val="both"/>
        <w:rPr>
          <w:rFonts w:ascii="Times New Roman" w:eastAsia="Calibri" w:hAnsi="Times New Roman" w:cs="Times New Roman"/>
          <w:sz w:val="24"/>
          <w:szCs w:val="24"/>
        </w:rPr>
      </w:pPr>
    </w:p>
    <w:p w:rsidR="009E1A62" w:rsidRPr="00FA62FE" w:rsidRDefault="003E29CC"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66" w:name="_Toc23799521"/>
      <w:bookmarkStart w:id="67" w:name="_Toc23798843"/>
      <w:bookmarkStart w:id="68" w:name="_Toc23797558"/>
      <w:bookmarkStart w:id="69" w:name="_Toc23799019"/>
      <w:bookmarkStart w:id="70" w:name="_Toc23799755"/>
      <w:bookmarkStart w:id="71" w:name="_Toc100509356"/>
      <w:r>
        <w:rPr>
          <w:rFonts w:ascii="Times New Roman" w:eastAsia="Times New Roman" w:hAnsi="Times New Roman" w:cs="Times New Roman"/>
          <w:b/>
          <w:bCs/>
          <w:sz w:val="24"/>
          <w:szCs w:val="24"/>
        </w:rPr>
        <w:lastRenderedPageBreak/>
        <w:t>14</w:t>
      </w:r>
      <w:r w:rsidR="009E1A62" w:rsidRPr="00FA62FE">
        <w:rPr>
          <w:rFonts w:ascii="Times New Roman" w:eastAsia="Times New Roman" w:hAnsi="Times New Roman" w:cs="Times New Roman"/>
          <w:b/>
          <w:bCs/>
          <w:sz w:val="24"/>
          <w:szCs w:val="24"/>
        </w:rPr>
        <w:t xml:space="preserve"> Методические рекомендации по подготовке к зачету</w:t>
      </w:r>
      <w:bookmarkEnd w:id="66"/>
      <w:bookmarkEnd w:id="67"/>
      <w:bookmarkEnd w:id="68"/>
      <w:bookmarkEnd w:id="69"/>
      <w:bookmarkEnd w:id="70"/>
      <w:bookmarkEnd w:id="71"/>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При подготовке необходимо выявлять наиболее сложные, дискуссионные вопросы, с тем, чтобы обсудить их с преподавателем.</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Результаты сдачи зачета оцениваются по бинарной шкале: «зачтено», «не зачтено».</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Обучающийся, не сдавший</w:t>
      </w:r>
      <w:r w:rsidRPr="00FA62FE">
        <w:rPr>
          <w:rFonts w:ascii="Times New Roman" w:eastAsia="Calibri" w:hAnsi="Times New Roman" w:cs="Times New Roman"/>
          <w:sz w:val="24"/>
          <w:szCs w:val="24"/>
        </w:rPr>
        <w:t xml:space="preserve">  зачет, допускается к повторной сдаче в соответствии с правилами и порядком, установленными университетом.</w:t>
      </w:r>
    </w:p>
    <w:p w:rsidR="009E1A62"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3E29CC"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72" w:name="_Toc23799522"/>
      <w:bookmarkStart w:id="73" w:name="_Toc23798844"/>
      <w:bookmarkStart w:id="74" w:name="_Toc23797559"/>
      <w:bookmarkStart w:id="75" w:name="_Toc23799020"/>
      <w:bookmarkStart w:id="76" w:name="_Toc23799756"/>
      <w:bookmarkStart w:id="77" w:name="_Toc100509357"/>
      <w:r>
        <w:rPr>
          <w:rFonts w:ascii="Times New Roman" w:eastAsia="Times New Roman" w:hAnsi="Times New Roman" w:cs="Times New Roman"/>
          <w:b/>
          <w:bCs/>
          <w:sz w:val="24"/>
          <w:szCs w:val="24"/>
        </w:rPr>
        <w:t>15</w:t>
      </w:r>
      <w:r w:rsidR="009E1A62" w:rsidRPr="00FA62FE">
        <w:rPr>
          <w:rFonts w:ascii="Times New Roman" w:eastAsia="Times New Roman" w:hAnsi="Times New Roman" w:cs="Times New Roman"/>
          <w:b/>
          <w:bCs/>
          <w:sz w:val="24"/>
          <w:szCs w:val="24"/>
        </w:rPr>
        <w:t xml:space="preserve"> Методические рекомендации по подготовке к экзамену</w:t>
      </w:r>
      <w:bookmarkEnd w:id="72"/>
      <w:bookmarkEnd w:id="73"/>
      <w:bookmarkEnd w:id="74"/>
      <w:bookmarkEnd w:id="75"/>
      <w:bookmarkEnd w:id="76"/>
      <w:bookmarkEnd w:id="77"/>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Подготовка к экзаменационной сессии и сдача экзаменов является очень ответственным периодом в процессе обучения.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К экзамену необходимо готовится целенаправленно, регулярно, систематически и с первых дней обучения по данной дисциплине. В самом начале учебного курса познакомьтесь со следующей учебно-методической документацией:</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рабочей программой дисциплины;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перечнем знаний и умений, которыми студент должен владеть;</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содержанием рабочей программы дисциплины (тематическими планами лекций, практических занятий, изучаемыми разделами);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контрольными мероприятиями;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учебником, учебными пособиями по дисциплине, научными работами, первоисточниками, а также электронными ресурсами;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перечнем экзаменационных вопросов.</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После этого у вас должно сформироваться четкое представление об объеме и характере знаний и умений, которыми надо будет овладеть по дисциплине. Систематическое выполнение учебной работы на лекциях и практических занятиях позволит успешно освоить дисциплину и создать хорошую базу для формирования необходимых компетенций.</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При подготовке к экзамену следует особое внимание уделять конспектам ваших лекций, а затем учебникам, курсам лекций и т.п. Дело в том, что если вы конспектируете лекционный материал, то такие конспекты обладают рядом преимуществ: они более детальны, иллюстрированы и оперативны, позволяют ответить непосредственно на интересующие преподавателя вопросы.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В экзаменационный билет включено два теоретических вопроса, соответствующих содержанию формируемых компетенций. Экзамен проводится в устной форме. На подготовку и ответ студенту отводится 30 минут.</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lastRenderedPageBreak/>
        <w:t>Результаты сдачи экзамена оцениваются по 4–бальной шкале: «Отлично», «Хорошо», «Удовлетворительно», «Неудовлетворительно».</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Обучающийся, не сдавший экзамен, допускается к повторной сдаче в соответствии с правилами и порядком, установленными университетом.</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jc w:val="center"/>
        <w:outlineLvl w:val="0"/>
        <w:rPr>
          <w:rFonts w:ascii="Times New Roman" w:eastAsia="Times New Roman" w:hAnsi="Times New Roman" w:cs="Times New Roman"/>
          <w:b/>
          <w:bCs/>
          <w:sz w:val="24"/>
          <w:szCs w:val="24"/>
        </w:rPr>
      </w:pPr>
      <w:bookmarkStart w:id="78" w:name="_Toc23799523"/>
      <w:bookmarkStart w:id="79" w:name="_Toc23798845"/>
      <w:bookmarkStart w:id="80" w:name="_Toc23797560"/>
      <w:bookmarkStart w:id="81" w:name="_Toc23799021"/>
      <w:bookmarkStart w:id="82" w:name="_Toc23799757"/>
      <w:bookmarkStart w:id="83" w:name="_Toc100509358"/>
      <w:r w:rsidRPr="00FA62FE">
        <w:rPr>
          <w:rFonts w:ascii="Times New Roman" w:eastAsia="Times New Roman" w:hAnsi="Times New Roman" w:cs="Times New Roman"/>
          <w:b/>
          <w:bCs/>
          <w:sz w:val="24"/>
          <w:szCs w:val="24"/>
        </w:rPr>
        <w:t>Список использованных источников</w:t>
      </w:r>
      <w:bookmarkEnd w:id="78"/>
      <w:bookmarkEnd w:id="79"/>
      <w:bookmarkEnd w:id="80"/>
      <w:bookmarkEnd w:id="81"/>
      <w:bookmarkEnd w:id="82"/>
      <w:bookmarkEnd w:id="83"/>
    </w:p>
    <w:p w:rsidR="009E1A62" w:rsidRPr="00FA62FE" w:rsidRDefault="009E1A62" w:rsidP="009E1A62">
      <w:pPr>
        <w:spacing w:after="0" w:line="240" w:lineRule="auto"/>
        <w:ind w:firstLine="709"/>
        <w:rPr>
          <w:rFonts w:ascii="Calibri" w:eastAsia="Calibri" w:hAnsi="Calibri" w:cs="Times New Roman"/>
          <w:sz w:val="24"/>
          <w:szCs w:val="24"/>
        </w:rPr>
      </w:pPr>
    </w:p>
    <w:p w:rsidR="009E1A62" w:rsidRPr="00FA62FE" w:rsidRDefault="009E1A62" w:rsidP="009E1A62">
      <w:pPr>
        <w:numPr>
          <w:ilvl w:val="0"/>
          <w:numId w:val="1"/>
        </w:numPr>
        <w:spacing w:after="0" w:line="240" w:lineRule="auto"/>
        <w:ind w:left="0" w:firstLine="709"/>
        <w:contextualSpacing/>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Методические рекомендации для студентов / Электронный ресурс. – Режим доступа: </w:t>
      </w:r>
      <w:hyperlink r:id="rId13" w:history="1">
        <w:r w:rsidRPr="00FA62FE">
          <w:rPr>
            <w:rFonts w:ascii="Times New Roman" w:eastAsia="Calibri" w:hAnsi="Times New Roman" w:cs="Times New Roman"/>
            <w:color w:val="0000FF"/>
            <w:sz w:val="24"/>
            <w:szCs w:val="24"/>
            <w:u w:val="single"/>
          </w:rPr>
          <w:t>http://lesgaft.spb.ru/sites/default/files/u57/metod.rekomendacii_dlya_studentov_21.pdf</w:t>
        </w:r>
      </w:hyperlink>
      <w:r w:rsidRPr="00FA62FE">
        <w:rPr>
          <w:rFonts w:ascii="Times New Roman" w:eastAsia="Calibri" w:hAnsi="Times New Roman" w:cs="Times New Roman"/>
          <w:sz w:val="24"/>
          <w:szCs w:val="24"/>
        </w:rPr>
        <w:t xml:space="preserve"> – (</w:t>
      </w:r>
      <w:r w:rsidR="00124E27">
        <w:rPr>
          <w:rFonts w:ascii="Times New Roman" w:eastAsia="Calibri" w:hAnsi="Times New Roman" w:cs="Times New Roman"/>
          <w:sz w:val="24"/>
          <w:szCs w:val="24"/>
        </w:rPr>
        <w:t>дата обращения: 07.04.2024</w:t>
      </w:r>
      <w:r w:rsidRPr="00FA62FE">
        <w:rPr>
          <w:rFonts w:ascii="Times New Roman" w:eastAsia="Calibri" w:hAnsi="Times New Roman" w:cs="Times New Roman"/>
          <w:sz w:val="24"/>
          <w:szCs w:val="24"/>
        </w:rPr>
        <w:t>).</w:t>
      </w:r>
    </w:p>
    <w:p w:rsidR="009E1A62" w:rsidRPr="00FA62FE" w:rsidRDefault="009E1A62" w:rsidP="009E1A62">
      <w:pPr>
        <w:numPr>
          <w:ilvl w:val="0"/>
          <w:numId w:val="1"/>
        </w:numPr>
        <w:spacing w:after="0" w:line="240" w:lineRule="auto"/>
        <w:ind w:left="0" w:firstLine="709"/>
        <w:contextualSpacing/>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Методические указания для студентов / Электронный ресурс. – Режим доступа: </w:t>
      </w:r>
      <w:hyperlink r:id="rId14" w:history="1">
        <w:r w:rsidRPr="00FA62FE">
          <w:rPr>
            <w:rFonts w:ascii="Times New Roman" w:eastAsia="Calibri" w:hAnsi="Times New Roman" w:cs="Times New Roman"/>
            <w:color w:val="0000FF"/>
            <w:sz w:val="24"/>
            <w:szCs w:val="24"/>
            <w:u w:val="single"/>
          </w:rPr>
          <w:t>https://lektsii.org/14-29667.html</w:t>
        </w:r>
      </w:hyperlink>
      <w:r w:rsidRPr="00FA62FE">
        <w:rPr>
          <w:rFonts w:ascii="Times New Roman" w:eastAsia="Calibri" w:hAnsi="Times New Roman" w:cs="Times New Roman"/>
          <w:sz w:val="24"/>
          <w:szCs w:val="24"/>
        </w:rPr>
        <w:t xml:space="preserve"> – (</w:t>
      </w:r>
      <w:r w:rsidR="00124E27">
        <w:rPr>
          <w:rFonts w:ascii="Times New Roman" w:eastAsia="Calibri" w:hAnsi="Times New Roman" w:cs="Times New Roman"/>
          <w:sz w:val="24"/>
          <w:szCs w:val="24"/>
        </w:rPr>
        <w:t>дата обращения: 07.04.2024</w:t>
      </w:r>
      <w:r w:rsidRPr="00FA62FE">
        <w:rPr>
          <w:rFonts w:ascii="Times New Roman" w:eastAsia="Calibri" w:hAnsi="Times New Roman" w:cs="Times New Roman"/>
          <w:sz w:val="24"/>
          <w:szCs w:val="24"/>
        </w:rPr>
        <w:t>).</w:t>
      </w:r>
    </w:p>
    <w:p w:rsidR="009E1A62" w:rsidRPr="00FA62FE" w:rsidRDefault="009E1A62" w:rsidP="009E1A62">
      <w:pPr>
        <w:numPr>
          <w:ilvl w:val="0"/>
          <w:numId w:val="1"/>
        </w:numPr>
        <w:spacing w:after="0" w:line="240" w:lineRule="auto"/>
        <w:ind w:left="0" w:firstLine="709"/>
        <w:contextualSpacing/>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Методические указания для студентов / Электронный ресурс. – Режим доступа: </w:t>
      </w:r>
      <w:hyperlink r:id="rId15" w:history="1">
        <w:r w:rsidRPr="00FA62FE">
          <w:rPr>
            <w:rFonts w:ascii="Times New Roman" w:eastAsia="Calibri" w:hAnsi="Times New Roman" w:cs="Times New Roman"/>
            <w:color w:val="0000FF"/>
            <w:sz w:val="24"/>
            <w:szCs w:val="24"/>
            <w:u w:val="single"/>
          </w:rPr>
          <w:t>https://poisk-ru.ru/s34486t11.html</w:t>
        </w:r>
      </w:hyperlink>
      <w:r w:rsidRPr="00FA62FE">
        <w:rPr>
          <w:rFonts w:ascii="Times New Roman" w:eastAsia="Calibri" w:hAnsi="Times New Roman" w:cs="Times New Roman"/>
          <w:sz w:val="24"/>
          <w:szCs w:val="24"/>
        </w:rPr>
        <w:t xml:space="preserve"> – (</w:t>
      </w:r>
      <w:r w:rsidR="00124E27">
        <w:rPr>
          <w:rFonts w:ascii="Times New Roman" w:eastAsia="Calibri" w:hAnsi="Times New Roman" w:cs="Times New Roman"/>
          <w:sz w:val="24"/>
          <w:szCs w:val="24"/>
        </w:rPr>
        <w:t>дата обращения: 07.04.2024</w:t>
      </w:r>
      <w:r w:rsidRPr="00FA62FE">
        <w:rPr>
          <w:rFonts w:ascii="Times New Roman" w:eastAsia="Calibri" w:hAnsi="Times New Roman" w:cs="Times New Roman"/>
          <w:sz w:val="24"/>
          <w:szCs w:val="24"/>
        </w:rPr>
        <w:t>).</w:t>
      </w:r>
    </w:p>
    <w:p w:rsidR="009E1A62" w:rsidRPr="00FA62FE" w:rsidRDefault="009E1A62" w:rsidP="009E1A62">
      <w:pPr>
        <w:numPr>
          <w:ilvl w:val="0"/>
          <w:numId w:val="1"/>
        </w:numPr>
        <w:spacing w:after="0" w:line="240" w:lineRule="auto"/>
        <w:ind w:left="0" w:firstLine="709"/>
        <w:contextualSpacing/>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Рекомендации студенту: как организовать свои занятия / ОГУ / Электронный ресурс. – Режим доступа: </w:t>
      </w:r>
      <w:hyperlink r:id="rId16" w:history="1">
        <w:r w:rsidRPr="00FA62FE">
          <w:rPr>
            <w:rFonts w:ascii="Times New Roman" w:eastAsia="Calibri" w:hAnsi="Times New Roman" w:cs="Times New Roman"/>
            <w:color w:val="0000FF"/>
            <w:sz w:val="24"/>
            <w:szCs w:val="24"/>
            <w:u w:val="single"/>
          </w:rPr>
          <w:t>http://www.osu.ru/doc/1364</w:t>
        </w:r>
      </w:hyperlink>
      <w:r w:rsidRPr="00FA62FE">
        <w:rPr>
          <w:rFonts w:ascii="Times New Roman" w:eastAsia="Calibri" w:hAnsi="Times New Roman" w:cs="Times New Roman"/>
          <w:sz w:val="24"/>
          <w:szCs w:val="24"/>
        </w:rPr>
        <w:t xml:space="preserve"> – (</w:t>
      </w:r>
      <w:r w:rsidR="00124E27">
        <w:rPr>
          <w:rFonts w:ascii="Times New Roman" w:eastAsia="Calibri" w:hAnsi="Times New Roman" w:cs="Times New Roman"/>
          <w:sz w:val="24"/>
          <w:szCs w:val="24"/>
        </w:rPr>
        <w:t>дата обращения: 07.04.2024</w:t>
      </w:r>
      <w:r w:rsidRPr="00FA62FE">
        <w:rPr>
          <w:rFonts w:ascii="Times New Roman" w:eastAsia="Calibri" w:hAnsi="Times New Roman" w:cs="Times New Roman"/>
          <w:sz w:val="24"/>
          <w:szCs w:val="24"/>
        </w:rPr>
        <w:t>).</w:t>
      </w:r>
    </w:p>
    <w:p w:rsidR="009E1A62" w:rsidRPr="00FA62FE" w:rsidRDefault="009E1A62" w:rsidP="009E1A62">
      <w:pPr>
        <w:numPr>
          <w:ilvl w:val="0"/>
          <w:numId w:val="1"/>
        </w:numPr>
        <w:spacing w:after="0" w:line="240" w:lineRule="auto"/>
        <w:ind w:left="0" w:firstLine="709"/>
        <w:contextualSpacing/>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СТО 02069024.101–2015 Работы студенческие. Общие требования и правила оформления от 28.12.2015 / ОГУ. – URL: </w:t>
      </w:r>
      <w:hyperlink r:id="rId17" w:history="1">
        <w:r w:rsidRPr="00FA62FE">
          <w:rPr>
            <w:rFonts w:ascii="Times New Roman" w:eastAsia="Calibri" w:hAnsi="Times New Roman" w:cs="Times New Roman"/>
            <w:color w:val="0000FF"/>
            <w:sz w:val="24"/>
            <w:szCs w:val="24"/>
            <w:u w:val="single"/>
          </w:rPr>
          <w:t>http://www.osu.ru/docs/official/standart/standart_101-2015.pdf</w:t>
        </w:r>
      </w:hyperlink>
      <w:r w:rsidRPr="00FA62FE">
        <w:rPr>
          <w:rFonts w:ascii="Times New Roman" w:eastAsia="Calibri" w:hAnsi="Times New Roman" w:cs="Times New Roman"/>
          <w:sz w:val="24"/>
          <w:szCs w:val="24"/>
        </w:rPr>
        <w:t xml:space="preserve"> – (</w:t>
      </w:r>
      <w:bookmarkStart w:id="84" w:name="_GoBack"/>
      <w:r w:rsidR="00124E27">
        <w:rPr>
          <w:rFonts w:ascii="Times New Roman" w:eastAsia="Calibri" w:hAnsi="Times New Roman" w:cs="Times New Roman"/>
          <w:sz w:val="24"/>
          <w:szCs w:val="24"/>
        </w:rPr>
        <w:t>дата обращения: 07.04.2024</w:t>
      </w:r>
      <w:bookmarkEnd w:id="84"/>
      <w:r w:rsidRPr="00FA62FE">
        <w:rPr>
          <w:rFonts w:ascii="Times New Roman" w:eastAsia="Calibri" w:hAnsi="Times New Roman" w:cs="Times New Roman"/>
          <w:sz w:val="24"/>
          <w:szCs w:val="24"/>
        </w:rPr>
        <w:t>).</w:t>
      </w:r>
    </w:p>
    <w:p w:rsidR="008F65E6" w:rsidRDefault="008F65E6"/>
    <w:sectPr w:rsidR="008F65E6" w:rsidSect="00442D8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6EFC" w:rsidRDefault="00586EFC">
      <w:pPr>
        <w:spacing w:after="0" w:line="240" w:lineRule="auto"/>
      </w:pPr>
      <w:r>
        <w:separator/>
      </w:r>
    </w:p>
  </w:endnote>
  <w:endnote w:type="continuationSeparator" w:id="1">
    <w:p w:rsidR="00586EFC" w:rsidRDefault="00586E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70B" w:rsidRDefault="00057E93" w:rsidP="00A6070B">
    <w:pPr>
      <w:pStyle w:val="a3"/>
      <w:framePr w:wrap="around" w:vAnchor="text" w:hAnchor="margin" w:xAlign="right" w:y="1"/>
      <w:rPr>
        <w:rStyle w:val="a5"/>
      </w:rPr>
    </w:pPr>
    <w:r>
      <w:rPr>
        <w:rStyle w:val="a5"/>
      </w:rPr>
      <w:fldChar w:fldCharType="begin"/>
    </w:r>
    <w:r w:rsidR="009E1A62">
      <w:rPr>
        <w:rStyle w:val="a5"/>
      </w:rPr>
      <w:instrText xml:space="preserve">PAGE  </w:instrText>
    </w:r>
    <w:r>
      <w:rPr>
        <w:rStyle w:val="a5"/>
      </w:rPr>
      <w:fldChar w:fldCharType="separate"/>
    </w:r>
    <w:r w:rsidR="009E1A62">
      <w:rPr>
        <w:rStyle w:val="a5"/>
        <w:noProof/>
      </w:rPr>
      <w:t>8</w:t>
    </w:r>
    <w:r>
      <w:rPr>
        <w:rStyle w:val="a5"/>
      </w:rPr>
      <w:fldChar w:fldCharType="end"/>
    </w:r>
  </w:p>
  <w:p w:rsidR="00A6070B" w:rsidRDefault="00586EFC" w:rsidP="00A6070B">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70B" w:rsidRDefault="00057E93" w:rsidP="00A6070B">
    <w:pPr>
      <w:pStyle w:val="a3"/>
      <w:framePr w:wrap="around" w:vAnchor="text" w:hAnchor="margin" w:xAlign="right" w:y="1"/>
      <w:rPr>
        <w:rStyle w:val="a5"/>
      </w:rPr>
    </w:pPr>
    <w:r>
      <w:rPr>
        <w:rStyle w:val="a5"/>
      </w:rPr>
      <w:fldChar w:fldCharType="begin"/>
    </w:r>
    <w:r w:rsidR="009E1A62">
      <w:rPr>
        <w:rStyle w:val="a5"/>
      </w:rPr>
      <w:instrText xml:space="preserve">PAGE  </w:instrText>
    </w:r>
    <w:r>
      <w:rPr>
        <w:rStyle w:val="a5"/>
      </w:rPr>
      <w:fldChar w:fldCharType="separate"/>
    </w:r>
    <w:r w:rsidR="00582132">
      <w:rPr>
        <w:rStyle w:val="a5"/>
        <w:noProof/>
      </w:rPr>
      <w:t>4</w:t>
    </w:r>
    <w:r>
      <w:rPr>
        <w:rStyle w:val="a5"/>
      </w:rPr>
      <w:fldChar w:fldCharType="end"/>
    </w:r>
  </w:p>
  <w:p w:rsidR="00A6070B" w:rsidRDefault="00586EFC" w:rsidP="00A6070B">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6EFC" w:rsidRDefault="00586EFC">
      <w:pPr>
        <w:spacing w:after="0" w:line="240" w:lineRule="auto"/>
      </w:pPr>
      <w:r>
        <w:separator/>
      </w:r>
    </w:p>
  </w:footnote>
  <w:footnote w:type="continuationSeparator" w:id="1">
    <w:p w:rsidR="00586EFC" w:rsidRDefault="00586E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00C1D"/>
    <w:multiLevelType w:val="hybridMultilevel"/>
    <w:tmpl w:val="EC62F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0E16B4B"/>
    <w:multiLevelType w:val="hybridMultilevel"/>
    <w:tmpl w:val="C48A91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useFELayout/>
  </w:compat>
  <w:rsids>
    <w:rsidRoot w:val="009E1A62"/>
    <w:rsid w:val="00057E93"/>
    <w:rsid w:val="00124E27"/>
    <w:rsid w:val="003E29CC"/>
    <w:rsid w:val="00421E30"/>
    <w:rsid w:val="00582132"/>
    <w:rsid w:val="00586EFC"/>
    <w:rsid w:val="007B082B"/>
    <w:rsid w:val="008F65E6"/>
    <w:rsid w:val="00965660"/>
    <w:rsid w:val="009E1A62"/>
    <w:rsid w:val="00AF4B51"/>
    <w:rsid w:val="00D10B2D"/>
    <w:rsid w:val="00FD25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E93"/>
  </w:style>
  <w:style w:type="paragraph" w:styleId="1">
    <w:name w:val="heading 1"/>
    <w:basedOn w:val="a"/>
    <w:next w:val="a"/>
    <w:link w:val="10"/>
    <w:uiPriority w:val="9"/>
    <w:qFormat/>
    <w:rsid w:val="009E1A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9E1A62"/>
    <w:pPr>
      <w:tabs>
        <w:tab w:val="center" w:pos="4677"/>
        <w:tab w:val="right" w:pos="9355"/>
      </w:tabs>
      <w:spacing w:after="0" w:line="240" w:lineRule="auto"/>
    </w:pPr>
    <w:rPr>
      <w:rFonts w:eastAsiaTheme="minorHAnsi"/>
      <w:lang w:eastAsia="en-US"/>
    </w:rPr>
  </w:style>
  <w:style w:type="character" w:customStyle="1" w:styleId="a4">
    <w:name w:val="Нижний колонтитул Знак"/>
    <w:basedOn w:val="a0"/>
    <w:link w:val="a3"/>
    <w:uiPriority w:val="99"/>
    <w:semiHidden/>
    <w:rsid w:val="009E1A62"/>
    <w:rPr>
      <w:rFonts w:eastAsiaTheme="minorHAnsi"/>
      <w:lang w:eastAsia="en-US"/>
    </w:rPr>
  </w:style>
  <w:style w:type="character" w:styleId="a5">
    <w:name w:val="page number"/>
    <w:basedOn w:val="a0"/>
    <w:uiPriority w:val="99"/>
    <w:rsid w:val="009E1A62"/>
    <w:rPr>
      <w:rFonts w:cs="Times New Roman"/>
    </w:rPr>
  </w:style>
  <w:style w:type="character" w:customStyle="1" w:styleId="10">
    <w:name w:val="Заголовок 1 Знак"/>
    <w:basedOn w:val="a0"/>
    <w:link w:val="1"/>
    <w:uiPriority w:val="9"/>
    <w:rsid w:val="009E1A62"/>
    <w:rPr>
      <w:rFonts w:asciiTheme="majorHAnsi" w:eastAsiaTheme="majorEastAsia" w:hAnsiTheme="majorHAnsi" w:cstheme="majorBidi"/>
      <w:b/>
      <w:bCs/>
      <w:color w:val="365F91" w:themeColor="accent1" w:themeShade="BF"/>
      <w:sz w:val="28"/>
      <w:szCs w:val="28"/>
    </w:rPr>
  </w:style>
  <w:style w:type="paragraph" w:styleId="a6">
    <w:name w:val="TOC Heading"/>
    <w:basedOn w:val="1"/>
    <w:next w:val="a"/>
    <w:uiPriority w:val="39"/>
    <w:semiHidden/>
    <w:unhideWhenUsed/>
    <w:qFormat/>
    <w:rsid w:val="009E1A62"/>
    <w:pPr>
      <w:outlineLvl w:val="9"/>
    </w:pPr>
  </w:style>
  <w:style w:type="paragraph" w:styleId="11">
    <w:name w:val="toc 1"/>
    <w:basedOn w:val="a"/>
    <w:next w:val="a"/>
    <w:autoRedefine/>
    <w:uiPriority w:val="39"/>
    <w:unhideWhenUsed/>
    <w:rsid w:val="009E1A62"/>
    <w:pPr>
      <w:tabs>
        <w:tab w:val="right" w:leader="dot" w:pos="9345"/>
      </w:tabs>
      <w:spacing w:after="100"/>
    </w:pPr>
    <w:rPr>
      <w:rFonts w:ascii="Times New Roman" w:eastAsiaTheme="minorHAnsi" w:hAnsi="Times New Roman" w:cs="Times New Roman"/>
      <w:noProof/>
      <w:lang w:eastAsia="en-US"/>
    </w:rPr>
  </w:style>
  <w:style w:type="character" w:styleId="a7">
    <w:name w:val="Hyperlink"/>
    <w:basedOn w:val="a0"/>
    <w:uiPriority w:val="99"/>
    <w:unhideWhenUsed/>
    <w:rsid w:val="009E1A62"/>
    <w:rPr>
      <w:color w:val="0000FF" w:themeColor="hyperlink"/>
      <w:u w:val="single"/>
    </w:rPr>
  </w:style>
  <w:style w:type="paragraph" w:styleId="a8">
    <w:name w:val="List Paragraph"/>
    <w:basedOn w:val="a"/>
    <w:uiPriority w:val="34"/>
    <w:qFormat/>
    <w:rsid w:val="009E1A62"/>
    <w:pPr>
      <w:ind w:left="720"/>
      <w:contextualSpacing/>
    </w:pPr>
    <w:rPr>
      <w:rFonts w:eastAsiaTheme="minorHAnsi"/>
      <w:lang w:eastAsia="en-US"/>
    </w:rPr>
  </w:style>
  <w:style w:type="paragraph" w:customStyle="1" w:styleId="ReportHead">
    <w:name w:val="Report_Head"/>
    <w:basedOn w:val="a"/>
    <w:link w:val="ReportHead0"/>
    <w:rsid w:val="009E1A62"/>
    <w:pPr>
      <w:spacing w:after="0" w:line="240" w:lineRule="auto"/>
      <w:jc w:val="center"/>
    </w:pPr>
    <w:rPr>
      <w:rFonts w:ascii="Times New Roman" w:eastAsia="Calibri" w:hAnsi="Times New Roman" w:cs="Times New Roman"/>
      <w:sz w:val="28"/>
      <w:szCs w:val="20"/>
      <w:lang w:eastAsia="en-US"/>
    </w:rPr>
  </w:style>
  <w:style w:type="character" w:customStyle="1" w:styleId="ReportHead0">
    <w:name w:val="Report_Head Знак"/>
    <w:link w:val="ReportHead"/>
    <w:rsid w:val="009E1A62"/>
    <w:rPr>
      <w:rFonts w:ascii="Times New Roman" w:eastAsia="Calibri" w:hAnsi="Times New Roman" w:cs="Times New Roman"/>
      <w:sz w:val="28"/>
      <w:szCs w:val="20"/>
      <w:lang w:eastAsia="en-US"/>
    </w:rPr>
  </w:style>
  <w:style w:type="paragraph" w:styleId="a9">
    <w:name w:val="No Spacing"/>
    <w:uiPriority w:val="1"/>
    <w:qFormat/>
    <w:rsid w:val="009E1A62"/>
    <w:pPr>
      <w:spacing w:after="0" w:line="240" w:lineRule="auto"/>
    </w:pPr>
    <w:rPr>
      <w:rFonts w:ascii="Times New Roman" w:eastAsia="Calibri" w:hAnsi="Times New Roman" w:cs="Times New Roman"/>
      <w:lang w:eastAsia="en-US"/>
    </w:rPr>
  </w:style>
  <w:style w:type="character" w:customStyle="1" w:styleId="ReportMain">
    <w:name w:val="Report_Main Знак"/>
    <w:link w:val="ReportMain0"/>
    <w:locked/>
    <w:rsid w:val="009E1A62"/>
    <w:rPr>
      <w:rFonts w:ascii="Times New Roman" w:hAnsi="Times New Roman" w:cs="Times New Roman"/>
      <w:sz w:val="24"/>
    </w:rPr>
  </w:style>
  <w:style w:type="paragraph" w:customStyle="1" w:styleId="ReportMain0">
    <w:name w:val="Report_Main"/>
    <w:basedOn w:val="a"/>
    <w:link w:val="ReportMain"/>
    <w:rsid w:val="009E1A62"/>
    <w:pPr>
      <w:spacing w:after="0" w:line="240" w:lineRule="auto"/>
    </w:pPr>
    <w:rPr>
      <w:rFonts w:ascii="Times New Roman" w:hAnsi="Times New Roman" w:cs="Times New Roman"/>
      <w:sz w:val="24"/>
    </w:rPr>
  </w:style>
  <w:style w:type="paragraph" w:styleId="aa">
    <w:name w:val="Balloon Text"/>
    <w:basedOn w:val="a"/>
    <w:link w:val="ab"/>
    <w:uiPriority w:val="99"/>
    <w:semiHidden/>
    <w:unhideWhenUsed/>
    <w:rsid w:val="009E1A6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E1A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0620826">
      <w:bodyDiv w:val="1"/>
      <w:marLeft w:val="0"/>
      <w:marRight w:val="0"/>
      <w:marTop w:val="0"/>
      <w:marBottom w:val="0"/>
      <w:divBdr>
        <w:top w:val="none" w:sz="0" w:space="0" w:color="auto"/>
        <w:left w:val="none" w:sz="0" w:space="0" w:color="auto"/>
        <w:bottom w:val="none" w:sz="0" w:space="0" w:color="auto"/>
        <w:right w:val="none" w:sz="0" w:space="0" w:color="auto"/>
      </w:divBdr>
    </w:div>
    <w:div w:id="105188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lesgaft.spb.ru/sites/default/files/u57/metod.rekomendacii_dlya_studentov_21.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osu.ru/docs/official/standart/standart_101-2015.pdf" TargetMode="External"/><Relationship Id="rId17" Type="http://schemas.openxmlformats.org/officeDocument/2006/relationships/hyperlink" Target="http://www.osu.ru/docs/official/standart/standart_101-2015.pdf" TargetMode="External"/><Relationship Id="rId2" Type="http://schemas.openxmlformats.org/officeDocument/2006/relationships/styles" Target="styles.xml"/><Relationship Id="rId16" Type="http://schemas.openxmlformats.org/officeDocument/2006/relationships/hyperlink" Target="http://www.osu.ru/doc/1364" TargetMode="Externa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s/official/standart/standart_101-2015.pdf" TargetMode="External"/><Relationship Id="rId5" Type="http://schemas.openxmlformats.org/officeDocument/2006/relationships/footnotes" Target="footnotes.xml"/><Relationship Id="rId15" Type="http://schemas.openxmlformats.org/officeDocument/2006/relationships/hyperlink" Target="https://poisk-ru.ru/s34486t11.html" TargetMode="External"/><Relationship Id="rId10" Type="http://schemas.openxmlformats.org/officeDocument/2006/relationships/hyperlink" Target="http://www.osu.ru/docs/official/standart/standart_101-2015.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osu.ru/docs/official/standart/standart_101-2015.pdf" TargetMode="External"/><Relationship Id="rId14" Type="http://schemas.openxmlformats.org/officeDocument/2006/relationships/hyperlink" Target="https://lektsii.org/14-2966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6665</Words>
  <Characters>37992</Characters>
  <Application>Microsoft Office Word</Application>
  <DocSecurity>0</DocSecurity>
  <Lines>316</Lines>
  <Paragraphs>89</Paragraphs>
  <ScaleCrop>false</ScaleCrop>
  <Company/>
  <LinksUpToDate>false</LinksUpToDate>
  <CharactersWithSpaces>44568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2021-04-13T06:44:00Z</dcterms:created>
  <dcterms:modified xsi:type="dcterms:W3CDTF">2024-04-24T08:49:00Z</dcterms:modified>
</cp:coreProperties>
</file>