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15D" w:rsidRPr="00043C2F" w:rsidRDefault="009F315D" w:rsidP="00043C2F">
      <w:pPr>
        <w:pStyle w:val="ReportHead"/>
        <w:suppressAutoHyphens/>
        <w:jc w:val="right"/>
        <w:rPr>
          <w:b/>
          <w:i/>
          <w:sz w:val="24"/>
        </w:rPr>
      </w:pPr>
      <w:r w:rsidRPr="00043C2F">
        <w:rPr>
          <w:b/>
          <w:i/>
          <w:sz w:val="24"/>
        </w:rPr>
        <w:t>На правах рукописи</w:t>
      </w:r>
    </w:p>
    <w:p w:rsidR="009F315D" w:rsidRDefault="009F315D" w:rsidP="00FB5FE5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9F315D" w:rsidRDefault="009F315D" w:rsidP="00FB5FE5">
      <w:pPr>
        <w:pStyle w:val="ReportHead"/>
        <w:suppressAutoHyphens/>
        <w:rPr>
          <w:sz w:val="24"/>
        </w:rPr>
      </w:pPr>
    </w:p>
    <w:p w:rsidR="009F315D" w:rsidRDefault="009F315D" w:rsidP="00FB5FE5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9F315D" w:rsidRDefault="009F315D" w:rsidP="00FB5FE5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9F315D" w:rsidRDefault="009F315D" w:rsidP="00FB5FE5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9F315D" w:rsidRDefault="009F315D" w:rsidP="00FB5FE5">
      <w:pPr>
        <w:pStyle w:val="ReportHead"/>
        <w:suppressAutoHyphens/>
        <w:rPr>
          <w:sz w:val="24"/>
        </w:rPr>
      </w:pPr>
    </w:p>
    <w:p w:rsidR="009F315D" w:rsidRDefault="009F315D" w:rsidP="00FB5FE5">
      <w:pPr>
        <w:pStyle w:val="ReportHead"/>
        <w:suppressAutoHyphens/>
        <w:rPr>
          <w:sz w:val="24"/>
        </w:rPr>
      </w:pPr>
      <w:r>
        <w:rPr>
          <w:sz w:val="24"/>
        </w:rPr>
        <w:t>Кафедра маркетинга и торгового дела</w:t>
      </w:r>
    </w:p>
    <w:p w:rsidR="009F315D" w:rsidRDefault="009F315D" w:rsidP="00FB5FE5">
      <w:pPr>
        <w:pStyle w:val="ReportHead"/>
        <w:suppressAutoHyphens/>
        <w:rPr>
          <w:sz w:val="24"/>
        </w:rPr>
      </w:pPr>
    </w:p>
    <w:p w:rsidR="009F315D" w:rsidRDefault="009F315D" w:rsidP="00FB5FE5">
      <w:pPr>
        <w:pStyle w:val="ReportHead"/>
        <w:suppressAutoHyphens/>
        <w:rPr>
          <w:sz w:val="24"/>
        </w:rPr>
      </w:pPr>
    </w:p>
    <w:p w:rsidR="009F315D" w:rsidRDefault="009F315D" w:rsidP="00FB5FE5">
      <w:pPr>
        <w:pStyle w:val="ReportHead"/>
        <w:suppressAutoHyphens/>
        <w:rPr>
          <w:sz w:val="24"/>
        </w:rPr>
      </w:pPr>
    </w:p>
    <w:p w:rsidR="009F315D" w:rsidRDefault="009F315D" w:rsidP="00FB5FE5">
      <w:pPr>
        <w:pStyle w:val="ReportHead"/>
        <w:suppressAutoHyphens/>
        <w:rPr>
          <w:sz w:val="24"/>
        </w:rPr>
      </w:pPr>
    </w:p>
    <w:p w:rsidR="009F315D" w:rsidRDefault="009F315D" w:rsidP="00FB5FE5">
      <w:pPr>
        <w:pStyle w:val="ReportHead"/>
        <w:suppressAutoHyphens/>
        <w:rPr>
          <w:sz w:val="24"/>
        </w:rPr>
      </w:pPr>
    </w:p>
    <w:p w:rsidR="009F315D" w:rsidRDefault="009F315D" w:rsidP="00FB5FE5">
      <w:pPr>
        <w:pStyle w:val="ReportHead"/>
        <w:suppressAutoHyphens/>
        <w:rPr>
          <w:sz w:val="24"/>
        </w:rPr>
      </w:pPr>
    </w:p>
    <w:p w:rsidR="009F315D" w:rsidRDefault="009F315D" w:rsidP="00FB5FE5">
      <w:pPr>
        <w:pStyle w:val="ReportHead"/>
        <w:suppressAutoHyphens/>
        <w:rPr>
          <w:sz w:val="24"/>
        </w:rPr>
      </w:pPr>
    </w:p>
    <w:p w:rsidR="009F315D" w:rsidRDefault="009F315D" w:rsidP="00FB5FE5">
      <w:pPr>
        <w:pStyle w:val="ReportHead"/>
        <w:suppressAutoHyphens/>
        <w:rPr>
          <w:sz w:val="24"/>
        </w:rPr>
      </w:pPr>
    </w:p>
    <w:p w:rsidR="009F315D" w:rsidRDefault="009F315D" w:rsidP="00FB5FE5">
      <w:pPr>
        <w:pStyle w:val="ReportHead"/>
        <w:suppressAutoHyphens/>
        <w:rPr>
          <w:sz w:val="24"/>
        </w:rPr>
      </w:pPr>
    </w:p>
    <w:p w:rsidR="009F315D" w:rsidRDefault="009F315D" w:rsidP="00FB5FE5">
      <w:pPr>
        <w:pStyle w:val="ReportHead"/>
        <w:suppressAutoHyphens/>
        <w:rPr>
          <w:sz w:val="24"/>
        </w:rPr>
      </w:pPr>
    </w:p>
    <w:p w:rsidR="009F315D" w:rsidRDefault="009F315D" w:rsidP="00FB5FE5">
      <w:pPr>
        <w:pStyle w:val="ReportHead"/>
        <w:suppressAutoHyphens/>
        <w:spacing w:before="120"/>
        <w:rPr>
          <w:b/>
        </w:rPr>
      </w:pPr>
      <w:r>
        <w:rPr>
          <w:b/>
        </w:rPr>
        <w:t>Методические указания к освоению дисциплины</w:t>
      </w:r>
    </w:p>
    <w:p w:rsidR="009F315D" w:rsidRDefault="009F315D" w:rsidP="00FB5FE5">
      <w:pPr>
        <w:pStyle w:val="ReportHead"/>
        <w:suppressAutoHyphens/>
        <w:spacing w:before="120"/>
        <w:rPr>
          <w:i/>
          <w:sz w:val="24"/>
        </w:rPr>
      </w:pPr>
    </w:p>
    <w:p w:rsidR="009F315D" w:rsidRDefault="009F315D" w:rsidP="00FB5FE5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«Основы взаимодействия со средствами массовой информации и профессиональная этика»</w:t>
      </w:r>
    </w:p>
    <w:p w:rsidR="009F315D" w:rsidRDefault="009F315D" w:rsidP="00FB5FE5">
      <w:pPr>
        <w:pStyle w:val="ReportHead"/>
        <w:suppressAutoHyphens/>
        <w:rPr>
          <w:sz w:val="24"/>
        </w:rPr>
      </w:pPr>
    </w:p>
    <w:p w:rsidR="009F315D" w:rsidRDefault="009F315D" w:rsidP="00FB5FE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9F315D" w:rsidRDefault="009F315D" w:rsidP="00FB5FE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9F315D" w:rsidRDefault="009F315D" w:rsidP="00FB5FE5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9F315D" w:rsidRDefault="009F315D" w:rsidP="00FB5FE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42.03.01 Реклама и связи с общественностью</w:t>
      </w:r>
    </w:p>
    <w:p w:rsidR="009F315D" w:rsidRDefault="009F315D" w:rsidP="00FB5FE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9F315D" w:rsidRDefault="009F315D" w:rsidP="00FB5FE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Реклама и связи с общественностью в информационном обществе</w:t>
      </w:r>
    </w:p>
    <w:p w:rsidR="009F315D" w:rsidRDefault="009F315D" w:rsidP="00FB5FE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(наименование направленности (профиля) образовательной программы)</w:t>
      </w:r>
    </w:p>
    <w:p w:rsidR="009F315D" w:rsidRDefault="009F315D" w:rsidP="00FB5FE5">
      <w:pPr>
        <w:pStyle w:val="ReportHead"/>
        <w:suppressAutoHyphens/>
        <w:rPr>
          <w:sz w:val="24"/>
        </w:rPr>
      </w:pPr>
    </w:p>
    <w:p w:rsidR="009F315D" w:rsidRDefault="009F315D" w:rsidP="00FB5FE5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9F315D" w:rsidRDefault="009F315D" w:rsidP="00FB5FE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9F315D" w:rsidRDefault="009F315D" w:rsidP="00FB5FE5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9F315D" w:rsidRDefault="009F315D" w:rsidP="00FB5FE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Очная, заочная</w:t>
      </w:r>
    </w:p>
    <w:p w:rsidR="009F315D" w:rsidRDefault="009F315D" w:rsidP="00FB5FE5">
      <w:pPr>
        <w:pStyle w:val="ReportHead"/>
        <w:suppressAutoHyphens/>
        <w:rPr>
          <w:sz w:val="24"/>
        </w:rPr>
      </w:pPr>
    </w:p>
    <w:p w:rsidR="009F315D" w:rsidRDefault="009F315D" w:rsidP="00FB5FE5">
      <w:pPr>
        <w:pStyle w:val="ReportHead"/>
        <w:suppressAutoHyphens/>
        <w:rPr>
          <w:sz w:val="24"/>
        </w:rPr>
      </w:pPr>
    </w:p>
    <w:p w:rsidR="009F315D" w:rsidRDefault="009F315D" w:rsidP="00FB5FE5">
      <w:pPr>
        <w:pStyle w:val="ReportHead"/>
        <w:suppressAutoHyphens/>
        <w:rPr>
          <w:sz w:val="24"/>
        </w:rPr>
      </w:pPr>
    </w:p>
    <w:p w:rsidR="009F315D" w:rsidRDefault="009F315D" w:rsidP="00FB5FE5">
      <w:pPr>
        <w:pStyle w:val="ReportHead"/>
        <w:suppressAutoHyphens/>
        <w:rPr>
          <w:sz w:val="24"/>
        </w:rPr>
      </w:pPr>
    </w:p>
    <w:p w:rsidR="009F315D" w:rsidRDefault="009F315D" w:rsidP="00FB5FE5">
      <w:pPr>
        <w:pStyle w:val="ReportHead"/>
        <w:suppressAutoHyphens/>
        <w:rPr>
          <w:sz w:val="24"/>
        </w:rPr>
      </w:pPr>
    </w:p>
    <w:p w:rsidR="009F315D" w:rsidRDefault="009F315D" w:rsidP="00FB5FE5">
      <w:pPr>
        <w:pStyle w:val="ReportHead"/>
        <w:suppressAutoHyphens/>
        <w:rPr>
          <w:sz w:val="24"/>
        </w:rPr>
      </w:pPr>
    </w:p>
    <w:p w:rsidR="009F315D" w:rsidRDefault="009F315D" w:rsidP="00FB5FE5">
      <w:pPr>
        <w:pStyle w:val="ReportHead"/>
        <w:suppressAutoHyphens/>
        <w:rPr>
          <w:sz w:val="24"/>
        </w:rPr>
      </w:pPr>
    </w:p>
    <w:p w:rsidR="009F315D" w:rsidRDefault="009F315D" w:rsidP="00FB5FE5">
      <w:pPr>
        <w:pStyle w:val="ReportHead"/>
        <w:suppressAutoHyphens/>
        <w:rPr>
          <w:sz w:val="24"/>
        </w:rPr>
      </w:pPr>
    </w:p>
    <w:p w:rsidR="009F315D" w:rsidRDefault="009F315D" w:rsidP="00FB5FE5">
      <w:pPr>
        <w:pStyle w:val="ReportHead"/>
        <w:suppressAutoHyphens/>
        <w:rPr>
          <w:sz w:val="24"/>
        </w:rPr>
      </w:pPr>
    </w:p>
    <w:p w:rsidR="009F315D" w:rsidRDefault="009F315D" w:rsidP="00FB5FE5">
      <w:pPr>
        <w:pStyle w:val="ReportHead"/>
        <w:suppressAutoHyphens/>
        <w:rPr>
          <w:sz w:val="24"/>
        </w:rPr>
      </w:pPr>
    </w:p>
    <w:p w:rsidR="009F315D" w:rsidRDefault="009F315D" w:rsidP="00FB5FE5">
      <w:pPr>
        <w:pStyle w:val="ReportHead"/>
        <w:suppressAutoHyphens/>
        <w:rPr>
          <w:sz w:val="24"/>
        </w:rPr>
      </w:pPr>
    </w:p>
    <w:p w:rsidR="009F315D" w:rsidRDefault="009F315D" w:rsidP="00FB5FE5">
      <w:pPr>
        <w:pStyle w:val="ReportHead"/>
        <w:suppressAutoHyphens/>
        <w:rPr>
          <w:sz w:val="24"/>
        </w:rPr>
      </w:pPr>
    </w:p>
    <w:p w:rsidR="009F315D" w:rsidRDefault="009F315D" w:rsidP="00FB5FE5">
      <w:pPr>
        <w:pStyle w:val="ReportHead"/>
        <w:suppressAutoHyphens/>
        <w:rPr>
          <w:sz w:val="24"/>
        </w:rPr>
      </w:pPr>
    </w:p>
    <w:p w:rsidR="009F315D" w:rsidRDefault="009F315D" w:rsidP="00FB5FE5">
      <w:pPr>
        <w:pStyle w:val="ReportHead"/>
        <w:suppressAutoHyphens/>
        <w:rPr>
          <w:sz w:val="24"/>
        </w:rPr>
      </w:pPr>
    </w:p>
    <w:p w:rsidR="009F315D" w:rsidRDefault="009F315D" w:rsidP="00FB5FE5">
      <w:pPr>
        <w:pStyle w:val="ReportHead"/>
        <w:suppressAutoHyphens/>
        <w:rPr>
          <w:sz w:val="24"/>
        </w:rPr>
      </w:pPr>
    </w:p>
    <w:p w:rsidR="009F315D" w:rsidRDefault="009F315D" w:rsidP="00FB5FE5">
      <w:pPr>
        <w:pStyle w:val="ReportHead"/>
        <w:suppressAutoHyphens/>
        <w:rPr>
          <w:sz w:val="24"/>
        </w:rPr>
      </w:pPr>
    </w:p>
    <w:p w:rsidR="009F315D" w:rsidRDefault="009F315D" w:rsidP="00FB5FE5">
      <w:pPr>
        <w:pStyle w:val="ReportHead"/>
        <w:suppressAutoHyphens/>
        <w:rPr>
          <w:sz w:val="24"/>
        </w:rPr>
        <w:sectPr w:rsidR="009F315D" w:rsidSect="0021659D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2024</w:t>
      </w:r>
    </w:p>
    <w:p w:rsidR="009F315D" w:rsidRDefault="009F315D" w:rsidP="0021659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  <w:bookmarkStart w:id="0" w:name="BookmarkWhereDelChr13"/>
      <w:bookmarkEnd w:id="0"/>
    </w:p>
    <w:p w:rsidR="009F315D" w:rsidRDefault="009F315D" w:rsidP="0021659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F315D" w:rsidRDefault="009F315D" w:rsidP="0021659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F315D" w:rsidRDefault="009F315D" w:rsidP="0021659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F315D" w:rsidRDefault="009F315D" w:rsidP="0021659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F315D" w:rsidRDefault="009F315D" w:rsidP="0021659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F315D" w:rsidRDefault="009F315D" w:rsidP="0021659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F315D" w:rsidRDefault="009F315D" w:rsidP="0021659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F315D" w:rsidRDefault="009F315D" w:rsidP="0021659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F315D" w:rsidRDefault="009F315D" w:rsidP="0021659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F315D" w:rsidRDefault="009F315D" w:rsidP="0021659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F315D" w:rsidRDefault="009F315D" w:rsidP="0021659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F315D" w:rsidRDefault="009F315D" w:rsidP="0021659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F315D" w:rsidRDefault="009F315D" w:rsidP="0021659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F315D" w:rsidRDefault="009F315D" w:rsidP="0021659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F315D" w:rsidRDefault="009F315D" w:rsidP="0021659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F315D" w:rsidRDefault="009F315D" w:rsidP="0021659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F315D" w:rsidRDefault="009F315D" w:rsidP="0021659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F315D" w:rsidRDefault="009F315D" w:rsidP="0021659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F315D" w:rsidRDefault="009F315D" w:rsidP="0021659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F315D" w:rsidRDefault="009F315D" w:rsidP="0021659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F315D" w:rsidRDefault="009F315D" w:rsidP="0021659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F315D" w:rsidRDefault="009F315D" w:rsidP="0021659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F315D" w:rsidRDefault="009F315D" w:rsidP="0021659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F315D" w:rsidRDefault="009F315D" w:rsidP="0021659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F315D" w:rsidRDefault="009F315D" w:rsidP="0021659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F315D" w:rsidRPr="00FF5726" w:rsidRDefault="009F315D" w:rsidP="00FB5FE5">
      <w:pPr>
        <w:spacing w:after="0" w:line="240" w:lineRule="auto"/>
        <w:jc w:val="center"/>
        <w:rPr>
          <w:b/>
          <w:color w:val="000000"/>
          <w:sz w:val="32"/>
          <w:szCs w:val="32"/>
          <w:highlight w:val="yellow"/>
        </w:rPr>
      </w:pPr>
      <w:r>
        <w:rPr>
          <w:sz w:val="24"/>
        </w:rPr>
        <w:br w:type="page"/>
      </w:r>
      <w:r w:rsidRPr="00887F99">
        <w:rPr>
          <w:b/>
          <w:color w:val="000000"/>
          <w:sz w:val="32"/>
          <w:szCs w:val="32"/>
        </w:rPr>
        <w:t>Содержание</w:t>
      </w:r>
    </w:p>
    <w:p w:rsidR="009F315D" w:rsidRPr="00FF5726" w:rsidRDefault="009F315D" w:rsidP="00FB5FE5">
      <w:pPr>
        <w:spacing w:after="0" w:line="240" w:lineRule="auto"/>
        <w:jc w:val="center"/>
        <w:rPr>
          <w:b/>
          <w:color w:val="000000"/>
          <w:sz w:val="32"/>
          <w:szCs w:val="32"/>
          <w:highlight w:val="yellow"/>
        </w:rPr>
      </w:pPr>
    </w:p>
    <w:p w:rsidR="009F315D" w:rsidRPr="00887F99" w:rsidRDefault="009F315D" w:rsidP="003C5C6B">
      <w:pPr>
        <w:pStyle w:val="TOC1"/>
        <w:tabs>
          <w:tab w:val="right" w:leader="dot" w:pos="9628"/>
        </w:tabs>
        <w:spacing w:after="0" w:line="360" w:lineRule="auto"/>
        <w:rPr>
          <w:rFonts w:ascii="Calibri" w:hAnsi="Calibri"/>
          <w:noProof/>
          <w:sz w:val="28"/>
          <w:szCs w:val="28"/>
          <w:lang w:eastAsia="ru-RU"/>
        </w:rPr>
      </w:pPr>
      <w:r w:rsidRPr="00FF5726">
        <w:rPr>
          <w:sz w:val="28"/>
          <w:szCs w:val="28"/>
          <w:highlight w:val="yellow"/>
        </w:rPr>
        <w:fldChar w:fldCharType="begin"/>
      </w:r>
      <w:r w:rsidRPr="00FF5726">
        <w:rPr>
          <w:sz w:val="28"/>
          <w:szCs w:val="28"/>
          <w:highlight w:val="yellow"/>
        </w:rPr>
        <w:instrText xml:space="preserve"> TOC \o "1-3" \h \z \u </w:instrText>
      </w:r>
      <w:r w:rsidRPr="00FF5726">
        <w:rPr>
          <w:sz w:val="28"/>
          <w:szCs w:val="28"/>
          <w:highlight w:val="yellow"/>
        </w:rPr>
        <w:fldChar w:fldCharType="separate"/>
      </w:r>
      <w:hyperlink w:anchor="_Toc161784845" w:history="1">
        <w:r w:rsidRPr="00887F99">
          <w:rPr>
            <w:rStyle w:val="Hyperlink"/>
            <w:noProof/>
            <w:sz w:val="28"/>
            <w:szCs w:val="28"/>
          </w:rPr>
          <w:t>1 Методические указания к видам работ рабочей программы дисциплины «Основы взаимодействия со средствами массовой информации</w:t>
        </w:r>
        <w:r>
          <w:rPr>
            <w:rStyle w:val="Hyperlink"/>
            <w:noProof/>
            <w:sz w:val="28"/>
            <w:szCs w:val="28"/>
          </w:rPr>
          <w:t xml:space="preserve"> и профессиональная этика</w:t>
        </w:r>
        <w:r w:rsidRPr="00887F99">
          <w:rPr>
            <w:rStyle w:val="Hyperlink"/>
            <w:noProof/>
            <w:sz w:val="28"/>
            <w:szCs w:val="28"/>
          </w:rPr>
          <w:t>»</w:t>
        </w:r>
        <w:r w:rsidRPr="00887F99">
          <w:rPr>
            <w:noProof/>
            <w:webHidden/>
            <w:sz w:val="28"/>
            <w:szCs w:val="28"/>
          </w:rPr>
          <w:tab/>
        </w:r>
        <w:r w:rsidRPr="00887F99">
          <w:rPr>
            <w:noProof/>
            <w:webHidden/>
            <w:sz w:val="28"/>
            <w:szCs w:val="28"/>
          </w:rPr>
          <w:fldChar w:fldCharType="begin"/>
        </w:r>
        <w:r w:rsidRPr="00887F99">
          <w:rPr>
            <w:noProof/>
            <w:webHidden/>
            <w:sz w:val="28"/>
            <w:szCs w:val="28"/>
          </w:rPr>
          <w:instrText xml:space="preserve"> PAGEREF _Toc161784845 \h </w:instrText>
        </w:r>
        <w:r w:rsidRPr="00887F99">
          <w:rPr>
            <w:noProof/>
            <w:sz w:val="28"/>
            <w:szCs w:val="28"/>
          </w:rPr>
        </w:r>
        <w:r w:rsidRPr="00887F99">
          <w:rPr>
            <w:noProof/>
            <w:webHidden/>
            <w:sz w:val="28"/>
            <w:szCs w:val="28"/>
          </w:rPr>
          <w:fldChar w:fldCharType="separate"/>
        </w:r>
        <w:r w:rsidRPr="00887F99">
          <w:rPr>
            <w:noProof/>
            <w:webHidden/>
            <w:sz w:val="28"/>
            <w:szCs w:val="28"/>
          </w:rPr>
          <w:t>3</w:t>
        </w:r>
        <w:r w:rsidRPr="00887F99">
          <w:rPr>
            <w:noProof/>
            <w:webHidden/>
            <w:sz w:val="28"/>
            <w:szCs w:val="28"/>
          </w:rPr>
          <w:fldChar w:fldCharType="end"/>
        </w:r>
      </w:hyperlink>
    </w:p>
    <w:p w:rsidR="009F315D" w:rsidRPr="00887F99" w:rsidRDefault="009F315D" w:rsidP="003C5C6B">
      <w:pPr>
        <w:pStyle w:val="TOC2"/>
        <w:tabs>
          <w:tab w:val="right" w:leader="dot" w:pos="9628"/>
        </w:tabs>
        <w:spacing w:after="0" w:line="360" w:lineRule="auto"/>
        <w:ind w:left="0"/>
        <w:rPr>
          <w:rFonts w:ascii="Calibri" w:hAnsi="Calibri"/>
          <w:noProof/>
          <w:sz w:val="28"/>
          <w:szCs w:val="28"/>
          <w:lang w:eastAsia="ru-RU"/>
        </w:rPr>
      </w:pPr>
      <w:hyperlink w:anchor="_Toc161784846" w:history="1">
        <w:r w:rsidRPr="00887F99">
          <w:rPr>
            <w:rStyle w:val="Hyperlink"/>
            <w:noProof/>
            <w:sz w:val="28"/>
            <w:szCs w:val="28"/>
          </w:rPr>
          <w:t>1.1 Цели, задачи, требования к результатам освоения дисциплины</w:t>
        </w:r>
        <w:r w:rsidRPr="00887F99">
          <w:rPr>
            <w:noProof/>
            <w:webHidden/>
            <w:sz w:val="28"/>
            <w:szCs w:val="28"/>
          </w:rPr>
          <w:tab/>
        </w:r>
        <w:r w:rsidRPr="00887F99">
          <w:rPr>
            <w:noProof/>
            <w:webHidden/>
            <w:sz w:val="28"/>
            <w:szCs w:val="28"/>
          </w:rPr>
          <w:fldChar w:fldCharType="begin"/>
        </w:r>
        <w:r w:rsidRPr="00887F99">
          <w:rPr>
            <w:noProof/>
            <w:webHidden/>
            <w:sz w:val="28"/>
            <w:szCs w:val="28"/>
          </w:rPr>
          <w:instrText xml:space="preserve"> PAGEREF _Toc161784846 \h </w:instrText>
        </w:r>
        <w:r w:rsidRPr="00887F99">
          <w:rPr>
            <w:noProof/>
            <w:sz w:val="28"/>
            <w:szCs w:val="28"/>
          </w:rPr>
        </w:r>
        <w:r w:rsidRPr="00887F99">
          <w:rPr>
            <w:noProof/>
            <w:webHidden/>
            <w:sz w:val="28"/>
            <w:szCs w:val="28"/>
          </w:rPr>
          <w:fldChar w:fldCharType="separate"/>
        </w:r>
        <w:r w:rsidRPr="00887F99">
          <w:rPr>
            <w:noProof/>
            <w:webHidden/>
            <w:sz w:val="28"/>
            <w:szCs w:val="28"/>
          </w:rPr>
          <w:t>3</w:t>
        </w:r>
        <w:r w:rsidRPr="00887F99">
          <w:rPr>
            <w:noProof/>
            <w:webHidden/>
            <w:sz w:val="28"/>
            <w:szCs w:val="28"/>
          </w:rPr>
          <w:fldChar w:fldCharType="end"/>
        </w:r>
      </w:hyperlink>
    </w:p>
    <w:p w:rsidR="009F315D" w:rsidRPr="00887F99" w:rsidRDefault="009F315D" w:rsidP="003C5C6B">
      <w:pPr>
        <w:pStyle w:val="TOC2"/>
        <w:tabs>
          <w:tab w:val="right" w:leader="dot" w:pos="9628"/>
        </w:tabs>
        <w:spacing w:after="0" w:line="360" w:lineRule="auto"/>
        <w:ind w:left="0"/>
        <w:rPr>
          <w:rFonts w:ascii="Calibri" w:hAnsi="Calibri"/>
          <w:noProof/>
          <w:sz w:val="28"/>
          <w:szCs w:val="28"/>
          <w:lang w:eastAsia="ru-RU"/>
        </w:rPr>
      </w:pPr>
      <w:hyperlink w:anchor="_Toc161784847" w:history="1">
        <w:r w:rsidRPr="00887F99">
          <w:rPr>
            <w:rStyle w:val="Hyperlink"/>
            <w:noProof/>
            <w:sz w:val="28"/>
            <w:szCs w:val="28"/>
          </w:rPr>
          <w:t>1.2. Методические указания к лекционным учебным занятиям</w:t>
        </w:r>
        <w:r w:rsidRPr="00887F99">
          <w:rPr>
            <w:noProof/>
            <w:webHidden/>
            <w:sz w:val="28"/>
            <w:szCs w:val="28"/>
          </w:rPr>
          <w:tab/>
        </w:r>
        <w:r w:rsidRPr="00887F99">
          <w:rPr>
            <w:noProof/>
            <w:webHidden/>
            <w:sz w:val="28"/>
            <w:szCs w:val="28"/>
          </w:rPr>
          <w:fldChar w:fldCharType="begin"/>
        </w:r>
        <w:r w:rsidRPr="00887F99">
          <w:rPr>
            <w:noProof/>
            <w:webHidden/>
            <w:sz w:val="28"/>
            <w:szCs w:val="28"/>
          </w:rPr>
          <w:instrText xml:space="preserve"> PAGEREF _Toc161784847 \h </w:instrText>
        </w:r>
        <w:r w:rsidRPr="00887F99">
          <w:rPr>
            <w:noProof/>
            <w:sz w:val="28"/>
            <w:szCs w:val="28"/>
          </w:rPr>
        </w:r>
        <w:r w:rsidRPr="00887F99">
          <w:rPr>
            <w:noProof/>
            <w:webHidden/>
            <w:sz w:val="28"/>
            <w:szCs w:val="28"/>
          </w:rPr>
          <w:fldChar w:fldCharType="separate"/>
        </w:r>
        <w:r w:rsidRPr="00887F99">
          <w:rPr>
            <w:noProof/>
            <w:webHidden/>
            <w:sz w:val="28"/>
            <w:szCs w:val="28"/>
          </w:rPr>
          <w:t>3</w:t>
        </w:r>
        <w:r w:rsidRPr="00887F99">
          <w:rPr>
            <w:noProof/>
            <w:webHidden/>
            <w:sz w:val="28"/>
            <w:szCs w:val="28"/>
          </w:rPr>
          <w:fldChar w:fldCharType="end"/>
        </w:r>
      </w:hyperlink>
    </w:p>
    <w:p w:rsidR="009F315D" w:rsidRPr="00887F99" w:rsidRDefault="009F315D" w:rsidP="003C5C6B">
      <w:pPr>
        <w:pStyle w:val="TOC2"/>
        <w:tabs>
          <w:tab w:val="right" w:leader="dot" w:pos="9628"/>
        </w:tabs>
        <w:spacing w:after="0" w:line="360" w:lineRule="auto"/>
        <w:ind w:left="0"/>
        <w:rPr>
          <w:rFonts w:ascii="Calibri" w:hAnsi="Calibri"/>
          <w:noProof/>
          <w:sz w:val="28"/>
          <w:szCs w:val="28"/>
          <w:lang w:eastAsia="ru-RU"/>
        </w:rPr>
      </w:pPr>
      <w:hyperlink w:anchor="_Toc161784848" w:history="1">
        <w:r w:rsidRPr="00887F99">
          <w:rPr>
            <w:rStyle w:val="Hyperlink"/>
            <w:noProof/>
            <w:sz w:val="28"/>
            <w:szCs w:val="28"/>
          </w:rPr>
          <w:t>2. Методические указания к практическим учебным занятиям</w:t>
        </w:r>
        <w:r w:rsidRPr="00887F99">
          <w:rPr>
            <w:noProof/>
            <w:webHidden/>
            <w:sz w:val="28"/>
            <w:szCs w:val="28"/>
          </w:rPr>
          <w:tab/>
        </w:r>
        <w:r w:rsidRPr="00887F99">
          <w:rPr>
            <w:noProof/>
            <w:webHidden/>
            <w:sz w:val="28"/>
            <w:szCs w:val="28"/>
          </w:rPr>
          <w:fldChar w:fldCharType="begin"/>
        </w:r>
        <w:r w:rsidRPr="00887F99">
          <w:rPr>
            <w:noProof/>
            <w:webHidden/>
            <w:sz w:val="28"/>
            <w:szCs w:val="28"/>
          </w:rPr>
          <w:instrText xml:space="preserve"> PAGEREF _Toc161784848 \h </w:instrText>
        </w:r>
        <w:r w:rsidRPr="00887F99">
          <w:rPr>
            <w:noProof/>
            <w:sz w:val="28"/>
            <w:szCs w:val="28"/>
          </w:rPr>
        </w:r>
        <w:r w:rsidRPr="00887F99">
          <w:rPr>
            <w:noProof/>
            <w:webHidden/>
            <w:sz w:val="28"/>
            <w:szCs w:val="28"/>
          </w:rPr>
          <w:fldChar w:fldCharType="separate"/>
        </w:r>
        <w:r w:rsidRPr="00887F99">
          <w:rPr>
            <w:noProof/>
            <w:webHidden/>
            <w:sz w:val="28"/>
            <w:szCs w:val="28"/>
          </w:rPr>
          <w:t>3</w:t>
        </w:r>
        <w:r w:rsidRPr="00887F99">
          <w:rPr>
            <w:noProof/>
            <w:webHidden/>
            <w:sz w:val="28"/>
            <w:szCs w:val="28"/>
          </w:rPr>
          <w:fldChar w:fldCharType="end"/>
        </w:r>
      </w:hyperlink>
    </w:p>
    <w:p w:rsidR="009F315D" w:rsidRPr="00887F99" w:rsidRDefault="009F315D" w:rsidP="003C5C6B">
      <w:pPr>
        <w:pStyle w:val="TOC2"/>
        <w:tabs>
          <w:tab w:val="right" w:leader="dot" w:pos="9628"/>
        </w:tabs>
        <w:spacing w:after="0" w:line="360" w:lineRule="auto"/>
        <w:ind w:left="0"/>
        <w:rPr>
          <w:rFonts w:ascii="Calibri" w:hAnsi="Calibri"/>
          <w:noProof/>
          <w:sz w:val="28"/>
          <w:szCs w:val="28"/>
          <w:lang w:eastAsia="ru-RU"/>
        </w:rPr>
      </w:pPr>
      <w:hyperlink w:anchor="_Toc161784849" w:history="1">
        <w:r w:rsidRPr="00887F99">
          <w:rPr>
            <w:rStyle w:val="Hyperlink"/>
            <w:noProof/>
            <w:sz w:val="28"/>
            <w:szCs w:val="28"/>
          </w:rPr>
          <w:t>2.1  Решение ситуационных задач по рассматриваемой теме</w:t>
        </w:r>
        <w:r w:rsidRPr="00887F99">
          <w:rPr>
            <w:noProof/>
            <w:webHidden/>
            <w:sz w:val="28"/>
            <w:szCs w:val="28"/>
          </w:rPr>
          <w:tab/>
        </w:r>
        <w:r w:rsidRPr="00887F99">
          <w:rPr>
            <w:noProof/>
            <w:webHidden/>
            <w:sz w:val="28"/>
            <w:szCs w:val="28"/>
          </w:rPr>
          <w:fldChar w:fldCharType="begin"/>
        </w:r>
        <w:r w:rsidRPr="00887F99">
          <w:rPr>
            <w:noProof/>
            <w:webHidden/>
            <w:sz w:val="28"/>
            <w:szCs w:val="28"/>
          </w:rPr>
          <w:instrText xml:space="preserve"> PAGEREF _Toc161784849 \h </w:instrText>
        </w:r>
        <w:r w:rsidRPr="00887F99">
          <w:rPr>
            <w:noProof/>
            <w:sz w:val="28"/>
            <w:szCs w:val="28"/>
          </w:rPr>
        </w:r>
        <w:r w:rsidRPr="00887F99">
          <w:rPr>
            <w:noProof/>
            <w:webHidden/>
            <w:sz w:val="28"/>
            <w:szCs w:val="28"/>
          </w:rPr>
          <w:fldChar w:fldCharType="separate"/>
        </w:r>
        <w:r w:rsidRPr="00887F99">
          <w:rPr>
            <w:noProof/>
            <w:webHidden/>
            <w:sz w:val="28"/>
            <w:szCs w:val="28"/>
          </w:rPr>
          <w:t>3</w:t>
        </w:r>
        <w:r w:rsidRPr="00887F99">
          <w:rPr>
            <w:noProof/>
            <w:webHidden/>
            <w:sz w:val="28"/>
            <w:szCs w:val="28"/>
          </w:rPr>
          <w:fldChar w:fldCharType="end"/>
        </w:r>
      </w:hyperlink>
    </w:p>
    <w:p w:rsidR="009F315D" w:rsidRPr="00887F99" w:rsidRDefault="009F315D" w:rsidP="003C5C6B">
      <w:pPr>
        <w:pStyle w:val="TOC2"/>
        <w:tabs>
          <w:tab w:val="right" w:leader="dot" w:pos="9628"/>
        </w:tabs>
        <w:spacing w:after="0" w:line="360" w:lineRule="auto"/>
        <w:ind w:left="0"/>
        <w:rPr>
          <w:rFonts w:ascii="Calibri" w:hAnsi="Calibri"/>
          <w:noProof/>
          <w:sz w:val="28"/>
          <w:szCs w:val="28"/>
          <w:lang w:eastAsia="ru-RU"/>
        </w:rPr>
      </w:pPr>
      <w:hyperlink w:anchor="_Toc161784850" w:history="1">
        <w:r w:rsidRPr="00887F99">
          <w:rPr>
            <w:rStyle w:val="Hyperlink"/>
            <w:noProof/>
            <w:sz w:val="28"/>
            <w:szCs w:val="28"/>
          </w:rPr>
          <w:t>2.2  Методические указания к самостоятельной работе студента</w:t>
        </w:r>
        <w:r w:rsidRPr="00887F99">
          <w:rPr>
            <w:noProof/>
            <w:webHidden/>
            <w:sz w:val="28"/>
            <w:szCs w:val="28"/>
          </w:rPr>
          <w:tab/>
        </w:r>
        <w:r w:rsidRPr="00887F99">
          <w:rPr>
            <w:noProof/>
            <w:webHidden/>
            <w:sz w:val="28"/>
            <w:szCs w:val="28"/>
          </w:rPr>
          <w:fldChar w:fldCharType="begin"/>
        </w:r>
        <w:r w:rsidRPr="00887F99">
          <w:rPr>
            <w:noProof/>
            <w:webHidden/>
            <w:sz w:val="28"/>
            <w:szCs w:val="28"/>
          </w:rPr>
          <w:instrText xml:space="preserve"> PAGEREF _Toc161784850 \h </w:instrText>
        </w:r>
        <w:r w:rsidRPr="00887F99">
          <w:rPr>
            <w:noProof/>
            <w:sz w:val="28"/>
            <w:szCs w:val="28"/>
          </w:rPr>
        </w:r>
        <w:r w:rsidRPr="00887F99">
          <w:rPr>
            <w:noProof/>
            <w:webHidden/>
            <w:sz w:val="28"/>
            <w:szCs w:val="28"/>
          </w:rPr>
          <w:fldChar w:fldCharType="separate"/>
        </w:r>
        <w:r w:rsidRPr="00887F99">
          <w:rPr>
            <w:noProof/>
            <w:webHidden/>
            <w:sz w:val="28"/>
            <w:szCs w:val="28"/>
          </w:rPr>
          <w:t>3</w:t>
        </w:r>
        <w:r w:rsidRPr="00887F99">
          <w:rPr>
            <w:noProof/>
            <w:webHidden/>
            <w:sz w:val="28"/>
            <w:szCs w:val="28"/>
          </w:rPr>
          <w:fldChar w:fldCharType="end"/>
        </w:r>
      </w:hyperlink>
    </w:p>
    <w:p w:rsidR="009F315D" w:rsidRPr="00FF5726" w:rsidRDefault="009F315D">
      <w:pPr>
        <w:pStyle w:val="TOC1"/>
        <w:tabs>
          <w:tab w:val="right" w:leader="dot" w:pos="9628"/>
        </w:tabs>
        <w:rPr>
          <w:rFonts w:ascii="Calibri" w:hAnsi="Calibri"/>
          <w:noProof/>
          <w:sz w:val="28"/>
          <w:szCs w:val="28"/>
          <w:highlight w:val="yellow"/>
          <w:lang w:eastAsia="ru-RU"/>
        </w:rPr>
      </w:pPr>
      <w:hyperlink w:anchor="_Toc161784851" w:history="1">
        <w:r w:rsidRPr="00887F99">
          <w:rPr>
            <w:rStyle w:val="Hyperlink"/>
            <w:noProof/>
            <w:sz w:val="28"/>
            <w:szCs w:val="28"/>
          </w:rPr>
          <w:t>Список дополнительных источников</w:t>
        </w:r>
        <w:r w:rsidRPr="00887F99">
          <w:rPr>
            <w:noProof/>
            <w:webHidden/>
            <w:sz w:val="28"/>
            <w:szCs w:val="28"/>
          </w:rPr>
          <w:tab/>
        </w:r>
        <w:r w:rsidRPr="00887F99">
          <w:rPr>
            <w:noProof/>
            <w:webHidden/>
            <w:sz w:val="28"/>
            <w:szCs w:val="28"/>
          </w:rPr>
          <w:fldChar w:fldCharType="begin"/>
        </w:r>
        <w:r w:rsidRPr="00887F99">
          <w:rPr>
            <w:noProof/>
            <w:webHidden/>
            <w:sz w:val="28"/>
            <w:szCs w:val="28"/>
          </w:rPr>
          <w:instrText xml:space="preserve"> PAGEREF _Toc161784851 \h </w:instrText>
        </w:r>
        <w:r w:rsidRPr="00887F99">
          <w:rPr>
            <w:noProof/>
            <w:sz w:val="28"/>
            <w:szCs w:val="28"/>
          </w:rPr>
        </w:r>
        <w:r w:rsidRPr="00887F99">
          <w:rPr>
            <w:noProof/>
            <w:webHidden/>
            <w:sz w:val="28"/>
            <w:szCs w:val="28"/>
          </w:rPr>
          <w:fldChar w:fldCharType="separate"/>
        </w:r>
        <w:r w:rsidRPr="00887F99">
          <w:rPr>
            <w:noProof/>
            <w:webHidden/>
            <w:sz w:val="28"/>
            <w:szCs w:val="28"/>
          </w:rPr>
          <w:t>3</w:t>
        </w:r>
        <w:r w:rsidRPr="00887F99">
          <w:rPr>
            <w:noProof/>
            <w:webHidden/>
            <w:sz w:val="28"/>
            <w:szCs w:val="28"/>
          </w:rPr>
          <w:fldChar w:fldCharType="end"/>
        </w:r>
      </w:hyperlink>
    </w:p>
    <w:p w:rsidR="009F315D" w:rsidRDefault="009F315D" w:rsidP="00FB5FE5">
      <w:pPr>
        <w:spacing w:after="0" w:line="240" w:lineRule="auto"/>
        <w:jc w:val="both"/>
        <w:rPr>
          <w:b/>
          <w:bCs/>
          <w:sz w:val="28"/>
          <w:szCs w:val="28"/>
        </w:rPr>
      </w:pPr>
      <w:r w:rsidRPr="00FF5726">
        <w:rPr>
          <w:sz w:val="28"/>
          <w:szCs w:val="28"/>
          <w:highlight w:val="yellow"/>
        </w:rPr>
        <w:fldChar w:fldCharType="end"/>
      </w:r>
    </w:p>
    <w:p w:rsidR="009F315D" w:rsidRDefault="009F315D" w:rsidP="00FB5FE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9F315D" w:rsidRDefault="009F315D" w:rsidP="00FB5FE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9F315D" w:rsidRDefault="009F315D" w:rsidP="00FB5FE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9F315D" w:rsidRDefault="009F315D" w:rsidP="00FB5FE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9F315D" w:rsidRDefault="009F315D" w:rsidP="00FB5FE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9F315D" w:rsidRDefault="009F315D" w:rsidP="00FB5FE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9F315D" w:rsidRDefault="009F315D" w:rsidP="00FB5FE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9F315D" w:rsidRDefault="009F315D" w:rsidP="00FB5FE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9F315D" w:rsidRDefault="009F315D" w:rsidP="00FB5FE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9F315D" w:rsidRDefault="009F315D" w:rsidP="00FB5FE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9F315D" w:rsidRDefault="009F315D" w:rsidP="00FB5FE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9F315D" w:rsidRDefault="009F315D" w:rsidP="00FB5FE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9F315D" w:rsidRDefault="009F315D" w:rsidP="00FB5FE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9F315D" w:rsidRDefault="009F315D" w:rsidP="00FB5FE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9F315D" w:rsidRDefault="009F315D" w:rsidP="00FB5FE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9F315D" w:rsidRDefault="009F315D" w:rsidP="00FB5FE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9F315D" w:rsidRDefault="009F315D" w:rsidP="00FB5FE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9F315D" w:rsidRDefault="009F315D" w:rsidP="00FB5FE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9F315D" w:rsidRDefault="009F315D" w:rsidP="00FB5FE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9F315D" w:rsidRDefault="009F315D" w:rsidP="00FB5FE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9F315D" w:rsidRDefault="009F315D" w:rsidP="00FB5FE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9F315D" w:rsidRDefault="009F315D" w:rsidP="00FB5FE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9F315D" w:rsidRDefault="009F315D" w:rsidP="00FB5FE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9F315D" w:rsidRDefault="009F315D" w:rsidP="00FB5FE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9F315D" w:rsidRDefault="009F315D" w:rsidP="00FB5FE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9F315D" w:rsidRDefault="009F315D" w:rsidP="00FB5FE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9F315D" w:rsidRDefault="009F315D" w:rsidP="00FB5FE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9F315D" w:rsidRDefault="009F315D" w:rsidP="00FB5FE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9F315D" w:rsidRPr="000717E5" w:rsidRDefault="009F315D" w:rsidP="00FB5FE5">
      <w:pPr>
        <w:spacing w:after="0" w:line="240" w:lineRule="auto"/>
        <w:jc w:val="both"/>
        <w:rPr>
          <w:sz w:val="28"/>
          <w:szCs w:val="28"/>
        </w:rPr>
      </w:pPr>
    </w:p>
    <w:p w:rsidR="009F315D" w:rsidRPr="00D92ED6" w:rsidRDefault="009F315D" w:rsidP="00FB5FE5">
      <w:pPr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</w:p>
    <w:p w:rsidR="009F315D" w:rsidRPr="00F176DD" w:rsidRDefault="009F315D" w:rsidP="00FB5FE5">
      <w:pPr>
        <w:pStyle w:val="Heading1"/>
        <w:numPr>
          <w:ilvl w:val="0"/>
          <w:numId w:val="0"/>
        </w:numPr>
        <w:spacing w:before="0" w:line="360" w:lineRule="auto"/>
        <w:ind w:firstLine="709"/>
        <w:jc w:val="both"/>
        <w:rPr>
          <w:b/>
          <w:color w:val="auto"/>
          <w:sz w:val="28"/>
          <w:szCs w:val="28"/>
        </w:rPr>
      </w:pPr>
      <w:r w:rsidRPr="00FB5FE5">
        <w:rPr>
          <w:b/>
          <w:color w:val="000000"/>
        </w:rPr>
        <w:br w:type="page"/>
      </w:r>
      <w:bookmarkStart w:id="1" w:name="_Toc161784845"/>
      <w:r w:rsidRPr="00FB5FE5">
        <w:rPr>
          <w:b/>
          <w:color w:val="auto"/>
        </w:rPr>
        <w:t xml:space="preserve">1 </w:t>
      </w:r>
      <w:r w:rsidRPr="00F176DD">
        <w:rPr>
          <w:b/>
          <w:color w:val="auto"/>
          <w:sz w:val="28"/>
          <w:szCs w:val="28"/>
        </w:rPr>
        <w:t>Методические указания к видам работ рабочей программы дисц</w:t>
      </w:r>
      <w:r w:rsidRPr="00F176DD">
        <w:rPr>
          <w:b/>
          <w:color w:val="auto"/>
          <w:sz w:val="28"/>
          <w:szCs w:val="28"/>
        </w:rPr>
        <w:t>и</w:t>
      </w:r>
      <w:r w:rsidRPr="00F176DD">
        <w:rPr>
          <w:b/>
          <w:color w:val="auto"/>
          <w:sz w:val="28"/>
          <w:szCs w:val="28"/>
        </w:rPr>
        <w:t>плины «Основы взаимодействия со средствами массовой информации и профессиональная этика»</w:t>
      </w:r>
      <w:bookmarkEnd w:id="1"/>
    </w:p>
    <w:p w:rsidR="009F315D" w:rsidRPr="00732416" w:rsidRDefault="009F315D" w:rsidP="00732416">
      <w:pPr>
        <w:rPr>
          <w:lang w:eastAsia="ru-RU"/>
        </w:rPr>
      </w:pPr>
    </w:p>
    <w:p w:rsidR="009F315D" w:rsidRPr="00F176DD" w:rsidRDefault="009F315D" w:rsidP="00FB5FE5">
      <w:pPr>
        <w:pStyle w:val="Heading2"/>
        <w:numPr>
          <w:ilvl w:val="0"/>
          <w:numId w:val="0"/>
        </w:numPr>
        <w:spacing w:before="0" w:line="360" w:lineRule="auto"/>
        <w:ind w:firstLine="709"/>
        <w:jc w:val="both"/>
        <w:rPr>
          <w:b/>
          <w:color w:val="auto"/>
          <w:sz w:val="28"/>
          <w:szCs w:val="28"/>
        </w:rPr>
      </w:pPr>
      <w:bookmarkStart w:id="2" w:name="_Toc161784846"/>
      <w:r w:rsidRPr="00F176DD">
        <w:rPr>
          <w:b/>
          <w:color w:val="auto"/>
          <w:sz w:val="28"/>
          <w:szCs w:val="28"/>
        </w:rPr>
        <w:t>1.1Цели, задачи, требования к результатам освоения дисциплины</w:t>
      </w:r>
      <w:bookmarkEnd w:id="2"/>
    </w:p>
    <w:p w:rsidR="009F315D" w:rsidRPr="00FB5FE5" w:rsidRDefault="009F315D" w:rsidP="00FB5FE5">
      <w:pPr>
        <w:spacing w:after="0" w:line="360" w:lineRule="auto"/>
        <w:ind w:firstLine="709"/>
        <w:jc w:val="both"/>
        <w:rPr>
          <w:lang w:eastAsia="ru-RU"/>
        </w:rPr>
      </w:pPr>
    </w:p>
    <w:p w:rsidR="009F315D" w:rsidRPr="00FF5726" w:rsidRDefault="009F315D" w:rsidP="00FF5726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5726">
        <w:rPr>
          <w:sz w:val="28"/>
          <w:szCs w:val="28"/>
        </w:rPr>
        <w:t xml:space="preserve">Приступая к изучению дисциплины, студенту необходимо уяснить цель, задачи дисциплины, требования к результатам освоения дисциплины. Целью освоения дисциплины «Основы взаимодействия со средствами массовой информации и профессиональная этика» – формирование у обучающихся направления подготовки Реклама и связи с общественностью знаний, умений и навыков эффективного взаимодействия со средствами массовой информации на основе профессиональных этических норм; знаний, умений и навыков управления коммуникационными процессами в информационной среде. </w:t>
      </w:r>
    </w:p>
    <w:p w:rsidR="009F315D" w:rsidRPr="00E356FD" w:rsidRDefault="009F315D" w:rsidP="00E356FD">
      <w:pPr>
        <w:spacing w:after="0" w:line="360" w:lineRule="auto"/>
        <w:ind w:firstLine="709"/>
        <w:jc w:val="both"/>
        <w:rPr>
          <w:sz w:val="28"/>
          <w:szCs w:val="28"/>
        </w:rPr>
      </w:pPr>
      <w:r w:rsidRPr="00E356FD">
        <w:rPr>
          <w:sz w:val="28"/>
          <w:szCs w:val="28"/>
        </w:rPr>
        <w:t xml:space="preserve">Задачи: </w:t>
      </w:r>
    </w:p>
    <w:p w:rsidR="009F315D" w:rsidRPr="00FF5726" w:rsidRDefault="009F315D" w:rsidP="00971FC3">
      <w:pPr>
        <w:pStyle w:val="ReportMain"/>
        <w:numPr>
          <w:ilvl w:val="0"/>
          <w:numId w:val="2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F5726">
        <w:rPr>
          <w:sz w:val="28"/>
          <w:szCs w:val="28"/>
        </w:rPr>
        <w:t>формирование умения управлять информацией из различных источников;</w:t>
      </w:r>
    </w:p>
    <w:p w:rsidR="009F315D" w:rsidRPr="00FF5726" w:rsidRDefault="009F315D" w:rsidP="00971FC3">
      <w:pPr>
        <w:pStyle w:val="ReportMain"/>
        <w:numPr>
          <w:ilvl w:val="0"/>
          <w:numId w:val="2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F5726">
        <w:rPr>
          <w:sz w:val="28"/>
          <w:szCs w:val="28"/>
        </w:rPr>
        <w:t>формирование понимания этических норм и стандартов профессионального поведения в работе с медиаресурсами;</w:t>
      </w:r>
    </w:p>
    <w:p w:rsidR="009F315D" w:rsidRPr="00FF5726" w:rsidRDefault="009F315D" w:rsidP="00971FC3">
      <w:pPr>
        <w:pStyle w:val="ReportMain"/>
        <w:numPr>
          <w:ilvl w:val="0"/>
          <w:numId w:val="2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F5726">
        <w:rPr>
          <w:sz w:val="28"/>
          <w:szCs w:val="28"/>
        </w:rPr>
        <w:t>формирование умения работать с большими данными, формировать наполнение сайтов и других электронных ресурсов коммерческих организаций, органов государственной власти, средств массовой информации;</w:t>
      </w:r>
    </w:p>
    <w:p w:rsidR="009F315D" w:rsidRPr="00FF5726" w:rsidRDefault="009F315D" w:rsidP="00971FC3">
      <w:pPr>
        <w:pStyle w:val="ReportMain"/>
        <w:numPr>
          <w:ilvl w:val="0"/>
          <w:numId w:val="2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F5726">
        <w:rPr>
          <w:sz w:val="28"/>
          <w:szCs w:val="28"/>
        </w:rPr>
        <w:t>формирование способности организовывать продвижение товаров и услуг, продукции средств массовой информации;</w:t>
      </w:r>
    </w:p>
    <w:p w:rsidR="009F315D" w:rsidRPr="00FF5726" w:rsidRDefault="009F315D" w:rsidP="00971FC3">
      <w:pPr>
        <w:pStyle w:val="ReportMain"/>
        <w:numPr>
          <w:ilvl w:val="0"/>
          <w:numId w:val="2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F5726">
        <w:rPr>
          <w:sz w:val="28"/>
          <w:szCs w:val="28"/>
        </w:rPr>
        <w:t>формирование умения планировать рекламную кампанию и программы взаимодействия с общественностью и стейкхолдерами в соответствии с правовыми аспектами и психологией рекламного воздействия.</w:t>
      </w:r>
    </w:p>
    <w:p w:rsidR="009F315D" w:rsidRPr="008065C7" w:rsidRDefault="009F315D" w:rsidP="00FF5726">
      <w:pPr>
        <w:spacing w:after="0" w:line="360" w:lineRule="auto"/>
        <w:ind w:firstLine="709"/>
        <w:jc w:val="both"/>
        <w:rPr>
          <w:sz w:val="28"/>
          <w:szCs w:val="28"/>
        </w:rPr>
      </w:pPr>
      <w:r w:rsidRPr="00730519">
        <w:rPr>
          <w:sz w:val="28"/>
          <w:szCs w:val="28"/>
        </w:rPr>
        <w:t>В результате освоения дисциплины у студента формируется професс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о</w:t>
      </w:r>
      <w:r w:rsidRPr="00730519">
        <w:rPr>
          <w:sz w:val="28"/>
          <w:szCs w:val="28"/>
        </w:rPr>
        <w:t>нальн</w:t>
      </w:r>
      <w:r>
        <w:rPr>
          <w:sz w:val="28"/>
          <w:szCs w:val="28"/>
        </w:rPr>
        <w:t>ые</w:t>
      </w:r>
      <w:r w:rsidRPr="00730519">
        <w:rPr>
          <w:sz w:val="28"/>
          <w:szCs w:val="28"/>
        </w:rPr>
        <w:t xml:space="preserve"> компетенци</w:t>
      </w:r>
      <w:r>
        <w:rPr>
          <w:sz w:val="28"/>
          <w:szCs w:val="28"/>
        </w:rPr>
        <w:t>иПК–4, ПК-5 содержание которых соответствует</w:t>
      </w:r>
      <w:r w:rsidRPr="00730519">
        <w:rPr>
          <w:sz w:val="28"/>
          <w:szCs w:val="28"/>
        </w:rPr>
        <w:t xml:space="preserve"> ФГОС и учебном</w:t>
      </w:r>
      <w:r>
        <w:rPr>
          <w:sz w:val="28"/>
          <w:szCs w:val="28"/>
        </w:rPr>
        <w:t>у</w:t>
      </w:r>
      <w:r w:rsidRPr="00730519">
        <w:rPr>
          <w:sz w:val="28"/>
          <w:szCs w:val="28"/>
        </w:rPr>
        <w:t xml:space="preserve"> план</w:t>
      </w:r>
      <w:r>
        <w:rPr>
          <w:sz w:val="28"/>
          <w:szCs w:val="28"/>
        </w:rPr>
        <w:t>у</w:t>
      </w:r>
      <w:r w:rsidRPr="00730519">
        <w:rPr>
          <w:sz w:val="28"/>
          <w:szCs w:val="28"/>
        </w:rPr>
        <w:t xml:space="preserve"> направления подготовки 42.03.01 Реклама и связи с общес</w:t>
      </w:r>
      <w:r w:rsidRPr="00730519">
        <w:rPr>
          <w:sz w:val="28"/>
          <w:szCs w:val="28"/>
        </w:rPr>
        <w:t>т</w:t>
      </w:r>
      <w:r w:rsidRPr="00730519">
        <w:rPr>
          <w:sz w:val="28"/>
          <w:szCs w:val="28"/>
        </w:rPr>
        <w:t xml:space="preserve">венностью: </w:t>
      </w:r>
      <w:r w:rsidRPr="008065C7">
        <w:rPr>
          <w:sz w:val="28"/>
          <w:szCs w:val="28"/>
        </w:rPr>
        <w:t>способен управлять информацией из разных источников, работать с большими данными, формировать наполнение сайтов и других электронных ресурсов коммерческих организаций, органов государственной власти, средств массовой информации (ПК-4); способен организовывать продвижение товаров и услуг, продукции средств массовой информации, формировать планы ре</w:t>
      </w:r>
      <w:r w:rsidRPr="008065C7">
        <w:rPr>
          <w:sz w:val="28"/>
          <w:szCs w:val="28"/>
        </w:rPr>
        <w:t>к</w:t>
      </w:r>
      <w:r w:rsidRPr="008065C7">
        <w:rPr>
          <w:sz w:val="28"/>
          <w:szCs w:val="28"/>
        </w:rPr>
        <w:t>ламных кампаний и программы взаимодействия с общественностью и стей</w:t>
      </w:r>
      <w:r w:rsidRPr="008065C7">
        <w:rPr>
          <w:sz w:val="28"/>
          <w:szCs w:val="28"/>
        </w:rPr>
        <w:t>к</w:t>
      </w:r>
      <w:r w:rsidRPr="008065C7">
        <w:rPr>
          <w:sz w:val="28"/>
          <w:szCs w:val="28"/>
        </w:rPr>
        <w:t>холдерами в соответствии с правовыми аспектами и психологией рекламного воздействия (ПК-5).</w:t>
      </w:r>
    </w:p>
    <w:p w:rsidR="009F315D" w:rsidRDefault="009F315D" w:rsidP="00E356FD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освоения программы студен должен:</w:t>
      </w:r>
    </w:p>
    <w:p w:rsidR="009F315D" w:rsidRPr="008065C7" w:rsidRDefault="009F315D" w:rsidP="008065C7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8065C7">
        <w:rPr>
          <w:sz w:val="28"/>
          <w:szCs w:val="28"/>
          <w:lang w:eastAsia="en-US"/>
        </w:rPr>
        <w:t>Знать: виды источников информации, свойства информации, способы передачи и управления информацией; процесс производства и воспроизводства информации, рассчитанных на массовое сознание; правила и техники работы со средствами массовой информации;нормативно-правовые основы рекламной деятельности, психологические основы разработки эффективной рекламы</w:t>
      </w:r>
    </w:p>
    <w:p w:rsidR="009F315D" w:rsidRPr="008065C7" w:rsidRDefault="009F315D" w:rsidP="008065C7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8065C7">
        <w:rPr>
          <w:sz w:val="28"/>
          <w:szCs w:val="28"/>
          <w:lang w:eastAsia="en-US"/>
        </w:rPr>
        <w:t>Уметь: работать с большими данными, формировать наполнение сайтов и других электронных ресурсов в различных типах организации</w:t>
      </w:r>
      <w:r>
        <w:rPr>
          <w:sz w:val="28"/>
          <w:szCs w:val="28"/>
          <w:lang w:eastAsia="en-US"/>
        </w:rPr>
        <w:t xml:space="preserve">; </w:t>
      </w:r>
      <w:r w:rsidRPr="008065C7">
        <w:rPr>
          <w:sz w:val="28"/>
          <w:szCs w:val="28"/>
          <w:lang w:eastAsia="en-US"/>
        </w:rPr>
        <w:t>организовывать продвижение товаров и услуг, продукции средств массовой информации,</w:t>
      </w:r>
    </w:p>
    <w:p w:rsidR="009F315D" w:rsidRPr="008065C7" w:rsidRDefault="009F315D" w:rsidP="008065C7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065C7">
        <w:rPr>
          <w:sz w:val="28"/>
          <w:szCs w:val="28"/>
          <w:lang w:eastAsia="en-US"/>
        </w:rPr>
        <w:t>Владеть: навыком управления информацией, навыком формирования массовых коммуникаций</w:t>
      </w:r>
      <w:r>
        <w:rPr>
          <w:sz w:val="28"/>
          <w:szCs w:val="28"/>
        </w:rPr>
        <w:t xml:space="preserve">; </w:t>
      </w:r>
      <w:r w:rsidRPr="008065C7">
        <w:rPr>
          <w:sz w:val="28"/>
          <w:szCs w:val="28"/>
          <w:lang w:eastAsia="en-US"/>
        </w:rPr>
        <w:t>навыком стратегического и тактического планирования рекламных кампаний и программ взаимодействия с общественностью и стейкхолдерами</w:t>
      </w:r>
      <w:r>
        <w:rPr>
          <w:sz w:val="28"/>
          <w:szCs w:val="28"/>
          <w:lang w:eastAsia="en-US"/>
        </w:rPr>
        <w:t>.</w:t>
      </w:r>
    </w:p>
    <w:p w:rsidR="009F315D" w:rsidRDefault="009F315D" w:rsidP="008065C7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Учебным планом и рабочей программой дисциплины предусмотрены несколько видов учебных занятий, в ходе которых студент осваивает содержание рабочей программы: учебное занятие лекционного типа, практическое учебное занятие, самостоятельная работа студента. </w:t>
      </w:r>
    </w:p>
    <w:p w:rsidR="009F315D" w:rsidRDefault="009F315D" w:rsidP="00FB5FE5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9F315D" w:rsidRDefault="009F315D" w:rsidP="00FB5FE5">
      <w:pPr>
        <w:pStyle w:val="Heading2"/>
        <w:numPr>
          <w:ilvl w:val="0"/>
          <w:numId w:val="0"/>
        </w:numPr>
        <w:spacing w:before="0" w:line="360" w:lineRule="auto"/>
        <w:ind w:firstLine="709"/>
        <w:jc w:val="both"/>
        <w:rPr>
          <w:b/>
          <w:color w:val="auto"/>
          <w:sz w:val="28"/>
          <w:szCs w:val="28"/>
        </w:rPr>
      </w:pPr>
      <w:bookmarkStart w:id="3" w:name="_Toc161784847"/>
      <w:r w:rsidRPr="00732416">
        <w:rPr>
          <w:b/>
          <w:color w:val="auto"/>
          <w:sz w:val="28"/>
          <w:szCs w:val="28"/>
        </w:rPr>
        <w:t>1.2. Методические указания к лекционным учебным занятиям</w:t>
      </w:r>
      <w:bookmarkEnd w:id="3"/>
    </w:p>
    <w:p w:rsidR="009F315D" w:rsidRPr="000C6BD3" w:rsidRDefault="009F315D" w:rsidP="000C6BD3">
      <w:pPr>
        <w:rPr>
          <w:lang w:eastAsia="ru-RU"/>
        </w:rPr>
      </w:pPr>
    </w:p>
    <w:p w:rsidR="009F315D" w:rsidRDefault="009F315D" w:rsidP="00FB5FE5">
      <w:pPr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 w:rsidRPr="007D2A17">
        <w:rPr>
          <w:sz w:val="28"/>
          <w:szCs w:val="28"/>
          <w:lang w:eastAsia="ru-RU"/>
        </w:rPr>
        <w:t xml:space="preserve">Лекция является одним из основных видов учебного занятия, широко применяемым в высших учебных заведениях для передачи знаний, концепций, идей студентам. </w:t>
      </w:r>
    </w:p>
    <w:p w:rsidR="009F315D" w:rsidRDefault="009F315D" w:rsidP="00FB5FE5">
      <w:pPr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Основной задачей студента на лекции является создание опорного ко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lang w:eastAsia="ru-RU"/>
        </w:rPr>
        <w:t>спекта, который поможет овладеть материалом и успешно подготовится к пра</w:t>
      </w:r>
      <w:r>
        <w:rPr>
          <w:sz w:val="28"/>
          <w:szCs w:val="28"/>
          <w:lang w:eastAsia="ru-RU"/>
        </w:rPr>
        <w:t>к</w:t>
      </w:r>
      <w:r>
        <w:rPr>
          <w:sz w:val="28"/>
          <w:szCs w:val="28"/>
          <w:lang w:eastAsia="ru-RU"/>
        </w:rPr>
        <w:t xml:space="preserve">тическим занятиям, рубежному контролю, итоговой аттестации. </w:t>
      </w:r>
    </w:p>
    <w:p w:rsidR="009F315D" w:rsidRDefault="009F315D" w:rsidP="00FB5FE5">
      <w:pPr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Студенту необходимо внимательно слушать преподавателя, задавать в</w:t>
      </w:r>
      <w:r>
        <w:rPr>
          <w:sz w:val="28"/>
          <w:szCs w:val="28"/>
          <w:lang w:eastAsia="ru-RU"/>
        </w:rPr>
        <w:t>о</w:t>
      </w:r>
      <w:r>
        <w:rPr>
          <w:sz w:val="28"/>
          <w:szCs w:val="28"/>
          <w:lang w:eastAsia="ru-RU"/>
        </w:rPr>
        <w:t>просы, которые требуют дополнительного разъяснения, понять логику изл</w:t>
      </w:r>
      <w:r>
        <w:rPr>
          <w:sz w:val="28"/>
          <w:szCs w:val="28"/>
          <w:lang w:eastAsia="ru-RU"/>
        </w:rPr>
        <w:t>о</w:t>
      </w:r>
      <w:r>
        <w:rPr>
          <w:sz w:val="28"/>
          <w:szCs w:val="28"/>
          <w:lang w:eastAsia="ru-RU"/>
        </w:rPr>
        <w:t xml:space="preserve">женного материала.  </w:t>
      </w:r>
      <w:r w:rsidRPr="007D2A17">
        <w:rPr>
          <w:sz w:val="28"/>
          <w:szCs w:val="28"/>
          <w:lang w:eastAsia="ru-RU"/>
        </w:rPr>
        <w:t xml:space="preserve">Лекция имеет четкую структуру, включающую введение, основную часть с изложением ключевых понятий и примеров, и заключение. </w:t>
      </w:r>
      <w:r>
        <w:rPr>
          <w:sz w:val="28"/>
          <w:szCs w:val="28"/>
          <w:lang w:eastAsia="ru-RU"/>
        </w:rPr>
        <w:t xml:space="preserve">В опорный конспект необходимо зафиксировать структуру лекции по изучаемой теме. </w:t>
      </w:r>
      <w:r w:rsidRPr="007D2A17">
        <w:rPr>
          <w:sz w:val="28"/>
          <w:szCs w:val="28"/>
          <w:lang w:eastAsia="ru-RU"/>
        </w:rPr>
        <w:t xml:space="preserve">Это </w:t>
      </w:r>
      <w:r>
        <w:rPr>
          <w:sz w:val="28"/>
          <w:szCs w:val="28"/>
          <w:lang w:eastAsia="ru-RU"/>
        </w:rPr>
        <w:t>поможет вам лучше</w:t>
      </w:r>
      <w:r w:rsidRPr="007D2A17">
        <w:rPr>
          <w:sz w:val="28"/>
          <w:szCs w:val="28"/>
          <w:lang w:eastAsia="ru-RU"/>
        </w:rPr>
        <w:t xml:space="preserve"> ориентироваться и понимать </w:t>
      </w:r>
      <w:r>
        <w:rPr>
          <w:sz w:val="28"/>
          <w:szCs w:val="28"/>
          <w:lang w:eastAsia="ru-RU"/>
        </w:rPr>
        <w:t xml:space="preserve">изучаемую тему. </w:t>
      </w:r>
    </w:p>
    <w:p w:rsidR="009F315D" w:rsidRDefault="009F315D" w:rsidP="00FB5FE5">
      <w:pPr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Преподаватель в ходе лекции может задавать вопросы, проводить обсу</w:t>
      </w:r>
      <w:r>
        <w:rPr>
          <w:sz w:val="28"/>
          <w:szCs w:val="28"/>
          <w:lang w:eastAsia="ru-RU"/>
        </w:rPr>
        <w:t>ж</w:t>
      </w:r>
      <w:r>
        <w:rPr>
          <w:sz w:val="28"/>
          <w:szCs w:val="28"/>
          <w:lang w:eastAsia="ru-RU"/>
        </w:rPr>
        <w:t>дение проблемных вопросов. Студенту необходимо проявить активность и уч</w:t>
      </w:r>
      <w:r>
        <w:rPr>
          <w:sz w:val="28"/>
          <w:szCs w:val="28"/>
          <w:lang w:eastAsia="ru-RU"/>
        </w:rPr>
        <w:t>а</w:t>
      </w:r>
      <w:r>
        <w:rPr>
          <w:sz w:val="28"/>
          <w:szCs w:val="28"/>
          <w:lang w:eastAsia="ru-RU"/>
        </w:rPr>
        <w:t xml:space="preserve">ствовать в обсуждении. </w:t>
      </w:r>
      <w:r w:rsidRPr="007D2A17">
        <w:rPr>
          <w:sz w:val="28"/>
          <w:szCs w:val="28"/>
          <w:lang w:eastAsia="ru-RU"/>
        </w:rPr>
        <w:t xml:space="preserve">Для более наглядного и эффективного представления материала </w:t>
      </w:r>
      <w:r>
        <w:rPr>
          <w:sz w:val="28"/>
          <w:szCs w:val="28"/>
          <w:lang w:eastAsia="ru-RU"/>
        </w:rPr>
        <w:t xml:space="preserve">преподаватель </w:t>
      </w:r>
      <w:r w:rsidRPr="007D2A17">
        <w:rPr>
          <w:sz w:val="28"/>
          <w:szCs w:val="28"/>
          <w:lang w:eastAsia="ru-RU"/>
        </w:rPr>
        <w:t>часто исполь</w:t>
      </w:r>
      <w:r>
        <w:rPr>
          <w:sz w:val="28"/>
          <w:szCs w:val="28"/>
          <w:lang w:eastAsia="ru-RU"/>
        </w:rPr>
        <w:t>зуют</w:t>
      </w:r>
      <w:r w:rsidRPr="007D2A17">
        <w:rPr>
          <w:sz w:val="28"/>
          <w:szCs w:val="28"/>
          <w:lang w:eastAsia="ru-RU"/>
        </w:rPr>
        <w:t xml:space="preserve"> визуальные средства, такие как презентации, демонстрация видео, аудио или графических материалов.</w:t>
      </w:r>
    </w:p>
    <w:p w:rsidR="009F315D" w:rsidRDefault="009F315D" w:rsidP="00FB5FE5">
      <w:pPr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После лекции попросите эти материалы у преподавателя. Это поможет вам повторить материал в ходе самостоятельного изучения темы и будет сп</w:t>
      </w:r>
      <w:r>
        <w:rPr>
          <w:sz w:val="28"/>
          <w:szCs w:val="28"/>
          <w:lang w:eastAsia="ru-RU"/>
        </w:rPr>
        <w:t>о</w:t>
      </w:r>
      <w:r>
        <w:rPr>
          <w:sz w:val="28"/>
          <w:szCs w:val="28"/>
          <w:lang w:eastAsia="ru-RU"/>
        </w:rPr>
        <w:t>собствовать более прочному запоминанию.</w:t>
      </w:r>
    </w:p>
    <w:p w:rsidR="009F315D" w:rsidRDefault="009F315D" w:rsidP="00FB5FE5">
      <w:pPr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конце лекции преподаватель может провести тестирование, задать ко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lang w:eastAsia="ru-RU"/>
        </w:rPr>
        <w:t xml:space="preserve">трольные вопросы, провести рефлексию. Чтобы успешно справиться с такими видами задания, вам понадобиться опорный конспект, в котором вы фиксируете основные вопросы излагаемого лектором учебного материала. </w:t>
      </w:r>
    </w:p>
    <w:p w:rsidR="009F315D" w:rsidRDefault="009F315D" w:rsidP="00FB5FE5">
      <w:pPr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опорном конспекте лекции обязательно фиксируйте, помимо структ</w:t>
      </w:r>
      <w:r>
        <w:rPr>
          <w:sz w:val="28"/>
          <w:szCs w:val="28"/>
          <w:lang w:eastAsia="ru-RU"/>
        </w:rPr>
        <w:t>у</w:t>
      </w:r>
      <w:r>
        <w:rPr>
          <w:sz w:val="28"/>
          <w:szCs w:val="28"/>
          <w:lang w:eastAsia="ru-RU"/>
        </w:rPr>
        <w:t>ры, основные понятия темы, методологические подходы к изучаемому явл</w:t>
      </w:r>
      <w:r>
        <w:rPr>
          <w:sz w:val="28"/>
          <w:szCs w:val="28"/>
          <w:lang w:eastAsia="ru-RU"/>
        </w:rPr>
        <w:t>е</w:t>
      </w:r>
      <w:r>
        <w:rPr>
          <w:sz w:val="28"/>
          <w:szCs w:val="28"/>
          <w:lang w:eastAsia="ru-RU"/>
        </w:rPr>
        <w:t>нию, проблемные вопросы, примеры, факты, события, рекомендуемую литер</w:t>
      </w:r>
      <w:r>
        <w:rPr>
          <w:sz w:val="28"/>
          <w:szCs w:val="28"/>
          <w:lang w:eastAsia="ru-RU"/>
        </w:rPr>
        <w:t>а</w:t>
      </w:r>
      <w:r>
        <w:rPr>
          <w:sz w:val="28"/>
          <w:szCs w:val="28"/>
          <w:lang w:eastAsia="ru-RU"/>
        </w:rPr>
        <w:t>туру для глубокого изучения темы.</w:t>
      </w:r>
    </w:p>
    <w:p w:rsidR="009F315D" w:rsidRDefault="009F315D" w:rsidP="00FB5FE5">
      <w:pPr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Опорный конспект лекции будет вам полезен </w:t>
      </w:r>
      <w:r w:rsidRPr="007D2A17">
        <w:rPr>
          <w:sz w:val="28"/>
          <w:szCs w:val="28"/>
          <w:lang w:eastAsia="ru-RU"/>
        </w:rPr>
        <w:t>как средство передачи о</w:t>
      </w:r>
      <w:r w:rsidRPr="007D2A17">
        <w:rPr>
          <w:sz w:val="28"/>
          <w:szCs w:val="28"/>
          <w:lang w:eastAsia="ru-RU"/>
        </w:rPr>
        <w:t>с</w:t>
      </w:r>
      <w:r w:rsidRPr="007D2A17">
        <w:rPr>
          <w:sz w:val="28"/>
          <w:szCs w:val="28"/>
          <w:lang w:eastAsia="ru-RU"/>
        </w:rPr>
        <w:t xml:space="preserve">новных концепций и информации, однако для более глубокого усвоения знаний и развития критического мышления, </w:t>
      </w:r>
      <w:r>
        <w:rPr>
          <w:sz w:val="28"/>
          <w:szCs w:val="28"/>
          <w:lang w:eastAsia="ru-RU"/>
        </w:rPr>
        <w:t>необходимо</w:t>
      </w:r>
      <w:r w:rsidRPr="007D2A17">
        <w:rPr>
          <w:sz w:val="28"/>
          <w:szCs w:val="28"/>
          <w:lang w:eastAsia="ru-RU"/>
        </w:rPr>
        <w:t xml:space="preserve"> комбинировать лекции с др</w:t>
      </w:r>
      <w:r w:rsidRPr="007D2A17">
        <w:rPr>
          <w:sz w:val="28"/>
          <w:szCs w:val="28"/>
          <w:lang w:eastAsia="ru-RU"/>
        </w:rPr>
        <w:t>у</w:t>
      </w:r>
      <w:r w:rsidRPr="007D2A17">
        <w:rPr>
          <w:sz w:val="28"/>
          <w:szCs w:val="28"/>
          <w:lang w:eastAsia="ru-RU"/>
        </w:rPr>
        <w:t xml:space="preserve">гими формами обучения, </w:t>
      </w:r>
      <w:r>
        <w:rPr>
          <w:sz w:val="28"/>
          <w:szCs w:val="28"/>
          <w:lang w:eastAsia="ru-RU"/>
        </w:rPr>
        <w:t>предусмотренными рабочей программой дисциплины.</w:t>
      </w:r>
    </w:p>
    <w:p w:rsidR="009F315D" w:rsidRPr="007D2A17" w:rsidRDefault="009F315D" w:rsidP="00FB5FE5">
      <w:pPr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</w:p>
    <w:p w:rsidR="009F315D" w:rsidRPr="00CE2758" w:rsidRDefault="009F315D" w:rsidP="00732416">
      <w:pPr>
        <w:pStyle w:val="Heading2"/>
        <w:numPr>
          <w:ilvl w:val="0"/>
          <w:numId w:val="0"/>
        </w:numPr>
        <w:spacing w:before="0" w:line="360" w:lineRule="auto"/>
        <w:ind w:firstLine="709"/>
        <w:jc w:val="both"/>
        <w:rPr>
          <w:b/>
          <w:color w:val="auto"/>
          <w:spacing w:val="-4"/>
          <w:sz w:val="32"/>
          <w:szCs w:val="32"/>
        </w:rPr>
      </w:pPr>
      <w:bookmarkStart w:id="4" w:name="_Toc161784848"/>
      <w:r w:rsidRPr="00CE2758">
        <w:rPr>
          <w:b/>
          <w:color w:val="auto"/>
          <w:spacing w:val="-4"/>
          <w:sz w:val="32"/>
          <w:szCs w:val="32"/>
        </w:rPr>
        <w:t>2. Методические указания к практическим учебным занятиям</w:t>
      </w:r>
      <w:bookmarkEnd w:id="4"/>
    </w:p>
    <w:p w:rsidR="009F315D" w:rsidRDefault="009F315D" w:rsidP="00FB5FE5">
      <w:pPr>
        <w:pStyle w:val="BodyText"/>
        <w:spacing w:after="0" w:line="360" w:lineRule="auto"/>
        <w:ind w:firstLine="709"/>
        <w:jc w:val="both"/>
        <w:rPr>
          <w:spacing w:val="1"/>
          <w:sz w:val="28"/>
          <w:szCs w:val="28"/>
        </w:rPr>
      </w:pPr>
      <w:r w:rsidRPr="00BC22E3">
        <w:rPr>
          <w:b/>
          <w:sz w:val="28"/>
          <w:szCs w:val="28"/>
        </w:rPr>
        <w:t>Практическое</w:t>
      </w:r>
      <w:r>
        <w:rPr>
          <w:b/>
          <w:sz w:val="28"/>
          <w:szCs w:val="28"/>
        </w:rPr>
        <w:t xml:space="preserve"> </w:t>
      </w:r>
      <w:r w:rsidRPr="00BC22E3">
        <w:rPr>
          <w:b/>
          <w:sz w:val="28"/>
          <w:szCs w:val="28"/>
        </w:rPr>
        <w:t>занятие–</w:t>
      </w:r>
      <w:r>
        <w:rPr>
          <w:b/>
          <w:sz w:val="28"/>
          <w:szCs w:val="28"/>
        </w:rPr>
        <w:t xml:space="preserve"> </w:t>
      </w:r>
      <w:r w:rsidRPr="00BC22E3">
        <w:rPr>
          <w:sz w:val="28"/>
          <w:szCs w:val="28"/>
        </w:rPr>
        <w:t>одна</w:t>
      </w:r>
      <w:r>
        <w:rPr>
          <w:sz w:val="28"/>
          <w:szCs w:val="28"/>
        </w:rPr>
        <w:t xml:space="preserve"> </w:t>
      </w:r>
      <w:r w:rsidRPr="00BC22E3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BC22E3">
        <w:rPr>
          <w:sz w:val="28"/>
          <w:szCs w:val="28"/>
        </w:rPr>
        <w:t>форм</w:t>
      </w:r>
      <w:r>
        <w:rPr>
          <w:sz w:val="28"/>
          <w:szCs w:val="28"/>
        </w:rPr>
        <w:t xml:space="preserve"> </w:t>
      </w:r>
      <w:r w:rsidRPr="00BC22E3">
        <w:rPr>
          <w:sz w:val="28"/>
          <w:szCs w:val="28"/>
        </w:rPr>
        <w:t>организации учебного процесс</w:t>
      </w:r>
      <w:r w:rsidRPr="00BC22E3">
        <w:rPr>
          <w:sz w:val="28"/>
          <w:szCs w:val="28"/>
        </w:rPr>
        <w:t>а</w:t>
      </w:r>
      <w:r w:rsidRPr="00BC22E3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BC22E3">
        <w:rPr>
          <w:sz w:val="28"/>
          <w:szCs w:val="28"/>
        </w:rPr>
        <w:t>изучении</w:t>
      </w:r>
      <w:r>
        <w:rPr>
          <w:sz w:val="28"/>
          <w:szCs w:val="28"/>
        </w:rPr>
        <w:t xml:space="preserve"> </w:t>
      </w:r>
      <w:r w:rsidRPr="00BC22E3">
        <w:rPr>
          <w:sz w:val="28"/>
          <w:szCs w:val="28"/>
        </w:rPr>
        <w:t>дисциплины «</w:t>
      </w:r>
      <w:r>
        <w:rPr>
          <w:sz w:val="28"/>
          <w:szCs w:val="28"/>
        </w:rPr>
        <w:t>Основы взаимодействия со средствами массовой информации и профессиональная этика</w:t>
      </w:r>
      <w:r w:rsidRPr="00BC22E3">
        <w:rPr>
          <w:sz w:val="28"/>
          <w:szCs w:val="28"/>
        </w:rPr>
        <w:t>», его цель заключается в</w:t>
      </w:r>
      <w:r w:rsidRPr="00BC22E3">
        <w:rPr>
          <w:spacing w:val="1"/>
          <w:sz w:val="28"/>
          <w:szCs w:val="28"/>
        </w:rPr>
        <w:t xml:space="preserve"> выработке умений и формировании навыков, предусмотренных в требованиях к результ</w:t>
      </w:r>
      <w:r w:rsidRPr="00BC22E3">
        <w:rPr>
          <w:spacing w:val="1"/>
          <w:sz w:val="28"/>
          <w:szCs w:val="28"/>
        </w:rPr>
        <w:t>а</w:t>
      </w:r>
      <w:r w:rsidRPr="00BC22E3">
        <w:rPr>
          <w:spacing w:val="1"/>
          <w:sz w:val="28"/>
          <w:szCs w:val="28"/>
        </w:rPr>
        <w:t>там освоения рабочей программы дисциплины</w:t>
      </w:r>
      <w:r w:rsidRPr="00BC22E3">
        <w:rPr>
          <w:sz w:val="28"/>
          <w:szCs w:val="28"/>
        </w:rPr>
        <w:t xml:space="preserve"> посредством группового обсу</w:t>
      </w:r>
      <w:r w:rsidRPr="00BC22E3">
        <w:rPr>
          <w:sz w:val="28"/>
          <w:szCs w:val="28"/>
        </w:rPr>
        <w:t>ж</w:t>
      </w:r>
      <w:r w:rsidRPr="00BC22E3">
        <w:rPr>
          <w:sz w:val="28"/>
          <w:szCs w:val="28"/>
        </w:rPr>
        <w:t>дения проблемных вопросов под руководством преподавателя</w:t>
      </w:r>
      <w:r w:rsidRPr="00BC22E3">
        <w:rPr>
          <w:spacing w:val="1"/>
          <w:sz w:val="28"/>
          <w:szCs w:val="28"/>
        </w:rPr>
        <w:t>.</w:t>
      </w:r>
    </w:p>
    <w:p w:rsidR="009F315D" w:rsidRDefault="009F315D" w:rsidP="00FB5FE5">
      <w:pPr>
        <w:pStyle w:val="BodyText"/>
        <w:spacing w:after="0" w:line="360" w:lineRule="auto"/>
        <w:ind w:firstLine="70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На практическом занятии студенту предлагается выполнить несколько видов заданий:</w:t>
      </w:r>
    </w:p>
    <w:p w:rsidR="009F315D" w:rsidRDefault="009F315D" w:rsidP="00971FC3">
      <w:pPr>
        <w:pStyle w:val="BodyText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Контрольный опрос по рассматриваемой теме.</w:t>
      </w:r>
    </w:p>
    <w:p w:rsidR="009F315D" w:rsidRDefault="009F315D" w:rsidP="00971FC3">
      <w:pPr>
        <w:pStyle w:val="BodyText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Решение ситуационных задач по рассматриваемой теме.</w:t>
      </w:r>
    </w:p>
    <w:p w:rsidR="009F315D" w:rsidRDefault="009F315D" w:rsidP="00971FC3">
      <w:pPr>
        <w:pStyle w:val="BodyText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Тестирование.</w:t>
      </w:r>
    </w:p>
    <w:p w:rsidR="009F315D" w:rsidRDefault="009F315D" w:rsidP="00971FC3">
      <w:pPr>
        <w:pStyle w:val="BodyText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Составление аннотации к источникам по рассматриваемой теме.</w:t>
      </w:r>
    </w:p>
    <w:p w:rsidR="009F315D" w:rsidRDefault="009F315D" w:rsidP="00971FC3">
      <w:pPr>
        <w:pStyle w:val="BodyText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Поиск проблемных вопросов рассматриваемой темы.</w:t>
      </w:r>
    </w:p>
    <w:p w:rsidR="009F315D" w:rsidRPr="00FC0388" w:rsidRDefault="009F315D" w:rsidP="00FB5FE5">
      <w:pPr>
        <w:pStyle w:val="BodyText"/>
        <w:spacing w:after="0" w:line="360" w:lineRule="auto"/>
        <w:ind w:firstLine="709"/>
        <w:jc w:val="both"/>
        <w:rPr>
          <w:spacing w:val="1"/>
          <w:sz w:val="28"/>
          <w:szCs w:val="28"/>
        </w:rPr>
      </w:pPr>
      <w:r w:rsidRPr="00FC0388">
        <w:rPr>
          <w:b/>
          <w:spacing w:val="1"/>
          <w:sz w:val="28"/>
          <w:szCs w:val="28"/>
        </w:rPr>
        <w:t>Контрольный опрос в устной или письменной форме</w:t>
      </w:r>
      <w:r w:rsidRPr="00FC0388">
        <w:rPr>
          <w:spacing w:val="1"/>
          <w:sz w:val="28"/>
          <w:szCs w:val="28"/>
        </w:rPr>
        <w:t xml:space="preserve"> (преподаватель по итогам опроса оценит уровень теоретической подготовки студента по из</w:t>
      </w:r>
      <w:r w:rsidRPr="00FC0388">
        <w:rPr>
          <w:spacing w:val="1"/>
          <w:sz w:val="28"/>
          <w:szCs w:val="28"/>
        </w:rPr>
        <w:t>у</w:t>
      </w:r>
      <w:r w:rsidRPr="00FC0388">
        <w:rPr>
          <w:spacing w:val="1"/>
          <w:sz w:val="28"/>
          <w:szCs w:val="28"/>
        </w:rPr>
        <w:t>чаемой теме)</w:t>
      </w:r>
    </w:p>
    <w:p w:rsidR="009F315D" w:rsidRPr="00FC0388" w:rsidRDefault="009F315D" w:rsidP="00FB5FE5">
      <w:pPr>
        <w:pStyle w:val="BodyText"/>
        <w:spacing w:after="0" w:line="360" w:lineRule="auto"/>
        <w:ind w:firstLine="709"/>
        <w:jc w:val="both"/>
        <w:rPr>
          <w:spacing w:val="1"/>
          <w:sz w:val="28"/>
          <w:szCs w:val="28"/>
        </w:rPr>
      </w:pPr>
      <w:r w:rsidRPr="00FC0388">
        <w:rPr>
          <w:sz w:val="28"/>
          <w:szCs w:val="28"/>
        </w:rPr>
        <w:t>Основные задачи, к</w:t>
      </w:r>
      <w:r w:rsidRPr="00FC0388">
        <w:rPr>
          <w:spacing w:val="1"/>
          <w:sz w:val="28"/>
          <w:szCs w:val="28"/>
        </w:rPr>
        <w:t>оторые стоят перед студентом при подготовке ответа на контрольные вопросы:</w:t>
      </w:r>
    </w:p>
    <w:p w:rsidR="009F315D" w:rsidRPr="00FC0388" w:rsidRDefault="009F315D" w:rsidP="00FB5FE5">
      <w:pPr>
        <w:pStyle w:val="BodyText"/>
        <w:spacing w:after="0" w:line="360" w:lineRule="auto"/>
        <w:ind w:firstLine="709"/>
        <w:jc w:val="both"/>
        <w:rPr>
          <w:spacing w:val="1"/>
          <w:sz w:val="28"/>
          <w:szCs w:val="28"/>
        </w:rPr>
      </w:pPr>
      <w:r w:rsidRPr="00FC0388">
        <w:rPr>
          <w:spacing w:val="1"/>
          <w:sz w:val="28"/>
          <w:szCs w:val="28"/>
        </w:rPr>
        <w:t xml:space="preserve"> – изучение и осмысление опорного конспекта лекционного занятия, р</w:t>
      </w:r>
      <w:r w:rsidRPr="00FC0388">
        <w:rPr>
          <w:spacing w:val="1"/>
          <w:sz w:val="28"/>
          <w:szCs w:val="28"/>
        </w:rPr>
        <w:t>е</w:t>
      </w:r>
      <w:r w:rsidRPr="00FC0388">
        <w:rPr>
          <w:spacing w:val="1"/>
          <w:sz w:val="28"/>
          <w:szCs w:val="28"/>
        </w:rPr>
        <w:t>комендуемой литературы для получения знаний теоретических аспектов темы (учебники, учебные пособия, научные статьи, диссертационные исследования);</w:t>
      </w:r>
    </w:p>
    <w:p w:rsidR="009F315D" w:rsidRPr="00FC0388" w:rsidRDefault="009F315D" w:rsidP="00FB5FE5">
      <w:pPr>
        <w:pStyle w:val="BodyText"/>
        <w:spacing w:after="0" w:line="360" w:lineRule="auto"/>
        <w:ind w:firstLine="709"/>
        <w:jc w:val="both"/>
        <w:rPr>
          <w:spacing w:val="1"/>
          <w:sz w:val="28"/>
          <w:szCs w:val="28"/>
        </w:rPr>
      </w:pPr>
      <w:r w:rsidRPr="00FC0388">
        <w:rPr>
          <w:spacing w:val="1"/>
          <w:sz w:val="28"/>
          <w:szCs w:val="28"/>
        </w:rPr>
        <w:t xml:space="preserve"> – выявление актуальных и проблемных вопросов в рамках изучаемой темы, которые недостаточно разработаны в академической среде на уровне теории и практики.</w:t>
      </w:r>
    </w:p>
    <w:p w:rsidR="009F315D" w:rsidRPr="00FC0388" w:rsidRDefault="009F315D" w:rsidP="00FB5FE5">
      <w:pPr>
        <w:pStyle w:val="BodyText"/>
        <w:spacing w:after="0" w:line="360" w:lineRule="auto"/>
        <w:ind w:firstLine="709"/>
        <w:jc w:val="both"/>
        <w:rPr>
          <w:spacing w:val="1"/>
          <w:sz w:val="28"/>
          <w:szCs w:val="28"/>
        </w:rPr>
      </w:pPr>
      <w:r w:rsidRPr="00FC0388">
        <w:rPr>
          <w:spacing w:val="1"/>
          <w:sz w:val="28"/>
          <w:szCs w:val="28"/>
        </w:rPr>
        <w:t>Ответ студента должен быть лаконичным, аргументированным. Преп</w:t>
      </w:r>
      <w:r w:rsidRPr="00FC0388">
        <w:rPr>
          <w:spacing w:val="1"/>
          <w:sz w:val="28"/>
          <w:szCs w:val="28"/>
        </w:rPr>
        <w:t>о</w:t>
      </w:r>
      <w:r w:rsidRPr="00FC0388">
        <w:rPr>
          <w:spacing w:val="1"/>
          <w:sz w:val="28"/>
          <w:szCs w:val="28"/>
        </w:rPr>
        <w:t>даватель работу студента будет оценивать по следующим показателям:</w:t>
      </w:r>
    </w:p>
    <w:p w:rsidR="009F315D" w:rsidRPr="00FC0388" w:rsidRDefault="009F315D" w:rsidP="00971FC3">
      <w:pPr>
        <w:pStyle w:val="BodyText"/>
        <w:widowControl w:val="0"/>
        <w:numPr>
          <w:ilvl w:val="0"/>
          <w:numId w:val="15"/>
        </w:numPr>
        <w:tabs>
          <w:tab w:val="clear" w:pos="1540"/>
          <w:tab w:val="left" w:pos="1134"/>
          <w:tab w:val="num" w:pos="1276"/>
        </w:tabs>
        <w:autoSpaceDE w:val="0"/>
        <w:autoSpaceDN w:val="0"/>
        <w:spacing w:after="0" w:line="360" w:lineRule="auto"/>
        <w:ind w:left="0" w:firstLine="709"/>
        <w:jc w:val="both"/>
        <w:rPr>
          <w:spacing w:val="1"/>
          <w:sz w:val="28"/>
          <w:szCs w:val="28"/>
        </w:rPr>
      </w:pPr>
      <w:r w:rsidRPr="00FC0388">
        <w:rPr>
          <w:color w:val="000000"/>
          <w:sz w:val="28"/>
          <w:szCs w:val="28"/>
        </w:rPr>
        <w:t>п</w:t>
      </w:r>
      <w:r w:rsidRPr="00FC0388">
        <w:rPr>
          <w:spacing w:val="1"/>
          <w:sz w:val="28"/>
          <w:szCs w:val="28"/>
        </w:rPr>
        <w:t>равильность ответа по отношению к содержанию задания (учитыв</w:t>
      </w:r>
      <w:r w:rsidRPr="00FC0388">
        <w:rPr>
          <w:spacing w:val="1"/>
          <w:sz w:val="28"/>
          <w:szCs w:val="28"/>
        </w:rPr>
        <w:t>а</w:t>
      </w:r>
      <w:r w:rsidRPr="00FC0388">
        <w:rPr>
          <w:spacing w:val="1"/>
          <w:sz w:val="28"/>
          <w:szCs w:val="28"/>
        </w:rPr>
        <w:t>ется количество и характер ошибок при ответе).</w:t>
      </w:r>
    </w:p>
    <w:p w:rsidR="009F315D" w:rsidRPr="00FC0388" w:rsidRDefault="009F315D" w:rsidP="00971FC3">
      <w:pPr>
        <w:pStyle w:val="BodyText"/>
        <w:widowControl w:val="0"/>
        <w:numPr>
          <w:ilvl w:val="0"/>
          <w:numId w:val="15"/>
        </w:numPr>
        <w:tabs>
          <w:tab w:val="clear" w:pos="1540"/>
          <w:tab w:val="left" w:pos="1134"/>
          <w:tab w:val="num" w:pos="1276"/>
        </w:tabs>
        <w:autoSpaceDE w:val="0"/>
        <w:autoSpaceDN w:val="0"/>
        <w:spacing w:after="0" w:line="360" w:lineRule="auto"/>
        <w:ind w:left="0" w:firstLine="709"/>
        <w:jc w:val="both"/>
        <w:rPr>
          <w:spacing w:val="1"/>
          <w:sz w:val="28"/>
          <w:szCs w:val="28"/>
        </w:rPr>
      </w:pPr>
      <w:r w:rsidRPr="00FC0388">
        <w:rPr>
          <w:spacing w:val="1"/>
          <w:sz w:val="28"/>
          <w:szCs w:val="28"/>
        </w:rPr>
        <w:t>полнота и глубина ответа (учитывается количество усвоенных фа</w:t>
      </w:r>
      <w:r w:rsidRPr="00FC0388">
        <w:rPr>
          <w:spacing w:val="1"/>
          <w:sz w:val="28"/>
          <w:szCs w:val="28"/>
        </w:rPr>
        <w:t>к</w:t>
      </w:r>
      <w:r w:rsidRPr="00FC0388">
        <w:rPr>
          <w:spacing w:val="1"/>
          <w:sz w:val="28"/>
          <w:szCs w:val="28"/>
        </w:rPr>
        <w:t>тов, понятий и т.п.).</w:t>
      </w:r>
    </w:p>
    <w:p w:rsidR="009F315D" w:rsidRPr="00FC0388" w:rsidRDefault="009F315D" w:rsidP="00971FC3">
      <w:pPr>
        <w:pStyle w:val="BodyText"/>
        <w:widowControl w:val="0"/>
        <w:numPr>
          <w:ilvl w:val="0"/>
          <w:numId w:val="15"/>
        </w:numPr>
        <w:tabs>
          <w:tab w:val="clear" w:pos="1540"/>
          <w:tab w:val="left" w:pos="1134"/>
          <w:tab w:val="num" w:pos="1276"/>
        </w:tabs>
        <w:autoSpaceDE w:val="0"/>
        <w:autoSpaceDN w:val="0"/>
        <w:spacing w:after="0" w:line="360" w:lineRule="auto"/>
        <w:ind w:left="0" w:firstLine="709"/>
        <w:jc w:val="both"/>
        <w:rPr>
          <w:spacing w:val="1"/>
          <w:sz w:val="28"/>
          <w:szCs w:val="28"/>
        </w:rPr>
      </w:pPr>
      <w:r w:rsidRPr="00FC0388">
        <w:rPr>
          <w:spacing w:val="1"/>
          <w:sz w:val="28"/>
          <w:szCs w:val="28"/>
        </w:rPr>
        <w:t>сознательность ответа (учитывается понимание излагаемого матери</w:t>
      </w:r>
      <w:r w:rsidRPr="00FC0388">
        <w:rPr>
          <w:spacing w:val="1"/>
          <w:sz w:val="28"/>
          <w:szCs w:val="28"/>
        </w:rPr>
        <w:t>а</w:t>
      </w:r>
      <w:r w:rsidRPr="00FC0388">
        <w:rPr>
          <w:spacing w:val="1"/>
          <w:sz w:val="28"/>
          <w:szCs w:val="28"/>
        </w:rPr>
        <w:t>ла).</w:t>
      </w:r>
    </w:p>
    <w:p w:rsidR="009F315D" w:rsidRPr="00FC0388" w:rsidRDefault="009F315D" w:rsidP="00971FC3">
      <w:pPr>
        <w:pStyle w:val="BodyText"/>
        <w:widowControl w:val="0"/>
        <w:numPr>
          <w:ilvl w:val="0"/>
          <w:numId w:val="15"/>
        </w:numPr>
        <w:tabs>
          <w:tab w:val="clear" w:pos="1540"/>
          <w:tab w:val="left" w:pos="1134"/>
          <w:tab w:val="num" w:pos="1276"/>
        </w:tabs>
        <w:autoSpaceDE w:val="0"/>
        <w:autoSpaceDN w:val="0"/>
        <w:spacing w:after="0" w:line="360" w:lineRule="auto"/>
        <w:ind w:left="0" w:firstLine="709"/>
        <w:jc w:val="both"/>
        <w:rPr>
          <w:spacing w:val="1"/>
          <w:sz w:val="28"/>
          <w:szCs w:val="28"/>
        </w:rPr>
      </w:pPr>
      <w:r w:rsidRPr="00FC0388">
        <w:rPr>
          <w:spacing w:val="1"/>
          <w:sz w:val="28"/>
          <w:szCs w:val="28"/>
        </w:rPr>
        <w:t>логика изложения материала (учитывается умение строить целос</w:t>
      </w:r>
      <w:r w:rsidRPr="00FC0388">
        <w:rPr>
          <w:spacing w:val="1"/>
          <w:sz w:val="28"/>
          <w:szCs w:val="28"/>
        </w:rPr>
        <w:t>т</w:t>
      </w:r>
      <w:r w:rsidRPr="00FC0388">
        <w:rPr>
          <w:spacing w:val="1"/>
          <w:sz w:val="28"/>
          <w:szCs w:val="28"/>
        </w:rPr>
        <w:t>ный, последовательный рассказ, грамотно пользоваться специальной термин</w:t>
      </w:r>
      <w:r w:rsidRPr="00FC0388">
        <w:rPr>
          <w:spacing w:val="1"/>
          <w:sz w:val="28"/>
          <w:szCs w:val="28"/>
        </w:rPr>
        <w:t>о</w:t>
      </w:r>
      <w:r w:rsidRPr="00FC0388">
        <w:rPr>
          <w:spacing w:val="1"/>
          <w:sz w:val="28"/>
          <w:szCs w:val="28"/>
        </w:rPr>
        <w:t>логией).</w:t>
      </w:r>
    </w:p>
    <w:p w:rsidR="009F315D" w:rsidRPr="00FC0388" w:rsidRDefault="009F315D" w:rsidP="00971FC3">
      <w:pPr>
        <w:pStyle w:val="BodyText"/>
        <w:widowControl w:val="0"/>
        <w:numPr>
          <w:ilvl w:val="0"/>
          <w:numId w:val="15"/>
        </w:numPr>
        <w:tabs>
          <w:tab w:val="clear" w:pos="1540"/>
          <w:tab w:val="left" w:pos="1134"/>
          <w:tab w:val="num" w:pos="1276"/>
        </w:tabs>
        <w:autoSpaceDE w:val="0"/>
        <w:autoSpaceDN w:val="0"/>
        <w:spacing w:after="0" w:line="360" w:lineRule="auto"/>
        <w:ind w:left="0" w:firstLine="709"/>
        <w:jc w:val="both"/>
        <w:rPr>
          <w:spacing w:val="1"/>
          <w:sz w:val="28"/>
          <w:szCs w:val="28"/>
        </w:rPr>
      </w:pPr>
      <w:r w:rsidRPr="00FC0388">
        <w:rPr>
          <w:spacing w:val="1"/>
          <w:sz w:val="28"/>
          <w:szCs w:val="28"/>
        </w:rPr>
        <w:t>своевременность и эффективность использования наглядного мат</w:t>
      </w:r>
      <w:r w:rsidRPr="00FC0388">
        <w:rPr>
          <w:spacing w:val="1"/>
          <w:sz w:val="28"/>
          <w:szCs w:val="28"/>
        </w:rPr>
        <w:t>е</w:t>
      </w:r>
      <w:r w:rsidRPr="00FC0388">
        <w:rPr>
          <w:spacing w:val="1"/>
          <w:sz w:val="28"/>
          <w:szCs w:val="28"/>
        </w:rPr>
        <w:t>риала и технических средств (учитывается грамотно и с пользой применять н</w:t>
      </w:r>
      <w:r w:rsidRPr="00FC0388">
        <w:rPr>
          <w:spacing w:val="1"/>
          <w:sz w:val="28"/>
          <w:szCs w:val="28"/>
        </w:rPr>
        <w:t>а</w:t>
      </w:r>
      <w:r w:rsidRPr="00FC0388">
        <w:rPr>
          <w:spacing w:val="1"/>
          <w:sz w:val="28"/>
          <w:szCs w:val="28"/>
        </w:rPr>
        <w:t>глядность и демонстрационный опыт при устном ответе).</w:t>
      </w:r>
    </w:p>
    <w:p w:rsidR="009F315D" w:rsidRPr="00FC0388" w:rsidRDefault="009F315D" w:rsidP="00971FC3">
      <w:pPr>
        <w:pStyle w:val="BodyText"/>
        <w:widowControl w:val="0"/>
        <w:numPr>
          <w:ilvl w:val="0"/>
          <w:numId w:val="15"/>
        </w:numPr>
        <w:tabs>
          <w:tab w:val="clear" w:pos="1540"/>
          <w:tab w:val="left" w:pos="1134"/>
          <w:tab w:val="num" w:pos="1276"/>
        </w:tabs>
        <w:autoSpaceDE w:val="0"/>
        <w:autoSpaceDN w:val="0"/>
        <w:spacing w:after="0" w:line="360" w:lineRule="auto"/>
        <w:ind w:left="0" w:firstLine="709"/>
        <w:jc w:val="both"/>
        <w:rPr>
          <w:spacing w:val="1"/>
          <w:sz w:val="28"/>
          <w:szCs w:val="28"/>
        </w:rPr>
      </w:pPr>
      <w:r w:rsidRPr="00FC0388">
        <w:rPr>
          <w:spacing w:val="1"/>
          <w:sz w:val="28"/>
          <w:szCs w:val="28"/>
        </w:rPr>
        <w:t>использование дополнительного материала.</w:t>
      </w:r>
    </w:p>
    <w:p w:rsidR="009F315D" w:rsidRPr="00732416" w:rsidRDefault="009F315D" w:rsidP="00971FC3">
      <w:pPr>
        <w:pStyle w:val="BodyText"/>
        <w:widowControl w:val="0"/>
        <w:numPr>
          <w:ilvl w:val="0"/>
          <w:numId w:val="15"/>
        </w:numPr>
        <w:tabs>
          <w:tab w:val="clear" w:pos="1540"/>
          <w:tab w:val="left" w:pos="1134"/>
          <w:tab w:val="num" w:pos="1276"/>
        </w:tabs>
        <w:autoSpaceDE w:val="0"/>
        <w:autoSpaceDN w:val="0"/>
        <w:spacing w:after="0" w:line="360" w:lineRule="auto"/>
        <w:ind w:left="0" w:firstLine="709"/>
        <w:jc w:val="both"/>
        <w:rPr>
          <w:spacing w:val="1"/>
          <w:sz w:val="28"/>
          <w:szCs w:val="28"/>
        </w:rPr>
      </w:pPr>
      <w:r w:rsidRPr="00FC0388">
        <w:rPr>
          <w:color w:val="000000"/>
          <w:sz w:val="28"/>
          <w:szCs w:val="28"/>
        </w:rPr>
        <w:t>рациональность использования времени (не одобряется затянутость ответа во времени).</w:t>
      </w:r>
    </w:p>
    <w:p w:rsidR="009F315D" w:rsidRPr="00732416" w:rsidRDefault="009F315D" w:rsidP="00FB5FE5">
      <w:pPr>
        <w:pStyle w:val="Heading2"/>
        <w:numPr>
          <w:ilvl w:val="0"/>
          <w:numId w:val="0"/>
        </w:numPr>
        <w:spacing w:before="0" w:line="360" w:lineRule="auto"/>
        <w:ind w:firstLine="709"/>
        <w:jc w:val="both"/>
        <w:rPr>
          <w:b/>
          <w:color w:val="auto"/>
          <w:sz w:val="28"/>
          <w:szCs w:val="28"/>
        </w:rPr>
      </w:pPr>
      <w:bookmarkStart w:id="5" w:name="_Toc161784849"/>
      <w:r>
        <w:rPr>
          <w:b/>
          <w:color w:val="auto"/>
          <w:sz w:val="28"/>
          <w:szCs w:val="28"/>
        </w:rPr>
        <w:t>2.1</w:t>
      </w:r>
      <w:r w:rsidRPr="00732416">
        <w:rPr>
          <w:b/>
          <w:color w:val="auto"/>
          <w:sz w:val="28"/>
          <w:szCs w:val="28"/>
        </w:rPr>
        <w:t>Решение ситуационных задач по рассматриваемой теме</w:t>
      </w:r>
      <w:bookmarkEnd w:id="5"/>
    </w:p>
    <w:p w:rsidR="009F315D" w:rsidRPr="00DE0161" w:rsidRDefault="009F315D" w:rsidP="00DE0161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 w:rsidRPr="00DE0161">
        <w:rPr>
          <w:sz w:val="28"/>
          <w:szCs w:val="28"/>
        </w:rPr>
        <w:t>Решение ситуационных задач по дисциплине «Основы взаимодействия со средствами массовой информации и профессиональная этика» требует анал</w:t>
      </w:r>
      <w:r w:rsidRPr="00DE0161">
        <w:rPr>
          <w:sz w:val="28"/>
          <w:szCs w:val="28"/>
        </w:rPr>
        <w:t>и</w:t>
      </w:r>
      <w:r w:rsidRPr="00DE0161">
        <w:rPr>
          <w:sz w:val="28"/>
          <w:szCs w:val="28"/>
        </w:rPr>
        <w:t>тического мышления и понимания основных механизмов в выстраивании о</w:t>
      </w:r>
      <w:r w:rsidRPr="00DE0161">
        <w:rPr>
          <w:sz w:val="28"/>
          <w:szCs w:val="28"/>
        </w:rPr>
        <w:t>т</w:t>
      </w:r>
      <w:r w:rsidRPr="00DE0161">
        <w:rPr>
          <w:sz w:val="28"/>
          <w:szCs w:val="28"/>
        </w:rPr>
        <w:t>ношений в медиапространстве, инструментов взаимодействия в професси</w:t>
      </w:r>
      <w:r w:rsidRPr="00DE0161">
        <w:rPr>
          <w:sz w:val="28"/>
          <w:szCs w:val="28"/>
        </w:rPr>
        <w:t>о</w:t>
      </w:r>
      <w:r w:rsidRPr="00DE0161">
        <w:rPr>
          <w:sz w:val="28"/>
          <w:szCs w:val="28"/>
        </w:rPr>
        <w:t>нальной среде (творческая среда). Решение ситуационных задач поможет вам применить знания по медиарилейшнз в своей профессиональной деятельности, развить навыки в выстраивания взаимодействия со средствами массовой и</w:t>
      </w:r>
      <w:r w:rsidRPr="00DE0161">
        <w:rPr>
          <w:sz w:val="28"/>
          <w:szCs w:val="28"/>
        </w:rPr>
        <w:t>н</w:t>
      </w:r>
      <w:r w:rsidRPr="00DE0161">
        <w:rPr>
          <w:sz w:val="28"/>
          <w:szCs w:val="28"/>
        </w:rPr>
        <w:t xml:space="preserve">формации с учетом этических и правовых норм. </w:t>
      </w:r>
      <w:r w:rsidRPr="008D4D0B">
        <w:rPr>
          <w:sz w:val="28"/>
          <w:szCs w:val="28"/>
        </w:rPr>
        <w:t>Решение ситуационных задач требует систематического подхода и применения специализированных методов коммуникаций и управления связями с общественностью.</w:t>
      </w:r>
    </w:p>
    <w:p w:rsidR="009F315D" w:rsidRPr="00F17653" w:rsidRDefault="009F315D" w:rsidP="00FB5FE5">
      <w:pPr>
        <w:pStyle w:val="BodyText"/>
        <w:spacing w:after="0" w:line="360" w:lineRule="auto"/>
        <w:ind w:firstLine="709"/>
        <w:jc w:val="both"/>
        <w:rPr>
          <w:i/>
          <w:sz w:val="28"/>
          <w:szCs w:val="28"/>
        </w:rPr>
      </w:pPr>
      <w:r w:rsidRPr="00F17653">
        <w:rPr>
          <w:i/>
          <w:sz w:val="28"/>
          <w:szCs w:val="28"/>
        </w:rPr>
        <w:t>Алгоритм решения ситуационных задач на практическом занятии:</w:t>
      </w:r>
    </w:p>
    <w:p w:rsidR="009F315D" w:rsidRDefault="009F315D" w:rsidP="00971FC3">
      <w:pPr>
        <w:pStyle w:val="ListParagraph"/>
        <w:numPr>
          <w:ilvl w:val="0"/>
          <w:numId w:val="20"/>
        </w:numPr>
        <w:shd w:val="clear" w:color="auto" w:fill="FFFFFF"/>
        <w:spacing w:after="0"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C8077D">
        <w:rPr>
          <w:sz w:val="28"/>
          <w:szCs w:val="28"/>
          <w:lang w:eastAsia="ru-RU"/>
        </w:rPr>
        <w:t xml:space="preserve">Проведите анализ ситуации. </w:t>
      </w:r>
      <w:r>
        <w:rPr>
          <w:sz w:val="28"/>
          <w:szCs w:val="28"/>
          <w:lang w:eastAsia="ru-RU"/>
        </w:rPr>
        <w:t>Определите ключевые проблемы, цели и задачи, заинтересованные стороны. Выделите факторы, способствующие во</w:t>
      </w:r>
      <w:r>
        <w:rPr>
          <w:sz w:val="28"/>
          <w:szCs w:val="28"/>
          <w:lang w:eastAsia="ru-RU"/>
        </w:rPr>
        <w:t>з</w:t>
      </w:r>
      <w:r>
        <w:rPr>
          <w:sz w:val="28"/>
          <w:szCs w:val="28"/>
          <w:lang w:eastAsia="ru-RU"/>
        </w:rPr>
        <w:t>никновению ситуации и потенциальные риски.</w:t>
      </w:r>
    </w:p>
    <w:p w:rsidR="009F315D" w:rsidRPr="00E30D42" w:rsidRDefault="009F315D" w:rsidP="00971FC3">
      <w:pPr>
        <w:pStyle w:val="ListParagraph"/>
        <w:numPr>
          <w:ilvl w:val="0"/>
          <w:numId w:val="20"/>
        </w:numPr>
        <w:shd w:val="clear" w:color="auto" w:fill="FFFFFF"/>
        <w:spacing w:after="0" w:line="360" w:lineRule="auto"/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Подумайте, какую стратегию можно применить, чтобы у</w:t>
      </w:r>
      <w:r w:rsidRPr="00C8077D">
        <w:rPr>
          <w:sz w:val="28"/>
          <w:szCs w:val="28"/>
          <w:lang w:eastAsia="ru-RU"/>
        </w:rPr>
        <w:t xml:space="preserve">становить контакт </w:t>
      </w:r>
      <w:r>
        <w:rPr>
          <w:sz w:val="28"/>
          <w:szCs w:val="28"/>
          <w:lang w:eastAsia="ru-RU"/>
        </w:rPr>
        <w:t>с прессой</w:t>
      </w:r>
      <w:r w:rsidRPr="00C8077D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 xml:space="preserve">разработайте стратегию реагирования на ситуацию, </w:t>
      </w:r>
      <w:r w:rsidRPr="008D4D0B">
        <w:rPr>
          <w:sz w:val="28"/>
          <w:szCs w:val="28"/>
          <w:lang w:eastAsia="ru-RU"/>
        </w:rPr>
        <w:t>опред</w:t>
      </w:r>
      <w:r w:rsidRPr="008D4D0B">
        <w:rPr>
          <w:sz w:val="28"/>
          <w:szCs w:val="28"/>
          <w:lang w:eastAsia="ru-RU"/>
        </w:rPr>
        <w:t>е</w:t>
      </w:r>
      <w:r w:rsidRPr="008D4D0B">
        <w:rPr>
          <w:sz w:val="28"/>
          <w:szCs w:val="28"/>
          <w:lang w:eastAsia="ru-RU"/>
        </w:rPr>
        <w:t>лите основные направления действий и целевые результаты.</w:t>
      </w:r>
      <w:r w:rsidRPr="00E30D42">
        <w:rPr>
          <w:sz w:val="28"/>
          <w:szCs w:val="28"/>
          <w:lang w:eastAsia="ru-RU"/>
        </w:rPr>
        <w:t xml:space="preserve"> Разработайте стр</w:t>
      </w:r>
      <w:r w:rsidRPr="00E30D42">
        <w:rPr>
          <w:sz w:val="28"/>
          <w:szCs w:val="28"/>
          <w:lang w:eastAsia="ru-RU"/>
        </w:rPr>
        <w:t>а</w:t>
      </w:r>
      <w:r w:rsidRPr="00E30D42">
        <w:rPr>
          <w:sz w:val="28"/>
          <w:szCs w:val="28"/>
          <w:lang w:eastAsia="ru-RU"/>
        </w:rPr>
        <w:t>тегию реагирования на ситуацию</w:t>
      </w:r>
      <w:r>
        <w:rPr>
          <w:sz w:val="28"/>
          <w:szCs w:val="28"/>
          <w:lang w:eastAsia="ru-RU"/>
        </w:rPr>
        <w:t xml:space="preserve"> с учетом особенностей</w:t>
      </w:r>
      <w:r w:rsidRPr="00E30D42">
        <w:rPr>
          <w:sz w:val="28"/>
          <w:szCs w:val="28"/>
          <w:lang w:eastAsia="ru-RU"/>
        </w:rPr>
        <w:t xml:space="preserve"> аудитории, корпор</w:t>
      </w:r>
      <w:r w:rsidRPr="00E30D42">
        <w:rPr>
          <w:sz w:val="28"/>
          <w:szCs w:val="28"/>
          <w:lang w:eastAsia="ru-RU"/>
        </w:rPr>
        <w:t>а</w:t>
      </w:r>
      <w:r w:rsidRPr="00E30D42">
        <w:rPr>
          <w:sz w:val="28"/>
          <w:szCs w:val="28"/>
          <w:lang w:eastAsia="ru-RU"/>
        </w:rPr>
        <w:t>тивн</w:t>
      </w:r>
      <w:r>
        <w:rPr>
          <w:sz w:val="28"/>
          <w:szCs w:val="28"/>
          <w:lang w:eastAsia="ru-RU"/>
        </w:rPr>
        <w:t>ой</w:t>
      </w:r>
      <w:r w:rsidRPr="00E30D42">
        <w:rPr>
          <w:sz w:val="28"/>
          <w:szCs w:val="28"/>
          <w:lang w:eastAsia="ru-RU"/>
        </w:rPr>
        <w:t xml:space="preserve"> культур</w:t>
      </w:r>
      <w:r>
        <w:rPr>
          <w:sz w:val="28"/>
          <w:szCs w:val="28"/>
          <w:lang w:eastAsia="ru-RU"/>
        </w:rPr>
        <w:t>ы</w:t>
      </w:r>
      <w:r w:rsidRPr="00E30D42">
        <w:rPr>
          <w:sz w:val="28"/>
          <w:szCs w:val="28"/>
          <w:lang w:eastAsia="ru-RU"/>
        </w:rPr>
        <w:t xml:space="preserve"> и ценности бренда.</w:t>
      </w:r>
    </w:p>
    <w:p w:rsidR="009F315D" w:rsidRDefault="009F315D" w:rsidP="00971FC3">
      <w:pPr>
        <w:pStyle w:val="ListParagraph"/>
        <w:numPr>
          <w:ilvl w:val="0"/>
          <w:numId w:val="20"/>
        </w:numPr>
        <w:shd w:val="clear" w:color="auto" w:fill="FFFFFF"/>
        <w:spacing w:after="0" w:line="360" w:lineRule="auto"/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Продумайте и составьте детальный план действий</w:t>
      </w:r>
      <w:r w:rsidRPr="00A82682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Сформулируйте конкретные шаги, которые необходимо предпринять для решения проблемы. Определите сроки.</w:t>
      </w:r>
    </w:p>
    <w:p w:rsidR="009F315D" w:rsidRDefault="009F315D" w:rsidP="00971FC3">
      <w:pPr>
        <w:pStyle w:val="ListParagraph"/>
        <w:numPr>
          <w:ilvl w:val="0"/>
          <w:numId w:val="20"/>
        </w:numPr>
        <w:shd w:val="clear" w:color="auto" w:fill="FFFFFF"/>
        <w:spacing w:after="0" w:line="360" w:lineRule="auto"/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Продумайте каналы коммуникации и взаимодействия с представ</w:t>
      </w:r>
      <w:r>
        <w:rPr>
          <w:sz w:val="28"/>
          <w:szCs w:val="28"/>
          <w:lang w:eastAsia="ru-RU"/>
        </w:rPr>
        <w:t>и</w:t>
      </w:r>
      <w:r>
        <w:rPr>
          <w:sz w:val="28"/>
          <w:szCs w:val="28"/>
          <w:lang w:eastAsia="ru-RU"/>
        </w:rPr>
        <w:t xml:space="preserve">телями СМИ. </w:t>
      </w:r>
      <w:r w:rsidRPr="003A7B53">
        <w:rPr>
          <w:sz w:val="28"/>
          <w:szCs w:val="28"/>
          <w:lang w:eastAsia="ru-RU"/>
        </w:rPr>
        <w:t>Установите эффективные каналы коммуникации с заинтерес</w:t>
      </w:r>
      <w:r w:rsidRPr="003A7B53">
        <w:rPr>
          <w:sz w:val="28"/>
          <w:szCs w:val="28"/>
          <w:lang w:eastAsia="ru-RU"/>
        </w:rPr>
        <w:t>о</w:t>
      </w:r>
      <w:r w:rsidRPr="003A7B53">
        <w:rPr>
          <w:sz w:val="28"/>
          <w:szCs w:val="28"/>
          <w:lang w:eastAsia="ru-RU"/>
        </w:rPr>
        <w:t>ванными сторонами: прессой, общественностью, внутренними и внешними з</w:t>
      </w:r>
      <w:r w:rsidRPr="003A7B53">
        <w:rPr>
          <w:sz w:val="28"/>
          <w:szCs w:val="28"/>
          <w:lang w:eastAsia="ru-RU"/>
        </w:rPr>
        <w:t>а</w:t>
      </w:r>
      <w:r w:rsidRPr="003A7B53">
        <w:rPr>
          <w:sz w:val="28"/>
          <w:szCs w:val="28"/>
          <w:lang w:eastAsia="ru-RU"/>
        </w:rPr>
        <w:t>интересованными лицами. Обеспечьте прозрачность взаимодействия и инфо</w:t>
      </w:r>
      <w:r w:rsidRPr="003A7B53">
        <w:rPr>
          <w:sz w:val="28"/>
          <w:szCs w:val="28"/>
          <w:lang w:eastAsia="ru-RU"/>
        </w:rPr>
        <w:t>р</w:t>
      </w:r>
      <w:r w:rsidRPr="003A7B53">
        <w:rPr>
          <w:sz w:val="28"/>
          <w:szCs w:val="28"/>
          <w:lang w:eastAsia="ru-RU"/>
        </w:rPr>
        <w:t>мационную открытость.</w:t>
      </w:r>
    </w:p>
    <w:p w:rsidR="009F315D" w:rsidRDefault="009F315D" w:rsidP="00971FC3">
      <w:pPr>
        <w:pStyle w:val="ListParagraph"/>
        <w:numPr>
          <w:ilvl w:val="0"/>
          <w:numId w:val="20"/>
        </w:numPr>
        <w:shd w:val="clear" w:color="auto" w:fill="FFFFFF"/>
        <w:spacing w:after="0" w:line="360" w:lineRule="auto"/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Проведите мониторинг и оценку. </w:t>
      </w:r>
      <w:r w:rsidRPr="008D4D0B">
        <w:rPr>
          <w:sz w:val="28"/>
          <w:szCs w:val="28"/>
          <w:lang w:eastAsia="ru-RU"/>
        </w:rPr>
        <w:t>Оцените эффективность принятых мер и внесите необходимые коррективы в стратегию при необходимости</w:t>
      </w:r>
      <w:r w:rsidRPr="003A7B53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П</w:t>
      </w:r>
      <w:r>
        <w:rPr>
          <w:sz w:val="28"/>
          <w:szCs w:val="28"/>
          <w:lang w:eastAsia="ru-RU"/>
        </w:rPr>
        <w:t>о</w:t>
      </w:r>
      <w:r>
        <w:rPr>
          <w:sz w:val="28"/>
          <w:szCs w:val="28"/>
          <w:lang w:eastAsia="ru-RU"/>
        </w:rPr>
        <w:t>думайте, что можно изменить и каким образом?</w:t>
      </w:r>
    </w:p>
    <w:p w:rsidR="009F315D" w:rsidRPr="003A7B53" w:rsidRDefault="009F315D" w:rsidP="00971FC3">
      <w:pPr>
        <w:pStyle w:val="ListParagraph"/>
        <w:numPr>
          <w:ilvl w:val="0"/>
          <w:numId w:val="20"/>
        </w:numPr>
        <w:shd w:val="clear" w:color="auto" w:fill="FFFFFF"/>
        <w:spacing w:after="0" w:line="360" w:lineRule="auto"/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Подготовьте сообщение о вашем варианте решения ситуационной задачи. Обоснуйте выводы в сообщении.</w:t>
      </w:r>
    </w:p>
    <w:p w:rsidR="009F315D" w:rsidRPr="00F17653" w:rsidRDefault="009F315D" w:rsidP="00FB5FE5">
      <w:pPr>
        <w:pStyle w:val="BodyText"/>
        <w:spacing w:after="0" w:line="360" w:lineRule="auto"/>
        <w:ind w:firstLine="709"/>
        <w:jc w:val="both"/>
        <w:rPr>
          <w:spacing w:val="1"/>
          <w:sz w:val="28"/>
          <w:szCs w:val="28"/>
        </w:rPr>
      </w:pPr>
      <w:r w:rsidRPr="00F17653">
        <w:rPr>
          <w:spacing w:val="1"/>
          <w:sz w:val="28"/>
          <w:szCs w:val="28"/>
        </w:rPr>
        <w:t>Преподаватель работу студента будет оценивать по следующим показ</w:t>
      </w:r>
      <w:r w:rsidRPr="00F17653">
        <w:rPr>
          <w:spacing w:val="1"/>
          <w:sz w:val="28"/>
          <w:szCs w:val="28"/>
        </w:rPr>
        <w:t>а</w:t>
      </w:r>
      <w:r w:rsidRPr="00F17653">
        <w:rPr>
          <w:spacing w:val="1"/>
          <w:sz w:val="28"/>
          <w:szCs w:val="28"/>
        </w:rPr>
        <w:t>телям:</w:t>
      </w:r>
    </w:p>
    <w:p w:rsidR="009F315D" w:rsidRPr="00F17653" w:rsidRDefault="009F315D" w:rsidP="00971FC3">
      <w:pPr>
        <w:pStyle w:val="BodyText"/>
        <w:widowControl w:val="0"/>
        <w:numPr>
          <w:ilvl w:val="0"/>
          <w:numId w:val="16"/>
        </w:numPr>
        <w:tabs>
          <w:tab w:val="clear" w:pos="1540"/>
          <w:tab w:val="num" w:pos="1276"/>
        </w:tabs>
        <w:autoSpaceDE w:val="0"/>
        <w:autoSpaceDN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F17653">
        <w:rPr>
          <w:sz w:val="28"/>
          <w:szCs w:val="28"/>
        </w:rPr>
        <w:t>полнота выполнения ситуационной задачи;</w:t>
      </w:r>
    </w:p>
    <w:p w:rsidR="009F315D" w:rsidRPr="00F17653" w:rsidRDefault="009F315D" w:rsidP="00971FC3">
      <w:pPr>
        <w:pStyle w:val="BodyText"/>
        <w:widowControl w:val="0"/>
        <w:numPr>
          <w:ilvl w:val="0"/>
          <w:numId w:val="16"/>
        </w:numPr>
        <w:tabs>
          <w:tab w:val="clear" w:pos="1540"/>
          <w:tab w:val="num" w:pos="1276"/>
        </w:tabs>
        <w:autoSpaceDE w:val="0"/>
        <w:autoSpaceDN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F17653">
        <w:rPr>
          <w:sz w:val="28"/>
          <w:szCs w:val="28"/>
        </w:rPr>
        <w:t>своевременность выполнения задания;</w:t>
      </w:r>
    </w:p>
    <w:p w:rsidR="009F315D" w:rsidRPr="00F17653" w:rsidRDefault="009F315D" w:rsidP="00971FC3">
      <w:pPr>
        <w:pStyle w:val="BodyText"/>
        <w:widowControl w:val="0"/>
        <w:numPr>
          <w:ilvl w:val="0"/>
          <w:numId w:val="16"/>
        </w:numPr>
        <w:tabs>
          <w:tab w:val="clear" w:pos="1540"/>
          <w:tab w:val="num" w:pos="1276"/>
        </w:tabs>
        <w:autoSpaceDE w:val="0"/>
        <w:autoSpaceDN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F17653">
        <w:rPr>
          <w:sz w:val="28"/>
          <w:szCs w:val="28"/>
        </w:rPr>
        <w:t>последовательность и рациональность выполнения задачи;</w:t>
      </w:r>
    </w:p>
    <w:p w:rsidR="009F315D" w:rsidRPr="00F17653" w:rsidRDefault="009F315D" w:rsidP="00971FC3">
      <w:pPr>
        <w:pStyle w:val="BodyText"/>
        <w:widowControl w:val="0"/>
        <w:numPr>
          <w:ilvl w:val="0"/>
          <w:numId w:val="16"/>
        </w:numPr>
        <w:tabs>
          <w:tab w:val="clear" w:pos="1540"/>
          <w:tab w:val="num" w:pos="1276"/>
        </w:tabs>
        <w:autoSpaceDE w:val="0"/>
        <w:autoSpaceDN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F17653">
        <w:rPr>
          <w:sz w:val="28"/>
          <w:szCs w:val="28"/>
        </w:rPr>
        <w:t>самостоятельность.</w:t>
      </w:r>
    </w:p>
    <w:p w:rsidR="009F315D" w:rsidRPr="008F5C12" w:rsidRDefault="009F315D" w:rsidP="00FB5FE5">
      <w:pPr>
        <w:pStyle w:val="BodyText"/>
        <w:spacing w:after="0" w:line="360" w:lineRule="auto"/>
        <w:ind w:firstLine="709"/>
        <w:jc w:val="both"/>
        <w:rPr>
          <w:i/>
          <w:sz w:val="28"/>
          <w:szCs w:val="28"/>
        </w:rPr>
      </w:pPr>
      <w:r w:rsidRPr="008F5C12">
        <w:rPr>
          <w:i/>
          <w:sz w:val="28"/>
          <w:szCs w:val="28"/>
        </w:rPr>
        <w:t>Пример решения ситуационной задачи:</w:t>
      </w:r>
    </w:p>
    <w:p w:rsidR="009F315D" w:rsidRDefault="009F315D" w:rsidP="003A7B53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 w:rsidRPr="008F5C12">
        <w:rPr>
          <w:sz w:val="28"/>
          <w:szCs w:val="28"/>
        </w:rPr>
        <w:t>Ситуационная задача 1.</w:t>
      </w:r>
      <w:r>
        <w:rPr>
          <w:sz w:val="28"/>
          <w:szCs w:val="28"/>
        </w:rPr>
        <w:t xml:space="preserve"> Вы работаете менеджером по связям с общес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венностью в крупной компании. Ваша компания столкнулась с кризисной 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туацией, связанной с  недавнем отзывом  продукции в результате обнаружения неисправности, что привело к негативным отзывам клиентов в социальных 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тях и средствах массовой информации. Вам необходимо разработать стратегию коммуникаций для минимизации ущерба репутации компании и восстановить доверие потребителей.</w:t>
      </w:r>
    </w:p>
    <w:p w:rsidR="009F315D" w:rsidRDefault="009F315D" w:rsidP="001B2E0D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ситуационной задачи (на основе предложенного алгоритма 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ствий).</w:t>
      </w:r>
    </w:p>
    <w:p w:rsidR="009F315D" w:rsidRDefault="009F315D" w:rsidP="00971FC3">
      <w:pPr>
        <w:pStyle w:val="BodyText"/>
        <w:numPr>
          <w:ilvl w:val="0"/>
          <w:numId w:val="23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Проведите анализ ситуации. Изучите причины и последствия кр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зиса, выявите ключевые проблемы и аспекты, которые необходимо адресовать. Оцените реакцию аудитории и медийный обзор ситуации.</w:t>
      </w:r>
    </w:p>
    <w:p w:rsidR="009F315D" w:rsidRDefault="009F315D" w:rsidP="00971FC3">
      <w:pPr>
        <w:pStyle w:val="BodyText"/>
        <w:numPr>
          <w:ilvl w:val="0"/>
          <w:numId w:val="23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3A7B53">
        <w:rPr>
          <w:sz w:val="28"/>
          <w:szCs w:val="28"/>
        </w:rPr>
        <w:t>Разработайте стратегию откровенной и прозрачной коммуникации с позиции ответственности компании за допущенные ошибки и дальнейшие де</w:t>
      </w:r>
      <w:r w:rsidRPr="003A7B53">
        <w:rPr>
          <w:sz w:val="28"/>
          <w:szCs w:val="28"/>
        </w:rPr>
        <w:t>й</w:t>
      </w:r>
      <w:r w:rsidRPr="003A7B53">
        <w:rPr>
          <w:sz w:val="28"/>
          <w:szCs w:val="28"/>
        </w:rPr>
        <w:t>ствия по исправлению ситуации</w:t>
      </w:r>
      <w:r w:rsidRPr="009C2CC7">
        <w:rPr>
          <w:sz w:val="28"/>
          <w:szCs w:val="28"/>
        </w:rPr>
        <w:t xml:space="preserve">. </w:t>
      </w:r>
      <w:r w:rsidRPr="003A7B53">
        <w:rPr>
          <w:sz w:val="28"/>
          <w:szCs w:val="28"/>
        </w:rPr>
        <w:t>Сосредоточьтесь на предоставлении информ</w:t>
      </w:r>
      <w:r w:rsidRPr="003A7B53">
        <w:rPr>
          <w:sz w:val="28"/>
          <w:szCs w:val="28"/>
        </w:rPr>
        <w:t>а</w:t>
      </w:r>
      <w:r w:rsidRPr="003A7B53">
        <w:rPr>
          <w:sz w:val="28"/>
          <w:szCs w:val="28"/>
        </w:rPr>
        <w:t>ции о мерах безопасности и качестве продукции</w:t>
      </w:r>
      <w:r>
        <w:rPr>
          <w:sz w:val="28"/>
          <w:szCs w:val="28"/>
        </w:rPr>
        <w:t>.</w:t>
      </w:r>
    </w:p>
    <w:p w:rsidR="009F315D" w:rsidRPr="009C2CC7" w:rsidRDefault="009F315D" w:rsidP="00971FC3">
      <w:pPr>
        <w:pStyle w:val="BodyText"/>
        <w:numPr>
          <w:ilvl w:val="0"/>
          <w:numId w:val="23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9C2CC7">
        <w:rPr>
          <w:sz w:val="28"/>
          <w:szCs w:val="28"/>
        </w:rPr>
        <w:t>Составьте план действия.</w:t>
      </w:r>
      <w:r>
        <w:rPr>
          <w:sz w:val="28"/>
          <w:szCs w:val="28"/>
        </w:rPr>
        <w:t xml:space="preserve"> </w:t>
      </w:r>
      <w:r w:rsidRPr="003A7B53">
        <w:rPr>
          <w:color w:val="2C2D2E"/>
          <w:sz w:val="28"/>
          <w:szCs w:val="28"/>
        </w:rPr>
        <w:t>Подготовьте официальное заявление ко</w:t>
      </w:r>
      <w:r w:rsidRPr="003A7B53">
        <w:rPr>
          <w:color w:val="2C2D2E"/>
          <w:sz w:val="28"/>
          <w:szCs w:val="28"/>
        </w:rPr>
        <w:t>м</w:t>
      </w:r>
      <w:r w:rsidRPr="003A7B53">
        <w:rPr>
          <w:color w:val="2C2D2E"/>
          <w:sz w:val="28"/>
          <w:szCs w:val="28"/>
        </w:rPr>
        <w:t>пании о проблеме, извинении и плане действий</w:t>
      </w:r>
      <w:r w:rsidRPr="009C2CC7">
        <w:rPr>
          <w:color w:val="2C2D2E"/>
          <w:sz w:val="28"/>
          <w:szCs w:val="28"/>
        </w:rPr>
        <w:t xml:space="preserve">. </w:t>
      </w:r>
      <w:r w:rsidRPr="003A7B53">
        <w:rPr>
          <w:color w:val="2C2D2E"/>
          <w:sz w:val="28"/>
          <w:szCs w:val="28"/>
        </w:rPr>
        <w:t>Запланируйте серию коммун</w:t>
      </w:r>
      <w:r w:rsidRPr="003A7B53">
        <w:rPr>
          <w:color w:val="2C2D2E"/>
          <w:sz w:val="28"/>
          <w:szCs w:val="28"/>
        </w:rPr>
        <w:t>и</w:t>
      </w:r>
      <w:r w:rsidRPr="003A7B53">
        <w:rPr>
          <w:color w:val="2C2D2E"/>
          <w:sz w:val="28"/>
          <w:szCs w:val="28"/>
        </w:rPr>
        <w:t>каций в различных каналах: официальное заявление, пресс-релизы, обновления в социальных сетях.</w:t>
      </w:r>
    </w:p>
    <w:p w:rsidR="009F315D" w:rsidRPr="009C2CC7" w:rsidRDefault="009F315D" w:rsidP="00971FC3">
      <w:pPr>
        <w:pStyle w:val="BodyText"/>
        <w:numPr>
          <w:ilvl w:val="0"/>
          <w:numId w:val="23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3A7B53">
        <w:rPr>
          <w:sz w:val="28"/>
          <w:szCs w:val="28"/>
        </w:rPr>
        <w:t>Активно общайтесь с клиентами через социальные сети, ответы на вопросы, обеспечение проактивной поддержки</w:t>
      </w:r>
      <w:r w:rsidRPr="009C2CC7">
        <w:rPr>
          <w:sz w:val="28"/>
          <w:szCs w:val="28"/>
        </w:rPr>
        <w:t xml:space="preserve">. </w:t>
      </w:r>
      <w:r w:rsidRPr="003A7B53">
        <w:rPr>
          <w:sz w:val="28"/>
          <w:szCs w:val="28"/>
        </w:rPr>
        <w:t>Установите точку контакта для получения обратной связи и предложений от клиентов.</w:t>
      </w:r>
    </w:p>
    <w:p w:rsidR="009F315D" w:rsidRDefault="009F315D" w:rsidP="00971FC3">
      <w:pPr>
        <w:pStyle w:val="BodyText"/>
        <w:numPr>
          <w:ilvl w:val="0"/>
          <w:numId w:val="23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3A7B53">
        <w:rPr>
          <w:sz w:val="28"/>
          <w:szCs w:val="28"/>
        </w:rPr>
        <w:t>Оцените эффективность ваших коммуникаций, отслеживайте н</w:t>
      </w:r>
      <w:r w:rsidRPr="003A7B53">
        <w:rPr>
          <w:sz w:val="28"/>
          <w:szCs w:val="28"/>
        </w:rPr>
        <w:t>а</w:t>
      </w:r>
      <w:r w:rsidRPr="003A7B53">
        <w:rPr>
          <w:sz w:val="28"/>
          <w:szCs w:val="28"/>
        </w:rPr>
        <w:t>строения аудитории, реагируйте на обратную связь.</w:t>
      </w:r>
      <w:r>
        <w:rPr>
          <w:sz w:val="28"/>
          <w:szCs w:val="28"/>
        </w:rPr>
        <w:t xml:space="preserve"> </w:t>
      </w:r>
      <w:r w:rsidRPr="003A7B53">
        <w:rPr>
          <w:sz w:val="28"/>
          <w:szCs w:val="28"/>
        </w:rPr>
        <w:t>Проведите анализ реакции СМИ и мнения общественности после предпринятых действий.</w:t>
      </w:r>
    </w:p>
    <w:p w:rsidR="009F315D" w:rsidRPr="009C2CC7" w:rsidRDefault="009F315D" w:rsidP="00971FC3">
      <w:pPr>
        <w:pStyle w:val="BodyText"/>
        <w:numPr>
          <w:ilvl w:val="0"/>
          <w:numId w:val="23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9C2CC7">
        <w:rPr>
          <w:sz w:val="28"/>
          <w:szCs w:val="28"/>
        </w:rPr>
        <w:t>Внедрите меры для контроля ущерба в результате кризиса, пре</w:t>
      </w:r>
      <w:r w:rsidRPr="009C2CC7">
        <w:rPr>
          <w:sz w:val="28"/>
          <w:szCs w:val="28"/>
        </w:rPr>
        <w:t>д</w:t>
      </w:r>
      <w:r w:rsidRPr="009C2CC7">
        <w:rPr>
          <w:sz w:val="28"/>
          <w:szCs w:val="28"/>
        </w:rPr>
        <w:t>примите дополнительные шаги для восстановления доверия.</w:t>
      </w:r>
      <w:r>
        <w:rPr>
          <w:sz w:val="28"/>
          <w:szCs w:val="28"/>
        </w:rPr>
        <w:t xml:space="preserve"> </w:t>
      </w:r>
      <w:r w:rsidRPr="009C2CC7">
        <w:rPr>
          <w:sz w:val="28"/>
          <w:szCs w:val="28"/>
        </w:rPr>
        <w:t>Подготовьте к</w:t>
      </w:r>
      <w:r w:rsidRPr="009C2CC7">
        <w:rPr>
          <w:sz w:val="28"/>
          <w:szCs w:val="28"/>
        </w:rPr>
        <w:t>о</w:t>
      </w:r>
      <w:r w:rsidRPr="009C2CC7">
        <w:rPr>
          <w:sz w:val="28"/>
          <w:szCs w:val="28"/>
        </w:rPr>
        <w:t>манду к дальнейшим действиям в период послекризисного восстановления.</w:t>
      </w:r>
    </w:p>
    <w:p w:rsidR="009F315D" w:rsidRDefault="009F315D" w:rsidP="00FB5FE5">
      <w:pPr>
        <w:spacing w:after="0" w:line="360" w:lineRule="auto"/>
        <w:ind w:firstLine="709"/>
        <w:jc w:val="both"/>
        <w:rPr>
          <w:sz w:val="28"/>
          <w:szCs w:val="28"/>
        </w:rPr>
      </w:pPr>
      <w:r w:rsidRPr="00E31E03">
        <w:rPr>
          <w:b/>
          <w:sz w:val="28"/>
          <w:szCs w:val="28"/>
        </w:rPr>
        <w:t>Тестирование</w:t>
      </w:r>
      <w:r>
        <w:rPr>
          <w:b/>
          <w:sz w:val="28"/>
          <w:szCs w:val="28"/>
        </w:rPr>
        <w:t xml:space="preserve"> – </w:t>
      </w:r>
      <w:r w:rsidRPr="00E31E03">
        <w:rPr>
          <w:sz w:val="28"/>
          <w:szCs w:val="28"/>
        </w:rPr>
        <w:t xml:space="preserve">вид задания, направленный на проверку </w:t>
      </w:r>
      <w:r>
        <w:rPr>
          <w:sz w:val="28"/>
          <w:szCs w:val="28"/>
        </w:rPr>
        <w:t>знаний теорет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ческого материала по рассматриваемой теме.</w:t>
      </w:r>
    </w:p>
    <w:p w:rsidR="009F315D" w:rsidRDefault="009F315D" w:rsidP="00FB5FE5">
      <w:pPr>
        <w:spacing w:after="0" w:line="360" w:lineRule="auto"/>
        <w:ind w:firstLine="709"/>
        <w:jc w:val="both"/>
        <w:rPr>
          <w:sz w:val="28"/>
          <w:szCs w:val="28"/>
        </w:rPr>
      </w:pPr>
      <w:r w:rsidRPr="00E31E03">
        <w:rPr>
          <w:sz w:val="28"/>
          <w:szCs w:val="28"/>
        </w:rPr>
        <w:t>Тестирование может осуществляться с применением электронного обуч</w:t>
      </w:r>
      <w:r w:rsidRPr="00E31E03">
        <w:rPr>
          <w:sz w:val="28"/>
          <w:szCs w:val="28"/>
        </w:rPr>
        <w:t>е</w:t>
      </w:r>
      <w:r w:rsidRPr="00E31E03">
        <w:rPr>
          <w:sz w:val="28"/>
          <w:szCs w:val="28"/>
        </w:rPr>
        <w:t xml:space="preserve">ния и электронных образовательных технологий </w:t>
      </w:r>
      <w:r w:rsidRPr="004C1A45">
        <w:rPr>
          <w:sz w:val="28"/>
          <w:szCs w:val="28"/>
        </w:rPr>
        <w:t>(</w:t>
      </w:r>
      <w:r w:rsidRPr="004C1A45">
        <w:rPr>
          <w:color w:val="000000"/>
          <w:sz w:val="28"/>
          <w:szCs w:val="28"/>
          <w:shd w:val="clear" w:color="auto" w:fill="FFFFFF"/>
        </w:rPr>
        <w:t>Автоматизированная инт</w:t>
      </w:r>
      <w:r w:rsidRPr="004C1A45">
        <w:rPr>
          <w:color w:val="000000"/>
          <w:sz w:val="28"/>
          <w:szCs w:val="28"/>
          <w:shd w:val="clear" w:color="auto" w:fill="FFFFFF"/>
        </w:rPr>
        <w:t>е</w:t>
      </w:r>
      <w:r w:rsidRPr="004C1A45">
        <w:rPr>
          <w:color w:val="000000"/>
          <w:sz w:val="28"/>
          <w:szCs w:val="28"/>
          <w:shd w:val="clear" w:color="auto" w:fill="FFFFFF"/>
        </w:rPr>
        <w:t>рактивная система сетевого тестирования — АИССТ</w:t>
      </w:r>
      <w:r>
        <w:rPr>
          <w:color w:val="000000"/>
          <w:sz w:val="28"/>
          <w:szCs w:val="28"/>
          <w:shd w:val="clear" w:color="auto" w:fill="FFFFFF"/>
        </w:rPr>
        <w:t xml:space="preserve"> ЭИОС ОГУ</w:t>
      </w:r>
      <w:r w:rsidRPr="004C1A45">
        <w:rPr>
          <w:sz w:val="28"/>
          <w:szCs w:val="28"/>
        </w:rPr>
        <w:t>)</w:t>
      </w:r>
    </w:p>
    <w:p w:rsidR="009F315D" w:rsidRPr="004C1A45" w:rsidRDefault="009F315D" w:rsidP="00FB5FE5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Критерии оценивания преподавателем данного вида задания изложены в фонде оценочных средств (Блок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). Фонд оценочных средств студент может найти в личном кабинете обучающегося ЭИОС ОГУ.</w:t>
      </w:r>
    </w:p>
    <w:p w:rsidR="009F315D" w:rsidRDefault="009F315D" w:rsidP="00FB5FE5">
      <w:pPr>
        <w:pStyle w:val="BodyText"/>
        <w:spacing w:after="0" w:line="360" w:lineRule="auto"/>
        <w:ind w:firstLine="709"/>
        <w:jc w:val="both"/>
        <w:rPr>
          <w:spacing w:val="1"/>
          <w:sz w:val="28"/>
          <w:szCs w:val="28"/>
        </w:rPr>
      </w:pPr>
      <w:r w:rsidRPr="000C733A">
        <w:rPr>
          <w:b/>
          <w:spacing w:val="1"/>
          <w:sz w:val="28"/>
          <w:szCs w:val="28"/>
        </w:rPr>
        <w:t xml:space="preserve">Составление аннотации к источникам </w:t>
      </w:r>
      <w:r>
        <w:rPr>
          <w:spacing w:val="1"/>
          <w:sz w:val="28"/>
          <w:szCs w:val="28"/>
        </w:rPr>
        <w:t>по рассматриваемой теме – вид задания, который позволяет студенту систематизировать и анализировать и</w:t>
      </w:r>
      <w:r>
        <w:rPr>
          <w:spacing w:val="1"/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точники по исследуемой проблеме. </w:t>
      </w:r>
    </w:p>
    <w:p w:rsidR="009F315D" w:rsidRDefault="009F315D" w:rsidP="00FB5FE5">
      <w:pPr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Пример составления аннотации.</w:t>
      </w:r>
    </w:p>
    <w:p w:rsidR="009F315D" w:rsidRPr="000C733A" w:rsidRDefault="009F315D" w:rsidP="00FB5FE5">
      <w:pPr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 w:rsidRPr="000C733A">
        <w:rPr>
          <w:sz w:val="28"/>
          <w:szCs w:val="28"/>
          <w:lang w:eastAsia="ru-RU"/>
        </w:rPr>
        <w:t>Аннотация:</w:t>
      </w:r>
    </w:p>
    <w:p w:rsidR="009F315D" w:rsidRPr="005245D5" w:rsidRDefault="009F315D" w:rsidP="00FB5FE5">
      <w:pPr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 w:rsidRPr="005245D5">
        <w:rPr>
          <w:sz w:val="28"/>
          <w:szCs w:val="28"/>
          <w:lang w:eastAsia="ru-RU"/>
        </w:rPr>
        <w:t>Тема: «</w:t>
      </w:r>
      <w:r>
        <w:rPr>
          <w:sz w:val="28"/>
          <w:szCs w:val="28"/>
          <w:lang w:eastAsia="ru-RU"/>
        </w:rPr>
        <w:t xml:space="preserve">Роль медиарилешнз в практике специалиста </w:t>
      </w:r>
      <w:r>
        <w:rPr>
          <w:sz w:val="28"/>
          <w:szCs w:val="28"/>
          <w:lang w:val="en-US" w:eastAsia="ru-RU"/>
        </w:rPr>
        <w:t>PR</w:t>
      </w:r>
      <w:r w:rsidRPr="005245D5">
        <w:rPr>
          <w:sz w:val="28"/>
          <w:szCs w:val="28"/>
          <w:lang w:eastAsia="ru-RU"/>
        </w:rPr>
        <w:t>».</w:t>
      </w:r>
    </w:p>
    <w:p w:rsidR="009F315D" w:rsidRDefault="009F315D" w:rsidP="00FB5FE5">
      <w:pPr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Источник 1. Название: «</w:t>
      </w:r>
      <w:r w:rsidRPr="00DE6E68">
        <w:rPr>
          <w:sz w:val="28"/>
          <w:szCs w:val="28"/>
          <w:lang w:eastAsia="ru-RU"/>
        </w:rPr>
        <w:t>Медиарилейшнз как инструмент наращивания конкурентного потенциала</w:t>
      </w:r>
      <w:r>
        <w:rPr>
          <w:sz w:val="28"/>
          <w:szCs w:val="28"/>
          <w:lang w:eastAsia="ru-RU"/>
        </w:rPr>
        <w:t>». Автор: Москалев С.М.</w:t>
      </w:r>
    </w:p>
    <w:p w:rsidR="009F315D" w:rsidRPr="000C733A" w:rsidRDefault="009F315D" w:rsidP="00DE6E68">
      <w:pPr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 w:rsidRPr="000C733A">
        <w:rPr>
          <w:sz w:val="28"/>
          <w:szCs w:val="28"/>
          <w:lang w:eastAsia="ru-RU"/>
        </w:rPr>
        <w:t xml:space="preserve">Аннотация: </w:t>
      </w:r>
      <w:r>
        <w:rPr>
          <w:sz w:val="28"/>
          <w:szCs w:val="28"/>
          <w:lang w:eastAsia="ru-RU"/>
        </w:rPr>
        <w:t xml:space="preserve">в статье рассматриваются </w:t>
      </w:r>
      <w:r w:rsidRPr="00DE6E68">
        <w:rPr>
          <w:sz w:val="28"/>
          <w:szCs w:val="28"/>
          <w:lang w:eastAsia="ru-RU"/>
        </w:rPr>
        <w:t>особенности медиарилейшнз, как элемента PR системы поддержки России, технология работы с масс-медиа и журналистами</w:t>
      </w:r>
      <w:r>
        <w:rPr>
          <w:sz w:val="28"/>
          <w:szCs w:val="28"/>
          <w:lang w:eastAsia="ru-RU"/>
        </w:rPr>
        <w:t xml:space="preserve">, </w:t>
      </w:r>
      <w:r w:rsidRPr="00DE6E68">
        <w:rPr>
          <w:sz w:val="28"/>
          <w:szCs w:val="28"/>
          <w:lang w:eastAsia="ru-RU"/>
        </w:rPr>
        <w:t>анализируются наиболее актуальные вопросы при работе с и</w:t>
      </w:r>
      <w:r w:rsidRPr="00DE6E68">
        <w:rPr>
          <w:sz w:val="28"/>
          <w:szCs w:val="28"/>
          <w:lang w:eastAsia="ru-RU"/>
        </w:rPr>
        <w:t>н</w:t>
      </w:r>
      <w:r w:rsidRPr="00DE6E68">
        <w:rPr>
          <w:sz w:val="28"/>
          <w:szCs w:val="28"/>
          <w:lang w:eastAsia="ru-RU"/>
        </w:rPr>
        <w:t>формационным поводом.</w:t>
      </w:r>
    </w:p>
    <w:p w:rsidR="009F315D" w:rsidRDefault="009F315D" w:rsidP="00FB5FE5">
      <w:pPr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Источник 2. Название: «</w:t>
      </w:r>
      <w:r w:rsidRPr="00DE6E68">
        <w:rPr>
          <w:sz w:val="28"/>
          <w:szCs w:val="28"/>
          <w:lang w:eastAsia="ru-RU"/>
        </w:rPr>
        <w:t>Медиарилейшнз: взгляд изнутри (наблюдение за процессом становления новых социальных отношений)</w:t>
      </w:r>
      <w:r>
        <w:rPr>
          <w:sz w:val="28"/>
          <w:szCs w:val="28"/>
          <w:lang w:eastAsia="ru-RU"/>
        </w:rPr>
        <w:t xml:space="preserve">». Авторы: </w:t>
      </w:r>
      <w:r w:rsidRPr="00DE6E68">
        <w:rPr>
          <w:sz w:val="28"/>
          <w:szCs w:val="28"/>
          <w:lang w:eastAsia="ru-RU"/>
        </w:rPr>
        <w:t>Р. М. Гер</w:t>
      </w:r>
      <w:r w:rsidRPr="00DE6E68">
        <w:rPr>
          <w:sz w:val="28"/>
          <w:szCs w:val="28"/>
          <w:lang w:eastAsia="ru-RU"/>
        </w:rPr>
        <w:t>а</w:t>
      </w:r>
      <w:r w:rsidRPr="00DE6E68">
        <w:rPr>
          <w:sz w:val="28"/>
          <w:szCs w:val="28"/>
          <w:lang w:eastAsia="ru-RU"/>
        </w:rPr>
        <w:t>симов, А. М. Сосновская</w:t>
      </w:r>
      <w:r>
        <w:rPr>
          <w:sz w:val="28"/>
          <w:szCs w:val="28"/>
          <w:lang w:eastAsia="ru-RU"/>
        </w:rPr>
        <w:t>.</w:t>
      </w:r>
    </w:p>
    <w:p w:rsidR="009F315D" w:rsidRPr="000C733A" w:rsidRDefault="009F315D" w:rsidP="00E35726">
      <w:pPr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 w:rsidRPr="000C733A">
        <w:rPr>
          <w:sz w:val="28"/>
          <w:szCs w:val="28"/>
          <w:lang w:eastAsia="ru-RU"/>
        </w:rPr>
        <w:t>Аннотация: В данном исследовании автор</w:t>
      </w:r>
      <w:r>
        <w:rPr>
          <w:sz w:val="28"/>
          <w:szCs w:val="28"/>
          <w:lang w:eastAsia="ru-RU"/>
        </w:rPr>
        <w:t xml:space="preserve">ы рассматривают </w:t>
      </w:r>
      <w:r w:rsidRPr="00DE6E68">
        <w:rPr>
          <w:sz w:val="28"/>
          <w:szCs w:val="28"/>
          <w:lang w:eastAsia="ru-RU"/>
        </w:rPr>
        <w:t>хронологич</w:t>
      </w:r>
      <w:r w:rsidRPr="00DE6E68">
        <w:rPr>
          <w:sz w:val="28"/>
          <w:szCs w:val="28"/>
          <w:lang w:eastAsia="ru-RU"/>
        </w:rPr>
        <w:t>е</w:t>
      </w:r>
      <w:r w:rsidRPr="00DE6E68">
        <w:rPr>
          <w:sz w:val="28"/>
          <w:szCs w:val="28"/>
          <w:lang w:eastAsia="ru-RU"/>
        </w:rPr>
        <w:t>ский процесс становления феномена «медиарилейшнз» в России и его тран</w:t>
      </w:r>
      <w:r w:rsidRPr="00DE6E68">
        <w:rPr>
          <w:sz w:val="28"/>
          <w:szCs w:val="28"/>
          <w:lang w:eastAsia="ru-RU"/>
        </w:rPr>
        <w:t>с</w:t>
      </w:r>
      <w:r w:rsidRPr="00DE6E68">
        <w:rPr>
          <w:sz w:val="28"/>
          <w:szCs w:val="28"/>
          <w:lang w:eastAsia="ru-RU"/>
        </w:rPr>
        <w:t>формации со времени перестройки до наших дней. Анализ взаимоотношений специалистов «медиарилейшнз» и журналистов описан с позиций участников исследуемых процессов.</w:t>
      </w:r>
    </w:p>
    <w:p w:rsidR="009F315D" w:rsidRDefault="009F315D" w:rsidP="00FB5FE5">
      <w:pPr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Источник 3. </w:t>
      </w:r>
      <w:r w:rsidRPr="000C733A">
        <w:rPr>
          <w:sz w:val="28"/>
          <w:szCs w:val="28"/>
          <w:lang w:eastAsia="ru-RU"/>
        </w:rPr>
        <w:t>Наз</w:t>
      </w:r>
      <w:r>
        <w:rPr>
          <w:sz w:val="28"/>
          <w:szCs w:val="28"/>
          <w:lang w:eastAsia="ru-RU"/>
        </w:rPr>
        <w:t xml:space="preserve">вание: «Медиарилейшнз в системе </w:t>
      </w:r>
      <w:r>
        <w:rPr>
          <w:sz w:val="28"/>
          <w:szCs w:val="28"/>
          <w:lang w:val="en-US" w:eastAsia="ru-RU"/>
        </w:rPr>
        <w:t>PR</w:t>
      </w:r>
      <w:r>
        <w:rPr>
          <w:sz w:val="28"/>
          <w:szCs w:val="28"/>
          <w:lang w:eastAsia="ru-RU"/>
        </w:rPr>
        <w:t>-технологий: на примере высшего профессионального образования России». Автор: Сидельн</w:t>
      </w:r>
      <w:r>
        <w:rPr>
          <w:sz w:val="28"/>
          <w:szCs w:val="28"/>
          <w:lang w:eastAsia="ru-RU"/>
        </w:rPr>
        <w:t>и</w:t>
      </w:r>
      <w:r>
        <w:rPr>
          <w:sz w:val="28"/>
          <w:szCs w:val="28"/>
          <w:lang w:eastAsia="ru-RU"/>
        </w:rPr>
        <w:t>кова О.В.</w:t>
      </w:r>
    </w:p>
    <w:p w:rsidR="009F315D" w:rsidRPr="00E35726" w:rsidRDefault="009F315D" w:rsidP="00FB5FE5">
      <w:pPr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 w:rsidRPr="000C733A">
        <w:rPr>
          <w:sz w:val="28"/>
          <w:szCs w:val="28"/>
          <w:lang w:eastAsia="ru-RU"/>
        </w:rPr>
        <w:t xml:space="preserve">Аннотация: </w:t>
      </w:r>
      <w:r w:rsidRPr="006C2AD4">
        <w:rPr>
          <w:sz w:val="28"/>
          <w:szCs w:val="28"/>
          <w:lang w:eastAsia="ru-RU"/>
        </w:rPr>
        <w:t xml:space="preserve">В </w:t>
      </w:r>
      <w:r>
        <w:rPr>
          <w:sz w:val="28"/>
          <w:szCs w:val="28"/>
          <w:lang w:eastAsia="ru-RU"/>
        </w:rPr>
        <w:t>диссертационном исследовании проанализирована спец</w:t>
      </w:r>
      <w:r>
        <w:rPr>
          <w:sz w:val="28"/>
          <w:szCs w:val="28"/>
          <w:lang w:eastAsia="ru-RU"/>
        </w:rPr>
        <w:t>и</w:t>
      </w:r>
      <w:r>
        <w:rPr>
          <w:sz w:val="28"/>
          <w:szCs w:val="28"/>
          <w:lang w:eastAsia="ru-RU"/>
        </w:rPr>
        <w:t xml:space="preserve">фика использования медиарилейшнз в системе высшего образования России, возможности применения современных технологий в </w:t>
      </w:r>
      <w:r>
        <w:rPr>
          <w:sz w:val="28"/>
          <w:szCs w:val="28"/>
          <w:lang w:val="en-US" w:eastAsia="ru-RU"/>
        </w:rPr>
        <w:t>PR</w:t>
      </w:r>
      <w:r>
        <w:rPr>
          <w:sz w:val="28"/>
          <w:szCs w:val="28"/>
          <w:lang w:eastAsia="ru-RU"/>
        </w:rPr>
        <w:t xml:space="preserve"> деятельности образ</w:t>
      </w:r>
      <w:r>
        <w:rPr>
          <w:sz w:val="28"/>
          <w:szCs w:val="28"/>
          <w:lang w:eastAsia="ru-RU"/>
        </w:rPr>
        <w:t>о</w:t>
      </w:r>
      <w:r>
        <w:rPr>
          <w:sz w:val="28"/>
          <w:szCs w:val="28"/>
          <w:lang w:eastAsia="ru-RU"/>
        </w:rPr>
        <w:t>вательных учреждений.</w:t>
      </w:r>
    </w:p>
    <w:p w:rsidR="009F315D" w:rsidRPr="000C733A" w:rsidRDefault="009F315D" w:rsidP="00FB5FE5">
      <w:pPr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i/>
          <w:sz w:val="28"/>
          <w:szCs w:val="28"/>
          <w:lang w:eastAsia="ru-RU"/>
        </w:rPr>
        <w:t>Вывод</w:t>
      </w:r>
      <w:r w:rsidRPr="000C733A">
        <w:rPr>
          <w:i/>
          <w:sz w:val="28"/>
          <w:szCs w:val="28"/>
          <w:lang w:eastAsia="ru-RU"/>
        </w:rPr>
        <w:t>:</w:t>
      </w:r>
      <w:r>
        <w:rPr>
          <w:i/>
          <w:sz w:val="28"/>
          <w:szCs w:val="28"/>
          <w:lang w:eastAsia="ru-RU"/>
        </w:rPr>
        <w:t xml:space="preserve"> </w:t>
      </w:r>
      <w:r w:rsidRPr="000C733A">
        <w:rPr>
          <w:sz w:val="28"/>
          <w:szCs w:val="28"/>
          <w:lang w:eastAsia="ru-RU"/>
        </w:rPr>
        <w:t>источники представляют собой комплексное исследование</w:t>
      </w:r>
      <w:r>
        <w:rPr>
          <w:sz w:val="28"/>
          <w:szCs w:val="28"/>
          <w:lang w:eastAsia="ru-RU"/>
        </w:rPr>
        <w:t>, ра</w:t>
      </w:r>
      <w:r>
        <w:rPr>
          <w:sz w:val="28"/>
          <w:szCs w:val="28"/>
          <w:lang w:eastAsia="ru-RU"/>
        </w:rPr>
        <w:t>с</w:t>
      </w:r>
      <w:r>
        <w:rPr>
          <w:sz w:val="28"/>
          <w:szCs w:val="28"/>
          <w:lang w:eastAsia="ru-RU"/>
        </w:rPr>
        <w:t xml:space="preserve">крывающие роль медиарилейшнз в практике специалиста </w:t>
      </w:r>
      <w:r>
        <w:rPr>
          <w:sz w:val="28"/>
          <w:szCs w:val="28"/>
          <w:lang w:val="en-US" w:eastAsia="ru-RU"/>
        </w:rPr>
        <w:t>PR</w:t>
      </w:r>
      <w:r>
        <w:rPr>
          <w:sz w:val="28"/>
          <w:szCs w:val="28"/>
          <w:lang w:eastAsia="ru-RU"/>
        </w:rPr>
        <w:t xml:space="preserve">. </w:t>
      </w:r>
      <w:r w:rsidRPr="000C733A">
        <w:rPr>
          <w:sz w:val="28"/>
          <w:szCs w:val="28"/>
          <w:lang w:eastAsia="ru-RU"/>
        </w:rPr>
        <w:t xml:space="preserve"> Авторы рассма</w:t>
      </w:r>
      <w:r w:rsidRPr="000C733A">
        <w:rPr>
          <w:sz w:val="28"/>
          <w:szCs w:val="28"/>
          <w:lang w:eastAsia="ru-RU"/>
        </w:rPr>
        <w:t>т</w:t>
      </w:r>
      <w:r w:rsidRPr="000C733A">
        <w:rPr>
          <w:sz w:val="28"/>
          <w:szCs w:val="28"/>
          <w:lang w:eastAsia="ru-RU"/>
        </w:rPr>
        <w:t xml:space="preserve">ривают различные аспекты </w:t>
      </w:r>
      <w:r>
        <w:rPr>
          <w:sz w:val="28"/>
          <w:szCs w:val="28"/>
          <w:lang w:eastAsia="ru-RU"/>
        </w:rPr>
        <w:t>применения инструментов  медиарилейшнз в де</w:t>
      </w:r>
      <w:r>
        <w:rPr>
          <w:sz w:val="28"/>
          <w:szCs w:val="28"/>
          <w:lang w:eastAsia="ru-RU"/>
        </w:rPr>
        <w:t>я</w:t>
      </w:r>
      <w:r>
        <w:rPr>
          <w:sz w:val="28"/>
          <w:szCs w:val="28"/>
          <w:lang w:eastAsia="ru-RU"/>
        </w:rPr>
        <w:t xml:space="preserve">тельности </w:t>
      </w:r>
      <w:r>
        <w:rPr>
          <w:sz w:val="28"/>
          <w:szCs w:val="28"/>
          <w:lang w:val="en-US" w:eastAsia="ru-RU"/>
        </w:rPr>
        <w:t>PR</w:t>
      </w:r>
      <w:r>
        <w:rPr>
          <w:sz w:val="28"/>
          <w:szCs w:val="28"/>
          <w:lang w:eastAsia="ru-RU"/>
        </w:rPr>
        <w:t xml:space="preserve"> специалиста</w:t>
      </w:r>
      <w:r w:rsidRPr="000C733A">
        <w:rPr>
          <w:sz w:val="28"/>
          <w:szCs w:val="28"/>
          <w:lang w:eastAsia="ru-RU"/>
        </w:rPr>
        <w:t xml:space="preserve">, проводят </w:t>
      </w:r>
      <w:r>
        <w:rPr>
          <w:sz w:val="28"/>
          <w:szCs w:val="28"/>
          <w:lang w:eastAsia="ru-RU"/>
        </w:rPr>
        <w:t>рекомендации по эффективному взаим</w:t>
      </w:r>
      <w:r>
        <w:rPr>
          <w:sz w:val="28"/>
          <w:szCs w:val="28"/>
          <w:lang w:eastAsia="ru-RU"/>
        </w:rPr>
        <w:t>о</w:t>
      </w:r>
      <w:r>
        <w:rPr>
          <w:sz w:val="28"/>
          <w:szCs w:val="28"/>
          <w:lang w:eastAsia="ru-RU"/>
        </w:rPr>
        <w:t>действию с представителями прессы</w:t>
      </w:r>
      <w:r w:rsidRPr="000C733A">
        <w:rPr>
          <w:sz w:val="28"/>
          <w:szCs w:val="28"/>
          <w:lang w:eastAsia="ru-RU"/>
        </w:rPr>
        <w:t xml:space="preserve">, а также предлагают практические советы </w:t>
      </w:r>
      <w:r>
        <w:rPr>
          <w:sz w:val="28"/>
          <w:szCs w:val="28"/>
          <w:lang w:eastAsia="ru-RU"/>
        </w:rPr>
        <w:t>по выстраиванию взаимодействия со  средствами массовой информации</w:t>
      </w:r>
      <w:r w:rsidRPr="000C733A">
        <w:rPr>
          <w:sz w:val="28"/>
          <w:szCs w:val="28"/>
          <w:lang w:eastAsia="ru-RU"/>
        </w:rPr>
        <w:t>.</w:t>
      </w:r>
    </w:p>
    <w:p w:rsidR="009F315D" w:rsidRPr="008D11F9" w:rsidRDefault="009F315D" w:rsidP="00FB5FE5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 w:rsidRPr="008D11F9">
        <w:rPr>
          <w:b/>
          <w:sz w:val="28"/>
          <w:szCs w:val="28"/>
        </w:rPr>
        <w:t xml:space="preserve">Поиск проблемных вопросов– </w:t>
      </w:r>
      <w:r w:rsidRPr="008D11F9">
        <w:rPr>
          <w:sz w:val="28"/>
          <w:szCs w:val="28"/>
        </w:rPr>
        <w:t>задание, которое помогает студенту глубже разобраться в теоретических и практических вопросах изучаемого м</w:t>
      </w:r>
      <w:r w:rsidRPr="008D11F9">
        <w:rPr>
          <w:sz w:val="28"/>
          <w:szCs w:val="28"/>
        </w:rPr>
        <w:t>а</w:t>
      </w:r>
      <w:r w:rsidRPr="008D11F9">
        <w:rPr>
          <w:sz w:val="28"/>
          <w:szCs w:val="28"/>
        </w:rPr>
        <w:t>териала. Поиск проблемных вопросов поможет вам глубже понять тему, в</w:t>
      </w:r>
      <w:r w:rsidRPr="008D11F9">
        <w:rPr>
          <w:sz w:val="28"/>
          <w:szCs w:val="28"/>
        </w:rPr>
        <w:t>ы</w:t>
      </w:r>
      <w:r w:rsidRPr="008D11F9">
        <w:rPr>
          <w:sz w:val="28"/>
          <w:szCs w:val="28"/>
        </w:rPr>
        <w:t xml:space="preserve">явить актуальные проблемы в данной области и подготовиться к дальнейшему исследованию. </w:t>
      </w:r>
    </w:p>
    <w:p w:rsidR="009F315D" w:rsidRPr="008D11F9" w:rsidRDefault="009F315D" w:rsidP="00FB5FE5">
      <w:pPr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 w:rsidRPr="008D11F9">
        <w:rPr>
          <w:sz w:val="28"/>
          <w:szCs w:val="28"/>
          <w:lang w:eastAsia="ru-RU"/>
        </w:rPr>
        <w:t xml:space="preserve">Для выявления проблемных вопросов в </w:t>
      </w:r>
      <w:r>
        <w:rPr>
          <w:sz w:val="28"/>
          <w:szCs w:val="28"/>
          <w:lang w:eastAsia="ru-RU"/>
        </w:rPr>
        <w:t xml:space="preserve">области медиарилейшнз, </w:t>
      </w:r>
      <w:r w:rsidRPr="008D11F9">
        <w:rPr>
          <w:sz w:val="28"/>
          <w:szCs w:val="28"/>
          <w:lang w:eastAsia="ru-RU"/>
        </w:rPr>
        <w:t>сущес</w:t>
      </w:r>
      <w:r w:rsidRPr="008D11F9">
        <w:rPr>
          <w:sz w:val="28"/>
          <w:szCs w:val="28"/>
          <w:lang w:eastAsia="ru-RU"/>
        </w:rPr>
        <w:t>т</w:t>
      </w:r>
      <w:r w:rsidRPr="008D11F9">
        <w:rPr>
          <w:sz w:val="28"/>
          <w:szCs w:val="28"/>
          <w:lang w:eastAsia="ru-RU"/>
        </w:rPr>
        <w:t>вуют определенные методики, которые могут помочь исследователям и студе</w:t>
      </w:r>
      <w:r w:rsidRPr="008D11F9">
        <w:rPr>
          <w:sz w:val="28"/>
          <w:szCs w:val="28"/>
          <w:lang w:eastAsia="ru-RU"/>
        </w:rPr>
        <w:t>н</w:t>
      </w:r>
      <w:r w:rsidRPr="008D11F9">
        <w:rPr>
          <w:sz w:val="28"/>
          <w:szCs w:val="28"/>
          <w:lang w:eastAsia="ru-RU"/>
        </w:rPr>
        <w:t xml:space="preserve">там определить ключевые аспекты для дальнейшего исследования. </w:t>
      </w:r>
    </w:p>
    <w:p w:rsidR="009F315D" w:rsidRPr="008D11F9" w:rsidRDefault="009F315D" w:rsidP="00FB5FE5">
      <w:pPr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</w:t>
      </w:r>
      <w:r w:rsidRPr="008D11F9">
        <w:rPr>
          <w:sz w:val="28"/>
          <w:szCs w:val="28"/>
          <w:lang w:eastAsia="ru-RU"/>
        </w:rPr>
        <w:t xml:space="preserve">ля выявления проблемных вопросов </w:t>
      </w:r>
      <w:r>
        <w:rPr>
          <w:sz w:val="28"/>
          <w:szCs w:val="28"/>
          <w:lang w:eastAsia="ru-RU"/>
        </w:rPr>
        <w:t>вам необходимо</w:t>
      </w:r>
      <w:r w:rsidRPr="008D11F9">
        <w:rPr>
          <w:sz w:val="28"/>
          <w:szCs w:val="28"/>
          <w:lang w:eastAsia="ru-RU"/>
        </w:rPr>
        <w:t>:</w:t>
      </w:r>
    </w:p>
    <w:p w:rsidR="009F315D" w:rsidRPr="008D11F9" w:rsidRDefault="009F315D" w:rsidP="00FB5FE5">
      <w:pPr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 Изучить и проанализировать </w:t>
      </w:r>
      <w:r w:rsidRPr="008D11F9">
        <w:rPr>
          <w:sz w:val="28"/>
          <w:szCs w:val="28"/>
          <w:lang w:eastAsia="ru-RU"/>
        </w:rPr>
        <w:t>исследовани</w:t>
      </w:r>
      <w:r>
        <w:rPr>
          <w:sz w:val="28"/>
          <w:szCs w:val="28"/>
          <w:lang w:eastAsia="ru-RU"/>
        </w:rPr>
        <w:t>я ученых (отечественных и зарубежных)</w:t>
      </w:r>
      <w:r w:rsidRPr="008D11F9">
        <w:rPr>
          <w:sz w:val="28"/>
          <w:szCs w:val="28"/>
          <w:lang w:eastAsia="ru-RU"/>
        </w:rPr>
        <w:t xml:space="preserve"> в области </w:t>
      </w:r>
      <w:r>
        <w:rPr>
          <w:sz w:val="28"/>
          <w:szCs w:val="28"/>
          <w:lang w:eastAsia="ru-RU"/>
        </w:rPr>
        <w:t>медиарилейшнз, механизмы, инструменты, которые п</w:t>
      </w:r>
      <w:r>
        <w:rPr>
          <w:sz w:val="28"/>
          <w:szCs w:val="28"/>
          <w:lang w:eastAsia="ru-RU"/>
        </w:rPr>
        <w:t>о</w:t>
      </w:r>
      <w:r>
        <w:rPr>
          <w:sz w:val="28"/>
          <w:szCs w:val="28"/>
          <w:lang w:eastAsia="ru-RU"/>
        </w:rPr>
        <w:t>зволя</w:t>
      </w:r>
      <w:r w:rsidRPr="008D11F9">
        <w:rPr>
          <w:sz w:val="28"/>
          <w:szCs w:val="28"/>
          <w:lang w:eastAsia="ru-RU"/>
        </w:rPr>
        <w:t xml:space="preserve">т выявить актуальные проблемы и открытые вопросы, </w:t>
      </w:r>
      <w:r>
        <w:rPr>
          <w:sz w:val="28"/>
          <w:szCs w:val="28"/>
          <w:lang w:eastAsia="ru-RU"/>
        </w:rPr>
        <w:t>требующие</w:t>
      </w:r>
      <w:r w:rsidRPr="008D11F9">
        <w:rPr>
          <w:sz w:val="28"/>
          <w:szCs w:val="28"/>
          <w:lang w:eastAsia="ru-RU"/>
        </w:rPr>
        <w:t xml:space="preserve"> дал</w:t>
      </w:r>
      <w:r w:rsidRPr="008D11F9">
        <w:rPr>
          <w:sz w:val="28"/>
          <w:szCs w:val="28"/>
          <w:lang w:eastAsia="ru-RU"/>
        </w:rPr>
        <w:t>ь</w:t>
      </w:r>
      <w:r w:rsidRPr="008D11F9">
        <w:rPr>
          <w:sz w:val="28"/>
          <w:szCs w:val="28"/>
          <w:lang w:eastAsia="ru-RU"/>
        </w:rPr>
        <w:t>нейшего изучения.</w:t>
      </w:r>
    </w:p>
    <w:p w:rsidR="009F315D" w:rsidRPr="008D11F9" w:rsidRDefault="009F315D" w:rsidP="00FB5FE5">
      <w:pPr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 Провести интервью</w:t>
      </w:r>
      <w:r w:rsidRPr="008D11F9">
        <w:rPr>
          <w:sz w:val="28"/>
          <w:szCs w:val="28"/>
          <w:lang w:eastAsia="ru-RU"/>
        </w:rPr>
        <w:t xml:space="preserve"> с </w:t>
      </w:r>
      <w:r>
        <w:rPr>
          <w:sz w:val="28"/>
          <w:szCs w:val="28"/>
          <w:lang w:eastAsia="ru-RU"/>
        </w:rPr>
        <w:t xml:space="preserve">руководителями, специалистами </w:t>
      </w:r>
      <w:r>
        <w:rPr>
          <w:sz w:val="28"/>
          <w:szCs w:val="28"/>
          <w:lang w:val="en-US" w:eastAsia="ru-RU"/>
        </w:rPr>
        <w:t>PR</w:t>
      </w:r>
      <w:r>
        <w:rPr>
          <w:sz w:val="28"/>
          <w:szCs w:val="28"/>
          <w:lang w:eastAsia="ru-RU"/>
        </w:rPr>
        <w:t>агентств, ре</w:t>
      </w:r>
      <w:r>
        <w:rPr>
          <w:sz w:val="28"/>
          <w:szCs w:val="28"/>
          <w:lang w:eastAsia="ru-RU"/>
        </w:rPr>
        <w:t>к</w:t>
      </w:r>
      <w:r>
        <w:rPr>
          <w:sz w:val="28"/>
          <w:szCs w:val="28"/>
          <w:lang w:eastAsia="ru-RU"/>
        </w:rPr>
        <w:t>ламных агентств, это вам поможет</w:t>
      </w:r>
      <w:r w:rsidRPr="008D11F9">
        <w:rPr>
          <w:sz w:val="28"/>
          <w:szCs w:val="28"/>
          <w:lang w:eastAsia="ru-RU"/>
        </w:rPr>
        <w:t xml:space="preserve"> выявить наиболее актуальные проблемы, с которыми сталкиваются специалисты на практике.</w:t>
      </w:r>
    </w:p>
    <w:p w:rsidR="009F315D" w:rsidRPr="008D11F9" w:rsidRDefault="009F315D" w:rsidP="00FB5FE5">
      <w:pPr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 Изучите</w:t>
      </w:r>
      <w:r w:rsidRPr="008D11F9">
        <w:rPr>
          <w:sz w:val="28"/>
          <w:szCs w:val="28"/>
          <w:lang w:eastAsia="ru-RU"/>
        </w:rPr>
        <w:t xml:space="preserve"> современны</w:t>
      </w:r>
      <w:r>
        <w:rPr>
          <w:sz w:val="28"/>
          <w:szCs w:val="28"/>
          <w:lang w:eastAsia="ru-RU"/>
        </w:rPr>
        <w:t>епрактики эффективного взаимодействия со СМИ, что позволит</w:t>
      </w:r>
      <w:r w:rsidRPr="008D11F9">
        <w:rPr>
          <w:sz w:val="28"/>
          <w:szCs w:val="28"/>
          <w:lang w:eastAsia="ru-RU"/>
        </w:rPr>
        <w:t xml:space="preserve"> определить новые вызовы и проблемы, с которыми сталкиваются рекламные кампании</w:t>
      </w:r>
      <w:r>
        <w:rPr>
          <w:sz w:val="28"/>
          <w:szCs w:val="28"/>
          <w:lang w:eastAsia="ru-RU"/>
        </w:rPr>
        <w:t xml:space="preserve"> (пиар-агентства)</w:t>
      </w:r>
      <w:r w:rsidRPr="008D11F9">
        <w:rPr>
          <w:sz w:val="28"/>
          <w:szCs w:val="28"/>
          <w:lang w:eastAsia="ru-RU"/>
        </w:rPr>
        <w:t>.</w:t>
      </w:r>
    </w:p>
    <w:p w:rsidR="009F315D" w:rsidRPr="008D11F9" w:rsidRDefault="009F315D" w:rsidP="00FB5FE5">
      <w:pPr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4. </w:t>
      </w:r>
      <w:r w:rsidRPr="008D11F9">
        <w:rPr>
          <w:sz w:val="28"/>
          <w:szCs w:val="28"/>
          <w:lang w:eastAsia="ru-RU"/>
        </w:rPr>
        <w:t>Провед</w:t>
      </w:r>
      <w:r>
        <w:rPr>
          <w:sz w:val="28"/>
          <w:szCs w:val="28"/>
          <w:lang w:eastAsia="ru-RU"/>
        </w:rPr>
        <w:t>ите</w:t>
      </w:r>
      <w:r w:rsidRPr="008D11F9">
        <w:rPr>
          <w:sz w:val="28"/>
          <w:szCs w:val="28"/>
          <w:lang w:eastAsia="ru-RU"/>
        </w:rPr>
        <w:t xml:space="preserve"> фокус</w:t>
      </w:r>
      <w:r>
        <w:rPr>
          <w:sz w:val="28"/>
          <w:szCs w:val="28"/>
          <w:lang w:eastAsia="ru-RU"/>
        </w:rPr>
        <w:t>–</w:t>
      </w:r>
      <w:r w:rsidRPr="008D11F9">
        <w:rPr>
          <w:sz w:val="28"/>
          <w:szCs w:val="28"/>
          <w:lang w:eastAsia="ru-RU"/>
        </w:rPr>
        <w:t>групп</w:t>
      </w:r>
      <w:r>
        <w:rPr>
          <w:sz w:val="28"/>
          <w:szCs w:val="28"/>
          <w:lang w:eastAsia="ru-RU"/>
        </w:rPr>
        <w:t>у и опрос</w:t>
      </w:r>
      <w:r w:rsidRPr="008D11F9">
        <w:rPr>
          <w:sz w:val="28"/>
          <w:szCs w:val="28"/>
          <w:lang w:eastAsia="ru-RU"/>
        </w:rPr>
        <w:t xml:space="preserve"> с </w:t>
      </w:r>
      <w:r>
        <w:rPr>
          <w:sz w:val="28"/>
          <w:szCs w:val="28"/>
          <w:lang w:eastAsia="ru-RU"/>
        </w:rPr>
        <w:t>работниками (специалистами). Это поможет вам ознакомиться с удачными практиками и способами выстраивания отношений со СМИ</w:t>
      </w:r>
      <w:r w:rsidRPr="008D11F9">
        <w:rPr>
          <w:sz w:val="28"/>
          <w:szCs w:val="28"/>
          <w:lang w:eastAsia="ru-RU"/>
        </w:rPr>
        <w:t>.</w:t>
      </w:r>
    </w:p>
    <w:p w:rsidR="009F315D" w:rsidRDefault="009F315D" w:rsidP="00FB5FE5">
      <w:pPr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 w:rsidRPr="008D11F9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 xml:space="preserve">. </w:t>
      </w:r>
      <w:r w:rsidRPr="007F2293">
        <w:rPr>
          <w:sz w:val="28"/>
          <w:szCs w:val="28"/>
          <w:lang w:eastAsia="ru-RU"/>
        </w:rPr>
        <w:t>Комбинируя разные подходы</w:t>
      </w:r>
      <w:r>
        <w:rPr>
          <w:sz w:val="28"/>
          <w:szCs w:val="28"/>
          <w:lang w:eastAsia="ru-RU"/>
        </w:rPr>
        <w:t>,</w:t>
      </w:r>
      <w:r w:rsidRPr="007F2293">
        <w:rPr>
          <w:sz w:val="28"/>
          <w:szCs w:val="28"/>
          <w:lang w:eastAsia="ru-RU"/>
        </w:rPr>
        <w:t xml:space="preserve"> вы успешно справитесь с заданием и в</w:t>
      </w:r>
      <w:r w:rsidRPr="007F2293">
        <w:rPr>
          <w:sz w:val="28"/>
          <w:szCs w:val="28"/>
          <w:lang w:eastAsia="ru-RU"/>
        </w:rPr>
        <w:t>ы</w:t>
      </w:r>
      <w:r w:rsidRPr="007F2293">
        <w:rPr>
          <w:sz w:val="28"/>
          <w:szCs w:val="28"/>
          <w:lang w:eastAsia="ru-RU"/>
        </w:rPr>
        <w:t>явите проблемные вопросы, которые могут стать основой для дальнейшего и</w:t>
      </w:r>
      <w:r w:rsidRPr="007F2293">
        <w:rPr>
          <w:sz w:val="28"/>
          <w:szCs w:val="28"/>
          <w:lang w:eastAsia="ru-RU"/>
        </w:rPr>
        <w:t>с</w:t>
      </w:r>
      <w:r w:rsidRPr="007F2293">
        <w:rPr>
          <w:sz w:val="28"/>
          <w:szCs w:val="28"/>
          <w:lang w:eastAsia="ru-RU"/>
        </w:rPr>
        <w:t>следования, анализа или разработки практических рекомендаций в данной сф</w:t>
      </w:r>
      <w:r w:rsidRPr="007F2293">
        <w:rPr>
          <w:sz w:val="28"/>
          <w:szCs w:val="28"/>
          <w:lang w:eastAsia="ru-RU"/>
        </w:rPr>
        <w:t>е</w:t>
      </w:r>
      <w:r w:rsidRPr="007F2293">
        <w:rPr>
          <w:sz w:val="28"/>
          <w:szCs w:val="28"/>
          <w:lang w:eastAsia="ru-RU"/>
        </w:rPr>
        <w:t>ре.</w:t>
      </w:r>
    </w:p>
    <w:p w:rsidR="009F315D" w:rsidRPr="0026650B" w:rsidRDefault="009F315D" w:rsidP="008428AE">
      <w:pPr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 w:rsidRPr="001D0E05">
        <w:rPr>
          <w:sz w:val="28"/>
          <w:szCs w:val="28"/>
          <w:lang w:eastAsia="ru-RU"/>
        </w:rPr>
        <w:t>Примеры проблемных вопросов.</w:t>
      </w:r>
    </w:p>
    <w:p w:rsidR="009F315D" w:rsidRDefault="009F315D" w:rsidP="00971FC3">
      <w:pPr>
        <w:pStyle w:val="ListParagraph"/>
        <w:numPr>
          <w:ilvl w:val="0"/>
          <w:numId w:val="21"/>
        </w:numPr>
        <w:shd w:val="clear" w:color="auto" w:fill="FFFFFF"/>
        <w:spacing w:after="0" w:line="360" w:lineRule="auto"/>
        <w:ind w:left="0" w:firstLine="709"/>
        <w:jc w:val="both"/>
        <w:rPr>
          <w:color w:val="2C2D2E"/>
          <w:sz w:val="28"/>
          <w:szCs w:val="28"/>
          <w:lang w:eastAsia="ru-RU"/>
        </w:rPr>
      </w:pPr>
      <w:r>
        <w:rPr>
          <w:color w:val="2C2D2E"/>
          <w:sz w:val="28"/>
          <w:szCs w:val="28"/>
          <w:lang w:eastAsia="ru-RU"/>
        </w:rPr>
        <w:t xml:space="preserve">Роль медиарилейшнз в профессиональной практике специалиста </w:t>
      </w:r>
      <w:r>
        <w:rPr>
          <w:color w:val="2C2D2E"/>
          <w:sz w:val="28"/>
          <w:szCs w:val="28"/>
          <w:lang w:val="en-US" w:eastAsia="ru-RU"/>
        </w:rPr>
        <w:t>PR</w:t>
      </w:r>
      <w:r>
        <w:rPr>
          <w:color w:val="2C2D2E"/>
          <w:sz w:val="28"/>
          <w:szCs w:val="28"/>
          <w:lang w:eastAsia="ru-RU"/>
        </w:rPr>
        <w:t>.</w:t>
      </w:r>
    </w:p>
    <w:p w:rsidR="009F315D" w:rsidRPr="001D0E05" w:rsidRDefault="009F315D" w:rsidP="00971FC3">
      <w:pPr>
        <w:pStyle w:val="ListParagraph"/>
        <w:numPr>
          <w:ilvl w:val="0"/>
          <w:numId w:val="21"/>
        </w:numPr>
        <w:shd w:val="clear" w:color="auto" w:fill="FFFFFF"/>
        <w:spacing w:after="0" w:line="360" w:lineRule="auto"/>
        <w:ind w:left="0" w:firstLine="709"/>
        <w:jc w:val="both"/>
        <w:rPr>
          <w:color w:val="2C2D2E"/>
          <w:sz w:val="28"/>
          <w:szCs w:val="28"/>
          <w:lang w:eastAsia="ru-RU"/>
        </w:rPr>
      </w:pPr>
      <w:r w:rsidRPr="001D0E05">
        <w:rPr>
          <w:color w:val="2C2D2E"/>
          <w:sz w:val="28"/>
          <w:szCs w:val="28"/>
          <w:lang w:eastAsia="ru-RU"/>
        </w:rPr>
        <w:t>Разработка и реализация эффективных стратегий и тактик для управления кризисными ситуациями.</w:t>
      </w:r>
    </w:p>
    <w:p w:rsidR="009F315D" w:rsidRPr="001D0E05" w:rsidRDefault="009F315D" w:rsidP="00971FC3">
      <w:pPr>
        <w:pStyle w:val="ListParagraph"/>
        <w:numPr>
          <w:ilvl w:val="0"/>
          <w:numId w:val="21"/>
        </w:numPr>
        <w:shd w:val="clear" w:color="auto" w:fill="FFFFFF"/>
        <w:spacing w:after="0" w:line="360" w:lineRule="auto"/>
        <w:ind w:left="0" w:firstLine="709"/>
        <w:jc w:val="both"/>
        <w:rPr>
          <w:color w:val="2C2D2E"/>
          <w:sz w:val="28"/>
          <w:szCs w:val="28"/>
          <w:lang w:eastAsia="ru-RU"/>
        </w:rPr>
      </w:pPr>
      <w:r w:rsidRPr="001D0E05">
        <w:rPr>
          <w:color w:val="2C2D2E"/>
          <w:sz w:val="28"/>
          <w:szCs w:val="28"/>
          <w:lang w:eastAsia="ru-RU"/>
        </w:rPr>
        <w:t>Стратегия поддержания репутации компании в условиях негати</w:t>
      </w:r>
      <w:r w:rsidRPr="001D0E05">
        <w:rPr>
          <w:color w:val="2C2D2E"/>
          <w:sz w:val="28"/>
          <w:szCs w:val="28"/>
          <w:lang w:eastAsia="ru-RU"/>
        </w:rPr>
        <w:t>в</w:t>
      </w:r>
      <w:r w:rsidRPr="001D0E05">
        <w:rPr>
          <w:color w:val="2C2D2E"/>
          <w:sz w:val="28"/>
          <w:szCs w:val="28"/>
          <w:lang w:eastAsia="ru-RU"/>
        </w:rPr>
        <w:t>ных событий.</w:t>
      </w:r>
    </w:p>
    <w:p w:rsidR="009F315D" w:rsidRPr="001D0E05" w:rsidRDefault="009F315D" w:rsidP="00971FC3">
      <w:pPr>
        <w:pStyle w:val="ListParagraph"/>
        <w:numPr>
          <w:ilvl w:val="0"/>
          <w:numId w:val="21"/>
        </w:numPr>
        <w:shd w:val="clear" w:color="auto" w:fill="FFFFFF"/>
        <w:spacing w:after="0" w:line="360" w:lineRule="auto"/>
        <w:ind w:left="0" w:firstLine="709"/>
        <w:jc w:val="both"/>
        <w:rPr>
          <w:color w:val="2C2D2E"/>
          <w:sz w:val="28"/>
          <w:szCs w:val="28"/>
          <w:lang w:eastAsia="ru-RU"/>
        </w:rPr>
      </w:pPr>
      <w:r w:rsidRPr="001D0E05">
        <w:rPr>
          <w:color w:val="2C2D2E"/>
          <w:sz w:val="28"/>
          <w:szCs w:val="28"/>
          <w:shd w:val="clear" w:color="auto" w:fill="FFFFFF"/>
        </w:rPr>
        <w:t>Создание качественного контента, который привлекает аудиторию, удерживает внимание и способствует формированию позитивного образа бре</w:t>
      </w:r>
      <w:r w:rsidRPr="001D0E05">
        <w:rPr>
          <w:color w:val="2C2D2E"/>
          <w:sz w:val="28"/>
          <w:szCs w:val="28"/>
          <w:shd w:val="clear" w:color="auto" w:fill="FFFFFF"/>
        </w:rPr>
        <w:t>н</w:t>
      </w:r>
      <w:r w:rsidRPr="001D0E05">
        <w:rPr>
          <w:color w:val="2C2D2E"/>
          <w:sz w:val="28"/>
          <w:szCs w:val="28"/>
          <w:shd w:val="clear" w:color="auto" w:fill="FFFFFF"/>
        </w:rPr>
        <w:t>да.</w:t>
      </w:r>
    </w:p>
    <w:p w:rsidR="009F315D" w:rsidRPr="001D0E05" w:rsidRDefault="009F315D" w:rsidP="00971FC3">
      <w:pPr>
        <w:pStyle w:val="ListParagraph"/>
        <w:numPr>
          <w:ilvl w:val="0"/>
          <w:numId w:val="21"/>
        </w:numPr>
        <w:shd w:val="clear" w:color="auto" w:fill="FFFFFF"/>
        <w:spacing w:after="0" w:line="360" w:lineRule="auto"/>
        <w:ind w:left="0" w:firstLine="709"/>
        <w:jc w:val="both"/>
        <w:rPr>
          <w:color w:val="2C2D2E"/>
          <w:sz w:val="28"/>
          <w:szCs w:val="28"/>
          <w:lang w:eastAsia="ru-RU"/>
        </w:rPr>
      </w:pPr>
      <w:r w:rsidRPr="001D0E05">
        <w:rPr>
          <w:color w:val="2C2D2E"/>
          <w:sz w:val="28"/>
          <w:szCs w:val="28"/>
          <w:shd w:val="clear" w:color="auto" w:fill="FFFFFF"/>
        </w:rPr>
        <w:t>Управление аккаунтами в социальных сетях.</w:t>
      </w:r>
    </w:p>
    <w:p w:rsidR="009F315D" w:rsidRPr="001D0E05" w:rsidRDefault="009F315D" w:rsidP="00971FC3">
      <w:pPr>
        <w:pStyle w:val="ListParagraph"/>
        <w:numPr>
          <w:ilvl w:val="0"/>
          <w:numId w:val="21"/>
        </w:numPr>
        <w:shd w:val="clear" w:color="auto" w:fill="FFFFFF"/>
        <w:spacing w:after="0" w:line="360" w:lineRule="auto"/>
        <w:ind w:left="0" w:firstLine="709"/>
        <w:jc w:val="both"/>
        <w:rPr>
          <w:color w:val="2C2D2E"/>
          <w:sz w:val="28"/>
          <w:szCs w:val="28"/>
          <w:lang w:eastAsia="ru-RU"/>
        </w:rPr>
      </w:pPr>
      <w:r w:rsidRPr="001D0E05">
        <w:rPr>
          <w:color w:val="2C2D2E"/>
          <w:sz w:val="28"/>
          <w:szCs w:val="28"/>
          <w:shd w:val="clear" w:color="auto" w:fill="FFFFFF"/>
        </w:rPr>
        <w:t>Эффективное использование социальных медиа для взаимодействия с аудиторией, решение конфликтов и управление онлайн-репутацией.</w:t>
      </w:r>
    </w:p>
    <w:p w:rsidR="009F315D" w:rsidRPr="001D0E05" w:rsidRDefault="009F315D" w:rsidP="00971FC3">
      <w:pPr>
        <w:pStyle w:val="ListParagraph"/>
        <w:numPr>
          <w:ilvl w:val="0"/>
          <w:numId w:val="21"/>
        </w:numPr>
        <w:shd w:val="clear" w:color="auto" w:fill="FFFFFF"/>
        <w:spacing w:after="0" w:line="360" w:lineRule="auto"/>
        <w:ind w:left="0" w:firstLine="709"/>
        <w:jc w:val="both"/>
        <w:rPr>
          <w:color w:val="2C2D2E"/>
          <w:sz w:val="28"/>
          <w:szCs w:val="28"/>
          <w:lang w:eastAsia="ru-RU"/>
        </w:rPr>
      </w:pPr>
      <w:r w:rsidRPr="001D0E05">
        <w:rPr>
          <w:color w:val="2C2D2E"/>
          <w:sz w:val="28"/>
          <w:szCs w:val="28"/>
          <w:shd w:val="clear" w:color="auto" w:fill="FFFFFF"/>
        </w:rPr>
        <w:t>Мониторинг репутации компании, выявление потенциальных кр</w:t>
      </w:r>
      <w:r w:rsidRPr="001D0E05">
        <w:rPr>
          <w:color w:val="2C2D2E"/>
          <w:sz w:val="28"/>
          <w:szCs w:val="28"/>
          <w:shd w:val="clear" w:color="auto" w:fill="FFFFFF"/>
        </w:rPr>
        <w:t>и</w:t>
      </w:r>
      <w:r w:rsidRPr="001D0E05">
        <w:rPr>
          <w:color w:val="2C2D2E"/>
          <w:sz w:val="28"/>
          <w:szCs w:val="28"/>
          <w:shd w:val="clear" w:color="auto" w:fill="FFFFFF"/>
        </w:rPr>
        <w:t>зисов, создание и поддержание позитивного образа бренда.</w:t>
      </w:r>
    </w:p>
    <w:p w:rsidR="009F315D" w:rsidRPr="001D0E05" w:rsidRDefault="009F315D" w:rsidP="00971FC3">
      <w:pPr>
        <w:pStyle w:val="ListParagraph"/>
        <w:numPr>
          <w:ilvl w:val="0"/>
          <w:numId w:val="21"/>
        </w:numPr>
        <w:shd w:val="clear" w:color="auto" w:fill="FFFFFF"/>
        <w:spacing w:after="0" w:line="360" w:lineRule="auto"/>
        <w:ind w:left="0" w:firstLine="709"/>
        <w:jc w:val="both"/>
        <w:rPr>
          <w:color w:val="2C2D2E"/>
          <w:sz w:val="28"/>
          <w:szCs w:val="28"/>
          <w:lang w:eastAsia="ru-RU"/>
        </w:rPr>
      </w:pPr>
      <w:r w:rsidRPr="001D0E05">
        <w:rPr>
          <w:color w:val="2C2D2E"/>
          <w:sz w:val="28"/>
          <w:szCs w:val="28"/>
          <w:lang w:eastAsia="ru-RU"/>
        </w:rPr>
        <w:t>Соблюдение профессиональной этики в коммуникациях.</w:t>
      </w:r>
    </w:p>
    <w:p w:rsidR="009F315D" w:rsidRDefault="009F315D" w:rsidP="00971FC3">
      <w:pPr>
        <w:pStyle w:val="ListParagraph"/>
        <w:numPr>
          <w:ilvl w:val="0"/>
          <w:numId w:val="21"/>
        </w:numPr>
        <w:shd w:val="clear" w:color="auto" w:fill="FFFFFF"/>
        <w:spacing w:after="0" w:line="360" w:lineRule="auto"/>
        <w:ind w:left="0" w:firstLine="709"/>
        <w:jc w:val="both"/>
        <w:rPr>
          <w:color w:val="2C2D2E"/>
          <w:sz w:val="28"/>
          <w:szCs w:val="28"/>
          <w:lang w:eastAsia="ru-RU"/>
        </w:rPr>
      </w:pPr>
      <w:r w:rsidRPr="001D0E05">
        <w:rPr>
          <w:color w:val="2C2D2E"/>
          <w:sz w:val="28"/>
          <w:szCs w:val="28"/>
          <w:lang w:eastAsia="ru-RU"/>
        </w:rPr>
        <w:t>Использование новейших технологий и инструментов в области связей с общественностью, анализ и применение инновационных подходов.</w:t>
      </w:r>
    </w:p>
    <w:p w:rsidR="009F315D" w:rsidRPr="001D0E05" w:rsidRDefault="009F315D" w:rsidP="00971FC3">
      <w:pPr>
        <w:pStyle w:val="ListParagraph"/>
        <w:numPr>
          <w:ilvl w:val="0"/>
          <w:numId w:val="21"/>
        </w:numPr>
        <w:shd w:val="clear" w:color="auto" w:fill="FFFFFF"/>
        <w:spacing w:after="0" w:line="360" w:lineRule="auto"/>
        <w:ind w:left="0" w:firstLine="709"/>
        <w:jc w:val="both"/>
        <w:rPr>
          <w:color w:val="2C2D2E"/>
          <w:sz w:val="28"/>
          <w:szCs w:val="28"/>
          <w:lang w:eastAsia="ru-RU"/>
        </w:rPr>
      </w:pPr>
      <w:r>
        <w:rPr>
          <w:color w:val="2C2D2E"/>
          <w:sz w:val="28"/>
          <w:szCs w:val="28"/>
          <w:lang w:eastAsia="ru-RU"/>
        </w:rPr>
        <w:t>Р</w:t>
      </w:r>
      <w:r w:rsidRPr="001D0E05">
        <w:rPr>
          <w:color w:val="2C2D2E"/>
          <w:sz w:val="28"/>
          <w:szCs w:val="28"/>
          <w:lang w:eastAsia="ru-RU"/>
        </w:rPr>
        <w:t>ешение конфликтов и управление онлайн-репутацией</w:t>
      </w:r>
      <w:r>
        <w:rPr>
          <w:color w:val="2C2D2E"/>
          <w:sz w:val="28"/>
          <w:szCs w:val="28"/>
          <w:lang w:eastAsia="ru-RU"/>
        </w:rPr>
        <w:t xml:space="preserve"> кризисных ситуациях.</w:t>
      </w:r>
    </w:p>
    <w:p w:rsidR="009F315D" w:rsidRPr="00B41A73" w:rsidRDefault="009F315D" w:rsidP="00B41A73">
      <w:pPr>
        <w:rPr>
          <w:lang w:eastAsia="ru-RU"/>
        </w:rPr>
      </w:pPr>
    </w:p>
    <w:p w:rsidR="009F315D" w:rsidRPr="00732416" w:rsidRDefault="009F315D" w:rsidP="00732416">
      <w:pPr>
        <w:pStyle w:val="Heading2"/>
        <w:numPr>
          <w:ilvl w:val="0"/>
          <w:numId w:val="0"/>
        </w:numPr>
        <w:ind w:firstLine="709"/>
        <w:rPr>
          <w:b/>
          <w:color w:val="auto"/>
        </w:rPr>
      </w:pPr>
      <w:bookmarkStart w:id="6" w:name="_Toc161784850"/>
      <w:r>
        <w:rPr>
          <w:b/>
          <w:color w:val="auto"/>
        </w:rPr>
        <w:t xml:space="preserve">2.2 </w:t>
      </w:r>
      <w:r w:rsidRPr="00732416">
        <w:rPr>
          <w:b/>
          <w:color w:val="auto"/>
        </w:rPr>
        <w:t>Методические указания к самостоятельной работе студента</w:t>
      </w:r>
      <w:bookmarkEnd w:id="6"/>
    </w:p>
    <w:p w:rsidR="009F315D" w:rsidRPr="00732416" w:rsidRDefault="009F315D" w:rsidP="00732416">
      <w:pPr>
        <w:pStyle w:val="Heading2"/>
        <w:numPr>
          <w:ilvl w:val="0"/>
          <w:numId w:val="0"/>
        </w:numPr>
        <w:ind w:firstLine="709"/>
        <w:rPr>
          <w:color w:val="auto"/>
        </w:rPr>
      </w:pPr>
    </w:p>
    <w:p w:rsidR="009F315D" w:rsidRPr="00E87240" w:rsidRDefault="009F315D" w:rsidP="00FB5FE5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 w:rsidRPr="00732416">
        <w:rPr>
          <w:sz w:val="28"/>
          <w:szCs w:val="28"/>
        </w:rPr>
        <w:t>Самостоятельная работа</w:t>
      </w:r>
      <w:r w:rsidRPr="00E87240">
        <w:rPr>
          <w:sz w:val="28"/>
          <w:szCs w:val="28"/>
        </w:rPr>
        <w:t xml:space="preserve"> студента по освоению рабочей программы ди</w:t>
      </w:r>
      <w:r w:rsidRPr="00E87240">
        <w:rPr>
          <w:sz w:val="28"/>
          <w:szCs w:val="28"/>
        </w:rPr>
        <w:t>с</w:t>
      </w:r>
      <w:r w:rsidRPr="00E87240">
        <w:rPr>
          <w:sz w:val="28"/>
          <w:szCs w:val="28"/>
        </w:rPr>
        <w:t>циплины является важным компонентом успешного обучения, поскольку п</w:t>
      </w:r>
      <w:r w:rsidRPr="00E87240">
        <w:rPr>
          <w:sz w:val="28"/>
          <w:szCs w:val="28"/>
        </w:rPr>
        <w:t>о</w:t>
      </w:r>
      <w:r w:rsidRPr="00E87240">
        <w:rPr>
          <w:sz w:val="28"/>
          <w:szCs w:val="28"/>
        </w:rPr>
        <w:t>зволяет углубить знания, развить навыки самостоятельности, критического мышления и самоорганизации, что в долгосрочной перспективе способствует более качественному усвоению учебного материала и развитию професси</w:t>
      </w:r>
      <w:r w:rsidRPr="00E87240">
        <w:rPr>
          <w:sz w:val="28"/>
          <w:szCs w:val="28"/>
        </w:rPr>
        <w:t>о</w:t>
      </w:r>
      <w:r w:rsidRPr="00E87240">
        <w:rPr>
          <w:sz w:val="28"/>
          <w:szCs w:val="28"/>
        </w:rPr>
        <w:t>нальных компетенций.</w:t>
      </w:r>
    </w:p>
    <w:p w:rsidR="009F315D" w:rsidRPr="00E87240" w:rsidRDefault="009F315D" w:rsidP="00FB5FE5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 w:rsidRPr="00E87240">
        <w:rPr>
          <w:sz w:val="28"/>
          <w:szCs w:val="28"/>
        </w:rPr>
        <w:t>Самостоятельная работа студента по освоению рабочей программы ди</w:t>
      </w:r>
      <w:r w:rsidRPr="00E87240">
        <w:rPr>
          <w:sz w:val="28"/>
          <w:szCs w:val="28"/>
        </w:rPr>
        <w:t>с</w:t>
      </w:r>
      <w:r w:rsidRPr="00E87240">
        <w:rPr>
          <w:sz w:val="28"/>
          <w:szCs w:val="28"/>
        </w:rPr>
        <w:t>циплины представляет собой процесс, включающий ряд действий, направле</w:t>
      </w:r>
      <w:r w:rsidRPr="00E87240">
        <w:rPr>
          <w:sz w:val="28"/>
          <w:szCs w:val="28"/>
        </w:rPr>
        <w:t>н</w:t>
      </w:r>
      <w:r w:rsidRPr="00E87240">
        <w:rPr>
          <w:sz w:val="28"/>
          <w:szCs w:val="28"/>
        </w:rPr>
        <w:t>ных на углубленное понимание и усвоение материала дисциплины вне ауд</w:t>
      </w:r>
      <w:r w:rsidRPr="00E87240">
        <w:rPr>
          <w:sz w:val="28"/>
          <w:szCs w:val="28"/>
        </w:rPr>
        <w:t>и</w:t>
      </w:r>
      <w:r w:rsidRPr="00E87240">
        <w:rPr>
          <w:sz w:val="28"/>
          <w:szCs w:val="28"/>
        </w:rPr>
        <w:t xml:space="preserve">торных занятий. </w:t>
      </w:r>
    </w:p>
    <w:p w:rsidR="009F315D" w:rsidRDefault="009F315D" w:rsidP="00FB5FE5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 w:rsidRPr="00E87240">
        <w:rPr>
          <w:sz w:val="28"/>
          <w:szCs w:val="28"/>
        </w:rPr>
        <w:t>Согласно учебному плану направления подготовки, рабочей программы дисциплины на самостоятельную работу студента (внеаудиторную работу) о</w:t>
      </w:r>
      <w:r w:rsidRPr="00E87240">
        <w:rPr>
          <w:sz w:val="28"/>
          <w:szCs w:val="28"/>
        </w:rPr>
        <w:t>т</w:t>
      </w:r>
      <w:r w:rsidRPr="00E87240">
        <w:rPr>
          <w:sz w:val="28"/>
          <w:szCs w:val="28"/>
        </w:rPr>
        <w:t xml:space="preserve">водится </w:t>
      </w:r>
      <w:r>
        <w:rPr>
          <w:sz w:val="28"/>
          <w:szCs w:val="28"/>
        </w:rPr>
        <w:t>127,75</w:t>
      </w:r>
      <w:r w:rsidRPr="00E87240">
        <w:rPr>
          <w:sz w:val="28"/>
          <w:szCs w:val="28"/>
        </w:rPr>
        <w:t xml:space="preserve"> ч.</w:t>
      </w:r>
    </w:p>
    <w:p w:rsidR="009F315D" w:rsidRDefault="009F315D" w:rsidP="00FB5FE5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 w:rsidRPr="00E87240">
        <w:rPr>
          <w:sz w:val="28"/>
          <w:szCs w:val="28"/>
        </w:rPr>
        <w:t xml:space="preserve">Самостоятельная работа студента включает следующие виды работ: </w:t>
      </w:r>
    </w:p>
    <w:p w:rsidR="009F315D" w:rsidRDefault="009F315D" w:rsidP="00971FC3">
      <w:pPr>
        <w:pStyle w:val="BodyText"/>
        <w:numPr>
          <w:ilvl w:val="0"/>
          <w:numId w:val="2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ситуационных задач</w:t>
      </w:r>
      <w:r w:rsidRPr="00E87240">
        <w:rPr>
          <w:sz w:val="28"/>
          <w:szCs w:val="28"/>
        </w:rPr>
        <w:t xml:space="preserve">; </w:t>
      </w:r>
    </w:p>
    <w:p w:rsidR="009F315D" w:rsidRDefault="009F315D" w:rsidP="00971FC3">
      <w:pPr>
        <w:pStyle w:val="BodyText"/>
        <w:numPr>
          <w:ilvl w:val="0"/>
          <w:numId w:val="2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E87240">
        <w:rPr>
          <w:sz w:val="28"/>
          <w:szCs w:val="28"/>
        </w:rPr>
        <w:t xml:space="preserve">самоподготовка (проработка и повторение лекционного материала и материала учебников и учебных пособий; изучение разделов курса в системе электронного обучения); </w:t>
      </w:r>
    </w:p>
    <w:p w:rsidR="009F315D" w:rsidRDefault="009F315D" w:rsidP="00971FC3">
      <w:pPr>
        <w:pStyle w:val="BodyText"/>
        <w:numPr>
          <w:ilvl w:val="0"/>
          <w:numId w:val="2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тестирование;</w:t>
      </w:r>
    </w:p>
    <w:p w:rsidR="009F315D" w:rsidRDefault="009F315D" w:rsidP="00971FC3">
      <w:pPr>
        <w:pStyle w:val="BodyText"/>
        <w:numPr>
          <w:ilvl w:val="0"/>
          <w:numId w:val="2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и организация круглого стола;</w:t>
      </w:r>
    </w:p>
    <w:p w:rsidR="009F315D" w:rsidRPr="00E87240" w:rsidRDefault="009F315D" w:rsidP="00971FC3">
      <w:pPr>
        <w:pStyle w:val="BodyText"/>
        <w:numPr>
          <w:ilvl w:val="0"/>
          <w:numId w:val="2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E87240">
        <w:rPr>
          <w:sz w:val="28"/>
          <w:szCs w:val="28"/>
        </w:rPr>
        <w:t>подготовка к рубежному контролю</w:t>
      </w:r>
      <w:r>
        <w:rPr>
          <w:sz w:val="28"/>
          <w:szCs w:val="28"/>
        </w:rPr>
        <w:t xml:space="preserve"> (для студентов очной формы обучения)</w:t>
      </w:r>
      <w:r w:rsidRPr="00E87240">
        <w:rPr>
          <w:sz w:val="28"/>
          <w:szCs w:val="28"/>
        </w:rPr>
        <w:t xml:space="preserve"> и итоговой аттестации.</w:t>
      </w:r>
    </w:p>
    <w:p w:rsidR="009F315D" w:rsidRPr="00E87240" w:rsidRDefault="009F315D" w:rsidP="00FB5FE5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 w:rsidRPr="00E87240">
        <w:rPr>
          <w:sz w:val="28"/>
          <w:szCs w:val="28"/>
        </w:rPr>
        <w:t>При планировании работы по самостоятельному освоению учебного м</w:t>
      </w:r>
      <w:r w:rsidRPr="00E87240">
        <w:rPr>
          <w:sz w:val="28"/>
          <w:szCs w:val="28"/>
        </w:rPr>
        <w:t>а</w:t>
      </w:r>
      <w:r w:rsidRPr="00E87240">
        <w:rPr>
          <w:sz w:val="28"/>
          <w:szCs w:val="28"/>
        </w:rPr>
        <w:t>териала дисциплины студенту следует обратить внимание на следующие кл</w:t>
      </w:r>
      <w:r w:rsidRPr="00E87240">
        <w:rPr>
          <w:sz w:val="28"/>
          <w:szCs w:val="28"/>
        </w:rPr>
        <w:t>ю</w:t>
      </w:r>
      <w:r w:rsidRPr="00E87240">
        <w:rPr>
          <w:sz w:val="28"/>
          <w:szCs w:val="28"/>
        </w:rPr>
        <w:t>чевые аспекты:</w:t>
      </w:r>
    </w:p>
    <w:p w:rsidR="009F315D" w:rsidRPr="00E87240" w:rsidRDefault="009F315D" w:rsidP="00971FC3">
      <w:pPr>
        <w:pStyle w:val="BodyText"/>
        <w:widowControl w:val="0"/>
        <w:numPr>
          <w:ilvl w:val="0"/>
          <w:numId w:val="16"/>
        </w:numPr>
        <w:tabs>
          <w:tab w:val="clear" w:pos="1540"/>
          <w:tab w:val="num" w:pos="1134"/>
        </w:tabs>
        <w:autoSpaceDE w:val="0"/>
        <w:autoSpaceDN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E87240">
        <w:rPr>
          <w:sz w:val="28"/>
          <w:szCs w:val="28"/>
        </w:rPr>
        <w:t>составьте план работы (обсудите его с преподавателем), включающий распределение учебных задач по времени, установление сроков выполнения з</w:t>
      </w:r>
      <w:r w:rsidRPr="00E87240">
        <w:rPr>
          <w:sz w:val="28"/>
          <w:szCs w:val="28"/>
        </w:rPr>
        <w:t>а</w:t>
      </w:r>
      <w:r w:rsidRPr="00E87240">
        <w:rPr>
          <w:sz w:val="28"/>
          <w:szCs w:val="28"/>
        </w:rPr>
        <w:t>даний и контроль за их выполнением. Это необходимо для планирования вр</w:t>
      </w:r>
      <w:r w:rsidRPr="00E87240">
        <w:rPr>
          <w:sz w:val="28"/>
          <w:szCs w:val="28"/>
        </w:rPr>
        <w:t>е</w:t>
      </w:r>
      <w:r w:rsidRPr="00E87240">
        <w:rPr>
          <w:sz w:val="28"/>
          <w:szCs w:val="28"/>
        </w:rPr>
        <w:t>мени;</w:t>
      </w:r>
    </w:p>
    <w:p w:rsidR="009F315D" w:rsidRPr="00E87240" w:rsidRDefault="009F315D" w:rsidP="00971FC3">
      <w:pPr>
        <w:pStyle w:val="BodyText"/>
        <w:widowControl w:val="0"/>
        <w:numPr>
          <w:ilvl w:val="0"/>
          <w:numId w:val="16"/>
        </w:numPr>
        <w:tabs>
          <w:tab w:val="clear" w:pos="1540"/>
          <w:tab w:val="num" w:pos="1134"/>
        </w:tabs>
        <w:autoSpaceDE w:val="0"/>
        <w:autoSpaceDN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E87240">
        <w:rPr>
          <w:sz w:val="28"/>
          <w:szCs w:val="28"/>
        </w:rPr>
        <w:t>изучите материалы учебников, лекций, статей, выполнение рекоме</w:t>
      </w:r>
      <w:r w:rsidRPr="00E87240">
        <w:rPr>
          <w:sz w:val="28"/>
          <w:szCs w:val="28"/>
        </w:rPr>
        <w:t>н</w:t>
      </w:r>
      <w:r w:rsidRPr="00E87240">
        <w:rPr>
          <w:sz w:val="28"/>
          <w:szCs w:val="28"/>
        </w:rPr>
        <w:t>дованных задач для закрепления материала;</w:t>
      </w:r>
    </w:p>
    <w:p w:rsidR="009F315D" w:rsidRPr="00E87240" w:rsidRDefault="009F315D" w:rsidP="00971FC3">
      <w:pPr>
        <w:pStyle w:val="BodyText"/>
        <w:widowControl w:val="0"/>
        <w:numPr>
          <w:ilvl w:val="0"/>
          <w:numId w:val="16"/>
        </w:numPr>
        <w:tabs>
          <w:tab w:val="clear" w:pos="1540"/>
          <w:tab w:val="num" w:pos="1134"/>
        </w:tabs>
        <w:autoSpaceDE w:val="0"/>
        <w:autoSpaceDN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E87240">
        <w:rPr>
          <w:sz w:val="28"/>
          <w:szCs w:val="28"/>
        </w:rPr>
        <w:t>найдите и проанализируйте дополнительную информацию, посмотр</w:t>
      </w:r>
      <w:r w:rsidRPr="00E87240">
        <w:rPr>
          <w:sz w:val="28"/>
          <w:szCs w:val="28"/>
        </w:rPr>
        <w:t>и</w:t>
      </w:r>
      <w:r w:rsidRPr="00E87240">
        <w:rPr>
          <w:sz w:val="28"/>
          <w:szCs w:val="28"/>
        </w:rPr>
        <w:t>те и изучите результаты исследований за последние годы, научные статьи, пр</w:t>
      </w:r>
      <w:r w:rsidRPr="00E87240">
        <w:rPr>
          <w:sz w:val="28"/>
          <w:szCs w:val="28"/>
        </w:rPr>
        <w:t>о</w:t>
      </w:r>
      <w:r w:rsidRPr="00E87240">
        <w:rPr>
          <w:sz w:val="28"/>
          <w:szCs w:val="28"/>
        </w:rPr>
        <w:t>анализируйте кейсы, прослушайте видеолекции и вебинары в сети интернет;</w:t>
      </w:r>
    </w:p>
    <w:p w:rsidR="009F315D" w:rsidRPr="00E87240" w:rsidRDefault="009F315D" w:rsidP="00971FC3">
      <w:pPr>
        <w:pStyle w:val="BodyText"/>
        <w:widowControl w:val="0"/>
        <w:numPr>
          <w:ilvl w:val="0"/>
          <w:numId w:val="16"/>
        </w:numPr>
        <w:tabs>
          <w:tab w:val="clear" w:pos="1540"/>
          <w:tab w:val="num" w:pos="1134"/>
        </w:tabs>
        <w:autoSpaceDE w:val="0"/>
        <w:autoSpaceDN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E87240">
        <w:rPr>
          <w:sz w:val="28"/>
          <w:szCs w:val="28"/>
        </w:rPr>
        <w:t>регулярно проверяйте свои знания с помощью тестов, повторяйте из</w:t>
      </w:r>
      <w:r w:rsidRPr="00E87240">
        <w:rPr>
          <w:sz w:val="28"/>
          <w:szCs w:val="28"/>
        </w:rPr>
        <w:t>у</w:t>
      </w:r>
      <w:r w:rsidRPr="00E87240">
        <w:rPr>
          <w:sz w:val="28"/>
          <w:szCs w:val="28"/>
        </w:rPr>
        <w:t>ченный материал для закрепления;</w:t>
      </w:r>
    </w:p>
    <w:p w:rsidR="009F315D" w:rsidRPr="00E87240" w:rsidRDefault="009F315D" w:rsidP="00971FC3">
      <w:pPr>
        <w:pStyle w:val="BodyText"/>
        <w:widowControl w:val="0"/>
        <w:numPr>
          <w:ilvl w:val="0"/>
          <w:numId w:val="16"/>
        </w:numPr>
        <w:tabs>
          <w:tab w:val="clear" w:pos="1540"/>
          <w:tab w:val="num" w:pos="1134"/>
        </w:tabs>
        <w:autoSpaceDE w:val="0"/>
        <w:autoSpaceDN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E87240">
        <w:rPr>
          <w:sz w:val="28"/>
          <w:szCs w:val="28"/>
        </w:rPr>
        <w:t>задавайте вопросы преподавателю, в том числе посредством испол</w:t>
      </w:r>
      <w:r w:rsidRPr="00E87240">
        <w:rPr>
          <w:sz w:val="28"/>
          <w:szCs w:val="28"/>
        </w:rPr>
        <w:t>ь</w:t>
      </w:r>
      <w:r w:rsidRPr="00E87240">
        <w:rPr>
          <w:sz w:val="28"/>
          <w:szCs w:val="28"/>
        </w:rPr>
        <w:t>зования ресурсов ЭИОС ОГУ, уточняйте неясные моменты;</w:t>
      </w:r>
    </w:p>
    <w:p w:rsidR="009F315D" w:rsidRPr="00E87240" w:rsidRDefault="009F315D" w:rsidP="00971FC3">
      <w:pPr>
        <w:pStyle w:val="BodyText"/>
        <w:widowControl w:val="0"/>
        <w:numPr>
          <w:ilvl w:val="0"/>
          <w:numId w:val="16"/>
        </w:numPr>
        <w:tabs>
          <w:tab w:val="clear" w:pos="1540"/>
          <w:tab w:val="num" w:pos="1134"/>
        </w:tabs>
        <w:autoSpaceDE w:val="0"/>
        <w:autoSpaceDN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E87240">
        <w:rPr>
          <w:sz w:val="28"/>
          <w:szCs w:val="28"/>
        </w:rPr>
        <w:t>следуйте плану работы, не откладыва</w:t>
      </w:r>
      <w:r>
        <w:rPr>
          <w:sz w:val="28"/>
          <w:szCs w:val="28"/>
        </w:rPr>
        <w:t>йте</w:t>
      </w:r>
      <w:r w:rsidRPr="00E87240">
        <w:rPr>
          <w:sz w:val="28"/>
          <w:szCs w:val="28"/>
        </w:rPr>
        <w:t xml:space="preserve"> задания на потом, соблюда</w:t>
      </w:r>
      <w:r w:rsidRPr="00E87240">
        <w:rPr>
          <w:sz w:val="28"/>
          <w:szCs w:val="28"/>
        </w:rPr>
        <w:t>й</w:t>
      </w:r>
      <w:r w:rsidRPr="00E87240">
        <w:rPr>
          <w:sz w:val="28"/>
          <w:szCs w:val="28"/>
        </w:rPr>
        <w:t>те установленные сроки и будьте самодисциплинированными в процессе об</w:t>
      </w:r>
      <w:r w:rsidRPr="00E87240">
        <w:rPr>
          <w:sz w:val="28"/>
          <w:szCs w:val="28"/>
        </w:rPr>
        <w:t>у</w:t>
      </w:r>
      <w:r w:rsidRPr="00E87240">
        <w:rPr>
          <w:sz w:val="28"/>
          <w:szCs w:val="28"/>
        </w:rPr>
        <w:t>чения.</w:t>
      </w:r>
    </w:p>
    <w:p w:rsidR="009F315D" w:rsidRDefault="009F315D" w:rsidP="005A24DF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Обсуждение проблемных вопросов предполагается в рамках мероприятия «Круглый стол». Студенты активно привлекаются преподавателем к организ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ции данного мероприятия. Мероприятие «Круглый стол» – инновационная форма взаимодействия студентов, преподавателя и приглашенных лиц. </w:t>
      </w:r>
    </w:p>
    <w:p w:rsidR="009F315D" w:rsidRDefault="009F315D" w:rsidP="005A24DF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Методика проведения круглого стола хорошо описана Т.А. Шильцовой, И.С. Лебедевой. Статья опубликована в журнале «Международный журнал экспериментального образования – </w:t>
      </w:r>
      <w:r w:rsidRPr="00A477DE">
        <w:rPr>
          <w:sz w:val="28"/>
          <w:szCs w:val="28"/>
        </w:rPr>
        <w:t xml:space="preserve">Шильцова Т.А., Лебедева И.С. </w:t>
      </w:r>
      <w:r>
        <w:rPr>
          <w:sz w:val="28"/>
          <w:szCs w:val="28"/>
        </w:rPr>
        <w:t>Методика проведения «Круглого стола» как инновационная форма взаимодействия пед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гоги и студентов</w:t>
      </w:r>
      <w:r w:rsidRPr="00A477DE">
        <w:rPr>
          <w:sz w:val="28"/>
          <w:szCs w:val="28"/>
        </w:rPr>
        <w:t xml:space="preserve"> // Международный журнал экспериментального образования. – 2015. – № 4. – С. 273</w:t>
      </w:r>
      <w:r>
        <w:rPr>
          <w:sz w:val="28"/>
          <w:szCs w:val="28"/>
        </w:rPr>
        <w:t>–</w:t>
      </w:r>
      <w:r w:rsidRPr="00A477DE">
        <w:rPr>
          <w:sz w:val="28"/>
          <w:szCs w:val="28"/>
        </w:rPr>
        <w:t>275</w:t>
      </w:r>
      <w:r>
        <w:rPr>
          <w:sz w:val="28"/>
          <w:szCs w:val="28"/>
        </w:rPr>
        <w:t>.</w:t>
      </w:r>
    </w:p>
    <w:p w:rsidR="009F315D" w:rsidRDefault="009F315D" w:rsidP="005A24DF">
      <w:pPr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 w:rsidRPr="00A477DE">
        <w:rPr>
          <w:sz w:val="28"/>
          <w:szCs w:val="28"/>
          <w:lang w:eastAsia="ru-RU"/>
        </w:rPr>
        <w:t xml:space="preserve">Круглый стол </w:t>
      </w:r>
      <w:r>
        <w:rPr>
          <w:sz w:val="28"/>
          <w:szCs w:val="28"/>
          <w:lang w:eastAsia="ru-RU"/>
        </w:rPr>
        <w:t>–</w:t>
      </w:r>
      <w:r w:rsidRPr="00A477DE">
        <w:rPr>
          <w:sz w:val="28"/>
          <w:szCs w:val="28"/>
          <w:lang w:eastAsia="ru-RU"/>
        </w:rPr>
        <w:t xml:space="preserve"> это формат обсуждения, когда участники собираются вместе для обмена мнениями, обсуждения конкретной проблемы или темы. </w:t>
      </w:r>
      <w:r>
        <w:rPr>
          <w:sz w:val="28"/>
          <w:szCs w:val="28"/>
          <w:lang w:eastAsia="ru-RU"/>
        </w:rPr>
        <w:t xml:space="preserve">Для </w:t>
      </w:r>
      <w:r w:rsidRPr="00A477DE">
        <w:rPr>
          <w:sz w:val="28"/>
          <w:szCs w:val="28"/>
          <w:lang w:eastAsia="ru-RU"/>
        </w:rPr>
        <w:t>успешного проведения мероприятия круглый стол</w:t>
      </w:r>
      <w:r>
        <w:rPr>
          <w:sz w:val="28"/>
          <w:szCs w:val="28"/>
          <w:lang w:eastAsia="ru-RU"/>
        </w:rPr>
        <w:t xml:space="preserve"> необходима тщательная по</w:t>
      </w:r>
      <w:r>
        <w:rPr>
          <w:sz w:val="28"/>
          <w:szCs w:val="28"/>
          <w:lang w:eastAsia="ru-RU"/>
        </w:rPr>
        <w:t>д</w:t>
      </w:r>
      <w:r>
        <w:rPr>
          <w:sz w:val="28"/>
          <w:szCs w:val="28"/>
          <w:lang w:eastAsia="ru-RU"/>
        </w:rPr>
        <w:t>готовительная работа. Подготовительная работа проходит на первом этапе о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  <w:lang w:eastAsia="ru-RU"/>
        </w:rPr>
        <w:t>ганизации мероприятия</w:t>
      </w:r>
      <w:r w:rsidRPr="00A477DE">
        <w:rPr>
          <w:sz w:val="28"/>
          <w:szCs w:val="28"/>
          <w:lang w:eastAsia="ru-RU"/>
        </w:rPr>
        <w:t>:</w:t>
      </w:r>
    </w:p>
    <w:p w:rsidR="009F315D" w:rsidRDefault="009F315D" w:rsidP="00971FC3">
      <w:pPr>
        <w:numPr>
          <w:ilvl w:val="0"/>
          <w:numId w:val="17"/>
        </w:numPr>
        <w:shd w:val="clear" w:color="auto" w:fill="FFFFFF"/>
        <w:tabs>
          <w:tab w:val="clear" w:pos="1774"/>
          <w:tab w:val="num" w:pos="1134"/>
        </w:tabs>
        <w:spacing w:after="0"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A477DE">
        <w:rPr>
          <w:sz w:val="28"/>
          <w:szCs w:val="28"/>
          <w:lang w:eastAsia="ru-RU"/>
        </w:rPr>
        <w:t xml:space="preserve">Четко сформулируйте цель круглого стола </w:t>
      </w:r>
      <w:r>
        <w:rPr>
          <w:sz w:val="28"/>
          <w:szCs w:val="28"/>
          <w:lang w:eastAsia="ru-RU"/>
        </w:rPr>
        <w:t>–</w:t>
      </w:r>
      <w:r w:rsidRPr="00A477DE">
        <w:rPr>
          <w:sz w:val="28"/>
          <w:szCs w:val="28"/>
          <w:lang w:eastAsia="ru-RU"/>
        </w:rPr>
        <w:t xml:space="preserve"> это может быть обмен опытом, поиск решений проблемы, обсуждение актуаль</w:t>
      </w:r>
      <w:r>
        <w:rPr>
          <w:sz w:val="28"/>
          <w:szCs w:val="28"/>
          <w:lang w:eastAsia="ru-RU"/>
        </w:rPr>
        <w:t>ной темы и т.д.</w:t>
      </w:r>
    </w:p>
    <w:p w:rsidR="009F315D" w:rsidRDefault="009F315D" w:rsidP="00971FC3">
      <w:pPr>
        <w:numPr>
          <w:ilvl w:val="0"/>
          <w:numId w:val="17"/>
        </w:numPr>
        <w:shd w:val="clear" w:color="auto" w:fill="FFFFFF"/>
        <w:tabs>
          <w:tab w:val="clear" w:pos="1774"/>
          <w:tab w:val="num" w:pos="1134"/>
        </w:tabs>
        <w:spacing w:after="0"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A477DE">
        <w:rPr>
          <w:sz w:val="28"/>
          <w:szCs w:val="28"/>
          <w:lang w:eastAsia="ru-RU"/>
        </w:rPr>
        <w:t>Выб</w:t>
      </w:r>
      <w:r>
        <w:rPr>
          <w:sz w:val="28"/>
          <w:szCs w:val="28"/>
          <w:lang w:eastAsia="ru-RU"/>
        </w:rPr>
        <w:t>ерите тему и обсудите ее с преподавателем и обучающимися группы. Тема должна быть</w:t>
      </w:r>
      <w:r w:rsidRPr="00A477DE">
        <w:rPr>
          <w:sz w:val="28"/>
          <w:szCs w:val="28"/>
          <w:lang w:eastAsia="ru-RU"/>
        </w:rPr>
        <w:t xml:space="preserve"> интересна всем участни</w:t>
      </w:r>
      <w:r>
        <w:rPr>
          <w:sz w:val="28"/>
          <w:szCs w:val="28"/>
          <w:lang w:eastAsia="ru-RU"/>
        </w:rPr>
        <w:t>кам. П</w:t>
      </w:r>
      <w:r w:rsidRPr="00A477DE">
        <w:rPr>
          <w:sz w:val="28"/>
          <w:szCs w:val="28"/>
          <w:lang w:eastAsia="ru-RU"/>
        </w:rPr>
        <w:t>одготовьте список экспертов и участников, которые могут внести ценный вклад в обсуж</w:t>
      </w:r>
      <w:r>
        <w:rPr>
          <w:sz w:val="28"/>
          <w:szCs w:val="28"/>
          <w:lang w:eastAsia="ru-RU"/>
        </w:rPr>
        <w:t>дение. Пригласите их на мероприятие. Согласуйте все моменты и условия их участия.</w:t>
      </w:r>
    </w:p>
    <w:p w:rsidR="009F315D" w:rsidRDefault="009F315D" w:rsidP="00971FC3">
      <w:pPr>
        <w:numPr>
          <w:ilvl w:val="0"/>
          <w:numId w:val="17"/>
        </w:numPr>
        <w:shd w:val="clear" w:color="auto" w:fill="FFFFFF"/>
        <w:tabs>
          <w:tab w:val="clear" w:pos="1774"/>
          <w:tab w:val="num" w:pos="1134"/>
        </w:tabs>
        <w:spacing w:after="0"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A477DE">
        <w:rPr>
          <w:sz w:val="28"/>
          <w:szCs w:val="28"/>
          <w:lang w:eastAsia="ru-RU"/>
        </w:rPr>
        <w:t>Составьте программу мероприятия, включающую в себя повестку дня, формат обсуждения, время для вопросов и ответов.</w:t>
      </w:r>
    </w:p>
    <w:p w:rsidR="009F315D" w:rsidRPr="00A477DE" w:rsidRDefault="009F315D" w:rsidP="005A24DF">
      <w:pPr>
        <w:shd w:val="clear" w:color="auto" w:fill="FFFFFF"/>
        <w:tabs>
          <w:tab w:val="num" w:pos="1134"/>
        </w:tabs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Проведение круглого стола – основной этап мероприятия:</w:t>
      </w:r>
    </w:p>
    <w:p w:rsidR="009F315D" w:rsidRDefault="009F315D" w:rsidP="00971FC3">
      <w:pPr>
        <w:numPr>
          <w:ilvl w:val="0"/>
          <w:numId w:val="18"/>
        </w:numPr>
        <w:shd w:val="clear" w:color="auto" w:fill="FFFFFF"/>
        <w:tabs>
          <w:tab w:val="num" w:pos="1134"/>
        </w:tabs>
        <w:spacing w:after="0"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A477DE">
        <w:rPr>
          <w:sz w:val="28"/>
          <w:szCs w:val="28"/>
          <w:lang w:eastAsia="ru-RU"/>
        </w:rPr>
        <w:t>Начните мероприятие с вступительного слова, представьте участн</w:t>
      </w:r>
      <w:r w:rsidRPr="00A477DE">
        <w:rPr>
          <w:sz w:val="28"/>
          <w:szCs w:val="28"/>
          <w:lang w:eastAsia="ru-RU"/>
        </w:rPr>
        <w:t>и</w:t>
      </w:r>
      <w:r w:rsidRPr="00A477DE">
        <w:rPr>
          <w:sz w:val="28"/>
          <w:szCs w:val="28"/>
          <w:lang w:eastAsia="ru-RU"/>
        </w:rPr>
        <w:t>ков и объясните цель и тему кругло</w:t>
      </w:r>
      <w:r>
        <w:rPr>
          <w:sz w:val="28"/>
          <w:szCs w:val="28"/>
          <w:lang w:eastAsia="ru-RU"/>
        </w:rPr>
        <w:t>го стола.</w:t>
      </w:r>
    </w:p>
    <w:p w:rsidR="009F315D" w:rsidRDefault="009F315D" w:rsidP="00971FC3">
      <w:pPr>
        <w:numPr>
          <w:ilvl w:val="0"/>
          <w:numId w:val="18"/>
        </w:numPr>
        <w:shd w:val="clear" w:color="auto" w:fill="FFFFFF"/>
        <w:tabs>
          <w:tab w:val="num" w:pos="1134"/>
        </w:tabs>
        <w:spacing w:after="0"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A477DE">
        <w:rPr>
          <w:sz w:val="28"/>
          <w:szCs w:val="28"/>
          <w:lang w:eastAsia="ru-RU"/>
        </w:rPr>
        <w:t>Ведите обсуждение, обеспечивайте равное участие всех присутс</w:t>
      </w:r>
      <w:r w:rsidRPr="00A477DE">
        <w:rPr>
          <w:sz w:val="28"/>
          <w:szCs w:val="28"/>
          <w:lang w:eastAsia="ru-RU"/>
        </w:rPr>
        <w:t>т</w:t>
      </w:r>
      <w:r w:rsidRPr="00A477DE">
        <w:rPr>
          <w:sz w:val="28"/>
          <w:szCs w:val="28"/>
          <w:lang w:eastAsia="ru-RU"/>
        </w:rPr>
        <w:t>вующих, стимулируйте диалог и обмен мнениями.</w:t>
      </w:r>
    </w:p>
    <w:p w:rsidR="009F315D" w:rsidRPr="00A477DE" w:rsidRDefault="009F315D" w:rsidP="005A24DF">
      <w:pPr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Подведение итогов – заключительный этап мероприятия. </w:t>
      </w:r>
      <w:r w:rsidRPr="00A477DE">
        <w:rPr>
          <w:sz w:val="28"/>
          <w:szCs w:val="28"/>
          <w:lang w:eastAsia="ru-RU"/>
        </w:rPr>
        <w:t>По окончании обсуждения подведите итоги, выделите основные выводы и рекомендации, к</w:t>
      </w:r>
      <w:r w:rsidRPr="00A477DE">
        <w:rPr>
          <w:sz w:val="28"/>
          <w:szCs w:val="28"/>
          <w:lang w:eastAsia="ru-RU"/>
        </w:rPr>
        <w:t>о</w:t>
      </w:r>
      <w:r w:rsidRPr="00A477DE">
        <w:rPr>
          <w:sz w:val="28"/>
          <w:szCs w:val="28"/>
          <w:lang w:eastAsia="ru-RU"/>
        </w:rPr>
        <w:t>торые были вынесены на обсуждение.</w:t>
      </w:r>
    </w:p>
    <w:p w:rsidR="009F315D" w:rsidRDefault="009F315D" w:rsidP="005A24DF">
      <w:pPr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Последующие шаги:</w:t>
      </w:r>
    </w:p>
    <w:p w:rsidR="009F315D" w:rsidRDefault="009F315D" w:rsidP="005A24DF">
      <w:pPr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 </w:t>
      </w:r>
      <w:r w:rsidRPr="00A477DE">
        <w:rPr>
          <w:sz w:val="28"/>
          <w:szCs w:val="28"/>
          <w:lang w:eastAsia="ru-RU"/>
        </w:rPr>
        <w:t>Подготовьте отчет о проведенном круглом столе, включающий осно</w:t>
      </w:r>
      <w:r w:rsidRPr="00A477DE">
        <w:rPr>
          <w:sz w:val="28"/>
          <w:szCs w:val="28"/>
          <w:lang w:eastAsia="ru-RU"/>
        </w:rPr>
        <w:t>в</w:t>
      </w:r>
      <w:r w:rsidRPr="00A477DE">
        <w:rPr>
          <w:sz w:val="28"/>
          <w:szCs w:val="28"/>
          <w:lang w:eastAsia="ru-RU"/>
        </w:rPr>
        <w:t>ные выводы и рекомендации, кото</w:t>
      </w:r>
      <w:r>
        <w:rPr>
          <w:sz w:val="28"/>
          <w:szCs w:val="28"/>
          <w:lang w:eastAsia="ru-RU"/>
        </w:rPr>
        <w:t>рые были сделаны. Согласуйте его с об</w:t>
      </w:r>
      <w:r>
        <w:rPr>
          <w:sz w:val="28"/>
          <w:szCs w:val="28"/>
          <w:lang w:eastAsia="ru-RU"/>
        </w:rPr>
        <w:t>у</w:t>
      </w:r>
      <w:r>
        <w:rPr>
          <w:sz w:val="28"/>
          <w:szCs w:val="28"/>
          <w:lang w:eastAsia="ru-RU"/>
        </w:rPr>
        <w:t>чающимися в группе. Обсудите отчет.</w:t>
      </w:r>
    </w:p>
    <w:p w:rsidR="009F315D" w:rsidRPr="00A477DE" w:rsidRDefault="009F315D" w:rsidP="005A24DF">
      <w:pPr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 </w:t>
      </w:r>
      <w:r w:rsidRPr="00A477DE">
        <w:rPr>
          <w:sz w:val="28"/>
          <w:szCs w:val="28"/>
          <w:lang w:eastAsia="ru-RU"/>
        </w:rPr>
        <w:t>Распространите отчет среди участников и заинтересованных в лице электронной почтой, на сайте организации или в социальных сетях.</w:t>
      </w:r>
    </w:p>
    <w:p w:rsidR="009F315D" w:rsidRDefault="009F315D" w:rsidP="005A24DF">
      <w:pPr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 w:rsidRPr="00A477DE">
        <w:rPr>
          <w:sz w:val="28"/>
          <w:szCs w:val="28"/>
          <w:lang w:eastAsia="ru-RU"/>
        </w:rPr>
        <w:t xml:space="preserve">Следуя </w:t>
      </w:r>
      <w:r>
        <w:rPr>
          <w:sz w:val="28"/>
          <w:szCs w:val="28"/>
          <w:lang w:eastAsia="ru-RU"/>
        </w:rPr>
        <w:t>данным рекомендациям</w:t>
      </w:r>
      <w:r w:rsidRPr="00A477DE">
        <w:rPr>
          <w:sz w:val="28"/>
          <w:szCs w:val="28"/>
          <w:lang w:eastAsia="ru-RU"/>
        </w:rPr>
        <w:t>, вы сможете успешно провести мер</w:t>
      </w:r>
      <w:r w:rsidRPr="00A477DE">
        <w:rPr>
          <w:sz w:val="28"/>
          <w:szCs w:val="28"/>
          <w:lang w:eastAsia="ru-RU"/>
        </w:rPr>
        <w:t>о</w:t>
      </w:r>
      <w:r w:rsidRPr="00A477DE">
        <w:rPr>
          <w:sz w:val="28"/>
          <w:szCs w:val="28"/>
          <w:lang w:eastAsia="ru-RU"/>
        </w:rPr>
        <w:t>приятие круглый стол, обеспечив эффективное обсуждение, выработку ценных рекомендаций и цельных выводов по обсуждаемой теме.</w:t>
      </w:r>
    </w:p>
    <w:p w:rsidR="009F315D" w:rsidRDefault="009F315D" w:rsidP="005A24DF">
      <w:pPr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 примерной тематикой круглого стола вы можете ознакомиться в фонде оценочных средств (Блок С).</w:t>
      </w:r>
    </w:p>
    <w:p w:rsidR="009F315D" w:rsidRDefault="009F315D" w:rsidP="005A24DF">
      <w:pPr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Оценка преподавателем выполненного задания будет осуществляться по следующим критериям:</w:t>
      </w:r>
    </w:p>
    <w:tbl>
      <w:tblPr>
        <w:tblW w:w="10074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/>
      </w:tblPr>
      <w:tblGrid>
        <w:gridCol w:w="2137"/>
        <w:gridCol w:w="2965"/>
        <w:gridCol w:w="4972"/>
      </w:tblGrid>
      <w:tr w:rsidR="009F315D" w:rsidRPr="00073815" w:rsidTr="00753FB1">
        <w:trPr>
          <w:tblHeader/>
        </w:trPr>
        <w:tc>
          <w:tcPr>
            <w:tcW w:w="2137" w:type="dxa"/>
            <w:vAlign w:val="center"/>
          </w:tcPr>
          <w:p w:rsidR="009F315D" w:rsidRPr="000B7C8F" w:rsidRDefault="009F315D" w:rsidP="00753FB1">
            <w:pPr>
              <w:pStyle w:val="ReportMain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0B7C8F">
              <w:rPr>
                <w:sz w:val="28"/>
                <w:szCs w:val="28"/>
                <w:lang w:eastAsia="en-US"/>
              </w:rPr>
              <w:t>4–балльная шкала</w:t>
            </w:r>
          </w:p>
        </w:tc>
        <w:tc>
          <w:tcPr>
            <w:tcW w:w="2965" w:type="dxa"/>
            <w:vAlign w:val="center"/>
          </w:tcPr>
          <w:p w:rsidR="009F315D" w:rsidRPr="000B7C8F" w:rsidRDefault="009F315D" w:rsidP="00753FB1">
            <w:pPr>
              <w:pStyle w:val="ReportMain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0B7C8F">
              <w:rPr>
                <w:sz w:val="28"/>
                <w:szCs w:val="28"/>
                <w:lang w:eastAsia="en-US"/>
              </w:rPr>
              <w:t>Показатели</w:t>
            </w:r>
          </w:p>
        </w:tc>
        <w:tc>
          <w:tcPr>
            <w:tcW w:w="4972" w:type="dxa"/>
            <w:vAlign w:val="center"/>
          </w:tcPr>
          <w:p w:rsidR="009F315D" w:rsidRPr="000B7C8F" w:rsidRDefault="009F315D" w:rsidP="00753FB1">
            <w:pPr>
              <w:pStyle w:val="ReportMain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0B7C8F">
              <w:rPr>
                <w:sz w:val="28"/>
                <w:szCs w:val="28"/>
                <w:lang w:eastAsia="en-US"/>
              </w:rPr>
              <w:t>Критерии</w:t>
            </w:r>
          </w:p>
        </w:tc>
      </w:tr>
      <w:tr w:rsidR="009F315D" w:rsidRPr="00073815" w:rsidTr="00753FB1">
        <w:tc>
          <w:tcPr>
            <w:tcW w:w="2137" w:type="dxa"/>
          </w:tcPr>
          <w:p w:rsidR="009F315D" w:rsidRPr="000B7C8F" w:rsidRDefault="009F315D" w:rsidP="00753FB1">
            <w:pPr>
              <w:pStyle w:val="ReportMain"/>
              <w:spacing w:before="120" w:after="120"/>
              <w:jc w:val="both"/>
              <w:rPr>
                <w:sz w:val="28"/>
                <w:szCs w:val="28"/>
                <w:lang w:eastAsia="en-US"/>
              </w:rPr>
            </w:pPr>
            <w:r w:rsidRPr="000B7C8F">
              <w:rPr>
                <w:sz w:val="28"/>
                <w:szCs w:val="28"/>
                <w:lang w:eastAsia="en-US"/>
              </w:rPr>
              <w:t>Отлично</w:t>
            </w:r>
          </w:p>
        </w:tc>
        <w:tc>
          <w:tcPr>
            <w:tcW w:w="2965" w:type="dxa"/>
            <w:vMerge w:val="restart"/>
          </w:tcPr>
          <w:p w:rsidR="009F315D" w:rsidRPr="000B7C8F" w:rsidRDefault="009F315D" w:rsidP="00971FC3">
            <w:pPr>
              <w:pStyle w:val="ReportMain"/>
              <w:numPr>
                <w:ilvl w:val="0"/>
                <w:numId w:val="19"/>
              </w:numPr>
              <w:tabs>
                <w:tab w:val="left" w:pos="368"/>
                <w:tab w:val="left" w:pos="505"/>
                <w:tab w:val="left" w:pos="2352"/>
              </w:tabs>
              <w:suppressAutoHyphens/>
              <w:spacing w:before="120" w:after="120"/>
              <w:ind w:left="84" w:firstLine="0"/>
              <w:jc w:val="both"/>
              <w:rPr>
                <w:sz w:val="28"/>
                <w:szCs w:val="28"/>
                <w:lang w:eastAsia="en-US"/>
              </w:rPr>
            </w:pPr>
            <w:r w:rsidRPr="000B7C8F">
              <w:rPr>
                <w:sz w:val="28"/>
                <w:szCs w:val="28"/>
                <w:lang w:eastAsia="en-US"/>
              </w:rPr>
              <w:t>Знание и понимание обсуждаемой проблемы;</w:t>
            </w:r>
          </w:p>
          <w:p w:rsidR="009F315D" w:rsidRPr="000B7C8F" w:rsidRDefault="009F315D" w:rsidP="00971FC3">
            <w:pPr>
              <w:pStyle w:val="ReportMain"/>
              <w:numPr>
                <w:ilvl w:val="0"/>
                <w:numId w:val="19"/>
              </w:numPr>
              <w:tabs>
                <w:tab w:val="left" w:pos="368"/>
                <w:tab w:val="left" w:pos="505"/>
                <w:tab w:val="left" w:pos="2352"/>
              </w:tabs>
              <w:suppressAutoHyphens/>
              <w:spacing w:before="120" w:after="120"/>
              <w:ind w:left="84" w:firstLine="0"/>
              <w:jc w:val="both"/>
              <w:rPr>
                <w:sz w:val="28"/>
                <w:szCs w:val="28"/>
                <w:lang w:eastAsia="en-US"/>
              </w:rPr>
            </w:pPr>
            <w:r w:rsidRPr="000B7C8F">
              <w:rPr>
                <w:sz w:val="28"/>
                <w:szCs w:val="28"/>
                <w:lang w:eastAsia="en-US"/>
              </w:rPr>
              <w:t>Масштабность и глубина суждений;</w:t>
            </w:r>
          </w:p>
          <w:p w:rsidR="009F315D" w:rsidRPr="000B7C8F" w:rsidRDefault="009F315D" w:rsidP="00971FC3">
            <w:pPr>
              <w:pStyle w:val="ReportMain"/>
              <w:numPr>
                <w:ilvl w:val="0"/>
                <w:numId w:val="19"/>
              </w:numPr>
              <w:tabs>
                <w:tab w:val="left" w:pos="368"/>
                <w:tab w:val="left" w:pos="505"/>
                <w:tab w:val="left" w:pos="2352"/>
              </w:tabs>
              <w:suppressAutoHyphens/>
              <w:spacing w:before="120" w:after="120"/>
              <w:ind w:left="84" w:firstLine="0"/>
              <w:jc w:val="both"/>
              <w:rPr>
                <w:sz w:val="28"/>
                <w:szCs w:val="28"/>
                <w:lang w:eastAsia="en-US"/>
              </w:rPr>
            </w:pPr>
            <w:r w:rsidRPr="000B7C8F">
              <w:rPr>
                <w:sz w:val="28"/>
                <w:szCs w:val="28"/>
                <w:lang w:eastAsia="en-US"/>
              </w:rPr>
              <w:t>Конструктивность предложений;</w:t>
            </w:r>
          </w:p>
          <w:p w:rsidR="009F315D" w:rsidRPr="000B7C8F" w:rsidRDefault="009F315D" w:rsidP="00971FC3">
            <w:pPr>
              <w:pStyle w:val="ReportMain"/>
              <w:numPr>
                <w:ilvl w:val="0"/>
                <w:numId w:val="19"/>
              </w:numPr>
              <w:tabs>
                <w:tab w:val="left" w:pos="368"/>
                <w:tab w:val="left" w:pos="505"/>
                <w:tab w:val="left" w:pos="2352"/>
              </w:tabs>
              <w:suppressAutoHyphens/>
              <w:spacing w:before="120" w:after="120"/>
              <w:ind w:left="84" w:firstLine="0"/>
              <w:jc w:val="both"/>
              <w:rPr>
                <w:sz w:val="28"/>
                <w:szCs w:val="28"/>
                <w:lang w:eastAsia="en-US"/>
              </w:rPr>
            </w:pPr>
            <w:r w:rsidRPr="000B7C8F">
              <w:rPr>
                <w:sz w:val="28"/>
                <w:szCs w:val="28"/>
                <w:lang w:eastAsia="en-US"/>
              </w:rPr>
              <w:t>Активность в обсуждении;</w:t>
            </w:r>
          </w:p>
          <w:p w:rsidR="009F315D" w:rsidRPr="000B7C8F" w:rsidRDefault="009F315D" w:rsidP="00971FC3">
            <w:pPr>
              <w:pStyle w:val="ReportMain"/>
              <w:numPr>
                <w:ilvl w:val="0"/>
                <w:numId w:val="19"/>
              </w:numPr>
              <w:tabs>
                <w:tab w:val="left" w:pos="368"/>
                <w:tab w:val="left" w:pos="505"/>
                <w:tab w:val="left" w:pos="2352"/>
              </w:tabs>
              <w:suppressAutoHyphens/>
              <w:spacing w:before="120" w:after="120"/>
              <w:ind w:left="84" w:firstLine="0"/>
              <w:jc w:val="both"/>
              <w:rPr>
                <w:sz w:val="28"/>
                <w:szCs w:val="28"/>
                <w:lang w:eastAsia="en-US"/>
              </w:rPr>
            </w:pPr>
            <w:r w:rsidRPr="000B7C8F">
              <w:rPr>
                <w:sz w:val="28"/>
                <w:szCs w:val="28"/>
                <w:lang w:eastAsia="en-US"/>
              </w:rPr>
              <w:t>Общая культура и эрудиция..</w:t>
            </w:r>
          </w:p>
        </w:tc>
        <w:tc>
          <w:tcPr>
            <w:tcW w:w="4972" w:type="dxa"/>
          </w:tcPr>
          <w:p w:rsidR="009F315D" w:rsidRPr="000B7C8F" w:rsidRDefault="009F315D" w:rsidP="00753FB1">
            <w:pPr>
              <w:pStyle w:val="ReportMain"/>
              <w:suppressAutoHyphens/>
              <w:spacing w:before="120" w:after="120"/>
              <w:jc w:val="both"/>
              <w:rPr>
                <w:sz w:val="28"/>
                <w:szCs w:val="28"/>
                <w:lang w:eastAsia="en-US"/>
              </w:rPr>
            </w:pPr>
            <w:r w:rsidRPr="000B7C8F">
              <w:rPr>
                <w:sz w:val="28"/>
                <w:szCs w:val="28"/>
                <w:lang w:eastAsia="en-US"/>
              </w:rPr>
              <w:t>Знание и понимание современных тенденций развития обсуждаемой области знания, оперирование информацией, содержащейся в научных исследованиях, масштабность, глубина и оригинальность суждений, аргументированность, взвешенность и конструктивность предложений, умение вести дискуссию, грамотная речь, активность в обсуждении.</w:t>
            </w:r>
          </w:p>
        </w:tc>
      </w:tr>
      <w:tr w:rsidR="009F315D" w:rsidRPr="00073815" w:rsidTr="00753FB1">
        <w:tc>
          <w:tcPr>
            <w:tcW w:w="2137" w:type="dxa"/>
          </w:tcPr>
          <w:p w:rsidR="009F315D" w:rsidRPr="000B7C8F" w:rsidRDefault="009F315D" w:rsidP="00753FB1">
            <w:pPr>
              <w:pStyle w:val="ReportMain"/>
              <w:spacing w:before="120" w:after="120"/>
              <w:jc w:val="both"/>
              <w:rPr>
                <w:sz w:val="28"/>
                <w:szCs w:val="28"/>
                <w:lang w:eastAsia="en-US"/>
              </w:rPr>
            </w:pPr>
            <w:r w:rsidRPr="000B7C8F">
              <w:rPr>
                <w:sz w:val="28"/>
                <w:szCs w:val="28"/>
                <w:lang w:eastAsia="en-US"/>
              </w:rPr>
              <w:t>Хорошо</w:t>
            </w:r>
          </w:p>
        </w:tc>
        <w:tc>
          <w:tcPr>
            <w:tcW w:w="2965" w:type="dxa"/>
            <w:vMerge/>
          </w:tcPr>
          <w:p w:rsidR="009F315D" w:rsidRPr="000B7C8F" w:rsidRDefault="009F315D" w:rsidP="00753FB1">
            <w:pPr>
              <w:pStyle w:val="ReportMain"/>
              <w:suppressAutoHyphens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72" w:type="dxa"/>
          </w:tcPr>
          <w:p w:rsidR="009F315D" w:rsidRPr="000B7C8F" w:rsidRDefault="009F315D" w:rsidP="00753FB1">
            <w:pPr>
              <w:pStyle w:val="ReportMain"/>
              <w:suppressAutoHyphens/>
              <w:spacing w:before="120" w:after="120"/>
              <w:jc w:val="both"/>
              <w:rPr>
                <w:sz w:val="28"/>
                <w:szCs w:val="28"/>
                <w:lang w:eastAsia="en-US"/>
              </w:rPr>
            </w:pPr>
            <w:r w:rsidRPr="000B7C8F">
              <w:rPr>
                <w:sz w:val="28"/>
                <w:szCs w:val="28"/>
                <w:lang w:eastAsia="en-US"/>
              </w:rPr>
              <w:t>Знание и понимание современных тенденций развития обсуждаемой области знания, оперирование информацией, содержащейся в научных исследованиях, масштабность, глубина и оригинальность суждений, недостаточная аргументированность, взвешенность и конструктивность предложений, умение вести дискуссию, грамотная речь, активность в обсуждении.</w:t>
            </w:r>
          </w:p>
        </w:tc>
      </w:tr>
      <w:tr w:rsidR="009F315D" w:rsidRPr="00073815" w:rsidTr="00753FB1">
        <w:tc>
          <w:tcPr>
            <w:tcW w:w="2137" w:type="dxa"/>
          </w:tcPr>
          <w:p w:rsidR="009F315D" w:rsidRPr="000B7C8F" w:rsidRDefault="009F315D" w:rsidP="00753FB1">
            <w:pPr>
              <w:pStyle w:val="ReportMain"/>
              <w:spacing w:before="120" w:after="120"/>
              <w:jc w:val="both"/>
              <w:rPr>
                <w:sz w:val="28"/>
                <w:szCs w:val="28"/>
                <w:lang w:eastAsia="en-US"/>
              </w:rPr>
            </w:pPr>
            <w:r w:rsidRPr="000B7C8F">
              <w:rPr>
                <w:sz w:val="28"/>
                <w:szCs w:val="28"/>
                <w:lang w:eastAsia="en-US"/>
              </w:rPr>
              <w:t>Удовлетвор</w:t>
            </w:r>
            <w:r w:rsidRPr="000B7C8F">
              <w:rPr>
                <w:sz w:val="28"/>
                <w:szCs w:val="28"/>
                <w:lang w:eastAsia="en-US"/>
              </w:rPr>
              <w:t>и</w:t>
            </w:r>
            <w:r w:rsidRPr="000B7C8F">
              <w:rPr>
                <w:sz w:val="28"/>
                <w:szCs w:val="28"/>
                <w:lang w:eastAsia="en-US"/>
              </w:rPr>
              <w:t>тельно</w:t>
            </w:r>
          </w:p>
        </w:tc>
        <w:tc>
          <w:tcPr>
            <w:tcW w:w="2965" w:type="dxa"/>
            <w:vMerge/>
          </w:tcPr>
          <w:p w:rsidR="009F315D" w:rsidRPr="000B7C8F" w:rsidRDefault="009F315D" w:rsidP="00753FB1">
            <w:pPr>
              <w:pStyle w:val="ReportMain"/>
              <w:suppressAutoHyphens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72" w:type="dxa"/>
          </w:tcPr>
          <w:p w:rsidR="009F315D" w:rsidRPr="000B7C8F" w:rsidRDefault="009F315D" w:rsidP="00753FB1">
            <w:pPr>
              <w:pStyle w:val="ReportMain"/>
              <w:suppressAutoHyphens/>
              <w:spacing w:before="120" w:after="120"/>
              <w:jc w:val="both"/>
              <w:rPr>
                <w:sz w:val="28"/>
                <w:szCs w:val="28"/>
                <w:lang w:eastAsia="en-US"/>
              </w:rPr>
            </w:pPr>
            <w:r w:rsidRPr="000B7C8F">
              <w:rPr>
                <w:sz w:val="28"/>
                <w:szCs w:val="28"/>
                <w:lang w:eastAsia="en-US"/>
              </w:rPr>
              <w:t>Поверхностные знания в обсуждаемой области знания, недостаточная осведомленность по обсуждаемой проблеме, отсутствие масштабности, глубины и оригинальности суждений, недостаточная аргументированность, взвешенность и конструктивность предложений, недостаточная активность в обсуждении.</w:t>
            </w:r>
          </w:p>
        </w:tc>
      </w:tr>
      <w:tr w:rsidR="009F315D" w:rsidRPr="00073815" w:rsidTr="00753FB1">
        <w:tc>
          <w:tcPr>
            <w:tcW w:w="2137" w:type="dxa"/>
          </w:tcPr>
          <w:p w:rsidR="009F315D" w:rsidRPr="000B7C8F" w:rsidRDefault="009F315D" w:rsidP="00753FB1">
            <w:pPr>
              <w:pStyle w:val="ReportMain"/>
              <w:spacing w:before="120" w:after="120"/>
              <w:jc w:val="both"/>
              <w:rPr>
                <w:sz w:val="28"/>
                <w:szCs w:val="28"/>
                <w:lang w:eastAsia="en-US"/>
              </w:rPr>
            </w:pPr>
            <w:r w:rsidRPr="000B7C8F">
              <w:rPr>
                <w:sz w:val="28"/>
                <w:szCs w:val="28"/>
                <w:lang w:eastAsia="en-US"/>
              </w:rPr>
              <w:t>Неудовлетвор</w:t>
            </w:r>
            <w:r w:rsidRPr="000B7C8F">
              <w:rPr>
                <w:sz w:val="28"/>
                <w:szCs w:val="28"/>
                <w:lang w:eastAsia="en-US"/>
              </w:rPr>
              <w:t>и</w:t>
            </w:r>
            <w:r w:rsidRPr="000B7C8F">
              <w:rPr>
                <w:sz w:val="28"/>
                <w:szCs w:val="28"/>
                <w:lang w:eastAsia="en-US"/>
              </w:rPr>
              <w:t xml:space="preserve">тельно </w:t>
            </w:r>
          </w:p>
        </w:tc>
        <w:tc>
          <w:tcPr>
            <w:tcW w:w="2965" w:type="dxa"/>
            <w:vMerge/>
          </w:tcPr>
          <w:p w:rsidR="009F315D" w:rsidRPr="000B7C8F" w:rsidRDefault="009F315D" w:rsidP="00753FB1">
            <w:pPr>
              <w:pStyle w:val="ReportMain"/>
              <w:suppressAutoHyphens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72" w:type="dxa"/>
          </w:tcPr>
          <w:p w:rsidR="009F315D" w:rsidRPr="000B7C8F" w:rsidRDefault="009F315D" w:rsidP="00753FB1">
            <w:pPr>
              <w:pStyle w:val="ReportMain"/>
              <w:suppressAutoHyphens/>
              <w:spacing w:before="120" w:after="120"/>
              <w:jc w:val="both"/>
              <w:rPr>
                <w:sz w:val="28"/>
                <w:szCs w:val="28"/>
                <w:lang w:eastAsia="en-US"/>
              </w:rPr>
            </w:pPr>
            <w:r w:rsidRPr="000B7C8F">
              <w:rPr>
                <w:sz w:val="28"/>
                <w:szCs w:val="28"/>
                <w:lang w:eastAsia="en-US"/>
              </w:rPr>
              <w:t>Не участвует в мероприятии.</w:t>
            </w:r>
          </w:p>
        </w:tc>
      </w:tr>
    </w:tbl>
    <w:p w:rsidR="009F315D" w:rsidRDefault="009F315D" w:rsidP="00FB5FE5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9F315D" w:rsidRDefault="009F315D" w:rsidP="00FB5FE5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Подготовка студента к рубежному контролю – важный вид деятельности в рамках самостоятельной работы очной формы обчения. </w:t>
      </w:r>
    </w:p>
    <w:p w:rsidR="009F315D" w:rsidRDefault="009F315D" w:rsidP="00FB5FE5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Рубежный контроль успеваемости студента – составная часть системы оценки качества подготовки студента ОГУ. Цель рубежного контроля – пери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дическое обобщение и оценка индивидуальных результатов текущей успева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мости студента. </w:t>
      </w:r>
      <w:r w:rsidRPr="00E076D5">
        <w:rPr>
          <w:sz w:val="28"/>
          <w:szCs w:val="28"/>
        </w:rPr>
        <w:t>Рубежный контроль преподаватель может провести как в ходе лекционного занятия, так и на практическом занятии.</w:t>
      </w:r>
    </w:p>
    <w:p w:rsidR="009F315D" w:rsidRDefault="009F315D" w:rsidP="00FB5FE5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успеваемости при рубежном контроле основывается на усредне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ном показателе текущей успеваемости студента по дисциплине и выставляется согласно системе оценок (фонд оценочных средств).</w:t>
      </w:r>
    </w:p>
    <w:p w:rsidR="009F315D" w:rsidRDefault="009F315D" w:rsidP="00FB5FE5">
      <w:pPr>
        <w:spacing w:after="0" w:line="360" w:lineRule="auto"/>
        <w:ind w:firstLine="709"/>
        <w:jc w:val="both"/>
        <w:rPr>
          <w:sz w:val="28"/>
          <w:szCs w:val="28"/>
        </w:rPr>
      </w:pPr>
      <w:r w:rsidRPr="00E076D5">
        <w:rPr>
          <w:sz w:val="28"/>
          <w:szCs w:val="28"/>
        </w:rPr>
        <w:t xml:space="preserve"> На неделе рубежного контроля (график учебного процесса, расположе</w:t>
      </w:r>
      <w:r w:rsidRPr="00E076D5">
        <w:rPr>
          <w:sz w:val="28"/>
          <w:szCs w:val="28"/>
        </w:rPr>
        <w:t>н</w:t>
      </w:r>
      <w:r w:rsidRPr="00E076D5">
        <w:rPr>
          <w:sz w:val="28"/>
          <w:szCs w:val="28"/>
        </w:rPr>
        <w:t>ный</w:t>
      </w:r>
      <w:r>
        <w:rPr>
          <w:sz w:val="28"/>
          <w:szCs w:val="28"/>
        </w:rPr>
        <w:t xml:space="preserve"> на сайте ОГУ) студент может повысить оценку за счет демонстрации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дивидуальных способностей, учебных достижений, или научных достижений. </w:t>
      </w:r>
    </w:p>
    <w:p w:rsidR="009F315D" w:rsidRDefault="009F315D" w:rsidP="00FB5FE5">
      <w:pPr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012AA7">
        <w:rPr>
          <w:color w:val="000000"/>
          <w:sz w:val="28"/>
          <w:szCs w:val="28"/>
        </w:rPr>
        <w:t>Под</w:t>
      </w:r>
      <w:r>
        <w:rPr>
          <w:color w:val="000000"/>
          <w:sz w:val="28"/>
          <w:szCs w:val="28"/>
        </w:rPr>
        <w:t xml:space="preserve">готовка к итоговой промежуточной аттестации в форме зачета по дисциплине </w:t>
      </w:r>
      <w:r w:rsidRPr="00012AA7">
        <w:rPr>
          <w:color w:val="000000"/>
          <w:sz w:val="28"/>
          <w:szCs w:val="28"/>
        </w:rPr>
        <w:t xml:space="preserve">требует серьезного подхода и систематической работы. </w:t>
      </w:r>
    </w:p>
    <w:p w:rsidR="009F315D" w:rsidRPr="00012AA7" w:rsidRDefault="009F315D" w:rsidP="00FB5FE5">
      <w:pPr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успешной подготовки к зачету студенту необходимо:</w:t>
      </w:r>
    </w:p>
    <w:p w:rsidR="009F315D" w:rsidRPr="00012AA7" w:rsidRDefault="009F315D" w:rsidP="00FB5FE5">
      <w:pPr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012AA7">
        <w:rPr>
          <w:color w:val="000000"/>
          <w:sz w:val="28"/>
          <w:szCs w:val="28"/>
        </w:rPr>
        <w:t>1. Повтор</w:t>
      </w:r>
      <w:r>
        <w:rPr>
          <w:color w:val="000000"/>
          <w:sz w:val="28"/>
          <w:szCs w:val="28"/>
        </w:rPr>
        <w:t>ить</w:t>
      </w:r>
      <w:r w:rsidRPr="00012AA7">
        <w:rPr>
          <w:color w:val="000000"/>
          <w:sz w:val="28"/>
          <w:szCs w:val="28"/>
        </w:rPr>
        <w:t xml:space="preserve"> учебн</w:t>
      </w:r>
      <w:r>
        <w:rPr>
          <w:color w:val="000000"/>
          <w:sz w:val="28"/>
          <w:szCs w:val="28"/>
        </w:rPr>
        <w:t>ый материал. Повторить</w:t>
      </w:r>
      <w:r w:rsidRPr="00012AA7">
        <w:rPr>
          <w:color w:val="000000"/>
          <w:sz w:val="28"/>
          <w:szCs w:val="28"/>
        </w:rPr>
        <w:t xml:space="preserve"> основные концепции, теории и факты, изученные в рамках дисциплины.</w:t>
      </w:r>
    </w:p>
    <w:p w:rsidR="009F315D" w:rsidRPr="00012AA7" w:rsidRDefault="009F315D" w:rsidP="00FB5FE5">
      <w:pPr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012AA7"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 xml:space="preserve">Проработать более детально </w:t>
      </w:r>
      <w:r w:rsidRPr="00012AA7">
        <w:rPr>
          <w:color w:val="000000"/>
          <w:sz w:val="28"/>
          <w:szCs w:val="28"/>
        </w:rPr>
        <w:t>учебник</w:t>
      </w:r>
      <w:r>
        <w:rPr>
          <w:color w:val="000000"/>
          <w:sz w:val="28"/>
          <w:szCs w:val="28"/>
        </w:rPr>
        <w:t>и</w:t>
      </w:r>
      <w:r w:rsidRPr="00012AA7">
        <w:rPr>
          <w:color w:val="000000"/>
          <w:sz w:val="28"/>
          <w:szCs w:val="28"/>
        </w:rPr>
        <w:t xml:space="preserve"> и </w:t>
      </w:r>
      <w:r>
        <w:rPr>
          <w:color w:val="000000"/>
          <w:sz w:val="28"/>
          <w:szCs w:val="28"/>
        </w:rPr>
        <w:t xml:space="preserve">презентационный материал: </w:t>
      </w:r>
      <w:r w:rsidRPr="00012AA7">
        <w:rPr>
          <w:color w:val="000000"/>
          <w:sz w:val="28"/>
          <w:szCs w:val="28"/>
        </w:rPr>
        <w:t>выделите ключевые моменты, понятия и примеры, чтобы убедиться, что вы все поняли.</w:t>
      </w:r>
    </w:p>
    <w:p w:rsidR="009F315D" w:rsidRPr="00012AA7" w:rsidRDefault="009F315D" w:rsidP="00FB5FE5">
      <w:pPr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012AA7">
        <w:rPr>
          <w:color w:val="000000"/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 xml:space="preserve">Проработать еще раз опорные конспекты лекционных занятий </w:t>
      </w:r>
      <w:r w:rsidRPr="00012AA7">
        <w:rPr>
          <w:color w:val="000000"/>
          <w:sz w:val="28"/>
          <w:szCs w:val="28"/>
        </w:rPr>
        <w:t>по ка</w:t>
      </w:r>
      <w:r w:rsidRPr="00012AA7">
        <w:rPr>
          <w:color w:val="000000"/>
          <w:sz w:val="28"/>
          <w:szCs w:val="28"/>
        </w:rPr>
        <w:t>ж</w:t>
      </w:r>
      <w:r w:rsidRPr="00012AA7">
        <w:rPr>
          <w:color w:val="000000"/>
          <w:sz w:val="28"/>
          <w:szCs w:val="28"/>
        </w:rPr>
        <w:t>дой теме, выделяя основные положения, что поможет вам систематизировать информацию.</w:t>
      </w:r>
    </w:p>
    <w:p w:rsidR="009F315D" w:rsidRPr="00012AA7" w:rsidRDefault="009F315D" w:rsidP="00FB5FE5">
      <w:pPr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012AA7">
        <w:rPr>
          <w:color w:val="000000"/>
          <w:sz w:val="28"/>
          <w:szCs w:val="28"/>
        </w:rPr>
        <w:t xml:space="preserve">4. </w:t>
      </w:r>
      <w:r>
        <w:rPr>
          <w:color w:val="000000"/>
          <w:sz w:val="28"/>
          <w:szCs w:val="28"/>
        </w:rPr>
        <w:t xml:space="preserve">Прорешать дополнительно </w:t>
      </w:r>
      <w:r w:rsidRPr="00012AA7">
        <w:rPr>
          <w:color w:val="000000"/>
          <w:sz w:val="28"/>
          <w:szCs w:val="28"/>
        </w:rPr>
        <w:t>тест</w:t>
      </w:r>
      <w:r>
        <w:rPr>
          <w:color w:val="000000"/>
          <w:sz w:val="28"/>
          <w:szCs w:val="28"/>
        </w:rPr>
        <w:t>ы</w:t>
      </w:r>
      <w:r w:rsidRPr="00012AA7">
        <w:rPr>
          <w:color w:val="000000"/>
          <w:sz w:val="28"/>
          <w:szCs w:val="28"/>
        </w:rPr>
        <w:t xml:space="preserve"> и </w:t>
      </w:r>
      <w:r>
        <w:rPr>
          <w:color w:val="000000"/>
          <w:sz w:val="28"/>
          <w:szCs w:val="28"/>
        </w:rPr>
        <w:t xml:space="preserve">ситуационные </w:t>
      </w:r>
      <w:r w:rsidRPr="00012AA7">
        <w:rPr>
          <w:color w:val="000000"/>
          <w:sz w:val="28"/>
          <w:szCs w:val="28"/>
        </w:rPr>
        <w:t>задач</w:t>
      </w:r>
      <w:r>
        <w:rPr>
          <w:color w:val="000000"/>
          <w:sz w:val="28"/>
          <w:szCs w:val="28"/>
        </w:rPr>
        <w:t>и из у</w:t>
      </w:r>
      <w:r w:rsidRPr="00012AA7">
        <w:rPr>
          <w:color w:val="000000"/>
          <w:sz w:val="28"/>
          <w:szCs w:val="28"/>
        </w:rPr>
        <w:t xml:space="preserve">чебника или других источников, </w:t>
      </w:r>
      <w:r>
        <w:rPr>
          <w:color w:val="000000"/>
          <w:sz w:val="28"/>
          <w:szCs w:val="28"/>
        </w:rPr>
        <w:t>проверьте свои практические навыки</w:t>
      </w:r>
      <w:r w:rsidRPr="00012AA7">
        <w:rPr>
          <w:color w:val="000000"/>
          <w:sz w:val="28"/>
          <w:szCs w:val="28"/>
        </w:rPr>
        <w:t>.</w:t>
      </w:r>
    </w:p>
    <w:p w:rsidR="009F315D" w:rsidRPr="00012AA7" w:rsidRDefault="009F315D" w:rsidP="00FB5FE5">
      <w:pPr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012AA7">
        <w:rPr>
          <w:color w:val="000000"/>
          <w:sz w:val="28"/>
          <w:szCs w:val="28"/>
        </w:rPr>
        <w:t xml:space="preserve">5. </w:t>
      </w:r>
      <w:r>
        <w:rPr>
          <w:color w:val="000000"/>
          <w:sz w:val="28"/>
          <w:szCs w:val="28"/>
        </w:rPr>
        <w:t xml:space="preserve">Обсудить не совсем понятный </w:t>
      </w:r>
      <w:r w:rsidRPr="00012AA7">
        <w:rPr>
          <w:color w:val="000000"/>
          <w:sz w:val="28"/>
          <w:szCs w:val="28"/>
        </w:rPr>
        <w:t xml:space="preserve">материал с </w:t>
      </w:r>
      <w:r>
        <w:rPr>
          <w:color w:val="000000"/>
          <w:sz w:val="28"/>
          <w:szCs w:val="28"/>
        </w:rPr>
        <w:t>одногруппниками, препод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вателем. Это </w:t>
      </w:r>
      <w:r w:rsidRPr="00012AA7">
        <w:rPr>
          <w:color w:val="000000"/>
          <w:sz w:val="28"/>
          <w:szCs w:val="28"/>
        </w:rPr>
        <w:t>поможет вам лучше усвоить информацию.</w:t>
      </w:r>
    </w:p>
    <w:p w:rsidR="009F315D" w:rsidRPr="00012AA7" w:rsidRDefault="009F315D" w:rsidP="00FB5FE5">
      <w:pPr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012AA7">
        <w:rPr>
          <w:color w:val="000000"/>
          <w:sz w:val="28"/>
          <w:szCs w:val="28"/>
        </w:rPr>
        <w:t xml:space="preserve">6. </w:t>
      </w:r>
      <w:r>
        <w:rPr>
          <w:color w:val="000000"/>
          <w:sz w:val="28"/>
          <w:szCs w:val="28"/>
        </w:rPr>
        <w:t>Провести</w:t>
      </w:r>
      <w:r w:rsidRPr="00012AA7">
        <w:rPr>
          <w:color w:val="000000"/>
          <w:sz w:val="28"/>
          <w:szCs w:val="28"/>
        </w:rPr>
        <w:t xml:space="preserve"> самопроверку знаний с помощью тестов или вопросов</w:t>
      </w:r>
      <w:r>
        <w:rPr>
          <w:color w:val="000000"/>
          <w:sz w:val="28"/>
          <w:szCs w:val="28"/>
        </w:rPr>
        <w:t>–</w:t>
      </w:r>
      <w:r w:rsidRPr="00012AA7">
        <w:rPr>
          <w:color w:val="000000"/>
          <w:sz w:val="28"/>
          <w:szCs w:val="28"/>
        </w:rPr>
        <w:t>ответов, чтобы оценить уровень подготовки к каждой теме.</w:t>
      </w:r>
    </w:p>
    <w:p w:rsidR="009F315D" w:rsidRPr="00012AA7" w:rsidRDefault="009F315D" w:rsidP="00FB5FE5">
      <w:pPr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012AA7">
        <w:rPr>
          <w:color w:val="000000"/>
          <w:sz w:val="28"/>
          <w:szCs w:val="28"/>
        </w:rPr>
        <w:t xml:space="preserve">7. </w:t>
      </w:r>
      <w:r>
        <w:rPr>
          <w:color w:val="000000"/>
          <w:sz w:val="28"/>
          <w:szCs w:val="28"/>
        </w:rPr>
        <w:t>Выделить</w:t>
      </w:r>
      <w:r w:rsidRPr="00012AA7">
        <w:rPr>
          <w:color w:val="000000"/>
          <w:sz w:val="28"/>
          <w:szCs w:val="28"/>
        </w:rPr>
        <w:t xml:space="preserve"> ключевые тезисы и аргументы, которые могут быть важными для ответов на вопросы зачёта.</w:t>
      </w:r>
    </w:p>
    <w:p w:rsidR="009F315D" w:rsidRPr="00012AA7" w:rsidRDefault="009F315D" w:rsidP="00FB5FE5">
      <w:pPr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012AA7">
        <w:rPr>
          <w:color w:val="000000"/>
          <w:sz w:val="28"/>
          <w:szCs w:val="28"/>
        </w:rPr>
        <w:t>8. Практикуйтесь в устных ответ</w:t>
      </w:r>
      <w:r>
        <w:rPr>
          <w:color w:val="000000"/>
          <w:sz w:val="28"/>
          <w:szCs w:val="28"/>
        </w:rPr>
        <w:t>ах</w:t>
      </w:r>
      <w:r w:rsidRPr="00012AA7">
        <w:rPr>
          <w:color w:val="000000"/>
          <w:sz w:val="28"/>
          <w:szCs w:val="28"/>
        </w:rPr>
        <w:t xml:space="preserve"> на вопросы по темам, которые могут встретиться на зачёте, чтобы улучшить уверенность в себе.</w:t>
      </w:r>
    </w:p>
    <w:p w:rsidR="009F315D" w:rsidRPr="00012AA7" w:rsidRDefault="009F315D" w:rsidP="00FB5FE5">
      <w:pPr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012AA7">
        <w:rPr>
          <w:color w:val="000000"/>
          <w:sz w:val="28"/>
          <w:szCs w:val="28"/>
        </w:rPr>
        <w:t>9. Воспользуйтесь дополнительными источниками информации, такими как научные статьи, книги, исследования, чтобы расширить свои знания.</w:t>
      </w:r>
    </w:p>
    <w:p w:rsidR="009F315D" w:rsidRPr="00012AA7" w:rsidRDefault="009F315D" w:rsidP="00FB5FE5">
      <w:pPr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012AA7">
        <w:rPr>
          <w:color w:val="000000"/>
          <w:sz w:val="28"/>
          <w:szCs w:val="28"/>
        </w:rPr>
        <w:t xml:space="preserve">10. Помните о важности отдыха, здорового питания и достаточного сна перед </w:t>
      </w:r>
      <w:r>
        <w:rPr>
          <w:color w:val="000000"/>
          <w:sz w:val="28"/>
          <w:szCs w:val="28"/>
        </w:rPr>
        <w:t>зачетом</w:t>
      </w:r>
      <w:r w:rsidRPr="00012AA7">
        <w:rPr>
          <w:color w:val="000000"/>
          <w:sz w:val="28"/>
          <w:szCs w:val="28"/>
        </w:rPr>
        <w:t>, чтобы быть в хорошей форме в день зачёта.</w:t>
      </w:r>
      <w:r>
        <w:rPr>
          <w:color w:val="000000"/>
          <w:sz w:val="28"/>
          <w:szCs w:val="28"/>
        </w:rPr>
        <w:t xml:space="preserve"> Соблюдайте режим сна и отдыха! </w:t>
      </w:r>
    </w:p>
    <w:p w:rsidR="009F315D" w:rsidRPr="00012AA7" w:rsidRDefault="009F315D" w:rsidP="00FB5FE5">
      <w:pPr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012AA7">
        <w:rPr>
          <w:color w:val="000000"/>
          <w:sz w:val="28"/>
          <w:szCs w:val="28"/>
        </w:rPr>
        <w:t xml:space="preserve">Следуя этим рекомендациям, </w:t>
      </w:r>
      <w:r>
        <w:rPr>
          <w:color w:val="000000"/>
          <w:sz w:val="28"/>
          <w:szCs w:val="28"/>
        </w:rPr>
        <w:t>вы</w:t>
      </w:r>
      <w:r w:rsidRPr="00012AA7">
        <w:rPr>
          <w:color w:val="000000"/>
          <w:sz w:val="28"/>
          <w:szCs w:val="28"/>
        </w:rPr>
        <w:t xml:space="preserve"> эффективно подготовит</w:t>
      </w:r>
      <w:r>
        <w:rPr>
          <w:color w:val="000000"/>
          <w:sz w:val="28"/>
          <w:szCs w:val="28"/>
        </w:rPr>
        <w:t>есь к итоговой аттестации по дисциплине.</w:t>
      </w:r>
    </w:p>
    <w:p w:rsidR="009F315D" w:rsidRDefault="009F315D" w:rsidP="00FB5FE5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9F315D" w:rsidRPr="0039597A" w:rsidRDefault="009F315D" w:rsidP="00A4495B">
      <w:pPr>
        <w:pStyle w:val="Heading1"/>
        <w:numPr>
          <w:ilvl w:val="0"/>
          <w:numId w:val="0"/>
        </w:numPr>
        <w:spacing w:before="0" w:line="360" w:lineRule="auto"/>
        <w:jc w:val="center"/>
        <w:rPr>
          <w:color w:val="auto"/>
          <w:sz w:val="28"/>
          <w:szCs w:val="28"/>
        </w:rPr>
      </w:pPr>
      <w:r>
        <w:rPr>
          <w:sz w:val="28"/>
          <w:szCs w:val="28"/>
        </w:rPr>
        <w:br w:type="page"/>
      </w:r>
      <w:bookmarkStart w:id="7" w:name="_Toc161784851"/>
      <w:r w:rsidRPr="0039597A">
        <w:rPr>
          <w:color w:val="auto"/>
          <w:sz w:val="28"/>
          <w:szCs w:val="28"/>
        </w:rPr>
        <w:t>Методические указания к разделам дисциплины</w:t>
      </w:r>
    </w:p>
    <w:p w:rsidR="009F315D" w:rsidRPr="006A1CFC" w:rsidRDefault="009F315D" w:rsidP="00D64DC3">
      <w:pPr>
        <w:pStyle w:val="ReportMain"/>
        <w:suppressAutoHyphens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6A1CFC">
        <w:rPr>
          <w:b/>
          <w:sz w:val="28"/>
          <w:szCs w:val="28"/>
        </w:rPr>
        <w:t>Раздел 1 Основы взаимодействия со средствами массовой информации</w:t>
      </w:r>
    </w:p>
    <w:p w:rsidR="009F315D" w:rsidRPr="0039597A" w:rsidRDefault="009F315D" w:rsidP="002312D7">
      <w:pPr>
        <w:pStyle w:val="ReportMain"/>
        <w:keepLine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9597A">
        <w:rPr>
          <w:sz w:val="28"/>
          <w:szCs w:val="28"/>
        </w:rPr>
        <w:t xml:space="preserve">Медиарилейшнз и его место в системе связей с общественностью. Этические принципы и общественно значимые функции современных средств массовой информации. Этика </w:t>
      </w:r>
      <w:r w:rsidRPr="0039597A">
        <w:rPr>
          <w:sz w:val="28"/>
          <w:szCs w:val="28"/>
          <w:lang w:val="en-US"/>
        </w:rPr>
        <w:t>PR</w:t>
      </w:r>
      <w:r w:rsidRPr="0039597A">
        <w:rPr>
          <w:sz w:val="28"/>
          <w:szCs w:val="28"/>
        </w:rPr>
        <w:t xml:space="preserve"> специалиста. Журналистика как ближайший партнер </w:t>
      </w:r>
      <w:r w:rsidRPr="0039597A">
        <w:rPr>
          <w:sz w:val="28"/>
          <w:szCs w:val="28"/>
          <w:lang w:val="en-US"/>
        </w:rPr>
        <w:t>PR</w:t>
      </w:r>
      <w:r w:rsidRPr="0039597A">
        <w:rPr>
          <w:sz w:val="28"/>
          <w:szCs w:val="28"/>
        </w:rPr>
        <w:t xml:space="preserve"> специалиста. Правовые и административные механизмы регулирования медийного контента. Создание и управление информационными потоками. </w:t>
      </w:r>
    </w:p>
    <w:p w:rsidR="009F315D" w:rsidRPr="0039597A" w:rsidRDefault="009F315D" w:rsidP="00755DEA">
      <w:pPr>
        <w:spacing w:after="0" w:line="360" w:lineRule="auto"/>
        <w:ind w:firstLine="709"/>
        <w:rPr>
          <w:i/>
          <w:sz w:val="28"/>
          <w:szCs w:val="28"/>
          <w:lang w:eastAsia="ru-RU"/>
        </w:rPr>
      </w:pPr>
      <w:r w:rsidRPr="0039597A">
        <w:rPr>
          <w:i/>
          <w:sz w:val="28"/>
          <w:szCs w:val="28"/>
          <w:lang w:eastAsia="ru-RU"/>
        </w:rPr>
        <w:t>Дополнительная литература:</w:t>
      </w:r>
    </w:p>
    <w:p w:rsidR="009F315D" w:rsidRDefault="009F315D" w:rsidP="0039597A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39597A">
        <w:rPr>
          <w:color w:val="000000"/>
          <w:sz w:val="28"/>
          <w:szCs w:val="28"/>
        </w:rPr>
        <w:t>Марочкина, С. С. Медиарилейшнз и медиапланирование : учебное пос</w:t>
      </w:r>
      <w:r w:rsidRPr="0039597A">
        <w:rPr>
          <w:color w:val="000000"/>
          <w:sz w:val="28"/>
          <w:szCs w:val="28"/>
        </w:rPr>
        <w:t>о</w:t>
      </w:r>
      <w:r w:rsidRPr="0039597A">
        <w:rPr>
          <w:color w:val="000000"/>
          <w:sz w:val="28"/>
          <w:szCs w:val="28"/>
        </w:rPr>
        <w:t>бие для студентов направления подготовки 42.03.01 «Реклама и связи с общес</w:t>
      </w:r>
      <w:r w:rsidRPr="0039597A">
        <w:rPr>
          <w:color w:val="000000"/>
          <w:sz w:val="28"/>
          <w:szCs w:val="28"/>
        </w:rPr>
        <w:t>т</w:t>
      </w:r>
      <w:r w:rsidRPr="0039597A">
        <w:rPr>
          <w:color w:val="000000"/>
          <w:sz w:val="28"/>
          <w:szCs w:val="28"/>
        </w:rPr>
        <w:t>венностью» : [16+] / С. С. Марочкина, И. Б. Шуванов, Е. В. Щетинина ; Сочи</w:t>
      </w:r>
      <w:r w:rsidRPr="0039597A">
        <w:rPr>
          <w:color w:val="000000"/>
          <w:sz w:val="28"/>
          <w:szCs w:val="28"/>
        </w:rPr>
        <w:t>н</w:t>
      </w:r>
      <w:r w:rsidRPr="0039597A">
        <w:rPr>
          <w:color w:val="000000"/>
          <w:sz w:val="28"/>
          <w:szCs w:val="28"/>
        </w:rPr>
        <w:t>ский государственный университет. – Сочи : Сочинский государственный ун</w:t>
      </w:r>
      <w:r w:rsidRPr="0039597A">
        <w:rPr>
          <w:color w:val="000000"/>
          <w:sz w:val="28"/>
          <w:szCs w:val="28"/>
        </w:rPr>
        <w:t>и</w:t>
      </w:r>
      <w:r w:rsidRPr="0039597A">
        <w:rPr>
          <w:color w:val="000000"/>
          <w:sz w:val="28"/>
          <w:szCs w:val="28"/>
        </w:rPr>
        <w:t>верситет, 2020. – 46 с. : схем., ил., табл. – Режим доступа: по подписке. – URL: </w:t>
      </w:r>
      <w:hyperlink r:id="rId8" w:history="1">
        <w:r w:rsidRPr="0039597A">
          <w:rPr>
            <w:rStyle w:val="Hyperlink"/>
            <w:color w:val="000000"/>
            <w:sz w:val="28"/>
            <w:szCs w:val="28"/>
          </w:rPr>
          <w:t>https://biblioclub.ru/index.php?page=book&amp;id=618216</w:t>
        </w:r>
      </w:hyperlink>
      <w:r w:rsidRPr="0039597A">
        <w:rPr>
          <w:color w:val="000000"/>
          <w:sz w:val="28"/>
          <w:szCs w:val="28"/>
        </w:rPr>
        <w:t> (дата обращения: 27.03.2024). – Библиогр. в кн. – Текст : электронный.</w:t>
      </w:r>
    </w:p>
    <w:p w:rsidR="009F315D" w:rsidRDefault="009F315D" w:rsidP="0039597A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39597A">
        <w:rPr>
          <w:color w:val="000000"/>
          <w:sz w:val="28"/>
          <w:szCs w:val="28"/>
        </w:rPr>
        <w:t>Чумиков, А. Н. Медиарилейшнз : учебное пособие / А. Н. Чумиков. – М</w:t>
      </w:r>
      <w:r w:rsidRPr="0039597A">
        <w:rPr>
          <w:color w:val="000000"/>
          <w:sz w:val="28"/>
          <w:szCs w:val="28"/>
        </w:rPr>
        <w:t>о</w:t>
      </w:r>
      <w:r w:rsidRPr="0039597A">
        <w:rPr>
          <w:color w:val="000000"/>
          <w:sz w:val="28"/>
          <w:szCs w:val="28"/>
        </w:rPr>
        <w:t>сква : Аспект Пресс, 2014. – 184 с. : ил. – (Современные технологии PR. Ма</w:t>
      </w:r>
      <w:r w:rsidRPr="0039597A">
        <w:rPr>
          <w:color w:val="000000"/>
          <w:sz w:val="28"/>
          <w:szCs w:val="28"/>
        </w:rPr>
        <w:t>с</w:t>
      </w:r>
      <w:r w:rsidRPr="0039597A">
        <w:rPr>
          <w:color w:val="000000"/>
          <w:sz w:val="28"/>
          <w:szCs w:val="28"/>
        </w:rPr>
        <w:t>тер-класс). – Режим доступа: по подписке. – URL: </w:t>
      </w:r>
      <w:hyperlink r:id="rId9" w:history="1">
        <w:r w:rsidRPr="0039597A">
          <w:rPr>
            <w:color w:val="000000"/>
            <w:sz w:val="28"/>
            <w:szCs w:val="28"/>
          </w:rPr>
          <w:t>https://biblioclub.ru/index.php?page=book&amp;id=456576</w:t>
        </w:r>
      </w:hyperlink>
      <w:r w:rsidRPr="0039597A">
        <w:rPr>
          <w:color w:val="000000"/>
          <w:sz w:val="28"/>
          <w:szCs w:val="28"/>
        </w:rPr>
        <w:t> (дата обращения: 29.03.2024). – Библиогр. в кн. – ISBN 978-5-7567-0715-1. – Текст : электронный.</w:t>
      </w:r>
    </w:p>
    <w:p w:rsidR="009F315D" w:rsidRPr="0039597A" w:rsidRDefault="009F315D" w:rsidP="0039597A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AC5AF1">
        <w:rPr>
          <w:color w:val="000000"/>
          <w:sz w:val="28"/>
          <w:szCs w:val="28"/>
        </w:rPr>
        <w:t>Федоров, А. В. Медиаобразование и медиакомпетентность : анкеты, те</w:t>
      </w:r>
      <w:r w:rsidRPr="00AC5AF1">
        <w:rPr>
          <w:color w:val="000000"/>
          <w:sz w:val="28"/>
          <w:szCs w:val="28"/>
        </w:rPr>
        <w:t>с</w:t>
      </w:r>
      <w:r w:rsidRPr="00AC5AF1">
        <w:rPr>
          <w:color w:val="000000"/>
          <w:sz w:val="28"/>
          <w:szCs w:val="28"/>
        </w:rPr>
        <w:t>ты, контрольные задания : учебное пособие / А. В. Федоров. – Москва :Директ-Медиа, 2013. – 137 с. – Режим доступа: по подписке. – URL: </w:t>
      </w:r>
      <w:hyperlink r:id="rId10" w:history="1">
        <w:r w:rsidRPr="00AC5AF1">
          <w:rPr>
            <w:color w:val="000000"/>
            <w:sz w:val="28"/>
            <w:szCs w:val="28"/>
          </w:rPr>
          <w:t>https://biblioclub.ru/index.php?page=book&amp;id=210415</w:t>
        </w:r>
      </w:hyperlink>
      <w:r w:rsidRPr="00AC5AF1">
        <w:rPr>
          <w:color w:val="000000"/>
          <w:sz w:val="28"/>
          <w:szCs w:val="28"/>
        </w:rPr>
        <w:t> (дата обращения: 29.03.2024). – ISBN 978-5-4458-3422-9. – DOI 10.23681/210415. – Текст : эле</w:t>
      </w:r>
      <w:r w:rsidRPr="00AC5AF1">
        <w:rPr>
          <w:color w:val="000000"/>
          <w:sz w:val="28"/>
          <w:szCs w:val="28"/>
        </w:rPr>
        <w:t>к</w:t>
      </w:r>
      <w:r w:rsidRPr="00AC5AF1">
        <w:rPr>
          <w:color w:val="000000"/>
          <w:sz w:val="28"/>
          <w:szCs w:val="28"/>
        </w:rPr>
        <w:t>тронный.</w:t>
      </w:r>
    </w:p>
    <w:p w:rsidR="009F315D" w:rsidRPr="00AC5AF1" w:rsidRDefault="009F315D" w:rsidP="00AC5AF1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3C31ED">
        <w:rPr>
          <w:color w:val="000000"/>
          <w:sz w:val="28"/>
          <w:szCs w:val="28"/>
        </w:rPr>
        <w:t>Профессиональная этика : учебник для высших учебных заведений / М. Н. Росенко, А. В. Бабаева, М. В. Чигирь [и др.] ; отв. ред. М. Н. Росенко. – Санкт-Петербург :Петрополис, 2006. – 200 с. – Режим доступа: по подписке. – URL: </w:t>
      </w:r>
      <w:hyperlink r:id="rId11" w:history="1">
        <w:r w:rsidRPr="003C31ED">
          <w:rPr>
            <w:color w:val="000000"/>
            <w:sz w:val="28"/>
            <w:szCs w:val="28"/>
          </w:rPr>
          <w:t>https://biblioclub.ru/index.php?page=book&amp;id=253940</w:t>
        </w:r>
      </w:hyperlink>
      <w:r w:rsidRPr="003C31ED">
        <w:rPr>
          <w:color w:val="000000"/>
          <w:sz w:val="28"/>
          <w:szCs w:val="28"/>
        </w:rPr>
        <w:t> (дата обращения: 29.03.2024). – Библиогр.: с. 167-168. – ISBN 5-9676-54-Х. – Текст : электро</w:t>
      </w:r>
      <w:r w:rsidRPr="003C31ED">
        <w:rPr>
          <w:color w:val="000000"/>
          <w:sz w:val="28"/>
          <w:szCs w:val="28"/>
        </w:rPr>
        <w:t>н</w:t>
      </w:r>
      <w:r w:rsidRPr="003C31ED">
        <w:rPr>
          <w:color w:val="000000"/>
          <w:sz w:val="28"/>
          <w:szCs w:val="28"/>
        </w:rPr>
        <w:t>ный.</w:t>
      </w:r>
    </w:p>
    <w:p w:rsidR="009F315D" w:rsidRDefault="009F315D" w:rsidP="003C31ED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3C31ED">
        <w:rPr>
          <w:color w:val="000000"/>
          <w:sz w:val="28"/>
          <w:szCs w:val="28"/>
        </w:rPr>
        <w:t>Шарков, Ф. И. Интегрированные коммуникации : правовое регулиров</w:t>
      </w:r>
      <w:r w:rsidRPr="003C31ED">
        <w:rPr>
          <w:color w:val="000000"/>
          <w:sz w:val="28"/>
          <w:szCs w:val="28"/>
        </w:rPr>
        <w:t>а</w:t>
      </w:r>
      <w:r w:rsidRPr="003C31ED">
        <w:rPr>
          <w:color w:val="000000"/>
          <w:sz w:val="28"/>
          <w:szCs w:val="28"/>
        </w:rPr>
        <w:t>ние в рекламе, связях с общественностью и журналистике : учебное пособие / Ф. И. Шарков. – 3-е изд., перераб. и доп. – Москва : Дашков и К°, 2016. – 334 с. – Режим доступа: по подписке. – URL: </w:t>
      </w:r>
      <w:hyperlink r:id="rId12" w:history="1">
        <w:r w:rsidRPr="003C31ED">
          <w:rPr>
            <w:color w:val="000000"/>
            <w:sz w:val="28"/>
            <w:szCs w:val="28"/>
          </w:rPr>
          <w:t>https://biblioclub.ru/index.php?page=book&amp;id=453930</w:t>
        </w:r>
      </w:hyperlink>
      <w:r w:rsidRPr="003C31ED">
        <w:rPr>
          <w:color w:val="000000"/>
          <w:sz w:val="28"/>
          <w:szCs w:val="28"/>
        </w:rPr>
        <w:t> (дата обращения: 29.03.2024). – Библиогр.: с. 319-322. – ISBN 978-5-394-00783-5. – Текст : эле</w:t>
      </w:r>
      <w:r w:rsidRPr="003C31ED">
        <w:rPr>
          <w:color w:val="000000"/>
          <w:sz w:val="28"/>
          <w:szCs w:val="28"/>
        </w:rPr>
        <w:t>к</w:t>
      </w:r>
      <w:r w:rsidRPr="003C31ED">
        <w:rPr>
          <w:color w:val="000000"/>
          <w:sz w:val="28"/>
          <w:szCs w:val="28"/>
        </w:rPr>
        <w:t>тронный.</w:t>
      </w:r>
    </w:p>
    <w:p w:rsidR="009F315D" w:rsidRPr="003C31ED" w:rsidRDefault="009F315D" w:rsidP="003C31ED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DC74D0">
        <w:rPr>
          <w:color w:val="000000"/>
          <w:sz w:val="28"/>
          <w:szCs w:val="28"/>
        </w:rPr>
        <w:t>Ерофеева, И. В. Деонтология журналистики: этика, аксиология, право : учебное пособие / И. В. Ерофеева, О. В. Сафронова, Ц. Ц. Мясникова. — Чита :ЗабГУ, 2021. — 156 с. — ISBN 978-5-9293-2948-7. — Текст : электронный // Лань : электронно-библиотечная система. — URL: https://e.lanbook.com/book/271466 (дата обращения: 29.03.2024). — Режим до</w:t>
      </w:r>
      <w:r w:rsidRPr="00DC74D0">
        <w:rPr>
          <w:color w:val="000000"/>
          <w:sz w:val="28"/>
          <w:szCs w:val="28"/>
        </w:rPr>
        <w:t>с</w:t>
      </w:r>
      <w:r w:rsidRPr="00DC74D0">
        <w:rPr>
          <w:color w:val="000000"/>
          <w:sz w:val="28"/>
          <w:szCs w:val="28"/>
        </w:rPr>
        <w:t>тупа: для авториз. пользователей.</w:t>
      </w:r>
    </w:p>
    <w:p w:rsidR="009F315D" w:rsidRPr="00B12E8E" w:rsidRDefault="009F315D" w:rsidP="00B12E8E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B12E8E">
        <w:rPr>
          <w:b/>
          <w:sz w:val="28"/>
          <w:szCs w:val="28"/>
        </w:rPr>
        <w:t xml:space="preserve">Раздел 2 </w:t>
      </w:r>
      <w:r>
        <w:rPr>
          <w:b/>
          <w:sz w:val="28"/>
          <w:szCs w:val="28"/>
        </w:rPr>
        <w:t>Медиаматериалы</w:t>
      </w:r>
    </w:p>
    <w:p w:rsidR="009F315D" w:rsidRPr="003C31ED" w:rsidRDefault="009F315D" w:rsidP="003C31ED">
      <w:pPr>
        <w:pStyle w:val="ReportMain"/>
        <w:keepLine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31ED">
        <w:rPr>
          <w:sz w:val="28"/>
          <w:szCs w:val="28"/>
        </w:rPr>
        <w:t xml:space="preserve">Тексты для распространения в СМИ. Пресс-релиз: понятие, специфика. Основные компоненты пресс-релиза. Пресс-релиз-анонс. Новостной пресс-релиз. Пресс-релиз-объявление.  Бэкграунд. Биография. Заявление. Меморандум. Тексты для непосредственной публикации в СМИ: фичер, кейс-история, обзорно-аналитическая статья, интервью. Универсальные медиапродукты: шортрид, </w:t>
      </w:r>
      <w:r>
        <w:rPr>
          <w:sz w:val="28"/>
          <w:szCs w:val="28"/>
        </w:rPr>
        <w:t>л</w:t>
      </w:r>
      <w:r w:rsidRPr="003C31ED">
        <w:rPr>
          <w:sz w:val="28"/>
          <w:szCs w:val="28"/>
        </w:rPr>
        <w:t>онгид.</w:t>
      </w:r>
    </w:p>
    <w:p w:rsidR="009F315D" w:rsidRPr="00755DEA" w:rsidRDefault="009F315D" w:rsidP="00B12E8E">
      <w:pPr>
        <w:spacing w:after="0" w:line="360" w:lineRule="auto"/>
        <w:ind w:firstLine="709"/>
        <w:rPr>
          <w:i/>
          <w:sz w:val="28"/>
          <w:szCs w:val="28"/>
          <w:lang w:eastAsia="ru-RU"/>
        </w:rPr>
      </w:pPr>
      <w:r w:rsidRPr="00755DEA">
        <w:rPr>
          <w:i/>
          <w:sz w:val="28"/>
          <w:szCs w:val="28"/>
          <w:lang w:eastAsia="ru-RU"/>
        </w:rPr>
        <w:t>Дополнительная литература:</w:t>
      </w:r>
    </w:p>
    <w:p w:rsidR="009F315D" w:rsidRDefault="009F315D" w:rsidP="00B92E43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31ED">
        <w:rPr>
          <w:sz w:val="28"/>
          <w:szCs w:val="28"/>
        </w:rPr>
        <w:t>Прохоров, А. В. Технологии написания рекламных и PR-текстов : учебное пособие / А. В. Прохоров. — Тамбов : ТГУ им. Г.Р.Державина, 2016. — 145 с. — Текст : электронный // Лань : электронно-библиотечная система. — URL: https://e.lanbook.com/book/137584 (дата обращения: 29.03.2024). — Режим доступа: для авториз. пользователей.</w:t>
      </w:r>
    </w:p>
    <w:p w:rsidR="009F315D" w:rsidRDefault="009F315D" w:rsidP="00B92E43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31E53">
        <w:rPr>
          <w:sz w:val="28"/>
          <w:szCs w:val="28"/>
        </w:rPr>
        <w:t>Якутина, Е. Н. Организация работы отделов рекламы и PR на предприятии : учебное пособие / Е. Н. Якутина. — Москва :МосГУ, 2021. — 276 с. — ISBN 978-5-907410-39-8. — Текст : электронный // Лань : электронно-библиотечная система. — URL: https://e.lanbook.com/book/259394 (дата обращения: 29.03.2024). — Режим доступа: для авториз. пользователей.</w:t>
      </w:r>
    </w:p>
    <w:p w:rsidR="009F315D" w:rsidRDefault="009F315D" w:rsidP="00B92E43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31E53">
        <w:rPr>
          <w:sz w:val="28"/>
          <w:szCs w:val="28"/>
        </w:rPr>
        <w:t>Кульчицкая, Д. Ю. Лонгриды в онлайн-СМИ : особенности и технология создания : учебное пособие / Д. Ю. Кульчицкая, А. А. Галустян. – Москва : Аспект Пресс, 2017. – 80 с. : ил. – Режим доступа: по подписке. – URL: </w:t>
      </w:r>
      <w:hyperlink r:id="rId13" w:history="1">
        <w:r w:rsidRPr="00A31E53">
          <w:rPr>
            <w:sz w:val="28"/>
            <w:szCs w:val="28"/>
          </w:rPr>
          <w:t>https://biblioclub.ru/index.php?page=book&amp;id=457356</w:t>
        </w:r>
      </w:hyperlink>
      <w:r w:rsidRPr="00A31E53">
        <w:rPr>
          <w:sz w:val="28"/>
          <w:szCs w:val="28"/>
        </w:rPr>
        <w:t> (дата обращения: 29.03.2024). – Библиогр. в кн. – ISBN 978-5-7567-0845-5. – Текст : электронный.</w:t>
      </w:r>
    </w:p>
    <w:p w:rsidR="009F315D" w:rsidRPr="003C31ED" w:rsidRDefault="009F315D" w:rsidP="00B92E43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31E53">
        <w:rPr>
          <w:sz w:val="28"/>
          <w:szCs w:val="28"/>
        </w:rPr>
        <w:t>Артемова, Ю. В. Основы журналистской деятельности : учебное пособие / Ю. В. Артемова. — Елец : ЕГУ им. И.А. Бунина, 2020. — 84 с. — ISBN 978-5-00151-164-9. — Текст : электронный // Лань : электронно-библиотечная система. — URL: https://e.lanbook.com/book/331730 (дата обращения: 29.03.2024). — Режим доступа: для авториз. пользователей.</w:t>
      </w:r>
    </w:p>
    <w:p w:rsidR="009F315D" w:rsidRPr="00B92E43" w:rsidRDefault="009F315D" w:rsidP="00B92E43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B92E43">
        <w:rPr>
          <w:b/>
          <w:sz w:val="28"/>
          <w:szCs w:val="28"/>
        </w:rPr>
        <w:t xml:space="preserve">Раздел 3 </w:t>
      </w:r>
      <w:r>
        <w:rPr>
          <w:b/>
          <w:sz w:val="28"/>
          <w:szCs w:val="28"/>
        </w:rPr>
        <w:t>Инструменты медиарилейшнз</w:t>
      </w:r>
    </w:p>
    <w:p w:rsidR="009F315D" w:rsidRPr="00971FC3" w:rsidRDefault="009F315D" w:rsidP="00753FB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71FC3">
        <w:rPr>
          <w:sz w:val="28"/>
          <w:szCs w:val="28"/>
        </w:rPr>
        <w:t>Новостное производство. Информационный повод и приемы его усиления. Факты и фактчекинг. Мероприятия для журналистов. Традиционная пресс-конференция. Интернет-конференция и ее особенности. Брифинг. Пресс-тур, блог-тур. Мероприятие «Круглый стол» и его организация. Презентация. Клубный вечер.</w:t>
      </w:r>
    </w:p>
    <w:p w:rsidR="009F315D" w:rsidRPr="00971FC3" w:rsidRDefault="009F315D" w:rsidP="00B92E43">
      <w:pPr>
        <w:spacing w:after="0" w:line="360" w:lineRule="auto"/>
        <w:ind w:firstLine="709"/>
        <w:rPr>
          <w:i/>
          <w:sz w:val="28"/>
          <w:szCs w:val="28"/>
          <w:lang w:eastAsia="ru-RU"/>
        </w:rPr>
      </w:pPr>
      <w:r w:rsidRPr="00971FC3">
        <w:rPr>
          <w:i/>
          <w:sz w:val="28"/>
          <w:szCs w:val="28"/>
          <w:lang w:eastAsia="ru-RU"/>
        </w:rPr>
        <w:t>Дополнительная литература:</w:t>
      </w:r>
    </w:p>
    <w:p w:rsidR="009F315D" w:rsidRPr="00971FC3" w:rsidRDefault="009F315D" w:rsidP="00B92E43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71FC3">
        <w:rPr>
          <w:sz w:val="28"/>
          <w:szCs w:val="28"/>
          <w:lang w:eastAsia="en-US"/>
        </w:rPr>
        <w:t>Чумиков, А. Н. Реклама и связи с общественностью: имидж, репутация, бренд : учебное пособие : [16+] / А. Н. Чумиков. – 2-е изд., испр. и доп. – Москва : Аспект Пресс, 2017. – 160 с. : ил. – (Учебник нового поколения). – Режим доступа: по подписке. – URL: </w:t>
      </w:r>
      <w:hyperlink r:id="rId14" w:history="1">
        <w:r w:rsidRPr="00971FC3">
          <w:rPr>
            <w:sz w:val="28"/>
            <w:szCs w:val="28"/>
            <w:u w:val="single"/>
            <w:lang w:eastAsia="en-US"/>
          </w:rPr>
          <w:t>https://biblioclub.ru/index.php?page=book&amp;id=456579</w:t>
        </w:r>
      </w:hyperlink>
      <w:r w:rsidRPr="00971FC3">
        <w:rPr>
          <w:sz w:val="28"/>
          <w:szCs w:val="28"/>
          <w:lang w:eastAsia="en-US"/>
        </w:rPr>
        <w:t> (дата обращения: 29.03.2024). – Библиогр. в кн. – ISBN 978-5-7567-0819-6. – Текст : электронный.</w:t>
      </w:r>
    </w:p>
    <w:p w:rsidR="009F315D" w:rsidRPr="00971FC3" w:rsidRDefault="009F315D" w:rsidP="00B92E43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971FC3">
        <w:rPr>
          <w:sz w:val="28"/>
          <w:szCs w:val="28"/>
          <w:lang w:eastAsia="en-US"/>
        </w:rPr>
        <w:t>Колесниченко, А. В. Практическая журналистика : 25 мастер-классов : учебное пособие : [16+] / А. В. Колесниченко ; Московский государственный институт международных отношений (Университет) МИД России. – 2-е изд., испр. и доп. – Москва : Аспект Пресс, 2018. – 168 с. – Режим доступа: по подписке. – URL: </w:t>
      </w:r>
      <w:hyperlink r:id="rId15" w:history="1">
        <w:r w:rsidRPr="00971FC3">
          <w:rPr>
            <w:sz w:val="28"/>
            <w:szCs w:val="28"/>
            <w:lang w:eastAsia="en-US"/>
          </w:rPr>
          <w:t>https://biblioclub.ru/index.php?page=book&amp;id=573642</w:t>
        </w:r>
      </w:hyperlink>
      <w:r w:rsidRPr="00971FC3">
        <w:rPr>
          <w:sz w:val="28"/>
          <w:szCs w:val="28"/>
          <w:lang w:eastAsia="en-US"/>
        </w:rPr>
        <w:t> (дата обращения: 29.03.2024). – ISBN 978-5-7567-0963-6. – Текст : электронный.</w:t>
      </w:r>
    </w:p>
    <w:p w:rsidR="009F315D" w:rsidRPr="00971FC3" w:rsidRDefault="009F315D" w:rsidP="007A0E28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971FC3">
        <w:rPr>
          <w:sz w:val="28"/>
          <w:szCs w:val="28"/>
          <w:lang w:eastAsia="en-US"/>
        </w:rPr>
        <w:t>Чилингир, Е. Ю. Медиаанализ и медиапланирование : учебно-методическое пособие / Е. Ю. Чилингир. — Москва :РосНОУ, 2019. — 129 с. — ISBN 978-5-89789-136-8. — Текст : электронный // Лань : электронно-библиотечная система. — URL: https://e.lanbook.com/book/162125 (дата обращения: 29.03.2024). — Режим доступа: для авториз. пользователей.</w:t>
      </w:r>
    </w:p>
    <w:p w:rsidR="009F315D" w:rsidRPr="00971FC3" w:rsidRDefault="009F315D" w:rsidP="007A0E28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971FC3">
        <w:rPr>
          <w:sz w:val="28"/>
          <w:szCs w:val="28"/>
          <w:lang w:eastAsia="en-US"/>
        </w:rPr>
        <w:t>Чилингир, Е. Ю. Реклама и связи с общественностью: введение в профессию : учебное пособие / Е. Ю. Чилингир. — Москва :РосНОУ, 2019. — 299 с. — ISBN 978-5-89789-140-5. — Текст : электронный // Лань : электронно-библиотечная система. — URL: https://e.lanbook.com/book/162184 (дата обращения: 29.03.2024). — Режим доступа: для авториз. пользователей.</w:t>
      </w:r>
    </w:p>
    <w:p w:rsidR="009F315D" w:rsidRPr="00971FC3" w:rsidRDefault="009F315D" w:rsidP="00B92E43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971FC3">
        <w:rPr>
          <w:b/>
          <w:sz w:val="28"/>
          <w:szCs w:val="28"/>
        </w:rPr>
        <w:t>Раздел 4 Организация контента в сети интернет.</w:t>
      </w:r>
    </w:p>
    <w:p w:rsidR="009F315D" w:rsidRPr="00971FC3" w:rsidRDefault="009F315D" w:rsidP="007A0E28">
      <w:pPr>
        <w:pStyle w:val="ReportMain"/>
        <w:keepLines/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971FC3">
        <w:rPr>
          <w:sz w:val="28"/>
          <w:szCs w:val="28"/>
        </w:rPr>
        <w:t xml:space="preserve">Динамические форматы контентного наполнения веб-сайтов. Создание, продвижение, насыщение интернет-сайтов. Активная, интерактивная, многосторонняя коммуникация. Социальные сети и блогинг как их составляющая. Инновационные системы формирования контента и рекомендательных сервисов. </w:t>
      </w:r>
    </w:p>
    <w:p w:rsidR="009F315D" w:rsidRPr="00971FC3" w:rsidRDefault="009F315D" w:rsidP="009E57E9">
      <w:pPr>
        <w:spacing w:after="0" w:line="360" w:lineRule="auto"/>
        <w:ind w:firstLine="709"/>
        <w:rPr>
          <w:i/>
          <w:sz w:val="28"/>
          <w:szCs w:val="28"/>
          <w:lang w:eastAsia="ru-RU"/>
        </w:rPr>
      </w:pPr>
      <w:r w:rsidRPr="00971FC3">
        <w:rPr>
          <w:i/>
          <w:sz w:val="28"/>
          <w:szCs w:val="28"/>
          <w:lang w:eastAsia="ru-RU"/>
        </w:rPr>
        <w:t>Дополнительная литература:</w:t>
      </w:r>
    </w:p>
    <w:p w:rsidR="009F315D" w:rsidRPr="00971FC3" w:rsidRDefault="009F315D" w:rsidP="009E57E9">
      <w:pPr>
        <w:spacing w:after="0" w:line="360" w:lineRule="auto"/>
        <w:ind w:firstLine="709"/>
        <w:rPr>
          <w:sz w:val="28"/>
          <w:szCs w:val="28"/>
          <w:lang w:eastAsia="ru-RU"/>
        </w:rPr>
      </w:pPr>
      <w:r w:rsidRPr="00971FC3">
        <w:rPr>
          <w:sz w:val="28"/>
          <w:szCs w:val="28"/>
          <w:lang w:eastAsia="ru-RU"/>
        </w:rPr>
        <w:t>Гендина, Н. И. Информационная культура личности: технология проду</w:t>
      </w:r>
      <w:r w:rsidRPr="00971FC3">
        <w:rPr>
          <w:sz w:val="28"/>
          <w:szCs w:val="28"/>
          <w:lang w:eastAsia="ru-RU"/>
        </w:rPr>
        <w:t>к</w:t>
      </w:r>
      <w:r w:rsidRPr="00971FC3">
        <w:rPr>
          <w:sz w:val="28"/>
          <w:szCs w:val="28"/>
          <w:lang w:eastAsia="ru-RU"/>
        </w:rPr>
        <w:t>тивной интеллектуальной работы с информацией в условиях интернет-среды : учебное пособие : в 2 томах / Н. И. Гендина. — Кемерово :КемГИК, 2020 — Том 1 — 2020. — 357 с. — ISBN 978-5-8154-0519-6. — Текст : электронный // Лань : электронно-библиотечная система. — URL: https://e.lanbook.com/book/174716 (дата обращения: 29.03.2024). — Режим до</w:t>
      </w:r>
      <w:r w:rsidRPr="00971FC3">
        <w:rPr>
          <w:sz w:val="28"/>
          <w:szCs w:val="28"/>
          <w:lang w:eastAsia="ru-RU"/>
        </w:rPr>
        <w:t>с</w:t>
      </w:r>
      <w:r w:rsidRPr="00971FC3">
        <w:rPr>
          <w:sz w:val="28"/>
          <w:szCs w:val="28"/>
          <w:lang w:eastAsia="ru-RU"/>
        </w:rPr>
        <w:t>тупа: для авториз. пользователей.</w:t>
      </w:r>
    </w:p>
    <w:p w:rsidR="009F315D" w:rsidRPr="00971FC3" w:rsidRDefault="009F315D" w:rsidP="009E57E9">
      <w:pPr>
        <w:spacing w:after="0" w:line="360" w:lineRule="auto"/>
        <w:ind w:firstLine="709"/>
        <w:rPr>
          <w:sz w:val="28"/>
          <w:szCs w:val="28"/>
          <w:lang w:eastAsia="ru-RU"/>
        </w:rPr>
      </w:pPr>
      <w:r w:rsidRPr="00971FC3">
        <w:rPr>
          <w:sz w:val="28"/>
          <w:szCs w:val="28"/>
          <w:lang w:eastAsia="ru-RU"/>
        </w:rPr>
        <w:t>Благов, А. В. Анализ социальных сетей : учебное пособие / А. В. Благов, И. А. Рыцарев. — Самара : Самарский университет, 2020. — 104 с. — ISBN 978-5-7883-1556-0. — Текст : электронный // Лань : электронно-библиотечная система. — URL: https://e.lanbook.com/book/188862 (дата обращения: 29.03.2024). — Режим доступа: для авториз. пользователей.</w:t>
      </w:r>
    </w:p>
    <w:p w:rsidR="009F315D" w:rsidRPr="00971FC3" w:rsidRDefault="009F315D" w:rsidP="009E57E9">
      <w:pPr>
        <w:spacing w:after="0" w:line="360" w:lineRule="auto"/>
        <w:ind w:firstLine="709"/>
        <w:rPr>
          <w:sz w:val="28"/>
          <w:szCs w:val="28"/>
          <w:lang w:eastAsia="ru-RU"/>
        </w:rPr>
      </w:pPr>
      <w:r w:rsidRPr="00971FC3">
        <w:rPr>
          <w:sz w:val="28"/>
          <w:szCs w:val="28"/>
          <w:lang w:eastAsia="ru-RU"/>
        </w:rPr>
        <w:t>Соловьев, А. И. Современные технологии массмедиа : учебное пособие / А. И. Соловьев. — Минск : БГУ, 2018. — 279 с. — ISBN 978-985-566-592-3. — Текст : электронный // Лань : электронно-библиотечная система. — URL: https://e.lanbook.com/book/180506 (дата обращения: 29.03.2024). — Режим до</w:t>
      </w:r>
      <w:r w:rsidRPr="00971FC3">
        <w:rPr>
          <w:sz w:val="28"/>
          <w:szCs w:val="28"/>
          <w:lang w:eastAsia="ru-RU"/>
        </w:rPr>
        <w:t>с</w:t>
      </w:r>
      <w:r w:rsidRPr="00971FC3">
        <w:rPr>
          <w:sz w:val="28"/>
          <w:szCs w:val="28"/>
          <w:lang w:eastAsia="ru-RU"/>
        </w:rPr>
        <w:t>тупа: для авториз. пользователей.</w:t>
      </w:r>
    </w:p>
    <w:p w:rsidR="009F315D" w:rsidRPr="00971FC3" w:rsidRDefault="009F315D" w:rsidP="009E57E9">
      <w:pPr>
        <w:spacing w:after="0" w:line="360" w:lineRule="auto"/>
        <w:ind w:firstLine="709"/>
        <w:rPr>
          <w:sz w:val="28"/>
          <w:szCs w:val="28"/>
          <w:lang w:eastAsia="ru-RU"/>
        </w:rPr>
      </w:pPr>
      <w:r w:rsidRPr="00971FC3">
        <w:rPr>
          <w:sz w:val="28"/>
          <w:szCs w:val="28"/>
          <w:lang w:eastAsia="ru-RU"/>
        </w:rPr>
        <w:t>Гавриков, А. Л. Формирование образовательного контента с использов</w:t>
      </w:r>
      <w:r w:rsidRPr="00971FC3">
        <w:rPr>
          <w:sz w:val="28"/>
          <w:szCs w:val="28"/>
          <w:lang w:eastAsia="ru-RU"/>
        </w:rPr>
        <w:t>а</w:t>
      </w:r>
      <w:r w:rsidRPr="00971FC3">
        <w:rPr>
          <w:sz w:val="28"/>
          <w:szCs w:val="28"/>
          <w:lang w:eastAsia="ru-RU"/>
        </w:rPr>
        <w:t xml:space="preserve">нием облачных технологий / А. Л. Гавриков, Т. А. Лисицына // Ученые записки Петрозаводского государственного университета. – 2013. – № 7-1(136). – С. 29-34. </w:t>
      </w:r>
    </w:p>
    <w:p w:rsidR="009F315D" w:rsidRPr="00971FC3" w:rsidRDefault="009F315D" w:rsidP="009E57E9">
      <w:pPr>
        <w:spacing w:after="0" w:line="360" w:lineRule="auto"/>
        <w:ind w:firstLine="709"/>
        <w:rPr>
          <w:sz w:val="28"/>
          <w:szCs w:val="28"/>
          <w:lang w:eastAsia="ru-RU"/>
        </w:rPr>
      </w:pPr>
      <w:r w:rsidRPr="00971FC3">
        <w:rPr>
          <w:sz w:val="28"/>
          <w:szCs w:val="28"/>
          <w:lang w:eastAsia="ru-RU"/>
        </w:rPr>
        <w:t xml:space="preserve">Гвоздева Т.В., Елизарова Н.Н., Ефремов С.Ю., Буйлов П.В. Современный подход к формированию контента </w:t>
      </w:r>
      <w:r w:rsidRPr="00971FC3">
        <w:rPr>
          <w:sz w:val="28"/>
          <w:szCs w:val="28"/>
          <w:lang w:val="en-US" w:eastAsia="ru-RU"/>
        </w:rPr>
        <w:t>WEB</w:t>
      </w:r>
      <w:r w:rsidRPr="00971FC3">
        <w:rPr>
          <w:sz w:val="28"/>
          <w:szCs w:val="28"/>
          <w:lang w:eastAsia="ru-RU"/>
        </w:rPr>
        <w:t>-ресурсов // Фундаментальные исслед</w:t>
      </w:r>
      <w:r w:rsidRPr="00971FC3">
        <w:rPr>
          <w:sz w:val="28"/>
          <w:szCs w:val="28"/>
          <w:lang w:eastAsia="ru-RU"/>
        </w:rPr>
        <w:t>о</w:t>
      </w:r>
      <w:r w:rsidRPr="00971FC3">
        <w:rPr>
          <w:sz w:val="28"/>
          <w:szCs w:val="28"/>
          <w:lang w:eastAsia="ru-RU"/>
        </w:rPr>
        <w:t>вания. – 2019. – № 11. – С. 55-59;</w:t>
      </w:r>
      <w:r w:rsidRPr="00971FC3">
        <w:rPr>
          <w:sz w:val="28"/>
          <w:szCs w:val="28"/>
          <w:lang w:eastAsia="ru-RU"/>
        </w:rPr>
        <w:br/>
        <w:t>URL: https://fundamental-research.ru/ru/article/view?id=42586 (дата обращения: 29.03.2024).</w:t>
      </w:r>
    </w:p>
    <w:p w:rsidR="009F315D" w:rsidRDefault="009F315D" w:rsidP="00A4495B">
      <w:pPr>
        <w:pStyle w:val="Heading1"/>
        <w:numPr>
          <w:ilvl w:val="0"/>
          <w:numId w:val="0"/>
        </w:numPr>
        <w:spacing w:before="0" w:line="360" w:lineRule="auto"/>
        <w:jc w:val="center"/>
        <w:rPr>
          <w:sz w:val="28"/>
          <w:szCs w:val="28"/>
        </w:rPr>
      </w:pPr>
    </w:p>
    <w:p w:rsidR="009F315D" w:rsidRDefault="009F315D" w:rsidP="00A4495B">
      <w:pPr>
        <w:pStyle w:val="Heading1"/>
        <w:numPr>
          <w:ilvl w:val="0"/>
          <w:numId w:val="0"/>
        </w:numPr>
        <w:spacing w:before="0" w:line="360" w:lineRule="auto"/>
        <w:jc w:val="center"/>
        <w:rPr>
          <w:sz w:val="28"/>
          <w:szCs w:val="28"/>
        </w:rPr>
      </w:pPr>
    </w:p>
    <w:p w:rsidR="009F315D" w:rsidRDefault="009F315D" w:rsidP="00A4495B">
      <w:pPr>
        <w:pStyle w:val="Heading1"/>
        <w:numPr>
          <w:ilvl w:val="0"/>
          <w:numId w:val="0"/>
        </w:numPr>
        <w:spacing w:before="0" w:line="360" w:lineRule="auto"/>
        <w:jc w:val="center"/>
        <w:rPr>
          <w:sz w:val="28"/>
          <w:szCs w:val="28"/>
        </w:rPr>
      </w:pPr>
    </w:p>
    <w:p w:rsidR="009F315D" w:rsidRDefault="009F315D" w:rsidP="00A4495B">
      <w:pPr>
        <w:pStyle w:val="Heading1"/>
        <w:numPr>
          <w:ilvl w:val="0"/>
          <w:numId w:val="0"/>
        </w:numPr>
        <w:spacing w:before="0" w:line="360" w:lineRule="auto"/>
        <w:jc w:val="center"/>
        <w:rPr>
          <w:sz w:val="28"/>
          <w:szCs w:val="28"/>
        </w:rPr>
      </w:pPr>
    </w:p>
    <w:p w:rsidR="009F315D" w:rsidRDefault="009F315D" w:rsidP="00A4495B">
      <w:pPr>
        <w:pStyle w:val="Heading1"/>
        <w:numPr>
          <w:ilvl w:val="0"/>
          <w:numId w:val="0"/>
        </w:numPr>
        <w:spacing w:before="0" w:line="360" w:lineRule="auto"/>
        <w:jc w:val="center"/>
        <w:rPr>
          <w:sz w:val="28"/>
          <w:szCs w:val="28"/>
        </w:rPr>
      </w:pPr>
    </w:p>
    <w:p w:rsidR="009F315D" w:rsidRDefault="009F315D" w:rsidP="00A4495B">
      <w:pPr>
        <w:pStyle w:val="Heading1"/>
        <w:numPr>
          <w:ilvl w:val="0"/>
          <w:numId w:val="0"/>
        </w:numPr>
        <w:spacing w:before="0" w:line="360" w:lineRule="auto"/>
        <w:jc w:val="center"/>
        <w:rPr>
          <w:sz w:val="28"/>
          <w:szCs w:val="28"/>
        </w:rPr>
      </w:pPr>
    </w:p>
    <w:p w:rsidR="009F315D" w:rsidRDefault="009F315D" w:rsidP="00A4495B">
      <w:pPr>
        <w:pStyle w:val="Heading1"/>
        <w:numPr>
          <w:ilvl w:val="0"/>
          <w:numId w:val="0"/>
        </w:numPr>
        <w:spacing w:before="0" w:line="360" w:lineRule="auto"/>
        <w:jc w:val="center"/>
        <w:rPr>
          <w:sz w:val="28"/>
          <w:szCs w:val="28"/>
        </w:rPr>
      </w:pPr>
    </w:p>
    <w:p w:rsidR="009F315D" w:rsidRDefault="009F315D" w:rsidP="00A4495B">
      <w:pPr>
        <w:pStyle w:val="Heading1"/>
        <w:numPr>
          <w:ilvl w:val="0"/>
          <w:numId w:val="0"/>
        </w:numPr>
        <w:spacing w:before="0" w:line="360" w:lineRule="auto"/>
        <w:jc w:val="center"/>
        <w:rPr>
          <w:sz w:val="28"/>
          <w:szCs w:val="28"/>
        </w:rPr>
      </w:pPr>
    </w:p>
    <w:p w:rsidR="009F315D" w:rsidRDefault="009F315D" w:rsidP="00A4495B">
      <w:pPr>
        <w:pStyle w:val="Heading1"/>
        <w:numPr>
          <w:ilvl w:val="0"/>
          <w:numId w:val="0"/>
        </w:numPr>
        <w:spacing w:before="0" w:line="360" w:lineRule="auto"/>
        <w:jc w:val="center"/>
        <w:rPr>
          <w:sz w:val="28"/>
          <w:szCs w:val="28"/>
        </w:rPr>
      </w:pPr>
    </w:p>
    <w:p w:rsidR="009F315D" w:rsidRDefault="009F315D" w:rsidP="00A4495B">
      <w:pPr>
        <w:pStyle w:val="Heading1"/>
        <w:numPr>
          <w:ilvl w:val="0"/>
          <w:numId w:val="0"/>
        </w:numPr>
        <w:spacing w:before="0" w:line="360" w:lineRule="auto"/>
        <w:jc w:val="center"/>
        <w:rPr>
          <w:sz w:val="28"/>
          <w:szCs w:val="28"/>
        </w:rPr>
      </w:pPr>
    </w:p>
    <w:p w:rsidR="009F315D" w:rsidRDefault="009F315D" w:rsidP="007A0E28">
      <w:pPr>
        <w:rPr>
          <w:lang w:eastAsia="ru-RU"/>
        </w:rPr>
      </w:pPr>
    </w:p>
    <w:p w:rsidR="009F315D" w:rsidRDefault="009F315D" w:rsidP="007A0E28">
      <w:pPr>
        <w:rPr>
          <w:lang w:eastAsia="ru-RU"/>
        </w:rPr>
      </w:pPr>
    </w:p>
    <w:p w:rsidR="009F315D" w:rsidRPr="007A0E28" w:rsidRDefault="009F315D" w:rsidP="007A0E28">
      <w:pPr>
        <w:rPr>
          <w:lang w:eastAsia="ru-RU"/>
        </w:rPr>
      </w:pPr>
    </w:p>
    <w:p w:rsidR="009F315D" w:rsidRDefault="009F315D" w:rsidP="00A4495B">
      <w:pPr>
        <w:pStyle w:val="Heading1"/>
        <w:numPr>
          <w:ilvl w:val="0"/>
          <w:numId w:val="0"/>
        </w:numPr>
        <w:spacing w:before="0" w:line="360" w:lineRule="auto"/>
        <w:jc w:val="center"/>
        <w:rPr>
          <w:sz w:val="28"/>
          <w:szCs w:val="28"/>
        </w:rPr>
      </w:pPr>
    </w:p>
    <w:p w:rsidR="009F315D" w:rsidRDefault="009F315D" w:rsidP="00A4495B">
      <w:pPr>
        <w:pStyle w:val="Heading1"/>
        <w:numPr>
          <w:ilvl w:val="0"/>
          <w:numId w:val="0"/>
        </w:numPr>
        <w:spacing w:before="0" w:line="360" w:lineRule="auto"/>
        <w:jc w:val="center"/>
        <w:rPr>
          <w:b/>
          <w:color w:val="auto"/>
        </w:rPr>
      </w:pPr>
      <w:r w:rsidRPr="00A4495B">
        <w:rPr>
          <w:b/>
          <w:color w:val="auto"/>
        </w:rPr>
        <w:t>Список дополнительных источников</w:t>
      </w:r>
      <w:bookmarkEnd w:id="7"/>
    </w:p>
    <w:p w:rsidR="009F315D" w:rsidRPr="009B426E" w:rsidRDefault="009F315D" w:rsidP="005A29FD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9B426E">
        <w:rPr>
          <w:color w:val="000000"/>
          <w:sz w:val="28"/>
          <w:szCs w:val="28"/>
        </w:rPr>
        <w:t>Реклама и связи с общественностью: теоретические аспекты : учебно-методическое пособие / И. В. Беспалова, Е. В. Вилкова, Н. Г. Воскресенская [и др.] ; под редакцией А. Н. Фортунатова. — Нижний Новгород : ННГУ им. Н. И. Лобачевского, 2022 — Часть 1 — 2022. — 82 с. — Текст : электронный // Лань : электронно-библиотечная система. — URL: https://e.lanbook.com/book/283262 (дата обращения: 27.03.2024). — Режим доступа: для авториз. пользователей.» (Реклама и связи с общественностью: теоретические аспекты : учебно-методическое пособие / И. В. Беспалова, Е. В. Вилкова, Н. Г. Воскресенская [и др.] ; под редакцией А. Н. Фортунатова. — Нижний Новгород : ННГУ им. Н. И. Лобачевского, 2022 — Часть 1  — 2022. — 82 с. — Текст : электронный // Лань : электронно-библиотечная система. — URL: https://e.lanbook.com/book/283262 (дата обращения: 27.03.2024). — Режим доступа: для авториз. пользователей. — С. 76.).</w:t>
      </w:r>
    </w:p>
    <w:p w:rsidR="009F315D" w:rsidRPr="009B426E" w:rsidRDefault="009F315D" w:rsidP="005A29FD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9B426E">
        <w:rPr>
          <w:color w:val="000000"/>
          <w:sz w:val="28"/>
          <w:szCs w:val="28"/>
        </w:rPr>
        <w:t>Емельянов, С. М. Связи с общественностью: Электронное учебное пос</w:t>
      </w:r>
      <w:r w:rsidRPr="009B426E">
        <w:rPr>
          <w:color w:val="000000"/>
          <w:sz w:val="28"/>
          <w:szCs w:val="28"/>
        </w:rPr>
        <w:t>о</w:t>
      </w:r>
      <w:r w:rsidRPr="009B426E">
        <w:rPr>
          <w:color w:val="000000"/>
          <w:sz w:val="28"/>
          <w:szCs w:val="28"/>
        </w:rPr>
        <w:t>бие : учебное пособие / С. М. Емельянов. — Санкт-Петербург : ИЭО СПбУТ</w:t>
      </w:r>
      <w:r w:rsidRPr="009B426E">
        <w:rPr>
          <w:color w:val="000000"/>
          <w:sz w:val="28"/>
          <w:szCs w:val="28"/>
        </w:rPr>
        <w:t>У</w:t>
      </w:r>
      <w:r w:rsidRPr="009B426E">
        <w:rPr>
          <w:color w:val="000000"/>
          <w:sz w:val="28"/>
          <w:szCs w:val="28"/>
        </w:rPr>
        <w:t>иЭ, 2009. — 162 с. — ISBN 978-5-94047-570-5. — Текст : электронный // Лань : электронно-библиотечная система. — URL: https://e.lanbook.com/book/63844 (дата обращения: 27.03.2024). — Режим доступа: для авториз. пользователей.» (Емельянов, С. М. Связи с общественностью: Электронное учебное пособие : учебное пособие / С. М. Емельянов. — Санкт-Петербург : ИЭО СПбУТУиЭ, 2009. — ISBN 978-5-94047-570-5. — Текст : электронный // Лань : электронно-библиотечная система. — URL: https://e.lanbook.com/book/63844 (дата обращ</w:t>
      </w:r>
      <w:r w:rsidRPr="009B426E">
        <w:rPr>
          <w:color w:val="000000"/>
          <w:sz w:val="28"/>
          <w:szCs w:val="28"/>
        </w:rPr>
        <w:t>е</w:t>
      </w:r>
      <w:r w:rsidRPr="009B426E">
        <w:rPr>
          <w:color w:val="000000"/>
          <w:sz w:val="28"/>
          <w:szCs w:val="28"/>
        </w:rPr>
        <w:t>ния: 27.03.2024). — Режим доступа: для авториз. пользователей. — С. 7.).</w:t>
      </w:r>
    </w:p>
    <w:p w:rsidR="009F315D" w:rsidRPr="009B426E" w:rsidRDefault="009F315D" w:rsidP="005A29FD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9B426E">
        <w:rPr>
          <w:color w:val="000000"/>
          <w:sz w:val="28"/>
          <w:szCs w:val="28"/>
        </w:rPr>
        <w:t>Марков, А. А. Теория и практика массовой информации: Электронное учебное пособие : учебное пособие / А. А. Марков. — Санкт-Петербург : ИЭО СПбУТУиЭ, 2009. — 298 с. — ISBN 978-5-94047-568-2. — Текст : электро</w:t>
      </w:r>
      <w:r w:rsidRPr="009B426E">
        <w:rPr>
          <w:color w:val="000000"/>
          <w:sz w:val="28"/>
          <w:szCs w:val="28"/>
        </w:rPr>
        <w:t>н</w:t>
      </w:r>
      <w:r w:rsidRPr="009B426E">
        <w:rPr>
          <w:color w:val="000000"/>
          <w:sz w:val="28"/>
          <w:szCs w:val="28"/>
        </w:rPr>
        <w:t>ный // Лань : электронно-библиотечная система. — URL: https://e.lanbook.com/book/63851 (дата обращения: 27.03.2024). — Режим дост</w:t>
      </w:r>
      <w:r w:rsidRPr="009B426E">
        <w:rPr>
          <w:color w:val="000000"/>
          <w:sz w:val="28"/>
          <w:szCs w:val="28"/>
        </w:rPr>
        <w:t>у</w:t>
      </w:r>
      <w:r w:rsidRPr="009B426E">
        <w:rPr>
          <w:color w:val="000000"/>
          <w:sz w:val="28"/>
          <w:szCs w:val="28"/>
        </w:rPr>
        <w:t>па: для авториз. пользователей.» (Марков, А. А. Теория и практика массовой информации: Электронное учебное пособие : учебное пособие / А. А. Марков. — Санкт-Петербург : ИЭО СПбУТУиЭ, 2009. — ISBN 978-5-94047-568-2. — Текст : электронный // Лань : электронно-библиотечная система. — URL: https://e.lanbook.com/book/63851 (дата обращения: 27.03.2024). — Режим дост</w:t>
      </w:r>
      <w:r w:rsidRPr="009B426E">
        <w:rPr>
          <w:color w:val="000000"/>
          <w:sz w:val="28"/>
          <w:szCs w:val="28"/>
        </w:rPr>
        <w:t>у</w:t>
      </w:r>
      <w:r w:rsidRPr="009B426E">
        <w:rPr>
          <w:color w:val="000000"/>
          <w:sz w:val="28"/>
          <w:szCs w:val="28"/>
        </w:rPr>
        <w:t>па: для авториз. пользователей. — С. 6.).</w:t>
      </w:r>
    </w:p>
    <w:p w:rsidR="009F315D" w:rsidRPr="009B426E" w:rsidRDefault="009F315D" w:rsidP="005A29FD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9B426E">
        <w:rPr>
          <w:color w:val="000000"/>
          <w:sz w:val="28"/>
          <w:szCs w:val="28"/>
        </w:rPr>
        <w:t>Правовые и этические нормы в медийной сфере : учебное пособие : [16+] / сост. В. И. Хомяков, В. А. Егошкина. – Москва :Директ-Медиа, 2023. – 208 с. : ил. – Режим доступа: по подписке. – URL: </w:t>
      </w:r>
      <w:hyperlink r:id="rId16" w:history="1">
        <w:r w:rsidRPr="009B426E">
          <w:rPr>
            <w:rStyle w:val="Hyperlink"/>
            <w:color w:val="000000"/>
            <w:sz w:val="28"/>
            <w:szCs w:val="28"/>
          </w:rPr>
          <w:t>https://biblioclub.ru/index.php?page=book&amp;id=705032</w:t>
        </w:r>
      </w:hyperlink>
      <w:r w:rsidRPr="009B426E">
        <w:rPr>
          <w:color w:val="000000"/>
          <w:sz w:val="28"/>
          <w:szCs w:val="28"/>
        </w:rPr>
        <w:t> (дата обращения: 27.03.2024). – Библиогр. в кн. – ISBN 978-5-4499-3793-3. – DOI 10.23681/705032. – Текст : электронный.</w:t>
      </w:r>
    </w:p>
    <w:p w:rsidR="009F315D" w:rsidRPr="009B426E" w:rsidRDefault="009F315D" w:rsidP="005A29FD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9B426E">
        <w:rPr>
          <w:color w:val="000000"/>
          <w:sz w:val="28"/>
          <w:szCs w:val="28"/>
        </w:rPr>
        <w:t>Марочкина, С. С. Медиарилейшнз и медиапланирование : учебное пос</w:t>
      </w:r>
      <w:r w:rsidRPr="009B426E">
        <w:rPr>
          <w:color w:val="000000"/>
          <w:sz w:val="28"/>
          <w:szCs w:val="28"/>
        </w:rPr>
        <w:t>о</w:t>
      </w:r>
      <w:r w:rsidRPr="009B426E">
        <w:rPr>
          <w:color w:val="000000"/>
          <w:sz w:val="28"/>
          <w:szCs w:val="28"/>
        </w:rPr>
        <w:t>бие для студентов направления подготовки 42.03.01 «Реклама и связи с общес</w:t>
      </w:r>
      <w:r w:rsidRPr="009B426E">
        <w:rPr>
          <w:color w:val="000000"/>
          <w:sz w:val="28"/>
          <w:szCs w:val="28"/>
        </w:rPr>
        <w:t>т</w:t>
      </w:r>
      <w:r w:rsidRPr="009B426E">
        <w:rPr>
          <w:color w:val="000000"/>
          <w:sz w:val="28"/>
          <w:szCs w:val="28"/>
        </w:rPr>
        <w:t>венностью» : [16+] / С. С. Марочкина, И. Б. Шуванов, Е. В. Щетинина ; Сочи</w:t>
      </w:r>
      <w:r w:rsidRPr="009B426E">
        <w:rPr>
          <w:color w:val="000000"/>
          <w:sz w:val="28"/>
          <w:szCs w:val="28"/>
        </w:rPr>
        <w:t>н</w:t>
      </w:r>
      <w:r w:rsidRPr="009B426E">
        <w:rPr>
          <w:color w:val="000000"/>
          <w:sz w:val="28"/>
          <w:szCs w:val="28"/>
        </w:rPr>
        <w:t>ский государственный университет. – Сочи : Сочинский государственный ун</w:t>
      </w:r>
      <w:r w:rsidRPr="009B426E">
        <w:rPr>
          <w:color w:val="000000"/>
          <w:sz w:val="28"/>
          <w:szCs w:val="28"/>
        </w:rPr>
        <w:t>и</w:t>
      </w:r>
      <w:r w:rsidRPr="009B426E">
        <w:rPr>
          <w:color w:val="000000"/>
          <w:sz w:val="28"/>
          <w:szCs w:val="28"/>
        </w:rPr>
        <w:t>верситет, 2020. – 46 с. : схем., ил., табл. – Режим доступа: по подписке. – URL: </w:t>
      </w:r>
      <w:hyperlink r:id="rId17" w:history="1">
        <w:r w:rsidRPr="009B426E">
          <w:rPr>
            <w:rStyle w:val="Hyperlink"/>
            <w:color w:val="000000"/>
            <w:sz w:val="28"/>
            <w:szCs w:val="28"/>
          </w:rPr>
          <w:t>https://biblioclub.ru/index.php?page=book&amp;id=618216</w:t>
        </w:r>
      </w:hyperlink>
      <w:r w:rsidRPr="009B426E">
        <w:rPr>
          <w:color w:val="000000"/>
          <w:sz w:val="28"/>
          <w:szCs w:val="28"/>
        </w:rPr>
        <w:t> (дата обращения: 27.03.2024). – Библиогр. в кн. – Текст : электронный.</w:t>
      </w:r>
    </w:p>
    <w:p w:rsidR="009F315D" w:rsidRDefault="009F315D" w:rsidP="005A29FD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9B426E">
        <w:rPr>
          <w:color w:val="000000"/>
          <w:sz w:val="28"/>
          <w:szCs w:val="28"/>
        </w:rPr>
        <w:t>Долгова, Н. В. Основы рекламы и связей с общественностью в средствах массовой информации: практикум : учебное пособие / Н. В. Долгова. — Рязань : РГУ имени С.А.Есенина, 2021. — 84 с. — ISBN 978-5-907266-52-0. — Текст : электронный // Лань : электронно-библиотечная система. — URL: https://e.lanbook.com/book/177000 (дата обращения: 27.03.2024). — Режим до</w:t>
      </w:r>
      <w:r w:rsidRPr="009B426E">
        <w:rPr>
          <w:color w:val="000000"/>
          <w:sz w:val="28"/>
          <w:szCs w:val="28"/>
        </w:rPr>
        <w:t>с</w:t>
      </w:r>
      <w:r w:rsidRPr="009B426E">
        <w:rPr>
          <w:color w:val="000000"/>
          <w:sz w:val="28"/>
          <w:szCs w:val="28"/>
        </w:rPr>
        <w:t>тупа: для авториз. пользователей.» (Долгова, Н. В. Основы рекламы и связей с общественностью в средствах массовой информации: практикум : учебное п</w:t>
      </w:r>
      <w:r w:rsidRPr="009B426E">
        <w:rPr>
          <w:color w:val="000000"/>
          <w:sz w:val="28"/>
          <w:szCs w:val="28"/>
        </w:rPr>
        <w:t>о</w:t>
      </w:r>
      <w:r w:rsidRPr="009B426E">
        <w:rPr>
          <w:color w:val="000000"/>
          <w:sz w:val="28"/>
          <w:szCs w:val="28"/>
        </w:rPr>
        <w:t>собие / Н. В. Долгова. — Рязань : РГУ имени С.А.Есенина, 2021. — ISBN 978-5-907266-52-0. — Текст : электронный // Лань : электронно-библиотечная сист</w:t>
      </w:r>
      <w:r w:rsidRPr="009B426E">
        <w:rPr>
          <w:color w:val="000000"/>
          <w:sz w:val="28"/>
          <w:szCs w:val="28"/>
        </w:rPr>
        <w:t>е</w:t>
      </w:r>
      <w:r w:rsidRPr="009B426E">
        <w:rPr>
          <w:color w:val="000000"/>
          <w:sz w:val="28"/>
          <w:szCs w:val="28"/>
        </w:rPr>
        <w:t>ма. — URL: https://e.lanbook.com/book/177000 (дата обращения: 27.03.2024). — Режим доступа: для авториз. пользователей. — С. 40.).</w:t>
      </w:r>
    </w:p>
    <w:p w:rsidR="009F315D" w:rsidRPr="009B426E" w:rsidRDefault="009F315D" w:rsidP="005A29FD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9B426E">
        <w:rPr>
          <w:color w:val="000000"/>
          <w:sz w:val="28"/>
          <w:szCs w:val="28"/>
        </w:rPr>
        <w:t>Чилингир, Е. Ю. Реклама и связи с общественностью: введение в профессию : учебное пособие / Е. Ю. Чилингир. — Москва :РосНОУ, 2019. — 299 с. — ISBN 978-5-89789-140-5. — Текст : электронный // Лань : электронно-библиотечная система. — URL: https://e.lanbook.com/book/162184 (дата обращ</w:t>
      </w:r>
      <w:r w:rsidRPr="009B426E">
        <w:rPr>
          <w:color w:val="000000"/>
          <w:sz w:val="28"/>
          <w:szCs w:val="28"/>
        </w:rPr>
        <w:t>е</w:t>
      </w:r>
      <w:r w:rsidRPr="009B426E">
        <w:rPr>
          <w:color w:val="000000"/>
          <w:sz w:val="28"/>
          <w:szCs w:val="28"/>
        </w:rPr>
        <w:t>ния: 27.03.2024). — Режим доступа: для авториз. пользователей.» (Чилингир, Е. Ю. Реклама и связи с общественностью: введение в профессию : учебное пос</w:t>
      </w:r>
      <w:r w:rsidRPr="009B426E">
        <w:rPr>
          <w:color w:val="000000"/>
          <w:sz w:val="28"/>
          <w:szCs w:val="28"/>
        </w:rPr>
        <w:t>о</w:t>
      </w:r>
      <w:r w:rsidRPr="009B426E">
        <w:rPr>
          <w:color w:val="000000"/>
          <w:sz w:val="28"/>
          <w:szCs w:val="28"/>
        </w:rPr>
        <w:t>бие / Е. Ю. Чилингир. — Москва :РосНОУ, 2019. — ISBN 978-5-89789-140-5. — Текст : электронный // Лань : электронно-библиотечная система. — URL: https://e.lanbook.com/book/162184 (дата обращения: 27.03.2024). — Режим до</w:t>
      </w:r>
      <w:r w:rsidRPr="009B426E">
        <w:rPr>
          <w:color w:val="000000"/>
          <w:sz w:val="28"/>
          <w:szCs w:val="28"/>
        </w:rPr>
        <w:t>с</w:t>
      </w:r>
      <w:r w:rsidRPr="009B426E">
        <w:rPr>
          <w:color w:val="000000"/>
          <w:sz w:val="28"/>
          <w:szCs w:val="28"/>
        </w:rPr>
        <w:t>тупа: для авториз. пользователей. — С. 186.).</w:t>
      </w:r>
    </w:p>
    <w:p w:rsidR="009F315D" w:rsidRPr="00A86BC9" w:rsidRDefault="009F315D" w:rsidP="005A29FD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A86BC9">
        <w:rPr>
          <w:color w:val="000000"/>
          <w:sz w:val="28"/>
          <w:szCs w:val="28"/>
        </w:rPr>
        <w:t>Шевченко, Д. А. Введение в коммуникативные специальности : журнал</w:t>
      </w:r>
      <w:r w:rsidRPr="00A86BC9">
        <w:rPr>
          <w:color w:val="000000"/>
          <w:sz w:val="28"/>
          <w:szCs w:val="28"/>
        </w:rPr>
        <w:t>и</w:t>
      </w:r>
      <w:r w:rsidRPr="00A86BC9">
        <w:rPr>
          <w:color w:val="000000"/>
          <w:sz w:val="28"/>
          <w:szCs w:val="28"/>
        </w:rPr>
        <w:t>стика, реклама и связи с общественностью : учебник : [16+] / Д. А. Шевченко. – Москва :Директ-Медиа, 2023. – 180 с. : ил., табл. – Режим доступа: по подпи</w:t>
      </w:r>
      <w:r w:rsidRPr="00A86BC9">
        <w:rPr>
          <w:color w:val="000000"/>
          <w:sz w:val="28"/>
          <w:szCs w:val="28"/>
        </w:rPr>
        <w:t>с</w:t>
      </w:r>
      <w:r w:rsidRPr="00A86BC9">
        <w:rPr>
          <w:color w:val="000000"/>
          <w:sz w:val="28"/>
          <w:szCs w:val="28"/>
        </w:rPr>
        <w:t>ке. – URL: </w:t>
      </w:r>
      <w:hyperlink r:id="rId18" w:history="1">
        <w:r w:rsidRPr="00A86BC9">
          <w:rPr>
            <w:rStyle w:val="Hyperlink"/>
            <w:color w:val="000000"/>
            <w:sz w:val="28"/>
            <w:szCs w:val="28"/>
          </w:rPr>
          <w:t>https://biblioclub.ru/index.php?page=book&amp;id=701349</w:t>
        </w:r>
      </w:hyperlink>
      <w:r w:rsidRPr="00A86BC9">
        <w:rPr>
          <w:color w:val="000000"/>
          <w:sz w:val="28"/>
          <w:szCs w:val="28"/>
        </w:rPr>
        <w:t> (дата обращ</w:t>
      </w:r>
      <w:r w:rsidRPr="00A86BC9">
        <w:rPr>
          <w:color w:val="000000"/>
          <w:sz w:val="28"/>
          <w:szCs w:val="28"/>
        </w:rPr>
        <w:t>е</w:t>
      </w:r>
      <w:r w:rsidRPr="00A86BC9">
        <w:rPr>
          <w:color w:val="000000"/>
          <w:sz w:val="28"/>
          <w:szCs w:val="28"/>
        </w:rPr>
        <w:t>ния: 27.03.2024). – Библиогр. в кн. – ISBN 978-5-4499-3745-2. – DOI 10.23681/701349. – Текст : электронный.</w:t>
      </w:r>
    </w:p>
    <w:p w:rsidR="009F315D" w:rsidRPr="00A86BC9" w:rsidRDefault="009F315D" w:rsidP="005A29FD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A86BC9">
        <w:rPr>
          <w:color w:val="000000"/>
          <w:sz w:val="28"/>
          <w:szCs w:val="28"/>
        </w:rPr>
        <w:t>Шевченко, Д. А. Основы теории и практики связей общественностью : учебник : [16+] / Д. А. Шевченко. – Москва :Директ-Медиа, 2023. – 484 с. : ил., табл. – Режим доступа: по подписке. – URL: </w:t>
      </w:r>
      <w:hyperlink r:id="rId19" w:history="1">
        <w:r w:rsidRPr="00A86BC9">
          <w:rPr>
            <w:rStyle w:val="Hyperlink"/>
            <w:color w:val="000000"/>
            <w:sz w:val="28"/>
            <w:szCs w:val="28"/>
          </w:rPr>
          <w:t>https://biblioclub.ru/index.php?page=book&amp;id=706870</w:t>
        </w:r>
      </w:hyperlink>
      <w:r w:rsidRPr="00A86BC9">
        <w:rPr>
          <w:color w:val="000000"/>
          <w:sz w:val="28"/>
          <w:szCs w:val="28"/>
        </w:rPr>
        <w:t> (дата обращения: 27.03.2024). – Библиогр. в кн. – ISBN 978-5-4499-3923-4. – DOI 10.23681/706870. – Текст : электронный.</w:t>
      </w:r>
    </w:p>
    <w:p w:rsidR="009F315D" w:rsidRPr="00A86BC9" w:rsidRDefault="009F315D" w:rsidP="005A29FD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A86BC9">
        <w:rPr>
          <w:color w:val="000000"/>
          <w:sz w:val="28"/>
          <w:szCs w:val="28"/>
        </w:rPr>
        <w:t>Мишина, Л. А. Связи с общественностью : шпаргалка : учебное пособие : [16+] / Л. А. Мишина ; Научная книга. – 2-е изд. – Саратов : Научная книга, 2020. – 32 с. : табл. – Режим доступа: по подписке. – URL: </w:t>
      </w:r>
      <w:hyperlink r:id="rId20" w:history="1">
        <w:r w:rsidRPr="00A86BC9">
          <w:rPr>
            <w:rStyle w:val="Hyperlink"/>
            <w:color w:val="000000"/>
            <w:sz w:val="28"/>
            <w:szCs w:val="28"/>
          </w:rPr>
          <w:t>https://biblioclub.ru/index.php?page=book&amp;id=578510</w:t>
        </w:r>
      </w:hyperlink>
      <w:r w:rsidRPr="00A86BC9">
        <w:rPr>
          <w:color w:val="000000"/>
          <w:sz w:val="28"/>
          <w:szCs w:val="28"/>
        </w:rPr>
        <w:t> (дата обращения: 27.03.2024). – ISBN 978-5-9758-2014-3. – Текст : электронный.</w:t>
      </w:r>
    </w:p>
    <w:p w:rsidR="009F315D" w:rsidRPr="00A86BC9" w:rsidRDefault="009F315D" w:rsidP="005A29FD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A86BC9">
        <w:rPr>
          <w:color w:val="000000"/>
          <w:sz w:val="28"/>
          <w:szCs w:val="28"/>
        </w:rPr>
        <w:t>Шарков, Ф. И. Интегрированные коммуникации : реклама, паблик р</w:t>
      </w:r>
      <w:r w:rsidRPr="00A86BC9">
        <w:rPr>
          <w:color w:val="000000"/>
          <w:sz w:val="28"/>
          <w:szCs w:val="28"/>
        </w:rPr>
        <w:t>и</w:t>
      </w:r>
      <w:r w:rsidRPr="00A86BC9">
        <w:rPr>
          <w:color w:val="000000"/>
          <w:sz w:val="28"/>
          <w:szCs w:val="28"/>
        </w:rPr>
        <w:t>лейшнз, брендинг : учебное пособие / Ф. И. Шарков. – 3-е изд., стер. – Москва : Дашков и К°, 2022. – 323 с. – Режим доступа: по подписке. – URL: </w:t>
      </w:r>
      <w:hyperlink r:id="rId21" w:history="1">
        <w:r w:rsidRPr="00A86BC9">
          <w:rPr>
            <w:rStyle w:val="Hyperlink"/>
            <w:color w:val="000000"/>
            <w:sz w:val="28"/>
            <w:szCs w:val="28"/>
          </w:rPr>
          <w:t>https://biblioclub.ru/index.php?page=book&amp;id=684408</w:t>
        </w:r>
      </w:hyperlink>
      <w:r w:rsidRPr="00A86BC9">
        <w:rPr>
          <w:color w:val="000000"/>
          <w:sz w:val="28"/>
          <w:szCs w:val="28"/>
        </w:rPr>
        <w:t> (дата обращения: 27.03.2024). – Библиогр. в кн. – ISBN 978-5-394-04536-3. – Текст : электронный.</w:t>
      </w:r>
    </w:p>
    <w:p w:rsidR="009F315D" w:rsidRPr="00A86BC9" w:rsidRDefault="009F315D" w:rsidP="005A29FD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A86BC9">
        <w:rPr>
          <w:color w:val="000000"/>
          <w:sz w:val="28"/>
          <w:szCs w:val="28"/>
        </w:rPr>
        <w:t>Черепанов, В. Д. Реклама и связи с общественностью в кризисных ситу</w:t>
      </w:r>
      <w:r w:rsidRPr="00A86BC9">
        <w:rPr>
          <w:color w:val="000000"/>
          <w:sz w:val="28"/>
          <w:szCs w:val="28"/>
        </w:rPr>
        <w:t>а</w:t>
      </w:r>
      <w:r w:rsidRPr="00A86BC9">
        <w:rPr>
          <w:color w:val="000000"/>
          <w:sz w:val="28"/>
          <w:szCs w:val="28"/>
        </w:rPr>
        <w:t>циях : учебное пособие для студентов направления 42.03.01 «Реклама и связи с общественностью» : [16+] / В. Д. Черепанов ; Российский университет тран</w:t>
      </w:r>
      <w:r w:rsidRPr="00A86BC9">
        <w:rPr>
          <w:color w:val="000000"/>
          <w:sz w:val="28"/>
          <w:szCs w:val="28"/>
        </w:rPr>
        <w:t>с</w:t>
      </w:r>
      <w:r w:rsidRPr="00A86BC9">
        <w:rPr>
          <w:color w:val="000000"/>
          <w:sz w:val="28"/>
          <w:szCs w:val="28"/>
        </w:rPr>
        <w:t>порта, Институт социальных технологий, Кафедра «Политология, история [и др.]. – Москва : Российский университет транспорта (РУТ (МИИТ)), 2018. – 172 с. : ил. – Режим доступа: по подписке. – URL: </w:t>
      </w:r>
      <w:hyperlink r:id="rId22" w:history="1">
        <w:r w:rsidRPr="00A86BC9">
          <w:rPr>
            <w:rStyle w:val="Hyperlink"/>
            <w:color w:val="000000"/>
            <w:sz w:val="28"/>
            <w:szCs w:val="28"/>
          </w:rPr>
          <w:t>https://biblioclub.ru/index.php?page=book&amp;id=702953</w:t>
        </w:r>
      </w:hyperlink>
      <w:r w:rsidRPr="00A86BC9">
        <w:rPr>
          <w:color w:val="000000"/>
          <w:sz w:val="28"/>
          <w:szCs w:val="28"/>
        </w:rPr>
        <w:t> (дата обращения: 27.03.2024). – Текст : электронный.</w:t>
      </w:r>
    </w:p>
    <w:p w:rsidR="009F315D" w:rsidRPr="00A86BC9" w:rsidRDefault="009F315D" w:rsidP="005A29FD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A86BC9">
        <w:rPr>
          <w:color w:val="000000"/>
          <w:sz w:val="28"/>
          <w:szCs w:val="28"/>
        </w:rPr>
        <w:t>«Володина, Л. В. Консалтинг в связях с общественностью : учебное пос</w:t>
      </w:r>
      <w:r w:rsidRPr="00A86BC9">
        <w:rPr>
          <w:color w:val="000000"/>
          <w:sz w:val="28"/>
          <w:szCs w:val="28"/>
        </w:rPr>
        <w:t>о</w:t>
      </w:r>
      <w:r w:rsidRPr="00A86BC9">
        <w:rPr>
          <w:color w:val="000000"/>
          <w:sz w:val="28"/>
          <w:szCs w:val="28"/>
        </w:rPr>
        <w:t>бие / Л. В. Володина. — Санкт-Петербург :СПбГУТ им. М.А. Бонч-Бруевича, 2021. — 67 с. — ISBN 978-5-89160-226-7. — Текст : электронный // Лань : эле</w:t>
      </w:r>
      <w:r w:rsidRPr="00A86BC9">
        <w:rPr>
          <w:color w:val="000000"/>
          <w:sz w:val="28"/>
          <w:szCs w:val="28"/>
        </w:rPr>
        <w:t>к</w:t>
      </w:r>
      <w:r w:rsidRPr="00A86BC9">
        <w:rPr>
          <w:color w:val="000000"/>
          <w:sz w:val="28"/>
          <w:szCs w:val="28"/>
        </w:rPr>
        <w:t>тронно-библиотечная система. — URL: https://e.lanbook.com/book/279422 (дата обращения: 27.03.2024). — Режим доступа: для авториз. пользователей.» (В</w:t>
      </w:r>
      <w:r w:rsidRPr="00A86BC9">
        <w:rPr>
          <w:color w:val="000000"/>
          <w:sz w:val="28"/>
          <w:szCs w:val="28"/>
        </w:rPr>
        <w:t>о</w:t>
      </w:r>
      <w:r w:rsidRPr="00A86BC9">
        <w:rPr>
          <w:color w:val="000000"/>
          <w:sz w:val="28"/>
          <w:szCs w:val="28"/>
        </w:rPr>
        <w:t>лодина, Л. В. Консалтинг в связях с общественностью : учебное пособие / Л. В. Володина. — Санкт-Петербург :СПбГУТ им. М.А. Бонч-Бруевича, 2021. — ISBN 978-5-89160-226-7. — Текст : электронный // Лань : электронно-библиотечная система. — URL: https://e.lanbook.com/book/279422 (дата обращ</w:t>
      </w:r>
      <w:r w:rsidRPr="00A86BC9">
        <w:rPr>
          <w:color w:val="000000"/>
          <w:sz w:val="28"/>
          <w:szCs w:val="28"/>
        </w:rPr>
        <w:t>е</w:t>
      </w:r>
      <w:r w:rsidRPr="00A86BC9">
        <w:rPr>
          <w:color w:val="000000"/>
          <w:sz w:val="28"/>
          <w:szCs w:val="28"/>
        </w:rPr>
        <w:t>ния: 27.03.2024). — Режим доступа: для авториз. пользователей. — С. 31.).</w:t>
      </w:r>
    </w:p>
    <w:p w:rsidR="009F315D" w:rsidRPr="00A86BC9" w:rsidRDefault="009F315D" w:rsidP="005A29FD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bookmarkStart w:id="8" w:name="_GoBack"/>
      <w:bookmarkEnd w:id="8"/>
      <w:r w:rsidRPr="00A86BC9">
        <w:rPr>
          <w:color w:val="000000"/>
          <w:sz w:val="28"/>
          <w:szCs w:val="28"/>
        </w:rPr>
        <w:t>«Штейнберг, А. Г. Стратегические связи с общественностью : учебное пособие / А. Г. Штейнберг. — Хабаровск : ДВГУПС, 2022. — 131 с. — Текст : электронный // Лань : электронно-библиотечная система. — URL: https://e.lanbook.com/book/339494 (дата обращения: 27.03.2024). — Режим до</w:t>
      </w:r>
      <w:r w:rsidRPr="00A86BC9">
        <w:rPr>
          <w:color w:val="000000"/>
          <w:sz w:val="28"/>
          <w:szCs w:val="28"/>
        </w:rPr>
        <w:t>с</w:t>
      </w:r>
      <w:r w:rsidRPr="00A86BC9">
        <w:rPr>
          <w:color w:val="000000"/>
          <w:sz w:val="28"/>
          <w:szCs w:val="28"/>
        </w:rPr>
        <w:t>тупа: для авториз. пользователей.» (Штейнберг, А. Г. Стратегические связи с общественностью : учебное пособие / А. Г. Штейнберг. — Хабаровск : ДВГУПС, 2022. — 131 с. — Текст : электронный // Лань : электронно-библиотечная система. — URL: https://e.lanbook.com/book/339494 (дата обращ</w:t>
      </w:r>
      <w:r w:rsidRPr="00A86BC9">
        <w:rPr>
          <w:color w:val="000000"/>
          <w:sz w:val="28"/>
          <w:szCs w:val="28"/>
        </w:rPr>
        <w:t>е</w:t>
      </w:r>
      <w:r w:rsidRPr="00A86BC9">
        <w:rPr>
          <w:color w:val="000000"/>
          <w:sz w:val="28"/>
          <w:szCs w:val="28"/>
        </w:rPr>
        <w:t>ния: 27.03.2024). — Режим доступа: для авториз. пользователей. — С. 2.</w:t>
      </w:r>
    </w:p>
    <w:sectPr w:rsidR="009F315D" w:rsidRPr="00A86BC9" w:rsidSect="00A4495B">
      <w:footerReference w:type="default" r:id="rId23"/>
      <w:pgSz w:w="11906" w:h="16838"/>
      <w:pgMar w:top="1134" w:right="1134" w:bottom="1134" w:left="1134" w:header="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315D" w:rsidRDefault="009F315D" w:rsidP="0021659D">
      <w:pPr>
        <w:spacing w:after="0" w:line="240" w:lineRule="auto"/>
      </w:pPr>
      <w:r>
        <w:separator/>
      </w:r>
    </w:p>
  </w:endnote>
  <w:endnote w:type="continuationSeparator" w:id="1">
    <w:p w:rsidR="009F315D" w:rsidRDefault="009F315D" w:rsidP="00216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15D" w:rsidRPr="0021659D" w:rsidRDefault="009F315D" w:rsidP="0021659D">
    <w:pPr>
      <w:pStyle w:val="ReportMain"/>
      <w:jc w:val="right"/>
      <w:rPr>
        <w:sz w:val="20"/>
      </w:rPr>
    </w:pPr>
    <w:r>
      <w:rPr>
        <w:sz w:val="20"/>
      </w:rPr>
      <w:t>2134070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15D" w:rsidRPr="00A4495B" w:rsidRDefault="009F315D">
    <w:pPr>
      <w:pStyle w:val="Footer"/>
      <w:jc w:val="right"/>
      <w:rPr>
        <w:sz w:val="24"/>
        <w:szCs w:val="24"/>
      </w:rPr>
    </w:pPr>
    <w:r w:rsidRPr="00A4495B">
      <w:rPr>
        <w:sz w:val="24"/>
        <w:szCs w:val="24"/>
      </w:rPr>
      <w:fldChar w:fldCharType="begin"/>
    </w:r>
    <w:r w:rsidRPr="00A4495B">
      <w:rPr>
        <w:sz w:val="24"/>
        <w:szCs w:val="24"/>
      </w:rPr>
      <w:instrText>PAGE   \* MERGEFORMAT</w:instrText>
    </w:r>
    <w:r w:rsidRPr="00A4495B">
      <w:rPr>
        <w:sz w:val="24"/>
        <w:szCs w:val="24"/>
      </w:rPr>
      <w:fldChar w:fldCharType="separate"/>
    </w:r>
    <w:r>
      <w:rPr>
        <w:noProof/>
        <w:sz w:val="24"/>
        <w:szCs w:val="24"/>
      </w:rPr>
      <w:t>5</w:t>
    </w:r>
    <w:r w:rsidRPr="00A4495B">
      <w:rPr>
        <w:sz w:val="24"/>
        <w:szCs w:val="24"/>
      </w:rPr>
      <w:fldChar w:fldCharType="end"/>
    </w:r>
  </w:p>
  <w:p w:rsidR="009F315D" w:rsidRPr="0021659D" w:rsidRDefault="009F315D" w:rsidP="0021659D">
    <w:pPr>
      <w:pStyle w:val="ReportMain"/>
      <w:suppressAutoHyphens/>
      <w:ind w:firstLine="850"/>
      <w:jc w:val="right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315D" w:rsidRDefault="009F315D" w:rsidP="0021659D">
      <w:pPr>
        <w:spacing w:after="0" w:line="240" w:lineRule="auto"/>
      </w:pPr>
      <w:r>
        <w:separator/>
      </w:r>
    </w:p>
  </w:footnote>
  <w:footnote w:type="continuationSeparator" w:id="1">
    <w:p w:rsidR="009F315D" w:rsidRDefault="009F315D" w:rsidP="002165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D18933C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598A60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B90158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186C91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BFCCB3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D4C69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32C52C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CEA2C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74BDA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116A55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A4206B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>
    <w:nsid w:val="13CD5836"/>
    <w:multiLevelType w:val="multilevel"/>
    <w:tmpl w:val="04190023"/>
    <w:styleLink w:val="ArticleSection"/>
    <w:lvl w:ilvl="0">
      <w:start w:val="1"/>
      <w:numFmt w:val="upperRoman"/>
      <w:pStyle w:val="Heading1"/>
      <w:lvlText w:val="Статья %1."/>
      <w:lvlJc w:val="left"/>
      <w:rPr>
        <w:rFonts w:ascii="Times New Roman" w:hAnsi="Times New Roman" w:cs="Times New Roman"/>
      </w:rPr>
    </w:lvl>
    <w:lvl w:ilvl="1">
      <w:start w:val="1"/>
      <w:numFmt w:val="decimalZero"/>
      <w:pStyle w:val="Heading2"/>
      <w:isLgl/>
      <w:lvlText w:val="Раздел %1.%2"/>
      <w:lvlJc w:val="left"/>
      <w:rPr>
        <w:rFonts w:cs="Times New Roman"/>
      </w:r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pStyle w:val="Heading5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12">
    <w:nsid w:val="1CEA799E"/>
    <w:multiLevelType w:val="hybridMultilevel"/>
    <w:tmpl w:val="DCDEE408"/>
    <w:lvl w:ilvl="0" w:tplc="02A868D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3271647"/>
    <w:multiLevelType w:val="hybridMultilevel"/>
    <w:tmpl w:val="D26279F6"/>
    <w:lvl w:ilvl="0" w:tplc="0BE843D6">
      <w:start w:val="1"/>
      <w:numFmt w:val="decimal"/>
      <w:lvlText w:val="%1."/>
      <w:lvlJc w:val="left"/>
      <w:pPr>
        <w:ind w:left="1117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3E2B4B6A"/>
    <w:multiLevelType w:val="hybridMultilevel"/>
    <w:tmpl w:val="22F0C474"/>
    <w:lvl w:ilvl="0" w:tplc="327E9C70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5">
    <w:nsid w:val="4569030A"/>
    <w:multiLevelType w:val="hybridMultilevel"/>
    <w:tmpl w:val="151EA46C"/>
    <w:lvl w:ilvl="0" w:tplc="AF365D9E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>
    <w:nsid w:val="53454A06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55F55FCE"/>
    <w:multiLevelType w:val="multilevel"/>
    <w:tmpl w:val="1468539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8">
    <w:nsid w:val="567647F1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9">
    <w:nsid w:val="56CF0962"/>
    <w:multiLevelType w:val="hybridMultilevel"/>
    <w:tmpl w:val="636CB3CE"/>
    <w:lvl w:ilvl="0" w:tplc="02A868D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74C132C"/>
    <w:multiLevelType w:val="hybridMultilevel"/>
    <w:tmpl w:val="44A8443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6E045A1B"/>
    <w:multiLevelType w:val="hybridMultilevel"/>
    <w:tmpl w:val="DDC8DAF6"/>
    <w:lvl w:ilvl="0" w:tplc="DB1A2F34">
      <w:start w:val="1"/>
      <w:numFmt w:val="bullet"/>
      <w:lvlText w:val="-"/>
      <w:lvlJc w:val="left"/>
      <w:pPr>
        <w:tabs>
          <w:tab w:val="num" w:pos="1540"/>
        </w:tabs>
        <w:ind w:left="154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60"/>
        </w:tabs>
        <w:ind w:left="2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80"/>
        </w:tabs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00"/>
        </w:tabs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20"/>
        </w:tabs>
        <w:ind w:left="4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40"/>
        </w:tabs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60"/>
        </w:tabs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80"/>
        </w:tabs>
        <w:ind w:left="6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00"/>
        </w:tabs>
        <w:ind w:left="7300" w:hanging="360"/>
      </w:pPr>
      <w:rPr>
        <w:rFonts w:ascii="Wingdings" w:hAnsi="Wingdings" w:hint="default"/>
      </w:rPr>
    </w:lvl>
  </w:abstractNum>
  <w:abstractNum w:abstractNumId="22">
    <w:nsid w:val="759D5C6C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>
    <w:nsid w:val="7806447F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BCC0B7C"/>
    <w:multiLevelType w:val="hybridMultilevel"/>
    <w:tmpl w:val="7310996A"/>
    <w:lvl w:ilvl="0" w:tplc="DB1A2F34">
      <w:start w:val="1"/>
      <w:numFmt w:val="bullet"/>
      <w:lvlText w:val="-"/>
      <w:lvlJc w:val="left"/>
      <w:pPr>
        <w:tabs>
          <w:tab w:val="num" w:pos="1540"/>
        </w:tabs>
        <w:ind w:left="154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60"/>
        </w:tabs>
        <w:ind w:left="2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80"/>
        </w:tabs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00"/>
        </w:tabs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20"/>
        </w:tabs>
        <w:ind w:left="4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40"/>
        </w:tabs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60"/>
        </w:tabs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80"/>
        </w:tabs>
        <w:ind w:left="6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00"/>
        </w:tabs>
        <w:ind w:left="7300" w:hanging="360"/>
      </w:pPr>
      <w:rPr>
        <w:rFonts w:ascii="Wingdings" w:hAnsi="Wingdings" w:hint="default"/>
      </w:rPr>
    </w:lvl>
  </w:abstractNum>
  <w:abstractNum w:abstractNumId="25">
    <w:nsid w:val="7DDC40FB"/>
    <w:multiLevelType w:val="hybridMultilevel"/>
    <w:tmpl w:val="AE9E857C"/>
    <w:lvl w:ilvl="0" w:tplc="BDC0EF8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7FBA60EB"/>
    <w:multiLevelType w:val="hybridMultilevel"/>
    <w:tmpl w:val="B6B6EC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8"/>
  </w:num>
  <w:num w:numId="13">
    <w:abstractNumId w:val="11"/>
  </w:num>
  <w:num w:numId="14">
    <w:abstractNumId w:val="17"/>
  </w:num>
  <w:num w:numId="15">
    <w:abstractNumId w:val="24"/>
  </w:num>
  <w:num w:numId="16">
    <w:abstractNumId w:val="21"/>
  </w:num>
  <w:num w:numId="17">
    <w:abstractNumId w:val="14"/>
  </w:num>
  <w:num w:numId="18">
    <w:abstractNumId w:val="15"/>
  </w:num>
  <w:num w:numId="19">
    <w:abstractNumId w:val="26"/>
  </w:num>
  <w:num w:numId="20">
    <w:abstractNumId w:val="25"/>
  </w:num>
  <w:num w:numId="21">
    <w:abstractNumId w:val="13"/>
  </w:num>
  <w:num w:numId="22">
    <w:abstractNumId w:val="19"/>
  </w:num>
  <w:num w:numId="23">
    <w:abstractNumId w:val="20"/>
  </w:num>
  <w:num w:numId="24">
    <w:abstractNumId w:val="12"/>
  </w:num>
  <w:num w:numId="25">
    <w:abstractNumId w:val="23"/>
  </w:num>
  <w:num w:numId="26">
    <w:abstractNumId w:val="22"/>
  </w:num>
  <w:num w:numId="27">
    <w:abstractNumId w:val="16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659D"/>
    <w:rsid w:val="00007307"/>
    <w:rsid w:val="00012AA7"/>
    <w:rsid w:val="00013F9A"/>
    <w:rsid w:val="00014101"/>
    <w:rsid w:val="0001422C"/>
    <w:rsid w:val="00015B13"/>
    <w:rsid w:val="00020735"/>
    <w:rsid w:val="00026059"/>
    <w:rsid w:val="000279F9"/>
    <w:rsid w:val="000335A1"/>
    <w:rsid w:val="00036FF3"/>
    <w:rsid w:val="00042AC9"/>
    <w:rsid w:val="00043C2F"/>
    <w:rsid w:val="00054828"/>
    <w:rsid w:val="00057FE9"/>
    <w:rsid w:val="00062D53"/>
    <w:rsid w:val="00066C4D"/>
    <w:rsid w:val="000717E5"/>
    <w:rsid w:val="00073815"/>
    <w:rsid w:val="00084EDD"/>
    <w:rsid w:val="00091465"/>
    <w:rsid w:val="000A15A5"/>
    <w:rsid w:val="000B7C8F"/>
    <w:rsid w:val="000C6BD3"/>
    <w:rsid w:val="000C733A"/>
    <w:rsid w:val="00101067"/>
    <w:rsid w:val="00176A88"/>
    <w:rsid w:val="00176C12"/>
    <w:rsid w:val="00180771"/>
    <w:rsid w:val="00181046"/>
    <w:rsid w:val="0019720D"/>
    <w:rsid w:val="001B1EF8"/>
    <w:rsid w:val="001B2E0D"/>
    <w:rsid w:val="001B6D01"/>
    <w:rsid w:val="001D0E05"/>
    <w:rsid w:val="001D3FF7"/>
    <w:rsid w:val="001E34C8"/>
    <w:rsid w:val="00212389"/>
    <w:rsid w:val="002129EE"/>
    <w:rsid w:val="00213BA3"/>
    <w:rsid w:val="0021659D"/>
    <w:rsid w:val="002208AB"/>
    <w:rsid w:val="002210E5"/>
    <w:rsid w:val="002312D7"/>
    <w:rsid w:val="0026650B"/>
    <w:rsid w:val="0027246E"/>
    <w:rsid w:val="00274676"/>
    <w:rsid w:val="00275098"/>
    <w:rsid w:val="0029360F"/>
    <w:rsid w:val="002C335B"/>
    <w:rsid w:val="002C4028"/>
    <w:rsid w:val="002D1486"/>
    <w:rsid w:val="002D30FE"/>
    <w:rsid w:val="002F06FB"/>
    <w:rsid w:val="00321127"/>
    <w:rsid w:val="003216A2"/>
    <w:rsid w:val="0032744A"/>
    <w:rsid w:val="003447DF"/>
    <w:rsid w:val="00345F34"/>
    <w:rsid w:val="00347AC0"/>
    <w:rsid w:val="0036690D"/>
    <w:rsid w:val="00366E79"/>
    <w:rsid w:val="00387A13"/>
    <w:rsid w:val="003940D1"/>
    <w:rsid w:val="003954ED"/>
    <w:rsid w:val="0039597A"/>
    <w:rsid w:val="003972C0"/>
    <w:rsid w:val="003A393E"/>
    <w:rsid w:val="003A7B53"/>
    <w:rsid w:val="003B3BD7"/>
    <w:rsid w:val="003C31ED"/>
    <w:rsid w:val="003C5C6B"/>
    <w:rsid w:val="003D40A4"/>
    <w:rsid w:val="003F2122"/>
    <w:rsid w:val="004022C8"/>
    <w:rsid w:val="00424D07"/>
    <w:rsid w:val="00425172"/>
    <w:rsid w:val="00455BD7"/>
    <w:rsid w:val="004668E2"/>
    <w:rsid w:val="00491505"/>
    <w:rsid w:val="004C095D"/>
    <w:rsid w:val="004C1A45"/>
    <w:rsid w:val="004C4355"/>
    <w:rsid w:val="004D32A5"/>
    <w:rsid w:val="0050179F"/>
    <w:rsid w:val="00504179"/>
    <w:rsid w:val="005245D5"/>
    <w:rsid w:val="00543A22"/>
    <w:rsid w:val="0054630A"/>
    <w:rsid w:val="00550D22"/>
    <w:rsid w:val="00554274"/>
    <w:rsid w:val="005565E6"/>
    <w:rsid w:val="00563FF5"/>
    <w:rsid w:val="005752D3"/>
    <w:rsid w:val="00582A83"/>
    <w:rsid w:val="00593C09"/>
    <w:rsid w:val="00595228"/>
    <w:rsid w:val="005A24DF"/>
    <w:rsid w:val="005A29FD"/>
    <w:rsid w:val="005B16BA"/>
    <w:rsid w:val="005E341E"/>
    <w:rsid w:val="005F4B26"/>
    <w:rsid w:val="00603C46"/>
    <w:rsid w:val="00614EBD"/>
    <w:rsid w:val="00617C00"/>
    <w:rsid w:val="00644BAA"/>
    <w:rsid w:val="006464DB"/>
    <w:rsid w:val="0065175A"/>
    <w:rsid w:val="00660FB3"/>
    <w:rsid w:val="006647A2"/>
    <w:rsid w:val="0068110A"/>
    <w:rsid w:val="006839C5"/>
    <w:rsid w:val="00691EAC"/>
    <w:rsid w:val="006A1CFC"/>
    <w:rsid w:val="006C2AD4"/>
    <w:rsid w:val="006F63FD"/>
    <w:rsid w:val="00730519"/>
    <w:rsid w:val="00732416"/>
    <w:rsid w:val="00732707"/>
    <w:rsid w:val="00732CFD"/>
    <w:rsid w:val="007411EA"/>
    <w:rsid w:val="0074307D"/>
    <w:rsid w:val="0075052F"/>
    <w:rsid w:val="00753FB1"/>
    <w:rsid w:val="00755DEA"/>
    <w:rsid w:val="00792A57"/>
    <w:rsid w:val="007967ED"/>
    <w:rsid w:val="007A097E"/>
    <w:rsid w:val="007A0E28"/>
    <w:rsid w:val="007A418A"/>
    <w:rsid w:val="007C0FE3"/>
    <w:rsid w:val="007D0A2F"/>
    <w:rsid w:val="007D2A17"/>
    <w:rsid w:val="007D5B27"/>
    <w:rsid w:val="007D713C"/>
    <w:rsid w:val="007F2293"/>
    <w:rsid w:val="00800F8F"/>
    <w:rsid w:val="00803939"/>
    <w:rsid w:val="008065C7"/>
    <w:rsid w:val="00815807"/>
    <w:rsid w:val="008270F2"/>
    <w:rsid w:val="008343D1"/>
    <w:rsid w:val="008428AE"/>
    <w:rsid w:val="00853391"/>
    <w:rsid w:val="00887F99"/>
    <w:rsid w:val="00893505"/>
    <w:rsid w:val="008A74AA"/>
    <w:rsid w:val="008B1FDF"/>
    <w:rsid w:val="008C454B"/>
    <w:rsid w:val="008C4C25"/>
    <w:rsid w:val="008D11F9"/>
    <w:rsid w:val="008D3333"/>
    <w:rsid w:val="008D4D0B"/>
    <w:rsid w:val="008D7F5B"/>
    <w:rsid w:val="008F0B87"/>
    <w:rsid w:val="008F2A16"/>
    <w:rsid w:val="008F5C12"/>
    <w:rsid w:val="00900D30"/>
    <w:rsid w:val="00913275"/>
    <w:rsid w:val="00923255"/>
    <w:rsid w:val="009360EE"/>
    <w:rsid w:val="00944251"/>
    <w:rsid w:val="00951A0D"/>
    <w:rsid w:val="009614D8"/>
    <w:rsid w:val="00971FC3"/>
    <w:rsid w:val="00975F72"/>
    <w:rsid w:val="0098605C"/>
    <w:rsid w:val="009B1BD6"/>
    <w:rsid w:val="009B27A8"/>
    <w:rsid w:val="009B426E"/>
    <w:rsid w:val="009C2CC7"/>
    <w:rsid w:val="009D1B80"/>
    <w:rsid w:val="009D79A4"/>
    <w:rsid w:val="009E57E9"/>
    <w:rsid w:val="009F315D"/>
    <w:rsid w:val="00A16301"/>
    <w:rsid w:val="00A31E53"/>
    <w:rsid w:val="00A37748"/>
    <w:rsid w:val="00A4495B"/>
    <w:rsid w:val="00A477DE"/>
    <w:rsid w:val="00A53B96"/>
    <w:rsid w:val="00A601BB"/>
    <w:rsid w:val="00A6596E"/>
    <w:rsid w:val="00A82682"/>
    <w:rsid w:val="00A86BC9"/>
    <w:rsid w:val="00AA79F2"/>
    <w:rsid w:val="00AA7C28"/>
    <w:rsid w:val="00AC5AF1"/>
    <w:rsid w:val="00AF17D0"/>
    <w:rsid w:val="00AF6183"/>
    <w:rsid w:val="00B121CC"/>
    <w:rsid w:val="00B12E8E"/>
    <w:rsid w:val="00B41A73"/>
    <w:rsid w:val="00B67F86"/>
    <w:rsid w:val="00B74DB6"/>
    <w:rsid w:val="00B841E3"/>
    <w:rsid w:val="00B865F3"/>
    <w:rsid w:val="00B906B8"/>
    <w:rsid w:val="00B90FE2"/>
    <w:rsid w:val="00B92E43"/>
    <w:rsid w:val="00BA255D"/>
    <w:rsid w:val="00BB40B2"/>
    <w:rsid w:val="00BB65F0"/>
    <w:rsid w:val="00BC22E3"/>
    <w:rsid w:val="00BC29A5"/>
    <w:rsid w:val="00BC31C4"/>
    <w:rsid w:val="00BD0382"/>
    <w:rsid w:val="00C45DE9"/>
    <w:rsid w:val="00C518EE"/>
    <w:rsid w:val="00C55816"/>
    <w:rsid w:val="00C62759"/>
    <w:rsid w:val="00C73E36"/>
    <w:rsid w:val="00C8077D"/>
    <w:rsid w:val="00C87701"/>
    <w:rsid w:val="00C9581A"/>
    <w:rsid w:val="00CB1F90"/>
    <w:rsid w:val="00CC7E5B"/>
    <w:rsid w:val="00CD2449"/>
    <w:rsid w:val="00CD34F6"/>
    <w:rsid w:val="00CE2758"/>
    <w:rsid w:val="00CF1FB8"/>
    <w:rsid w:val="00D11021"/>
    <w:rsid w:val="00D11254"/>
    <w:rsid w:val="00D119DD"/>
    <w:rsid w:val="00D24AD4"/>
    <w:rsid w:val="00D333B9"/>
    <w:rsid w:val="00D37C51"/>
    <w:rsid w:val="00D54140"/>
    <w:rsid w:val="00D64DC3"/>
    <w:rsid w:val="00D70309"/>
    <w:rsid w:val="00D7692D"/>
    <w:rsid w:val="00D91BF8"/>
    <w:rsid w:val="00D92ED6"/>
    <w:rsid w:val="00D94B50"/>
    <w:rsid w:val="00D95258"/>
    <w:rsid w:val="00DB0378"/>
    <w:rsid w:val="00DB779B"/>
    <w:rsid w:val="00DC4867"/>
    <w:rsid w:val="00DC74D0"/>
    <w:rsid w:val="00DD5022"/>
    <w:rsid w:val="00DE0161"/>
    <w:rsid w:val="00DE6E4F"/>
    <w:rsid w:val="00DE6E68"/>
    <w:rsid w:val="00DF7743"/>
    <w:rsid w:val="00E076D5"/>
    <w:rsid w:val="00E25EFB"/>
    <w:rsid w:val="00E30D42"/>
    <w:rsid w:val="00E31E03"/>
    <w:rsid w:val="00E356FD"/>
    <w:rsid w:val="00E35726"/>
    <w:rsid w:val="00E364D8"/>
    <w:rsid w:val="00E37687"/>
    <w:rsid w:val="00E46239"/>
    <w:rsid w:val="00E563D5"/>
    <w:rsid w:val="00E87240"/>
    <w:rsid w:val="00EA39FC"/>
    <w:rsid w:val="00EA4322"/>
    <w:rsid w:val="00EB254B"/>
    <w:rsid w:val="00EB506E"/>
    <w:rsid w:val="00EC3653"/>
    <w:rsid w:val="00ED5FAC"/>
    <w:rsid w:val="00ED6129"/>
    <w:rsid w:val="00F12466"/>
    <w:rsid w:val="00F16A93"/>
    <w:rsid w:val="00F17653"/>
    <w:rsid w:val="00F176DD"/>
    <w:rsid w:val="00F23FF4"/>
    <w:rsid w:val="00F25B3C"/>
    <w:rsid w:val="00F57F91"/>
    <w:rsid w:val="00F76826"/>
    <w:rsid w:val="00F77BD9"/>
    <w:rsid w:val="00F841C3"/>
    <w:rsid w:val="00F8468F"/>
    <w:rsid w:val="00F95F7C"/>
    <w:rsid w:val="00F9740A"/>
    <w:rsid w:val="00FB5FE5"/>
    <w:rsid w:val="00FC0388"/>
    <w:rsid w:val="00FC2545"/>
    <w:rsid w:val="00FC2D9E"/>
    <w:rsid w:val="00FE4972"/>
    <w:rsid w:val="00FE59FF"/>
    <w:rsid w:val="00FF2FCA"/>
    <w:rsid w:val="00FF5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1B1EF8"/>
    <w:pPr>
      <w:spacing w:after="160" w:line="259" w:lineRule="auto"/>
    </w:pPr>
    <w:rPr>
      <w:rFonts w:ascii="Times New Roman" w:hAnsi="Times New Roman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1659D"/>
    <w:pPr>
      <w:keepNext/>
      <w:keepLines/>
      <w:numPr>
        <w:numId w:val="13"/>
      </w:numPr>
      <w:spacing w:before="240" w:after="0"/>
      <w:outlineLvl w:val="0"/>
    </w:pPr>
    <w:rPr>
      <w:rFonts w:eastAsia="Times New Roman"/>
      <w:color w:val="2F5496"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1659D"/>
    <w:pPr>
      <w:keepNext/>
      <w:keepLines/>
      <w:numPr>
        <w:ilvl w:val="1"/>
        <w:numId w:val="13"/>
      </w:numPr>
      <w:spacing w:before="40" w:after="0"/>
      <w:outlineLvl w:val="1"/>
    </w:pPr>
    <w:rPr>
      <w:rFonts w:eastAsia="Times New Roman"/>
      <w:color w:val="2F5496"/>
      <w:sz w:val="26"/>
      <w:szCs w:val="26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1659D"/>
    <w:pPr>
      <w:keepNext/>
      <w:keepLines/>
      <w:numPr>
        <w:ilvl w:val="2"/>
        <w:numId w:val="13"/>
      </w:numPr>
      <w:spacing w:before="40" w:after="0"/>
      <w:outlineLvl w:val="2"/>
    </w:pPr>
    <w:rPr>
      <w:rFonts w:eastAsia="Times New Roman"/>
      <w:color w:val="1F3763"/>
      <w:sz w:val="24"/>
      <w:szCs w:val="24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1659D"/>
    <w:pPr>
      <w:keepNext/>
      <w:keepLines/>
      <w:numPr>
        <w:ilvl w:val="3"/>
        <w:numId w:val="13"/>
      </w:numPr>
      <w:spacing w:before="40" w:after="0"/>
      <w:outlineLvl w:val="3"/>
    </w:pPr>
    <w:rPr>
      <w:rFonts w:eastAsia="Times New Roman"/>
      <w:i/>
      <w:iCs/>
      <w:color w:val="2F5496"/>
      <w:sz w:val="20"/>
      <w:szCs w:val="20"/>
      <w:lang w:eastAsia="ru-R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1659D"/>
    <w:pPr>
      <w:keepNext/>
      <w:keepLines/>
      <w:numPr>
        <w:ilvl w:val="4"/>
        <w:numId w:val="13"/>
      </w:numPr>
      <w:spacing w:before="40" w:after="0"/>
      <w:outlineLvl w:val="4"/>
    </w:pPr>
    <w:rPr>
      <w:rFonts w:eastAsia="Times New Roman"/>
      <w:color w:val="2F5496"/>
      <w:sz w:val="20"/>
      <w:szCs w:val="20"/>
      <w:lang w:eastAsia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1659D"/>
    <w:pPr>
      <w:keepNext/>
      <w:keepLines/>
      <w:numPr>
        <w:ilvl w:val="5"/>
        <w:numId w:val="13"/>
      </w:numPr>
      <w:spacing w:before="40" w:after="0"/>
      <w:outlineLvl w:val="5"/>
    </w:pPr>
    <w:rPr>
      <w:rFonts w:eastAsia="Times New Roman"/>
      <w:color w:val="1F3763"/>
      <w:sz w:val="20"/>
      <w:szCs w:val="20"/>
      <w:lang w:eastAsia="ru-R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1659D"/>
    <w:pPr>
      <w:keepNext/>
      <w:keepLines/>
      <w:numPr>
        <w:ilvl w:val="6"/>
        <w:numId w:val="13"/>
      </w:numPr>
      <w:spacing w:before="40" w:after="0"/>
      <w:outlineLvl w:val="6"/>
    </w:pPr>
    <w:rPr>
      <w:rFonts w:eastAsia="Times New Roman"/>
      <w:i/>
      <w:iCs/>
      <w:color w:val="1F3763"/>
      <w:sz w:val="20"/>
      <w:szCs w:val="20"/>
      <w:lang w:eastAsia="ru-RU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1659D"/>
    <w:pPr>
      <w:keepNext/>
      <w:keepLines/>
      <w:numPr>
        <w:ilvl w:val="7"/>
        <w:numId w:val="13"/>
      </w:numPr>
      <w:spacing w:before="40" w:after="0"/>
      <w:outlineLvl w:val="7"/>
    </w:pPr>
    <w:rPr>
      <w:rFonts w:eastAsia="Times New Roman"/>
      <w:color w:val="272727"/>
      <w:sz w:val="21"/>
      <w:szCs w:val="21"/>
      <w:lang w:eastAsia="ru-RU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1659D"/>
    <w:pPr>
      <w:keepNext/>
      <w:keepLines/>
      <w:numPr>
        <w:ilvl w:val="8"/>
        <w:numId w:val="13"/>
      </w:numPr>
      <w:spacing w:before="40" w:after="0"/>
      <w:outlineLvl w:val="8"/>
    </w:pPr>
    <w:rPr>
      <w:rFonts w:eastAsia="Times New Roman"/>
      <w:i/>
      <w:iCs/>
      <w:color w:val="272727"/>
      <w:sz w:val="21"/>
      <w:szCs w:val="21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1659D"/>
    <w:rPr>
      <w:rFonts w:ascii="Times New Roman" w:eastAsia="Times New Roman" w:hAnsi="Times New Roman"/>
      <w:color w:val="2F5496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1659D"/>
    <w:rPr>
      <w:rFonts w:ascii="Times New Roman" w:eastAsia="Times New Roman" w:hAnsi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1659D"/>
    <w:rPr>
      <w:rFonts w:ascii="Times New Roman" w:eastAsia="Times New Roman" w:hAnsi="Times New Roman"/>
      <w:color w:val="1F3763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21659D"/>
    <w:rPr>
      <w:rFonts w:ascii="Times New Roman" w:eastAsia="Times New Roman" w:hAnsi="Times New Roman"/>
      <w:i/>
      <w:iCs/>
      <w:color w:val="2F5496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21659D"/>
    <w:rPr>
      <w:rFonts w:ascii="Times New Roman" w:eastAsia="Times New Roman" w:hAnsi="Times New Roman"/>
      <w:color w:val="2F5496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21659D"/>
    <w:rPr>
      <w:rFonts w:ascii="Times New Roman" w:eastAsia="Times New Roman" w:hAnsi="Times New Roman"/>
      <w:color w:val="1F3763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21659D"/>
    <w:rPr>
      <w:rFonts w:ascii="Times New Roman" w:eastAsia="Times New Roman" w:hAnsi="Times New Roman"/>
      <w:i/>
      <w:iCs/>
      <w:color w:val="1F376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21659D"/>
    <w:rPr>
      <w:rFonts w:ascii="Times New Roman" w:eastAsia="Times New Roman" w:hAnsi="Times New Roman"/>
      <w:color w:val="272727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21659D"/>
    <w:rPr>
      <w:rFonts w:ascii="Times New Roman" w:eastAsia="Times New Roman" w:hAnsi="Times New Roman"/>
      <w:i/>
      <w:iCs/>
      <w:color w:val="272727"/>
      <w:sz w:val="21"/>
      <w:szCs w:val="21"/>
    </w:rPr>
  </w:style>
  <w:style w:type="paragraph" w:customStyle="1" w:styleId="ReportMain">
    <w:name w:val="Report_Main"/>
    <w:basedOn w:val="Normal"/>
    <w:link w:val="ReportMain0"/>
    <w:uiPriority w:val="99"/>
    <w:rsid w:val="0021659D"/>
    <w:pPr>
      <w:spacing w:after="0" w:line="240" w:lineRule="auto"/>
    </w:pPr>
    <w:rPr>
      <w:sz w:val="24"/>
      <w:szCs w:val="20"/>
      <w:lang w:eastAsia="ru-RU"/>
    </w:rPr>
  </w:style>
  <w:style w:type="character" w:customStyle="1" w:styleId="ReportMain0">
    <w:name w:val="Report_Main Знак"/>
    <w:link w:val="ReportMain"/>
    <w:uiPriority w:val="99"/>
    <w:locked/>
    <w:rsid w:val="0021659D"/>
    <w:rPr>
      <w:rFonts w:ascii="Times New Roman" w:hAnsi="Times New Roman"/>
      <w:sz w:val="24"/>
    </w:rPr>
  </w:style>
  <w:style w:type="paragraph" w:customStyle="1" w:styleId="ReportHead">
    <w:name w:val="Report_Head"/>
    <w:basedOn w:val="Normal"/>
    <w:link w:val="ReportHead0"/>
    <w:uiPriority w:val="99"/>
    <w:rsid w:val="0021659D"/>
    <w:pPr>
      <w:spacing w:after="0" w:line="240" w:lineRule="auto"/>
      <w:jc w:val="center"/>
    </w:pPr>
    <w:rPr>
      <w:sz w:val="28"/>
      <w:szCs w:val="20"/>
      <w:lang w:eastAsia="ru-RU"/>
    </w:rPr>
  </w:style>
  <w:style w:type="character" w:customStyle="1" w:styleId="ReportHead0">
    <w:name w:val="Report_Head Знак"/>
    <w:link w:val="ReportHead"/>
    <w:uiPriority w:val="99"/>
    <w:locked/>
    <w:rsid w:val="0021659D"/>
    <w:rPr>
      <w:rFonts w:ascii="Times New Roman" w:hAnsi="Times New Roman"/>
      <w:sz w:val="28"/>
    </w:rPr>
  </w:style>
  <w:style w:type="paragraph" w:styleId="ListParagraph">
    <w:name w:val="List Paragraph"/>
    <w:basedOn w:val="Normal"/>
    <w:uiPriority w:val="99"/>
    <w:qFormat/>
    <w:rsid w:val="0021659D"/>
    <w:pPr>
      <w:ind w:left="720"/>
      <w:contextualSpacing/>
    </w:pPr>
  </w:style>
  <w:style w:type="paragraph" w:styleId="HTMLAddress">
    <w:name w:val="HTML Address"/>
    <w:basedOn w:val="Normal"/>
    <w:link w:val="HTMLAddressChar"/>
    <w:uiPriority w:val="99"/>
    <w:semiHidden/>
    <w:rsid w:val="0021659D"/>
    <w:pPr>
      <w:spacing w:after="0" w:line="240" w:lineRule="auto"/>
    </w:pPr>
    <w:rPr>
      <w:i/>
      <w:sz w:val="20"/>
      <w:szCs w:val="20"/>
      <w:lang w:eastAsia="ru-RU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locked/>
    <w:rsid w:val="0021659D"/>
    <w:rPr>
      <w:rFonts w:ascii="Times New Roman" w:hAnsi="Times New Roman" w:cs="Times New Roman"/>
      <w:i/>
    </w:rPr>
  </w:style>
  <w:style w:type="paragraph" w:styleId="EnvelopeAddress">
    <w:name w:val="envelope address"/>
    <w:basedOn w:val="Normal"/>
    <w:uiPriority w:val="99"/>
    <w:semiHidden/>
    <w:rsid w:val="0021659D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sz w:val="24"/>
      <w:szCs w:val="24"/>
    </w:rPr>
  </w:style>
  <w:style w:type="character" w:styleId="HTMLAcronym">
    <w:name w:val="HTML Acronym"/>
    <w:basedOn w:val="DefaultParagraphFont"/>
    <w:uiPriority w:val="99"/>
    <w:semiHidden/>
    <w:rsid w:val="0021659D"/>
    <w:rPr>
      <w:rFonts w:ascii="Times New Roman" w:hAnsi="Times New Roman" w:cs="Times New Roman"/>
    </w:rPr>
  </w:style>
  <w:style w:type="paragraph" w:styleId="NoSpacing">
    <w:name w:val="No Spacing"/>
    <w:uiPriority w:val="99"/>
    <w:qFormat/>
    <w:rsid w:val="0021659D"/>
    <w:rPr>
      <w:rFonts w:ascii="Times New Roman" w:hAnsi="Times New Roman"/>
      <w:lang w:eastAsia="en-US"/>
    </w:rPr>
  </w:style>
  <w:style w:type="table" w:styleId="TableWeb1">
    <w:name w:val="Table Web 1"/>
    <w:basedOn w:val="TableNormal"/>
    <w:uiPriority w:val="99"/>
    <w:semiHidden/>
    <w:rsid w:val="0021659D"/>
    <w:rPr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rsid w:val="0021659D"/>
    <w:rPr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rsid w:val="0021659D"/>
    <w:rPr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uiPriority w:val="99"/>
    <w:rsid w:val="0021659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1659D"/>
    <w:rPr>
      <w:rFonts w:ascii="Times New Roman" w:hAnsi="Times New Roman" w:cs="Times New Roman"/>
    </w:rPr>
  </w:style>
  <w:style w:type="character" w:styleId="Emphasis">
    <w:name w:val="Emphasis"/>
    <w:basedOn w:val="DefaultParagraphFont"/>
    <w:uiPriority w:val="99"/>
    <w:qFormat/>
    <w:rsid w:val="0021659D"/>
    <w:rPr>
      <w:rFonts w:ascii="Times New Roman" w:hAnsi="Times New Roman" w:cs="Times New Roman"/>
      <w:i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21659D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color w:val="4472C4"/>
      <w:sz w:val="20"/>
      <w:szCs w:val="20"/>
      <w:lang w:eastAsia="ru-RU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21659D"/>
    <w:rPr>
      <w:rFonts w:ascii="Times New Roman" w:hAnsi="Times New Roman" w:cs="Times New Roman"/>
      <w:i/>
      <w:color w:val="4472C4"/>
    </w:rPr>
  </w:style>
  <w:style w:type="character" w:styleId="Hyperlink">
    <w:name w:val="Hyperlink"/>
    <w:basedOn w:val="DefaultParagraphFont"/>
    <w:uiPriority w:val="99"/>
    <w:rsid w:val="0021659D"/>
    <w:rPr>
      <w:rFonts w:ascii="Times New Roman" w:hAnsi="Times New Roman" w:cs="Times New Roman"/>
      <w:color w:val="0563C1"/>
      <w:u w:val="single"/>
    </w:rPr>
  </w:style>
  <w:style w:type="paragraph" w:styleId="Date">
    <w:name w:val="Date"/>
    <w:basedOn w:val="Normal"/>
    <w:next w:val="Normal"/>
    <w:link w:val="DateChar"/>
    <w:uiPriority w:val="99"/>
    <w:semiHidden/>
    <w:rsid w:val="0021659D"/>
    <w:rPr>
      <w:sz w:val="20"/>
      <w:szCs w:val="20"/>
      <w:lang w:eastAsia="ru-RU"/>
    </w:r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21659D"/>
    <w:rPr>
      <w:rFonts w:ascii="Times New Roman" w:hAnsi="Times New Roman"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21659D"/>
    <w:pPr>
      <w:spacing w:after="0" w:line="240" w:lineRule="auto"/>
      <w:contextualSpacing/>
    </w:pPr>
    <w:rPr>
      <w:spacing w:val="-10"/>
      <w:kern w:val="28"/>
      <w:sz w:val="56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21659D"/>
    <w:rPr>
      <w:rFonts w:ascii="Times New Roman" w:hAnsi="Times New Roman" w:cs="Times New Roman"/>
      <w:spacing w:val="-10"/>
      <w:kern w:val="28"/>
      <w:sz w:val="56"/>
    </w:rPr>
  </w:style>
  <w:style w:type="paragraph" w:styleId="NoteHeading">
    <w:name w:val="Note Heading"/>
    <w:basedOn w:val="Normal"/>
    <w:next w:val="Normal"/>
    <w:link w:val="NoteHeadingChar"/>
    <w:uiPriority w:val="99"/>
    <w:semiHidden/>
    <w:rsid w:val="0021659D"/>
    <w:pPr>
      <w:spacing w:after="0" w:line="240" w:lineRule="auto"/>
    </w:pPr>
    <w:rPr>
      <w:sz w:val="20"/>
      <w:szCs w:val="20"/>
      <w:lang w:eastAsia="ru-RU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locked/>
    <w:rsid w:val="0021659D"/>
    <w:rPr>
      <w:rFonts w:ascii="Times New Roman" w:hAnsi="Times New Roman" w:cs="Times New Roman"/>
    </w:rPr>
  </w:style>
  <w:style w:type="paragraph" w:styleId="TOCHeading">
    <w:name w:val="TOC Heading"/>
    <w:basedOn w:val="Heading1"/>
    <w:next w:val="Normal"/>
    <w:uiPriority w:val="99"/>
    <w:qFormat/>
    <w:rsid w:val="0021659D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rsid w:val="0021659D"/>
    <w:pPr>
      <w:spacing w:before="120"/>
    </w:pPr>
    <w:rPr>
      <w:rFonts w:eastAsia="Times New Roman"/>
      <w:b/>
      <w:bCs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1659D"/>
    <w:rPr>
      <w:rFonts w:ascii="Times New Roman" w:hAnsi="Times New Roman" w:cs="Times New Roman"/>
      <w:color w:val="808080"/>
    </w:rPr>
  </w:style>
  <w:style w:type="character" w:styleId="EndnoteReference">
    <w:name w:val="endnote reference"/>
    <w:basedOn w:val="DefaultParagraphFont"/>
    <w:uiPriority w:val="99"/>
    <w:semiHidden/>
    <w:rsid w:val="0021659D"/>
    <w:rPr>
      <w:rFonts w:ascii="Times New Roman" w:hAnsi="Times New Roman"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semiHidden/>
    <w:rsid w:val="0021659D"/>
    <w:rPr>
      <w:rFonts w:ascii="Times New Roman" w:hAnsi="Times New Roman" w:cs="Times New Roman"/>
      <w:sz w:val="16"/>
    </w:rPr>
  </w:style>
  <w:style w:type="character" w:styleId="FootnoteReference">
    <w:name w:val="footnote reference"/>
    <w:basedOn w:val="DefaultParagraphFont"/>
    <w:uiPriority w:val="99"/>
    <w:semiHidden/>
    <w:rsid w:val="0021659D"/>
    <w:rPr>
      <w:rFonts w:ascii="Times New Roman" w:hAnsi="Times New Roman" w:cs="Times New Roman"/>
      <w:vertAlign w:val="superscript"/>
    </w:rPr>
  </w:style>
  <w:style w:type="table" w:styleId="TableElegant">
    <w:name w:val="Table Elegant"/>
    <w:basedOn w:val="TableNormal"/>
    <w:uiPriority w:val="99"/>
    <w:semiHidden/>
    <w:rsid w:val="0021659D"/>
    <w:rPr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uiPriority w:val="99"/>
    <w:semiHidden/>
    <w:rsid w:val="0021659D"/>
    <w:rPr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rsid w:val="0021659D"/>
    <w:rPr>
      <w:sz w:val="20"/>
      <w:szCs w:val="20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uiPriority w:val="99"/>
    <w:semiHidden/>
    <w:rsid w:val="0021659D"/>
    <w:rPr>
      <w:rFonts w:ascii="Times New Roman" w:hAnsi="Times New Roman" w:cs="Times New Roman"/>
      <w:sz w:val="20"/>
    </w:rPr>
  </w:style>
  <w:style w:type="table" w:styleId="TableClassic1">
    <w:name w:val="Table Classic 1"/>
    <w:basedOn w:val="TableNormal"/>
    <w:uiPriority w:val="99"/>
    <w:semiHidden/>
    <w:rsid w:val="0021659D"/>
    <w:rPr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rsid w:val="0021659D"/>
    <w:rPr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rsid w:val="0021659D"/>
    <w:rPr>
      <w:color w:val="000080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rsid w:val="0021659D"/>
    <w:rPr>
      <w:sz w:val="20"/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uiPriority w:val="99"/>
    <w:semiHidden/>
    <w:rsid w:val="0021659D"/>
    <w:rPr>
      <w:rFonts w:ascii="Times New Roman" w:hAnsi="Times New Roman" w:cs="Times New Roman"/>
      <w:sz w:val="20"/>
    </w:rPr>
  </w:style>
  <w:style w:type="paragraph" w:styleId="BodyText">
    <w:name w:val="Body Text"/>
    <w:basedOn w:val="Normal"/>
    <w:link w:val="BodyTextChar"/>
    <w:uiPriority w:val="99"/>
    <w:semiHidden/>
    <w:rsid w:val="0021659D"/>
    <w:pPr>
      <w:spacing w:after="120"/>
    </w:pPr>
    <w:rPr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1659D"/>
    <w:rPr>
      <w:rFonts w:ascii="Times New Roman" w:hAnsi="Times New Roman" w:cs="Times New Roman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21659D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locked/>
    <w:rsid w:val="0021659D"/>
  </w:style>
  <w:style w:type="paragraph" w:styleId="BodyTextIndent">
    <w:name w:val="Body Text Indent"/>
    <w:basedOn w:val="Normal"/>
    <w:link w:val="BodyTextIndentChar"/>
    <w:uiPriority w:val="99"/>
    <w:semiHidden/>
    <w:rsid w:val="0021659D"/>
    <w:pPr>
      <w:spacing w:after="120"/>
      <w:ind w:left="283"/>
    </w:pPr>
    <w:rPr>
      <w:sz w:val="20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1659D"/>
    <w:rPr>
      <w:rFonts w:ascii="Times New Roman" w:hAnsi="Times New Roman" w:cs="Times New Roman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21659D"/>
    <w:pPr>
      <w:spacing w:after="16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locked/>
    <w:rsid w:val="0021659D"/>
  </w:style>
  <w:style w:type="paragraph" w:styleId="ListBullet">
    <w:name w:val="List Bullet"/>
    <w:basedOn w:val="Normal"/>
    <w:uiPriority w:val="99"/>
    <w:semiHidden/>
    <w:rsid w:val="0021659D"/>
    <w:pPr>
      <w:tabs>
        <w:tab w:val="num" w:pos="360"/>
      </w:tabs>
      <w:ind w:left="360" w:hanging="360"/>
      <w:contextualSpacing/>
    </w:pPr>
  </w:style>
  <w:style w:type="paragraph" w:styleId="ListBullet2">
    <w:name w:val="List Bullet 2"/>
    <w:basedOn w:val="Normal"/>
    <w:uiPriority w:val="99"/>
    <w:semiHidden/>
    <w:rsid w:val="0021659D"/>
    <w:pPr>
      <w:tabs>
        <w:tab w:val="num" w:pos="643"/>
      </w:tabs>
      <w:ind w:left="643" w:hanging="360"/>
      <w:contextualSpacing/>
    </w:pPr>
  </w:style>
  <w:style w:type="paragraph" w:styleId="ListBullet3">
    <w:name w:val="List Bullet 3"/>
    <w:basedOn w:val="Normal"/>
    <w:uiPriority w:val="99"/>
    <w:semiHidden/>
    <w:rsid w:val="0021659D"/>
    <w:pPr>
      <w:tabs>
        <w:tab w:val="num" w:pos="926"/>
      </w:tabs>
      <w:ind w:left="926" w:hanging="360"/>
      <w:contextualSpacing/>
    </w:pPr>
  </w:style>
  <w:style w:type="paragraph" w:styleId="ListBullet4">
    <w:name w:val="List Bullet 4"/>
    <w:basedOn w:val="Normal"/>
    <w:uiPriority w:val="99"/>
    <w:semiHidden/>
    <w:rsid w:val="0021659D"/>
    <w:pPr>
      <w:tabs>
        <w:tab w:val="num" w:pos="1209"/>
      </w:tabs>
      <w:ind w:left="1209" w:hanging="360"/>
      <w:contextualSpacing/>
    </w:pPr>
  </w:style>
  <w:style w:type="paragraph" w:styleId="ListBullet5">
    <w:name w:val="List Bullet 5"/>
    <w:basedOn w:val="Normal"/>
    <w:uiPriority w:val="99"/>
    <w:semiHidden/>
    <w:rsid w:val="0021659D"/>
    <w:pPr>
      <w:tabs>
        <w:tab w:val="num" w:pos="1492"/>
      </w:tabs>
      <w:ind w:left="1492" w:hanging="360"/>
      <w:contextualSpacing/>
    </w:pPr>
  </w:style>
  <w:style w:type="character" w:styleId="BookTitle">
    <w:name w:val="Book Title"/>
    <w:basedOn w:val="DefaultParagraphFont"/>
    <w:uiPriority w:val="99"/>
    <w:qFormat/>
    <w:rsid w:val="0021659D"/>
    <w:rPr>
      <w:rFonts w:ascii="Times New Roman" w:hAnsi="Times New Roman" w:cs="Times New Roman"/>
      <w:b/>
      <w:i/>
      <w:spacing w:val="5"/>
    </w:rPr>
  </w:style>
  <w:style w:type="paragraph" w:styleId="Caption">
    <w:name w:val="caption"/>
    <w:basedOn w:val="Normal"/>
    <w:next w:val="Normal"/>
    <w:uiPriority w:val="99"/>
    <w:qFormat/>
    <w:rsid w:val="0021659D"/>
    <w:pPr>
      <w:spacing w:after="200" w:line="240" w:lineRule="auto"/>
    </w:pPr>
    <w:rPr>
      <w:i/>
      <w:iCs/>
      <w:color w:val="44546A"/>
      <w:sz w:val="18"/>
      <w:szCs w:val="18"/>
    </w:rPr>
  </w:style>
  <w:style w:type="character" w:customStyle="1" w:styleId="1">
    <w:name w:val="Неразрешенное упоминание1"/>
    <w:uiPriority w:val="99"/>
    <w:semiHidden/>
    <w:rsid w:val="0021659D"/>
    <w:rPr>
      <w:rFonts w:ascii="Times New Roman" w:hAnsi="Times New Roman"/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rsid w:val="0021659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1659D"/>
    <w:rPr>
      <w:rFonts w:ascii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rsid w:val="0021659D"/>
    <w:rPr>
      <w:rFonts w:ascii="Times New Roman" w:hAnsi="Times New Roman" w:cs="Times New Roman"/>
    </w:rPr>
  </w:style>
  <w:style w:type="character" w:styleId="LineNumber">
    <w:name w:val="line number"/>
    <w:basedOn w:val="DefaultParagraphFont"/>
    <w:uiPriority w:val="99"/>
    <w:semiHidden/>
    <w:rsid w:val="0021659D"/>
    <w:rPr>
      <w:rFonts w:ascii="Times New Roman" w:hAnsi="Times New Roman" w:cs="Times New Roman"/>
    </w:rPr>
  </w:style>
  <w:style w:type="paragraph" w:styleId="ListNumber">
    <w:name w:val="List Number"/>
    <w:basedOn w:val="Normal"/>
    <w:uiPriority w:val="99"/>
    <w:semiHidden/>
    <w:rsid w:val="0021659D"/>
    <w:pPr>
      <w:tabs>
        <w:tab w:val="num" w:pos="360"/>
      </w:tabs>
      <w:ind w:left="360" w:hanging="360"/>
      <w:contextualSpacing/>
    </w:pPr>
  </w:style>
  <w:style w:type="paragraph" w:styleId="ListNumber2">
    <w:name w:val="List Number 2"/>
    <w:basedOn w:val="Normal"/>
    <w:uiPriority w:val="99"/>
    <w:semiHidden/>
    <w:rsid w:val="0021659D"/>
    <w:pPr>
      <w:tabs>
        <w:tab w:val="num" w:pos="643"/>
      </w:tabs>
      <w:ind w:left="643" w:hanging="360"/>
      <w:contextualSpacing/>
    </w:pPr>
  </w:style>
  <w:style w:type="paragraph" w:styleId="ListNumber3">
    <w:name w:val="List Number 3"/>
    <w:basedOn w:val="Normal"/>
    <w:uiPriority w:val="99"/>
    <w:semiHidden/>
    <w:rsid w:val="0021659D"/>
    <w:pPr>
      <w:tabs>
        <w:tab w:val="num" w:pos="926"/>
      </w:tabs>
      <w:ind w:left="926" w:hanging="360"/>
      <w:contextualSpacing/>
    </w:pPr>
  </w:style>
  <w:style w:type="paragraph" w:styleId="ListNumber4">
    <w:name w:val="List Number 4"/>
    <w:basedOn w:val="Normal"/>
    <w:uiPriority w:val="99"/>
    <w:semiHidden/>
    <w:rsid w:val="0021659D"/>
    <w:pPr>
      <w:tabs>
        <w:tab w:val="num" w:pos="1209"/>
      </w:tabs>
      <w:ind w:left="1209" w:hanging="360"/>
      <w:contextualSpacing/>
    </w:pPr>
  </w:style>
  <w:style w:type="paragraph" w:styleId="ListNumber5">
    <w:name w:val="List Number 5"/>
    <w:basedOn w:val="Normal"/>
    <w:uiPriority w:val="99"/>
    <w:semiHidden/>
    <w:rsid w:val="0021659D"/>
    <w:pPr>
      <w:tabs>
        <w:tab w:val="num" w:pos="1492"/>
      </w:tabs>
      <w:ind w:left="1492" w:hanging="360"/>
      <w:contextualSpacing/>
    </w:pPr>
  </w:style>
  <w:style w:type="character" w:styleId="HTMLSample">
    <w:name w:val="HTML Sample"/>
    <w:basedOn w:val="DefaultParagraphFont"/>
    <w:uiPriority w:val="99"/>
    <w:semiHidden/>
    <w:rsid w:val="0021659D"/>
    <w:rPr>
      <w:rFonts w:ascii="Times New Roman" w:hAnsi="Times New Roman" w:cs="Times New Roman"/>
      <w:sz w:val="24"/>
    </w:rPr>
  </w:style>
  <w:style w:type="paragraph" w:styleId="EnvelopeReturn">
    <w:name w:val="envelope return"/>
    <w:basedOn w:val="Normal"/>
    <w:uiPriority w:val="99"/>
    <w:semiHidden/>
    <w:rsid w:val="0021659D"/>
    <w:pPr>
      <w:spacing w:after="0" w:line="240" w:lineRule="auto"/>
    </w:pPr>
    <w:rPr>
      <w:rFonts w:eastAsia="Times New Roman"/>
      <w:sz w:val="20"/>
      <w:szCs w:val="20"/>
    </w:rPr>
  </w:style>
  <w:style w:type="table" w:styleId="Table3Deffects1">
    <w:name w:val="Table 3D effects 1"/>
    <w:basedOn w:val="TableNormal"/>
    <w:uiPriority w:val="99"/>
    <w:semiHidden/>
    <w:rsid w:val="0021659D"/>
    <w:rPr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rsid w:val="0021659D"/>
    <w:rPr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rsid w:val="0021659D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uiPriority w:val="99"/>
    <w:rsid w:val="0021659D"/>
    <w:rPr>
      <w:sz w:val="24"/>
      <w:szCs w:val="24"/>
    </w:rPr>
  </w:style>
  <w:style w:type="paragraph" w:styleId="NormalIndent">
    <w:name w:val="Normal Indent"/>
    <w:basedOn w:val="Normal"/>
    <w:uiPriority w:val="99"/>
    <w:semiHidden/>
    <w:rsid w:val="0021659D"/>
    <w:pPr>
      <w:ind w:left="708"/>
    </w:pPr>
  </w:style>
  <w:style w:type="paragraph" w:styleId="TOC1">
    <w:name w:val="toc 1"/>
    <w:basedOn w:val="Normal"/>
    <w:next w:val="Normal"/>
    <w:autoRedefine/>
    <w:uiPriority w:val="99"/>
    <w:rsid w:val="0021659D"/>
    <w:pPr>
      <w:spacing w:after="100"/>
    </w:pPr>
  </w:style>
  <w:style w:type="paragraph" w:styleId="TOC2">
    <w:name w:val="toc 2"/>
    <w:basedOn w:val="Normal"/>
    <w:next w:val="Normal"/>
    <w:autoRedefine/>
    <w:uiPriority w:val="99"/>
    <w:rsid w:val="0021659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99"/>
    <w:semiHidden/>
    <w:rsid w:val="0021659D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99"/>
    <w:semiHidden/>
    <w:rsid w:val="0021659D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99"/>
    <w:semiHidden/>
    <w:rsid w:val="0021659D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99"/>
    <w:semiHidden/>
    <w:rsid w:val="0021659D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99"/>
    <w:semiHidden/>
    <w:rsid w:val="0021659D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99"/>
    <w:semiHidden/>
    <w:rsid w:val="0021659D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99"/>
    <w:semiHidden/>
    <w:rsid w:val="0021659D"/>
    <w:pPr>
      <w:spacing w:after="100"/>
      <w:ind w:left="1760"/>
    </w:pPr>
  </w:style>
  <w:style w:type="character" w:styleId="HTMLDefinition">
    <w:name w:val="HTML Definition"/>
    <w:basedOn w:val="DefaultParagraphFont"/>
    <w:uiPriority w:val="99"/>
    <w:semiHidden/>
    <w:rsid w:val="0021659D"/>
    <w:rPr>
      <w:rFonts w:ascii="Times New Roman" w:hAnsi="Times New Roman" w:cs="Times New Roman"/>
      <w:i/>
    </w:rPr>
  </w:style>
  <w:style w:type="paragraph" w:styleId="BodyText2">
    <w:name w:val="Body Text 2"/>
    <w:basedOn w:val="Normal"/>
    <w:link w:val="BodyText2Char"/>
    <w:uiPriority w:val="99"/>
    <w:semiHidden/>
    <w:rsid w:val="0021659D"/>
    <w:pPr>
      <w:spacing w:after="120" w:line="480" w:lineRule="auto"/>
    </w:pPr>
    <w:rPr>
      <w:sz w:val="20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21659D"/>
    <w:rPr>
      <w:rFonts w:ascii="Times New Roman" w:hAnsi="Times New Roman" w:cs="Times New Roman"/>
    </w:rPr>
  </w:style>
  <w:style w:type="paragraph" w:styleId="BodyText3">
    <w:name w:val="Body Text 3"/>
    <w:basedOn w:val="Normal"/>
    <w:link w:val="BodyText3Char"/>
    <w:uiPriority w:val="99"/>
    <w:semiHidden/>
    <w:rsid w:val="0021659D"/>
    <w:pPr>
      <w:spacing w:after="120"/>
    </w:pPr>
    <w:rPr>
      <w:sz w:val="16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21659D"/>
    <w:rPr>
      <w:rFonts w:ascii="Times New Roman" w:hAnsi="Times New Roman" w:cs="Times New Roman"/>
      <w:sz w:val="16"/>
    </w:rPr>
  </w:style>
  <w:style w:type="paragraph" w:styleId="BodyTextIndent2">
    <w:name w:val="Body Text Indent 2"/>
    <w:basedOn w:val="Normal"/>
    <w:link w:val="BodyTextIndent2Char"/>
    <w:uiPriority w:val="99"/>
    <w:semiHidden/>
    <w:rsid w:val="0021659D"/>
    <w:pPr>
      <w:spacing w:after="120" w:line="480" w:lineRule="auto"/>
      <w:ind w:left="283"/>
    </w:pPr>
    <w:rPr>
      <w:sz w:val="20"/>
      <w:szCs w:val="20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21659D"/>
    <w:rPr>
      <w:rFonts w:ascii="Times New Roman" w:hAnsi="Times New Roman" w:cs="Times New Roman"/>
    </w:rPr>
  </w:style>
  <w:style w:type="paragraph" w:styleId="BodyTextIndent3">
    <w:name w:val="Body Text Indent 3"/>
    <w:basedOn w:val="Normal"/>
    <w:link w:val="BodyTextIndent3Char"/>
    <w:uiPriority w:val="99"/>
    <w:semiHidden/>
    <w:rsid w:val="0021659D"/>
    <w:pPr>
      <w:spacing w:after="120"/>
      <w:ind w:left="283"/>
    </w:pPr>
    <w:rPr>
      <w:sz w:val="16"/>
      <w:szCs w:val="20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21659D"/>
    <w:rPr>
      <w:rFonts w:ascii="Times New Roman" w:hAnsi="Times New Roman" w:cs="Times New Roman"/>
      <w:sz w:val="16"/>
    </w:rPr>
  </w:style>
  <w:style w:type="character" w:styleId="HTMLVariable">
    <w:name w:val="HTML Variable"/>
    <w:basedOn w:val="DefaultParagraphFont"/>
    <w:uiPriority w:val="99"/>
    <w:semiHidden/>
    <w:rsid w:val="0021659D"/>
    <w:rPr>
      <w:rFonts w:ascii="Times New Roman" w:hAnsi="Times New Roman" w:cs="Times New Roman"/>
      <w:i/>
    </w:rPr>
  </w:style>
  <w:style w:type="paragraph" w:styleId="TableofFigures">
    <w:name w:val="table of figures"/>
    <w:basedOn w:val="Normal"/>
    <w:next w:val="Normal"/>
    <w:uiPriority w:val="99"/>
    <w:semiHidden/>
    <w:rsid w:val="0021659D"/>
    <w:pPr>
      <w:spacing w:after="0"/>
    </w:pPr>
  </w:style>
  <w:style w:type="character" w:styleId="HTMLTypewriter">
    <w:name w:val="HTML Typewriter"/>
    <w:basedOn w:val="DefaultParagraphFont"/>
    <w:uiPriority w:val="99"/>
    <w:semiHidden/>
    <w:rsid w:val="0021659D"/>
    <w:rPr>
      <w:rFonts w:ascii="Consolas" w:hAnsi="Consolas" w:cs="Times New Roman"/>
      <w:sz w:val="20"/>
    </w:rPr>
  </w:style>
  <w:style w:type="paragraph" w:styleId="Subtitle">
    <w:name w:val="Subtitle"/>
    <w:basedOn w:val="Normal"/>
    <w:next w:val="Normal"/>
    <w:link w:val="SubtitleChar"/>
    <w:uiPriority w:val="99"/>
    <w:qFormat/>
    <w:rsid w:val="0021659D"/>
    <w:pPr>
      <w:numPr>
        <w:ilvl w:val="1"/>
      </w:numPr>
    </w:pPr>
    <w:rPr>
      <w:color w:val="5A5A5A"/>
      <w:spacing w:val="15"/>
      <w:sz w:val="20"/>
      <w:szCs w:val="20"/>
      <w:lang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1659D"/>
    <w:rPr>
      <w:rFonts w:ascii="Times New Roman" w:hAnsi="Times New Roman" w:cs="Times New Roman"/>
      <w:color w:val="5A5A5A"/>
      <w:spacing w:val="15"/>
    </w:rPr>
  </w:style>
  <w:style w:type="paragraph" w:styleId="Signature">
    <w:name w:val="Signature"/>
    <w:basedOn w:val="Normal"/>
    <w:link w:val="SignatureChar"/>
    <w:uiPriority w:val="99"/>
    <w:semiHidden/>
    <w:rsid w:val="0021659D"/>
    <w:pPr>
      <w:spacing w:after="0" w:line="240" w:lineRule="auto"/>
      <w:ind w:left="4252"/>
    </w:pPr>
    <w:rPr>
      <w:sz w:val="20"/>
      <w:szCs w:val="20"/>
      <w:lang w:eastAsia="ru-RU"/>
    </w:r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21659D"/>
    <w:rPr>
      <w:rFonts w:ascii="Times New Roman" w:hAnsi="Times New Roman" w:cs="Times New Roman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21659D"/>
    <w:rPr>
      <w:sz w:val="20"/>
      <w:szCs w:val="20"/>
      <w:lang w:eastAsia="ru-RU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sid w:val="0021659D"/>
    <w:rPr>
      <w:rFonts w:ascii="Times New Roman" w:hAnsi="Times New Roman" w:cs="Times New Roman"/>
    </w:rPr>
  </w:style>
  <w:style w:type="paragraph" w:styleId="ListContinue">
    <w:name w:val="List Continue"/>
    <w:basedOn w:val="Normal"/>
    <w:uiPriority w:val="99"/>
    <w:semiHidden/>
    <w:rsid w:val="0021659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rsid w:val="0021659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rsid w:val="0021659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rsid w:val="0021659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rsid w:val="0021659D"/>
    <w:pPr>
      <w:spacing w:after="120"/>
      <w:ind w:left="1415"/>
      <w:contextualSpacing/>
    </w:pPr>
  </w:style>
  <w:style w:type="character" w:styleId="FollowedHyperlink">
    <w:name w:val="FollowedHyperlink"/>
    <w:basedOn w:val="DefaultParagraphFont"/>
    <w:uiPriority w:val="99"/>
    <w:semiHidden/>
    <w:rsid w:val="0021659D"/>
    <w:rPr>
      <w:rFonts w:ascii="Times New Roman" w:hAnsi="Times New Roman" w:cs="Times New Roman"/>
      <w:color w:val="954F72"/>
      <w:u w:val="single"/>
    </w:rPr>
  </w:style>
  <w:style w:type="table" w:styleId="TableSimple1">
    <w:name w:val="Table Simple 1"/>
    <w:basedOn w:val="TableNormal"/>
    <w:uiPriority w:val="99"/>
    <w:semiHidden/>
    <w:rsid w:val="0021659D"/>
    <w:rPr>
      <w:sz w:val="20"/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rsid w:val="0021659D"/>
    <w:rPr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rsid w:val="0021659D"/>
    <w:rPr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link w:val="ClosingChar"/>
    <w:uiPriority w:val="99"/>
    <w:semiHidden/>
    <w:rsid w:val="0021659D"/>
    <w:pPr>
      <w:spacing w:after="0" w:line="240" w:lineRule="auto"/>
      <w:ind w:left="4252"/>
    </w:pPr>
    <w:rPr>
      <w:sz w:val="20"/>
      <w:szCs w:val="20"/>
      <w:lang w:eastAsia="ru-RU"/>
    </w:rPr>
  </w:style>
  <w:style w:type="character" w:customStyle="1" w:styleId="ClosingChar">
    <w:name w:val="Closing Char"/>
    <w:basedOn w:val="DefaultParagraphFont"/>
    <w:link w:val="Closing"/>
    <w:uiPriority w:val="99"/>
    <w:semiHidden/>
    <w:locked/>
    <w:rsid w:val="0021659D"/>
    <w:rPr>
      <w:rFonts w:ascii="Times New Roman" w:hAnsi="Times New Roman" w:cs="Times New Roman"/>
    </w:rPr>
  </w:style>
  <w:style w:type="table" w:styleId="LightShading">
    <w:name w:val="Light Shading"/>
    <w:basedOn w:val="TableNormal"/>
    <w:uiPriority w:val="99"/>
    <w:semiHidden/>
    <w:rsid w:val="0021659D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99"/>
    <w:semiHidden/>
    <w:rsid w:val="0021659D"/>
    <w:rPr>
      <w:color w:val="2F5496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472C4"/>
        <w:bottom w:val="single" w:sz="8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</w:style>
  <w:style w:type="table" w:styleId="LightShading-Accent2">
    <w:name w:val="Light Shading Accent 2"/>
    <w:basedOn w:val="TableNormal"/>
    <w:uiPriority w:val="99"/>
    <w:semiHidden/>
    <w:rsid w:val="0021659D"/>
    <w:rPr>
      <w:color w:val="C4591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ED7D31"/>
        <w:bottom w:val="single" w:sz="8" w:space="0" w:color="ED7D3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</w:style>
  <w:style w:type="table" w:styleId="LightShading-Accent3">
    <w:name w:val="Light Shading Accent 3"/>
    <w:basedOn w:val="TableNormal"/>
    <w:uiPriority w:val="99"/>
    <w:semiHidden/>
    <w:rsid w:val="0021659D"/>
    <w:rPr>
      <w:color w:val="7B7B7B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A5A5A5"/>
        <w:bottom w:val="single" w:sz="8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</w:style>
  <w:style w:type="table" w:styleId="LightShading-Accent4">
    <w:name w:val="Light Shading Accent 4"/>
    <w:basedOn w:val="TableNormal"/>
    <w:uiPriority w:val="99"/>
    <w:semiHidden/>
    <w:rsid w:val="0021659D"/>
    <w:rPr>
      <w:color w:val="BF8F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C000"/>
        <w:bottom w:val="single" w:sz="8" w:space="0" w:color="FFC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FFC000"/>
          <w:left w:val="nil"/>
          <w:bottom w:val="single" w:sz="8" w:space="0" w:color="FFC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FFC000"/>
          <w:left w:val="nil"/>
          <w:bottom w:val="single" w:sz="8" w:space="0" w:color="FFC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</w:style>
  <w:style w:type="table" w:styleId="LightShading-Accent5">
    <w:name w:val="Light Shading Accent 5"/>
    <w:basedOn w:val="TableNormal"/>
    <w:uiPriority w:val="99"/>
    <w:semiHidden/>
    <w:rsid w:val="0021659D"/>
    <w:rPr>
      <w:color w:val="2E74B5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styleId="LightShading-Accent6">
    <w:name w:val="Light Shading Accent 6"/>
    <w:basedOn w:val="TableNormal"/>
    <w:uiPriority w:val="99"/>
    <w:semiHidden/>
    <w:rsid w:val="0021659D"/>
    <w:rPr>
      <w:color w:val="538135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0AD47"/>
        <w:bottom w:val="single" w:sz="8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70AD47"/>
          <w:left w:val="nil"/>
          <w:bottom w:val="single" w:sz="8" w:space="0" w:color="70AD47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70AD47"/>
          <w:left w:val="nil"/>
          <w:bottom w:val="single" w:sz="8" w:space="0" w:color="70AD47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</w:style>
  <w:style w:type="table" w:styleId="LightGrid">
    <w:name w:val="Light Grid"/>
    <w:basedOn w:val="TableNormal"/>
    <w:uiPriority w:val="99"/>
    <w:semiHidden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99"/>
    <w:semiHidden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1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  <w:shd w:val="clear" w:color="auto" w:fill="D0DBF0"/>
      </w:tcPr>
    </w:tblStylePr>
    <w:tblStylePr w:type="band1Horz">
      <w:rPr>
        <w:rFonts w:cs="Times New Roman"/>
      </w:rPr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  <w:shd w:val="clear" w:color="auto" w:fill="D0DBF0"/>
      </w:tcPr>
    </w:tblStylePr>
    <w:tblStylePr w:type="band2Horz">
      <w:rPr>
        <w:rFonts w:cs="Times New Roman"/>
      </w:rPr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</w:tcPr>
    </w:tblStylePr>
  </w:style>
  <w:style w:type="table" w:styleId="LightGrid-Accent2">
    <w:name w:val="Light Grid Accent 2"/>
    <w:basedOn w:val="TableNormal"/>
    <w:uiPriority w:val="99"/>
    <w:semiHidden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ED7D31"/>
          <w:left w:val="single" w:sz="8" w:space="0" w:color="ED7D31"/>
          <w:bottom w:val="single" w:sz="18" w:space="0" w:color="ED7D31"/>
          <w:right w:val="single" w:sz="8" w:space="0" w:color="ED7D31"/>
          <w:insideH w:val="nil"/>
          <w:insideV w:val="single" w:sz="8" w:space="0" w:color="ED7D31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ED7D31"/>
          <w:left w:val="single" w:sz="8" w:space="0" w:color="ED7D31"/>
          <w:bottom w:val="single" w:sz="8" w:space="0" w:color="ED7D31"/>
          <w:right w:val="single" w:sz="8" w:space="0" w:color="ED7D31"/>
          <w:insideH w:val="nil"/>
          <w:insideV w:val="single" w:sz="8" w:space="0" w:color="ED7D31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  <w:shd w:val="clear" w:color="auto" w:fill="FADECB"/>
      </w:tcPr>
    </w:tblStylePr>
    <w:tblStylePr w:type="band1Horz">
      <w:rPr>
        <w:rFonts w:cs="Times New Roman"/>
      </w:rPr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V w:val="single" w:sz="8" w:space="0" w:color="ED7D31"/>
        </w:tcBorders>
        <w:shd w:val="clear" w:color="auto" w:fill="FADECB"/>
      </w:tcPr>
    </w:tblStylePr>
    <w:tblStylePr w:type="band2Horz">
      <w:rPr>
        <w:rFonts w:cs="Times New Roman"/>
      </w:rPr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V w:val="single" w:sz="8" w:space="0" w:color="ED7D31"/>
        </w:tcBorders>
      </w:tcPr>
    </w:tblStylePr>
  </w:style>
  <w:style w:type="table" w:styleId="LightGrid-Accent3">
    <w:name w:val="Light Grid Accent 3"/>
    <w:basedOn w:val="TableNormal"/>
    <w:uiPriority w:val="99"/>
    <w:semiHidden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A5A5A5"/>
          <w:left w:val="single" w:sz="8" w:space="0" w:color="A5A5A5"/>
          <w:bottom w:val="single" w:sz="1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  <w:shd w:val="clear" w:color="auto" w:fill="E8E8E8"/>
      </w:tcPr>
    </w:tblStylePr>
    <w:tblStylePr w:type="band1Horz">
      <w:rPr>
        <w:rFonts w:cs="Times New Roman"/>
      </w:rPr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  <w:shd w:val="clear" w:color="auto" w:fill="E8E8E8"/>
      </w:tcPr>
    </w:tblStylePr>
    <w:tblStylePr w:type="band2Horz">
      <w:rPr>
        <w:rFonts w:cs="Times New Roman"/>
      </w:rPr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</w:tcPr>
    </w:tblStylePr>
  </w:style>
  <w:style w:type="table" w:styleId="LightGrid-Accent4">
    <w:name w:val="Light Grid Accent 4"/>
    <w:basedOn w:val="TableNormal"/>
    <w:uiPriority w:val="99"/>
    <w:semiHidden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  <w:insideH w:val="single" w:sz="8" w:space="0" w:color="FFC000"/>
        <w:insideV w:val="single" w:sz="8" w:space="0" w:color="FFC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FFC000"/>
          <w:left w:val="single" w:sz="8" w:space="0" w:color="FFC000"/>
          <w:bottom w:val="single" w:sz="18" w:space="0" w:color="FFC000"/>
          <w:right w:val="single" w:sz="8" w:space="0" w:color="FFC000"/>
          <w:insideH w:val="nil"/>
          <w:insideV w:val="single" w:sz="8" w:space="0" w:color="FFC000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FFC000"/>
          <w:left w:val="single" w:sz="8" w:space="0" w:color="FFC000"/>
          <w:bottom w:val="single" w:sz="8" w:space="0" w:color="FFC000"/>
          <w:right w:val="single" w:sz="8" w:space="0" w:color="FFC000"/>
          <w:insideH w:val="nil"/>
          <w:insideV w:val="single" w:sz="8" w:space="0" w:color="FFC000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  <w:shd w:val="clear" w:color="auto" w:fill="FFEFC0"/>
      </w:tcPr>
    </w:tblStylePr>
    <w:tblStylePr w:type="band1Horz">
      <w:rPr>
        <w:rFonts w:cs="Times New Roman"/>
      </w:rPr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  <w:insideV w:val="single" w:sz="8" w:space="0" w:color="FFC000"/>
        </w:tcBorders>
        <w:shd w:val="clear" w:color="auto" w:fill="FFEFC0"/>
      </w:tcPr>
    </w:tblStylePr>
    <w:tblStylePr w:type="band2Horz">
      <w:rPr>
        <w:rFonts w:cs="Times New Roman"/>
      </w:rPr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  <w:insideV w:val="single" w:sz="8" w:space="0" w:color="FFC000"/>
        </w:tcBorders>
      </w:tcPr>
    </w:tblStylePr>
  </w:style>
  <w:style w:type="table" w:styleId="LightGrid-Accent5">
    <w:name w:val="Light Grid Accent 5"/>
    <w:basedOn w:val="TableNormal"/>
    <w:uiPriority w:val="99"/>
    <w:semiHidden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rPr>
        <w:rFonts w:cs="Times New Roman"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rPr>
        <w:rFonts w:cs="Times New Roman"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styleId="LightGrid-Accent6">
    <w:name w:val="Light Grid Accent 6"/>
    <w:basedOn w:val="TableNormal"/>
    <w:uiPriority w:val="99"/>
    <w:semiHidden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  <w:insideH w:val="single" w:sz="8" w:space="0" w:color="70AD47"/>
        <w:insideV w:val="single" w:sz="8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70AD47"/>
          <w:left w:val="single" w:sz="8" w:space="0" w:color="70AD47"/>
          <w:bottom w:val="single" w:sz="18" w:space="0" w:color="70AD47"/>
          <w:right w:val="single" w:sz="8" w:space="0" w:color="70AD47"/>
          <w:insideH w:val="nil"/>
          <w:insideV w:val="single" w:sz="8" w:space="0" w:color="70AD47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70AD47"/>
          <w:left w:val="single" w:sz="8" w:space="0" w:color="70AD47"/>
          <w:bottom w:val="single" w:sz="8" w:space="0" w:color="70AD47"/>
          <w:right w:val="single" w:sz="8" w:space="0" w:color="70AD47"/>
          <w:insideH w:val="nil"/>
          <w:insideV w:val="single" w:sz="8" w:space="0" w:color="70AD47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  <w:shd w:val="clear" w:color="auto" w:fill="DBEBD0"/>
      </w:tcPr>
    </w:tblStylePr>
    <w:tblStylePr w:type="band1Horz">
      <w:rPr>
        <w:rFonts w:cs="Times New Roman"/>
      </w:rPr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  <w:insideV w:val="single" w:sz="8" w:space="0" w:color="70AD47"/>
        </w:tcBorders>
        <w:shd w:val="clear" w:color="auto" w:fill="DBEBD0"/>
      </w:tcPr>
    </w:tblStylePr>
    <w:tblStylePr w:type="band2Horz">
      <w:rPr>
        <w:rFonts w:cs="Times New Roman"/>
      </w:rPr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  <w:insideV w:val="single" w:sz="8" w:space="0" w:color="70AD47"/>
        </w:tcBorders>
      </w:tcPr>
    </w:tblStylePr>
  </w:style>
  <w:style w:type="table" w:styleId="LightList">
    <w:name w:val="Light List"/>
    <w:basedOn w:val="TableNormal"/>
    <w:uiPriority w:val="99"/>
    <w:semiHidden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99"/>
    <w:semiHidden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472C4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</w:style>
  <w:style w:type="table" w:styleId="LightList-Accent2">
    <w:name w:val="Light List Accent 2"/>
    <w:basedOn w:val="TableNormal"/>
    <w:uiPriority w:val="99"/>
    <w:semiHidden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ED7D31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</w:style>
  <w:style w:type="table" w:styleId="LightList-Accent3">
    <w:name w:val="Light List Accent 3"/>
    <w:basedOn w:val="TableNormal"/>
    <w:uiPriority w:val="99"/>
    <w:semiHidden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A5A5A5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</w:style>
  <w:style w:type="table" w:styleId="LightList-Accent4">
    <w:name w:val="Light List Accent 4"/>
    <w:basedOn w:val="TableNormal"/>
    <w:uiPriority w:val="99"/>
    <w:semiHidden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FFC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</w:style>
  <w:style w:type="table" w:styleId="LightList-Accent5">
    <w:name w:val="Light List Accent 5"/>
    <w:basedOn w:val="TableNormal"/>
    <w:uiPriority w:val="99"/>
    <w:semiHidden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LightList-Accent6">
    <w:name w:val="Light List Accent 6"/>
    <w:basedOn w:val="TableNormal"/>
    <w:uiPriority w:val="99"/>
    <w:semiHidden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70AD47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</w:style>
  <w:style w:type="table" w:styleId="TableGrid">
    <w:name w:val="Table Grid"/>
    <w:basedOn w:val="TableNormal"/>
    <w:uiPriority w:val="99"/>
    <w:rsid w:val="0021659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uiPriority w:val="99"/>
    <w:semiHidden/>
    <w:rsid w:val="0021659D"/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rsid w:val="0021659D"/>
    <w:rPr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rsid w:val="0021659D"/>
    <w:rPr>
      <w:sz w:val="20"/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rsid w:val="0021659D"/>
    <w:rPr>
      <w:sz w:val="20"/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rsid w:val="0021659D"/>
    <w:rPr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rsid w:val="0021659D"/>
    <w:rPr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rsid w:val="0021659D"/>
    <w:rPr>
      <w:b/>
      <w:bCs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rsid w:val="0021659D"/>
    <w:rPr>
      <w:sz w:val="20"/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0">
    <w:name w:val="Сетка таблицы светлая1"/>
    <w:uiPriority w:val="99"/>
    <w:rsid w:val="0021659D"/>
    <w:rPr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IntenseReference">
    <w:name w:val="Intense Reference"/>
    <w:basedOn w:val="DefaultParagraphFont"/>
    <w:uiPriority w:val="99"/>
    <w:qFormat/>
    <w:rsid w:val="0021659D"/>
    <w:rPr>
      <w:rFonts w:ascii="Times New Roman" w:hAnsi="Times New Roman" w:cs="Times New Roman"/>
      <w:b/>
      <w:smallCaps/>
      <w:color w:val="4472C4"/>
      <w:spacing w:val="5"/>
    </w:rPr>
  </w:style>
  <w:style w:type="character" w:styleId="IntenseEmphasis">
    <w:name w:val="Intense Emphasis"/>
    <w:basedOn w:val="DefaultParagraphFont"/>
    <w:uiPriority w:val="99"/>
    <w:qFormat/>
    <w:rsid w:val="0021659D"/>
    <w:rPr>
      <w:rFonts w:ascii="Times New Roman" w:hAnsi="Times New Roman" w:cs="Times New Roman"/>
      <w:i/>
      <w:color w:val="4472C4"/>
    </w:rPr>
  </w:style>
  <w:style w:type="character" w:styleId="SubtleReference">
    <w:name w:val="Subtle Reference"/>
    <w:basedOn w:val="DefaultParagraphFont"/>
    <w:uiPriority w:val="99"/>
    <w:qFormat/>
    <w:rsid w:val="0021659D"/>
    <w:rPr>
      <w:rFonts w:ascii="Times New Roman" w:hAnsi="Times New Roman" w:cs="Times New Roman"/>
      <w:smallCaps/>
      <w:color w:val="5A5A5A"/>
    </w:rPr>
  </w:style>
  <w:style w:type="character" w:styleId="SubtleEmphasis">
    <w:name w:val="Subtle Emphasis"/>
    <w:basedOn w:val="DefaultParagraphFont"/>
    <w:uiPriority w:val="99"/>
    <w:qFormat/>
    <w:rsid w:val="0021659D"/>
    <w:rPr>
      <w:rFonts w:ascii="Times New Roman" w:hAnsi="Times New Roman" w:cs="Times New Roman"/>
      <w:i/>
      <w:color w:val="404040"/>
    </w:rPr>
  </w:style>
  <w:style w:type="character" w:customStyle="1" w:styleId="-1">
    <w:name w:val="Смарт-гиперссылка1"/>
    <w:uiPriority w:val="99"/>
    <w:semiHidden/>
    <w:rsid w:val="0021659D"/>
    <w:rPr>
      <w:rFonts w:ascii="Times New Roman" w:hAnsi="Times New Roman"/>
      <w:u w:val="dotted"/>
    </w:rPr>
  </w:style>
  <w:style w:type="table" w:styleId="TableContemporary">
    <w:name w:val="Table Contemporary"/>
    <w:basedOn w:val="TableNormal"/>
    <w:uiPriority w:val="99"/>
    <w:semiHidden/>
    <w:rsid w:val="0021659D"/>
    <w:rPr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uiPriority w:val="99"/>
    <w:semiHidden/>
    <w:rsid w:val="0021659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rsid w:val="0021659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rsid w:val="0021659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rsid w:val="0021659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rsid w:val="0021659D"/>
    <w:pPr>
      <w:ind w:left="1415" w:hanging="283"/>
      <w:contextualSpacing/>
    </w:pPr>
  </w:style>
  <w:style w:type="paragraph" w:styleId="Bibliography">
    <w:name w:val="Bibliography"/>
    <w:basedOn w:val="Normal"/>
    <w:next w:val="Normal"/>
    <w:uiPriority w:val="99"/>
    <w:semiHidden/>
    <w:rsid w:val="0021659D"/>
  </w:style>
  <w:style w:type="table" w:customStyle="1" w:styleId="-11">
    <w:name w:val="Список-таблица 1 светлая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">
    <w:name w:val="Список-таблица 1 светлая — акцент 1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21">
    <w:name w:val="Список-таблица 1 светлая — акцент 2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31">
    <w:name w:val="Список-таблица 1 светлая — акцент 3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41">
    <w:name w:val="Список-таблица 1 светлая — акцент 4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51">
    <w:name w:val="Список-таблица 1 светлая — акцент 5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61">
    <w:name w:val="Список-таблица 1 светлая — акцент 6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Список-таблица 2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66666"/>
        <w:bottom w:val="single" w:sz="4" w:space="0" w:color="666666"/>
        <w:insideH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1">
    <w:name w:val="Список-таблица 2 — акцент 1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8EAADB"/>
        <w:bottom w:val="single" w:sz="4" w:space="0" w:color="8EAADB"/>
        <w:insideH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1">
    <w:name w:val="Список-таблица 2 — акцент 2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083"/>
        <w:bottom w:val="single" w:sz="4" w:space="0" w:color="F4B083"/>
        <w:insideH w:val="single" w:sz="4" w:space="0" w:color="F4B08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1">
    <w:name w:val="Список-таблица 2 — акцент 3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41">
    <w:name w:val="Список-таблица 2 — акцент 4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966"/>
        <w:bottom w:val="single" w:sz="4" w:space="0" w:color="FFD966"/>
        <w:insideH w:val="single" w:sz="4" w:space="0" w:color="FFD9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51">
    <w:name w:val="Список-таблица 2 — акцент 5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61">
    <w:name w:val="Список-таблица 2 — акцент 6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8D08D"/>
        <w:bottom w:val="single" w:sz="4" w:space="0" w:color="A8D08D"/>
        <w:insideH w:val="single" w:sz="4" w:space="0" w:color="A8D0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Список-таблица 3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1">
    <w:name w:val="Список-таблица 3 — акцент 1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1">
    <w:name w:val="Список-таблица 3 — акцент 2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ED7D31"/>
        <w:left w:val="single" w:sz="4" w:space="0" w:color="ED7D31"/>
        <w:bottom w:val="single" w:sz="4" w:space="0" w:color="ED7D31"/>
        <w:right w:val="single" w:sz="4" w:space="0" w:color="ED7D3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1">
    <w:name w:val="Список-таблица 3 — акцент 3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41">
    <w:name w:val="Список-таблица 3 — акцент 4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C000"/>
        <w:left w:val="single" w:sz="4" w:space="0" w:color="FFC000"/>
        <w:bottom w:val="single" w:sz="4" w:space="0" w:color="FFC000"/>
        <w:right w:val="single" w:sz="4" w:space="0" w:color="FFC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51">
    <w:name w:val="Список-таблица 3 — акцент 5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61">
    <w:name w:val="Список-таблица 3 — акцент 6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">
    <w:name w:val="Список-таблица 4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1">
    <w:name w:val="Список-таблица 4 — акцент 1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21">
    <w:name w:val="Список-таблица 4 — акцент 2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Список-таблица 4 — акцент 3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41">
    <w:name w:val="Список-таблица 4 — акцент 4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51">
    <w:name w:val="Список-таблица 4 — акцент 5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61">
    <w:name w:val="Список-таблица 4 — акцент 6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Список-таблица 5 темная1"/>
    <w:uiPriority w:val="99"/>
    <w:rsid w:val="0021659D"/>
    <w:rPr>
      <w:color w:val="FFFFFF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</w:style>
  <w:style w:type="table" w:customStyle="1" w:styleId="-511">
    <w:name w:val="Список-таблица 5 темная — акцент 11"/>
    <w:uiPriority w:val="99"/>
    <w:rsid w:val="0021659D"/>
    <w:rPr>
      <w:color w:val="FFFFFF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4472C4"/>
        <w:left w:val="single" w:sz="24" w:space="0" w:color="4472C4"/>
        <w:bottom w:val="single" w:sz="24" w:space="0" w:color="4472C4"/>
        <w:right w:val="single" w:sz="2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/>
    </w:tcPr>
  </w:style>
  <w:style w:type="table" w:customStyle="1" w:styleId="-521">
    <w:name w:val="Список-таблица 5 темная — акцент 21"/>
    <w:uiPriority w:val="99"/>
    <w:rsid w:val="0021659D"/>
    <w:rPr>
      <w:color w:val="FFFFFF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ED7D31"/>
        <w:left w:val="single" w:sz="24" w:space="0" w:color="ED7D31"/>
        <w:bottom w:val="single" w:sz="24" w:space="0" w:color="ED7D31"/>
        <w:right w:val="single" w:sz="24" w:space="0" w:color="ED7D3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/>
    </w:tcPr>
  </w:style>
  <w:style w:type="table" w:customStyle="1" w:styleId="-531">
    <w:name w:val="Список-таблица 5 темная — акцент 31"/>
    <w:uiPriority w:val="99"/>
    <w:rsid w:val="0021659D"/>
    <w:rPr>
      <w:color w:val="FFFFFF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A5A5A5"/>
        <w:left w:val="single" w:sz="24" w:space="0" w:color="A5A5A5"/>
        <w:bottom w:val="single" w:sz="24" w:space="0" w:color="A5A5A5"/>
        <w:right w:val="single" w:sz="2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/>
    </w:tcPr>
  </w:style>
  <w:style w:type="table" w:customStyle="1" w:styleId="-541">
    <w:name w:val="Список-таблица 5 темная — акцент 41"/>
    <w:uiPriority w:val="99"/>
    <w:rsid w:val="0021659D"/>
    <w:rPr>
      <w:color w:val="FFFFFF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FFC000"/>
        <w:left w:val="single" w:sz="24" w:space="0" w:color="FFC000"/>
        <w:bottom w:val="single" w:sz="24" w:space="0" w:color="FFC000"/>
        <w:right w:val="single" w:sz="24" w:space="0" w:color="FFC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/>
    </w:tcPr>
  </w:style>
  <w:style w:type="table" w:customStyle="1" w:styleId="-551">
    <w:name w:val="Список-таблица 5 темная — акцент 51"/>
    <w:uiPriority w:val="99"/>
    <w:rsid w:val="0021659D"/>
    <w:rPr>
      <w:color w:val="FFFFFF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/>
    </w:tcPr>
  </w:style>
  <w:style w:type="table" w:customStyle="1" w:styleId="-561">
    <w:name w:val="Список-таблица 5 темная — акцент 61"/>
    <w:uiPriority w:val="99"/>
    <w:rsid w:val="0021659D"/>
    <w:rPr>
      <w:color w:val="FFFFFF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70AD47"/>
        <w:left w:val="single" w:sz="24" w:space="0" w:color="70AD47"/>
        <w:bottom w:val="single" w:sz="24" w:space="0" w:color="70AD47"/>
        <w:right w:val="single" w:sz="2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/>
    </w:tcPr>
  </w:style>
  <w:style w:type="table" w:customStyle="1" w:styleId="-61">
    <w:name w:val="Список-таблица 6 цветная1"/>
    <w:uiPriority w:val="99"/>
    <w:rsid w:val="0021659D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bottom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1">
    <w:name w:val="Список-таблица 6 цветная — акцент 11"/>
    <w:uiPriority w:val="99"/>
    <w:rsid w:val="0021659D"/>
    <w:rPr>
      <w:color w:val="2F5496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bottom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21">
    <w:name w:val="Список-таблица 6 цветная — акцент 21"/>
    <w:uiPriority w:val="99"/>
    <w:rsid w:val="0021659D"/>
    <w:rPr>
      <w:color w:val="C45911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ED7D31"/>
        <w:bottom w:val="single" w:sz="4" w:space="0" w:color="ED7D3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31">
    <w:name w:val="Список-таблица 6 цветная — акцент 31"/>
    <w:uiPriority w:val="99"/>
    <w:rsid w:val="0021659D"/>
    <w:rPr>
      <w:color w:val="7B7B7B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5A5A5"/>
        <w:bottom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41">
    <w:name w:val="Список-таблица 6 цветная — акцент 41"/>
    <w:uiPriority w:val="99"/>
    <w:rsid w:val="0021659D"/>
    <w:rPr>
      <w:color w:val="BF8F0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C000"/>
        <w:bottom w:val="single" w:sz="4" w:space="0" w:color="FFC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51">
    <w:name w:val="Список-таблица 6 цветная — акцент 51"/>
    <w:uiPriority w:val="99"/>
    <w:rsid w:val="0021659D"/>
    <w:rPr>
      <w:color w:val="2E74B5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9BD5"/>
        <w:bottom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61">
    <w:name w:val="Список-таблица 6 цветная — акцент 61"/>
    <w:uiPriority w:val="99"/>
    <w:rsid w:val="0021659D"/>
    <w:rPr>
      <w:color w:val="538135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0AD47"/>
        <w:bottom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">
    <w:name w:val="Список-таблица 7 цветная1"/>
    <w:uiPriority w:val="99"/>
    <w:rsid w:val="0021659D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1">
    <w:name w:val="Список-таблица 7 цветная — акцент 11"/>
    <w:uiPriority w:val="99"/>
    <w:rsid w:val="0021659D"/>
    <w:rPr>
      <w:color w:val="2F5496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21">
    <w:name w:val="Список-таблица 7 цветная — акцент 21"/>
    <w:uiPriority w:val="99"/>
    <w:rsid w:val="0021659D"/>
    <w:rPr>
      <w:color w:val="C4591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31">
    <w:name w:val="Список-таблица 7 цветная — акцент 31"/>
    <w:uiPriority w:val="99"/>
    <w:rsid w:val="0021659D"/>
    <w:rPr>
      <w:color w:val="7B7B7B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41">
    <w:name w:val="Список-таблица 7 цветная — акцент 41"/>
    <w:uiPriority w:val="99"/>
    <w:rsid w:val="0021659D"/>
    <w:rPr>
      <w:color w:val="BF8F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51">
    <w:name w:val="Список-таблица 7 цветная — акцент 51"/>
    <w:uiPriority w:val="99"/>
    <w:rsid w:val="0021659D"/>
    <w:rPr>
      <w:color w:val="2E74B5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61">
    <w:name w:val="Список-таблица 7 цветная — акцент 61"/>
    <w:uiPriority w:val="99"/>
    <w:rsid w:val="0021659D"/>
    <w:rPr>
      <w:color w:val="538135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1">
    <w:name w:val="Medium List 1"/>
    <w:basedOn w:val="TableNormal"/>
    <w:uiPriority w:val="99"/>
    <w:semiHidden/>
    <w:rsid w:val="0021659D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eastAsia="Times New Roman" w:hAnsi="Times New Roman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rFonts w:cs="Times New Roman"/>
        <w:b/>
        <w:bCs/>
        <w:color w:val="44546A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rPr>
        <w:rFonts w:cs="Times New Roman"/>
      </w:rPr>
      <w:tblPr/>
      <w:tcPr>
        <w:shd w:val="clear" w:color="auto" w:fill="C0C0C0"/>
      </w:tcPr>
    </w:tblStylePr>
    <w:tblStylePr w:type="band1Horz">
      <w:rPr>
        <w:rFonts w:cs="Times New Roman"/>
      </w:rPr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99"/>
    <w:semiHidden/>
    <w:rsid w:val="0021659D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472C4"/>
        <w:bottom w:val="single" w:sz="8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eastAsia="Times New Roman" w:hAnsi="Times New Roman" w:cs="Times New Roman"/>
      </w:rPr>
      <w:tblPr/>
      <w:tcPr>
        <w:tcBorders>
          <w:top w:val="nil"/>
          <w:bottom w:val="single" w:sz="8" w:space="0" w:color="4472C4"/>
        </w:tcBorders>
      </w:tcPr>
    </w:tblStylePr>
    <w:tblStylePr w:type="lastRow">
      <w:rPr>
        <w:rFonts w:cs="Times New Roman"/>
        <w:b/>
        <w:bCs/>
        <w:color w:val="44546A"/>
      </w:rPr>
      <w:tblPr/>
      <w:tcPr>
        <w:tcBorders>
          <w:top w:val="single" w:sz="8" w:space="0" w:color="4472C4"/>
          <w:bottom w:val="single" w:sz="8" w:space="0" w:color="4472C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472C4"/>
          <w:bottom w:val="single" w:sz="8" w:space="0" w:color="4472C4"/>
        </w:tcBorders>
      </w:tcPr>
    </w:tblStylePr>
    <w:tblStylePr w:type="band1Vert">
      <w:rPr>
        <w:rFonts w:cs="Times New Roman"/>
      </w:rPr>
      <w:tblPr/>
      <w:tcPr>
        <w:shd w:val="clear" w:color="auto" w:fill="D0DBF0"/>
      </w:tcPr>
    </w:tblStylePr>
    <w:tblStylePr w:type="band1Horz">
      <w:rPr>
        <w:rFonts w:cs="Times New Roman"/>
      </w:rPr>
      <w:tblPr/>
      <w:tcPr>
        <w:shd w:val="clear" w:color="auto" w:fill="D0DBF0"/>
      </w:tcPr>
    </w:tblStylePr>
  </w:style>
  <w:style w:type="table" w:styleId="MediumList1-Accent2">
    <w:name w:val="Medium List 1 Accent 2"/>
    <w:basedOn w:val="TableNormal"/>
    <w:uiPriority w:val="99"/>
    <w:semiHidden/>
    <w:rsid w:val="0021659D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ED7D31"/>
        <w:bottom w:val="single" w:sz="8" w:space="0" w:color="ED7D3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eastAsia="Times New Roman" w:hAnsi="Times New Roman" w:cs="Times New Roman"/>
      </w:rPr>
      <w:tblPr/>
      <w:tcPr>
        <w:tcBorders>
          <w:top w:val="nil"/>
          <w:bottom w:val="single" w:sz="8" w:space="0" w:color="ED7D31"/>
        </w:tcBorders>
      </w:tcPr>
    </w:tblStylePr>
    <w:tblStylePr w:type="lastRow">
      <w:rPr>
        <w:rFonts w:cs="Times New Roman"/>
        <w:b/>
        <w:bCs/>
        <w:color w:val="44546A"/>
      </w:rPr>
      <w:tblPr/>
      <w:tcPr>
        <w:tcBorders>
          <w:top w:val="single" w:sz="8" w:space="0" w:color="ED7D31"/>
          <w:bottom w:val="single" w:sz="8" w:space="0" w:color="ED7D3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ED7D31"/>
          <w:bottom w:val="single" w:sz="8" w:space="0" w:color="ED7D31"/>
        </w:tcBorders>
      </w:tcPr>
    </w:tblStylePr>
    <w:tblStylePr w:type="band1Vert">
      <w:rPr>
        <w:rFonts w:cs="Times New Roman"/>
      </w:rPr>
      <w:tblPr/>
      <w:tcPr>
        <w:shd w:val="clear" w:color="auto" w:fill="FADECB"/>
      </w:tcPr>
    </w:tblStylePr>
    <w:tblStylePr w:type="band1Horz">
      <w:rPr>
        <w:rFonts w:cs="Times New Roman"/>
      </w:rPr>
      <w:tblPr/>
      <w:tcPr>
        <w:shd w:val="clear" w:color="auto" w:fill="FADECB"/>
      </w:tcPr>
    </w:tblStylePr>
  </w:style>
  <w:style w:type="table" w:styleId="MediumList1-Accent3">
    <w:name w:val="Medium List 1 Accent 3"/>
    <w:basedOn w:val="TableNormal"/>
    <w:uiPriority w:val="99"/>
    <w:semiHidden/>
    <w:rsid w:val="0021659D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A5A5A5"/>
        <w:bottom w:val="single" w:sz="8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eastAsia="Times New Roman" w:hAnsi="Times New Roman" w:cs="Times New Roman"/>
      </w:rPr>
      <w:tblPr/>
      <w:tcPr>
        <w:tcBorders>
          <w:top w:val="nil"/>
          <w:bottom w:val="single" w:sz="8" w:space="0" w:color="A5A5A5"/>
        </w:tcBorders>
      </w:tcPr>
    </w:tblStylePr>
    <w:tblStylePr w:type="lastRow">
      <w:rPr>
        <w:rFonts w:cs="Times New Roman"/>
        <w:b/>
        <w:bCs/>
        <w:color w:val="44546A"/>
      </w:rPr>
      <w:tblPr/>
      <w:tcPr>
        <w:tcBorders>
          <w:top w:val="single" w:sz="8" w:space="0" w:color="A5A5A5"/>
          <w:bottom w:val="single" w:sz="8" w:space="0" w:color="A5A5A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A5A5A5"/>
          <w:bottom w:val="single" w:sz="8" w:space="0" w:color="A5A5A5"/>
        </w:tcBorders>
      </w:tcPr>
    </w:tblStylePr>
    <w:tblStylePr w:type="band1Vert">
      <w:rPr>
        <w:rFonts w:cs="Times New Roman"/>
      </w:rPr>
      <w:tblPr/>
      <w:tcPr>
        <w:shd w:val="clear" w:color="auto" w:fill="E8E8E8"/>
      </w:tcPr>
    </w:tblStylePr>
    <w:tblStylePr w:type="band1Horz">
      <w:rPr>
        <w:rFonts w:cs="Times New Roman"/>
      </w:rPr>
      <w:tblPr/>
      <w:tcPr>
        <w:shd w:val="clear" w:color="auto" w:fill="E8E8E8"/>
      </w:tcPr>
    </w:tblStylePr>
  </w:style>
  <w:style w:type="table" w:styleId="MediumList1-Accent4">
    <w:name w:val="Medium List 1 Accent 4"/>
    <w:basedOn w:val="TableNormal"/>
    <w:uiPriority w:val="99"/>
    <w:semiHidden/>
    <w:rsid w:val="0021659D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C000"/>
        <w:bottom w:val="single" w:sz="8" w:space="0" w:color="FFC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eastAsia="Times New Roman" w:hAnsi="Times New Roman" w:cs="Times New Roman"/>
      </w:rPr>
      <w:tblPr/>
      <w:tcPr>
        <w:tcBorders>
          <w:top w:val="nil"/>
          <w:bottom w:val="single" w:sz="8" w:space="0" w:color="FFC000"/>
        </w:tcBorders>
      </w:tcPr>
    </w:tblStylePr>
    <w:tblStylePr w:type="lastRow">
      <w:rPr>
        <w:rFonts w:cs="Times New Roman"/>
        <w:b/>
        <w:bCs/>
        <w:color w:val="44546A"/>
      </w:rPr>
      <w:tblPr/>
      <w:tcPr>
        <w:tcBorders>
          <w:top w:val="single" w:sz="8" w:space="0" w:color="FFC000"/>
          <w:bottom w:val="single" w:sz="8" w:space="0" w:color="FFC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FFC000"/>
          <w:bottom w:val="single" w:sz="8" w:space="0" w:color="FFC000"/>
        </w:tcBorders>
      </w:tcPr>
    </w:tblStylePr>
    <w:tblStylePr w:type="band1Vert">
      <w:rPr>
        <w:rFonts w:cs="Times New Roman"/>
      </w:rPr>
      <w:tblPr/>
      <w:tcPr>
        <w:shd w:val="clear" w:color="auto" w:fill="FFEFC0"/>
      </w:tcPr>
    </w:tblStylePr>
    <w:tblStylePr w:type="band1Horz">
      <w:rPr>
        <w:rFonts w:cs="Times New Roman"/>
      </w:rPr>
      <w:tblPr/>
      <w:tcPr>
        <w:shd w:val="clear" w:color="auto" w:fill="FFEFC0"/>
      </w:tcPr>
    </w:tblStylePr>
  </w:style>
  <w:style w:type="table" w:styleId="MediumList1-Accent5">
    <w:name w:val="Medium List 1 Accent 5"/>
    <w:basedOn w:val="TableNormal"/>
    <w:uiPriority w:val="99"/>
    <w:semiHidden/>
    <w:rsid w:val="0021659D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eastAsia="Times New Roman" w:hAnsi="Times New Roman" w:cs="Times New Roman"/>
      </w:rPr>
      <w:tblPr/>
      <w:tcPr>
        <w:tcBorders>
          <w:top w:val="nil"/>
          <w:bottom w:val="single" w:sz="8" w:space="0" w:color="5B9BD5"/>
        </w:tcBorders>
      </w:tcPr>
    </w:tblStylePr>
    <w:tblStylePr w:type="lastRow">
      <w:rPr>
        <w:rFonts w:cs="Times New Roman"/>
        <w:b/>
        <w:bCs/>
        <w:color w:val="44546A"/>
      </w:rPr>
      <w:tblPr/>
      <w:tcPr>
        <w:tcBorders>
          <w:top w:val="single" w:sz="8" w:space="0" w:color="5B9BD5"/>
          <w:bottom w:val="single" w:sz="8" w:space="0" w:color="5B9BD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5B9BD5"/>
          <w:bottom w:val="single" w:sz="8" w:space="0" w:color="5B9BD5"/>
        </w:tcBorders>
      </w:tcPr>
    </w:tblStylePr>
    <w:tblStylePr w:type="band1Vert">
      <w:rPr>
        <w:rFonts w:cs="Times New Roman"/>
      </w:rPr>
      <w:tblPr/>
      <w:tcPr>
        <w:shd w:val="clear" w:color="auto" w:fill="D6E6F4"/>
      </w:tcPr>
    </w:tblStylePr>
    <w:tblStylePr w:type="band1Horz">
      <w:rPr>
        <w:rFonts w:cs="Times New Roman"/>
      </w:rPr>
      <w:tblPr/>
      <w:tcPr>
        <w:shd w:val="clear" w:color="auto" w:fill="D6E6F4"/>
      </w:tcPr>
    </w:tblStylePr>
  </w:style>
  <w:style w:type="table" w:styleId="MediumList1-Accent6">
    <w:name w:val="Medium List 1 Accent 6"/>
    <w:basedOn w:val="TableNormal"/>
    <w:uiPriority w:val="99"/>
    <w:semiHidden/>
    <w:rsid w:val="0021659D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0AD47"/>
        <w:bottom w:val="single" w:sz="8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eastAsia="Times New Roman" w:hAnsi="Times New Roman" w:cs="Times New Roman"/>
      </w:rPr>
      <w:tblPr/>
      <w:tcPr>
        <w:tcBorders>
          <w:top w:val="nil"/>
          <w:bottom w:val="single" w:sz="8" w:space="0" w:color="70AD47"/>
        </w:tcBorders>
      </w:tcPr>
    </w:tblStylePr>
    <w:tblStylePr w:type="lastRow">
      <w:rPr>
        <w:rFonts w:cs="Times New Roman"/>
        <w:b/>
        <w:bCs/>
        <w:color w:val="44546A"/>
      </w:rPr>
      <w:tblPr/>
      <w:tcPr>
        <w:tcBorders>
          <w:top w:val="single" w:sz="8" w:space="0" w:color="70AD47"/>
          <w:bottom w:val="single" w:sz="8" w:space="0" w:color="70AD47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70AD47"/>
          <w:bottom w:val="single" w:sz="8" w:space="0" w:color="70AD47"/>
        </w:tcBorders>
      </w:tcPr>
    </w:tblStylePr>
    <w:tblStylePr w:type="band1Vert">
      <w:rPr>
        <w:rFonts w:cs="Times New Roman"/>
      </w:rPr>
      <w:tblPr/>
      <w:tcPr>
        <w:shd w:val="clear" w:color="auto" w:fill="DBEBD0"/>
      </w:tcPr>
    </w:tblStylePr>
    <w:tblStylePr w:type="band1Horz">
      <w:rPr>
        <w:rFonts w:cs="Times New Roman"/>
      </w:rPr>
      <w:tblPr/>
      <w:tcPr>
        <w:shd w:val="clear" w:color="auto" w:fill="DBEBD0"/>
      </w:tcPr>
    </w:tblStylePr>
  </w:style>
  <w:style w:type="table" w:styleId="MediumList2">
    <w:name w:val="Medium List 2"/>
    <w:basedOn w:val="TableNormal"/>
    <w:uiPriority w:val="99"/>
    <w:semiHidden/>
    <w:rsid w:val="0021659D"/>
    <w:rPr>
      <w:rFonts w:eastAsia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99"/>
    <w:semiHidden/>
    <w:rsid w:val="0021659D"/>
    <w:rPr>
      <w:rFonts w:eastAsia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4472C4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4472C4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4472C4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0DBF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99"/>
    <w:semiHidden/>
    <w:rsid w:val="0021659D"/>
    <w:rPr>
      <w:rFonts w:eastAsia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ED7D31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ED7D31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FADECB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99"/>
    <w:semiHidden/>
    <w:rsid w:val="0021659D"/>
    <w:rPr>
      <w:rFonts w:eastAsia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A5A5A5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A5A5A5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A5A5A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E8E8E8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99"/>
    <w:semiHidden/>
    <w:rsid w:val="0021659D"/>
    <w:rPr>
      <w:rFonts w:eastAsia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FFC00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FFC000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FFC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FFEFC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99"/>
    <w:semiHidden/>
    <w:rsid w:val="0021659D"/>
    <w:rPr>
      <w:rFonts w:eastAsia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99"/>
    <w:semiHidden/>
    <w:rsid w:val="0021659D"/>
    <w:rPr>
      <w:rFonts w:eastAsia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99"/>
    <w:semiHidden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0C0C0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99"/>
    <w:semiHidden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0DBF0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0DBF0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99"/>
    <w:semiHidden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F19D64"/>
          <w:left w:val="single" w:sz="8" w:space="0" w:color="F19D64"/>
          <w:bottom w:val="single" w:sz="8" w:space="0" w:color="F19D64"/>
          <w:right w:val="single" w:sz="8" w:space="0" w:color="F19D64"/>
          <w:insideH w:val="nil"/>
          <w:insideV w:val="nil"/>
        </w:tcBorders>
        <w:shd w:val="clear" w:color="auto" w:fill="ED7D31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F19D64"/>
          <w:left w:val="single" w:sz="8" w:space="0" w:color="F19D64"/>
          <w:bottom w:val="single" w:sz="8" w:space="0" w:color="F19D64"/>
          <w:right w:val="single" w:sz="8" w:space="0" w:color="F19D64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ADECB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FADECB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99"/>
    <w:semiHidden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BBBBBB"/>
          <w:left w:val="single" w:sz="8" w:space="0" w:color="BBBBBB"/>
          <w:bottom w:val="single" w:sz="8" w:space="0" w:color="BBBBBB"/>
          <w:right w:val="single" w:sz="8" w:space="0" w:color="BBBBBB"/>
          <w:insideH w:val="nil"/>
          <w:insideV w:val="nil"/>
        </w:tcBorders>
        <w:shd w:val="clear" w:color="auto" w:fill="A5A5A5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BBBBBB"/>
          <w:left w:val="single" w:sz="8" w:space="0" w:color="BBBBBB"/>
          <w:bottom w:val="single" w:sz="8" w:space="0" w:color="BBBBBB"/>
          <w:right w:val="single" w:sz="8" w:space="0" w:color="BBBBBB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8E8E8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E8E8E8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99"/>
    <w:semiHidden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FFCF40"/>
          <w:left w:val="single" w:sz="8" w:space="0" w:color="FFCF40"/>
          <w:bottom w:val="single" w:sz="8" w:space="0" w:color="FFCF40"/>
          <w:right w:val="single" w:sz="8" w:space="0" w:color="FFCF40"/>
          <w:insideH w:val="nil"/>
          <w:insideV w:val="nil"/>
        </w:tcBorders>
        <w:shd w:val="clear" w:color="auto" w:fill="FFC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FFCF40"/>
          <w:left w:val="single" w:sz="8" w:space="0" w:color="FFCF40"/>
          <w:bottom w:val="single" w:sz="8" w:space="0" w:color="FFCF40"/>
          <w:right w:val="single" w:sz="8" w:space="0" w:color="FFCF40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FEFC0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FFEFC0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99"/>
    <w:semiHidden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6E6F4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99"/>
    <w:semiHidden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3C571"/>
        <w:left w:val="single" w:sz="8" w:space="0" w:color="93C571"/>
        <w:bottom w:val="single" w:sz="8" w:space="0" w:color="93C571"/>
        <w:right w:val="single" w:sz="8" w:space="0" w:color="93C571"/>
        <w:insideH w:val="single" w:sz="8" w:space="0" w:color="93C5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93C571"/>
          <w:left w:val="single" w:sz="8" w:space="0" w:color="93C571"/>
          <w:bottom w:val="single" w:sz="8" w:space="0" w:color="93C571"/>
          <w:right w:val="single" w:sz="8" w:space="0" w:color="93C571"/>
          <w:insideH w:val="nil"/>
          <w:insideV w:val="nil"/>
        </w:tcBorders>
        <w:shd w:val="clear" w:color="auto" w:fill="70AD47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93C571"/>
          <w:left w:val="single" w:sz="8" w:space="0" w:color="93C571"/>
          <w:bottom w:val="single" w:sz="8" w:space="0" w:color="93C571"/>
          <w:right w:val="single" w:sz="8" w:space="0" w:color="93C571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BEBD0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BEBD0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99"/>
    <w:semiHidden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99"/>
    <w:semiHidden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99"/>
    <w:semiHidden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99"/>
    <w:semiHidden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99"/>
    <w:semiHidden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99"/>
    <w:semiHidden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99"/>
    <w:semiHidden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Grid1">
    <w:name w:val="Medium Grid 1"/>
    <w:basedOn w:val="TableNormal"/>
    <w:uiPriority w:val="99"/>
    <w:semiHidden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808080"/>
      </w:tcPr>
    </w:tblStylePr>
    <w:tblStylePr w:type="band1Horz">
      <w:rPr>
        <w:rFonts w:cs="Times New Roman"/>
      </w:rPr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99"/>
    <w:semiHidden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  <w:insideV w:val="single" w:sz="8" w:space="0" w:color="7295D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295D2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1B8E1"/>
      </w:tcPr>
    </w:tblStylePr>
    <w:tblStylePr w:type="band1Horz">
      <w:rPr>
        <w:rFonts w:cs="Times New Roman"/>
      </w:rPr>
      <w:tblPr/>
      <w:tcPr>
        <w:shd w:val="clear" w:color="auto" w:fill="A1B8E1"/>
      </w:tcPr>
    </w:tblStylePr>
  </w:style>
  <w:style w:type="table" w:styleId="MediumGrid1-Accent2">
    <w:name w:val="Medium Grid 1 Accent 2"/>
    <w:basedOn w:val="TableNormal"/>
    <w:uiPriority w:val="99"/>
    <w:semiHidden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6BE98"/>
      </w:tcPr>
    </w:tblStylePr>
    <w:tblStylePr w:type="band1Horz">
      <w:rPr>
        <w:rFonts w:cs="Times New Roman"/>
      </w:rPr>
      <w:tblPr/>
      <w:tcPr>
        <w:shd w:val="clear" w:color="auto" w:fill="F6BE98"/>
      </w:tcPr>
    </w:tblStylePr>
  </w:style>
  <w:style w:type="table" w:styleId="MediumGrid1-Accent3">
    <w:name w:val="Medium Grid 1 Accent 3"/>
    <w:basedOn w:val="TableNormal"/>
    <w:uiPriority w:val="99"/>
    <w:semiHidden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2D2D2"/>
      </w:tcPr>
    </w:tblStylePr>
    <w:tblStylePr w:type="band1Horz">
      <w:rPr>
        <w:rFonts w:cs="Times New Roman"/>
      </w:rPr>
      <w:tblPr/>
      <w:tcPr>
        <w:shd w:val="clear" w:color="auto" w:fill="D2D2D2"/>
      </w:tcPr>
    </w:tblStylePr>
  </w:style>
  <w:style w:type="table" w:styleId="MediumGrid1-Accent4">
    <w:name w:val="Medium Grid 1 Accent 4"/>
    <w:basedOn w:val="TableNormal"/>
    <w:uiPriority w:val="99"/>
    <w:semiHidden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FDF80"/>
      </w:tcPr>
    </w:tblStylePr>
    <w:tblStylePr w:type="band1Horz">
      <w:rPr>
        <w:rFonts w:cs="Times New Roman"/>
      </w:rPr>
      <w:tblPr/>
      <w:tcPr>
        <w:shd w:val="clear" w:color="auto" w:fill="FFDF80"/>
      </w:tcPr>
    </w:tblStylePr>
  </w:style>
  <w:style w:type="table" w:styleId="MediumGrid1-Accent5">
    <w:name w:val="Medium Grid 1 Accent 5"/>
    <w:basedOn w:val="TableNormal"/>
    <w:uiPriority w:val="99"/>
    <w:semiHidden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  <w:insideV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84B3D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DCCEA"/>
      </w:tcPr>
    </w:tblStylePr>
    <w:tblStylePr w:type="band1Horz">
      <w:rPr>
        <w:rFonts w:cs="Times New Roman"/>
      </w:rPr>
      <w:tblPr/>
      <w:tcPr>
        <w:shd w:val="clear" w:color="auto" w:fill="ADCCEA"/>
      </w:tcPr>
    </w:tblStylePr>
  </w:style>
  <w:style w:type="table" w:styleId="MediumGrid1-Accent6">
    <w:name w:val="Medium Grid 1 Accent 6"/>
    <w:basedOn w:val="TableNormal"/>
    <w:uiPriority w:val="99"/>
    <w:semiHidden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3C571"/>
        <w:left w:val="single" w:sz="8" w:space="0" w:color="93C571"/>
        <w:bottom w:val="single" w:sz="8" w:space="0" w:color="93C571"/>
        <w:right w:val="single" w:sz="8" w:space="0" w:color="93C571"/>
        <w:insideH w:val="single" w:sz="8" w:space="0" w:color="93C571"/>
        <w:insideV w:val="single" w:sz="8" w:space="0" w:color="93C57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93C57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B7D8A0"/>
      </w:tcPr>
    </w:tblStylePr>
    <w:tblStylePr w:type="band1Horz">
      <w:rPr>
        <w:rFonts w:cs="Times New Roman"/>
      </w:rPr>
      <w:tblPr/>
      <w:tcPr>
        <w:shd w:val="clear" w:color="auto" w:fill="B7D8A0"/>
      </w:tcPr>
    </w:tblStylePr>
  </w:style>
  <w:style w:type="table" w:styleId="MediumGrid2">
    <w:name w:val="Medium Grid 2"/>
    <w:basedOn w:val="TableNormal"/>
    <w:uiPriority w:val="99"/>
    <w:semiHidden/>
    <w:rsid w:val="0021659D"/>
    <w:rPr>
      <w:rFonts w:eastAsia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rFonts w:cs="Times New Roman"/>
        <w:b/>
        <w:bCs/>
        <w:color w:val="000000"/>
      </w:rPr>
      <w:tblPr/>
      <w:tcPr>
        <w:shd w:val="clear" w:color="auto" w:fill="E6E6E6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rPr>
        <w:rFonts w:cs="Times New Roman"/>
      </w:rPr>
      <w:tblPr/>
      <w:tcPr>
        <w:shd w:val="clear" w:color="auto" w:fill="808080"/>
      </w:tcPr>
    </w:tblStylePr>
    <w:tblStylePr w:type="band1Horz">
      <w:rPr>
        <w:rFonts w:cs="Times New Roman"/>
      </w:rPr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99"/>
    <w:semiHidden/>
    <w:rsid w:val="0021659D"/>
    <w:rPr>
      <w:rFonts w:eastAsia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/>
    </w:tcPr>
    <w:tblStylePr w:type="firstRow">
      <w:rPr>
        <w:rFonts w:cs="Times New Roman"/>
        <w:b/>
        <w:bCs/>
        <w:color w:val="000000"/>
      </w:rPr>
      <w:tblPr/>
      <w:tcPr>
        <w:shd w:val="clear" w:color="auto" w:fill="ECF1F9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rPr>
        <w:rFonts w:cs="Times New Roman"/>
      </w:rPr>
      <w:tblPr/>
      <w:tcPr>
        <w:shd w:val="clear" w:color="auto" w:fill="A1B8E1"/>
      </w:tcPr>
    </w:tblStylePr>
    <w:tblStylePr w:type="band1Horz">
      <w:rPr>
        <w:rFonts w:cs="Times New Roman"/>
      </w:rPr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99"/>
    <w:semiHidden/>
    <w:rsid w:val="0021659D"/>
    <w:rPr>
      <w:rFonts w:eastAsia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/>
    </w:tcPr>
    <w:tblStylePr w:type="firstRow">
      <w:rPr>
        <w:rFonts w:cs="Times New Roman"/>
        <w:b/>
        <w:bCs/>
        <w:color w:val="000000"/>
      </w:rPr>
      <w:tblPr/>
      <w:tcPr>
        <w:shd w:val="clear" w:color="auto" w:fill="FDF2EA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/>
      </w:tcPr>
    </w:tblStylePr>
    <w:tblStylePr w:type="band1Vert">
      <w:rPr>
        <w:rFonts w:cs="Times New Roman"/>
      </w:rPr>
      <w:tblPr/>
      <w:tcPr>
        <w:shd w:val="clear" w:color="auto" w:fill="F6BE98"/>
      </w:tcPr>
    </w:tblStylePr>
    <w:tblStylePr w:type="band1Horz">
      <w:rPr>
        <w:rFonts w:cs="Times New Roman"/>
      </w:rPr>
      <w:tblPr/>
      <w:tcPr>
        <w:tcBorders>
          <w:insideH w:val="single" w:sz="6" w:space="0" w:color="ED7D31"/>
          <w:insideV w:val="single" w:sz="6" w:space="0" w:color="ED7D31"/>
        </w:tcBorders>
        <w:shd w:val="clear" w:color="auto" w:fill="F6BE98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99"/>
    <w:semiHidden/>
    <w:rsid w:val="0021659D"/>
    <w:rPr>
      <w:rFonts w:eastAsia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/>
    </w:tcPr>
    <w:tblStylePr w:type="firstRow">
      <w:rPr>
        <w:rFonts w:cs="Times New Roman"/>
        <w:b/>
        <w:bCs/>
        <w:color w:val="000000"/>
      </w:rPr>
      <w:tblPr/>
      <w:tcPr>
        <w:shd w:val="clear" w:color="auto" w:fill="F6F6F6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rPr>
        <w:rFonts w:cs="Times New Roman"/>
      </w:rPr>
      <w:tblPr/>
      <w:tcPr>
        <w:shd w:val="clear" w:color="auto" w:fill="D2D2D2"/>
      </w:tcPr>
    </w:tblStylePr>
    <w:tblStylePr w:type="band1Horz">
      <w:rPr>
        <w:rFonts w:cs="Times New Roman"/>
      </w:rPr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99"/>
    <w:semiHidden/>
    <w:rsid w:val="0021659D"/>
    <w:rPr>
      <w:rFonts w:eastAsia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  <w:insideH w:val="single" w:sz="8" w:space="0" w:color="FFC000"/>
        <w:insideV w:val="single" w:sz="8" w:space="0" w:color="FFC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/>
    </w:tcPr>
    <w:tblStylePr w:type="firstRow">
      <w:rPr>
        <w:rFonts w:cs="Times New Roman"/>
        <w:b/>
        <w:bCs/>
        <w:color w:val="000000"/>
      </w:rPr>
      <w:tblPr/>
      <w:tcPr>
        <w:shd w:val="clear" w:color="auto" w:fill="FFF8E6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/>
      </w:tcPr>
    </w:tblStylePr>
    <w:tblStylePr w:type="band1Vert">
      <w:rPr>
        <w:rFonts w:cs="Times New Roman"/>
      </w:rPr>
      <w:tblPr/>
      <w:tcPr>
        <w:shd w:val="clear" w:color="auto" w:fill="FFDF80"/>
      </w:tcPr>
    </w:tblStylePr>
    <w:tblStylePr w:type="band1Horz">
      <w:rPr>
        <w:rFonts w:cs="Times New Roman"/>
      </w:rPr>
      <w:tblPr/>
      <w:tcPr>
        <w:tcBorders>
          <w:insideH w:val="single" w:sz="6" w:space="0" w:color="FFC000"/>
          <w:insideV w:val="single" w:sz="6" w:space="0" w:color="FFC000"/>
        </w:tcBorders>
        <w:shd w:val="clear" w:color="auto" w:fill="FFDF8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99"/>
    <w:semiHidden/>
    <w:rsid w:val="0021659D"/>
    <w:rPr>
      <w:rFonts w:eastAsia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rFonts w:cs="Times New Roman"/>
        <w:b/>
        <w:bCs/>
        <w:color w:val="000000"/>
      </w:rPr>
      <w:tblPr/>
      <w:tcPr>
        <w:shd w:val="clear" w:color="auto" w:fill="EEF5FB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/>
      </w:tcPr>
    </w:tblStylePr>
    <w:tblStylePr w:type="band1Vert">
      <w:rPr>
        <w:rFonts w:cs="Times New Roman"/>
      </w:rPr>
      <w:tblPr/>
      <w:tcPr>
        <w:shd w:val="clear" w:color="auto" w:fill="ADCCEA"/>
      </w:tcPr>
    </w:tblStylePr>
    <w:tblStylePr w:type="band1Horz">
      <w:rPr>
        <w:rFonts w:cs="Times New Roman"/>
      </w:rPr>
      <w:tblPr/>
      <w:tcPr>
        <w:tcBorders>
          <w:insideH w:val="single" w:sz="6" w:space="0" w:color="5B9BD5"/>
          <w:insideV w:val="single" w:sz="6" w:space="0" w:color="5B9BD5"/>
        </w:tcBorders>
        <w:shd w:val="clear" w:color="auto" w:fill="ADCCEA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99"/>
    <w:semiHidden/>
    <w:rsid w:val="0021659D"/>
    <w:rPr>
      <w:rFonts w:eastAsia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  <w:insideH w:val="single" w:sz="8" w:space="0" w:color="70AD47"/>
        <w:insideV w:val="single" w:sz="8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/>
    </w:tcPr>
    <w:tblStylePr w:type="firstRow">
      <w:rPr>
        <w:rFonts w:cs="Times New Roman"/>
        <w:b/>
        <w:bCs/>
        <w:color w:val="000000"/>
      </w:rPr>
      <w:tblPr/>
      <w:tcPr>
        <w:shd w:val="clear" w:color="auto" w:fill="F0F7EC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/>
      </w:tcPr>
    </w:tblStylePr>
    <w:tblStylePr w:type="band1Vert">
      <w:rPr>
        <w:rFonts w:cs="Times New Roman"/>
      </w:rPr>
      <w:tblPr/>
      <w:tcPr>
        <w:shd w:val="clear" w:color="auto" w:fill="B7D8A0"/>
      </w:tcPr>
    </w:tblStylePr>
    <w:tblStylePr w:type="band1Horz">
      <w:rPr>
        <w:rFonts w:cs="Times New Roman"/>
      </w:rPr>
      <w:tblPr/>
      <w:tcPr>
        <w:tcBorders>
          <w:insideH w:val="single" w:sz="6" w:space="0" w:color="70AD47"/>
          <w:insideV w:val="single" w:sz="6" w:space="0" w:color="70AD47"/>
        </w:tcBorders>
        <w:shd w:val="clear" w:color="auto" w:fill="B7D8A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99"/>
    <w:semiHidden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99"/>
    <w:semiHidden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472C4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472C4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472C4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1B8E1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1B8E1"/>
      </w:tcPr>
    </w:tblStylePr>
  </w:style>
  <w:style w:type="table" w:styleId="MediumGrid3-Accent2">
    <w:name w:val="Medium Grid 3 Accent 2"/>
    <w:basedOn w:val="TableNormal"/>
    <w:uiPriority w:val="99"/>
    <w:semiHidden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D7D31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D7D31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ED7D31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6BE98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6BE98"/>
      </w:tcPr>
    </w:tblStylePr>
  </w:style>
  <w:style w:type="table" w:styleId="MediumGrid3-Accent3">
    <w:name w:val="Medium Grid 3 Accent 3"/>
    <w:basedOn w:val="TableNormal"/>
    <w:uiPriority w:val="99"/>
    <w:semiHidden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A5A5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A5A5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A5A5A5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A5A5A5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2D2D2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2D2D2"/>
      </w:tcPr>
    </w:tblStylePr>
  </w:style>
  <w:style w:type="table" w:styleId="MediumGrid3-Accent4">
    <w:name w:val="Medium Grid 3 Accent 4"/>
    <w:basedOn w:val="TableNormal"/>
    <w:uiPriority w:val="99"/>
    <w:semiHidden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FC000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FC000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FC000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FC000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FDF80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FDF80"/>
      </w:tcPr>
    </w:tblStylePr>
  </w:style>
  <w:style w:type="table" w:styleId="MediumGrid3-Accent5">
    <w:name w:val="Medium Grid 3 Accent 5"/>
    <w:basedOn w:val="TableNormal"/>
    <w:uiPriority w:val="99"/>
    <w:semiHidden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styleId="MediumGrid3-Accent6">
    <w:name w:val="Medium Grid 3 Accent 6"/>
    <w:basedOn w:val="TableNormal"/>
    <w:uiPriority w:val="99"/>
    <w:semiHidden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styleId="TableProfessional">
    <w:name w:val="Table Professional"/>
    <w:basedOn w:val="TableNormal"/>
    <w:uiPriority w:val="99"/>
    <w:semiHidden/>
    <w:rsid w:val="0021659D"/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Preformatted">
    <w:name w:val="HTML Preformatted"/>
    <w:basedOn w:val="Normal"/>
    <w:link w:val="HTMLPreformattedChar"/>
    <w:uiPriority w:val="99"/>
    <w:semiHidden/>
    <w:rsid w:val="0021659D"/>
    <w:pPr>
      <w:spacing w:after="0" w:line="240" w:lineRule="auto"/>
    </w:pPr>
    <w:rPr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21659D"/>
    <w:rPr>
      <w:rFonts w:ascii="Times New Roman" w:hAnsi="Times New Roman" w:cs="Times New Roman"/>
      <w:sz w:val="20"/>
    </w:rPr>
  </w:style>
  <w:style w:type="table" w:styleId="TableColumns1">
    <w:name w:val="Table Columns 1"/>
    <w:basedOn w:val="TableNormal"/>
    <w:uiPriority w:val="99"/>
    <w:semiHidden/>
    <w:rsid w:val="0021659D"/>
    <w:rPr>
      <w:b/>
      <w:bCs/>
      <w:sz w:val="20"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rsid w:val="0021659D"/>
    <w:rPr>
      <w:b/>
      <w:bCs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rsid w:val="0021659D"/>
    <w:rPr>
      <w:b/>
      <w:bCs/>
      <w:sz w:val="20"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rsid w:val="0021659D"/>
    <w:rPr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rsid w:val="0021659D"/>
    <w:rPr>
      <w:sz w:val="20"/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character" w:styleId="Strong">
    <w:name w:val="Strong"/>
    <w:basedOn w:val="DefaultParagraphFont"/>
    <w:uiPriority w:val="99"/>
    <w:qFormat/>
    <w:rsid w:val="0021659D"/>
    <w:rPr>
      <w:rFonts w:ascii="Times New Roman" w:hAnsi="Times New Roman" w:cs="Times New Roman"/>
      <w:b/>
    </w:rPr>
  </w:style>
  <w:style w:type="paragraph" w:styleId="DocumentMap">
    <w:name w:val="Document Map"/>
    <w:basedOn w:val="Normal"/>
    <w:link w:val="DocumentMapChar"/>
    <w:uiPriority w:val="99"/>
    <w:semiHidden/>
    <w:rsid w:val="0021659D"/>
    <w:pPr>
      <w:spacing w:after="0" w:line="240" w:lineRule="auto"/>
    </w:pPr>
    <w:rPr>
      <w:sz w:val="16"/>
      <w:szCs w:val="20"/>
      <w:lang w:eastAsia="ru-RU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1659D"/>
    <w:rPr>
      <w:rFonts w:ascii="Times New Roman" w:hAnsi="Times New Roman" w:cs="Times New Roman"/>
      <w:sz w:val="16"/>
    </w:rPr>
  </w:style>
  <w:style w:type="table" w:customStyle="1" w:styleId="11">
    <w:name w:val="Таблица простая 1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Таблица простая 2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Таблица простая 4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Таблица простая 5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ofAuthorities">
    <w:name w:val="table of authorities"/>
    <w:basedOn w:val="Normal"/>
    <w:next w:val="Normal"/>
    <w:uiPriority w:val="99"/>
    <w:semiHidden/>
    <w:rsid w:val="0021659D"/>
    <w:pPr>
      <w:spacing w:after="0"/>
      <w:ind w:left="220" w:hanging="220"/>
    </w:pPr>
  </w:style>
  <w:style w:type="table" w:customStyle="1" w:styleId="-110">
    <w:name w:val="Таблица-сетка 1 светлая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">
    <w:name w:val="Таблица-сетка 1 светлая — акцент 1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210">
    <w:name w:val="Таблица-сетка 1 светлая — акцент 2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310">
    <w:name w:val="Таблица-сетка 1 светлая — акцент 3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410">
    <w:name w:val="Таблица-сетка 1 светлая — акцент 4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510">
    <w:name w:val="Таблица-сетка 1 светлая — акцент 5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610">
    <w:name w:val="Таблица-сетка 1 светлая — акцент 6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0">
    <w:name w:val="Таблица-сетка 2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10">
    <w:name w:val="Таблица-сетка 2 — акцент 1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10">
    <w:name w:val="Таблица-сетка 2 — акцент 2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2" w:space="0" w:color="F4B083"/>
        <w:bottom w:val="single" w:sz="2" w:space="0" w:color="F4B083"/>
        <w:insideH w:val="single" w:sz="2" w:space="0" w:color="F4B083"/>
        <w:insideV w:val="single" w:sz="2" w:space="0" w:color="F4B08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10">
    <w:name w:val="Таблица-сетка 2 — акцент 3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410">
    <w:name w:val="Таблица-сетка 2 — акцент 4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510">
    <w:name w:val="Таблица-сетка 2 — акцент 5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610">
    <w:name w:val="Таблица-сетка 2 — акцент 6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2" w:space="0" w:color="A8D08D"/>
        <w:bottom w:val="single" w:sz="2" w:space="0" w:color="A8D08D"/>
        <w:insideH w:val="single" w:sz="2" w:space="0" w:color="A8D08D"/>
        <w:insideV w:val="single" w:sz="2" w:space="0" w:color="A8D0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0">
    <w:name w:val="Таблица-сетка 3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10">
    <w:name w:val="Таблица-сетка 3 — акцент 1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10">
    <w:name w:val="Таблица-сетка 3 — акцент 2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10">
    <w:name w:val="Таблица-сетка 3 — акцент 3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410">
    <w:name w:val="Таблица-сетка 3 — акцент 4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510">
    <w:name w:val="Таблица-сетка 3 — акцент 5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610">
    <w:name w:val="Таблица-сетка 3 — акцент 6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0">
    <w:name w:val="Таблица-сетка 4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10">
    <w:name w:val="Таблица-сетка 4 — акцент 1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210">
    <w:name w:val="Таблица-сетка 4 — акцент 2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0">
    <w:name w:val="Таблица-сетка 4 — акцент 3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410">
    <w:name w:val="Таблица-сетка 4 — акцент 4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510">
    <w:name w:val="Таблица-сетка 4 — акцент 5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610">
    <w:name w:val="Таблица-сетка 4 — акцент 6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0">
    <w:name w:val="Таблица-сетка 5 темная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</w:style>
  <w:style w:type="table" w:customStyle="1" w:styleId="-5110">
    <w:name w:val="Таблица-сетка 5 темная — акцент 1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/>
    </w:tcPr>
  </w:style>
  <w:style w:type="table" w:customStyle="1" w:styleId="-5210">
    <w:name w:val="Таблица-сетка 5 темная — акцент 2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/>
    </w:tcPr>
  </w:style>
  <w:style w:type="table" w:customStyle="1" w:styleId="-5310">
    <w:name w:val="Таблица-сетка 5 темная — акцент 3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/>
    </w:tcPr>
  </w:style>
  <w:style w:type="table" w:customStyle="1" w:styleId="-5410">
    <w:name w:val="Таблица-сетка 5 темная — акцент 4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/>
    </w:tcPr>
  </w:style>
  <w:style w:type="table" w:customStyle="1" w:styleId="-5510">
    <w:name w:val="Таблица-сетка 5 темная — акцент 5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/>
    </w:tcPr>
  </w:style>
  <w:style w:type="table" w:customStyle="1" w:styleId="-5610">
    <w:name w:val="Таблица-сетка 5 темная — акцент 61"/>
    <w:uiPriority w:val="99"/>
    <w:rsid w:val="0021659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</w:style>
  <w:style w:type="table" w:customStyle="1" w:styleId="-610">
    <w:name w:val="Таблица-сетка 6 цветная1"/>
    <w:uiPriority w:val="99"/>
    <w:rsid w:val="0021659D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10">
    <w:name w:val="Таблица-сетка 6 цветная — акцент 11"/>
    <w:uiPriority w:val="99"/>
    <w:rsid w:val="0021659D"/>
    <w:rPr>
      <w:color w:val="2F5496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210">
    <w:name w:val="Таблица-сетка 6 цветная — акцент 21"/>
    <w:uiPriority w:val="99"/>
    <w:rsid w:val="0021659D"/>
    <w:rPr>
      <w:color w:val="C45911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310">
    <w:name w:val="Таблица-сетка 6 цветная — акцент 31"/>
    <w:uiPriority w:val="99"/>
    <w:rsid w:val="0021659D"/>
    <w:rPr>
      <w:color w:val="7B7B7B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410">
    <w:name w:val="Таблица-сетка 6 цветная — акцент 41"/>
    <w:uiPriority w:val="99"/>
    <w:rsid w:val="0021659D"/>
    <w:rPr>
      <w:color w:val="BF8F0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510">
    <w:name w:val="Таблица-сетка 6 цветная — акцент 51"/>
    <w:uiPriority w:val="99"/>
    <w:rsid w:val="0021659D"/>
    <w:rPr>
      <w:color w:val="2E74B5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610">
    <w:name w:val="Таблица-сетка 6 цветная — акцент 61"/>
    <w:uiPriority w:val="99"/>
    <w:rsid w:val="0021659D"/>
    <w:rPr>
      <w:color w:val="538135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0">
    <w:name w:val="Таблица-сетка 7 цветная1"/>
    <w:uiPriority w:val="99"/>
    <w:rsid w:val="0021659D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10">
    <w:name w:val="Таблица-сетка 7 цветная — акцент 11"/>
    <w:uiPriority w:val="99"/>
    <w:rsid w:val="0021659D"/>
    <w:rPr>
      <w:color w:val="2F5496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210">
    <w:name w:val="Таблица-сетка 7 цветная — акцент 21"/>
    <w:uiPriority w:val="99"/>
    <w:rsid w:val="0021659D"/>
    <w:rPr>
      <w:color w:val="C45911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310">
    <w:name w:val="Таблица-сетка 7 цветная — акцент 31"/>
    <w:uiPriority w:val="99"/>
    <w:rsid w:val="0021659D"/>
    <w:rPr>
      <w:color w:val="7B7B7B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410">
    <w:name w:val="Таблица-сетка 7 цветная — акцент 41"/>
    <w:uiPriority w:val="99"/>
    <w:rsid w:val="0021659D"/>
    <w:rPr>
      <w:color w:val="BF8F0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510">
    <w:name w:val="Таблица-сетка 7 цветная — акцент 51"/>
    <w:uiPriority w:val="99"/>
    <w:rsid w:val="0021659D"/>
    <w:rPr>
      <w:color w:val="2E74B5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610">
    <w:name w:val="Таблица-сетка 7 цветная — акцент 61"/>
    <w:uiPriority w:val="99"/>
    <w:rsid w:val="0021659D"/>
    <w:rPr>
      <w:color w:val="538135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1">
    <w:name w:val="Table List 1"/>
    <w:basedOn w:val="TableNormal"/>
    <w:uiPriority w:val="99"/>
    <w:semiHidden/>
    <w:rsid w:val="0021659D"/>
    <w:rPr>
      <w:sz w:val="20"/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rsid w:val="0021659D"/>
    <w:rPr>
      <w:sz w:val="20"/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rsid w:val="0021659D"/>
    <w:rPr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rsid w:val="0021659D"/>
    <w:rPr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rsid w:val="0021659D"/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rsid w:val="0021659D"/>
    <w:rPr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rsid w:val="0021659D"/>
    <w:rPr>
      <w:sz w:val="20"/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rsid w:val="0021659D"/>
    <w:rPr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PlainText">
    <w:name w:val="Plain Text"/>
    <w:basedOn w:val="Normal"/>
    <w:link w:val="PlainTextChar"/>
    <w:uiPriority w:val="99"/>
    <w:semiHidden/>
    <w:rsid w:val="0021659D"/>
    <w:pPr>
      <w:spacing w:after="0" w:line="240" w:lineRule="auto"/>
    </w:pPr>
    <w:rPr>
      <w:sz w:val="21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21659D"/>
    <w:rPr>
      <w:rFonts w:ascii="Times New Roman" w:hAnsi="Times New Roman" w:cs="Times New Roman"/>
      <w:sz w:val="21"/>
    </w:rPr>
  </w:style>
  <w:style w:type="paragraph" w:styleId="BalloonText">
    <w:name w:val="Balloon Text"/>
    <w:basedOn w:val="Normal"/>
    <w:link w:val="BalloonTextChar"/>
    <w:uiPriority w:val="99"/>
    <w:semiHidden/>
    <w:rsid w:val="0021659D"/>
    <w:pPr>
      <w:spacing w:after="0" w:line="240" w:lineRule="auto"/>
    </w:pPr>
    <w:rPr>
      <w:sz w:val="18"/>
      <w:szCs w:val="20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659D"/>
    <w:rPr>
      <w:rFonts w:ascii="Times New Roman" w:hAnsi="Times New Roman" w:cs="Times New Roman"/>
      <w:sz w:val="18"/>
    </w:rPr>
  </w:style>
  <w:style w:type="paragraph" w:styleId="EndnoteText">
    <w:name w:val="endnote text"/>
    <w:basedOn w:val="Normal"/>
    <w:link w:val="EndnoteTextChar"/>
    <w:uiPriority w:val="99"/>
    <w:semiHidden/>
    <w:rsid w:val="0021659D"/>
    <w:pPr>
      <w:spacing w:after="0" w:line="240" w:lineRule="auto"/>
    </w:pPr>
    <w:rPr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21659D"/>
    <w:rPr>
      <w:rFonts w:ascii="Times New Roman" w:hAnsi="Times New Roman" w:cs="Times New Roman"/>
      <w:sz w:val="20"/>
    </w:rPr>
  </w:style>
  <w:style w:type="paragraph" w:styleId="MacroText">
    <w:name w:val="macro"/>
    <w:link w:val="MacroTextChar"/>
    <w:uiPriority w:val="99"/>
    <w:semiHidden/>
    <w:rsid w:val="0021659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59" w:lineRule="auto"/>
    </w:pPr>
    <w:rPr>
      <w:rFonts w:ascii="Times New Roman" w:hAnsi="Times New Roman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21659D"/>
    <w:rPr>
      <w:rFonts w:ascii="Times New Roman" w:hAnsi="Times New Roman" w:cs="Times New Roman"/>
      <w:lang w:val="ru-RU" w:eastAsia="ru-RU" w:bidi="ar-SA"/>
    </w:rPr>
  </w:style>
  <w:style w:type="paragraph" w:styleId="CommentText">
    <w:name w:val="annotation text"/>
    <w:basedOn w:val="Normal"/>
    <w:link w:val="CommentTextChar"/>
    <w:uiPriority w:val="99"/>
    <w:semiHidden/>
    <w:rsid w:val="0021659D"/>
    <w:pPr>
      <w:spacing w:line="240" w:lineRule="auto"/>
    </w:pPr>
    <w:rPr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1659D"/>
    <w:rPr>
      <w:rFonts w:ascii="Times New Roman" w:hAnsi="Times New Roman" w:cs="Times New Roman"/>
      <w:sz w:val="20"/>
    </w:rPr>
  </w:style>
  <w:style w:type="paragraph" w:styleId="FootnoteText">
    <w:name w:val="footnote text"/>
    <w:basedOn w:val="Normal"/>
    <w:link w:val="FootnoteTextChar"/>
    <w:uiPriority w:val="99"/>
    <w:semiHidden/>
    <w:rsid w:val="0021659D"/>
    <w:pPr>
      <w:spacing w:after="0" w:line="240" w:lineRule="auto"/>
    </w:pPr>
    <w:rPr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1659D"/>
    <w:rPr>
      <w:rFonts w:ascii="Times New Roman" w:hAnsi="Times New Roman"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1659D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1659D"/>
    <w:rPr>
      <w:b/>
    </w:rPr>
  </w:style>
  <w:style w:type="table" w:styleId="TableTheme">
    <w:name w:val="Table Theme"/>
    <w:basedOn w:val="TableNormal"/>
    <w:uiPriority w:val="99"/>
    <w:semiHidden/>
    <w:rsid w:val="0021659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DarkList">
    <w:name w:val="Dark List"/>
    <w:basedOn w:val="TableNormal"/>
    <w:uiPriority w:val="99"/>
    <w:semiHidden/>
    <w:rsid w:val="0021659D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99"/>
    <w:semiHidden/>
    <w:rsid w:val="0021659D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styleId="DarkList-Accent2">
    <w:name w:val="Dark List Accent 2"/>
    <w:basedOn w:val="TableNormal"/>
    <w:uiPriority w:val="99"/>
    <w:semiHidden/>
    <w:rsid w:val="0021659D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styleId="DarkList-Accent3">
    <w:name w:val="Dark List Accent 3"/>
    <w:basedOn w:val="TableNormal"/>
    <w:uiPriority w:val="99"/>
    <w:semiHidden/>
    <w:rsid w:val="0021659D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styleId="DarkList-Accent4">
    <w:name w:val="Dark List Accent 4"/>
    <w:basedOn w:val="TableNormal"/>
    <w:uiPriority w:val="99"/>
    <w:semiHidden/>
    <w:rsid w:val="0021659D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styleId="DarkList-Accent5">
    <w:name w:val="Dark List Accent 5"/>
    <w:basedOn w:val="TableNormal"/>
    <w:uiPriority w:val="99"/>
    <w:semiHidden/>
    <w:rsid w:val="0021659D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styleId="DarkList-Accent6">
    <w:name w:val="Dark List Accent 6"/>
    <w:basedOn w:val="TableNormal"/>
    <w:uiPriority w:val="99"/>
    <w:semiHidden/>
    <w:rsid w:val="0021659D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paragraph" w:styleId="Index1">
    <w:name w:val="index 1"/>
    <w:basedOn w:val="Normal"/>
    <w:next w:val="Normal"/>
    <w:autoRedefine/>
    <w:uiPriority w:val="99"/>
    <w:semiHidden/>
    <w:rsid w:val="0021659D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semiHidden/>
    <w:rsid w:val="0021659D"/>
    <w:rPr>
      <w:rFonts w:eastAsia="Times New Roman"/>
      <w:b/>
      <w:bCs/>
    </w:rPr>
  </w:style>
  <w:style w:type="paragraph" w:styleId="Index2">
    <w:name w:val="index 2"/>
    <w:basedOn w:val="Normal"/>
    <w:next w:val="Normal"/>
    <w:autoRedefine/>
    <w:uiPriority w:val="99"/>
    <w:semiHidden/>
    <w:rsid w:val="0021659D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rsid w:val="0021659D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rsid w:val="0021659D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rsid w:val="0021659D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rsid w:val="0021659D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rsid w:val="0021659D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rsid w:val="0021659D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rsid w:val="0021659D"/>
    <w:pPr>
      <w:spacing w:after="0" w:line="240" w:lineRule="auto"/>
      <w:ind w:left="1980" w:hanging="220"/>
    </w:pPr>
  </w:style>
  <w:style w:type="character" w:customStyle="1" w:styleId="12">
    <w:name w:val="Упомянуть1"/>
    <w:uiPriority w:val="99"/>
    <w:semiHidden/>
    <w:rsid w:val="0021659D"/>
    <w:rPr>
      <w:rFonts w:ascii="Times New Roman" w:hAnsi="Times New Roman"/>
      <w:color w:val="2B579A"/>
      <w:shd w:val="clear" w:color="auto" w:fill="E1DFDD"/>
    </w:rPr>
  </w:style>
  <w:style w:type="character" w:customStyle="1" w:styleId="13">
    <w:name w:val="Хэштег1"/>
    <w:uiPriority w:val="99"/>
    <w:semiHidden/>
    <w:rsid w:val="0021659D"/>
    <w:rPr>
      <w:rFonts w:ascii="Times New Roman" w:hAnsi="Times New Roman"/>
      <w:color w:val="2B579A"/>
      <w:shd w:val="clear" w:color="auto" w:fill="E1DFDD"/>
    </w:rPr>
  </w:style>
  <w:style w:type="table" w:styleId="ColorfulShading">
    <w:name w:val="Colorful Shading"/>
    <w:basedOn w:val="TableNormal"/>
    <w:uiPriority w:val="99"/>
    <w:semiHidden/>
    <w:rsid w:val="0021659D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ED7D31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rPr>
        <w:rFonts w:cs="Times New Roman"/>
      </w:rPr>
      <w:tblPr/>
      <w:tcPr>
        <w:shd w:val="clear" w:color="auto" w:fill="999999"/>
      </w:tcPr>
    </w:tblStylePr>
    <w:tblStylePr w:type="band1Horz">
      <w:rPr>
        <w:rFonts w:cs="Times New Roman"/>
      </w:rPr>
      <w:tblPr/>
      <w:tcPr>
        <w:shd w:val="clear" w:color="auto" w:fill="808080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ColorfulShading-Accent1">
    <w:name w:val="Colorful Shading Accent 1"/>
    <w:basedOn w:val="TableNormal"/>
    <w:uiPriority w:val="99"/>
    <w:semiHidden/>
    <w:rsid w:val="0021659D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ED7D31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64378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64378"/>
          <w:insideV w:val="nil"/>
        </w:tcBorders>
        <w:shd w:val="clear" w:color="auto" w:fill="264378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/>
      </w:tcPr>
    </w:tblStylePr>
    <w:tblStylePr w:type="band1Vert">
      <w:rPr>
        <w:rFonts w:cs="Times New Roman"/>
      </w:rPr>
      <w:tblPr/>
      <w:tcPr>
        <w:shd w:val="clear" w:color="auto" w:fill="B4C6E7"/>
      </w:tcPr>
    </w:tblStylePr>
    <w:tblStylePr w:type="band1Horz">
      <w:rPr>
        <w:rFonts w:cs="Times New Roman"/>
      </w:rPr>
      <w:tblPr/>
      <w:tcPr>
        <w:shd w:val="clear" w:color="auto" w:fill="A1B8E1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ColorfulShading-Accent2">
    <w:name w:val="Colorful Shading Accent 2"/>
    <w:basedOn w:val="TableNormal"/>
    <w:uiPriority w:val="99"/>
    <w:semiHidden/>
    <w:rsid w:val="0021659D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ED7D31"/>
        <w:left w:val="single" w:sz="4" w:space="0" w:color="ED7D31"/>
        <w:bottom w:val="single" w:sz="4" w:space="0" w:color="ED7D31"/>
        <w:right w:val="single" w:sz="4" w:space="0" w:color="ED7D31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9D470D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D470D"/>
          <w:insideV w:val="nil"/>
        </w:tcBorders>
        <w:shd w:val="clear" w:color="auto" w:fill="9D470D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/>
      </w:tcPr>
    </w:tblStylePr>
    <w:tblStylePr w:type="band1Vert">
      <w:rPr>
        <w:rFonts w:cs="Times New Roman"/>
      </w:rPr>
      <w:tblPr/>
      <w:tcPr>
        <w:shd w:val="clear" w:color="auto" w:fill="F7CAAC"/>
      </w:tcPr>
    </w:tblStylePr>
    <w:tblStylePr w:type="band1Horz">
      <w:rPr>
        <w:rFonts w:cs="Times New Roman"/>
      </w:rPr>
      <w:tblPr/>
      <w:tcPr>
        <w:shd w:val="clear" w:color="auto" w:fill="F6BE98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ColorfulShading-Accent3">
    <w:name w:val="Colorful Shading Accent 3"/>
    <w:basedOn w:val="TableNormal"/>
    <w:uiPriority w:val="99"/>
    <w:semiHidden/>
    <w:rsid w:val="0021659D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FFC000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FFC00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636363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636363"/>
          <w:insideV w:val="nil"/>
        </w:tcBorders>
        <w:shd w:val="clear" w:color="auto" w:fill="636363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/>
      </w:tcPr>
    </w:tblStylePr>
    <w:tblStylePr w:type="band1Vert">
      <w:rPr>
        <w:rFonts w:cs="Times New Roman"/>
      </w:rPr>
      <w:tblPr/>
      <w:tcPr>
        <w:shd w:val="clear" w:color="auto" w:fill="DBDBDB"/>
      </w:tcPr>
    </w:tblStylePr>
    <w:tblStylePr w:type="band1Horz">
      <w:rPr>
        <w:rFonts w:cs="Times New Roman"/>
      </w:rPr>
      <w:tblPr/>
      <w:tcPr>
        <w:shd w:val="clear" w:color="auto" w:fill="D2D2D2"/>
      </w:tcPr>
    </w:tblStylePr>
  </w:style>
  <w:style w:type="table" w:styleId="ColorfulShading-Accent4">
    <w:name w:val="Colorful Shading Accent 4"/>
    <w:basedOn w:val="TableNormal"/>
    <w:uiPriority w:val="99"/>
    <w:semiHidden/>
    <w:rsid w:val="0021659D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A5A5A5"/>
        <w:left w:val="single" w:sz="4" w:space="0" w:color="FFC000"/>
        <w:bottom w:val="single" w:sz="4" w:space="0" w:color="FFC000"/>
        <w:right w:val="single" w:sz="4" w:space="0" w:color="FFC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A5A5A5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997300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97300"/>
          <w:insideV w:val="nil"/>
        </w:tcBorders>
        <w:shd w:val="clear" w:color="auto" w:fill="997300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/>
      </w:tcPr>
    </w:tblStylePr>
    <w:tblStylePr w:type="band1Vert">
      <w:rPr>
        <w:rFonts w:cs="Times New Roman"/>
      </w:rPr>
      <w:tblPr/>
      <w:tcPr>
        <w:shd w:val="clear" w:color="auto" w:fill="FFE599"/>
      </w:tcPr>
    </w:tblStylePr>
    <w:tblStylePr w:type="band1Horz">
      <w:rPr>
        <w:rFonts w:cs="Times New Roman"/>
      </w:rPr>
      <w:tblPr/>
      <w:tcPr>
        <w:shd w:val="clear" w:color="auto" w:fill="FFDF80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ColorfulShading-Accent5">
    <w:name w:val="Colorful Shading Accent 5"/>
    <w:basedOn w:val="TableNormal"/>
    <w:uiPriority w:val="99"/>
    <w:semiHidden/>
    <w:rsid w:val="0021659D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70AD47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70AD47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rPr>
        <w:rFonts w:cs="Times New Roman"/>
      </w:rPr>
      <w:tblPr/>
      <w:tcPr>
        <w:shd w:val="clear" w:color="auto" w:fill="BDD6EE"/>
      </w:tcPr>
    </w:tblStylePr>
    <w:tblStylePr w:type="band1Horz">
      <w:rPr>
        <w:rFonts w:cs="Times New Roman"/>
      </w:rPr>
      <w:tblPr/>
      <w:tcPr>
        <w:shd w:val="clear" w:color="auto" w:fill="ADCCEA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ColorfulShading-Accent6">
    <w:name w:val="Colorful Shading Accent 6"/>
    <w:basedOn w:val="TableNormal"/>
    <w:uiPriority w:val="99"/>
    <w:semiHidden/>
    <w:rsid w:val="0021659D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5B9BD5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5B9BD5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3672A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3672A"/>
          <w:insideV w:val="nil"/>
        </w:tcBorders>
        <w:shd w:val="clear" w:color="auto" w:fill="43672A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/>
      </w:tcPr>
    </w:tblStylePr>
    <w:tblStylePr w:type="band1Vert">
      <w:rPr>
        <w:rFonts w:cs="Times New Roman"/>
      </w:rPr>
      <w:tblPr/>
      <w:tcPr>
        <w:shd w:val="clear" w:color="auto" w:fill="C5E0B3"/>
      </w:tcPr>
    </w:tblStylePr>
    <w:tblStylePr w:type="band1Horz">
      <w:rPr>
        <w:rFonts w:cs="Times New Roman"/>
      </w:rPr>
      <w:tblPr/>
      <w:tcPr>
        <w:shd w:val="clear" w:color="auto" w:fill="B7D8A0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ColorfulGrid">
    <w:name w:val="Colorful Grid"/>
    <w:basedOn w:val="TableNormal"/>
    <w:uiPriority w:val="99"/>
    <w:semiHidden/>
    <w:rsid w:val="0021659D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rFonts w:cs="Times New Roman"/>
        <w:b/>
        <w:bCs/>
      </w:rPr>
      <w:tblPr/>
      <w:tcPr>
        <w:shd w:val="clear" w:color="auto" w:fill="999999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999999"/>
      </w:tcPr>
    </w:tblStylePr>
    <w:tblStylePr w:type="firstCol">
      <w:rPr>
        <w:rFonts w:cs="Times New Roman"/>
        <w:color w:val="FFFFFF"/>
      </w:rPr>
      <w:tblPr/>
      <w:tcPr>
        <w:shd w:val="clear" w:color="auto" w:fill="000000"/>
      </w:tcPr>
    </w:tblStylePr>
    <w:tblStylePr w:type="lastCol">
      <w:rPr>
        <w:rFonts w:cs="Times New Roman"/>
        <w:color w:val="FFFFFF"/>
      </w:rPr>
      <w:tblPr/>
      <w:tcPr>
        <w:shd w:val="clear" w:color="auto" w:fill="000000"/>
      </w:tcPr>
    </w:tblStylePr>
    <w:tblStylePr w:type="band1Vert">
      <w:rPr>
        <w:rFonts w:cs="Times New Roman"/>
      </w:rPr>
      <w:tblPr/>
      <w:tcPr>
        <w:shd w:val="clear" w:color="auto" w:fill="808080"/>
      </w:tcPr>
    </w:tblStylePr>
    <w:tblStylePr w:type="band1Horz">
      <w:rPr>
        <w:rFonts w:cs="Times New Roman"/>
      </w:rPr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99"/>
    <w:semiHidden/>
    <w:rsid w:val="0021659D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/>
    </w:tcPr>
    <w:tblStylePr w:type="firstRow">
      <w:rPr>
        <w:rFonts w:cs="Times New Roman"/>
        <w:b/>
        <w:bCs/>
      </w:rPr>
      <w:tblPr/>
      <w:tcPr>
        <w:shd w:val="clear" w:color="auto" w:fill="B4C6E7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4C6E7"/>
      </w:tcPr>
    </w:tblStylePr>
    <w:tblStylePr w:type="firstCol">
      <w:rPr>
        <w:rFonts w:cs="Times New Roman"/>
        <w:color w:val="FFFFFF"/>
      </w:rPr>
      <w:tblPr/>
      <w:tcPr>
        <w:shd w:val="clear" w:color="auto" w:fill="2F5496"/>
      </w:tcPr>
    </w:tblStylePr>
    <w:tblStylePr w:type="lastCol">
      <w:rPr>
        <w:rFonts w:cs="Times New Roman"/>
        <w:color w:val="FFFFFF"/>
      </w:rPr>
      <w:tblPr/>
      <w:tcPr>
        <w:shd w:val="clear" w:color="auto" w:fill="2F5496"/>
      </w:tcPr>
    </w:tblStylePr>
    <w:tblStylePr w:type="band1Vert">
      <w:rPr>
        <w:rFonts w:cs="Times New Roman"/>
      </w:rPr>
      <w:tblPr/>
      <w:tcPr>
        <w:shd w:val="clear" w:color="auto" w:fill="A1B8E1"/>
      </w:tcPr>
    </w:tblStylePr>
    <w:tblStylePr w:type="band1Horz">
      <w:rPr>
        <w:rFonts w:cs="Times New Roman"/>
      </w:rPr>
      <w:tblPr/>
      <w:tcPr>
        <w:shd w:val="clear" w:color="auto" w:fill="A1B8E1"/>
      </w:tcPr>
    </w:tblStylePr>
  </w:style>
  <w:style w:type="table" w:styleId="ColorfulGrid-Accent2">
    <w:name w:val="Colorful Grid Accent 2"/>
    <w:basedOn w:val="TableNormal"/>
    <w:uiPriority w:val="99"/>
    <w:semiHidden/>
    <w:rsid w:val="0021659D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/>
    </w:tcPr>
    <w:tblStylePr w:type="firstRow">
      <w:rPr>
        <w:rFonts w:cs="Times New Roman"/>
        <w:b/>
        <w:bCs/>
      </w:rPr>
      <w:tblPr/>
      <w:tcPr>
        <w:shd w:val="clear" w:color="auto" w:fill="F7CAAC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F7CAAC"/>
      </w:tcPr>
    </w:tblStylePr>
    <w:tblStylePr w:type="firstCol">
      <w:rPr>
        <w:rFonts w:cs="Times New Roman"/>
        <w:color w:val="FFFFFF"/>
      </w:rPr>
      <w:tblPr/>
      <w:tcPr>
        <w:shd w:val="clear" w:color="auto" w:fill="C45911"/>
      </w:tcPr>
    </w:tblStylePr>
    <w:tblStylePr w:type="lastCol">
      <w:rPr>
        <w:rFonts w:cs="Times New Roman"/>
        <w:color w:val="FFFFFF"/>
      </w:rPr>
      <w:tblPr/>
      <w:tcPr>
        <w:shd w:val="clear" w:color="auto" w:fill="C45911"/>
      </w:tcPr>
    </w:tblStylePr>
    <w:tblStylePr w:type="band1Vert">
      <w:rPr>
        <w:rFonts w:cs="Times New Roman"/>
      </w:rPr>
      <w:tblPr/>
      <w:tcPr>
        <w:shd w:val="clear" w:color="auto" w:fill="F6BE98"/>
      </w:tcPr>
    </w:tblStylePr>
    <w:tblStylePr w:type="band1Horz">
      <w:rPr>
        <w:rFonts w:cs="Times New Roman"/>
      </w:rPr>
      <w:tblPr/>
      <w:tcPr>
        <w:shd w:val="clear" w:color="auto" w:fill="F6BE98"/>
      </w:tcPr>
    </w:tblStylePr>
  </w:style>
  <w:style w:type="table" w:styleId="ColorfulGrid-Accent3">
    <w:name w:val="Colorful Grid Accent 3"/>
    <w:basedOn w:val="TableNormal"/>
    <w:uiPriority w:val="99"/>
    <w:semiHidden/>
    <w:rsid w:val="0021659D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/>
    </w:tcPr>
    <w:tblStylePr w:type="firstRow">
      <w:rPr>
        <w:rFonts w:cs="Times New Roman"/>
        <w:b/>
        <w:bCs/>
      </w:rPr>
      <w:tblPr/>
      <w:tcPr>
        <w:shd w:val="clear" w:color="auto" w:fill="DBDBDB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DBDBDB"/>
      </w:tcPr>
    </w:tblStylePr>
    <w:tblStylePr w:type="firstCol">
      <w:rPr>
        <w:rFonts w:cs="Times New Roman"/>
        <w:color w:val="FFFFFF"/>
      </w:rPr>
      <w:tblPr/>
      <w:tcPr>
        <w:shd w:val="clear" w:color="auto" w:fill="7B7B7B"/>
      </w:tcPr>
    </w:tblStylePr>
    <w:tblStylePr w:type="lastCol">
      <w:rPr>
        <w:rFonts w:cs="Times New Roman"/>
        <w:color w:val="FFFFFF"/>
      </w:rPr>
      <w:tblPr/>
      <w:tcPr>
        <w:shd w:val="clear" w:color="auto" w:fill="7B7B7B"/>
      </w:tcPr>
    </w:tblStylePr>
    <w:tblStylePr w:type="band1Vert">
      <w:rPr>
        <w:rFonts w:cs="Times New Roman"/>
      </w:rPr>
      <w:tblPr/>
      <w:tcPr>
        <w:shd w:val="clear" w:color="auto" w:fill="D2D2D2"/>
      </w:tcPr>
    </w:tblStylePr>
    <w:tblStylePr w:type="band1Horz">
      <w:rPr>
        <w:rFonts w:cs="Times New Roman"/>
      </w:rPr>
      <w:tblPr/>
      <w:tcPr>
        <w:shd w:val="clear" w:color="auto" w:fill="D2D2D2"/>
      </w:tcPr>
    </w:tblStylePr>
  </w:style>
  <w:style w:type="table" w:styleId="ColorfulGrid-Accent4">
    <w:name w:val="Colorful Grid Accent 4"/>
    <w:basedOn w:val="TableNormal"/>
    <w:uiPriority w:val="99"/>
    <w:semiHidden/>
    <w:rsid w:val="0021659D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/>
    </w:tcPr>
    <w:tblStylePr w:type="firstRow">
      <w:rPr>
        <w:rFonts w:cs="Times New Roman"/>
        <w:b/>
        <w:bCs/>
      </w:rPr>
      <w:tblPr/>
      <w:tcPr>
        <w:shd w:val="clear" w:color="auto" w:fill="FFE599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FFE599"/>
      </w:tcPr>
    </w:tblStylePr>
    <w:tblStylePr w:type="firstCol">
      <w:rPr>
        <w:rFonts w:cs="Times New Roman"/>
        <w:color w:val="FFFFFF"/>
      </w:rPr>
      <w:tblPr/>
      <w:tcPr>
        <w:shd w:val="clear" w:color="auto" w:fill="BF8F00"/>
      </w:tcPr>
    </w:tblStylePr>
    <w:tblStylePr w:type="lastCol">
      <w:rPr>
        <w:rFonts w:cs="Times New Roman"/>
        <w:color w:val="FFFFFF"/>
      </w:rPr>
      <w:tblPr/>
      <w:tcPr>
        <w:shd w:val="clear" w:color="auto" w:fill="BF8F00"/>
      </w:tcPr>
    </w:tblStylePr>
    <w:tblStylePr w:type="band1Vert">
      <w:rPr>
        <w:rFonts w:cs="Times New Roman"/>
      </w:rPr>
      <w:tblPr/>
      <w:tcPr>
        <w:shd w:val="clear" w:color="auto" w:fill="FFDF80"/>
      </w:tcPr>
    </w:tblStylePr>
    <w:tblStylePr w:type="band1Horz">
      <w:rPr>
        <w:rFonts w:cs="Times New Roman"/>
      </w:rPr>
      <w:tblPr/>
      <w:tcPr>
        <w:shd w:val="clear" w:color="auto" w:fill="FFDF80"/>
      </w:tcPr>
    </w:tblStylePr>
  </w:style>
  <w:style w:type="table" w:styleId="ColorfulGrid-Accent5">
    <w:name w:val="Colorful Grid Accent 5"/>
    <w:basedOn w:val="TableNormal"/>
    <w:uiPriority w:val="99"/>
    <w:semiHidden/>
    <w:rsid w:val="0021659D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/>
    </w:tcPr>
    <w:tblStylePr w:type="firstRow">
      <w:rPr>
        <w:rFonts w:cs="Times New Roman"/>
        <w:b/>
        <w:bCs/>
      </w:rPr>
      <w:tblPr/>
      <w:tcPr>
        <w:shd w:val="clear" w:color="auto" w:fill="BDD6EE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DD6EE"/>
      </w:tcPr>
    </w:tblStylePr>
    <w:tblStylePr w:type="firstCol">
      <w:rPr>
        <w:rFonts w:cs="Times New Roman"/>
        <w:color w:val="FFFFFF"/>
      </w:rPr>
      <w:tblPr/>
      <w:tcPr>
        <w:shd w:val="clear" w:color="auto" w:fill="2E74B5"/>
      </w:tcPr>
    </w:tblStylePr>
    <w:tblStylePr w:type="lastCol">
      <w:rPr>
        <w:rFonts w:cs="Times New Roman"/>
        <w:color w:val="FFFFFF"/>
      </w:rPr>
      <w:tblPr/>
      <w:tcPr>
        <w:shd w:val="clear" w:color="auto" w:fill="2E74B5"/>
      </w:tcPr>
    </w:tblStylePr>
    <w:tblStylePr w:type="band1Vert">
      <w:rPr>
        <w:rFonts w:cs="Times New Roman"/>
      </w:rPr>
      <w:tblPr/>
      <w:tcPr>
        <w:shd w:val="clear" w:color="auto" w:fill="ADCCEA"/>
      </w:tcPr>
    </w:tblStylePr>
    <w:tblStylePr w:type="band1Horz">
      <w:rPr>
        <w:rFonts w:cs="Times New Roman"/>
      </w:rPr>
      <w:tblPr/>
      <w:tcPr>
        <w:shd w:val="clear" w:color="auto" w:fill="ADCCEA"/>
      </w:tcPr>
    </w:tblStylePr>
  </w:style>
  <w:style w:type="table" w:styleId="ColorfulGrid-Accent6">
    <w:name w:val="Colorful Grid Accent 6"/>
    <w:basedOn w:val="TableNormal"/>
    <w:uiPriority w:val="99"/>
    <w:semiHidden/>
    <w:rsid w:val="0021659D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rFonts w:cs="Times New Roman"/>
        <w:b/>
        <w:bCs/>
      </w:rPr>
      <w:tblPr/>
      <w:tcPr>
        <w:shd w:val="clear" w:color="auto" w:fill="C5E0B3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C5E0B3"/>
      </w:tcPr>
    </w:tblStylePr>
    <w:tblStylePr w:type="firstCol">
      <w:rPr>
        <w:rFonts w:cs="Times New Roman"/>
        <w:color w:val="FFFFFF"/>
      </w:rPr>
      <w:tblPr/>
      <w:tcPr>
        <w:shd w:val="clear" w:color="auto" w:fill="538135"/>
      </w:tcPr>
    </w:tblStylePr>
    <w:tblStylePr w:type="lastCol">
      <w:rPr>
        <w:rFonts w:cs="Times New Roman"/>
        <w:color w:val="FFFFFF"/>
      </w:rPr>
      <w:tblPr/>
      <w:tcPr>
        <w:shd w:val="clear" w:color="auto" w:fill="538135"/>
      </w:tcPr>
    </w:tblStylePr>
    <w:tblStylePr w:type="band1Vert">
      <w:rPr>
        <w:rFonts w:cs="Times New Roman"/>
      </w:rPr>
      <w:tblPr/>
      <w:tcPr>
        <w:shd w:val="clear" w:color="auto" w:fill="B7D8A0"/>
      </w:tcPr>
    </w:tblStylePr>
    <w:tblStylePr w:type="band1Horz">
      <w:rPr>
        <w:rFonts w:cs="Times New Roman"/>
      </w:rPr>
      <w:tblPr/>
      <w:tcPr>
        <w:shd w:val="clear" w:color="auto" w:fill="B7D8A0"/>
      </w:tcPr>
    </w:tblStylePr>
  </w:style>
  <w:style w:type="table" w:styleId="TableColorful1">
    <w:name w:val="Table Colorful 1"/>
    <w:basedOn w:val="TableNormal"/>
    <w:uiPriority w:val="99"/>
    <w:semiHidden/>
    <w:rsid w:val="0021659D"/>
    <w:rPr>
      <w:color w:val="FFFFFF"/>
      <w:sz w:val="20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rsid w:val="0021659D"/>
    <w:rPr>
      <w:sz w:val="20"/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rsid w:val="0021659D"/>
    <w:rPr>
      <w:sz w:val="20"/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rfulList">
    <w:name w:val="Colorful List"/>
    <w:basedOn w:val="TableNormal"/>
    <w:uiPriority w:val="99"/>
    <w:semiHidden/>
    <w:rsid w:val="0021659D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rFonts w:cs="Times New Roman"/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99"/>
    <w:semiHidden/>
    <w:rsid w:val="0021659D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rFonts w:cs="Times New Roman"/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</w:style>
  <w:style w:type="table" w:styleId="ColorfulList-Accent2">
    <w:name w:val="Colorful List Accent 2"/>
    <w:basedOn w:val="TableNormal"/>
    <w:uiPriority w:val="99"/>
    <w:semiHidden/>
    <w:rsid w:val="0021659D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rFonts w:cs="Times New Roman"/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rPr>
        <w:rFonts w:cs="Times New Roman"/>
      </w:rPr>
      <w:tblPr/>
      <w:tcPr>
        <w:shd w:val="clear" w:color="auto" w:fill="FBE4D5"/>
      </w:tcPr>
    </w:tblStylePr>
  </w:style>
  <w:style w:type="table" w:styleId="ColorfulList-Accent3">
    <w:name w:val="Colorful List Accent 3"/>
    <w:basedOn w:val="TableNormal"/>
    <w:uiPriority w:val="99"/>
    <w:semiHidden/>
    <w:rsid w:val="0021659D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CC9900"/>
      </w:tcPr>
    </w:tblStylePr>
    <w:tblStylePr w:type="lastRow">
      <w:rPr>
        <w:rFonts w:cs="Times New Roman"/>
        <w:b/>
        <w:bCs/>
        <w:color w:val="CC990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rPr>
        <w:rFonts w:cs="Times New Roman"/>
      </w:rPr>
      <w:tblPr/>
      <w:tcPr>
        <w:shd w:val="clear" w:color="auto" w:fill="EDEDED"/>
      </w:tcPr>
    </w:tblStylePr>
  </w:style>
  <w:style w:type="table" w:styleId="ColorfulList-Accent4">
    <w:name w:val="Colorful List Accent 4"/>
    <w:basedOn w:val="TableNormal"/>
    <w:uiPriority w:val="99"/>
    <w:semiHidden/>
    <w:rsid w:val="0021659D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848484"/>
      </w:tcPr>
    </w:tblStylePr>
    <w:tblStylePr w:type="lastRow">
      <w:rPr>
        <w:rFonts w:cs="Times New Roman"/>
        <w:b/>
        <w:bCs/>
        <w:color w:val="848484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rPr>
        <w:rFonts w:cs="Times New Roman"/>
      </w:rPr>
      <w:tblPr/>
      <w:tcPr>
        <w:shd w:val="clear" w:color="auto" w:fill="FFF2CC"/>
      </w:tcPr>
    </w:tblStylePr>
  </w:style>
  <w:style w:type="table" w:styleId="ColorfulList-Accent5">
    <w:name w:val="Colorful List Accent 5"/>
    <w:basedOn w:val="TableNormal"/>
    <w:uiPriority w:val="99"/>
    <w:semiHidden/>
    <w:rsid w:val="0021659D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598A38"/>
      </w:tcPr>
    </w:tblStylePr>
    <w:tblStylePr w:type="lastRow">
      <w:rPr>
        <w:rFonts w:cs="Times New Roman"/>
        <w:b/>
        <w:bCs/>
        <w:color w:val="598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rPr>
        <w:rFonts w:cs="Times New Roman"/>
      </w:rPr>
      <w:tblPr/>
      <w:tcPr>
        <w:shd w:val="clear" w:color="auto" w:fill="DEEAF6"/>
      </w:tcPr>
    </w:tblStylePr>
  </w:style>
  <w:style w:type="table" w:styleId="ColorfulList-Accent6">
    <w:name w:val="Colorful List Accent 6"/>
    <w:basedOn w:val="TableNormal"/>
    <w:uiPriority w:val="99"/>
    <w:semiHidden/>
    <w:rsid w:val="0021659D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17CC1"/>
      </w:tcPr>
    </w:tblStylePr>
    <w:tblStylePr w:type="lastRow">
      <w:rPr>
        <w:rFonts w:cs="Times New Roman"/>
        <w:b/>
        <w:bCs/>
        <w:color w:val="317CC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rPr>
        <w:rFonts w:cs="Times New Roman"/>
      </w:rPr>
      <w:tblPr/>
      <w:tcPr>
        <w:shd w:val="clear" w:color="auto" w:fill="E2EFD9"/>
      </w:tcPr>
    </w:tblStylePr>
  </w:style>
  <w:style w:type="paragraph" w:styleId="BlockText">
    <w:name w:val="Block Text"/>
    <w:basedOn w:val="Normal"/>
    <w:uiPriority w:val="99"/>
    <w:semiHidden/>
    <w:rsid w:val="0021659D"/>
    <w:pPr>
      <w:pBdr>
        <w:top w:val="single" w:sz="2" w:space="10" w:color="4472C4"/>
        <w:left w:val="single" w:sz="2" w:space="10" w:color="4472C4"/>
        <w:bottom w:val="single" w:sz="2" w:space="10" w:color="4472C4"/>
        <w:right w:val="single" w:sz="2" w:space="10" w:color="4472C4"/>
      </w:pBdr>
      <w:ind w:left="1152" w:right="1152"/>
    </w:pPr>
    <w:rPr>
      <w:rFonts w:eastAsia="Times New Roman"/>
      <w:i/>
      <w:iCs/>
      <w:color w:val="4472C4"/>
    </w:rPr>
  </w:style>
  <w:style w:type="paragraph" w:styleId="Quote">
    <w:name w:val="Quote"/>
    <w:basedOn w:val="Normal"/>
    <w:next w:val="Normal"/>
    <w:link w:val="QuoteChar"/>
    <w:uiPriority w:val="99"/>
    <w:qFormat/>
    <w:rsid w:val="0021659D"/>
    <w:pPr>
      <w:spacing w:before="200"/>
      <w:ind w:left="864" w:right="864"/>
      <w:jc w:val="center"/>
    </w:pPr>
    <w:rPr>
      <w:i/>
      <w:color w:val="404040"/>
      <w:sz w:val="20"/>
      <w:szCs w:val="20"/>
      <w:lang w:eastAsia="ru-RU"/>
    </w:rPr>
  </w:style>
  <w:style w:type="character" w:customStyle="1" w:styleId="QuoteChar">
    <w:name w:val="Quote Char"/>
    <w:basedOn w:val="DefaultParagraphFont"/>
    <w:link w:val="Quote"/>
    <w:uiPriority w:val="99"/>
    <w:locked/>
    <w:rsid w:val="0021659D"/>
    <w:rPr>
      <w:rFonts w:ascii="Times New Roman" w:hAnsi="Times New Roman" w:cs="Times New Roman"/>
      <w:i/>
      <w:color w:val="404040"/>
    </w:rPr>
  </w:style>
  <w:style w:type="character" w:styleId="HTMLCite">
    <w:name w:val="HTML Cite"/>
    <w:basedOn w:val="DefaultParagraphFont"/>
    <w:uiPriority w:val="99"/>
    <w:semiHidden/>
    <w:rsid w:val="0021659D"/>
    <w:rPr>
      <w:rFonts w:ascii="Times New Roman" w:hAnsi="Times New Roman" w:cs="Times New Roman"/>
      <w:i/>
    </w:rPr>
  </w:style>
  <w:style w:type="paragraph" w:styleId="MessageHeader">
    <w:name w:val="Message Header"/>
    <w:basedOn w:val="Normal"/>
    <w:link w:val="MessageHeaderChar"/>
    <w:uiPriority w:val="99"/>
    <w:semiHidden/>
    <w:rsid w:val="0021659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sz w:val="24"/>
      <w:szCs w:val="20"/>
      <w:lang w:eastAsia="ru-RU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locked/>
    <w:rsid w:val="0021659D"/>
    <w:rPr>
      <w:rFonts w:ascii="Times New Roman" w:hAnsi="Times New Roman" w:cs="Times New Roman"/>
      <w:sz w:val="24"/>
      <w:shd w:val="pct20" w:color="auto" w:fill="auto"/>
    </w:rPr>
  </w:style>
  <w:style w:type="paragraph" w:styleId="E-mailSignature">
    <w:name w:val="E-mail Signature"/>
    <w:basedOn w:val="Normal"/>
    <w:link w:val="E-mailSignatureChar"/>
    <w:uiPriority w:val="99"/>
    <w:semiHidden/>
    <w:rsid w:val="0021659D"/>
    <w:pPr>
      <w:spacing w:after="0" w:line="240" w:lineRule="auto"/>
    </w:pPr>
    <w:rPr>
      <w:sz w:val="20"/>
      <w:szCs w:val="20"/>
      <w:lang w:eastAsia="ru-RU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locked/>
    <w:rsid w:val="0021659D"/>
    <w:rPr>
      <w:rFonts w:ascii="Times New Roman" w:hAnsi="Times New Roman" w:cs="Times New Roman"/>
    </w:rPr>
  </w:style>
  <w:style w:type="character" w:customStyle="1" w:styleId="2">
    <w:name w:val="Неразрешенное упоминание2"/>
    <w:basedOn w:val="DefaultParagraphFont"/>
    <w:uiPriority w:val="99"/>
    <w:semiHidden/>
    <w:rsid w:val="00366E79"/>
    <w:rPr>
      <w:rFonts w:cs="Times New Roman"/>
      <w:color w:val="605E5C"/>
      <w:shd w:val="clear" w:color="auto" w:fill="E1DFDD"/>
    </w:rPr>
  </w:style>
  <w:style w:type="numbering" w:styleId="111111">
    <w:name w:val="Outline List 2"/>
    <w:basedOn w:val="NoList"/>
    <w:uiPriority w:val="99"/>
    <w:semiHidden/>
    <w:unhideWhenUsed/>
    <w:locked/>
    <w:rsid w:val="00F12491"/>
    <w:pPr>
      <w:numPr>
        <w:numId w:val="11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F12491"/>
    <w:pPr>
      <w:numPr>
        <w:numId w:val="13"/>
      </w:numPr>
    </w:pPr>
  </w:style>
  <w:style w:type="numbering" w:styleId="1ai">
    <w:name w:val="Outline List 1"/>
    <w:basedOn w:val="NoList"/>
    <w:uiPriority w:val="99"/>
    <w:semiHidden/>
    <w:unhideWhenUsed/>
    <w:locked/>
    <w:rsid w:val="00F12491"/>
    <w:pPr>
      <w:numPr>
        <w:numId w:val="1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12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12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6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12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12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618216" TargetMode="External"/><Relationship Id="rId13" Type="http://schemas.openxmlformats.org/officeDocument/2006/relationships/hyperlink" Target="https://biblioclub.ru/index.php?page=book&amp;id=457356" TargetMode="External"/><Relationship Id="rId18" Type="http://schemas.openxmlformats.org/officeDocument/2006/relationships/hyperlink" Target="https://biblioclub.ru/index.php?page=book&amp;id=701349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biblioclub.ru/index.php?page=book&amp;id=684408" TargetMode="External"/><Relationship Id="rId7" Type="http://schemas.openxmlformats.org/officeDocument/2006/relationships/footer" Target="footer1.xml"/><Relationship Id="rId12" Type="http://schemas.openxmlformats.org/officeDocument/2006/relationships/hyperlink" Target="https://biblioclub.ru/index.php?page=book&amp;id=453930" TargetMode="External"/><Relationship Id="rId17" Type="http://schemas.openxmlformats.org/officeDocument/2006/relationships/hyperlink" Target="https://biblioclub.ru/index.php?page=book&amp;id=618216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biblioclub.ru/index.php?page=book&amp;id=705032" TargetMode="External"/><Relationship Id="rId20" Type="http://schemas.openxmlformats.org/officeDocument/2006/relationships/hyperlink" Target="https://biblioclub.ru/index.php?page=book&amp;id=57851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blioclub.ru/index.php?page=book&amp;id=253940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biblioclub.ru/index.php?page=book&amp;id=573642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biblioclub.ru/index.php?page=book&amp;id=210415" TargetMode="External"/><Relationship Id="rId19" Type="http://schemas.openxmlformats.org/officeDocument/2006/relationships/hyperlink" Target="https://biblioclub.ru/index.php?page=book&amp;id=70687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blioclub.ru/index.php?page=book&amp;id=456576" TargetMode="External"/><Relationship Id="rId14" Type="http://schemas.openxmlformats.org/officeDocument/2006/relationships/hyperlink" Target="https://biblioclub.ru/index.php?page=book&amp;id=456579" TargetMode="External"/><Relationship Id="rId22" Type="http://schemas.openxmlformats.org/officeDocument/2006/relationships/hyperlink" Target="https://biblioclub.ru/index.php?page=book&amp;id=70295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229</TotalTime>
  <Pages>28</Pages>
  <Words>6598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subject/>
  <dc:creator>Манохина Светлана Юрьевна</dc:creator>
  <cp:keywords/>
  <dc:description>СЛУЖЕБНАЯ ИНФОРМАЦИЯ!!!НЕ МЕНЯТЬ!!!|Дата создания макета: 14.03.2024 14:39:29|Версия программы "Учебные планы": 1.0.11.257|ID_UP_DISC:2134070;ID_SPEC_LOC:5267;YEAR_POTOK:2024;ID_SUBJ:19121;SHIFR:Б1.Д.Б.19;ZE_PLANNED:3;IS_RASPRED_PRACT:0;TYPE_GROUP_PRACT:;</dc:description>
  <cp:lastModifiedBy>Dell</cp:lastModifiedBy>
  <cp:revision>40</cp:revision>
  <dcterms:created xsi:type="dcterms:W3CDTF">2024-03-29T04:11:00Z</dcterms:created>
  <dcterms:modified xsi:type="dcterms:W3CDTF">2024-04-15T11:13:00Z</dcterms:modified>
</cp:coreProperties>
</file>