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50AB8" w:rsidRPr="00656E89" w:rsidRDefault="00467DFF">
      <w:pPr>
        <w:pStyle w:val="ReportHead0"/>
        <w:suppressAutoHyphens/>
        <w:rPr>
          <w:sz w:val="24"/>
        </w:rPr>
      </w:pPr>
      <w:proofErr w:type="spellStart"/>
      <w:r w:rsidRPr="00656E89">
        <w:rPr>
          <w:sz w:val="24"/>
        </w:rPr>
        <w:t>Минобрнауки</w:t>
      </w:r>
      <w:proofErr w:type="spellEnd"/>
      <w:r w:rsidRPr="00656E89">
        <w:rPr>
          <w:sz w:val="24"/>
        </w:rPr>
        <w:t xml:space="preserve"> России</w:t>
      </w:r>
    </w:p>
    <w:p w:rsidR="00C50AB8" w:rsidRPr="00656E89" w:rsidRDefault="00C50AB8">
      <w:pPr>
        <w:pStyle w:val="ReportHead0"/>
        <w:suppressAutoHyphens/>
        <w:rPr>
          <w:sz w:val="24"/>
        </w:rPr>
      </w:pPr>
    </w:p>
    <w:p w:rsidR="00C50AB8" w:rsidRPr="00656E89" w:rsidRDefault="00467DFF">
      <w:pPr>
        <w:pStyle w:val="ReportHead0"/>
        <w:suppressAutoHyphens/>
        <w:rPr>
          <w:sz w:val="24"/>
        </w:rPr>
      </w:pPr>
      <w:r w:rsidRPr="00656E89">
        <w:rPr>
          <w:sz w:val="24"/>
        </w:rPr>
        <w:t>Федеральное государственное бюджетное образовательное учреждение</w:t>
      </w:r>
    </w:p>
    <w:p w:rsidR="00C50AB8" w:rsidRPr="00656E89" w:rsidRDefault="00467DFF">
      <w:pPr>
        <w:pStyle w:val="ReportHead0"/>
        <w:suppressAutoHyphens/>
        <w:rPr>
          <w:sz w:val="24"/>
        </w:rPr>
      </w:pPr>
      <w:r w:rsidRPr="00656E89">
        <w:rPr>
          <w:sz w:val="24"/>
        </w:rPr>
        <w:t>высшего образования</w:t>
      </w:r>
    </w:p>
    <w:p w:rsidR="00C50AB8" w:rsidRPr="00656E89" w:rsidRDefault="00467DFF">
      <w:pPr>
        <w:pStyle w:val="ReportHead0"/>
        <w:suppressAutoHyphens/>
        <w:rPr>
          <w:sz w:val="24"/>
        </w:rPr>
      </w:pPr>
      <w:r w:rsidRPr="00656E89">
        <w:rPr>
          <w:b/>
          <w:sz w:val="24"/>
        </w:rPr>
        <w:t>«Оренбургский государственный университет»</w:t>
      </w:r>
    </w:p>
    <w:p w:rsidR="00C50AB8" w:rsidRPr="00656E89" w:rsidRDefault="00C50AB8">
      <w:pPr>
        <w:pStyle w:val="ReportHead0"/>
        <w:suppressAutoHyphens/>
        <w:rPr>
          <w:sz w:val="24"/>
        </w:rPr>
      </w:pPr>
    </w:p>
    <w:p w:rsidR="00C50AB8" w:rsidRPr="00656E89" w:rsidRDefault="00467DFF">
      <w:pPr>
        <w:pStyle w:val="ReportHead0"/>
        <w:suppressAutoHyphens/>
        <w:rPr>
          <w:sz w:val="24"/>
        </w:rPr>
      </w:pPr>
      <w:r w:rsidRPr="00656E89">
        <w:rPr>
          <w:sz w:val="24"/>
        </w:rPr>
        <w:t>Кафедра прикладной информатики в экономике и управлении</w:t>
      </w:r>
    </w:p>
    <w:p w:rsidR="00C50AB8" w:rsidRPr="00656E89" w:rsidRDefault="00C50AB8">
      <w:pPr>
        <w:pStyle w:val="ReportHead0"/>
        <w:suppressAutoHyphens/>
        <w:rPr>
          <w:sz w:val="24"/>
        </w:rPr>
      </w:pPr>
    </w:p>
    <w:p w:rsidR="00C50AB8" w:rsidRPr="00656E89" w:rsidRDefault="00C50AB8">
      <w:pPr>
        <w:pStyle w:val="ReportHead0"/>
        <w:suppressAutoHyphens/>
        <w:rPr>
          <w:sz w:val="24"/>
        </w:rPr>
      </w:pPr>
    </w:p>
    <w:p w:rsidR="00C50AB8" w:rsidRPr="00656E89" w:rsidRDefault="00C50AB8">
      <w:pPr>
        <w:pStyle w:val="ReportHead0"/>
        <w:suppressAutoHyphens/>
        <w:jc w:val="left"/>
        <w:rPr>
          <w:sz w:val="24"/>
        </w:rPr>
      </w:pPr>
    </w:p>
    <w:p w:rsidR="00C50AB8" w:rsidRPr="00656E89" w:rsidRDefault="00C50AB8">
      <w:pPr>
        <w:pStyle w:val="ReportHead0"/>
        <w:suppressAutoHyphens/>
        <w:jc w:val="left"/>
        <w:rPr>
          <w:sz w:val="24"/>
        </w:rPr>
      </w:pPr>
    </w:p>
    <w:p w:rsidR="00C50AB8" w:rsidRPr="00656E89" w:rsidRDefault="00C50AB8">
      <w:pPr>
        <w:pStyle w:val="ReportHead0"/>
        <w:suppressAutoHyphens/>
        <w:jc w:val="left"/>
        <w:rPr>
          <w:sz w:val="24"/>
        </w:rPr>
      </w:pPr>
    </w:p>
    <w:p w:rsidR="00C50AB8" w:rsidRPr="00656E89" w:rsidRDefault="00C50AB8">
      <w:pPr>
        <w:pStyle w:val="ReportHead0"/>
        <w:suppressAutoHyphens/>
        <w:jc w:val="left"/>
        <w:rPr>
          <w:sz w:val="24"/>
        </w:rPr>
      </w:pPr>
    </w:p>
    <w:p w:rsidR="00C50AB8" w:rsidRPr="00656E89" w:rsidRDefault="00C50AB8">
      <w:pPr>
        <w:pStyle w:val="ReportHead0"/>
        <w:suppressAutoHyphens/>
        <w:jc w:val="left"/>
        <w:rPr>
          <w:sz w:val="24"/>
        </w:rPr>
      </w:pPr>
    </w:p>
    <w:p w:rsidR="00C50AB8" w:rsidRPr="00656E89" w:rsidRDefault="00C50AB8">
      <w:pPr>
        <w:pStyle w:val="ReportHead0"/>
        <w:suppressAutoHyphens/>
        <w:jc w:val="left"/>
        <w:rPr>
          <w:sz w:val="24"/>
        </w:rPr>
      </w:pPr>
    </w:p>
    <w:p w:rsidR="00C50AB8" w:rsidRPr="00656E89" w:rsidRDefault="00C50AB8">
      <w:pPr>
        <w:pStyle w:val="ReportHead0"/>
        <w:suppressAutoHyphens/>
        <w:rPr>
          <w:sz w:val="24"/>
        </w:rPr>
      </w:pPr>
    </w:p>
    <w:p w:rsidR="00C50AB8" w:rsidRPr="00656E89" w:rsidRDefault="00C50AB8">
      <w:pPr>
        <w:pStyle w:val="ReportHead0"/>
        <w:suppressAutoHyphens/>
        <w:rPr>
          <w:sz w:val="24"/>
        </w:rPr>
      </w:pPr>
    </w:p>
    <w:p w:rsidR="00C50AB8" w:rsidRPr="00656E89" w:rsidRDefault="00467DFF">
      <w:pPr>
        <w:pStyle w:val="ReportHead0"/>
        <w:suppressAutoHyphens/>
        <w:spacing w:before="120" w:after="200"/>
        <w:rPr>
          <w:sz w:val="24"/>
        </w:rPr>
      </w:pPr>
      <w:r w:rsidRPr="00656E89">
        <w:rPr>
          <w:b/>
          <w:sz w:val="24"/>
        </w:rPr>
        <w:t>МЕТОДИЧЕСКИЕ УКАЗАНИЯ</w:t>
      </w:r>
    </w:p>
    <w:p w:rsidR="00C50AB8" w:rsidRPr="00656E89" w:rsidRDefault="00467DFF">
      <w:pPr>
        <w:pStyle w:val="ReportHead0"/>
        <w:suppressAutoHyphens/>
        <w:spacing w:before="120" w:after="200"/>
        <w:rPr>
          <w:sz w:val="24"/>
        </w:rPr>
      </w:pPr>
      <w:r w:rsidRPr="00656E89">
        <w:rPr>
          <w:sz w:val="24"/>
        </w:rPr>
        <w:t>ДИСЦИПЛИНЫ</w:t>
      </w:r>
    </w:p>
    <w:p w:rsidR="00FE7C26" w:rsidRPr="00656E89" w:rsidRDefault="00FE7C26" w:rsidP="00FE7C26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0" w:name="BookmarkWhereDelChr132"/>
      <w:bookmarkEnd w:id="0"/>
      <w:r w:rsidRPr="00656E8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«Б</w:t>
      </w:r>
      <w:proofErr w:type="gramStart"/>
      <w:r w:rsidRPr="00656E8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1.Д.В.</w:t>
      </w:r>
      <w:proofErr w:type="gramEnd"/>
      <w:r w:rsidRPr="00656E8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5 Конфигурирование и администрирование информационных систем на платформе 1С»</w:t>
      </w:r>
    </w:p>
    <w:p w:rsidR="00FE7C26" w:rsidRPr="00656E89" w:rsidRDefault="00FE7C26" w:rsidP="00FE7C26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E7C26" w:rsidRPr="00656E89" w:rsidRDefault="00FE7C26" w:rsidP="00FE7C26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Уровень высшего образования</w:t>
      </w:r>
    </w:p>
    <w:p w:rsidR="00FE7C26" w:rsidRPr="00656E89" w:rsidRDefault="00FE7C26" w:rsidP="00FE7C26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БАКАЛАВРИАТ</w:t>
      </w:r>
    </w:p>
    <w:p w:rsidR="00FE7C26" w:rsidRPr="00656E89" w:rsidRDefault="00FE7C26" w:rsidP="00FE7C26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Направление подготовки</w:t>
      </w:r>
    </w:p>
    <w:p w:rsidR="00FE7C26" w:rsidRPr="00656E89" w:rsidRDefault="00FE7C26" w:rsidP="00FE7C26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09.03.03 Прикладная информатика</w:t>
      </w:r>
    </w:p>
    <w:p w:rsidR="00FE7C26" w:rsidRPr="00656E89" w:rsidRDefault="00FE7C26" w:rsidP="00FE7C26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</w:rPr>
        <w:t>(код и наименование направления подготовки)</w:t>
      </w:r>
    </w:p>
    <w:p w:rsidR="00FE7C26" w:rsidRPr="00656E89" w:rsidRDefault="00FE7C26" w:rsidP="00FE7C26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Прикладная информатика в экономике</w:t>
      </w:r>
    </w:p>
    <w:p w:rsidR="00FE7C26" w:rsidRPr="00656E89" w:rsidRDefault="00FE7C26" w:rsidP="00FE7C26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</w:rPr>
        <w:t>(наименование направленности (профиля) образовательной программы)</w:t>
      </w:r>
    </w:p>
    <w:p w:rsidR="00FE7C26" w:rsidRPr="00656E89" w:rsidRDefault="00FE7C26" w:rsidP="00FE7C26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FE7C26" w:rsidRPr="00656E89" w:rsidRDefault="00FE7C26" w:rsidP="00FE7C26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Квалификация</w:t>
      </w:r>
    </w:p>
    <w:p w:rsidR="00FE7C26" w:rsidRPr="00656E89" w:rsidRDefault="00FE7C26" w:rsidP="00FE7C26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Бакалавр</w:t>
      </w:r>
    </w:p>
    <w:p w:rsidR="00FE7C26" w:rsidRPr="00656E89" w:rsidRDefault="00FE7C26" w:rsidP="00FE7C26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Форма обучения</w:t>
      </w:r>
    </w:p>
    <w:p w:rsidR="00FE7C26" w:rsidRPr="00656E89" w:rsidRDefault="00FE7C26" w:rsidP="00FE7C26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Очная</w:t>
      </w:r>
    </w:p>
    <w:p w:rsidR="00FE7C26" w:rsidRPr="00656E89" w:rsidRDefault="00FE7C26" w:rsidP="00FE7C26">
      <w:pPr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50AB8" w:rsidRPr="00656E89" w:rsidRDefault="00C50AB8">
      <w:pPr>
        <w:pStyle w:val="ReportHead0"/>
        <w:suppressAutoHyphens/>
        <w:rPr>
          <w:sz w:val="24"/>
        </w:rPr>
      </w:pPr>
    </w:p>
    <w:p w:rsidR="00C50AB8" w:rsidRPr="00656E89" w:rsidRDefault="00C50AB8">
      <w:pPr>
        <w:pStyle w:val="ReportHead0"/>
        <w:suppressAutoHyphens/>
        <w:spacing w:before="120" w:after="200"/>
        <w:rPr>
          <w:i/>
          <w:sz w:val="24"/>
          <w:u w:val="single"/>
        </w:rPr>
      </w:pPr>
    </w:p>
    <w:p w:rsidR="00C50AB8" w:rsidRPr="00656E89" w:rsidRDefault="00C50AB8">
      <w:pPr>
        <w:pStyle w:val="ReportHead0"/>
        <w:suppressAutoHyphens/>
        <w:rPr>
          <w:sz w:val="24"/>
        </w:rPr>
      </w:pPr>
      <w:bookmarkStart w:id="1" w:name="BookmarkWhereDelChr131"/>
      <w:bookmarkEnd w:id="1"/>
    </w:p>
    <w:p w:rsidR="00C50AB8" w:rsidRPr="00656E89" w:rsidRDefault="00C50AB8">
      <w:pPr>
        <w:pStyle w:val="ReportHead0"/>
        <w:suppressAutoHyphens/>
        <w:spacing w:before="120" w:after="200"/>
        <w:rPr>
          <w:i/>
          <w:sz w:val="24"/>
          <w:u w:val="single"/>
        </w:rPr>
      </w:pPr>
    </w:p>
    <w:p w:rsidR="00C50AB8" w:rsidRPr="00656E89" w:rsidRDefault="00C50AB8">
      <w:pPr>
        <w:pStyle w:val="ReportHead0"/>
        <w:suppressAutoHyphens/>
        <w:rPr>
          <w:sz w:val="24"/>
        </w:rPr>
      </w:pPr>
      <w:bookmarkStart w:id="2" w:name="BookmarkWhereDelChr13"/>
      <w:bookmarkEnd w:id="2"/>
    </w:p>
    <w:p w:rsidR="00C50AB8" w:rsidRPr="00656E89" w:rsidRDefault="00C50AB8">
      <w:pPr>
        <w:pStyle w:val="ReportHead0"/>
        <w:suppressAutoHyphens/>
        <w:rPr>
          <w:sz w:val="24"/>
        </w:rPr>
      </w:pPr>
    </w:p>
    <w:p w:rsidR="00C50AB8" w:rsidRPr="00656E89" w:rsidRDefault="00C50AB8">
      <w:pPr>
        <w:pStyle w:val="ReportHead0"/>
        <w:suppressAutoHyphens/>
        <w:rPr>
          <w:sz w:val="24"/>
        </w:rPr>
      </w:pPr>
    </w:p>
    <w:p w:rsidR="00C50AB8" w:rsidRPr="00656E89" w:rsidRDefault="00C50AB8">
      <w:pPr>
        <w:pStyle w:val="ReportHead0"/>
        <w:suppressAutoHyphens/>
        <w:rPr>
          <w:sz w:val="24"/>
        </w:rPr>
      </w:pPr>
    </w:p>
    <w:p w:rsidR="00C50AB8" w:rsidRPr="00656E89" w:rsidRDefault="00C50AB8">
      <w:pPr>
        <w:pStyle w:val="ReportHead0"/>
        <w:suppressAutoHyphens/>
        <w:rPr>
          <w:sz w:val="24"/>
        </w:rPr>
      </w:pPr>
    </w:p>
    <w:p w:rsidR="00C50AB8" w:rsidRPr="00656E89" w:rsidRDefault="00C50AB8">
      <w:pPr>
        <w:pStyle w:val="ReportHead0"/>
        <w:suppressAutoHyphens/>
        <w:rPr>
          <w:sz w:val="24"/>
        </w:rPr>
      </w:pPr>
    </w:p>
    <w:p w:rsidR="00C50AB8" w:rsidRPr="00656E89" w:rsidRDefault="00467DFF">
      <w:pPr>
        <w:pStyle w:val="21"/>
        <w:numPr>
          <w:ilvl w:val="1"/>
          <w:numId w:val="1"/>
        </w:numPr>
        <w:tabs>
          <w:tab w:val="left" w:pos="0"/>
          <w:tab w:val="left" w:pos="1444"/>
        </w:tabs>
        <w:ind w:left="0" w:firstLine="851"/>
        <w:jc w:val="center"/>
        <w:rPr>
          <w:sz w:val="24"/>
          <w:szCs w:val="24"/>
        </w:rPr>
      </w:pPr>
      <w:r w:rsidRPr="00656E89">
        <w:rPr>
          <w:b w:val="0"/>
          <w:sz w:val="24"/>
          <w:szCs w:val="24"/>
        </w:rPr>
        <w:t>Год набора 202</w:t>
      </w:r>
      <w:r w:rsidR="00160A67">
        <w:rPr>
          <w:b w:val="0"/>
          <w:sz w:val="24"/>
          <w:szCs w:val="24"/>
        </w:rPr>
        <w:t>4</w:t>
      </w:r>
      <w:r w:rsidRPr="00656E89">
        <w:rPr>
          <w:sz w:val="24"/>
          <w:szCs w:val="24"/>
        </w:rPr>
        <w:br w:type="page"/>
      </w:r>
    </w:p>
    <w:p w:rsidR="00C50AB8" w:rsidRPr="00656E89" w:rsidRDefault="00467DFF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eastAsia="Calibri" w:hAnsi="Times New Roman" w:cs="Times New Roman"/>
          <w:sz w:val="24"/>
          <w:szCs w:val="24"/>
          <w:lang w:eastAsia="en-US"/>
        </w:rPr>
        <w:lastRenderedPageBreak/>
        <w:t xml:space="preserve">Составитель _____________________ </w:t>
      </w:r>
      <w:proofErr w:type="spellStart"/>
      <w:r w:rsidRPr="00656E89">
        <w:rPr>
          <w:rFonts w:ascii="Times New Roman" w:eastAsia="Calibri" w:hAnsi="Times New Roman" w:cs="Times New Roman"/>
          <w:sz w:val="24"/>
          <w:szCs w:val="24"/>
          <w:lang w:eastAsia="en-US"/>
        </w:rPr>
        <w:t>Вдович</w:t>
      </w:r>
      <w:proofErr w:type="spellEnd"/>
      <w:r w:rsidRPr="00656E89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С.А.</w:t>
      </w:r>
    </w:p>
    <w:p w:rsidR="00C50AB8" w:rsidRPr="00656E89" w:rsidRDefault="00C50AB8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50AB8" w:rsidRPr="00656E89" w:rsidRDefault="00C50AB8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50AB8" w:rsidRPr="00656E89" w:rsidRDefault="00C50AB8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50AB8" w:rsidRPr="00656E89" w:rsidRDefault="00467DFF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656E89">
        <w:rPr>
          <w:rFonts w:ascii="Times New Roman" w:eastAsia="Calibri" w:hAnsi="Times New Roman" w:cs="Times New Roman"/>
          <w:sz w:val="24"/>
          <w:szCs w:val="24"/>
          <w:lang w:eastAsia="en-US"/>
        </w:rPr>
        <w:t>Методические указания рассмотрены и одобрены на заседании кафедры прикладной информатики в экономике и управлении</w:t>
      </w:r>
      <w:r w:rsidR="00FE7C26" w:rsidRPr="00656E89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</w:t>
      </w:r>
    </w:p>
    <w:p w:rsidR="00FE7C26" w:rsidRPr="00656E89" w:rsidRDefault="008C6876" w:rsidP="00FE7C26">
      <w:pPr>
        <w:pStyle w:val="western"/>
        <w:spacing w:after="0" w:line="240" w:lineRule="auto"/>
        <w:rPr>
          <w:sz w:val="24"/>
          <w:szCs w:val="24"/>
        </w:rPr>
      </w:pPr>
      <w:r w:rsidRPr="00656E89">
        <w:rPr>
          <w:sz w:val="24"/>
          <w:szCs w:val="24"/>
          <w:u w:val="single"/>
        </w:rPr>
        <w:t>Протокол №</w:t>
      </w:r>
      <w:r w:rsidR="00160A67">
        <w:rPr>
          <w:sz w:val="24"/>
          <w:szCs w:val="24"/>
          <w:u w:val="single"/>
        </w:rPr>
        <w:t>7</w:t>
      </w:r>
      <w:r w:rsidRPr="00656E89">
        <w:rPr>
          <w:sz w:val="24"/>
          <w:szCs w:val="24"/>
          <w:u w:val="single"/>
        </w:rPr>
        <w:t xml:space="preserve"> от </w:t>
      </w:r>
      <w:proofErr w:type="gramStart"/>
      <w:r w:rsidRPr="00656E89">
        <w:rPr>
          <w:sz w:val="24"/>
          <w:szCs w:val="24"/>
          <w:u w:val="single"/>
        </w:rPr>
        <w:t>« 0</w:t>
      </w:r>
      <w:r w:rsidR="00160A67">
        <w:rPr>
          <w:sz w:val="24"/>
          <w:szCs w:val="24"/>
          <w:u w:val="single"/>
        </w:rPr>
        <w:t>5</w:t>
      </w:r>
      <w:proofErr w:type="gramEnd"/>
      <w:r w:rsidR="00FE7C26" w:rsidRPr="00656E89">
        <w:rPr>
          <w:sz w:val="24"/>
          <w:szCs w:val="24"/>
          <w:u w:val="single"/>
        </w:rPr>
        <w:t xml:space="preserve"> » февраля 202</w:t>
      </w:r>
      <w:r w:rsidR="00160A67">
        <w:rPr>
          <w:sz w:val="24"/>
          <w:szCs w:val="24"/>
          <w:u w:val="single"/>
        </w:rPr>
        <w:t>4</w:t>
      </w:r>
      <w:r w:rsidR="00FE7C26" w:rsidRPr="00656E89">
        <w:rPr>
          <w:sz w:val="24"/>
          <w:szCs w:val="24"/>
          <w:u w:val="single"/>
        </w:rPr>
        <w:t xml:space="preserve"> г. </w:t>
      </w:r>
    </w:p>
    <w:p w:rsidR="00FE7C26" w:rsidRPr="00656E89" w:rsidRDefault="00FE7C26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50AB8" w:rsidRPr="00656E89" w:rsidRDefault="00C50AB8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50AB8" w:rsidRPr="00656E89" w:rsidRDefault="00467DFF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eastAsia="Calibri" w:hAnsi="Times New Roman" w:cs="Times New Roman"/>
          <w:sz w:val="24"/>
          <w:szCs w:val="24"/>
          <w:lang w:eastAsia="en-US"/>
        </w:rPr>
        <w:t>Заведующий кафедрой _______________________</w:t>
      </w:r>
      <w:proofErr w:type="gramStart"/>
      <w:r w:rsidRPr="00656E89">
        <w:rPr>
          <w:rFonts w:ascii="Times New Roman" w:eastAsia="Calibri" w:hAnsi="Times New Roman" w:cs="Times New Roman"/>
          <w:sz w:val="24"/>
          <w:szCs w:val="24"/>
          <w:lang w:eastAsia="en-US"/>
        </w:rPr>
        <w:t>_  Жук</w:t>
      </w:r>
      <w:proofErr w:type="gramEnd"/>
      <w:r w:rsidRPr="00656E89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М.А.</w:t>
      </w:r>
    </w:p>
    <w:p w:rsidR="00C50AB8" w:rsidRPr="00656E89" w:rsidRDefault="00C50AB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50AB8" w:rsidRPr="00656E89" w:rsidRDefault="00C50AB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50AB8" w:rsidRPr="00656E89" w:rsidRDefault="00C50AB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50AB8" w:rsidRPr="00656E89" w:rsidRDefault="00C50AB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50AB8" w:rsidRPr="00656E89" w:rsidRDefault="00C50AB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50AB8" w:rsidRPr="00656E89" w:rsidRDefault="00C50AB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50AB8" w:rsidRPr="00656E89" w:rsidRDefault="00C50AB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50AB8" w:rsidRPr="00656E89" w:rsidRDefault="00C50AB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50AB8" w:rsidRPr="00656E89" w:rsidRDefault="00C50AB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50AB8" w:rsidRPr="00656E89" w:rsidRDefault="00C50AB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50AB8" w:rsidRPr="00656E89" w:rsidRDefault="00C50AB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50AB8" w:rsidRPr="00656E89" w:rsidRDefault="00C50AB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50AB8" w:rsidRPr="00656E89" w:rsidRDefault="00C50AB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50AB8" w:rsidRPr="00656E89" w:rsidRDefault="00C50AB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50AB8" w:rsidRPr="00656E89" w:rsidRDefault="00C50AB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50AB8" w:rsidRPr="00656E89" w:rsidRDefault="00467DFF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Методические указания является приложением к рабочей программе по дисциплине </w:t>
      </w:r>
      <w:r w:rsidR="00FE7C26" w:rsidRPr="00656E89">
        <w:rPr>
          <w:rFonts w:ascii="Times New Roman" w:eastAsia="Calibri" w:hAnsi="Times New Roman" w:cs="Times New Roman"/>
          <w:sz w:val="24"/>
          <w:szCs w:val="24"/>
          <w:lang w:eastAsia="en-US"/>
        </w:rPr>
        <w:t>«Конфигурирование и администрирование информационных систем на платформе 1С»</w:t>
      </w:r>
      <w:r w:rsidRPr="00656E89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, зарегистрированной в ЦИТ под учетным номером </w:t>
      </w:r>
      <w:r w:rsidRPr="00656E89">
        <w:rPr>
          <w:rFonts w:ascii="Times New Roman" w:eastAsia="Calibri" w:hAnsi="Times New Roman" w:cs="Times New Roman"/>
          <w:sz w:val="24"/>
          <w:szCs w:val="24"/>
          <w:u w:val="single"/>
          <w:lang w:eastAsia="en-US"/>
        </w:rPr>
        <w:t>_____</w:t>
      </w:r>
    </w:p>
    <w:p w:rsidR="00C50AB8" w:rsidRPr="00656E89" w:rsidRDefault="00C50AB8">
      <w:pPr>
        <w:spacing w:line="240" w:lineRule="auto"/>
        <w:rPr>
          <w:rFonts w:ascii="Times New Roman" w:eastAsia="Times New Roman" w:hAnsi="Times New Roman" w:cs="Times New Roman"/>
          <w:bCs/>
          <w:sz w:val="24"/>
          <w:szCs w:val="24"/>
          <w:lang w:bidi="ru-RU"/>
        </w:rPr>
      </w:pPr>
    </w:p>
    <w:p w:rsidR="00C50AB8" w:rsidRPr="00656E89" w:rsidRDefault="00C50AB8">
      <w:pPr>
        <w:pStyle w:val="21"/>
        <w:numPr>
          <w:ilvl w:val="1"/>
          <w:numId w:val="1"/>
        </w:numPr>
        <w:tabs>
          <w:tab w:val="left" w:pos="0"/>
          <w:tab w:val="left" w:pos="1444"/>
        </w:tabs>
        <w:ind w:left="0" w:firstLine="851"/>
        <w:jc w:val="center"/>
        <w:rPr>
          <w:b w:val="0"/>
          <w:sz w:val="24"/>
          <w:szCs w:val="24"/>
        </w:rPr>
      </w:pPr>
    </w:p>
    <w:p w:rsidR="00C50AB8" w:rsidRPr="00656E89" w:rsidRDefault="00467DFF">
      <w:pPr>
        <w:spacing w:line="240" w:lineRule="auto"/>
        <w:rPr>
          <w:rFonts w:ascii="Times New Roman" w:eastAsia="Times New Roman" w:hAnsi="Times New Roman" w:cs="Times New Roman"/>
          <w:bCs/>
          <w:sz w:val="24"/>
          <w:szCs w:val="24"/>
          <w:lang w:bidi="ru-RU"/>
        </w:rPr>
      </w:pPr>
      <w:r w:rsidRPr="00656E89">
        <w:rPr>
          <w:rFonts w:ascii="Times New Roman" w:hAnsi="Times New Roman" w:cs="Times New Roman"/>
          <w:sz w:val="24"/>
          <w:szCs w:val="24"/>
        </w:rPr>
        <w:br w:type="page"/>
      </w:r>
    </w:p>
    <w:p w:rsidR="00C50AB8" w:rsidRPr="00656E89" w:rsidRDefault="00467DFF">
      <w:pPr>
        <w:pStyle w:val="ac"/>
        <w:shd w:val="clear" w:color="auto" w:fill="FFFFFF"/>
        <w:spacing w:after="480"/>
        <w:ind w:firstLine="0"/>
        <w:jc w:val="center"/>
        <w:rPr>
          <w:sz w:val="24"/>
          <w:szCs w:val="24"/>
        </w:rPr>
      </w:pPr>
      <w:r w:rsidRPr="00656E89">
        <w:rPr>
          <w:b/>
          <w:color w:val="000000"/>
          <w:spacing w:val="7"/>
          <w:sz w:val="24"/>
          <w:szCs w:val="24"/>
        </w:rPr>
        <w:lastRenderedPageBreak/>
        <w:t>Содержание</w:t>
      </w:r>
    </w:p>
    <w:tbl>
      <w:tblPr>
        <w:tblW w:w="10185" w:type="dxa"/>
        <w:tblLook w:val="01E0" w:firstRow="1" w:lastRow="1" w:firstColumn="1" w:lastColumn="1" w:noHBand="0" w:noVBand="0"/>
      </w:tblPr>
      <w:tblGrid>
        <w:gridCol w:w="9465"/>
        <w:gridCol w:w="720"/>
      </w:tblGrid>
      <w:tr w:rsidR="00C50AB8" w:rsidRPr="00656E89">
        <w:tc>
          <w:tcPr>
            <w:tcW w:w="9464" w:type="dxa"/>
            <w:shd w:val="clear" w:color="auto" w:fill="auto"/>
          </w:tcPr>
          <w:p w:rsidR="00C50AB8" w:rsidRPr="00656E89" w:rsidRDefault="00467DFF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56E89"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1 Методические указания по лекционным занятиям ………………............................</w:t>
            </w:r>
          </w:p>
        </w:tc>
        <w:tc>
          <w:tcPr>
            <w:tcW w:w="720" w:type="dxa"/>
            <w:shd w:val="clear" w:color="auto" w:fill="auto"/>
            <w:vAlign w:val="bottom"/>
          </w:tcPr>
          <w:p w:rsidR="00C50AB8" w:rsidRPr="00656E89" w:rsidRDefault="004B3A61">
            <w:pPr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4</w:t>
            </w:r>
          </w:p>
        </w:tc>
      </w:tr>
      <w:tr w:rsidR="00C50AB8" w:rsidRPr="00656E89">
        <w:tc>
          <w:tcPr>
            <w:tcW w:w="9464" w:type="dxa"/>
            <w:shd w:val="clear" w:color="auto" w:fill="auto"/>
          </w:tcPr>
          <w:p w:rsidR="00C50AB8" w:rsidRPr="00656E89" w:rsidRDefault="00467DFF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56E89">
              <w:rPr>
                <w:rFonts w:ascii="Times New Roman" w:hAnsi="Times New Roman" w:cs="Times New Roman"/>
                <w:sz w:val="24"/>
                <w:szCs w:val="24"/>
              </w:rPr>
              <w:t>2 Методические указания по практическим занятиям……………………………………...</w:t>
            </w:r>
          </w:p>
        </w:tc>
        <w:tc>
          <w:tcPr>
            <w:tcW w:w="720" w:type="dxa"/>
            <w:shd w:val="clear" w:color="auto" w:fill="auto"/>
            <w:vAlign w:val="bottom"/>
          </w:tcPr>
          <w:p w:rsidR="00C50AB8" w:rsidRPr="00656E89" w:rsidRDefault="004B3A61">
            <w:pPr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C50AB8" w:rsidRPr="00656E89">
        <w:tc>
          <w:tcPr>
            <w:tcW w:w="9464" w:type="dxa"/>
            <w:shd w:val="clear" w:color="auto" w:fill="auto"/>
          </w:tcPr>
          <w:p w:rsidR="00C50AB8" w:rsidRPr="00656E89" w:rsidRDefault="00467DFF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56E89"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3 Методические указания по выполнению лабораторных работ………………………..</w:t>
            </w:r>
          </w:p>
        </w:tc>
        <w:tc>
          <w:tcPr>
            <w:tcW w:w="720" w:type="dxa"/>
            <w:shd w:val="clear" w:color="auto" w:fill="auto"/>
            <w:vAlign w:val="bottom"/>
          </w:tcPr>
          <w:p w:rsidR="00C50AB8" w:rsidRPr="00656E89" w:rsidRDefault="004B3A61">
            <w:pPr>
              <w:spacing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5</w:t>
            </w:r>
          </w:p>
        </w:tc>
      </w:tr>
      <w:tr w:rsidR="00C50AB8" w:rsidRPr="00656E89">
        <w:tc>
          <w:tcPr>
            <w:tcW w:w="9464" w:type="dxa"/>
            <w:shd w:val="clear" w:color="auto" w:fill="auto"/>
          </w:tcPr>
          <w:p w:rsidR="00C50AB8" w:rsidRPr="00656E89" w:rsidRDefault="00467DFF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56E89"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4 Методические указания по выполнению ИТЗ……… ………………………………….</w:t>
            </w:r>
          </w:p>
        </w:tc>
        <w:tc>
          <w:tcPr>
            <w:tcW w:w="720" w:type="dxa"/>
            <w:shd w:val="clear" w:color="auto" w:fill="auto"/>
            <w:vAlign w:val="bottom"/>
          </w:tcPr>
          <w:p w:rsidR="00C50AB8" w:rsidRPr="00656E89" w:rsidRDefault="004B3A61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34</w:t>
            </w:r>
          </w:p>
        </w:tc>
      </w:tr>
      <w:tr w:rsidR="00FE7C26" w:rsidRPr="00656E89">
        <w:tc>
          <w:tcPr>
            <w:tcW w:w="9464" w:type="dxa"/>
            <w:shd w:val="clear" w:color="auto" w:fill="auto"/>
          </w:tcPr>
          <w:p w:rsidR="00FE7C26" w:rsidRPr="00656E89" w:rsidRDefault="00FE7C26">
            <w:pPr>
              <w:spacing w:line="240" w:lineRule="auto"/>
              <w:jc w:val="both"/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</w:pPr>
            <w:r w:rsidRPr="00656E89"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5 Методические указания по выполнению КП……………………………………………</w:t>
            </w:r>
          </w:p>
        </w:tc>
        <w:tc>
          <w:tcPr>
            <w:tcW w:w="720" w:type="dxa"/>
            <w:shd w:val="clear" w:color="auto" w:fill="auto"/>
            <w:vAlign w:val="bottom"/>
          </w:tcPr>
          <w:p w:rsidR="00FE7C26" w:rsidRPr="00656E89" w:rsidRDefault="009420E2" w:rsidP="004B3A61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3</w:t>
            </w:r>
            <w:r w:rsidR="004B3A61"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5</w:t>
            </w:r>
          </w:p>
        </w:tc>
      </w:tr>
      <w:tr w:rsidR="00C50AB8" w:rsidRPr="00656E89">
        <w:trPr>
          <w:trHeight w:val="535"/>
        </w:trPr>
        <w:tc>
          <w:tcPr>
            <w:tcW w:w="9464" w:type="dxa"/>
            <w:shd w:val="clear" w:color="auto" w:fill="auto"/>
          </w:tcPr>
          <w:p w:rsidR="00C50AB8" w:rsidRPr="00656E89" w:rsidRDefault="00FE7C26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56E89"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6</w:t>
            </w:r>
            <w:r w:rsidR="00467DFF" w:rsidRPr="00656E89"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 xml:space="preserve"> Методические указания по самостоятельной работе …..………….............................</w:t>
            </w:r>
          </w:p>
        </w:tc>
        <w:tc>
          <w:tcPr>
            <w:tcW w:w="720" w:type="dxa"/>
            <w:shd w:val="clear" w:color="auto" w:fill="auto"/>
            <w:vAlign w:val="bottom"/>
          </w:tcPr>
          <w:p w:rsidR="00C50AB8" w:rsidRPr="00656E89" w:rsidRDefault="009420E2" w:rsidP="004B3A61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  <w:r w:rsidR="004B3A6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C50AB8" w:rsidRPr="00656E89">
        <w:tc>
          <w:tcPr>
            <w:tcW w:w="9464" w:type="dxa"/>
            <w:shd w:val="clear" w:color="auto" w:fill="auto"/>
          </w:tcPr>
          <w:p w:rsidR="00C50AB8" w:rsidRPr="00656E89" w:rsidRDefault="00FE7C26" w:rsidP="00FE7C26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56E89"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7</w:t>
            </w:r>
            <w:r w:rsidR="00467DFF" w:rsidRPr="00656E89"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 xml:space="preserve"> Методические указания по промежуточной аттестации по дисциплине……………. </w:t>
            </w:r>
          </w:p>
        </w:tc>
        <w:tc>
          <w:tcPr>
            <w:tcW w:w="720" w:type="dxa"/>
            <w:shd w:val="clear" w:color="auto" w:fill="auto"/>
            <w:vAlign w:val="bottom"/>
          </w:tcPr>
          <w:p w:rsidR="00C50AB8" w:rsidRPr="00656E89" w:rsidRDefault="009420E2" w:rsidP="004B3A61">
            <w:pPr>
              <w:spacing w:line="240" w:lineRule="auto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3</w:t>
            </w:r>
            <w:r w:rsidR="004B3A61">
              <w:rPr>
                <w:rFonts w:ascii="Times New Roman" w:hAnsi="Times New Roman" w:cs="Times New Roman"/>
                <w:color w:val="000000"/>
                <w:spacing w:val="7"/>
                <w:sz w:val="24"/>
                <w:szCs w:val="24"/>
              </w:rPr>
              <w:t>7</w:t>
            </w:r>
          </w:p>
        </w:tc>
      </w:tr>
    </w:tbl>
    <w:p w:rsidR="00C50AB8" w:rsidRPr="00656E89" w:rsidRDefault="00C50AB8">
      <w:pPr>
        <w:pStyle w:val="21"/>
        <w:numPr>
          <w:ilvl w:val="1"/>
          <w:numId w:val="1"/>
        </w:numPr>
        <w:tabs>
          <w:tab w:val="left" w:pos="0"/>
          <w:tab w:val="left" w:pos="1444"/>
        </w:tabs>
        <w:ind w:left="0" w:firstLine="851"/>
        <w:jc w:val="both"/>
        <w:rPr>
          <w:sz w:val="24"/>
          <w:szCs w:val="24"/>
        </w:rPr>
      </w:pPr>
    </w:p>
    <w:p w:rsidR="00C50AB8" w:rsidRPr="00656E89" w:rsidRDefault="00467DFF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bidi="ru-RU"/>
        </w:rPr>
      </w:pPr>
      <w:r w:rsidRPr="00656E89">
        <w:rPr>
          <w:rFonts w:ascii="Times New Roman" w:hAnsi="Times New Roman" w:cs="Times New Roman"/>
          <w:sz w:val="24"/>
          <w:szCs w:val="24"/>
        </w:rPr>
        <w:br w:type="page"/>
      </w:r>
    </w:p>
    <w:p w:rsidR="00C50AB8" w:rsidRPr="00656E89" w:rsidRDefault="00467DFF">
      <w:pPr>
        <w:pStyle w:val="a9"/>
        <w:tabs>
          <w:tab w:val="left" w:pos="0"/>
        </w:tabs>
        <w:ind w:left="0" w:firstLine="851"/>
        <w:jc w:val="both"/>
        <w:rPr>
          <w:sz w:val="24"/>
          <w:szCs w:val="24"/>
        </w:rPr>
      </w:pPr>
      <w:r w:rsidRPr="00656E89">
        <w:rPr>
          <w:b/>
          <w:color w:val="000000"/>
          <w:spacing w:val="7"/>
          <w:sz w:val="24"/>
          <w:szCs w:val="24"/>
        </w:rPr>
        <w:lastRenderedPageBreak/>
        <w:t>1 Методические указания по лекционным занятиям</w:t>
      </w:r>
    </w:p>
    <w:p w:rsidR="00C50AB8" w:rsidRPr="00656E89" w:rsidRDefault="00C50AB8">
      <w:pPr>
        <w:pStyle w:val="a9"/>
        <w:tabs>
          <w:tab w:val="left" w:pos="0"/>
        </w:tabs>
        <w:ind w:left="0" w:firstLine="851"/>
        <w:jc w:val="both"/>
        <w:rPr>
          <w:sz w:val="24"/>
          <w:szCs w:val="24"/>
        </w:rPr>
      </w:pPr>
    </w:p>
    <w:p w:rsidR="00C50AB8" w:rsidRPr="00656E89" w:rsidRDefault="00467DFF">
      <w:pPr>
        <w:pStyle w:val="a9"/>
        <w:tabs>
          <w:tab w:val="left" w:pos="0"/>
        </w:tabs>
        <w:ind w:left="0" w:firstLine="851"/>
        <w:jc w:val="both"/>
        <w:rPr>
          <w:sz w:val="24"/>
          <w:szCs w:val="24"/>
        </w:rPr>
      </w:pPr>
      <w:r w:rsidRPr="00656E89">
        <w:rPr>
          <w:sz w:val="24"/>
          <w:szCs w:val="24"/>
        </w:rPr>
        <w:t>Лекции являются одним из основных методов обучения по дисциплине «</w:t>
      </w:r>
      <w:r w:rsidR="00FE7C26" w:rsidRPr="00656E89">
        <w:rPr>
          <w:sz w:val="24"/>
          <w:szCs w:val="24"/>
        </w:rPr>
        <w:t>Конфигурирование и администрирование информационных систем на платформе 1С</w:t>
      </w:r>
      <w:r w:rsidRPr="00656E89">
        <w:rPr>
          <w:sz w:val="24"/>
          <w:szCs w:val="24"/>
        </w:rPr>
        <w:t>», решающим следующие задачи:</w:t>
      </w:r>
    </w:p>
    <w:p w:rsidR="00C50AB8" w:rsidRPr="00656E89" w:rsidRDefault="00467DFF">
      <w:pPr>
        <w:pStyle w:val="ac"/>
        <w:numPr>
          <w:ilvl w:val="0"/>
          <w:numId w:val="4"/>
        </w:numPr>
        <w:tabs>
          <w:tab w:val="clear" w:pos="720"/>
          <w:tab w:val="left" w:pos="0"/>
          <w:tab w:val="left" w:pos="1439"/>
        </w:tabs>
        <w:ind w:left="0" w:firstLine="851"/>
        <w:jc w:val="both"/>
        <w:rPr>
          <w:sz w:val="24"/>
          <w:szCs w:val="24"/>
        </w:rPr>
      </w:pPr>
      <w:r w:rsidRPr="00656E89">
        <w:rPr>
          <w:sz w:val="24"/>
          <w:szCs w:val="24"/>
        </w:rPr>
        <w:t>изложить важнейший материал программы курса;</w:t>
      </w:r>
    </w:p>
    <w:p w:rsidR="00C50AB8" w:rsidRPr="00656E89" w:rsidRDefault="00467DFF">
      <w:pPr>
        <w:pStyle w:val="ac"/>
        <w:numPr>
          <w:ilvl w:val="0"/>
          <w:numId w:val="4"/>
        </w:numPr>
        <w:tabs>
          <w:tab w:val="clear" w:pos="720"/>
          <w:tab w:val="left" w:pos="0"/>
          <w:tab w:val="left" w:pos="1348"/>
        </w:tabs>
        <w:ind w:left="0" w:firstLine="851"/>
        <w:jc w:val="both"/>
        <w:rPr>
          <w:sz w:val="24"/>
          <w:szCs w:val="24"/>
        </w:rPr>
      </w:pPr>
      <w:r w:rsidRPr="00656E89">
        <w:rPr>
          <w:sz w:val="24"/>
          <w:szCs w:val="24"/>
        </w:rPr>
        <w:t xml:space="preserve">познакомить с основными понятиями </w:t>
      </w:r>
      <w:r w:rsidR="00302DA5" w:rsidRPr="00656E89">
        <w:rPr>
          <w:sz w:val="24"/>
          <w:szCs w:val="24"/>
        </w:rPr>
        <w:t xml:space="preserve">конфигурирования на платформе 1С </w:t>
      </w:r>
      <w:r w:rsidRPr="00656E89">
        <w:rPr>
          <w:sz w:val="24"/>
          <w:szCs w:val="24"/>
        </w:rPr>
        <w:t xml:space="preserve">и принципами </w:t>
      </w:r>
      <w:r w:rsidR="00FE7C26" w:rsidRPr="00656E89">
        <w:rPr>
          <w:sz w:val="24"/>
          <w:szCs w:val="24"/>
        </w:rPr>
        <w:t>программирования в системе 1С;</w:t>
      </w:r>
    </w:p>
    <w:p w:rsidR="00C50AB8" w:rsidRPr="00656E89" w:rsidRDefault="00467DFF">
      <w:pPr>
        <w:pStyle w:val="ac"/>
        <w:numPr>
          <w:ilvl w:val="0"/>
          <w:numId w:val="4"/>
        </w:numPr>
        <w:tabs>
          <w:tab w:val="clear" w:pos="720"/>
          <w:tab w:val="left" w:pos="0"/>
          <w:tab w:val="left" w:pos="1355"/>
        </w:tabs>
        <w:ind w:left="0" w:firstLine="851"/>
        <w:jc w:val="both"/>
        <w:rPr>
          <w:sz w:val="24"/>
          <w:szCs w:val="24"/>
        </w:rPr>
      </w:pPr>
      <w:r w:rsidRPr="00656E89">
        <w:rPr>
          <w:sz w:val="24"/>
          <w:szCs w:val="24"/>
        </w:rPr>
        <w:t>развивать у обучающихся потребность к самостоятельной работе над учебниками и научной</w:t>
      </w:r>
      <w:r w:rsidR="00FE7C26" w:rsidRPr="00656E89">
        <w:rPr>
          <w:sz w:val="24"/>
          <w:szCs w:val="24"/>
        </w:rPr>
        <w:t xml:space="preserve"> </w:t>
      </w:r>
      <w:r w:rsidRPr="00656E89">
        <w:rPr>
          <w:sz w:val="24"/>
          <w:szCs w:val="24"/>
        </w:rPr>
        <w:t>литературой.</w:t>
      </w:r>
    </w:p>
    <w:p w:rsidR="00C50AB8" w:rsidRPr="00656E89" w:rsidRDefault="00467DFF">
      <w:pPr>
        <w:pStyle w:val="a9"/>
        <w:tabs>
          <w:tab w:val="left" w:pos="0"/>
        </w:tabs>
        <w:ind w:left="0" w:firstLine="851"/>
        <w:jc w:val="both"/>
        <w:rPr>
          <w:sz w:val="24"/>
          <w:szCs w:val="24"/>
        </w:rPr>
      </w:pPr>
      <w:r w:rsidRPr="00656E89">
        <w:rPr>
          <w:sz w:val="24"/>
          <w:szCs w:val="24"/>
        </w:rPr>
        <w:t xml:space="preserve">Изучение дисциплины следует начинать с проработки рабочей программы, особое </w:t>
      </w:r>
      <w:proofErr w:type="gramStart"/>
      <w:r w:rsidRPr="00656E89">
        <w:rPr>
          <w:sz w:val="24"/>
          <w:szCs w:val="24"/>
        </w:rPr>
        <w:t>внимание  необходимо</w:t>
      </w:r>
      <w:proofErr w:type="gramEnd"/>
      <w:r w:rsidRPr="00656E89">
        <w:rPr>
          <w:sz w:val="24"/>
          <w:szCs w:val="24"/>
        </w:rPr>
        <w:t xml:space="preserve"> уделить целям и задачам, структуре и содержанию курса.</w:t>
      </w:r>
    </w:p>
    <w:p w:rsidR="00C50AB8" w:rsidRPr="00656E89" w:rsidRDefault="00467DFF">
      <w:pPr>
        <w:pStyle w:val="a9"/>
        <w:tabs>
          <w:tab w:val="left" w:pos="0"/>
        </w:tabs>
        <w:ind w:left="0" w:firstLine="851"/>
        <w:jc w:val="both"/>
        <w:rPr>
          <w:sz w:val="24"/>
          <w:szCs w:val="24"/>
        </w:rPr>
      </w:pPr>
      <w:r w:rsidRPr="00656E89">
        <w:rPr>
          <w:sz w:val="24"/>
          <w:szCs w:val="24"/>
        </w:rPr>
        <w:t>При конспектировании лекций обучающимся, необходимо излагать услышанный материал на лекции своими словами. Необходимо выделять важные места в своих записях. Каждый раз, когда что-либо не понятно, необходимо записывать свои вопросы. По возможности можно сравнивать свои конспекты с конспектами двух-трех других обучающихся, при этом дополняя и исправляя свои записи.</w:t>
      </w:r>
    </w:p>
    <w:p w:rsidR="00C50AB8" w:rsidRPr="00656E89" w:rsidRDefault="00467DFF">
      <w:pPr>
        <w:pStyle w:val="a9"/>
        <w:tabs>
          <w:tab w:val="left" w:pos="0"/>
        </w:tabs>
        <w:ind w:left="0" w:firstLine="851"/>
        <w:jc w:val="both"/>
        <w:rPr>
          <w:sz w:val="24"/>
          <w:szCs w:val="24"/>
        </w:rPr>
      </w:pPr>
      <w:r w:rsidRPr="00656E89">
        <w:rPr>
          <w:sz w:val="24"/>
          <w:szCs w:val="24"/>
        </w:rPr>
        <w:t>Успешное освоение курса предполагает активное, творческое участие обучающегося путем планомерной, повседневной работы.</w:t>
      </w:r>
    </w:p>
    <w:p w:rsidR="00C50AB8" w:rsidRPr="00656E89" w:rsidRDefault="00467DFF" w:rsidP="00302DA5">
      <w:pPr>
        <w:pStyle w:val="a9"/>
        <w:tabs>
          <w:tab w:val="left" w:pos="0"/>
        </w:tabs>
        <w:ind w:left="0" w:firstLine="851"/>
        <w:jc w:val="both"/>
        <w:rPr>
          <w:sz w:val="24"/>
          <w:szCs w:val="24"/>
        </w:rPr>
      </w:pPr>
      <w:r w:rsidRPr="00656E89">
        <w:rPr>
          <w:sz w:val="24"/>
          <w:szCs w:val="24"/>
        </w:rPr>
        <w:t>Лекционный материал необходимо кратко записывать, обращая внимание, на логику изложения материла, аргументацию и приводимые примеры.</w:t>
      </w:r>
    </w:p>
    <w:p w:rsidR="00302DA5" w:rsidRPr="00656E89" w:rsidRDefault="00467DFF" w:rsidP="00302DA5">
      <w:pPr>
        <w:pStyle w:val="a9"/>
        <w:tabs>
          <w:tab w:val="left" w:pos="0"/>
        </w:tabs>
        <w:ind w:left="0" w:firstLine="851"/>
        <w:jc w:val="both"/>
        <w:rPr>
          <w:sz w:val="24"/>
          <w:szCs w:val="24"/>
        </w:rPr>
      </w:pPr>
      <w:r w:rsidRPr="00656E89">
        <w:rPr>
          <w:sz w:val="24"/>
          <w:szCs w:val="24"/>
        </w:rPr>
        <w:t>Лекционный материал следует просматривать в тот же день, когда читалась лекция, помечая непонятные места. Если самостоятельно не удалось разобраться в материале, сформулируйте вопросы и обратитесь за консультацией на ближайшей лекции к преподавателю.</w:t>
      </w:r>
      <w:r w:rsidR="00302DA5" w:rsidRPr="00656E89">
        <w:rPr>
          <w:sz w:val="24"/>
          <w:szCs w:val="24"/>
        </w:rPr>
        <w:t xml:space="preserve"> </w:t>
      </w:r>
      <w:r w:rsidRPr="00656E89">
        <w:rPr>
          <w:sz w:val="24"/>
          <w:szCs w:val="24"/>
        </w:rPr>
        <w:t>Рекомендуемую дополнительную литературу следует прорабатывать после изучения данной темы по учебнику и материалам лекции.</w:t>
      </w:r>
    </w:p>
    <w:p w:rsidR="00C50AB8" w:rsidRPr="00656E89" w:rsidRDefault="00467DFF" w:rsidP="00302DA5">
      <w:pPr>
        <w:pStyle w:val="a9"/>
        <w:tabs>
          <w:tab w:val="left" w:pos="0"/>
        </w:tabs>
        <w:ind w:left="0" w:firstLine="851"/>
        <w:jc w:val="both"/>
        <w:rPr>
          <w:sz w:val="24"/>
          <w:szCs w:val="24"/>
        </w:rPr>
      </w:pPr>
      <w:r w:rsidRPr="00656E89">
        <w:rPr>
          <w:sz w:val="24"/>
          <w:szCs w:val="24"/>
        </w:rPr>
        <w:t>При подготовке материала необходимо обращать внимание на точность определений, последовательность изучения материала, аргументацию, собственные примеры.</w:t>
      </w:r>
      <w:r w:rsidR="00302DA5" w:rsidRPr="00656E89">
        <w:rPr>
          <w:sz w:val="24"/>
          <w:szCs w:val="24"/>
        </w:rPr>
        <w:t xml:space="preserve"> </w:t>
      </w:r>
      <w:r w:rsidRPr="00656E89">
        <w:rPr>
          <w:sz w:val="24"/>
          <w:szCs w:val="24"/>
        </w:rPr>
        <w:t>Каждую неделю рекомендуется отводить время для повторения пройденного материала, проверяя свои знания, умения и навыки по контрольным вопросам и тестам.</w:t>
      </w:r>
    </w:p>
    <w:p w:rsidR="00C50AB8" w:rsidRPr="00656E89" w:rsidRDefault="00C50AB8" w:rsidP="00302DA5">
      <w:pPr>
        <w:tabs>
          <w:tab w:val="left" w:pos="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</w:p>
    <w:p w:rsidR="00C50AB8" w:rsidRPr="00656E89" w:rsidRDefault="00C50AB8">
      <w:pPr>
        <w:pStyle w:val="a9"/>
        <w:tabs>
          <w:tab w:val="left" w:pos="0"/>
        </w:tabs>
        <w:ind w:left="0" w:firstLine="851"/>
        <w:jc w:val="both"/>
        <w:rPr>
          <w:b/>
          <w:sz w:val="24"/>
          <w:szCs w:val="24"/>
        </w:rPr>
      </w:pPr>
    </w:p>
    <w:p w:rsidR="00C50AB8" w:rsidRPr="00656E89" w:rsidRDefault="00467DFF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pacing w:val="7"/>
          <w:sz w:val="24"/>
          <w:szCs w:val="24"/>
          <w:lang w:bidi="ru-RU"/>
        </w:rPr>
      </w:pPr>
      <w:r w:rsidRPr="00656E89">
        <w:rPr>
          <w:rFonts w:ascii="Times New Roman" w:hAnsi="Times New Roman" w:cs="Times New Roman"/>
          <w:sz w:val="24"/>
          <w:szCs w:val="24"/>
        </w:rPr>
        <w:br w:type="page"/>
      </w:r>
    </w:p>
    <w:p w:rsidR="00C50AB8" w:rsidRPr="00656E89" w:rsidRDefault="00467DFF">
      <w:pPr>
        <w:pStyle w:val="210"/>
        <w:numPr>
          <w:ilvl w:val="1"/>
          <w:numId w:val="1"/>
        </w:numPr>
        <w:tabs>
          <w:tab w:val="left" w:pos="0"/>
          <w:tab w:val="left" w:pos="1506"/>
        </w:tabs>
        <w:ind w:left="0" w:firstLine="851"/>
        <w:jc w:val="both"/>
        <w:rPr>
          <w:sz w:val="24"/>
          <w:szCs w:val="24"/>
        </w:rPr>
      </w:pPr>
      <w:r w:rsidRPr="00656E89">
        <w:rPr>
          <w:color w:val="000000"/>
          <w:spacing w:val="7"/>
          <w:sz w:val="24"/>
          <w:szCs w:val="24"/>
        </w:rPr>
        <w:lastRenderedPageBreak/>
        <w:t>2 Методические указания по практическим занятиям</w:t>
      </w:r>
    </w:p>
    <w:p w:rsidR="00302DA5" w:rsidRPr="00656E89" w:rsidRDefault="00302DA5">
      <w:pPr>
        <w:pStyle w:val="210"/>
        <w:numPr>
          <w:ilvl w:val="1"/>
          <w:numId w:val="1"/>
        </w:numPr>
        <w:tabs>
          <w:tab w:val="left" w:pos="0"/>
          <w:tab w:val="left" w:pos="1506"/>
        </w:tabs>
        <w:ind w:left="0" w:firstLine="851"/>
        <w:jc w:val="both"/>
        <w:rPr>
          <w:sz w:val="24"/>
          <w:szCs w:val="24"/>
        </w:rPr>
      </w:pPr>
    </w:p>
    <w:p w:rsidR="00C50AB8" w:rsidRPr="00656E89" w:rsidRDefault="00467DFF">
      <w:pPr>
        <w:spacing w:line="240" w:lineRule="auto"/>
        <w:ind w:left="312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 xml:space="preserve">Практические (семинарские) занятия - одна из форм </w:t>
      </w:r>
      <w:proofErr w:type="gramStart"/>
      <w:r w:rsidRPr="00656E89">
        <w:rPr>
          <w:rFonts w:ascii="Times New Roman" w:hAnsi="Times New Roman" w:cs="Times New Roman"/>
          <w:sz w:val="24"/>
          <w:szCs w:val="24"/>
        </w:rPr>
        <w:t>аудиторных  занятий</w:t>
      </w:r>
      <w:proofErr w:type="gramEnd"/>
      <w:r w:rsidRPr="00656E89">
        <w:rPr>
          <w:rFonts w:ascii="Times New Roman" w:hAnsi="Times New Roman" w:cs="Times New Roman"/>
          <w:sz w:val="24"/>
          <w:szCs w:val="24"/>
        </w:rPr>
        <w:t>, на которых обучающиеся под руководством преподавателя приобретают необходимые умения и навыки по тому или иному разделу определенной дисциплины, входящей в учебный план.</w:t>
      </w:r>
    </w:p>
    <w:p w:rsidR="00C50AB8" w:rsidRPr="00656E89" w:rsidRDefault="00467DFF" w:rsidP="00302DA5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Цель практических (семинарских) занятий предоставление возможностей для углубленного изучения теории, практических навыков и выработки самостоятельного творческого мышления у обучающихся.</w:t>
      </w:r>
    </w:p>
    <w:p w:rsidR="00C50AB8" w:rsidRPr="00656E89" w:rsidRDefault="00467DFF" w:rsidP="00302DA5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Задачи:</w:t>
      </w:r>
    </w:p>
    <w:p w:rsidR="00C50AB8" w:rsidRPr="00656E89" w:rsidRDefault="00467DFF" w:rsidP="00302DA5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- отражение в учебном процессе современных достижений науки;</w:t>
      </w:r>
    </w:p>
    <w:p w:rsidR="00C50AB8" w:rsidRPr="00656E89" w:rsidRDefault="00467DFF" w:rsidP="00302DA5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- углубление теоретической и практической подготовки обучающихся;</w:t>
      </w:r>
    </w:p>
    <w:p w:rsidR="00C50AB8" w:rsidRPr="00656E89" w:rsidRDefault="00467DFF" w:rsidP="00302DA5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- формирование умения применять полученные практике;</w:t>
      </w:r>
    </w:p>
    <w:p w:rsidR="00C50AB8" w:rsidRPr="00656E89" w:rsidRDefault="00467DFF" w:rsidP="00302DA5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- развитие инициативы и самостоятельности обучающихся;</w:t>
      </w:r>
    </w:p>
    <w:p w:rsidR="00C50AB8" w:rsidRPr="00656E89" w:rsidRDefault="00467DFF" w:rsidP="00302DA5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- формирование навыков публичного выступления, способности представлять результаты проведенного исследования, умения вести дискуссию;</w:t>
      </w:r>
    </w:p>
    <w:p w:rsidR="00C50AB8" w:rsidRPr="00656E89" w:rsidRDefault="00467DFF" w:rsidP="00302DA5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- формирование общих и профессиональных компетенций;</w:t>
      </w:r>
    </w:p>
    <w:p w:rsidR="00C50AB8" w:rsidRPr="00656E89" w:rsidRDefault="00467DFF" w:rsidP="00302DA5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- контроль за освоением учебной дисциплины.</w:t>
      </w:r>
    </w:p>
    <w:p w:rsidR="00C50AB8" w:rsidRPr="00656E89" w:rsidRDefault="00467DFF" w:rsidP="00302DA5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Подготовка к семинарскому занятию включает 2 этапа:</w:t>
      </w:r>
    </w:p>
    <w:p w:rsidR="00C50AB8" w:rsidRPr="00656E89" w:rsidRDefault="00467DFF" w:rsidP="00302DA5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1й – организационный;</w:t>
      </w:r>
    </w:p>
    <w:p w:rsidR="00C50AB8" w:rsidRPr="00656E89" w:rsidRDefault="00467DFF" w:rsidP="00302DA5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2й - закрепление и углубление теоретических знаний.</w:t>
      </w:r>
    </w:p>
    <w:p w:rsidR="00C50AB8" w:rsidRPr="00656E89" w:rsidRDefault="00467DFF" w:rsidP="00302DA5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На первом этапе обучающийся планирует свою самостоятельную работу, которая включает:</w:t>
      </w:r>
    </w:p>
    <w:p w:rsidR="00C50AB8" w:rsidRPr="00656E89" w:rsidRDefault="00467DFF" w:rsidP="00302DA5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- уяснение задания на самостоятельную работу;</w:t>
      </w:r>
    </w:p>
    <w:p w:rsidR="00C50AB8" w:rsidRPr="00656E89" w:rsidRDefault="00467DFF" w:rsidP="00302DA5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- подбор рекомендованной литературы;</w:t>
      </w:r>
    </w:p>
    <w:p w:rsidR="00C50AB8" w:rsidRPr="00656E89" w:rsidRDefault="00467DFF" w:rsidP="00302DA5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- составление плана работы, в котором определяются основные пункты предстоящей подготовки.</w:t>
      </w:r>
    </w:p>
    <w:p w:rsidR="00C50AB8" w:rsidRPr="00656E89" w:rsidRDefault="00467DFF" w:rsidP="00302DA5">
      <w:pPr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Второй этап включает непосредственную подготовку обучающегося к занятию. Начинать надо с изучения рекомендованной литературы. Работа с рекомендованной литературой обязательна. Особое внимание при этом необходимо обратить на содержание основных положений и выводов, объяснение явлений и фактов, уяснение практического приложения рассматриваемых теоретических вопросов. В процессе этой работы обучающийся должен стремиться понять и запомнить основные положения рассматриваемого материала, примеры, поясняющие его. Заканчивать подготовку следует составлением плана (конспекта) по изучаемому материалу (вопросу). Это позволяет составить концентрированное, сжатое представление по изучаемым вопросам.</w:t>
      </w:r>
    </w:p>
    <w:p w:rsidR="00C50AB8" w:rsidRPr="00656E89" w:rsidRDefault="00467DFF" w:rsidP="00302DA5">
      <w:pPr>
        <w:tabs>
          <w:tab w:val="left" w:pos="0"/>
        </w:tabs>
        <w:spacing w:after="0" w:line="240" w:lineRule="auto"/>
        <w:ind w:firstLine="1021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color w:val="000000"/>
          <w:spacing w:val="7"/>
          <w:sz w:val="24"/>
          <w:szCs w:val="24"/>
        </w:rPr>
        <w:t>При необходимости следует обращаться за консультацией к преподавателю. Идя на консультацию, необходимо хорошо продумать вопросы, которые требуют разъяснения.  Программа курса, согласно рабочей программе, включает 32 практических занятия.</w:t>
      </w:r>
    </w:p>
    <w:p w:rsidR="00302DA5" w:rsidRPr="00656E89" w:rsidRDefault="00302DA5">
      <w:pPr>
        <w:pStyle w:val="a9"/>
        <w:tabs>
          <w:tab w:val="left" w:pos="0"/>
        </w:tabs>
        <w:ind w:left="694"/>
        <w:jc w:val="both"/>
        <w:rPr>
          <w:b/>
          <w:color w:val="000000"/>
          <w:spacing w:val="7"/>
          <w:sz w:val="24"/>
          <w:szCs w:val="24"/>
        </w:rPr>
      </w:pPr>
    </w:p>
    <w:p w:rsidR="00C50AB8" w:rsidRPr="00656E89" w:rsidRDefault="00467DFF">
      <w:pPr>
        <w:pStyle w:val="a9"/>
        <w:tabs>
          <w:tab w:val="left" w:pos="0"/>
        </w:tabs>
        <w:ind w:left="694"/>
        <w:jc w:val="both"/>
        <w:rPr>
          <w:b/>
          <w:color w:val="000000"/>
          <w:spacing w:val="7"/>
          <w:sz w:val="24"/>
          <w:szCs w:val="24"/>
        </w:rPr>
      </w:pPr>
      <w:r w:rsidRPr="00656E89">
        <w:rPr>
          <w:b/>
          <w:color w:val="000000"/>
          <w:spacing w:val="7"/>
          <w:sz w:val="24"/>
          <w:szCs w:val="24"/>
        </w:rPr>
        <w:t>3 Методические указания по выполнению лабораторных работ</w:t>
      </w:r>
    </w:p>
    <w:p w:rsidR="00302DA5" w:rsidRPr="00656E89" w:rsidRDefault="00302DA5">
      <w:pPr>
        <w:pStyle w:val="a9"/>
        <w:tabs>
          <w:tab w:val="left" w:pos="0"/>
        </w:tabs>
        <w:ind w:left="694"/>
        <w:jc w:val="both"/>
        <w:rPr>
          <w:sz w:val="24"/>
          <w:szCs w:val="24"/>
        </w:rPr>
      </w:pPr>
    </w:p>
    <w:p w:rsidR="003B4B75" w:rsidRPr="00656E89" w:rsidRDefault="00467DFF">
      <w:pPr>
        <w:pStyle w:val="af"/>
        <w:spacing w:line="240" w:lineRule="auto"/>
        <w:ind w:left="0" w:firstLine="680"/>
      </w:pPr>
      <w:r w:rsidRPr="00656E89">
        <w:t>Выполнение лабораторных работ обучающимися является необходим условием успешного освоения дисциплины «</w:t>
      </w:r>
      <w:r w:rsidR="00FE7C26" w:rsidRPr="00656E89">
        <w:t>Конфигурирование и администрирование информационных систем на платформе 1С</w:t>
      </w:r>
      <w:r w:rsidRPr="00656E89">
        <w:t xml:space="preserve">». Выполнение лабораторных работ способствует укреплению теоретического материала и освоению практических навыков </w:t>
      </w:r>
      <w:r w:rsidR="003B4B75" w:rsidRPr="00656E89">
        <w:t>конфигурирования на платформе 1С</w:t>
      </w:r>
      <w:r w:rsidRPr="00656E89">
        <w:t>.</w:t>
      </w:r>
    </w:p>
    <w:p w:rsidR="003B4B75" w:rsidRPr="00656E89" w:rsidRDefault="003B4B75" w:rsidP="003B4B75">
      <w:pPr>
        <w:keepNext/>
        <w:shd w:val="clear" w:color="auto" w:fill="FFFFFF"/>
        <w:spacing w:before="6" w:after="0" w:line="240" w:lineRule="auto"/>
        <w:ind w:right="23" w:firstLine="85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Перед началом выполнения лабораторной работы необходимо ознакомиться с целью и содержанием работы, изу</w:t>
      </w: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чить требуемый для выполнения работы теоретический материал. Результаты лабораторной работы оформляются в виде отчета. При защите работы студент </w:t>
      </w: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показывает преподавателю отчет, демонстрирует работу соответствующей программы, отвечает на вопросы.</w:t>
      </w:r>
    </w:p>
    <w:p w:rsidR="003B4B75" w:rsidRPr="00656E89" w:rsidRDefault="003B4B75" w:rsidP="003B4B75">
      <w:pPr>
        <w:pStyle w:val="western"/>
        <w:spacing w:after="0" w:line="240" w:lineRule="auto"/>
        <w:ind w:firstLine="539"/>
        <w:jc w:val="both"/>
        <w:rPr>
          <w:sz w:val="24"/>
          <w:szCs w:val="24"/>
        </w:rPr>
      </w:pPr>
      <w:r w:rsidRPr="00656E89">
        <w:rPr>
          <w:sz w:val="24"/>
          <w:szCs w:val="24"/>
        </w:rPr>
        <w:t xml:space="preserve">Для выполнения лабораторных работ требуется программное обеспечение. </w:t>
      </w:r>
      <w:r w:rsidRPr="00656E89">
        <w:rPr>
          <w:bCs/>
          <w:sz w:val="24"/>
          <w:szCs w:val="24"/>
        </w:rPr>
        <w:t>Учебная версия системы «1</w:t>
      </w:r>
      <w:proofErr w:type="gramStart"/>
      <w:r w:rsidRPr="00656E89">
        <w:rPr>
          <w:bCs/>
          <w:sz w:val="24"/>
          <w:szCs w:val="24"/>
        </w:rPr>
        <w:t>С:Предприятие</w:t>
      </w:r>
      <w:proofErr w:type="gramEnd"/>
      <w:r w:rsidRPr="00656E89">
        <w:rPr>
          <w:bCs/>
          <w:sz w:val="24"/>
          <w:szCs w:val="24"/>
        </w:rPr>
        <w:t>» является свободно распространяемым ПО, ее  можно установить по ссылке: https://v8.1c.ru/podderzhka-i-obuchenie/uchebnye-versii/</w:t>
      </w:r>
    </w:p>
    <w:p w:rsidR="00C50AB8" w:rsidRPr="00656E89" w:rsidRDefault="00467DFF">
      <w:pPr>
        <w:pStyle w:val="af"/>
        <w:spacing w:line="240" w:lineRule="auto"/>
        <w:ind w:left="0" w:firstLine="680"/>
      </w:pPr>
      <w:r w:rsidRPr="00656E89">
        <w:t xml:space="preserve"> </w:t>
      </w:r>
    </w:p>
    <w:p w:rsidR="00366CE7" w:rsidRPr="00656E89" w:rsidRDefault="00467DFF">
      <w:pPr>
        <w:pStyle w:val="af"/>
        <w:spacing w:line="240" w:lineRule="auto"/>
        <w:ind w:left="0" w:firstLine="680"/>
      </w:pPr>
      <w:r w:rsidRPr="00656E89">
        <w:t xml:space="preserve">Программа курса, согласно рабочей программе, включает </w:t>
      </w:r>
      <w:r w:rsidR="00302DA5" w:rsidRPr="00656E89">
        <w:t>84</w:t>
      </w:r>
      <w:r w:rsidRPr="00656E89">
        <w:t xml:space="preserve"> час</w:t>
      </w:r>
      <w:r w:rsidR="00302DA5" w:rsidRPr="00656E89">
        <w:t>а</w:t>
      </w:r>
      <w:r w:rsidRPr="00656E89">
        <w:t xml:space="preserve"> лабораторных работ, охватывающих весь учебный курс.</w:t>
      </w:r>
      <w:r w:rsidR="00302DA5" w:rsidRPr="00656E89">
        <w:t xml:space="preserve"> </w:t>
      </w:r>
    </w:p>
    <w:p w:rsidR="00366CE7" w:rsidRPr="00656E89" w:rsidRDefault="00366CE7" w:rsidP="00167A7F">
      <w:pPr>
        <w:spacing w:after="0" w:line="240" w:lineRule="auto"/>
        <w:ind w:firstLine="539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Лабораторная работа №1</w:t>
      </w:r>
    </w:p>
    <w:p w:rsidR="00366CE7" w:rsidRPr="00656E89" w:rsidRDefault="00366CE7" w:rsidP="00167A7F">
      <w:pPr>
        <w:spacing w:after="0" w:line="240" w:lineRule="auto"/>
        <w:ind w:firstLine="539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«Обзор системы 1</w:t>
      </w:r>
      <w:proofErr w:type="gramStart"/>
      <w:r w:rsidRPr="00656E8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С:Предприятие</w:t>
      </w:r>
      <w:proofErr w:type="gramEnd"/>
      <w:r w:rsidRPr="00656E8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»</w:t>
      </w:r>
    </w:p>
    <w:p w:rsidR="00167A7F" w:rsidRPr="00656E89" w:rsidRDefault="00167A7F" w:rsidP="00167A7F">
      <w:pPr>
        <w:spacing w:after="0" w:line="240" w:lineRule="auto"/>
        <w:ind w:firstLine="539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366CE7" w:rsidRPr="00656E89" w:rsidRDefault="00366CE7" w:rsidP="00167A7F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Цель работы: </w:t>
      </w:r>
      <w:r w:rsidRPr="00656E89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знакомство с системой программ «1</w:t>
      </w:r>
      <w:proofErr w:type="gramStart"/>
      <w:r w:rsidRPr="00656E89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С:Предприятие</w:t>
      </w:r>
      <w:proofErr w:type="gramEnd"/>
      <w:r w:rsidRPr="00656E89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», получение навыков с</w:t>
      </w:r>
      <w:r w:rsidRPr="00656E89">
        <w:rPr>
          <w:rFonts w:ascii="Times New Roman" w:hAnsi="Times New Roman" w:cs="Times New Roman"/>
          <w:sz w:val="24"/>
          <w:szCs w:val="24"/>
        </w:rPr>
        <w:t>оздания конфигурации, открытия, закрытия, сохранения конфигурации, выгрузка конфигурации в отдельный файл, и его загрузка, знакомство с деревом объектов конфигурации</w:t>
      </w:r>
    </w:p>
    <w:p w:rsidR="00366CE7" w:rsidRPr="00656E89" w:rsidRDefault="009E7125" w:rsidP="00366CE7">
      <w:pPr>
        <w:spacing w:before="100" w:beforeAutospacing="1" w:after="0" w:line="240" w:lineRule="auto"/>
        <w:ind w:firstLine="539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Задание:</w:t>
      </w:r>
    </w:p>
    <w:p w:rsidR="00366CE7" w:rsidRPr="00656E89" w:rsidRDefault="00366CE7" w:rsidP="009E7125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1. Запустить «1</w:t>
      </w:r>
      <w:proofErr w:type="gramStart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С:Предприятие</w:t>
      </w:r>
      <w:proofErr w:type="gramEnd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». Добавить новую информационную базу. При добавлении выбирать «Создание новой информационной базы», далее выбрать «Создать пустую информационную базу», указать её название и указать каталог, в котором она будет создана. Затем открыть созданную информационную базу в режиме «Конфигуратор».</w:t>
      </w:r>
    </w:p>
    <w:p w:rsidR="00366CE7" w:rsidRPr="00656E89" w:rsidRDefault="00366CE7" w:rsidP="009E7125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2. Открыть Конфигурацию с помощью команды Конфигурация/Открыть конфигурацию. Для созданной конфигурации задать все возможные свойства.</w:t>
      </w:r>
    </w:p>
    <w:p w:rsidR="00366CE7" w:rsidRPr="00656E89" w:rsidRDefault="00366CE7" w:rsidP="009E7125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3. Создать несколько констант и задать им значения в режиме «Предприятие». Например, </w:t>
      </w:r>
      <w:proofErr w:type="spellStart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НазваниеОрганизации</w:t>
      </w:r>
      <w:proofErr w:type="spellEnd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ФИОДиректора</w:t>
      </w:r>
      <w:proofErr w:type="spellEnd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др.</w:t>
      </w:r>
    </w:p>
    <w:p w:rsidR="00366CE7" w:rsidRPr="00656E89" w:rsidRDefault="00366CE7" w:rsidP="009E7125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4. Создать одно или несколько перечислений с несколькими значениями. Для одной из созданных констант указать ссылочный тип данных на одно из созданных перечислений. </w:t>
      </w:r>
    </w:p>
    <w:p w:rsidR="00366CE7" w:rsidRPr="00656E89" w:rsidRDefault="00366CE7" w:rsidP="009E7125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5. Сохранить созданную конфигурацию в файл в режиме «Конфигуратор». Затем создать новую пустую конфигурацию, загрузить в неё созданную ранее из файла (в режиме «Конфигуратор»), запустить её в режиме «Предприятие». Сделать аналогичные действия через пункт меню «Администрирование» - «Выгрузить информационную базу» / «Загрузить информационную базу».</w:t>
      </w:r>
    </w:p>
    <w:p w:rsidR="00366CE7" w:rsidRPr="00656E89" w:rsidRDefault="00366CE7" w:rsidP="009E7125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6. Изучить пункты меню Справка.</w:t>
      </w:r>
    </w:p>
    <w:p w:rsidR="00366CE7" w:rsidRPr="00656E89" w:rsidRDefault="00366CE7" w:rsidP="009E7125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7. Открыть модуль приложения и написать в нём процедуру:</w:t>
      </w:r>
    </w:p>
    <w:p w:rsidR="00366CE7" w:rsidRPr="00656E89" w:rsidRDefault="00366CE7" w:rsidP="009E7125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Процедура </w:t>
      </w:r>
      <w:proofErr w:type="spellStart"/>
      <w:proofErr w:type="gramStart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ПриНачалеРаботыСистемы</w:t>
      </w:r>
      <w:proofErr w:type="spellEnd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proofErr w:type="gramEnd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</w:p>
    <w:p w:rsidR="00366CE7" w:rsidRPr="00656E89" w:rsidRDefault="00366CE7" w:rsidP="009E7125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Сообщить(</w:t>
      </w:r>
      <w:proofErr w:type="gramEnd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"Здравствуй, Дорогой пользователь!");</w:t>
      </w:r>
    </w:p>
    <w:p w:rsidR="00366CE7" w:rsidRPr="00656E89" w:rsidRDefault="00366CE7" w:rsidP="009E7125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КонецПроцедуры</w:t>
      </w:r>
      <w:proofErr w:type="spellEnd"/>
    </w:p>
    <w:p w:rsidR="00366CE7" w:rsidRPr="00656E89" w:rsidRDefault="00366CE7" w:rsidP="009E7125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8. Добавить константу «</w:t>
      </w:r>
      <w:proofErr w:type="spellStart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ФИОДиректора</w:t>
      </w:r>
      <w:proofErr w:type="spellEnd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». Затем заполнить её значение в режиме «Предприятие». В процедуре из задания 7 дописать сообщение, выводящее пользователю имя директора.</w:t>
      </w:r>
    </w:p>
    <w:p w:rsidR="00366CE7" w:rsidRPr="00656E89" w:rsidRDefault="00366CE7" w:rsidP="009E7125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9. Создать общую форму (в дереве конфигурации «Общие»). В процедуре из задания 7 дописать следующий код:</w:t>
      </w:r>
    </w:p>
    <w:p w:rsidR="00366CE7" w:rsidRPr="00656E89" w:rsidRDefault="00366CE7" w:rsidP="009E7125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ПолучитьФорму</w:t>
      </w:r>
      <w:proofErr w:type="spellEnd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("ОбщаяФорма.Форма1"</w:t>
      </w:r>
      <w:proofErr w:type="gramStart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).Открыть</w:t>
      </w:r>
      <w:proofErr w:type="gramEnd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();</w:t>
      </w:r>
    </w:p>
    <w:p w:rsidR="00366CE7" w:rsidRPr="00656E89" w:rsidRDefault="00366CE7" w:rsidP="009E7125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 форме разместить несколько полей, позволяющих вводить два числа и выводить результат операции. Выбор операции (сложение, вычитание, умножение, деление) осуществляется при нажатии соответствующих кнопок. </w:t>
      </w:r>
      <w:proofErr w:type="gramStart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При попытки</w:t>
      </w:r>
      <w:proofErr w:type="gramEnd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деления на ноль – вывести пользователю соответствующее предупреждение.</w:t>
      </w:r>
    </w:p>
    <w:p w:rsidR="00366CE7" w:rsidRPr="00656E89" w:rsidRDefault="00366CE7">
      <w:pPr>
        <w:pStyle w:val="af"/>
        <w:spacing w:line="240" w:lineRule="auto"/>
        <w:ind w:left="0" w:firstLine="680"/>
      </w:pPr>
    </w:p>
    <w:p w:rsidR="009E7125" w:rsidRPr="00656E89" w:rsidRDefault="009E7125">
      <w:pPr>
        <w:pStyle w:val="af"/>
        <w:spacing w:line="240" w:lineRule="auto"/>
        <w:ind w:left="0" w:firstLine="680"/>
        <w:rPr>
          <w:b/>
        </w:rPr>
      </w:pPr>
      <w:r w:rsidRPr="00656E89">
        <w:rPr>
          <w:b/>
        </w:rPr>
        <w:t>Порядок выполнения:</w:t>
      </w:r>
    </w:p>
    <w:p w:rsidR="00167A7F" w:rsidRPr="00656E89" w:rsidRDefault="00167A7F" w:rsidP="00167A7F">
      <w:pPr>
        <w:spacing w:before="100" w:beforeAutospacing="1" w:after="198" w:line="240" w:lineRule="auto"/>
        <w:ind w:firstLine="53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sz w:val="24"/>
          <w:szCs w:val="24"/>
        </w:rPr>
        <w:t>Запускаем «1</w:t>
      </w:r>
      <w:proofErr w:type="gramStart"/>
      <w:r w:rsidRPr="00656E89">
        <w:rPr>
          <w:rFonts w:ascii="Times New Roman" w:eastAsia="Times New Roman" w:hAnsi="Times New Roman" w:cs="Times New Roman"/>
          <w:sz w:val="24"/>
          <w:szCs w:val="24"/>
        </w:rPr>
        <w:t>С:Предприятие</w:t>
      </w:r>
      <w:proofErr w:type="gramEnd"/>
      <w:r w:rsidRPr="00656E89">
        <w:rPr>
          <w:rFonts w:ascii="Times New Roman" w:eastAsia="Times New Roman" w:hAnsi="Times New Roman" w:cs="Times New Roman"/>
          <w:sz w:val="24"/>
          <w:szCs w:val="24"/>
        </w:rPr>
        <w:t xml:space="preserve">». Добавляем новую информационную базу. При добавлении выбираем «Создание новой информационной базы», далее выбираем «Создать пустую </w:t>
      </w:r>
      <w:r w:rsidRPr="00656E89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информационную базу», указываем её название и указываем каталог, в котором она будет создана. Затем открываем созданную информационную базу в режиме «Конфигуратор». </w:t>
      </w:r>
    </w:p>
    <w:p w:rsidR="00167A7F" w:rsidRPr="00656E89" w:rsidRDefault="00167A7F" w:rsidP="00167A7F">
      <w:pPr>
        <w:spacing w:before="100" w:beforeAutospacing="1" w:after="198" w:line="240" w:lineRule="auto"/>
        <w:ind w:firstLine="53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400148" cy="2780135"/>
            <wp:effectExtent l="0" t="0" r="0" b="0"/>
            <wp:docPr id="8" name="Рисунок 8" descr="C:\Users\Светлана\AppData\Local\Temp\lu19366927as.tmp\lu19366927op_tmp_5d0c602367c577c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Светлана\AppData\Local\Temp\lu19366927as.tmp\lu19366927op_tmp_5d0c602367c577c0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419913" cy="2796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7A7F" w:rsidRPr="00656E89" w:rsidRDefault="00167A7F" w:rsidP="00167A7F">
      <w:pPr>
        <w:spacing w:before="100" w:beforeAutospacing="1" w:after="198"/>
        <w:rPr>
          <w:rFonts w:ascii="Times New Roman" w:eastAsia="Times New Roman" w:hAnsi="Times New Roman" w:cs="Times New Roman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sz w:val="24"/>
          <w:szCs w:val="24"/>
        </w:rPr>
        <w:t xml:space="preserve">Рисунок 1 – Окно запуска 1С: Предприятия </w:t>
      </w:r>
    </w:p>
    <w:p w:rsidR="00167A7F" w:rsidRPr="00656E89" w:rsidRDefault="00167A7F" w:rsidP="00167A7F">
      <w:pPr>
        <w:spacing w:before="100" w:beforeAutospacing="1" w:after="198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sz w:val="24"/>
          <w:szCs w:val="24"/>
        </w:rPr>
        <w:t>Открываем Конфигурацию с помощью команды Конфигурация/Открыть конфигурацию. Для созданной конфигурации задаём все возможные свойства (Имя, Синоним и др.).</w:t>
      </w:r>
    </w:p>
    <w:p w:rsidR="00167A7F" w:rsidRPr="00656E89" w:rsidRDefault="00167A7F" w:rsidP="00167A7F">
      <w:pPr>
        <w:spacing w:before="100" w:beforeAutospacing="1" w:after="198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sz w:val="24"/>
          <w:szCs w:val="24"/>
        </w:rPr>
        <w:t xml:space="preserve">Далее создадим несколько констант и зададим им значения в режиме «Предприятие». Например, </w:t>
      </w:r>
      <w:proofErr w:type="spellStart"/>
      <w:r w:rsidRPr="00656E89">
        <w:rPr>
          <w:rFonts w:ascii="Times New Roman" w:eastAsia="Times New Roman" w:hAnsi="Times New Roman" w:cs="Times New Roman"/>
          <w:sz w:val="24"/>
          <w:szCs w:val="24"/>
        </w:rPr>
        <w:t>НазваниеОрганизации</w:t>
      </w:r>
      <w:proofErr w:type="spellEnd"/>
      <w:r w:rsidRPr="00656E8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656E89">
        <w:rPr>
          <w:rFonts w:ascii="Times New Roman" w:eastAsia="Times New Roman" w:hAnsi="Times New Roman" w:cs="Times New Roman"/>
          <w:sz w:val="24"/>
          <w:szCs w:val="24"/>
        </w:rPr>
        <w:t>ДатаСоздания</w:t>
      </w:r>
      <w:proofErr w:type="spellEnd"/>
      <w:r w:rsidRPr="00656E8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656E89">
        <w:rPr>
          <w:rFonts w:ascii="Times New Roman" w:eastAsia="Times New Roman" w:hAnsi="Times New Roman" w:cs="Times New Roman"/>
          <w:sz w:val="24"/>
          <w:szCs w:val="24"/>
        </w:rPr>
        <w:t>ФИОДиректора</w:t>
      </w:r>
      <w:proofErr w:type="spellEnd"/>
      <w:r w:rsidRPr="00656E8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656E89">
        <w:rPr>
          <w:rFonts w:ascii="Times New Roman" w:eastAsia="Times New Roman" w:hAnsi="Times New Roman" w:cs="Times New Roman"/>
          <w:sz w:val="24"/>
          <w:szCs w:val="24"/>
        </w:rPr>
        <w:t>СистемаНалогообложения</w:t>
      </w:r>
      <w:proofErr w:type="spellEnd"/>
      <w:r w:rsidRPr="00656E89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proofErr w:type="spellStart"/>
      <w:r w:rsidRPr="00656E89">
        <w:rPr>
          <w:rFonts w:ascii="Times New Roman" w:eastAsia="Times New Roman" w:hAnsi="Times New Roman" w:cs="Times New Roman"/>
          <w:sz w:val="24"/>
          <w:szCs w:val="24"/>
        </w:rPr>
        <w:t>ПолДиректора</w:t>
      </w:r>
      <w:proofErr w:type="spellEnd"/>
      <w:r w:rsidRPr="00656E8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67A7F" w:rsidRPr="00656E89" w:rsidRDefault="00167A7F" w:rsidP="00167A7F">
      <w:pPr>
        <w:spacing w:before="100" w:beforeAutospacing="1" w:after="198" w:line="240" w:lineRule="auto"/>
        <w:ind w:firstLine="53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sz w:val="24"/>
          <w:szCs w:val="24"/>
        </w:rPr>
        <w:t xml:space="preserve">Для константы </w:t>
      </w:r>
      <w:proofErr w:type="spellStart"/>
      <w:r w:rsidRPr="00656E89">
        <w:rPr>
          <w:rFonts w:ascii="Times New Roman" w:eastAsia="Times New Roman" w:hAnsi="Times New Roman" w:cs="Times New Roman"/>
          <w:sz w:val="24"/>
          <w:szCs w:val="24"/>
        </w:rPr>
        <w:t>ПолДиректора</w:t>
      </w:r>
      <w:proofErr w:type="spellEnd"/>
      <w:r w:rsidRPr="00656E89">
        <w:rPr>
          <w:rFonts w:ascii="Times New Roman" w:eastAsia="Times New Roman" w:hAnsi="Times New Roman" w:cs="Times New Roman"/>
          <w:sz w:val="24"/>
          <w:szCs w:val="24"/>
        </w:rPr>
        <w:t xml:space="preserve"> создадим перечисление с несколькими значениями. Для созданной константы укажем ссылочный тип данных на перечисление. </w:t>
      </w:r>
    </w:p>
    <w:p w:rsidR="00167A7F" w:rsidRPr="00656E89" w:rsidRDefault="00167A7F" w:rsidP="00167A7F">
      <w:pPr>
        <w:spacing w:before="100" w:beforeAutospacing="1" w:after="198"/>
        <w:rPr>
          <w:rFonts w:ascii="Times New Roman" w:eastAsia="Times New Roman" w:hAnsi="Times New Roman" w:cs="Times New Roman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394200" cy="1879600"/>
            <wp:effectExtent l="0" t="0" r="0" b="0"/>
            <wp:docPr id="4" name="Рисунок 4" descr="C:\Users\Светлана\AppData\Local\Temp\lu19366927as.tmp\lu19366927op_tmp_cacf26dec7e4535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Светлана\AppData\Local\Temp\lu19366927as.tmp\lu19366927op_tmp_cacf26dec7e4535e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394200" cy="187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7A7F" w:rsidRPr="00656E89" w:rsidRDefault="00167A7F" w:rsidP="00167A7F">
      <w:pPr>
        <w:spacing w:before="100" w:beforeAutospacing="1" w:after="198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sz w:val="24"/>
          <w:szCs w:val="24"/>
        </w:rPr>
        <w:t xml:space="preserve">Рисунок </w:t>
      </w:r>
      <w:r w:rsidR="00656E89" w:rsidRPr="00656E89">
        <w:rPr>
          <w:rFonts w:ascii="Times New Roman" w:eastAsia="Times New Roman" w:hAnsi="Times New Roman" w:cs="Times New Roman"/>
          <w:sz w:val="24"/>
          <w:szCs w:val="24"/>
        </w:rPr>
        <w:t>2</w:t>
      </w:r>
      <w:r w:rsidRPr="00656E89">
        <w:rPr>
          <w:rFonts w:ascii="Times New Roman" w:eastAsia="Times New Roman" w:hAnsi="Times New Roman" w:cs="Times New Roman"/>
          <w:sz w:val="24"/>
          <w:szCs w:val="24"/>
        </w:rPr>
        <w:t xml:space="preserve"> – Перечисления константы </w:t>
      </w:r>
      <w:proofErr w:type="spellStart"/>
      <w:r w:rsidRPr="00656E89">
        <w:rPr>
          <w:rFonts w:ascii="Times New Roman" w:eastAsia="Times New Roman" w:hAnsi="Times New Roman" w:cs="Times New Roman"/>
          <w:sz w:val="24"/>
          <w:szCs w:val="24"/>
        </w:rPr>
        <w:t>ПолДиректора</w:t>
      </w:r>
      <w:proofErr w:type="spellEnd"/>
    </w:p>
    <w:p w:rsidR="00167A7F" w:rsidRPr="00656E89" w:rsidRDefault="00167A7F">
      <w:pPr>
        <w:pStyle w:val="af"/>
        <w:spacing w:line="240" w:lineRule="auto"/>
        <w:ind w:left="0" w:firstLine="680"/>
        <w:rPr>
          <w:b/>
        </w:rPr>
      </w:pPr>
    </w:p>
    <w:p w:rsidR="00167A7F" w:rsidRPr="00656E89" w:rsidRDefault="00167A7F" w:rsidP="00167A7F">
      <w:pPr>
        <w:spacing w:before="100" w:beforeAutospacing="1" w:after="198" w:line="240" w:lineRule="auto"/>
        <w:ind w:firstLine="53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sz w:val="24"/>
          <w:szCs w:val="24"/>
        </w:rPr>
        <w:t xml:space="preserve">Для сохранения конфигурации можно использовать два варианта: </w:t>
      </w:r>
    </w:p>
    <w:p w:rsidR="00167A7F" w:rsidRPr="00656E89" w:rsidRDefault="00167A7F" w:rsidP="00167A7F">
      <w:pPr>
        <w:numPr>
          <w:ilvl w:val="0"/>
          <w:numId w:val="12"/>
        </w:numPr>
        <w:spacing w:before="100" w:beforeAutospacing="1" w:after="198" w:line="240" w:lineRule="auto"/>
        <w:ind w:firstLine="53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sz w:val="24"/>
          <w:szCs w:val="24"/>
        </w:rPr>
        <w:t xml:space="preserve">сохранение файла в режиме «Конфигуратор». Выгружаем файл в выбранную папку, затем создаем новую информационную базу для загрузки сохраненной ранее </w:t>
      </w:r>
      <w:r w:rsidRPr="00656E89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конфигурации с помощью кнопки «Загрузить конфигурацию из файлов». Для проверки запускаем её в режиме «Предприятие». </w:t>
      </w:r>
    </w:p>
    <w:p w:rsidR="00167A7F" w:rsidRPr="00656E89" w:rsidRDefault="00167A7F" w:rsidP="00167A7F">
      <w:pPr>
        <w:spacing w:before="100" w:beforeAutospacing="1" w:after="198"/>
        <w:ind w:left="1440"/>
        <w:rPr>
          <w:rFonts w:ascii="Times New Roman" w:eastAsia="Times New Roman" w:hAnsi="Times New Roman" w:cs="Times New Roman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705350" cy="1189355"/>
            <wp:effectExtent l="0" t="0" r="0" b="0"/>
            <wp:docPr id="10" name="Рисунок 10" descr="C:\Users\Светлана\AppData\Local\Temp\lu19366927as.tmp\lu19366927p2_tmp_57dc724b4a99ee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Светлана\AppData\Local\Temp\lu19366927as.tmp\lu19366927p2_tmp_57dc724b4a99ee21.png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1189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7A7F" w:rsidRPr="00656E89" w:rsidRDefault="00656E89" w:rsidP="00167A7F">
      <w:pPr>
        <w:spacing w:before="100" w:beforeAutospacing="1" w:after="198"/>
        <w:ind w:left="1440"/>
        <w:rPr>
          <w:rFonts w:ascii="Times New Roman" w:eastAsia="Times New Roman" w:hAnsi="Times New Roman" w:cs="Times New Roman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sz w:val="24"/>
          <w:szCs w:val="24"/>
        </w:rPr>
        <w:t xml:space="preserve">Рисунок </w:t>
      </w:r>
      <w:r w:rsidR="004B3A61">
        <w:rPr>
          <w:rFonts w:ascii="Times New Roman" w:eastAsia="Times New Roman" w:hAnsi="Times New Roman" w:cs="Times New Roman"/>
          <w:sz w:val="24"/>
          <w:szCs w:val="24"/>
        </w:rPr>
        <w:t>3</w:t>
      </w:r>
      <w:r w:rsidR="00167A7F" w:rsidRPr="00656E89">
        <w:rPr>
          <w:rFonts w:ascii="Times New Roman" w:eastAsia="Times New Roman" w:hAnsi="Times New Roman" w:cs="Times New Roman"/>
          <w:sz w:val="24"/>
          <w:szCs w:val="24"/>
        </w:rPr>
        <w:t xml:space="preserve"> – Окно сохранения конфигурации в файл</w:t>
      </w:r>
    </w:p>
    <w:p w:rsidR="00167A7F" w:rsidRPr="00656E89" w:rsidRDefault="00167A7F" w:rsidP="00167A7F">
      <w:pPr>
        <w:numPr>
          <w:ilvl w:val="0"/>
          <w:numId w:val="13"/>
        </w:numPr>
        <w:spacing w:before="100" w:beforeAutospacing="1" w:after="198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sz w:val="24"/>
          <w:szCs w:val="24"/>
        </w:rPr>
        <w:t>сохранить информационную базу, действуя через пункт меню «Администрирование». Сделаем аналогичное действие - «Выгрузить информационную базу». Создаем новую информационную базу для загрузки сохраненной ранее конфигурации с помощью кнопки «Загрузить информационную базу». Для проверки запускаем её в режиме «Предприятие».</w:t>
      </w:r>
    </w:p>
    <w:p w:rsidR="00167A7F" w:rsidRPr="00656E89" w:rsidRDefault="00167A7F" w:rsidP="00167A7F">
      <w:pPr>
        <w:pStyle w:val="ad"/>
        <w:spacing w:after="198"/>
        <w:ind w:firstLine="539"/>
        <w:jc w:val="both"/>
      </w:pPr>
      <w:r w:rsidRPr="00656E89">
        <w:t>Различие в этих двух методах состоит в том, что с помощью конфигурации сохраняется прикладное решение, настроенное в дереве конфигурации. Сохранение информационной базы через режим администрирования позволяет оставить заполненные в режиме предприятия данные.</w:t>
      </w:r>
    </w:p>
    <w:p w:rsidR="00167A7F" w:rsidRPr="00656E89" w:rsidRDefault="00167A7F" w:rsidP="00167A7F">
      <w:pPr>
        <w:spacing w:before="100" w:beforeAutospacing="1" w:after="198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sz w:val="24"/>
          <w:szCs w:val="24"/>
        </w:rPr>
        <w:t>Чтобы при использовании режима «1</w:t>
      </w:r>
      <w:proofErr w:type="gramStart"/>
      <w:r w:rsidRPr="00656E89">
        <w:rPr>
          <w:rFonts w:ascii="Times New Roman" w:eastAsia="Times New Roman" w:hAnsi="Times New Roman" w:cs="Times New Roman"/>
          <w:sz w:val="24"/>
          <w:szCs w:val="24"/>
        </w:rPr>
        <w:t>С:Предприятие</w:t>
      </w:r>
      <w:proofErr w:type="gramEnd"/>
      <w:r w:rsidRPr="00656E89">
        <w:rPr>
          <w:rFonts w:ascii="Times New Roman" w:eastAsia="Times New Roman" w:hAnsi="Times New Roman" w:cs="Times New Roman"/>
          <w:sz w:val="24"/>
          <w:szCs w:val="24"/>
        </w:rPr>
        <w:t xml:space="preserve">» высвечивалось приветствие, открываем модуль приложения и пишем в нём процедуру, рисунок </w:t>
      </w:r>
      <w:r w:rsidR="004B3A61">
        <w:rPr>
          <w:rFonts w:ascii="Times New Roman" w:eastAsia="Times New Roman" w:hAnsi="Times New Roman" w:cs="Times New Roman"/>
          <w:sz w:val="24"/>
          <w:szCs w:val="24"/>
        </w:rPr>
        <w:t>4</w:t>
      </w:r>
      <w:r w:rsidRPr="00656E89">
        <w:rPr>
          <w:rFonts w:ascii="Times New Roman" w:eastAsia="Times New Roman" w:hAnsi="Times New Roman" w:cs="Times New Roman"/>
          <w:sz w:val="24"/>
          <w:szCs w:val="24"/>
        </w:rPr>
        <w:t xml:space="preserve"> представлен ниже.</w:t>
      </w:r>
    </w:p>
    <w:p w:rsidR="00167A7F" w:rsidRPr="00656E89" w:rsidRDefault="00167A7F" w:rsidP="00E46F2D">
      <w:pPr>
        <w:spacing w:before="100" w:beforeAutospacing="1" w:after="198"/>
        <w:ind w:firstLine="284"/>
        <w:rPr>
          <w:rFonts w:ascii="Times New Roman" w:eastAsia="Times New Roman" w:hAnsi="Times New Roman" w:cs="Times New Roman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63432" cy="932155"/>
            <wp:effectExtent l="0" t="0" r="0" b="0"/>
            <wp:docPr id="11" name="Рисунок 11" descr="C:\Users\Светлана\AppData\Local\Temp\lu19366927as.tmp\lu19366927pd_tmp_1f68f05f74a3df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Светлана\AppData\Local\Temp\lu19366927as.tmp\lu19366927pd_tmp_1f68f05f74a3df28.png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7938" cy="935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7A7F" w:rsidRPr="00656E89" w:rsidRDefault="00167A7F" w:rsidP="00167A7F">
      <w:pPr>
        <w:spacing w:before="100" w:beforeAutospacing="1" w:after="198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sz w:val="24"/>
          <w:szCs w:val="24"/>
        </w:rPr>
        <w:t xml:space="preserve">Рисунок </w:t>
      </w:r>
      <w:r w:rsidR="004B3A61">
        <w:rPr>
          <w:rFonts w:ascii="Times New Roman" w:eastAsia="Times New Roman" w:hAnsi="Times New Roman" w:cs="Times New Roman"/>
          <w:sz w:val="24"/>
          <w:szCs w:val="24"/>
        </w:rPr>
        <w:t>4</w:t>
      </w:r>
      <w:r w:rsidRPr="00656E89">
        <w:rPr>
          <w:rFonts w:ascii="Times New Roman" w:eastAsia="Times New Roman" w:hAnsi="Times New Roman" w:cs="Times New Roman"/>
          <w:sz w:val="24"/>
          <w:szCs w:val="24"/>
        </w:rPr>
        <w:t xml:space="preserve"> – Модуль управляемого приложения, написание процедуры приветствия </w:t>
      </w:r>
    </w:p>
    <w:p w:rsidR="00167A7F" w:rsidRPr="00656E89" w:rsidRDefault="00167A7F" w:rsidP="00167A7F">
      <w:pPr>
        <w:spacing w:before="100" w:beforeAutospacing="1" w:after="198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sz w:val="24"/>
          <w:szCs w:val="24"/>
        </w:rPr>
        <w:t xml:space="preserve">Создаём общую форму (в дереве конфигурации «Общие»), представлена на рисунке </w:t>
      </w:r>
      <w:r w:rsidR="004B3A61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656E89">
        <w:rPr>
          <w:rFonts w:ascii="Times New Roman" w:eastAsia="Times New Roman" w:hAnsi="Times New Roman" w:cs="Times New Roman"/>
          <w:sz w:val="24"/>
          <w:szCs w:val="24"/>
        </w:rPr>
        <w:t xml:space="preserve">. Для этого допишем процедуру в модуле управляемого приложения на рисунке </w:t>
      </w:r>
      <w:r w:rsidR="004B3A61">
        <w:rPr>
          <w:rFonts w:ascii="Times New Roman" w:eastAsia="Times New Roman" w:hAnsi="Times New Roman" w:cs="Times New Roman"/>
          <w:sz w:val="24"/>
          <w:szCs w:val="24"/>
        </w:rPr>
        <w:t>4.</w:t>
      </w:r>
    </w:p>
    <w:p w:rsidR="00167A7F" w:rsidRPr="00656E89" w:rsidRDefault="00167A7F" w:rsidP="00167A7F">
      <w:pPr>
        <w:spacing w:before="100" w:beforeAutospacing="1" w:after="24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167A7F" w:rsidRPr="00656E89" w:rsidRDefault="00167A7F" w:rsidP="00167A7F">
      <w:pPr>
        <w:spacing w:before="100" w:beforeAutospacing="1" w:after="198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639820" cy="2423795"/>
            <wp:effectExtent l="0" t="0" r="0" b="0"/>
            <wp:docPr id="15" name="Рисунок 15" descr="C:\Users\Светлана\AppData\Local\Temp\lu19366927as.tmp\lu19366927pn_tmp_2a5631f9fbf394c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Светлана\AppData\Local\Temp\lu19366927as.tmp\lu19366927pn_tmp_2a5631f9fbf394cb.png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9820" cy="2423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7A7F" w:rsidRPr="00656E89" w:rsidRDefault="00167A7F" w:rsidP="00167A7F">
      <w:pPr>
        <w:spacing w:before="100" w:beforeAutospacing="1" w:after="198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Рисунок </w:t>
      </w:r>
      <w:r w:rsidR="004B3A61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656E89">
        <w:rPr>
          <w:rFonts w:ascii="Times New Roman" w:eastAsia="Times New Roman" w:hAnsi="Times New Roman" w:cs="Times New Roman"/>
          <w:sz w:val="24"/>
          <w:szCs w:val="24"/>
        </w:rPr>
        <w:t xml:space="preserve"> – Создание общей формы (в дереве конфигурации «Общие»)</w:t>
      </w:r>
    </w:p>
    <w:p w:rsidR="00167A7F" w:rsidRPr="00656E89" w:rsidRDefault="00167A7F" w:rsidP="00167A7F">
      <w:pPr>
        <w:spacing w:before="100" w:beforeAutospacing="1"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959225" cy="869950"/>
            <wp:effectExtent l="0" t="0" r="0" b="0"/>
            <wp:docPr id="14" name="Рисунок 14" descr="C:\Users\Светлана\AppData\Local\Temp\lu19366927as.tmp\lu19366927pn_tmp_9e318ea6c50d4ed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Светлана\AppData\Local\Temp\lu19366927as.tmp\lu19366927pn_tmp_9e318ea6c50d4ed9.png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9225" cy="86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7A7F" w:rsidRPr="00656E89" w:rsidRDefault="00167A7F" w:rsidP="00167A7F">
      <w:pPr>
        <w:spacing w:before="100" w:beforeAutospacing="1" w:after="198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sz w:val="24"/>
          <w:szCs w:val="24"/>
        </w:rPr>
        <w:t xml:space="preserve">Рисунок </w:t>
      </w:r>
      <w:r w:rsidR="004B3A61">
        <w:rPr>
          <w:rFonts w:ascii="Times New Roman" w:eastAsia="Times New Roman" w:hAnsi="Times New Roman" w:cs="Times New Roman"/>
          <w:sz w:val="24"/>
          <w:szCs w:val="24"/>
        </w:rPr>
        <w:t>6</w:t>
      </w:r>
      <w:r w:rsidRPr="00656E89">
        <w:rPr>
          <w:rFonts w:ascii="Times New Roman" w:eastAsia="Times New Roman" w:hAnsi="Times New Roman" w:cs="Times New Roman"/>
          <w:sz w:val="24"/>
          <w:szCs w:val="24"/>
        </w:rPr>
        <w:t xml:space="preserve"> – Модуль управляемого приложения, написание процедуры для открытия формы в режиме «1</w:t>
      </w:r>
      <w:proofErr w:type="gramStart"/>
      <w:r w:rsidRPr="00656E89">
        <w:rPr>
          <w:rFonts w:ascii="Times New Roman" w:eastAsia="Times New Roman" w:hAnsi="Times New Roman" w:cs="Times New Roman"/>
          <w:sz w:val="24"/>
          <w:szCs w:val="24"/>
        </w:rPr>
        <w:t>С:Предприятие</w:t>
      </w:r>
      <w:proofErr w:type="gramEnd"/>
      <w:r w:rsidRPr="00656E89">
        <w:rPr>
          <w:rFonts w:ascii="Times New Roman" w:eastAsia="Times New Roman" w:hAnsi="Times New Roman" w:cs="Times New Roman"/>
          <w:sz w:val="24"/>
          <w:szCs w:val="24"/>
        </w:rPr>
        <w:t>»</w:t>
      </w:r>
    </w:p>
    <w:p w:rsidR="00167A7F" w:rsidRPr="00656E89" w:rsidRDefault="00167A7F" w:rsidP="00167A7F">
      <w:pPr>
        <w:spacing w:before="100" w:beforeAutospacing="1"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sz w:val="24"/>
          <w:szCs w:val="24"/>
        </w:rPr>
        <w:t xml:space="preserve">Для того чтобы осуществить расчёт (сложение, вычитание, умножение, деление) на форме разместим несколько полей, позволяющих вводить два числа и выводить результат операции. </w:t>
      </w:r>
    </w:p>
    <w:p w:rsidR="00167A7F" w:rsidRPr="00656E89" w:rsidRDefault="00167A7F" w:rsidP="00167A7F">
      <w:p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sz w:val="24"/>
          <w:szCs w:val="24"/>
        </w:rPr>
        <w:t>Также создаём 4 команды для выбора операции (сложение, вычитание, умножение, деление) и пишем на каждую из них процедуру. При попытке деления на ноль – вывести пользователю соответствующее предупреждение.</w:t>
      </w:r>
    </w:p>
    <w:p w:rsidR="00167A7F" w:rsidRPr="00656E89" w:rsidRDefault="00167A7F" w:rsidP="00167A7F">
      <w:pPr>
        <w:spacing w:before="100" w:beforeAutospacing="1"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548630" cy="3187065"/>
            <wp:effectExtent l="0" t="0" r="0" b="0"/>
            <wp:docPr id="17" name="Рисунок 17" descr="C:\Users\Светлана\AppData\Local\Temp\lu19366927as.tmp\lu19366927pu_tmp_c6e378fd4544e7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Светлана\AppData\Local\Temp\lu19366927as.tmp\lu19366927pu_tmp_c6e378fd4544e756.png"/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8630" cy="318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7A7F" w:rsidRPr="00656E89" w:rsidRDefault="00167A7F" w:rsidP="00167A7F">
      <w:pPr>
        <w:spacing w:before="100" w:beforeAutospacing="1" w:after="198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sz w:val="24"/>
          <w:szCs w:val="24"/>
        </w:rPr>
        <w:t xml:space="preserve">Рисунок </w:t>
      </w:r>
      <w:r w:rsidR="004B3A61">
        <w:rPr>
          <w:rFonts w:ascii="Times New Roman" w:eastAsia="Times New Roman" w:hAnsi="Times New Roman" w:cs="Times New Roman"/>
          <w:sz w:val="24"/>
          <w:szCs w:val="24"/>
        </w:rPr>
        <w:t>7</w:t>
      </w:r>
      <w:r w:rsidRPr="00656E89">
        <w:rPr>
          <w:rFonts w:ascii="Times New Roman" w:eastAsia="Times New Roman" w:hAnsi="Times New Roman" w:cs="Times New Roman"/>
          <w:sz w:val="24"/>
          <w:szCs w:val="24"/>
        </w:rPr>
        <w:t xml:space="preserve"> – Создание на форме кнопок для вычислительных операций</w:t>
      </w:r>
    </w:p>
    <w:p w:rsidR="00656E89" w:rsidRPr="00656E89" w:rsidRDefault="00656E89" w:rsidP="00167A7F">
      <w:pPr>
        <w:spacing w:before="100" w:beforeAutospacing="1" w:after="198"/>
        <w:ind w:firstLine="567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</w:p>
    <w:p w:rsidR="00167A7F" w:rsidRPr="00656E89" w:rsidRDefault="00167A7F" w:rsidP="00167A7F">
      <w:pPr>
        <w:spacing w:before="100" w:beforeAutospacing="1" w:after="198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083685" cy="1587500"/>
            <wp:effectExtent l="0" t="0" r="0" b="0"/>
            <wp:docPr id="16" name="Рисунок 16" descr="C:\Users\Светлана\AppData\Local\Temp\lu19366927as.tmp\lu19366927pu_tmp_a8f1b130bfad7aa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Светлана\AppData\Local\Temp\lu19366927as.tmp\lu19366927pu_tmp_a8f1b130bfad7aa9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-2"/>
                    <a:stretch/>
                  </pic:blipFill>
                  <pic:spPr bwMode="auto">
                    <a:xfrm>
                      <a:off x="0" y="0"/>
                      <a:ext cx="4083685" cy="158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7A7F" w:rsidRPr="00656E89" w:rsidRDefault="00167A7F" w:rsidP="00167A7F">
      <w:pPr>
        <w:spacing w:before="100" w:beforeAutospacing="1" w:after="198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Рисунок </w:t>
      </w:r>
      <w:r w:rsidR="004B3A61">
        <w:rPr>
          <w:rFonts w:ascii="Times New Roman" w:eastAsia="Times New Roman" w:hAnsi="Times New Roman" w:cs="Times New Roman"/>
          <w:sz w:val="24"/>
          <w:szCs w:val="24"/>
        </w:rPr>
        <w:t>8</w:t>
      </w:r>
      <w:r w:rsidRPr="00656E89">
        <w:rPr>
          <w:rFonts w:ascii="Times New Roman" w:eastAsia="Times New Roman" w:hAnsi="Times New Roman" w:cs="Times New Roman"/>
          <w:sz w:val="24"/>
          <w:szCs w:val="24"/>
        </w:rPr>
        <w:t xml:space="preserve"> – Модуль управляемого приложения, написание процедуры для вычислительных операций </w:t>
      </w:r>
    </w:p>
    <w:p w:rsidR="00770CC8" w:rsidRPr="00656E89" w:rsidRDefault="00770CC8" w:rsidP="00770CC8">
      <w:pPr>
        <w:spacing w:before="100" w:beforeAutospacing="1" w:after="198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70CC8" w:rsidRPr="00656E89" w:rsidRDefault="00770CC8" w:rsidP="00407DB5">
      <w:pPr>
        <w:spacing w:before="100" w:beforeAutospacing="1" w:after="198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b/>
          <w:sz w:val="24"/>
          <w:szCs w:val="24"/>
        </w:rPr>
        <w:t>Лабораторная работа №2</w:t>
      </w:r>
    </w:p>
    <w:p w:rsidR="00770CC8" w:rsidRPr="00656E89" w:rsidRDefault="00770CC8" w:rsidP="00407DB5">
      <w:pPr>
        <w:spacing w:after="0" w:line="240" w:lineRule="auto"/>
        <w:ind w:right="-1" w:firstLine="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56E89">
        <w:rPr>
          <w:rFonts w:ascii="Times New Roman" w:hAnsi="Times New Roman" w:cs="Times New Roman"/>
          <w:b/>
          <w:sz w:val="24"/>
          <w:szCs w:val="24"/>
        </w:rPr>
        <w:t>«Работа с объектом конфигурации «</w:t>
      </w:r>
      <w:r w:rsidR="00407DB5" w:rsidRPr="00656E89">
        <w:rPr>
          <w:rFonts w:ascii="Times New Roman" w:hAnsi="Times New Roman" w:cs="Times New Roman"/>
          <w:b/>
          <w:sz w:val="24"/>
          <w:szCs w:val="24"/>
        </w:rPr>
        <w:t>С</w:t>
      </w:r>
      <w:r w:rsidRPr="00656E89">
        <w:rPr>
          <w:rFonts w:ascii="Times New Roman" w:hAnsi="Times New Roman" w:cs="Times New Roman"/>
          <w:b/>
          <w:sz w:val="24"/>
          <w:szCs w:val="24"/>
        </w:rPr>
        <w:t>правочники» в системе 1С: Предприятие»</w:t>
      </w:r>
    </w:p>
    <w:p w:rsidR="00770CC8" w:rsidRPr="00656E89" w:rsidRDefault="00770CC8" w:rsidP="00407DB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Цель работы: </w:t>
      </w:r>
      <w:r w:rsidRPr="00656E89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знакомство с объектом конфигурации Справочники, получение навыков с</w:t>
      </w:r>
      <w:r w:rsidRPr="00656E89">
        <w:rPr>
          <w:rFonts w:ascii="Times New Roman" w:hAnsi="Times New Roman" w:cs="Times New Roman"/>
          <w:sz w:val="24"/>
          <w:szCs w:val="24"/>
        </w:rPr>
        <w:t>оздания справочников, настройки свойств, использования иерархических и подчиненных справочников, создание предопределенных элементов и групп, создание печатных форм. Заполнение справочников в режиме «Предприятие».</w:t>
      </w:r>
    </w:p>
    <w:p w:rsidR="00407DB5" w:rsidRPr="00656E89" w:rsidRDefault="00407DB5" w:rsidP="00407DB5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56E89">
        <w:rPr>
          <w:rFonts w:ascii="Times New Roman" w:hAnsi="Times New Roman" w:cs="Times New Roman"/>
          <w:b/>
          <w:sz w:val="24"/>
          <w:szCs w:val="24"/>
        </w:rPr>
        <w:t>Задания:</w:t>
      </w:r>
    </w:p>
    <w:p w:rsidR="00407DB5" w:rsidRPr="00656E89" w:rsidRDefault="00407DB5" w:rsidP="00407DB5">
      <w:pPr>
        <w:pStyle w:val="ac"/>
        <w:widowControl/>
        <w:numPr>
          <w:ilvl w:val="0"/>
          <w:numId w:val="14"/>
        </w:numPr>
        <w:ind w:left="0" w:firstLine="567"/>
        <w:contextualSpacing/>
        <w:jc w:val="both"/>
        <w:rPr>
          <w:sz w:val="24"/>
          <w:szCs w:val="24"/>
        </w:rPr>
      </w:pPr>
      <w:r w:rsidRPr="00656E89">
        <w:rPr>
          <w:sz w:val="24"/>
          <w:szCs w:val="24"/>
        </w:rPr>
        <w:t>Добавить справочник «Организации» (без иерархии). Создать предопределенный элемент «</w:t>
      </w:r>
      <w:proofErr w:type="spellStart"/>
      <w:r w:rsidRPr="00656E89">
        <w:rPr>
          <w:sz w:val="24"/>
          <w:szCs w:val="24"/>
        </w:rPr>
        <w:t>ОсновнаяОрганизация</w:t>
      </w:r>
      <w:proofErr w:type="spellEnd"/>
      <w:r w:rsidRPr="00656E89">
        <w:rPr>
          <w:sz w:val="24"/>
          <w:szCs w:val="24"/>
        </w:rPr>
        <w:t>».</w:t>
      </w:r>
    </w:p>
    <w:p w:rsidR="00407DB5" w:rsidRPr="00656E89" w:rsidRDefault="00407DB5" w:rsidP="00407DB5">
      <w:pPr>
        <w:pStyle w:val="ac"/>
        <w:widowControl/>
        <w:numPr>
          <w:ilvl w:val="0"/>
          <w:numId w:val="14"/>
        </w:numPr>
        <w:ind w:left="0" w:firstLine="567"/>
        <w:contextualSpacing/>
        <w:jc w:val="both"/>
        <w:rPr>
          <w:sz w:val="24"/>
          <w:szCs w:val="24"/>
        </w:rPr>
      </w:pPr>
      <w:r w:rsidRPr="00656E89">
        <w:rPr>
          <w:sz w:val="24"/>
          <w:szCs w:val="24"/>
        </w:rPr>
        <w:t>Добавить справочник «Товары» с иерархией групп и элементов. Добавить в него предопределенные группы и элементы в режиме «Конфигуратор».</w:t>
      </w:r>
    </w:p>
    <w:p w:rsidR="00407DB5" w:rsidRPr="00656E89" w:rsidRDefault="00407DB5" w:rsidP="00407DB5">
      <w:pPr>
        <w:pStyle w:val="ac"/>
        <w:widowControl/>
        <w:numPr>
          <w:ilvl w:val="0"/>
          <w:numId w:val="14"/>
        </w:numPr>
        <w:ind w:left="0" w:firstLine="567"/>
        <w:contextualSpacing/>
        <w:jc w:val="both"/>
        <w:rPr>
          <w:sz w:val="24"/>
          <w:szCs w:val="24"/>
        </w:rPr>
      </w:pPr>
      <w:r w:rsidRPr="00656E89">
        <w:rPr>
          <w:sz w:val="24"/>
          <w:szCs w:val="24"/>
        </w:rPr>
        <w:t xml:space="preserve">Добавить справочник «Сотрудники» с иерархией групп и элементов. Для справочника придумать дополнительные реквизиты. Например, </w:t>
      </w:r>
      <w:proofErr w:type="spellStart"/>
      <w:r w:rsidRPr="00656E89">
        <w:rPr>
          <w:sz w:val="24"/>
          <w:szCs w:val="24"/>
        </w:rPr>
        <w:t>ДатаРождения</w:t>
      </w:r>
      <w:proofErr w:type="spellEnd"/>
      <w:r w:rsidRPr="00656E89">
        <w:rPr>
          <w:sz w:val="24"/>
          <w:szCs w:val="24"/>
        </w:rPr>
        <w:t xml:space="preserve">, Пол, </w:t>
      </w:r>
      <w:proofErr w:type="spellStart"/>
      <w:r w:rsidRPr="00656E89">
        <w:rPr>
          <w:sz w:val="24"/>
          <w:szCs w:val="24"/>
        </w:rPr>
        <w:t>ПаспортныеДанные</w:t>
      </w:r>
      <w:proofErr w:type="spellEnd"/>
      <w:r w:rsidRPr="00656E89">
        <w:rPr>
          <w:sz w:val="24"/>
          <w:szCs w:val="24"/>
        </w:rPr>
        <w:t>, ИНН. Сделать также табличную часть «</w:t>
      </w:r>
      <w:proofErr w:type="spellStart"/>
      <w:r w:rsidRPr="00656E89">
        <w:rPr>
          <w:sz w:val="24"/>
          <w:szCs w:val="24"/>
        </w:rPr>
        <w:t>КонтактнаяИнформация</w:t>
      </w:r>
      <w:proofErr w:type="spellEnd"/>
      <w:r w:rsidRPr="00656E89">
        <w:rPr>
          <w:sz w:val="24"/>
          <w:szCs w:val="24"/>
        </w:rPr>
        <w:t>» с реквизитами «</w:t>
      </w:r>
      <w:proofErr w:type="spellStart"/>
      <w:r w:rsidRPr="00656E89">
        <w:rPr>
          <w:sz w:val="24"/>
          <w:szCs w:val="24"/>
        </w:rPr>
        <w:t>ВидИнформации</w:t>
      </w:r>
      <w:proofErr w:type="spellEnd"/>
      <w:r w:rsidRPr="00656E89">
        <w:rPr>
          <w:sz w:val="24"/>
          <w:szCs w:val="24"/>
        </w:rPr>
        <w:t>» (тип придумать самостоятельно, только не Строка) и «Информация».</w:t>
      </w:r>
    </w:p>
    <w:p w:rsidR="00407DB5" w:rsidRPr="00656E89" w:rsidRDefault="00407DB5" w:rsidP="00407DB5">
      <w:pPr>
        <w:pStyle w:val="ac"/>
        <w:widowControl/>
        <w:numPr>
          <w:ilvl w:val="0"/>
          <w:numId w:val="14"/>
        </w:numPr>
        <w:ind w:left="0" w:firstLine="567"/>
        <w:contextualSpacing/>
        <w:jc w:val="both"/>
        <w:rPr>
          <w:sz w:val="24"/>
          <w:szCs w:val="24"/>
        </w:rPr>
      </w:pPr>
      <w:r w:rsidRPr="00656E89">
        <w:rPr>
          <w:sz w:val="24"/>
          <w:szCs w:val="24"/>
        </w:rPr>
        <w:t>Добавить два справочника «Контрагенты» и «Договоры». Справочник-Владелец должен быть иерархическим с иерархией групп и элементов. Один из справочников будет являться Владельцем («Контрагенты»), другой - Подчинённым справочником («Договоры»).</w:t>
      </w:r>
    </w:p>
    <w:p w:rsidR="00407DB5" w:rsidRPr="00656E89" w:rsidRDefault="00407DB5" w:rsidP="00407DB5">
      <w:pPr>
        <w:pStyle w:val="ac"/>
        <w:widowControl/>
        <w:numPr>
          <w:ilvl w:val="0"/>
          <w:numId w:val="14"/>
        </w:numPr>
        <w:ind w:left="0" w:firstLine="567"/>
        <w:contextualSpacing/>
        <w:jc w:val="both"/>
        <w:rPr>
          <w:sz w:val="24"/>
          <w:szCs w:val="24"/>
        </w:rPr>
      </w:pPr>
      <w:r w:rsidRPr="00656E89">
        <w:rPr>
          <w:sz w:val="24"/>
          <w:szCs w:val="24"/>
        </w:rPr>
        <w:t>Добавить справочник «Услуги» с иерархией групп и элементов.</w:t>
      </w:r>
    </w:p>
    <w:p w:rsidR="00407DB5" w:rsidRPr="00656E89" w:rsidRDefault="00407DB5" w:rsidP="00407DB5">
      <w:pPr>
        <w:pStyle w:val="ac"/>
        <w:widowControl/>
        <w:numPr>
          <w:ilvl w:val="0"/>
          <w:numId w:val="14"/>
        </w:numPr>
        <w:ind w:left="0" w:firstLine="567"/>
        <w:contextualSpacing/>
        <w:jc w:val="both"/>
        <w:rPr>
          <w:sz w:val="24"/>
          <w:szCs w:val="24"/>
        </w:rPr>
      </w:pPr>
      <w:r w:rsidRPr="00656E89">
        <w:rPr>
          <w:sz w:val="24"/>
          <w:szCs w:val="24"/>
        </w:rPr>
        <w:t>Добавить неиерархические справочники «Валюты», «Должности», «Магазины» и др.</w:t>
      </w:r>
    </w:p>
    <w:p w:rsidR="00407DB5" w:rsidRPr="00656E89" w:rsidRDefault="00407DB5" w:rsidP="00407DB5">
      <w:pPr>
        <w:pStyle w:val="ac"/>
        <w:widowControl/>
        <w:numPr>
          <w:ilvl w:val="0"/>
          <w:numId w:val="14"/>
        </w:numPr>
        <w:ind w:left="0" w:firstLine="567"/>
        <w:contextualSpacing/>
        <w:jc w:val="both"/>
        <w:rPr>
          <w:sz w:val="24"/>
          <w:szCs w:val="24"/>
        </w:rPr>
      </w:pPr>
      <w:r w:rsidRPr="00656E89">
        <w:rPr>
          <w:sz w:val="24"/>
          <w:szCs w:val="24"/>
        </w:rPr>
        <w:t>Для одного из справочников создать все возможные экранные формы. Каждую экранную форму подписать.</w:t>
      </w:r>
    </w:p>
    <w:p w:rsidR="00407DB5" w:rsidRPr="00656E89" w:rsidRDefault="00407DB5" w:rsidP="00407DB5">
      <w:pPr>
        <w:pStyle w:val="ac"/>
        <w:widowControl/>
        <w:numPr>
          <w:ilvl w:val="0"/>
          <w:numId w:val="14"/>
        </w:numPr>
        <w:ind w:left="0" w:firstLine="567"/>
        <w:contextualSpacing/>
        <w:jc w:val="both"/>
        <w:rPr>
          <w:sz w:val="24"/>
          <w:szCs w:val="24"/>
        </w:rPr>
      </w:pPr>
      <w:r w:rsidRPr="00656E89">
        <w:rPr>
          <w:sz w:val="24"/>
          <w:szCs w:val="24"/>
        </w:rPr>
        <w:t>Для справочника «Сотрудники» с помощью конструктора печати сделать печатную форму. Конструктор печати можно вызвать правой кнопкой мыши при нажатии на справочник.</w:t>
      </w:r>
    </w:p>
    <w:p w:rsidR="00407DB5" w:rsidRPr="00656E89" w:rsidRDefault="00407DB5" w:rsidP="00407DB5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Самостоятельно придумать от трех до пяти справочников (в соответствии с предметной областью). Добавить их и грамотно задать им структуру.</w:t>
      </w:r>
    </w:p>
    <w:p w:rsidR="00407DB5" w:rsidRPr="00656E89" w:rsidRDefault="00407DB5" w:rsidP="00407DB5">
      <w:pPr>
        <w:pStyle w:val="af0"/>
        <w:spacing w:after="0"/>
        <w:ind w:firstLine="567"/>
        <w:jc w:val="both"/>
        <w:rPr>
          <w:rFonts w:ascii="Times New Roman" w:hAnsi="Times New Roman" w:cs="Times New Roman"/>
          <w:b w:val="0"/>
          <w:color w:val="auto"/>
          <w:sz w:val="24"/>
          <w:szCs w:val="24"/>
        </w:rPr>
      </w:pPr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t>Запускаем программу «1С: Предприятие» в режиме «Конфигуратор». Создадим справочник «Организация» и задаем ей аналогичное название. Далее создадим предопределенный элемент «</w:t>
      </w:r>
      <w:proofErr w:type="spellStart"/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t>ОсновнаяОрганизация</w:t>
      </w:r>
      <w:proofErr w:type="spellEnd"/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t>». Для этого переходим во вкладку «Прочее», нажимаем «Предопределенные». Затем «Добавить» и задаем имя элемента (</w:t>
      </w:r>
      <w:r w:rsidRPr="00656E89">
        <w:rPr>
          <w:rFonts w:ascii="Times New Roman" w:hAnsi="Times New Roman" w:cs="Times New Roman"/>
          <w:sz w:val="24"/>
          <w:szCs w:val="24"/>
        </w:rPr>
        <w:fldChar w:fldCharType="begin"/>
      </w:r>
      <w:r w:rsidRPr="00656E89">
        <w:rPr>
          <w:rFonts w:ascii="Times New Roman" w:hAnsi="Times New Roman" w:cs="Times New Roman"/>
          <w:sz w:val="24"/>
          <w:szCs w:val="24"/>
        </w:rPr>
        <w:instrText xml:space="preserve"> REF _Ref116382774 \h  \* MERGEFORMAT </w:instrText>
      </w:r>
      <w:r w:rsidRPr="00656E89">
        <w:rPr>
          <w:rFonts w:ascii="Times New Roman" w:hAnsi="Times New Roman" w:cs="Times New Roman"/>
          <w:sz w:val="24"/>
          <w:szCs w:val="24"/>
        </w:rPr>
      </w:r>
      <w:r w:rsidRPr="00656E89">
        <w:rPr>
          <w:rFonts w:ascii="Times New Roman" w:hAnsi="Times New Roman" w:cs="Times New Roman"/>
          <w:sz w:val="24"/>
          <w:szCs w:val="24"/>
        </w:rPr>
        <w:fldChar w:fldCharType="separate"/>
      </w:r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Рис. </w:t>
      </w:r>
      <w:r w:rsidRPr="00656E89">
        <w:rPr>
          <w:rFonts w:ascii="Times New Roman" w:hAnsi="Times New Roman" w:cs="Times New Roman"/>
          <w:b w:val="0"/>
          <w:noProof/>
          <w:color w:val="auto"/>
          <w:sz w:val="24"/>
          <w:szCs w:val="24"/>
        </w:rPr>
        <w:t>1)</w:t>
      </w:r>
      <w:r w:rsidRPr="00656E89">
        <w:rPr>
          <w:rFonts w:ascii="Times New Roman" w:hAnsi="Times New Roman" w:cs="Times New Roman"/>
          <w:sz w:val="24"/>
          <w:szCs w:val="24"/>
        </w:rPr>
        <w:fldChar w:fldCharType="end"/>
      </w:r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t>.</w:t>
      </w:r>
    </w:p>
    <w:p w:rsidR="00407DB5" w:rsidRPr="00656E89" w:rsidRDefault="00407DB5" w:rsidP="00407DB5">
      <w:pPr>
        <w:keepNext/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BC8B988" wp14:editId="5E82879F">
            <wp:extent cx="4484370" cy="3152332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4499" cy="31524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bookmarkStart w:id="3" w:name="_Ref116382774"/>
      <w:r w:rsidRPr="00656E89">
        <w:rPr>
          <w:rFonts w:ascii="Times New Roman" w:hAnsi="Times New Roman" w:cs="Times New Roman"/>
          <w:sz w:val="24"/>
          <w:szCs w:val="24"/>
        </w:rPr>
        <w:t xml:space="preserve">Рисунок </w:t>
      </w:r>
      <w:r w:rsidRPr="00656E89">
        <w:rPr>
          <w:rFonts w:ascii="Times New Roman" w:hAnsi="Times New Roman" w:cs="Times New Roman"/>
          <w:sz w:val="24"/>
          <w:szCs w:val="24"/>
        </w:rPr>
        <w:fldChar w:fldCharType="begin"/>
      </w:r>
      <w:r w:rsidRPr="00656E89">
        <w:rPr>
          <w:rFonts w:ascii="Times New Roman" w:hAnsi="Times New Roman" w:cs="Times New Roman"/>
          <w:sz w:val="24"/>
          <w:szCs w:val="24"/>
        </w:rPr>
        <w:instrText xml:space="preserve"> SEQ Рисунок \* ARABIC </w:instrText>
      </w:r>
      <w:r w:rsidRPr="00656E89">
        <w:rPr>
          <w:rFonts w:ascii="Times New Roman" w:hAnsi="Times New Roman" w:cs="Times New Roman"/>
          <w:sz w:val="24"/>
          <w:szCs w:val="24"/>
        </w:rPr>
        <w:fldChar w:fldCharType="separate"/>
      </w:r>
      <w:r w:rsidRPr="00656E89">
        <w:rPr>
          <w:rFonts w:ascii="Times New Roman" w:hAnsi="Times New Roman" w:cs="Times New Roman"/>
          <w:noProof/>
          <w:sz w:val="24"/>
          <w:szCs w:val="24"/>
        </w:rPr>
        <w:t>1</w:t>
      </w:r>
      <w:r w:rsidRPr="00656E89">
        <w:rPr>
          <w:rFonts w:ascii="Times New Roman" w:hAnsi="Times New Roman" w:cs="Times New Roman"/>
          <w:sz w:val="24"/>
          <w:szCs w:val="24"/>
        </w:rPr>
        <w:fldChar w:fldCharType="end"/>
      </w:r>
      <w:r w:rsidRPr="00656E89">
        <w:rPr>
          <w:rFonts w:ascii="Times New Roman" w:hAnsi="Times New Roman" w:cs="Times New Roman"/>
          <w:sz w:val="24"/>
          <w:szCs w:val="24"/>
        </w:rPr>
        <w:t>- Создание преопределенного элемента справочника «Организация»</w:t>
      </w:r>
      <w:bookmarkEnd w:id="3"/>
    </w:p>
    <w:p w:rsidR="00407DB5" w:rsidRPr="00656E89" w:rsidRDefault="00407DB5" w:rsidP="00407DB5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Создадим справочник «Сотрудники». Во вкладке «Иерархия» выбираем вид иерархии «Иерархия групп и элементов». Далее переходим во вкладку «Данные». Укажем реквизиты для справочника и их тип данных:</w:t>
      </w:r>
    </w:p>
    <w:p w:rsidR="00407DB5" w:rsidRPr="00656E89" w:rsidRDefault="00407DB5" w:rsidP="00407DB5">
      <w:pPr>
        <w:pStyle w:val="ac"/>
        <w:widowControl/>
        <w:numPr>
          <w:ilvl w:val="0"/>
          <w:numId w:val="15"/>
        </w:numPr>
        <w:ind w:firstLine="567"/>
        <w:contextualSpacing/>
        <w:rPr>
          <w:sz w:val="24"/>
          <w:szCs w:val="24"/>
        </w:rPr>
      </w:pPr>
      <w:r w:rsidRPr="00656E89">
        <w:rPr>
          <w:sz w:val="24"/>
          <w:szCs w:val="24"/>
        </w:rPr>
        <w:t>Пол - тип данных «</w:t>
      </w:r>
      <w:proofErr w:type="spellStart"/>
      <w:r w:rsidRPr="00656E89">
        <w:rPr>
          <w:sz w:val="24"/>
          <w:szCs w:val="24"/>
        </w:rPr>
        <w:t>ПеречислениеСсылка.Пол</w:t>
      </w:r>
      <w:proofErr w:type="spellEnd"/>
      <w:r w:rsidRPr="00656E89">
        <w:rPr>
          <w:sz w:val="24"/>
          <w:szCs w:val="24"/>
        </w:rPr>
        <w:t>»;</w:t>
      </w:r>
    </w:p>
    <w:p w:rsidR="00407DB5" w:rsidRPr="00656E89" w:rsidRDefault="00407DB5" w:rsidP="00407DB5">
      <w:pPr>
        <w:pStyle w:val="ac"/>
        <w:widowControl/>
        <w:numPr>
          <w:ilvl w:val="0"/>
          <w:numId w:val="15"/>
        </w:numPr>
        <w:ind w:firstLine="567"/>
        <w:contextualSpacing/>
        <w:rPr>
          <w:sz w:val="24"/>
          <w:szCs w:val="24"/>
        </w:rPr>
      </w:pPr>
      <w:r w:rsidRPr="00656E89">
        <w:rPr>
          <w:sz w:val="24"/>
          <w:szCs w:val="24"/>
        </w:rPr>
        <w:t>Дата рождения – тип данных «Дата» (также укажем формат представления);</w:t>
      </w:r>
    </w:p>
    <w:p w:rsidR="00407DB5" w:rsidRPr="00656E89" w:rsidRDefault="00407DB5" w:rsidP="00407DB5">
      <w:pPr>
        <w:pStyle w:val="ac"/>
        <w:widowControl/>
        <w:numPr>
          <w:ilvl w:val="0"/>
          <w:numId w:val="15"/>
        </w:numPr>
        <w:spacing w:after="200"/>
        <w:ind w:firstLine="567"/>
        <w:contextualSpacing/>
        <w:rPr>
          <w:sz w:val="24"/>
          <w:szCs w:val="24"/>
        </w:rPr>
      </w:pPr>
      <w:r w:rsidRPr="00656E89">
        <w:rPr>
          <w:sz w:val="24"/>
          <w:szCs w:val="24"/>
        </w:rPr>
        <w:t>Паспортные данные – тип данных «Число».</w:t>
      </w:r>
    </w:p>
    <w:p w:rsidR="00407DB5" w:rsidRPr="00656E89" w:rsidRDefault="00407DB5" w:rsidP="00407DB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Также сделаем табличную часть «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КонтактнаяИнформация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>». Укажем реквизиты для табличной части:</w:t>
      </w:r>
    </w:p>
    <w:p w:rsidR="00407DB5" w:rsidRPr="00656E89" w:rsidRDefault="00407DB5" w:rsidP="00407DB5">
      <w:pPr>
        <w:pStyle w:val="ac"/>
        <w:widowControl/>
        <w:numPr>
          <w:ilvl w:val="0"/>
          <w:numId w:val="16"/>
        </w:numPr>
        <w:spacing w:after="200"/>
        <w:ind w:firstLine="567"/>
        <w:contextualSpacing/>
        <w:jc w:val="both"/>
        <w:rPr>
          <w:sz w:val="24"/>
          <w:szCs w:val="24"/>
        </w:rPr>
      </w:pPr>
      <w:r w:rsidRPr="00656E89">
        <w:rPr>
          <w:sz w:val="24"/>
          <w:szCs w:val="24"/>
        </w:rPr>
        <w:t>Вид информации – тип данных «</w:t>
      </w:r>
      <w:proofErr w:type="spellStart"/>
      <w:r w:rsidRPr="00656E89">
        <w:rPr>
          <w:sz w:val="24"/>
          <w:szCs w:val="24"/>
        </w:rPr>
        <w:t>ДокументСсылка</w:t>
      </w:r>
      <w:proofErr w:type="spellEnd"/>
      <w:r w:rsidRPr="00656E89">
        <w:rPr>
          <w:sz w:val="24"/>
          <w:szCs w:val="24"/>
        </w:rPr>
        <w:t>»;</w:t>
      </w:r>
    </w:p>
    <w:p w:rsidR="00407DB5" w:rsidRPr="00656E89" w:rsidRDefault="00407DB5" w:rsidP="00407DB5">
      <w:pPr>
        <w:pStyle w:val="ac"/>
        <w:widowControl/>
        <w:numPr>
          <w:ilvl w:val="0"/>
          <w:numId w:val="16"/>
        </w:numPr>
        <w:spacing w:after="200"/>
        <w:ind w:firstLine="567"/>
        <w:contextualSpacing/>
        <w:jc w:val="both"/>
        <w:rPr>
          <w:sz w:val="24"/>
          <w:szCs w:val="24"/>
        </w:rPr>
      </w:pPr>
      <w:r w:rsidRPr="00656E89">
        <w:rPr>
          <w:sz w:val="24"/>
          <w:szCs w:val="24"/>
        </w:rPr>
        <w:t>Информация – тип данных «Строка».</w:t>
      </w:r>
    </w:p>
    <w:p w:rsidR="00407DB5" w:rsidRPr="00656E89" w:rsidRDefault="00407DB5" w:rsidP="00407DB5">
      <w:pPr>
        <w:keepNext/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</w:p>
    <w:p w:rsidR="00407DB5" w:rsidRPr="00656E89" w:rsidRDefault="00407DB5" w:rsidP="00407DB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 xml:space="preserve">Далее создадим справочники «Договоры» и «Контрагенты». В дереве конфигурации добавляем справочник, задаем ему имя «Договоры», во вкладке «Данные» заполняем реквизиты и табличные части. Затем создаем справочник «Контрагенты». Во вкладке «Иерархия» выбираем вид иерархии «Иерархия групп и элементов». Переходим к вкладке «Данные» и аналогично справочнику «Договоры» заполняем реквизиты. </w:t>
      </w:r>
    </w:p>
    <w:p w:rsidR="00407DB5" w:rsidRPr="00656E89" w:rsidRDefault="00407DB5" w:rsidP="00407DB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Между справочниками может быть установлены отношения подчиненности, в этом случае, каждый элемент подчиненного справочника будет связан с одним из элементов справочника владельцев. Обратимся к разделу «Владельцы» справочника «Договоры». Нажимаем «Редактировать элемент списка» и из списка выбираем справочник «Контрагенты». Ниже выбираем «Использование подчинения: Группам и элементам</w:t>
      </w:r>
      <w:proofErr w:type="gramStart"/>
      <w:r w:rsidRPr="00656E89">
        <w:rPr>
          <w:rFonts w:ascii="Times New Roman" w:hAnsi="Times New Roman" w:cs="Times New Roman"/>
          <w:sz w:val="24"/>
          <w:szCs w:val="24"/>
        </w:rPr>
        <w:t xml:space="preserve">» </w:t>
      </w:r>
      <w:r w:rsidR="0091590D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407DB5" w:rsidRPr="00656E89" w:rsidRDefault="00407DB5" w:rsidP="00407DB5">
      <w:pPr>
        <w:keepNext/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</w:p>
    <w:p w:rsidR="00407DB5" w:rsidRPr="00656E89" w:rsidRDefault="00407DB5" w:rsidP="00656E89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 xml:space="preserve">Аналогично создаем справочники «Услуги», «Должности», «Валюта», «Тур» и «Мероприятия» </w:t>
      </w:r>
    </w:p>
    <w:p w:rsidR="00407DB5" w:rsidRPr="00656E89" w:rsidRDefault="00407DB5" w:rsidP="00407DB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 xml:space="preserve">Для справочника «Сотрудники» создадим печатную форму. Вызываем правой кнопкой мыши при нажатии на справочник конструктор печати. Создаем имя команды, выбираем, какие реквизиты нужно печатать в шапке и какие реквизиты табличной части будут задействованы. Выбираем в какую группу будет входить команда (у нас это команда «Командная панель </w:t>
      </w:r>
      <w:proofErr w:type="spellStart"/>
      <w:proofErr w:type="gramStart"/>
      <w:r w:rsidRPr="00656E89">
        <w:rPr>
          <w:rFonts w:ascii="Times New Roman" w:hAnsi="Times New Roman" w:cs="Times New Roman"/>
          <w:sz w:val="24"/>
          <w:szCs w:val="24"/>
        </w:rPr>
        <w:t>формы.Важное</w:t>
      </w:r>
      <w:proofErr w:type="spellEnd"/>
      <w:proofErr w:type="gramEnd"/>
      <w:r w:rsidRPr="00656E89">
        <w:rPr>
          <w:rFonts w:ascii="Times New Roman" w:hAnsi="Times New Roman" w:cs="Times New Roman"/>
          <w:sz w:val="24"/>
          <w:szCs w:val="24"/>
        </w:rPr>
        <w:t>»), а также каким образом будет осуществляться печать. Далее редактируем макет печати (</w:t>
      </w:r>
      <w:r w:rsidRPr="00656E89">
        <w:rPr>
          <w:rFonts w:ascii="Times New Roman" w:hAnsi="Times New Roman" w:cs="Times New Roman"/>
          <w:sz w:val="24"/>
          <w:szCs w:val="24"/>
        </w:rPr>
        <w:fldChar w:fldCharType="begin"/>
      </w:r>
      <w:r w:rsidRPr="00656E89">
        <w:rPr>
          <w:rFonts w:ascii="Times New Roman" w:hAnsi="Times New Roman" w:cs="Times New Roman"/>
          <w:sz w:val="24"/>
          <w:szCs w:val="24"/>
        </w:rPr>
        <w:instrText xml:space="preserve"> REF _Ref116382868 \h  \* MERGEFORMAT </w:instrText>
      </w:r>
      <w:r w:rsidRPr="00656E89">
        <w:rPr>
          <w:rFonts w:ascii="Times New Roman" w:hAnsi="Times New Roman" w:cs="Times New Roman"/>
          <w:sz w:val="24"/>
          <w:szCs w:val="24"/>
        </w:rPr>
      </w:r>
      <w:r w:rsidRPr="00656E89">
        <w:rPr>
          <w:rFonts w:ascii="Times New Roman" w:hAnsi="Times New Roman" w:cs="Times New Roman"/>
          <w:sz w:val="24"/>
          <w:szCs w:val="24"/>
        </w:rPr>
        <w:fldChar w:fldCharType="separate"/>
      </w:r>
      <w:r w:rsidRPr="00656E89">
        <w:rPr>
          <w:rFonts w:ascii="Times New Roman" w:hAnsi="Times New Roman" w:cs="Times New Roman"/>
          <w:sz w:val="24"/>
          <w:szCs w:val="24"/>
        </w:rPr>
        <w:t xml:space="preserve">Рис. </w:t>
      </w:r>
      <w:r w:rsidR="004B3A61">
        <w:rPr>
          <w:rFonts w:ascii="Times New Roman" w:hAnsi="Times New Roman" w:cs="Times New Roman"/>
          <w:sz w:val="24"/>
          <w:szCs w:val="24"/>
        </w:rPr>
        <w:t>2</w:t>
      </w:r>
      <w:r w:rsidRPr="00656E89">
        <w:rPr>
          <w:rFonts w:ascii="Times New Roman" w:hAnsi="Times New Roman" w:cs="Times New Roman"/>
          <w:noProof/>
          <w:sz w:val="24"/>
          <w:szCs w:val="24"/>
        </w:rPr>
        <w:t>)</w:t>
      </w:r>
      <w:r w:rsidRPr="00656E89">
        <w:rPr>
          <w:rFonts w:ascii="Times New Roman" w:hAnsi="Times New Roman" w:cs="Times New Roman"/>
          <w:sz w:val="24"/>
          <w:szCs w:val="24"/>
        </w:rPr>
        <w:fldChar w:fldCharType="end"/>
      </w:r>
      <w:r w:rsidRPr="00656E89">
        <w:rPr>
          <w:rFonts w:ascii="Times New Roman" w:hAnsi="Times New Roman" w:cs="Times New Roman"/>
          <w:sz w:val="24"/>
          <w:szCs w:val="24"/>
        </w:rPr>
        <w:t>.</w:t>
      </w:r>
    </w:p>
    <w:p w:rsidR="00407DB5" w:rsidRPr="00656E89" w:rsidRDefault="00407DB5" w:rsidP="00407DB5">
      <w:pPr>
        <w:keepNext/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4439497" wp14:editId="7FA81F85">
            <wp:extent cx="5181600" cy="3307080"/>
            <wp:effectExtent l="19050" t="0" r="0" b="0"/>
            <wp:docPr id="18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3307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pStyle w:val="af0"/>
        <w:ind w:firstLine="567"/>
        <w:jc w:val="center"/>
        <w:rPr>
          <w:rFonts w:ascii="Times New Roman" w:hAnsi="Times New Roman" w:cs="Times New Roman"/>
          <w:b w:val="0"/>
          <w:color w:val="auto"/>
          <w:sz w:val="24"/>
          <w:szCs w:val="24"/>
        </w:rPr>
      </w:pPr>
      <w:bookmarkStart w:id="4" w:name="_Ref116382868"/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Рисунок </w:t>
      </w:r>
      <w:r w:rsidR="004B3A61">
        <w:rPr>
          <w:rFonts w:ascii="Times New Roman" w:hAnsi="Times New Roman" w:cs="Times New Roman"/>
          <w:b w:val="0"/>
          <w:color w:val="auto"/>
          <w:sz w:val="24"/>
          <w:szCs w:val="24"/>
        </w:rPr>
        <w:t>2</w:t>
      </w:r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fldChar w:fldCharType="begin"/>
      </w:r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instrText xml:space="preserve"> SEQ Рисунок \* ARABIC </w:instrText>
      </w:r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fldChar w:fldCharType="separate"/>
      </w:r>
      <w:r w:rsidRPr="00656E89">
        <w:rPr>
          <w:rFonts w:ascii="Times New Roman" w:hAnsi="Times New Roman" w:cs="Times New Roman"/>
          <w:b w:val="0"/>
          <w:noProof/>
          <w:color w:val="auto"/>
          <w:sz w:val="24"/>
          <w:szCs w:val="24"/>
        </w:rPr>
        <w:t>6</w:t>
      </w:r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fldChar w:fldCharType="end"/>
      </w:r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t>- Создание макета печати</w:t>
      </w:r>
      <w:bookmarkEnd w:id="4"/>
    </w:p>
    <w:p w:rsidR="00407DB5" w:rsidRPr="00656E89" w:rsidRDefault="00407DB5" w:rsidP="00407DB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 xml:space="preserve">В заключение нашей лабораторной работы для справочника «Сотрудники» создадим несколько экранных формы. Для этого на дереве конфигураций находим ранее созданный справочник и открываем его. Переход во вкладку «Форма». Перед нами появятся доступные нам формы (элемента, группы, списка, выбора и выбора группы). Создадим 3 формы: форма элемента, форма группы и форма списка. </w:t>
      </w:r>
    </w:p>
    <w:p w:rsidR="00407DB5" w:rsidRPr="00656E89" w:rsidRDefault="00407DB5" w:rsidP="00407DB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656E89">
        <w:rPr>
          <w:rFonts w:ascii="Times New Roman" w:hAnsi="Times New Roman" w:cs="Times New Roman"/>
          <w:sz w:val="24"/>
          <w:szCs w:val="24"/>
        </w:rPr>
        <w:t>Напротив</w:t>
      </w:r>
      <w:proofErr w:type="gramEnd"/>
      <w:r w:rsidRPr="00656E89">
        <w:rPr>
          <w:rFonts w:ascii="Times New Roman" w:hAnsi="Times New Roman" w:cs="Times New Roman"/>
          <w:sz w:val="24"/>
          <w:szCs w:val="24"/>
        </w:rPr>
        <w:t xml:space="preserve"> формы элемента нажимаем значок «Открыть», выбираем тип формы «Форма элемента справочника» и задаем имя и синоним. После того, как мы нажали «Готово» перед нами возникнет созданная форма. Изменим имена объектов «Наименование» и «Код» на новые «ФИО» и «Табельный номер». Аналогичные действия проведем с формой группы и формой </w:t>
      </w:r>
      <w:proofErr w:type="gramStart"/>
      <w:r w:rsidRPr="00656E89">
        <w:rPr>
          <w:rFonts w:ascii="Times New Roman" w:hAnsi="Times New Roman" w:cs="Times New Roman"/>
          <w:sz w:val="24"/>
          <w:szCs w:val="24"/>
        </w:rPr>
        <w:t xml:space="preserve">списка </w:t>
      </w:r>
      <w:r w:rsidR="004B3A61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407DB5" w:rsidRPr="00656E89" w:rsidRDefault="00407DB5" w:rsidP="00407DB5">
      <w:pPr>
        <w:spacing w:before="100" w:beforeAutospacing="1" w:after="198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b/>
          <w:sz w:val="24"/>
          <w:szCs w:val="24"/>
        </w:rPr>
        <w:t>Лабораторная работа №3</w:t>
      </w:r>
    </w:p>
    <w:p w:rsidR="00407DB5" w:rsidRPr="00656E89" w:rsidRDefault="00407DB5" w:rsidP="00407DB5">
      <w:pPr>
        <w:spacing w:after="0" w:line="240" w:lineRule="auto"/>
        <w:ind w:right="-1" w:firstLine="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56E89">
        <w:rPr>
          <w:rFonts w:ascii="Times New Roman" w:hAnsi="Times New Roman" w:cs="Times New Roman"/>
          <w:b/>
          <w:sz w:val="24"/>
          <w:szCs w:val="24"/>
        </w:rPr>
        <w:t>«Работа с объектом конфигурации «Документы в системе 1С: Предприятие»</w:t>
      </w:r>
    </w:p>
    <w:p w:rsidR="00407DB5" w:rsidRPr="00656E89" w:rsidRDefault="00407DB5" w:rsidP="00407DB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Цель работы: </w:t>
      </w:r>
      <w:r w:rsidRPr="00656E89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знакомство с объектом конфигурации Документы, получение навыков с</w:t>
      </w:r>
      <w:r w:rsidRPr="00656E89">
        <w:rPr>
          <w:rFonts w:ascii="Times New Roman" w:hAnsi="Times New Roman" w:cs="Times New Roman"/>
          <w:sz w:val="24"/>
          <w:szCs w:val="24"/>
        </w:rPr>
        <w:t xml:space="preserve">оздания документов, настройки структуры, создания и использования различных экранных форм, работа с конструктором ввода на основании, создание печатных форм. </w:t>
      </w:r>
      <w:proofErr w:type="gramStart"/>
      <w:r w:rsidRPr="00656E89">
        <w:rPr>
          <w:rFonts w:ascii="Times New Roman" w:hAnsi="Times New Roman" w:cs="Times New Roman"/>
          <w:sz w:val="24"/>
          <w:szCs w:val="24"/>
        </w:rPr>
        <w:t>Работа  с</w:t>
      </w:r>
      <w:proofErr w:type="gramEnd"/>
      <w:r w:rsidRPr="00656E89">
        <w:rPr>
          <w:rFonts w:ascii="Times New Roman" w:hAnsi="Times New Roman" w:cs="Times New Roman"/>
          <w:sz w:val="24"/>
          <w:szCs w:val="24"/>
        </w:rPr>
        <w:t xml:space="preserve"> нумератором и журналом документов. Создание и проведение документов в режиме «Предприятие».</w:t>
      </w:r>
    </w:p>
    <w:p w:rsidR="00407DB5" w:rsidRPr="00656E89" w:rsidRDefault="00407DB5" w:rsidP="00407DB5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56E89">
        <w:rPr>
          <w:rFonts w:ascii="Times New Roman" w:hAnsi="Times New Roman" w:cs="Times New Roman"/>
          <w:b/>
          <w:sz w:val="24"/>
          <w:szCs w:val="24"/>
        </w:rPr>
        <w:t>Задания:</w:t>
      </w:r>
    </w:p>
    <w:p w:rsidR="00407DB5" w:rsidRPr="00656E89" w:rsidRDefault="00407DB5" w:rsidP="00407DB5">
      <w:pPr>
        <w:spacing w:after="0" w:line="240" w:lineRule="auto"/>
        <w:ind w:firstLine="54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56E89">
        <w:rPr>
          <w:rFonts w:ascii="Times New Roman" w:eastAsia="Calibri" w:hAnsi="Times New Roman" w:cs="Times New Roman"/>
          <w:sz w:val="24"/>
          <w:szCs w:val="24"/>
        </w:rPr>
        <w:t>1. Создать справочники: Товары (иерархический), Склады, Контрагенты (иерархический), Сотрудники (иерархический), Валюты. Дополнительные реквизиты придумать самостоятельно.</w:t>
      </w:r>
    </w:p>
    <w:p w:rsidR="00407DB5" w:rsidRPr="00656E89" w:rsidRDefault="00407DB5" w:rsidP="00407DB5">
      <w:pPr>
        <w:spacing w:after="0" w:line="240" w:lineRule="auto"/>
        <w:ind w:firstLine="54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56E89">
        <w:rPr>
          <w:rFonts w:ascii="Times New Roman" w:eastAsia="Calibri" w:hAnsi="Times New Roman" w:cs="Times New Roman"/>
          <w:sz w:val="24"/>
          <w:szCs w:val="24"/>
        </w:rPr>
        <w:t>2. Создать документ «</w:t>
      </w:r>
      <w:proofErr w:type="spellStart"/>
      <w:r w:rsidRPr="00656E89">
        <w:rPr>
          <w:rFonts w:ascii="Times New Roman" w:eastAsia="Calibri" w:hAnsi="Times New Roman" w:cs="Times New Roman"/>
          <w:sz w:val="24"/>
          <w:szCs w:val="24"/>
        </w:rPr>
        <w:t>ПоступлениеТоваров</w:t>
      </w:r>
      <w:proofErr w:type="spellEnd"/>
      <w:r w:rsidRPr="00656E89">
        <w:rPr>
          <w:rFonts w:ascii="Times New Roman" w:eastAsia="Calibri" w:hAnsi="Times New Roman" w:cs="Times New Roman"/>
          <w:sz w:val="24"/>
          <w:szCs w:val="24"/>
        </w:rPr>
        <w:t>» с реквизитами «Склад» (</w:t>
      </w:r>
      <w:proofErr w:type="spellStart"/>
      <w:r w:rsidRPr="00656E89">
        <w:rPr>
          <w:rFonts w:ascii="Times New Roman" w:eastAsia="Calibri" w:hAnsi="Times New Roman" w:cs="Times New Roman"/>
          <w:sz w:val="24"/>
          <w:szCs w:val="24"/>
        </w:rPr>
        <w:t>СправочникСсылка.Склады</w:t>
      </w:r>
      <w:proofErr w:type="spellEnd"/>
      <w:r w:rsidRPr="00656E89">
        <w:rPr>
          <w:rFonts w:ascii="Times New Roman" w:eastAsia="Calibri" w:hAnsi="Times New Roman" w:cs="Times New Roman"/>
          <w:sz w:val="24"/>
          <w:szCs w:val="24"/>
        </w:rPr>
        <w:t>), «Контрагент» (</w:t>
      </w:r>
      <w:proofErr w:type="spellStart"/>
      <w:r w:rsidRPr="00656E89">
        <w:rPr>
          <w:rFonts w:ascii="Times New Roman" w:eastAsia="Calibri" w:hAnsi="Times New Roman" w:cs="Times New Roman"/>
          <w:sz w:val="24"/>
          <w:szCs w:val="24"/>
        </w:rPr>
        <w:t>СправочникСсылка.Контрагенты</w:t>
      </w:r>
      <w:proofErr w:type="spellEnd"/>
      <w:r w:rsidRPr="00656E89">
        <w:rPr>
          <w:rFonts w:ascii="Times New Roman" w:eastAsia="Calibri" w:hAnsi="Times New Roman" w:cs="Times New Roman"/>
          <w:sz w:val="24"/>
          <w:szCs w:val="24"/>
        </w:rPr>
        <w:t>), «</w:t>
      </w:r>
      <w:proofErr w:type="spellStart"/>
      <w:r w:rsidRPr="00656E89">
        <w:rPr>
          <w:rFonts w:ascii="Times New Roman" w:eastAsia="Calibri" w:hAnsi="Times New Roman" w:cs="Times New Roman"/>
          <w:sz w:val="24"/>
          <w:szCs w:val="24"/>
        </w:rPr>
        <w:t>ОтветственноеЛицо</w:t>
      </w:r>
      <w:proofErr w:type="spellEnd"/>
      <w:r w:rsidRPr="00656E89">
        <w:rPr>
          <w:rFonts w:ascii="Times New Roman" w:eastAsia="Calibri" w:hAnsi="Times New Roman" w:cs="Times New Roman"/>
          <w:sz w:val="24"/>
          <w:szCs w:val="24"/>
        </w:rPr>
        <w:t>» (</w:t>
      </w:r>
      <w:proofErr w:type="spellStart"/>
      <w:r w:rsidRPr="00656E89">
        <w:rPr>
          <w:rFonts w:ascii="Times New Roman" w:eastAsia="Calibri" w:hAnsi="Times New Roman" w:cs="Times New Roman"/>
          <w:sz w:val="24"/>
          <w:szCs w:val="24"/>
        </w:rPr>
        <w:t>СправочникСсылка.Сотрудники</w:t>
      </w:r>
      <w:proofErr w:type="spellEnd"/>
      <w:r w:rsidRPr="00656E89">
        <w:rPr>
          <w:rFonts w:ascii="Times New Roman" w:eastAsia="Calibri" w:hAnsi="Times New Roman" w:cs="Times New Roman"/>
          <w:sz w:val="24"/>
          <w:szCs w:val="24"/>
        </w:rPr>
        <w:t>) и табличной частью «Товары», имеющей следующие реквизиты: «Товар» (</w:t>
      </w:r>
      <w:proofErr w:type="spellStart"/>
      <w:r w:rsidRPr="00656E89">
        <w:rPr>
          <w:rFonts w:ascii="Times New Roman" w:eastAsia="Calibri" w:hAnsi="Times New Roman" w:cs="Times New Roman"/>
          <w:sz w:val="24"/>
          <w:szCs w:val="24"/>
        </w:rPr>
        <w:t>СправочникСсылка.Товары</w:t>
      </w:r>
      <w:proofErr w:type="spellEnd"/>
      <w:r w:rsidRPr="00656E89">
        <w:rPr>
          <w:rFonts w:ascii="Times New Roman" w:eastAsia="Calibri" w:hAnsi="Times New Roman" w:cs="Times New Roman"/>
          <w:sz w:val="24"/>
          <w:szCs w:val="24"/>
        </w:rPr>
        <w:t>), «Цена» (Число, Точность - 2), «Количество» (Число, Точность - 3), «Сумма» (Число, Точность - 2), «Валюта» (</w:t>
      </w:r>
      <w:proofErr w:type="spellStart"/>
      <w:r w:rsidRPr="00656E89">
        <w:rPr>
          <w:rFonts w:ascii="Times New Roman" w:eastAsia="Calibri" w:hAnsi="Times New Roman" w:cs="Times New Roman"/>
          <w:sz w:val="24"/>
          <w:szCs w:val="24"/>
        </w:rPr>
        <w:t>СправочникСсылка.Валюты</w:t>
      </w:r>
      <w:proofErr w:type="spellEnd"/>
      <w:r w:rsidRPr="00656E89">
        <w:rPr>
          <w:rFonts w:ascii="Times New Roman" w:eastAsia="Calibri" w:hAnsi="Times New Roman" w:cs="Times New Roman"/>
          <w:sz w:val="24"/>
          <w:szCs w:val="24"/>
        </w:rPr>
        <w:t>).</w:t>
      </w:r>
    </w:p>
    <w:p w:rsidR="00407DB5" w:rsidRPr="00656E89" w:rsidRDefault="00407DB5" w:rsidP="00407DB5">
      <w:pPr>
        <w:spacing w:after="0" w:line="240" w:lineRule="auto"/>
        <w:ind w:firstLine="54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56E89">
        <w:rPr>
          <w:rFonts w:ascii="Times New Roman" w:eastAsia="Calibri" w:hAnsi="Times New Roman" w:cs="Times New Roman"/>
          <w:sz w:val="24"/>
          <w:szCs w:val="24"/>
        </w:rPr>
        <w:t>3. Создать документ «</w:t>
      </w:r>
      <w:proofErr w:type="spellStart"/>
      <w:r w:rsidRPr="00656E89">
        <w:rPr>
          <w:rFonts w:ascii="Times New Roman" w:eastAsia="Calibri" w:hAnsi="Times New Roman" w:cs="Times New Roman"/>
          <w:sz w:val="24"/>
          <w:szCs w:val="24"/>
        </w:rPr>
        <w:t>ПродажаТоваров</w:t>
      </w:r>
      <w:proofErr w:type="spellEnd"/>
      <w:r w:rsidRPr="00656E89">
        <w:rPr>
          <w:rFonts w:ascii="Times New Roman" w:eastAsia="Calibri" w:hAnsi="Times New Roman" w:cs="Times New Roman"/>
          <w:sz w:val="24"/>
          <w:szCs w:val="24"/>
        </w:rPr>
        <w:t>» с реквизитами «Склад» (</w:t>
      </w:r>
      <w:proofErr w:type="spellStart"/>
      <w:r w:rsidRPr="00656E89">
        <w:rPr>
          <w:rFonts w:ascii="Times New Roman" w:eastAsia="Calibri" w:hAnsi="Times New Roman" w:cs="Times New Roman"/>
          <w:sz w:val="24"/>
          <w:szCs w:val="24"/>
        </w:rPr>
        <w:t>СправочникСсылка.Склады</w:t>
      </w:r>
      <w:proofErr w:type="spellEnd"/>
      <w:r w:rsidRPr="00656E89">
        <w:rPr>
          <w:rFonts w:ascii="Times New Roman" w:eastAsia="Calibri" w:hAnsi="Times New Roman" w:cs="Times New Roman"/>
          <w:sz w:val="24"/>
          <w:szCs w:val="24"/>
        </w:rPr>
        <w:t>), «Контрагент» (</w:t>
      </w:r>
      <w:proofErr w:type="spellStart"/>
      <w:r w:rsidRPr="00656E89">
        <w:rPr>
          <w:rFonts w:ascii="Times New Roman" w:eastAsia="Calibri" w:hAnsi="Times New Roman" w:cs="Times New Roman"/>
          <w:sz w:val="24"/>
          <w:szCs w:val="24"/>
        </w:rPr>
        <w:t>СправочникСсылка.Контрагенты</w:t>
      </w:r>
      <w:proofErr w:type="spellEnd"/>
      <w:r w:rsidRPr="00656E89">
        <w:rPr>
          <w:rFonts w:ascii="Times New Roman" w:eastAsia="Calibri" w:hAnsi="Times New Roman" w:cs="Times New Roman"/>
          <w:sz w:val="24"/>
          <w:szCs w:val="24"/>
        </w:rPr>
        <w:t>), «Продавец» (</w:t>
      </w:r>
      <w:proofErr w:type="spellStart"/>
      <w:r w:rsidRPr="00656E89">
        <w:rPr>
          <w:rFonts w:ascii="Times New Roman" w:eastAsia="Calibri" w:hAnsi="Times New Roman" w:cs="Times New Roman"/>
          <w:sz w:val="24"/>
          <w:szCs w:val="24"/>
        </w:rPr>
        <w:t>СправочникСсылка.Сотрудники</w:t>
      </w:r>
      <w:proofErr w:type="spellEnd"/>
      <w:r w:rsidRPr="00656E89">
        <w:rPr>
          <w:rFonts w:ascii="Times New Roman" w:eastAsia="Calibri" w:hAnsi="Times New Roman" w:cs="Times New Roman"/>
          <w:sz w:val="24"/>
          <w:szCs w:val="24"/>
        </w:rPr>
        <w:t>) и табличной частью «Товары», имеющей следующие реквизиты: «Товар» (</w:t>
      </w:r>
      <w:proofErr w:type="spellStart"/>
      <w:r w:rsidRPr="00656E89">
        <w:rPr>
          <w:rFonts w:ascii="Times New Roman" w:eastAsia="Calibri" w:hAnsi="Times New Roman" w:cs="Times New Roman"/>
          <w:sz w:val="24"/>
          <w:szCs w:val="24"/>
        </w:rPr>
        <w:t>СправочникСсылка.Товары</w:t>
      </w:r>
      <w:proofErr w:type="spellEnd"/>
      <w:r w:rsidRPr="00656E89">
        <w:rPr>
          <w:rFonts w:ascii="Times New Roman" w:eastAsia="Calibri" w:hAnsi="Times New Roman" w:cs="Times New Roman"/>
          <w:sz w:val="24"/>
          <w:szCs w:val="24"/>
        </w:rPr>
        <w:t>), «Цена» (Число, Точность - 2), «Количество» (Число, Точность - 3), «Сумма» (Число, Точность - 2), «Валюта» (</w:t>
      </w:r>
      <w:proofErr w:type="spellStart"/>
      <w:r w:rsidRPr="00656E89">
        <w:rPr>
          <w:rFonts w:ascii="Times New Roman" w:eastAsia="Calibri" w:hAnsi="Times New Roman" w:cs="Times New Roman"/>
          <w:sz w:val="24"/>
          <w:szCs w:val="24"/>
        </w:rPr>
        <w:t>СправочникСсылка.Валюты</w:t>
      </w:r>
      <w:proofErr w:type="spellEnd"/>
      <w:r w:rsidRPr="00656E89">
        <w:rPr>
          <w:rFonts w:ascii="Times New Roman" w:eastAsia="Calibri" w:hAnsi="Times New Roman" w:cs="Times New Roman"/>
          <w:sz w:val="24"/>
          <w:szCs w:val="24"/>
        </w:rPr>
        <w:t>).</w:t>
      </w:r>
    </w:p>
    <w:p w:rsidR="00407DB5" w:rsidRPr="00656E89" w:rsidRDefault="00407DB5" w:rsidP="00407DB5">
      <w:pPr>
        <w:spacing w:after="0" w:line="240" w:lineRule="auto"/>
        <w:ind w:firstLine="54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56E89">
        <w:rPr>
          <w:rFonts w:ascii="Times New Roman" w:eastAsia="Calibri" w:hAnsi="Times New Roman" w:cs="Times New Roman"/>
          <w:sz w:val="24"/>
          <w:szCs w:val="24"/>
        </w:rPr>
        <w:lastRenderedPageBreak/>
        <w:t>4. С помощью встроенного языка написать процедуру, позволяющую рассчитывать «Сумму» автоматически. Для этого следует в модуле «</w:t>
      </w:r>
      <w:proofErr w:type="spellStart"/>
      <w:r w:rsidRPr="00656E89">
        <w:rPr>
          <w:rFonts w:ascii="Times New Roman" w:eastAsia="Calibri" w:hAnsi="Times New Roman" w:cs="Times New Roman"/>
          <w:sz w:val="24"/>
          <w:szCs w:val="24"/>
        </w:rPr>
        <w:t>ФормыДокумента</w:t>
      </w:r>
      <w:proofErr w:type="spellEnd"/>
      <w:r w:rsidRPr="00656E89">
        <w:rPr>
          <w:rFonts w:ascii="Times New Roman" w:eastAsia="Calibri" w:hAnsi="Times New Roman" w:cs="Times New Roman"/>
          <w:sz w:val="24"/>
          <w:szCs w:val="24"/>
        </w:rPr>
        <w:t>» создать следующую процедуру:</w:t>
      </w:r>
    </w:p>
    <w:p w:rsidR="00407DB5" w:rsidRPr="00656E89" w:rsidRDefault="00407DB5" w:rsidP="00407DB5">
      <w:pPr>
        <w:spacing w:after="0" w:line="240" w:lineRule="auto"/>
        <w:ind w:firstLine="54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56E89">
        <w:rPr>
          <w:rFonts w:ascii="Times New Roman" w:eastAsia="Calibri" w:hAnsi="Times New Roman" w:cs="Times New Roman"/>
          <w:i/>
          <w:sz w:val="24"/>
          <w:szCs w:val="24"/>
        </w:rPr>
        <w:t xml:space="preserve">Процедура </w:t>
      </w:r>
      <w:proofErr w:type="spellStart"/>
      <w:proofErr w:type="gramStart"/>
      <w:r w:rsidRPr="00656E89">
        <w:rPr>
          <w:rFonts w:ascii="Times New Roman" w:eastAsia="Calibri" w:hAnsi="Times New Roman" w:cs="Times New Roman"/>
          <w:i/>
          <w:sz w:val="24"/>
          <w:szCs w:val="24"/>
        </w:rPr>
        <w:t>РасчётСуммы</w:t>
      </w:r>
      <w:proofErr w:type="spellEnd"/>
      <w:r w:rsidRPr="00656E89">
        <w:rPr>
          <w:rFonts w:ascii="Times New Roman" w:eastAsia="Calibri" w:hAnsi="Times New Roman" w:cs="Times New Roman"/>
          <w:i/>
          <w:sz w:val="24"/>
          <w:szCs w:val="24"/>
        </w:rPr>
        <w:t>(</w:t>
      </w:r>
      <w:proofErr w:type="gramEnd"/>
      <w:r w:rsidRPr="00656E89">
        <w:rPr>
          <w:rFonts w:ascii="Times New Roman" w:eastAsia="Calibri" w:hAnsi="Times New Roman" w:cs="Times New Roman"/>
          <w:i/>
          <w:sz w:val="24"/>
          <w:szCs w:val="24"/>
        </w:rPr>
        <w:t>)</w:t>
      </w:r>
    </w:p>
    <w:p w:rsidR="00407DB5" w:rsidRPr="00656E89" w:rsidRDefault="00407DB5" w:rsidP="00407DB5">
      <w:pPr>
        <w:spacing w:after="0" w:line="240" w:lineRule="auto"/>
        <w:ind w:firstLine="54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56E89">
        <w:rPr>
          <w:rFonts w:ascii="Times New Roman" w:eastAsia="Calibri" w:hAnsi="Times New Roman" w:cs="Times New Roman"/>
          <w:i/>
          <w:sz w:val="24"/>
          <w:szCs w:val="24"/>
        </w:rPr>
        <w:tab/>
      </w:r>
      <w:proofErr w:type="spellStart"/>
      <w:r w:rsidRPr="00656E89">
        <w:rPr>
          <w:rFonts w:ascii="Times New Roman" w:eastAsia="Calibri" w:hAnsi="Times New Roman" w:cs="Times New Roman"/>
          <w:i/>
          <w:sz w:val="24"/>
          <w:szCs w:val="24"/>
        </w:rPr>
        <w:t>Элементы.Товары.ТекущиеДанные.Сумма</w:t>
      </w:r>
      <w:proofErr w:type="spellEnd"/>
      <w:r w:rsidRPr="00656E89">
        <w:rPr>
          <w:rFonts w:ascii="Times New Roman" w:eastAsia="Calibri" w:hAnsi="Times New Roman" w:cs="Times New Roman"/>
          <w:i/>
          <w:sz w:val="24"/>
          <w:szCs w:val="24"/>
        </w:rPr>
        <w:t>=</w:t>
      </w:r>
    </w:p>
    <w:p w:rsidR="00407DB5" w:rsidRPr="00656E89" w:rsidRDefault="00407DB5" w:rsidP="00407DB5">
      <w:pPr>
        <w:spacing w:after="0" w:line="240" w:lineRule="auto"/>
        <w:ind w:firstLine="54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56E89">
        <w:rPr>
          <w:rFonts w:ascii="Times New Roman" w:eastAsia="Calibri" w:hAnsi="Times New Roman" w:cs="Times New Roman"/>
          <w:i/>
          <w:sz w:val="24"/>
          <w:szCs w:val="24"/>
        </w:rPr>
        <w:tab/>
      </w:r>
      <w:proofErr w:type="spellStart"/>
      <w:r w:rsidRPr="00656E89">
        <w:rPr>
          <w:rFonts w:ascii="Times New Roman" w:eastAsia="Calibri" w:hAnsi="Times New Roman" w:cs="Times New Roman"/>
          <w:i/>
          <w:sz w:val="24"/>
          <w:szCs w:val="24"/>
        </w:rPr>
        <w:t>Элементы.Товары.ТекущиеДанные.Цена</w:t>
      </w:r>
      <w:proofErr w:type="spellEnd"/>
      <w:r w:rsidRPr="00656E89">
        <w:rPr>
          <w:rFonts w:ascii="Times New Roman" w:eastAsia="Calibri" w:hAnsi="Times New Roman" w:cs="Times New Roman"/>
          <w:i/>
          <w:sz w:val="24"/>
          <w:szCs w:val="24"/>
        </w:rPr>
        <w:t>*</w:t>
      </w:r>
    </w:p>
    <w:p w:rsidR="00407DB5" w:rsidRPr="00656E89" w:rsidRDefault="00407DB5" w:rsidP="00407DB5">
      <w:pPr>
        <w:spacing w:after="0" w:line="240" w:lineRule="auto"/>
        <w:ind w:firstLine="54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56E89">
        <w:rPr>
          <w:rFonts w:ascii="Times New Roman" w:eastAsia="Calibri" w:hAnsi="Times New Roman" w:cs="Times New Roman"/>
          <w:i/>
          <w:sz w:val="24"/>
          <w:szCs w:val="24"/>
        </w:rPr>
        <w:tab/>
      </w:r>
      <w:proofErr w:type="spellStart"/>
      <w:r w:rsidRPr="00656E89">
        <w:rPr>
          <w:rFonts w:ascii="Times New Roman" w:eastAsia="Calibri" w:hAnsi="Times New Roman" w:cs="Times New Roman"/>
          <w:i/>
          <w:sz w:val="24"/>
          <w:szCs w:val="24"/>
        </w:rPr>
        <w:t>Элементы.Товары.ТекущиеДанные.Количество</w:t>
      </w:r>
      <w:proofErr w:type="spellEnd"/>
      <w:r w:rsidRPr="00656E89">
        <w:rPr>
          <w:rFonts w:ascii="Times New Roman" w:eastAsia="Calibri" w:hAnsi="Times New Roman" w:cs="Times New Roman"/>
          <w:i/>
          <w:sz w:val="24"/>
          <w:szCs w:val="24"/>
        </w:rPr>
        <w:t>;</w:t>
      </w:r>
    </w:p>
    <w:p w:rsidR="00407DB5" w:rsidRPr="00656E89" w:rsidRDefault="00407DB5" w:rsidP="00407DB5">
      <w:pPr>
        <w:spacing w:after="0" w:line="240" w:lineRule="auto"/>
        <w:ind w:firstLine="54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spellStart"/>
      <w:r w:rsidRPr="00656E89">
        <w:rPr>
          <w:rFonts w:ascii="Times New Roman" w:eastAsia="Calibri" w:hAnsi="Times New Roman" w:cs="Times New Roman"/>
          <w:i/>
          <w:sz w:val="24"/>
          <w:szCs w:val="24"/>
        </w:rPr>
        <w:t>КонецПроцедуры</w:t>
      </w:r>
      <w:proofErr w:type="spellEnd"/>
    </w:p>
    <w:p w:rsidR="00407DB5" w:rsidRPr="00656E89" w:rsidRDefault="00407DB5" w:rsidP="00407DB5">
      <w:pPr>
        <w:spacing w:after="0" w:line="240" w:lineRule="auto"/>
        <w:ind w:firstLine="54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56E89">
        <w:rPr>
          <w:rFonts w:ascii="Times New Roman" w:eastAsia="Calibri" w:hAnsi="Times New Roman" w:cs="Times New Roman"/>
          <w:sz w:val="24"/>
          <w:szCs w:val="24"/>
        </w:rPr>
        <w:t>Название созданной процедуры указать в свойствах колонок табличной части для события «</w:t>
      </w:r>
      <w:proofErr w:type="spellStart"/>
      <w:r w:rsidRPr="00656E89">
        <w:rPr>
          <w:rFonts w:ascii="Times New Roman" w:eastAsia="Calibri" w:hAnsi="Times New Roman" w:cs="Times New Roman"/>
          <w:sz w:val="24"/>
          <w:szCs w:val="24"/>
        </w:rPr>
        <w:t>ПриИзменении</w:t>
      </w:r>
      <w:proofErr w:type="spellEnd"/>
      <w:r w:rsidRPr="00656E89">
        <w:rPr>
          <w:rFonts w:ascii="Times New Roman" w:eastAsia="Calibri" w:hAnsi="Times New Roman" w:cs="Times New Roman"/>
          <w:sz w:val="24"/>
          <w:szCs w:val="24"/>
        </w:rPr>
        <w:t>».</w:t>
      </w:r>
    </w:p>
    <w:p w:rsidR="00407DB5" w:rsidRPr="00656E89" w:rsidRDefault="00407DB5" w:rsidP="00407DB5">
      <w:pPr>
        <w:spacing w:after="0" w:line="240" w:lineRule="auto"/>
        <w:ind w:firstLine="54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56E89">
        <w:rPr>
          <w:rFonts w:ascii="Times New Roman" w:eastAsia="Calibri" w:hAnsi="Times New Roman" w:cs="Times New Roman"/>
          <w:sz w:val="24"/>
          <w:szCs w:val="24"/>
        </w:rPr>
        <w:t>5. Рассмотреть использование всех параметров нумерации документов.</w:t>
      </w:r>
    </w:p>
    <w:p w:rsidR="00407DB5" w:rsidRPr="00656E89" w:rsidRDefault="00407DB5" w:rsidP="00407DB5">
      <w:pPr>
        <w:spacing w:after="0" w:line="240" w:lineRule="auto"/>
        <w:ind w:firstLine="54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56E89">
        <w:rPr>
          <w:rFonts w:ascii="Times New Roman" w:eastAsia="Calibri" w:hAnsi="Times New Roman" w:cs="Times New Roman"/>
          <w:sz w:val="24"/>
          <w:szCs w:val="24"/>
        </w:rPr>
        <w:t>6. Добавить справочники «Отделы» и «Должности». Создать документы «</w:t>
      </w:r>
      <w:proofErr w:type="spellStart"/>
      <w:r w:rsidRPr="00656E89">
        <w:rPr>
          <w:rFonts w:ascii="Times New Roman" w:eastAsia="Calibri" w:hAnsi="Times New Roman" w:cs="Times New Roman"/>
          <w:sz w:val="24"/>
          <w:szCs w:val="24"/>
        </w:rPr>
        <w:t>ПринятиеСотрудника</w:t>
      </w:r>
      <w:proofErr w:type="spellEnd"/>
      <w:r w:rsidRPr="00656E89">
        <w:rPr>
          <w:rFonts w:ascii="Times New Roman" w:eastAsia="Calibri" w:hAnsi="Times New Roman" w:cs="Times New Roman"/>
          <w:sz w:val="24"/>
          <w:szCs w:val="24"/>
        </w:rPr>
        <w:t>», «</w:t>
      </w:r>
      <w:proofErr w:type="spellStart"/>
      <w:r w:rsidRPr="00656E89">
        <w:rPr>
          <w:rFonts w:ascii="Times New Roman" w:eastAsia="Calibri" w:hAnsi="Times New Roman" w:cs="Times New Roman"/>
          <w:sz w:val="24"/>
          <w:szCs w:val="24"/>
        </w:rPr>
        <w:t>КадровоеПеремещение</w:t>
      </w:r>
      <w:proofErr w:type="spellEnd"/>
      <w:r w:rsidRPr="00656E89">
        <w:rPr>
          <w:rFonts w:ascii="Times New Roman" w:eastAsia="Calibri" w:hAnsi="Times New Roman" w:cs="Times New Roman"/>
          <w:sz w:val="24"/>
          <w:szCs w:val="24"/>
        </w:rPr>
        <w:t>», «</w:t>
      </w:r>
      <w:proofErr w:type="spellStart"/>
      <w:r w:rsidRPr="00656E89">
        <w:rPr>
          <w:rFonts w:ascii="Times New Roman" w:eastAsia="Calibri" w:hAnsi="Times New Roman" w:cs="Times New Roman"/>
          <w:sz w:val="24"/>
          <w:szCs w:val="24"/>
        </w:rPr>
        <w:t>УвольнениеСотрудника</w:t>
      </w:r>
      <w:proofErr w:type="spellEnd"/>
      <w:r w:rsidRPr="00656E89">
        <w:rPr>
          <w:rFonts w:ascii="Times New Roman" w:eastAsia="Calibri" w:hAnsi="Times New Roman" w:cs="Times New Roman"/>
          <w:sz w:val="24"/>
          <w:szCs w:val="24"/>
        </w:rPr>
        <w:t>», имеющих реквизиты «Сотрудник», «Отдел» и «Должность». Для созданных кадровых документов сделать сквозную нумерацию.</w:t>
      </w:r>
    </w:p>
    <w:p w:rsidR="00407DB5" w:rsidRPr="00656E89" w:rsidRDefault="00407DB5" w:rsidP="00407DB5">
      <w:pPr>
        <w:spacing w:after="0" w:line="240" w:lineRule="auto"/>
        <w:ind w:firstLine="54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56E89">
        <w:rPr>
          <w:rFonts w:ascii="Times New Roman" w:eastAsia="Calibri" w:hAnsi="Times New Roman" w:cs="Times New Roman"/>
          <w:sz w:val="24"/>
          <w:szCs w:val="24"/>
        </w:rPr>
        <w:t>7. Создать журнал документов, объединяющий все кадровые документы.</w:t>
      </w:r>
    </w:p>
    <w:p w:rsidR="00407DB5" w:rsidRPr="00656E89" w:rsidRDefault="00407DB5" w:rsidP="00407DB5">
      <w:pPr>
        <w:spacing w:after="0" w:line="240" w:lineRule="auto"/>
        <w:ind w:firstLine="54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56E89">
        <w:rPr>
          <w:rFonts w:ascii="Times New Roman" w:eastAsia="Calibri" w:hAnsi="Times New Roman" w:cs="Times New Roman"/>
          <w:sz w:val="24"/>
          <w:szCs w:val="24"/>
        </w:rPr>
        <w:t>8. Для созданных кадровых документов реализовать интерактивный ввод на основании (воспользоваться конструктором).</w:t>
      </w:r>
    </w:p>
    <w:p w:rsidR="00407DB5" w:rsidRPr="00656E89" w:rsidRDefault="00407DB5" w:rsidP="00407DB5">
      <w:pPr>
        <w:rPr>
          <w:rFonts w:ascii="Times New Roman" w:hAnsi="Times New Roman" w:cs="Times New Roman"/>
          <w:sz w:val="24"/>
          <w:szCs w:val="24"/>
        </w:rPr>
      </w:pPr>
    </w:p>
    <w:p w:rsidR="00407DB5" w:rsidRPr="00656E89" w:rsidRDefault="00656E89" w:rsidP="00407DB5">
      <w:pPr>
        <w:pStyle w:val="2"/>
        <w:spacing w:before="0" w:after="240" w:line="240" w:lineRule="auto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bookmarkStart w:id="5" w:name="_Toc116686176"/>
      <w:r>
        <w:rPr>
          <w:rFonts w:ascii="Times New Roman" w:hAnsi="Times New Roman" w:cs="Times New Roman"/>
          <w:color w:val="auto"/>
          <w:sz w:val="24"/>
          <w:szCs w:val="24"/>
        </w:rPr>
        <w:t>П</w:t>
      </w:r>
      <w:r w:rsidR="00407DB5" w:rsidRPr="00656E89">
        <w:rPr>
          <w:rFonts w:ascii="Times New Roman" w:hAnsi="Times New Roman" w:cs="Times New Roman"/>
          <w:color w:val="auto"/>
          <w:sz w:val="24"/>
          <w:szCs w:val="24"/>
        </w:rPr>
        <w:t>рактическая часть</w:t>
      </w:r>
      <w:bookmarkEnd w:id="5"/>
    </w:p>
    <w:p w:rsidR="00407DB5" w:rsidRPr="00656E89" w:rsidRDefault="00407DB5" w:rsidP="00407DB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Запускаем программу «1С: Предприятие» в режиме «Конфигуратор». Создадим неиерархический справочник «Склад». Для этого находим в дереве конфигурации справочники и нажимаем «Добавить». Далее переходим во вкладку «Данные» и добавляем реквизиты для справочника – «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ТипСклада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>» и «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ТипЦенТорговли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>», выбираем тип данных «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ПеречислениеСсылка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>» (</w:t>
      </w:r>
      <w:r w:rsidRPr="00656E89">
        <w:rPr>
          <w:rFonts w:ascii="Times New Roman" w:hAnsi="Times New Roman" w:cs="Times New Roman"/>
          <w:sz w:val="24"/>
          <w:szCs w:val="24"/>
        </w:rPr>
        <w:fldChar w:fldCharType="begin"/>
      </w:r>
      <w:r w:rsidRPr="00656E89">
        <w:rPr>
          <w:rFonts w:ascii="Times New Roman" w:hAnsi="Times New Roman" w:cs="Times New Roman"/>
          <w:sz w:val="24"/>
          <w:szCs w:val="24"/>
        </w:rPr>
        <w:instrText xml:space="preserve"> REF _Ref116672416 \h  \* MERGEFORMAT </w:instrText>
      </w:r>
      <w:r w:rsidRPr="00656E89">
        <w:rPr>
          <w:rFonts w:ascii="Times New Roman" w:hAnsi="Times New Roman" w:cs="Times New Roman"/>
          <w:sz w:val="24"/>
          <w:szCs w:val="24"/>
        </w:rPr>
      </w:r>
      <w:r w:rsidRPr="00656E89">
        <w:rPr>
          <w:rFonts w:ascii="Times New Roman" w:hAnsi="Times New Roman" w:cs="Times New Roman"/>
          <w:sz w:val="24"/>
          <w:szCs w:val="24"/>
        </w:rPr>
        <w:fldChar w:fldCharType="separate"/>
      </w:r>
      <w:r w:rsidRPr="00656E89">
        <w:rPr>
          <w:rFonts w:ascii="Times New Roman" w:hAnsi="Times New Roman" w:cs="Times New Roman"/>
          <w:sz w:val="24"/>
          <w:szCs w:val="24"/>
        </w:rPr>
        <w:t>Рис. 1</w:t>
      </w:r>
      <w:r w:rsidRPr="00656E89">
        <w:rPr>
          <w:rFonts w:ascii="Times New Roman" w:hAnsi="Times New Roman" w:cs="Times New Roman"/>
          <w:sz w:val="24"/>
          <w:szCs w:val="24"/>
        </w:rPr>
        <w:fldChar w:fldCharType="end"/>
      </w:r>
      <w:r w:rsidRPr="00656E89">
        <w:rPr>
          <w:rFonts w:ascii="Times New Roman" w:hAnsi="Times New Roman" w:cs="Times New Roman"/>
          <w:sz w:val="24"/>
          <w:szCs w:val="24"/>
        </w:rPr>
        <w:t>).</w:t>
      </w:r>
    </w:p>
    <w:p w:rsidR="00407DB5" w:rsidRPr="00656E89" w:rsidRDefault="00407DB5" w:rsidP="00407DB5">
      <w:pPr>
        <w:keepNext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bCs/>
          <w:noProof/>
          <w:sz w:val="24"/>
          <w:szCs w:val="24"/>
        </w:rPr>
        <w:drawing>
          <wp:inline distT="0" distB="0" distL="0" distR="0" wp14:anchorId="31429905" wp14:editId="62F51E52">
            <wp:extent cx="4232910" cy="2446020"/>
            <wp:effectExtent l="1905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2910" cy="2446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pStyle w:val="af0"/>
        <w:jc w:val="center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  <w:bookmarkStart w:id="6" w:name="_Ref116672416"/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Рисунок </w:t>
      </w:r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fldChar w:fldCharType="begin"/>
      </w:r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instrText xml:space="preserve"> SEQ Рисунок \* ARABIC </w:instrText>
      </w:r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fldChar w:fldCharType="separate"/>
      </w:r>
      <w:r w:rsidRPr="00656E89">
        <w:rPr>
          <w:rFonts w:ascii="Times New Roman" w:hAnsi="Times New Roman" w:cs="Times New Roman"/>
          <w:b w:val="0"/>
          <w:noProof/>
          <w:color w:val="auto"/>
          <w:sz w:val="24"/>
          <w:szCs w:val="24"/>
        </w:rPr>
        <w:t>1</w:t>
      </w:r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fldChar w:fldCharType="end"/>
      </w:r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t>- Создание справочника «Склад</w:t>
      </w:r>
      <w:bookmarkEnd w:id="6"/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t>»</w:t>
      </w:r>
    </w:p>
    <w:p w:rsidR="00407DB5" w:rsidRPr="00656E89" w:rsidRDefault="00407DB5" w:rsidP="00407D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bCs/>
          <w:sz w:val="24"/>
          <w:szCs w:val="24"/>
        </w:rPr>
        <w:t>Переходим к созданию документов. В дереве находим объект конфигурации «Документы», нажимаем «Добавить». Задаем имя и синоним документу – «</w:t>
      </w:r>
      <w:proofErr w:type="spellStart"/>
      <w:r w:rsidRPr="00656E89">
        <w:rPr>
          <w:rFonts w:ascii="Times New Roman" w:hAnsi="Times New Roman" w:cs="Times New Roman"/>
          <w:bCs/>
          <w:sz w:val="24"/>
          <w:szCs w:val="24"/>
        </w:rPr>
        <w:t>ПоступлениеТоваров</w:t>
      </w:r>
      <w:proofErr w:type="spellEnd"/>
      <w:r w:rsidRPr="00656E89">
        <w:rPr>
          <w:rFonts w:ascii="Times New Roman" w:hAnsi="Times New Roman" w:cs="Times New Roman"/>
          <w:bCs/>
          <w:sz w:val="24"/>
          <w:szCs w:val="24"/>
        </w:rPr>
        <w:t>». Перейдем во вкладку «Данные» и зададим реквизиты и табличные части нашему документу.</w:t>
      </w:r>
      <w:r w:rsidRPr="00656E8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07DB5" w:rsidRPr="00656E89" w:rsidRDefault="00407DB5" w:rsidP="00407D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Реквизиты: «Склад», «Контрагент», «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ОтветственноеЛицо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>» имеют ссылочный тип данных.</w:t>
      </w:r>
    </w:p>
    <w:p w:rsidR="00407DB5" w:rsidRPr="00656E89" w:rsidRDefault="00407DB5" w:rsidP="00656E8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 xml:space="preserve">Табличная часть «Товары» документа, имеет следующие реквизиты: «Товар» (Ссылочный тип данных), «Цена» (Тип данных: число, точность - 2), «Количество» (Тип данных: число, точность - 3), «Сумма» (Тип данных: число, точность - 2), «Валюта» (Ссылочный тип данных) </w:t>
      </w:r>
    </w:p>
    <w:p w:rsidR="00407DB5" w:rsidRPr="00656E89" w:rsidRDefault="00407DB5" w:rsidP="00407D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Аналогично документу «Поступление товаров» создадим документ – «Продажа товаров».</w:t>
      </w:r>
    </w:p>
    <w:p w:rsidR="00407DB5" w:rsidRPr="00656E89" w:rsidRDefault="00407DB5" w:rsidP="00407D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Реквизиты: «Склад», «Контрагент», «Продавец» имеют ссылочный тип данных.</w:t>
      </w:r>
    </w:p>
    <w:p w:rsidR="00407DB5" w:rsidRPr="00656E89" w:rsidRDefault="00407DB5" w:rsidP="00407D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 xml:space="preserve">Табличная часть «Товары» документа, имеет следующие реквизиты: «Товар» (Ссылочный тип данных), «Цена» (Тип данных: число, точность - 2), «Количество» (Тип данных: число, </w:t>
      </w:r>
      <w:r w:rsidRPr="00656E89">
        <w:rPr>
          <w:rFonts w:ascii="Times New Roman" w:hAnsi="Times New Roman" w:cs="Times New Roman"/>
          <w:sz w:val="24"/>
          <w:szCs w:val="24"/>
        </w:rPr>
        <w:lastRenderedPageBreak/>
        <w:t>точность - 3), «Сумма» (Тип данных: число, точность - 2), «Валюта» (Ссылочный тип данных) (</w:t>
      </w:r>
      <w:r w:rsidR="004B3A61">
        <w:rPr>
          <w:rFonts w:ascii="Times New Roman" w:hAnsi="Times New Roman" w:cs="Times New Roman"/>
          <w:sz w:val="24"/>
          <w:szCs w:val="24"/>
        </w:rPr>
        <w:t>рис. 2</w:t>
      </w:r>
      <w:r w:rsidRPr="00656E89">
        <w:rPr>
          <w:rFonts w:ascii="Times New Roman" w:hAnsi="Times New Roman" w:cs="Times New Roman"/>
          <w:sz w:val="24"/>
          <w:szCs w:val="24"/>
        </w:rPr>
        <w:t>).</w:t>
      </w:r>
    </w:p>
    <w:p w:rsidR="00407DB5" w:rsidRPr="00656E89" w:rsidRDefault="00407DB5" w:rsidP="00407DB5">
      <w:pPr>
        <w:keepNext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6E618C1" wp14:editId="54507748">
            <wp:extent cx="4149725" cy="3063240"/>
            <wp:effectExtent l="1905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9725" cy="3063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pStyle w:val="af0"/>
        <w:jc w:val="center"/>
        <w:rPr>
          <w:rFonts w:ascii="Times New Roman" w:hAnsi="Times New Roman" w:cs="Times New Roman"/>
          <w:b w:val="0"/>
          <w:color w:val="auto"/>
          <w:sz w:val="24"/>
          <w:szCs w:val="24"/>
        </w:rPr>
      </w:pPr>
      <w:bookmarkStart w:id="7" w:name="_Ref116673614"/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Рисунок </w:t>
      </w:r>
      <w:r w:rsidR="004B3A61">
        <w:rPr>
          <w:rFonts w:ascii="Times New Roman" w:hAnsi="Times New Roman" w:cs="Times New Roman"/>
          <w:b w:val="0"/>
          <w:color w:val="auto"/>
          <w:sz w:val="24"/>
          <w:szCs w:val="24"/>
        </w:rPr>
        <w:t>2</w:t>
      </w:r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t>- Создание документа «Продажа товаров»</w:t>
      </w:r>
      <w:bookmarkEnd w:id="7"/>
    </w:p>
    <w:p w:rsidR="00407DB5" w:rsidRPr="00656E89" w:rsidRDefault="00407DB5" w:rsidP="00407DB5">
      <w:pPr>
        <w:spacing w:after="0" w:line="240" w:lineRule="auto"/>
        <w:ind w:firstLine="54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Далее с помощью встроенного языка напишем процедуру, позволяющую рассчитывать «Сумму» автоматически. Для этого в модуле «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ФормыДокумента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>» создадим процедуру:</w:t>
      </w:r>
    </w:p>
    <w:p w:rsidR="00407DB5" w:rsidRPr="00656E89" w:rsidRDefault="00407DB5" w:rsidP="00407DB5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i/>
          <w:sz w:val="24"/>
          <w:szCs w:val="24"/>
        </w:rPr>
        <w:t xml:space="preserve">Процедура </w:t>
      </w:r>
      <w:proofErr w:type="spellStart"/>
      <w:proofErr w:type="gramStart"/>
      <w:r w:rsidRPr="00656E89">
        <w:rPr>
          <w:rFonts w:ascii="Times New Roman" w:hAnsi="Times New Roman" w:cs="Times New Roman"/>
          <w:i/>
          <w:sz w:val="24"/>
          <w:szCs w:val="24"/>
        </w:rPr>
        <w:t>РасчётСуммы</w:t>
      </w:r>
      <w:proofErr w:type="spellEnd"/>
      <w:r w:rsidRPr="00656E89">
        <w:rPr>
          <w:rFonts w:ascii="Times New Roman" w:hAnsi="Times New Roman" w:cs="Times New Roman"/>
          <w:i/>
          <w:sz w:val="24"/>
          <w:szCs w:val="24"/>
        </w:rPr>
        <w:t>(</w:t>
      </w:r>
      <w:proofErr w:type="gramEnd"/>
      <w:r w:rsidRPr="00656E89">
        <w:rPr>
          <w:rFonts w:ascii="Times New Roman" w:hAnsi="Times New Roman" w:cs="Times New Roman"/>
          <w:i/>
          <w:sz w:val="24"/>
          <w:szCs w:val="24"/>
        </w:rPr>
        <w:t>)</w:t>
      </w:r>
    </w:p>
    <w:p w:rsidR="00407DB5" w:rsidRPr="00656E89" w:rsidRDefault="00407DB5" w:rsidP="00407DB5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i/>
          <w:sz w:val="24"/>
          <w:szCs w:val="24"/>
        </w:rPr>
        <w:tab/>
      </w:r>
      <w:proofErr w:type="spellStart"/>
      <w:r w:rsidRPr="00656E89">
        <w:rPr>
          <w:rFonts w:ascii="Times New Roman" w:hAnsi="Times New Roman" w:cs="Times New Roman"/>
          <w:i/>
          <w:sz w:val="24"/>
          <w:szCs w:val="24"/>
        </w:rPr>
        <w:t>Элементы.Товары.ТекущиеДанные.Сумма</w:t>
      </w:r>
      <w:proofErr w:type="spellEnd"/>
      <w:r w:rsidRPr="00656E89">
        <w:rPr>
          <w:rFonts w:ascii="Times New Roman" w:hAnsi="Times New Roman" w:cs="Times New Roman"/>
          <w:i/>
          <w:sz w:val="24"/>
          <w:szCs w:val="24"/>
        </w:rPr>
        <w:t>=</w:t>
      </w:r>
    </w:p>
    <w:p w:rsidR="00407DB5" w:rsidRPr="00656E89" w:rsidRDefault="00407DB5" w:rsidP="00407DB5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i/>
          <w:sz w:val="24"/>
          <w:szCs w:val="24"/>
        </w:rPr>
        <w:tab/>
      </w:r>
      <w:proofErr w:type="spellStart"/>
      <w:r w:rsidRPr="00656E89">
        <w:rPr>
          <w:rFonts w:ascii="Times New Roman" w:hAnsi="Times New Roman" w:cs="Times New Roman"/>
          <w:i/>
          <w:sz w:val="24"/>
          <w:szCs w:val="24"/>
        </w:rPr>
        <w:t>Элементы.Товары.ТекущиеДанные.Цена</w:t>
      </w:r>
      <w:proofErr w:type="spellEnd"/>
      <w:r w:rsidRPr="00656E89">
        <w:rPr>
          <w:rFonts w:ascii="Times New Roman" w:hAnsi="Times New Roman" w:cs="Times New Roman"/>
          <w:i/>
          <w:sz w:val="24"/>
          <w:szCs w:val="24"/>
        </w:rPr>
        <w:t>*</w:t>
      </w:r>
    </w:p>
    <w:p w:rsidR="00407DB5" w:rsidRPr="00656E89" w:rsidRDefault="00407DB5" w:rsidP="00407DB5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i/>
          <w:sz w:val="24"/>
          <w:szCs w:val="24"/>
        </w:rPr>
        <w:tab/>
      </w:r>
      <w:proofErr w:type="spellStart"/>
      <w:r w:rsidRPr="00656E89">
        <w:rPr>
          <w:rFonts w:ascii="Times New Roman" w:hAnsi="Times New Roman" w:cs="Times New Roman"/>
          <w:i/>
          <w:sz w:val="24"/>
          <w:szCs w:val="24"/>
        </w:rPr>
        <w:t>Элементы.Товары.ТекущиеДанные.Количество</w:t>
      </w:r>
      <w:proofErr w:type="spellEnd"/>
      <w:r w:rsidRPr="00656E89">
        <w:rPr>
          <w:rFonts w:ascii="Times New Roman" w:hAnsi="Times New Roman" w:cs="Times New Roman"/>
          <w:i/>
          <w:sz w:val="24"/>
          <w:szCs w:val="24"/>
        </w:rPr>
        <w:t>;</w:t>
      </w:r>
    </w:p>
    <w:p w:rsidR="00407DB5" w:rsidRPr="00656E89" w:rsidRDefault="00407DB5" w:rsidP="00407DB5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656E89">
        <w:rPr>
          <w:rFonts w:ascii="Times New Roman" w:hAnsi="Times New Roman" w:cs="Times New Roman"/>
          <w:i/>
          <w:sz w:val="24"/>
          <w:szCs w:val="24"/>
        </w:rPr>
        <w:t>КонецПроцедуры</w:t>
      </w:r>
      <w:proofErr w:type="spellEnd"/>
    </w:p>
    <w:p w:rsidR="00407DB5" w:rsidRPr="00656E89" w:rsidRDefault="00407DB5" w:rsidP="00407D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 xml:space="preserve">Результат введения процедуры представлен на </w:t>
      </w:r>
      <w:r w:rsidRPr="00656E89">
        <w:rPr>
          <w:rFonts w:ascii="Times New Roman" w:hAnsi="Times New Roman" w:cs="Times New Roman"/>
          <w:sz w:val="24"/>
          <w:szCs w:val="24"/>
        </w:rPr>
        <w:fldChar w:fldCharType="begin"/>
      </w:r>
      <w:r w:rsidRPr="00656E89">
        <w:rPr>
          <w:rFonts w:ascii="Times New Roman" w:hAnsi="Times New Roman" w:cs="Times New Roman"/>
          <w:sz w:val="24"/>
          <w:szCs w:val="24"/>
        </w:rPr>
        <w:instrText xml:space="preserve"> REF _Ref116675986 \h  \* MERGEFORMAT </w:instrText>
      </w:r>
      <w:r w:rsidRPr="00656E89">
        <w:rPr>
          <w:rFonts w:ascii="Times New Roman" w:hAnsi="Times New Roman" w:cs="Times New Roman"/>
          <w:sz w:val="24"/>
          <w:szCs w:val="24"/>
        </w:rPr>
      </w:r>
      <w:r w:rsidRPr="00656E89">
        <w:rPr>
          <w:rFonts w:ascii="Times New Roman" w:hAnsi="Times New Roman" w:cs="Times New Roman"/>
          <w:sz w:val="24"/>
          <w:szCs w:val="24"/>
        </w:rPr>
        <w:fldChar w:fldCharType="separate"/>
      </w:r>
      <w:r w:rsidRPr="00656E89">
        <w:rPr>
          <w:rFonts w:ascii="Times New Roman" w:hAnsi="Times New Roman" w:cs="Times New Roman"/>
          <w:sz w:val="24"/>
          <w:szCs w:val="24"/>
        </w:rPr>
        <w:t xml:space="preserve">рисунке </w:t>
      </w:r>
      <w:r w:rsidR="004B3A61">
        <w:rPr>
          <w:rFonts w:ascii="Times New Roman" w:hAnsi="Times New Roman" w:cs="Times New Roman"/>
          <w:sz w:val="24"/>
          <w:szCs w:val="24"/>
        </w:rPr>
        <w:t>3</w:t>
      </w:r>
      <w:r w:rsidRPr="00656E89">
        <w:rPr>
          <w:rFonts w:ascii="Times New Roman" w:hAnsi="Times New Roman" w:cs="Times New Roman"/>
          <w:sz w:val="24"/>
          <w:szCs w:val="24"/>
        </w:rPr>
        <w:fldChar w:fldCharType="end"/>
      </w:r>
      <w:r w:rsidRPr="00656E89">
        <w:rPr>
          <w:rFonts w:ascii="Times New Roman" w:hAnsi="Times New Roman" w:cs="Times New Roman"/>
          <w:sz w:val="24"/>
          <w:szCs w:val="24"/>
        </w:rPr>
        <w:t>.</w:t>
      </w:r>
    </w:p>
    <w:p w:rsidR="00407DB5" w:rsidRPr="00656E89" w:rsidRDefault="00407DB5" w:rsidP="00407DB5">
      <w:pPr>
        <w:keepNext/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DFCF6D3" wp14:editId="5C95C52E">
            <wp:extent cx="3440430" cy="2015252"/>
            <wp:effectExtent l="19050" t="0" r="7620" b="0"/>
            <wp:docPr id="2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3405" cy="2016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pStyle w:val="af0"/>
        <w:jc w:val="center"/>
        <w:rPr>
          <w:rFonts w:ascii="Times New Roman" w:hAnsi="Times New Roman" w:cs="Times New Roman"/>
          <w:b w:val="0"/>
          <w:color w:val="auto"/>
          <w:sz w:val="24"/>
          <w:szCs w:val="24"/>
        </w:rPr>
      </w:pPr>
      <w:bookmarkStart w:id="8" w:name="_Ref116675986"/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Рисунок </w:t>
      </w:r>
      <w:r w:rsidR="004B3A61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3 </w:t>
      </w:r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t>- Процедура, позволяющая рассчитывать «Сумму» автоматически</w:t>
      </w:r>
      <w:bookmarkEnd w:id="8"/>
    </w:p>
    <w:p w:rsidR="00407DB5" w:rsidRPr="00656E89" w:rsidRDefault="00407DB5" w:rsidP="00656E8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 xml:space="preserve">Номер документа имеет несколько задаваемых на этапе конфигурирования параметров, которые в совокупности определяют правила нумерации документов создаваемого вида при работе пользователя с системой. Правила нумерации задаются на вкладке «Нумерация» окна редактирования документа. </w:t>
      </w:r>
    </w:p>
    <w:p w:rsidR="00407DB5" w:rsidRPr="00656E89" w:rsidRDefault="00407DB5" w:rsidP="0091590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Создадим неиерархический справочник «Отделы» с реквизитами «Организация» и «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ИнформацияОТрудовойДеятельности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>» аналогич</w:t>
      </w:r>
      <w:r w:rsidR="0091590D">
        <w:rPr>
          <w:rFonts w:ascii="Times New Roman" w:hAnsi="Times New Roman" w:cs="Times New Roman"/>
          <w:sz w:val="24"/>
          <w:szCs w:val="24"/>
        </w:rPr>
        <w:t>но ранее созданным справочникам.</w:t>
      </w:r>
    </w:p>
    <w:p w:rsidR="00407DB5" w:rsidRPr="00656E89" w:rsidRDefault="00407DB5" w:rsidP="00407D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Аналогично ранее созданным документам, создадим документы – «Принятие сотрудника», «Кадровое перемещение» и «Увольнение сотрудника».</w:t>
      </w:r>
    </w:p>
    <w:p w:rsidR="00407DB5" w:rsidRPr="00656E89" w:rsidRDefault="00407DB5" w:rsidP="00407D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 xml:space="preserve">Для созданных кадровых документов укажем сквозную нумерацию. Для этого на дереве выберем объект конфигурации «Нумераторы». Нумератор позволяет описывать правила </w:t>
      </w:r>
      <w:r w:rsidRPr="00656E89">
        <w:rPr>
          <w:rFonts w:ascii="Times New Roman" w:hAnsi="Times New Roman" w:cs="Times New Roman"/>
          <w:sz w:val="24"/>
          <w:szCs w:val="24"/>
        </w:rPr>
        <w:lastRenderedPageBreak/>
        <w:t>нумерации. Он имеет те же параметры, что и обычный документ при указании для него правил нумерации, кроме параметра «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Автонумерация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>». Нажимаем добавить, задаем имя и синоним нумератору – «Кадровый» (</w:t>
      </w:r>
      <w:r w:rsidRPr="00656E89">
        <w:rPr>
          <w:rFonts w:ascii="Times New Roman" w:hAnsi="Times New Roman" w:cs="Times New Roman"/>
          <w:sz w:val="24"/>
          <w:szCs w:val="24"/>
        </w:rPr>
        <w:fldChar w:fldCharType="begin"/>
      </w:r>
      <w:r w:rsidRPr="00656E89">
        <w:rPr>
          <w:rFonts w:ascii="Times New Roman" w:hAnsi="Times New Roman" w:cs="Times New Roman"/>
          <w:sz w:val="24"/>
          <w:szCs w:val="24"/>
        </w:rPr>
        <w:instrText xml:space="preserve"> REF _Ref116680223 \h  \* MERGEFORMAT </w:instrText>
      </w:r>
      <w:r w:rsidRPr="00656E89">
        <w:rPr>
          <w:rFonts w:ascii="Times New Roman" w:hAnsi="Times New Roman" w:cs="Times New Roman"/>
          <w:sz w:val="24"/>
          <w:szCs w:val="24"/>
        </w:rPr>
      </w:r>
      <w:r w:rsidRPr="00656E89">
        <w:rPr>
          <w:rFonts w:ascii="Times New Roman" w:hAnsi="Times New Roman" w:cs="Times New Roman"/>
          <w:sz w:val="24"/>
          <w:szCs w:val="24"/>
        </w:rPr>
        <w:fldChar w:fldCharType="separate"/>
      </w:r>
      <w:r w:rsidRPr="00656E89">
        <w:rPr>
          <w:rFonts w:ascii="Times New Roman" w:hAnsi="Times New Roman" w:cs="Times New Roman"/>
          <w:sz w:val="24"/>
          <w:szCs w:val="24"/>
        </w:rPr>
        <w:t xml:space="preserve">Рис. </w:t>
      </w:r>
      <w:r w:rsidR="004B3A61">
        <w:rPr>
          <w:rFonts w:ascii="Times New Roman" w:hAnsi="Times New Roman" w:cs="Times New Roman"/>
          <w:sz w:val="24"/>
          <w:szCs w:val="24"/>
        </w:rPr>
        <w:t>4</w:t>
      </w:r>
      <w:r w:rsidRPr="00656E89">
        <w:rPr>
          <w:rFonts w:ascii="Times New Roman" w:hAnsi="Times New Roman" w:cs="Times New Roman"/>
          <w:sz w:val="24"/>
          <w:szCs w:val="24"/>
        </w:rPr>
        <w:fldChar w:fldCharType="end"/>
      </w:r>
      <w:r w:rsidRPr="00656E89">
        <w:rPr>
          <w:rFonts w:ascii="Times New Roman" w:hAnsi="Times New Roman" w:cs="Times New Roman"/>
          <w:sz w:val="24"/>
          <w:szCs w:val="24"/>
        </w:rPr>
        <w:t>).</w:t>
      </w:r>
    </w:p>
    <w:p w:rsidR="00407DB5" w:rsidRPr="00656E89" w:rsidRDefault="00407DB5" w:rsidP="00407DB5">
      <w:pPr>
        <w:keepNext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B15212C" wp14:editId="04A68455">
            <wp:extent cx="5940425" cy="1470234"/>
            <wp:effectExtent l="19050" t="0" r="317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470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pStyle w:val="af0"/>
        <w:jc w:val="center"/>
        <w:rPr>
          <w:rFonts w:ascii="Times New Roman" w:hAnsi="Times New Roman" w:cs="Times New Roman"/>
          <w:b w:val="0"/>
          <w:color w:val="auto"/>
          <w:sz w:val="24"/>
          <w:szCs w:val="24"/>
        </w:rPr>
      </w:pPr>
      <w:bookmarkStart w:id="9" w:name="_Ref116680223"/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Рисунок </w:t>
      </w:r>
      <w:r w:rsidR="004B3A61">
        <w:rPr>
          <w:rFonts w:ascii="Times New Roman" w:hAnsi="Times New Roman" w:cs="Times New Roman"/>
          <w:b w:val="0"/>
          <w:color w:val="auto"/>
          <w:sz w:val="24"/>
          <w:szCs w:val="24"/>
        </w:rPr>
        <w:t>4</w:t>
      </w:r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t>- Параметры нумератора «Кадровый»</w:t>
      </w:r>
      <w:bookmarkEnd w:id="9"/>
    </w:p>
    <w:p w:rsidR="00407DB5" w:rsidRPr="00656E89" w:rsidRDefault="00407DB5" w:rsidP="00407D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Переходим к нумерации кадровых документов. Для документа «Увольнение сотрудника» во вкладке «Нумерация» в поле «Нумератор» указываем ранее созданный нумератор – «Кадровый» (</w:t>
      </w:r>
      <w:r w:rsidRPr="00656E89">
        <w:rPr>
          <w:rFonts w:ascii="Times New Roman" w:hAnsi="Times New Roman" w:cs="Times New Roman"/>
          <w:sz w:val="24"/>
          <w:szCs w:val="24"/>
        </w:rPr>
        <w:fldChar w:fldCharType="begin"/>
      </w:r>
      <w:r w:rsidRPr="00656E89">
        <w:rPr>
          <w:rFonts w:ascii="Times New Roman" w:hAnsi="Times New Roman" w:cs="Times New Roman"/>
          <w:sz w:val="24"/>
          <w:szCs w:val="24"/>
        </w:rPr>
        <w:instrText xml:space="preserve"> REF _Ref116683037 \h  \* MERGEFORMAT </w:instrText>
      </w:r>
      <w:r w:rsidRPr="00656E89">
        <w:rPr>
          <w:rFonts w:ascii="Times New Roman" w:hAnsi="Times New Roman" w:cs="Times New Roman"/>
          <w:sz w:val="24"/>
          <w:szCs w:val="24"/>
        </w:rPr>
      </w:r>
      <w:r w:rsidRPr="00656E89">
        <w:rPr>
          <w:rFonts w:ascii="Times New Roman" w:hAnsi="Times New Roman" w:cs="Times New Roman"/>
          <w:sz w:val="24"/>
          <w:szCs w:val="24"/>
        </w:rPr>
        <w:fldChar w:fldCharType="separate"/>
      </w:r>
      <w:r w:rsidRPr="00656E89">
        <w:rPr>
          <w:rFonts w:ascii="Times New Roman" w:hAnsi="Times New Roman" w:cs="Times New Roman"/>
          <w:sz w:val="24"/>
          <w:szCs w:val="24"/>
        </w:rPr>
        <w:t xml:space="preserve">Рис. </w:t>
      </w:r>
      <w:r w:rsidR="004B3A61">
        <w:rPr>
          <w:rFonts w:ascii="Times New Roman" w:hAnsi="Times New Roman" w:cs="Times New Roman"/>
          <w:sz w:val="24"/>
          <w:szCs w:val="24"/>
        </w:rPr>
        <w:t>5</w:t>
      </w:r>
      <w:r w:rsidRPr="00656E89">
        <w:rPr>
          <w:rFonts w:ascii="Times New Roman" w:hAnsi="Times New Roman" w:cs="Times New Roman"/>
          <w:sz w:val="24"/>
          <w:szCs w:val="24"/>
        </w:rPr>
        <w:fldChar w:fldCharType="end"/>
      </w:r>
      <w:r w:rsidRPr="00656E89">
        <w:rPr>
          <w:rFonts w:ascii="Times New Roman" w:hAnsi="Times New Roman" w:cs="Times New Roman"/>
          <w:sz w:val="24"/>
          <w:szCs w:val="24"/>
        </w:rPr>
        <w:t>).</w:t>
      </w:r>
    </w:p>
    <w:p w:rsidR="00407DB5" w:rsidRPr="00656E89" w:rsidRDefault="00407DB5" w:rsidP="00407D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Аналогичные действия выполняем для документов «Принятие сотрудника» и «Кадровые перемещения».</w:t>
      </w:r>
    </w:p>
    <w:p w:rsidR="00407DB5" w:rsidRPr="00656E89" w:rsidRDefault="00407DB5" w:rsidP="00407DB5">
      <w:pPr>
        <w:keepNext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32F6136" wp14:editId="4BB10E29">
            <wp:extent cx="4895850" cy="1674708"/>
            <wp:effectExtent l="1905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2712" cy="1673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pStyle w:val="af0"/>
        <w:jc w:val="center"/>
        <w:rPr>
          <w:rFonts w:ascii="Times New Roman" w:hAnsi="Times New Roman" w:cs="Times New Roman"/>
          <w:b w:val="0"/>
          <w:color w:val="auto"/>
          <w:sz w:val="24"/>
          <w:szCs w:val="24"/>
        </w:rPr>
      </w:pPr>
      <w:bookmarkStart w:id="10" w:name="_Ref116683037"/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Рисунок </w:t>
      </w:r>
      <w:r w:rsidR="004B3A61">
        <w:rPr>
          <w:rFonts w:ascii="Times New Roman" w:hAnsi="Times New Roman" w:cs="Times New Roman"/>
          <w:b w:val="0"/>
          <w:color w:val="auto"/>
          <w:sz w:val="24"/>
          <w:szCs w:val="24"/>
        </w:rPr>
        <w:t>5</w:t>
      </w:r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t>- Нумерация для документа «Увольнение сотрудника»</w:t>
      </w:r>
      <w:bookmarkEnd w:id="10"/>
    </w:p>
    <w:p w:rsidR="00407DB5" w:rsidRPr="00656E89" w:rsidRDefault="00407DB5" w:rsidP="00407D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Далее создадим журнал документов, чтобы объединить все кадровые документы. Добавляем журнал. Задаем имя и синоним – «Кадровые документы». Переходим на вкладку «Данные». В поле регистрируемых документов добавляем документы: «Принятие сотрудника», «Кадровое перемещение» и «Увольнение сотрудника».</w:t>
      </w:r>
    </w:p>
    <w:p w:rsidR="00407DB5" w:rsidRPr="00656E89" w:rsidRDefault="00407DB5" w:rsidP="00407D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Нижняя половина под названием «Графы» предназначена, чтобы разработчик указал реквизиты различных документов, которые необходимо объединить в 1 столбец. При добавлении граф важно указать, какие реквизиты всех документов, входящих в журнал, будут попадать в них. Эти данные указываются через свойство графы в поле «Ссылки». В нашем случае это р</w:t>
      </w:r>
      <w:r w:rsidR="0091590D">
        <w:rPr>
          <w:rFonts w:ascii="Times New Roman" w:hAnsi="Times New Roman" w:cs="Times New Roman"/>
          <w:sz w:val="24"/>
          <w:szCs w:val="24"/>
        </w:rPr>
        <w:t>еквизиты «Сотрудник» и «Отдел».</w:t>
      </w:r>
    </w:p>
    <w:p w:rsidR="00407DB5" w:rsidRPr="00656E89" w:rsidRDefault="00407DB5" w:rsidP="00407D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В заключение воспользуемся конструктором и для созданных кадровых документов реализуем интерактивный ввод на основании.</w:t>
      </w:r>
    </w:p>
    <w:p w:rsidR="00407DB5" w:rsidRPr="00656E89" w:rsidRDefault="00407DB5" w:rsidP="00407D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В документе «Кадровые перемещения» переходим на вкладку «Ввод на основании». Выбираем документы, на основании которых буде вводиться данный документ (Документы «Принятие сотрудника» и «Кадровые документы») и документы, для которых данный документ будет являться основанием (Документы «Увольнение сотрудника» и «Кадровое перемещение»). После этого воспользуемся конструктором ввода на основании. В окне конструктора ввода на основании для каждого объекта, являющего основанием, указываем соответстви</w:t>
      </w:r>
      <w:r w:rsidR="0091590D">
        <w:rPr>
          <w:rFonts w:ascii="Times New Roman" w:hAnsi="Times New Roman" w:cs="Times New Roman"/>
          <w:sz w:val="24"/>
          <w:szCs w:val="24"/>
        </w:rPr>
        <w:t>е полей для заполнения данными</w:t>
      </w:r>
      <w:r w:rsidRPr="00656E89">
        <w:rPr>
          <w:rFonts w:ascii="Times New Roman" w:hAnsi="Times New Roman" w:cs="Times New Roman"/>
          <w:sz w:val="24"/>
          <w:szCs w:val="24"/>
        </w:rPr>
        <w:t>.</w:t>
      </w:r>
    </w:p>
    <w:p w:rsidR="00407DB5" w:rsidRPr="00656E89" w:rsidRDefault="00407DB5" w:rsidP="00407DB5">
      <w:pPr>
        <w:keepNext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954FCC9" wp14:editId="4C72B39D">
            <wp:extent cx="4139647" cy="3360420"/>
            <wp:effectExtent l="19050" t="0" r="0" b="0"/>
            <wp:docPr id="2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0664" cy="33612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pStyle w:val="af0"/>
        <w:jc w:val="center"/>
        <w:rPr>
          <w:rFonts w:ascii="Times New Roman" w:hAnsi="Times New Roman" w:cs="Times New Roman"/>
          <w:b w:val="0"/>
          <w:color w:val="auto"/>
          <w:sz w:val="24"/>
          <w:szCs w:val="24"/>
        </w:rPr>
      </w:pPr>
      <w:bookmarkStart w:id="11" w:name="_Ref116985187"/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Рисунок </w:t>
      </w:r>
      <w:r w:rsidR="004B3A61">
        <w:rPr>
          <w:rFonts w:ascii="Times New Roman" w:hAnsi="Times New Roman" w:cs="Times New Roman"/>
          <w:b w:val="0"/>
          <w:color w:val="auto"/>
          <w:sz w:val="24"/>
          <w:szCs w:val="24"/>
        </w:rPr>
        <w:t>6</w:t>
      </w:r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fldChar w:fldCharType="begin"/>
      </w:r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instrText xml:space="preserve"> SEQ Рисунок \* ARABIC </w:instrText>
      </w:r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fldChar w:fldCharType="end"/>
      </w:r>
      <w:r w:rsidRPr="00656E89">
        <w:rPr>
          <w:rFonts w:ascii="Times New Roman" w:hAnsi="Times New Roman" w:cs="Times New Roman"/>
          <w:b w:val="0"/>
          <w:color w:val="auto"/>
          <w:sz w:val="24"/>
          <w:szCs w:val="24"/>
        </w:rPr>
        <w:t>- Интерактивный ввод на основании</w:t>
      </w:r>
      <w:bookmarkEnd w:id="11"/>
    </w:p>
    <w:p w:rsidR="00407DB5" w:rsidRPr="00656E89" w:rsidRDefault="00407DB5" w:rsidP="00407DB5">
      <w:pPr>
        <w:spacing w:before="100" w:beforeAutospacing="1" w:after="198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b/>
          <w:sz w:val="24"/>
          <w:szCs w:val="24"/>
        </w:rPr>
        <w:t>Лабораторная работа №4</w:t>
      </w:r>
    </w:p>
    <w:p w:rsidR="00407DB5" w:rsidRPr="00656E89" w:rsidRDefault="00407DB5" w:rsidP="00407DB5">
      <w:pPr>
        <w:spacing w:after="0" w:line="240" w:lineRule="auto"/>
        <w:ind w:right="-1" w:firstLine="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56E89">
        <w:rPr>
          <w:rFonts w:ascii="Times New Roman" w:hAnsi="Times New Roman" w:cs="Times New Roman"/>
          <w:b/>
          <w:sz w:val="24"/>
          <w:szCs w:val="24"/>
        </w:rPr>
        <w:t>«Запросы в системе 1С: Предприятие»</w:t>
      </w:r>
    </w:p>
    <w:p w:rsidR="00407DB5" w:rsidRPr="00656E89" w:rsidRDefault="00407DB5" w:rsidP="00407DB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Цель работы: </w:t>
      </w:r>
      <w:r w:rsidRPr="00656E89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научиться формировать запросы с использованием Конструктора запросов, писать запросы на встроенном языке 1С, настраивать параметры запроса и выводить результаты на экранную форму и в макет. </w:t>
      </w:r>
    </w:p>
    <w:p w:rsidR="00407DB5" w:rsidRPr="00656E89" w:rsidRDefault="00407DB5" w:rsidP="00407DB5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56E89">
        <w:rPr>
          <w:rFonts w:ascii="Times New Roman" w:hAnsi="Times New Roman" w:cs="Times New Roman"/>
          <w:b/>
          <w:sz w:val="24"/>
          <w:szCs w:val="24"/>
        </w:rPr>
        <w:t>Задания: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56E89">
        <w:rPr>
          <w:rFonts w:ascii="Times New Roman" w:hAnsi="Times New Roman" w:cs="Times New Roman"/>
          <w:b/>
          <w:sz w:val="24"/>
          <w:szCs w:val="24"/>
        </w:rPr>
        <w:t>Перед выполнением лабораторной работы обязательно изучить лекционный материал и раздел 5 «Запросы» из учебного пособия «Конфигурирование и администрирование информационных систем на платформе 1С».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56E89">
        <w:rPr>
          <w:rFonts w:ascii="Times New Roman" w:hAnsi="Times New Roman" w:cs="Times New Roman"/>
          <w:b/>
          <w:sz w:val="24"/>
          <w:szCs w:val="24"/>
        </w:rPr>
        <w:t>Задание 1.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 xml:space="preserve">Создать произвольную форму для справочника «Сотрудники».  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Если нет формы списка, то создаете основную форму «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ФормаСписка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>».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 xml:space="preserve">На форму списка добавить кнопку, при нажатии на которую будет вызываться созданная произвольная форма. 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DB54472" wp14:editId="2E0FD6CE">
            <wp:extent cx="5940425" cy="3190875"/>
            <wp:effectExtent l="0" t="0" r="3175" b="952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190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Текст команды должен быть таким: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&amp;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НаКлиенте</w:t>
      </w:r>
      <w:proofErr w:type="spellEnd"/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 xml:space="preserve">Процедура 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ОткрытьПФ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>(Команда)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ab/>
      </w:r>
      <w:proofErr w:type="spellStart"/>
      <w:proofErr w:type="gramStart"/>
      <w:r w:rsidRPr="00656E89">
        <w:rPr>
          <w:rFonts w:ascii="Times New Roman" w:hAnsi="Times New Roman" w:cs="Times New Roman"/>
          <w:sz w:val="24"/>
          <w:szCs w:val="24"/>
        </w:rPr>
        <w:t>ОткрытьФорму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>(</w:t>
      </w:r>
      <w:proofErr w:type="gramEnd"/>
      <w:r w:rsidRPr="00656E89">
        <w:rPr>
          <w:rFonts w:ascii="Times New Roman" w:hAnsi="Times New Roman" w:cs="Times New Roman"/>
          <w:sz w:val="24"/>
          <w:szCs w:val="24"/>
        </w:rPr>
        <w:t>"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Справочник.Сотрудники.Форма.Форма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>");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656E89">
        <w:rPr>
          <w:rFonts w:ascii="Times New Roman" w:hAnsi="Times New Roman" w:cs="Times New Roman"/>
          <w:sz w:val="24"/>
          <w:szCs w:val="24"/>
        </w:rPr>
        <w:t>КонецПроцедуры</w:t>
      </w:r>
      <w:proofErr w:type="spellEnd"/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На созданную произвольную форму добавить реквизит «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ВыбранныйСотрудник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>» для выбора элемента из справочника «Сотрудники».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 xml:space="preserve">Обратите внимание на Тип! 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Для реквизита «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ВыбранныйСотрудник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>» на событие «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ПриИзменении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 xml:space="preserve">» написать процедуру. 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9F72943" wp14:editId="79F6DBE8">
            <wp:extent cx="5940425" cy="3200400"/>
            <wp:effectExtent l="0" t="0" r="3175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20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lastRenderedPageBreak/>
        <w:t>При создании обработчика вам понадобится 2 процедуры: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E5F5B0E" wp14:editId="7B34E0A7">
            <wp:extent cx="5940425" cy="3209925"/>
            <wp:effectExtent l="0" t="0" r="3175" b="952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209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 xml:space="preserve">В текст процедуры перетащить мышкой Запрос или Запрос с параметром (как было указано выше) и воспользовавшись конструктором запросов создать запрос, позволяющий показать </w:t>
      </w:r>
      <w:r w:rsidRPr="00656E89">
        <w:rPr>
          <w:rFonts w:ascii="Times New Roman" w:hAnsi="Times New Roman" w:cs="Times New Roman"/>
          <w:b/>
          <w:sz w:val="24"/>
          <w:szCs w:val="24"/>
        </w:rPr>
        <w:t>все</w:t>
      </w:r>
      <w:r w:rsidRPr="00656E89">
        <w:rPr>
          <w:rFonts w:ascii="Times New Roman" w:hAnsi="Times New Roman" w:cs="Times New Roman"/>
          <w:sz w:val="24"/>
          <w:szCs w:val="24"/>
        </w:rPr>
        <w:t xml:space="preserve"> назначения данного сотрудника на какие-либо должности. 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69B6C31" wp14:editId="039261A8">
            <wp:extent cx="5940425" cy="3190875"/>
            <wp:effectExtent l="0" t="0" r="3175" b="952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190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При перетаскивании мышью открывается Конструктор запроса. На первой вкладке указываете таблицу и нужные поля.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1B912F2" wp14:editId="54188822">
            <wp:extent cx="5940425" cy="3200400"/>
            <wp:effectExtent l="0" t="0" r="317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20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Для задания условия (чтобы выбрать назначения выбранного сотрудника) переходите на вкладку «Условия» и задаете условие.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C2B5F5C" wp14:editId="36F6328D">
            <wp:extent cx="5940425" cy="3181350"/>
            <wp:effectExtent l="0" t="0" r="3175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181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Затем переходите на вкладку «Объединения/Псевдонимы» и добавляете новый запрос (слева кнопка добавить).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DFE14CE" wp14:editId="3770E48D">
            <wp:extent cx="5940425" cy="3200400"/>
            <wp:effectExtent l="0" t="0" r="3175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20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У вас снова открывается вкладка «Таблицы и поля», но уже для Запроса2. На вкладке вы теперь выбираете документ «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КадровоеПеремещение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>».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0FCB42B" wp14:editId="799878E9">
            <wp:extent cx="5940425" cy="3190875"/>
            <wp:effectExtent l="0" t="0" r="3175" b="952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190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Потом также задаете условие для Запроса2: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Затем переходите на вкладку «Объединения/Псевдонимы» и добавляете новый запрос (уже Запрос3). Снова открывается вкладка «Таблицы и поля». Снова указываете таблицы и поля.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Потом также задаете условие для Запроса3: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Обратите внимание, что справа в конструкторе запросов можно переключаться между всеми тремя запросами.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После того как вы проверите все запросы – нажимаете «ОК» и видите текст запроса с обработкой результата: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B8C7BA9" wp14:editId="4770C89A">
            <wp:extent cx="5940425" cy="3190875"/>
            <wp:effectExtent l="0" t="0" r="3175" b="952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190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В выделенной строке вы указываете параметр «Сотрудник» и задаете значение параметра «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ВыбранныйСотрудник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>»:</w:t>
      </w:r>
    </w:p>
    <w:p w:rsidR="00407DB5" w:rsidRPr="00656E89" w:rsidRDefault="00CD5A14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656E89">
        <w:rPr>
          <w:rFonts w:ascii="Times New Roman" w:hAnsi="Times New Roman" w:cs="Times New Roman"/>
          <w:sz w:val="24"/>
          <w:szCs w:val="24"/>
        </w:rPr>
        <w:t>З</w:t>
      </w:r>
      <w:r w:rsidR="00407DB5" w:rsidRPr="00656E89">
        <w:rPr>
          <w:rFonts w:ascii="Times New Roman" w:hAnsi="Times New Roman" w:cs="Times New Roman"/>
          <w:sz w:val="24"/>
          <w:szCs w:val="24"/>
        </w:rPr>
        <w:t>апрос.УстановитьПараметр</w:t>
      </w:r>
      <w:proofErr w:type="spellEnd"/>
      <w:r w:rsidR="00407DB5" w:rsidRPr="00656E89">
        <w:rPr>
          <w:rFonts w:ascii="Times New Roman" w:hAnsi="Times New Roman" w:cs="Times New Roman"/>
          <w:sz w:val="24"/>
          <w:szCs w:val="24"/>
        </w:rPr>
        <w:t xml:space="preserve">("Сотрудник", </w:t>
      </w:r>
      <w:proofErr w:type="spellStart"/>
      <w:r w:rsidR="00407DB5" w:rsidRPr="00656E89">
        <w:rPr>
          <w:rFonts w:ascii="Times New Roman" w:hAnsi="Times New Roman" w:cs="Times New Roman"/>
          <w:sz w:val="24"/>
          <w:szCs w:val="24"/>
        </w:rPr>
        <w:t>ВыбранныйСотрудник</w:t>
      </w:r>
      <w:proofErr w:type="spellEnd"/>
      <w:r w:rsidR="00407DB5" w:rsidRPr="00656E89">
        <w:rPr>
          <w:rFonts w:ascii="Times New Roman" w:hAnsi="Times New Roman" w:cs="Times New Roman"/>
          <w:sz w:val="24"/>
          <w:szCs w:val="24"/>
        </w:rPr>
        <w:t>);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Все должности из запроса вывести в окне сообщений. Указываете в теле цикла оператор для вывода сообщений и получаете: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CCC9D5A" wp14:editId="60BD64A1">
            <wp:extent cx="5940425" cy="3171825"/>
            <wp:effectExtent l="0" t="0" r="3175" b="952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171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Потом запускаете режим «1</w:t>
      </w:r>
      <w:proofErr w:type="gramStart"/>
      <w:r w:rsidRPr="00656E89">
        <w:rPr>
          <w:rFonts w:ascii="Times New Roman" w:hAnsi="Times New Roman" w:cs="Times New Roman"/>
          <w:sz w:val="24"/>
          <w:szCs w:val="24"/>
        </w:rPr>
        <w:t>С:Предприятие</w:t>
      </w:r>
      <w:proofErr w:type="gramEnd"/>
      <w:r w:rsidRPr="00656E89">
        <w:rPr>
          <w:rFonts w:ascii="Times New Roman" w:hAnsi="Times New Roman" w:cs="Times New Roman"/>
          <w:sz w:val="24"/>
          <w:szCs w:val="24"/>
        </w:rPr>
        <w:t>» и проверяете выполнения задания 1.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56E89">
        <w:rPr>
          <w:rFonts w:ascii="Times New Roman" w:hAnsi="Times New Roman" w:cs="Times New Roman"/>
          <w:i/>
          <w:sz w:val="24"/>
          <w:szCs w:val="24"/>
        </w:rPr>
        <w:t xml:space="preserve"> (* Если сотрудник последним документом уволен, то вывести отдельное сообщение «Сотрудник уволен с последней должности!»)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56E89">
        <w:rPr>
          <w:rFonts w:ascii="Times New Roman" w:hAnsi="Times New Roman" w:cs="Times New Roman"/>
          <w:i/>
          <w:sz w:val="24"/>
          <w:szCs w:val="24"/>
        </w:rPr>
        <w:t xml:space="preserve">*Подсказка: у вас есть в результате запроса ссылка, к которой вы можете обращаться. Можете использовать </w:t>
      </w:r>
      <w:proofErr w:type="spellStart"/>
      <w:proofErr w:type="gramStart"/>
      <w:r w:rsidRPr="00656E89">
        <w:rPr>
          <w:rFonts w:ascii="Times New Roman" w:hAnsi="Times New Roman" w:cs="Times New Roman"/>
          <w:i/>
          <w:sz w:val="24"/>
          <w:szCs w:val="24"/>
        </w:rPr>
        <w:t>ТипЗнч</w:t>
      </w:r>
      <w:proofErr w:type="spellEnd"/>
      <w:r w:rsidRPr="00656E89">
        <w:rPr>
          <w:rFonts w:ascii="Times New Roman" w:hAnsi="Times New Roman" w:cs="Times New Roman"/>
          <w:i/>
          <w:sz w:val="24"/>
          <w:szCs w:val="24"/>
        </w:rPr>
        <w:t>(</w:t>
      </w:r>
      <w:proofErr w:type="gramEnd"/>
      <w:r w:rsidRPr="00656E89">
        <w:rPr>
          <w:rFonts w:ascii="Times New Roman" w:hAnsi="Times New Roman" w:cs="Times New Roman"/>
          <w:i/>
          <w:sz w:val="24"/>
          <w:szCs w:val="24"/>
        </w:rPr>
        <w:t>), посмотрите пример в справке.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b/>
          <w:sz w:val="24"/>
          <w:szCs w:val="24"/>
        </w:rPr>
        <w:lastRenderedPageBreak/>
        <w:t>Задание 2.</w:t>
      </w:r>
      <w:r w:rsidRPr="00656E89">
        <w:rPr>
          <w:rFonts w:ascii="Times New Roman" w:hAnsi="Times New Roman" w:cs="Times New Roman"/>
          <w:sz w:val="24"/>
          <w:szCs w:val="24"/>
        </w:rPr>
        <w:t xml:space="preserve"> Создать для справочника «Товары» форму списка и произвольную форму.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 xml:space="preserve">На произвольной форме добавить реквизит с типом «Динамический список», в качестве объекта которого указать произвольный запрос. 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 xml:space="preserve">Обратите внимание на Тип добавленного реквизита. И в свойствах поставьте галочку «Произвольный запрос». Тогда будет доступна </w:t>
      </w:r>
      <w:proofErr w:type="gramStart"/>
      <w:r w:rsidRPr="00656E89">
        <w:rPr>
          <w:rFonts w:ascii="Times New Roman" w:hAnsi="Times New Roman" w:cs="Times New Roman"/>
          <w:sz w:val="24"/>
          <w:szCs w:val="24"/>
        </w:rPr>
        <w:t>команда  «</w:t>
      </w:r>
      <w:proofErr w:type="gramEnd"/>
      <w:r w:rsidRPr="00656E89">
        <w:rPr>
          <w:rFonts w:ascii="Times New Roman" w:hAnsi="Times New Roman" w:cs="Times New Roman"/>
          <w:sz w:val="24"/>
          <w:szCs w:val="24"/>
        </w:rPr>
        <w:t>Открыть» настройка списка, после нажатия которой окно настройки динамического списка: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21DC879" wp14:editId="7BA0B720">
            <wp:extent cx="5940425" cy="3181350"/>
            <wp:effectExtent l="0" t="0" r="3175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181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Из этого окна можно открыть «Конструктор запроса».</w:t>
      </w:r>
    </w:p>
    <w:p w:rsidR="00407DB5" w:rsidRPr="00656E89" w:rsidRDefault="00CD5A14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П</w:t>
      </w:r>
      <w:r w:rsidR="00407DB5" w:rsidRPr="00656E89">
        <w:rPr>
          <w:rFonts w:ascii="Times New Roman" w:hAnsi="Times New Roman" w:cs="Times New Roman"/>
          <w:sz w:val="24"/>
          <w:szCs w:val="24"/>
        </w:rPr>
        <w:t>ри настройке использовать «Конструктор запроса» и создать запрос, позволяющий показать все товары с указанием средних цен из документа «</w:t>
      </w:r>
      <w:proofErr w:type="spellStart"/>
      <w:r w:rsidR="00407DB5" w:rsidRPr="00656E89">
        <w:rPr>
          <w:rFonts w:ascii="Times New Roman" w:hAnsi="Times New Roman" w:cs="Times New Roman"/>
          <w:sz w:val="24"/>
          <w:szCs w:val="24"/>
        </w:rPr>
        <w:t>ПродажаТоваров</w:t>
      </w:r>
      <w:proofErr w:type="spellEnd"/>
      <w:r w:rsidR="00407DB5" w:rsidRPr="00656E89">
        <w:rPr>
          <w:rFonts w:ascii="Times New Roman" w:hAnsi="Times New Roman" w:cs="Times New Roman"/>
          <w:sz w:val="24"/>
          <w:szCs w:val="24"/>
        </w:rPr>
        <w:t xml:space="preserve">», упорядоченных по убыванию цены с группировкой по товарам. 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В конструкторе указываете вкладку «Таблицы и поля».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F9E397D" wp14:editId="54105BC8">
            <wp:extent cx="5940425" cy="3181350"/>
            <wp:effectExtent l="0" t="0" r="3175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181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lastRenderedPageBreak/>
        <w:t>Затем вкладку «Группировка».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29DECAA" wp14:editId="4F8CE38A">
            <wp:extent cx="5940425" cy="3190875"/>
            <wp:effectExtent l="0" t="0" r="3175" b="952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190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Затем вкладку «Порядок».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B01FE4C" wp14:editId="4685894B">
            <wp:extent cx="5940425" cy="3200400"/>
            <wp:effectExtent l="0" t="0" r="3175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20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Нажимаете «ОК» и получаете текст запроса.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BF0DA71" wp14:editId="31F8CC83">
            <wp:extent cx="5940425" cy="3209925"/>
            <wp:effectExtent l="0" t="0" r="3175" b="9525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209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Нажимаете «ОК».</w:t>
      </w:r>
    </w:p>
    <w:p w:rsidR="00407DB5" w:rsidRPr="00656E89" w:rsidRDefault="00CD5A14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Р</w:t>
      </w:r>
      <w:r w:rsidR="00407DB5" w:rsidRPr="00656E89">
        <w:rPr>
          <w:rFonts w:ascii="Times New Roman" w:hAnsi="Times New Roman" w:cs="Times New Roman"/>
          <w:sz w:val="24"/>
          <w:szCs w:val="24"/>
        </w:rPr>
        <w:t>азмещаете реквизит «Товары2» на экранной форме. При этом соглашаетесь добавить колонки.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0CA7E8E" wp14:editId="6365D391">
            <wp:extent cx="5940425" cy="3190875"/>
            <wp:effectExtent l="0" t="0" r="3175" b="9525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190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На форму списка добавить команду «ОткрытьЗадание2», открывающую произвольную форму (посмотрите объяснение к заданию 1).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Потом запускаете режим «1</w:t>
      </w:r>
      <w:proofErr w:type="gramStart"/>
      <w:r w:rsidRPr="00656E89">
        <w:rPr>
          <w:rFonts w:ascii="Times New Roman" w:hAnsi="Times New Roman" w:cs="Times New Roman"/>
          <w:sz w:val="24"/>
          <w:szCs w:val="24"/>
        </w:rPr>
        <w:t>С:Предприятие</w:t>
      </w:r>
      <w:proofErr w:type="gramEnd"/>
      <w:r w:rsidRPr="00656E89">
        <w:rPr>
          <w:rFonts w:ascii="Times New Roman" w:hAnsi="Times New Roman" w:cs="Times New Roman"/>
          <w:sz w:val="24"/>
          <w:szCs w:val="24"/>
        </w:rPr>
        <w:t>» и проверяете выполнения задания 2.</w:t>
      </w:r>
    </w:p>
    <w:p w:rsidR="00407DB5" w:rsidRPr="00656E89" w:rsidRDefault="00407DB5" w:rsidP="00407DB5">
      <w:pPr>
        <w:spacing w:after="16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b/>
          <w:sz w:val="24"/>
          <w:szCs w:val="24"/>
        </w:rPr>
        <w:t>Задание 3.</w:t>
      </w:r>
      <w:r w:rsidRPr="00656E8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Для документа «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ПродажаТоваров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>» на форму списка добавить реквизит «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Контрагентик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>» с типом «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СправочникСсылка.Контрагенты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 xml:space="preserve">». 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lastRenderedPageBreak/>
        <w:t>Если есть форма списка, то сразу добавляете реквизит. Если нет, то создаете форму списка.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Добавляете реквизит «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Контрагентик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>» с типом «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СправочникСсылка.Контрагенты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>» и размещаете его на форме.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4CFE2FF" wp14:editId="464428E7">
            <wp:extent cx="5940425" cy="3200400"/>
            <wp:effectExtent l="0" t="0" r="3175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20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На событие формы «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ПриОткрытии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>» в реквизите должна появляться ссылка на контрагента, закупившего товаров на наибольшую сумму в рублях.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Создаете для формы обработчик «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ПриОткрытии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>». Либо правой кнопкой мыши выбираете «Событие» (как на рисунке ниже), либо нажимаете в свойствах формы.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При создании обработчика вам понадобится 2 процедуры: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BFCCBB9" wp14:editId="5C20678D">
            <wp:extent cx="5940425" cy="3200400"/>
            <wp:effectExtent l="0" t="0" r="3175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20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В текст первой процедуры перетаскиваете мышкой «Запрос с параметром».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При перетаскивании открывается «Конструктор запроса».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lastRenderedPageBreak/>
        <w:t>Заполняете вкладку «Таблицы и поля».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1E6F3D0" wp14:editId="342431CE">
            <wp:extent cx="5940425" cy="3200400"/>
            <wp:effectExtent l="0" t="0" r="3175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20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Заполняете вкладку «Группировка».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B976B00" wp14:editId="2AF0BD90">
            <wp:extent cx="5940425" cy="3200400"/>
            <wp:effectExtent l="0" t="0" r="3175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20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Заполняете вкладку «Условия».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0A4F9C7" wp14:editId="040F378A">
            <wp:extent cx="5940425" cy="3190875"/>
            <wp:effectExtent l="0" t="0" r="3175" b="9525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190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Заполняете вкладку «Дополнительно».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6D26081" wp14:editId="5FCD179E">
            <wp:extent cx="5940425" cy="3209925"/>
            <wp:effectExtent l="0" t="0" r="3175" b="9525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209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Заполняете вкладку «Порядок».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A0FF1AC" wp14:editId="30B73531">
            <wp:extent cx="5940425" cy="3209925"/>
            <wp:effectExtent l="0" t="0" r="3175" b="9525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209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Нажимаете «ОК». Получаете текст запроса с обработкой.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В выделенной строке вы указываете параметр «Валюта» и задаете значение параметра «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Справочники.Валюты.Рубли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>»: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656E89">
        <w:rPr>
          <w:rFonts w:ascii="Times New Roman" w:hAnsi="Times New Roman" w:cs="Times New Roman"/>
          <w:sz w:val="24"/>
          <w:szCs w:val="24"/>
        </w:rPr>
        <w:t>Запрос.УстановитьПараметр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 xml:space="preserve">("Валюта", 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Справочники.Валюты.Рубли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>);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Обратите внимание, что это сработает только в том случае, если у вас в справочнике «Валюты» есть предопределенный элемент «Рубли». Если такого элемента нет, то можно его создать. Или использовать поиск по наименованию.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Затем в теле цикла указываете: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656E89">
        <w:rPr>
          <w:rFonts w:ascii="Times New Roman" w:hAnsi="Times New Roman" w:cs="Times New Roman"/>
          <w:sz w:val="24"/>
          <w:szCs w:val="24"/>
        </w:rPr>
        <w:t>Контрагентик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 xml:space="preserve"> = 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Выборка.Контрагент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>;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Должно получиться так: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EDFDBA8" wp14:editId="6CFACA05">
            <wp:extent cx="5940425" cy="3200400"/>
            <wp:effectExtent l="0" t="0" r="3175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20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lastRenderedPageBreak/>
        <w:t>Потом запускаете режим «1</w:t>
      </w:r>
      <w:proofErr w:type="gramStart"/>
      <w:r w:rsidRPr="00656E89">
        <w:rPr>
          <w:rFonts w:ascii="Times New Roman" w:hAnsi="Times New Roman" w:cs="Times New Roman"/>
          <w:sz w:val="24"/>
          <w:szCs w:val="24"/>
        </w:rPr>
        <w:t>С:Предприятие</w:t>
      </w:r>
      <w:proofErr w:type="gramEnd"/>
      <w:r w:rsidRPr="00656E89">
        <w:rPr>
          <w:rFonts w:ascii="Times New Roman" w:hAnsi="Times New Roman" w:cs="Times New Roman"/>
          <w:sz w:val="24"/>
          <w:szCs w:val="24"/>
        </w:rPr>
        <w:t>» и проверяете выполнения задания 3.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b/>
          <w:sz w:val="24"/>
          <w:szCs w:val="24"/>
        </w:rPr>
        <w:t>Задание 4.</w:t>
      </w:r>
      <w:r w:rsidRPr="00656E89">
        <w:rPr>
          <w:rFonts w:ascii="Times New Roman" w:hAnsi="Times New Roman" w:cs="Times New Roman"/>
          <w:sz w:val="24"/>
          <w:szCs w:val="24"/>
        </w:rPr>
        <w:t xml:space="preserve"> Для товаров создать произвольную форму. 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На форму добавить реквизит «Таблица1» с типом значений «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ДеревоЗначений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 xml:space="preserve">». 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Добавляете в таблицу две колонки: «Товар» и «Количество».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Размещаете таблицу на форме. При этом соглашаетесь</w:t>
      </w:r>
      <w:r w:rsidR="00FE48B6">
        <w:rPr>
          <w:rFonts w:ascii="Times New Roman" w:hAnsi="Times New Roman" w:cs="Times New Roman"/>
          <w:sz w:val="24"/>
          <w:szCs w:val="24"/>
        </w:rPr>
        <w:t xml:space="preserve"> </w:t>
      </w:r>
      <w:r w:rsidRPr="00656E89">
        <w:rPr>
          <w:rFonts w:ascii="Times New Roman" w:hAnsi="Times New Roman" w:cs="Times New Roman"/>
          <w:sz w:val="24"/>
          <w:szCs w:val="24"/>
        </w:rPr>
        <w:t>на добавление колонок.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BAC7888" wp14:editId="7298A323">
            <wp:extent cx="5940425" cy="3200400"/>
            <wp:effectExtent l="0" t="0" r="3175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20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При открытии формы в таблице должны отображаться товары с указанием средних значений количества на основе данных документа «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ПоступлениеТоваров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 xml:space="preserve">». 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Создаете для формы обработчик события «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ПриОткрытии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>». Вам потребуется 2 процедуры.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 xml:space="preserve">Откройте шаблоны текста и перетащите в текст модуля «Запрос». Воспользуйтесь конструктором запроса и создайте текст запроса с обработкой результата. 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Заполните вкладку «Таблицы и поля».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Заполните вкладку «Итоги».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35DC023" wp14:editId="2EA0CA2B">
            <wp:extent cx="5940425" cy="3209925"/>
            <wp:effectExtent l="0" t="0" r="3175" b="9525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209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Нажмите «ОК» и получите текст запроса с обработкой.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Для иерархического отображения на форме следует использовать параметры метода «Выгрузить», например,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56E89">
        <w:rPr>
          <w:rFonts w:ascii="Times New Roman" w:hAnsi="Times New Roman" w:cs="Times New Roman"/>
          <w:i/>
          <w:sz w:val="24"/>
          <w:szCs w:val="24"/>
        </w:rPr>
        <w:t>ТЗ=</w:t>
      </w:r>
      <w:proofErr w:type="spellStart"/>
      <w:r w:rsidRPr="00656E89">
        <w:rPr>
          <w:rFonts w:ascii="Times New Roman" w:hAnsi="Times New Roman" w:cs="Times New Roman"/>
          <w:i/>
          <w:sz w:val="24"/>
          <w:szCs w:val="24"/>
        </w:rPr>
        <w:t>Результат.Выгрузить</w:t>
      </w:r>
      <w:proofErr w:type="spellEnd"/>
      <w:r w:rsidRPr="00656E89">
        <w:rPr>
          <w:rFonts w:ascii="Times New Roman" w:hAnsi="Times New Roman" w:cs="Times New Roman"/>
          <w:i/>
          <w:sz w:val="24"/>
          <w:szCs w:val="24"/>
        </w:rPr>
        <w:t>(</w:t>
      </w:r>
      <w:proofErr w:type="spellStart"/>
      <w:r w:rsidRPr="00656E89">
        <w:rPr>
          <w:rFonts w:ascii="Times New Roman" w:hAnsi="Times New Roman" w:cs="Times New Roman"/>
          <w:i/>
          <w:sz w:val="24"/>
          <w:szCs w:val="24"/>
        </w:rPr>
        <w:t>ОбходРезультатаЗапроса.ПоГруппировкам</w:t>
      </w:r>
      <w:proofErr w:type="spellEnd"/>
      <w:r w:rsidRPr="00656E89">
        <w:rPr>
          <w:rFonts w:ascii="Times New Roman" w:hAnsi="Times New Roman" w:cs="Times New Roman"/>
          <w:i/>
          <w:sz w:val="24"/>
          <w:szCs w:val="24"/>
        </w:rPr>
        <w:t>);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spellStart"/>
      <w:proofErr w:type="gramStart"/>
      <w:r w:rsidRPr="00656E89">
        <w:rPr>
          <w:rFonts w:ascii="Times New Roman" w:hAnsi="Times New Roman" w:cs="Times New Roman"/>
          <w:i/>
          <w:sz w:val="24"/>
          <w:szCs w:val="24"/>
        </w:rPr>
        <w:t>ЗначениеВРеквизитФормы</w:t>
      </w:r>
      <w:proofErr w:type="spellEnd"/>
      <w:r w:rsidRPr="00656E89">
        <w:rPr>
          <w:rFonts w:ascii="Times New Roman" w:hAnsi="Times New Roman" w:cs="Times New Roman"/>
          <w:i/>
          <w:sz w:val="24"/>
          <w:szCs w:val="24"/>
        </w:rPr>
        <w:t>(</w:t>
      </w:r>
      <w:proofErr w:type="gramEnd"/>
      <w:r w:rsidRPr="00656E89">
        <w:rPr>
          <w:rFonts w:ascii="Times New Roman" w:hAnsi="Times New Roman" w:cs="Times New Roman"/>
          <w:i/>
          <w:sz w:val="24"/>
          <w:szCs w:val="24"/>
        </w:rPr>
        <w:t>ТЗ, "Таблица1");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В итоге должен получиться следующий текст модуля: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978AA16" wp14:editId="5521FF5C">
            <wp:extent cx="5940425" cy="3190875"/>
            <wp:effectExtent l="0" t="0" r="3175" b="9525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190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На форму списка добавить команду «ОткрытьЗадание4», открывающую произвольную форму.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lastRenderedPageBreak/>
        <w:t>Потом запускаете режим «1</w:t>
      </w:r>
      <w:proofErr w:type="gramStart"/>
      <w:r w:rsidRPr="00656E89">
        <w:rPr>
          <w:rFonts w:ascii="Times New Roman" w:hAnsi="Times New Roman" w:cs="Times New Roman"/>
          <w:sz w:val="24"/>
          <w:szCs w:val="24"/>
        </w:rPr>
        <w:t>С:Предприятие</w:t>
      </w:r>
      <w:proofErr w:type="gramEnd"/>
      <w:r w:rsidRPr="00656E89">
        <w:rPr>
          <w:rFonts w:ascii="Times New Roman" w:hAnsi="Times New Roman" w:cs="Times New Roman"/>
          <w:sz w:val="24"/>
          <w:szCs w:val="24"/>
        </w:rPr>
        <w:t>» и проверяете выполнения задания 4.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b/>
          <w:sz w:val="24"/>
          <w:szCs w:val="24"/>
        </w:rPr>
        <w:t>Задание 5.</w:t>
      </w:r>
      <w:r w:rsidRPr="00656E89">
        <w:rPr>
          <w:rFonts w:ascii="Times New Roman" w:hAnsi="Times New Roman" w:cs="Times New Roman"/>
          <w:sz w:val="24"/>
          <w:szCs w:val="24"/>
        </w:rPr>
        <w:t xml:space="preserve"> Для справочника «Контрагенты» создать форму списка и произвольную форму. 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На произвольную форму добавить реквизит «Таблица1» с типом значений «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ТаблицаЗначений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 xml:space="preserve">». 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Добавляете в таблицу две колонки: «Контрагент» и «Сумма».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Размещаете таблицу на форме. При этом соглашаетесь на добавление колонок.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FD2CCF6" wp14:editId="750DBC20">
            <wp:extent cx="5940425" cy="3171825"/>
            <wp:effectExtent l="0" t="0" r="3175" b="9525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171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 xml:space="preserve">При открытии формы в реквизите должен быть список, отображающий </w:t>
      </w:r>
      <w:r w:rsidRPr="00656E89">
        <w:rPr>
          <w:rFonts w:ascii="Times New Roman" w:hAnsi="Times New Roman" w:cs="Times New Roman"/>
          <w:b/>
          <w:sz w:val="24"/>
          <w:szCs w:val="24"/>
        </w:rPr>
        <w:t>пять</w:t>
      </w:r>
      <w:r w:rsidRPr="00656E89">
        <w:rPr>
          <w:rFonts w:ascii="Times New Roman" w:hAnsi="Times New Roman" w:cs="Times New Roman"/>
          <w:sz w:val="24"/>
          <w:szCs w:val="24"/>
        </w:rPr>
        <w:t xml:space="preserve"> контрагентов, от которых поступало товаров на наибольшую сумму (из документа «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ПоступлениеТоваров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>»).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Создаете для формы обработчик события «</w:t>
      </w:r>
      <w:proofErr w:type="spellStart"/>
      <w:r w:rsidRPr="00656E89">
        <w:rPr>
          <w:rFonts w:ascii="Times New Roman" w:hAnsi="Times New Roman" w:cs="Times New Roman"/>
          <w:sz w:val="24"/>
          <w:szCs w:val="24"/>
        </w:rPr>
        <w:t>ПриОткрытии</w:t>
      </w:r>
      <w:proofErr w:type="spellEnd"/>
      <w:r w:rsidRPr="00656E89">
        <w:rPr>
          <w:rFonts w:ascii="Times New Roman" w:hAnsi="Times New Roman" w:cs="Times New Roman"/>
          <w:sz w:val="24"/>
          <w:szCs w:val="24"/>
        </w:rPr>
        <w:t>». Вам потребуется 2 процедуры.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 xml:space="preserve">Откройте шаблоны текста и перетащите в текст модуля «Запрос». Воспользуйтесь конструктором запроса и создайте текст запроса с обработкой результата. 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Заполните вкладку «Таблицы и поля».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55804EE" wp14:editId="1CC1C61A">
            <wp:extent cx="5940425" cy="3200400"/>
            <wp:effectExtent l="0" t="0" r="3175" b="0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200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Заполните вкладку «Группировка».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0D98A4B" wp14:editId="449B3796">
            <wp:extent cx="5940425" cy="3209925"/>
            <wp:effectExtent l="0" t="0" r="3175" b="9525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209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Заполните вкладку «Дополнительно».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1B05541" wp14:editId="34C35756">
            <wp:extent cx="5940425" cy="3190875"/>
            <wp:effectExtent l="0" t="0" r="3175" b="9525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190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Заполните вкладку «Порядок».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4FA44F9" wp14:editId="5034F047">
            <wp:extent cx="5940425" cy="3190875"/>
            <wp:effectExtent l="0" t="0" r="3175" b="9525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190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Нажмите «ОК» и получите текст запроса с обработкой.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 xml:space="preserve">Для отображения результата на форме использовать метод </w:t>
      </w:r>
      <w:proofErr w:type="spellStart"/>
      <w:proofErr w:type="gramStart"/>
      <w:r w:rsidRPr="00656E89">
        <w:rPr>
          <w:rFonts w:ascii="Times New Roman" w:hAnsi="Times New Roman" w:cs="Times New Roman"/>
          <w:i/>
          <w:sz w:val="24"/>
          <w:szCs w:val="24"/>
        </w:rPr>
        <w:t>ЗначениеВРеквизитФормы</w:t>
      </w:r>
      <w:proofErr w:type="spellEnd"/>
      <w:r w:rsidRPr="00656E89">
        <w:rPr>
          <w:rFonts w:ascii="Times New Roman" w:hAnsi="Times New Roman" w:cs="Times New Roman"/>
          <w:i/>
          <w:sz w:val="24"/>
          <w:szCs w:val="24"/>
        </w:rPr>
        <w:t>(</w:t>
      </w:r>
      <w:proofErr w:type="gramEnd"/>
      <w:r w:rsidRPr="00656E89">
        <w:rPr>
          <w:rFonts w:ascii="Times New Roman" w:hAnsi="Times New Roman" w:cs="Times New Roman"/>
          <w:i/>
          <w:sz w:val="24"/>
          <w:szCs w:val="24"/>
        </w:rPr>
        <w:t>).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В итоге должен получиться следующий текст модуля:</w:t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9F2BC3F" wp14:editId="102C784F">
            <wp:extent cx="5940425" cy="3181350"/>
            <wp:effectExtent l="0" t="0" r="3175" b="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40425" cy="3181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DB5" w:rsidRPr="00656E89" w:rsidRDefault="00407DB5" w:rsidP="00407DB5">
      <w:pPr>
        <w:spacing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Потом запускаете режим «1</w:t>
      </w:r>
      <w:proofErr w:type="gramStart"/>
      <w:r w:rsidRPr="00656E89">
        <w:rPr>
          <w:rFonts w:ascii="Times New Roman" w:hAnsi="Times New Roman" w:cs="Times New Roman"/>
          <w:sz w:val="24"/>
          <w:szCs w:val="24"/>
        </w:rPr>
        <w:t>С:Предприятие</w:t>
      </w:r>
      <w:proofErr w:type="gramEnd"/>
      <w:r w:rsidRPr="00656E89">
        <w:rPr>
          <w:rFonts w:ascii="Times New Roman" w:hAnsi="Times New Roman" w:cs="Times New Roman"/>
          <w:sz w:val="24"/>
          <w:szCs w:val="24"/>
        </w:rPr>
        <w:t>» и проверяете выполнения задания 5.</w:t>
      </w:r>
    </w:p>
    <w:p w:rsidR="00167A7F" w:rsidRPr="00656E89" w:rsidRDefault="00167A7F" w:rsidP="00167A7F">
      <w:pPr>
        <w:pStyle w:val="af"/>
        <w:spacing w:line="240" w:lineRule="auto"/>
        <w:ind w:left="0" w:firstLine="680"/>
      </w:pPr>
      <w:r w:rsidRPr="00656E89">
        <w:t>Полный перечень заданий и рекомендации для выполнения лабораторных работ приведены в Фонде оценочных средств дисциплины.</w:t>
      </w:r>
    </w:p>
    <w:p w:rsidR="00CD5A14" w:rsidRPr="00656E89" w:rsidRDefault="00CD5A14">
      <w:pPr>
        <w:pStyle w:val="a9"/>
        <w:tabs>
          <w:tab w:val="left" w:pos="0"/>
        </w:tabs>
        <w:ind w:left="0" w:firstLine="851"/>
        <w:jc w:val="both"/>
        <w:rPr>
          <w:b/>
          <w:color w:val="000000"/>
          <w:spacing w:val="7"/>
          <w:sz w:val="24"/>
          <w:szCs w:val="24"/>
        </w:rPr>
      </w:pPr>
    </w:p>
    <w:p w:rsidR="00C50AB8" w:rsidRPr="00656E89" w:rsidRDefault="00467DFF">
      <w:pPr>
        <w:pStyle w:val="a9"/>
        <w:tabs>
          <w:tab w:val="left" w:pos="0"/>
        </w:tabs>
        <w:ind w:left="0" w:firstLine="851"/>
        <w:jc w:val="both"/>
        <w:rPr>
          <w:sz w:val="24"/>
          <w:szCs w:val="24"/>
        </w:rPr>
      </w:pPr>
      <w:r w:rsidRPr="00656E89">
        <w:rPr>
          <w:b/>
          <w:color w:val="000000"/>
          <w:spacing w:val="7"/>
          <w:sz w:val="24"/>
          <w:szCs w:val="24"/>
        </w:rPr>
        <w:t>4 Методические указания по выполнению индивидуального творческого задания</w:t>
      </w:r>
    </w:p>
    <w:p w:rsidR="00302DA5" w:rsidRPr="00656E89" w:rsidRDefault="00467DFF" w:rsidP="00302DA5">
      <w:pPr>
        <w:pStyle w:val="western"/>
        <w:spacing w:after="0" w:line="240" w:lineRule="auto"/>
        <w:ind w:firstLine="709"/>
        <w:jc w:val="both"/>
        <w:rPr>
          <w:sz w:val="24"/>
          <w:szCs w:val="24"/>
        </w:rPr>
      </w:pPr>
      <w:r w:rsidRPr="00656E89">
        <w:rPr>
          <w:sz w:val="24"/>
          <w:szCs w:val="24"/>
        </w:rPr>
        <w:t xml:space="preserve">Самостоятельная работа в форме ИТЗ является индивидуальной самостоятельно выполненной работой обучающегося. </w:t>
      </w:r>
      <w:proofErr w:type="gramStart"/>
      <w:r w:rsidRPr="00656E89">
        <w:rPr>
          <w:sz w:val="24"/>
          <w:szCs w:val="24"/>
        </w:rPr>
        <w:t>Индивидуальное  задание</w:t>
      </w:r>
      <w:proofErr w:type="gramEnd"/>
      <w:r w:rsidRPr="00656E89">
        <w:rPr>
          <w:sz w:val="24"/>
          <w:szCs w:val="24"/>
        </w:rPr>
        <w:t xml:space="preserve">  способствует формированию навыков самостоятельного научного творчества, повышению теоретической и профессиональной подготовки, лучшему усвоению учебного материала, является одной из форм самостоятельной работы обучающихся и представляет собой </w:t>
      </w:r>
      <w:r w:rsidR="00302DA5" w:rsidRPr="00656E89">
        <w:rPr>
          <w:sz w:val="24"/>
          <w:szCs w:val="24"/>
        </w:rPr>
        <w:t>разработку прикладного решения на базе платформы «1С: Предприятие 8.3».</w:t>
      </w:r>
    </w:p>
    <w:p w:rsidR="00302DA5" w:rsidRPr="00656E89" w:rsidRDefault="00302DA5" w:rsidP="00302DA5">
      <w:p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Задание на ИТЗ:</w:t>
      </w:r>
    </w:p>
    <w:p w:rsidR="00302DA5" w:rsidRPr="00656E89" w:rsidRDefault="00302DA5" w:rsidP="00302DA5">
      <w:pPr>
        <w:numPr>
          <w:ilvl w:val="0"/>
          <w:numId w:val="8"/>
        </w:num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Провести анализ выбранной предметной области.</w:t>
      </w:r>
    </w:p>
    <w:p w:rsidR="00302DA5" w:rsidRPr="00656E89" w:rsidRDefault="00302DA5" w:rsidP="00302DA5">
      <w:pPr>
        <w:numPr>
          <w:ilvl w:val="0"/>
          <w:numId w:val="8"/>
        </w:num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Определить структуру прикладного решения.</w:t>
      </w:r>
    </w:p>
    <w:p w:rsidR="00302DA5" w:rsidRPr="00656E89" w:rsidRDefault="00302DA5" w:rsidP="00302DA5">
      <w:pPr>
        <w:numPr>
          <w:ilvl w:val="0"/>
          <w:numId w:val="8"/>
        </w:num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Разработать конфигурацию с объектами конфигурации, программными модулями, интерфейсными механизмами, наглядными печатными формами отчетов.</w:t>
      </w:r>
    </w:p>
    <w:p w:rsidR="00302DA5" w:rsidRPr="00656E89" w:rsidRDefault="00302DA5" w:rsidP="00302DA5">
      <w:pPr>
        <w:numPr>
          <w:ilvl w:val="0"/>
          <w:numId w:val="8"/>
        </w:num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Продемонстрировать возможности прикладного решения преподавателю.</w:t>
      </w:r>
    </w:p>
    <w:p w:rsidR="00302DA5" w:rsidRPr="00656E89" w:rsidRDefault="00302DA5" w:rsidP="00302DA5">
      <w:pPr>
        <w:numPr>
          <w:ilvl w:val="0"/>
          <w:numId w:val="8"/>
        </w:num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Оформить пояснительную записку к работе.</w:t>
      </w:r>
    </w:p>
    <w:p w:rsidR="00302DA5" w:rsidRPr="00656E89" w:rsidRDefault="00302DA5" w:rsidP="00302DA5">
      <w:pPr>
        <w:numPr>
          <w:ilvl w:val="0"/>
          <w:numId w:val="8"/>
        </w:num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Пройти защиту работы.</w:t>
      </w:r>
    </w:p>
    <w:p w:rsidR="00302DA5" w:rsidRPr="00656E89" w:rsidRDefault="00302DA5" w:rsidP="00302DA5">
      <w:p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Требования к работе, перечень подлежащих разработке вопросов: исследование предметной области в соответствии с выбранной темой работы, определение структуры прикладного решения, разработка прикладного решения на базе платформы «1С: Предприятие 8.3», его отладка, тестирование в пользовательском режиме, документирование.</w:t>
      </w:r>
    </w:p>
    <w:p w:rsidR="00302DA5" w:rsidRPr="00656E89" w:rsidRDefault="00302DA5" w:rsidP="00302DA5">
      <w:p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Перечень графического материала: схема взаимосвязи объектов конфигурации, таблица иерархии объектов конфигурации, экранные и печатные формы справочников, документов, отчётов.</w:t>
      </w:r>
    </w:p>
    <w:p w:rsidR="00302DA5" w:rsidRPr="00656E89" w:rsidRDefault="00302DA5" w:rsidP="00302DA5">
      <w:pPr>
        <w:spacing w:before="100" w:beforeAutospacing="1" w:after="0" w:line="240" w:lineRule="auto"/>
        <w:ind w:firstLine="7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Темы ИТЗ:</w:t>
      </w:r>
    </w:p>
    <w:p w:rsidR="00302DA5" w:rsidRPr="00656E89" w:rsidRDefault="00302DA5" w:rsidP="00302DA5">
      <w:pPr>
        <w:numPr>
          <w:ilvl w:val="0"/>
          <w:numId w:val="9"/>
        </w:numPr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предприятия общественного питания.</w:t>
      </w:r>
    </w:p>
    <w:p w:rsidR="00302DA5" w:rsidRPr="00656E89" w:rsidRDefault="00302DA5" w:rsidP="00302DA5">
      <w:pPr>
        <w:numPr>
          <w:ilvl w:val="0"/>
          <w:numId w:val="9"/>
        </w:numPr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туристического агентства.</w:t>
      </w:r>
    </w:p>
    <w:p w:rsidR="00302DA5" w:rsidRPr="00656E89" w:rsidRDefault="00302DA5" w:rsidP="00302DA5">
      <w:pPr>
        <w:numPr>
          <w:ilvl w:val="0"/>
          <w:numId w:val="9"/>
        </w:numPr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учета газовых скважин.</w:t>
      </w:r>
    </w:p>
    <w:p w:rsidR="00302DA5" w:rsidRPr="00656E89" w:rsidRDefault="00302DA5" w:rsidP="00302DA5">
      <w:pPr>
        <w:numPr>
          <w:ilvl w:val="0"/>
          <w:numId w:val="9"/>
        </w:numPr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учета санаторно-профилактических услуг.</w:t>
      </w:r>
    </w:p>
    <w:p w:rsidR="00302DA5" w:rsidRPr="00656E89" w:rsidRDefault="00302DA5" w:rsidP="00302DA5">
      <w:pPr>
        <w:numPr>
          <w:ilvl w:val="0"/>
          <w:numId w:val="9"/>
        </w:numPr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учёта складских операций.</w:t>
      </w:r>
    </w:p>
    <w:p w:rsidR="00302DA5" w:rsidRPr="00656E89" w:rsidRDefault="00302DA5" w:rsidP="00302DA5">
      <w:pPr>
        <w:numPr>
          <w:ilvl w:val="0"/>
          <w:numId w:val="9"/>
        </w:numPr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строительной организации.</w:t>
      </w:r>
    </w:p>
    <w:p w:rsidR="00302DA5" w:rsidRPr="00656E89" w:rsidRDefault="00302DA5" w:rsidP="00302DA5">
      <w:pPr>
        <w:numPr>
          <w:ilvl w:val="0"/>
          <w:numId w:val="9"/>
        </w:numPr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учета выданных кредитов.</w:t>
      </w:r>
    </w:p>
    <w:p w:rsidR="00302DA5" w:rsidRPr="00656E89" w:rsidRDefault="00302DA5" w:rsidP="00302DA5">
      <w:pPr>
        <w:numPr>
          <w:ilvl w:val="0"/>
          <w:numId w:val="9"/>
        </w:numPr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учета расходов на рекламу.</w:t>
      </w:r>
    </w:p>
    <w:p w:rsidR="00302DA5" w:rsidRPr="00656E89" w:rsidRDefault="00302DA5" w:rsidP="00302DA5">
      <w:pPr>
        <w:numPr>
          <w:ilvl w:val="0"/>
          <w:numId w:val="9"/>
        </w:numPr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агентства недвижимости.</w:t>
      </w:r>
    </w:p>
    <w:p w:rsidR="00302DA5" w:rsidRPr="00656E89" w:rsidRDefault="00302DA5" w:rsidP="00302DA5">
      <w:pPr>
        <w:numPr>
          <w:ilvl w:val="0"/>
          <w:numId w:val="9"/>
        </w:numPr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кадрового агентства.</w:t>
      </w:r>
    </w:p>
    <w:p w:rsidR="00302DA5" w:rsidRPr="00656E89" w:rsidRDefault="00302DA5" w:rsidP="00302DA5">
      <w:pPr>
        <w:numPr>
          <w:ilvl w:val="0"/>
          <w:numId w:val="9"/>
        </w:numPr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страховой компании.</w:t>
      </w:r>
    </w:p>
    <w:p w:rsidR="00302DA5" w:rsidRPr="00656E89" w:rsidRDefault="00302DA5" w:rsidP="00302DA5">
      <w:pPr>
        <w:numPr>
          <w:ilvl w:val="0"/>
          <w:numId w:val="9"/>
        </w:numPr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учета продаж авиабилетов.</w:t>
      </w:r>
    </w:p>
    <w:p w:rsidR="00302DA5" w:rsidRPr="00656E89" w:rsidRDefault="00302DA5" w:rsidP="00302DA5">
      <w:pPr>
        <w:numPr>
          <w:ilvl w:val="0"/>
          <w:numId w:val="9"/>
        </w:numPr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промышленной компании.</w:t>
      </w:r>
    </w:p>
    <w:p w:rsidR="00302DA5" w:rsidRPr="00656E89" w:rsidRDefault="00302DA5" w:rsidP="00302DA5">
      <w:pPr>
        <w:numPr>
          <w:ilvl w:val="0"/>
          <w:numId w:val="9"/>
        </w:numPr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транспортной компании.</w:t>
      </w:r>
    </w:p>
    <w:p w:rsidR="00302DA5" w:rsidRPr="00656E89" w:rsidRDefault="00302DA5" w:rsidP="00302DA5">
      <w:pPr>
        <w:numPr>
          <w:ilvl w:val="0"/>
          <w:numId w:val="9"/>
        </w:numPr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юридической компании.</w:t>
      </w:r>
    </w:p>
    <w:p w:rsidR="00302DA5" w:rsidRPr="00656E89" w:rsidRDefault="00302DA5" w:rsidP="00302DA5">
      <w:pPr>
        <w:pStyle w:val="a9"/>
        <w:tabs>
          <w:tab w:val="left" w:pos="0"/>
        </w:tabs>
        <w:ind w:left="720"/>
        <w:jc w:val="both"/>
        <w:rPr>
          <w:b/>
          <w:color w:val="000000"/>
          <w:spacing w:val="7"/>
          <w:sz w:val="24"/>
          <w:szCs w:val="24"/>
        </w:rPr>
      </w:pPr>
    </w:p>
    <w:p w:rsidR="00302DA5" w:rsidRPr="00656E89" w:rsidRDefault="00302DA5" w:rsidP="00302DA5">
      <w:pPr>
        <w:pStyle w:val="a9"/>
        <w:tabs>
          <w:tab w:val="left" w:pos="0"/>
        </w:tabs>
        <w:ind w:left="720"/>
        <w:jc w:val="both"/>
        <w:rPr>
          <w:sz w:val="24"/>
          <w:szCs w:val="24"/>
        </w:rPr>
      </w:pPr>
      <w:r w:rsidRPr="00656E89">
        <w:rPr>
          <w:b/>
          <w:color w:val="000000"/>
          <w:spacing w:val="7"/>
          <w:sz w:val="24"/>
          <w:szCs w:val="24"/>
        </w:rPr>
        <w:t>5 Методические указания по выполнению курсового проекта</w:t>
      </w:r>
    </w:p>
    <w:p w:rsidR="00BD7331" w:rsidRPr="00656E89" w:rsidRDefault="00BD7331" w:rsidP="00BD7331">
      <w:p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 дисциплине предусматривается выполнение курсового проекта (КП). </w:t>
      </w:r>
    </w:p>
    <w:p w:rsidR="00BD7331" w:rsidRPr="00656E89" w:rsidRDefault="00BD7331" w:rsidP="00BD7331">
      <w:p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Целью выполнения </w:t>
      </w: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курсового проекта </w:t>
      </w: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по дисциплине </w:t>
      </w: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«Конфигурирование и администрирование информационных систем на платформе 1С»</w:t>
      </w: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является приобретение навыков конфигурирования и администрирования информационных систем на платформе 1С, а также закрепление и расширение знаний, полученных при изучении теоретического материала. </w:t>
      </w:r>
    </w:p>
    <w:p w:rsidR="00BD7331" w:rsidRPr="00656E89" w:rsidRDefault="00BD7331" w:rsidP="00BD7331">
      <w:p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При выполнении </w:t>
      </w: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курсового проекта</w:t>
      </w: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студент должен показать умение анализировать предметную область, и на практике применить теоретические знания в области конфигурирования и администрирования информационных систем на платформе 1С.</w:t>
      </w:r>
    </w:p>
    <w:p w:rsidR="00BD7331" w:rsidRPr="00656E89" w:rsidRDefault="00BD7331" w:rsidP="00BD7331">
      <w:p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Курсовой проект – самостоятельная творческая завершенная работа студента, выполненная под руководством преподавателя. Она обычно состоит из двух частей: теоретической и практической.</w:t>
      </w:r>
    </w:p>
    <w:p w:rsidR="00BD7331" w:rsidRPr="00656E89" w:rsidRDefault="00BD7331" w:rsidP="00BD7331">
      <w:p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Выполнение КП предусматривает следующие этапы выполнения:</w:t>
      </w:r>
    </w:p>
    <w:p w:rsidR="00BD7331" w:rsidRPr="00656E89" w:rsidRDefault="00BD7331" w:rsidP="00BD7331">
      <w:p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1. Самостоятельно (или с помощью преподавателя) выбрать предметную область и определить тему. Тему необходимо согласовать с преподавателем.</w:t>
      </w:r>
    </w:p>
    <w:p w:rsidR="00BD7331" w:rsidRPr="00656E89" w:rsidRDefault="00BD7331" w:rsidP="00BD7331">
      <w:p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2. Получить задание и график выполнения работы.</w:t>
      </w:r>
    </w:p>
    <w:p w:rsidR="00BD7331" w:rsidRPr="00656E89" w:rsidRDefault="00BD7331" w:rsidP="00BD7331">
      <w:p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3. Определить структуру прикладного решения.</w:t>
      </w:r>
    </w:p>
    <w:p w:rsidR="00BD7331" w:rsidRPr="00656E89" w:rsidRDefault="00BD7331" w:rsidP="00BD7331">
      <w:p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4. Разработать конфигурацию с объектами конфигурации, программными модулями, интерфейсными механизмами, наглядными печатными формами отчетов.</w:t>
      </w:r>
    </w:p>
    <w:p w:rsidR="00BD7331" w:rsidRPr="00656E89" w:rsidRDefault="00BD7331" w:rsidP="00BD7331">
      <w:p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5. Продемонстрировать возможности прикладного решения преподавателю.</w:t>
      </w:r>
    </w:p>
    <w:p w:rsidR="00BD7331" w:rsidRPr="00656E89" w:rsidRDefault="00BD7331" w:rsidP="00BD7331">
      <w:p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6. Оформить курсовой проект в соответствии с правилами оформления студенческих работ, сдать на проверку.</w:t>
      </w:r>
    </w:p>
    <w:p w:rsidR="00BD7331" w:rsidRPr="00656E89" w:rsidRDefault="00BD7331" w:rsidP="00BD7331">
      <w:p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7. Пройти защиту работы.</w:t>
      </w:r>
    </w:p>
    <w:p w:rsidR="00BD7331" w:rsidRPr="00656E89" w:rsidRDefault="00BD7331" w:rsidP="00BD7331">
      <w:p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При определении структуры прикладного решения для курсового проекта предусматриваются следующие минимальные требования:</w:t>
      </w:r>
    </w:p>
    <w:p w:rsidR="00BD7331" w:rsidRPr="00656E89" w:rsidRDefault="00BD7331" w:rsidP="006D69D9">
      <w:pPr>
        <w:numPr>
          <w:ilvl w:val="2"/>
          <w:numId w:val="10"/>
        </w:numPr>
        <w:tabs>
          <w:tab w:val="clear" w:pos="2160"/>
        </w:tabs>
        <w:spacing w:before="100" w:beforeAutospacing="1"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Константы (2-3 </w:t>
      </w:r>
      <w:proofErr w:type="spellStart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шт</w:t>
      </w:r>
      <w:proofErr w:type="spellEnd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);</w:t>
      </w:r>
    </w:p>
    <w:p w:rsidR="00BD7331" w:rsidRPr="00656E89" w:rsidRDefault="00BD7331" w:rsidP="006D69D9">
      <w:pPr>
        <w:numPr>
          <w:ilvl w:val="2"/>
          <w:numId w:val="10"/>
        </w:numPr>
        <w:tabs>
          <w:tab w:val="clear" w:pos="2160"/>
        </w:tabs>
        <w:spacing w:before="100" w:beforeAutospacing="1"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Перечисления (2-3 </w:t>
      </w:r>
      <w:proofErr w:type="spellStart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шт</w:t>
      </w:r>
      <w:proofErr w:type="spellEnd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);</w:t>
      </w:r>
    </w:p>
    <w:p w:rsidR="00BD7331" w:rsidRPr="00656E89" w:rsidRDefault="00BD7331" w:rsidP="006D69D9">
      <w:pPr>
        <w:numPr>
          <w:ilvl w:val="2"/>
          <w:numId w:val="10"/>
        </w:numPr>
        <w:tabs>
          <w:tab w:val="clear" w:pos="2160"/>
        </w:tabs>
        <w:spacing w:before="100" w:beforeAutospacing="1"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Справочники (5 </w:t>
      </w:r>
      <w:proofErr w:type="spellStart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шт</w:t>
      </w:r>
      <w:proofErr w:type="spellEnd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);</w:t>
      </w:r>
    </w:p>
    <w:p w:rsidR="00BD7331" w:rsidRPr="00656E89" w:rsidRDefault="00BD7331" w:rsidP="006D69D9">
      <w:pPr>
        <w:numPr>
          <w:ilvl w:val="2"/>
          <w:numId w:val="10"/>
        </w:numPr>
        <w:tabs>
          <w:tab w:val="clear" w:pos="2160"/>
        </w:tabs>
        <w:spacing w:before="100" w:beforeAutospacing="1"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Документы (5 </w:t>
      </w:r>
      <w:proofErr w:type="spellStart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шт</w:t>
      </w:r>
      <w:proofErr w:type="spellEnd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);</w:t>
      </w:r>
    </w:p>
    <w:p w:rsidR="00BD7331" w:rsidRPr="00656E89" w:rsidRDefault="00BD7331" w:rsidP="006D69D9">
      <w:pPr>
        <w:numPr>
          <w:ilvl w:val="2"/>
          <w:numId w:val="10"/>
        </w:numPr>
        <w:tabs>
          <w:tab w:val="clear" w:pos="2160"/>
        </w:tabs>
        <w:spacing w:before="100" w:beforeAutospacing="1"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Регистры сведений (минимум 2 </w:t>
      </w:r>
      <w:proofErr w:type="spellStart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шт</w:t>
      </w:r>
      <w:proofErr w:type="spellEnd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);</w:t>
      </w:r>
    </w:p>
    <w:p w:rsidR="00BD7331" w:rsidRPr="00656E89" w:rsidRDefault="00BD7331" w:rsidP="006D69D9">
      <w:pPr>
        <w:numPr>
          <w:ilvl w:val="2"/>
          <w:numId w:val="10"/>
        </w:numPr>
        <w:tabs>
          <w:tab w:val="clear" w:pos="2160"/>
        </w:tabs>
        <w:spacing w:before="100" w:beforeAutospacing="1"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Регистры накопления (минимум 2 </w:t>
      </w:r>
      <w:proofErr w:type="spellStart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шт</w:t>
      </w:r>
      <w:proofErr w:type="spellEnd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);</w:t>
      </w:r>
    </w:p>
    <w:p w:rsidR="00BD7331" w:rsidRPr="00656E89" w:rsidRDefault="00BD7331" w:rsidP="006D69D9">
      <w:pPr>
        <w:numPr>
          <w:ilvl w:val="2"/>
          <w:numId w:val="10"/>
        </w:numPr>
        <w:tabs>
          <w:tab w:val="clear" w:pos="2160"/>
        </w:tabs>
        <w:spacing w:before="100" w:beforeAutospacing="1"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Регистр бухгалтерии (достаточно 1 </w:t>
      </w:r>
      <w:proofErr w:type="spellStart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шт</w:t>
      </w:r>
      <w:proofErr w:type="spellEnd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);</w:t>
      </w:r>
    </w:p>
    <w:p w:rsidR="00BD7331" w:rsidRPr="00656E89" w:rsidRDefault="00BD7331" w:rsidP="006D69D9">
      <w:pPr>
        <w:numPr>
          <w:ilvl w:val="2"/>
          <w:numId w:val="10"/>
        </w:numPr>
        <w:tabs>
          <w:tab w:val="clear" w:pos="2160"/>
        </w:tabs>
        <w:spacing w:before="100" w:beforeAutospacing="1"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Экранные формы для объектов;</w:t>
      </w:r>
    </w:p>
    <w:p w:rsidR="00BD7331" w:rsidRPr="00656E89" w:rsidRDefault="00BD7331" w:rsidP="006D69D9">
      <w:pPr>
        <w:numPr>
          <w:ilvl w:val="2"/>
          <w:numId w:val="10"/>
        </w:numPr>
        <w:tabs>
          <w:tab w:val="clear" w:pos="2160"/>
        </w:tabs>
        <w:spacing w:before="100" w:beforeAutospacing="1"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Печатные формы (минимум 5 </w:t>
      </w:r>
      <w:proofErr w:type="spellStart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шт</w:t>
      </w:r>
      <w:proofErr w:type="spellEnd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);</w:t>
      </w:r>
    </w:p>
    <w:p w:rsidR="00BD7331" w:rsidRPr="00656E89" w:rsidRDefault="00BD7331" w:rsidP="006D69D9">
      <w:pPr>
        <w:numPr>
          <w:ilvl w:val="2"/>
          <w:numId w:val="10"/>
        </w:numPr>
        <w:tabs>
          <w:tab w:val="clear" w:pos="2160"/>
        </w:tabs>
        <w:spacing w:before="100" w:beforeAutospacing="1"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Программные модули с процедурами и функциями, в том числе модуль, реализующий СППР для решения одной из задач предметной области;</w:t>
      </w:r>
    </w:p>
    <w:p w:rsidR="00BD7331" w:rsidRPr="00656E89" w:rsidRDefault="00BD7331" w:rsidP="006D69D9">
      <w:pPr>
        <w:numPr>
          <w:ilvl w:val="2"/>
          <w:numId w:val="10"/>
        </w:numPr>
        <w:tabs>
          <w:tab w:val="clear" w:pos="2160"/>
        </w:tabs>
        <w:spacing w:before="100" w:beforeAutospacing="1"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Отчеты (минимум 5 </w:t>
      </w:r>
      <w:proofErr w:type="spellStart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шт</w:t>
      </w:r>
      <w:proofErr w:type="spellEnd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);</w:t>
      </w:r>
    </w:p>
    <w:p w:rsidR="00BD7331" w:rsidRPr="00656E89" w:rsidRDefault="00BD7331" w:rsidP="006D69D9">
      <w:pPr>
        <w:numPr>
          <w:ilvl w:val="2"/>
          <w:numId w:val="10"/>
        </w:numPr>
        <w:tabs>
          <w:tab w:val="clear" w:pos="2160"/>
        </w:tabs>
        <w:spacing w:before="100" w:beforeAutospacing="1"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Обработки (достаточно 1 шт.);</w:t>
      </w:r>
    </w:p>
    <w:p w:rsidR="00BD7331" w:rsidRPr="00656E89" w:rsidRDefault="00BD7331" w:rsidP="006D69D9">
      <w:pPr>
        <w:numPr>
          <w:ilvl w:val="2"/>
          <w:numId w:val="10"/>
        </w:numPr>
        <w:tabs>
          <w:tab w:val="clear" w:pos="2160"/>
        </w:tabs>
        <w:spacing w:before="100" w:beforeAutospacing="1"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Подсистемы (минимум 3 </w:t>
      </w:r>
      <w:proofErr w:type="spellStart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шт</w:t>
      </w:r>
      <w:proofErr w:type="spellEnd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);</w:t>
      </w:r>
    </w:p>
    <w:p w:rsidR="00BD7331" w:rsidRPr="00656E89" w:rsidRDefault="00BD7331" w:rsidP="006D69D9">
      <w:pPr>
        <w:numPr>
          <w:ilvl w:val="2"/>
          <w:numId w:val="10"/>
        </w:numPr>
        <w:tabs>
          <w:tab w:val="clear" w:pos="2160"/>
        </w:tabs>
        <w:spacing w:before="100" w:beforeAutospacing="1"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Роли (минимум 4 </w:t>
      </w:r>
      <w:proofErr w:type="spellStart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шт</w:t>
      </w:r>
      <w:proofErr w:type="spellEnd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);</w:t>
      </w:r>
    </w:p>
    <w:p w:rsidR="00BD7331" w:rsidRPr="00656E89" w:rsidRDefault="00BD7331" w:rsidP="006D69D9">
      <w:pPr>
        <w:numPr>
          <w:ilvl w:val="2"/>
          <w:numId w:val="10"/>
        </w:numPr>
        <w:tabs>
          <w:tab w:val="clear" w:pos="2160"/>
        </w:tabs>
        <w:spacing w:before="100" w:beforeAutospacing="1"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Пользователи (минимум 5 </w:t>
      </w:r>
      <w:proofErr w:type="spellStart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шт</w:t>
      </w:r>
      <w:proofErr w:type="spellEnd"/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:rsidR="00BD7331" w:rsidRPr="00656E89" w:rsidRDefault="00BD7331" w:rsidP="006D69D9">
      <w:pPr>
        <w:spacing w:before="100" w:beforeAutospacing="1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Требования к работе, перечень подлежащих разработке вопросов: исследование предметной области в соответствии с выбранной темой работы, определение структуры прикладного решения, разработка прикладного решения на базе платформы «1С: Предприятие 8.3», его отладка, тестирование в пользовательском режиме, документирование.</w:t>
      </w:r>
    </w:p>
    <w:p w:rsidR="00BD7331" w:rsidRPr="00656E89" w:rsidRDefault="00BD7331" w:rsidP="006D69D9">
      <w:pPr>
        <w:spacing w:before="100" w:beforeAutospacing="1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Перечень графического материала: схема взаимосвязи объектов конфигурации, таблица иерархии объектов конфигурации, экранные и печатные формы справочников, документов, отчётов.</w:t>
      </w:r>
    </w:p>
    <w:p w:rsidR="00BD7331" w:rsidRPr="00656E89" w:rsidRDefault="006D69D9" w:rsidP="006D69D9">
      <w:pPr>
        <w:spacing w:before="100" w:beforeAutospacing="1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="00BD7331"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емы курсового проекта:</w:t>
      </w:r>
    </w:p>
    <w:p w:rsidR="00BD7331" w:rsidRPr="00656E89" w:rsidRDefault="00BD7331" w:rsidP="00BD7331">
      <w:pPr>
        <w:numPr>
          <w:ilvl w:val="0"/>
          <w:numId w:val="11"/>
        </w:num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Система поддержки принятия решений по планированию меню предприятия общественного питания.</w:t>
      </w:r>
    </w:p>
    <w:p w:rsidR="00BD7331" w:rsidRPr="00656E89" w:rsidRDefault="00BD7331" w:rsidP="00BD7331">
      <w:pPr>
        <w:numPr>
          <w:ilvl w:val="0"/>
          <w:numId w:val="11"/>
        </w:num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Система поддержки принятия решений по распределению эфирного времени на рекламу.</w:t>
      </w:r>
    </w:p>
    <w:p w:rsidR="00BD7331" w:rsidRPr="00656E89" w:rsidRDefault="00BD7331" w:rsidP="00BD7331">
      <w:pPr>
        <w:numPr>
          <w:ilvl w:val="0"/>
          <w:numId w:val="11"/>
        </w:num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Система поддержки принятия решений по определению системы скидок.</w:t>
      </w:r>
    </w:p>
    <w:p w:rsidR="00BD7331" w:rsidRPr="00656E89" w:rsidRDefault="00BD7331" w:rsidP="00BD7331">
      <w:pPr>
        <w:numPr>
          <w:ilvl w:val="0"/>
          <w:numId w:val="11"/>
        </w:num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Система поддержки принятия решений по определению целесообразности открытия торговой точки.</w:t>
      </w:r>
    </w:p>
    <w:p w:rsidR="00BD7331" w:rsidRPr="00656E89" w:rsidRDefault="00BD7331" w:rsidP="00BD7331">
      <w:pPr>
        <w:numPr>
          <w:ilvl w:val="0"/>
          <w:numId w:val="11"/>
        </w:num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Информационно-аналитическая система учёта газовых скважин.</w:t>
      </w:r>
    </w:p>
    <w:p w:rsidR="00BD7331" w:rsidRPr="00656E89" w:rsidRDefault="00BD7331" w:rsidP="00BD7331">
      <w:pPr>
        <w:numPr>
          <w:ilvl w:val="0"/>
          <w:numId w:val="11"/>
        </w:num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учёта складских операций.</w:t>
      </w:r>
    </w:p>
    <w:p w:rsidR="00BD7331" w:rsidRPr="00656E89" w:rsidRDefault="00BD7331" w:rsidP="00BD7331">
      <w:pPr>
        <w:numPr>
          <w:ilvl w:val="0"/>
          <w:numId w:val="11"/>
        </w:num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Система поддержки принятия решений по подбору оптимального поставщика.</w:t>
      </w:r>
    </w:p>
    <w:p w:rsidR="00BD7331" w:rsidRPr="00656E89" w:rsidRDefault="00BD7331" w:rsidP="00BD7331">
      <w:pPr>
        <w:numPr>
          <w:ilvl w:val="0"/>
          <w:numId w:val="11"/>
        </w:num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Автоматизация деятельности туристического агентства.</w:t>
      </w:r>
    </w:p>
    <w:p w:rsidR="00BD7331" w:rsidRPr="00656E89" w:rsidRDefault="00BD7331" w:rsidP="00BD7331">
      <w:pPr>
        <w:numPr>
          <w:ilvl w:val="0"/>
          <w:numId w:val="11"/>
        </w:num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Система поддержки принятия решений по выдаче кредитов.</w:t>
      </w:r>
    </w:p>
    <w:p w:rsidR="00BD7331" w:rsidRPr="00656E89" w:rsidRDefault="00BD7331" w:rsidP="00BD7331">
      <w:pPr>
        <w:numPr>
          <w:ilvl w:val="0"/>
          <w:numId w:val="11"/>
        </w:num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Система поддержки принятия решений по распределению премиальных выплат.</w:t>
      </w:r>
    </w:p>
    <w:p w:rsidR="00BD7331" w:rsidRPr="00656E89" w:rsidRDefault="00BD7331" w:rsidP="00BD7331">
      <w:pPr>
        <w:numPr>
          <w:ilvl w:val="0"/>
          <w:numId w:val="11"/>
        </w:num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Система поддержки принятия решений по выдаче овердрафтов.</w:t>
      </w:r>
    </w:p>
    <w:p w:rsidR="00BD7331" w:rsidRPr="00656E89" w:rsidRDefault="00BD7331" w:rsidP="00BD7331">
      <w:pPr>
        <w:numPr>
          <w:ilvl w:val="0"/>
          <w:numId w:val="11"/>
        </w:num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Информационно-аналитическая система учёта санаторных путевок.</w:t>
      </w:r>
    </w:p>
    <w:p w:rsidR="00BD7331" w:rsidRPr="00656E89" w:rsidRDefault="00BD7331" w:rsidP="00BD7331">
      <w:pPr>
        <w:numPr>
          <w:ilvl w:val="0"/>
          <w:numId w:val="11"/>
        </w:num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Информационная система распределения бюджетных средств на социальные программы.</w:t>
      </w:r>
    </w:p>
    <w:p w:rsidR="00BD7331" w:rsidRPr="00656E89" w:rsidRDefault="00BD7331" w:rsidP="00BD7331">
      <w:pPr>
        <w:numPr>
          <w:ilvl w:val="0"/>
          <w:numId w:val="11"/>
        </w:num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Информационная система учёта санаторно-профилактических услуг.</w:t>
      </w:r>
    </w:p>
    <w:p w:rsidR="00BD7331" w:rsidRPr="00656E89" w:rsidRDefault="00BD7331" w:rsidP="00BD7331">
      <w:pPr>
        <w:numPr>
          <w:ilvl w:val="0"/>
          <w:numId w:val="11"/>
        </w:num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56E89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Информационно-аналитическая система по определению комплекса мер социальной поддержки.</w:t>
      </w:r>
    </w:p>
    <w:p w:rsidR="00C50AB8" w:rsidRPr="00656E89" w:rsidRDefault="00C50AB8" w:rsidP="00302DA5">
      <w:pPr>
        <w:pStyle w:val="a9"/>
        <w:tabs>
          <w:tab w:val="left" w:pos="0"/>
        </w:tabs>
        <w:ind w:left="0" w:firstLine="851"/>
        <w:jc w:val="both"/>
        <w:rPr>
          <w:sz w:val="24"/>
          <w:szCs w:val="24"/>
        </w:rPr>
      </w:pPr>
    </w:p>
    <w:p w:rsidR="00C50AB8" w:rsidRPr="00656E89" w:rsidRDefault="00302DA5">
      <w:pPr>
        <w:pStyle w:val="a9"/>
        <w:tabs>
          <w:tab w:val="left" w:pos="0"/>
        </w:tabs>
        <w:ind w:firstLine="851"/>
        <w:jc w:val="both"/>
        <w:rPr>
          <w:b/>
          <w:color w:val="000000"/>
          <w:spacing w:val="7"/>
          <w:sz w:val="24"/>
          <w:szCs w:val="24"/>
        </w:rPr>
      </w:pPr>
      <w:r w:rsidRPr="00656E89">
        <w:rPr>
          <w:b/>
          <w:color w:val="000000"/>
          <w:spacing w:val="7"/>
          <w:sz w:val="24"/>
          <w:szCs w:val="24"/>
        </w:rPr>
        <w:t>6</w:t>
      </w:r>
      <w:r w:rsidR="00467DFF" w:rsidRPr="00656E89">
        <w:rPr>
          <w:b/>
          <w:color w:val="000000"/>
          <w:spacing w:val="7"/>
          <w:sz w:val="24"/>
          <w:szCs w:val="24"/>
        </w:rPr>
        <w:t xml:space="preserve"> Методические указания по самостоятельной работе</w:t>
      </w:r>
    </w:p>
    <w:p w:rsidR="006D69D9" w:rsidRPr="00656E89" w:rsidRDefault="006D69D9">
      <w:pPr>
        <w:pStyle w:val="a9"/>
        <w:tabs>
          <w:tab w:val="left" w:pos="0"/>
        </w:tabs>
        <w:ind w:firstLine="851"/>
        <w:jc w:val="both"/>
        <w:rPr>
          <w:sz w:val="24"/>
          <w:szCs w:val="24"/>
        </w:rPr>
      </w:pPr>
    </w:p>
    <w:p w:rsidR="00C50AB8" w:rsidRPr="00656E89" w:rsidRDefault="00467DFF">
      <w:pPr>
        <w:pStyle w:val="a9"/>
        <w:ind w:right="262" w:firstLine="708"/>
        <w:jc w:val="both"/>
        <w:rPr>
          <w:sz w:val="24"/>
          <w:szCs w:val="24"/>
        </w:rPr>
      </w:pPr>
      <w:r w:rsidRPr="00656E89">
        <w:rPr>
          <w:sz w:val="24"/>
          <w:szCs w:val="24"/>
        </w:rPr>
        <w:t>Самостоятельная учебная деятельность является необходимым условием успешного обучения. Многие профессиональные навыки, способность мыслить и обобщать, делать выводы и строить суждения, выступать и слушать других, – все это развивается в процессе самостоятельной работы обучающихся.</w:t>
      </w:r>
    </w:p>
    <w:p w:rsidR="00C50AB8" w:rsidRPr="00656E89" w:rsidRDefault="00467DFF">
      <w:pPr>
        <w:pStyle w:val="a9"/>
        <w:spacing w:before="2" w:after="200"/>
        <w:ind w:right="262" w:firstLine="708"/>
        <w:jc w:val="both"/>
        <w:rPr>
          <w:sz w:val="24"/>
          <w:szCs w:val="24"/>
        </w:rPr>
      </w:pPr>
      <w:r w:rsidRPr="00656E89">
        <w:rPr>
          <w:sz w:val="24"/>
          <w:szCs w:val="24"/>
        </w:rPr>
        <w:t>Изучение дисциплины «</w:t>
      </w:r>
      <w:r w:rsidR="00FE7C26" w:rsidRPr="00656E89">
        <w:rPr>
          <w:sz w:val="24"/>
          <w:szCs w:val="24"/>
        </w:rPr>
        <w:t>Конфигурирование и администрирование информационных систем на платформе 1С</w:t>
      </w:r>
      <w:r w:rsidRPr="00656E89">
        <w:rPr>
          <w:sz w:val="24"/>
          <w:szCs w:val="24"/>
        </w:rPr>
        <w:t xml:space="preserve">» предполагает не только познавательную деятельность, которую обучающиеся выполняют во </w:t>
      </w:r>
      <w:proofErr w:type="gramStart"/>
      <w:r w:rsidRPr="00656E89">
        <w:rPr>
          <w:sz w:val="24"/>
          <w:szCs w:val="24"/>
        </w:rPr>
        <w:t>время  лабораторных</w:t>
      </w:r>
      <w:proofErr w:type="gramEnd"/>
      <w:r w:rsidRPr="00656E89">
        <w:rPr>
          <w:sz w:val="24"/>
          <w:szCs w:val="24"/>
        </w:rPr>
        <w:t xml:space="preserve"> занятий, но и самостоятельную работу, осуществляемую вне аудиторных занятий. </w:t>
      </w:r>
    </w:p>
    <w:p w:rsidR="00C50AB8" w:rsidRPr="00656E89" w:rsidRDefault="00467DFF">
      <w:pPr>
        <w:pStyle w:val="a9"/>
        <w:spacing w:before="1" w:after="200"/>
        <w:ind w:left="0" w:firstLine="1021"/>
        <w:jc w:val="both"/>
        <w:rPr>
          <w:sz w:val="24"/>
          <w:szCs w:val="24"/>
        </w:rPr>
      </w:pPr>
      <w:r w:rsidRPr="00656E89">
        <w:rPr>
          <w:sz w:val="24"/>
          <w:szCs w:val="24"/>
        </w:rPr>
        <w:t>Самостоятельная работа обучающегося</w:t>
      </w:r>
      <w:r w:rsidRPr="00656E89">
        <w:rPr>
          <w:spacing w:val="51"/>
          <w:sz w:val="24"/>
          <w:szCs w:val="24"/>
        </w:rPr>
        <w:t xml:space="preserve"> в </w:t>
      </w:r>
      <w:r w:rsidRPr="00656E89">
        <w:rPr>
          <w:sz w:val="24"/>
          <w:szCs w:val="24"/>
        </w:rPr>
        <w:t>процессе изучения материалов дисциплины складывается из следующих составляющих:</w:t>
      </w:r>
    </w:p>
    <w:p w:rsidR="00C50AB8" w:rsidRPr="00656E89" w:rsidRDefault="00467DFF">
      <w:pPr>
        <w:pStyle w:val="ac"/>
        <w:numPr>
          <w:ilvl w:val="0"/>
          <w:numId w:val="6"/>
        </w:numPr>
        <w:tabs>
          <w:tab w:val="clear" w:pos="720"/>
          <w:tab w:val="left" w:pos="1383"/>
        </w:tabs>
        <w:spacing w:before="161" w:after="200"/>
        <w:ind w:left="312" w:right="272" w:firstLine="709"/>
        <w:jc w:val="both"/>
        <w:rPr>
          <w:sz w:val="24"/>
          <w:szCs w:val="24"/>
        </w:rPr>
      </w:pPr>
      <w:r w:rsidRPr="00656E89">
        <w:rPr>
          <w:sz w:val="24"/>
          <w:szCs w:val="24"/>
        </w:rPr>
        <w:t>подготовку к занятиям в соответствии с перечнем контрольных вопросов плана занятий. Такая подготовка предполагает изучение учебной программы, установление связи с ранее полученными знаниями, выделение наиболее значимых и актуальных проблем, на изучении которых следует обратить особое внимание;</w:t>
      </w:r>
    </w:p>
    <w:p w:rsidR="00C50AB8" w:rsidRPr="00656E89" w:rsidRDefault="00467DFF">
      <w:pPr>
        <w:pStyle w:val="ac"/>
        <w:numPr>
          <w:ilvl w:val="0"/>
          <w:numId w:val="6"/>
        </w:numPr>
        <w:tabs>
          <w:tab w:val="clear" w:pos="720"/>
          <w:tab w:val="left" w:pos="1446"/>
        </w:tabs>
        <w:ind w:left="312" w:right="273" w:firstLine="709"/>
        <w:jc w:val="both"/>
        <w:rPr>
          <w:sz w:val="24"/>
          <w:szCs w:val="24"/>
        </w:rPr>
      </w:pPr>
      <w:r w:rsidRPr="00656E89">
        <w:rPr>
          <w:sz w:val="24"/>
          <w:szCs w:val="24"/>
        </w:rPr>
        <w:t>подбор, изучение, анализ и конспектирование рекомендованной литературы по учебной дисциплине;</w:t>
      </w:r>
    </w:p>
    <w:p w:rsidR="00C50AB8" w:rsidRPr="00656E89" w:rsidRDefault="00467DFF">
      <w:pPr>
        <w:pStyle w:val="ac"/>
        <w:numPr>
          <w:ilvl w:val="0"/>
          <w:numId w:val="6"/>
        </w:numPr>
        <w:tabs>
          <w:tab w:val="clear" w:pos="720"/>
          <w:tab w:val="left" w:pos="1446"/>
        </w:tabs>
        <w:ind w:left="312" w:right="272" w:firstLine="709"/>
        <w:jc w:val="both"/>
        <w:rPr>
          <w:sz w:val="24"/>
          <w:szCs w:val="24"/>
        </w:rPr>
      </w:pPr>
      <w:r w:rsidRPr="00656E89">
        <w:rPr>
          <w:sz w:val="24"/>
          <w:szCs w:val="24"/>
        </w:rPr>
        <w:t>выяснение наиболее сложных, непонятных вопросов и их уточнение во время консультаций;</w:t>
      </w:r>
    </w:p>
    <w:p w:rsidR="00C50AB8" w:rsidRPr="00656E89" w:rsidRDefault="00467DFF">
      <w:pPr>
        <w:pStyle w:val="ac"/>
        <w:numPr>
          <w:ilvl w:val="0"/>
          <w:numId w:val="6"/>
        </w:numPr>
        <w:tabs>
          <w:tab w:val="clear" w:pos="720"/>
          <w:tab w:val="left" w:pos="1446"/>
        </w:tabs>
        <w:ind w:left="312" w:right="270" w:firstLine="709"/>
        <w:jc w:val="both"/>
        <w:rPr>
          <w:sz w:val="24"/>
          <w:szCs w:val="24"/>
        </w:rPr>
      </w:pPr>
      <w:r w:rsidRPr="00656E89">
        <w:rPr>
          <w:sz w:val="24"/>
          <w:szCs w:val="24"/>
        </w:rPr>
        <w:t>подготовка к лабораторным, практическим занятиям и зачету; активная познавательная деятельность в ходе их проведения;</w:t>
      </w:r>
    </w:p>
    <w:p w:rsidR="00C50AB8" w:rsidRPr="00656E89" w:rsidRDefault="00467DFF">
      <w:pPr>
        <w:pStyle w:val="ac"/>
        <w:numPr>
          <w:ilvl w:val="0"/>
          <w:numId w:val="6"/>
        </w:numPr>
        <w:tabs>
          <w:tab w:val="clear" w:pos="720"/>
          <w:tab w:val="left" w:pos="1446"/>
        </w:tabs>
        <w:ind w:left="312" w:right="272" w:firstLine="709"/>
        <w:jc w:val="both"/>
        <w:rPr>
          <w:sz w:val="24"/>
          <w:szCs w:val="24"/>
        </w:rPr>
      </w:pPr>
      <w:r w:rsidRPr="00656E89">
        <w:rPr>
          <w:sz w:val="24"/>
          <w:szCs w:val="24"/>
        </w:rPr>
        <w:t>выполнение специальных учебных заданий, предусмотренных учебной программой;</w:t>
      </w:r>
    </w:p>
    <w:p w:rsidR="00C50AB8" w:rsidRPr="00656E89" w:rsidRDefault="00467DFF">
      <w:pPr>
        <w:pStyle w:val="ac"/>
        <w:numPr>
          <w:ilvl w:val="0"/>
          <w:numId w:val="6"/>
        </w:numPr>
        <w:tabs>
          <w:tab w:val="clear" w:pos="720"/>
          <w:tab w:val="left" w:pos="1446"/>
        </w:tabs>
        <w:ind w:left="312" w:right="272" w:firstLine="709"/>
        <w:jc w:val="both"/>
        <w:rPr>
          <w:sz w:val="24"/>
          <w:szCs w:val="24"/>
        </w:rPr>
      </w:pPr>
      <w:r w:rsidRPr="00656E89">
        <w:rPr>
          <w:sz w:val="24"/>
          <w:szCs w:val="24"/>
        </w:rPr>
        <w:t>подготовка и с</w:t>
      </w:r>
      <w:r w:rsidR="006D69D9" w:rsidRPr="00656E89">
        <w:rPr>
          <w:sz w:val="24"/>
          <w:szCs w:val="24"/>
        </w:rPr>
        <w:t>дача дифференцированного зачета, экзамена.</w:t>
      </w:r>
    </w:p>
    <w:p w:rsidR="00C50AB8" w:rsidRPr="00656E89" w:rsidRDefault="00C50AB8">
      <w:pPr>
        <w:tabs>
          <w:tab w:val="left" w:pos="1446"/>
        </w:tabs>
        <w:spacing w:before="1" w:line="240" w:lineRule="auto"/>
        <w:rPr>
          <w:rFonts w:ascii="Times New Roman" w:hAnsi="Times New Roman" w:cs="Times New Roman"/>
          <w:sz w:val="24"/>
          <w:szCs w:val="24"/>
        </w:rPr>
      </w:pPr>
    </w:p>
    <w:p w:rsidR="00C50AB8" w:rsidRPr="00656E89" w:rsidRDefault="006D69D9">
      <w:pPr>
        <w:tabs>
          <w:tab w:val="left" w:pos="1300"/>
        </w:tabs>
        <w:spacing w:line="240" w:lineRule="auto"/>
        <w:ind w:right="3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b/>
          <w:color w:val="000000"/>
          <w:spacing w:val="7"/>
          <w:sz w:val="24"/>
          <w:szCs w:val="24"/>
        </w:rPr>
        <w:t>7</w:t>
      </w:r>
      <w:r w:rsidR="00467DFF" w:rsidRPr="00656E89">
        <w:rPr>
          <w:rFonts w:ascii="Times New Roman" w:hAnsi="Times New Roman" w:cs="Times New Roman"/>
          <w:b/>
          <w:color w:val="000000"/>
          <w:spacing w:val="7"/>
          <w:sz w:val="24"/>
          <w:szCs w:val="24"/>
        </w:rPr>
        <w:t xml:space="preserve"> Методические указания по промежуточной аттестации по дисциплине</w:t>
      </w:r>
    </w:p>
    <w:p w:rsidR="00C50AB8" w:rsidRPr="00656E89" w:rsidRDefault="00467DFF">
      <w:pPr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Основная цель промежуточной аттестации - завершение обучения по конкретной дисциплине путем проверки уровня приобретенных обучающимися знаний.</w:t>
      </w:r>
    </w:p>
    <w:p w:rsidR="00C50AB8" w:rsidRPr="00656E89" w:rsidRDefault="00467DFF">
      <w:pPr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 xml:space="preserve">При подготовке к промежуточной аттестации </w:t>
      </w:r>
      <w:proofErr w:type="gramStart"/>
      <w:r w:rsidRPr="00656E89">
        <w:rPr>
          <w:rFonts w:ascii="Times New Roman" w:hAnsi="Times New Roman" w:cs="Times New Roman"/>
          <w:sz w:val="24"/>
          <w:szCs w:val="24"/>
        </w:rPr>
        <w:t>обучающемуся  необходимо</w:t>
      </w:r>
      <w:proofErr w:type="gramEnd"/>
      <w:r w:rsidRPr="00656E89">
        <w:rPr>
          <w:rFonts w:ascii="Times New Roman" w:hAnsi="Times New Roman" w:cs="Times New Roman"/>
          <w:sz w:val="24"/>
          <w:szCs w:val="24"/>
        </w:rPr>
        <w:t>:</w:t>
      </w:r>
    </w:p>
    <w:p w:rsidR="00C50AB8" w:rsidRPr="00656E89" w:rsidRDefault="00467DFF">
      <w:pPr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- обратиться к пройденному материалу – повторить и закрепить знания, приобретенные в период изучения учебной дисциплины;</w:t>
      </w:r>
    </w:p>
    <w:p w:rsidR="00C50AB8" w:rsidRPr="00656E89" w:rsidRDefault="00467DFF">
      <w:pPr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- изучить дополнительные источники информации для получения новых знаний, в том числе вновь изданные учебники и пособия.</w:t>
      </w:r>
    </w:p>
    <w:p w:rsidR="00C50AB8" w:rsidRPr="00656E89" w:rsidRDefault="00467DFF">
      <w:pPr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При этом необходимо учитывать, что при проведении промежуточной аттестации проверяется не только способность обучающегося воспроизвести изученный им материал, но и то, насколько обучающийся понимает данный материал, умеет анализировать его, имеет свое собственное мнение и умеет отстаивать его посредством грамотного обоснования.</w:t>
      </w:r>
    </w:p>
    <w:p w:rsidR="00C50AB8" w:rsidRPr="00656E89" w:rsidRDefault="00467DFF">
      <w:pPr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 xml:space="preserve">Методические рекомендации по подготовке к </w:t>
      </w:r>
      <w:r w:rsidR="006D69D9" w:rsidRPr="00656E89">
        <w:rPr>
          <w:rFonts w:ascii="Times New Roman" w:hAnsi="Times New Roman" w:cs="Times New Roman"/>
          <w:sz w:val="24"/>
          <w:szCs w:val="24"/>
        </w:rPr>
        <w:t>диф</w:t>
      </w:r>
      <w:bookmarkStart w:id="12" w:name="_GoBack"/>
      <w:bookmarkEnd w:id="12"/>
      <w:r w:rsidR="006D69D9" w:rsidRPr="00656E89">
        <w:rPr>
          <w:rFonts w:ascii="Times New Roman" w:hAnsi="Times New Roman" w:cs="Times New Roman"/>
          <w:sz w:val="24"/>
          <w:szCs w:val="24"/>
        </w:rPr>
        <w:t xml:space="preserve">ференцированному </w:t>
      </w:r>
      <w:r w:rsidRPr="00656E89">
        <w:rPr>
          <w:rFonts w:ascii="Times New Roman" w:hAnsi="Times New Roman" w:cs="Times New Roman"/>
          <w:sz w:val="24"/>
          <w:szCs w:val="24"/>
        </w:rPr>
        <w:t>зачёту</w:t>
      </w:r>
      <w:r w:rsidR="006D69D9" w:rsidRPr="00656E89">
        <w:rPr>
          <w:rFonts w:ascii="Times New Roman" w:hAnsi="Times New Roman" w:cs="Times New Roman"/>
          <w:sz w:val="24"/>
          <w:szCs w:val="24"/>
        </w:rPr>
        <w:t>, экзамену</w:t>
      </w:r>
    </w:p>
    <w:p w:rsidR="00C50AB8" w:rsidRPr="00656E89" w:rsidRDefault="00467DFF">
      <w:pPr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lastRenderedPageBreak/>
        <w:t>Итоговым контролем при изучении дисциплины «</w:t>
      </w:r>
      <w:r w:rsidR="00FE7C26" w:rsidRPr="00656E89">
        <w:rPr>
          <w:rFonts w:ascii="Times New Roman" w:hAnsi="Times New Roman" w:cs="Times New Roman"/>
          <w:sz w:val="24"/>
          <w:szCs w:val="24"/>
        </w:rPr>
        <w:t>Конфигурирование и администрирование информационных систем на платформе 1С</w:t>
      </w:r>
      <w:r w:rsidRPr="00656E89">
        <w:rPr>
          <w:rFonts w:ascii="Times New Roman" w:hAnsi="Times New Roman" w:cs="Times New Roman"/>
          <w:sz w:val="24"/>
          <w:szCs w:val="24"/>
        </w:rPr>
        <w:t>» является дифференцированный зачёт</w:t>
      </w:r>
      <w:r w:rsidR="006D69D9" w:rsidRPr="00656E89">
        <w:rPr>
          <w:rFonts w:ascii="Times New Roman" w:hAnsi="Times New Roman" w:cs="Times New Roman"/>
          <w:sz w:val="24"/>
          <w:szCs w:val="24"/>
        </w:rPr>
        <w:t xml:space="preserve"> в 7 семестре, в 8 семестре - экзамен</w:t>
      </w:r>
      <w:r w:rsidRPr="00656E89">
        <w:rPr>
          <w:rFonts w:ascii="Times New Roman" w:hAnsi="Times New Roman" w:cs="Times New Roman"/>
          <w:sz w:val="24"/>
          <w:szCs w:val="24"/>
        </w:rPr>
        <w:t xml:space="preserve">. Примерный перечень вопросов к дифференцированному зачёту </w:t>
      </w:r>
      <w:r w:rsidR="006D69D9" w:rsidRPr="00656E89">
        <w:rPr>
          <w:rFonts w:ascii="Times New Roman" w:hAnsi="Times New Roman" w:cs="Times New Roman"/>
          <w:sz w:val="24"/>
          <w:szCs w:val="24"/>
        </w:rPr>
        <w:t xml:space="preserve">и экзамену </w:t>
      </w:r>
      <w:r w:rsidRPr="00656E89">
        <w:rPr>
          <w:rFonts w:ascii="Times New Roman" w:hAnsi="Times New Roman" w:cs="Times New Roman"/>
          <w:sz w:val="24"/>
          <w:szCs w:val="24"/>
        </w:rPr>
        <w:t>содержится в фонде оценочных средств дисциплины. Указанные вопросы по дисциплине «</w:t>
      </w:r>
      <w:r w:rsidR="00FE7C26" w:rsidRPr="00656E89">
        <w:rPr>
          <w:rFonts w:ascii="Times New Roman" w:hAnsi="Times New Roman" w:cs="Times New Roman"/>
          <w:sz w:val="24"/>
          <w:szCs w:val="24"/>
        </w:rPr>
        <w:t>Конфигурирование и администрирование информационных систем на платформе 1С</w:t>
      </w:r>
      <w:r w:rsidRPr="00656E89">
        <w:rPr>
          <w:rFonts w:ascii="Times New Roman" w:hAnsi="Times New Roman" w:cs="Times New Roman"/>
          <w:sz w:val="24"/>
          <w:szCs w:val="24"/>
        </w:rPr>
        <w:t>» обновляются на начало учебного года. На зачёте обучающемуся предлагается ответить на три - четыре вопроса по изученным разделам дисциплины. Цель дифференцированного зачёта - проверка и оценка уровня полученных обучающимся специальных познаний по учебной дисциплине «</w:t>
      </w:r>
      <w:r w:rsidR="00FE7C26" w:rsidRPr="00656E89">
        <w:rPr>
          <w:rFonts w:ascii="Times New Roman" w:hAnsi="Times New Roman" w:cs="Times New Roman"/>
          <w:sz w:val="24"/>
          <w:szCs w:val="24"/>
        </w:rPr>
        <w:t>Конфигурирование и администрирование информационных систем на платформе 1С</w:t>
      </w:r>
      <w:r w:rsidRPr="00656E89">
        <w:rPr>
          <w:rFonts w:ascii="Times New Roman" w:hAnsi="Times New Roman" w:cs="Times New Roman"/>
          <w:sz w:val="24"/>
          <w:szCs w:val="24"/>
        </w:rPr>
        <w:t xml:space="preserve">», а также умения логически мыслить, аргументировать избранную научную позицию, реагировать на дополнительные вопросы, ориентироваться в массиве программного обеспечения. Оценке подлежит также и правильность речи обучающегося. Дополнительной целью итогового контроля в виде дифференцированного зачёта является формирование у обучающегося таких качеств, как организованность, ответственность, трудолюбие, самостоятельность. </w:t>
      </w:r>
    </w:p>
    <w:p w:rsidR="00C50AB8" w:rsidRPr="00656E89" w:rsidRDefault="00467DFF">
      <w:pPr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При подготовке к дифференцированному зачёту</w:t>
      </w:r>
      <w:r w:rsidR="006D69D9" w:rsidRPr="00656E89">
        <w:rPr>
          <w:rFonts w:ascii="Times New Roman" w:hAnsi="Times New Roman" w:cs="Times New Roman"/>
          <w:sz w:val="24"/>
          <w:szCs w:val="24"/>
        </w:rPr>
        <w:t>, экзамену</w:t>
      </w:r>
      <w:r w:rsidRPr="00656E89">
        <w:rPr>
          <w:rFonts w:ascii="Times New Roman" w:hAnsi="Times New Roman" w:cs="Times New Roman"/>
          <w:sz w:val="24"/>
          <w:szCs w:val="24"/>
        </w:rPr>
        <w:t xml:space="preserve"> обучающийся должен правильно и рационально распланировать свое время, чтобы успеть качественно и на высоком уровне подготовиться к ответам по всем вопросам. Дифференцированный зачёт</w:t>
      </w:r>
      <w:r w:rsidR="006D69D9" w:rsidRPr="00656E89">
        <w:rPr>
          <w:rFonts w:ascii="Times New Roman" w:hAnsi="Times New Roman" w:cs="Times New Roman"/>
          <w:sz w:val="24"/>
          <w:szCs w:val="24"/>
        </w:rPr>
        <w:t xml:space="preserve">, экзамен призваны </w:t>
      </w:r>
      <w:r w:rsidRPr="00656E89">
        <w:rPr>
          <w:rFonts w:ascii="Times New Roman" w:hAnsi="Times New Roman" w:cs="Times New Roman"/>
          <w:sz w:val="24"/>
          <w:szCs w:val="24"/>
        </w:rPr>
        <w:t>побудить обучающегося получить дополнительно новые знания. Во время подготовки к зачёту</w:t>
      </w:r>
      <w:r w:rsidR="006D69D9" w:rsidRPr="00656E89">
        <w:rPr>
          <w:rFonts w:ascii="Times New Roman" w:hAnsi="Times New Roman" w:cs="Times New Roman"/>
          <w:sz w:val="24"/>
          <w:szCs w:val="24"/>
        </w:rPr>
        <w:t xml:space="preserve"> и экзамену</w:t>
      </w:r>
      <w:r w:rsidRPr="00656E89">
        <w:rPr>
          <w:rFonts w:ascii="Times New Roman" w:hAnsi="Times New Roman" w:cs="Times New Roman"/>
          <w:sz w:val="24"/>
          <w:szCs w:val="24"/>
        </w:rPr>
        <w:t xml:space="preserve"> обучающиеся также систематизируют знания, которые они приобрели при изучении разделов курса. </w:t>
      </w:r>
    </w:p>
    <w:p w:rsidR="00C50AB8" w:rsidRPr="00656E89" w:rsidRDefault="00467DFF">
      <w:pPr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Рекомендуемые учебники и специальная литература при изучении курса «</w:t>
      </w:r>
      <w:r w:rsidR="00FE7C26" w:rsidRPr="00656E89">
        <w:rPr>
          <w:rFonts w:ascii="Times New Roman" w:hAnsi="Times New Roman" w:cs="Times New Roman"/>
          <w:sz w:val="24"/>
          <w:szCs w:val="24"/>
        </w:rPr>
        <w:t>Конфигурирование и администрирование информационных систем на платформе 1С</w:t>
      </w:r>
      <w:r w:rsidRPr="00656E89">
        <w:rPr>
          <w:rFonts w:ascii="Times New Roman" w:hAnsi="Times New Roman" w:cs="Times New Roman"/>
          <w:sz w:val="24"/>
          <w:szCs w:val="24"/>
        </w:rPr>
        <w:t>», имеются в рекомендованном списке литературы в рабочей программе по данному курсу.</w:t>
      </w:r>
    </w:p>
    <w:p w:rsidR="00C50AB8" w:rsidRPr="00656E89" w:rsidRDefault="00467DFF">
      <w:pPr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Обучающийся в целях получения качественных и системных знаний должен начинать подготовку к дифференцированному зачёту</w:t>
      </w:r>
      <w:r w:rsidR="006D69D9" w:rsidRPr="00656E89">
        <w:rPr>
          <w:rFonts w:ascii="Times New Roman" w:hAnsi="Times New Roman" w:cs="Times New Roman"/>
          <w:sz w:val="24"/>
          <w:szCs w:val="24"/>
        </w:rPr>
        <w:t>, экзамену</w:t>
      </w:r>
      <w:r w:rsidRPr="00656E89">
        <w:rPr>
          <w:rFonts w:ascii="Times New Roman" w:hAnsi="Times New Roman" w:cs="Times New Roman"/>
          <w:sz w:val="24"/>
          <w:szCs w:val="24"/>
        </w:rPr>
        <w:t xml:space="preserve"> задолго до его проведения, лучше с самого начала лекционного курса. Для этого, как уже отмечалось, имеются в учебно-методическом пособии примерные вопросы к зачёту. </w:t>
      </w:r>
    </w:p>
    <w:p w:rsidR="00C50AB8" w:rsidRPr="00656E89" w:rsidRDefault="00467DFF">
      <w:pPr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6E89">
        <w:rPr>
          <w:rFonts w:ascii="Times New Roman" w:hAnsi="Times New Roman" w:cs="Times New Roman"/>
          <w:sz w:val="24"/>
          <w:szCs w:val="24"/>
        </w:rPr>
        <w:t>Самостоятельная работа по подготовке к зачёту</w:t>
      </w:r>
      <w:r w:rsidR="006D69D9" w:rsidRPr="00656E89">
        <w:rPr>
          <w:rFonts w:ascii="Times New Roman" w:hAnsi="Times New Roman" w:cs="Times New Roman"/>
          <w:sz w:val="24"/>
          <w:szCs w:val="24"/>
        </w:rPr>
        <w:t>, экзамену</w:t>
      </w:r>
      <w:r w:rsidRPr="00656E89">
        <w:rPr>
          <w:rFonts w:ascii="Times New Roman" w:hAnsi="Times New Roman" w:cs="Times New Roman"/>
          <w:sz w:val="24"/>
          <w:szCs w:val="24"/>
        </w:rPr>
        <w:t xml:space="preserve"> во время сессии должна планироваться обучающимися, исходя из общего объема вопросов, вынесенных на зачёт и дней, отведенных на подготовку к дифференцированному зачёту. При этом необходимо, чтобы последний день или часть его, был выделен для дополнительного повторения всего объема вопросов в целом. Это позволяет обучающемуся самостоятельно перепроверить уровень усвоения материала. </w:t>
      </w:r>
    </w:p>
    <w:p w:rsidR="00C50AB8" w:rsidRPr="00656E89" w:rsidRDefault="00C50AB8">
      <w:pPr>
        <w:tabs>
          <w:tab w:val="left" w:pos="1300"/>
        </w:tabs>
        <w:spacing w:line="240" w:lineRule="auto"/>
        <w:ind w:right="30" w:firstLine="709"/>
        <w:jc w:val="both"/>
        <w:rPr>
          <w:rFonts w:ascii="Times New Roman" w:hAnsi="Times New Roman" w:cs="Times New Roman"/>
          <w:sz w:val="24"/>
          <w:szCs w:val="24"/>
        </w:rPr>
      </w:pPr>
    </w:p>
    <w:sectPr w:rsidR="00C50AB8" w:rsidRPr="00656E89">
      <w:footerReference w:type="default" r:id="rId57"/>
      <w:pgSz w:w="11906" w:h="16838"/>
      <w:pgMar w:top="1134" w:right="707" w:bottom="1134" w:left="1134" w:header="0" w:footer="708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C2CB8" w:rsidRDefault="009C2CB8">
      <w:pPr>
        <w:spacing w:after="0" w:line="240" w:lineRule="auto"/>
      </w:pPr>
      <w:r>
        <w:separator/>
      </w:r>
    </w:p>
  </w:endnote>
  <w:endnote w:type="continuationSeparator" w:id="0">
    <w:p w:rsidR="009C2CB8" w:rsidRDefault="009C2C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Arial Unicode MS"/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723039615"/>
      <w:docPartObj>
        <w:docPartGallery w:val="Page Numbers (Bottom of Page)"/>
        <w:docPartUnique/>
      </w:docPartObj>
    </w:sdtPr>
    <w:sdtEndPr/>
    <w:sdtContent>
      <w:p w:rsidR="00656E89" w:rsidRDefault="00656E89">
        <w:pPr>
          <w:pStyle w:val="13"/>
          <w:jc w:val="right"/>
        </w:pPr>
        <w:r>
          <w:fldChar w:fldCharType="begin"/>
        </w:r>
        <w:r>
          <w:instrText>PAGE</w:instrText>
        </w:r>
        <w:r>
          <w:fldChar w:fldCharType="separate"/>
        </w:r>
        <w:r w:rsidR="00160A67">
          <w:rPr>
            <w:noProof/>
          </w:rPr>
          <w:t>37</w:t>
        </w:r>
        <w:r>
          <w:fldChar w:fldCharType="end"/>
        </w:r>
      </w:p>
    </w:sdtContent>
  </w:sdt>
  <w:p w:rsidR="00656E89" w:rsidRDefault="00656E89">
    <w:pPr>
      <w:pStyle w:val="a9"/>
      <w:spacing w:line="0" w:lineRule="auto"/>
      <w:ind w:left="0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C2CB8" w:rsidRDefault="009C2CB8">
      <w:pPr>
        <w:spacing w:after="0" w:line="240" w:lineRule="auto"/>
      </w:pPr>
      <w:r>
        <w:separator/>
      </w:r>
    </w:p>
  </w:footnote>
  <w:footnote w:type="continuationSeparator" w:id="0">
    <w:p w:rsidR="009C2CB8" w:rsidRDefault="009C2CB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114BE2"/>
    <w:multiLevelType w:val="multilevel"/>
    <w:tmpl w:val="D03C04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35E6E9E"/>
    <w:multiLevelType w:val="multilevel"/>
    <w:tmpl w:val="D7CC621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" w15:restartNumberingAfterBreak="0">
    <w:nsid w:val="09843AEE"/>
    <w:multiLevelType w:val="multilevel"/>
    <w:tmpl w:val="FF68EA2E"/>
    <w:lvl w:ilvl="0">
      <w:start w:val="1"/>
      <w:numFmt w:val="decimal"/>
      <w:lvlText w:val="%1)"/>
      <w:lvlJc w:val="left"/>
      <w:pPr>
        <w:ind w:left="1521" w:hanging="360"/>
      </w:pPr>
    </w:lvl>
    <w:lvl w:ilvl="1">
      <w:start w:val="1"/>
      <w:numFmt w:val="lowerLetter"/>
      <w:lvlText w:val="%2."/>
      <w:lvlJc w:val="left"/>
      <w:pPr>
        <w:ind w:left="2376" w:hanging="360"/>
      </w:pPr>
    </w:lvl>
    <w:lvl w:ilvl="2">
      <w:start w:val="1"/>
      <w:numFmt w:val="lowerRoman"/>
      <w:lvlText w:val="%3."/>
      <w:lvlJc w:val="right"/>
      <w:pPr>
        <w:ind w:left="3096" w:hanging="180"/>
      </w:pPr>
    </w:lvl>
    <w:lvl w:ilvl="3">
      <w:start w:val="1"/>
      <w:numFmt w:val="decimal"/>
      <w:lvlText w:val="%4."/>
      <w:lvlJc w:val="left"/>
      <w:pPr>
        <w:ind w:left="3816" w:hanging="360"/>
      </w:pPr>
    </w:lvl>
    <w:lvl w:ilvl="4">
      <w:start w:val="1"/>
      <w:numFmt w:val="lowerLetter"/>
      <w:lvlText w:val="%5."/>
      <w:lvlJc w:val="left"/>
      <w:pPr>
        <w:ind w:left="4536" w:hanging="360"/>
      </w:pPr>
    </w:lvl>
    <w:lvl w:ilvl="5">
      <w:start w:val="1"/>
      <w:numFmt w:val="lowerRoman"/>
      <w:lvlText w:val="%6."/>
      <w:lvlJc w:val="right"/>
      <w:pPr>
        <w:ind w:left="5256" w:hanging="180"/>
      </w:pPr>
    </w:lvl>
    <w:lvl w:ilvl="6">
      <w:start w:val="1"/>
      <w:numFmt w:val="decimal"/>
      <w:lvlText w:val="%7."/>
      <w:lvlJc w:val="left"/>
      <w:pPr>
        <w:ind w:left="5976" w:hanging="360"/>
      </w:pPr>
    </w:lvl>
    <w:lvl w:ilvl="7">
      <w:start w:val="1"/>
      <w:numFmt w:val="lowerLetter"/>
      <w:lvlText w:val="%8."/>
      <w:lvlJc w:val="left"/>
      <w:pPr>
        <w:ind w:left="6696" w:hanging="360"/>
      </w:pPr>
    </w:lvl>
    <w:lvl w:ilvl="8">
      <w:start w:val="1"/>
      <w:numFmt w:val="lowerRoman"/>
      <w:lvlText w:val="%9."/>
      <w:lvlJc w:val="right"/>
      <w:pPr>
        <w:ind w:left="7416" w:hanging="180"/>
      </w:pPr>
    </w:lvl>
  </w:abstractNum>
  <w:abstractNum w:abstractNumId="3" w15:restartNumberingAfterBreak="0">
    <w:nsid w:val="172774F8"/>
    <w:multiLevelType w:val="multilevel"/>
    <w:tmpl w:val="1884C2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4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Open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 w:hint="default"/>
      </w:rPr>
    </w:lvl>
  </w:abstractNum>
  <w:abstractNum w:abstractNumId="4" w15:restartNumberingAfterBreak="0">
    <w:nsid w:val="1F2B6312"/>
    <w:multiLevelType w:val="multilevel"/>
    <w:tmpl w:val="D4684A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77C6FB8"/>
    <w:multiLevelType w:val="multilevel"/>
    <w:tmpl w:val="8E3C2D90"/>
    <w:lvl w:ilvl="0">
      <w:start w:val="1"/>
      <w:numFmt w:val="decimal"/>
      <w:lvlText w:val="%1)"/>
      <w:lvlJc w:val="left"/>
      <w:pPr>
        <w:ind w:left="312" w:hanging="362"/>
      </w:pPr>
      <w:rPr>
        <w:rFonts w:eastAsia="Times New Roman" w:cs="Times New Roman"/>
        <w:w w:val="100"/>
        <w:sz w:val="24"/>
        <w:szCs w:val="28"/>
        <w:lang w:val="ru-RU" w:eastAsia="ru-RU" w:bidi="ru-RU"/>
      </w:rPr>
    </w:lvl>
    <w:lvl w:ilvl="1">
      <w:start w:val="1"/>
      <w:numFmt w:val="bullet"/>
      <w:lvlText w:val=""/>
      <w:lvlJc w:val="left"/>
      <w:pPr>
        <w:ind w:left="1366" w:hanging="362"/>
      </w:pPr>
      <w:rPr>
        <w:rFonts w:ascii="Symbol" w:hAnsi="Symbol" w:cs="Symbol" w:hint="default"/>
        <w:lang w:val="ru-RU" w:eastAsia="ru-RU" w:bidi="ru-RU"/>
      </w:rPr>
    </w:lvl>
    <w:lvl w:ilvl="2">
      <w:start w:val="1"/>
      <w:numFmt w:val="bullet"/>
      <w:lvlText w:val=""/>
      <w:lvlJc w:val="left"/>
      <w:pPr>
        <w:ind w:left="2413" w:hanging="362"/>
      </w:pPr>
      <w:rPr>
        <w:rFonts w:ascii="Symbol" w:hAnsi="Symbol" w:cs="Symbol" w:hint="default"/>
        <w:lang w:val="ru-RU" w:eastAsia="ru-RU" w:bidi="ru-RU"/>
      </w:rPr>
    </w:lvl>
    <w:lvl w:ilvl="3">
      <w:start w:val="1"/>
      <w:numFmt w:val="bullet"/>
      <w:lvlText w:val=""/>
      <w:lvlJc w:val="left"/>
      <w:pPr>
        <w:ind w:left="3459" w:hanging="362"/>
      </w:pPr>
      <w:rPr>
        <w:rFonts w:ascii="Symbol" w:hAnsi="Symbol" w:cs="Symbol" w:hint="default"/>
        <w:lang w:val="ru-RU" w:eastAsia="ru-RU" w:bidi="ru-RU"/>
      </w:rPr>
    </w:lvl>
    <w:lvl w:ilvl="4">
      <w:start w:val="1"/>
      <w:numFmt w:val="bullet"/>
      <w:lvlText w:val=""/>
      <w:lvlJc w:val="left"/>
      <w:pPr>
        <w:ind w:left="4506" w:hanging="362"/>
      </w:pPr>
      <w:rPr>
        <w:rFonts w:ascii="Symbol" w:hAnsi="Symbol" w:cs="Symbol" w:hint="default"/>
        <w:lang w:val="ru-RU" w:eastAsia="ru-RU" w:bidi="ru-RU"/>
      </w:rPr>
    </w:lvl>
    <w:lvl w:ilvl="5">
      <w:start w:val="1"/>
      <w:numFmt w:val="bullet"/>
      <w:lvlText w:val=""/>
      <w:lvlJc w:val="left"/>
      <w:pPr>
        <w:ind w:left="5553" w:hanging="362"/>
      </w:pPr>
      <w:rPr>
        <w:rFonts w:ascii="Symbol" w:hAnsi="Symbol" w:cs="Symbol" w:hint="default"/>
        <w:lang w:val="ru-RU" w:eastAsia="ru-RU" w:bidi="ru-RU"/>
      </w:rPr>
    </w:lvl>
    <w:lvl w:ilvl="6">
      <w:start w:val="1"/>
      <w:numFmt w:val="bullet"/>
      <w:lvlText w:val=""/>
      <w:lvlJc w:val="left"/>
      <w:pPr>
        <w:ind w:left="6599" w:hanging="362"/>
      </w:pPr>
      <w:rPr>
        <w:rFonts w:ascii="Symbol" w:hAnsi="Symbol" w:cs="Symbol" w:hint="default"/>
        <w:lang w:val="ru-RU" w:eastAsia="ru-RU" w:bidi="ru-RU"/>
      </w:rPr>
    </w:lvl>
    <w:lvl w:ilvl="7">
      <w:start w:val="1"/>
      <w:numFmt w:val="bullet"/>
      <w:lvlText w:val=""/>
      <w:lvlJc w:val="left"/>
      <w:pPr>
        <w:ind w:left="7646" w:hanging="362"/>
      </w:pPr>
      <w:rPr>
        <w:rFonts w:ascii="Symbol" w:hAnsi="Symbol" w:cs="Symbol" w:hint="default"/>
        <w:lang w:val="ru-RU" w:eastAsia="ru-RU" w:bidi="ru-RU"/>
      </w:rPr>
    </w:lvl>
    <w:lvl w:ilvl="8">
      <w:start w:val="1"/>
      <w:numFmt w:val="bullet"/>
      <w:lvlText w:val=""/>
      <w:lvlJc w:val="left"/>
      <w:pPr>
        <w:ind w:left="8693" w:hanging="362"/>
      </w:pPr>
      <w:rPr>
        <w:rFonts w:ascii="Symbol" w:hAnsi="Symbol" w:cs="Symbol" w:hint="default"/>
        <w:lang w:val="ru-RU" w:eastAsia="ru-RU" w:bidi="ru-RU"/>
      </w:rPr>
    </w:lvl>
  </w:abstractNum>
  <w:abstractNum w:abstractNumId="6" w15:restartNumberingAfterBreak="0">
    <w:nsid w:val="2AC46132"/>
    <w:multiLevelType w:val="multilevel"/>
    <w:tmpl w:val="1160E12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7" w15:restartNumberingAfterBreak="0">
    <w:nsid w:val="2DE14E64"/>
    <w:multiLevelType w:val="hybridMultilevel"/>
    <w:tmpl w:val="4FFE4E74"/>
    <w:lvl w:ilvl="0" w:tplc="B892276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32C87047"/>
    <w:multiLevelType w:val="multilevel"/>
    <w:tmpl w:val="46C091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9" w15:restartNumberingAfterBreak="0">
    <w:nsid w:val="3AF20DFF"/>
    <w:multiLevelType w:val="hybridMultilevel"/>
    <w:tmpl w:val="6A7A4B50"/>
    <w:lvl w:ilvl="0" w:tplc="B892276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3D0B1397"/>
    <w:multiLevelType w:val="multilevel"/>
    <w:tmpl w:val="6FBCE2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4A904660"/>
    <w:multiLevelType w:val="multilevel"/>
    <w:tmpl w:val="16EA72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2A25EEE"/>
    <w:multiLevelType w:val="hybridMultilevel"/>
    <w:tmpl w:val="2824521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C652CE0"/>
    <w:multiLevelType w:val="multilevel"/>
    <w:tmpl w:val="B0DA0E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705665DE"/>
    <w:multiLevelType w:val="multilevel"/>
    <w:tmpl w:val="9B466CD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787D3686"/>
    <w:multiLevelType w:val="multilevel"/>
    <w:tmpl w:val="070A4CC4"/>
    <w:lvl w:ilvl="0">
      <w:start w:val="1"/>
      <w:numFmt w:val="decimal"/>
      <w:lvlText w:val="%1"/>
      <w:lvlJc w:val="left"/>
      <w:pPr>
        <w:ind w:left="382" w:hanging="240"/>
      </w:pPr>
      <w:rPr>
        <w:rFonts w:eastAsia="Times New Roman" w:cs="Times New Roman"/>
        <w:b/>
        <w:bCs/>
        <w:w w:val="99"/>
        <w:sz w:val="24"/>
        <w:szCs w:val="32"/>
        <w:lang w:val="ru-RU" w:eastAsia="ru-RU" w:bidi="ru-RU"/>
      </w:rPr>
    </w:lvl>
    <w:lvl w:ilvl="1">
      <w:start w:val="1"/>
      <w:numFmt w:val="none"/>
      <w:suff w:val="nothing"/>
      <w:lvlText w:val=""/>
      <w:lvlJc w:val="left"/>
      <w:pPr>
        <w:ind w:left="1080" w:firstLine="0"/>
      </w:pPr>
    </w:lvl>
    <w:lvl w:ilvl="2">
      <w:start w:val="1"/>
      <w:numFmt w:val="bullet"/>
      <w:lvlText w:val=""/>
      <w:lvlJc w:val="left"/>
      <w:pPr>
        <w:ind w:left="2478" w:hanging="423"/>
      </w:pPr>
      <w:rPr>
        <w:rFonts w:ascii="Symbol" w:hAnsi="Symbol" w:cs="Symbol" w:hint="default"/>
        <w:lang w:val="ru-RU" w:eastAsia="ru-RU" w:bidi="ru-RU"/>
      </w:rPr>
    </w:lvl>
    <w:lvl w:ilvl="3">
      <w:start w:val="1"/>
      <w:numFmt w:val="bullet"/>
      <w:lvlText w:val=""/>
      <w:lvlJc w:val="left"/>
      <w:pPr>
        <w:ind w:left="3516" w:hanging="423"/>
      </w:pPr>
      <w:rPr>
        <w:rFonts w:ascii="Symbol" w:hAnsi="Symbol" w:cs="Symbol" w:hint="default"/>
        <w:lang w:val="ru-RU" w:eastAsia="ru-RU" w:bidi="ru-RU"/>
      </w:rPr>
    </w:lvl>
    <w:lvl w:ilvl="4">
      <w:start w:val="1"/>
      <w:numFmt w:val="bullet"/>
      <w:lvlText w:val=""/>
      <w:lvlJc w:val="left"/>
      <w:pPr>
        <w:ind w:left="4555" w:hanging="423"/>
      </w:pPr>
      <w:rPr>
        <w:rFonts w:ascii="Symbol" w:hAnsi="Symbol" w:cs="Symbol" w:hint="default"/>
        <w:lang w:val="ru-RU" w:eastAsia="ru-RU" w:bidi="ru-RU"/>
      </w:rPr>
    </w:lvl>
    <w:lvl w:ilvl="5">
      <w:start w:val="1"/>
      <w:numFmt w:val="bullet"/>
      <w:lvlText w:val=""/>
      <w:lvlJc w:val="left"/>
      <w:pPr>
        <w:ind w:left="5593" w:hanging="423"/>
      </w:pPr>
      <w:rPr>
        <w:rFonts w:ascii="Symbol" w:hAnsi="Symbol" w:cs="Symbol" w:hint="default"/>
        <w:lang w:val="ru-RU" w:eastAsia="ru-RU" w:bidi="ru-RU"/>
      </w:rPr>
    </w:lvl>
    <w:lvl w:ilvl="6">
      <w:start w:val="1"/>
      <w:numFmt w:val="bullet"/>
      <w:lvlText w:val=""/>
      <w:lvlJc w:val="left"/>
      <w:pPr>
        <w:ind w:left="6632" w:hanging="423"/>
      </w:pPr>
      <w:rPr>
        <w:rFonts w:ascii="Symbol" w:hAnsi="Symbol" w:cs="Symbol" w:hint="default"/>
        <w:lang w:val="ru-RU" w:eastAsia="ru-RU" w:bidi="ru-RU"/>
      </w:rPr>
    </w:lvl>
    <w:lvl w:ilvl="7">
      <w:start w:val="1"/>
      <w:numFmt w:val="bullet"/>
      <w:lvlText w:val=""/>
      <w:lvlJc w:val="left"/>
      <w:pPr>
        <w:ind w:left="7670" w:hanging="423"/>
      </w:pPr>
      <w:rPr>
        <w:rFonts w:ascii="Symbol" w:hAnsi="Symbol" w:cs="Symbol" w:hint="default"/>
        <w:lang w:val="ru-RU" w:eastAsia="ru-RU" w:bidi="ru-RU"/>
      </w:rPr>
    </w:lvl>
    <w:lvl w:ilvl="8">
      <w:start w:val="1"/>
      <w:numFmt w:val="bullet"/>
      <w:lvlText w:val=""/>
      <w:lvlJc w:val="left"/>
      <w:pPr>
        <w:ind w:left="8709" w:hanging="423"/>
      </w:pPr>
      <w:rPr>
        <w:rFonts w:ascii="Symbol" w:hAnsi="Symbol" w:cs="Symbol" w:hint="default"/>
        <w:lang w:val="ru-RU" w:eastAsia="ru-RU" w:bidi="ru-RU"/>
      </w:rPr>
    </w:lvl>
  </w:abstractNum>
  <w:num w:numId="1">
    <w:abstractNumId w:val="15"/>
  </w:num>
  <w:num w:numId="2">
    <w:abstractNumId w:val="5"/>
  </w:num>
  <w:num w:numId="3">
    <w:abstractNumId w:val="6"/>
  </w:num>
  <w:num w:numId="4">
    <w:abstractNumId w:val="3"/>
  </w:num>
  <w:num w:numId="5">
    <w:abstractNumId w:val="2"/>
  </w:num>
  <w:num w:numId="6">
    <w:abstractNumId w:val="8"/>
  </w:num>
  <w:num w:numId="7">
    <w:abstractNumId w:val="1"/>
  </w:num>
  <w:num w:numId="8">
    <w:abstractNumId w:val="13"/>
  </w:num>
  <w:num w:numId="9">
    <w:abstractNumId w:val="11"/>
  </w:num>
  <w:num w:numId="10">
    <w:abstractNumId w:val="0"/>
  </w:num>
  <w:num w:numId="11">
    <w:abstractNumId w:val="4"/>
  </w:num>
  <w:num w:numId="12">
    <w:abstractNumId w:val="10"/>
  </w:num>
  <w:num w:numId="13">
    <w:abstractNumId w:val="14"/>
  </w:num>
  <w:num w:numId="14">
    <w:abstractNumId w:val="12"/>
  </w:num>
  <w:num w:numId="15">
    <w:abstractNumId w:val="9"/>
  </w:num>
  <w:num w:numId="1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0AB8"/>
    <w:rsid w:val="000E635F"/>
    <w:rsid w:val="00116551"/>
    <w:rsid w:val="00160A67"/>
    <w:rsid w:val="00167A7F"/>
    <w:rsid w:val="0024135E"/>
    <w:rsid w:val="002E4550"/>
    <w:rsid w:val="002F50EF"/>
    <w:rsid w:val="00302DA5"/>
    <w:rsid w:val="00366CE7"/>
    <w:rsid w:val="003B4B75"/>
    <w:rsid w:val="00407DB5"/>
    <w:rsid w:val="00467DFF"/>
    <w:rsid w:val="004B3A61"/>
    <w:rsid w:val="00656E89"/>
    <w:rsid w:val="006D69D9"/>
    <w:rsid w:val="00770CC8"/>
    <w:rsid w:val="008C6876"/>
    <w:rsid w:val="0091590D"/>
    <w:rsid w:val="009420E2"/>
    <w:rsid w:val="0096256C"/>
    <w:rsid w:val="00972671"/>
    <w:rsid w:val="009C2CB8"/>
    <w:rsid w:val="009E7125"/>
    <w:rsid w:val="00A91EA4"/>
    <w:rsid w:val="00BD7331"/>
    <w:rsid w:val="00C50AB8"/>
    <w:rsid w:val="00C6071E"/>
    <w:rsid w:val="00C65ED1"/>
    <w:rsid w:val="00CD5A14"/>
    <w:rsid w:val="00E46F2D"/>
    <w:rsid w:val="00EC2836"/>
    <w:rsid w:val="00EF6CA1"/>
    <w:rsid w:val="00FE48B6"/>
    <w:rsid w:val="00FE7C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09D420"/>
  <w15:docId w15:val="{DD4198C5-E5DD-4561-B034-F9B8244E03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07797"/>
    <w:pPr>
      <w:spacing w:after="200" w:line="276" w:lineRule="auto"/>
    </w:pPr>
    <w:rPr>
      <w:sz w:val="22"/>
    </w:rPr>
  </w:style>
  <w:style w:type="paragraph" w:styleId="2">
    <w:name w:val="heading 2"/>
    <w:basedOn w:val="a"/>
    <w:next w:val="a"/>
    <w:link w:val="20"/>
    <w:uiPriority w:val="9"/>
    <w:unhideWhenUsed/>
    <w:qFormat/>
    <w:rsid w:val="00407DB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1">
    <w:name w:val="Заголовок 11"/>
    <w:basedOn w:val="a"/>
    <w:qFormat/>
    <w:rsid w:val="00AA753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21">
    <w:name w:val="Заголовок 21"/>
    <w:basedOn w:val="a"/>
    <w:link w:val="21"/>
    <w:uiPriority w:val="1"/>
    <w:qFormat/>
    <w:rsid w:val="00A02FAD"/>
    <w:pPr>
      <w:widowControl w:val="0"/>
      <w:spacing w:after="0" w:line="240" w:lineRule="auto"/>
      <w:ind w:left="312" w:firstLine="708"/>
      <w:outlineLvl w:val="2"/>
    </w:pPr>
    <w:rPr>
      <w:rFonts w:ascii="Times New Roman" w:eastAsia="Times New Roman" w:hAnsi="Times New Roman" w:cs="Times New Roman"/>
      <w:b/>
      <w:bCs/>
      <w:sz w:val="28"/>
      <w:szCs w:val="28"/>
      <w:lang w:bidi="ru-RU"/>
    </w:rPr>
  </w:style>
  <w:style w:type="paragraph" w:customStyle="1" w:styleId="41">
    <w:name w:val="Заголовок 41"/>
    <w:basedOn w:val="a"/>
    <w:link w:val="41"/>
    <w:uiPriority w:val="99"/>
    <w:qFormat/>
    <w:rsid w:val="002A061B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ReportHead">
    <w:name w:val="Report_Head Знак"/>
    <w:basedOn w:val="a0"/>
    <w:link w:val="ReportHead"/>
    <w:qFormat/>
    <w:rsid w:val="00F979E8"/>
    <w:rPr>
      <w:rFonts w:ascii="Times New Roman" w:eastAsia="Arial Unicode MS" w:hAnsi="Times New Roman" w:cs="Times New Roman"/>
      <w:sz w:val="28"/>
      <w:szCs w:val="24"/>
    </w:rPr>
  </w:style>
  <w:style w:type="character" w:customStyle="1" w:styleId="ReportMain">
    <w:name w:val="Report_Main Знак"/>
    <w:basedOn w:val="a0"/>
    <w:link w:val="ReportMain"/>
    <w:qFormat/>
    <w:rsid w:val="00F979E8"/>
    <w:rPr>
      <w:rFonts w:ascii="Times New Roman" w:eastAsia="Arial Unicode MS" w:hAnsi="Times New Roman" w:cs="Times New Roman"/>
      <w:sz w:val="24"/>
      <w:szCs w:val="24"/>
    </w:rPr>
  </w:style>
  <w:style w:type="character" w:customStyle="1" w:styleId="a3">
    <w:name w:val="Основной текст Знак"/>
    <w:basedOn w:val="a0"/>
    <w:uiPriority w:val="1"/>
    <w:qFormat/>
    <w:rsid w:val="00A02FAD"/>
    <w:rPr>
      <w:rFonts w:ascii="Times New Roman" w:eastAsia="Times New Roman" w:hAnsi="Times New Roman" w:cs="Times New Roman"/>
      <w:sz w:val="28"/>
      <w:szCs w:val="28"/>
      <w:lang w:bidi="ru-RU"/>
    </w:rPr>
  </w:style>
  <w:style w:type="character" w:customStyle="1" w:styleId="4">
    <w:name w:val="Заголовок 4 Знак"/>
    <w:basedOn w:val="a0"/>
    <w:uiPriority w:val="99"/>
    <w:qFormat/>
    <w:rsid w:val="002A061B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a4">
    <w:name w:val="Название Знак"/>
    <w:basedOn w:val="a0"/>
    <w:qFormat/>
    <w:rsid w:val="002A061B"/>
    <w:rPr>
      <w:rFonts w:ascii="Times New Roman" w:eastAsia="Times New Roman" w:hAnsi="Times New Roman" w:cs="Times New Roman"/>
      <w:sz w:val="28"/>
      <w:szCs w:val="20"/>
    </w:rPr>
  </w:style>
  <w:style w:type="character" w:customStyle="1" w:styleId="22">
    <w:name w:val="Основной текст 2 Знак"/>
    <w:basedOn w:val="a0"/>
    <w:uiPriority w:val="99"/>
    <w:semiHidden/>
    <w:qFormat/>
    <w:rsid w:val="00D0748B"/>
  </w:style>
  <w:style w:type="character" w:customStyle="1" w:styleId="HTML">
    <w:name w:val="Адрес HTML Знак"/>
    <w:basedOn w:val="a0"/>
    <w:link w:val="HTML"/>
    <w:uiPriority w:val="99"/>
    <w:semiHidden/>
    <w:qFormat/>
    <w:rsid w:val="0004534B"/>
    <w:rPr>
      <w:rFonts w:ascii="Times New Roman" w:eastAsia="Calibri" w:hAnsi="Times New Roman" w:cs="Times New Roman"/>
      <w:i/>
      <w:iCs/>
      <w:sz w:val="20"/>
      <w:szCs w:val="20"/>
    </w:rPr>
  </w:style>
  <w:style w:type="character" w:customStyle="1" w:styleId="a5">
    <w:name w:val="Верхний колонтитул Знак"/>
    <w:basedOn w:val="a0"/>
    <w:uiPriority w:val="99"/>
    <w:semiHidden/>
    <w:qFormat/>
    <w:rsid w:val="006816EB"/>
  </w:style>
  <w:style w:type="character" w:customStyle="1" w:styleId="a6">
    <w:name w:val="Нижний колонтитул Знак"/>
    <w:basedOn w:val="a0"/>
    <w:uiPriority w:val="99"/>
    <w:qFormat/>
    <w:rsid w:val="006816EB"/>
  </w:style>
  <w:style w:type="character" w:customStyle="1" w:styleId="ListLabel1">
    <w:name w:val="ListLabel 1"/>
    <w:qFormat/>
    <w:rsid w:val="00AA7536"/>
    <w:rPr>
      <w:rFonts w:eastAsia="Times New Roman" w:cs="Times New Roman"/>
      <w:w w:val="100"/>
      <w:sz w:val="28"/>
      <w:szCs w:val="28"/>
      <w:lang w:val="ru-RU" w:eastAsia="ru-RU" w:bidi="ru-RU"/>
    </w:rPr>
  </w:style>
  <w:style w:type="character" w:customStyle="1" w:styleId="ListLabel2">
    <w:name w:val="ListLabel 2"/>
    <w:qFormat/>
    <w:rsid w:val="00AA7536"/>
    <w:rPr>
      <w:lang w:val="ru-RU" w:eastAsia="ru-RU" w:bidi="ru-RU"/>
    </w:rPr>
  </w:style>
  <w:style w:type="character" w:customStyle="1" w:styleId="ListLabel3">
    <w:name w:val="ListLabel 3"/>
    <w:qFormat/>
    <w:rsid w:val="00AA7536"/>
    <w:rPr>
      <w:lang w:val="ru-RU" w:eastAsia="ru-RU" w:bidi="ru-RU"/>
    </w:rPr>
  </w:style>
  <w:style w:type="character" w:customStyle="1" w:styleId="ListLabel4">
    <w:name w:val="ListLabel 4"/>
    <w:qFormat/>
    <w:rsid w:val="00AA7536"/>
    <w:rPr>
      <w:lang w:val="ru-RU" w:eastAsia="ru-RU" w:bidi="ru-RU"/>
    </w:rPr>
  </w:style>
  <w:style w:type="character" w:customStyle="1" w:styleId="ListLabel5">
    <w:name w:val="ListLabel 5"/>
    <w:qFormat/>
    <w:rsid w:val="00AA7536"/>
    <w:rPr>
      <w:lang w:val="ru-RU" w:eastAsia="ru-RU" w:bidi="ru-RU"/>
    </w:rPr>
  </w:style>
  <w:style w:type="character" w:customStyle="1" w:styleId="ListLabel6">
    <w:name w:val="ListLabel 6"/>
    <w:qFormat/>
    <w:rsid w:val="00AA7536"/>
    <w:rPr>
      <w:lang w:val="ru-RU" w:eastAsia="ru-RU" w:bidi="ru-RU"/>
    </w:rPr>
  </w:style>
  <w:style w:type="character" w:customStyle="1" w:styleId="ListLabel7">
    <w:name w:val="ListLabel 7"/>
    <w:qFormat/>
    <w:rsid w:val="00AA7536"/>
    <w:rPr>
      <w:lang w:val="ru-RU" w:eastAsia="ru-RU" w:bidi="ru-RU"/>
    </w:rPr>
  </w:style>
  <w:style w:type="character" w:customStyle="1" w:styleId="ListLabel8">
    <w:name w:val="ListLabel 8"/>
    <w:qFormat/>
    <w:rsid w:val="00AA7536"/>
    <w:rPr>
      <w:lang w:val="ru-RU" w:eastAsia="ru-RU" w:bidi="ru-RU"/>
    </w:rPr>
  </w:style>
  <w:style w:type="character" w:customStyle="1" w:styleId="ListLabel9">
    <w:name w:val="ListLabel 9"/>
    <w:qFormat/>
    <w:rsid w:val="00AA7536"/>
    <w:rPr>
      <w:lang w:val="ru-RU" w:eastAsia="ru-RU" w:bidi="ru-RU"/>
    </w:rPr>
  </w:style>
  <w:style w:type="character" w:customStyle="1" w:styleId="ListLabel10">
    <w:name w:val="ListLabel 10"/>
    <w:qFormat/>
    <w:rsid w:val="00AA7536"/>
    <w:rPr>
      <w:rFonts w:eastAsia="Times New Roman" w:cs="Times New Roman"/>
      <w:b/>
      <w:bCs/>
      <w:w w:val="99"/>
      <w:sz w:val="32"/>
      <w:szCs w:val="32"/>
      <w:lang w:val="ru-RU" w:eastAsia="ru-RU" w:bidi="ru-RU"/>
    </w:rPr>
  </w:style>
  <w:style w:type="character" w:customStyle="1" w:styleId="ListLabel11">
    <w:name w:val="ListLabel 11"/>
    <w:qFormat/>
    <w:rsid w:val="00AA7536"/>
    <w:rPr>
      <w:lang w:val="ru-RU" w:eastAsia="ru-RU" w:bidi="ru-RU"/>
    </w:rPr>
  </w:style>
  <w:style w:type="character" w:customStyle="1" w:styleId="ListLabel12">
    <w:name w:val="ListLabel 12"/>
    <w:qFormat/>
    <w:rsid w:val="00AA7536"/>
    <w:rPr>
      <w:lang w:val="ru-RU" w:eastAsia="ru-RU" w:bidi="ru-RU"/>
    </w:rPr>
  </w:style>
  <w:style w:type="character" w:customStyle="1" w:styleId="ListLabel13">
    <w:name w:val="ListLabel 13"/>
    <w:qFormat/>
    <w:rsid w:val="00AA7536"/>
    <w:rPr>
      <w:lang w:val="ru-RU" w:eastAsia="ru-RU" w:bidi="ru-RU"/>
    </w:rPr>
  </w:style>
  <w:style w:type="character" w:customStyle="1" w:styleId="ListLabel14">
    <w:name w:val="ListLabel 14"/>
    <w:qFormat/>
    <w:rsid w:val="00AA7536"/>
    <w:rPr>
      <w:lang w:val="ru-RU" w:eastAsia="ru-RU" w:bidi="ru-RU"/>
    </w:rPr>
  </w:style>
  <w:style w:type="character" w:customStyle="1" w:styleId="ListLabel15">
    <w:name w:val="ListLabel 15"/>
    <w:qFormat/>
    <w:rsid w:val="00AA7536"/>
    <w:rPr>
      <w:lang w:val="ru-RU" w:eastAsia="ru-RU" w:bidi="ru-RU"/>
    </w:rPr>
  </w:style>
  <w:style w:type="character" w:customStyle="1" w:styleId="ListLabel16">
    <w:name w:val="ListLabel 16"/>
    <w:qFormat/>
    <w:rsid w:val="00AA7536"/>
    <w:rPr>
      <w:lang w:val="ru-RU" w:eastAsia="ru-RU" w:bidi="ru-RU"/>
    </w:rPr>
  </w:style>
  <w:style w:type="character" w:customStyle="1" w:styleId="ListLabel17">
    <w:name w:val="ListLabel 17"/>
    <w:qFormat/>
    <w:rsid w:val="00AA7536"/>
    <w:rPr>
      <w:lang w:val="ru-RU" w:eastAsia="ru-RU" w:bidi="ru-RU"/>
    </w:rPr>
  </w:style>
  <w:style w:type="character" w:customStyle="1" w:styleId="ListLabel18">
    <w:name w:val="ListLabel 18"/>
    <w:qFormat/>
    <w:rsid w:val="00AA7536"/>
    <w:rPr>
      <w:rFonts w:eastAsia="Times New Roman" w:cs="Times New Roman"/>
      <w:b/>
      <w:bCs/>
      <w:w w:val="99"/>
      <w:sz w:val="32"/>
      <w:szCs w:val="32"/>
      <w:lang w:val="ru-RU" w:eastAsia="ru-RU" w:bidi="ru-RU"/>
    </w:rPr>
  </w:style>
  <w:style w:type="character" w:customStyle="1" w:styleId="ListLabel19">
    <w:name w:val="ListLabel 19"/>
    <w:qFormat/>
    <w:rsid w:val="00AA7536"/>
    <w:rPr>
      <w:lang w:val="ru-RU" w:eastAsia="ru-RU" w:bidi="ru-RU"/>
    </w:rPr>
  </w:style>
  <w:style w:type="character" w:customStyle="1" w:styleId="ListLabel20">
    <w:name w:val="ListLabel 20"/>
    <w:qFormat/>
    <w:rsid w:val="00AA7536"/>
    <w:rPr>
      <w:lang w:val="ru-RU" w:eastAsia="ru-RU" w:bidi="ru-RU"/>
    </w:rPr>
  </w:style>
  <w:style w:type="character" w:customStyle="1" w:styleId="ListLabel21">
    <w:name w:val="ListLabel 21"/>
    <w:qFormat/>
    <w:rsid w:val="00AA7536"/>
    <w:rPr>
      <w:lang w:val="ru-RU" w:eastAsia="ru-RU" w:bidi="ru-RU"/>
    </w:rPr>
  </w:style>
  <w:style w:type="character" w:customStyle="1" w:styleId="ListLabel22">
    <w:name w:val="ListLabel 22"/>
    <w:qFormat/>
    <w:rsid w:val="00AA7536"/>
    <w:rPr>
      <w:lang w:val="ru-RU" w:eastAsia="ru-RU" w:bidi="ru-RU"/>
    </w:rPr>
  </w:style>
  <w:style w:type="character" w:customStyle="1" w:styleId="ListLabel23">
    <w:name w:val="ListLabel 23"/>
    <w:qFormat/>
    <w:rsid w:val="00AA7536"/>
    <w:rPr>
      <w:lang w:val="ru-RU" w:eastAsia="ru-RU" w:bidi="ru-RU"/>
    </w:rPr>
  </w:style>
  <w:style w:type="character" w:customStyle="1" w:styleId="ListLabel24">
    <w:name w:val="ListLabel 24"/>
    <w:qFormat/>
    <w:rsid w:val="00AA7536"/>
    <w:rPr>
      <w:lang w:val="ru-RU" w:eastAsia="ru-RU" w:bidi="ru-RU"/>
    </w:rPr>
  </w:style>
  <w:style w:type="character" w:customStyle="1" w:styleId="ListLabel25">
    <w:name w:val="ListLabel 25"/>
    <w:qFormat/>
    <w:rsid w:val="00AA7536"/>
    <w:rPr>
      <w:lang w:val="ru-RU" w:eastAsia="ru-RU" w:bidi="ru-RU"/>
    </w:rPr>
  </w:style>
  <w:style w:type="character" w:customStyle="1" w:styleId="ListLabel26">
    <w:name w:val="ListLabel 26"/>
    <w:qFormat/>
    <w:rsid w:val="00AA7536"/>
    <w:rPr>
      <w:rFonts w:eastAsia="Times New Roman" w:cs="Times New Roman"/>
      <w:spacing w:val="0"/>
      <w:w w:val="100"/>
      <w:sz w:val="24"/>
      <w:szCs w:val="24"/>
      <w:lang w:val="ru-RU" w:eastAsia="ru-RU" w:bidi="ru-RU"/>
    </w:rPr>
  </w:style>
  <w:style w:type="character" w:customStyle="1" w:styleId="ListLabel27">
    <w:name w:val="ListLabel 27"/>
    <w:qFormat/>
    <w:rsid w:val="00AA7536"/>
    <w:rPr>
      <w:lang w:val="ru-RU" w:eastAsia="ru-RU" w:bidi="ru-RU"/>
    </w:rPr>
  </w:style>
  <w:style w:type="character" w:customStyle="1" w:styleId="ListLabel28">
    <w:name w:val="ListLabel 28"/>
    <w:qFormat/>
    <w:rsid w:val="00AA7536"/>
    <w:rPr>
      <w:lang w:val="ru-RU" w:eastAsia="ru-RU" w:bidi="ru-RU"/>
    </w:rPr>
  </w:style>
  <w:style w:type="character" w:customStyle="1" w:styleId="ListLabel29">
    <w:name w:val="ListLabel 29"/>
    <w:qFormat/>
    <w:rsid w:val="00AA7536"/>
    <w:rPr>
      <w:lang w:val="ru-RU" w:eastAsia="ru-RU" w:bidi="ru-RU"/>
    </w:rPr>
  </w:style>
  <w:style w:type="character" w:customStyle="1" w:styleId="ListLabel30">
    <w:name w:val="ListLabel 30"/>
    <w:qFormat/>
    <w:rsid w:val="00AA7536"/>
    <w:rPr>
      <w:lang w:val="ru-RU" w:eastAsia="ru-RU" w:bidi="ru-RU"/>
    </w:rPr>
  </w:style>
  <w:style w:type="character" w:customStyle="1" w:styleId="ListLabel31">
    <w:name w:val="ListLabel 31"/>
    <w:qFormat/>
    <w:rsid w:val="00AA7536"/>
    <w:rPr>
      <w:lang w:val="ru-RU" w:eastAsia="ru-RU" w:bidi="ru-RU"/>
    </w:rPr>
  </w:style>
  <w:style w:type="character" w:customStyle="1" w:styleId="ListLabel32">
    <w:name w:val="ListLabel 32"/>
    <w:qFormat/>
    <w:rsid w:val="00AA7536"/>
    <w:rPr>
      <w:lang w:val="ru-RU" w:eastAsia="ru-RU" w:bidi="ru-RU"/>
    </w:rPr>
  </w:style>
  <w:style w:type="character" w:customStyle="1" w:styleId="ListLabel33">
    <w:name w:val="ListLabel 33"/>
    <w:qFormat/>
    <w:rsid w:val="00AA7536"/>
    <w:rPr>
      <w:lang w:val="ru-RU" w:eastAsia="ru-RU" w:bidi="ru-RU"/>
    </w:rPr>
  </w:style>
  <w:style w:type="character" w:customStyle="1" w:styleId="ListLabel34">
    <w:name w:val="ListLabel 34"/>
    <w:qFormat/>
    <w:rsid w:val="00AA7536"/>
    <w:rPr>
      <w:lang w:val="ru-RU" w:eastAsia="ru-RU" w:bidi="ru-RU"/>
    </w:rPr>
  </w:style>
  <w:style w:type="character" w:customStyle="1" w:styleId="ListLabel35">
    <w:name w:val="ListLabel 35"/>
    <w:qFormat/>
    <w:rsid w:val="00AA7536"/>
    <w:rPr>
      <w:rFonts w:cs="Courier New"/>
    </w:rPr>
  </w:style>
  <w:style w:type="character" w:customStyle="1" w:styleId="ListLabel36">
    <w:name w:val="ListLabel 36"/>
    <w:qFormat/>
    <w:rsid w:val="00AA7536"/>
    <w:rPr>
      <w:rFonts w:cs="Courier New"/>
    </w:rPr>
  </w:style>
  <w:style w:type="character" w:customStyle="1" w:styleId="ListLabel37">
    <w:name w:val="ListLabel 37"/>
    <w:qFormat/>
    <w:rsid w:val="00AA7536"/>
    <w:rPr>
      <w:rFonts w:cs="Courier New"/>
    </w:rPr>
  </w:style>
  <w:style w:type="character" w:customStyle="1" w:styleId="ListLabel38">
    <w:name w:val="ListLabel 38"/>
    <w:qFormat/>
    <w:rsid w:val="00AA7536"/>
    <w:rPr>
      <w:rFonts w:cs="Times New Roman"/>
    </w:rPr>
  </w:style>
  <w:style w:type="character" w:customStyle="1" w:styleId="ListLabel39">
    <w:name w:val="ListLabel 39"/>
    <w:qFormat/>
    <w:rsid w:val="00AA7536"/>
    <w:rPr>
      <w:rFonts w:eastAsia="Times New Roman" w:cs="Times New Roman"/>
      <w:w w:val="100"/>
      <w:sz w:val="24"/>
      <w:szCs w:val="28"/>
      <w:lang w:val="ru-RU" w:eastAsia="ru-RU" w:bidi="ru-RU"/>
    </w:rPr>
  </w:style>
  <w:style w:type="character" w:customStyle="1" w:styleId="ListLabel40">
    <w:name w:val="ListLabel 40"/>
    <w:qFormat/>
    <w:rsid w:val="00AA7536"/>
    <w:rPr>
      <w:lang w:val="ru-RU" w:eastAsia="ru-RU" w:bidi="ru-RU"/>
    </w:rPr>
  </w:style>
  <w:style w:type="character" w:customStyle="1" w:styleId="ListLabel41">
    <w:name w:val="ListLabel 41"/>
    <w:qFormat/>
    <w:rsid w:val="00AA7536"/>
    <w:rPr>
      <w:lang w:val="ru-RU" w:eastAsia="ru-RU" w:bidi="ru-RU"/>
    </w:rPr>
  </w:style>
  <w:style w:type="character" w:customStyle="1" w:styleId="ListLabel42">
    <w:name w:val="ListLabel 42"/>
    <w:qFormat/>
    <w:rsid w:val="00AA7536"/>
    <w:rPr>
      <w:lang w:val="ru-RU" w:eastAsia="ru-RU" w:bidi="ru-RU"/>
    </w:rPr>
  </w:style>
  <w:style w:type="character" w:customStyle="1" w:styleId="ListLabel43">
    <w:name w:val="ListLabel 43"/>
    <w:qFormat/>
    <w:rsid w:val="00AA7536"/>
    <w:rPr>
      <w:lang w:val="ru-RU" w:eastAsia="ru-RU" w:bidi="ru-RU"/>
    </w:rPr>
  </w:style>
  <w:style w:type="character" w:customStyle="1" w:styleId="ListLabel44">
    <w:name w:val="ListLabel 44"/>
    <w:qFormat/>
    <w:rsid w:val="00AA7536"/>
    <w:rPr>
      <w:lang w:val="ru-RU" w:eastAsia="ru-RU" w:bidi="ru-RU"/>
    </w:rPr>
  </w:style>
  <w:style w:type="character" w:customStyle="1" w:styleId="ListLabel45">
    <w:name w:val="ListLabel 45"/>
    <w:qFormat/>
    <w:rsid w:val="00AA7536"/>
    <w:rPr>
      <w:lang w:val="ru-RU" w:eastAsia="ru-RU" w:bidi="ru-RU"/>
    </w:rPr>
  </w:style>
  <w:style w:type="character" w:customStyle="1" w:styleId="ListLabel46">
    <w:name w:val="ListLabel 46"/>
    <w:qFormat/>
    <w:rsid w:val="00AA7536"/>
    <w:rPr>
      <w:lang w:val="ru-RU" w:eastAsia="ru-RU" w:bidi="ru-RU"/>
    </w:rPr>
  </w:style>
  <w:style w:type="character" w:customStyle="1" w:styleId="ListLabel47">
    <w:name w:val="ListLabel 47"/>
    <w:qFormat/>
    <w:rsid w:val="00AA7536"/>
    <w:rPr>
      <w:lang w:val="ru-RU" w:eastAsia="ru-RU" w:bidi="ru-RU"/>
    </w:rPr>
  </w:style>
  <w:style w:type="character" w:customStyle="1" w:styleId="ListLabel48">
    <w:name w:val="ListLabel 48"/>
    <w:qFormat/>
    <w:rsid w:val="00AA7536"/>
    <w:rPr>
      <w:rFonts w:eastAsia="Times New Roman" w:cs="Times New Roman"/>
      <w:b/>
      <w:bCs/>
      <w:w w:val="99"/>
      <w:sz w:val="32"/>
      <w:szCs w:val="32"/>
      <w:lang w:val="ru-RU" w:eastAsia="ru-RU" w:bidi="ru-RU"/>
    </w:rPr>
  </w:style>
  <w:style w:type="character" w:customStyle="1" w:styleId="ListLabel49">
    <w:name w:val="ListLabel 49"/>
    <w:qFormat/>
    <w:rsid w:val="00AA7536"/>
    <w:rPr>
      <w:rFonts w:cs="Symbol"/>
      <w:lang w:val="ru-RU" w:eastAsia="ru-RU" w:bidi="ru-RU"/>
    </w:rPr>
  </w:style>
  <w:style w:type="character" w:customStyle="1" w:styleId="ListLabel50">
    <w:name w:val="ListLabel 50"/>
    <w:qFormat/>
    <w:rsid w:val="00AA7536"/>
    <w:rPr>
      <w:rFonts w:cs="Symbol"/>
      <w:lang w:val="ru-RU" w:eastAsia="ru-RU" w:bidi="ru-RU"/>
    </w:rPr>
  </w:style>
  <w:style w:type="character" w:customStyle="1" w:styleId="ListLabel51">
    <w:name w:val="ListLabel 51"/>
    <w:qFormat/>
    <w:rsid w:val="00AA7536"/>
    <w:rPr>
      <w:rFonts w:cs="Symbol"/>
      <w:lang w:val="ru-RU" w:eastAsia="ru-RU" w:bidi="ru-RU"/>
    </w:rPr>
  </w:style>
  <w:style w:type="character" w:customStyle="1" w:styleId="ListLabel52">
    <w:name w:val="ListLabel 52"/>
    <w:qFormat/>
    <w:rsid w:val="00AA7536"/>
    <w:rPr>
      <w:rFonts w:cs="Symbol"/>
      <w:lang w:val="ru-RU" w:eastAsia="ru-RU" w:bidi="ru-RU"/>
    </w:rPr>
  </w:style>
  <w:style w:type="character" w:customStyle="1" w:styleId="ListLabel53">
    <w:name w:val="ListLabel 53"/>
    <w:qFormat/>
    <w:rsid w:val="00AA7536"/>
    <w:rPr>
      <w:rFonts w:cs="Symbol"/>
      <w:lang w:val="ru-RU" w:eastAsia="ru-RU" w:bidi="ru-RU"/>
    </w:rPr>
  </w:style>
  <w:style w:type="character" w:customStyle="1" w:styleId="ListLabel54">
    <w:name w:val="ListLabel 54"/>
    <w:qFormat/>
    <w:rsid w:val="00AA7536"/>
    <w:rPr>
      <w:rFonts w:cs="Symbol"/>
      <w:lang w:val="ru-RU" w:eastAsia="ru-RU" w:bidi="ru-RU"/>
    </w:rPr>
  </w:style>
  <w:style w:type="character" w:customStyle="1" w:styleId="ListLabel55">
    <w:name w:val="ListLabel 55"/>
    <w:qFormat/>
    <w:rsid w:val="00AA7536"/>
    <w:rPr>
      <w:rFonts w:cs="Symbol"/>
      <w:lang w:val="ru-RU" w:eastAsia="ru-RU" w:bidi="ru-RU"/>
    </w:rPr>
  </w:style>
  <w:style w:type="character" w:customStyle="1" w:styleId="ListLabel56">
    <w:name w:val="ListLabel 56"/>
    <w:qFormat/>
    <w:rsid w:val="00AA7536"/>
    <w:rPr>
      <w:rFonts w:eastAsia="Times New Roman" w:cs="Times New Roman"/>
      <w:w w:val="100"/>
      <w:sz w:val="24"/>
      <w:szCs w:val="28"/>
      <w:lang w:val="ru-RU" w:eastAsia="ru-RU" w:bidi="ru-RU"/>
    </w:rPr>
  </w:style>
  <w:style w:type="character" w:customStyle="1" w:styleId="ListLabel57">
    <w:name w:val="ListLabel 57"/>
    <w:qFormat/>
    <w:rsid w:val="00AA7536"/>
    <w:rPr>
      <w:rFonts w:cs="Symbol"/>
      <w:lang w:val="ru-RU" w:eastAsia="ru-RU" w:bidi="ru-RU"/>
    </w:rPr>
  </w:style>
  <w:style w:type="character" w:customStyle="1" w:styleId="ListLabel58">
    <w:name w:val="ListLabel 58"/>
    <w:qFormat/>
    <w:rsid w:val="00AA7536"/>
    <w:rPr>
      <w:rFonts w:cs="Symbol"/>
      <w:lang w:val="ru-RU" w:eastAsia="ru-RU" w:bidi="ru-RU"/>
    </w:rPr>
  </w:style>
  <w:style w:type="character" w:customStyle="1" w:styleId="ListLabel59">
    <w:name w:val="ListLabel 59"/>
    <w:qFormat/>
    <w:rsid w:val="00AA7536"/>
    <w:rPr>
      <w:rFonts w:cs="Symbol"/>
      <w:lang w:val="ru-RU" w:eastAsia="ru-RU" w:bidi="ru-RU"/>
    </w:rPr>
  </w:style>
  <w:style w:type="character" w:customStyle="1" w:styleId="ListLabel60">
    <w:name w:val="ListLabel 60"/>
    <w:qFormat/>
    <w:rsid w:val="00AA7536"/>
    <w:rPr>
      <w:rFonts w:cs="Symbol"/>
      <w:lang w:val="ru-RU" w:eastAsia="ru-RU" w:bidi="ru-RU"/>
    </w:rPr>
  </w:style>
  <w:style w:type="character" w:customStyle="1" w:styleId="ListLabel61">
    <w:name w:val="ListLabel 61"/>
    <w:qFormat/>
    <w:rsid w:val="00AA7536"/>
    <w:rPr>
      <w:rFonts w:cs="Symbol"/>
      <w:lang w:val="ru-RU" w:eastAsia="ru-RU" w:bidi="ru-RU"/>
    </w:rPr>
  </w:style>
  <w:style w:type="character" w:customStyle="1" w:styleId="ListLabel62">
    <w:name w:val="ListLabel 62"/>
    <w:qFormat/>
    <w:rsid w:val="00AA7536"/>
    <w:rPr>
      <w:rFonts w:cs="Symbol"/>
      <w:lang w:val="ru-RU" w:eastAsia="ru-RU" w:bidi="ru-RU"/>
    </w:rPr>
  </w:style>
  <w:style w:type="character" w:customStyle="1" w:styleId="ListLabel63">
    <w:name w:val="ListLabel 63"/>
    <w:qFormat/>
    <w:rsid w:val="00AA7536"/>
    <w:rPr>
      <w:rFonts w:cs="Symbol"/>
      <w:lang w:val="ru-RU" w:eastAsia="ru-RU" w:bidi="ru-RU"/>
    </w:rPr>
  </w:style>
  <w:style w:type="character" w:customStyle="1" w:styleId="ListLabel64">
    <w:name w:val="ListLabel 64"/>
    <w:qFormat/>
    <w:rsid w:val="00AA7536"/>
    <w:rPr>
      <w:rFonts w:cs="Symbol"/>
      <w:lang w:val="ru-RU" w:eastAsia="ru-RU" w:bidi="ru-RU"/>
    </w:rPr>
  </w:style>
  <w:style w:type="character" w:customStyle="1" w:styleId="a7">
    <w:name w:val="Маркеры списка"/>
    <w:qFormat/>
    <w:rsid w:val="00AA7536"/>
    <w:rPr>
      <w:rFonts w:ascii="OpenSymbol" w:eastAsia="OpenSymbol" w:hAnsi="OpenSymbol" w:cs="OpenSymbol"/>
    </w:rPr>
  </w:style>
  <w:style w:type="character" w:customStyle="1" w:styleId="a8">
    <w:name w:val="Символ нумерации"/>
    <w:qFormat/>
    <w:rsid w:val="00AA7536"/>
  </w:style>
  <w:style w:type="character" w:customStyle="1" w:styleId="ListLabel65">
    <w:name w:val="ListLabel 65"/>
    <w:qFormat/>
    <w:rPr>
      <w:rFonts w:eastAsia="Times New Roman" w:cs="Times New Roman"/>
      <w:b/>
      <w:bCs/>
      <w:w w:val="99"/>
      <w:sz w:val="24"/>
      <w:szCs w:val="32"/>
      <w:lang w:val="ru-RU" w:eastAsia="ru-RU" w:bidi="ru-RU"/>
    </w:rPr>
  </w:style>
  <w:style w:type="character" w:customStyle="1" w:styleId="ListLabel66">
    <w:name w:val="ListLabel 66"/>
    <w:qFormat/>
    <w:rPr>
      <w:rFonts w:cs="Symbol"/>
      <w:lang w:val="ru-RU" w:eastAsia="ru-RU" w:bidi="ru-RU"/>
    </w:rPr>
  </w:style>
  <w:style w:type="character" w:customStyle="1" w:styleId="ListLabel67">
    <w:name w:val="ListLabel 67"/>
    <w:qFormat/>
    <w:rPr>
      <w:rFonts w:cs="Symbol"/>
      <w:lang w:val="ru-RU" w:eastAsia="ru-RU" w:bidi="ru-RU"/>
    </w:rPr>
  </w:style>
  <w:style w:type="character" w:customStyle="1" w:styleId="ListLabel68">
    <w:name w:val="ListLabel 68"/>
    <w:qFormat/>
    <w:rPr>
      <w:rFonts w:cs="Symbol"/>
      <w:lang w:val="ru-RU" w:eastAsia="ru-RU" w:bidi="ru-RU"/>
    </w:rPr>
  </w:style>
  <w:style w:type="character" w:customStyle="1" w:styleId="ListLabel69">
    <w:name w:val="ListLabel 69"/>
    <w:qFormat/>
    <w:rPr>
      <w:rFonts w:cs="Symbol"/>
      <w:lang w:val="ru-RU" w:eastAsia="ru-RU" w:bidi="ru-RU"/>
    </w:rPr>
  </w:style>
  <w:style w:type="character" w:customStyle="1" w:styleId="ListLabel70">
    <w:name w:val="ListLabel 70"/>
    <w:qFormat/>
    <w:rPr>
      <w:rFonts w:cs="Symbol"/>
      <w:lang w:val="ru-RU" w:eastAsia="ru-RU" w:bidi="ru-RU"/>
    </w:rPr>
  </w:style>
  <w:style w:type="character" w:customStyle="1" w:styleId="ListLabel71">
    <w:name w:val="ListLabel 71"/>
    <w:qFormat/>
    <w:rPr>
      <w:rFonts w:cs="Symbol"/>
      <w:lang w:val="ru-RU" w:eastAsia="ru-RU" w:bidi="ru-RU"/>
    </w:rPr>
  </w:style>
  <w:style w:type="character" w:customStyle="1" w:styleId="ListLabel72">
    <w:name w:val="ListLabel 72"/>
    <w:qFormat/>
    <w:rPr>
      <w:rFonts w:cs="Symbol"/>
      <w:lang w:val="ru-RU" w:eastAsia="ru-RU" w:bidi="ru-RU"/>
    </w:rPr>
  </w:style>
  <w:style w:type="character" w:customStyle="1" w:styleId="ListLabel73">
    <w:name w:val="ListLabel 73"/>
    <w:qFormat/>
    <w:rPr>
      <w:rFonts w:eastAsia="Times New Roman" w:cs="Times New Roman"/>
      <w:w w:val="100"/>
      <w:sz w:val="24"/>
      <w:szCs w:val="28"/>
      <w:lang w:val="ru-RU" w:eastAsia="ru-RU" w:bidi="ru-RU"/>
    </w:rPr>
  </w:style>
  <w:style w:type="character" w:customStyle="1" w:styleId="ListLabel74">
    <w:name w:val="ListLabel 74"/>
    <w:qFormat/>
    <w:rPr>
      <w:rFonts w:cs="Symbol"/>
      <w:lang w:val="ru-RU" w:eastAsia="ru-RU" w:bidi="ru-RU"/>
    </w:rPr>
  </w:style>
  <w:style w:type="character" w:customStyle="1" w:styleId="ListLabel75">
    <w:name w:val="ListLabel 75"/>
    <w:qFormat/>
    <w:rPr>
      <w:rFonts w:cs="Symbol"/>
      <w:lang w:val="ru-RU" w:eastAsia="ru-RU" w:bidi="ru-RU"/>
    </w:rPr>
  </w:style>
  <w:style w:type="character" w:customStyle="1" w:styleId="ListLabel76">
    <w:name w:val="ListLabel 76"/>
    <w:qFormat/>
    <w:rPr>
      <w:rFonts w:cs="Symbol"/>
      <w:lang w:val="ru-RU" w:eastAsia="ru-RU" w:bidi="ru-RU"/>
    </w:rPr>
  </w:style>
  <w:style w:type="character" w:customStyle="1" w:styleId="ListLabel77">
    <w:name w:val="ListLabel 77"/>
    <w:qFormat/>
    <w:rPr>
      <w:rFonts w:cs="Symbol"/>
      <w:lang w:val="ru-RU" w:eastAsia="ru-RU" w:bidi="ru-RU"/>
    </w:rPr>
  </w:style>
  <w:style w:type="character" w:customStyle="1" w:styleId="ListLabel78">
    <w:name w:val="ListLabel 78"/>
    <w:qFormat/>
    <w:rPr>
      <w:rFonts w:cs="Symbol"/>
      <w:lang w:val="ru-RU" w:eastAsia="ru-RU" w:bidi="ru-RU"/>
    </w:rPr>
  </w:style>
  <w:style w:type="character" w:customStyle="1" w:styleId="ListLabel79">
    <w:name w:val="ListLabel 79"/>
    <w:qFormat/>
    <w:rPr>
      <w:rFonts w:cs="Symbol"/>
      <w:lang w:val="ru-RU" w:eastAsia="ru-RU" w:bidi="ru-RU"/>
    </w:rPr>
  </w:style>
  <w:style w:type="character" w:customStyle="1" w:styleId="ListLabel80">
    <w:name w:val="ListLabel 80"/>
    <w:qFormat/>
    <w:rPr>
      <w:rFonts w:cs="Symbol"/>
      <w:lang w:val="ru-RU" w:eastAsia="ru-RU" w:bidi="ru-RU"/>
    </w:rPr>
  </w:style>
  <w:style w:type="character" w:customStyle="1" w:styleId="ListLabel81">
    <w:name w:val="ListLabel 81"/>
    <w:qFormat/>
    <w:rPr>
      <w:rFonts w:cs="Symbol"/>
      <w:lang w:val="ru-RU" w:eastAsia="ru-RU" w:bidi="ru-RU"/>
    </w:rPr>
  </w:style>
  <w:style w:type="character" w:customStyle="1" w:styleId="ListLabel82">
    <w:name w:val="ListLabel 82"/>
    <w:qFormat/>
    <w:rPr>
      <w:rFonts w:cs="OpenSymbol"/>
      <w:sz w:val="24"/>
    </w:rPr>
  </w:style>
  <w:style w:type="character" w:customStyle="1" w:styleId="ListLabel83">
    <w:name w:val="ListLabel 83"/>
    <w:qFormat/>
    <w:rPr>
      <w:rFonts w:cs="OpenSymbol"/>
    </w:rPr>
  </w:style>
  <w:style w:type="character" w:customStyle="1" w:styleId="ListLabel84">
    <w:name w:val="ListLabel 84"/>
    <w:qFormat/>
    <w:rPr>
      <w:rFonts w:cs="OpenSymbol"/>
    </w:rPr>
  </w:style>
  <w:style w:type="character" w:customStyle="1" w:styleId="ListLabel85">
    <w:name w:val="ListLabel 85"/>
    <w:qFormat/>
    <w:rPr>
      <w:rFonts w:cs="OpenSymbol"/>
    </w:rPr>
  </w:style>
  <w:style w:type="character" w:customStyle="1" w:styleId="ListLabel86">
    <w:name w:val="ListLabel 86"/>
    <w:qFormat/>
    <w:rPr>
      <w:rFonts w:cs="OpenSymbol"/>
    </w:rPr>
  </w:style>
  <w:style w:type="character" w:customStyle="1" w:styleId="ListLabel87">
    <w:name w:val="ListLabel 87"/>
    <w:qFormat/>
    <w:rPr>
      <w:rFonts w:cs="OpenSymbol"/>
    </w:rPr>
  </w:style>
  <w:style w:type="character" w:customStyle="1" w:styleId="ListLabel88">
    <w:name w:val="ListLabel 88"/>
    <w:qFormat/>
    <w:rPr>
      <w:rFonts w:cs="OpenSymbol"/>
    </w:rPr>
  </w:style>
  <w:style w:type="character" w:customStyle="1" w:styleId="ListLabel89">
    <w:name w:val="ListLabel 89"/>
    <w:qFormat/>
    <w:rPr>
      <w:rFonts w:cs="OpenSymbol"/>
    </w:rPr>
  </w:style>
  <w:style w:type="character" w:customStyle="1" w:styleId="ListLabel90">
    <w:name w:val="ListLabel 90"/>
    <w:qFormat/>
    <w:rPr>
      <w:rFonts w:cs="OpenSymbol"/>
    </w:rPr>
  </w:style>
  <w:style w:type="character" w:customStyle="1" w:styleId="ListLabel91">
    <w:name w:val="ListLabel 91"/>
    <w:qFormat/>
    <w:rPr>
      <w:rFonts w:eastAsia="Times New Roman" w:cs="Times New Roman"/>
      <w:b/>
      <w:bCs/>
      <w:w w:val="99"/>
      <w:sz w:val="24"/>
      <w:szCs w:val="32"/>
      <w:lang w:val="ru-RU" w:eastAsia="ru-RU" w:bidi="ru-RU"/>
    </w:rPr>
  </w:style>
  <w:style w:type="character" w:customStyle="1" w:styleId="ListLabel92">
    <w:name w:val="ListLabel 92"/>
    <w:qFormat/>
    <w:rPr>
      <w:rFonts w:cs="Symbol"/>
      <w:lang w:val="ru-RU" w:eastAsia="ru-RU" w:bidi="ru-RU"/>
    </w:rPr>
  </w:style>
  <w:style w:type="character" w:customStyle="1" w:styleId="ListLabel93">
    <w:name w:val="ListLabel 93"/>
    <w:qFormat/>
    <w:rPr>
      <w:rFonts w:cs="Symbol"/>
      <w:lang w:val="ru-RU" w:eastAsia="ru-RU" w:bidi="ru-RU"/>
    </w:rPr>
  </w:style>
  <w:style w:type="character" w:customStyle="1" w:styleId="ListLabel94">
    <w:name w:val="ListLabel 94"/>
    <w:qFormat/>
    <w:rPr>
      <w:rFonts w:cs="Symbol"/>
      <w:lang w:val="ru-RU" w:eastAsia="ru-RU" w:bidi="ru-RU"/>
    </w:rPr>
  </w:style>
  <w:style w:type="character" w:customStyle="1" w:styleId="ListLabel95">
    <w:name w:val="ListLabel 95"/>
    <w:qFormat/>
    <w:rPr>
      <w:rFonts w:cs="Symbol"/>
      <w:lang w:val="ru-RU" w:eastAsia="ru-RU" w:bidi="ru-RU"/>
    </w:rPr>
  </w:style>
  <w:style w:type="character" w:customStyle="1" w:styleId="ListLabel96">
    <w:name w:val="ListLabel 96"/>
    <w:qFormat/>
    <w:rPr>
      <w:rFonts w:cs="Symbol"/>
      <w:lang w:val="ru-RU" w:eastAsia="ru-RU" w:bidi="ru-RU"/>
    </w:rPr>
  </w:style>
  <w:style w:type="character" w:customStyle="1" w:styleId="ListLabel97">
    <w:name w:val="ListLabel 97"/>
    <w:qFormat/>
    <w:rPr>
      <w:rFonts w:cs="Symbol"/>
      <w:lang w:val="ru-RU" w:eastAsia="ru-RU" w:bidi="ru-RU"/>
    </w:rPr>
  </w:style>
  <w:style w:type="character" w:customStyle="1" w:styleId="ListLabel98">
    <w:name w:val="ListLabel 98"/>
    <w:qFormat/>
    <w:rPr>
      <w:rFonts w:cs="Symbol"/>
      <w:lang w:val="ru-RU" w:eastAsia="ru-RU" w:bidi="ru-RU"/>
    </w:rPr>
  </w:style>
  <w:style w:type="character" w:customStyle="1" w:styleId="ListLabel99">
    <w:name w:val="ListLabel 99"/>
    <w:qFormat/>
    <w:rPr>
      <w:rFonts w:eastAsia="Times New Roman" w:cs="Times New Roman"/>
      <w:w w:val="100"/>
      <w:sz w:val="24"/>
      <w:szCs w:val="28"/>
      <w:lang w:val="ru-RU" w:eastAsia="ru-RU" w:bidi="ru-RU"/>
    </w:rPr>
  </w:style>
  <w:style w:type="character" w:customStyle="1" w:styleId="ListLabel100">
    <w:name w:val="ListLabel 100"/>
    <w:qFormat/>
    <w:rPr>
      <w:rFonts w:cs="Symbol"/>
      <w:lang w:val="ru-RU" w:eastAsia="ru-RU" w:bidi="ru-RU"/>
    </w:rPr>
  </w:style>
  <w:style w:type="character" w:customStyle="1" w:styleId="ListLabel101">
    <w:name w:val="ListLabel 101"/>
    <w:qFormat/>
    <w:rPr>
      <w:rFonts w:cs="Symbol"/>
      <w:lang w:val="ru-RU" w:eastAsia="ru-RU" w:bidi="ru-RU"/>
    </w:rPr>
  </w:style>
  <w:style w:type="character" w:customStyle="1" w:styleId="ListLabel102">
    <w:name w:val="ListLabel 102"/>
    <w:qFormat/>
    <w:rPr>
      <w:rFonts w:cs="Symbol"/>
      <w:lang w:val="ru-RU" w:eastAsia="ru-RU" w:bidi="ru-RU"/>
    </w:rPr>
  </w:style>
  <w:style w:type="character" w:customStyle="1" w:styleId="ListLabel103">
    <w:name w:val="ListLabel 103"/>
    <w:qFormat/>
    <w:rPr>
      <w:rFonts w:cs="Symbol"/>
      <w:lang w:val="ru-RU" w:eastAsia="ru-RU" w:bidi="ru-RU"/>
    </w:rPr>
  </w:style>
  <w:style w:type="character" w:customStyle="1" w:styleId="ListLabel104">
    <w:name w:val="ListLabel 104"/>
    <w:qFormat/>
    <w:rPr>
      <w:rFonts w:cs="Symbol"/>
      <w:lang w:val="ru-RU" w:eastAsia="ru-RU" w:bidi="ru-RU"/>
    </w:rPr>
  </w:style>
  <w:style w:type="character" w:customStyle="1" w:styleId="ListLabel105">
    <w:name w:val="ListLabel 105"/>
    <w:qFormat/>
    <w:rPr>
      <w:rFonts w:cs="Symbol"/>
      <w:lang w:val="ru-RU" w:eastAsia="ru-RU" w:bidi="ru-RU"/>
    </w:rPr>
  </w:style>
  <w:style w:type="character" w:customStyle="1" w:styleId="ListLabel106">
    <w:name w:val="ListLabel 106"/>
    <w:qFormat/>
    <w:rPr>
      <w:rFonts w:cs="Symbol"/>
      <w:lang w:val="ru-RU" w:eastAsia="ru-RU" w:bidi="ru-RU"/>
    </w:rPr>
  </w:style>
  <w:style w:type="character" w:customStyle="1" w:styleId="ListLabel107">
    <w:name w:val="ListLabel 107"/>
    <w:qFormat/>
    <w:rPr>
      <w:rFonts w:cs="Symbol"/>
      <w:lang w:val="ru-RU" w:eastAsia="ru-RU" w:bidi="ru-RU"/>
    </w:rPr>
  </w:style>
  <w:style w:type="character" w:customStyle="1" w:styleId="ListLabel108">
    <w:name w:val="ListLabel 108"/>
    <w:qFormat/>
    <w:rPr>
      <w:rFonts w:cs="OpenSymbol"/>
      <w:sz w:val="24"/>
    </w:rPr>
  </w:style>
  <w:style w:type="character" w:customStyle="1" w:styleId="ListLabel109">
    <w:name w:val="ListLabel 109"/>
    <w:qFormat/>
    <w:rPr>
      <w:rFonts w:cs="OpenSymbol"/>
    </w:rPr>
  </w:style>
  <w:style w:type="character" w:customStyle="1" w:styleId="ListLabel110">
    <w:name w:val="ListLabel 110"/>
    <w:qFormat/>
    <w:rPr>
      <w:rFonts w:cs="OpenSymbol"/>
    </w:rPr>
  </w:style>
  <w:style w:type="character" w:customStyle="1" w:styleId="ListLabel111">
    <w:name w:val="ListLabel 111"/>
    <w:qFormat/>
    <w:rPr>
      <w:rFonts w:cs="OpenSymbol"/>
    </w:rPr>
  </w:style>
  <w:style w:type="character" w:customStyle="1" w:styleId="ListLabel112">
    <w:name w:val="ListLabel 112"/>
    <w:qFormat/>
    <w:rPr>
      <w:rFonts w:cs="OpenSymbol"/>
    </w:rPr>
  </w:style>
  <w:style w:type="character" w:customStyle="1" w:styleId="ListLabel113">
    <w:name w:val="ListLabel 113"/>
    <w:qFormat/>
    <w:rPr>
      <w:rFonts w:cs="OpenSymbol"/>
    </w:rPr>
  </w:style>
  <w:style w:type="character" w:customStyle="1" w:styleId="ListLabel114">
    <w:name w:val="ListLabel 114"/>
    <w:qFormat/>
    <w:rPr>
      <w:rFonts w:cs="OpenSymbol"/>
    </w:rPr>
  </w:style>
  <w:style w:type="character" w:customStyle="1" w:styleId="ListLabel115">
    <w:name w:val="ListLabel 115"/>
    <w:qFormat/>
    <w:rPr>
      <w:rFonts w:cs="OpenSymbol"/>
    </w:rPr>
  </w:style>
  <w:style w:type="character" w:customStyle="1" w:styleId="ListLabel116">
    <w:name w:val="ListLabel 116"/>
    <w:qFormat/>
    <w:rPr>
      <w:rFonts w:cs="OpenSymbol"/>
    </w:rPr>
  </w:style>
  <w:style w:type="character" w:customStyle="1" w:styleId="ListLabel117">
    <w:name w:val="ListLabel 117"/>
    <w:qFormat/>
    <w:rPr>
      <w:rFonts w:eastAsia="Times New Roman" w:cs="Times New Roman"/>
      <w:b/>
      <w:bCs/>
      <w:w w:val="99"/>
      <w:sz w:val="24"/>
      <w:szCs w:val="32"/>
      <w:lang w:val="ru-RU" w:eastAsia="ru-RU" w:bidi="ru-RU"/>
    </w:rPr>
  </w:style>
  <w:style w:type="character" w:customStyle="1" w:styleId="ListLabel118">
    <w:name w:val="ListLabel 118"/>
    <w:qFormat/>
    <w:rPr>
      <w:rFonts w:cs="Symbol"/>
      <w:lang w:val="ru-RU" w:eastAsia="ru-RU" w:bidi="ru-RU"/>
    </w:rPr>
  </w:style>
  <w:style w:type="character" w:customStyle="1" w:styleId="ListLabel119">
    <w:name w:val="ListLabel 119"/>
    <w:qFormat/>
    <w:rPr>
      <w:rFonts w:cs="Symbol"/>
      <w:lang w:val="ru-RU" w:eastAsia="ru-RU" w:bidi="ru-RU"/>
    </w:rPr>
  </w:style>
  <w:style w:type="character" w:customStyle="1" w:styleId="ListLabel120">
    <w:name w:val="ListLabel 120"/>
    <w:qFormat/>
    <w:rPr>
      <w:rFonts w:cs="Symbol"/>
      <w:lang w:val="ru-RU" w:eastAsia="ru-RU" w:bidi="ru-RU"/>
    </w:rPr>
  </w:style>
  <w:style w:type="character" w:customStyle="1" w:styleId="ListLabel121">
    <w:name w:val="ListLabel 121"/>
    <w:qFormat/>
    <w:rPr>
      <w:rFonts w:cs="Symbol"/>
      <w:lang w:val="ru-RU" w:eastAsia="ru-RU" w:bidi="ru-RU"/>
    </w:rPr>
  </w:style>
  <w:style w:type="character" w:customStyle="1" w:styleId="ListLabel122">
    <w:name w:val="ListLabel 122"/>
    <w:qFormat/>
    <w:rPr>
      <w:rFonts w:cs="Symbol"/>
      <w:lang w:val="ru-RU" w:eastAsia="ru-RU" w:bidi="ru-RU"/>
    </w:rPr>
  </w:style>
  <w:style w:type="character" w:customStyle="1" w:styleId="ListLabel123">
    <w:name w:val="ListLabel 123"/>
    <w:qFormat/>
    <w:rPr>
      <w:rFonts w:cs="Symbol"/>
      <w:lang w:val="ru-RU" w:eastAsia="ru-RU" w:bidi="ru-RU"/>
    </w:rPr>
  </w:style>
  <w:style w:type="character" w:customStyle="1" w:styleId="ListLabel124">
    <w:name w:val="ListLabel 124"/>
    <w:qFormat/>
    <w:rPr>
      <w:rFonts w:cs="Symbol"/>
      <w:lang w:val="ru-RU" w:eastAsia="ru-RU" w:bidi="ru-RU"/>
    </w:rPr>
  </w:style>
  <w:style w:type="character" w:customStyle="1" w:styleId="ListLabel125">
    <w:name w:val="ListLabel 125"/>
    <w:qFormat/>
    <w:rPr>
      <w:rFonts w:eastAsia="Times New Roman" w:cs="Times New Roman"/>
      <w:w w:val="100"/>
      <w:sz w:val="24"/>
      <w:szCs w:val="28"/>
      <w:lang w:val="ru-RU" w:eastAsia="ru-RU" w:bidi="ru-RU"/>
    </w:rPr>
  </w:style>
  <w:style w:type="character" w:customStyle="1" w:styleId="ListLabel126">
    <w:name w:val="ListLabel 126"/>
    <w:qFormat/>
    <w:rPr>
      <w:rFonts w:cs="Symbol"/>
      <w:lang w:val="ru-RU" w:eastAsia="ru-RU" w:bidi="ru-RU"/>
    </w:rPr>
  </w:style>
  <w:style w:type="character" w:customStyle="1" w:styleId="ListLabel127">
    <w:name w:val="ListLabel 127"/>
    <w:qFormat/>
    <w:rPr>
      <w:rFonts w:cs="Symbol"/>
      <w:lang w:val="ru-RU" w:eastAsia="ru-RU" w:bidi="ru-RU"/>
    </w:rPr>
  </w:style>
  <w:style w:type="character" w:customStyle="1" w:styleId="ListLabel128">
    <w:name w:val="ListLabel 128"/>
    <w:qFormat/>
    <w:rPr>
      <w:rFonts w:cs="Symbol"/>
      <w:lang w:val="ru-RU" w:eastAsia="ru-RU" w:bidi="ru-RU"/>
    </w:rPr>
  </w:style>
  <w:style w:type="character" w:customStyle="1" w:styleId="ListLabel129">
    <w:name w:val="ListLabel 129"/>
    <w:qFormat/>
    <w:rPr>
      <w:rFonts w:cs="Symbol"/>
      <w:lang w:val="ru-RU" w:eastAsia="ru-RU" w:bidi="ru-RU"/>
    </w:rPr>
  </w:style>
  <w:style w:type="character" w:customStyle="1" w:styleId="ListLabel130">
    <w:name w:val="ListLabel 130"/>
    <w:qFormat/>
    <w:rPr>
      <w:rFonts w:cs="Symbol"/>
      <w:lang w:val="ru-RU" w:eastAsia="ru-RU" w:bidi="ru-RU"/>
    </w:rPr>
  </w:style>
  <w:style w:type="character" w:customStyle="1" w:styleId="ListLabel131">
    <w:name w:val="ListLabel 131"/>
    <w:qFormat/>
    <w:rPr>
      <w:rFonts w:cs="Symbol"/>
      <w:lang w:val="ru-RU" w:eastAsia="ru-RU" w:bidi="ru-RU"/>
    </w:rPr>
  </w:style>
  <w:style w:type="character" w:customStyle="1" w:styleId="ListLabel132">
    <w:name w:val="ListLabel 132"/>
    <w:qFormat/>
    <w:rPr>
      <w:rFonts w:cs="Symbol"/>
      <w:lang w:val="ru-RU" w:eastAsia="ru-RU" w:bidi="ru-RU"/>
    </w:rPr>
  </w:style>
  <w:style w:type="character" w:customStyle="1" w:styleId="ListLabel133">
    <w:name w:val="ListLabel 133"/>
    <w:qFormat/>
    <w:rPr>
      <w:rFonts w:cs="Symbol"/>
      <w:lang w:val="ru-RU" w:eastAsia="ru-RU" w:bidi="ru-RU"/>
    </w:rPr>
  </w:style>
  <w:style w:type="character" w:customStyle="1" w:styleId="ListLabel134">
    <w:name w:val="ListLabel 134"/>
    <w:qFormat/>
    <w:rPr>
      <w:rFonts w:cs="OpenSymbol"/>
      <w:sz w:val="24"/>
    </w:rPr>
  </w:style>
  <w:style w:type="character" w:customStyle="1" w:styleId="ListLabel135">
    <w:name w:val="ListLabel 135"/>
    <w:qFormat/>
    <w:rPr>
      <w:rFonts w:cs="OpenSymbol"/>
    </w:rPr>
  </w:style>
  <w:style w:type="character" w:customStyle="1" w:styleId="ListLabel136">
    <w:name w:val="ListLabel 136"/>
    <w:qFormat/>
    <w:rPr>
      <w:rFonts w:cs="OpenSymbol"/>
    </w:rPr>
  </w:style>
  <w:style w:type="character" w:customStyle="1" w:styleId="ListLabel137">
    <w:name w:val="ListLabel 137"/>
    <w:qFormat/>
    <w:rPr>
      <w:rFonts w:cs="OpenSymbol"/>
    </w:rPr>
  </w:style>
  <w:style w:type="character" w:customStyle="1" w:styleId="ListLabel138">
    <w:name w:val="ListLabel 138"/>
    <w:qFormat/>
    <w:rPr>
      <w:rFonts w:cs="OpenSymbol"/>
    </w:rPr>
  </w:style>
  <w:style w:type="character" w:customStyle="1" w:styleId="ListLabel139">
    <w:name w:val="ListLabel 139"/>
    <w:qFormat/>
    <w:rPr>
      <w:rFonts w:cs="OpenSymbol"/>
    </w:rPr>
  </w:style>
  <w:style w:type="character" w:customStyle="1" w:styleId="ListLabel140">
    <w:name w:val="ListLabel 140"/>
    <w:qFormat/>
    <w:rPr>
      <w:rFonts w:cs="OpenSymbol"/>
    </w:rPr>
  </w:style>
  <w:style w:type="character" w:customStyle="1" w:styleId="ListLabel141">
    <w:name w:val="ListLabel 141"/>
    <w:qFormat/>
    <w:rPr>
      <w:rFonts w:cs="OpenSymbol"/>
    </w:rPr>
  </w:style>
  <w:style w:type="character" w:customStyle="1" w:styleId="ListLabel142">
    <w:name w:val="ListLabel 142"/>
    <w:qFormat/>
    <w:rPr>
      <w:rFonts w:cs="OpenSymbol"/>
    </w:rPr>
  </w:style>
  <w:style w:type="character" w:customStyle="1" w:styleId="ListLabel143">
    <w:name w:val="ListLabel 143"/>
    <w:qFormat/>
    <w:rPr>
      <w:rFonts w:eastAsia="Times New Roman" w:cs="Times New Roman"/>
      <w:b/>
      <w:bCs/>
      <w:w w:val="99"/>
      <w:sz w:val="24"/>
      <w:szCs w:val="32"/>
      <w:lang w:val="ru-RU" w:eastAsia="ru-RU" w:bidi="ru-RU"/>
    </w:rPr>
  </w:style>
  <w:style w:type="character" w:customStyle="1" w:styleId="ListLabel144">
    <w:name w:val="ListLabel 144"/>
    <w:qFormat/>
    <w:rPr>
      <w:rFonts w:cs="Symbol"/>
      <w:lang w:val="ru-RU" w:eastAsia="ru-RU" w:bidi="ru-RU"/>
    </w:rPr>
  </w:style>
  <w:style w:type="character" w:customStyle="1" w:styleId="ListLabel145">
    <w:name w:val="ListLabel 145"/>
    <w:qFormat/>
    <w:rPr>
      <w:rFonts w:cs="Symbol"/>
      <w:lang w:val="ru-RU" w:eastAsia="ru-RU" w:bidi="ru-RU"/>
    </w:rPr>
  </w:style>
  <w:style w:type="character" w:customStyle="1" w:styleId="ListLabel146">
    <w:name w:val="ListLabel 146"/>
    <w:qFormat/>
    <w:rPr>
      <w:rFonts w:cs="Symbol"/>
      <w:lang w:val="ru-RU" w:eastAsia="ru-RU" w:bidi="ru-RU"/>
    </w:rPr>
  </w:style>
  <w:style w:type="character" w:customStyle="1" w:styleId="ListLabel147">
    <w:name w:val="ListLabel 147"/>
    <w:qFormat/>
    <w:rPr>
      <w:rFonts w:cs="Symbol"/>
      <w:lang w:val="ru-RU" w:eastAsia="ru-RU" w:bidi="ru-RU"/>
    </w:rPr>
  </w:style>
  <w:style w:type="character" w:customStyle="1" w:styleId="ListLabel148">
    <w:name w:val="ListLabel 148"/>
    <w:qFormat/>
    <w:rPr>
      <w:rFonts w:cs="Symbol"/>
      <w:lang w:val="ru-RU" w:eastAsia="ru-RU" w:bidi="ru-RU"/>
    </w:rPr>
  </w:style>
  <w:style w:type="character" w:customStyle="1" w:styleId="ListLabel149">
    <w:name w:val="ListLabel 149"/>
    <w:qFormat/>
    <w:rPr>
      <w:rFonts w:cs="Symbol"/>
      <w:lang w:val="ru-RU" w:eastAsia="ru-RU" w:bidi="ru-RU"/>
    </w:rPr>
  </w:style>
  <w:style w:type="character" w:customStyle="1" w:styleId="ListLabel150">
    <w:name w:val="ListLabel 150"/>
    <w:qFormat/>
    <w:rPr>
      <w:rFonts w:cs="Symbol"/>
      <w:lang w:val="ru-RU" w:eastAsia="ru-RU" w:bidi="ru-RU"/>
    </w:rPr>
  </w:style>
  <w:style w:type="character" w:customStyle="1" w:styleId="ListLabel151">
    <w:name w:val="ListLabel 151"/>
    <w:qFormat/>
    <w:rPr>
      <w:rFonts w:eastAsia="Times New Roman" w:cs="Times New Roman"/>
      <w:w w:val="100"/>
      <w:sz w:val="24"/>
      <w:szCs w:val="28"/>
      <w:lang w:val="ru-RU" w:eastAsia="ru-RU" w:bidi="ru-RU"/>
    </w:rPr>
  </w:style>
  <w:style w:type="character" w:customStyle="1" w:styleId="ListLabel152">
    <w:name w:val="ListLabel 152"/>
    <w:qFormat/>
    <w:rPr>
      <w:rFonts w:cs="Symbol"/>
      <w:lang w:val="ru-RU" w:eastAsia="ru-RU" w:bidi="ru-RU"/>
    </w:rPr>
  </w:style>
  <w:style w:type="character" w:customStyle="1" w:styleId="ListLabel153">
    <w:name w:val="ListLabel 153"/>
    <w:qFormat/>
    <w:rPr>
      <w:rFonts w:cs="Symbol"/>
      <w:lang w:val="ru-RU" w:eastAsia="ru-RU" w:bidi="ru-RU"/>
    </w:rPr>
  </w:style>
  <w:style w:type="character" w:customStyle="1" w:styleId="ListLabel154">
    <w:name w:val="ListLabel 154"/>
    <w:qFormat/>
    <w:rPr>
      <w:rFonts w:cs="Symbol"/>
      <w:lang w:val="ru-RU" w:eastAsia="ru-RU" w:bidi="ru-RU"/>
    </w:rPr>
  </w:style>
  <w:style w:type="character" w:customStyle="1" w:styleId="ListLabel155">
    <w:name w:val="ListLabel 155"/>
    <w:qFormat/>
    <w:rPr>
      <w:rFonts w:cs="Symbol"/>
      <w:lang w:val="ru-RU" w:eastAsia="ru-RU" w:bidi="ru-RU"/>
    </w:rPr>
  </w:style>
  <w:style w:type="character" w:customStyle="1" w:styleId="ListLabel156">
    <w:name w:val="ListLabel 156"/>
    <w:qFormat/>
    <w:rPr>
      <w:rFonts w:cs="Symbol"/>
      <w:lang w:val="ru-RU" w:eastAsia="ru-RU" w:bidi="ru-RU"/>
    </w:rPr>
  </w:style>
  <w:style w:type="character" w:customStyle="1" w:styleId="ListLabel157">
    <w:name w:val="ListLabel 157"/>
    <w:qFormat/>
    <w:rPr>
      <w:rFonts w:cs="Symbol"/>
      <w:lang w:val="ru-RU" w:eastAsia="ru-RU" w:bidi="ru-RU"/>
    </w:rPr>
  </w:style>
  <w:style w:type="character" w:customStyle="1" w:styleId="ListLabel158">
    <w:name w:val="ListLabel 158"/>
    <w:qFormat/>
    <w:rPr>
      <w:rFonts w:cs="Symbol"/>
      <w:lang w:val="ru-RU" w:eastAsia="ru-RU" w:bidi="ru-RU"/>
    </w:rPr>
  </w:style>
  <w:style w:type="character" w:customStyle="1" w:styleId="ListLabel159">
    <w:name w:val="ListLabel 159"/>
    <w:qFormat/>
    <w:rPr>
      <w:rFonts w:cs="Symbol"/>
      <w:lang w:val="ru-RU" w:eastAsia="ru-RU" w:bidi="ru-RU"/>
    </w:rPr>
  </w:style>
  <w:style w:type="character" w:customStyle="1" w:styleId="ListLabel160">
    <w:name w:val="ListLabel 160"/>
    <w:qFormat/>
    <w:rPr>
      <w:rFonts w:cs="OpenSymbol"/>
      <w:sz w:val="24"/>
    </w:rPr>
  </w:style>
  <w:style w:type="character" w:customStyle="1" w:styleId="ListLabel161">
    <w:name w:val="ListLabel 161"/>
    <w:qFormat/>
    <w:rPr>
      <w:rFonts w:cs="OpenSymbol"/>
    </w:rPr>
  </w:style>
  <w:style w:type="character" w:customStyle="1" w:styleId="ListLabel162">
    <w:name w:val="ListLabel 162"/>
    <w:qFormat/>
    <w:rPr>
      <w:rFonts w:cs="OpenSymbol"/>
    </w:rPr>
  </w:style>
  <w:style w:type="character" w:customStyle="1" w:styleId="ListLabel163">
    <w:name w:val="ListLabel 163"/>
    <w:qFormat/>
    <w:rPr>
      <w:rFonts w:cs="OpenSymbol"/>
    </w:rPr>
  </w:style>
  <w:style w:type="character" w:customStyle="1" w:styleId="ListLabel164">
    <w:name w:val="ListLabel 164"/>
    <w:qFormat/>
    <w:rPr>
      <w:rFonts w:cs="OpenSymbol"/>
    </w:rPr>
  </w:style>
  <w:style w:type="character" w:customStyle="1" w:styleId="ListLabel165">
    <w:name w:val="ListLabel 165"/>
    <w:qFormat/>
    <w:rPr>
      <w:rFonts w:cs="OpenSymbol"/>
    </w:rPr>
  </w:style>
  <w:style w:type="character" w:customStyle="1" w:styleId="ListLabel166">
    <w:name w:val="ListLabel 166"/>
    <w:qFormat/>
    <w:rPr>
      <w:rFonts w:cs="OpenSymbol"/>
    </w:rPr>
  </w:style>
  <w:style w:type="character" w:customStyle="1" w:styleId="ListLabel167">
    <w:name w:val="ListLabel 167"/>
    <w:qFormat/>
    <w:rPr>
      <w:rFonts w:cs="OpenSymbol"/>
    </w:rPr>
  </w:style>
  <w:style w:type="character" w:customStyle="1" w:styleId="ListLabel168">
    <w:name w:val="ListLabel 168"/>
    <w:qFormat/>
    <w:rPr>
      <w:rFonts w:cs="OpenSymbol"/>
    </w:rPr>
  </w:style>
  <w:style w:type="character" w:customStyle="1" w:styleId="ListLabel169">
    <w:name w:val="ListLabel 169"/>
    <w:qFormat/>
    <w:rPr>
      <w:rFonts w:eastAsia="Times New Roman" w:cs="Times New Roman"/>
      <w:b/>
      <w:bCs/>
      <w:w w:val="99"/>
      <w:sz w:val="24"/>
      <w:szCs w:val="32"/>
      <w:lang w:val="ru-RU" w:eastAsia="ru-RU" w:bidi="ru-RU"/>
    </w:rPr>
  </w:style>
  <w:style w:type="character" w:customStyle="1" w:styleId="ListLabel170">
    <w:name w:val="ListLabel 170"/>
    <w:qFormat/>
    <w:rPr>
      <w:rFonts w:cs="Symbol"/>
      <w:lang w:val="ru-RU" w:eastAsia="ru-RU" w:bidi="ru-RU"/>
    </w:rPr>
  </w:style>
  <w:style w:type="character" w:customStyle="1" w:styleId="ListLabel171">
    <w:name w:val="ListLabel 171"/>
    <w:qFormat/>
    <w:rPr>
      <w:rFonts w:cs="Symbol"/>
      <w:lang w:val="ru-RU" w:eastAsia="ru-RU" w:bidi="ru-RU"/>
    </w:rPr>
  </w:style>
  <w:style w:type="character" w:customStyle="1" w:styleId="ListLabel172">
    <w:name w:val="ListLabel 172"/>
    <w:qFormat/>
    <w:rPr>
      <w:rFonts w:cs="Symbol"/>
      <w:lang w:val="ru-RU" w:eastAsia="ru-RU" w:bidi="ru-RU"/>
    </w:rPr>
  </w:style>
  <w:style w:type="character" w:customStyle="1" w:styleId="ListLabel173">
    <w:name w:val="ListLabel 173"/>
    <w:qFormat/>
    <w:rPr>
      <w:rFonts w:cs="Symbol"/>
      <w:lang w:val="ru-RU" w:eastAsia="ru-RU" w:bidi="ru-RU"/>
    </w:rPr>
  </w:style>
  <w:style w:type="character" w:customStyle="1" w:styleId="ListLabel174">
    <w:name w:val="ListLabel 174"/>
    <w:qFormat/>
    <w:rPr>
      <w:rFonts w:cs="Symbol"/>
      <w:lang w:val="ru-RU" w:eastAsia="ru-RU" w:bidi="ru-RU"/>
    </w:rPr>
  </w:style>
  <w:style w:type="character" w:customStyle="1" w:styleId="ListLabel175">
    <w:name w:val="ListLabel 175"/>
    <w:qFormat/>
    <w:rPr>
      <w:rFonts w:cs="Symbol"/>
      <w:lang w:val="ru-RU" w:eastAsia="ru-RU" w:bidi="ru-RU"/>
    </w:rPr>
  </w:style>
  <w:style w:type="character" w:customStyle="1" w:styleId="ListLabel176">
    <w:name w:val="ListLabel 176"/>
    <w:qFormat/>
    <w:rPr>
      <w:rFonts w:cs="Symbol"/>
      <w:lang w:val="ru-RU" w:eastAsia="ru-RU" w:bidi="ru-RU"/>
    </w:rPr>
  </w:style>
  <w:style w:type="character" w:customStyle="1" w:styleId="ListLabel177">
    <w:name w:val="ListLabel 177"/>
    <w:qFormat/>
    <w:rPr>
      <w:rFonts w:eastAsia="Times New Roman" w:cs="Times New Roman"/>
      <w:w w:val="100"/>
      <w:sz w:val="24"/>
      <w:szCs w:val="28"/>
      <w:lang w:val="ru-RU" w:eastAsia="ru-RU" w:bidi="ru-RU"/>
    </w:rPr>
  </w:style>
  <w:style w:type="character" w:customStyle="1" w:styleId="ListLabel178">
    <w:name w:val="ListLabel 178"/>
    <w:qFormat/>
    <w:rPr>
      <w:rFonts w:cs="Symbol"/>
      <w:lang w:val="ru-RU" w:eastAsia="ru-RU" w:bidi="ru-RU"/>
    </w:rPr>
  </w:style>
  <w:style w:type="character" w:customStyle="1" w:styleId="ListLabel179">
    <w:name w:val="ListLabel 179"/>
    <w:qFormat/>
    <w:rPr>
      <w:rFonts w:cs="Symbol"/>
      <w:lang w:val="ru-RU" w:eastAsia="ru-RU" w:bidi="ru-RU"/>
    </w:rPr>
  </w:style>
  <w:style w:type="character" w:customStyle="1" w:styleId="ListLabel180">
    <w:name w:val="ListLabel 180"/>
    <w:qFormat/>
    <w:rPr>
      <w:rFonts w:cs="Symbol"/>
      <w:lang w:val="ru-RU" w:eastAsia="ru-RU" w:bidi="ru-RU"/>
    </w:rPr>
  </w:style>
  <w:style w:type="character" w:customStyle="1" w:styleId="ListLabel181">
    <w:name w:val="ListLabel 181"/>
    <w:qFormat/>
    <w:rPr>
      <w:rFonts w:cs="Symbol"/>
      <w:lang w:val="ru-RU" w:eastAsia="ru-RU" w:bidi="ru-RU"/>
    </w:rPr>
  </w:style>
  <w:style w:type="character" w:customStyle="1" w:styleId="ListLabel182">
    <w:name w:val="ListLabel 182"/>
    <w:qFormat/>
    <w:rPr>
      <w:rFonts w:cs="Symbol"/>
      <w:lang w:val="ru-RU" w:eastAsia="ru-RU" w:bidi="ru-RU"/>
    </w:rPr>
  </w:style>
  <w:style w:type="character" w:customStyle="1" w:styleId="ListLabel183">
    <w:name w:val="ListLabel 183"/>
    <w:qFormat/>
    <w:rPr>
      <w:rFonts w:cs="Symbol"/>
      <w:lang w:val="ru-RU" w:eastAsia="ru-RU" w:bidi="ru-RU"/>
    </w:rPr>
  </w:style>
  <w:style w:type="character" w:customStyle="1" w:styleId="ListLabel184">
    <w:name w:val="ListLabel 184"/>
    <w:qFormat/>
    <w:rPr>
      <w:rFonts w:cs="Symbol"/>
      <w:lang w:val="ru-RU" w:eastAsia="ru-RU" w:bidi="ru-RU"/>
    </w:rPr>
  </w:style>
  <w:style w:type="character" w:customStyle="1" w:styleId="ListLabel185">
    <w:name w:val="ListLabel 185"/>
    <w:qFormat/>
    <w:rPr>
      <w:rFonts w:cs="Symbol"/>
      <w:lang w:val="ru-RU" w:eastAsia="ru-RU" w:bidi="ru-RU"/>
    </w:rPr>
  </w:style>
  <w:style w:type="character" w:customStyle="1" w:styleId="ListLabel186">
    <w:name w:val="ListLabel 186"/>
    <w:qFormat/>
    <w:rPr>
      <w:rFonts w:cs="OpenSymbol"/>
      <w:sz w:val="24"/>
    </w:rPr>
  </w:style>
  <w:style w:type="character" w:customStyle="1" w:styleId="ListLabel187">
    <w:name w:val="ListLabel 187"/>
    <w:qFormat/>
    <w:rPr>
      <w:rFonts w:cs="OpenSymbol"/>
    </w:rPr>
  </w:style>
  <w:style w:type="character" w:customStyle="1" w:styleId="ListLabel188">
    <w:name w:val="ListLabel 188"/>
    <w:qFormat/>
    <w:rPr>
      <w:rFonts w:cs="OpenSymbol"/>
    </w:rPr>
  </w:style>
  <w:style w:type="character" w:customStyle="1" w:styleId="ListLabel189">
    <w:name w:val="ListLabel 189"/>
    <w:qFormat/>
    <w:rPr>
      <w:rFonts w:cs="OpenSymbol"/>
    </w:rPr>
  </w:style>
  <w:style w:type="character" w:customStyle="1" w:styleId="ListLabel190">
    <w:name w:val="ListLabel 190"/>
    <w:qFormat/>
    <w:rPr>
      <w:rFonts w:cs="OpenSymbol"/>
    </w:rPr>
  </w:style>
  <w:style w:type="character" w:customStyle="1" w:styleId="ListLabel191">
    <w:name w:val="ListLabel 191"/>
    <w:qFormat/>
    <w:rPr>
      <w:rFonts w:cs="OpenSymbol"/>
    </w:rPr>
  </w:style>
  <w:style w:type="character" w:customStyle="1" w:styleId="ListLabel192">
    <w:name w:val="ListLabel 192"/>
    <w:qFormat/>
    <w:rPr>
      <w:rFonts w:cs="OpenSymbol"/>
    </w:rPr>
  </w:style>
  <w:style w:type="character" w:customStyle="1" w:styleId="ListLabel193">
    <w:name w:val="ListLabel 193"/>
    <w:qFormat/>
    <w:rPr>
      <w:rFonts w:cs="OpenSymbol"/>
    </w:rPr>
  </w:style>
  <w:style w:type="character" w:customStyle="1" w:styleId="ListLabel194">
    <w:name w:val="ListLabel 194"/>
    <w:qFormat/>
    <w:rPr>
      <w:rFonts w:cs="OpenSymbol"/>
    </w:rPr>
  </w:style>
  <w:style w:type="character" w:customStyle="1" w:styleId="ListLabel195">
    <w:name w:val="ListLabel 195"/>
    <w:qFormat/>
    <w:rPr>
      <w:rFonts w:eastAsia="Times New Roman" w:cs="Times New Roman"/>
      <w:b/>
      <w:bCs/>
      <w:w w:val="99"/>
      <w:sz w:val="24"/>
      <w:szCs w:val="32"/>
      <w:lang w:val="ru-RU" w:eastAsia="ru-RU" w:bidi="ru-RU"/>
    </w:rPr>
  </w:style>
  <w:style w:type="character" w:customStyle="1" w:styleId="ListLabel196">
    <w:name w:val="ListLabel 196"/>
    <w:qFormat/>
    <w:rPr>
      <w:rFonts w:cs="Symbol"/>
      <w:lang w:val="ru-RU" w:eastAsia="ru-RU" w:bidi="ru-RU"/>
    </w:rPr>
  </w:style>
  <w:style w:type="character" w:customStyle="1" w:styleId="ListLabel197">
    <w:name w:val="ListLabel 197"/>
    <w:qFormat/>
    <w:rPr>
      <w:rFonts w:cs="Symbol"/>
      <w:lang w:val="ru-RU" w:eastAsia="ru-RU" w:bidi="ru-RU"/>
    </w:rPr>
  </w:style>
  <w:style w:type="character" w:customStyle="1" w:styleId="ListLabel198">
    <w:name w:val="ListLabel 198"/>
    <w:qFormat/>
    <w:rPr>
      <w:rFonts w:cs="Symbol"/>
      <w:lang w:val="ru-RU" w:eastAsia="ru-RU" w:bidi="ru-RU"/>
    </w:rPr>
  </w:style>
  <w:style w:type="character" w:customStyle="1" w:styleId="ListLabel199">
    <w:name w:val="ListLabel 199"/>
    <w:qFormat/>
    <w:rPr>
      <w:rFonts w:cs="Symbol"/>
      <w:lang w:val="ru-RU" w:eastAsia="ru-RU" w:bidi="ru-RU"/>
    </w:rPr>
  </w:style>
  <w:style w:type="character" w:customStyle="1" w:styleId="ListLabel200">
    <w:name w:val="ListLabel 200"/>
    <w:qFormat/>
    <w:rPr>
      <w:rFonts w:cs="Symbol"/>
      <w:lang w:val="ru-RU" w:eastAsia="ru-RU" w:bidi="ru-RU"/>
    </w:rPr>
  </w:style>
  <w:style w:type="character" w:customStyle="1" w:styleId="ListLabel201">
    <w:name w:val="ListLabel 201"/>
    <w:qFormat/>
    <w:rPr>
      <w:rFonts w:cs="Symbol"/>
      <w:lang w:val="ru-RU" w:eastAsia="ru-RU" w:bidi="ru-RU"/>
    </w:rPr>
  </w:style>
  <w:style w:type="character" w:customStyle="1" w:styleId="ListLabel202">
    <w:name w:val="ListLabel 202"/>
    <w:qFormat/>
    <w:rPr>
      <w:rFonts w:cs="Symbol"/>
      <w:lang w:val="ru-RU" w:eastAsia="ru-RU" w:bidi="ru-RU"/>
    </w:rPr>
  </w:style>
  <w:style w:type="character" w:customStyle="1" w:styleId="ListLabel203">
    <w:name w:val="ListLabel 203"/>
    <w:qFormat/>
    <w:rPr>
      <w:rFonts w:eastAsia="Times New Roman" w:cs="Times New Roman"/>
      <w:w w:val="100"/>
      <w:sz w:val="24"/>
      <w:szCs w:val="28"/>
      <w:lang w:val="ru-RU" w:eastAsia="ru-RU" w:bidi="ru-RU"/>
    </w:rPr>
  </w:style>
  <w:style w:type="character" w:customStyle="1" w:styleId="ListLabel204">
    <w:name w:val="ListLabel 204"/>
    <w:qFormat/>
    <w:rPr>
      <w:rFonts w:cs="Symbol"/>
      <w:lang w:val="ru-RU" w:eastAsia="ru-RU" w:bidi="ru-RU"/>
    </w:rPr>
  </w:style>
  <w:style w:type="character" w:customStyle="1" w:styleId="ListLabel205">
    <w:name w:val="ListLabel 205"/>
    <w:qFormat/>
    <w:rPr>
      <w:rFonts w:cs="Symbol"/>
      <w:lang w:val="ru-RU" w:eastAsia="ru-RU" w:bidi="ru-RU"/>
    </w:rPr>
  </w:style>
  <w:style w:type="character" w:customStyle="1" w:styleId="ListLabel206">
    <w:name w:val="ListLabel 206"/>
    <w:qFormat/>
    <w:rPr>
      <w:rFonts w:cs="Symbol"/>
      <w:lang w:val="ru-RU" w:eastAsia="ru-RU" w:bidi="ru-RU"/>
    </w:rPr>
  </w:style>
  <w:style w:type="character" w:customStyle="1" w:styleId="ListLabel207">
    <w:name w:val="ListLabel 207"/>
    <w:qFormat/>
    <w:rPr>
      <w:rFonts w:cs="Symbol"/>
      <w:lang w:val="ru-RU" w:eastAsia="ru-RU" w:bidi="ru-RU"/>
    </w:rPr>
  </w:style>
  <w:style w:type="character" w:customStyle="1" w:styleId="ListLabel208">
    <w:name w:val="ListLabel 208"/>
    <w:qFormat/>
    <w:rPr>
      <w:rFonts w:cs="Symbol"/>
      <w:lang w:val="ru-RU" w:eastAsia="ru-RU" w:bidi="ru-RU"/>
    </w:rPr>
  </w:style>
  <w:style w:type="character" w:customStyle="1" w:styleId="ListLabel209">
    <w:name w:val="ListLabel 209"/>
    <w:qFormat/>
    <w:rPr>
      <w:rFonts w:cs="Symbol"/>
      <w:lang w:val="ru-RU" w:eastAsia="ru-RU" w:bidi="ru-RU"/>
    </w:rPr>
  </w:style>
  <w:style w:type="character" w:customStyle="1" w:styleId="ListLabel210">
    <w:name w:val="ListLabel 210"/>
    <w:qFormat/>
    <w:rPr>
      <w:rFonts w:cs="Symbol"/>
      <w:lang w:val="ru-RU" w:eastAsia="ru-RU" w:bidi="ru-RU"/>
    </w:rPr>
  </w:style>
  <w:style w:type="character" w:customStyle="1" w:styleId="ListLabel211">
    <w:name w:val="ListLabel 211"/>
    <w:qFormat/>
    <w:rPr>
      <w:rFonts w:cs="Symbol"/>
      <w:lang w:val="ru-RU" w:eastAsia="ru-RU" w:bidi="ru-RU"/>
    </w:rPr>
  </w:style>
  <w:style w:type="character" w:customStyle="1" w:styleId="ListLabel212">
    <w:name w:val="ListLabel 212"/>
    <w:qFormat/>
    <w:rPr>
      <w:rFonts w:cs="OpenSymbol"/>
      <w:sz w:val="24"/>
    </w:rPr>
  </w:style>
  <w:style w:type="character" w:customStyle="1" w:styleId="ListLabel213">
    <w:name w:val="ListLabel 213"/>
    <w:qFormat/>
    <w:rPr>
      <w:rFonts w:cs="OpenSymbol"/>
    </w:rPr>
  </w:style>
  <w:style w:type="character" w:customStyle="1" w:styleId="ListLabel214">
    <w:name w:val="ListLabel 214"/>
    <w:qFormat/>
    <w:rPr>
      <w:rFonts w:cs="OpenSymbol"/>
    </w:rPr>
  </w:style>
  <w:style w:type="character" w:customStyle="1" w:styleId="ListLabel215">
    <w:name w:val="ListLabel 215"/>
    <w:qFormat/>
    <w:rPr>
      <w:rFonts w:cs="OpenSymbol"/>
    </w:rPr>
  </w:style>
  <w:style w:type="character" w:customStyle="1" w:styleId="ListLabel216">
    <w:name w:val="ListLabel 216"/>
    <w:qFormat/>
    <w:rPr>
      <w:rFonts w:cs="OpenSymbol"/>
    </w:rPr>
  </w:style>
  <w:style w:type="character" w:customStyle="1" w:styleId="ListLabel217">
    <w:name w:val="ListLabel 217"/>
    <w:qFormat/>
    <w:rPr>
      <w:rFonts w:cs="OpenSymbol"/>
    </w:rPr>
  </w:style>
  <w:style w:type="character" w:customStyle="1" w:styleId="ListLabel218">
    <w:name w:val="ListLabel 218"/>
    <w:qFormat/>
    <w:rPr>
      <w:rFonts w:cs="OpenSymbol"/>
    </w:rPr>
  </w:style>
  <w:style w:type="character" w:customStyle="1" w:styleId="ListLabel219">
    <w:name w:val="ListLabel 219"/>
    <w:qFormat/>
    <w:rPr>
      <w:rFonts w:cs="OpenSymbol"/>
    </w:rPr>
  </w:style>
  <w:style w:type="character" w:customStyle="1" w:styleId="ListLabel220">
    <w:name w:val="ListLabel 220"/>
    <w:qFormat/>
    <w:rPr>
      <w:rFonts w:cs="OpenSymbol"/>
    </w:rPr>
  </w:style>
  <w:style w:type="character" w:customStyle="1" w:styleId="ListLabel221">
    <w:name w:val="ListLabel 221"/>
    <w:qFormat/>
    <w:rPr>
      <w:rFonts w:eastAsia="Times New Roman" w:cs="Times New Roman"/>
      <w:b/>
      <w:bCs/>
      <w:w w:val="99"/>
      <w:sz w:val="24"/>
      <w:szCs w:val="32"/>
      <w:lang w:val="ru-RU" w:eastAsia="ru-RU" w:bidi="ru-RU"/>
    </w:rPr>
  </w:style>
  <w:style w:type="character" w:customStyle="1" w:styleId="ListLabel222">
    <w:name w:val="ListLabel 222"/>
    <w:qFormat/>
    <w:rPr>
      <w:rFonts w:cs="Symbol"/>
      <w:lang w:val="ru-RU" w:eastAsia="ru-RU" w:bidi="ru-RU"/>
    </w:rPr>
  </w:style>
  <w:style w:type="character" w:customStyle="1" w:styleId="ListLabel223">
    <w:name w:val="ListLabel 223"/>
    <w:qFormat/>
    <w:rPr>
      <w:rFonts w:cs="Symbol"/>
      <w:lang w:val="ru-RU" w:eastAsia="ru-RU" w:bidi="ru-RU"/>
    </w:rPr>
  </w:style>
  <w:style w:type="character" w:customStyle="1" w:styleId="ListLabel224">
    <w:name w:val="ListLabel 224"/>
    <w:qFormat/>
    <w:rPr>
      <w:rFonts w:cs="Symbol"/>
      <w:lang w:val="ru-RU" w:eastAsia="ru-RU" w:bidi="ru-RU"/>
    </w:rPr>
  </w:style>
  <w:style w:type="character" w:customStyle="1" w:styleId="ListLabel225">
    <w:name w:val="ListLabel 225"/>
    <w:qFormat/>
    <w:rPr>
      <w:rFonts w:cs="Symbol"/>
      <w:lang w:val="ru-RU" w:eastAsia="ru-RU" w:bidi="ru-RU"/>
    </w:rPr>
  </w:style>
  <w:style w:type="character" w:customStyle="1" w:styleId="ListLabel226">
    <w:name w:val="ListLabel 226"/>
    <w:qFormat/>
    <w:rPr>
      <w:rFonts w:cs="Symbol"/>
      <w:lang w:val="ru-RU" w:eastAsia="ru-RU" w:bidi="ru-RU"/>
    </w:rPr>
  </w:style>
  <w:style w:type="character" w:customStyle="1" w:styleId="ListLabel227">
    <w:name w:val="ListLabel 227"/>
    <w:qFormat/>
    <w:rPr>
      <w:rFonts w:cs="Symbol"/>
      <w:lang w:val="ru-RU" w:eastAsia="ru-RU" w:bidi="ru-RU"/>
    </w:rPr>
  </w:style>
  <w:style w:type="character" w:customStyle="1" w:styleId="ListLabel228">
    <w:name w:val="ListLabel 228"/>
    <w:qFormat/>
    <w:rPr>
      <w:rFonts w:cs="Symbol"/>
      <w:lang w:val="ru-RU" w:eastAsia="ru-RU" w:bidi="ru-RU"/>
    </w:rPr>
  </w:style>
  <w:style w:type="character" w:customStyle="1" w:styleId="ListLabel229">
    <w:name w:val="ListLabel 229"/>
    <w:qFormat/>
    <w:rPr>
      <w:rFonts w:eastAsia="Times New Roman" w:cs="Times New Roman"/>
      <w:w w:val="100"/>
      <w:sz w:val="24"/>
      <w:szCs w:val="28"/>
      <w:lang w:val="ru-RU" w:eastAsia="ru-RU" w:bidi="ru-RU"/>
    </w:rPr>
  </w:style>
  <w:style w:type="character" w:customStyle="1" w:styleId="ListLabel230">
    <w:name w:val="ListLabel 230"/>
    <w:qFormat/>
    <w:rPr>
      <w:rFonts w:cs="Symbol"/>
      <w:lang w:val="ru-RU" w:eastAsia="ru-RU" w:bidi="ru-RU"/>
    </w:rPr>
  </w:style>
  <w:style w:type="character" w:customStyle="1" w:styleId="ListLabel231">
    <w:name w:val="ListLabel 231"/>
    <w:qFormat/>
    <w:rPr>
      <w:rFonts w:cs="Symbol"/>
      <w:lang w:val="ru-RU" w:eastAsia="ru-RU" w:bidi="ru-RU"/>
    </w:rPr>
  </w:style>
  <w:style w:type="character" w:customStyle="1" w:styleId="ListLabel232">
    <w:name w:val="ListLabel 232"/>
    <w:qFormat/>
    <w:rPr>
      <w:rFonts w:cs="Symbol"/>
      <w:lang w:val="ru-RU" w:eastAsia="ru-RU" w:bidi="ru-RU"/>
    </w:rPr>
  </w:style>
  <w:style w:type="character" w:customStyle="1" w:styleId="ListLabel233">
    <w:name w:val="ListLabel 233"/>
    <w:qFormat/>
    <w:rPr>
      <w:rFonts w:cs="Symbol"/>
      <w:lang w:val="ru-RU" w:eastAsia="ru-RU" w:bidi="ru-RU"/>
    </w:rPr>
  </w:style>
  <w:style w:type="character" w:customStyle="1" w:styleId="ListLabel234">
    <w:name w:val="ListLabel 234"/>
    <w:qFormat/>
    <w:rPr>
      <w:rFonts w:cs="Symbol"/>
      <w:lang w:val="ru-RU" w:eastAsia="ru-RU" w:bidi="ru-RU"/>
    </w:rPr>
  </w:style>
  <w:style w:type="character" w:customStyle="1" w:styleId="ListLabel235">
    <w:name w:val="ListLabel 235"/>
    <w:qFormat/>
    <w:rPr>
      <w:rFonts w:cs="Symbol"/>
      <w:lang w:val="ru-RU" w:eastAsia="ru-RU" w:bidi="ru-RU"/>
    </w:rPr>
  </w:style>
  <w:style w:type="character" w:customStyle="1" w:styleId="ListLabel236">
    <w:name w:val="ListLabel 236"/>
    <w:qFormat/>
    <w:rPr>
      <w:rFonts w:cs="Symbol"/>
      <w:lang w:val="ru-RU" w:eastAsia="ru-RU" w:bidi="ru-RU"/>
    </w:rPr>
  </w:style>
  <w:style w:type="character" w:customStyle="1" w:styleId="ListLabel237">
    <w:name w:val="ListLabel 237"/>
    <w:qFormat/>
    <w:rPr>
      <w:rFonts w:cs="Symbol"/>
      <w:lang w:val="ru-RU" w:eastAsia="ru-RU" w:bidi="ru-RU"/>
    </w:rPr>
  </w:style>
  <w:style w:type="character" w:customStyle="1" w:styleId="ListLabel238">
    <w:name w:val="ListLabel 238"/>
    <w:qFormat/>
    <w:rPr>
      <w:rFonts w:cs="OpenSymbol"/>
      <w:sz w:val="24"/>
    </w:rPr>
  </w:style>
  <w:style w:type="character" w:customStyle="1" w:styleId="ListLabel239">
    <w:name w:val="ListLabel 239"/>
    <w:qFormat/>
    <w:rPr>
      <w:rFonts w:cs="OpenSymbol"/>
    </w:rPr>
  </w:style>
  <w:style w:type="character" w:customStyle="1" w:styleId="ListLabel240">
    <w:name w:val="ListLabel 240"/>
    <w:qFormat/>
    <w:rPr>
      <w:rFonts w:cs="OpenSymbol"/>
    </w:rPr>
  </w:style>
  <w:style w:type="character" w:customStyle="1" w:styleId="ListLabel241">
    <w:name w:val="ListLabel 241"/>
    <w:qFormat/>
    <w:rPr>
      <w:rFonts w:cs="OpenSymbol"/>
    </w:rPr>
  </w:style>
  <w:style w:type="character" w:customStyle="1" w:styleId="ListLabel242">
    <w:name w:val="ListLabel 242"/>
    <w:qFormat/>
    <w:rPr>
      <w:rFonts w:cs="OpenSymbol"/>
    </w:rPr>
  </w:style>
  <w:style w:type="character" w:customStyle="1" w:styleId="ListLabel243">
    <w:name w:val="ListLabel 243"/>
    <w:qFormat/>
    <w:rPr>
      <w:rFonts w:cs="OpenSymbol"/>
    </w:rPr>
  </w:style>
  <w:style w:type="character" w:customStyle="1" w:styleId="ListLabel244">
    <w:name w:val="ListLabel 244"/>
    <w:qFormat/>
    <w:rPr>
      <w:rFonts w:cs="OpenSymbol"/>
    </w:rPr>
  </w:style>
  <w:style w:type="character" w:customStyle="1" w:styleId="ListLabel245">
    <w:name w:val="ListLabel 245"/>
    <w:qFormat/>
    <w:rPr>
      <w:rFonts w:cs="OpenSymbol"/>
    </w:rPr>
  </w:style>
  <w:style w:type="character" w:customStyle="1" w:styleId="ListLabel246">
    <w:name w:val="ListLabel 246"/>
    <w:qFormat/>
    <w:rPr>
      <w:rFonts w:cs="OpenSymbol"/>
    </w:rPr>
  </w:style>
  <w:style w:type="paragraph" w:customStyle="1" w:styleId="1">
    <w:name w:val="Заголовок1"/>
    <w:basedOn w:val="a"/>
    <w:next w:val="a9"/>
    <w:qFormat/>
    <w:rsid w:val="00AA7536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9">
    <w:name w:val="Body Text"/>
    <w:basedOn w:val="a"/>
    <w:uiPriority w:val="1"/>
    <w:qFormat/>
    <w:rsid w:val="00A02FAD"/>
    <w:pPr>
      <w:widowControl w:val="0"/>
      <w:spacing w:after="0" w:line="240" w:lineRule="auto"/>
      <w:ind w:left="312"/>
    </w:pPr>
    <w:rPr>
      <w:rFonts w:ascii="Times New Roman" w:eastAsia="Times New Roman" w:hAnsi="Times New Roman" w:cs="Times New Roman"/>
      <w:sz w:val="28"/>
      <w:szCs w:val="28"/>
      <w:lang w:bidi="ru-RU"/>
    </w:rPr>
  </w:style>
  <w:style w:type="paragraph" w:styleId="aa">
    <w:name w:val="List"/>
    <w:basedOn w:val="a9"/>
    <w:rsid w:val="00AA7536"/>
    <w:rPr>
      <w:rFonts w:cs="Arial"/>
    </w:rPr>
  </w:style>
  <w:style w:type="paragraph" w:customStyle="1" w:styleId="10">
    <w:name w:val="Название объекта1"/>
    <w:basedOn w:val="a"/>
    <w:qFormat/>
    <w:rsid w:val="00AA7536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b">
    <w:name w:val="index heading"/>
    <w:basedOn w:val="a"/>
    <w:qFormat/>
    <w:rsid w:val="00AA7536"/>
    <w:pPr>
      <w:suppressLineNumbers/>
    </w:pPr>
    <w:rPr>
      <w:rFonts w:cs="Arial"/>
    </w:rPr>
  </w:style>
  <w:style w:type="paragraph" w:customStyle="1" w:styleId="ReportHead0">
    <w:name w:val="Report_Head"/>
    <w:basedOn w:val="a"/>
    <w:qFormat/>
    <w:rsid w:val="00F979E8"/>
    <w:pPr>
      <w:spacing w:after="0" w:line="240" w:lineRule="auto"/>
      <w:jc w:val="center"/>
    </w:pPr>
    <w:rPr>
      <w:rFonts w:ascii="Times New Roman" w:eastAsia="Arial Unicode MS" w:hAnsi="Times New Roman" w:cs="Times New Roman"/>
      <w:sz w:val="28"/>
      <w:szCs w:val="24"/>
    </w:rPr>
  </w:style>
  <w:style w:type="paragraph" w:customStyle="1" w:styleId="ReportMain0">
    <w:name w:val="Report_Main"/>
    <w:basedOn w:val="a"/>
    <w:qFormat/>
    <w:rsid w:val="00F979E8"/>
    <w:pPr>
      <w:spacing w:after="0" w:line="240" w:lineRule="auto"/>
    </w:pPr>
    <w:rPr>
      <w:rFonts w:ascii="Times New Roman" w:eastAsia="Arial Unicode MS" w:hAnsi="Times New Roman" w:cs="Times New Roman"/>
      <w:sz w:val="24"/>
      <w:szCs w:val="24"/>
    </w:rPr>
  </w:style>
  <w:style w:type="paragraph" w:styleId="ac">
    <w:name w:val="List Paragraph"/>
    <w:basedOn w:val="a"/>
    <w:uiPriority w:val="34"/>
    <w:qFormat/>
    <w:rsid w:val="00A02FAD"/>
    <w:pPr>
      <w:widowControl w:val="0"/>
      <w:spacing w:after="0" w:line="240" w:lineRule="auto"/>
      <w:ind w:left="312" w:firstLine="709"/>
    </w:pPr>
    <w:rPr>
      <w:rFonts w:ascii="Times New Roman" w:eastAsia="Times New Roman" w:hAnsi="Times New Roman" w:cs="Times New Roman"/>
      <w:lang w:bidi="ru-RU"/>
    </w:rPr>
  </w:style>
  <w:style w:type="paragraph" w:styleId="ad">
    <w:name w:val="Normal (Web)"/>
    <w:basedOn w:val="a"/>
    <w:uiPriority w:val="99"/>
    <w:unhideWhenUsed/>
    <w:qFormat/>
    <w:rsid w:val="002A061B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e">
    <w:name w:val="Title"/>
    <w:basedOn w:val="a"/>
    <w:qFormat/>
    <w:rsid w:val="002A061B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</w:rPr>
  </w:style>
  <w:style w:type="paragraph" w:styleId="23">
    <w:name w:val="Body Text 2"/>
    <w:basedOn w:val="a"/>
    <w:uiPriority w:val="99"/>
    <w:semiHidden/>
    <w:unhideWhenUsed/>
    <w:qFormat/>
    <w:rsid w:val="00D0748B"/>
    <w:pPr>
      <w:spacing w:after="120" w:line="480" w:lineRule="auto"/>
    </w:pPr>
  </w:style>
  <w:style w:type="paragraph" w:styleId="HTML0">
    <w:name w:val="HTML Address"/>
    <w:basedOn w:val="a"/>
    <w:uiPriority w:val="99"/>
    <w:semiHidden/>
    <w:unhideWhenUsed/>
    <w:qFormat/>
    <w:rsid w:val="0004534B"/>
    <w:pPr>
      <w:spacing w:after="0" w:line="240" w:lineRule="auto"/>
    </w:pPr>
    <w:rPr>
      <w:rFonts w:ascii="Times New Roman" w:eastAsia="Calibri" w:hAnsi="Times New Roman" w:cs="Times New Roman"/>
      <w:i/>
      <w:iCs/>
      <w:sz w:val="20"/>
      <w:szCs w:val="20"/>
    </w:rPr>
  </w:style>
  <w:style w:type="paragraph" w:customStyle="1" w:styleId="af">
    <w:name w:val="список с точками"/>
    <w:basedOn w:val="a"/>
    <w:qFormat/>
    <w:rsid w:val="00B30470"/>
    <w:pPr>
      <w:tabs>
        <w:tab w:val="left" w:pos="720"/>
        <w:tab w:val="left" w:pos="756"/>
      </w:tabs>
      <w:spacing w:after="0" w:line="312" w:lineRule="auto"/>
      <w:ind w:left="756" w:hanging="360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12">
    <w:name w:val="Верхний колонтитул1"/>
    <w:basedOn w:val="a"/>
    <w:uiPriority w:val="99"/>
    <w:semiHidden/>
    <w:unhideWhenUsed/>
    <w:rsid w:val="006816EB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13">
    <w:name w:val="Нижний колонтитул1"/>
    <w:basedOn w:val="a"/>
    <w:uiPriority w:val="99"/>
    <w:unhideWhenUsed/>
    <w:rsid w:val="006816EB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210">
    <w:name w:val="Заголовок 21"/>
    <w:basedOn w:val="a"/>
    <w:qFormat/>
    <w:pPr>
      <w:widowControl w:val="0"/>
      <w:spacing w:after="0" w:line="240" w:lineRule="auto"/>
      <w:ind w:left="312" w:firstLine="708"/>
      <w:outlineLvl w:val="2"/>
    </w:pPr>
    <w:rPr>
      <w:rFonts w:ascii="Times New Roman" w:eastAsia="Times New Roman" w:hAnsi="Times New Roman" w:cs="Times New Roman"/>
      <w:b/>
      <w:bCs/>
      <w:sz w:val="28"/>
      <w:szCs w:val="28"/>
      <w:lang w:bidi="ru-RU"/>
    </w:rPr>
  </w:style>
  <w:style w:type="numbering" w:styleId="1ai">
    <w:name w:val="Outline List 1"/>
    <w:uiPriority w:val="99"/>
    <w:semiHidden/>
    <w:unhideWhenUsed/>
    <w:qFormat/>
    <w:rsid w:val="0004534B"/>
  </w:style>
  <w:style w:type="paragraph" w:customStyle="1" w:styleId="western">
    <w:name w:val="western"/>
    <w:basedOn w:val="a"/>
    <w:rsid w:val="00FE7C26"/>
    <w:pPr>
      <w:spacing w:before="100" w:beforeAutospacing="1" w:after="142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styleId="af0">
    <w:name w:val="caption"/>
    <w:basedOn w:val="a"/>
    <w:next w:val="a"/>
    <w:uiPriority w:val="35"/>
    <w:unhideWhenUsed/>
    <w:qFormat/>
    <w:rsid w:val="00407DB5"/>
    <w:pPr>
      <w:spacing w:line="240" w:lineRule="auto"/>
    </w:pPr>
    <w:rPr>
      <w:rFonts w:eastAsiaTheme="minorHAnsi"/>
      <w:b/>
      <w:bCs/>
      <w:color w:val="4F81BD" w:themeColor="accent1"/>
      <w:sz w:val="18"/>
      <w:szCs w:val="18"/>
      <w:lang w:eastAsia="en-US"/>
    </w:rPr>
  </w:style>
  <w:style w:type="character" w:customStyle="1" w:styleId="20">
    <w:name w:val="Заголовок 2 Знак"/>
    <w:basedOn w:val="a0"/>
    <w:link w:val="2"/>
    <w:uiPriority w:val="9"/>
    <w:rsid w:val="00407DB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367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916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736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82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15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37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89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149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802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573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47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610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868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95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25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4213263-F0E2-47AE-A1C5-A774E3A50D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38</Pages>
  <Words>6416</Words>
  <Characters>36576</Characters>
  <Application>Microsoft Office Word</Application>
  <DocSecurity>0</DocSecurity>
  <Lines>304</Lines>
  <Paragraphs>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42907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</dc:creator>
  <dc:description/>
  <cp:lastModifiedBy>Svetlana Vdovich</cp:lastModifiedBy>
  <cp:revision>6</cp:revision>
  <dcterms:created xsi:type="dcterms:W3CDTF">2023-03-22T10:49:00Z</dcterms:created>
  <dcterms:modified xsi:type="dcterms:W3CDTF">2024-04-04T15:29:00Z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Reanimator Extreme Edition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