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A8715D" w:rsidRDefault="004269E2" w:rsidP="00A8715D">
      <w:pPr>
        <w:autoSpaceDE w:val="0"/>
        <w:autoSpaceDN w:val="0"/>
        <w:adjustRightInd w:val="0"/>
        <w:jc w:val="center"/>
      </w:pPr>
      <w:r w:rsidRPr="00A8715D">
        <w:t>Минобрнауки Российской Федерации</w:t>
      </w:r>
    </w:p>
    <w:p w:rsidR="004269E2" w:rsidRPr="00A8715D" w:rsidRDefault="004269E2" w:rsidP="00A8715D">
      <w:pPr>
        <w:autoSpaceDE w:val="0"/>
        <w:autoSpaceDN w:val="0"/>
        <w:adjustRightInd w:val="0"/>
        <w:jc w:val="center"/>
      </w:pPr>
    </w:p>
    <w:p w:rsidR="004269E2" w:rsidRPr="00A8715D" w:rsidRDefault="004269E2" w:rsidP="00A8715D">
      <w:pPr>
        <w:autoSpaceDE w:val="0"/>
        <w:autoSpaceDN w:val="0"/>
        <w:adjustRightInd w:val="0"/>
        <w:jc w:val="center"/>
      </w:pPr>
      <w:r w:rsidRPr="00A8715D">
        <w:t>Федеральное государственное бюджетное образовательное учреждение</w:t>
      </w:r>
    </w:p>
    <w:p w:rsidR="004269E2" w:rsidRPr="00A8715D" w:rsidRDefault="004269E2" w:rsidP="00A8715D">
      <w:pPr>
        <w:autoSpaceDE w:val="0"/>
        <w:autoSpaceDN w:val="0"/>
        <w:adjustRightInd w:val="0"/>
        <w:jc w:val="center"/>
      </w:pPr>
      <w:r w:rsidRPr="00A8715D">
        <w:t>высшего образования</w:t>
      </w:r>
    </w:p>
    <w:p w:rsidR="004269E2" w:rsidRPr="00A8715D" w:rsidRDefault="004269E2" w:rsidP="00A8715D">
      <w:pPr>
        <w:autoSpaceDE w:val="0"/>
        <w:autoSpaceDN w:val="0"/>
        <w:adjustRightInd w:val="0"/>
        <w:jc w:val="center"/>
        <w:rPr>
          <w:b/>
        </w:rPr>
      </w:pPr>
      <w:r w:rsidRPr="00A8715D">
        <w:rPr>
          <w:b/>
        </w:rPr>
        <w:t>«Оренбургский государственный университет»</w:t>
      </w:r>
    </w:p>
    <w:p w:rsidR="004269E2" w:rsidRPr="00A8715D" w:rsidRDefault="004269E2" w:rsidP="00A8715D">
      <w:pPr>
        <w:autoSpaceDE w:val="0"/>
        <w:autoSpaceDN w:val="0"/>
        <w:adjustRightInd w:val="0"/>
        <w:jc w:val="center"/>
      </w:pPr>
    </w:p>
    <w:p w:rsidR="002B78FD" w:rsidRPr="00A8715D" w:rsidRDefault="002B78FD" w:rsidP="00A8715D">
      <w:pPr>
        <w:autoSpaceDE w:val="0"/>
        <w:autoSpaceDN w:val="0"/>
        <w:adjustRightInd w:val="0"/>
        <w:jc w:val="center"/>
      </w:pPr>
      <w:r w:rsidRPr="00A8715D">
        <w:t>Кафедра уголовного права</w:t>
      </w:r>
    </w:p>
    <w:p w:rsidR="004269E2" w:rsidRPr="00A8715D" w:rsidRDefault="004269E2" w:rsidP="00A8715D">
      <w:pPr>
        <w:autoSpaceDE w:val="0"/>
        <w:autoSpaceDN w:val="0"/>
        <w:adjustRightInd w:val="0"/>
        <w:ind w:firstLine="709"/>
        <w:jc w:val="center"/>
      </w:pPr>
    </w:p>
    <w:p w:rsidR="004269E2" w:rsidRPr="00A8715D" w:rsidRDefault="004269E2" w:rsidP="00A8715D">
      <w:pPr>
        <w:autoSpaceDE w:val="0"/>
        <w:autoSpaceDN w:val="0"/>
        <w:adjustRightInd w:val="0"/>
        <w:ind w:firstLine="709"/>
        <w:jc w:val="center"/>
      </w:pPr>
    </w:p>
    <w:p w:rsidR="004269E2" w:rsidRPr="00A8715D" w:rsidRDefault="004269E2" w:rsidP="00A8715D">
      <w:pPr>
        <w:autoSpaceDE w:val="0"/>
        <w:autoSpaceDN w:val="0"/>
        <w:adjustRightInd w:val="0"/>
        <w:ind w:firstLine="709"/>
        <w:jc w:val="center"/>
      </w:pPr>
    </w:p>
    <w:p w:rsidR="00E01DB3" w:rsidRPr="00A8715D" w:rsidRDefault="004269E2" w:rsidP="00A8715D">
      <w:pPr>
        <w:pStyle w:val="ReportHead"/>
        <w:suppressAutoHyphens/>
        <w:rPr>
          <w:sz w:val="24"/>
          <w:szCs w:val="24"/>
        </w:rPr>
      </w:pPr>
      <w:r w:rsidRPr="00A8715D">
        <w:rPr>
          <w:sz w:val="24"/>
          <w:szCs w:val="24"/>
        </w:rPr>
        <w:t xml:space="preserve">Методические </w:t>
      </w:r>
      <w:r w:rsidR="00491396" w:rsidRPr="00A8715D">
        <w:rPr>
          <w:sz w:val="24"/>
          <w:szCs w:val="24"/>
        </w:rPr>
        <w:t>указания</w:t>
      </w:r>
      <w:r w:rsidRPr="00A8715D">
        <w:rPr>
          <w:sz w:val="24"/>
          <w:szCs w:val="24"/>
        </w:rPr>
        <w:t xml:space="preserve"> </w:t>
      </w:r>
      <w:r w:rsidR="00691AB7" w:rsidRPr="00A8715D">
        <w:rPr>
          <w:sz w:val="24"/>
          <w:szCs w:val="24"/>
        </w:rPr>
        <w:t>для обучающихся</w:t>
      </w:r>
      <w:r w:rsidRPr="00A8715D">
        <w:rPr>
          <w:sz w:val="24"/>
          <w:szCs w:val="24"/>
        </w:rPr>
        <w:t xml:space="preserve"> по освоению дисциплины </w:t>
      </w:r>
    </w:p>
    <w:p w:rsidR="000170A6" w:rsidRDefault="00653C13" w:rsidP="000170A6">
      <w:pPr>
        <w:pStyle w:val="ReportHead"/>
        <w:suppressAutoHyphens/>
        <w:spacing w:before="120"/>
        <w:rPr>
          <w:i/>
          <w:sz w:val="24"/>
        </w:rPr>
      </w:pPr>
      <w:r>
        <w:rPr>
          <w:i/>
          <w:sz w:val="24"/>
        </w:rPr>
        <w:t>«Б1.Д.Б.27</w:t>
      </w:r>
      <w:r w:rsidR="000170A6">
        <w:rPr>
          <w:i/>
          <w:sz w:val="24"/>
        </w:rPr>
        <w:t xml:space="preserve"> Криминология»</w:t>
      </w:r>
    </w:p>
    <w:p w:rsidR="000170A6" w:rsidRDefault="000170A6" w:rsidP="000170A6">
      <w:pPr>
        <w:pStyle w:val="ReportHead"/>
        <w:suppressAutoHyphens/>
        <w:rPr>
          <w:sz w:val="24"/>
        </w:rPr>
      </w:pPr>
    </w:p>
    <w:p w:rsidR="000170A6" w:rsidRDefault="000170A6" w:rsidP="000170A6">
      <w:pPr>
        <w:pStyle w:val="ReportHead"/>
        <w:suppressAutoHyphens/>
        <w:spacing w:line="360" w:lineRule="auto"/>
        <w:rPr>
          <w:sz w:val="24"/>
        </w:rPr>
      </w:pPr>
      <w:r>
        <w:rPr>
          <w:sz w:val="24"/>
        </w:rPr>
        <w:t>Уровень высшего образования</w:t>
      </w:r>
    </w:p>
    <w:p w:rsidR="000170A6" w:rsidRDefault="000170A6" w:rsidP="000170A6">
      <w:pPr>
        <w:pStyle w:val="ReportHead"/>
        <w:suppressAutoHyphens/>
        <w:spacing w:line="360" w:lineRule="auto"/>
        <w:rPr>
          <w:sz w:val="24"/>
        </w:rPr>
      </w:pPr>
      <w:r>
        <w:rPr>
          <w:sz w:val="24"/>
        </w:rPr>
        <w:t>СПЕЦИАЛИТЕТ</w:t>
      </w:r>
    </w:p>
    <w:p w:rsidR="000170A6" w:rsidRDefault="000170A6" w:rsidP="000170A6">
      <w:pPr>
        <w:pStyle w:val="ReportHead"/>
        <w:suppressAutoHyphens/>
        <w:rPr>
          <w:sz w:val="24"/>
        </w:rPr>
      </w:pPr>
      <w:r>
        <w:rPr>
          <w:sz w:val="24"/>
        </w:rPr>
        <w:t>Специальность</w:t>
      </w:r>
    </w:p>
    <w:p w:rsidR="000170A6" w:rsidRDefault="000170A6" w:rsidP="000170A6">
      <w:pPr>
        <w:pStyle w:val="ReportHead"/>
        <w:suppressAutoHyphens/>
        <w:rPr>
          <w:i/>
          <w:sz w:val="24"/>
          <w:u w:val="single"/>
        </w:rPr>
      </w:pPr>
      <w:r>
        <w:rPr>
          <w:i/>
          <w:sz w:val="24"/>
          <w:u w:val="single"/>
        </w:rPr>
        <w:t>40.05.04 Судебная и прокурорская деятельность</w:t>
      </w:r>
    </w:p>
    <w:p w:rsidR="000170A6" w:rsidRDefault="000170A6" w:rsidP="000170A6">
      <w:pPr>
        <w:pStyle w:val="ReportHead"/>
        <w:suppressAutoHyphens/>
        <w:rPr>
          <w:sz w:val="24"/>
          <w:vertAlign w:val="superscript"/>
        </w:rPr>
      </w:pPr>
      <w:r>
        <w:rPr>
          <w:sz w:val="24"/>
          <w:vertAlign w:val="superscript"/>
        </w:rPr>
        <w:t>(код и наименование специальности)</w:t>
      </w:r>
    </w:p>
    <w:p w:rsidR="000170A6" w:rsidRDefault="000170A6" w:rsidP="000170A6">
      <w:pPr>
        <w:pStyle w:val="ReportHead"/>
        <w:suppressAutoHyphens/>
        <w:rPr>
          <w:i/>
          <w:sz w:val="24"/>
          <w:u w:val="single"/>
        </w:rPr>
      </w:pPr>
      <w:r>
        <w:rPr>
          <w:i/>
          <w:sz w:val="24"/>
          <w:u w:val="single"/>
        </w:rPr>
        <w:t>Прокурорская деятельность</w:t>
      </w:r>
    </w:p>
    <w:p w:rsidR="000170A6" w:rsidRDefault="000170A6" w:rsidP="000170A6">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170A6" w:rsidRDefault="000170A6" w:rsidP="000170A6">
      <w:pPr>
        <w:pStyle w:val="ReportHead"/>
        <w:suppressAutoHyphens/>
        <w:rPr>
          <w:sz w:val="24"/>
        </w:rPr>
      </w:pPr>
    </w:p>
    <w:p w:rsidR="000170A6" w:rsidRDefault="000170A6" w:rsidP="000170A6">
      <w:pPr>
        <w:pStyle w:val="ReportHead"/>
        <w:suppressAutoHyphens/>
        <w:rPr>
          <w:sz w:val="24"/>
        </w:rPr>
      </w:pPr>
      <w:r>
        <w:rPr>
          <w:sz w:val="24"/>
        </w:rPr>
        <w:t>Квалификация</w:t>
      </w:r>
    </w:p>
    <w:p w:rsidR="000170A6" w:rsidRDefault="000170A6" w:rsidP="000170A6">
      <w:pPr>
        <w:pStyle w:val="ReportHead"/>
        <w:suppressAutoHyphens/>
        <w:rPr>
          <w:i/>
          <w:sz w:val="24"/>
          <w:u w:val="single"/>
        </w:rPr>
      </w:pPr>
      <w:r>
        <w:rPr>
          <w:i/>
          <w:sz w:val="24"/>
          <w:u w:val="single"/>
        </w:rPr>
        <w:t>Юрист</w:t>
      </w:r>
    </w:p>
    <w:p w:rsidR="000170A6" w:rsidRDefault="000170A6" w:rsidP="000170A6">
      <w:pPr>
        <w:pStyle w:val="ReportHead"/>
        <w:suppressAutoHyphens/>
        <w:spacing w:before="120"/>
        <w:rPr>
          <w:sz w:val="24"/>
        </w:rPr>
      </w:pPr>
      <w:r>
        <w:rPr>
          <w:sz w:val="24"/>
        </w:rPr>
        <w:t>Форма обучения</w:t>
      </w:r>
    </w:p>
    <w:p w:rsidR="000170A6" w:rsidRDefault="000170A6" w:rsidP="000170A6">
      <w:pPr>
        <w:pStyle w:val="ReportHead"/>
        <w:suppressAutoHyphens/>
        <w:rPr>
          <w:i/>
          <w:sz w:val="24"/>
          <w:u w:val="single"/>
        </w:rPr>
      </w:pPr>
      <w:r>
        <w:rPr>
          <w:i/>
          <w:sz w:val="24"/>
          <w:u w:val="single"/>
        </w:rPr>
        <w:t>Заочная</w:t>
      </w: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E01DB3" w:rsidP="00A8715D">
      <w:pPr>
        <w:suppressAutoHyphens/>
        <w:jc w:val="center"/>
        <w:rPr>
          <w:rFonts w:eastAsiaTheme="minorHAnsi"/>
          <w:lang w:eastAsia="en-US"/>
        </w:rPr>
      </w:pPr>
    </w:p>
    <w:p w:rsidR="00E01DB3" w:rsidRPr="00A8715D" w:rsidRDefault="004823F7" w:rsidP="00A8715D">
      <w:pPr>
        <w:suppressAutoHyphens/>
        <w:jc w:val="center"/>
        <w:rPr>
          <w:rFonts w:eastAsiaTheme="minorHAnsi"/>
          <w:lang w:eastAsia="en-US"/>
        </w:rPr>
        <w:sectPr w:rsidR="00E01DB3" w:rsidRPr="00A8715D" w:rsidSect="00A8715D">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w:t>
      </w:r>
      <w:r w:rsidR="00653C13">
        <w:rPr>
          <w:rFonts w:eastAsiaTheme="minorHAnsi"/>
          <w:lang w:eastAsia="en-US"/>
        </w:rPr>
        <w:t>4</w:t>
      </w:r>
    </w:p>
    <w:p w:rsidR="00A8715D" w:rsidRDefault="00A8715D" w:rsidP="00A8715D">
      <w:pPr>
        <w:jc w:val="both"/>
        <w:rPr>
          <w:rFonts w:eastAsia="Calibri"/>
          <w:lang w:eastAsia="en-US"/>
        </w:rPr>
      </w:pPr>
    </w:p>
    <w:p w:rsidR="00A8715D" w:rsidRDefault="00A8715D"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Составители </w:t>
      </w:r>
      <w:r w:rsidR="002B78FD" w:rsidRPr="00A8715D">
        <w:rPr>
          <w:rFonts w:eastAsia="Calibri"/>
          <w:lang w:eastAsia="en-US"/>
        </w:rPr>
        <w:t>______________________________ Е.О. Филиппова</w:t>
      </w:r>
    </w:p>
    <w:p w:rsidR="004269E2" w:rsidRPr="00A8715D" w:rsidRDefault="004269E2" w:rsidP="00A8715D">
      <w:pPr>
        <w:jc w:val="both"/>
        <w:rPr>
          <w:rFonts w:eastAsia="Calibri"/>
          <w:lang w:eastAsia="en-US"/>
        </w:rPr>
      </w:pPr>
    </w:p>
    <w:p w:rsidR="000D40E4" w:rsidRPr="00A8715D" w:rsidRDefault="000D40E4" w:rsidP="00A8715D">
      <w:pPr>
        <w:jc w:val="both"/>
        <w:rPr>
          <w:rFonts w:eastAsia="Calibri"/>
          <w:lang w:eastAsia="en-US"/>
        </w:rPr>
      </w:pPr>
    </w:p>
    <w:p w:rsidR="000D40E4" w:rsidRPr="00A8715D" w:rsidRDefault="000D40E4"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Методические </w:t>
      </w:r>
      <w:r w:rsidR="00691AB7" w:rsidRPr="00A8715D">
        <w:rPr>
          <w:rFonts w:eastAsia="Calibri"/>
          <w:lang w:eastAsia="en-US"/>
        </w:rPr>
        <w:t xml:space="preserve">указания рассмотрены и одобрены </w:t>
      </w:r>
      <w:r w:rsidRPr="00A8715D">
        <w:rPr>
          <w:rFonts w:eastAsia="Calibri"/>
          <w:lang w:eastAsia="en-US"/>
        </w:rPr>
        <w:t xml:space="preserve">на заседании </w:t>
      </w:r>
      <w:r w:rsidR="00491396" w:rsidRPr="00A8715D">
        <w:rPr>
          <w:rFonts w:eastAsia="Calibri"/>
          <w:lang w:eastAsia="en-US"/>
        </w:rPr>
        <w:t>кафед</w:t>
      </w:r>
      <w:r w:rsidR="002B78FD" w:rsidRPr="00A8715D">
        <w:rPr>
          <w:rFonts w:eastAsia="Calibri"/>
          <w:lang w:eastAsia="en-US"/>
        </w:rPr>
        <w:t>ры уголовного права</w:t>
      </w:r>
    </w:p>
    <w:p w:rsidR="004811A6" w:rsidRPr="00A8715D" w:rsidRDefault="004811A6" w:rsidP="00A8715D">
      <w:pPr>
        <w:jc w:val="both"/>
        <w:rPr>
          <w:rFonts w:eastAsia="Calibri"/>
          <w:lang w:eastAsia="en-US"/>
        </w:rPr>
      </w:pPr>
      <w:r w:rsidRPr="00A8715D">
        <w:rPr>
          <w:rFonts w:eastAsia="Calibri"/>
          <w:lang w:eastAsia="en-US"/>
        </w:rPr>
        <w:t>_____________________________</w:t>
      </w:r>
      <w:r w:rsidR="00A8715D">
        <w:rPr>
          <w:rFonts w:eastAsia="Calibri"/>
          <w:lang w:eastAsia="en-US"/>
        </w:rPr>
        <w:t>__________________________</w:t>
      </w:r>
    </w:p>
    <w:p w:rsidR="000D40E4" w:rsidRDefault="000D40E4" w:rsidP="00A8715D">
      <w:pPr>
        <w:jc w:val="both"/>
        <w:rPr>
          <w:rFonts w:eastAsia="Calibri"/>
          <w:lang w:eastAsia="en-US"/>
        </w:rPr>
      </w:pPr>
    </w:p>
    <w:p w:rsidR="00A8715D" w:rsidRDefault="00A8715D" w:rsidP="00A8715D">
      <w:pPr>
        <w:jc w:val="both"/>
        <w:rPr>
          <w:rFonts w:eastAsia="Calibri"/>
          <w:lang w:eastAsia="en-US"/>
        </w:rPr>
      </w:pPr>
    </w:p>
    <w:p w:rsidR="00A8715D" w:rsidRPr="00A8715D" w:rsidRDefault="00A8715D" w:rsidP="00A8715D">
      <w:pPr>
        <w:jc w:val="both"/>
        <w:rPr>
          <w:rFonts w:eastAsia="Calibri"/>
          <w:lang w:eastAsia="en-US"/>
        </w:rPr>
      </w:pPr>
    </w:p>
    <w:p w:rsidR="004269E2" w:rsidRPr="00A8715D" w:rsidRDefault="004269E2" w:rsidP="00A8715D">
      <w:pPr>
        <w:jc w:val="both"/>
        <w:rPr>
          <w:rFonts w:eastAsia="Calibri"/>
          <w:lang w:eastAsia="en-US"/>
        </w:rPr>
      </w:pPr>
      <w:r w:rsidRPr="00A8715D">
        <w:rPr>
          <w:rFonts w:eastAsia="Calibri"/>
          <w:lang w:eastAsia="en-US"/>
        </w:rPr>
        <w:t xml:space="preserve">Заведующий кафедрой </w:t>
      </w:r>
      <w:r w:rsidR="002B78FD" w:rsidRPr="00A8715D">
        <w:rPr>
          <w:rFonts w:eastAsia="Calibri"/>
          <w:lang w:eastAsia="en-US"/>
        </w:rPr>
        <w:t>уголовного права ______ Н.Ю. Волосова</w:t>
      </w:r>
    </w:p>
    <w:p w:rsidR="004269E2" w:rsidRPr="00A8715D" w:rsidRDefault="004269E2"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7F0A60" w:rsidRPr="00A8715D" w:rsidRDefault="007F0A60" w:rsidP="00A8715D">
      <w:pPr>
        <w:jc w:val="both"/>
        <w:rPr>
          <w:snapToGrid w:val="0"/>
        </w:rPr>
      </w:pPr>
    </w:p>
    <w:p w:rsidR="004269E2" w:rsidRPr="00A8715D" w:rsidRDefault="004269E2" w:rsidP="00A8715D">
      <w:pPr>
        <w:jc w:val="both"/>
        <w:rPr>
          <w:snapToGrid w:val="0"/>
        </w:rPr>
      </w:pPr>
    </w:p>
    <w:p w:rsidR="007F0A60" w:rsidRPr="00A8715D" w:rsidRDefault="007F0A60" w:rsidP="00A8715D">
      <w:pPr>
        <w:jc w:val="both"/>
        <w:rPr>
          <w:snapToGrid w:val="0"/>
        </w:rPr>
      </w:pPr>
      <w:r w:rsidRPr="00A8715D">
        <w:rPr>
          <w:rFonts w:eastAsia="Calibri"/>
          <w:lang w:eastAsia="en-US"/>
        </w:rPr>
        <w:t xml:space="preserve">Методические </w:t>
      </w:r>
      <w:r w:rsidR="00691AB7" w:rsidRPr="00A8715D">
        <w:rPr>
          <w:rFonts w:eastAsia="Calibri"/>
          <w:lang w:eastAsia="en-US"/>
        </w:rPr>
        <w:t>указания</w:t>
      </w:r>
      <w:r w:rsidRPr="00A8715D">
        <w:rPr>
          <w:rFonts w:eastAsia="Calibri"/>
          <w:lang w:eastAsia="en-US"/>
        </w:rPr>
        <w:t xml:space="preserve"> </w:t>
      </w:r>
      <w:r w:rsidR="004269E2" w:rsidRPr="00A8715D">
        <w:rPr>
          <w:rFonts w:eastAsia="Calibri"/>
          <w:lang w:eastAsia="en-US"/>
        </w:rPr>
        <w:t xml:space="preserve">является приложением к рабочей программе по дисциплине </w:t>
      </w:r>
      <w:r w:rsidR="002B78FD" w:rsidRPr="00A8715D">
        <w:rPr>
          <w:rFonts w:eastAsia="Calibri"/>
          <w:lang w:eastAsia="en-US"/>
        </w:rPr>
        <w:t>«Криминология»</w:t>
      </w:r>
      <w:r w:rsidR="004269E2" w:rsidRPr="00A8715D">
        <w:rPr>
          <w:rFonts w:eastAsia="Calibri"/>
          <w:lang w:eastAsia="en-US"/>
        </w:rPr>
        <w:t>, зарегистрированной в ЦИТ под учетным номером</w:t>
      </w:r>
      <w:r w:rsidR="00FB747C" w:rsidRPr="00A8715D">
        <w:rPr>
          <w:rFonts w:eastAsia="Calibri"/>
          <w:lang w:eastAsia="en-US"/>
        </w:rPr>
        <w:t xml:space="preserve"> </w:t>
      </w:r>
      <w:r w:rsidR="00C2378B">
        <w:rPr>
          <w:rFonts w:eastAsia="Calibri"/>
          <w:u w:val="single"/>
          <w:lang w:eastAsia="en-US"/>
        </w:rPr>
        <w:t>________________</w:t>
      </w:r>
      <w:r w:rsidRPr="00A8715D">
        <w:rPr>
          <w:snapToGrid w:val="0"/>
        </w:rPr>
        <w:br w:type="page"/>
      </w:r>
    </w:p>
    <w:p w:rsidR="00A8715D" w:rsidRPr="008A7E80" w:rsidRDefault="00A8715D" w:rsidP="00A8715D">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A8715D" w:rsidRPr="008A7E80" w:rsidRDefault="00A8715D" w:rsidP="00A8715D">
      <w:pPr>
        <w:shd w:val="clear" w:color="auto" w:fill="FFFFFF"/>
        <w:jc w:val="both"/>
        <w:rPr>
          <w:b/>
          <w:color w:val="000000"/>
          <w:spacing w:val="7"/>
        </w:rPr>
      </w:pPr>
    </w:p>
    <w:p w:rsidR="00A8715D" w:rsidRPr="008A7E80" w:rsidRDefault="00A8715D" w:rsidP="00A8715D">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A8715D" w:rsidRPr="008A7E80" w:rsidRDefault="00A8715D" w:rsidP="00A8715D">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A8715D" w:rsidRPr="00C16CF2" w:rsidRDefault="00A8715D" w:rsidP="00A8715D">
      <w:pPr>
        <w:shd w:val="clear" w:color="auto" w:fill="FFFFFF"/>
        <w:jc w:val="both"/>
        <w:rPr>
          <w:color w:val="000000"/>
          <w:spacing w:val="7"/>
        </w:rPr>
      </w:pPr>
      <w:r>
        <w:t xml:space="preserve">10 </w:t>
      </w:r>
      <w:r w:rsidRPr="00C16CF2">
        <w:t>Методические указания по написанию контрольных работ</w:t>
      </w:r>
      <w:r>
        <w:t>………………………………………………………………..42</w:t>
      </w:r>
    </w:p>
    <w:p w:rsidR="00A8715D" w:rsidRPr="008A7E80" w:rsidRDefault="00A8715D" w:rsidP="00A8715D"/>
    <w:p w:rsidR="00A8715D" w:rsidRPr="008A7E80" w:rsidRDefault="00A8715D" w:rsidP="00A8715D"/>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Pr="008A7E80" w:rsidRDefault="00A8715D" w:rsidP="00A8715D">
      <w:pPr>
        <w:ind w:firstLine="709"/>
      </w:pPr>
    </w:p>
    <w:p w:rsidR="00A8715D" w:rsidRDefault="00A8715D" w:rsidP="00A8715D">
      <w:pPr>
        <w:ind w:firstLine="709"/>
      </w:pPr>
    </w:p>
    <w:p w:rsidR="00A8715D" w:rsidRDefault="00A8715D" w:rsidP="00A8715D">
      <w:pPr>
        <w:ind w:firstLine="709"/>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A8715D" w:rsidRPr="008A7E80" w:rsidRDefault="00A8715D" w:rsidP="00A8715D">
      <w:pPr>
        <w:ind w:firstLine="709"/>
        <w:jc w:val="both"/>
        <w:rPr>
          <w:b/>
        </w:rPr>
      </w:pPr>
    </w:p>
    <w:p w:rsidR="00A8715D" w:rsidRPr="008A7E80" w:rsidRDefault="00A8715D" w:rsidP="00A8715D">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A8715D" w:rsidRPr="008A7E80" w:rsidRDefault="00A8715D" w:rsidP="00A8715D">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A8715D" w:rsidRPr="008A7E80" w:rsidRDefault="00A8715D" w:rsidP="00A8715D">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A8715D" w:rsidRPr="008A7E80" w:rsidRDefault="00A8715D" w:rsidP="00A8715D">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A8715D" w:rsidRPr="008A7E80" w:rsidRDefault="00A8715D" w:rsidP="00A8715D">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A8715D" w:rsidRPr="008A7E80" w:rsidRDefault="00A8715D" w:rsidP="00A8715D">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A8715D" w:rsidRPr="008A7E80" w:rsidRDefault="00A8715D" w:rsidP="00A8715D">
      <w:pPr>
        <w:ind w:firstLine="709"/>
        <w:jc w:val="both"/>
        <w:rPr>
          <w:b/>
          <w:bCs/>
          <w:color w:val="000000"/>
        </w:rPr>
      </w:pPr>
      <w:r w:rsidRPr="008A7E80">
        <w:rPr>
          <w:b/>
          <w:bCs/>
          <w:color w:val="000000"/>
        </w:rPr>
        <w:t>Рекомендации по работе на лекционных занятиях:</w:t>
      </w:r>
    </w:p>
    <w:p w:rsidR="00A8715D" w:rsidRPr="008A7E80" w:rsidRDefault="00A8715D" w:rsidP="00A8715D">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A8715D" w:rsidRPr="008A7E80" w:rsidRDefault="00A8715D" w:rsidP="00A8715D">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A8715D" w:rsidRPr="008A7E80" w:rsidRDefault="00A8715D" w:rsidP="00A8715D">
      <w:pPr>
        <w:ind w:firstLine="709"/>
        <w:jc w:val="both"/>
        <w:rPr>
          <w:color w:val="000000"/>
        </w:rPr>
      </w:pPr>
      <w:r w:rsidRPr="008A7E80">
        <w:rPr>
          <w:color w:val="000000"/>
        </w:rPr>
        <w:t>- основной части, где излагается суть рассматриваемой проблемы;</w:t>
      </w:r>
    </w:p>
    <w:p w:rsidR="00A8715D" w:rsidRPr="008A7E80" w:rsidRDefault="00A8715D" w:rsidP="00A8715D">
      <w:pPr>
        <w:ind w:firstLine="709"/>
        <w:jc w:val="both"/>
        <w:rPr>
          <w:color w:val="000000"/>
        </w:rPr>
      </w:pPr>
      <w:r w:rsidRPr="008A7E80">
        <w:rPr>
          <w:color w:val="000000"/>
        </w:rPr>
        <w:t>- заключения, где делаются выводы и даются рекомендации, практические советы.</w:t>
      </w:r>
    </w:p>
    <w:p w:rsidR="00A8715D" w:rsidRPr="008A7E80" w:rsidRDefault="00A8715D" w:rsidP="00A8715D">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A8715D" w:rsidRPr="008A7E80" w:rsidRDefault="00A8715D" w:rsidP="00A8715D">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A8715D" w:rsidRPr="008A7E80" w:rsidRDefault="00A8715D" w:rsidP="00A8715D">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A8715D" w:rsidRPr="008A7E80" w:rsidRDefault="00A8715D" w:rsidP="00A8715D">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A8715D" w:rsidRPr="008A7E80" w:rsidRDefault="00A8715D" w:rsidP="00A8715D">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A8715D" w:rsidRPr="008A7E80" w:rsidRDefault="00A8715D" w:rsidP="00A8715D">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A8715D" w:rsidRPr="008A7E80" w:rsidRDefault="00A8715D" w:rsidP="00A8715D">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A8715D" w:rsidRPr="008A7E80" w:rsidRDefault="00A8715D" w:rsidP="00A8715D">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A8715D" w:rsidRPr="008A7E80" w:rsidRDefault="00A8715D" w:rsidP="00A8715D">
      <w:pPr>
        <w:ind w:firstLine="851"/>
        <w:jc w:val="both"/>
      </w:pPr>
    </w:p>
    <w:p w:rsidR="00A8715D" w:rsidRPr="008A7E80" w:rsidRDefault="00A8715D" w:rsidP="00A8715D">
      <w:pPr>
        <w:ind w:firstLine="851"/>
        <w:jc w:val="both"/>
        <w:rPr>
          <w:b/>
          <w:sz w:val="28"/>
          <w:szCs w:val="28"/>
        </w:rPr>
      </w:pPr>
      <w:r w:rsidRPr="008A7E80">
        <w:rPr>
          <w:b/>
          <w:sz w:val="28"/>
          <w:szCs w:val="28"/>
        </w:rPr>
        <w:t>2 Методические указания по практическим занятиям</w:t>
      </w:r>
    </w:p>
    <w:p w:rsidR="00A8715D" w:rsidRPr="008A7E80" w:rsidRDefault="00A8715D" w:rsidP="00A8715D">
      <w:pPr>
        <w:ind w:firstLine="709"/>
        <w:jc w:val="both"/>
      </w:pPr>
    </w:p>
    <w:p w:rsidR="00A8715D" w:rsidRPr="008A7E80" w:rsidRDefault="00A8715D" w:rsidP="00A8715D">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A8715D" w:rsidRPr="008A7E80" w:rsidRDefault="00A8715D" w:rsidP="00A8715D">
      <w:pPr>
        <w:ind w:firstLine="709"/>
        <w:jc w:val="both"/>
      </w:pPr>
      <w:r w:rsidRPr="008A7E80">
        <w:lastRenderedPageBreak/>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A8715D" w:rsidRPr="008A7E80" w:rsidRDefault="00A8715D" w:rsidP="00A8715D">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A8715D" w:rsidRPr="008A7E80" w:rsidRDefault="00A8715D" w:rsidP="00A8715D">
      <w:pPr>
        <w:ind w:firstLine="709"/>
        <w:jc w:val="both"/>
      </w:pPr>
      <w:r w:rsidRPr="008A7E80">
        <w:t xml:space="preserve">Ценность практического занятия как формы обучения состоит в следующем: </w:t>
      </w:r>
    </w:p>
    <w:p w:rsidR="00A8715D" w:rsidRPr="008A7E80" w:rsidRDefault="00A8715D" w:rsidP="00A8715D">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A8715D" w:rsidRPr="008A7E80" w:rsidRDefault="00A8715D" w:rsidP="00A8715D">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A8715D" w:rsidRPr="008A7E80" w:rsidRDefault="00A8715D" w:rsidP="00A8715D">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A8715D" w:rsidRPr="008A7E80" w:rsidRDefault="00A8715D" w:rsidP="00A8715D">
      <w:pPr>
        <w:ind w:firstLine="709"/>
        <w:jc w:val="both"/>
      </w:pPr>
      <w:r w:rsidRPr="008A7E80">
        <w:t xml:space="preserve">- развивается логическое мышление, способность анализировать, сопоставлять, делать выводы; </w:t>
      </w:r>
    </w:p>
    <w:p w:rsidR="00A8715D" w:rsidRPr="008A7E80" w:rsidRDefault="00A8715D" w:rsidP="00A8715D">
      <w:pPr>
        <w:ind w:firstLine="709"/>
        <w:jc w:val="both"/>
      </w:pPr>
      <w:r w:rsidRPr="008A7E80">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A8715D" w:rsidRPr="008A7E80" w:rsidRDefault="00A8715D" w:rsidP="00A8715D">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A8715D" w:rsidRPr="008A7E80" w:rsidRDefault="00A8715D" w:rsidP="00A8715D">
      <w:pPr>
        <w:ind w:firstLine="709"/>
        <w:jc w:val="both"/>
      </w:pPr>
      <w:r w:rsidRPr="008A7E80">
        <w:t xml:space="preserve">При подготовке к практическим занятиям рекомендуется: </w:t>
      </w:r>
    </w:p>
    <w:p w:rsidR="00A8715D" w:rsidRPr="008A7E80" w:rsidRDefault="00A8715D" w:rsidP="00A8715D">
      <w:pPr>
        <w:ind w:firstLine="709"/>
        <w:jc w:val="both"/>
      </w:pPr>
      <w:r w:rsidRPr="008A7E80">
        <w:t xml:space="preserve">- учитывать комплексный характер изучаемой дисциплины; </w:t>
      </w:r>
    </w:p>
    <w:p w:rsidR="00A8715D" w:rsidRPr="008A7E80" w:rsidRDefault="00A8715D" w:rsidP="00A8715D">
      <w:pPr>
        <w:ind w:firstLine="709"/>
        <w:jc w:val="both"/>
      </w:pPr>
      <w:r w:rsidRPr="008A7E80">
        <w:lastRenderedPageBreak/>
        <w:t xml:space="preserve">- изучить вопросы, выносимые на каждое семинарское занятие, а также методические рекомендации по подготовке к нему; </w:t>
      </w:r>
    </w:p>
    <w:p w:rsidR="00A8715D" w:rsidRPr="008A7E80" w:rsidRDefault="00A8715D" w:rsidP="00A8715D">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A8715D" w:rsidRPr="008A7E80" w:rsidRDefault="00A8715D" w:rsidP="00A8715D">
      <w:pPr>
        <w:ind w:firstLine="709"/>
        <w:jc w:val="both"/>
      </w:pPr>
      <w:r w:rsidRPr="008A7E80">
        <w:t xml:space="preserve">- составить логическую схему ответа по каждому вопросу практического занятия; </w:t>
      </w:r>
    </w:p>
    <w:p w:rsidR="00A8715D" w:rsidRPr="008A7E80" w:rsidRDefault="00A8715D" w:rsidP="00A8715D">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A8715D" w:rsidRPr="008A7E80" w:rsidRDefault="00A8715D" w:rsidP="00A8715D">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A8715D" w:rsidRPr="008A7E80" w:rsidRDefault="00A8715D" w:rsidP="00A8715D">
      <w:pPr>
        <w:ind w:firstLine="709"/>
        <w:jc w:val="both"/>
      </w:pPr>
      <w:r w:rsidRPr="008A7E80">
        <w:t xml:space="preserve">Цели практических занятий: </w:t>
      </w:r>
    </w:p>
    <w:p w:rsidR="00A8715D" w:rsidRPr="008A7E80" w:rsidRDefault="00A8715D" w:rsidP="00A8715D">
      <w:pPr>
        <w:ind w:firstLine="709"/>
        <w:jc w:val="both"/>
      </w:pPr>
      <w:r w:rsidRPr="008A7E80">
        <w:t xml:space="preserve">- систематизировать, закрепить и углубить знания теоретического характера; </w:t>
      </w:r>
    </w:p>
    <w:p w:rsidR="00A8715D" w:rsidRPr="008A7E80" w:rsidRDefault="00A8715D" w:rsidP="00A8715D">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A8715D" w:rsidRPr="008A7E80" w:rsidRDefault="00A8715D" w:rsidP="00A8715D">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A8715D" w:rsidRPr="008A7E80" w:rsidRDefault="00A8715D" w:rsidP="00A8715D">
      <w:pPr>
        <w:ind w:firstLine="709"/>
        <w:jc w:val="both"/>
      </w:pPr>
      <w:r w:rsidRPr="008A7E80">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A8715D" w:rsidRPr="008A7E80" w:rsidRDefault="00A8715D" w:rsidP="00A8715D">
      <w:pPr>
        <w:pStyle w:val="a9"/>
        <w:numPr>
          <w:ilvl w:val="0"/>
          <w:numId w:val="4"/>
        </w:numPr>
        <w:spacing w:before="0" w:beforeAutospacing="0" w:after="0" w:afterAutospacing="0"/>
        <w:ind w:left="0" w:firstLine="709"/>
        <w:jc w:val="both"/>
        <w:rPr>
          <w:color w:val="000000"/>
        </w:rPr>
      </w:pPr>
      <w:r w:rsidRPr="008A7E80">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w:t>
      </w:r>
      <w:r w:rsidRPr="008A7E80">
        <w:rPr>
          <w:color w:val="000000"/>
        </w:rPr>
        <w:lastRenderedPageBreak/>
        <w:t>студентов к таким вопросам, пробудить их любознательность, обострить желание разобраться в них.</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Выбор формы практического занятия по «Криминологии» зависит от ряда факторов:</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A8715D" w:rsidRPr="008A7E80" w:rsidRDefault="00A8715D" w:rsidP="00A8715D">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A8715D" w:rsidRPr="008A7E80" w:rsidRDefault="00A8715D" w:rsidP="00A8715D">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A8715D" w:rsidRPr="008A7E80" w:rsidRDefault="00A8715D" w:rsidP="00A8715D">
      <w:pPr>
        <w:ind w:firstLine="709"/>
        <w:jc w:val="both"/>
        <w:rPr>
          <w:spacing w:val="4"/>
        </w:rPr>
      </w:pPr>
      <w:r w:rsidRPr="008A7E80">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A8715D" w:rsidRPr="008A7E80" w:rsidRDefault="00A8715D" w:rsidP="00A8715D">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A8715D" w:rsidRPr="008A7E80" w:rsidRDefault="00A8715D" w:rsidP="00A8715D">
      <w:pPr>
        <w:ind w:firstLine="709"/>
        <w:jc w:val="both"/>
      </w:pPr>
      <w:r w:rsidRPr="008A7E80">
        <w:lastRenderedPageBreak/>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A8715D" w:rsidRPr="008A7E80" w:rsidRDefault="00A8715D" w:rsidP="00A8715D">
      <w:pPr>
        <w:ind w:firstLine="709"/>
        <w:jc w:val="both"/>
      </w:pPr>
      <w:r w:rsidRPr="008A7E80">
        <w:t>Конспект составляется в следующей последовательности:</w:t>
      </w:r>
    </w:p>
    <w:p w:rsidR="00A8715D" w:rsidRPr="008A7E80" w:rsidRDefault="00A8715D" w:rsidP="00A8715D">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A8715D" w:rsidRPr="008A7E80" w:rsidRDefault="00A8715D" w:rsidP="00A8715D">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A8715D" w:rsidRPr="008A7E80" w:rsidRDefault="00A8715D" w:rsidP="00A8715D">
      <w:pPr>
        <w:ind w:firstLine="709"/>
        <w:jc w:val="both"/>
        <w:rPr>
          <w:spacing w:val="4"/>
        </w:rPr>
      </w:pPr>
      <w:r w:rsidRPr="008A7E80">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A8715D" w:rsidRPr="008A7E80" w:rsidRDefault="00A8715D" w:rsidP="00A8715D">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A8715D" w:rsidRPr="008A7E80" w:rsidRDefault="00A8715D" w:rsidP="00A8715D">
      <w:pPr>
        <w:widowControl w:val="0"/>
        <w:ind w:firstLine="709"/>
        <w:jc w:val="both"/>
        <w:rPr>
          <w:spacing w:val="4"/>
        </w:rPr>
      </w:pPr>
      <w:r w:rsidRPr="008A7E80">
        <w:rPr>
          <w:spacing w:val="4"/>
        </w:rPr>
        <w:lastRenderedPageBreak/>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A8715D" w:rsidRPr="008A7E80" w:rsidRDefault="00A8715D" w:rsidP="00A8715D">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A8715D" w:rsidRPr="008A7E80" w:rsidRDefault="00A8715D" w:rsidP="00A8715D">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A8715D" w:rsidRPr="008A7E80" w:rsidRDefault="00A8715D" w:rsidP="00A8715D">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A8715D" w:rsidRPr="008A7E80" w:rsidRDefault="00A8715D" w:rsidP="00A8715D">
      <w:pPr>
        <w:ind w:firstLine="709"/>
        <w:jc w:val="both"/>
        <w:rPr>
          <w:spacing w:val="4"/>
        </w:rPr>
      </w:pPr>
      <w:r w:rsidRPr="008A7E80">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A8715D" w:rsidRPr="008A7E80" w:rsidRDefault="00A8715D" w:rsidP="00A8715D">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A8715D" w:rsidRPr="008A7E80" w:rsidRDefault="00A8715D" w:rsidP="00A8715D">
      <w:pPr>
        <w:ind w:firstLine="709"/>
        <w:jc w:val="both"/>
        <w:rPr>
          <w:spacing w:val="4"/>
        </w:rPr>
      </w:pPr>
      <w:r w:rsidRPr="008A7E80">
        <w:rPr>
          <w:spacing w:val="4"/>
        </w:rPr>
        <w:lastRenderedPageBreak/>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A8715D" w:rsidRPr="008A7E80" w:rsidRDefault="00A8715D" w:rsidP="00A8715D">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A8715D" w:rsidRPr="008A7E80" w:rsidRDefault="00A8715D" w:rsidP="00A8715D">
      <w:pPr>
        <w:ind w:firstLine="709"/>
        <w:jc w:val="both"/>
        <w:rPr>
          <w:spacing w:val="4"/>
        </w:rPr>
      </w:pPr>
    </w:p>
    <w:p w:rsidR="00A8715D" w:rsidRPr="008A7E80" w:rsidRDefault="00A8715D" w:rsidP="00A8715D">
      <w:pPr>
        <w:ind w:firstLine="709"/>
        <w:jc w:val="both"/>
        <w:rPr>
          <w:b/>
          <w:sz w:val="28"/>
          <w:szCs w:val="28"/>
        </w:rPr>
      </w:pPr>
      <w:r w:rsidRPr="008A7E80">
        <w:rPr>
          <w:b/>
          <w:sz w:val="28"/>
          <w:szCs w:val="28"/>
        </w:rPr>
        <w:t>3 Методические указания по самостоятельной работе</w:t>
      </w:r>
    </w:p>
    <w:p w:rsidR="00A8715D" w:rsidRPr="008A7E80" w:rsidRDefault="00A8715D" w:rsidP="00A8715D">
      <w:pPr>
        <w:ind w:firstLine="709"/>
        <w:jc w:val="both"/>
      </w:pPr>
    </w:p>
    <w:p w:rsidR="00A8715D" w:rsidRPr="008A7E80" w:rsidRDefault="00A8715D" w:rsidP="00A8715D">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A8715D" w:rsidRPr="008A7E80" w:rsidRDefault="00A8715D" w:rsidP="00A8715D">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A8715D" w:rsidRPr="008A7E80" w:rsidRDefault="00A8715D" w:rsidP="00A8715D">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w:t>
      </w:r>
      <w:r w:rsidRPr="008A7E80">
        <w:lastRenderedPageBreak/>
        <w:t xml:space="preserve">литературы помогут библиотечные картотеки, каталоги, электронные библиотечные системы. </w:t>
      </w:r>
    </w:p>
    <w:p w:rsidR="00A8715D" w:rsidRPr="008A7E80" w:rsidRDefault="00A8715D" w:rsidP="00A8715D">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A8715D" w:rsidRPr="008A7E80" w:rsidRDefault="00A8715D" w:rsidP="00A8715D">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A8715D" w:rsidRPr="008A7E80" w:rsidRDefault="00A8715D" w:rsidP="00A8715D">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A8715D" w:rsidRPr="008A7E80" w:rsidRDefault="00A8715D" w:rsidP="00A8715D">
      <w:pPr>
        <w:ind w:firstLine="709"/>
        <w:jc w:val="both"/>
      </w:pPr>
      <w:r w:rsidRPr="008A7E80">
        <w:t xml:space="preserve">- определить, что является предметом исследования; </w:t>
      </w:r>
    </w:p>
    <w:p w:rsidR="00A8715D" w:rsidRPr="008A7E80" w:rsidRDefault="00A8715D" w:rsidP="00A8715D">
      <w:pPr>
        <w:ind w:firstLine="709"/>
        <w:jc w:val="both"/>
      </w:pPr>
      <w:r w:rsidRPr="008A7E80">
        <w:t xml:space="preserve">- определить точку зрения, отстаиваемую автором; </w:t>
      </w:r>
    </w:p>
    <w:p w:rsidR="00A8715D" w:rsidRPr="008A7E80" w:rsidRDefault="00A8715D" w:rsidP="00A8715D">
      <w:pPr>
        <w:ind w:firstLine="709"/>
        <w:jc w:val="both"/>
      </w:pPr>
      <w:r w:rsidRPr="008A7E80">
        <w:t xml:space="preserve">- определить какими доводами она отстаивается; </w:t>
      </w:r>
    </w:p>
    <w:p w:rsidR="00A8715D" w:rsidRPr="008A7E80" w:rsidRDefault="00A8715D" w:rsidP="00A8715D">
      <w:pPr>
        <w:ind w:firstLine="709"/>
        <w:jc w:val="both"/>
      </w:pPr>
      <w:r w:rsidRPr="008A7E80">
        <w:t>- сформулировать основные выводы.</w:t>
      </w:r>
    </w:p>
    <w:p w:rsidR="00A8715D" w:rsidRPr="008A7E80" w:rsidRDefault="00A8715D" w:rsidP="00A8715D">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A8715D" w:rsidRPr="008A7E80" w:rsidRDefault="00A8715D" w:rsidP="00A8715D">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A8715D" w:rsidRPr="008A7E80" w:rsidRDefault="00A8715D" w:rsidP="00A8715D">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w:t>
      </w:r>
      <w:r w:rsidRPr="008A7E80">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A8715D" w:rsidRPr="008A7E80" w:rsidRDefault="00A8715D" w:rsidP="00A8715D">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A8715D" w:rsidRPr="008A7E80" w:rsidRDefault="00A8715D" w:rsidP="00A8715D">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A8715D" w:rsidRPr="008A7E80" w:rsidRDefault="00A8715D" w:rsidP="00A8715D">
      <w:pPr>
        <w:ind w:firstLine="709"/>
        <w:jc w:val="both"/>
      </w:pPr>
      <w:r w:rsidRPr="008A7E80">
        <w:t xml:space="preserve">Задачами самостоятельной работы студентов являются: </w:t>
      </w:r>
    </w:p>
    <w:p w:rsidR="00A8715D" w:rsidRPr="008A7E80" w:rsidRDefault="00A8715D" w:rsidP="00A8715D">
      <w:pPr>
        <w:ind w:firstLine="709"/>
        <w:jc w:val="both"/>
      </w:pPr>
      <w:r w:rsidRPr="008A7E80">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A8715D" w:rsidRPr="008A7E80" w:rsidRDefault="00A8715D" w:rsidP="00A8715D">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A8715D" w:rsidRPr="008A7E80" w:rsidRDefault="00A8715D" w:rsidP="00A8715D">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A8715D" w:rsidRPr="008A7E80" w:rsidRDefault="00A8715D" w:rsidP="00A8715D">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A8715D" w:rsidRPr="008A7E80" w:rsidRDefault="00A8715D" w:rsidP="00A8715D">
      <w:pPr>
        <w:ind w:firstLine="709"/>
        <w:jc w:val="both"/>
      </w:pPr>
      <w:r w:rsidRPr="008A7E80">
        <w:t xml:space="preserve">- развитие исследовательских умений; </w:t>
      </w:r>
    </w:p>
    <w:p w:rsidR="00A8715D" w:rsidRPr="008A7E80" w:rsidRDefault="00A8715D" w:rsidP="00A8715D">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A8715D" w:rsidRPr="008A7E80" w:rsidRDefault="00A8715D" w:rsidP="00A8715D">
      <w:pPr>
        <w:ind w:firstLine="709"/>
        <w:jc w:val="both"/>
      </w:pPr>
      <w:r w:rsidRPr="008A7E80">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A8715D" w:rsidRPr="008A7E80" w:rsidRDefault="00A8715D" w:rsidP="00A8715D">
      <w:pPr>
        <w:ind w:firstLine="709"/>
        <w:jc w:val="both"/>
      </w:pPr>
      <w:r w:rsidRPr="008A7E80">
        <w:t xml:space="preserve">- по времени и месту проведения; по дидактическим целям; </w:t>
      </w:r>
    </w:p>
    <w:p w:rsidR="00A8715D" w:rsidRPr="008A7E80" w:rsidRDefault="00A8715D" w:rsidP="00A8715D">
      <w:pPr>
        <w:ind w:firstLine="709"/>
        <w:jc w:val="both"/>
      </w:pPr>
      <w:r w:rsidRPr="008A7E80">
        <w:t xml:space="preserve">- по характеру учебной деятельности в процессе решения различных задач; </w:t>
      </w:r>
    </w:p>
    <w:p w:rsidR="00A8715D" w:rsidRPr="008A7E80" w:rsidRDefault="00A8715D" w:rsidP="00A8715D">
      <w:pPr>
        <w:ind w:firstLine="709"/>
        <w:jc w:val="both"/>
      </w:pPr>
      <w:r w:rsidRPr="008A7E80">
        <w:t>- по характеру внутри- и межпредметных связей.</w:t>
      </w:r>
    </w:p>
    <w:p w:rsidR="00A8715D" w:rsidRPr="008A7E80" w:rsidRDefault="00A8715D" w:rsidP="00A8715D">
      <w:pPr>
        <w:ind w:firstLine="709"/>
        <w:jc w:val="both"/>
      </w:pPr>
      <w:r w:rsidRPr="008A7E80">
        <w:t xml:space="preserve">Основными видами самостоятельной работы студентов без участия преподавателей являются: </w:t>
      </w:r>
    </w:p>
    <w:p w:rsidR="00A8715D" w:rsidRPr="008A7E80" w:rsidRDefault="00A8715D" w:rsidP="00A8715D">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A8715D" w:rsidRPr="008A7E80" w:rsidRDefault="00A8715D" w:rsidP="00A8715D">
      <w:pPr>
        <w:ind w:firstLine="709"/>
        <w:jc w:val="both"/>
      </w:pPr>
      <w:r w:rsidRPr="008A7E80">
        <w:t xml:space="preserve">- написание эссе; </w:t>
      </w:r>
    </w:p>
    <w:p w:rsidR="00A8715D" w:rsidRPr="008A7E80" w:rsidRDefault="00A8715D" w:rsidP="00A8715D">
      <w:pPr>
        <w:ind w:firstLine="709"/>
        <w:jc w:val="both"/>
      </w:pPr>
      <w:r w:rsidRPr="008A7E80">
        <w:t>- подготовка к практическим занятиям;</w:t>
      </w:r>
    </w:p>
    <w:p w:rsidR="00A8715D" w:rsidRPr="008A7E80" w:rsidRDefault="00A8715D" w:rsidP="00A8715D">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8715D" w:rsidRPr="008A7E80" w:rsidRDefault="00A8715D" w:rsidP="00A8715D">
      <w:pPr>
        <w:ind w:firstLine="709"/>
        <w:jc w:val="both"/>
        <w:rPr>
          <w:color w:val="000000"/>
          <w:spacing w:val="7"/>
        </w:rPr>
      </w:pPr>
      <w:r w:rsidRPr="008A7E80">
        <w:rPr>
          <w:color w:val="000000"/>
          <w:spacing w:val="7"/>
        </w:rPr>
        <w:t>- подготовка к практико-ориентированным заданиям</w:t>
      </w:r>
    </w:p>
    <w:p w:rsidR="00A8715D" w:rsidRPr="008A7E80" w:rsidRDefault="00A8715D" w:rsidP="00A8715D">
      <w:pPr>
        <w:ind w:firstLine="709"/>
        <w:jc w:val="both"/>
      </w:pPr>
      <w:r w:rsidRPr="008A7E80">
        <w:t xml:space="preserve">- подготовка к решению типовых задач; </w:t>
      </w:r>
    </w:p>
    <w:p w:rsidR="00A8715D" w:rsidRPr="008A7E80" w:rsidRDefault="00A8715D" w:rsidP="00A8715D">
      <w:pPr>
        <w:ind w:firstLine="709"/>
        <w:jc w:val="both"/>
      </w:pPr>
      <w:r w:rsidRPr="008A7E80">
        <w:t>- решение типовых задач.</w:t>
      </w:r>
    </w:p>
    <w:p w:rsidR="00A8715D" w:rsidRPr="008A7E80" w:rsidRDefault="00A8715D" w:rsidP="00A8715D">
      <w:pPr>
        <w:ind w:firstLine="709"/>
        <w:jc w:val="both"/>
      </w:pPr>
      <w:r w:rsidRPr="008A7E80">
        <w:t xml:space="preserve">Основными видами самостоятельной работы студентов с участием преподавателей являются: </w:t>
      </w:r>
    </w:p>
    <w:p w:rsidR="00A8715D" w:rsidRPr="008A7E80" w:rsidRDefault="00A8715D" w:rsidP="00A8715D">
      <w:pPr>
        <w:ind w:firstLine="709"/>
        <w:jc w:val="both"/>
      </w:pPr>
      <w:r w:rsidRPr="008A7E80">
        <w:t xml:space="preserve">- коллоквиум как форма контроля освоения теоретического содержания дисциплин; </w:t>
      </w:r>
    </w:p>
    <w:p w:rsidR="00A8715D" w:rsidRPr="008A7E80" w:rsidRDefault="00A8715D" w:rsidP="00A8715D">
      <w:pPr>
        <w:ind w:firstLine="709"/>
        <w:jc w:val="both"/>
      </w:pPr>
      <w:r w:rsidRPr="008A7E80">
        <w:t>- написание эссе;</w:t>
      </w:r>
    </w:p>
    <w:p w:rsidR="00A8715D" w:rsidRPr="008A7E80" w:rsidRDefault="00A8715D" w:rsidP="00A8715D">
      <w:pPr>
        <w:ind w:firstLine="709"/>
        <w:jc w:val="both"/>
      </w:pPr>
      <w:r w:rsidRPr="008A7E80">
        <w:t>-решение типовых задач;</w:t>
      </w:r>
    </w:p>
    <w:p w:rsidR="00A8715D" w:rsidRPr="008A7E80" w:rsidRDefault="00A8715D" w:rsidP="00A8715D">
      <w:pPr>
        <w:ind w:firstLine="709"/>
        <w:jc w:val="both"/>
      </w:pPr>
      <w:r w:rsidRPr="008A7E80">
        <w:t>- выполнение практико-ориентированных заданий.</w:t>
      </w:r>
    </w:p>
    <w:p w:rsidR="00A8715D" w:rsidRPr="008A7E80" w:rsidRDefault="00A8715D" w:rsidP="00A8715D">
      <w:pPr>
        <w:ind w:firstLine="709"/>
        <w:jc w:val="both"/>
        <w:rPr>
          <w:b/>
          <w:i/>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A8715D" w:rsidRPr="008A7E80" w:rsidRDefault="00A8715D" w:rsidP="00A8715D">
      <w:pPr>
        <w:ind w:firstLine="709"/>
        <w:jc w:val="both"/>
        <w:rPr>
          <w:bCs/>
          <w:i/>
          <w:iCs/>
          <w:color w:val="000000"/>
        </w:rPr>
      </w:pPr>
    </w:p>
    <w:p w:rsidR="00A8715D" w:rsidRPr="008A7E80" w:rsidRDefault="00A8715D" w:rsidP="00A8715D">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A8715D" w:rsidRPr="008A7E80" w:rsidRDefault="00A8715D" w:rsidP="00A8715D">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A8715D" w:rsidRPr="008A7E80" w:rsidRDefault="00A8715D" w:rsidP="00A8715D">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8715D" w:rsidRPr="008A7E80" w:rsidRDefault="00A8715D" w:rsidP="00A8715D">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A8715D" w:rsidRPr="008A7E80" w:rsidRDefault="00A8715D" w:rsidP="00A8715D">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8715D" w:rsidRPr="008A7E80" w:rsidRDefault="00A8715D" w:rsidP="00A8715D">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A8715D" w:rsidRPr="008A7E80" w:rsidRDefault="00A8715D" w:rsidP="00A8715D">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A8715D" w:rsidRPr="008A7E80" w:rsidRDefault="00A8715D" w:rsidP="00A8715D">
      <w:pPr>
        <w:ind w:firstLine="709"/>
        <w:jc w:val="both"/>
        <w:rPr>
          <w:color w:val="000000"/>
        </w:rPr>
      </w:pPr>
      <w:r w:rsidRPr="008A7E80">
        <w:rPr>
          <w:bCs/>
          <w:color w:val="000000"/>
        </w:rPr>
        <w:t>Структура эссе включает в себя:</w:t>
      </w:r>
    </w:p>
    <w:p w:rsidR="00A8715D" w:rsidRPr="008A7E80" w:rsidRDefault="00A8715D" w:rsidP="00A8715D">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A8715D" w:rsidRPr="008A7E80" w:rsidRDefault="00A8715D" w:rsidP="00A8715D">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A8715D" w:rsidRPr="008A7E80" w:rsidRDefault="00A8715D" w:rsidP="00A8715D">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A8715D" w:rsidRPr="008A7E80" w:rsidRDefault="00A8715D" w:rsidP="00A8715D">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8715D" w:rsidRPr="008A7E80" w:rsidRDefault="00A8715D" w:rsidP="00A8715D">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A8715D" w:rsidRPr="008A7E80" w:rsidRDefault="00A8715D" w:rsidP="00A8715D">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A8715D" w:rsidRPr="008A7E80" w:rsidRDefault="00A8715D" w:rsidP="00A8715D">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8715D" w:rsidRPr="008A7E80" w:rsidRDefault="00A8715D" w:rsidP="00A8715D">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A8715D" w:rsidRPr="008A7E80" w:rsidRDefault="00A8715D" w:rsidP="00A8715D">
      <w:pPr>
        <w:ind w:firstLine="709"/>
        <w:jc w:val="both"/>
        <w:rPr>
          <w:color w:val="000000"/>
        </w:rPr>
      </w:pPr>
      <w:r w:rsidRPr="008A7E80">
        <w:rPr>
          <w:bCs/>
          <w:color w:val="000000"/>
        </w:rPr>
        <w:t>Структура аппарата доказательств, необходимых для написания эссе:</w:t>
      </w:r>
    </w:p>
    <w:p w:rsidR="00A8715D" w:rsidRPr="008A7E80" w:rsidRDefault="00A8715D" w:rsidP="00A8715D">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A8715D" w:rsidRPr="008A7E80" w:rsidRDefault="00A8715D" w:rsidP="00A8715D">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A8715D" w:rsidRPr="008A7E80" w:rsidRDefault="00A8715D" w:rsidP="00A8715D">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A8715D" w:rsidRPr="008A7E80" w:rsidRDefault="00A8715D" w:rsidP="00A8715D">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A8715D" w:rsidRPr="008A7E80" w:rsidRDefault="00A8715D" w:rsidP="00A8715D">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A8715D" w:rsidRPr="008A7E80" w:rsidRDefault="00A8715D" w:rsidP="00A8715D">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A8715D" w:rsidRPr="008A7E80" w:rsidRDefault="00A8715D" w:rsidP="00A8715D">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A8715D" w:rsidRPr="008A7E80" w:rsidRDefault="00A8715D" w:rsidP="00A8715D">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A8715D" w:rsidRPr="008A7E80" w:rsidRDefault="00A8715D" w:rsidP="00A8715D">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A8715D" w:rsidRPr="008A7E80" w:rsidRDefault="00A8715D" w:rsidP="00A8715D">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A8715D" w:rsidRPr="008A7E80" w:rsidRDefault="00A8715D" w:rsidP="00A8715D">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A8715D" w:rsidRPr="008A7E80" w:rsidRDefault="00A8715D" w:rsidP="00A8715D">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A8715D" w:rsidRPr="008A7E80" w:rsidRDefault="00A8715D" w:rsidP="00A8715D">
      <w:pPr>
        <w:ind w:firstLine="709"/>
        <w:jc w:val="both"/>
        <w:rPr>
          <w:color w:val="000000"/>
        </w:rPr>
      </w:pPr>
      <w:r w:rsidRPr="008A7E80">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A8715D" w:rsidRPr="008A7E80" w:rsidRDefault="00A8715D" w:rsidP="00A8715D">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A8715D" w:rsidRPr="008A7E80" w:rsidRDefault="00A8715D" w:rsidP="00A8715D">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A8715D" w:rsidRPr="008A7E80" w:rsidRDefault="00A8715D" w:rsidP="00A8715D">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A8715D" w:rsidRPr="008A7E80" w:rsidRDefault="00A8715D" w:rsidP="00A8715D">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A8715D" w:rsidRPr="008A7E80" w:rsidRDefault="00A8715D" w:rsidP="00A8715D">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A8715D" w:rsidRPr="008A7E80" w:rsidRDefault="00A8715D" w:rsidP="00A8715D">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w:t>
      </w:r>
      <w:r w:rsidRPr="008A7E80">
        <w:rPr>
          <w:color w:val="000000"/>
        </w:rPr>
        <w:lastRenderedPageBreak/>
        <w:t xml:space="preserve">результатов дискуссий, собственные соображения и накопленный опыт по данной проблеме); </w:t>
      </w:r>
    </w:p>
    <w:p w:rsidR="00A8715D" w:rsidRPr="008A7E80" w:rsidRDefault="00A8715D" w:rsidP="00A8715D">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A8715D" w:rsidRPr="008A7E80" w:rsidRDefault="00A8715D" w:rsidP="00A8715D">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A8715D" w:rsidRPr="008A7E80" w:rsidRDefault="00A8715D" w:rsidP="00A8715D">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A8715D" w:rsidRPr="008A7E80" w:rsidRDefault="00A8715D" w:rsidP="00A8715D">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A8715D" w:rsidRPr="008A7E80" w:rsidRDefault="00A8715D" w:rsidP="00A8715D">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A8715D" w:rsidRPr="008A7E80" w:rsidRDefault="00A8715D" w:rsidP="00A8715D">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A8715D" w:rsidRPr="008A7E80" w:rsidRDefault="00A8715D" w:rsidP="00A8715D">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A8715D" w:rsidRPr="008A7E80" w:rsidRDefault="00A8715D" w:rsidP="00A8715D">
      <w:pPr>
        <w:ind w:firstLine="709"/>
        <w:jc w:val="both"/>
        <w:rPr>
          <w:color w:val="000000"/>
        </w:rPr>
      </w:pPr>
      <w:r w:rsidRPr="008A7E80">
        <w:rPr>
          <w:color w:val="000000"/>
        </w:rPr>
        <w:t>Предположения - утверждение, не подтвержденное никакими доказательствами.</w:t>
      </w:r>
    </w:p>
    <w:p w:rsidR="00A8715D" w:rsidRPr="008A7E80" w:rsidRDefault="00A8715D" w:rsidP="00A8715D">
      <w:pPr>
        <w:ind w:firstLine="709"/>
        <w:jc w:val="both"/>
        <w:rPr>
          <w:color w:val="000000"/>
        </w:rPr>
      </w:pPr>
      <w:r w:rsidRPr="008A7E80">
        <w:rPr>
          <w:color w:val="000000"/>
        </w:rPr>
        <w:t>Рассуждения - формулировка и доказательство мнений.</w:t>
      </w:r>
    </w:p>
    <w:p w:rsidR="00A8715D" w:rsidRPr="008A7E80" w:rsidRDefault="00A8715D" w:rsidP="00A8715D">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A8715D" w:rsidRPr="008A7E80" w:rsidRDefault="00A8715D" w:rsidP="00A8715D">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A8715D" w:rsidRPr="008A7E80" w:rsidRDefault="00A8715D" w:rsidP="00A8715D">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sidRPr="008A7E80">
        <w:rPr>
          <w:color w:val="000000"/>
        </w:rPr>
        <w:lastRenderedPageBreak/>
        <w:t>истинные суждения (законы, аксиомы и т.п.), доказательства (прямые, косвенные, «от противного», «методом исключения») и т.д.</w:t>
      </w:r>
    </w:p>
    <w:p w:rsidR="00A8715D" w:rsidRPr="008A7E80" w:rsidRDefault="00A8715D" w:rsidP="00A8715D">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A8715D" w:rsidRPr="008A7E80" w:rsidRDefault="00A8715D" w:rsidP="00A8715D">
      <w:pPr>
        <w:ind w:firstLine="709"/>
        <w:jc w:val="both"/>
        <w:rPr>
          <w:color w:val="000000"/>
        </w:rPr>
      </w:pPr>
      <w:r w:rsidRPr="008A7E80">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A8715D" w:rsidRPr="008A7E80" w:rsidRDefault="00A8715D" w:rsidP="00A8715D">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A8715D" w:rsidRPr="008A7E80" w:rsidRDefault="00A8715D" w:rsidP="00A8715D">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A8715D" w:rsidRPr="008A7E80" w:rsidRDefault="00A8715D" w:rsidP="00A8715D">
      <w:pPr>
        <w:ind w:firstLine="709"/>
        <w:jc w:val="both"/>
        <w:rPr>
          <w:color w:val="000000"/>
        </w:rPr>
      </w:pPr>
      <w:r w:rsidRPr="008A7E80">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A8715D" w:rsidRPr="008A7E80" w:rsidRDefault="00A8715D" w:rsidP="00A8715D">
      <w:pPr>
        <w:ind w:firstLine="709"/>
        <w:jc w:val="both"/>
        <w:rPr>
          <w:b/>
          <w:i/>
        </w:rPr>
      </w:pPr>
    </w:p>
    <w:p w:rsidR="00A8715D" w:rsidRPr="008A7E80" w:rsidRDefault="00A8715D" w:rsidP="00A8715D">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A8715D" w:rsidRPr="008A7E80" w:rsidRDefault="00A8715D" w:rsidP="00A8715D">
      <w:pPr>
        <w:ind w:firstLine="709"/>
        <w:jc w:val="both"/>
      </w:pPr>
    </w:p>
    <w:p w:rsidR="00A8715D" w:rsidRPr="008A7E80" w:rsidRDefault="00A8715D" w:rsidP="00A8715D">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A8715D" w:rsidRPr="008A7E80" w:rsidRDefault="00A8715D" w:rsidP="00A8715D">
      <w:pPr>
        <w:pStyle w:val="a9"/>
        <w:spacing w:before="0" w:beforeAutospacing="0" w:after="0" w:afterAutospacing="0"/>
        <w:ind w:firstLine="709"/>
        <w:jc w:val="both"/>
      </w:pPr>
      <w:r w:rsidRPr="008A7E80">
        <w:t xml:space="preserve">Целью коллоквиума является формирование у студента навыков анализа теоретических проблем на основе </w:t>
      </w:r>
      <w:r w:rsidRPr="008A7E80">
        <w:lastRenderedPageBreak/>
        <w:t>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A8715D" w:rsidRPr="008A7E80" w:rsidRDefault="00A8715D" w:rsidP="00A8715D">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A8715D" w:rsidRPr="008A7E80" w:rsidRDefault="00A8715D" w:rsidP="00A8715D">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A8715D" w:rsidRPr="008A7E80" w:rsidRDefault="00A8715D" w:rsidP="00A8715D">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A8715D" w:rsidRPr="008A7E80" w:rsidRDefault="00A8715D" w:rsidP="00A8715D">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A8715D" w:rsidRPr="008A7E80" w:rsidRDefault="00A8715D" w:rsidP="00A8715D">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A8715D" w:rsidRPr="008A7E80" w:rsidRDefault="00A8715D" w:rsidP="00A8715D">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A8715D" w:rsidRPr="008A7E80" w:rsidRDefault="00A8715D" w:rsidP="00A8715D">
      <w:pPr>
        <w:pStyle w:val="a9"/>
        <w:spacing w:before="0" w:beforeAutospacing="0" w:after="0" w:afterAutospacing="0"/>
        <w:ind w:firstLine="709"/>
        <w:jc w:val="both"/>
      </w:pPr>
      <w:r w:rsidRPr="008A7E80">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w:t>
      </w:r>
      <w:r w:rsidRPr="008A7E80">
        <w:lastRenderedPageBreak/>
        <w:t>рекомендованной преподавателем в качестве источника сведений.</w:t>
      </w:r>
    </w:p>
    <w:p w:rsidR="00A8715D" w:rsidRPr="008A7E80" w:rsidRDefault="00A8715D" w:rsidP="00A8715D">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A8715D" w:rsidRPr="008A7E80" w:rsidRDefault="00A8715D" w:rsidP="00A8715D">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A8715D" w:rsidRPr="008A7E80" w:rsidRDefault="00A8715D" w:rsidP="00A8715D">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A8715D" w:rsidRPr="008A7E80" w:rsidRDefault="00A8715D" w:rsidP="00A8715D">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A8715D" w:rsidRPr="008A7E80" w:rsidRDefault="00A8715D" w:rsidP="00A8715D">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A8715D" w:rsidRPr="008A7E80" w:rsidRDefault="00A8715D" w:rsidP="00A8715D">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A8715D" w:rsidRPr="008A7E80" w:rsidRDefault="00A8715D" w:rsidP="00A8715D">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A8715D" w:rsidRPr="008A7E80" w:rsidRDefault="00A8715D" w:rsidP="00A8715D">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A8715D" w:rsidRPr="008A7E80" w:rsidRDefault="00A8715D" w:rsidP="00A8715D">
      <w:pPr>
        <w:pStyle w:val="a9"/>
        <w:spacing w:before="0" w:beforeAutospacing="0" w:after="0" w:afterAutospacing="0"/>
        <w:ind w:firstLine="709"/>
        <w:jc w:val="both"/>
      </w:pPr>
      <w:r w:rsidRPr="008A7E80">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A8715D" w:rsidRPr="008A7E80" w:rsidRDefault="00A8715D" w:rsidP="00A8715D">
      <w:pPr>
        <w:pStyle w:val="a9"/>
        <w:spacing w:before="0" w:beforeAutospacing="0" w:after="0" w:afterAutospacing="0"/>
        <w:ind w:firstLine="709"/>
        <w:jc w:val="both"/>
      </w:pPr>
      <w:r w:rsidRPr="008A7E80">
        <w:t>Этапы проведения коллоквиума:</w:t>
      </w:r>
    </w:p>
    <w:p w:rsidR="00A8715D" w:rsidRPr="008A7E80" w:rsidRDefault="00A8715D" w:rsidP="00A8715D">
      <w:pPr>
        <w:pStyle w:val="a9"/>
        <w:spacing w:before="0" w:beforeAutospacing="0" w:after="0" w:afterAutospacing="0"/>
        <w:ind w:firstLine="709"/>
        <w:jc w:val="both"/>
      </w:pPr>
      <w:r w:rsidRPr="008A7E80">
        <w:t xml:space="preserve">1. Подготовительный этап: </w:t>
      </w:r>
    </w:p>
    <w:p w:rsidR="00A8715D" w:rsidRPr="008A7E80" w:rsidRDefault="00A8715D" w:rsidP="00A8715D">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A8715D" w:rsidRPr="008A7E80" w:rsidRDefault="00A8715D" w:rsidP="00A8715D">
      <w:pPr>
        <w:pStyle w:val="a9"/>
        <w:spacing w:before="0" w:beforeAutospacing="0" w:after="0" w:afterAutospacing="0"/>
        <w:ind w:firstLine="709"/>
        <w:jc w:val="both"/>
      </w:pPr>
      <w:r w:rsidRPr="008A7E80">
        <w:t xml:space="preserve">- предоставление списка дополнительной литературы; </w:t>
      </w:r>
    </w:p>
    <w:p w:rsidR="00A8715D" w:rsidRPr="008A7E80" w:rsidRDefault="00A8715D" w:rsidP="00A8715D">
      <w:pPr>
        <w:pStyle w:val="a9"/>
        <w:spacing w:before="0" w:beforeAutospacing="0" w:after="0" w:afterAutospacing="0"/>
        <w:ind w:firstLine="709"/>
        <w:jc w:val="both"/>
      </w:pPr>
      <w:r w:rsidRPr="008A7E80">
        <w:t xml:space="preserve">- постановка целей и задач занятия; </w:t>
      </w:r>
    </w:p>
    <w:p w:rsidR="00A8715D" w:rsidRPr="008A7E80" w:rsidRDefault="00A8715D" w:rsidP="00A8715D">
      <w:pPr>
        <w:pStyle w:val="a9"/>
        <w:spacing w:before="0" w:beforeAutospacing="0" w:after="0" w:afterAutospacing="0"/>
        <w:ind w:firstLine="709"/>
        <w:jc w:val="both"/>
      </w:pPr>
      <w:r w:rsidRPr="008A7E80">
        <w:t xml:space="preserve">- разработка структуры занятия; </w:t>
      </w:r>
    </w:p>
    <w:p w:rsidR="00A8715D" w:rsidRPr="008A7E80" w:rsidRDefault="00A8715D" w:rsidP="00A8715D">
      <w:pPr>
        <w:pStyle w:val="a9"/>
        <w:spacing w:before="0" w:beforeAutospacing="0" w:after="0" w:afterAutospacing="0"/>
        <w:ind w:firstLine="709"/>
        <w:jc w:val="both"/>
      </w:pPr>
      <w:r w:rsidRPr="008A7E80">
        <w:t xml:space="preserve">- консультация по ходу проведения занятия; </w:t>
      </w:r>
    </w:p>
    <w:p w:rsidR="00A8715D" w:rsidRPr="008A7E80" w:rsidRDefault="00A8715D" w:rsidP="00A8715D">
      <w:pPr>
        <w:pStyle w:val="a9"/>
        <w:spacing w:before="0" w:beforeAutospacing="0" w:after="0" w:afterAutospacing="0"/>
        <w:ind w:firstLine="709"/>
        <w:jc w:val="both"/>
      </w:pPr>
      <w:r w:rsidRPr="008A7E80">
        <w:lastRenderedPageBreak/>
        <w:t xml:space="preserve">2. Начало занятия: </w:t>
      </w:r>
    </w:p>
    <w:p w:rsidR="00A8715D" w:rsidRPr="008A7E80" w:rsidRDefault="00A8715D" w:rsidP="00A8715D">
      <w:pPr>
        <w:pStyle w:val="a9"/>
        <w:spacing w:before="0" w:beforeAutospacing="0" w:after="0" w:afterAutospacing="0"/>
        <w:ind w:firstLine="709"/>
        <w:jc w:val="both"/>
      </w:pPr>
      <w:r w:rsidRPr="008A7E80">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A8715D" w:rsidRPr="008A7E80" w:rsidRDefault="00A8715D" w:rsidP="00A8715D">
      <w:pPr>
        <w:pStyle w:val="a9"/>
        <w:spacing w:before="0" w:beforeAutospacing="0" w:after="0" w:afterAutospacing="0"/>
        <w:ind w:firstLine="709"/>
        <w:jc w:val="both"/>
      </w:pPr>
      <w:r w:rsidRPr="008A7E80">
        <w:t xml:space="preserve">- комплектация микрогрупп. </w:t>
      </w:r>
    </w:p>
    <w:p w:rsidR="00A8715D" w:rsidRPr="008A7E80" w:rsidRDefault="00A8715D" w:rsidP="00A8715D">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микрогруппах. </w:t>
      </w:r>
    </w:p>
    <w:p w:rsidR="00A8715D" w:rsidRPr="008A7E80" w:rsidRDefault="00A8715D" w:rsidP="00A8715D">
      <w:pPr>
        <w:pStyle w:val="a9"/>
        <w:spacing w:before="0" w:beforeAutospacing="0" w:after="0" w:afterAutospacing="0"/>
        <w:ind w:firstLine="709"/>
        <w:jc w:val="both"/>
      </w:pPr>
      <w:r w:rsidRPr="008A7E80">
        <w:t xml:space="preserve">3. Подготовка учащихся по поставленным вопросам. </w:t>
      </w:r>
    </w:p>
    <w:p w:rsidR="00A8715D" w:rsidRPr="008A7E80" w:rsidRDefault="00A8715D" w:rsidP="00A8715D">
      <w:pPr>
        <w:pStyle w:val="a9"/>
        <w:spacing w:before="0" w:beforeAutospacing="0" w:after="0" w:afterAutospacing="0"/>
        <w:ind w:firstLine="709"/>
        <w:jc w:val="both"/>
      </w:pPr>
      <w:r w:rsidRPr="008A7E80">
        <w:t xml:space="preserve">4. Этап ответов на поставленные вопросы: </w:t>
      </w:r>
    </w:p>
    <w:p w:rsidR="00A8715D" w:rsidRPr="008A7E80" w:rsidRDefault="00A8715D" w:rsidP="00A8715D">
      <w:pPr>
        <w:pStyle w:val="a9"/>
        <w:spacing w:before="0" w:beforeAutospacing="0" w:after="0" w:afterAutospacing="0"/>
        <w:ind w:firstLine="709"/>
        <w:jc w:val="both"/>
      </w:pPr>
      <w:r w:rsidRPr="008A7E80">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A8715D" w:rsidRPr="008A7E80" w:rsidRDefault="00A8715D" w:rsidP="00A8715D">
      <w:pPr>
        <w:pStyle w:val="a9"/>
        <w:spacing w:before="0" w:beforeAutospacing="0" w:after="0" w:afterAutospacing="0"/>
        <w:ind w:firstLine="709"/>
        <w:jc w:val="both"/>
      </w:pPr>
      <w:r w:rsidRPr="008A7E80">
        <w:t xml:space="preserve">- студенты из других микрогрупп задают вопросы отвечающему, комментируют и дополняют предложенный ответ; </w:t>
      </w:r>
    </w:p>
    <w:p w:rsidR="00A8715D" w:rsidRPr="008A7E80" w:rsidRDefault="00A8715D" w:rsidP="00A8715D">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A8715D" w:rsidRPr="008A7E80" w:rsidRDefault="00A8715D" w:rsidP="00A8715D">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A8715D" w:rsidRPr="008A7E80" w:rsidRDefault="00A8715D" w:rsidP="00A8715D">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A8715D" w:rsidRPr="008A7E80" w:rsidRDefault="00A8715D" w:rsidP="00A8715D">
      <w:pPr>
        <w:pStyle w:val="a9"/>
        <w:spacing w:before="0" w:beforeAutospacing="0" w:after="0" w:afterAutospacing="0"/>
        <w:ind w:firstLine="709"/>
        <w:jc w:val="both"/>
      </w:pPr>
      <w:r w:rsidRPr="008A7E80">
        <w:t xml:space="preserve">5. Итог: </w:t>
      </w:r>
    </w:p>
    <w:p w:rsidR="00A8715D" w:rsidRPr="008A7E80" w:rsidRDefault="00A8715D" w:rsidP="00A8715D">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A8715D" w:rsidRPr="008A7E80" w:rsidRDefault="00A8715D" w:rsidP="00A8715D">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A8715D" w:rsidRPr="008A7E80" w:rsidRDefault="00A8715D" w:rsidP="00A8715D">
      <w:pPr>
        <w:pStyle w:val="a9"/>
        <w:spacing w:before="0" w:beforeAutospacing="0" w:after="0" w:afterAutospacing="0"/>
        <w:ind w:firstLine="709"/>
        <w:jc w:val="both"/>
      </w:pPr>
      <w:r w:rsidRPr="008A7E80">
        <w:lastRenderedPageBreak/>
        <w:t>- преподаватель должен охарактеризовать работу каждой микрогруппы, выделить наиболее грамотные и корректные ответы обучающихся.</w:t>
      </w:r>
    </w:p>
    <w:p w:rsidR="00A8715D" w:rsidRPr="008A7E80" w:rsidRDefault="00A8715D" w:rsidP="00A8715D">
      <w:pPr>
        <w:ind w:firstLine="709"/>
        <w:jc w:val="both"/>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A8715D" w:rsidRPr="008A7E80" w:rsidRDefault="00A8715D" w:rsidP="00A8715D">
      <w:pPr>
        <w:ind w:firstLine="709"/>
        <w:jc w:val="both"/>
        <w:rPr>
          <w:b/>
          <w:color w:val="000000"/>
          <w:spacing w:val="7"/>
        </w:rPr>
      </w:pPr>
    </w:p>
    <w:p w:rsidR="00A8715D" w:rsidRPr="008A7E80" w:rsidRDefault="00A8715D" w:rsidP="00A8715D">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A8715D" w:rsidRPr="008A7E80" w:rsidRDefault="00A8715D" w:rsidP="00A8715D">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A8715D" w:rsidRPr="008A7E80" w:rsidRDefault="00A8715D" w:rsidP="00A8715D">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A8715D" w:rsidRPr="008A7E80" w:rsidRDefault="00A8715D" w:rsidP="00A8715D">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A8715D" w:rsidRPr="008A7E80" w:rsidRDefault="00A8715D" w:rsidP="00A8715D">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A8715D" w:rsidRPr="008A7E80" w:rsidRDefault="00A8715D" w:rsidP="00A8715D">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A8715D" w:rsidRPr="008A7E80" w:rsidRDefault="00A8715D" w:rsidP="00A8715D">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A8715D" w:rsidRPr="008A7E80" w:rsidRDefault="00A8715D" w:rsidP="00A8715D">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A8715D" w:rsidRPr="008A7E80" w:rsidRDefault="00A8715D" w:rsidP="00A8715D">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A8715D" w:rsidRPr="008A7E80" w:rsidRDefault="00A8715D" w:rsidP="00A8715D">
      <w:pPr>
        <w:autoSpaceDE w:val="0"/>
        <w:autoSpaceDN w:val="0"/>
        <w:adjustRightInd w:val="0"/>
        <w:ind w:firstLine="709"/>
        <w:jc w:val="both"/>
        <w:rPr>
          <w:color w:val="000000"/>
        </w:rPr>
      </w:pPr>
      <w:r w:rsidRPr="008A7E80">
        <w:rPr>
          <w:color w:val="000000"/>
        </w:rPr>
        <w:lastRenderedPageBreak/>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A8715D" w:rsidRPr="008A7E80" w:rsidRDefault="00A8715D" w:rsidP="00A8715D">
      <w:pPr>
        <w:ind w:firstLine="709"/>
        <w:jc w:val="both"/>
        <w:rPr>
          <w:b/>
          <w:color w:val="000000"/>
          <w:spacing w:val="7"/>
        </w:rPr>
      </w:pPr>
    </w:p>
    <w:p w:rsidR="00A8715D" w:rsidRPr="008A7E80" w:rsidRDefault="00A8715D" w:rsidP="00A8715D">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A8715D" w:rsidRPr="008A7E80" w:rsidRDefault="00A8715D" w:rsidP="00A8715D">
      <w:pPr>
        <w:ind w:firstLine="709"/>
        <w:jc w:val="both"/>
        <w:rPr>
          <w:b/>
        </w:rPr>
      </w:pPr>
    </w:p>
    <w:p w:rsidR="00A8715D" w:rsidRPr="008A7E80" w:rsidRDefault="00A8715D" w:rsidP="00A8715D">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8715D" w:rsidRPr="008A7E80" w:rsidRDefault="00A8715D" w:rsidP="00A8715D">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8715D" w:rsidRPr="008A7E80" w:rsidRDefault="00A8715D" w:rsidP="00A8715D">
      <w:pPr>
        <w:ind w:firstLine="709"/>
        <w:jc w:val="both"/>
      </w:pPr>
      <w:r w:rsidRPr="008A7E80">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A8715D" w:rsidRPr="008A7E80" w:rsidRDefault="00A8715D" w:rsidP="00A8715D">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A8715D" w:rsidRPr="008A7E80" w:rsidRDefault="00A8715D" w:rsidP="00A8715D">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8715D" w:rsidRPr="008A7E80" w:rsidRDefault="00A8715D" w:rsidP="00A8715D">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A8715D" w:rsidRPr="008A7E80" w:rsidRDefault="00A8715D" w:rsidP="00A8715D">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8715D" w:rsidRPr="008A7E80" w:rsidRDefault="00A8715D" w:rsidP="00A8715D">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8715D" w:rsidRPr="008A7E80" w:rsidRDefault="00A8715D" w:rsidP="00A8715D">
      <w:pPr>
        <w:ind w:firstLine="709"/>
        <w:jc w:val="both"/>
      </w:pPr>
      <w:r w:rsidRPr="008A7E80">
        <w:lastRenderedPageBreak/>
        <w:t xml:space="preserve">Задачами интерактивных форм обучения являются: </w:t>
      </w:r>
    </w:p>
    <w:p w:rsidR="00A8715D" w:rsidRPr="008A7E80" w:rsidRDefault="00A8715D" w:rsidP="00A8715D">
      <w:pPr>
        <w:ind w:firstLine="709"/>
        <w:jc w:val="both"/>
      </w:pPr>
      <w:r w:rsidRPr="008A7E80">
        <w:t>- пробуждение у обучающихся интереса;</w:t>
      </w:r>
    </w:p>
    <w:p w:rsidR="00A8715D" w:rsidRPr="008A7E80" w:rsidRDefault="00A8715D" w:rsidP="00A8715D">
      <w:pPr>
        <w:ind w:firstLine="709"/>
        <w:jc w:val="both"/>
      </w:pPr>
      <w:r w:rsidRPr="008A7E80">
        <w:t xml:space="preserve">- эффективное усвоение учебного материала; </w:t>
      </w:r>
    </w:p>
    <w:p w:rsidR="00A8715D" w:rsidRPr="008A7E80" w:rsidRDefault="00A8715D" w:rsidP="00A8715D">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8715D" w:rsidRPr="008A7E80" w:rsidRDefault="00A8715D" w:rsidP="00A8715D">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8715D" w:rsidRPr="008A7E80" w:rsidRDefault="00A8715D" w:rsidP="00A8715D">
      <w:pPr>
        <w:ind w:firstLine="709"/>
        <w:jc w:val="both"/>
      </w:pPr>
      <w:r w:rsidRPr="008A7E80">
        <w:t>- формирование у обучающихся мнения и отношения;</w:t>
      </w:r>
    </w:p>
    <w:p w:rsidR="00A8715D" w:rsidRPr="008A7E80" w:rsidRDefault="00A8715D" w:rsidP="00A8715D">
      <w:pPr>
        <w:ind w:firstLine="709"/>
        <w:jc w:val="both"/>
      </w:pPr>
      <w:r w:rsidRPr="008A7E80">
        <w:t>- формирование жизненных и профессиональных навыков;</w:t>
      </w:r>
    </w:p>
    <w:p w:rsidR="00A8715D" w:rsidRPr="008A7E80" w:rsidRDefault="00A8715D" w:rsidP="00A8715D">
      <w:pPr>
        <w:ind w:firstLine="709"/>
        <w:jc w:val="both"/>
      </w:pPr>
      <w:r w:rsidRPr="008A7E80">
        <w:t xml:space="preserve">- выход на уровень осознанной компетентности студента. </w:t>
      </w:r>
    </w:p>
    <w:p w:rsidR="00A8715D" w:rsidRPr="008A7E80" w:rsidRDefault="00A8715D" w:rsidP="00A8715D">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8715D" w:rsidRPr="008A7E80" w:rsidRDefault="00A8715D" w:rsidP="00A8715D">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8715D" w:rsidRPr="008A7E80" w:rsidRDefault="00A8715D" w:rsidP="00A8715D">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A8715D" w:rsidRPr="008A7E80" w:rsidRDefault="00A8715D" w:rsidP="00A8715D">
      <w:pPr>
        <w:ind w:firstLine="709"/>
        <w:jc w:val="both"/>
      </w:pPr>
      <w:r w:rsidRPr="008A7E80">
        <w:t>- круглый стол (дискуссия, дебаты);</w:t>
      </w:r>
    </w:p>
    <w:p w:rsidR="00A8715D" w:rsidRPr="008A7E80" w:rsidRDefault="00A8715D" w:rsidP="00A8715D">
      <w:pPr>
        <w:ind w:firstLine="709"/>
        <w:jc w:val="both"/>
      </w:pPr>
      <w:r w:rsidRPr="008A7E80">
        <w:t>- мозговой штурм (брейнсторм, мозговая атака);</w:t>
      </w:r>
    </w:p>
    <w:p w:rsidR="00A8715D" w:rsidRPr="008A7E80" w:rsidRDefault="00A8715D" w:rsidP="00A8715D">
      <w:pPr>
        <w:ind w:firstLine="709"/>
        <w:jc w:val="both"/>
      </w:pPr>
      <w:r w:rsidRPr="008A7E80">
        <w:t>- деловые и ролевые игры;</w:t>
      </w:r>
    </w:p>
    <w:p w:rsidR="00A8715D" w:rsidRPr="008A7E80" w:rsidRDefault="00A8715D" w:rsidP="00A8715D">
      <w:pPr>
        <w:ind w:firstLine="709"/>
        <w:jc w:val="both"/>
      </w:pPr>
      <w:r w:rsidRPr="008A7E80">
        <w:t>- Case-study (анализ конкретных ситуаций, ситуационный анализ);</w:t>
      </w:r>
    </w:p>
    <w:p w:rsidR="00A8715D" w:rsidRPr="008A7E80" w:rsidRDefault="00A8715D" w:rsidP="00A8715D">
      <w:pPr>
        <w:ind w:firstLine="709"/>
        <w:jc w:val="both"/>
      </w:pPr>
      <w:r w:rsidRPr="008A7E80">
        <w:t>- мастер класс.</w:t>
      </w:r>
    </w:p>
    <w:p w:rsidR="00A8715D" w:rsidRPr="008A7E80" w:rsidRDefault="00A8715D" w:rsidP="00A8715D">
      <w:pPr>
        <w:ind w:firstLine="709"/>
        <w:jc w:val="both"/>
      </w:pPr>
      <w:r w:rsidRPr="008A7E80">
        <w:lastRenderedPageBreak/>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8715D" w:rsidRPr="008A7E80" w:rsidRDefault="00A8715D" w:rsidP="00A8715D">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8715D" w:rsidRPr="008A7E80" w:rsidRDefault="00A8715D" w:rsidP="00A8715D">
      <w:pPr>
        <w:ind w:firstLine="709"/>
        <w:jc w:val="both"/>
      </w:pPr>
      <w:r w:rsidRPr="008A7E80">
        <w:t xml:space="preserve">Эффективность интерактивного обучения: </w:t>
      </w:r>
    </w:p>
    <w:p w:rsidR="00A8715D" w:rsidRPr="008A7E80" w:rsidRDefault="00A8715D" w:rsidP="00A8715D">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8715D" w:rsidRPr="008A7E80" w:rsidRDefault="00A8715D" w:rsidP="00A8715D">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A8715D" w:rsidRPr="008A7E80" w:rsidRDefault="00A8715D" w:rsidP="00A8715D">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w:t>
      </w:r>
      <w:r w:rsidRPr="008A7E80">
        <w:lastRenderedPageBreak/>
        <w:t xml:space="preserve">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8715D" w:rsidRPr="008A7E80" w:rsidRDefault="00A8715D" w:rsidP="00A8715D">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A8715D" w:rsidRPr="008A7E80" w:rsidRDefault="00A8715D" w:rsidP="00A8715D">
      <w:pPr>
        <w:ind w:firstLine="709"/>
        <w:jc w:val="both"/>
      </w:pPr>
    </w:p>
    <w:p w:rsidR="00A8715D" w:rsidRPr="008A7E80" w:rsidRDefault="00A8715D" w:rsidP="00A8715D">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A8715D" w:rsidRPr="008A7E80" w:rsidRDefault="00A8715D" w:rsidP="00A8715D">
      <w:pPr>
        <w:suppressAutoHyphens/>
        <w:ind w:firstLine="709"/>
        <w:contextualSpacing/>
        <w:jc w:val="both"/>
        <w:rPr>
          <w:color w:val="000000"/>
        </w:rPr>
      </w:pPr>
    </w:p>
    <w:p w:rsidR="00A8715D" w:rsidRPr="008A7E80" w:rsidRDefault="00A8715D" w:rsidP="00A8715D">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A8715D" w:rsidRPr="008A7E80" w:rsidRDefault="00A8715D" w:rsidP="00A8715D">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A8715D" w:rsidRPr="008A7E80" w:rsidRDefault="00A8715D" w:rsidP="00A8715D">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A8715D" w:rsidRPr="008A7E80" w:rsidRDefault="00A8715D" w:rsidP="00A8715D">
      <w:pPr>
        <w:autoSpaceDE w:val="0"/>
        <w:autoSpaceDN w:val="0"/>
        <w:adjustRightInd w:val="0"/>
        <w:ind w:firstLine="709"/>
        <w:jc w:val="both"/>
      </w:pPr>
      <w:r w:rsidRPr="008A7E80">
        <w:lastRenderedPageBreak/>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A8715D" w:rsidRPr="008A7E80" w:rsidRDefault="00A8715D" w:rsidP="00A8715D">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A8715D" w:rsidRPr="008A7E80" w:rsidRDefault="00A8715D" w:rsidP="00A8715D">
      <w:pPr>
        <w:pStyle w:val="ad"/>
        <w:spacing w:after="0"/>
        <w:ind w:firstLine="709"/>
        <w:jc w:val="both"/>
        <w:rPr>
          <w:spacing w:val="4"/>
        </w:rPr>
      </w:pPr>
      <w:r w:rsidRPr="008A7E80">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A8715D" w:rsidRPr="008A7E80" w:rsidRDefault="00A8715D" w:rsidP="00A8715D">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A8715D" w:rsidRPr="008A7E80" w:rsidRDefault="00A8715D" w:rsidP="00A8715D">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A8715D" w:rsidRPr="008A7E80" w:rsidRDefault="00A8715D" w:rsidP="00A8715D">
      <w:pPr>
        <w:suppressAutoHyphens/>
        <w:ind w:firstLine="709"/>
        <w:contextualSpacing/>
        <w:jc w:val="both"/>
      </w:pPr>
      <w:r w:rsidRPr="008A7E80">
        <w:lastRenderedPageBreak/>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A8715D" w:rsidRPr="008A7E80" w:rsidRDefault="00A8715D" w:rsidP="00A8715D">
      <w:pPr>
        <w:suppressAutoHyphens/>
        <w:ind w:firstLine="709"/>
        <w:contextualSpacing/>
        <w:jc w:val="both"/>
      </w:pPr>
      <w:r w:rsidRPr="008A7E80">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A8715D" w:rsidRPr="008A7E80" w:rsidRDefault="00A8715D" w:rsidP="00A8715D">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A8715D" w:rsidRPr="008A7E80" w:rsidRDefault="00A8715D" w:rsidP="00A8715D">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A8715D" w:rsidRPr="008A7E80" w:rsidRDefault="00A8715D" w:rsidP="00A8715D">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A8715D" w:rsidRPr="008A7E80" w:rsidRDefault="00A8715D" w:rsidP="00A8715D">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w:t>
      </w:r>
      <w:r w:rsidRPr="008A7E80">
        <w:rPr>
          <w:rFonts w:eastAsiaTheme="minorHAnsi"/>
          <w:lang w:eastAsia="en-US"/>
        </w:rPr>
        <w:lastRenderedPageBreak/>
        <w:t xml:space="preserve">курса. При этом следует изучить учебный материал по рекомендуемой литературе. </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A8715D" w:rsidRPr="008A7E80" w:rsidRDefault="00A8715D" w:rsidP="00A8715D">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A8715D" w:rsidRPr="008A7E80" w:rsidRDefault="00A8715D" w:rsidP="00A8715D">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A8715D" w:rsidRPr="008A7E80" w:rsidRDefault="00A8715D" w:rsidP="00A8715D">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A8715D" w:rsidRPr="008A7E80" w:rsidRDefault="00A8715D" w:rsidP="00A8715D">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A8715D" w:rsidRPr="008A7E80" w:rsidRDefault="00A8715D" w:rsidP="00A8715D">
      <w:pPr>
        <w:ind w:firstLine="709"/>
        <w:jc w:val="both"/>
      </w:pPr>
      <w:r w:rsidRPr="008A7E80">
        <w:t xml:space="preserve">1) анализ ситуации. На данном этапе необходимо, прежде всего, уяснить содержание задачи, сущность; </w:t>
      </w:r>
    </w:p>
    <w:p w:rsidR="00A8715D" w:rsidRPr="008A7E80" w:rsidRDefault="00A8715D" w:rsidP="00A8715D">
      <w:pPr>
        <w:ind w:firstLine="709"/>
        <w:jc w:val="both"/>
      </w:pPr>
      <w:r w:rsidRPr="008A7E80">
        <w:t xml:space="preserve">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w:t>
      </w:r>
      <w:r w:rsidRPr="008A7E80">
        <w:lastRenderedPageBreak/>
        <w:t>в задаче, и квалифицировать указанное в условии задачи правоотношение;</w:t>
      </w:r>
    </w:p>
    <w:p w:rsidR="00A8715D" w:rsidRPr="008A7E80" w:rsidRDefault="00A8715D" w:rsidP="00A8715D">
      <w:pPr>
        <w:ind w:firstLine="709"/>
        <w:jc w:val="both"/>
      </w:pPr>
      <w:r w:rsidRPr="008A7E80">
        <w:t xml:space="preserve">3) четко сделанные выводы. </w:t>
      </w:r>
    </w:p>
    <w:p w:rsidR="00A8715D" w:rsidRPr="008A7E80" w:rsidRDefault="00A8715D" w:rsidP="00A8715D">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A8715D" w:rsidRPr="00C16CF2" w:rsidRDefault="00A8715D" w:rsidP="00A8715D">
      <w:pPr>
        <w:ind w:firstLine="709"/>
        <w:jc w:val="both"/>
        <w:rPr>
          <w:b/>
          <w:sz w:val="28"/>
          <w:szCs w:val="28"/>
        </w:rPr>
      </w:pPr>
      <w:r w:rsidRPr="00C16CF2">
        <w:rPr>
          <w:b/>
          <w:color w:val="000000"/>
          <w:spacing w:val="7"/>
          <w:sz w:val="28"/>
          <w:szCs w:val="28"/>
        </w:rPr>
        <w:t>9 Методические указания по промежуточной аттестации по дисциплине</w:t>
      </w:r>
    </w:p>
    <w:p w:rsidR="00A8715D" w:rsidRPr="008A7E80" w:rsidRDefault="00A8715D" w:rsidP="00A8715D">
      <w:pPr>
        <w:ind w:firstLine="709"/>
        <w:jc w:val="both"/>
      </w:pPr>
    </w:p>
    <w:p w:rsidR="00A8715D" w:rsidRPr="008A7E80" w:rsidRDefault="00A8715D" w:rsidP="00A8715D">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A8715D" w:rsidRPr="008A7E80" w:rsidRDefault="00A8715D" w:rsidP="00A8715D">
      <w:pPr>
        <w:ind w:firstLine="709"/>
        <w:jc w:val="both"/>
      </w:pPr>
      <w:r w:rsidRPr="008A7E80">
        <w:t xml:space="preserve">- соответствия уровня и качества подготовки бакалавра (магистра); </w:t>
      </w:r>
    </w:p>
    <w:p w:rsidR="00A8715D" w:rsidRPr="008A7E80" w:rsidRDefault="00A8715D" w:rsidP="00A8715D">
      <w:pPr>
        <w:ind w:firstLine="709"/>
        <w:jc w:val="both"/>
      </w:pPr>
      <w:r w:rsidRPr="008A7E80">
        <w:t xml:space="preserve">- полноты и прочности теоретических знаний по дисциплине или ряду дисциплин; </w:t>
      </w:r>
    </w:p>
    <w:p w:rsidR="00A8715D" w:rsidRPr="008A7E80" w:rsidRDefault="00A8715D" w:rsidP="00A8715D">
      <w:pPr>
        <w:ind w:firstLine="709"/>
        <w:jc w:val="both"/>
      </w:pPr>
      <w:r w:rsidRPr="008A7E80">
        <w:t xml:space="preserve">- сформированности умений применять полученные теоретические знания при решении практических задач; </w:t>
      </w:r>
    </w:p>
    <w:p w:rsidR="00A8715D" w:rsidRPr="008A7E80" w:rsidRDefault="00A8715D" w:rsidP="00A8715D">
      <w:pPr>
        <w:ind w:firstLine="709"/>
        <w:jc w:val="both"/>
      </w:pPr>
      <w:r w:rsidRPr="008A7E80">
        <w:t xml:space="preserve">- определения умений самостоятельной работы с учебно-нормативной литературой. </w:t>
      </w:r>
    </w:p>
    <w:p w:rsidR="00A8715D" w:rsidRPr="008A7E80" w:rsidRDefault="00A8715D" w:rsidP="00A8715D">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A8715D" w:rsidRPr="008A7E80" w:rsidRDefault="00A8715D" w:rsidP="00A8715D">
      <w:pPr>
        <w:ind w:firstLine="709"/>
        <w:jc w:val="both"/>
      </w:pPr>
      <w:r w:rsidRPr="008A7E80">
        <w:t>- зачета по отдельной дисциплине.</w:t>
      </w:r>
    </w:p>
    <w:p w:rsidR="00A8715D" w:rsidRPr="008A7E80" w:rsidRDefault="00A8715D" w:rsidP="00A8715D">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A8715D" w:rsidRPr="008A7E80" w:rsidRDefault="00A8715D" w:rsidP="00A8715D">
      <w:pPr>
        <w:ind w:firstLine="709"/>
        <w:jc w:val="both"/>
      </w:pPr>
      <w:r w:rsidRPr="008A7E80">
        <w:lastRenderedPageBreak/>
        <w:t xml:space="preserve">- значимостью дисциплины в подготовке уровневого специалиста; </w:t>
      </w:r>
    </w:p>
    <w:p w:rsidR="00A8715D" w:rsidRPr="008A7E80" w:rsidRDefault="00A8715D" w:rsidP="00A8715D">
      <w:pPr>
        <w:ind w:firstLine="709"/>
        <w:jc w:val="both"/>
      </w:pPr>
      <w:r w:rsidRPr="008A7E80">
        <w:t xml:space="preserve">- завершенностью изучения учебной дисциплины; </w:t>
      </w:r>
    </w:p>
    <w:p w:rsidR="00A8715D" w:rsidRPr="008A7E80" w:rsidRDefault="00A8715D" w:rsidP="00A8715D">
      <w:pPr>
        <w:ind w:firstLine="709"/>
        <w:jc w:val="both"/>
      </w:pPr>
      <w:r w:rsidRPr="008A7E80">
        <w:t>- завершенностью значимого раздела в дисциплине.</w:t>
      </w:r>
    </w:p>
    <w:p w:rsidR="00A8715D" w:rsidRPr="008A7E80" w:rsidRDefault="00A8715D" w:rsidP="00A8715D">
      <w:pPr>
        <w:ind w:firstLine="709"/>
        <w:jc w:val="both"/>
      </w:pPr>
      <w:r w:rsidRPr="008A7E80">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A8715D" w:rsidRPr="008A7E80" w:rsidRDefault="00A8715D" w:rsidP="00A8715D">
      <w:pPr>
        <w:tabs>
          <w:tab w:val="left" w:pos="2410"/>
        </w:tabs>
        <w:suppressAutoHyphens/>
        <w:ind w:firstLine="709"/>
        <w:contextualSpacing/>
        <w:jc w:val="both"/>
        <w:rPr>
          <w:rFonts w:eastAsiaTheme="minorHAnsi"/>
          <w:b/>
          <w:lang w:eastAsia="en-US"/>
        </w:rPr>
      </w:pPr>
      <w:r w:rsidRPr="008A7E80">
        <w:rPr>
          <w:rFonts w:eastAsiaTheme="minorHAnsi"/>
          <w:lang w:eastAsia="en-US"/>
        </w:rPr>
        <w:t xml:space="preserve">Зачет проводится в форме собеседования в устной форме. На ответ студенту отводится 15 минут. </w:t>
      </w:r>
    </w:p>
    <w:p w:rsidR="00A8715D" w:rsidRPr="008A7E80" w:rsidRDefault="00A8715D" w:rsidP="00A8715D">
      <w:pPr>
        <w:ind w:firstLine="709"/>
        <w:jc w:val="both"/>
        <w:rPr>
          <w:rStyle w:val="3"/>
          <w:rFonts w:eastAsiaTheme="majorEastAsia"/>
          <w:sz w:val="24"/>
          <w:szCs w:val="24"/>
          <w:u w:val="none"/>
        </w:rPr>
      </w:pPr>
      <w:r w:rsidRPr="008A7E80">
        <w:t>«Зачтено»: выставляется, если студентом д</w:t>
      </w:r>
      <w:r w:rsidRPr="008A7E80">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A7E80">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A7E80">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A8715D" w:rsidRDefault="00A8715D" w:rsidP="00A8715D">
      <w:pPr>
        <w:ind w:firstLine="709"/>
        <w:jc w:val="both"/>
      </w:pPr>
      <w:r w:rsidRPr="008A7E80">
        <w:rPr>
          <w:rStyle w:val="3"/>
          <w:rFonts w:eastAsiaTheme="majorEastAsia"/>
          <w:sz w:val="24"/>
          <w:szCs w:val="24"/>
          <w:u w:val="none"/>
        </w:rPr>
        <w:t>«Незачтено»: выставляется, если с</w:t>
      </w:r>
      <w:r w:rsidRPr="008A7E80">
        <w:t>тудентом дан неправильный ответ, не понимание проблематики, не знание действующего законодательства; а равно отказ от ответа.</w:t>
      </w:r>
    </w:p>
    <w:p w:rsidR="00A8715D" w:rsidRDefault="00A8715D" w:rsidP="00A8715D">
      <w:pPr>
        <w:ind w:firstLine="709"/>
        <w:jc w:val="both"/>
      </w:pPr>
    </w:p>
    <w:p w:rsidR="00A8715D" w:rsidRPr="00C16CF2" w:rsidRDefault="00A8715D" w:rsidP="00A8715D">
      <w:pPr>
        <w:pStyle w:val="ReportMain"/>
        <w:keepNext/>
        <w:suppressAutoHyphens/>
        <w:ind w:firstLine="709"/>
        <w:jc w:val="both"/>
        <w:outlineLvl w:val="0"/>
        <w:rPr>
          <w:b/>
          <w:sz w:val="28"/>
          <w:szCs w:val="28"/>
        </w:rPr>
      </w:pPr>
      <w:r w:rsidRPr="00C16CF2">
        <w:rPr>
          <w:b/>
          <w:sz w:val="28"/>
          <w:szCs w:val="28"/>
        </w:rPr>
        <w:t>10 Методические указания по написанию контрольных работ</w:t>
      </w:r>
    </w:p>
    <w:p w:rsidR="00A8715D" w:rsidRPr="00C16CF2" w:rsidRDefault="00A8715D" w:rsidP="00A8715D">
      <w:pPr>
        <w:pStyle w:val="ReportMain"/>
        <w:keepNext/>
        <w:suppressAutoHyphens/>
        <w:ind w:firstLine="709"/>
        <w:jc w:val="both"/>
        <w:outlineLvl w:val="0"/>
        <w:rPr>
          <w:b/>
          <w:szCs w:val="24"/>
        </w:rPr>
      </w:pPr>
    </w:p>
    <w:p w:rsidR="00A8715D" w:rsidRPr="00C16CF2" w:rsidRDefault="00A8715D" w:rsidP="00A8715D">
      <w:pPr>
        <w:pStyle w:val="ReportMain"/>
        <w:keepNext/>
        <w:suppressAutoHyphens/>
        <w:ind w:firstLine="709"/>
        <w:jc w:val="both"/>
        <w:outlineLvl w:val="0"/>
        <w:rPr>
          <w:szCs w:val="24"/>
        </w:rPr>
      </w:pPr>
      <w:r w:rsidRPr="00C16CF2">
        <w:rPr>
          <w:szCs w:val="24"/>
        </w:rPr>
        <w:t xml:space="preserve">Выполнение студентами контрольной работы направлено на изучение криминологии, преследует задачи углубленного усвоения понятий и научных теорий, позволяет выработать умение работать со статистическими данными о преступности, </w:t>
      </w:r>
      <w:r w:rsidRPr="00C16CF2">
        <w:rPr>
          <w:szCs w:val="24"/>
        </w:rPr>
        <w:lastRenderedPageBreak/>
        <w:t xml:space="preserve">актами толкования права, с учебной и монографической литературой.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Для правильного решения и изложения заданий, предлагаемых в контрольной работе, студент должен в первую очередь изучить учебную литературу и научные труды, перечисленные в списках основной и дополнительной литературы. Студентам также необходимо ознакомиться со статистикой преступности за последние 3-5 лет. Статистические данные, отражающие состояние преступности в целом и отдельных ее видов, можно найти на официальном сайте МВД РФ: </w:t>
      </w:r>
      <w:hyperlink r:id="rId8" w:history="1">
        <w:r w:rsidRPr="00C16CF2">
          <w:rPr>
            <w:rStyle w:val="af"/>
            <w:szCs w:val="24"/>
          </w:rPr>
          <w:t>www.mvd.ru</w:t>
        </w:r>
      </w:hyperlink>
      <w:r w:rsidRPr="00C16CF2">
        <w:rPr>
          <w:szCs w:val="24"/>
        </w:rPr>
        <w:t xml:space="preserve">.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Выполнение контрольной работы по криминологии предполагает уяснение студентом основных теоретических положений криминологии, то есть науки о преступности: установившихся в криминологической доктрине представлений сущности преступности, ее причинах и условиях, прогнозировании преступности и планировании противодействия ей, а также о мерах предупреждения и борьбы с преступностью, за которым следует закрепление результатов изучения настоящей дисциплины путем самостоятельного освещения наиболее значимых теоретических и практических вопросов по темам, относящимся к Общей и Особенной части криминологии.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Работа выполняется по одному из предложенных вариантов. Каждый вариант включает в себя два теоретических вопроса, введение, содержание, заключение и список использованных источников. Для ответа на теоретические вопросы необходимо изучить нормативный материал, учебную и научную литературу (монографии, публикации в периодических изданиях, сборники научных трудов), касающиеся рассматриваемой темы.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Ответы на поставленные перед студентами вопросы должны в полном объеме раскрывать их содержание.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Выполнение контрольной работы предполагает также изучение следственной и судебной практики. Объем работы – 15-20 страниц печатного (компьютерного) текста, выполненного </w:t>
      </w:r>
      <w:r w:rsidRPr="00C16CF2">
        <w:rPr>
          <w:szCs w:val="24"/>
        </w:rPr>
        <w:lastRenderedPageBreak/>
        <w:t xml:space="preserve">на листах формата А4, интервал 1,5; шрифт Times New Roman; кегль 14. Страницы должны иметь нумерацию и поля шириной 2 см. </w:t>
      </w:r>
    </w:p>
    <w:p w:rsidR="00A8715D" w:rsidRPr="00C16CF2" w:rsidRDefault="00A8715D" w:rsidP="00A8715D">
      <w:pPr>
        <w:pStyle w:val="ReportMain"/>
        <w:keepNext/>
        <w:suppressAutoHyphens/>
        <w:ind w:firstLine="709"/>
        <w:jc w:val="both"/>
        <w:outlineLvl w:val="0"/>
        <w:rPr>
          <w:szCs w:val="24"/>
        </w:rPr>
      </w:pPr>
      <w:r w:rsidRPr="00C16CF2">
        <w:rPr>
          <w:szCs w:val="24"/>
        </w:rPr>
        <w:t xml:space="preserve">Работа, выполненная с грубым нарушением требований к оформлению проверке не подлежит. Условия заданий следует переписывать. В конце работы должен быть представлен список использованной литературы (с указанием автора, наименования, года и места издания) и нормативного материала. Оформление библиографических ссылок осуществляется в соответствии с ГОСТ. </w:t>
      </w:r>
    </w:p>
    <w:p w:rsidR="00A8715D" w:rsidRPr="00C16CF2" w:rsidRDefault="00A8715D" w:rsidP="00A8715D">
      <w:pPr>
        <w:pStyle w:val="ReportMain"/>
        <w:keepNext/>
        <w:suppressAutoHyphens/>
        <w:ind w:firstLine="709"/>
        <w:jc w:val="both"/>
        <w:outlineLvl w:val="0"/>
        <w:rPr>
          <w:szCs w:val="24"/>
        </w:rPr>
      </w:pPr>
      <w:r w:rsidRPr="00C16CF2">
        <w:rPr>
          <w:szCs w:val="24"/>
        </w:rPr>
        <w:t>Работа, выполненная без учета изложенных выше требований, не будет зачтена студенту.</w:t>
      </w:r>
    </w:p>
    <w:p w:rsidR="00A8715D" w:rsidRPr="00C16CF2" w:rsidRDefault="00A8715D" w:rsidP="00A8715D">
      <w:pPr>
        <w:pStyle w:val="ReportMain"/>
        <w:keepNext/>
        <w:suppressAutoHyphens/>
        <w:ind w:firstLine="709"/>
        <w:jc w:val="both"/>
        <w:outlineLvl w:val="0"/>
        <w:rPr>
          <w:szCs w:val="24"/>
        </w:rPr>
      </w:pPr>
      <w:r w:rsidRPr="00C16CF2">
        <w:rPr>
          <w:szCs w:val="24"/>
        </w:rPr>
        <w:t>Темы контрольных работ выбираются по алфавиту.</w:t>
      </w:r>
    </w:p>
    <w:p w:rsidR="00A8715D" w:rsidRPr="00C16CF2" w:rsidRDefault="00A8715D" w:rsidP="00A8715D">
      <w:pPr>
        <w:pStyle w:val="ReportMain"/>
        <w:keepNext/>
        <w:suppressAutoHyphens/>
        <w:ind w:firstLine="709"/>
        <w:jc w:val="both"/>
        <w:outlineLvl w:val="0"/>
        <w:rPr>
          <w:b/>
          <w:szCs w:val="24"/>
        </w:rPr>
      </w:pPr>
      <w:r w:rsidRPr="00C16CF2">
        <w:rPr>
          <w:b/>
          <w:szCs w:val="24"/>
        </w:rPr>
        <w:t>Темы контрольных работ:</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Преступность несовершеннолетних и ее предупреждение. Преступность в отношении несовершеннолетних.</w:t>
      </w:r>
      <w:r w:rsidRPr="00C16CF2">
        <w:rPr>
          <w:b/>
          <w:color w:val="000000"/>
        </w:rPr>
        <w:t xml:space="preserve"> (А-Б)</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rPr>
        <w:t xml:space="preserve"> </w:t>
      </w:r>
      <w:r w:rsidRPr="00C16CF2">
        <w:rPr>
          <w:color w:val="000000"/>
          <w:shd w:val="clear" w:color="auto" w:fill="FFFFFF"/>
        </w:rPr>
        <w:t>Женская преступность. Особенности преступлений, совершаемых лицами женского пола.</w:t>
      </w:r>
      <w:r w:rsidRPr="00C16CF2">
        <w:rPr>
          <w:b/>
          <w:color w:val="000000"/>
        </w:rPr>
        <w:t xml:space="preserve"> (В-Г)</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Преступность в сфере экономики и ее предупреждение. Особенности преступности в сфере экономики России на современном этапе.</w:t>
      </w:r>
      <w:r w:rsidRPr="00C16CF2">
        <w:rPr>
          <w:b/>
          <w:color w:val="000000"/>
        </w:rPr>
        <w:t xml:space="preserve"> (Д-Е)</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насильственных преступлений. Обстоятельства, способствующие совершению преступлений насильственных преступлений.</w:t>
      </w:r>
      <w:r w:rsidRPr="00C16CF2">
        <w:rPr>
          <w:color w:val="000000"/>
        </w:rPr>
        <w:t xml:space="preserve"> (</w:t>
      </w:r>
      <w:r w:rsidRPr="00C16CF2">
        <w:rPr>
          <w:b/>
          <w:color w:val="000000"/>
        </w:rPr>
        <w:t>Ж-З)</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умышленных убийств. Личность убийц.</w:t>
      </w:r>
      <w:r w:rsidRPr="00C16CF2">
        <w:rPr>
          <w:b/>
          <w:color w:val="000000"/>
        </w:rPr>
        <w:t xml:space="preserve"> (И-К)</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краж чужого имущества. Личность преступника, совершающего кражу чужого имущества.</w:t>
      </w:r>
      <w:r w:rsidRPr="00C16CF2">
        <w:rPr>
          <w:b/>
          <w:color w:val="000000"/>
        </w:rPr>
        <w:t xml:space="preserve"> (Л-М)</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мошенничества. Особенности личности мошенника.</w:t>
      </w:r>
      <w:r w:rsidRPr="00C16CF2">
        <w:rPr>
          <w:b/>
          <w:color w:val="000000"/>
        </w:rPr>
        <w:t xml:space="preserve"> (Н-О)</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 xml:space="preserve">Неосторожная преступность в современных условиях и ее профилактика. Криминологическая </w:t>
      </w:r>
      <w:r w:rsidRPr="00C16CF2">
        <w:rPr>
          <w:color w:val="000000"/>
          <w:shd w:val="clear" w:color="auto" w:fill="FFFFFF"/>
        </w:rPr>
        <w:lastRenderedPageBreak/>
        <w:t>характеристика и предупреждения автотранспортных преступлений.</w:t>
      </w:r>
      <w:r w:rsidRPr="00C16CF2">
        <w:rPr>
          <w:color w:val="000000"/>
        </w:rPr>
        <w:t xml:space="preserve"> </w:t>
      </w:r>
      <w:r w:rsidRPr="00C16CF2">
        <w:rPr>
          <w:b/>
          <w:color w:val="000000"/>
        </w:rPr>
        <w:t>(П-Р)</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Криминологическая характеристика и предупреждение рецидивной преступности. Личность рецидивиста.</w:t>
      </w:r>
      <w:r w:rsidRPr="00C16CF2">
        <w:rPr>
          <w:b/>
          <w:color w:val="000000"/>
        </w:rPr>
        <w:t xml:space="preserve"> (С-Т)</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Организованная и профессиональная преступность. Особенности личности преступников.</w:t>
      </w:r>
      <w:r w:rsidRPr="00C16CF2">
        <w:rPr>
          <w:color w:val="000000"/>
        </w:rPr>
        <w:t xml:space="preserve"> </w:t>
      </w:r>
      <w:r w:rsidRPr="00C16CF2">
        <w:rPr>
          <w:b/>
          <w:color w:val="000000"/>
        </w:rPr>
        <w:t>(У-Х)</w:t>
      </w:r>
    </w:p>
    <w:p w:rsidR="00A8715D" w:rsidRPr="00C16CF2" w:rsidRDefault="00A8715D" w:rsidP="00A8715D">
      <w:pPr>
        <w:numPr>
          <w:ilvl w:val="0"/>
          <w:numId w:val="3"/>
        </w:numPr>
        <w:shd w:val="clear" w:color="auto" w:fill="FFFFFF"/>
        <w:suppressAutoHyphens/>
        <w:ind w:left="0" w:firstLine="709"/>
        <w:jc w:val="both"/>
        <w:rPr>
          <w:color w:val="000000"/>
        </w:rPr>
      </w:pPr>
      <w:r w:rsidRPr="00C16CF2">
        <w:rPr>
          <w:color w:val="000000"/>
          <w:shd w:val="clear" w:color="auto" w:fill="FFFFFF"/>
        </w:rPr>
        <w:t>Правовые основы предупреждения преступности. Особенности предупреждения преступности в России на современном этапе развития общества.</w:t>
      </w:r>
      <w:r w:rsidRPr="00C16CF2">
        <w:rPr>
          <w:b/>
          <w:color w:val="000000"/>
          <w:shd w:val="clear" w:color="auto" w:fill="FFFFFF"/>
        </w:rPr>
        <w:t xml:space="preserve"> (Ц-Щ)</w:t>
      </w:r>
      <w:r>
        <w:rPr>
          <w:b/>
          <w:color w:val="000000"/>
          <w:shd w:val="clear" w:color="auto" w:fill="FFFFFF"/>
        </w:rPr>
        <w:t>.</w:t>
      </w:r>
    </w:p>
    <w:p w:rsidR="00A8715D" w:rsidRDefault="00A8715D" w:rsidP="00A8715D">
      <w:pPr>
        <w:shd w:val="clear" w:color="auto" w:fill="FFFFFF"/>
        <w:suppressAutoHyphens/>
        <w:jc w:val="both"/>
        <w:rPr>
          <w:b/>
          <w:color w:val="000000"/>
        </w:rPr>
      </w:pPr>
      <w:r w:rsidRPr="00C16CF2">
        <w:rPr>
          <w:color w:val="000000"/>
          <w:shd w:val="clear" w:color="auto" w:fill="FFFFFF"/>
        </w:rPr>
        <w:t xml:space="preserve">Особенности предупреждения преступлений в высокоразвитых зарубежных странах. Личность преступников в высокоразвитых зарубежных странах. </w:t>
      </w:r>
      <w:r w:rsidRPr="00C16CF2">
        <w:rPr>
          <w:b/>
          <w:color w:val="000000"/>
          <w:shd w:val="clear" w:color="auto" w:fill="FFFFFF"/>
        </w:rPr>
        <w:t>(Э-Я).</w:t>
      </w:r>
      <w:r w:rsidRPr="00C16CF2">
        <w:rPr>
          <w:b/>
          <w:color w:val="000000"/>
        </w:rPr>
        <w:t xml:space="preserve"> </w:t>
      </w:r>
    </w:p>
    <w:p w:rsidR="00A8715D" w:rsidRDefault="00A8715D" w:rsidP="00A8715D">
      <w:pPr>
        <w:shd w:val="clear" w:color="auto" w:fill="FFFFFF"/>
        <w:suppressAutoHyphens/>
        <w:jc w:val="both"/>
        <w:rPr>
          <w:b/>
          <w:color w:val="000000"/>
        </w:rPr>
      </w:pPr>
    </w:p>
    <w:p w:rsidR="00A8715D" w:rsidRDefault="00A8715D" w:rsidP="00A8715D">
      <w:pPr>
        <w:shd w:val="clear" w:color="auto" w:fill="FFFFFF"/>
        <w:suppressAutoHyphens/>
        <w:jc w:val="both"/>
        <w:rPr>
          <w:b/>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p w:rsidR="00A8715D" w:rsidRDefault="00A8715D" w:rsidP="00A8715D">
      <w:pPr>
        <w:shd w:val="clear" w:color="auto" w:fill="FFFFFF"/>
        <w:suppressAutoHyphens/>
        <w:jc w:val="both"/>
        <w:rPr>
          <w:color w:val="000000"/>
        </w:rPr>
      </w:pPr>
    </w:p>
    <w:sectPr w:rsidR="00A8715D" w:rsidSect="00A8715D">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63D" w:rsidRDefault="0041163D" w:rsidP="00E01DB3">
      <w:r>
        <w:separator/>
      </w:r>
    </w:p>
  </w:endnote>
  <w:endnote w:type="continuationSeparator" w:id="0">
    <w:p w:rsidR="0041163D" w:rsidRDefault="0041163D"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EA7005" w:rsidRDefault="00BE45E3">
        <w:pPr>
          <w:pStyle w:val="a7"/>
          <w:jc w:val="center"/>
        </w:pPr>
        <w:r>
          <w:fldChar w:fldCharType="begin"/>
        </w:r>
        <w:r w:rsidR="00A8715D">
          <w:instrText xml:space="preserve"> PAGE   \* MERGEFORMAT </w:instrText>
        </w:r>
        <w:r>
          <w:fldChar w:fldCharType="separate"/>
        </w:r>
        <w:r w:rsidR="00653C13">
          <w:rPr>
            <w:noProof/>
          </w:rPr>
          <w:t>40</w:t>
        </w:r>
        <w:r>
          <w:rPr>
            <w:noProof/>
          </w:rPr>
          <w:fldChar w:fldCharType="end"/>
        </w:r>
      </w:p>
    </w:sdtContent>
  </w:sdt>
  <w:p w:rsidR="00EA7005" w:rsidRDefault="00EA70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63D" w:rsidRDefault="0041163D" w:rsidP="00E01DB3">
      <w:r>
        <w:separator/>
      </w:r>
    </w:p>
  </w:footnote>
  <w:footnote w:type="continuationSeparator" w:id="0">
    <w:p w:rsidR="0041163D" w:rsidRDefault="0041163D"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0309E"/>
    <w:rsid w:val="000170A6"/>
    <w:rsid w:val="00061F57"/>
    <w:rsid w:val="000B1C2C"/>
    <w:rsid w:val="000D40E4"/>
    <w:rsid w:val="00113FD8"/>
    <w:rsid w:val="0011465B"/>
    <w:rsid w:val="00133FC3"/>
    <w:rsid w:val="00181537"/>
    <w:rsid w:val="001A6DAA"/>
    <w:rsid w:val="001C285A"/>
    <w:rsid w:val="001C471D"/>
    <w:rsid w:val="001E3C09"/>
    <w:rsid w:val="00271930"/>
    <w:rsid w:val="002B78FD"/>
    <w:rsid w:val="002F58F5"/>
    <w:rsid w:val="00341690"/>
    <w:rsid w:val="00346785"/>
    <w:rsid w:val="0040005F"/>
    <w:rsid w:val="004073FA"/>
    <w:rsid w:val="0041163D"/>
    <w:rsid w:val="00422D66"/>
    <w:rsid w:val="0042628E"/>
    <w:rsid w:val="004269E2"/>
    <w:rsid w:val="00437213"/>
    <w:rsid w:val="00456FAD"/>
    <w:rsid w:val="004811A6"/>
    <w:rsid w:val="004823F7"/>
    <w:rsid w:val="00491396"/>
    <w:rsid w:val="00543BA5"/>
    <w:rsid w:val="00582395"/>
    <w:rsid w:val="0058799F"/>
    <w:rsid w:val="005E1EB0"/>
    <w:rsid w:val="005F3CC6"/>
    <w:rsid w:val="00641D84"/>
    <w:rsid w:val="00653C13"/>
    <w:rsid w:val="00691AB7"/>
    <w:rsid w:val="006B1049"/>
    <w:rsid w:val="006C68AC"/>
    <w:rsid w:val="00746C08"/>
    <w:rsid w:val="00783A93"/>
    <w:rsid w:val="007B2F00"/>
    <w:rsid w:val="007B473E"/>
    <w:rsid w:val="007F0A60"/>
    <w:rsid w:val="008123AD"/>
    <w:rsid w:val="0083491F"/>
    <w:rsid w:val="0084282E"/>
    <w:rsid w:val="00845944"/>
    <w:rsid w:val="00894548"/>
    <w:rsid w:val="008B75C4"/>
    <w:rsid w:val="008D121F"/>
    <w:rsid w:val="00916CFB"/>
    <w:rsid w:val="00932ECD"/>
    <w:rsid w:val="00943F2B"/>
    <w:rsid w:val="00993CA6"/>
    <w:rsid w:val="009D49D8"/>
    <w:rsid w:val="009F174B"/>
    <w:rsid w:val="00A116CD"/>
    <w:rsid w:val="00A22803"/>
    <w:rsid w:val="00A230C9"/>
    <w:rsid w:val="00A8715D"/>
    <w:rsid w:val="00B0360B"/>
    <w:rsid w:val="00B26B10"/>
    <w:rsid w:val="00BE45E3"/>
    <w:rsid w:val="00C2378B"/>
    <w:rsid w:val="00C25187"/>
    <w:rsid w:val="00CC13BF"/>
    <w:rsid w:val="00CD0125"/>
    <w:rsid w:val="00D334D0"/>
    <w:rsid w:val="00D533CD"/>
    <w:rsid w:val="00D70EC9"/>
    <w:rsid w:val="00D90FC4"/>
    <w:rsid w:val="00D950CD"/>
    <w:rsid w:val="00DA60D0"/>
    <w:rsid w:val="00DF3556"/>
    <w:rsid w:val="00E01DB3"/>
    <w:rsid w:val="00E97EEF"/>
    <w:rsid w:val="00EA7005"/>
    <w:rsid w:val="00EC59A6"/>
    <w:rsid w:val="00F24A5F"/>
    <w:rsid w:val="00FB747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
    <w:name w:val="Основной текст3"/>
    <w:rsid w:val="00A8715D"/>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22503778">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d.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9466</Words>
  <Characters>53960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18</cp:revision>
  <cp:lastPrinted>2019-03-14T06:31:00Z</cp:lastPrinted>
  <dcterms:created xsi:type="dcterms:W3CDTF">2019-04-06T18:17:00Z</dcterms:created>
  <dcterms:modified xsi:type="dcterms:W3CDTF">2024-03-24T17:42:00Z</dcterms:modified>
</cp:coreProperties>
</file>