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E03" w:rsidRPr="00AD7E03" w:rsidRDefault="00AD7E03" w:rsidP="00AD7E03">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AD7E03">
        <w:rPr>
          <w:rFonts w:ascii="Times New Roman" w:eastAsia="Calibri" w:hAnsi="Times New Roman" w:cs="Times New Roman"/>
          <w:sz w:val="28"/>
          <w:szCs w:val="28"/>
          <w:lang w:eastAsia="ru-RU"/>
        </w:rPr>
        <w:t xml:space="preserve">Министерство </w:t>
      </w:r>
      <w:r w:rsidR="002D59D7">
        <w:rPr>
          <w:rFonts w:ascii="Times New Roman" w:eastAsia="Calibri" w:hAnsi="Times New Roman" w:cs="Times New Roman"/>
          <w:sz w:val="28"/>
          <w:szCs w:val="28"/>
          <w:lang w:eastAsia="ru-RU"/>
        </w:rPr>
        <w:t>науки и высшего образования</w:t>
      </w:r>
      <w:r w:rsidRPr="00AD7E03">
        <w:rPr>
          <w:rFonts w:ascii="Times New Roman" w:eastAsia="Calibri" w:hAnsi="Times New Roman" w:cs="Times New Roman"/>
          <w:sz w:val="28"/>
          <w:szCs w:val="28"/>
          <w:lang w:eastAsia="ru-RU"/>
        </w:rPr>
        <w:t xml:space="preserve"> Российской Федерации</w:t>
      </w:r>
    </w:p>
    <w:p w:rsidR="00AD7E03" w:rsidRPr="00AD7E03" w:rsidRDefault="00AD7E03" w:rsidP="00AD7E03">
      <w:pPr>
        <w:widowControl w:val="0"/>
        <w:autoSpaceDE w:val="0"/>
        <w:autoSpaceDN w:val="0"/>
        <w:adjustRightInd w:val="0"/>
        <w:spacing w:after="0" w:line="240" w:lineRule="auto"/>
        <w:jc w:val="center"/>
        <w:rPr>
          <w:rFonts w:ascii="Times New Roman" w:eastAsia="Calibri" w:hAnsi="Times New Roman" w:cs="Times New Roman"/>
          <w:sz w:val="36"/>
          <w:szCs w:val="28"/>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AD7E03">
        <w:rPr>
          <w:rFonts w:ascii="Times New Roman" w:eastAsia="Calibri" w:hAnsi="Times New Roman" w:cs="Times New Roman"/>
          <w:sz w:val="28"/>
          <w:szCs w:val="28"/>
          <w:lang w:eastAsia="ru-RU"/>
        </w:rPr>
        <w:t xml:space="preserve">Федеральное государственное бюджетное образовательное учреждение </w:t>
      </w:r>
    </w:p>
    <w:p w:rsidR="00AD7E03" w:rsidRPr="00AD7E03" w:rsidRDefault="00AD7E03" w:rsidP="00AD7E03">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AD7E03">
        <w:rPr>
          <w:rFonts w:ascii="Times New Roman" w:eastAsia="Calibri" w:hAnsi="Times New Roman" w:cs="Times New Roman"/>
          <w:sz w:val="28"/>
          <w:szCs w:val="28"/>
          <w:lang w:eastAsia="ru-RU"/>
        </w:rPr>
        <w:t>высшего образования</w:t>
      </w:r>
    </w:p>
    <w:p w:rsidR="00AD7E03" w:rsidRPr="00AD7E03" w:rsidRDefault="00AD7E03" w:rsidP="00AD7E03">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AD7E03">
        <w:rPr>
          <w:rFonts w:ascii="Times New Roman" w:eastAsia="Calibri" w:hAnsi="Times New Roman" w:cs="Times New Roman"/>
          <w:sz w:val="28"/>
          <w:szCs w:val="28"/>
          <w:lang w:eastAsia="ru-RU"/>
        </w:rPr>
        <w:t>«Оренбургский государственный университет»</w:t>
      </w: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D7E03">
        <w:rPr>
          <w:rFonts w:ascii="Times New Roman" w:eastAsia="Times New Roman" w:hAnsi="Times New Roman" w:cs="Times New Roman"/>
          <w:sz w:val="28"/>
          <w:szCs w:val="28"/>
          <w:lang w:eastAsia="ru-RU"/>
        </w:rPr>
        <w:t>Кафедра менеджмента</w:t>
      </w:r>
    </w:p>
    <w:p w:rsidR="00AD7E03" w:rsidRPr="00AD7E03" w:rsidRDefault="00AD7E03" w:rsidP="00AD7E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AD7E03" w:rsidRDefault="00D2474D" w:rsidP="00AD7E03">
      <w:pPr>
        <w:widowControl w:val="0"/>
        <w:autoSpaceDE w:val="0"/>
        <w:autoSpaceDN w:val="0"/>
        <w:adjustRightInd w:val="0"/>
        <w:spacing w:after="0" w:line="240" w:lineRule="auto"/>
        <w:jc w:val="center"/>
        <w:rPr>
          <w:rFonts w:ascii="Times New Roman" w:eastAsia="Times New Roman" w:hAnsi="Times New Roman" w:cs="Times New Roman"/>
          <w:i/>
          <w:sz w:val="36"/>
          <w:szCs w:val="36"/>
          <w:lang w:eastAsia="ru-RU"/>
        </w:rPr>
      </w:pPr>
      <w:proofErr w:type="spellStart"/>
      <w:r>
        <w:rPr>
          <w:rFonts w:ascii="Times New Roman" w:eastAsia="Times New Roman" w:hAnsi="Times New Roman" w:cs="Times New Roman"/>
          <w:i/>
          <w:sz w:val="36"/>
          <w:szCs w:val="36"/>
          <w:lang w:eastAsia="ru-RU"/>
        </w:rPr>
        <w:t>Е.В.Шеврина</w:t>
      </w:r>
      <w:proofErr w:type="spellEnd"/>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776267" w:rsidP="00AD7E03">
      <w:pPr>
        <w:widowControl w:val="0"/>
        <w:autoSpaceDE w:val="0"/>
        <w:autoSpaceDN w:val="0"/>
        <w:adjustRightInd w:val="0"/>
        <w:spacing w:after="0" w:line="240" w:lineRule="auto"/>
        <w:jc w:val="center"/>
        <w:rPr>
          <w:rFonts w:ascii="Times New Roman" w:eastAsia="Times New Roman" w:hAnsi="Times New Roman" w:cs="Times New Roman"/>
          <w:caps/>
          <w:sz w:val="48"/>
          <w:szCs w:val="40"/>
          <w:lang w:eastAsia="ru-RU"/>
        </w:rPr>
      </w:pPr>
      <w:r>
        <w:rPr>
          <w:rFonts w:ascii="Times New Roman" w:eastAsia="Times New Roman" w:hAnsi="Times New Roman" w:cs="Times New Roman"/>
          <w:caps/>
          <w:sz w:val="48"/>
          <w:szCs w:val="40"/>
          <w:lang w:eastAsia="ru-RU"/>
        </w:rPr>
        <w:t>инновационный менеджмент</w:t>
      </w: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36"/>
          <w:szCs w:val="36"/>
          <w:lang w:eastAsia="ru-RU"/>
        </w:rPr>
      </w:pPr>
      <w:r>
        <w:rPr>
          <w:rFonts w:ascii="Times New Roman" w:eastAsia="Times New Roman" w:hAnsi="Times New Roman" w:cs="Times New Roman"/>
          <w:sz w:val="36"/>
          <w:szCs w:val="36"/>
          <w:lang w:eastAsia="ru-RU"/>
        </w:rPr>
        <w:t>методические указания</w:t>
      </w: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E03" w:rsidRDefault="00AD7E03" w:rsidP="00AD7E0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Default="006A2091" w:rsidP="00AD7E0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Default="006A2091" w:rsidP="00AD7E0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Default="006A2091" w:rsidP="00AD7E0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Default="006A2091" w:rsidP="00AD7E0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Default="006A2091" w:rsidP="00AD7E0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A2091" w:rsidRPr="00AD7E03" w:rsidRDefault="006A2091" w:rsidP="00AD7E03">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A1A22" w:rsidRDefault="007A1A22"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A1A22" w:rsidRDefault="007A1A22"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D7E03">
        <w:rPr>
          <w:rFonts w:ascii="Times New Roman" w:eastAsia="Times New Roman" w:hAnsi="Times New Roman" w:cs="Times New Roman"/>
          <w:sz w:val="28"/>
          <w:szCs w:val="28"/>
          <w:lang w:eastAsia="ru-RU"/>
        </w:rPr>
        <w:t xml:space="preserve">Оренбург </w:t>
      </w:r>
    </w:p>
    <w:p w:rsidR="00AD7E03" w:rsidRPr="00AD7E03" w:rsidRDefault="00AD7E03" w:rsidP="00AD7E0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D7E03">
        <w:rPr>
          <w:rFonts w:ascii="Times New Roman" w:eastAsia="Times New Roman" w:hAnsi="Times New Roman" w:cs="Times New Roman"/>
          <w:sz w:val="28"/>
          <w:szCs w:val="28"/>
          <w:lang w:eastAsia="ru-RU"/>
        </w:rPr>
        <w:t>20</w:t>
      </w:r>
      <w:r w:rsidR="00962C22">
        <w:rPr>
          <w:rFonts w:ascii="Times New Roman" w:eastAsia="Times New Roman" w:hAnsi="Times New Roman" w:cs="Times New Roman"/>
          <w:sz w:val="28"/>
          <w:szCs w:val="28"/>
          <w:lang w:eastAsia="ru-RU"/>
        </w:rPr>
        <w:t>2</w:t>
      </w:r>
      <w:r w:rsidR="000471CE">
        <w:rPr>
          <w:rFonts w:ascii="Times New Roman" w:eastAsia="Times New Roman" w:hAnsi="Times New Roman" w:cs="Times New Roman"/>
          <w:sz w:val="28"/>
          <w:szCs w:val="28"/>
          <w:lang w:eastAsia="ru-RU"/>
        </w:rPr>
        <w:t>4</w:t>
      </w:r>
    </w:p>
    <w:p w:rsidR="006A2091" w:rsidRDefault="00AD7E03"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D7E03">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61EA7CAA" wp14:editId="7BBD60F1">
                <wp:simplePos x="0" y="0"/>
                <wp:positionH relativeFrom="column">
                  <wp:posOffset>2853690</wp:posOffset>
                </wp:positionH>
                <wp:positionV relativeFrom="paragraph">
                  <wp:posOffset>7620</wp:posOffset>
                </wp:positionV>
                <wp:extent cx="414655" cy="265430"/>
                <wp:effectExtent l="9525" t="8890" r="13970" b="1143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265430"/>
                        </a:xfrm>
                        <a:prstGeom prst="rect">
                          <a:avLst/>
                        </a:prstGeom>
                        <a:solidFill>
                          <a:sysClr val="window" lastClr="FFFFFF">
                            <a:lumMod val="100000"/>
                            <a:lumOff val="0"/>
                          </a:sysClr>
                        </a:solidFill>
                        <a:ln w="9525">
                          <a:solidFill>
                            <a:sysClr val="window" lastClr="FFFFFF">
                              <a:lumMod val="100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224.7pt;margin-top:.6pt;width:32.65pt;height:2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" strokecolor="white"/>
            </w:pict>
          </mc:Fallback>
        </mc:AlternateContent>
      </w:r>
      <w:r w:rsidRPr="00AD7E03">
        <w:rPr>
          <w:rFonts w:ascii="Times New Roman" w:eastAsia="Times New Roman" w:hAnsi="Times New Roman" w:cs="Times New Roman"/>
          <w:sz w:val="24"/>
          <w:szCs w:val="24"/>
          <w:lang w:eastAsia="ru-RU"/>
        </w:rPr>
        <w:br w:type="page"/>
      </w: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2091" w:rsidRDefault="006A2091" w:rsidP="006A209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D7E03" w:rsidRPr="00AD7E03" w:rsidRDefault="006A2091" w:rsidP="006A2091">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AD7E03">
        <w:rPr>
          <w:rFonts w:ascii="Times New Roman" w:eastAsia="Times New Roman" w:hAnsi="Times New Roman" w:cs="Times New Roman"/>
          <w:sz w:val="28"/>
          <w:szCs w:val="24"/>
          <w:lang w:eastAsia="ru-RU"/>
        </w:rPr>
        <w:t xml:space="preserve"> </w:t>
      </w:r>
    </w:p>
    <w:p w:rsidR="00AD7E03" w:rsidRPr="00AD7E03" w:rsidRDefault="00AD7E03" w:rsidP="00AD7E03">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p>
    <w:p w:rsidR="00AD7E03" w:rsidRPr="00AD7E03" w:rsidRDefault="00D2474D" w:rsidP="00AD7E03">
      <w:pPr>
        <w:widowControl w:val="0"/>
        <w:autoSpaceDE w:val="0"/>
        <w:autoSpaceDN w:val="0"/>
        <w:adjustRightInd w:val="0"/>
        <w:spacing w:after="0" w:line="240" w:lineRule="auto"/>
        <w:ind w:left="142" w:firstLine="1134"/>
        <w:jc w:val="both"/>
        <w:rPr>
          <w:rFonts w:ascii="Times New Roman" w:eastAsia="Times New Roman" w:hAnsi="Times New Roman" w:cs="Times New Roman"/>
          <w:b/>
          <w:sz w:val="28"/>
          <w:szCs w:val="24"/>
          <w:lang w:eastAsia="ru-RU"/>
        </w:rPr>
      </w:pPr>
      <w:proofErr w:type="spellStart"/>
      <w:r>
        <w:rPr>
          <w:rFonts w:ascii="Times New Roman" w:eastAsia="Times New Roman" w:hAnsi="Times New Roman" w:cs="Times New Roman"/>
          <w:b/>
          <w:sz w:val="28"/>
          <w:szCs w:val="24"/>
          <w:lang w:eastAsia="ru-RU"/>
        </w:rPr>
        <w:t>Шеврина</w:t>
      </w:r>
      <w:proofErr w:type="spellEnd"/>
      <w:r>
        <w:rPr>
          <w:rFonts w:ascii="Times New Roman" w:eastAsia="Times New Roman" w:hAnsi="Times New Roman" w:cs="Times New Roman"/>
          <w:b/>
          <w:sz w:val="28"/>
          <w:szCs w:val="24"/>
          <w:lang w:eastAsia="ru-RU"/>
        </w:rPr>
        <w:t xml:space="preserve"> Е.В</w:t>
      </w:r>
      <w:r w:rsidR="00AD7E03" w:rsidRPr="00AD7E03">
        <w:rPr>
          <w:rFonts w:ascii="Times New Roman" w:eastAsia="Times New Roman" w:hAnsi="Times New Roman" w:cs="Times New Roman"/>
          <w:b/>
          <w:sz w:val="28"/>
          <w:szCs w:val="24"/>
          <w:lang w:eastAsia="ru-RU"/>
        </w:rPr>
        <w:t>.,</w:t>
      </w:r>
    </w:p>
    <w:p w:rsidR="00AD7E03" w:rsidRDefault="00776267" w:rsidP="006A2091">
      <w:pPr>
        <w:widowControl w:val="0"/>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Pr>
          <w:rFonts w:ascii="Times New Roman" w:eastAsia="Times New Roman" w:hAnsi="Times New Roman" w:cs="Times New Roman"/>
          <w:sz w:val="28"/>
          <w:szCs w:val="24"/>
          <w:lang w:eastAsia="ru-RU"/>
        </w:rPr>
        <w:t>Инновационный менеджмент</w:t>
      </w:r>
      <w:r w:rsidR="00AD7E03" w:rsidRPr="00AD7E03">
        <w:rPr>
          <w:rFonts w:ascii="Times New Roman" w:eastAsia="Times New Roman" w:hAnsi="Times New Roman" w:cs="Times New Roman"/>
          <w:sz w:val="28"/>
          <w:szCs w:val="24"/>
          <w:lang w:eastAsia="ru-RU"/>
        </w:rPr>
        <w:t xml:space="preserve">: методические указания </w:t>
      </w:r>
      <w:r w:rsidR="002D5503">
        <w:rPr>
          <w:rFonts w:ascii="Times New Roman" w:eastAsia="Times New Roman" w:hAnsi="Times New Roman" w:cs="Times New Roman"/>
          <w:sz w:val="28"/>
          <w:szCs w:val="24"/>
          <w:lang w:eastAsia="ru-RU"/>
        </w:rPr>
        <w:t xml:space="preserve">по </w:t>
      </w:r>
      <w:r>
        <w:rPr>
          <w:rFonts w:ascii="Times New Roman" w:eastAsia="Times New Roman" w:hAnsi="Times New Roman" w:cs="Times New Roman"/>
          <w:sz w:val="28"/>
          <w:szCs w:val="24"/>
          <w:lang w:eastAsia="ru-RU"/>
        </w:rPr>
        <w:t>освоению дисциплины</w:t>
      </w:r>
      <w:r w:rsidR="00AD7E03" w:rsidRPr="00AD7E03">
        <w:rPr>
          <w:rFonts w:ascii="Times New Roman" w:eastAsia="Calibri" w:hAnsi="Times New Roman" w:cs="Times New Roman"/>
          <w:color w:val="000000"/>
          <w:sz w:val="28"/>
          <w:szCs w:val="28"/>
          <w:lang w:eastAsia="ru-RU"/>
        </w:rPr>
        <w:t xml:space="preserve"> </w:t>
      </w:r>
      <w:r w:rsidR="00AD7E03" w:rsidRPr="00AD7E03">
        <w:rPr>
          <w:rFonts w:ascii="Times New Roman" w:eastAsia="Times New Roman" w:hAnsi="Times New Roman" w:cs="Times New Roman"/>
          <w:sz w:val="28"/>
          <w:szCs w:val="24"/>
          <w:lang w:eastAsia="ru-RU"/>
        </w:rPr>
        <w:t xml:space="preserve">/ </w:t>
      </w:r>
      <w:proofErr w:type="spellStart"/>
      <w:r w:rsidR="00D2474D">
        <w:rPr>
          <w:rFonts w:ascii="Times New Roman" w:eastAsia="Times New Roman" w:hAnsi="Times New Roman" w:cs="Times New Roman"/>
          <w:sz w:val="28"/>
          <w:szCs w:val="24"/>
          <w:lang w:eastAsia="ru-RU"/>
        </w:rPr>
        <w:t>Е.В.Шеврина</w:t>
      </w:r>
      <w:proofErr w:type="spellEnd"/>
      <w:r w:rsidR="00AD7E03" w:rsidRPr="00AD7E03">
        <w:rPr>
          <w:rFonts w:ascii="Times New Roman" w:eastAsia="Times New Roman" w:hAnsi="Times New Roman" w:cs="Times New Roman"/>
          <w:sz w:val="28"/>
          <w:szCs w:val="24"/>
          <w:lang w:eastAsia="ru-RU"/>
        </w:rPr>
        <w:t xml:space="preserve">; </w:t>
      </w:r>
      <w:r w:rsidR="00AD7E03" w:rsidRPr="00AD7E03">
        <w:rPr>
          <w:rFonts w:ascii="Times New Roman" w:eastAsia="Calibri" w:hAnsi="Times New Roman" w:cs="Times New Roman"/>
          <w:color w:val="000000"/>
          <w:sz w:val="28"/>
          <w:szCs w:val="28"/>
          <w:lang w:eastAsia="ru-RU"/>
        </w:rPr>
        <w:t>Оренбургский гос. ун-т. – Оренбург: ОГУ, 20</w:t>
      </w:r>
      <w:r w:rsidR="00962C22">
        <w:rPr>
          <w:rFonts w:ascii="Times New Roman" w:eastAsia="Calibri" w:hAnsi="Times New Roman" w:cs="Times New Roman"/>
          <w:color w:val="000000"/>
          <w:sz w:val="28"/>
          <w:szCs w:val="28"/>
          <w:lang w:eastAsia="ru-RU"/>
        </w:rPr>
        <w:t>2</w:t>
      </w:r>
      <w:r w:rsidR="000471CE">
        <w:rPr>
          <w:rFonts w:ascii="Times New Roman" w:eastAsia="Calibri" w:hAnsi="Times New Roman" w:cs="Times New Roman"/>
          <w:color w:val="000000"/>
          <w:sz w:val="28"/>
          <w:szCs w:val="28"/>
          <w:lang w:eastAsia="ru-RU"/>
        </w:rPr>
        <w:t>4</w:t>
      </w:r>
      <w:r w:rsidR="00AD7E03" w:rsidRPr="00AD7E03">
        <w:rPr>
          <w:rFonts w:ascii="Times New Roman" w:eastAsia="Calibri" w:hAnsi="Times New Roman" w:cs="Times New Roman"/>
          <w:color w:val="000000"/>
          <w:sz w:val="28"/>
          <w:szCs w:val="28"/>
          <w:lang w:eastAsia="ru-RU"/>
        </w:rPr>
        <w:t xml:space="preserve">. </w:t>
      </w:r>
    </w:p>
    <w:p w:rsidR="006A2091" w:rsidRPr="00AD7E03" w:rsidRDefault="006A2091" w:rsidP="006A2091">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AD7E03" w:rsidRPr="00AD7E03" w:rsidRDefault="00AD7E03" w:rsidP="00AD7E03">
      <w:pPr>
        <w:widowControl w:val="0"/>
        <w:autoSpaceDE w:val="0"/>
        <w:autoSpaceDN w:val="0"/>
        <w:adjustRightInd w:val="0"/>
        <w:spacing w:after="0" w:line="240" w:lineRule="auto"/>
        <w:rPr>
          <w:rFonts w:ascii="Times New Roman" w:eastAsia="Times New Roman" w:hAnsi="Times New Roman" w:cs="Times New Roman"/>
          <w:sz w:val="28"/>
          <w:szCs w:val="24"/>
          <w:highlight w:val="cyan"/>
          <w:lang w:eastAsia="ru-RU"/>
        </w:rPr>
      </w:pPr>
    </w:p>
    <w:p w:rsidR="00AD7E03" w:rsidRPr="00AD7E03" w:rsidRDefault="00AD7E03" w:rsidP="006A2091">
      <w:pPr>
        <w:widowControl w:val="0"/>
        <w:autoSpaceDE w:val="0"/>
        <w:autoSpaceDN w:val="0"/>
        <w:adjustRightInd w:val="0"/>
        <w:spacing w:after="0" w:line="240" w:lineRule="auto"/>
        <w:ind w:left="142" w:firstLine="425"/>
        <w:jc w:val="both"/>
        <w:rPr>
          <w:rFonts w:ascii="Times New Roman" w:eastAsia="Times New Roman" w:hAnsi="Times New Roman" w:cs="Times New Roman"/>
          <w:sz w:val="28"/>
          <w:szCs w:val="24"/>
          <w:u w:val="single"/>
          <w:lang w:eastAsia="ru-RU"/>
        </w:rPr>
      </w:pPr>
      <w:r w:rsidRPr="00AD7E03">
        <w:rPr>
          <w:rFonts w:ascii="Times New Roman" w:eastAsia="Times New Roman" w:hAnsi="Times New Roman" w:cs="Times New Roman"/>
          <w:sz w:val="28"/>
          <w:szCs w:val="24"/>
          <w:lang w:eastAsia="ru-RU"/>
        </w:rPr>
        <w:t xml:space="preserve">Методические указания содержат рекомендации </w:t>
      </w:r>
      <w:r w:rsidR="001205B0">
        <w:rPr>
          <w:rFonts w:ascii="Times New Roman" w:eastAsia="Times New Roman" w:hAnsi="Times New Roman" w:cs="Times New Roman"/>
          <w:sz w:val="28"/>
          <w:szCs w:val="24"/>
          <w:lang w:eastAsia="ru-RU"/>
        </w:rPr>
        <w:t>по освоению</w:t>
      </w:r>
      <w:r w:rsidRPr="00AD7E03">
        <w:rPr>
          <w:rFonts w:ascii="Times New Roman" w:eastAsia="Times New Roman" w:hAnsi="Times New Roman" w:cs="Times New Roman"/>
          <w:sz w:val="28"/>
          <w:szCs w:val="24"/>
          <w:lang w:eastAsia="ru-RU"/>
        </w:rPr>
        <w:t xml:space="preserve"> дисциплин</w:t>
      </w:r>
      <w:r w:rsidR="001205B0">
        <w:rPr>
          <w:rFonts w:ascii="Times New Roman" w:eastAsia="Times New Roman" w:hAnsi="Times New Roman" w:cs="Times New Roman"/>
          <w:sz w:val="28"/>
          <w:szCs w:val="24"/>
          <w:lang w:eastAsia="ru-RU"/>
        </w:rPr>
        <w:t>ы</w:t>
      </w:r>
      <w:r w:rsidRPr="00AD7E03">
        <w:rPr>
          <w:rFonts w:ascii="Times New Roman" w:eastAsia="Times New Roman" w:hAnsi="Times New Roman" w:cs="Times New Roman"/>
          <w:sz w:val="28"/>
          <w:szCs w:val="24"/>
          <w:lang w:eastAsia="ru-RU"/>
        </w:rPr>
        <w:t xml:space="preserve"> «</w:t>
      </w:r>
      <w:r w:rsidR="00776267">
        <w:rPr>
          <w:rFonts w:ascii="Times New Roman" w:eastAsia="Times New Roman" w:hAnsi="Times New Roman" w:cs="Times New Roman"/>
          <w:sz w:val="28"/>
          <w:szCs w:val="24"/>
          <w:lang w:eastAsia="ru-RU"/>
        </w:rPr>
        <w:t>Инновационный менеджмент</w:t>
      </w:r>
      <w:r w:rsidRPr="00AD7E03">
        <w:rPr>
          <w:rFonts w:ascii="Times New Roman" w:eastAsia="Times New Roman" w:hAnsi="Times New Roman" w:cs="Times New Roman"/>
          <w:sz w:val="28"/>
          <w:szCs w:val="24"/>
          <w:lang w:eastAsia="ru-RU"/>
        </w:rPr>
        <w:t xml:space="preserve">» бакалаврами </w:t>
      </w:r>
      <w:r w:rsidR="00776267">
        <w:rPr>
          <w:rFonts w:ascii="Times New Roman" w:eastAsia="Times New Roman" w:hAnsi="Times New Roman" w:cs="Times New Roman"/>
          <w:sz w:val="28"/>
          <w:szCs w:val="24"/>
          <w:lang w:eastAsia="ru-RU"/>
        </w:rPr>
        <w:t>очной</w:t>
      </w:r>
      <w:r w:rsidRPr="00AD7E03">
        <w:rPr>
          <w:rFonts w:ascii="Times New Roman" w:eastAsia="Times New Roman" w:hAnsi="Times New Roman" w:cs="Times New Roman"/>
          <w:sz w:val="28"/>
          <w:szCs w:val="24"/>
          <w:lang w:eastAsia="ru-RU"/>
        </w:rPr>
        <w:t xml:space="preserve"> форм</w:t>
      </w:r>
      <w:r w:rsidR="0002232F">
        <w:rPr>
          <w:rFonts w:ascii="Times New Roman" w:eastAsia="Times New Roman" w:hAnsi="Times New Roman" w:cs="Times New Roman"/>
          <w:sz w:val="28"/>
          <w:szCs w:val="24"/>
          <w:lang w:eastAsia="ru-RU"/>
        </w:rPr>
        <w:t>ы</w:t>
      </w:r>
      <w:r w:rsidRPr="00AD7E03">
        <w:rPr>
          <w:rFonts w:ascii="Times New Roman" w:eastAsia="Times New Roman" w:hAnsi="Times New Roman" w:cs="Times New Roman"/>
          <w:sz w:val="28"/>
          <w:szCs w:val="24"/>
          <w:lang w:eastAsia="ru-RU"/>
        </w:rPr>
        <w:t xml:space="preserve"> обучения направления подготовки 38.03.02. «Менеджмент»</w:t>
      </w:r>
      <w:r w:rsidR="00776267">
        <w:rPr>
          <w:rFonts w:ascii="Times New Roman" w:eastAsia="Times New Roman" w:hAnsi="Times New Roman" w:cs="Times New Roman"/>
          <w:sz w:val="28"/>
          <w:szCs w:val="24"/>
          <w:lang w:eastAsia="ru-RU"/>
        </w:rPr>
        <w:t>, профиль «</w:t>
      </w:r>
      <w:r w:rsidR="00D2474D">
        <w:rPr>
          <w:rFonts w:ascii="Times New Roman" w:eastAsia="Times New Roman" w:hAnsi="Times New Roman" w:cs="Times New Roman"/>
          <w:sz w:val="28"/>
          <w:szCs w:val="24"/>
          <w:lang w:eastAsia="ru-RU"/>
        </w:rPr>
        <w:t>Менеджмент организации</w:t>
      </w:r>
      <w:r w:rsidR="00776267">
        <w:rPr>
          <w:rFonts w:ascii="Times New Roman" w:eastAsia="Times New Roman" w:hAnsi="Times New Roman" w:cs="Times New Roman"/>
          <w:sz w:val="28"/>
          <w:szCs w:val="24"/>
          <w:lang w:eastAsia="ru-RU"/>
        </w:rPr>
        <w:t>»</w:t>
      </w:r>
      <w:r w:rsidRPr="00AD7E03">
        <w:rPr>
          <w:rFonts w:ascii="Times New Roman" w:eastAsia="Times New Roman" w:hAnsi="Times New Roman" w:cs="Times New Roman"/>
          <w:sz w:val="28"/>
          <w:szCs w:val="24"/>
          <w:lang w:eastAsia="ru-RU"/>
        </w:rPr>
        <w:t xml:space="preserve">. </w:t>
      </w:r>
    </w:p>
    <w:p w:rsidR="00AD7E03" w:rsidRPr="00AD7E03" w:rsidRDefault="00AD7E03" w:rsidP="00AD7E03">
      <w:pPr>
        <w:widowControl w:val="0"/>
        <w:autoSpaceDE w:val="0"/>
        <w:autoSpaceDN w:val="0"/>
        <w:adjustRightInd w:val="0"/>
        <w:spacing w:after="0" w:line="240" w:lineRule="auto"/>
        <w:ind w:left="480"/>
        <w:jc w:val="both"/>
        <w:rPr>
          <w:rFonts w:ascii="Times New Roman" w:eastAsia="Times New Roman" w:hAnsi="Times New Roman" w:cs="Times New Roman"/>
          <w:sz w:val="28"/>
          <w:szCs w:val="24"/>
          <w:highlight w:val="cyan"/>
          <w:lang w:eastAsia="ru-RU"/>
        </w:rPr>
      </w:pPr>
    </w:p>
    <w:p w:rsidR="00AD7E03" w:rsidRPr="00AD7E03" w:rsidRDefault="00AD7E03" w:rsidP="00AD7E03">
      <w:pPr>
        <w:widowControl w:val="0"/>
        <w:autoSpaceDE w:val="0"/>
        <w:autoSpaceDN w:val="0"/>
        <w:adjustRightInd w:val="0"/>
        <w:spacing w:after="0" w:line="240" w:lineRule="auto"/>
        <w:rPr>
          <w:rFonts w:ascii="Times New Roman" w:eastAsia="Times New Roman" w:hAnsi="Times New Roman" w:cs="Times New Roman"/>
          <w:sz w:val="28"/>
          <w:szCs w:val="24"/>
          <w:highlight w:val="cyan"/>
          <w:lang w:eastAsia="ru-RU"/>
        </w:rPr>
      </w:pPr>
    </w:p>
    <w:p w:rsidR="00AD7E03" w:rsidRPr="00AD7E03" w:rsidRDefault="00AD7E03" w:rsidP="00AD7E03">
      <w:pPr>
        <w:widowControl w:val="0"/>
        <w:autoSpaceDE w:val="0"/>
        <w:autoSpaceDN w:val="0"/>
        <w:adjustRightInd w:val="0"/>
        <w:spacing w:after="0" w:line="240" w:lineRule="auto"/>
        <w:rPr>
          <w:rFonts w:ascii="Times New Roman" w:eastAsia="Times New Roman" w:hAnsi="Times New Roman" w:cs="Times New Roman"/>
          <w:sz w:val="28"/>
          <w:szCs w:val="24"/>
          <w:highlight w:val="cyan"/>
          <w:lang w:eastAsia="ru-RU"/>
        </w:rPr>
      </w:pPr>
    </w:p>
    <w:p w:rsidR="00AD7E03" w:rsidRPr="00AD7E03" w:rsidRDefault="00AD7E03" w:rsidP="00AD7E03">
      <w:pPr>
        <w:widowControl w:val="0"/>
        <w:autoSpaceDE w:val="0"/>
        <w:autoSpaceDN w:val="0"/>
        <w:adjustRightInd w:val="0"/>
        <w:spacing w:after="0" w:line="240" w:lineRule="auto"/>
        <w:rPr>
          <w:rFonts w:ascii="Times New Roman" w:eastAsia="Times New Roman" w:hAnsi="Times New Roman" w:cs="Times New Roman"/>
          <w:sz w:val="28"/>
          <w:szCs w:val="24"/>
          <w:highlight w:val="cyan"/>
          <w:lang w:eastAsia="ru-RU"/>
        </w:rPr>
      </w:pPr>
    </w:p>
    <w:p w:rsidR="006A2091" w:rsidRPr="00901721" w:rsidRDefault="006A2091" w:rsidP="006A2091">
      <w:pPr>
        <w:suppressLineNumbers/>
        <w:spacing w:after="0" w:line="240" w:lineRule="auto"/>
        <w:rPr>
          <w:rFonts w:ascii="Times New Roman" w:eastAsia="Times New Roman" w:hAnsi="Times New Roman" w:cs="Times New Roman"/>
          <w:b/>
          <w:sz w:val="28"/>
          <w:szCs w:val="28"/>
        </w:rPr>
      </w:pPr>
      <w:r w:rsidRPr="00901721">
        <w:rPr>
          <w:rFonts w:ascii="Times New Roman" w:eastAsia="Times New Roman" w:hAnsi="Times New Roman" w:cs="Times New Roman"/>
          <w:sz w:val="28"/>
          <w:szCs w:val="28"/>
        </w:rPr>
        <w:t xml:space="preserve">Методические указания утверждены на заседании кафедры менеджмента протокол </w:t>
      </w:r>
      <w:r w:rsidR="005E61CD" w:rsidRPr="00901721">
        <w:rPr>
          <w:rFonts w:ascii="Times New Roman" w:hAnsi="Times New Roman" w:cs="Times New Roman"/>
          <w:sz w:val="28"/>
          <w:szCs w:val="28"/>
        </w:rPr>
        <w:t>№</w:t>
      </w:r>
      <w:r w:rsidR="00901721" w:rsidRPr="00901721">
        <w:rPr>
          <w:rFonts w:ascii="Times New Roman" w:hAnsi="Times New Roman" w:cs="Times New Roman"/>
          <w:sz w:val="28"/>
          <w:szCs w:val="28"/>
        </w:rPr>
        <w:t xml:space="preserve">6 </w:t>
      </w:r>
      <w:r w:rsidR="005E61CD" w:rsidRPr="00901721">
        <w:rPr>
          <w:rFonts w:ascii="Times New Roman" w:hAnsi="Times New Roman" w:cs="Times New Roman"/>
          <w:sz w:val="28"/>
          <w:szCs w:val="28"/>
        </w:rPr>
        <w:t xml:space="preserve"> от</w:t>
      </w:r>
      <w:r w:rsidR="00901721" w:rsidRPr="00901721">
        <w:rPr>
          <w:rFonts w:ascii="Times New Roman" w:hAnsi="Times New Roman" w:cs="Times New Roman"/>
          <w:sz w:val="28"/>
          <w:szCs w:val="28"/>
        </w:rPr>
        <w:t xml:space="preserve"> 12 февраля </w:t>
      </w:r>
      <w:r w:rsidR="00787411" w:rsidRPr="00901721">
        <w:rPr>
          <w:rFonts w:ascii="Times New Roman" w:hAnsi="Times New Roman" w:cs="Times New Roman"/>
          <w:sz w:val="28"/>
          <w:szCs w:val="28"/>
        </w:rPr>
        <w:t>202</w:t>
      </w:r>
      <w:r w:rsidR="000471CE" w:rsidRPr="00901721">
        <w:rPr>
          <w:rFonts w:ascii="Times New Roman" w:hAnsi="Times New Roman" w:cs="Times New Roman"/>
          <w:sz w:val="28"/>
          <w:szCs w:val="28"/>
        </w:rPr>
        <w:t>4</w:t>
      </w:r>
      <w:r w:rsidR="00D2474D" w:rsidRPr="00901721">
        <w:rPr>
          <w:rFonts w:ascii="Times New Roman" w:hAnsi="Times New Roman" w:cs="Times New Roman"/>
          <w:sz w:val="28"/>
          <w:szCs w:val="28"/>
        </w:rPr>
        <w:t xml:space="preserve"> г</w:t>
      </w:r>
    </w:p>
    <w:p w:rsidR="006A2091" w:rsidRPr="002D1713" w:rsidRDefault="006A2091" w:rsidP="006A2091">
      <w:pPr>
        <w:suppressLineNumbers/>
        <w:spacing w:after="0" w:line="240" w:lineRule="auto"/>
        <w:rPr>
          <w:rFonts w:ascii="Times New Roman" w:eastAsia="Times New Roman" w:hAnsi="Times New Roman" w:cs="Times New Roman"/>
          <w:sz w:val="28"/>
          <w:szCs w:val="28"/>
        </w:rPr>
      </w:pPr>
    </w:p>
    <w:p w:rsidR="006A2091" w:rsidRPr="002D1713" w:rsidRDefault="006A2091" w:rsidP="006A2091">
      <w:pPr>
        <w:suppressAutoHyphens/>
        <w:spacing w:after="0" w:line="240" w:lineRule="auto"/>
        <w:rPr>
          <w:rFonts w:ascii="Arial Unicode MS" w:eastAsia="Times New Roman" w:hAnsi="Arial Unicode MS" w:cs="Arial Unicode MS"/>
          <w:sz w:val="28"/>
          <w:szCs w:val="28"/>
          <w:lang w:eastAsia="ru-RU"/>
        </w:rPr>
      </w:pPr>
    </w:p>
    <w:p w:rsidR="006A2091" w:rsidRPr="002D1713" w:rsidRDefault="006A2091" w:rsidP="006A2091">
      <w:pPr>
        <w:suppressAutoHyphens/>
        <w:spacing w:after="0" w:line="240" w:lineRule="auto"/>
        <w:rPr>
          <w:rFonts w:ascii="Arial Unicode MS" w:eastAsia="Times New Roman" w:hAnsi="Arial Unicode MS" w:cs="Arial Unicode MS"/>
          <w:sz w:val="28"/>
          <w:szCs w:val="28"/>
          <w:lang w:eastAsia="ru-RU"/>
        </w:rPr>
      </w:pPr>
    </w:p>
    <w:p w:rsidR="006A2091" w:rsidRPr="002D1713" w:rsidRDefault="006A2091" w:rsidP="006A2091">
      <w:pPr>
        <w:spacing w:after="0" w:line="240" w:lineRule="auto"/>
        <w:rPr>
          <w:rFonts w:ascii="Times New Roman" w:eastAsia="Times New Roman" w:hAnsi="Times New Roman" w:cs="Times New Roman"/>
          <w:sz w:val="20"/>
          <w:szCs w:val="20"/>
        </w:rPr>
      </w:pPr>
    </w:p>
    <w:p w:rsidR="006A2091" w:rsidRPr="002D1713" w:rsidRDefault="006A2091" w:rsidP="006A2091">
      <w:pPr>
        <w:spacing w:after="0" w:line="240" w:lineRule="auto"/>
        <w:jc w:val="center"/>
        <w:rPr>
          <w:rFonts w:ascii="Times New Roman" w:eastAsia="Times New Roman" w:hAnsi="Times New Roman" w:cs="Times New Roman"/>
          <w:sz w:val="28"/>
          <w:szCs w:val="28"/>
        </w:rPr>
      </w:pPr>
    </w:p>
    <w:p w:rsidR="006A2091" w:rsidRPr="002D1713" w:rsidRDefault="006A2091" w:rsidP="006A2091">
      <w:pPr>
        <w:spacing w:after="0" w:line="240" w:lineRule="auto"/>
        <w:jc w:val="center"/>
        <w:rPr>
          <w:rFonts w:ascii="Times New Roman" w:eastAsia="Times New Roman" w:hAnsi="Times New Roman" w:cs="Times New Roman"/>
          <w:sz w:val="28"/>
          <w:szCs w:val="28"/>
        </w:rPr>
      </w:pPr>
      <w:bookmarkStart w:id="0" w:name="_GoBack"/>
      <w:bookmarkEnd w:id="0"/>
    </w:p>
    <w:p w:rsidR="006A2091" w:rsidRPr="002D1713" w:rsidRDefault="006A2091" w:rsidP="006A2091">
      <w:pPr>
        <w:spacing w:after="0" w:line="240" w:lineRule="auto"/>
        <w:jc w:val="center"/>
        <w:rPr>
          <w:rFonts w:ascii="Times New Roman" w:eastAsia="Times New Roman" w:hAnsi="Times New Roman" w:cs="Times New Roman"/>
          <w:sz w:val="28"/>
          <w:szCs w:val="28"/>
        </w:rPr>
      </w:pPr>
    </w:p>
    <w:p w:rsidR="006A2091" w:rsidRPr="002D1713" w:rsidRDefault="006A2091" w:rsidP="006A2091">
      <w:pPr>
        <w:spacing w:after="0" w:line="240" w:lineRule="auto"/>
        <w:jc w:val="center"/>
        <w:rPr>
          <w:rFonts w:ascii="Times New Roman" w:eastAsia="Times New Roman" w:hAnsi="Times New Roman" w:cs="Times New Roman"/>
          <w:sz w:val="28"/>
          <w:szCs w:val="28"/>
        </w:rPr>
      </w:pPr>
    </w:p>
    <w:p w:rsidR="006A2091" w:rsidRPr="002D1713" w:rsidRDefault="006A2091" w:rsidP="006A2091">
      <w:pPr>
        <w:spacing w:after="0" w:line="240" w:lineRule="auto"/>
        <w:jc w:val="center"/>
        <w:rPr>
          <w:rFonts w:ascii="Times New Roman" w:eastAsia="Times New Roman" w:hAnsi="Times New Roman" w:cs="Times New Roman"/>
          <w:sz w:val="28"/>
          <w:szCs w:val="28"/>
        </w:rPr>
      </w:pPr>
    </w:p>
    <w:p w:rsidR="006A2091" w:rsidRPr="002D1713" w:rsidRDefault="006A2091" w:rsidP="006A2091">
      <w:pPr>
        <w:spacing w:after="0" w:line="240" w:lineRule="auto"/>
        <w:jc w:val="center"/>
        <w:rPr>
          <w:rFonts w:ascii="Times New Roman" w:eastAsia="Times New Roman" w:hAnsi="Times New Roman" w:cs="Times New Roman"/>
          <w:sz w:val="28"/>
          <w:szCs w:val="28"/>
        </w:rPr>
      </w:pPr>
    </w:p>
    <w:p w:rsidR="006A2091" w:rsidRPr="002D1713" w:rsidRDefault="006A2091" w:rsidP="006A2091">
      <w:pPr>
        <w:spacing w:after="0" w:line="240" w:lineRule="auto"/>
        <w:jc w:val="both"/>
        <w:rPr>
          <w:rFonts w:ascii="Times New Roman" w:eastAsia="Times New Roman" w:hAnsi="Times New Roman" w:cs="Times New Roman"/>
          <w:sz w:val="28"/>
          <w:szCs w:val="28"/>
        </w:rPr>
      </w:pPr>
      <w:r>
        <w:rPr>
          <w:rFonts w:ascii="Times New Roman" w:eastAsia="Calibri" w:hAnsi="Times New Roman" w:cs="Times New Roman"/>
          <w:sz w:val="28"/>
          <w:szCs w:val="28"/>
        </w:rPr>
        <w:t>Методические указания</w:t>
      </w:r>
      <w:r w:rsidRPr="002D1713">
        <w:rPr>
          <w:rFonts w:ascii="Times New Roman" w:eastAsia="Calibri" w:hAnsi="Times New Roman" w:cs="Times New Roman"/>
          <w:sz w:val="28"/>
          <w:szCs w:val="28"/>
        </w:rPr>
        <w:t xml:space="preserve"> явля</w:t>
      </w:r>
      <w:r>
        <w:rPr>
          <w:rFonts w:ascii="Times New Roman" w:eastAsia="Calibri" w:hAnsi="Times New Roman" w:cs="Times New Roman"/>
          <w:sz w:val="28"/>
          <w:szCs w:val="28"/>
        </w:rPr>
        <w:t>ю</w:t>
      </w:r>
      <w:r w:rsidRPr="002D1713">
        <w:rPr>
          <w:rFonts w:ascii="Times New Roman" w:eastAsia="Calibri" w:hAnsi="Times New Roman" w:cs="Times New Roman"/>
          <w:sz w:val="28"/>
          <w:szCs w:val="28"/>
        </w:rPr>
        <w:t>тся приложением к рабочей программе по дисциплине «</w:t>
      </w:r>
      <w:r w:rsidR="00D2474D">
        <w:rPr>
          <w:rFonts w:ascii="Times New Roman" w:eastAsia="Calibri" w:hAnsi="Times New Roman" w:cs="Times New Roman"/>
          <w:sz w:val="28"/>
          <w:szCs w:val="28"/>
        </w:rPr>
        <w:t>Б</w:t>
      </w:r>
      <w:proofErr w:type="gramStart"/>
      <w:r w:rsidR="00D2474D">
        <w:rPr>
          <w:rFonts w:ascii="Times New Roman" w:eastAsia="Calibri" w:hAnsi="Times New Roman" w:cs="Times New Roman"/>
          <w:sz w:val="28"/>
          <w:szCs w:val="28"/>
        </w:rPr>
        <w:t>1</w:t>
      </w:r>
      <w:proofErr w:type="gramEnd"/>
      <w:r w:rsidR="00D2474D">
        <w:rPr>
          <w:rFonts w:ascii="Times New Roman" w:eastAsia="Calibri" w:hAnsi="Times New Roman" w:cs="Times New Roman"/>
          <w:sz w:val="28"/>
          <w:szCs w:val="28"/>
        </w:rPr>
        <w:t>.</w:t>
      </w:r>
      <w:r w:rsidRPr="006A2091">
        <w:rPr>
          <w:rFonts w:ascii="Times New Roman" w:eastAsia="Calibri" w:hAnsi="Times New Roman" w:cs="Times New Roman"/>
          <w:sz w:val="28"/>
          <w:szCs w:val="28"/>
        </w:rPr>
        <w:t>Д</w:t>
      </w:r>
      <w:r w:rsidR="00D2474D">
        <w:rPr>
          <w:rFonts w:ascii="Times New Roman" w:eastAsia="Calibri" w:hAnsi="Times New Roman" w:cs="Times New Roman"/>
          <w:sz w:val="28"/>
          <w:szCs w:val="28"/>
        </w:rPr>
        <w:t>.</w:t>
      </w:r>
      <w:r w:rsidRPr="006A2091">
        <w:rPr>
          <w:rFonts w:ascii="Times New Roman" w:eastAsia="Calibri" w:hAnsi="Times New Roman" w:cs="Times New Roman"/>
          <w:sz w:val="28"/>
          <w:szCs w:val="28"/>
        </w:rPr>
        <w:t>В.</w:t>
      </w:r>
      <w:r w:rsidR="00D2474D">
        <w:rPr>
          <w:rFonts w:ascii="Times New Roman" w:eastAsia="Calibri" w:hAnsi="Times New Roman" w:cs="Times New Roman"/>
          <w:sz w:val="28"/>
          <w:szCs w:val="28"/>
        </w:rPr>
        <w:t>Э.</w:t>
      </w:r>
      <w:r w:rsidR="005E61CD">
        <w:rPr>
          <w:rFonts w:ascii="Times New Roman" w:eastAsia="Calibri" w:hAnsi="Times New Roman" w:cs="Times New Roman"/>
          <w:sz w:val="28"/>
          <w:szCs w:val="28"/>
        </w:rPr>
        <w:t>9</w:t>
      </w:r>
      <w:r w:rsidRPr="006A2091">
        <w:rPr>
          <w:rFonts w:ascii="Times New Roman" w:eastAsia="Calibri" w:hAnsi="Times New Roman" w:cs="Times New Roman"/>
          <w:sz w:val="28"/>
          <w:szCs w:val="28"/>
        </w:rPr>
        <w:t>.1 Инновационный менеджмент</w:t>
      </w:r>
      <w:r w:rsidRPr="002D1713">
        <w:rPr>
          <w:rFonts w:ascii="Times New Roman" w:eastAsia="Calibri" w:hAnsi="Times New Roman" w:cs="Times New Roman"/>
          <w:sz w:val="28"/>
          <w:szCs w:val="28"/>
        </w:rPr>
        <w:t>», зарегистрированной в ЦИТ под учетным номером________________</w:t>
      </w:r>
    </w:p>
    <w:p w:rsidR="006A2091" w:rsidRDefault="006A2091" w:rsidP="006A2091"/>
    <w:p w:rsidR="00AD7E03" w:rsidRDefault="00AD7E03">
      <w:pPr>
        <w:rPr>
          <w:rFonts w:ascii="Times New Roman" w:hAnsi="Times New Roman" w:cs="Times New Roman"/>
          <w:b/>
          <w:sz w:val="32"/>
          <w:szCs w:val="32"/>
        </w:rPr>
      </w:pPr>
      <w:r>
        <w:rPr>
          <w:rFonts w:ascii="Times New Roman" w:hAnsi="Times New Roman" w:cs="Times New Roman"/>
          <w:b/>
          <w:sz w:val="32"/>
          <w:szCs w:val="32"/>
        </w:rPr>
        <w:br w:type="page"/>
      </w:r>
    </w:p>
    <w:sdt>
      <w:sdtPr>
        <w:rPr>
          <w:rFonts w:asciiTheme="minorHAnsi" w:eastAsiaTheme="minorHAnsi" w:hAnsiTheme="minorHAnsi" w:cstheme="minorBidi"/>
          <w:b w:val="0"/>
          <w:bCs w:val="0"/>
          <w:color w:val="auto"/>
          <w:sz w:val="22"/>
          <w:szCs w:val="22"/>
          <w:lang w:eastAsia="en-US"/>
        </w:rPr>
        <w:id w:val="1836568075"/>
        <w:docPartObj>
          <w:docPartGallery w:val="Table of Contents"/>
          <w:docPartUnique/>
        </w:docPartObj>
      </w:sdtPr>
      <w:sdtEndPr/>
      <w:sdtContent>
        <w:p w:rsidR="00783106" w:rsidRDefault="001848D6" w:rsidP="00783106">
          <w:pPr>
            <w:pStyle w:val="a6"/>
            <w:jc w:val="center"/>
            <w:rPr>
              <w:rFonts w:ascii="Times New Roman" w:hAnsi="Times New Roman" w:cs="Times New Roman"/>
              <w:color w:val="auto"/>
              <w:sz w:val="32"/>
              <w:szCs w:val="32"/>
            </w:rPr>
          </w:pPr>
          <w:r>
            <w:rPr>
              <w:rFonts w:ascii="Times New Roman" w:hAnsi="Times New Roman" w:cs="Times New Roman"/>
              <w:color w:val="auto"/>
              <w:sz w:val="32"/>
              <w:szCs w:val="32"/>
            </w:rPr>
            <w:t>Содержание</w:t>
          </w:r>
        </w:p>
        <w:p w:rsidR="00783106" w:rsidRPr="00962C22" w:rsidRDefault="00783106" w:rsidP="00783106">
          <w:pPr>
            <w:rPr>
              <w:rFonts w:ascii="Times New Roman" w:hAnsi="Times New Roman" w:cs="Times New Roman"/>
              <w:sz w:val="28"/>
              <w:szCs w:val="28"/>
              <w:lang w:eastAsia="ru-RU"/>
            </w:rPr>
          </w:pPr>
        </w:p>
        <w:p w:rsidR="00962C22" w:rsidRPr="00962C22" w:rsidRDefault="00783106">
          <w:pPr>
            <w:pStyle w:val="11"/>
            <w:tabs>
              <w:tab w:val="right" w:leader="dot" w:pos="9345"/>
            </w:tabs>
            <w:rPr>
              <w:rFonts w:ascii="Times New Roman" w:eastAsiaTheme="minorEastAsia" w:hAnsi="Times New Roman" w:cs="Times New Roman"/>
              <w:noProof/>
              <w:sz w:val="28"/>
              <w:szCs w:val="28"/>
              <w:lang w:eastAsia="ru-RU"/>
            </w:rPr>
          </w:pPr>
          <w:r w:rsidRPr="00962C22">
            <w:rPr>
              <w:rFonts w:ascii="Times New Roman" w:hAnsi="Times New Roman" w:cs="Times New Roman"/>
              <w:sz w:val="28"/>
              <w:szCs w:val="28"/>
            </w:rPr>
            <w:fldChar w:fldCharType="begin"/>
          </w:r>
          <w:r w:rsidRPr="00962C22">
            <w:rPr>
              <w:rFonts w:ascii="Times New Roman" w:hAnsi="Times New Roman" w:cs="Times New Roman"/>
              <w:sz w:val="28"/>
              <w:szCs w:val="28"/>
            </w:rPr>
            <w:instrText xml:space="preserve"> TOC \o "1-3" \h \z \u </w:instrText>
          </w:r>
          <w:r w:rsidRPr="00962C22">
            <w:rPr>
              <w:rFonts w:ascii="Times New Roman" w:hAnsi="Times New Roman" w:cs="Times New Roman"/>
              <w:sz w:val="28"/>
              <w:szCs w:val="28"/>
            </w:rPr>
            <w:fldChar w:fldCharType="separate"/>
          </w:r>
          <w:hyperlink w:anchor="_Toc34919299" w:history="1">
            <w:r w:rsidR="00962C22" w:rsidRPr="00962C22">
              <w:rPr>
                <w:rStyle w:val="a4"/>
                <w:rFonts w:ascii="Times New Roman" w:hAnsi="Times New Roman" w:cs="Times New Roman"/>
                <w:noProof/>
                <w:sz w:val="28"/>
                <w:szCs w:val="28"/>
              </w:rPr>
              <w:t>1 Общие положения</w:t>
            </w:r>
            <w:r w:rsidR="00962C22" w:rsidRPr="00962C22">
              <w:rPr>
                <w:rFonts w:ascii="Times New Roman" w:hAnsi="Times New Roman" w:cs="Times New Roman"/>
                <w:noProof/>
                <w:webHidden/>
                <w:sz w:val="28"/>
                <w:szCs w:val="28"/>
              </w:rPr>
              <w:tab/>
            </w:r>
            <w:r w:rsidR="00962C22" w:rsidRPr="00962C22">
              <w:rPr>
                <w:rFonts w:ascii="Times New Roman" w:hAnsi="Times New Roman" w:cs="Times New Roman"/>
                <w:noProof/>
                <w:webHidden/>
                <w:sz w:val="28"/>
                <w:szCs w:val="28"/>
              </w:rPr>
              <w:fldChar w:fldCharType="begin"/>
            </w:r>
            <w:r w:rsidR="00962C22" w:rsidRPr="00962C22">
              <w:rPr>
                <w:rFonts w:ascii="Times New Roman" w:hAnsi="Times New Roman" w:cs="Times New Roman"/>
                <w:noProof/>
                <w:webHidden/>
                <w:sz w:val="28"/>
                <w:szCs w:val="28"/>
              </w:rPr>
              <w:instrText xml:space="preserve"> PAGEREF _Toc34919299 \h </w:instrText>
            </w:r>
            <w:r w:rsidR="00962C22" w:rsidRPr="00962C22">
              <w:rPr>
                <w:rFonts w:ascii="Times New Roman" w:hAnsi="Times New Roman" w:cs="Times New Roman"/>
                <w:noProof/>
                <w:webHidden/>
                <w:sz w:val="28"/>
                <w:szCs w:val="28"/>
              </w:rPr>
            </w:r>
            <w:r w:rsidR="00962C22" w:rsidRPr="00962C22">
              <w:rPr>
                <w:rFonts w:ascii="Times New Roman" w:hAnsi="Times New Roman" w:cs="Times New Roman"/>
                <w:noProof/>
                <w:webHidden/>
                <w:sz w:val="28"/>
                <w:szCs w:val="28"/>
              </w:rPr>
              <w:fldChar w:fldCharType="separate"/>
            </w:r>
            <w:r w:rsidR="00BA3B79">
              <w:rPr>
                <w:rFonts w:ascii="Times New Roman" w:hAnsi="Times New Roman" w:cs="Times New Roman"/>
                <w:noProof/>
                <w:webHidden/>
                <w:sz w:val="28"/>
                <w:szCs w:val="28"/>
              </w:rPr>
              <w:t>4</w:t>
            </w:r>
            <w:r w:rsidR="00962C22" w:rsidRPr="00962C22">
              <w:rPr>
                <w:rFonts w:ascii="Times New Roman" w:hAnsi="Times New Roman" w:cs="Times New Roman"/>
                <w:noProof/>
                <w:webHidden/>
                <w:sz w:val="28"/>
                <w:szCs w:val="28"/>
              </w:rPr>
              <w:fldChar w:fldCharType="end"/>
            </w:r>
          </w:hyperlink>
        </w:p>
        <w:p w:rsidR="00962C22" w:rsidRPr="00962C22" w:rsidRDefault="00901721">
          <w:pPr>
            <w:pStyle w:val="11"/>
            <w:tabs>
              <w:tab w:val="right" w:leader="dot" w:pos="9345"/>
            </w:tabs>
            <w:rPr>
              <w:rFonts w:ascii="Times New Roman" w:eastAsiaTheme="minorEastAsia" w:hAnsi="Times New Roman" w:cs="Times New Roman"/>
              <w:noProof/>
              <w:sz w:val="28"/>
              <w:szCs w:val="28"/>
              <w:lang w:eastAsia="ru-RU"/>
            </w:rPr>
          </w:pPr>
          <w:hyperlink w:anchor="_Toc34919300" w:history="1">
            <w:r w:rsidR="00962C22" w:rsidRPr="00962C22">
              <w:rPr>
                <w:rStyle w:val="a4"/>
                <w:rFonts w:ascii="Times New Roman" w:hAnsi="Times New Roman" w:cs="Times New Roman"/>
                <w:noProof/>
                <w:sz w:val="28"/>
                <w:szCs w:val="28"/>
              </w:rPr>
              <w:t xml:space="preserve">2 </w:t>
            </w:r>
            <w:r w:rsidR="00962C22" w:rsidRPr="00962C22">
              <w:rPr>
                <w:rStyle w:val="a4"/>
                <w:rFonts w:ascii="Times New Roman" w:hAnsi="Times New Roman" w:cs="Times New Roman"/>
                <w:iCs/>
                <w:noProof/>
                <w:sz w:val="28"/>
                <w:szCs w:val="28"/>
              </w:rPr>
              <w:t>Тематический план изучения дисциплины</w:t>
            </w:r>
            <w:r w:rsidR="00962C22" w:rsidRPr="00962C22">
              <w:rPr>
                <w:rFonts w:ascii="Times New Roman" w:hAnsi="Times New Roman" w:cs="Times New Roman"/>
                <w:noProof/>
                <w:webHidden/>
                <w:sz w:val="28"/>
                <w:szCs w:val="28"/>
              </w:rPr>
              <w:tab/>
            </w:r>
            <w:r w:rsidR="00962C22" w:rsidRPr="00962C22">
              <w:rPr>
                <w:rFonts w:ascii="Times New Roman" w:hAnsi="Times New Roman" w:cs="Times New Roman"/>
                <w:noProof/>
                <w:webHidden/>
                <w:sz w:val="28"/>
                <w:szCs w:val="28"/>
              </w:rPr>
              <w:fldChar w:fldCharType="begin"/>
            </w:r>
            <w:r w:rsidR="00962C22" w:rsidRPr="00962C22">
              <w:rPr>
                <w:rFonts w:ascii="Times New Roman" w:hAnsi="Times New Roman" w:cs="Times New Roman"/>
                <w:noProof/>
                <w:webHidden/>
                <w:sz w:val="28"/>
                <w:szCs w:val="28"/>
              </w:rPr>
              <w:instrText xml:space="preserve"> PAGEREF _Toc34919300 \h </w:instrText>
            </w:r>
            <w:r w:rsidR="00962C22" w:rsidRPr="00962C22">
              <w:rPr>
                <w:rFonts w:ascii="Times New Roman" w:hAnsi="Times New Roman" w:cs="Times New Roman"/>
                <w:noProof/>
                <w:webHidden/>
                <w:sz w:val="28"/>
                <w:szCs w:val="28"/>
              </w:rPr>
            </w:r>
            <w:r w:rsidR="00962C22" w:rsidRPr="00962C22">
              <w:rPr>
                <w:rFonts w:ascii="Times New Roman" w:hAnsi="Times New Roman" w:cs="Times New Roman"/>
                <w:noProof/>
                <w:webHidden/>
                <w:sz w:val="28"/>
                <w:szCs w:val="28"/>
              </w:rPr>
              <w:fldChar w:fldCharType="separate"/>
            </w:r>
            <w:r w:rsidR="00BA3B79">
              <w:rPr>
                <w:rFonts w:ascii="Times New Roman" w:hAnsi="Times New Roman" w:cs="Times New Roman"/>
                <w:noProof/>
                <w:webHidden/>
                <w:sz w:val="28"/>
                <w:szCs w:val="28"/>
              </w:rPr>
              <w:t>5</w:t>
            </w:r>
            <w:r w:rsidR="00962C22" w:rsidRPr="00962C22">
              <w:rPr>
                <w:rFonts w:ascii="Times New Roman" w:hAnsi="Times New Roman" w:cs="Times New Roman"/>
                <w:noProof/>
                <w:webHidden/>
                <w:sz w:val="28"/>
                <w:szCs w:val="28"/>
              </w:rPr>
              <w:fldChar w:fldCharType="end"/>
            </w:r>
          </w:hyperlink>
        </w:p>
        <w:p w:rsidR="00962C22" w:rsidRPr="00962C22" w:rsidRDefault="00901721">
          <w:pPr>
            <w:pStyle w:val="11"/>
            <w:tabs>
              <w:tab w:val="right" w:leader="dot" w:pos="9345"/>
            </w:tabs>
            <w:rPr>
              <w:rFonts w:ascii="Times New Roman" w:eastAsiaTheme="minorEastAsia" w:hAnsi="Times New Roman" w:cs="Times New Roman"/>
              <w:noProof/>
              <w:sz w:val="28"/>
              <w:szCs w:val="28"/>
              <w:lang w:eastAsia="ru-RU"/>
            </w:rPr>
          </w:pPr>
          <w:hyperlink w:anchor="_Toc34919301" w:history="1">
            <w:r w:rsidR="00962C22" w:rsidRPr="00962C22">
              <w:rPr>
                <w:rStyle w:val="a4"/>
                <w:rFonts w:ascii="Times New Roman" w:eastAsia="Times New Roman" w:hAnsi="Times New Roman" w:cs="Times New Roman"/>
                <w:noProof/>
                <w:sz w:val="28"/>
                <w:szCs w:val="28"/>
                <w:lang w:eastAsia="ru-RU"/>
              </w:rPr>
              <w:t>3 Методические рекомендации по освоению лекционного материала</w:t>
            </w:r>
            <w:r w:rsidR="00962C22" w:rsidRPr="00962C22">
              <w:rPr>
                <w:rFonts w:ascii="Times New Roman" w:hAnsi="Times New Roman" w:cs="Times New Roman"/>
                <w:noProof/>
                <w:webHidden/>
                <w:sz w:val="28"/>
                <w:szCs w:val="28"/>
              </w:rPr>
              <w:tab/>
            </w:r>
            <w:r w:rsidR="00962C22" w:rsidRPr="00962C22">
              <w:rPr>
                <w:rFonts w:ascii="Times New Roman" w:hAnsi="Times New Roman" w:cs="Times New Roman"/>
                <w:noProof/>
                <w:webHidden/>
                <w:sz w:val="28"/>
                <w:szCs w:val="28"/>
              </w:rPr>
              <w:fldChar w:fldCharType="begin"/>
            </w:r>
            <w:r w:rsidR="00962C22" w:rsidRPr="00962C22">
              <w:rPr>
                <w:rFonts w:ascii="Times New Roman" w:hAnsi="Times New Roman" w:cs="Times New Roman"/>
                <w:noProof/>
                <w:webHidden/>
                <w:sz w:val="28"/>
                <w:szCs w:val="28"/>
              </w:rPr>
              <w:instrText xml:space="preserve"> PAGEREF _Toc34919301 \h </w:instrText>
            </w:r>
            <w:r w:rsidR="00962C22" w:rsidRPr="00962C22">
              <w:rPr>
                <w:rFonts w:ascii="Times New Roman" w:hAnsi="Times New Roman" w:cs="Times New Roman"/>
                <w:noProof/>
                <w:webHidden/>
                <w:sz w:val="28"/>
                <w:szCs w:val="28"/>
              </w:rPr>
            </w:r>
            <w:r w:rsidR="00962C22" w:rsidRPr="00962C22">
              <w:rPr>
                <w:rFonts w:ascii="Times New Roman" w:hAnsi="Times New Roman" w:cs="Times New Roman"/>
                <w:noProof/>
                <w:webHidden/>
                <w:sz w:val="28"/>
                <w:szCs w:val="28"/>
              </w:rPr>
              <w:fldChar w:fldCharType="separate"/>
            </w:r>
            <w:r w:rsidR="00BA3B79">
              <w:rPr>
                <w:rFonts w:ascii="Times New Roman" w:hAnsi="Times New Roman" w:cs="Times New Roman"/>
                <w:noProof/>
                <w:webHidden/>
                <w:sz w:val="28"/>
                <w:szCs w:val="28"/>
              </w:rPr>
              <w:t>7</w:t>
            </w:r>
            <w:r w:rsidR="00962C22" w:rsidRPr="00962C22">
              <w:rPr>
                <w:rFonts w:ascii="Times New Roman" w:hAnsi="Times New Roman" w:cs="Times New Roman"/>
                <w:noProof/>
                <w:webHidden/>
                <w:sz w:val="28"/>
                <w:szCs w:val="28"/>
              </w:rPr>
              <w:fldChar w:fldCharType="end"/>
            </w:r>
          </w:hyperlink>
        </w:p>
        <w:p w:rsidR="00962C22" w:rsidRPr="00962C22" w:rsidRDefault="00901721">
          <w:pPr>
            <w:pStyle w:val="21"/>
            <w:tabs>
              <w:tab w:val="right" w:leader="dot" w:pos="9345"/>
            </w:tabs>
            <w:rPr>
              <w:rFonts w:ascii="Times New Roman" w:eastAsiaTheme="minorEastAsia" w:hAnsi="Times New Roman" w:cs="Times New Roman"/>
              <w:noProof/>
              <w:sz w:val="28"/>
              <w:szCs w:val="28"/>
              <w:lang w:eastAsia="ru-RU"/>
            </w:rPr>
          </w:pPr>
          <w:hyperlink w:anchor="_Toc34919302" w:history="1">
            <w:r w:rsidR="00962C22" w:rsidRPr="00962C22">
              <w:rPr>
                <w:rStyle w:val="a4"/>
                <w:rFonts w:ascii="Times New Roman" w:hAnsi="Times New Roman" w:cs="Times New Roman"/>
                <w:noProof/>
                <w:sz w:val="28"/>
                <w:szCs w:val="28"/>
              </w:rPr>
              <w:t>3.1 Перечень основных тем и вопросов для самоконтроля</w:t>
            </w:r>
            <w:r w:rsidR="00962C22" w:rsidRPr="00962C22">
              <w:rPr>
                <w:rFonts w:ascii="Times New Roman" w:hAnsi="Times New Roman" w:cs="Times New Roman"/>
                <w:noProof/>
                <w:webHidden/>
                <w:sz w:val="28"/>
                <w:szCs w:val="28"/>
              </w:rPr>
              <w:tab/>
            </w:r>
            <w:r w:rsidR="00962C22" w:rsidRPr="00962C22">
              <w:rPr>
                <w:rFonts w:ascii="Times New Roman" w:hAnsi="Times New Roman" w:cs="Times New Roman"/>
                <w:noProof/>
                <w:webHidden/>
                <w:sz w:val="28"/>
                <w:szCs w:val="28"/>
              </w:rPr>
              <w:fldChar w:fldCharType="begin"/>
            </w:r>
            <w:r w:rsidR="00962C22" w:rsidRPr="00962C22">
              <w:rPr>
                <w:rFonts w:ascii="Times New Roman" w:hAnsi="Times New Roman" w:cs="Times New Roman"/>
                <w:noProof/>
                <w:webHidden/>
                <w:sz w:val="28"/>
                <w:szCs w:val="28"/>
              </w:rPr>
              <w:instrText xml:space="preserve"> PAGEREF _Toc34919302 \h </w:instrText>
            </w:r>
            <w:r w:rsidR="00962C22" w:rsidRPr="00962C22">
              <w:rPr>
                <w:rFonts w:ascii="Times New Roman" w:hAnsi="Times New Roman" w:cs="Times New Roman"/>
                <w:noProof/>
                <w:webHidden/>
                <w:sz w:val="28"/>
                <w:szCs w:val="28"/>
              </w:rPr>
            </w:r>
            <w:r w:rsidR="00962C22" w:rsidRPr="00962C22">
              <w:rPr>
                <w:rFonts w:ascii="Times New Roman" w:hAnsi="Times New Roman" w:cs="Times New Roman"/>
                <w:noProof/>
                <w:webHidden/>
                <w:sz w:val="28"/>
                <w:szCs w:val="28"/>
              </w:rPr>
              <w:fldChar w:fldCharType="separate"/>
            </w:r>
            <w:r w:rsidR="00BA3B79">
              <w:rPr>
                <w:rFonts w:ascii="Times New Roman" w:hAnsi="Times New Roman" w:cs="Times New Roman"/>
                <w:noProof/>
                <w:webHidden/>
                <w:sz w:val="28"/>
                <w:szCs w:val="28"/>
              </w:rPr>
              <w:t>7</w:t>
            </w:r>
            <w:r w:rsidR="00962C22" w:rsidRPr="00962C22">
              <w:rPr>
                <w:rFonts w:ascii="Times New Roman" w:hAnsi="Times New Roman" w:cs="Times New Roman"/>
                <w:noProof/>
                <w:webHidden/>
                <w:sz w:val="28"/>
                <w:szCs w:val="28"/>
              </w:rPr>
              <w:fldChar w:fldCharType="end"/>
            </w:r>
          </w:hyperlink>
        </w:p>
        <w:p w:rsidR="00962C22" w:rsidRPr="00962C22" w:rsidRDefault="00901721">
          <w:pPr>
            <w:pStyle w:val="11"/>
            <w:tabs>
              <w:tab w:val="right" w:leader="dot" w:pos="9345"/>
            </w:tabs>
            <w:rPr>
              <w:rFonts w:ascii="Times New Roman" w:eastAsiaTheme="minorEastAsia" w:hAnsi="Times New Roman" w:cs="Times New Roman"/>
              <w:noProof/>
              <w:sz w:val="28"/>
              <w:szCs w:val="28"/>
              <w:lang w:eastAsia="ru-RU"/>
            </w:rPr>
          </w:pPr>
          <w:hyperlink w:anchor="_Toc34919303" w:history="1">
            <w:r w:rsidR="00962C22" w:rsidRPr="00962C22">
              <w:rPr>
                <w:rStyle w:val="a4"/>
                <w:rFonts w:ascii="Times New Roman" w:hAnsi="Times New Roman" w:cs="Times New Roman"/>
                <w:noProof/>
                <w:sz w:val="28"/>
                <w:szCs w:val="28"/>
              </w:rPr>
              <w:t>4 Методические рекомендации по подготовке к практическим занятиям</w:t>
            </w:r>
            <w:r w:rsidR="00962C22" w:rsidRPr="00962C22">
              <w:rPr>
                <w:rFonts w:ascii="Times New Roman" w:hAnsi="Times New Roman" w:cs="Times New Roman"/>
                <w:noProof/>
                <w:webHidden/>
                <w:sz w:val="28"/>
                <w:szCs w:val="28"/>
              </w:rPr>
              <w:tab/>
            </w:r>
            <w:r w:rsidR="00962C22" w:rsidRPr="00962C22">
              <w:rPr>
                <w:rFonts w:ascii="Times New Roman" w:hAnsi="Times New Roman" w:cs="Times New Roman"/>
                <w:noProof/>
                <w:webHidden/>
                <w:sz w:val="28"/>
                <w:szCs w:val="28"/>
              </w:rPr>
              <w:fldChar w:fldCharType="begin"/>
            </w:r>
            <w:r w:rsidR="00962C22" w:rsidRPr="00962C22">
              <w:rPr>
                <w:rFonts w:ascii="Times New Roman" w:hAnsi="Times New Roman" w:cs="Times New Roman"/>
                <w:noProof/>
                <w:webHidden/>
                <w:sz w:val="28"/>
                <w:szCs w:val="28"/>
              </w:rPr>
              <w:instrText xml:space="preserve"> PAGEREF _Toc34919303 \h </w:instrText>
            </w:r>
            <w:r w:rsidR="00962C22" w:rsidRPr="00962C22">
              <w:rPr>
                <w:rFonts w:ascii="Times New Roman" w:hAnsi="Times New Roman" w:cs="Times New Roman"/>
                <w:noProof/>
                <w:webHidden/>
                <w:sz w:val="28"/>
                <w:szCs w:val="28"/>
              </w:rPr>
            </w:r>
            <w:r w:rsidR="00962C22" w:rsidRPr="00962C22">
              <w:rPr>
                <w:rFonts w:ascii="Times New Roman" w:hAnsi="Times New Roman" w:cs="Times New Roman"/>
                <w:noProof/>
                <w:webHidden/>
                <w:sz w:val="28"/>
                <w:szCs w:val="28"/>
              </w:rPr>
              <w:fldChar w:fldCharType="separate"/>
            </w:r>
            <w:r w:rsidR="00BA3B79">
              <w:rPr>
                <w:rFonts w:ascii="Times New Roman" w:hAnsi="Times New Roman" w:cs="Times New Roman"/>
                <w:noProof/>
                <w:webHidden/>
                <w:sz w:val="28"/>
                <w:szCs w:val="28"/>
              </w:rPr>
              <w:t>10</w:t>
            </w:r>
            <w:r w:rsidR="00962C22" w:rsidRPr="00962C22">
              <w:rPr>
                <w:rFonts w:ascii="Times New Roman" w:hAnsi="Times New Roman" w:cs="Times New Roman"/>
                <w:noProof/>
                <w:webHidden/>
                <w:sz w:val="28"/>
                <w:szCs w:val="28"/>
              </w:rPr>
              <w:fldChar w:fldCharType="end"/>
            </w:r>
          </w:hyperlink>
        </w:p>
        <w:p w:rsidR="00962C22" w:rsidRPr="00962C22" w:rsidRDefault="00901721">
          <w:pPr>
            <w:pStyle w:val="21"/>
            <w:tabs>
              <w:tab w:val="right" w:leader="dot" w:pos="9345"/>
            </w:tabs>
            <w:rPr>
              <w:rFonts w:ascii="Times New Roman" w:eastAsiaTheme="minorEastAsia" w:hAnsi="Times New Roman" w:cs="Times New Roman"/>
              <w:noProof/>
              <w:sz w:val="28"/>
              <w:szCs w:val="28"/>
              <w:lang w:eastAsia="ru-RU"/>
            </w:rPr>
          </w:pPr>
          <w:hyperlink w:anchor="_Toc34919304" w:history="1">
            <w:r w:rsidR="00962C22" w:rsidRPr="00962C22">
              <w:rPr>
                <w:rStyle w:val="a4"/>
                <w:rFonts w:ascii="Times New Roman" w:hAnsi="Times New Roman" w:cs="Times New Roman"/>
                <w:noProof/>
                <w:sz w:val="28"/>
                <w:szCs w:val="28"/>
              </w:rPr>
              <w:t>4.1 Перечень тем практических занятий</w:t>
            </w:r>
            <w:r w:rsidR="00962C22" w:rsidRPr="00962C22">
              <w:rPr>
                <w:rFonts w:ascii="Times New Roman" w:hAnsi="Times New Roman" w:cs="Times New Roman"/>
                <w:noProof/>
                <w:webHidden/>
                <w:sz w:val="28"/>
                <w:szCs w:val="28"/>
              </w:rPr>
              <w:tab/>
            </w:r>
            <w:r w:rsidR="00962C22" w:rsidRPr="00962C22">
              <w:rPr>
                <w:rFonts w:ascii="Times New Roman" w:hAnsi="Times New Roman" w:cs="Times New Roman"/>
                <w:noProof/>
                <w:webHidden/>
                <w:sz w:val="28"/>
                <w:szCs w:val="28"/>
              </w:rPr>
              <w:fldChar w:fldCharType="begin"/>
            </w:r>
            <w:r w:rsidR="00962C22" w:rsidRPr="00962C22">
              <w:rPr>
                <w:rFonts w:ascii="Times New Roman" w:hAnsi="Times New Roman" w:cs="Times New Roman"/>
                <w:noProof/>
                <w:webHidden/>
                <w:sz w:val="28"/>
                <w:szCs w:val="28"/>
              </w:rPr>
              <w:instrText xml:space="preserve"> PAGEREF _Toc34919304 \h </w:instrText>
            </w:r>
            <w:r w:rsidR="00962C22" w:rsidRPr="00962C22">
              <w:rPr>
                <w:rFonts w:ascii="Times New Roman" w:hAnsi="Times New Roman" w:cs="Times New Roman"/>
                <w:noProof/>
                <w:webHidden/>
                <w:sz w:val="28"/>
                <w:szCs w:val="28"/>
              </w:rPr>
            </w:r>
            <w:r w:rsidR="00962C22" w:rsidRPr="00962C22">
              <w:rPr>
                <w:rFonts w:ascii="Times New Roman" w:hAnsi="Times New Roman" w:cs="Times New Roman"/>
                <w:noProof/>
                <w:webHidden/>
                <w:sz w:val="28"/>
                <w:szCs w:val="28"/>
              </w:rPr>
              <w:fldChar w:fldCharType="separate"/>
            </w:r>
            <w:r w:rsidR="00BA3B79">
              <w:rPr>
                <w:rFonts w:ascii="Times New Roman" w:hAnsi="Times New Roman" w:cs="Times New Roman"/>
                <w:noProof/>
                <w:webHidden/>
                <w:sz w:val="28"/>
                <w:szCs w:val="28"/>
              </w:rPr>
              <w:t>11</w:t>
            </w:r>
            <w:r w:rsidR="00962C22" w:rsidRPr="00962C22">
              <w:rPr>
                <w:rFonts w:ascii="Times New Roman" w:hAnsi="Times New Roman" w:cs="Times New Roman"/>
                <w:noProof/>
                <w:webHidden/>
                <w:sz w:val="28"/>
                <w:szCs w:val="28"/>
              </w:rPr>
              <w:fldChar w:fldCharType="end"/>
            </w:r>
          </w:hyperlink>
        </w:p>
        <w:p w:rsidR="00962C22" w:rsidRPr="00962C22" w:rsidRDefault="00901721">
          <w:pPr>
            <w:pStyle w:val="21"/>
            <w:tabs>
              <w:tab w:val="right" w:leader="dot" w:pos="9345"/>
            </w:tabs>
            <w:rPr>
              <w:rFonts w:ascii="Times New Roman" w:eastAsiaTheme="minorEastAsia" w:hAnsi="Times New Roman" w:cs="Times New Roman"/>
              <w:noProof/>
              <w:sz w:val="28"/>
              <w:szCs w:val="28"/>
              <w:lang w:eastAsia="ru-RU"/>
            </w:rPr>
          </w:pPr>
          <w:hyperlink w:anchor="_Toc34919305" w:history="1">
            <w:r w:rsidR="00962C22" w:rsidRPr="00962C22">
              <w:rPr>
                <w:rStyle w:val="a4"/>
                <w:rFonts w:ascii="Times New Roman" w:eastAsia="Calibri" w:hAnsi="Times New Roman" w:cs="Times New Roman"/>
                <w:noProof/>
                <w:sz w:val="28"/>
                <w:szCs w:val="28"/>
              </w:rPr>
              <w:t>4.2</w:t>
            </w:r>
            <w:r w:rsidR="00962C22" w:rsidRPr="00962C22">
              <w:rPr>
                <w:rStyle w:val="a4"/>
                <w:rFonts w:ascii="Times New Roman" w:hAnsi="Times New Roman" w:cs="Times New Roman"/>
                <w:noProof/>
                <w:sz w:val="28"/>
                <w:szCs w:val="28"/>
              </w:rPr>
              <w:t xml:space="preserve"> </w:t>
            </w:r>
            <w:r w:rsidR="00962C22" w:rsidRPr="00962C22">
              <w:rPr>
                <w:rStyle w:val="a4"/>
                <w:rFonts w:ascii="Times New Roman" w:eastAsia="Calibri" w:hAnsi="Times New Roman" w:cs="Times New Roman"/>
                <w:noProof/>
                <w:sz w:val="28"/>
                <w:szCs w:val="28"/>
              </w:rPr>
              <w:t>Методические указания по написанию рефератов</w:t>
            </w:r>
            <w:r w:rsidR="00962C22" w:rsidRPr="00962C22">
              <w:rPr>
                <w:rFonts w:ascii="Times New Roman" w:hAnsi="Times New Roman" w:cs="Times New Roman"/>
                <w:noProof/>
                <w:webHidden/>
                <w:sz w:val="28"/>
                <w:szCs w:val="28"/>
              </w:rPr>
              <w:tab/>
            </w:r>
            <w:r w:rsidR="00962C22" w:rsidRPr="00962C22">
              <w:rPr>
                <w:rFonts w:ascii="Times New Roman" w:hAnsi="Times New Roman" w:cs="Times New Roman"/>
                <w:noProof/>
                <w:webHidden/>
                <w:sz w:val="28"/>
                <w:szCs w:val="28"/>
              </w:rPr>
              <w:fldChar w:fldCharType="begin"/>
            </w:r>
            <w:r w:rsidR="00962C22" w:rsidRPr="00962C22">
              <w:rPr>
                <w:rFonts w:ascii="Times New Roman" w:hAnsi="Times New Roman" w:cs="Times New Roman"/>
                <w:noProof/>
                <w:webHidden/>
                <w:sz w:val="28"/>
                <w:szCs w:val="28"/>
              </w:rPr>
              <w:instrText xml:space="preserve"> PAGEREF _Toc34919305 \h </w:instrText>
            </w:r>
            <w:r w:rsidR="00962C22" w:rsidRPr="00962C22">
              <w:rPr>
                <w:rFonts w:ascii="Times New Roman" w:hAnsi="Times New Roman" w:cs="Times New Roman"/>
                <w:noProof/>
                <w:webHidden/>
                <w:sz w:val="28"/>
                <w:szCs w:val="28"/>
              </w:rPr>
            </w:r>
            <w:r w:rsidR="00962C22" w:rsidRPr="00962C22">
              <w:rPr>
                <w:rFonts w:ascii="Times New Roman" w:hAnsi="Times New Roman" w:cs="Times New Roman"/>
                <w:noProof/>
                <w:webHidden/>
                <w:sz w:val="28"/>
                <w:szCs w:val="28"/>
              </w:rPr>
              <w:fldChar w:fldCharType="separate"/>
            </w:r>
            <w:r w:rsidR="00BA3B79">
              <w:rPr>
                <w:rFonts w:ascii="Times New Roman" w:hAnsi="Times New Roman" w:cs="Times New Roman"/>
                <w:noProof/>
                <w:webHidden/>
                <w:sz w:val="28"/>
                <w:szCs w:val="28"/>
              </w:rPr>
              <w:t>14</w:t>
            </w:r>
            <w:r w:rsidR="00962C22" w:rsidRPr="00962C22">
              <w:rPr>
                <w:rFonts w:ascii="Times New Roman" w:hAnsi="Times New Roman" w:cs="Times New Roman"/>
                <w:noProof/>
                <w:webHidden/>
                <w:sz w:val="28"/>
                <w:szCs w:val="28"/>
              </w:rPr>
              <w:fldChar w:fldCharType="end"/>
            </w:r>
          </w:hyperlink>
        </w:p>
        <w:p w:rsidR="00962C22" w:rsidRPr="00962C22" w:rsidRDefault="00901721">
          <w:pPr>
            <w:pStyle w:val="11"/>
            <w:tabs>
              <w:tab w:val="right" w:leader="dot" w:pos="9345"/>
            </w:tabs>
            <w:rPr>
              <w:rFonts w:ascii="Times New Roman" w:eastAsiaTheme="minorEastAsia" w:hAnsi="Times New Roman" w:cs="Times New Roman"/>
              <w:noProof/>
              <w:sz w:val="28"/>
              <w:szCs w:val="28"/>
              <w:lang w:eastAsia="ru-RU"/>
            </w:rPr>
          </w:pPr>
          <w:hyperlink w:anchor="_Toc34919306" w:history="1">
            <w:r w:rsidR="00962C22" w:rsidRPr="00962C22">
              <w:rPr>
                <w:rStyle w:val="a4"/>
                <w:rFonts w:ascii="Times New Roman" w:hAnsi="Times New Roman" w:cs="Times New Roman"/>
                <w:noProof/>
                <w:sz w:val="28"/>
                <w:szCs w:val="28"/>
              </w:rPr>
              <w:t>5 Рекомендуемая литература</w:t>
            </w:r>
            <w:r w:rsidR="00962C22" w:rsidRPr="00962C22">
              <w:rPr>
                <w:rFonts w:ascii="Times New Roman" w:hAnsi="Times New Roman" w:cs="Times New Roman"/>
                <w:noProof/>
                <w:webHidden/>
                <w:sz w:val="28"/>
                <w:szCs w:val="28"/>
              </w:rPr>
              <w:tab/>
            </w:r>
            <w:r w:rsidR="00962C22" w:rsidRPr="00962C22">
              <w:rPr>
                <w:rFonts w:ascii="Times New Roman" w:hAnsi="Times New Roman" w:cs="Times New Roman"/>
                <w:noProof/>
                <w:webHidden/>
                <w:sz w:val="28"/>
                <w:szCs w:val="28"/>
              </w:rPr>
              <w:fldChar w:fldCharType="begin"/>
            </w:r>
            <w:r w:rsidR="00962C22" w:rsidRPr="00962C22">
              <w:rPr>
                <w:rFonts w:ascii="Times New Roman" w:hAnsi="Times New Roman" w:cs="Times New Roman"/>
                <w:noProof/>
                <w:webHidden/>
                <w:sz w:val="28"/>
                <w:szCs w:val="28"/>
              </w:rPr>
              <w:instrText xml:space="preserve"> PAGEREF _Toc34919306 \h </w:instrText>
            </w:r>
            <w:r w:rsidR="00962C22" w:rsidRPr="00962C22">
              <w:rPr>
                <w:rFonts w:ascii="Times New Roman" w:hAnsi="Times New Roman" w:cs="Times New Roman"/>
                <w:noProof/>
                <w:webHidden/>
                <w:sz w:val="28"/>
                <w:szCs w:val="28"/>
              </w:rPr>
            </w:r>
            <w:r w:rsidR="00962C22" w:rsidRPr="00962C22">
              <w:rPr>
                <w:rFonts w:ascii="Times New Roman" w:hAnsi="Times New Roman" w:cs="Times New Roman"/>
                <w:noProof/>
                <w:webHidden/>
                <w:sz w:val="28"/>
                <w:szCs w:val="28"/>
              </w:rPr>
              <w:fldChar w:fldCharType="separate"/>
            </w:r>
            <w:r w:rsidR="00BA3B79">
              <w:rPr>
                <w:rFonts w:ascii="Times New Roman" w:hAnsi="Times New Roman" w:cs="Times New Roman"/>
                <w:noProof/>
                <w:webHidden/>
                <w:sz w:val="28"/>
                <w:szCs w:val="28"/>
              </w:rPr>
              <w:t>18</w:t>
            </w:r>
            <w:r w:rsidR="00962C22" w:rsidRPr="00962C22">
              <w:rPr>
                <w:rFonts w:ascii="Times New Roman" w:hAnsi="Times New Roman" w:cs="Times New Roman"/>
                <w:noProof/>
                <w:webHidden/>
                <w:sz w:val="28"/>
                <w:szCs w:val="28"/>
              </w:rPr>
              <w:fldChar w:fldCharType="end"/>
            </w:r>
          </w:hyperlink>
        </w:p>
        <w:p w:rsidR="00962C22" w:rsidRPr="00962C22" w:rsidRDefault="00901721">
          <w:pPr>
            <w:pStyle w:val="21"/>
            <w:tabs>
              <w:tab w:val="right" w:leader="dot" w:pos="9345"/>
            </w:tabs>
            <w:rPr>
              <w:rFonts w:ascii="Times New Roman" w:eastAsiaTheme="minorEastAsia" w:hAnsi="Times New Roman" w:cs="Times New Roman"/>
              <w:noProof/>
              <w:sz w:val="28"/>
              <w:szCs w:val="28"/>
              <w:lang w:eastAsia="ru-RU"/>
            </w:rPr>
          </w:pPr>
          <w:hyperlink w:anchor="_Toc34919307" w:history="1">
            <w:r w:rsidR="00962C22" w:rsidRPr="00962C22">
              <w:rPr>
                <w:rStyle w:val="a4"/>
                <w:rFonts w:ascii="Times New Roman" w:eastAsia="Calibri" w:hAnsi="Times New Roman" w:cs="Times New Roman"/>
                <w:noProof/>
                <w:sz w:val="28"/>
                <w:szCs w:val="28"/>
              </w:rPr>
              <w:t>5.1 Основная литература</w:t>
            </w:r>
            <w:r w:rsidR="00962C22" w:rsidRPr="00962C22">
              <w:rPr>
                <w:rFonts w:ascii="Times New Roman" w:hAnsi="Times New Roman" w:cs="Times New Roman"/>
                <w:noProof/>
                <w:webHidden/>
                <w:sz w:val="28"/>
                <w:szCs w:val="28"/>
              </w:rPr>
              <w:tab/>
            </w:r>
            <w:r w:rsidR="00962C22" w:rsidRPr="00962C22">
              <w:rPr>
                <w:rFonts w:ascii="Times New Roman" w:hAnsi="Times New Roman" w:cs="Times New Roman"/>
                <w:noProof/>
                <w:webHidden/>
                <w:sz w:val="28"/>
                <w:szCs w:val="28"/>
              </w:rPr>
              <w:fldChar w:fldCharType="begin"/>
            </w:r>
            <w:r w:rsidR="00962C22" w:rsidRPr="00962C22">
              <w:rPr>
                <w:rFonts w:ascii="Times New Roman" w:hAnsi="Times New Roman" w:cs="Times New Roman"/>
                <w:noProof/>
                <w:webHidden/>
                <w:sz w:val="28"/>
                <w:szCs w:val="28"/>
              </w:rPr>
              <w:instrText xml:space="preserve"> PAGEREF _Toc34919307 \h </w:instrText>
            </w:r>
            <w:r w:rsidR="00962C22" w:rsidRPr="00962C22">
              <w:rPr>
                <w:rFonts w:ascii="Times New Roman" w:hAnsi="Times New Roman" w:cs="Times New Roman"/>
                <w:noProof/>
                <w:webHidden/>
                <w:sz w:val="28"/>
                <w:szCs w:val="28"/>
              </w:rPr>
            </w:r>
            <w:r w:rsidR="00962C22" w:rsidRPr="00962C22">
              <w:rPr>
                <w:rFonts w:ascii="Times New Roman" w:hAnsi="Times New Roman" w:cs="Times New Roman"/>
                <w:noProof/>
                <w:webHidden/>
                <w:sz w:val="28"/>
                <w:szCs w:val="28"/>
              </w:rPr>
              <w:fldChar w:fldCharType="separate"/>
            </w:r>
            <w:r w:rsidR="00BA3B79">
              <w:rPr>
                <w:rFonts w:ascii="Times New Roman" w:hAnsi="Times New Roman" w:cs="Times New Roman"/>
                <w:noProof/>
                <w:webHidden/>
                <w:sz w:val="28"/>
                <w:szCs w:val="28"/>
              </w:rPr>
              <w:t>18</w:t>
            </w:r>
            <w:r w:rsidR="00962C22" w:rsidRPr="00962C22">
              <w:rPr>
                <w:rFonts w:ascii="Times New Roman" w:hAnsi="Times New Roman" w:cs="Times New Roman"/>
                <w:noProof/>
                <w:webHidden/>
                <w:sz w:val="28"/>
                <w:szCs w:val="28"/>
              </w:rPr>
              <w:fldChar w:fldCharType="end"/>
            </w:r>
          </w:hyperlink>
        </w:p>
        <w:p w:rsidR="00962C22" w:rsidRPr="00962C22" w:rsidRDefault="00901721">
          <w:pPr>
            <w:pStyle w:val="21"/>
            <w:tabs>
              <w:tab w:val="right" w:leader="dot" w:pos="9345"/>
            </w:tabs>
            <w:rPr>
              <w:rFonts w:ascii="Times New Roman" w:eastAsiaTheme="minorEastAsia" w:hAnsi="Times New Roman" w:cs="Times New Roman"/>
              <w:noProof/>
              <w:sz w:val="28"/>
              <w:szCs w:val="28"/>
              <w:lang w:eastAsia="ru-RU"/>
            </w:rPr>
          </w:pPr>
          <w:hyperlink w:anchor="_Toc34919308" w:history="1">
            <w:r w:rsidR="00962C22" w:rsidRPr="00962C22">
              <w:rPr>
                <w:rStyle w:val="a4"/>
                <w:rFonts w:ascii="Times New Roman" w:eastAsia="Calibri" w:hAnsi="Times New Roman" w:cs="Times New Roman"/>
                <w:noProof/>
                <w:sz w:val="28"/>
                <w:szCs w:val="28"/>
              </w:rPr>
              <w:t>5.2 Дополнительная литература</w:t>
            </w:r>
            <w:r w:rsidR="00962C22" w:rsidRPr="00962C22">
              <w:rPr>
                <w:rFonts w:ascii="Times New Roman" w:hAnsi="Times New Roman" w:cs="Times New Roman"/>
                <w:noProof/>
                <w:webHidden/>
                <w:sz w:val="28"/>
                <w:szCs w:val="28"/>
              </w:rPr>
              <w:tab/>
            </w:r>
            <w:r w:rsidR="00962C22" w:rsidRPr="00962C22">
              <w:rPr>
                <w:rFonts w:ascii="Times New Roman" w:hAnsi="Times New Roman" w:cs="Times New Roman"/>
                <w:noProof/>
                <w:webHidden/>
                <w:sz w:val="28"/>
                <w:szCs w:val="28"/>
              </w:rPr>
              <w:fldChar w:fldCharType="begin"/>
            </w:r>
            <w:r w:rsidR="00962C22" w:rsidRPr="00962C22">
              <w:rPr>
                <w:rFonts w:ascii="Times New Roman" w:hAnsi="Times New Roman" w:cs="Times New Roman"/>
                <w:noProof/>
                <w:webHidden/>
                <w:sz w:val="28"/>
                <w:szCs w:val="28"/>
              </w:rPr>
              <w:instrText xml:space="preserve"> PAGEREF _Toc34919308 \h </w:instrText>
            </w:r>
            <w:r w:rsidR="00962C22" w:rsidRPr="00962C22">
              <w:rPr>
                <w:rFonts w:ascii="Times New Roman" w:hAnsi="Times New Roman" w:cs="Times New Roman"/>
                <w:noProof/>
                <w:webHidden/>
                <w:sz w:val="28"/>
                <w:szCs w:val="28"/>
              </w:rPr>
            </w:r>
            <w:r w:rsidR="00962C22" w:rsidRPr="00962C22">
              <w:rPr>
                <w:rFonts w:ascii="Times New Roman" w:hAnsi="Times New Roman" w:cs="Times New Roman"/>
                <w:noProof/>
                <w:webHidden/>
                <w:sz w:val="28"/>
                <w:szCs w:val="28"/>
              </w:rPr>
              <w:fldChar w:fldCharType="separate"/>
            </w:r>
            <w:r w:rsidR="00BA3B79">
              <w:rPr>
                <w:rFonts w:ascii="Times New Roman" w:hAnsi="Times New Roman" w:cs="Times New Roman"/>
                <w:noProof/>
                <w:webHidden/>
                <w:sz w:val="28"/>
                <w:szCs w:val="28"/>
              </w:rPr>
              <w:t>18</w:t>
            </w:r>
            <w:r w:rsidR="00962C22" w:rsidRPr="00962C22">
              <w:rPr>
                <w:rFonts w:ascii="Times New Roman" w:hAnsi="Times New Roman" w:cs="Times New Roman"/>
                <w:noProof/>
                <w:webHidden/>
                <w:sz w:val="28"/>
                <w:szCs w:val="28"/>
              </w:rPr>
              <w:fldChar w:fldCharType="end"/>
            </w:r>
          </w:hyperlink>
        </w:p>
        <w:p w:rsidR="00783106" w:rsidRDefault="00783106">
          <w:r w:rsidRPr="00962C22">
            <w:rPr>
              <w:rFonts w:ascii="Times New Roman" w:hAnsi="Times New Roman" w:cs="Times New Roman"/>
              <w:bCs/>
              <w:sz w:val="28"/>
              <w:szCs w:val="28"/>
            </w:rPr>
            <w:fldChar w:fldCharType="end"/>
          </w:r>
        </w:p>
      </w:sdtContent>
    </w:sdt>
    <w:p w:rsidR="007A1A22" w:rsidRDefault="007A1A22">
      <w:pPr>
        <w:rPr>
          <w:rFonts w:ascii="Times New Roman" w:hAnsi="Times New Roman" w:cs="Times New Roman"/>
          <w:b/>
          <w:sz w:val="32"/>
          <w:szCs w:val="32"/>
        </w:rPr>
      </w:pPr>
    </w:p>
    <w:p w:rsidR="007A1A22" w:rsidRDefault="007A1A22">
      <w:pPr>
        <w:rPr>
          <w:rFonts w:ascii="Times New Roman" w:hAnsi="Times New Roman" w:cs="Times New Roman"/>
          <w:b/>
          <w:sz w:val="32"/>
          <w:szCs w:val="32"/>
        </w:rPr>
      </w:pPr>
    </w:p>
    <w:p w:rsidR="007A1A22" w:rsidRDefault="007A1A22">
      <w:pPr>
        <w:rPr>
          <w:rFonts w:ascii="Times New Roman" w:hAnsi="Times New Roman" w:cs="Times New Roman"/>
          <w:b/>
          <w:sz w:val="32"/>
          <w:szCs w:val="32"/>
        </w:rPr>
      </w:pPr>
      <w:r>
        <w:rPr>
          <w:rFonts w:ascii="Times New Roman" w:hAnsi="Times New Roman" w:cs="Times New Roman"/>
          <w:b/>
          <w:sz w:val="32"/>
          <w:szCs w:val="32"/>
        </w:rPr>
        <w:br w:type="page"/>
      </w:r>
    </w:p>
    <w:p w:rsidR="007F3E4C" w:rsidRDefault="007F3E4C" w:rsidP="007A1A22">
      <w:pPr>
        <w:pStyle w:val="1"/>
        <w:jc w:val="center"/>
        <w:rPr>
          <w:rFonts w:ascii="Times New Roman" w:hAnsi="Times New Roman" w:cs="Times New Roman"/>
          <w:color w:val="auto"/>
          <w:sz w:val="32"/>
          <w:szCs w:val="32"/>
        </w:rPr>
      </w:pPr>
      <w:bookmarkStart w:id="1" w:name="_Toc34919299"/>
      <w:r w:rsidRPr="007A1A22">
        <w:rPr>
          <w:rFonts w:ascii="Times New Roman" w:hAnsi="Times New Roman" w:cs="Times New Roman"/>
          <w:color w:val="auto"/>
          <w:sz w:val="32"/>
          <w:szCs w:val="32"/>
        </w:rPr>
        <w:lastRenderedPageBreak/>
        <w:t>1 Общие положения</w:t>
      </w:r>
      <w:bookmarkEnd w:id="1"/>
    </w:p>
    <w:p w:rsidR="00AD7E03" w:rsidRDefault="00776267" w:rsidP="00776267">
      <w:pPr>
        <w:spacing w:after="0" w:line="360" w:lineRule="auto"/>
        <w:ind w:firstLine="709"/>
        <w:jc w:val="both"/>
        <w:rPr>
          <w:rFonts w:ascii="Times New Roman" w:hAnsi="Times New Roman" w:cs="Times New Roman"/>
          <w:sz w:val="28"/>
          <w:szCs w:val="28"/>
        </w:rPr>
      </w:pPr>
      <w:r w:rsidRPr="00776267">
        <w:rPr>
          <w:rFonts w:ascii="Times New Roman" w:hAnsi="Times New Roman" w:cs="Times New Roman"/>
          <w:sz w:val="28"/>
          <w:szCs w:val="28"/>
        </w:rPr>
        <w:t>Цель освоения дисциплины</w:t>
      </w:r>
      <w:r>
        <w:rPr>
          <w:rFonts w:ascii="Times New Roman" w:hAnsi="Times New Roman" w:cs="Times New Roman"/>
          <w:sz w:val="28"/>
          <w:szCs w:val="28"/>
        </w:rPr>
        <w:t xml:space="preserve"> «Инновационный менеджмент» - </w:t>
      </w:r>
      <w:r w:rsidR="006A2091" w:rsidRPr="006A2091">
        <w:rPr>
          <w:rFonts w:ascii="Times New Roman" w:hAnsi="Times New Roman" w:cs="Times New Roman"/>
          <w:sz w:val="28"/>
          <w:szCs w:val="28"/>
        </w:rPr>
        <w:t>формирование системы знаний о сущности, особенностях, этапах становления, развития инновационного менеджмента и освоение технологий программно-целевого управления инновациями в организации</w:t>
      </w:r>
      <w:r w:rsidR="006A2091" w:rsidRPr="006A2091">
        <w:rPr>
          <w:rFonts w:ascii="Times New Roman" w:hAnsi="Times New Roman" w:cs="Times New Roman"/>
          <w:i/>
          <w:sz w:val="28"/>
          <w:szCs w:val="28"/>
        </w:rPr>
        <w:t>.</w:t>
      </w:r>
    </w:p>
    <w:p w:rsidR="00776267" w:rsidRPr="00776267" w:rsidRDefault="00776267" w:rsidP="0077626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Задачи дисциплины:</w:t>
      </w:r>
      <w:r w:rsidRPr="00776267">
        <w:rPr>
          <w:rFonts w:ascii="Times New Roman" w:hAnsi="Times New Roman" w:cs="Times New Roman"/>
          <w:sz w:val="28"/>
          <w:szCs w:val="28"/>
        </w:rPr>
        <w:t xml:space="preserve"> </w:t>
      </w:r>
    </w:p>
    <w:p w:rsidR="006A2091" w:rsidRPr="006A2091" w:rsidRDefault="006A2091" w:rsidP="006A2091">
      <w:pPr>
        <w:spacing w:after="0" w:line="360" w:lineRule="auto"/>
        <w:ind w:firstLine="709"/>
        <w:jc w:val="both"/>
        <w:rPr>
          <w:rFonts w:ascii="Times New Roman" w:hAnsi="Times New Roman" w:cs="Times New Roman"/>
          <w:sz w:val="28"/>
          <w:szCs w:val="28"/>
        </w:rPr>
      </w:pPr>
      <w:r w:rsidRPr="006A2091">
        <w:rPr>
          <w:rFonts w:ascii="Times New Roman" w:hAnsi="Times New Roman" w:cs="Times New Roman"/>
          <w:sz w:val="28"/>
          <w:szCs w:val="28"/>
        </w:rPr>
        <w:t>-исследование организационных форм инновационных организаций, их структуры, основных функций на различных уровнях иерархии управления;</w:t>
      </w:r>
    </w:p>
    <w:p w:rsidR="006A2091" w:rsidRPr="006A2091" w:rsidRDefault="006A2091" w:rsidP="006A2091">
      <w:pPr>
        <w:spacing w:after="0" w:line="360" w:lineRule="auto"/>
        <w:ind w:firstLine="709"/>
        <w:jc w:val="both"/>
        <w:rPr>
          <w:rFonts w:ascii="Times New Roman" w:hAnsi="Times New Roman" w:cs="Times New Roman"/>
          <w:sz w:val="28"/>
          <w:szCs w:val="28"/>
        </w:rPr>
      </w:pPr>
      <w:r w:rsidRPr="006A2091">
        <w:rPr>
          <w:rFonts w:ascii="Times New Roman" w:hAnsi="Times New Roman" w:cs="Times New Roman"/>
          <w:sz w:val="28"/>
          <w:szCs w:val="28"/>
        </w:rPr>
        <w:t>-изучение теории и практики инновационного менеджмента;</w:t>
      </w:r>
    </w:p>
    <w:p w:rsidR="00776267" w:rsidRDefault="006A2091" w:rsidP="006A2091">
      <w:pPr>
        <w:spacing w:after="0" w:line="360" w:lineRule="auto"/>
        <w:ind w:firstLine="709"/>
        <w:jc w:val="both"/>
        <w:rPr>
          <w:rFonts w:ascii="Times New Roman" w:hAnsi="Times New Roman" w:cs="Times New Roman"/>
          <w:sz w:val="28"/>
          <w:szCs w:val="28"/>
        </w:rPr>
      </w:pPr>
      <w:r w:rsidRPr="006A2091">
        <w:rPr>
          <w:rFonts w:ascii="Times New Roman" w:hAnsi="Times New Roman" w:cs="Times New Roman"/>
          <w:sz w:val="28"/>
          <w:szCs w:val="28"/>
        </w:rPr>
        <w:t>-формирование практических навыков подготовки и реализации инновационных и инвестиционных проектов.</w:t>
      </w:r>
    </w:p>
    <w:p w:rsidR="000E5DD2" w:rsidRDefault="00776267" w:rsidP="007F3E4C">
      <w:pPr>
        <w:spacing w:after="0" w:line="360" w:lineRule="auto"/>
        <w:ind w:firstLine="709"/>
        <w:jc w:val="both"/>
        <w:rPr>
          <w:rFonts w:ascii="Times New Roman" w:hAnsi="Times New Roman" w:cs="Times New Roman"/>
          <w:sz w:val="28"/>
          <w:szCs w:val="28"/>
        </w:rPr>
      </w:pPr>
      <w:r w:rsidRPr="00776267">
        <w:rPr>
          <w:rFonts w:ascii="Times New Roman" w:hAnsi="Times New Roman" w:cs="Times New Roman"/>
          <w:sz w:val="28"/>
          <w:szCs w:val="28"/>
        </w:rPr>
        <w:t>Процесс изучения дисциплины направлен на формирование следующих компетенций:</w:t>
      </w:r>
    </w:p>
    <w:p w:rsidR="00776267" w:rsidRPr="00D2474D" w:rsidRDefault="00D2474D" w:rsidP="007F3E4C">
      <w:pPr>
        <w:spacing w:after="0" w:line="360" w:lineRule="auto"/>
        <w:ind w:firstLine="709"/>
        <w:jc w:val="both"/>
        <w:rPr>
          <w:rFonts w:ascii="Times New Roman" w:hAnsi="Times New Roman" w:cs="Times New Roman"/>
          <w:sz w:val="28"/>
          <w:szCs w:val="28"/>
        </w:rPr>
      </w:pPr>
      <w:r w:rsidRPr="00D2474D">
        <w:rPr>
          <w:rFonts w:ascii="Times New Roman" w:hAnsi="Times New Roman" w:cs="Times New Roman"/>
          <w:sz w:val="28"/>
          <w:szCs w:val="28"/>
        </w:rPr>
        <w:t>ПК*-5 Способен осуществлять руководство проведением экономических исследований систем управления и результатов производственно-хозяйственной деятельности организации или структурного подразделения организации в целях обоснования внедрения инноваций, новых технологий, смены ассортимента продукции с учетом конъюнктуры рынка, разработка предложений по совершенствованию управления интеллектуальной собственностью организации</w:t>
      </w:r>
      <w:r w:rsidR="00776267" w:rsidRPr="00D2474D">
        <w:rPr>
          <w:rFonts w:ascii="Times New Roman" w:hAnsi="Times New Roman" w:cs="Times New Roman"/>
          <w:sz w:val="28"/>
          <w:szCs w:val="28"/>
        </w:rPr>
        <w:t>.</w:t>
      </w:r>
    </w:p>
    <w:p w:rsidR="00D2474D" w:rsidRPr="00D2474D" w:rsidRDefault="00D2474D" w:rsidP="00382F6D">
      <w:pPr>
        <w:spacing w:after="0" w:line="360" w:lineRule="auto"/>
        <w:ind w:firstLine="709"/>
        <w:jc w:val="both"/>
        <w:rPr>
          <w:rFonts w:ascii="Times New Roman" w:hAnsi="Times New Roman" w:cs="Times New Roman"/>
          <w:sz w:val="28"/>
          <w:szCs w:val="28"/>
        </w:rPr>
      </w:pPr>
      <w:r w:rsidRPr="00D2474D">
        <w:rPr>
          <w:rFonts w:ascii="Times New Roman" w:hAnsi="Times New Roman" w:cs="Times New Roman"/>
          <w:sz w:val="28"/>
          <w:szCs w:val="28"/>
        </w:rPr>
        <w:t>ПК*-7 Способен разрабатывать мероприятия по воздействию на риск в разрезе отдельных видов и осуществлять организацию документирования процесса управления рисками и корректировку реестров рисков в рамках отдельных бизнес-процессов предпринимательской деятельности и функциональных направлений, выполнять их экономическую оценку</w:t>
      </w:r>
    </w:p>
    <w:p w:rsidR="007F3E4C" w:rsidRDefault="00382F6D" w:rsidP="003668E9">
      <w:pPr>
        <w:spacing w:after="0" w:line="360" w:lineRule="auto"/>
        <w:ind w:firstLine="709"/>
        <w:jc w:val="both"/>
        <w:rPr>
          <w:rFonts w:ascii="Times New Roman" w:hAnsi="Times New Roman" w:cs="Times New Roman"/>
          <w:sz w:val="28"/>
          <w:szCs w:val="28"/>
        </w:rPr>
      </w:pPr>
      <w:r w:rsidRPr="00382F6D">
        <w:rPr>
          <w:rFonts w:ascii="Times New Roman" w:hAnsi="Times New Roman" w:cs="Times New Roman"/>
          <w:sz w:val="28"/>
          <w:szCs w:val="28"/>
        </w:rPr>
        <w:t xml:space="preserve">По курсу предусмотрено проведение лекционных занятий, на которых дается основной систематизированный материал, </w:t>
      </w:r>
      <w:r w:rsidR="002D59D7">
        <w:rPr>
          <w:rFonts w:ascii="Times New Roman" w:hAnsi="Times New Roman" w:cs="Times New Roman"/>
          <w:sz w:val="28"/>
          <w:szCs w:val="28"/>
        </w:rPr>
        <w:t>семинарских</w:t>
      </w:r>
      <w:r w:rsidRPr="00382F6D">
        <w:rPr>
          <w:rFonts w:ascii="Times New Roman" w:hAnsi="Times New Roman" w:cs="Times New Roman"/>
          <w:sz w:val="28"/>
          <w:szCs w:val="28"/>
        </w:rPr>
        <w:t xml:space="preserve"> занятий. Распределение занятий по часам представлено в РПД. Важнейшим этапом курса является самостоятельная работа с использованием научной литературы.</w:t>
      </w:r>
      <w:r w:rsidR="007F3E4C">
        <w:rPr>
          <w:rFonts w:ascii="Times New Roman" w:hAnsi="Times New Roman" w:cs="Times New Roman"/>
          <w:sz w:val="28"/>
          <w:szCs w:val="28"/>
        </w:rPr>
        <w:br w:type="page"/>
      </w:r>
    </w:p>
    <w:p w:rsidR="007F3E4C" w:rsidRDefault="000E5DD2" w:rsidP="007A1A22">
      <w:pPr>
        <w:pStyle w:val="1"/>
        <w:jc w:val="center"/>
        <w:rPr>
          <w:rFonts w:ascii="Times New Roman" w:hAnsi="Times New Roman" w:cs="Times New Roman"/>
          <w:color w:val="auto"/>
          <w:sz w:val="32"/>
          <w:szCs w:val="32"/>
        </w:rPr>
      </w:pPr>
      <w:bookmarkStart w:id="2" w:name="_Toc34919300"/>
      <w:r w:rsidRPr="007A1A22">
        <w:rPr>
          <w:rFonts w:ascii="Times New Roman" w:hAnsi="Times New Roman" w:cs="Times New Roman"/>
          <w:color w:val="auto"/>
          <w:sz w:val="32"/>
          <w:szCs w:val="32"/>
        </w:rPr>
        <w:lastRenderedPageBreak/>
        <w:t xml:space="preserve">2 </w:t>
      </w:r>
      <w:r w:rsidR="00382F6D" w:rsidRPr="00382F6D">
        <w:rPr>
          <w:rFonts w:ascii="Times New Roman" w:hAnsi="Times New Roman" w:cs="Times New Roman"/>
          <w:iCs/>
          <w:color w:val="auto"/>
          <w:sz w:val="32"/>
          <w:szCs w:val="32"/>
        </w:rPr>
        <w:t>Тематический план изучения дисциплины</w:t>
      </w:r>
      <w:bookmarkEnd w:id="2"/>
    </w:p>
    <w:p w:rsidR="007F3E4C" w:rsidRDefault="00382F6D" w:rsidP="007F3E4C">
      <w:pPr>
        <w:spacing w:after="0" w:line="360" w:lineRule="auto"/>
        <w:ind w:firstLine="720"/>
        <w:jc w:val="both"/>
        <w:rPr>
          <w:rFonts w:ascii="Times New Roman" w:eastAsia="Times New Roman" w:hAnsi="Times New Roman" w:cs="Times New Roman"/>
          <w:sz w:val="28"/>
          <w:szCs w:val="28"/>
          <w:lang w:eastAsia="ru-RU"/>
        </w:rPr>
      </w:pPr>
      <w:r w:rsidRPr="00382F6D">
        <w:rPr>
          <w:rFonts w:ascii="Times New Roman" w:eastAsia="Times New Roman" w:hAnsi="Times New Roman" w:cs="Times New Roman"/>
          <w:sz w:val="28"/>
          <w:szCs w:val="28"/>
          <w:lang w:eastAsia="ru-RU"/>
        </w:rPr>
        <w:t xml:space="preserve">На изучение дисциплины </w:t>
      </w:r>
      <w:r w:rsidR="002D59D7">
        <w:rPr>
          <w:rFonts w:ascii="Times New Roman" w:eastAsia="Times New Roman" w:hAnsi="Times New Roman" w:cs="Times New Roman"/>
          <w:sz w:val="28"/>
          <w:szCs w:val="28"/>
          <w:lang w:eastAsia="ru-RU"/>
        </w:rPr>
        <w:t xml:space="preserve">«Инновационный менеджмент» </w:t>
      </w:r>
      <w:r w:rsidRPr="00382F6D">
        <w:rPr>
          <w:rFonts w:ascii="Times New Roman" w:eastAsia="Times New Roman" w:hAnsi="Times New Roman" w:cs="Times New Roman"/>
          <w:sz w:val="28"/>
          <w:szCs w:val="28"/>
          <w:lang w:eastAsia="ru-RU"/>
        </w:rPr>
        <w:t>по рабочей программе дисциплины отводится:</w:t>
      </w:r>
      <w:r w:rsidR="00DD1881" w:rsidRPr="00DD1881">
        <w:rPr>
          <w:rFonts w:ascii="Times New Roman" w:hAnsi="Times New Roman" w:cs="Times New Roman"/>
          <w:sz w:val="24"/>
          <w:szCs w:val="24"/>
        </w:rPr>
        <w:t xml:space="preserve"> </w:t>
      </w:r>
      <w:r w:rsidR="00D2474D">
        <w:rPr>
          <w:rFonts w:ascii="Times New Roman" w:hAnsi="Times New Roman" w:cs="Times New Roman"/>
          <w:sz w:val="24"/>
          <w:szCs w:val="24"/>
        </w:rPr>
        <w:t>5</w:t>
      </w:r>
      <w:r w:rsidR="00D2474D">
        <w:rPr>
          <w:rFonts w:ascii="Times New Roman" w:eastAsia="Times New Roman" w:hAnsi="Times New Roman" w:cs="Times New Roman"/>
          <w:sz w:val="28"/>
          <w:szCs w:val="28"/>
          <w:lang w:eastAsia="ru-RU"/>
        </w:rPr>
        <w:t xml:space="preserve"> зачетных единиц (180</w:t>
      </w:r>
      <w:r w:rsidR="006A2091" w:rsidRPr="006A2091">
        <w:rPr>
          <w:rFonts w:ascii="Times New Roman" w:eastAsia="Times New Roman" w:hAnsi="Times New Roman" w:cs="Times New Roman"/>
          <w:sz w:val="28"/>
          <w:szCs w:val="28"/>
          <w:lang w:eastAsia="ru-RU"/>
        </w:rPr>
        <w:t xml:space="preserve"> академических часов)</w:t>
      </w:r>
      <w:r w:rsidR="00DD1881">
        <w:rPr>
          <w:rFonts w:ascii="Times New Roman" w:eastAsia="Times New Roman" w:hAnsi="Times New Roman" w:cs="Times New Roman"/>
          <w:sz w:val="28"/>
          <w:szCs w:val="28"/>
          <w:lang w:eastAsia="ru-RU"/>
        </w:rPr>
        <w:t>.</w:t>
      </w:r>
    </w:p>
    <w:p w:rsidR="002D59D7" w:rsidRDefault="002D59D7" w:rsidP="007F3E4C">
      <w:pPr>
        <w:spacing w:after="0" w:line="360" w:lineRule="auto"/>
        <w:ind w:firstLine="720"/>
        <w:jc w:val="both"/>
        <w:rPr>
          <w:rFonts w:ascii="Times New Roman" w:eastAsia="Times New Roman" w:hAnsi="Times New Roman" w:cs="Times New Roman"/>
          <w:sz w:val="28"/>
          <w:szCs w:val="28"/>
          <w:lang w:eastAsia="ru-RU"/>
        </w:rPr>
      </w:pPr>
    </w:p>
    <w:p w:rsidR="00DD1881" w:rsidRDefault="00DD1881" w:rsidP="007F3E4C">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1 - Тематический план изучения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000" w:firstRow="0" w:lastRow="0" w:firstColumn="0" w:lastColumn="0" w:noHBand="0" w:noVBand="0"/>
      </w:tblPr>
      <w:tblGrid>
        <w:gridCol w:w="1107"/>
        <w:gridCol w:w="4477"/>
        <w:gridCol w:w="1106"/>
        <w:gridCol w:w="554"/>
        <w:gridCol w:w="554"/>
        <w:gridCol w:w="554"/>
        <w:gridCol w:w="1105"/>
      </w:tblGrid>
      <w:tr w:rsidR="00BA3B79" w:rsidRPr="003668E9" w:rsidTr="005E61CD">
        <w:trPr>
          <w:tblHeader/>
        </w:trPr>
        <w:tc>
          <w:tcPr>
            <w:tcW w:w="585" w:type="pct"/>
            <w:vMerge w:val="restart"/>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bookmarkStart w:id="3" w:name="Merge3" w:colFirst="2" w:colLast="6"/>
            <w:bookmarkStart w:id="4" w:name="Merge4" w:colFirst="1" w:colLast="1"/>
            <w:bookmarkStart w:id="5" w:name="Merge5" w:colFirst="0" w:colLast="0"/>
            <w:r w:rsidRPr="003668E9">
              <w:rPr>
                <w:rFonts w:ascii="Times New Roman" w:hAnsi="Times New Roman" w:cs="Times New Roman"/>
                <w:sz w:val="28"/>
                <w:szCs w:val="28"/>
              </w:rPr>
              <w:t>№ раздела</w:t>
            </w:r>
          </w:p>
        </w:tc>
        <w:tc>
          <w:tcPr>
            <w:tcW w:w="2367" w:type="pct"/>
            <w:vMerge w:val="restart"/>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r w:rsidRPr="003668E9">
              <w:rPr>
                <w:rFonts w:ascii="Times New Roman" w:hAnsi="Times New Roman" w:cs="Times New Roman"/>
                <w:sz w:val="28"/>
                <w:szCs w:val="28"/>
              </w:rPr>
              <w:t>Наименование разделов</w:t>
            </w:r>
          </w:p>
        </w:tc>
        <w:tc>
          <w:tcPr>
            <w:tcW w:w="2048" w:type="pct"/>
            <w:gridSpan w:val="5"/>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r w:rsidRPr="003668E9">
              <w:rPr>
                <w:rFonts w:ascii="Times New Roman" w:hAnsi="Times New Roman" w:cs="Times New Roman"/>
                <w:sz w:val="28"/>
                <w:szCs w:val="28"/>
              </w:rPr>
              <w:t>Количество часов</w:t>
            </w:r>
          </w:p>
        </w:tc>
      </w:tr>
      <w:tr w:rsidR="00BA3B79" w:rsidRPr="003668E9" w:rsidTr="005E61CD">
        <w:trPr>
          <w:tblHeader/>
        </w:trPr>
        <w:tc>
          <w:tcPr>
            <w:tcW w:w="585" w:type="pct"/>
            <w:vMerge/>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bookmarkStart w:id="6" w:name="Merge1" w:colFirst="3" w:colLast="5"/>
            <w:bookmarkStart w:id="7" w:name="Merge0" w:colFirst="6" w:colLast="6"/>
            <w:bookmarkStart w:id="8" w:name="Merge2" w:colFirst="2" w:colLast="2"/>
            <w:bookmarkEnd w:id="3"/>
          </w:p>
        </w:tc>
        <w:tc>
          <w:tcPr>
            <w:tcW w:w="2367" w:type="pct"/>
            <w:vMerge/>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p>
        </w:tc>
        <w:tc>
          <w:tcPr>
            <w:tcW w:w="585" w:type="pct"/>
            <w:vMerge w:val="restart"/>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r w:rsidRPr="003668E9">
              <w:rPr>
                <w:rFonts w:ascii="Times New Roman" w:hAnsi="Times New Roman" w:cs="Times New Roman"/>
                <w:sz w:val="28"/>
                <w:szCs w:val="28"/>
              </w:rPr>
              <w:t>всего</w:t>
            </w:r>
          </w:p>
        </w:tc>
        <w:tc>
          <w:tcPr>
            <w:tcW w:w="878" w:type="pct"/>
            <w:gridSpan w:val="3"/>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r w:rsidRPr="003668E9">
              <w:rPr>
                <w:rFonts w:ascii="Times New Roman" w:hAnsi="Times New Roman" w:cs="Times New Roman"/>
                <w:sz w:val="28"/>
                <w:szCs w:val="28"/>
              </w:rPr>
              <w:t>аудиторная</w:t>
            </w:r>
          </w:p>
          <w:p w:rsidR="00BA3B79" w:rsidRPr="003668E9" w:rsidRDefault="00BA3B79" w:rsidP="00BA3B79">
            <w:pPr>
              <w:suppressAutoHyphens/>
              <w:spacing w:after="0" w:line="240" w:lineRule="auto"/>
              <w:jc w:val="center"/>
              <w:rPr>
                <w:rFonts w:ascii="Times New Roman" w:hAnsi="Times New Roman" w:cs="Times New Roman"/>
                <w:sz w:val="28"/>
                <w:szCs w:val="28"/>
              </w:rPr>
            </w:pPr>
            <w:r w:rsidRPr="003668E9">
              <w:rPr>
                <w:rFonts w:ascii="Times New Roman" w:hAnsi="Times New Roman" w:cs="Times New Roman"/>
                <w:sz w:val="28"/>
                <w:szCs w:val="28"/>
              </w:rPr>
              <w:t>работа</w:t>
            </w:r>
          </w:p>
        </w:tc>
        <w:tc>
          <w:tcPr>
            <w:tcW w:w="585" w:type="pct"/>
            <w:vMerge w:val="restart"/>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proofErr w:type="spellStart"/>
            <w:r w:rsidRPr="003668E9">
              <w:rPr>
                <w:rFonts w:ascii="Times New Roman" w:hAnsi="Times New Roman" w:cs="Times New Roman"/>
                <w:sz w:val="28"/>
                <w:szCs w:val="28"/>
              </w:rPr>
              <w:t>внеауд</w:t>
            </w:r>
            <w:proofErr w:type="spellEnd"/>
            <w:r w:rsidRPr="003668E9">
              <w:rPr>
                <w:rFonts w:ascii="Times New Roman" w:hAnsi="Times New Roman" w:cs="Times New Roman"/>
                <w:sz w:val="28"/>
                <w:szCs w:val="28"/>
              </w:rPr>
              <w:t>. работа</w:t>
            </w:r>
          </w:p>
        </w:tc>
      </w:tr>
      <w:bookmarkEnd w:id="6"/>
      <w:tr w:rsidR="00BA3B79" w:rsidRPr="003668E9" w:rsidTr="005E61CD">
        <w:trPr>
          <w:tblHeader/>
        </w:trPr>
        <w:tc>
          <w:tcPr>
            <w:tcW w:w="585" w:type="pct"/>
            <w:vMerge/>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p>
        </w:tc>
        <w:tc>
          <w:tcPr>
            <w:tcW w:w="2367" w:type="pct"/>
            <w:vMerge/>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p>
        </w:tc>
        <w:tc>
          <w:tcPr>
            <w:tcW w:w="585" w:type="pct"/>
            <w:vMerge/>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p>
        </w:tc>
        <w:tc>
          <w:tcPr>
            <w:tcW w:w="293" w:type="pct"/>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r w:rsidRPr="003668E9">
              <w:rPr>
                <w:rFonts w:ascii="Times New Roman" w:hAnsi="Times New Roman" w:cs="Times New Roman"/>
                <w:sz w:val="28"/>
                <w:szCs w:val="28"/>
              </w:rPr>
              <w:t>Л</w:t>
            </w:r>
          </w:p>
        </w:tc>
        <w:tc>
          <w:tcPr>
            <w:tcW w:w="293" w:type="pct"/>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r w:rsidRPr="003668E9">
              <w:rPr>
                <w:rFonts w:ascii="Times New Roman" w:hAnsi="Times New Roman" w:cs="Times New Roman"/>
                <w:sz w:val="28"/>
                <w:szCs w:val="28"/>
              </w:rPr>
              <w:t>ПЗ</w:t>
            </w:r>
          </w:p>
        </w:tc>
        <w:tc>
          <w:tcPr>
            <w:tcW w:w="293" w:type="pct"/>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r w:rsidRPr="003668E9">
              <w:rPr>
                <w:rFonts w:ascii="Times New Roman" w:hAnsi="Times New Roman" w:cs="Times New Roman"/>
                <w:sz w:val="28"/>
                <w:szCs w:val="28"/>
              </w:rPr>
              <w:t>ЛР</w:t>
            </w:r>
          </w:p>
        </w:tc>
        <w:tc>
          <w:tcPr>
            <w:tcW w:w="585" w:type="pct"/>
            <w:vMerge/>
            <w:shd w:val="clear" w:color="auto" w:fill="auto"/>
            <w:vAlign w:val="center"/>
          </w:tcPr>
          <w:p w:rsidR="00BA3B79" w:rsidRPr="003668E9" w:rsidRDefault="00BA3B79" w:rsidP="00BA3B79">
            <w:pPr>
              <w:suppressAutoHyphens/>
              <w:spacing w:after="0" w:line="240" w:lineRule="auto"/>
              <w:jc w:val="center"/>
              <w:rPr>
                <w:rFonts w:ascii="Times New Roman" w:hAnsi="Times New Roman" w:cs="Times New Roman"/>
                <w:sz w:val="28"/>
                <w:szCs w:val="28"/>
              </w:rPr>
            </w:pPr>
          </w:p>
        </w:tc>
      </w:tr>
      <w:bookmarkEnd w:id="4"/>
      <w:bookmarkEnd w:id="5"/>
      <w:bookmarkEnd w:id="7"/>
      <w:bookmarkEnd w:id="8"/>
      <w:tr w:rsidR="003668E9" w:rsidRPr="003668E9" w:rsidTr="005E61CD">
        <w:tc>
          <w:tcPr>
            <w:tcW w:w="585" w:type="pct"/>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1</w:t>
            </w:r>
          </w:p>
        </w:tc>
        <w:tc>
          <w:tcPr>
            <w:tcW w:w="2367" w:type="pct"/>
            <w:shd w:val="clear" w:color="auto" w:fill="auto"/>
          </w:tcPr>
          <w:p w:rsidR="003668E9" w:rsidRPr="003668E9" w:rsidRDefault="003668E9" w:rsidP="00264481">
            <w:pPr>
              <w:suppressAutoHyphens/>
              <w:spacing w:after="0" w:line="240" w:lineRule="auto"/>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Инновации и инновационный процесс как объект управления</w:t>
            </w:r>
          </w:p>
        </w:tc>
        <w:tc>
          <w:tcPr>
            <w:tcW w:w="585" w:type="pct"/>
            <w:shd w:val="clear" w:color="auto" w:fill="auto"/>
          </w:tcPr>
          <w:p w:rsidR="003668E9" w:rsidRPr="003668E9" w:rsidRDefault="003668E9" w:rsidP="00264481">
            <w:pPr>
              <w:pStyle w:val="ReportMain"/>
              <w:suppressAutoHyphens/>
              <w:jc w:val="center"/>
              <w:rPr>
                <w:sz w:val="28"/>
                <w:szCs w:val="28"/>
              </w:rPr>
            </w:pPr>
            <w:r w:rsidRPr="003668E9">
              <w:rPr>
                <w:sz w:val="28"/>
                <w:szCs w:val="28"/>
              </w:rPr>
              <w:t>20</w:t>
            </w:r>
          </w:p>
        </w:tc>
        <w:tc>
          <w:tcPr>
            <w:tcW w:w="293" w:type="pct"/>
            <w:shd w:val="clear" w:color="auto" w:fill="auto"/>
          </w:tcPr>
          <w:p w:rsidR="003668E9" w:rsidRPr="003668E9" w:rsidRDefault="00787411" w:rsidP="00264481">
            <w:pPr>
              <w:pStyle w:val="ReportMain"/>
              <w:suppressAutoHyphens/>
              <w:jc w:val="center"/>
              <w:rPr>
                <w:sz w:val="28"/>
                <w:szCs w:val="28"/>
              </w:rPr>
            </w:pPr>
            <w:r>
              <w:rPr>
                <w:sz w:val="28"/>
                <w:szCs w:val="28"/>
              </w:rPr>
              <w:t>2</w:t>
            </w:r>
          </w:p>
        </w:tc>
        <w:tc>
          <w:tcPr>
            <w:tcW w:w="293" w:type="pct"/>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2</w:t>
            </w:r>
          </w:p>
        </w:tc>
        <w:tc>
          <w:tcPr>
            <w:tcW w:w="293" w:type="pct"/>
            <w:shd w:val="clear" w:color="auto" w:fill="auto"/>
          </w:tcPr>
          <w:p w:rsidR="003668E9" w:rsidRPr="003668E9" w:rsidRDefault="003668E9" w:rsidP="00264481">
            <w:pPr>
              <w:pStyle w:val="ReportMain"/>
              <w:suppressAutoHyphens/>
              <w:jc w:val="center"/>
              <w:rPr>
                <w:sz w:val="28"/>
                <w:szCs w:val="28"/>
              </w:rPr>
            </w:pPr>
          </w:p>
        </w:tc>
        <w:tc>
          <w:tcPr>
            <w:tcW w:w="585" w:type="pct"/>
            <w:shd w:val="clear" w:color="auto" w:fill="auto"/>
          </w:tcPr>
          <w:p w:rsidR="003668E9" w:rsidRPr="003668E9" w:rsidRDefault="00787411" w:rsidP="00264481">
            <w:pPr>
              <w:pStyle w:val="ReportMain"/>
              <w:suppressAutoHyphens/>
              <w:jc w:val="center"/>
              <w:rPr>
                <w:sz w:val="28"/>
                <w:szCs w:val="28"/>
              </w:rPr>
            </w:pPr>
            <w:r>
              <w:rPr>
                <w:sz w:val="28"/>
                <w:szCs w:val="28"/>
              </w:rPr>
              <w:t>16</w:t>
            </w:r>
          </w:p>
        </w:tc>
      </w:tr>
      <w:tr w:rsidR="003668E9" w:rsidRPr="003668E9" w:rsidTr="005E61CD">
        <w:tc>
          <w:tcPr>
            <w:tcW w:w="585" w:type="pct"/>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2</w:t>
            </w:r>
          </w:p>
        </w:tc>
        <w:tc>
          <w:tcPr>
            <w:tcW w:w="2367" w:type="pct"/>
            <w:shd w:val="clear" w:color="auto" w:fill="auto"/>
          </w:tcPr>
          <w:p w:rsidR="003668E9" w:rsidRPr="003668E9" w:rsidRDefault="003668E9" w:rsidP="00264481">
            <w:pPr>
              <w:suppressAutoHyphens/>
              <w:spacing w:after="0" w:line="240" w:lineRule="auto"/>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Становление и основные категории инновационного менеджмента</w:t>
            </w:r>
          </w:p>
        </w:tc>
        <w:tc>
          <w:tcPr>
            <w:tcW w:w="585" w:type="pct"/>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20</w:t>
            </w:r>
          </w:p>
        </w:tc>
        <w:tc>
          <w:tcPr>
            <w:tcW w:w="293" w:type="pct"/>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4</w:t>
            </w:r>
          </w:p>
        </w:tc>
        <w:tc>
          <w:tcPr>
            <w:tcW w:w="293" w:type="pct"/>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2</w:t>
            </w:r>
          </w:p>
        </w:tc>
        <w:tc>
          <w:tcPr>
            <w:tcW w:w="293" w:type="pct"/>
            <w:shd w:val="clear" w:color="auto" w:fill="auto"/>
          </w:tcPr>
          <w:p w:rsidR="003668E9" w:rsidRPr="003668E9" w:rsidRDefault="003668E9" w:rsidP="00264481">
            <w:pPr>
              <w:pStyle w:val="ReportMain"/>
              <w:suppressAutoHyphens/>
              <w:jc w:val="center"/>
              <w:rPr>
                <w:sz w:val="28"/>
                <w:szCs w:val="28"/>
              </w:rPr>
            </w:pPr>
          </w:p>
        </w:tc>
        <w:tc>
          <w:tcPr>
            <w:tcW w:w="585" w:type="pct"/>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14</w:t>
            </w:r>
          </w:p>
        </w:tc>
      </w:tr>
      <w:tr w:rsidR="003668E9" w:rsidRPr="003668E9" w:rsidTr="005E61CD">
        <w:tc>
          <w:tcPr>
            <w:tcW w:w="585" w:type="pct"/>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3</w:t>
            </w:r>
          </w:p>
        </w:tc>
        <w:tc>
          <w:tcPr>
            <w:tcW w:w="2367" w:type="pct"/>
            <w:shd w:val="clear" w:color="auto" w:fill="auto"/>
          </w:tcPr>
          <w:p w:rsidR="003668E9" w:rsidRPr="003668E9" w:rsidRDefault="003668E9" w:rsidP="00264481">
            <w:pPr>
              <w:suppressAutoHyphens/>
              <w:spacing w:after="0" w:line="240" w:lineRule="auto"/>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Организационные формы инновационной деятельности</w:t>
            </w:r>
          </w:p>
        </w:tc>
        <w:tc>
          <w:tcPr>
            <w:tcW w:w="585" w:type="pct"/>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20</w:t>
            </w:r>
          </w:p>
        </w:tc>
        <w:tc>
          <w:tcPr>
            <w:tcW w:w="293" w:type="pct"/>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4</w:t>
            </w:r>
          </w:p>
        </w:tc>
        <w:tc>
          <w:tcPr>
            <w:tcW w:w="293" w:type="pct"/>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2</w:t>
            </w:r>
          </w:p>
        </w:tc>
        <w:tc>
          <w:tcPr>
            <w:tcW w:w="293" w:type="pct"/>
            <w:shd w:val="clear" w:color="auto" w:fill="auto"/>
          </w:tcPr>
          <w:p w:rsidR="003668E9" w:rsidRPr="003668E9" w:rsidRDefault="003668E9" w:rsidP="00264481">
            <w:pPr>
              <w:pStyle w:val="ReportMain"/>
              <w:suppressAutoHyphens/>
              <w:jc w:val="center"/>
              <w:rPr>
                <w:sz w:val="28"/>
                <w:szCs w:val="28"/>
              </w:rPr>
            </w:pPr>
          </w:p>
        </w:tc>
        <w:tc>
          <w:tcPr>
            <w:tcW w:w="585" w:type="pct"/>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14</w:t>
            </w:r>
          </w:p>
        </w:tc>
      </w:tr>
      <w:tr w:rsidR="003668E9" w:rsidRPr="003668E9" w:rsidTr="005E61CD">
        <w:tc>
          <w:tcPr>
            <w:tcW w:w="585" w:type="pct"/>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4</w:t>
            </w:r>
          </w:p>
        </w:tc>
        <w:tc>
          <w:tcPr>
            <w:tcW w:w="2367" w:type="pct"/>
            <w:shd w:val="clear" w:color="auto" w:fill="auto"/>
          </w:tcPr>
          <w:p w:rsidR="003668E9" w:rsidRPr="003668E9" w:rsidRDefault="003668E9" w:rsidP="00264481">
            <w:pPr>
              <w:suppressAutoHyphens/>
              <w:spacing w:after="0" w:line="240" w:lineRule="auto"/>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Стратегии инновационного развития и подходы к инновационной деятельности</w:t>
            </w:r>
          </w:p>
        </w:tc>
        <w:tc>
          <w:tcPr>
            <w:tcW w:w="585" w:type="pct"/>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20</w:t>
            </w:r>
          </w:p>
        </w:tc>
        <w:tc>
          <w:tcPr>
            <w:tcW w:w="293" w:type="pct"/>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4</w:t>
            </w:r>
          </w:p>
        </w:tc>
        <w:tc>
          <w:tcPr>
            <w:tcW w:w="293" w:type="pct"/>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2</w:t>
            </w:r>
          </w:p>
        </w:tc>
        <w:tc>
          <w:tcPr>
            <w:tcW w:w="293" w:type="pct"/>
            <w:shd w:val="clear" w:color="auto" w:fill="auto"/>
          </w:tcPr>
          <w:p w:rsidR="003668E9" w:rsidRPr="003668E9" w:rsidRDefault="003668E9" w:rsidP="00264481">
            <w:pPr>
              <w:pStyle w:val="ReportMain"/>
              <w:suppressAutoHyphens/>
              <w:jc w:val="center"/>
              <w:rPr>
                <w:sz w:val="28"/>
                <w:szCs w:val="28"/>
              </w:rPr>
            </w:pPr>
          </w:p>
        </w:tc>
        <w:tc>
          <w:tcPr>
            <w:tcW w:w="585" w:type="pct"/>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14</w:t>
            </w:r>
          </w:p>
        </w:tc>
      </w:tr>
      <w:tr w:rsidR="003668E9" w:rsidRPr="003668E9" w:rsidTr="005E61CD">
        <w:tc>
          <w:tcPr>
            <w:tcW w:w="585" w:type="pct"/>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5</w:t>
            </w:r>
          </w:p>
        </w:tc>
        <w:tc>
          <w:tcPr>
            <w:tcW w:w="2367" w:type="pct"/>
            <w:shd w:val="clear" w:color="auto" w:fill="auto"/>
          </w:tcPr>
          <w:p w:rsidR="003668E9" w:rsidRPr="003668E9" w:rsidRDefault="003668E9" w:rsidP="00264481">
            <w:pPr>
              <w:suppressAutoHyphens/>
              <w:spacing w:after="0" w:line="240" w:lineRule="auto"/>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Управление инновационной деятельностью в организациях</w:t>
            </w:r>
          </w:p>
        </w:tc>
        <w:tc>
          <w:tcPr>
            <w:tcW w:w="585" w:type="pct"/>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20</w:t>
            </w:r>
          </w:p>
        </w:tc>
        <w:tc>
          <w:tcPr>
            <w:tcW w:w="293" w:type="pct"/>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4</w:t>
            </w:r>
          </w:p>
        </w:tc>
        <w:tc>
          <w:tcPr>
            <w:tcW w:w="293" w:type="pct"/>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2</w:t>
            </w:r>
          </w:p>
        </w:tc>
        <w:tc>
          <w:tcPr>
            <w:tcW w:w="293" w:type="pct"/>
            <w:shd w:val="clear" w:color="auto" w:fill="auto"/>
          </w:tcPr>
          <w:p w:rsidR="003668E9" w:rsidRPr="003668E9" w:rsidRDefault="003668E9" w:rsidP="00264481">
            <w:pPr>
              <w:pStyle w:val="ReportMain"/>
              <w:suppressAutoHyphens/>
              <w:jc w:val="center"/>
              <w:rPr>
                <w:sz w:val="28"/>
                <w:szCs w:val="28"/>
              </w:rPr>
            </w:pPr>
          </w:p>
        </w:tc>
        <w:tc>
          <w:tcPr>
            <w:tcW w:w="585" w:type="pct"/>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14</w:t>
            </w:r>
          </w:p>
        </w:tc>
      </w:tr>
      <w:tr w:rsidR="003668E9" w:rsidRPr="003668E9" w:rsidTr="005E61CD">
        <w:tc>
          <w:tcPr>
            <w:tcW w:w="585" w:type="pct"/>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6</w:t>
            </w:r>
          </w:p>
        </w:tc>
        <w:tc>
          <w:tcPr>
            <w:tcW w:w="2367" w:type="pct"/>
            <w:shd w:val="clear" w:color="auto" w:fill="auto"/>
          </w:tcPr>
          <w:p w:rsidR="003668E9" w:rsidRPr="003668E9" w:rsidRDefault="003668E9" w:rsidP="00264481">
            <w:pPr>
              <w:suppressAutoHyphens/>
              <w:spacing w:after="0" w:line="240" w:lineRule="auto"/>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Управление персоналом в инновационных организациях</w:t>
            </w:r>
          </w:p>
        </w:tc>
        <w:tc>
          <w:tcPr>
            <w:tcW w:w="585" w:type="pct"/>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20</w:t>
            </w:r>
          </w:p>
        </w:tc>
        <w:tc>
          <w:tcPr>
            <w:tcW w:w="293" w:type="pct"/>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4</w:t>
            </w:r>
          </w:p>
        </w:tc>
        <w:tc>
          <w:tcPr>
            <w:tcW w:w="293" w:type="pct"/>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2</w:t>
            </w:r>
          </w:p>
        </w:tc>
        <w:tc>
          <w:tcPr>
            <w:tcW w:w="293" w:type="pct"/>
            <w:shd w:val="clear" w:color="auto" w:fill="auto"/>
          </w:tcPr>
          <w:p w:rsidR="003668E9" w:rsidRPr="003668E9" w:rsidRDefault="003668E9" w:rsidP="00264481">
            <w:pPr>
              <w:pStyle w:val="ReportMain"/>
              <w:suppressAutoHyphens/>
              <w:jc w:val="center"/>
              <w:rPr>
                <w:sz w:val="28"/>
                <w:szCs w:val="28"/>
              </w:rPr>
            </w:pPr>
          </w:p>
        </w:tc>
        <w:tc>
          <w:tcPr>
            <w:tcW w:w="585" w:type="pct"/>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14</w:t>
            </w:r>
          </w:p>
        </w:tc>
      </w:tr>
      <w:tr w:rsidR="003668E9" w:rsidRPr="003668E9" w:rsidTr="005E61CD">
        <w:tc>
          <w:tcPr>
            <w:tcW w:w="585" w:type="pct"/>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7</w:t>
            </w:r>
          </w:p>
        </w:tc>
        <w:tc>
          <w:tcPr>
            <w:tcW w:w="2367" w:type="pct"/>
            <w:shd w:val="clear" w:color="auto" w:fill="auto"/>
          </w:tcPr>
          <w:p w:rsidR="003668E9" w:rsidRPr="003668E9" w:rsidRDefault="003668E9" w:rsidP="00264481">
            <w:pPr>
              <w:suppressAutoHyphens/>
              <w:spacing w:after="0" w:line="240" w:lineRule="auto"/>
              <w:rPr>
                <w:rFonts w:ascii="Times New Roman" w:eastAsia="Times New Roman" w:hAnsi="Times New Roman" w:cs="Times New Roman"/>
                <w:sz w:val="28"/>
                <w:szCs w:val="28"/>
                <w:lang w:eastAsia="ru-RU"/>
              </w:rPr>
            </w:pPr>
            <w:r w:rsidRPr="003668E9">
              <w:rPr>
                <w:rFonts w:ascii="Times New Roman" w:hAnsi="Times New Roman" w:cs="Times New Roman"/>
                <w:sz w:val="28"/>
                <w:szCs w:val="28"/>
                <w:shd w:val="clear" w:color="auto" w:fill="FFFFFF"/>
                <w:lang w:eastAsia="ru-RU"/>
              </w:rPr>
              <w:t>Инновационная деятельность как объект инвестирования</w:t>
            </w:r>
          </w:p>
        </w:tc>
        <w:tc>
          <w:tcPr>
            <w:tcW w:w="585" w:type="pct"/>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20</w:t>
            </w:r>
          </w:p>
        </w:tc>
        <w:tc>
          <w:tcPr>
            <w:tcW w:w="293" w:type="pct"/>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4</w:t>
            </w:r>
          </w:p>
        </w:tc>
        <w:tc>
          <w:tcPr>
            <w:tcW w:w="293" w:type="pct"/>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2</w:t>
            </w:r>
          </w:p>
        </w:tc>
        <w:tc>
          <w:tcPr>
            <w:tcW w:w="293" w:type="pct"/>
            <w:shd w:val="clear" w:color="auto" w:fill="auto"/>
          </w:tcPr>
          <w:p w:rsidR="003668E9" w:rsidRPr="003668E9" w:rsidRDefault="003668E9" w:rsidP="00264481">
            <w:pPr>
              <w:pStyle w:val="ReportMain"/>
              <w:suppressAutoHyphens/>
              <w:jc w:val="center"/>
              <w:rPr>
                <w:sz w:val="28"/>
                <w:szCs w:val="28"/>
              </w:rPr>
            </w:pPr>
          </w:p>
        </w:tc>
        <w:tc>
          <w:tcPr>
            <w:tcW w:w="585" w:type="pct"/>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14</w:t>
            </w:r>
          </w:p>
        </w:tc>
      </w:tr>
      <w:tr w:rsidR="003668E9" w:rsidRPr="003668E9" w:rsidTr="005E61CD">
        <w:tc>
          <w:tcPr>
            <w:tcW w:w="585" w:type="pct"/>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8</w:t>
            </w:r>
          </w:p>
        </w:tc>
        <w:tc>
          <w:tcPr>
            <w:tcW w:w="2367" w:type="pct"/>
            <w:shd w:val="clear" w:color="auto" w:fill="auto"/>
          </w:tcPr>
          <w:p w:rsidR="003668E9" w:rsidRPr="003668E9" w:rsidRDefault="003668E9" w:rsidP="00264481">
            <w:pPr>
              <w:suppressAutoHyphens/>
              <w:spacing w:after="0" w:line="240" w:lineRule="auto"/>
              <w:rPr>
                <w:rFonts w:ascii="Times New Roman" w:hAnsi="Times New Roman" w:cs="Times New Roman"/>
                <w:sz w:val="28"/>
                <w:szCs w:val="28"/>
                <w:shd w:val="clear" w:color="auto" w:fill="FFFFFF"/>
                <w:lang w:eastAsia="ru-RU"/>
              </w:rPr>
            </w:pPr>
            <w:r w:rsidRPr="003668E9">
              <w:rPr>
                <w:rFonts w:ascii="Times New Roman" w:hAnsi="Times New Roman" w:cs="Times New Roman"/>
                <w:sz w:val="28"/>
                <w:szCs w:val="28"/>
                <w:shd w:val="clear" w:color="auto" w:fill="FFFFFF"/>
                <w:lang w:eastAsia="ru-RU"/>
              </w:rPr>
              <w:t>Риски в инновационной деятельности</w:t>
            </w:r>
          </w:p>
        </w:tc>
        <w:tc>
          <w:tcPr>
            <w:tcW w:w="585" w:type="pct"/>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20</w:t>
            </w:r>
          </w:p>
        </w:tc>
        <w:tc>
          <w:tcPr>
            <w:tcW w:w="293" w:type="pct"/>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4</w:t>
            </w:r>
          </w:p>
        </w:tc>
        <w:tc>
          <w:tcPr>
            <w:tcW w:w="293" w:type="pct"/>
            <w:shd w:val="clear" w:color="auto" w:fill="auto"/>
          </w:tcPr>
          <w:p w:rsidR="003668E9" w:rsidRPr="003668E9" w:rsidRDefault="00787411" w:rsidP="00264481">
            <w:pPr>
              <w:suppressAutoHyphen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93" w:type="pct"/>
            <w:shd w:val="clear" w:color="auto" w:fill="auto"/>
          </w:tcPr>
          <w:p w:rsidR="003668E9" w:rsidRPr="003668E9" w:rsidRDefault="003668E9" w:rsidP="00264481">
            <w:pPr>
              <w:pStyle w:val="ReportMain"/>
              <w:suppressAutoHyphens/>
              <w:jc w:val="center"/>
              <w:rPr>
                <w:sz w:val="28"/>
                <w:szCs w:val="28"/>
              </w:rPr>
            </w:pPr>
          </w:p>
        </w:tc>
        <w:tc>
          <w:tcPr>
            <w:tcW w:w="585" w:type="pct"/>
            <w:shd w:val="clear" w:color="auto" w:fill="auto"/>
          </w:tcPr>
          <w:p w:rsidR="003668E9" w:rsidRPr="003668E9" w:rsidRDefault="00787411" w:rsidP="00264481">
            <w:pPr>
              <w:jc w:val="center"/>
              <w:rPr>
                <w:rFonts w:ascii="Times New Roman" w:hAnsi="Times New Roman" w:cs="Times New Roman"/>
                <w:sz w:val="28"/>
                <w:szCs w:val="28"/>
              </w:rPr>
            </w:pPr>
            <w:r>
              <w:rPr>
                <w:rFonts w:ascii="Times New Roman" w:hAnsi="Times New Roman" w:cs="Times New Roman"/>
                <w:sz w:val="28"/>
                <w:szCs w:val="28"/>
              </w:rPr>
              <w:t>15</w:t>
            </w:r>
          </w:p>
        </w:tc>
      </w:tr>
      <w:tr w:rsidR="003668E9" w:rsidRPr="003668E9" w:rsidTr="005E61CD">
        <w:tc>
          <w:tcPr>
            <w:tcW w:w="585" w:type="pct"/>
            <w:shd w:val="clear" w:color="auto" w:fill="auto"/>
          </w:tcPr>
          <w:p w:rsidR="003668E9" w:rsidRPr="003668E9" w:rsidRDefault="003668E9" w:rsidP="00264481">
            <w:pPr>
              <w:suppressAutoHyphens/>
              <w:spacing w:after="0" w:line="240" w:lineRule="auto"/>
              <w:jc w:val="center"/>
              <w:rPr>
                <w:rFonts w:ascii="Times New Roman" w:eastAsia="Times New Roman" w:hAnsi="Times New Roman" w:cs="Times New Roman"/>
                <w:sz w:val="28"/>
                <w:szCs w:val="28"/>
                <w:lang w:eastAsia="ru-RU"/>
              </w:rPr>
            </w:pPr>
            <w:r w:rsidRPr="003668E9">
              <w:rPr>
                <w:rFonts w:ascii="Times New Roman" w:eastAsia="Times New Roman" w:hAnsi="Times New Roman" w:cs="Times New Roman"/>
                <w:sz w:val="28"/>
                <w:szCs w:val="28"/>
                <w:lang w:eastAsia="ru-RU"/>
              </w:rPr>
              <w:t>9</w:t>
            </w:r>
          </w:p>
        </w:tc>
        <w:tc>
          <w:tcPr>
            <w:tcW w:w="2367" w:type="pct"/>
            <w:shd w:val="clear" w:color="auto" w:fill="auto"/>
          </w:tcPr>
          <w:p w:rsidR="003668E9" w:rsidRPr="003668E9" w:rsidRDefault="003668E9" w:rsidP="00264481">
            <w:pPr>
              <w:suppressAutoHyphens/>
              <w:spacing w:after="0" w:line="240" w:lineRule="auto"/>
              <w:rPr>
                <w:rFonts w:ascii="Times New Roman" w:hAnsi="Times New Roman" w:cs="Times New Roman"/>
                <w:sz w:val="28"/>
                <w:szCs w:val="28"/>
                <w:shd w:val="clear" w:color="auto" w:fill="FFFFFF"/>
                <w:lang w:eastAsia="ru-RU"/>
              </w:rPr>
            </w:pPr>
            <w:r w:rsidRPr="003668E9">
              <w:rPr>
                <w:rFonts w:ascii="Times New Roman" w:eastAsia="Times New Roman" w:hAnsi="Times New Roman" w:cs="Times New Roman"/>
                <w:sz w:val="28"/>
                <w:szCs w:val="28"/>
                <w:lang w:eastAsia="ru-RU"/>
              </w:rPr>
              <w:t>Инновационная политика государства</w:t>
            </w:r>
          </w:p>
        </w:tc>
        <w:tc>
          <w:tcPr>
            <w:tcW w:w="585" w:type="pct"/>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20</w:t>
            </w:r>
          </w:p>
        </w:tc>
        <w:tc>
          <w:tcPr>
            <w:tcW w:w="293" w:type="pct"/>
            <w:shd w:val="clear" w:color="auto" w:fill="auto"/>
          </w:tcPr>
          <w:p w:rsidR="003668E9" w:rsidRPr="003668E9" w:rsidRDefault="003668E9" w:rsidP="00264481">
            <w:pPr>
              <w:jc w:val="center"/>
              <w:rPr>
                <w:rFonts w:ascii="Times New Roman" w:hAnsi="Times New Roman" w:cs="Times New Roman"/>
                <w:sz w:val="28"/>
                <w:szCs w:val="28"/>
              </w:rPr>
            </w:pPr>
            <w:r w:rsidRPr="003668E9">
              <w:rPr>
                <w:rFonts w:ascii="Times New Roman" w:hAnsi="Times New Roman" w:cs="Times New Roman"/>
                <w:sz w:val="28"/>
                <w:szCs w:val="28"/>
              </w:rPr>
              <w:t>4</w:t>
            </w:r>
          </w:p>
        </w:tc>
        <w:tc>
          <w:tcPr>
            <w:tcW w:w="293" w:type="pct"/>
            <w:shd w:val="clear" w:color="auto" w:fill="auto"/>
          </w:tcPr>
          <w:p w:rsidR="003668E9" w:rsidRPr="003668E9" w:rsidRDefault="00787411" w:rsidP="00264481">
            <w:pPr>
              <w:suppressAutoHyphen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93" w:type="pct"/>
            <w:shd w:val="clear" w:color="auto" w:fill="auto"/>
          </w:tcPr>
          <w:p w:rsidR="003668E9" w:rsidRPr="003668E9" w:rsidRDefault="003668E9" w:rsidP="00264481">
            <w:pPr>
              <w:pStyle w:val="ReportMain"/>
              <w:suppressAutoHyphens/>
              <w:jc w:val="center"/>
              <w:rPr>
                <w:sz w:val="28"/>
                <w:szCs w:val="28"/>
              </w:rPr>
            </w:pPr>
          </w:p>
        </w:tc>
        <w:tc>
          <w:tcPr>
            <w:tcW w:w="585" w:type="pct"/>
            <w:shd w:val="clear" w:color="auto" w:fill="auto"/>
          </w:tcPr>
          <w:p w:rsidR="003668E9" w:rsidRPr="003668E9" w:rsidRDefault="00787411" w:rsidP="00264481">
            <w:pPr>
              <w:jc w:val="center"/>
              <w:rPr>
                <w:rFonts w:ascii="Times New Roman" w:hAnsi="Times New Roman" w:cs="Times New Roman"/>
                <w:sz w:val="28"/>
                <w:szCs w:val="28"/>
              </w:rPr>
            </w:pPr>
            <w:r>
              <w:rPr>
                <w:rFonts w:ascii="Times New Roman" w:hAnsi="Times New Roman" w:cs="Times New Roman"/>
                <w:sz w:val="28"/>
                <w:szCs w:val="28"/>
              </w:rPr>
              <w:t>15</w:t>
            </w:r>
          </w:p>
        </w:tc>
      </w:tr>
      <w:tr w:rsidR="003668E9" w:rsidRPr="003668E9" w:rsidTr="005E61CD">
        <w:tc>
          <w:tcPr>
            <w:tcW w:w="585" w:type="pct"/>
            <w:shd w:val="clear" w:color="auto" w:fill="auto"/>
          </w:tcPr>
          <w:p w:rsidR="003668E9" w:rsidRPr="003668E9" w:rsidRDefault="003668E9" w:rsidP="00264481">
            <w:pPr>
              <w:pStyle w:val="ReportMain"/>
              <w:suppressAutoHyphens/>
              <w:jc w:val="center"/>
              <w:rPr>
                <w:sz w:val="28"/>
                <w:szCs w:val="28"/>
              </w:rPr>
            </w:pPr>
          </w:p>
        </w:tc>
        <w:tc>
          <w:tcPr>
            <w:tcW w:w="2367" w:type="pct"/>
            <w:shd w:val="clear" w:color="auto" w:fill="auto"/>
          </w:tcPr>
          <w:p w:rsidR="003668E9" w:rsidRPr="003668E9" w:rsidRDefault="003668E9" w:rsidP="00264481">
            <w:pPr>
              <w:pStyle w:val="ReportMain"/>
              <w:suppressAutoHyphens/>
              <w:rPr>
                <w:sz w:val="28"/>
                <w:szCs w:val="28"/>
              </w:rPr>
            </w:pPr>
            <w:r w:rsidRPr="003668E9">
              <w:rPr>
                <w:sz w:val="28"/>
                <w:szCs w:val="28"/>
              </w:rPr>
              <w:t>Итого:</w:t>
            </w:r>
          </w:p>
        </w:tc>
        <w:tc>
          <w:tcPr>
            <w:tcW w:w="585" w:type="pct"/>
            <w:shd w:val="clear" w:color="auto" w:fill="auto"/>
          </w:tcPr>
          <w:p w:rsidR="003668E9" w:rsidRPr="003668E9" w:rsidRDefault="003668E9" w:rsidP="00264481">
            <w:pPr>
              <w:pStyle w:val="ReportMain"/>
              <w:suppressAutoHyphens/>
              <w:jc w:val="center"/>
              <w:rPr>
                <w:sz w:val="28"/>
                <w:szCs w:val="28"/>
              </w:rPr>
            </w:pPr>
            <w:r w:rsidRPr="003668E9">
              <w:rPr>
                <w:sz w:val="28"/>
                <w:szCs w:val="28"/>
              </w:rPr>
              <w:t>180</w:t>
            </w:r>
          </w:p>
        </w:tc>
        <w:tc>
          <w:tcPr>
            <w:tcW w:w="293" w:type="pct"/>
            <w:shd w:val="clear" w:color="auto" w:fill="auto"/>
          </w:tcPr>
          <w:p w:rsidR="003668E9" w:rsidRPr="003668E9" w:rsidRDefault="00787411" w:rsidP="00264481">
            <w:pPr>
              <w:pStyle w:val="ReportMain"/>
              <w:suppressAutoHyphens/>
              <w:jc w:val="center"/>
              <w:rPr>
                <w:sz w:val="28"/>
                <w:szCs w:val="28"/>
              </w:rPr>
            </w:pPr>
            <w:r>
              <w:rPr>
                <w:sz w:val="28"/>
                <w:szCs w:val="28"/>
              </w:rPr>
              <w:t>34</w:t>
            </w:r>
          </w:p>
        </w:tc>
        <w:tc>
          <w:tcPr>
            <w:tcW w:w="293" w:type="pct"/>
            <w:shd w:val="clear" w:color="auto" w:fill="auto"/>
          </w:tcPr>
          <w:p w:rsidR="003668E9" w:rsidRPr="003668E9" w:rsidRDefault="00787411" w:rsidP="00264481">
            <w:pPr>
              <w:pStyle w:val="ReportMain"/>
              <w:suppressAutoHyphens/>
              <w:jc w:val="center"/>
              <w:rPr>
                <w:sz w:val="28"/>
                <w:szCs w:val="28"/>
              </w:rPr>
            </w:pPr>
            <w:r>
              <w:rPr>
                <w:sz w:val="28"/>
                <w:szCs w:val="28"/>
              </w:rPr>
              <w:t>16</w:t>
            </w:r>
          </w:p>
        </w:tc>
        <w:tc>
          <w:tcPr>
            <w:tcW w:w="293" w:type="pct"/>
            <w:shd w:val="clear" w:color="auto" w:fill="auto"/>
          </w:tcPr>
          <w:p w:rsidR="003668E9" w:rsidRPr="003668E9" w:rsidRDefault="003668E9" w:rsidP="00264481">
            <w:pPr>
              <w:pStyle w:val="ReportMain"/>
              <w:suppressAutoHyphens/>
              <w:jc w:val="center"/>
              <w:rPr>
                <w:sz w:val="28"/>
                <w:szCs w:val="28"/>
              </w:rPr>
            </w:pPr>
          </w:p>
        </w:tc>
        <w:tc>
          <w:tcPr>
            <w:tcW w:w="585" w:type="pct"/>
            <w:shd w:val="clear" w:color="auto" w:fill="auto"/>
          </w:tcPr>
          <w:p w:rsidR="003668E9" w:rsidRPr="003668E9" w:rsidRDefault="003668E9" w:rsidP="00787411">
            <w:pPr>
              <w:pStyle w:val="ReportMain"/>
              <w:suppressAutoHyphens/>
              <w:jc w:val="center"/>
              <w:rPr>
                <w:sz w:val="28"/>
                <w:szCs w:val="28"/>
              </w:rPr>
            </w:pPr>
            <w:r w:rsidRPr="003668E9">
              <w:rPr>
                <w:sz w:val="28"/>
                <w:szCs w:val="28"/>
              </w:rPr>
              <w:t>1</w:t>
            </w:r>
            <w:r w:rsidR="00787411">
              <w:rPr>
                <w:sz w:val="28"/>
                <w:szCs w:val="28"/>
              </w:rPr>
              <w:t>30</w:t>
            </w:r>
          </w:p>
        </w:tc>
      </w:tr>
      <w:tr w:rsidR="003668E9" w:rsidRPr="003668E9" w:rsidTr="005E61CD">
        <w:tc>
          <w:tcPr>
            <w:tcW w:w="585" w:type="pct"/>
            <w:shd w:val="clear" w:color="auto" w:fill="auto"/>
          </w:tcPr>
          <w:p w:rsidR="003668E9" w:rsidRPr="003668E9" w:rsidRDefault="003668E9" w:rsidP="00264481">
            <w:pPr>
              <w:pStyle w:val="ReportMain"/>
              <w:suppressAutoHyphens/>
              <w:jc w:val="center"/>
              <w:rPr>
                <w:sz w:val="28"/>
                <w:szCs w:val="28"/>
              </w:rPr>
            </w:pPr>
          </w:p>
        </w:tc>
        <w:tc>
          <w:tcPr>
            <w:tcW w:w="2367" w:type="pct"/>
            <w:shd w:val="clear" w:color="auto" w:fill="auto"/>
          </w:tcPr>
          <w:p w:rsidR="003668E9" w:rsidRPr="003668E9" w:rsidRDefault="003668E9" w:rsidP="00264481">
            <w:pPr>
              <w:pStyle w:val="ReportMain"/>
              <w:suppressAutoHyphens/>
              <w:rPr>
                <w:sz w:val="28"/>
                <w:szCs w:val="28"/>
              </w:rPr>
            </w:pPr>
            <w:r w:rsidRPr="003668E9">
              <w:rPr>
                <w:sz w:val="28"/>
                <w:szCs w:val="28"/>
              </w:rPr>
              <w:t>Всего:</w:t>
            </w:r>
          </w:p>
        </w:tc>
        <w:tc>
          <w:tcPr>
            <w:tcW w:w="585" w:type="pct"/>
            <w:shd w:val="clear" w:color="auto" w:fill="auto"/>
          </w:tcPr>
          <w:p w:rsidR="003668E9" w:rsidRPr="003668E9" w:rsidRDefault="003668E9" w:rsidP="00264481">
            <w:pPr>
              <w:pStyle w:val="ReportMain"/>
              <w:suppressAutoHyphens/>
              <w:jc w:val="center"/>
              <w:rPr>
                <w:sz w:val="28"/>
                <w:szCs w:val="28"/>
              </w:rPr>
            </w:pPr>
            <w:r w:rsidRPr="003668E9">
              <w:rPr>
                <w:sz w:val="28"/>
                <w:szCs w:val="28"/>
              </w:rPr>
              <w:t>180</w:t>
            </w:r>
          </w:p>
        </w:tc>
        <w:tc>
          <w:tcPr>
            <w:tcW w:w="293" w:type="pct"/>
            <w:shd w:val="clear" w:color="auto" w:fill="auto"/>
          </w:tcPr>
          <w:p w:rsidR="003668E9" w:rsidRPr="003668E9" w:rsidRDefault="00787411" w:rsidP="00264481">
            <w:pPr>
              <w:pStyle w:val="ReportMain"/>
              <w:suppressAutoHyphens/>
              <w:jc w:val="center"/>
              <w:rPr>
                <w:sz w:val="28"/>
                <w:szCs w:val="28"/>
              </w:rPr>
            </w:pPr>
            <w:r>
              <w:rPr>
                <w:sz w:val="28"/>
                <w:szCs w:val="28"/>
              </w:rPr>
              <w:t>34</w:t>
            </w:r>
          </w:p>
        </w:tc>
        <w:tc>
          <w:tcPr>
            <w:tcW w:w="293" w:type="pct"/>
            <w:shd w:val="clear" w:color="auto" w:fill="auto"/>
          </w:tcPr>
          <w:p w:rsidR="003668E9" w:rsidRPr="003668E9" w:rsidRDefault="00787411" w:rsidP="00264481">
            <w:pPr>
              <w:pStyle w:val="ReportMain"/>
              <w:suppressAutoHyphens/>
              <w:jc w:val="center"/>
              <w:rPr>
                <w:sz w:val="28"/>
                <w:szCs w:val="28"/>
              </w:rPr>
            </w:pPr>
            <w:r>
              <w:rPr>
                <w:sz w:val="28"/>
                <w:szCs w:val="28"/>
              </w:rPr>
              <w:t>16</w:t>
            </w:r>
          </w:p>
        </w:tc>
        <w:tc>
          <w:tcPr>
            <w:tcW w:w="293" w:type="pct"/>
            <w:shd w:val="clear" w:color="auto" w:fill="auto"/>
          </w:tcPr>
          <w:p w:rsidR="003668E9" w:rsidRPr="003668E9" w:rsidRDefault="003668E9" w:rsidP="00264481">
            <w:pPr>
              <w:pStyle w:val="ReportMain"/>
              <w:suppressAutoHyphens/>
              <w:jc w:val="center"/>
              <w:rPr>
                <w:sz w:val="28"/>
                <w:szCs w:val="28"/>
              </w:rPr>
            </w:pPr>
          </w:p>
        </w:tc>
        <w:tc>
          <w:tcPr>
            <w:tcW w:w="585" w:type="pct"/>
            <w:shd w:val="clear" w:color="auto" w:fill="auto"/>
          </w:tcPr>
          <w:p w:rsidR="003668E9" w:rsidRPr="003668E9" w:rsidRDefault="00787411" w:rsidP="00264481">
            <w:pPr>
              <w:pStyle w:val="ReportMain"/>
              <w:suppressAutoHyphens/>
              <w:jc w:val="center"/>
              <w:rPr>
                <w:sz w:val="28"/>
                <w:szCs w:val="28"/>
              </w:rPr>
            </w:pPr>
            <w:r>
              <w:rPr>
                <w:sz w:val="28"/>
                <w:szCs w:val="28"/>
              </w:rPr>
              <w:t>130</w:t>
            </w:r>
          </w:p>
        </w:tc>
      </w:tr>
    </w:tbl>
    <w:p w:rsidR="00DD1881" w:rsidRPr="00A957DA" w:rsidRDefault="00DD1881" w:rsidP="007F3E4C">
      <w:pPr>
        <w:spacing w:after="0" w:line="360" w:lineRule="auto"/>
        <w:ind w:firstLine="720"/>
        <w:jc w:val="both"/>
        <w:rPr>
          <w:rFonts w:ascii="Times New Roman" w:eastAsia="Times New Roman" w:hAnsi="Times New Roman" w:cs="Times New Roman"/>
          <w:sz w:val="28"/>
          <w:szCs w:val="28"/>
          <w:lang w:eastAsia="ru-RU"/>
        </w:rPr>
      </w:pPr>
    </w:p>
    <w:p w:rsidR="007F3E4C" w:rsidRDefault="00DD1881" w:rsidP="007F3E4C">
      <w:pPr>
        <w:spacing w:after="0" w:line="360" w:lineRule="auto"/>
        <w:ind w:firstLine="720"/>
        <w:jc w:val="both"/>
        <w:rPr>
          <w:rFonts w:ascii="Times New Roman" w:eastAsia="Times New Roman" w:hAnsi="Times New Roman" w:cs="Times New Roman"/>
          <w:sz w:val="28"/>
          <w:szCs w:val="28"/>
          <w:lang w:eastAsia="ru-RU"/>
        </w:rPr>
      </w:pPr>
      <w:r w:rsidRPr="00DD1881">
        <w:rPr>
          <w:rFonts w:ascii="Times New Roman" w:eastAsia="Times New Roman" w:hAnsi="Times New Roman" w:cs="Times New Roman"/>
          <w:sz w:val="28"/>
          <w:szCs w:val="28"/>
          <w:lang w:eastAsia="ru-RU"/>
        </w:rPr>
        <w:t>В объем самостоятельной работы по дисциплине включается следующее:</w:t>
      </w:r>
    </w:p>
    <w:p w:rsidR="006A2091" w:rsidRPr="006A2091" w:rsidRDefault="006A2091" w:rsidP="006A2091">
      <w:pPr>
        <w:spacing w:after="0" w:line="360" w:lineRule="auto"/>
        <w:ind w:firstLine="720"/>
        <w:jc w:val="both"/>
        <w:rPr>
          <w:rFonts w:ascii="Times New Roman" w:eastAsia="Times New Roman" w:hAnsi="Times New Roman" w:cs="Times New Roman"/>
          <w:sz w:val="28"/>
          <w:szCs w:val="28"/>
          <w:lang w:eastAsia="ru-RU"/>
        </w:rPr>
      </w:pPr>
      <w:r w:rsidRPr="006A2091">
        <w:rPr>
          <w:rFonts w:ascii="Times New Roman" w:eastAsia="Times New Roman" w:hAnsi="Times New Roman" w:cs="Times New Roman"/>
          <w:sz w:val="28"/>
          <w:szCs w:val="28"/>
          <w:lang w:eastAsia="ru-RU"/>
        </w:rPr>
        <w:t>- выполнение индивидуального творческого задания;</w:t>
      </w:r>
    </w:p>
    <w:p w:rsidR="006A2091" w:rsidRPr="006A2091" w:rsidRDefault="006A2091" w:rsidP="006A2091">
      <w:pPr>
        <w:spacing w:after="0" w:line="360" w:lineRule="auto"/>
        <w:ind w:firstLine="720"/>
        <w:jc w:val="both"/>
        <w:rPr>
          <w:rFonts w:ascii="Times New Roman" w:eastAsia="Times New Roman" w:hAnsi="Times New Roman" w:cs="Times New Roman"/>
          <w:sz w:val="28"/>
          <w:szCs w:val="28"/>
          <w:lang w:eastAsia="ru-RU"/>
        </w:rPr>
      </w:pPr>
      <w:r w:rsidRPr="006A2091">
        <w:rPr>
          <w:rFonts w:ascii="Times New Roman" w:eastAsia="Times New Roman" w:hAnsi="Times New Roman" w:cs="Times New Roman"/>
          <w:sz w:val="28"/>
          <w:szCs w:val="28"/>
          <w:lang w:eastAsia="ru-RU"/>
        </w:rPr>
        <w:t xml:space="preserve">  - написание реферата;</w:t>
      </w:r>
    </w:p>
    <w:p w:rsidR="006A2091" w:rsidRPr="006A2091" w:rsidRDefault="006A2091" w:rsidP="006A2091">
      <w:pPr>
        <w:spacing w:after="0" w:line="360" w:lineRule="auto"/>
        <w:ind w:firstLine="720"/>
        <w:jc w:val="both"/>
        <w:rPr>
          <w:rFonts w:ascii="Times New Roman" w:eastAsia="Times New Roman" w:hAnsi="Times New Roman" w:cs="Times New Roman"/>
          <w:sz w:val="28"/>
          <w:szCs w:val="28"/>
          <w:lang w:eastAsia="ru-RU"/>
        </w:rPr>
      </w:pPr>
      <w:r w:rsidRPr="006A2091">
        <w:rPr>
          <w:rFonts w:ascii="Times New Roman" w:eastAsia="Times New Roman" w:hAnsi="Times New Roman" w:cs="Times New Roman"/>
          <w:sz w:val="28"/>
          <w:szCs w:val="28"/>
          <w:lang w:eastAsia="ru-RU"/>
        </w:rPr>
        <w:t xml:space="preserve">  - самоподготовка (проработка и повторение лекционного материала и материала учебников и учебных пособий;</w:t>
      </w:r>
    </w:p>
    <w:p w:rsidR="006A2091" w:rsidRPr="006A2091" w:rsidRDefault="006A2091" w:rsidP="006A2091">
      <w:pPr>
        <w:spacing w:after="0" w:line="360" w:lineRule="auto"/>
        <w:ind w:firstLine="720"/>
        <w:jc w:val="both"/>
        <w:rPr>
          <w:rFonts w:ascii="Times New Roman" w:eastAsia="Times New Roman" w:hAnsi="Times New Roman" w:cs="Times New Roman"/>
          <w:sz w:val="28"/>
          <w:szCs w:val="28"/>
          <w:lang w:eastAsia="ru-RU"/>
        </w:rPr>
      </w:pPr>
      <w:r w:rsidRPr="006A2091">
        <w:rPr>
          <w:rFonts w:ascii="Times New Roman" w:eastAsia="Times New Roman" w:hAnsi="Times New Roman" w:cs="Times New Roman"/>
          <w:sz w:val="28"/>
          <w:szCs w:val="28"/>
          <w:lang w:eastAsia="ru-RU"/>
        </w:rPr>
        <w:lastRenderedPageBreak/>
        <w:t xml:space="preserve"> - подготовка к практическим занятиям;</w:t>
      </w:r>
    </w:p>
    <w:p w:rsidR="006A2091" w:rsidRPr="006A2091" w:rsidRDefault="006A2091" w:rsidP="006A2091">
      <w:pPr>
        <w:spacing w:after="0" w:line="360" w:lineRule="auto"/>
        <w:ind w:firstLine="720"/>
        <w:jc w:val="both"/>
        <w:rPr>
          <w:rFonts w:ascii="Times New Roman" w:eastAsia="Times New Roman" w:hAnsi="Times New Roman" w:cs="Times New Roman"/>
          <w:sz w:val="28"/>
          <w:szCs w:val="28"/>
          <w:lang w:eastAsia="ru-RU"/>
        </w:rPr>
      </w:pPr>
      <w:r w:rsidRPr="006A2091">
        <w:rPr>
          <w:rFonts w:ascii="Times New Roman" w:eastAsia="Times New Roman" w:hAnsi="Times New Roman" w:cs="Times New Roman"/>
          <w:sz w:val="28"/>
          <w:szCs w:val="28"/>
          <w:lang w:eastAsia="ru-RU"/>
        </w:rPr>
        <w:t xml:space="preserve"> - подготовка к коллоквиумам;</w:t>
      </w:r>
    </w:p>
    <w:p w:rsidR="00DD1881" w:rsidRDefault="006A2091" w:rsidP="006A2091">
      <w:pPr>
        <w:spacing w:after="0" w:line="360" w:lineRule="auto"/>
        <w:ind w:firstLine="720"/>
        <w:jc w:val="both"/>
        <w:rPr>
          <w:rFonts w:ascii="Times New Roman" w:eastAsia="Times New Roman" w:hAnsi="Times New Roman" w:cs="Times New Roman"/>
          <w:sz w:val="28"/>
          <w:szCs w:val="28"/>
          <w:lang w:eastAsia="ru-RU"/>
        </w:rPr>
      </w:pPr>
      <w:r w:rsidRPr="006A2091">
        <w:rPr>
          <w:rFonts w:ascii="Times New Roman" w:eastAsia="Times New Roman" w:hAnsi="Times New Roman" w:cs="Times New Roman"/>
          <w:sz w:val="28"/>
          <w:szCs w:val="28"/>
          <w:lang w:eastAsia="ru-RU"/>
        </w:rPr>
        <w:t xml:space="preserve"> - подготовка к рубежному контролю</w:t>
      </w:r>
      <w:r w:rsidR="00B860D3">
        <w:rPr>
          <w:rFonts w:ascii="Times New Roman" w:eastAsia="Times New Roman" w:hAnsi="Times New Roman" w:cs="Times New Roman"/>
          <w:sz w:val="28"/>
          <w:szCs w:val="28"/>
          <w:lang w:eastAsia="ru-RU"/>
        </w:rPr>
        <w:t>.</w:t>
      </w:r>
    </w:p>
    <w:p w:rsidR="00DD1881" w:rsidRDefault="00DD1881" w:rsidP="00DD1881">
      <w:pPr>
        <w:spacing w:after="0" w:line="360" w:lineRule="auto"/>
        <w:ind w:firstLine="720"/>
        <w:jc w:val="both"/>
        <w:rPr>
          <w:rFonts w:ascii="Times New Roman" w:eastAsia="Times New Roman" w:hAnsi="Times New Roman" w:cs="Times New Roman"/>
          <w:sz w:val="28"/>
          <w:szCs w:val="28"/>
          <w:lang w:eastAsia="ru-RU"/>
        </w:rPr>
      </w:pPr>
      <w:r w:rsidRPr="00DD1881">
        <w:rPr>
          <w:rFonts w:ascii="Times New Roman" w:eastAsia="Times New Roman" w:hAnsi="Times New Roman" w:cs="Times New Roman"/>
          <w:sz w:val="28"/>
          <w:szCs w:val="28"/>
          <w:lang w:eastAsia="ru-RU"/>
        </w:rPr>
        <w:t>Процедура проведения оценочных мероприятий имеет следующий вид:</w:t>
      </w:r>
    </w:p>
    <w:p w:rsidR="00DD1881" w:rsidRDefault="00DD1881" w:rsidP="00DD1881">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Рубежный контроль. </w:t>
      </w:r>
      <w:r w:rsidRPr="00DD1881">
        <w:rPr>
          <w:rFonts w:ascii="Times New Roman" w:eastAsia="Times New Roman" w:hAnsi="Times New Roman" w:cs="Times New Roman"/>
          <w:sz w:val="28"/>
          <w:szCs w:val="28"/>
          <w:lang w:eastAsia="ru-RU"/>
        </w:rPr>
        <w:t>В соответствии с графиком</w:t>
      </w:r>
      <w:r>
        <w:rPr>
          <w:rFonts w:ascii="Times New Roman" w:eastAsia="Times New Roman" w:hAnsi="Times New Roman" w:cs="Times New Roman"/>
          <w:sz w:val="28"/>
          <w:szCs w:val="28"/>
          <w:lang w:eastAsia="ru-RU"/>
        </w:rPr>
        <w:t xml:space="preserve"> учебного процесса</w:t>
      </w:r>
      <w:r w:rsidRPr="00DD1881">
        <w:rPr>
          <w:rFonts w:ascii="Times New Roman" w:eastAsia="Times New Roman" w:hAnsi="Times New Roman" w:cs="Times New Roman"/>
          <w:sz w:val="28"/>
          <w:szCs w:val="28"/>
          <w:lang w:eastAsia="ru-RU"/>
        </w:rPr>
        <w:t xml:space="preserve"> в семестре проводится </w:t>
      </w:r>
      <w:r>
        <w:rPr>
          <w:rFonts w:ascii="Times New Roman" w:eastAsia="Times New Roman" w:hAnsi="Times New Roman" w:cs="Times New Roman"/>
          <w:sz w:val="28"/>
          <w:szCs w:val="28"/>
          <w:lang w:eastAsia="ru-RU"/>
        </w:rPr>
        <w:t>два рубежных контроля</w:t>
      </w:r>
      <w:r w:rsidRPr="00DD1881">
        <w:rPr>
          <w:rFonts w:ascii="Times New Roman" w:eastAsia="Times New Roman" w:hAnsi="Times New Roman" w:cs="Times New Roman"/>
          <w:sz w:val="28"/>
          <w:szCs w:val="28"/>
          <w:lang w:eastAsia="ru-RU"/>
        </w:rPr>
        <w:t xml:space="preserve">, тестовые задания представлены в </w:t>
      </w:r>
      <w:r>
        <w:rPr>
          <w:rFonts w:ascii="Times New Roman" w:eastAsia="Times New Roman" w:hAnsi="Times New Roman" w:cs="Times New Roman"/>
          <w:sz w:val="28"/>
          <w:szCs w:val="28"/>
          <w:lang w:eastAsia="ru-RU"/>
        </w:rPr>
        <w:t>Блоке</w:t>
      </w:r>
      <w:proofErr w:type="gramStart"/>
      <w:r>
        <w:rPr>
          <w:rFonts w:ascii="Times New Roman" w:eastAsia="Times New Roman" w:hAnsi="Times New Roman" w:cs="Times New Roman"/>
          <w:sz w:val="28"/>
          <w:szCs w:val="28"/>
          <w:lang w:eastAsia="ru-RU"/>
        </w:rPr>
        <w:t xml:space="preserve"> А</w:t>
      </w:r>
      <w:proofErr w:type="gramEnd"/>
      <w:r>
        <w:rPr>
          <w:rFonts w:ascii="Times New Roman" w:eastAsia="Times New Roman" w:hAnsi="Times New Roman" w:cs="Times New Roman"/>
          <w:sz w:val="28"/>
          <w:szCs w:val="28"/>
          <w:lang w:eastAsia="ru-RU"/>
        </w:rPr>
        <w:t xml:space="preserve"> </w:t>
      </w:r>
      <w:r w:rsidRPr="00DD1881">
        <w:rPr>
          <w:rFonts w:ascii="Times New Roman" w:eastAsia="Times New Roman" w:hAnsi="Times New Roman" w:cs="Times New Roman"/>
          <w:sz w:val="28"/>
          <w:szCs w:val="28"/>
          <w:lang w:eastAsia="ru-RU"/>
        </w:rPr>
        <w:t>ФОС.</w:t>
      </w:r>
    </w:p>
    <w:p w:rsidR="00DD1881" w:rsidRDefault="002D59D7" w:rsidP="00DD1881">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Обучающимся</w:t>
      </w:r>
      <w:r w:rsidR="00DD1881" w:rsidRPr="00DD1881">
        <w:rPr>
          <w:rFonts w:ascii="Times New Roman" w:eastAsia="Times New Roman" w:hAnsi="Times New Roman" w:cs="Times New Roman"/>
          <w:sz w:val="28"/>
          <w:szCs w:val="28"/>
          <w:lang w:eastAsia="ru-RU"/>
        </w:rPr>
        <w:t>, пропускающим занятия, выдаются дополнительные задания – представить конспект пропущенного занятия с последующим собеседованием по теме занятия.</w:t>
      </w:r>
    </w:p>
    <w:p w:rsidR="00DD1881" w:rsidRDefault="00DD1881" w:rsidP="00DD1881">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Промежуточная аттестация (</w:t>
      </w:r>
      <w:r w:rsidR="00B860D3">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семестр).</w:t>
      </w:r>
    </w:p>
    <w:p w:rsidR="00DD1881" w:rsidRDefault="00B860D3" w:rsidP="00DD1881">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Экзамен</w:t>
      </w:r>
      <w:r w:rsidR="00DD1881" w:rsidRPr="00DD1881">
        <w:rPr>
          <w:rFonts w:ascii="Times New Roman" w:eastAsia="Times New Roman" w:hAnsi="Times New Roman" w:cs="Times New Roman"/>
          <w:sz w:val="28"/>
          <w:szCs w:val="28"/>
          <w:lang w:eastAsia="ru-RU"/>
        </w:rPr>
        <w:t xml:space="preserve"> проводится по расписанию сессии. Форма проведения занятия – устно-письменная. Вид контроля – </w:t>
      </w:r>
      <w:r w:rsidR="00DD1881">
        <w:rPr>
          <w:rFonts w:ascii="Times New Roman" w:eastAsia="Times New Roman" w:hAnsi="Times New Roman" w:cs="Times New Roman"/>
          <w:sz w:val="28"/>
          <w:szCs w:val="28"/>
          <w:lang w:eastAsia="ru-RU"/>
        </w:rPr>
        <w:t>индивидуальный</w:t>
      </w:r>
      <w:r w:rsidR="00DD1881" w:rsidRPr="00DD1881">
        <w:rPr>
          <w:rFonts w:ascii="Times New Roman" w:eastAsia="Times New Roman" w:hAnsi="Times New Roman" w:cs="Times New Roman"/>
          <w:sz w:val="28"/>
          <w:szCs w:val="28"/>
          <w:lang w:eastAsia="ru-RU"/>
        </w:rPr>
        <w:t xml:space="preserve">. Требование к содержанию ответа – дать краткий, но обоснованный с позиций дисциплины четкий ответ на поставленный вопрос. Количество вопросов в задании – </w:t>
      </w:r>
      <w:r>
        <w:rPr>
          <w:rFonts w:ascii="Times New Roman" w:eastAsia="Times New Roman" w:hAnsi="Times New Roman" w:cs="Times New Roman"/>
          <w:sz w:val="28"/>
          <w:szCs w:val="28"/>
          <w:lang w:eastAsia="ru-RU"/>
        </w:rPr>
        <w:t>3</w:t>
      </w:r>
      <w:r w:rsidR="00DD1881" w:rsidRPr="00DD1881">
        <w:rPr>
          <w:rFonts w:ascii="Times New Roman" w:eastAsia="Times New Roman" w:hAnsi="Times New Roman" w:cs="Times New Roman"/>
          <w:sz w:val="28"/>
          <w:szCs w:val="28"/>
          <w:lang w:eastAsia="ru-RU"/>
        </w:rPr>
        <w:t>.</w:t>
      </w:r>
    </w:p>
    <w:p w:rsidR="00DD1881" w:rsidRDefault="00B860D3" w:rsidP="00DD1881">
      <w:pPr>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Обучающиеся</w:t>
      </w:r>
      <w:r w:rsidR="00DD1881" w:rsidRPr="00DD1881">
        <w:rPr>
          <w:rFonts w:ascii="Times New Roman" w:eastAsia="Times New Roman" w:hAnsi="Times New Roman" w:cs="Times New Roman"/>
          <w:sz w:val="28"/>
          <w:szCs w:val="28"/>
          <w:lang w:eastAsia="ru-RU"/>
        </w:rPr>
        <w:t>, не прошедшие промежуточную аттестацию по графику сессии, должны ликвидировать задолженность в установленном порядке.</w:t>
      </w:r>
    </w:p>
    <w:p w:rsidR="00DD1881" w:rsidRDefault="00DD1881" w:rsidP="00DD1881">
      <w:pPr>
        <w:spacing w:after="0" w:line="360" w:lineRule="auto"/>
        <w:ind w:firstLine="720"/>
        <w:jc w:val="both"/>
        <w:rPr>
          <w:rFonts w:ascii="Times New Roman" w:eastAsia="Times New Roman" w:hAnsi="Times New Roman" w:cs="Times New Roman"/>
          <w:sz w:val="28"/>
          <w:szCs w:val="28"/>
          <w:lang w:eastAsia="ru-RU"/>
        </w:rPr>
      </w:pPr>
      <w:r w:rsidRPr="00DD1881">
        <w:rPr>
          <w:rFonts w:ascii="Times New Roman" w:eastAsia="Times New Roman" w:hAnsi="Times New Roman" w:cs="Times New Roman"/>
          <w:sz w:val="28"/>
          <w:szCs w:val="28"/>
          <w:lang w:eastAsia="ru-RU"/>
        </w:rPr>
        <w:t xml:space="preserve">Залогом успешного освоения дисциплины </w:t>
      </w:r>
      <w:r>
        <w:rPr>
          <w:rFonts w:ascii="Times New Roman" w:eastAsia="Times New Roman" w:hAnsi="Times New Roman" w:cs="Times New Roman"/>
          <w:sz w:val="28"/>
          <w:szCs w:val="28"/>
          <w:lang w:eastAsia="ru-RU"/>
        </w:rPr>
        <w:t xml:space="preserve">«Инновационный менеджмент» </w:t>
      </w:r>
      <w:r w:rsidRPr="00DD1881">
        <w:rPr>
          <w:rFonts w:ascii="Times New Roman" w:eastAsia="Times New Roman" w:hAnsi="Times New Roman" w:cs="Times New Roman"/>
          <w:sz w:val="28"/>
          <w:szCs w:val="28"/>
          <w:lang w:eastAsia="ru-RU"/>
        </w:rPr>
        <w:t>является обязательное посещение лекционных и практических занятий, так как пропуск одного (тем более, нескольких)</w:t>
      </w:r>
      <w:r>
        <w:rPr>
          <w:rFonts w:ascii="Times New Roman" w:eastAsia="Times New Roman" w:hAnsi="Times New Roman" w:cs="Times New Roman"/>
          <w:sz w:val="28"/>
          <w:szCs w:val="28"/>
          <w:lang w:eastAsia="ru-RU"/>
        </w:rPr>
        <w:t xml:space="preserve"> </w:t>
      </w:r>
      <w:r w:rsidRPr="00DD1881">
        <w:rPr>
          <w:rFonts w:ascii="Times New Roman" w:eastAsia="Times New Roman" w:hAnsi="Times New Roman" w:cs="Times New Roman"/>
          <w:sz w:val="28"/>
          <w:szCs w:val="28"/>
          <w:lang w:eastAsia="ru-RU"/>
        </w:rPr>
        <w:t xml:space="preserve">занятий может осложнить освоение разделов курса. На практических занятиях материал, изложенный на лекциях, закрепляется при подготовке </w:t>
      </w:r>
      <w:r>
        <w:rPr>
          <w:rFonts w:ascii="Times New Roman" w:eastAsia="Times New Roman" w:hAnsi="Times New Roman" w:cs="Times New Roman"/>
          <w:sz w:val="28"/>
          <w:szCs w:val="28"/>
          <w:lang w:eastAsia="ru-RU"/>
        </w:rPr>
        <w:t>индивидуального творческого задания</w:t>
      </w:r>
      <w:r w:rsidRPr="00DD1881">
        <w:rPr>
          <w:rFonts w:ascii="Times New Roman" w:eastAsia="Times New Roman" w:hAnsi="Times New Roman" w:cs="Times New Roman"/>
          <w:sz w:val="28"/>
          <w:szCs w:val="28"/>
          <w:lang w:eastAsia="ru-RU"/>
        </w:rPr>
        <w:t xml:space="preserve"> и защит</w:t>
      </w:r>
      <w:r w:rsidR="00B860D3">
        <w:rPr>
          <w:rFonts w:ascii="Times New Roman" w:eastAsia="Times New Roman" w:hAnsi="Times New Roman" w:cs="Times New Roman"/>
          <w:sz w:val="28"/>
          <w:szCs w:val="28"/>
          <w:lang w:eastAsia="ru-RU"/>
        </w:rPr>
        <w:t>ы</w:t>
      </w:r>
      <w:r w:rsidRPr="00DD1881">
        <w:rPr>
          <w:rFonts w:ascii="Times New Roman" w:eastAsia="Times New Roman" w:hAnsi="Times New Roman" w:cs="Times New Roman"/>
          <w:sz w:val="28"/>
          <w:szCs w:val="28"/>
          <w:lang w:eastAsia="ru-RU"/>
        </w:rPr>
        <w:t xml:space="preserve"> реферата</w:t>
      </w:r>
      <w:r>
        <w:rPr>
          <w:rFonts w:ascii="Times New Roman" w:eastAsia="Times New Roman" w:hAnsi="Times New Roman" w:cs="Times New Roman"/>
          <w:sz w:val="28"/>
          <w:szCs w:val="28"/>
          <w:lang w:eastAsia="ru-RU"/>
        </w:rPr>
        <w:t>.</w:t>
      </w:r>
    </w:p>
    <w:p w:rsidR="00DD1881" w:rsidRDefault="00DD1881" w:rsidP="00DD1881">
      <w:pPr>
        <w:spacing w:after="0" w:line="360" w:lineRule="auto"/>
        <w:ind w:firstLine="720"/>
        <w:jc w:val="both"/>
        <w:rPr>
          <w:rFonts w:ascii="Times New Roman" w:eastAsia="Times New Roman" w:hAnsi="Times New Roman" w:cs="Times New Roman"/>
          <w:sz w:val="28"/>
          <w:szCs w:val="28"/>
          <w:lang w:eastAsia="ru-RU"/>
        </w:rPr>
      </w:pPr>
    </w:p>
    <w:p w:rsidR="00DD1881" w:rsidRDefault="00DD1881">
      <w:pPr>
        <w:rPr>
          <w:rFonts w:asciiTheme="majorHAnsi" w:eastAsia="Times New Roman" w:hAnsiTheme="majorHAnsi" w:cstheme="majorBidi"/>
          <w:b/>
          <w:bCs/>
          <w:sz w:val="32"/>
          <w:szCs w:val="32"/>
          <w:lang w:eastAsia="ru-RU"/>
        </w:rPr>
      </w:pPr>
      <w:r>
        <w:rPr>
          <w:rFonts w:eastAsia="Times New Roman"/>
          <w:sz w:val="32"/>
          <w:szCs w:val="32"/>
          <w:lang w:eastAsia="ru-RU"/>
        </w:rPr>
        <w:br w:type="page"/>
      </w:r>
    </w:p>
    <w:p w:rsidR="007F3E4C" w:rsidRPr="0020610B" w:rsidRDefault="00C70147" w:rsidP="007A1A22">
      <w:pPr>
        <w:pStyle w:val="1"/>
        <w:spacing w:before="0" w:line="360" w:lineRule="auto"/>
        <w:jc w:val="center"/>
        <w:rPr>
          <w:rFonts w:ascii="Times New Roman" w:eastAsia="Times New Roman" w:hAnsi="Times New Roman" w:cs="Times New Roman"/>
          <w:color w:val="auto"/>
          <w:sz w:val="32"/>
          <w:szCs w:val="32"/>
          <w:lang w:eastAsia="ru-RU"/>
        </w:rPr>
      </w:pPr>
      <w:bookmarkStart w:id="9" w:name="_Toc34919301"/>
      <w:r w:rsidRPr="0020610B">
        <w:rPr>
          <w:rFonts w:ascii="Times New Roman" w:eastAsia="Times New Roman" w:hAnsi="Times New Roman" w:cs="Times New Roman"/>
          <w:color w:val="auto"/>
          <w:sz w:val="32"/>
          <w:szCs w:val="32"/>
          <w:lang w:eastAsia="ru-RU"/>
        </w:rPr>
        <w:lastRenderedPageBreak/>
        <w:t>3</w:t>
      </w:r>
      <w:r w:rsidR="007F3E4C" w:rsidRPr="0020610B">
        <w:rPr>
          <w:rFonts w:ascii="Times New Roman" w:eastAsia="Times New Roman" w:hAnsi="Times New Roman" w:cs="Times New Roman"/>
          <w:color w:val="auto"/>
          <w:sz w:val="32"/>
          <w:szCs w:val="32"/>
          <w:lang w:eastAsia="ru-RU"/>
        </w:rPr>
        <w:t xml:space="preserve"> </w:t>
      </w:r>
      <w:r w:rsidR="00DD1881" w:rsidRPr="0020610B">
        <w:rPr>
          <w:rFonts w:ascii="Times New Roman" w:eastAsia="Times New Roman" w:hAnsi="Times New Roman" w:cs="Times New Roman"/>
          <w:color w:val="auto"/>
          <w:sz w:val="32"/>
          <w:szCs w:val="32"/>
          <w:lang w:eastAsia="ru-RU"/>
        </w:rPr>
        <w:t xml:space="preserve">Методические рекомендации по </w:t>
      </w:r>
      <w:r w:rsidR="00850C0D" w:rsidRPr="0020610B">
        <w:rPr>
          <w:rFonts w:ascii="Times New Roman" w:eastAsia="Times New Roman" w:hAnsi="Times New Roman" w:cs="Times New Roman"/>
          <w:color w:val="auto"/>
          <w:sz w:val="32"/>
          <w:szCs w:val="32"/>
          <w:lang w:eastAsia="ru-RU"/>
        </w:rPr>
        <w:t>освоению лекционного материала</w:t>
      </w:r>
      <w:bookmarkEnd w:id="9"/>
    </w:p>
    <w:p w:rsidR="00850C0D" w:rsidRDefault="00850C0D" w:rsidP="00DD1881">
      <w:pPr>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Лекции имеют целью дать систематизированные основы научных знаний</w:t>
      </w:r>
      <w:r>
        <w:rPr>
          <w:rFonts w:ascii="Times New Roman" w:hAnsi="Times New Roman" w:cs="Times New Roman"/>
          <w:sz w:val="28"/>
          <w:szCs w:val="28"/>
        </w:rPr>
        <w:t xml:space="preserve"> </w:t>
      </w:r>
      <w:r w:rsidRPr="00850C0D">
        <w:rPr>
          <w:rFonts w:ascii="Times New Roman" w:hAnsi="Times New Roman" w:cs="Times New Roman"/>
          <w:sz w:val="28"/>
          <w:szCs w:val="28"/>
        </w:rPr>
        <w:t>о сущности, особенностях, этапах становления, развития инновационного менеджмента, освоением основ программно-целевого управления инновациями в организации</w:t>
      </w:r>
      <w:r>
        <w:rPr>
          <w:rFonts w:ascii="Times New Roman" w:hAnsi="Times New Roman" w:cs="Times New Roman"/>
          <w:sz w:val="28"/>
          <w:szCs w:val="28"/>
        </w:rPr>
        <w:t>.</w:t>
      </w:r>
    </w:p>
    <w:p w:rsidR="00850C0D" w:rsidRDefault="00850C0D" w:rsidP="00DD1881">
      <w:pPr>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xml:space="preserve">При изучении и проработке теоретического материала необходимо: </w:t>
      </w:r>
    </w:p>
    <w:p w:rsidR="00850C0D" w:rsidRDefault="00850C0D" w:rsidP="00DD1881">
      <w:pPr>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xml:space="preserve">- повторить законспектированный на лекционном занятии материал и дополнить его с учетом рекомендованной по данной теме литературы; </w:t>
      </w:r>
    </w:p>
    <w:p w:rsidR="00850C0D" w:rsidRDefault="00850C0D" w:rsidP="00DD1881">
      <w:pPr>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при самостоятельном изучении теоретической темы сделать конспект, используя рекомендованные в РПД литературные источники</w:t>
      </w:r>
      <w:r>
        <w:rPr>
          <w:rFonts w:ascii="Times New Roman" w:hAnsi="Times New Roman" w:cs="Times New Roman"/>
          <w:sz w:val="28"/>
          <w:szCs w:val="28"/>
        </w:rPr>
        <w:t xml:space="preserve"> и </w:t>
      </w:r>
      <w:proofErr w:type="spellStart"/>
      <w:r>
        <w:rPr>
          <w:rFonts w:ascii="Times New Roman" w:hAnsi="Times New Roman" w:cs="Times New Roman"/>
          <w:sz w:val="28"/>
          <w:szCs w:val="28"/>
        </w:rPr>
        <w:t>интернет-ресурсы</w:t>
      </w:r>
      <w:proofErr w:type="spellEnd"/>
      <w:r>
        <w:rPr>
          <w:rFonts w:ascii="Times New Roman" w:hAnsi="Times New Roman" w:cs="Times New Roman"/>
          <w:sz w:val="28"/>
          <w:szCs w:val="28"/>
        </w:rPr>
        <w:t>;</w:t>
      </w:r>
    </w:p>
    <w:p w:rsidR="009C4DD7" w:rsidRDefault="00850C0D" w:rsidP="00DD1881">
      <w:pPr>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xml:space="preserve"> - ответить на контрольные вопросы, по теме представленные в </w:t>
      </w:r>
      <w:proofErr w:type="spellStart"/>
      <w:proofErr w:type="gramStart"/>
      <w:r w:rsidRPr="00850C0D">
        <w:rPr>
          <w:rFonts w:ascii="Times New Roman" w:hAnsi="Times New Roman" w:cs="Times New Roman"/>
          <w:sz w:val="28"/>
          <w:szCs w:val="28"/>
        </w:rPr>
        <w:t>в</w:t>
      </w:r>
      <w:proofErr w:type="spellEnd"/>
      <w:proofErr w:type="gramEnd"/>
      <w:r w:rsidRPr="00850C0D">
        <w:rPr>
          <w:rFonts w:ascii="Times New Roman" w:hAnsi="Times New Roman" w:cs="Times New Roman"/>
          <w:sz w:val="28"/>
          <w:szCs w:val="28"/>
        </w:rPr>
        <w:t xml:space="preserve"> разделе </w:t>
      </w:r>
      <w:r w:rsidR="009C4DD7">
        <w:rPr>
          <w:rFonts w:ascii="Times New Roman" w:hAnsi="Times New Roman" w:cs="Times New Roman"/>
          <w:sz w:val="28"/>
          <w:szCs w:val="28"/>
        </w:rPr>
        <w:t>3 данных методических указаний;</w:t>
      </w:r>
    </w:p>
    <w:p w:rsidR="009C4DD7" w:rsidRDefault="00850C0D" w:rsidP="00DD1881">
      <w:pPr>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xml:space="preserve">- при подготовке к </w:t>
      </w:r>
      <w:r w:rsidR="009C4DD7">
        <w:rPr>
          <w:rFonts w:ascii="Times New Roman" w:hAnsi="Times New Roman" w:cs="Times New Roman"/>
          <w:sz w:val="28"/>
          <w:szCs w:val="28"/>
        </w:rPr>
        <w:t>рубежному контролю</w:t>
      </w:r>
      <w:r w:rsidRPr="00850C0D">
        <w:rPr>
          <w:rFonts w:ascii="Times New Roman" w:hAnsi="Times New Roman" w:cs="Times New Roman"/>
          <w:sz w:val="28"/>
          <w:szCs w:val="28"/>
        </w:rPr>
        <w:t xml:space="preserve"> использовать материалы ФОС</w:t>
      </w:r>
      <w:r w:rsidR="009C4DD7">
        <w:rPr>
          <w:rFonts w:ascii="Times New Roman" w:hAnsi="Times New Roman" w:cs="Times New Roman"/>
          <w:sz w:val="28"/>
          <w:szCs w:val="28"/>
        </w:rPr>
        <w:t>;</w:t>
      </w:r>
      <w:r w:rsidRPr="00850C0D">
        <w:rPr>
          <w:rFonts w:ascii="Times New Roman" w:hAnsi="Times New Roman" w:cs="Times New Roman"/>
          <w:sz w:val="28"/>
          <w:szCs w:val="28"/>
        </w:rPr>
        <w:t xml:space="preserve"> </w:t>
      </w:r>
    </w:p>
    <w:p w:rsidR="00850C0D" w:rsidRDefault="00850C0D" w:rsidP="00DD1881">
      <w:pPr>
        <w:spacing w:after="0" w:line="360" w:lineRule="auto"/>
        <w:ind w:firstLine="709"/>
        <w:jc w:val="both"/>
        <w:rPr>
          <w:rFonts w:ascii="Times New Roman" w:hAnsi="Times New Roman" w:cs="Times New Roman"/>
          <w:sz w:val="28"/>
          <w:szCs w:val="28"/>
        </w:rPr>
      </w:pPr>
      <w:r w:rsidRPr="00850C0D">
        <w:rPr>
          <w:rFonts w:ascii="Times New Roman" w:hAnsi="Times New Roman" w:cs="Times New Roman"/>
          <w:sz w:val="28"/>
          <w:szCs w:val="28"/>
        </w:rPr>
        <w:t xml:space="preserve">- при подготовке к промежуточной аттестации, использовать материалы ФОС </w:t>
      </w:r>
      <w:r w:rsidR="009C4DD7">
        <w:rPr>
          <w:rFonts w:ascii="Times New Roman" w:hAnsi="Times New Roman" w:cs="Times New Roman"/>
          <w:sz w:val="28"/>
          <w:szCs w:val="28"/>
        </w:rPr>
        <w:t xml:space="preserve">- </w:t>
      </w:r>
      <w:r w:rsidRPr="00850C0D">
        <w:rPr>
          <w:rFonts w:ascii="Times New Roman" w:hAnsi="Times New Roman" w:cs="Times New Roman"/>
          <w:sz w:val="28"/>
          <w:szCs w:val="28"/>
        </w:rPr>
        <w:t>Вопросы для проведения промежуточной аттестации.</w:t>
      </w:r>
      <w:r>
        <w:rPr>
          <w:rFonts w:ascii="Times New Roman" w:hAnsi="Times New Roman" w:cs="Times New Roman"/>
          <w:sz w:val="28"/>
          <w:szCs w:val="28"/>
        </w:rPr>
        <w:t xml:space="preserve"> </w:t>
      </w:r>
    </w:p>
    <w:p w:rsidR="00850C0D" w:rsidRDefault="009C4DD7" w:rsidP="00DD1881">
      <w:pPr>
        <w:spacing w:after="0" w:line="360" w:lineRule="auto"/>
        <w:ind w:firstLine="709"/>
        <w:jc w:val="both"/>
        <w:rPr>
          <w:rFonts w:ascii="Times New Roman" w:hAnsi="Times New Roman" w:cs="Times New Roman"/>
          <w:sz w:val="28"/>
          <w:szCs w:val="28"/>
        </w:rPr>
      </w:pPr>
      <w:r w:rsidRPr="009C4DD7">
        <w:rPr>
          <w:rFonts w:ascii="Times New Roman" w:hAnsi="Times New Roman" w:cs="Times New Roman"/>
          <w:sz w:val="28"/>
          <w:szCs w:val="28"/>
        </w:rPr>
        <w:t>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w:t>
      </w:r>
    </w:p>
    <w:p w:rsidR="00850C0D" w:rsidRPr="009C4DD7" w:rsidRDefault="009C4DD7" w:rsidP="009C4DD7">
      <w:pPr>
        <w:pStyle w:val="2"/>
        <w:spacing w:before="0" w:line="360" w:lineRule="auto"/>
        <w:jc w:val="center"/>
        <w:rPr>
          <w:rFonts w:ascii="Times New Roman" w:hAnsi="Times New Roman" w:cs="Times New Roman"/>
          <w:sz w:val="28"/>
          <w:szCs w:val="28"/>
        </w:rPr>
      </w:pPr>
      <w:bookmarkStart w:id="10" w:name="_Toc34919302"/>
      <w:r w:rsidRPr="009C4DD7">
        <w:rPr>
          <w:rFonts w:ascii="Times New Roman" w:hAnsi="Times New Roman" w:cs="Times New Roman"/>
          <w:color w:val="auto"/>
          <w:sz w:val="28"/>
          <w:szCs w:val="28"/>
        </w:rPr>
        <w:t>3.1 Перечень основных тем и вопросов для самоконтроля</w:t>
      </w:r>
      <w:bookmarkEnd w:id="10"/>
    </w:p>
    <w:p w:rsidR="00850C0D" w:rsidRDefault="009C4DD7" w:rsidP="00DD1881">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Pr="009C4DD7">
        <w:rPr>
          <w:rFonts w:ascii="Times New Roman" w:hAnsi="Times New Roman" w:cs="Times New Roman"/>
          <w:b/>
          <w:sz w:val="28"/>
          <w:szCs w:val="28"/>
        </w:rPr>
        <w:t xml:space="preserve">1 </w:t>
      </w:r>
      <w:r w:rsidR="00B860D3" w:rsidRPr="00B860D3">
        <w:rPr>
          <w:rFonts w:ascii="Times New Roman" w:hAnsi="Times New Roman" w:cs="Times New Roman"/>
          <w:b/>
          <w:sz w:val="28"/>
          <w:szCs w:val="28"/>
        </w:rPr>
        <w:t>Инновации и инновационный процесс как объект управления</w:t>
      </w:r>
    </w:p>
    <w:p w:rsidR="009C4DD7" w:rsidRDefault="009C4DD7"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 xml:space="preserve"> Д</w:t>
      </w:r>
      <w:proofErr w:type="gramEnd"/>
      <w:r>
        <w:rPr>
          <w:rFonts w:ascii="Times New Roman" w:hAnsi="Times New Roman" w:cs="Times New Roman"/>
          <w:sz w:val="28"/>
          <w:szCs w:val="28"/>
        </w:rPr>
        <w:t>айте определение инновации, новшества, новации</w:t>
      </w:r>
    </w:p>
    <w:p w:rsidR="009C4DD7" w:rsidRDefault="009C4DD7"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критерии классификации инноваций вы знаете?</w:t>
      </w:r>
    </w:p>
    <w:p w:rsidR="009C4DD7" w:rsidRDefault="009C4DD7"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proofErr w:type="gramStart"/>
      <w:r>
        <w:rPr>
          <w:rFonts w:ascii="Times New Roman" w:hAnsi="Times New Roman" w:cs="Times New Roman"/>
          <w:sz w:val="28"/>
          <w:szCs w:val="28"/>
        </w:rPr>
        <w:t xml:space="preserve"> Д</w:t>
      </w:r>
      <w:proofErr w:type="gramEnd"/>
      <w:r>
        <w:rPr>
          <w:rFonts w:ascii="Times New Roman" w:hAnsi="Times New Roman" w:cs="Times New Roman"/>
          <w:sz w:val="28"/>
          <w:szCs w:val="28"/>
        </w:rPr>
        <w:t>айте определение инновационной деятельности</w:t>
      </w:r>
    </w:p>
    <w:p w:rsidR="009C4DD7" w:rsidRDefault="009C4DD7"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proofErr w:type="gramStart"/>
      <w:r>
        <w:rPr>
          <w:rFonts w:ascii="Times New Roman" w:hAnsi="Times New Roman" w:cs="Times New Roman"/>
          <w:sz w:val="28"/>
          <w:szCs w:val="28"/>
        </w:rPr>
        <w:t xml:space="preserve"> Д</w:t>
      </w:r>
      <w:proofErr w:type="gramEnd"/>
      <w:r>
        <w:rPr>
          <w:rFonts w:ascii="Times New Roman" w:hAnsi="Times New Roman" w:cs="Times New Roman"/>
          <w:sz w:val="28"/>
          <w:szCs w:val="28"/>
        </w:rPr>
        <w:t>айте определение инновационному процессу</w:t>
      </w:r>
    </w:p>
    <w:p w:rsidR="009C4DD7" w:rsidRDefault="009C4DD7"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стадии выделяют в инновационном процессе?</w:t>
      </w:r>
    </w:p>
    <w:p w:rsidR="009C4DD7" w:rsidRPr="009C4DD7" w:rsidRDefault="009C4DD7"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Тема 2 </w:t>
      </w:r>
      <w:r w:rsidRPr="009C4DD7">
        <w:rPr>
          <w:rFonts w:ascii="Times New Roman" w:hAnsi="Times New Roman" w:cs="Times New Roman"/>
          <w:b/>
          <w:sz w:val="28"/>
          <w:szCs w:val="28"/>
        </w:rPr>
        <w:t>Становление и основные категории инновационного менеджмента</w:t>
      </w:r>
    </w:p>
    <w:p w:rsidR="00850C0D" w:rsidRDefault="009C4DD7"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еречислите ключевые фазы развития мирового хозяйства</w:t>
      </w:r>
    </w:p>
    <w:p w:rsidR="009C4DD7" w:rsidRDefault="009C4DD7"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 xml:space="preserve"> </w:t>
      </w:r>
      <w:r w:rsidR="00F84F3A">
        <w:rPr>
          <w:rFonts w:ascii="Times New Roman" w:hAnsi="Times New Roman" w:cs="Times New Roman"/>
          <w:sz w:val="28"/>
          <w:szCs w:val="28"/>
        </w:rPr>
        <w:t>П</w:t>
      </w:r>
      <w:proofErr w:type="gramEnd"/>
      <w:r w:rsidR="00F84F3A">
        <w:rPr>
          <w:rFonts w:ascii="Times New Roman" w:hAnsi="Times New Roman" w:cs="Times New Roman"/>
          <w:sz w:val="28"/>
          <w:szCs w:val="28"/>
        </w:rPr>
        <w:t xml:space="preserve">еречислите теоретиков </w:t>
      </w:r>
      <w:proofErr w:type="spellStart"/>
      <w:r w:rsidR="00F84F3A">
        <w:rPr>
          <w:rFonts w:ascii="Times New Roman" w:hAnsi="Times New Roman" w:cs="Times New Roman"/>
          <w:sz w:val="28"/>
          <w:szCs w:val="28"/>
        </w:rPr>
        <w:t>инноватики</w:t>
      </w:r>
      <w:proofErr w:type="spellEnd"/>
    </w:p>
    <w:p w:rsidR="00F84F3A" w:rsidRDefault="00F84F3A"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 xml:space="preserve">акие современные концепции </w:t>
      </w:r>
      <w:proofErr w:type="spellStart"/>
      <w:r>
        <w:rPr>
          <w:rFonts w:ascii="Times New Roman" w:hAnsi="Times New Roman" w:cs="Times New Roman"/>
          <w:sz w:val="28"/>
          <w:szCs w:val="28"/>
        </w:rPr>
        <w:t>инноватики</w:t>
      </w:r>
      <w:proofErr w:type="spellEnd"/>
      <w:r>
        <w:rPr>
          <w:rFonts w:ascii="Times New Roman" w:hAnsi="Times New Roman" w:cs="Times New Roman"/>
          <w:sz w:val="28"/>
          <w:szCs w:val="28"/>
        </w:rPr>
        <w:t xml:space="preserve"> вы знаете?</w:t>
      </w:r>
    </w:p>
    <w:p w:rsidR="00F84F3A" w:rsidRDefault="00F84F3A"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 Что такое инновационный менеджмент?</w:t>
      </w:r>
    </w:p>
    <w:p w:rsidR="00F84F3A" w:rsidRDefault="00F84F3A"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 xml:space="preserve"> Н</w:t>
      </w:r>
      <w:proofErr w:type="gramEnd"/>
      <w:r>
        <w:rPr>
          <w:rFonts w:ascii="Times New Roman" w:hAnsi="Times New Roman" w:cs="Times New Roman"/>
          <w:sz w:val="28"/>
          <w:szCs w:val="28"/>
        </w:rPr>
        <w:t>азовите основные функции инновационного менеджмента</w:t>
      </w:r>
    </w:p>
    <w:p w:rsidR="00F84F3A" w:rsidRDefault="00E22C0D" w:rsidP="00DD1881">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Pr="00E22C0D">
        <w:rPr>
          <w:rFonts w:ascii="Times New Roman" w:hAnsi="Times New Roman" w:cs="Times New Roman"/>
          <w:b/>
          <w:sz w:val="28"/>
          <w:szCs w:val="28"/>
        </w:rPr>
        <w:t>3 Организационные формы инновационной деятельности.</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 xml:space="preserve"> Д</w:t>
      </w:r>
      <w:proofErr w:type="gramEnd"/>
      <w:r>
        <w:rPr>
          <w:rFonts w:ascii="Times New Roman" w:hAnsi="Times New Roman" w:cs="Times New Roman"/>
          <w:sz w:val="28"/>
          <w:szCs w:val="28"/>
        </w:rPr>
        <w:t>айте характеристику инновационной организации</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виды инновационных организаций вы знаете?</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организационные структуры чаще всего присутствуют в инновационных организациях?</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 Что такое малое инновационное предприятие?</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 xml:space="preserve"> Н</w:t>
      </w:r>
      <w:proofErr w:type="gramEnd"/>
      <w:r>
        <w:rPr>
          <w:rFonts w:ascii="Times New Roman" w:hAnsi="Times New Roman" w:cs="Times New Roman"/>
          <w:sz w:val="28"/>
          <w:szCs w:val="28"/>
        </w:rPr>
        <w:t>азовите виды малых инновационных предприятий</w:t>
      </w:r>
    </w:p>
    <w:p w:rsidR="00E22C0D" w:rsidRP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Тема 4 </w:t>
      </w:r>
      <w:r w:rsidRPr="00E22C0D">
        <w:rPr>
          <w:rFonts w:ascii="Times New Roman" w:hAnsi="Times New Roman" w:cs="Times New Roman"/>
          <w:b/>
          <w:sz w:val="28"/>
          <w:szCs w:val="28"/>
        </w:rPr>
        <w:t>Стратегии инновационного развития и подходы к инновационной деятельности</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Что такое стратегия инновационного развития?</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стратегии инновационного развития вы знаете?</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факторы влияют на выбор стратегии инновационного развития?</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подходы к инновационной деятельности вы знаете?</w:t>
      </w:r>
    </w:p>
    <w:p w:rsidR="00E22C0D" w:rsidRP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Тема </w:t>
      </w:r>
      <w:r w:rsidRPr="00E22C0D">
        <w:rPr>
          <w:rFonts w:ascii="Times New Roman" w:hAnsi="Times New Roman" w:cs="Times New Roman"/>
          <w:b/>
          <w:sz w:val="28"/>
          <w:szCs w:val="28"/>
        </w:rPr>
        <w:t>5 Управление инновационной деятельностью в организациях</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нормативные документы определяют инновационную деятельность?</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факторы формируют инновационную деятельность в организации?</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еречислите методы поиска инновационных идей</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proofErr w:type="gramStart"/>
      <w:r>
        <w:rPr>
          <w:rFonts w:ascii="Times New Roman" w:hAnsi="Times New Roman" w:cs="Times New Roman"/>
          <w:sz w:val="28"/>
          <w:szCs w:val="28"/>
        </w:rPr>
        <w:t xml:space="preserve"> Д</w:t>
      </w:r>
      <w:proofErr w:type="gramEnd"/>
      <w:r>
        <w:rPr>
          <w:rFonts w:ascii="Times New Roman" w:hAnsi="Times New Roman" w:cs="Times New Roman"/>
          <w:sz w:val="28"/>
          <w:szCs w:val="28"/>
        </w:rPr>
        <w:t>айте определение инновационному проекту</w:t>
      </w:r>
    </w:p>
    <w:p w:rsidR="00E22C0D" w:rsidRDefault="00E22C0D"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аким образом оформляется инновационный проект?</w:t>
      </w:r>
    </w:p>
    <w:p w:rsidR="00E22C0D" w:rsidRDefault="00E22C0D" w:rsidP="00DD1881">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Pr="00E22C0D">
        <w:rPr>
          <w:rFonts w:ascii="Times New Roman" w:hAnsi="Times New Roman" w:cs="Times New Roman"/>
          <w:b/>
          <w:sz w:val="28"/>
          <w:szCs w:val="28"/>
        </w:rPr>
        <w:t>6 Управление персоналом в инновационных организациях</w:t>
      </w:r>
    </w:p>
    <w:p w:rsidR="00E22C0D" w:rsidRDefault="00E22C0D" w:rsidP="00DD1881">
      <w:pPr>
        <w:spacing w:after="0" w:line="360" w:lineRule="auto"/>
        <w:ind w:firstLine="709"/>
        <w:jc w:val="both"/>
        <w:rPr>
          <w:rFonts w:ascii="Times New Roman" w:hAnsi="Times New Roman" w:cs="Times New Roman"/>
          <w:sz w:val="28"/>
          <w:szCs w:val="28"/>
        </w:rPr>
      </w:pPr>
      <w:r w:rsidRPr="00E22C0D">
        <w:rPr>
          <w:rFonts w:ascii="Times New Roman" w:hAnsi="Times New Roman" w:cs="Times New Roman"/>
          <w:sz w:val="28"/>
          <w:szCs w:val="28"/>
        </w:rPr>
        <w:t>1</w:t>
      </w:r>
      <w:proofErr w:type="gramStart"/>
      <w:r w:rsidRPr="00E22C0D">
        <w:rPr>
          <w:rFonts w:ascii="Times New Roman" w:hAnsi="Times New Roman" w:cs="Times New Roman"/>
          <w:sz w:val="28"/>
          <w:szCs w:val="28"/>
        </w:rPr>
        <w:t xml:space="preserve"> </w:t>
      </w:r>
      <w:r w:rsidR="00F9375E">
        <w:rPr>
          <w:rFonts w:ascii="Times New Roman" w:hAnsi="Times New Roman" w:cs="Times New Roman"/>
          <w:sz w:val="28"/>
          <w:szCs w:val="28"/>
        </w:rPr>
        <w:t>К</w:t>
      </w:r>
      <w:proofErr w:type="gramEnd"/>
      <w:r w:rsidR="00F9375E">
        <w:rPr>
          <w:rFonts w:ascii="Times New Roman" w:hAnsi="Times New Roman" w:cs="Times New Roman"/>
          <w:sz w:val="28"/>
          <w:szCs w:val="28"/>
        </w:rPr>
        <w:t>акие категории персонала присутствуют в инновационных организациях?</w:t>
      </w:r>
    </w:p>
    <w:p w:rsidR="00F9375E" w:rsidRDefault="00F9375E"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 xml:space="preserve"> В</w:t>
      </w:r>
      <w:proofErr w:type="gramEnd"/>
      <w:r>
        <w:rPr>
          <w:rFonts w:ascii="Times New Roman" w:hAnsi="Times New Roman" w:cs="Times New Roman"/>
          <w:sz w:val="28"/>
          <w:szCs w:val="28"/>
        </w:rPr>
        <w:t xml:space="preserve"> чем заключаются особенности управления персоналом в инновационных организациях?</w:t>
      </w:r>
    </w:p>
    <w:p w:rsidR="00F9375E" w:rsidRDefault="00F9375E"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стили управления наиболее эффективны в инновационном процессе?</w:t>
      </w:r>
    </w:p>
    <w:p w:rsidR="00F9375E" w:rsidRDefault="00F9375E"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proofErr w:type="gramStart"/>
      <w:r>
        <w:rPr>
          <w:rFonts w:ascii="Times New Roman" w:hAnsi="Times New Roman" w:cs="Times New Roman"/>
          <w:sz w:val="28"/>
          <w:szCs w:val="28"/>
        </w:rPr>
        <w:t xml:space="preserve"> Н</w:t>
      </w:r>
      <w:proofErr w:type="gramEnd"/>
      <w:r>
        <w:rPr>
          <w:rFonts w:ascii="Times New Roman" w:hAnsi="Times New Roman" w:cs="Times New Roman"/>
          <w:sz w:val="28"/>
          <w:szCs w:val="28"/>
        </w:rPr>
        <w:t>азовите типовые роли персонала в инновационной деятельности</w:t>
      </w:r>
    </w:p>
    <w:p w:rsidR="00F9375E" w:rsidRDefault="00F9375E"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 xml:space="preserve">еречислите основные способы мотивации инновационной деятельности </w:t>
      </w:r>
    </w:p>
    <w:p w:rsidR="00F9375E" w:rsidRDefault="00F9375E"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Тема </w:t>
      </w:r>
      <w:r w:rsidRPr="00F9375E">
        <w:rPr>
          <w:rFonts w:ascii="Times New Roman" w:hAnsi="Times New Roman" w:cs="Times New Roman"/>
          <w:b/>
          <w:sz w:val="28"/>
          <w:szCs w:val="28"/>
        </w:rPr>
        <w:t>7 Инновационная деятельность как объект инвестирования</w:t>
      </w:r>
    </w:p>
    <w:p w:rsidR="00F9375E" w:rsidRDefault="00F9375E"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 xml:space="preserve"> Н</w:t>
      </w:r>
      <w:proofErr w:type="gramEnd"/>
      <w:r>
        <w:rPr>
          <w:rFonts w:ascii="Times New Roman" w:hAnsi="Times New Roman" w:cs="Times New Roman"/>
          <w:sz w:val="28"/>
          <w:szCs w:val="28"/>
        </w:rPr>
        <w:t>азовите источники финансирования инноваций</w:t>
      </w:r>
    </w:p>
    <w:p w:rsidR="00F9375E" w:rsidRDefault="00F9375E"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 оценивается инвестиционная привлекательность инновационных проектов?</w:t>
      </w:r>
    </w:p>
    <w:p w:rsidR="00F9375E" w:rsidRDefault="00F9375E"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 xml:space="preserve"> В</w:t>
      </w:r>
      <w:proofErr w:type="gramEnd"/>
      <w:r>
        <w:rPr>
          <w:rFonts w:ascii="Times New Roman" w:hAnsi="Times New Roman" w:cs="Times New Roman"/>
          <w:sz w:val="28"/>
          <w:szCs w:val="28"/>
        </w:rPr>
        <w:t xml:space="preserve"> чем заключаются особенности бюджетного финансирования инновационной деятельности?</w:t>
      </w:r>
    </w:p>
    <w:p w:rsidR="00F9375E" w:rsidRDefault="00F9375E" w:rsidP="00DD1881">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Тема </w:t>
      </w:r>
      <w:r w:rsidRPr="00F9375E">
        <w:rPr>
          <w:rFonts w:ascii="Times New Roman" w:hAnsi="Times New Roman" w:cs="Times New Roman"/>
          <w:b/>
          <w:sz w:val="28"/>
          <w:szCs w:val="28"/>
        </w:rPr>
        <w:t>8 Риски в инновационной деятельности</w:t>
      </w:r>
    </w:p>
    <w:p w:rsidR="00F9375E" w:rsidRDefault="00F9375E"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 xml:space="preserve"> Д</w:t>
      </w:r>
      <w:proofErr w:type="gramEnd"/>
      <w:r>
        <w:rPr>
          <w:rFonts w:ascii="Times New Roman" w:hAnsi="Times New Roman" w:cs="Times New Roman"/>
          <w:sz w:val="28"/>
          <w:szCs w:val="28"/>
        </w:rPr>
        <w:t>айте определение риска в инновационной деятельности</w:t>
      </w:r>
    </w:p>
    <w:p w:rsidR="00F9375E" w:rsidRDefault="00F9375E"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 xml:space="preserve"> </w:t>
      </w:r>
      <w:r w:rsidR="00B77510">
        <w:rPr>
          <w:rFonts w:ascii="Times New Roman" w:hAnsi="Times New Roman" w:cs="Times New Roman"/>
          <w:sz w:val="28"/>
          <w:szCs w:val="28"/>
        </w:rPr>
        <w:t>К</w:t>
      </w:r>
      <w:proofErr w:type="gramEnd"/>
      <w:r w:rsidR="00B77510">
        <w:rPr>
          <w:rFonts w:ascii="Times New Roman" w:hAnsi="Times New Roman" w:cs="Times New Roman"/>
          <w:sz w:val="28"/>
          <w:szCs w:val="28"/>
        </w:rPr>
        <w:t>акие риски встречаются в инновационной деятельности?</w:t>
      </w:r>
    </w:p>
    <w:p w:rsidR="00B77510" w:rsidRDefault="00B77510"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 xml:space="preserve"> Н</w:t>
      </w:r>
      <w:proofErr w:type="gramEnd"/>
      <w:r>
        <w:rPr>
          <w:rFonts w:ascii="Times New Roman" w:hAnsi="Times New Roman" w:cs="Times New Roman"/>
          <w:sz w:val="28"/>
          <w:szCs w:val="28"/>
        </w:rPr>
        <w:t>азовите методы оценки рисков инновационной деятельности</w:t>
      </w:r>
    </w:p>
    <w:p w:rsidR="00B77510" w:rsidRDefault="00B77510"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proofErr w:type="gramStart"/>
      <w:r>
        <w:rPr>
          <w:rFonts w:ascii="Times New Roman" w:hAnsi="Times New Roman" w:cs="Times New Roman"/>
          <w:sz w:val="28"/>
          <w:szCs w:val="28"/>
        </w:rPr>
        <w:t xml:space="preserve"> Н</w:t>
      </w:r>
      <w:proofErr w:type="gramEnd"/>
      <w:r>
        <w:rPr>
          <w:rFonts w:ascii="Times New Roman" w:hAnsi="Times New Roman" w:cs="Times New Roman"/>
          <w:sz w:val="28"/>
          <w:szCs w:val="28"/>
        </w:rPr>
        <w:t>азовите способы уменьшения рисков инновационной деятельности</w:t>
      </w:r>
    </w:p>
    <w:p w:rsidR="00B77510" w:rsidRDefault="00B77510"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Тема </w:t>
      </w:r>
      <w:r w:rsidRPr="00B77510">
        <w:rPr>
          <w:rFonts w:ascii="Times New Roman" w:hAnsi="Times New Roman" w:cs="Times New Roman"/>
          <w:b/>
          <w:sz w:val="28"/>
          <w:szCs w:val="28"/>
        </w:rPr>
        <w:t>9 Инновационная политика государства</w:t>
      </w:r>
    </w:p>
    <w:p w:rsidR="00B77510" w:rsidRDefault="00B77510"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еречислите цели инновационной политики государства</w:t>
      </w:r>
    </w:p>
    <w:p w:rsidR="00B77510" w:rsidRDefault="00B77510"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 xml:space="preserve"> Н</w:t>
      </w:r>
      <w:proofErr w:type="gramEnd"/>
      <w:r>
        <w:rPr>
          <w:rFonts w:ascii="Times New Roman" w:hAnsi="Times New Roman" w:cs="Times New Roman"/>
          <w:sz w:val="28"/>
          <w:szCs w:val="28"/>
        </w:rPr>
        <w:t>азовите методы государственного регулирования инновационной деятельности</w:t>
      </w:r>
    </w:p>
    <w:p w:rsidR="00B77510" w:rsidRDefault="00B77510" w:rsidP="00DD18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акие органы ответственны за реализацию государственной инновационной политики?</w:t>
      </w:r>
    </w:p>
    <w:p w:rsidR="009C4DD7" w:rsidRDefault="009C4DD7">
      <w:pPr>
        <w:rPr>
          <w:rFonts w:ascii="Times New Roman" w:hAnsi="Times New Roman" w:cs="Times New Roman"/>
          <w:sz w:val="28"/>
          <w:szCs w:val="28"/>
        </w:rPr>
      </w:pPr>
      <w:r>
        <w:rPr>
          <w:rFonts w:ascii="Times New Roman" w:hAnsi="Times New Roman" w:cs="Times New Roman"/>
          <w:sz w:val="28"/>
          <w:szCs w:val="28"/>
        </w:rPr>
        <w:br w:type="page"/>
      </w:r>
    </w:p>
    <w:p w:rsidR="006D5E0A" w:rsidRDefault="006D5E0A" w:rsidP="0020610B">
      <w:pPr>
        <w:pStyle w:val="1"/>
        <w:spacing w:before="0" w:line="360" w:lineRule="auto"/>
        <w:jc w:val="center"/>
        <w:rPr>
          <w:rFonts w:ascii="Times New Roman" w:hAnsi="Times New Roman" w:cs="Times New Roman"/>
          <w:color w:val="auto"/>
          <w:sz w:val="32"/>
          <w:szCs w:val="32"/>
        </w:rPr>
      </w:pPr>
      <w:bookmarkStart w:id="11" w:name="_Toc34919303"/>
      <w:r w:rsidRPr="007A1A22">
        <w:rPr>
          <w:rFonts w:ascii="Times New Roman" w:hAnsi="Times New Roman" w:cs="Times New Roman"/>
          <w:color w:val="auto"/>
          <w:sz w:val="32"/>
          <w:szCs w:val="32"/>
        </w:rPr>
        <w:lastRenderedPageBreak/>
        <w:t xml:space="preserve">4 </w:t>
      </w:r>
      <w:r w:rsidR="009C4DD7" w:rsidRPr="009C4DD7">
        <w:rPr>
          <w:rFonts w:ascii="Times New Roman" w:hAnsi="Times New Roman" w:cs="Times New Roman"/>
          <w:color w:val="auto"/>
          <w:sz w:val="32"/>
          <w:szCs w:val="32"/>
        </w:rPr>
        <w:t xml:space="preserve">Методические рекомендации по подготовке к </w:t>
      </w:r>
      <w:r w:rsidR="002D5503">
        <w:rPr>
          <w:rFonts w:ascii="Times New Roman" w:hAnsi="Times New Roman" w:cs="Times New Roman"/>
          <w:color w:val="auto"/>
          <w:sz w:val="32"/>
          <w:szCs w:val="32"/>
        </w:rPr>
        <w:t>практическим</w:t>
      </w:r>
      <w:r w:rsidR="009C4DD7">
        <w:rPr>
          <w:rFonts w:ascii="Times New Roman" w:hAnsi="Times New Roman" w:cs="Times New Roman"/>
          <w:color w:val="auto"/>
          <w:sz w:val="32"/>
          <w:szCs w:val="32"/>
        </w:rPr>
        <w:t xml:space="preserve"> </w:t>
      </w:r>
      <w:r w:rsidR="009C4DD7" w:rsidRPr="009C4DD7">
        <w:rPr>
          <w:rFonts w:ascii="Times New Roman" w:hAnsi="Times New Roman" w:cs="Times New Roman"/>
          <w:color w:val="auto"/>
          <w:sz w:val="32"/>
          <w:szCs w:val="32"/>
        </w:rPr>
        <w:t>занятиям</w:t>
      </w:r>
      <w:bookmarkEnd w:id="11"/>
    </w:p>
    <w:p w:rsidR="009C4DD7" w:rsidRDefault="009C4DD7" w:rsidP="009C4DD7">
      <w:pPr>
        <w:spacing w:after="0" w:line="360" w:lineRule="auto"/>
        <w:ind w:firstLine="709"/>
        <w:jc w:val="both"/>
        <w:rPr>
          <w:rFonts w:ascii="Times New Roman" w:hAnsi="Times New Roman" w:cs="Times New Roman"/>
          <w:sz w:val="28"/>
          <w:szCs w:val="28"/>
        </w:rPr>
      </w:pPr>
      <w:r w:rsidRPr="00DD1881">
        <w:rPr>
          <w:rFonts w:ascii="Times New Roman" w:hAnsi="Times New Roman" w:cs="Times New Roman"/>
          <w:sz w:val="28"/>
          <w:szCs w:val="28"/>
        </w:rPr>
        <w:t xml:space="preserve">Семинар – это групповое практическое занятие, которое проводится в вузе под руководством преподавателя. Семинарское занятие проводится в форме беседы со всеми </w:t>
      </w:r>
      <w:r w:rsidR="009C3175">
        <w:rPr>
          <w:rFonts w:ascii="Times New Roman" w:hAnsi="Times New Roman" w:cs="Times New Roman"/>
          <w:sz w:val="28"/>
          <w:szCs w:val="28"/>
        </w:rPr>
        <w:t>обучающимися</w:t>
      </w:r>
      <w:r w:rsidRPr="00DD1881">
        <w:rPr>
          <w:rFonts w:ascii="Times New Roman" w:hAnsi="Times New Roman" w:cs="Times New Roman"/>
          <w:sz w:val="28"/>
          <w:szCs w:val="28"/>
        </w:rPr>
        <w:t xml:space="preserve"> группы </w:t>
      </w:r>
      <w:r w:rsidR="009C3175">
        <w:rPr>
          <w:rFonts w:ascii="Times New Roman" w:hAnsi="Times New Roman" w:cs="Times New Roman"/>
          <w:sz w:val="28"/>
          <w:szCs w:val="28"/>
        </w:rPr>
        <w:t xml:space="preserve">либо </w:t>
      </w:r>
      <w:r w:rsidRPr="00DD1881">
        <w:rPr>
          <w:rFonts w:ascii="Times New Roman" w:hAnsi="Times New Roman" w:cs="Times New Roman"/>
          <w:sz w:val="28"/>
          <w:szCs w:val="28"/>
        </w:rPr>
        <w:t>одновременно</w:t>
      </w:r>
      <w:r w:rsidR="009C3175">
        <w:rPr>
          <w:rFonts w:ascii="Times New Roman" w:hAnsi="Times New Roman" w:cs="Times New Roman"/>
          <w:sz w:val="28"/>
          <w:szCs w:val="28"/>
        </w:rPr>
        <w:t>, либо фронтально</w:t>
      </w:r>
      <w:r w:rsidRPr="00DD1881">
        <w:rPr>
          <w:rFonts w:ascii="Times New Roman" w:hAnsi="Times New Roman" w:cs="Times New Roman"/>
          <w:sz w:val="28"/>
          <w:szCs w:val="28"/>
        </w:rPr>
        <w:t xml:space="preserve">. </w:t>
      </w:r>
      <w:r w:rsidR="00B77510">
        <w:rPr>
          <w:rFonts w:ascii="Times New Roman" w:hAnsi="Times New Roman" w:cs="Times New Roman"/>
          <w:sz w:val="28"/>
          <w:szCs w:val="28"/>
        </w:rPr>
        <w:t xml:space="preserve">Семинарские </w:t>
      </w:r>
      <w:r w:rsidR="00B77510" w:rsidRPr="00B77510">
        <w:rPr>
          <w:rFonts w:ascii="Times New Roman" w:hAnsi="Times New Roman" w:cs="Times New Roman"/>
          <w:sz w:val="28"/>
          <w:szCs w:val="28"/>
        </w:rPr>
        <w:t>занятия проводятся с целью углубления и закрепления знаний, полученных на лекциях и в процессе самостоятельной работы над нормативными документами, учебной и научной литературой.</w:t>
      </w:r>
    </w:p>
    <w:p w:rsidR="009C3175" w:rsidRDefault="00B77510" w:rsidP="009C4DD7">
      <w:pPr>
        <w:spacing w:after="0" w:line="360" w:lineRule="auto"/>
        <w:ind w:firstLine="709"/>
        <w:jc w:val="both"/>
        <w:rPr>
          <w:rFonts w:ascii="Times New Roman" w:hAnsi="Times New Roman" w:cs="Times New Roman"/>
          <w:sz w:val="28"/>
          <w:szCs w:val="28"/>
        </w:rPr>
      </w:pPr>
      <w:r w:rsidRPr="00B77510">
        <w:rPr>
          <w:rFonts w:ascii="Times New Roman" w:hAnsi="Times New Roman" w:cs="Times New Roman"/>
          <w:sz w:val="28"/>
          <w:szCs w:val="28"/>
        </w:rPr>
        <w:t xml:space="preserve">При подготовке к </w:t>
      </w:r>
      <w:r w:rsidR="002D5503">
        <w:rPr>
          <w:rFonts w:ascii="Times New Roman" w:hAnsi="Times New Roman" w:cs="Times New Roman"/>
          <w:sz w:val="28"/>
          <w:szCs w:val="28"/>
        </w:rPr>
        <w:t>практическому</w:t>
      </w:r>
      <w:r w:rsidRPr="00B77510">
        <w:rPr>
          <w:rFonts w:ascii="Times New Roman" w:hAnsi="Times New Roman" w:cs="Times New Roman"/>
          <w:sz w:val="28"/>
          <w:szCs w:val="28"/>
        </w:rPr>
        <w:t xml:space="preserve"> занятию </w:t>
      </w:r>
      <w:proofErr w:type="gramStart"/>
      <w:r w:rsidR="009C3175">
        <w:rPr>
          <w:rFonts w:ascii="Times New Roman" w:hAnsi="Times New Roman" w:cs="Times New Roman"/>
          <w:sz w:val="28"/>
          <w:szCs w:val="28"/>
        </w:rPr>
        <w:t>обучающимся</w:t>
      </w:r>
      <w:proofErr w:type="gramEnd"/>
      <w:r w:rsidRPr="00B77510">
        <w:rPr>
          <w:rFonts w:ascii="Times New Roman" w:hAnsi="Times New Roman" w:cs="Times New Roman"/>
          <w:sz w:val="28"/>
          <w:szCs w:val="28"/>
        </w:rPr>
        <w:t xml:space="preserve"> необходимо: </w:t>
      </w:r>
    </w:p>
    <w:p w:rsidR="009C3175" w:rsidRDefault="00B77510" w:rsidP="009C4DD7">
      <w:pPr>
        <w:spacing w:after="0" w:line="360" w:lineRule="auto"/>
        <w:ind w:firstLine="709"/>
        <w:jc w:val="both"/>
        <w:rPr>
          <w:rFonts w:ascii="Times New Roman" w:hAnsi="Times New Roman" w:cs="Times New Roman"/>
          <w:sz w:val="28"/>
          <w:szCs w:val="28"/>
        </w:rPr>
      </w:pPr>
      <w:r w:rsidRPr="00B77510">
        <w:rPr>
          <w:rFonts w:ascii="Times New Roman" w:hAnsi="Times New Roman" w:cs="Times New Roman"/>
          <w:sz w:val="28"/>
          <w:szCs w:val="28"/>
        </w:rPr>
        <w:t xml:space="preserve">- изучить, повторить теоретический материал по заданной теме; </w:t>
      </w:r>
    </w:p>
    <w:p w:rsidR="009C3175" w:rsidRDefault="00B77510" w:rsidP="009C4DD7">
      <w:pPr>
        <w:spacing w:after="0" w:line="360" w:lineRule="auto"/>
        <w:ind w:firstLine="709"/>
        <w:jc w:val="both"/>
        <w:rPr>
          <w:rFonts w:ascii="Times New Roman" w:hAnsi="Times New Roman" w:cs="Times New Roman"/>
          <w:sz w:val="28"/>
          <w:szCs w:val="28"/>
        </w:rPr>
      </w:pPr>
      <w:r w:rsidRPr="00B77510">
        <w:rPr>
          <w:rFonts w:ascii="Times New Roman" w:hAnsi="Times New Roman" w:cs="Times New Roman"/>
          <w:sz w:val="28"/>
          <w:szCs w:val="28"/>
        </w:rPr>
        <w:t xml:space="preserve">- изучить </w:t>
      </w:r>
      <w:r w:rsidR="009C3175">
        <w:rPr>
          <w:rFonts w:ascii="Times New Roman" w:hAnsi="Times New Roman" w:cs="Times New Roman"/>
          <w:sz w:val="28"/>
          <w:szCs w:val="28"/>
        </w:rPr>
        <w:t>ИТЗ</w:t>
      </w:r>
      <w:r w:rsidRPr="00B77510">
        <w:rPr>
          <w:rFonts w:ascii="Times New Roman" w:hAnsi="Times New Roman" w:cs="Times New Roman"/>
          <w:sz w:val="28"/>
          <w:szCs w:val="28"/>
        </w:rPr>
        <w:t xml:space="preserve"> по заданной теме, уделяя особое внимание расчетным формулам; </w:t>
      </w:r>
    </w:p>
    <w:p w:rsidR="00B77510" w:rsidRDefault="00B77510" w:rsidP="009C4DD7">
      <w:pPr>
        <w:spacing w:after="0" w:line="360" w:lineRule="auto"/>
        <w:ind w:firstLine="709"/>
        <w:jc w:val="both"/>
        <w:rPr>
          <w:rFonts w:ascii="Times New Roman" w:hAnsi="Times New Roman" w:cs="Times New Roman"/>
          <w:sz w:val="28"/>
          <w:szCs w:val="28"/>
        </w:rPr>
      </w:pPr>
      <w:r w:rsidRPr="00B77510">
        <w:rPr>
          <w:rFonts w:ascii="Times New Roman" w:hAnsi="Times New Roman" w:cs="Times New Roman"/>
          <w:sz w:val="28"/>
          <w:szCs w:val="28"/>
        </w:rPr>
        <w:t>- при выполнении домашних расчетных заданий, изучить, повторить типовые задания, выполняемые в аудитории</w:t>
      </w:r>
      <w:r w:rsidR="009C3175">
        <w:rPr>
          <w:rFonts w:ascii="Times New Roman" w:hAnsi="Times New Roman" w:cs="Times New Roman"/>
          <w:sz w:val="28"/>
          <w:szCs w:val="28"/>
        </w:rPr>
        <w:t>.</w:t>
      </w:r>
    </w:p>
    <w:p w:rsidR="009C3175" w:rsidRDefault="009C3175" w:rsidP="009C4DD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Основной формой работы на семинарских занятиях является доклад.</w:t>
      </w:r>
    </w:p>
    <w:p w:rsidR="009C3175" w:rsidRPr="009C3175" w:rsidRDefault="009C3175" w:rsidP="009C3175">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Доклад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9C3175" w:rsidRPr="009C3175" w:rsidRDefault="009C3175" w:rsidP="009C3175">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Отличительными признаками доклада являются:</w:t>
      </w:r>
    </w:p>
    <w:p w:rsidR="009C3175" w:rsidRPr="009C3175" w:rsidRDefault="009C3175" w:rsidP="009C3175">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передача в устной форме информации;</w:t>
      </w:r>
    </w:p>
    <w:p w:rsidR="009C3175" w:rsidRPr="009C3175" w:rsidRDefault="009C3175" w:rsidP="009C3175">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публичный характер выступления;</w:t>
      </w:r>
    </w:p>
    <w:p w:rsidR="009C3175" w:rsidRPr="009C3175" w:rsidRDefault="009C3175" w:rsidP="009C3175">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стилевая однородность доклада;</w:t>
      </w:r>
    </w:p>
    <w:p w:rsidR="009C3175" w:rsidRPr="009C3175" w:rsidRDefault="009C3175" w:rsidP="009C3175">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четкие формулировки и сотрудничество докладчика и аудитории;</w:t>
      </w:r>
    </w:p>
    <w:p w:rsidR="009C3175" w:rsidRPr="009C3175" w:rsidRDefault="009C3175" w:rsidP="009C3175">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умение в сжатой форме изложить ключевые положения исследуемого вопроса и сделать выводы.</w:t>
      </w:r>
    </w:p>
    <w:p w:rsidR="009C3175" w:rsidRDefault="009C3175" w:rsidP="009C4DD7">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Основные этапы подготовки доклада</w:t>
      </w:r>
      <w:r>
        <w:rPr>
          <w:rFonts w:ascii="Times New Roman" w:hAnsi="Times New Roman" w:cs="Times New Roman"/>
          <w:sz w:val="28"/>
          <w:szCs w:val="28"/>
        </w:rPr>
        <w:t>:</w:t>
      </w:r>
      <w:r w:rsidRPr="009C3175">
        <w:rPr>
          <w:rFonts w:ascii="Times New Roman" w:hAnsi="Times New Roman" w:cs="Times New Roman"/>
          <w:sz w:val="28"/>
          <w:szCs w:val="28"/>
        </w:rPr>
        <w:t xml:space="preserve"> </w:t>
      </w:r>
    </w:p>
    <w:p w:rsidR="009C3175" w:rsidRDefault="009C3175" w:rsidP="009C4DD7">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xml:space="preserve">- выбор темы; </w:t>
      </w:r>
    </w:p>
    <w:p w:rsidR="009C3175" w:rsidRDefault="009C3175" w:rsidP="009C4DD7">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xml:space="preserve">- подготовка плана доклада; </w:t>
      </w:r>
    </w:p>
    <w:p w:rsidR="009C3175" w:rsidRDefault="009C3175" w:rsidP="009C4DD7">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xml:space="preserve">- работа с источниками и литературой, сбор материала; </w:t>
      </w:r>
    </w:p>
    <w:p w:rsidR="009C3175" w:rsidRDefault="009C3175" w:rsidP="009C4DD7">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lastRenderedPageBreak/>
        <w:t xml:space="preserve">- написание текста доклада; </w:t>
      </w:r>
    </w:p>
    <w:p w:rsidR="009C3175" w:rsidRDefault="009C3175" w:rsidP="009C4DD7">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xml:space="preserve">- оформление рукописи и предоставление ее преподавателю до начала доклада, что определяет готовность </w:t>
      </w:r>
      <w:r>
        <w:rPr>
          <w:rFonts w:ascii="Times New Roman" w:hAnsi="Times New Roman" w:cs="Times New Roman"/>
          <w:sz w:val="28"/>
          <w:szCs w:val="28"/>
        </w:rPr>
        <w:t>обучающегося</w:t>
      </w:r>
      <w:r w:rsidRPr="009C3175">
        <w:rPr>
          <w:rFonts w:ascii="Times New Roman" w:hAnsi="Times New Roman" w:cs="Times New Roman"/>
          <w:sz w:val="28"/>
          <w:szCs w:val="28"/>
        </w:rPr>
        <w:t xml:space="preserve"> к выступлению; </w:t>
      </w:r>
    </w:p>
    <w:p w:rsidR="009C3175" w:rsidRDefault="009C3175" w:rsidP="009C4DD7">
      <w:pPr>
        <w:spacing w:after="0" w:line="360" w:lineRule="auto"/>
        <w:ind w:firstLine="709"/>
        <w:jc w:val="both"/>
        <w:rPr>
          <w:rFonts w:ascii="Times New Roman" w:hAnsi="Times New Roman" w:cs="Times New Roman"/>
          <w:sz w:val="28"/>
          <w:szCs w:val="28"/>
        </w:rPr>
      </w:pPr>
      <w:r w:rsidRPr="009C3175">
        <w:rPr>
          <w:rFonts w:ascii="Times New Roman" w:hAnsi="Times New Roman" w:cs="Times New Roman"/>
          <w:sz w:val="28"/>
          <w:szCs w:val="28"/>
        </w:rPr>
        <w:t>- выступление с докладом, ответы на вопросы.</w:t>
      </w:r>
    </w:p>
    <w:p w:rsidR="009C4DD7" w:rsidRDefault="002D59D7" w:rsidP="002D59D7">
      <w:pPr>
        <w:tabs>
          <w:tab w:val="left" w:pos="1766"/>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r>
    </w:p>
    <w:p w:rsidR="009C3175" w:rsidRPr="009C3175" w:rsidRDefault="009C3175" w:rsidP="009C3175">
      <w:pPr>
        <w:pStyle w:val="2"/>
        <w:spacing w:before="0" w:line="360" w:lineRule="auto"/>
        <w:ind w:firstLine="709"/>
        <w:jc w:val="center"/>
        <w:rPr>
          <w:rFonts w:ascii="Times New Roman" w:hAnsi="Times New Roman" w:cs="Times New Roman"/>
          <w:sz w:val="28"/>
          <w:szCs w:val="28"/>
        </w:rPr>
      </w:pPr>
      <w:bookmarkStart w:id="12" w:name="_Toc34919304"/>
      <w:r w:rsidRPr="009C3175">
        <w:rPr>
          <w:rFonts w:ascii="Times New Roman" w:hAnsi="Times New Roman" w:cs="Times New Roman"/>
          <w:color w:val="auto"/>
          <w:sz w:val="28"/>
          <w:szCs w:val="28"/>
        </w:rPr>
        <w:t xml:space="preserve">4.1 Перечень тем </w:t>
      </w:r>
      <w:r w:rsidR="002D5503">
        <w:rPr>
          <w:rFonts w:ascii="Times New Roman" w:hAnsi="Times New Roman" w:cs="Times New Roman"/>
          <w:color w:val="auto"/>
          <w:sz w:val="28"/>
          <w:szCs w:val="28"/>
        </w:rPr>
        <w:t>практических</w:t>
      </w:r>
      <w:r w:rsidRPr="009C3175">
        <w:rPr>
          <w:rFonts w:ascii="Times New Roman" w:hAnsi="Times New Roman" w:cs="Times New Roman"/>
          <w:color w:val="auto"/>
          <w:sz w:val="28"/>
          <w:szCs w:val="28"/>
        </w:rPr>
        <w:t xml:space="preserve"> занятий</w:t>
      </w:r>
      <w:bookmarkEnd w:id="12"/>
    </w:p>
    <w:p w:rsidR="009C3175" w:rsidRDefault="009C3175" w:rsidP="009C3175">
      <w:pPr>
        <w:spacing w:after="0" w:line="36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Тема </w:t>
      </w:r>
      <w:r w:rsidRPr="009C3175">
        <w:rPr>
          <w:rFonts w:ascii="Times New Roman" w:eastAsia="Calibri" w:hAnsi="Times New Roman" w:cs="Times New Roman"/>
          <w:b/>
          <w:sz w:val="28"/>
          <w:szCs w:val="28"/>
        </w:rPr>
        <w:t>1 Инновации и инновационный процесс как объект управления.</w:t>
      </w:r>
    </w:p>
    <w:p w:rsid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 xml:space="preserve">1 Понятие инноваций. Классификация инноваций.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Pr="009C3175">
        <w:rPr>
          <w:rFonts w:ascii="Times New Roman" w:eastAsia="Calibri" w:hAnsi="Times New Roman" w:cs="Times New Roman"/>
          <w:sz w:val="28"/>
          <w:szCs w:val="28"/>
        </w:rPr>
        <w:t xml:space="preserve"> Инновационный процесс как объект управления.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Pr="009C3175">
        <w:rPr>
          <w:rFonts w:ascii="Times New Roman" w:eastAsia="Calibri" w:hAnsi="Times New Roman" w:cs="Times New Roman"/>
          <w:sz w:val="28"/>
          <w:szCs w:val="28"/>
        </w:rPr>
        <w:t xml:space="preserve">Стадии инновационного цикла.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Доклады:</w:t>
      </w:r>
    </w:p>
    <w:p w:rsidR="009C3175" w:rsidRDefault="009C3175" w:rsidP="009C3175">
      <w:pPr>
        <w:spacing w:after="0" w:line="360" w:lineRule="auto"/>
        <w:ind w:firstLine="709"/>
        <w:jc w:val="both"/>
        <w:rPr>
          <w:rFonts w:ascii="Times New Roman" w:eastAsia="Calibri" w:hAnsi="Times New Roman" w:cs="Times New Roman"/>
          <w:sz w:val="28"/>
          <w:szCs w:val="28"/>
        </w:rPr>
      </w:pPr>
      <w:proofErr w:type="gramStart"/>
      <w:r w:rsidRPr="009C3175">
        <w:rPr>
          <w:rFonts w:ascii="Times New Roman" w:eastAsia="Calibri" w:hAnsi="Times New Roman" w:cs="Times New Roman"/>
          <w:sz w:val="28"/>
          <w:szCs w:val="28"/>
        </w:rPr>
        <w:t>Роль инноваций в современной экономики</w:t>
      </w:r>
      <w:proofErr w:type="gramEnd"/>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Тема </w:t>
      </w:r>
      <w:r w:rsidRPr="009C3175">
        <w:rPr>
          <w:rFonts w:ascii="Times New Roman" w:eastAsia="Calibri" w:hAnsi="Times New Roman" w:cs="Times New Roman"/>
          <w:b/>
          <w:sz w:val="28"/>
          <w:szCs w:val="28"/>
        </w:rPr>
        <w:t>2 Становление и основные категории инновационного менеджмента.</w:t>
      </w:r>
      <w:r w:rsidRPr="009C3175">
        <w:rPr>
          <w:rFonts w:ascii="Times New Roman" w:eastAsia="Calibri" w:hAnsi="Times New Roman" w:cs="Times New Roman"/>
          <w:sz w:val="28"/>
          <w:szCs w:val="28"/>
        </w:rPr>
        <w:t xml:space="preserve">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Pr="009C3175">
        <w:rPr>
          <w:rFonts w:ascii="Times New Roman" w:eastAsia="Calibri" w:hAnsi="Times New Roman" w:cs="Times New Roman"/>
          <w:sz w:val="28"/>
          <w:szCs w:val="28"/>
        </w:rPr>
        <w:t xml:space="preserve"> Современные концепции </w:t>
      </w:r>
      <w:proofErr w:type="spellStart"/>
      <w:r w:rsidRPr="009C3175">
        <w:rPr>
          <w:rFonts w:ascii="Times New Roman" w:eastAsia="Calibri" w:hAnsi="Times New Roman" w:cs="Times New Roman"/>
          <w:sz w:val="28"/>
          <w:szCs w:val="28"/>
        </w:rPr>
        <w:t>инноватики</w:t>
      </w:r>
      <w:proofErr w:type="spellEnd"/>
      <w:r w:rsidRPr="009C3175">
        <w:rPr>
          <w:rFonts w:ascii="Times New Roman" w:eastAsia="Calibri" w:hAnsi="Times New Roman" w:cs="Times New Roman"/>
          <w:sz w:val="28"/>
          <w:szCs w:val="28"/>
        </w:rPr>
        <w:t xml:space="preserve">.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Pr="009C3175">
        <w:rPr>
          <w:rFonts w:ascii="Times New Roman" w:eastAsia="Calibri" w:hAnsi="Times New Roman" w:cs="Times New Roman"/>
          <w:sz w:val="28"/>
          <w:szCs w:val="28"/>
        </w:rPr>
        <w:t xml:space="preserve">Становление инновационного менеджмента. </w:t>
      </w:r>
    </w:p>
    <w:p w:rsidR="009C3175" w:rsidRP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Pr="009C3175">
        <w:rPr>
          <w:rFonts w:ascii="Times New Roman" w:eastAsia="Calibri" w:hAnsi="Times New Roman" w:cs="Times New Roman"/>
          <w:sz w:val="28"/>
          <w:szCs w:val="28"/>
        </w:rPr>
        <w:t xml:space="preserve">Основные функции инновационного менеджера </w:t>
      </w:r>
    </w:p>
    <w:p w:rsidR="009C3175" w:rsidRP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Доклады:</w:t>
      </w:r>
    </w:p>
    <w:p w:rsidR="009C3175" w:rsidRP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Эволюция мирового хозяйства и технологий.</w:t>
      </w:r>
    </w:p>
    <w:p w:rsidR="009C3175" w:rsidRDefault="009C3175" w:rsidP="009C3175">
      <w:pPr>
        <w:spacing w:after="0" w:line="36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Тема </w:t>
      </w:r>
      <w:r w:rsidRPr="009C3175">
        <w:rPr>
          <w:rFonts w:ascii="Times New Roman" w:eastAsia="Calibri" w:hAnsi="Times New Roman" w:cs="Times New Roman"/>
          <w:b/>
          <w:sz w:val="28"/>
          <w:szCs w:val="28"/>
        </w:rPr>
        <w:t>3 Организационные формы инновационной деятельности.</w:t>
      </w:r>
    </w:p>
    <w:p w:rsid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1 Классификация научно-технических (инновационных) организаций.</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Pr="009C3175">
        <w:rPr>
          <w:rFonts w:ascii="Times New Roman" w:eastAsia="Calibri" w:hAnsi="Times New Roman" w:cs="Times New Roman"/>
          <w:sz w:val="28"/>
          <w:szCs w:val="28"/>
        </w:rPr>
        <w:t xml:space="preserve"> Характеристика малых инновационных предприятий.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Pr="009C3175">
        <w:rPr>
          <w:rFonts w:ascii="Times New Roman" w:eastAsia="Calibri" w:hAnsi="Times New Roman" w:cs="Times New Roman"/>
          <w:sz w:val="28"/>
          <w:szCs w:val="28"/>
        </w:rPr>
        <w:t xml:space="preserve">Виды малых инновационных предприятий.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proofErr w:type="spellStart"/>
      <w:r w:rsidRPr="009C3175">
        <w:rPr>
          <w:rFonts w:ascii="Times New Roman" w:eastAsia="Calibri" w:hAnsi="Times New Roman" w:cs="Times New Roman"/>
          <w:sz w:val="28"/>
          <w:szCs w:val="28"/>
        </w:rPr>
        <w:t>Технополисы</w:t>
      </w:r>
      <w:proofErr w:type="spellEnd"/>
      <w:r w:rsidRPr="009C3175">
        <w:rPr>
          <w:rFonts w:ascii="Times New Roman" w:eastAsia="Calibri" w:hAnsi="Times New Roman" w:cs="Times New Roman"/>
          <w:sz w:val="28"/>
          <w:szCs w:val="28"/>
        </w:rPr>
        <w:t xml:space="preserve">. Технопарки. Финансово-промышленные группы (ФПГ).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Доклады</w:t>
      </w:r>
    </w:p>
    <w:p w:rsidR="009C3175" w:rsidRDefault="009C3175" w:rsidP="009C3175">
      <w:pPr>
        <w:spacing w:after="0" w:line="360" w:lineRule="auto"/>
        <w:ind w:firstLine="709"/>
        <w:jc w:val="both"/>
        <w:rPr>
          <w:rFonts w:ascii="Times New Roman" w:eastAsia="Calibri" w:hAnsi="Times New Roman" w:cs="Times New Roman"/>
          <w:sz w:val="28"/>
          <w:szCs w:val="28"/>
        </w:rPr>
      </w:pPr>
      <w:proofErr w:type="gramStart"/>
      <w:r w:rsidRPr="009C3175">
        <w:rPr>
          <w:rFonts w:ascii="Times New Roman" w:eastAsia="Calibri" w:hAnsi="Times New Roman" w:cs="Times New Roman"/>
          <w:sz w:val="28"/>
          <w:szCs w:val="28"/>
        </w:rPr>
        <w:t>Бизнес-инкубаторы</w:t>
      </w:r>
      <w:proofErr w:type="gramEnd"/>
      <w:r w:rsidRPr="009C3175">
        <w:rPr>
          <w:rFonts w:ascii="Times New Roman" w:eastAsia="Calibri" w:hAnsi="Times New Roman" w:cs="Times New Roman"/>
          <w:sz w:val="28"/>
          <w:szCs w:val="28"/>
        </w:rPr>
        <w:t xml:space="preserve"> в России. </w:t>
      </w:r>
    </w:p>
    <w:p w:rsidR="009C3175" w:rsidRP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 xml:space="preserve">Федеральная, отраслевая и региональная поддержка инновационной активности. </w:t>
      </w:r>
    </w:p>
    <w:p w:rsidR="009C3175"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lastRenderedPageBreak/>
        <w:t xml:space="preserve">Тема </w:t>
      </w:r>
      <w:r w:rsidR="009C3175" w:rsidRPr="009C3175">
        <w:rPr>
          <w:rFonts w:ascii="Times New Roman" w:eastAsia="Calibri" w:hAnsi="Times New Roman" w:cs="Times New Roman"/>
          <w:b/>
          <w:sz w:val="28"/>
          <w:szCs w:val="28"/>
        </w:rPr>
        <w:t>4 Стратегии инновационного развития и подходы к инновационной деятельности.</w:t>
      </w:r>
      <w:r w:rsidR="009C3175" w:rsidRPr="009C3175">
        <w:rPr>
          <w:rFonts w:ascii="Times New Roman" w:eastAsia="Calibri" w:hAnsi="Times New Roman" w:cs="Times New Roman"/>
          <w:sz w:val="28"/>
          <w:szCs w:val="28"/>
        </w:rPr>
        <w:t xml:space="preserve">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Pr="009C3175">
        <w:rPr>
          <w:rFonts w:ascii="Times New Roman" w:eastAsia="Calibri" w:hAnsi="Times New Roman" w:cs="Times New Roman"/>
          <w:sz w:val="28"/>
          <w:szCs w:val="28"/>
        </w:rPr>
        <w:t xml:space="preserve">Инновационные стратегии в сфере крупного стандартного производства.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Pr="009C3175">
        <w:rPr>
          <w:rFonts w:ascii="Times New Roman" w:eastAsia="Calibri" w:hAnsi="Times New Roman" w:cs="Times New Roman"/>
          <w:sz w:val="28"/>
          <w:szCs w:val="28"/>
        </w:rPr>
        <w:t xml:space="preserve">Инновационные стратегии в сфере специализированного производства.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Pr="009C3175">
        <w:rPr>
          <w:rFonts w:ascii="Times New Roman" w:eastAsia="Calibri" w:hAnsi="Times New Roman" w:cs="Times New Roman"/>
          <w:sz w:val="28"/>
          <w:szCs w:val="28"/>
        </w:rPr>
        <w:t xml:space="preserve">Инновационные стратегии </w:t>
      </w:r>
      <w:proofErr w:type="spellStart"/>
      <w:r w:rsidRPr="009C3175">
        <w:rPr>
          <w:rFonts w:ascii="Times New Roman" w:eastAsia="Calibri" w:hAnsi="Times New Roman" w:cs="Times New Roman"/>
          <w:sz w:val="28"/>
          <w:szCs w:val="28"/>
        </w:rPr>
        <w:t>инновационно</w:t>
      </w:r>
      <w:proofErr w:type="spellEnd"/>
      <w:r w:rsidRPr="009C3175">
        <w:rPr>
          <w:rFonts w:ascii="Times New Roman" w:eastAsia="Calibri" w:hAnsi="Times New Roman" w:cs="Times New Roman"/>
          <w:sz w:val="28"/>
          <w:szCs w:val="28"/>
        </w:rPr>
        <w:t xml:space="preserve">-ориентированных предприятий.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Pr="009C3175">
        <w:rPr>
          <w:rFonts w:ascii="Times New Roman" w:eastAsia="Calibri" w:hAnsi="Times New Roman" w:cs="Times New Roman"/>
          <w:sz w:val="28"/>
          <w:szCs w:val="28"/>
        </w:rPr>
        <w:t xml:space="preserve">Инновационные стратегии в сфере малого неспециализированного бизнеса. </w:t>
      </w:r>
    </w:p>
    <w:p w:rsidR="009C3175" w:rsidRDefault="009C3175"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Доклады</w:t>
      </w:r>
    </w:p>
    <w:p w:rsid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 xml:space="preserve">Воспроизводственный подход. </w:t>
      </w:r>
    </w:p>
    <w:p w:rsid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 xml:space="preserve">Интеграционный подход. </w:t>
      </w:r>
    </w:p>
    <w:p w:rsid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 xml:space="preserve">Процессный подход. </w:t>
      </w:r>
    </w:p>
    <w:p w:rsid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 xml:space="preserve">Системный подход. </w:t>
      </w:r>
    </w:p>
    <w:p w:rsidR="009C3175" w:rsidRP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 xml:space="preserve">Маркетинговый подход. </w:t>
      </w:r>
    </w:p>
    <w:p w:rsidR="0020610B" w:rsidRDefault="0020610B" w:rsidP="009C3175">
      <w:pPr>
        <w:spacing w:after="0" w:line="36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Тема </w:t>
      </w:r>
      <w:r w:rsidR="009C3175" w:rsidRPr="009C3175">
        <w:rPr>
          <w:rFonts w:ascii="Times New Roman" w:eastAsia="Calibri" w:hAnsi="Times New Roman" w:cs="Times New Roman"/>
          <w:b/>
          <w:sz w:val="28"/>
          <w:szCs w:val="28"/>
        </w:rPr>
        <w:t xml:space="preserve">5 Управление инновационной деятельностью в организациях.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9C3175" w:rsidRPr="009C3175">
        <w:rPr>
          <w:rFonts w:ascii="Times New Roman" w:eastAsia="Calibri" w:hAnsi="Times New Roman" w:cs="Times New Roman"/>
          <w:sz w:val="28"/>
          <w:szCs w:val="28"/>
        </w:rPr>
        <w:t>Система управления инновационной деятельностью организации.</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9C3175" w:rsidRPr="009C3175">
        <w:rPr>
          <w:rFonts w:ascii="Times New Roman" w:eastAsia="Calibri" w:hAnsi="Times New Roman" w:cs="Times New Roman"/>
          <w:sz w:val="28"/>
          <w:szCs w:val="28"/>
        </w:rPr>
        <w:t xml:space="preserve"> Нормативно-правовые основы развития инновационной деятельности.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9C3175" w:rsidRPr="009C3175">
        <w:rPr>
          <w:rFonts w:ascii="Times New Roman" w:eastAsia="Calibri" w:hAnsi="Times New Roman" w:cs="Times New Roman"/>
          <w:sz w:val="28"/>
          <w:szCs w:val="28"/>
        </w:rPr>
        <w:t xml:space="preserve">Формирование портфеля инновационных проектов.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009C3175" w:rsidRPr="009C3175">
        <w:rPr>
          <w:rFonts w:ascii="Times New Roman" w:eastAsia="Calibri" w:hAnsi="Times New Roman" w:cs="Times New Roman"/>
          <w:sz w:val="28"/>
          <w:szCs w:val="28"/>
        </w:rPr>
        <w:t xml:space="preserve">Управление инновационными проектами. </w:t>
      </w:r>
    </w:p>
    <w:p w:rsidR="009C3175"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w:t>
      </w:r>
      <w:r w:rsidR="009C3175" w:rsidRPr="009C3175">
        <w:rPr>
          <w:rFonts w:ascii="Times New Roman" w:eastAsia="Calibri" w:hAnsi="Times New Roman" w:cs="Times New Roman"/>
          <w:sz w:val="28"/>
          <w:szCs w:val="28"/>
        </w:rPr>
        <w:t>Документальное оформление внедрения инноваций.</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Доклады</w:t>
      </w:r>
    </w:p>
    <w:p w:rsidR="0020610B" w:rsidRDefault="0020610B"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Роль управленческих решений в инновационной деятельности.</w:t>
      </w:r>
    </w:p>
    <w:p w:rsidR="0020610B" w:rsidRDefault="0020610B"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Блокирующие факторы.</w:t>
      </w:r>
    </w:p>
    <w:p w:rsidR="0020610B" w:rsidRDefault="0020610B"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Маркетинг инноваций.</w:t>
      </w:r>
    </w:p>
    <w:p w:rsidR="0020610B" w:rsidRDefault="0020610B" w:rsidP="009C3175">
      <w:pPr>
        <w:spacing w:after="0" w:line="36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Тема </w:t>
      </w:r>
      <w:r w:rsidR="009C3175" w:rsidRPr="009C3175">
        <w:rPr>
          <w:rFonts w:ascii="Times New Roman" w:eastAsia="Calibri" w:hAnsi="Times New Roman" w:cs="Times New Roman"/>
          <w:b/>
          <w:sz w:val="28"/>
          <w:szCs w:val="28"/>
        </w:rPr>
        <w:t xml:space="preserve">6 Управление персоналом в инновационных организациях.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1 </w:t>
      </w:r>
      <w:r w:rsidR="009C3175" w:rsidRPr="009C3175">
        <w:rPr>
          <w:rFonts w:ascii="Times New Roman" w:eastAsia="Calibri" w:hAnsi="Times New Roman" w:cs="Times New Roman"/>
          <w:sz w:val="28"/>
          <w:szCs w:val="28"/>
        </w:rPr>
        <w:t xml:space="preserve">Особенности управления персоналом в инновационных организациях.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2 </w:t>
      </w:r>
      <w:r w:rsidR="009C3175" w:rsidRPr="009C3175">
        <w:rPr>
          <w:rFonts w:ascii="Times New Roman" w:eastAsia="Calibri" w:hAnsi="Times New Roman" w:cs="Times New Roman"/>
          <w:sz w:val="28"/>
          <w:szCs w:val="28"/>
        </w:rPr>
        <w:t xml:space="preserve">Типовые роли работников в инновационном процессе.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9C3175" w:rsidRPr="009C3175">
        <w:rPr>
          <w:rFonts w:ascii="Times New Roman" w:eastAsia="Calibri" w:hAnsi="Times New Roman" w:cs="Times New Roman"/>
          <w:sz w:val="28"/>
          <w:szCs w:val="28"/>
        </w:rPr>
        <w:t>Мотивация и стимулирование труда работников в сфере инновационной деятельности.</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Доклады</w:t>
      </w:r>
    </w:p>
    <w:p w:rsidR="0020610B" w:rsidRDefault="0020610B"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Стиль управления.</w:t>
      </w:r>
    </w:p>
    <w:p w:rsidR="009C3175" w:rsidRDefault="0020610B"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 xml:space="preserve">Формирование инновационных групп. </w:t>
      </w:r>
      <w:r w:rsidR="009C3175" w:rsidRPr="009C3175">
        <w:rPr>
          <w:rFonts w:ascii="Times New Roman" w:eastAsia="Calibri" w:hAnsi="Times New Roman" w:cs="Times New Roman"/>
          <w:sz w:val="28"/>
          <w:szCs w:val="28"/>
        </w:rPr>
        <w:t xml:space="preserve">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Тема </w:t>
      </w:r>
      <w:r w:rsidR="009C3175" w:rsidRPr="009C3175">
        <w:rPr>
          <w:rFonts w:ascii="Times New Roman" w:eastAsia="Calibri" w:hAnsi="Times New Roman" w:cs="Times New Roman"/>
          <w:b/>
          <w:sz w:val="28"/>
          <w:szCs w:val="28"/>
        </w:rPr>
        <w:t>7 Инновационная деятельность как объект инвестирования.</w:t>
      </w:r>
      <w:r w:rsidR="009C3175" w:rsidRPr="009C3175">
        <w:rPr>
          <w:rFonts w:ascii="Times New Roman" w:eastAsia="Calibri" w:hAnsi="Times New Roman" w:cs="Times New Roman"/>
          <w:sz w:val="28"/>
          <w:szCs w:val="28"/>
        </w:rPr>
        <w:t xml:space="preserve">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9C3175" w:rsidRPr="009C3175">
        <w:rPr>
          <w:rFonts w:ascii="Times New Roman" w:eastAsia="Calibri" w:hAnsi="Times New Roman" w:cs="Times New Roman"/>
          <w:sz w:val="28"/>
          <w:szCs w:val="28"/>
        </w:rPr>
        <w:t xml:space="preserve">Федеральный бюджет и собственные средства организации как источники финансирования.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009C3175" w:rsidRPr="009C3175">
        <w:rPr>
          <w:rFonts w:ascii="Times New Roman" w:eastAsia="Calibri" w:hAnsi="Times New Roman" w:cs="Times New Roman"/>
          <w:sz w:val="28"/>
          <w:szCs w:val="28"/>
        </w:rPr>
        <w:t>Внебюджетные фонды финансирования инновационного процесса.</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9C3175" w:rsidRPr="009C3175">
        <w:rPr>
          <w:rFonts w:ascii="Times New Roman" w:eastAsia="Calibri" w:hAnsi="Times New Roman" w:cs="Times New Roman"/>
          <w:sz w:val="28"/>
          <w:szCs w:val="28"/>
        </w:rPr>
        <w:t xml:space="preserve">Инвестиционная привлекательность проектов. Критерии инвестиционной привлекательности.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Доклады</w:t>
      </w:r>
    </w:p>
    <w:p w:rsidR="009C3175" w:rsidRP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 xml:space="preserve">Финансирование инновационной деятельности за рубежом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Тема </w:t>
      </w:r>
      <w:r w:rsidR="009C3175" w:rsidRPr="009C3175">
        <w:rPr>
          <w:rFonts w:ascii="Times New Roman" w:eastAsia="Calibri" w:hAnsi="Times New Roman" w:cs="Times New Roman"/>
          <w:b/>
          <w:sz w:val="28"/>
          <w:szCs w:val="28"/>
        </w:rPr>
        <w:t>8 Риски в инновационной деятельности.</w:t>
      </w:r>
      <w:r w:rsidR="009C3175" w:rsidRPr="009C3175">
        <w:rPr>
          <w:rFonts w:ascii="Times New Roman" w:eastAsia="Calibri" w:hAnsi="Times New Roman" w:cs="Times New Roman"/>
          <w:sz w:val="28"/>
          <w:szCs w:val="28"/>
        </w:rPr>
        <w:t xml:space="preserve">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9C3175" w:rsidRPr="009C3175">
        <w:rPr>
          <w:rFonts w:ascii="Times New Roman" w:eastAsia="Calibri" w:hAnsi="Times New Roman" w:cs="Times New Roman"/>
          <w:sz w:val="28"/>
          <w:szCs w:val="28"/>
        </w:rPr>
        <w:t>Методы качественного и количественного анализа рисков.</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9C3175" w:rsidRPr="009C3175">
        <w:rPr>
          <w:rFonts w:ascii="Times New Roman" w:eastAsia="Calibri" w:hAnsi="Times New Roman" w:cs="Times New Roman"/>
          <w:sz w:val="28"/>
          <w:szCs w:val="28"/>
        </w:rPr>
        <w:t xml:space="preserve"> Управление рисками в инновационной деятельности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9C3175" w:rsidRPr="009C3175">
        <w:rPr>
          <w:rFonts w:ascii="Times New Roman" w:eastAsia="Calibri" w:hAnsi="Times New Roman" w:cs="Times New Roman"/>
          <w:sz w:val="28"/>
          <w:szCs w:val="28"/>
        </w:rPr>
        <w:t xml:space="preserve">Методы оценки эффективности инноваций.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Доклады</w:t>
      </w:r>
    </w:p>
    <w:p w:rsidR="009C3175" w:rsidRP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 xml:space="preserve">Экспертиза инновационных проектов.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Тема </w:t>
      </w:r>
      <w:r w:rsidR="009C3175" w:rsidRPr="009C3175">
        <w:rPr>
          <w:rFonts w:ascii="Times New Roman" w:eastAsia="Calibri" w:hAnsi="Times New Roman" w:cs="Times New Roman"/>
          <w:b/>
          <w:sz w:val="28"/>
          <w:szCs w:val="28"/>
        </w:rPr>
        <w:t>9 Инновационная политика государства.</w:t>
      </w:r>
      <w:r w:rsidR="009C3175" w:rsidRPr="009C3175">
        <w:rPr>
          <w:rFonts w:ascii="Times New Roman" w:eastAsia="Calibri" w:hAnsi="Times New Roman" w:cs="Times New Roman"/>
          <w:sz w:val="28"/>
          <w:szCs w:val="28"/>
        </w:rPr>
        <w:t xml:space="preserve">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9C3175" w:rsidRPr="009C3175">
        <w:rPr>
          <w:rFonts w:ascii="Times New Roman" w:eastAsia="Calibri" w:hAnsi="Times New Roman" w:cs="Times New Roman"/>
          <w:sz w:val="28"/>
          <w:szCs w:val="28"/>
        </w:rPr>
        <w:t>Основные направления инновационной политики государства.</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9C3175" w:rsidRPr="009C3175">
        <w:rPr>
          <w:rFonts w:ascii="Times New Roman" w:eastAsia="Calibri" w:hAnsi="Times New Roman" w:cs="Times New Roman"/>
          <w:sz w:val="28"/>
          <w:szCs w:val="28"/>
        </w:rPr>
        <w:t xml:space="preserve"> Методы государственного регулирования в инновационной сфере.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9C3175" w:rsidRPr="009C3175">
        <w:rPr>
          <w:rFonts w:ascii="Times New Roman" w:eastAsia="Calibri" w:hAnsi="Times New Roman" w:cs="Times New Roman"/>
          <w:sz w:val="28"/>
          <w:szCs w:val="28"/>
        </w:rPr>
        <w:t xml:space="preserve">Правовая защита объектов интеллектуальной собственности и особенности их использования. </w:t>
      </w:r>
    </w:p>
    <w:p w:rsidR="0020610B" w:rsidRDefault="0020610B" w:rsidP="009C317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Доклады</w:t>
      </w:r>
    </w:p>
    <w:p w:rsidR="009C3175" w:rsidRDefault="009C3175" w:rsidP="009C3175">
      <w:pPr>
        <w:spacing w:after="0" w:line="360" w:lineRule="auto"/>
        <w:ind w:firstLine="709"/>
        <w:jc w:val="both"/>
        <w:rPr>
          <w:rFonts w:ascii="Times New Roman" w:eastAsia="Calibri" w:hAnsi="Times New Roman" w:cs="Times New Roman"/>
          <w:sz w:val="28"/>
          <w:szCs w:val="28"/>
        </w:rPr>
      </w:pPr>
      <w:r w:rsidRPr="009C3175">
        <w:rPr>
          <w:rFonts w:ascii="Times New Roman" w:eastAsia="Calibri" w:hAnsi="Times New Roman" w:cs="Times New Roman"/>
          <w:sz w:val="28"/>
          <w:szCs w:val="28"/>
        </w:rPr>
        <w:t>Управление инновационной деятельностью в промышленно развитых странах.</w:t>
      </w:r>
    </w:p>
    <w:p w:rsidR="00962C22" w:rsidRDefault="00962C22" w:rsidP="009C3175">
      <w:pPr>
        <w:spacing w:after="0" w:line="360" w:lineRule="auto"/>
        <w:ind w:firstLine="709"/>
        <w:jc w:val="both"/>
        <w:rPr>
          <w:rFonts w:ascii="Times New Roman" w:eastAsia="Calibri" w:hAnsi="Times New Roman" w:cs="Times New Roman"/>
          <w:sz w:val="28"/>
          <w:szCs w:val="28"/>
        </w:rPr>
      </w:pPr>
    </w:p>
    <w:p w:rsidR="00962C22" w:rsidRPr="00DA1107" w:rsidRDefault="00962C22" w:rsidP="00962C22">
      <w:pPr>
        <w:pStyle w:val="2"/>
        <w:jc w:val="center"/>
        <w:rPr>
          <w:rFonts w:ascii="Times New Roman" w:eastAsia="Calibri" w:hAnsi="Times New Roman" w:cs="Times New Roman"/>
          <w:sz w:val="28"/>
          <w:szCs w:val="28"/>
        </w:rPr>
      </w:pPr>
      <w:bookmarkStart w:id="13" w:name="_Toc34815057"/>
      <w:bookmarkStart w:id="14" w:name="_Toc34919305"/>
      <w:r w:rsidRPr="00DA1107">
        <w:rPr>
          <w:rFonts w:ascii="Times New Roman" w:eastAsia="Calibri" w:hAnsi="Times New Roman" w:cs="Times New Roman"/>
          <w:color w:val="auto"/>
          <w:sz w:val="28"/>
          <w:szCs w:val="28"/>
        </w:rPr>
        <w:lastRenderedPageBreak/>
        <w:t>4.2</w:t>
      </w:r>
      <w:r w:rsidRPr="00DA1107">
        <w:rPr>
          <w:rFonts w:ascii="Times New Roman" w:hAnsi="Times New Roman" w:cs="Times New Roman"/>
          <w:color w:val="auto"/>
          <w:sz w:val="28"/>
          <w:szCs w:val="28"/>
        </w:rPr>
        <w:t xml:space="preserve"> </w:t>
      </w:r>
      <w:r w:rsidRPr="00DA1107">
        <w:rPr>
          <w:rFonts w:ascii="Times New Roman" w:eastAsia="Calibri" w:hAnsi="Times New Roman" w:cs="Times New Roman"/>
          <w:color w:val="auto"/>
          <w:sz w:val="28"/>
          <w:szCs w:val="28"/>
        </w:rPr>
        <w:t>Методические указания по написанию рефератов</w:t>
      </w:r>
      <w:bookmarkEnd w:id="13"/>
      <w:bookmarkEnd w:id="14"/>
    </w:p>
    <w:p w:rsidR="00962C22"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bCs/>
          <w:sz w:val="28"/>
          <w:szCs w:val="28"/>
        </w:rPr>
        <w:t xml:space="preserve">Реферат </w:t>
      </w:r>
      <w:r w:rsidRPr="00DA1107">
        <w:rPr>
          <w:rFonts w:ascii="Times New Roman" w:eastAsia="Calibri" w:hAnsi="Times New Roman" w:cs="Times New Roman"/>
          <w:sz w:val="28"/>
          <w:szCs w:val="28"/>
        </w:rPr>
        <w:t xml:space="preserve">представляет собой краткое письменное изложение обучающимся первичного научного текста (текстов). Это одна из первых самостоятельных письменных работ по обобщению учебной/научной информации, выполняемых </w:t>
      </w:r>
      <w:proofErr w:type="gramStart"/>
      <w:r w:rsidRPr="00DA1107">
        <w:rPr>
          <w:rFonts w:ascii="Times New Roman" w:eastAsia="Calibri" w:hAnsi="Times New Roman" w:cs="Times New Roman"/>
          <w:sz w:val="28"/>
          <w:szCs w:val="28"/>
        </w:rPr>
        <w:t>обучающимися</w:t>
      </w:r>
      <w:proofErr w:type="gramEnd"/>
      <w:r w:rsidRPr="00DA1107">
        <w:rPr>
          <w:rFonts w:ascii="Times New Roman" w:eastAsia="Calibri" w:hAnsi="Times New Roman" w:cs="Times New Roman"/>
          <w:sz w:val="28"/>
          <w:szCs w:val="28"/>
        </w:rPr>
        <w:t xml:space="preserve"> в процессе учебной деятельности. </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xml:space="preserve">Так, к реферату предъявляются следующие </w:t>
      </w:r>
      <w:r w:rsidRPr="00DA1107">
        <w:rPr>
          <w:rFonts w:ascii="Times New Roman" w:eastAsia="Calibri" w:hAnsi="Times New Roman" w:cs="Times New Roman"/>
          <w:bCs/>
          <w:sz w:val="28"/>
          <w:szCs w:val="28"/>
        </w:rPr>
        <w:t>требования:</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объективность, это качество проявляется в том, что в реферате излагаются различные точки зрения на ту или иную проблему, при передаче содержания отсутствует субъективизм, используется безличность языкового выражения, происходит сосредоточенность на предмете повествования.</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логичность, данное требование означает соблюдение строгой последовательности и непротиворечивости повествования, что создаётся посредством как использования возможностей и синтаксических конструкций русского языка, так и приёмов логики. Так, обучающимся при написании реферата могут быть использованы устойчивые выражения и вводные конструкции, например: во-первых, во-вторых, наконец, следовательно, итак; как свидетельствуют факты, что и требовалось доказать, о чём мы говорили ранее и др. Также в этих целях могут использоваться синонимы и повторы.</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доказательность, данное требование вытекает из научного характера реферата как письменной работы, научная речь состоит из цепочки рассуждений, аргументации определённых положений, предложений, гипотез, аргументов и иллюстраций для доказательства конкретного положения, выводов.</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xml:space="preserve">- точность, это качество реферата достигается посредством </w:t>
      </w:r>
      <w:proofErr w:type="gramStart"/>
      <w:r w:rsidRPr="00DA1107">
        <w:rPr>
          <w:rFonts w:ascii="Times New Roman" w:eastAsia="Calibri" w:hAnsi="Times New Roman" w:cs="Times New Roman"/>
          <w:sz w:val="28"/>
          <w:szCs w:val="28"/>
        </w:rPr>
        <w:t>использования</w:t>
      </w:r>
      <w:proofErr w:type="gramEnd"/>
      <w:r w:rsidRPr="00DA1107">
        <w:rPr>
          <w:rFonts w:ascii="Times New Roman" w:eastAsia="Calibri" w:hAnsi="Times New Roman" w:cs="Times New Roman"/>
          <w:sz w:val="28"/>
          <w:szCs w:val="28"/>
        </w:rPr>
        <w:t xml:space="preserve"> обучающимся научных терминов, однозначных слов, чётким оформлением синтаксической связи слов и предложений.</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xml:space="preserve">- обобщённость и отвлечённость, что проявляется в абстрактном характере реферата. Абстракции возникают на аналитической стадии </w:t>
      </w:r>
      <w:r w:rsidRPr="00DA1107">
        <w:rPr>
          <w:rFonts w:ascii="Times New Roman" w:eastAsia="Calibri" w:hAnsi="Times New Roman" w:cs="Times New Roman"/>
          <w:sz w:val="28"/>
          <w:szCs w:val="28"/>
        </w:rPr>
        <w:lastRenderedPageBreak/>
        <w:t>исследования, когда начинают рассматриваться отдельные стороны, свойства и элементы единого целого, целостного процесса. В результате этого образуются отдельные понятия и категории, которые служат для формулирования научных суждений, гипотез и законов. Абстрагирование - важнейший элемент теоретического исследования. Этот приём помогает отвлечься от некоторых несущественных, второстепенных в определённом отношении свойств или особенностей изучаемых явлений, а также сложных процессов и выделить существенные и опреде</w:t>
      </w:r>
      <w:r w:rsidRPr="00DA1107">
        <w:rPr>
          <w:rFonts w:ascii="Times New Roman" w:eastAsia="Calibri" w:hAnsi="Times New Roman" w:cs="Times New Roman"/>
          <w:sz w:val="28"/>
          <w:szCs w:val="28"/>
        </w:rPr>
        <w:softHyphen/>
        <w:t>ляющие свойства.</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насыщенность фактической информацией. Реферат представляет собою изложение различных точек зрения на какую-либо проблему и потому должен содержать обзор нескольких мнений разных авторов и (или) нескольких публикаций одного автора. В данном случае необходимо помнить, что насыщенность не должна превратиться в избыточность.</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полнота и объективность. В соответствии с данными требованиями материал в реферате должен быть изложен обучающимся по возможности полно в смысле отражения наиболее значимых и существенных черт. Не допускается искажение или фальсификация положений первоисточника, по которому производится реферирование.</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корректность в оценке реферируемого материала. Не предполагая серьёзной субъективной оценки, реферат всё же может содержать собственное суждение обучающегося по рассматриваемому вопросу, например, в таком виде реферата, как продуктивный реферат, допускается выход на оценочные суждения. В этом случае такая оценка должна быть корректной и обоснованной.</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xml:space="preserve">В </w:t>
      </w:r>
      <w:r w:rsidRPr="00DA1107">
        <w:rPr>
          <w:rFonts w:ascii="Times New Roman" w:eastAsia="Calibri" w:hAnsi="Times New Roman" w:cs="Times New Roman"/>
          <w:bCs/>
          <w:sz w:val="28"/>
          <w:szCs w:val="28"/>
        </w:rPr>
        <w:t xml:space="preserve">структуре реферата </w:t>
      </w:r>
      <w:r w:rsidRPr="00DA1107">
        <w:rPr>
          <w:rFonts w:ascii="Times New Roman" w:eastAsia="Calibri" w:hAnsi="Times New Roman" w:cs="Times New Roman"/>
          <w:sz w:val="28"/>
          <w:szCs w:val="28"/>
        </w:rPr>
        <w:t>выделяются следующие основные компоненты:</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титульный лист;</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план (содержание);</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библиографическое описание (заголовочная часть);</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собственно реферативный текстовый массив (открывается кратким введением и завершается заключением).</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lastRenderedPageBreak/>
        <w:t xml:space="preserve">В качестве практической части может выступать справочный аппарат (примечания, ссылки, таблицы, графики, диаграммы). Если при написании реферата использовано несколько источников, должен прилагаться список использованных источников. Список использованных источников может  включать монографии, учебники, учебные пособия, научные статьи и публикации (только в специализированных компетентных печатных изданиях), диссертационные исследования и т. д. </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Источники оформляются в алфавитном порядке в соответствии с фамилией автора, или, в случае его отсутствия, названия книги. Источникам присваивается индивидуальный порядковый номер. Всё описание источника реферирования делается в соответствии с его основными данными.</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bCs/>
          <w:sz w:val="28"/>
          <w:szCs w:val="28"/>
        </w:rPr>
        <w:t>Критерии оценки:</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bCs/>
          <w:sz w:val="28"/>
          <w:szCs w:val="28"/>
        </w:rPr>
        <w:t xml:space="preserve">1 Оценка «отлично» </w:t>
      </w:r>
      <w:r w:rsidRPr="00DA1107">
        <w:rPr>
          <w:rFonts w:ascii="Times New Roman" w:eastAsia="Calibri" w:hAnsi="Times New Roman" w:cs="Times New Roman"/>
          <w:sz w:val="28"/>
          <w:szCs w:val="28"/>
        </w:rPr>
        <w:t>ставится в том случае, если:</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оформление и содержание реферата в полной мере соответствуют всем установленным требованиям;</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в работе не только представлено изложение материала, но и чётко выражена позиция обучающегося по соответствующему вопросу;</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xml:space="preserve">- в докладе </w:t>
      </w:r>
      <w:proofErr w:type="gramStart"/>
      <w:r w:rsidRPr="00DA1107">
        <w:rPr>
          <w:rFonts w:ascii="Times New Roman" w:eastAsia="Calibri" w:hAnsi="Times New Roman" w:cs="Times New Roman"/>
          <w:sz w:val="28"/>
          <w:szCs w:val="28"/>
        </w:rPr>
        <w:t>выступающего</w:t>
      </w:r>
      <w:proofErr w:type="gramEnd"/>
      <w:r w:rsidRPr="00DA1107">
        <w:rPr>
          <w:rFonts w:ascii="Times New Roman" w:eastAsia="Calibri" w:hAnsi="Times New Roman" w:cs="Times New Roman"/>
          <w:sz w:val="28"/>
          <w:szCs w:val="28"/>
        </w:rPr>
        <w:t xml:space="preserve"> при защите точно и полно раскрыта проблематика исследуемой темы;</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xml:space="preserve">- </w:t>
      </w:r>
      <w:proofErr w:type="gramStart"/>
      <w:r w:rsidRPr="00DA1107">
        <w:rPr>
          <w:rFonts w:ascii="Times New Roman" w:eastAsia="Calibri" w:hAnsi="Times New Roman" w:cs="Times New Roman"/>
          <w:sz w:val="28"/>
          <w:szCs w:val="28"/>
        </w:rPr>
        <w:t>обучающийся</w:t>
      </w:r>
      <w:proofErr w:type="gramEnd"/>
      <w:r w:rsidRPr="00DA1107">
        <w:rPr>
          <w:rFonts w:ascii="Times New Roman" w:eastAsia="Calibri" w:hAnsi="Times New Roman" w:cs="Times New Roman"/>
          <w:sz w:val="28"/>
          <w:szCs w:val="28"/>
        </w:rPr>
        <w:t xml:space="preserve"> полно и свободно отвечал на вопросы;</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xml:space="preserve">- </w:t>
      </w:r>
      <w:proofErr w:type="gramStart"/>
      <w:r w:rsidRPr="00DA1107">
        <w:rPr>
          <w:rFonts w:ascii="Times New Roman" w:eastAsia="Calibri" w:hAnsi="Times New Roman" w:cs="Times New Roman"/>
          <w:sz w:val="28"/>
          <w:szCs w:val="28"/>
        </w:rPr>
        <w:t>выступающий</w:t>
      </w:r>
      <w:proofErr w:type="gramEnd"/>
      <w:r w:rsidRPr="00DA1107">
        <w:rPr>
          <w:rFonts w:ascii="Times New Roman" w:eastAsia="Calibri" w:hAnsi="Times New Roman" w:cs="Times New Roman"/>
          <w:sz w:val="28"/>
          <w:szCs w:val="28"/>
        </w:rPr>
        <w:t xml:space="preserve"> владеет основными приёмами ораторского мастерства, публичного выступления, ведения дискуссии.</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bCs/>
          <w:sz w:val="28"/>
          <w:szCs w:val="28"/>
        </w:rPr>
        <w:t xml:space="preserve">2 Оценка «хорошо» </w:t>
      </w:r>
      <w:r w:rsidRPr="00DA1107">
        <w:rPr>
          <w:rFonts w:ascii="Times New Roman" w:eastAsia="Calibri" w:hAnsi="Times New Roman" w:cs="Times New Roman"/>
          <w:sz w:val="28"/>
          <w:szCs w:val="28"/>
        </w:rPr>
        <w:t>ставится в том случае, если:</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структура и содержание реферата соответствуют всем требованиям;</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малый или слишком большой объём реферата при хорошем докладе по сути проблемы, а также при ответах на вопросы преподавателя;</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xml:space="preserve">- </w:t>
      </w:r>
      <w:proofErr w:type="gramStart"/>
      <w:r w:rsidRPr="00DA1107">
        <w:rPr>
          <w:rFonts w:ascii="Times New Roman" w:eastAsia="Calibri" w:hAnsi="Times New Roman" w:cs="Times New Roman"/>
          <w:sz w:val="28"/>
          <w:szCs w:val="28"/>
        </w:rPr>
        <w:t>обучающийся</w:t>
      </w:r>
      <w:proofErr w:type="gramEnd"/>
      <w:r w:rsidRPr="00DA1107">
        <w:rPr>
          <w:rFonts w:ascii="Times New Roman" w:eastAsia="Calibri" w:hAnsi="Times New Roman" w:cs="Times New Roman"/>
          <w:sz w:val="28"/>
          <w:szCs w:val="28"/>
        </w:rPr>
        <w:t xml:space="preserve"> испытывает незначительные затруднения при ответах на вопросы.</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bCs/>
          <w:sz w:val="28"/>
          <w:szCs w:val="28"/>
        </w:rPr>
        <w:t xml:space="preserve">3 Оценка «удовлетворительно» </w:t>
      </w:r>
      <w:r w:rsidRPr="00DA1107">
        <w:rPr>
          <w:rFonts w:ascii="Times New Roman" w:eastAsia="Calibri" w:hAnsi="Times New Roman" w:cs="Times New Roman"/>
          <w:sz w:val="28"/>
          <w:szCs w:val="28"/>
        </w:rPr>
        <w:t>ставится в том случае, если:</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lastRenderedPageBreak/>
        <w:t xml:space="preserve">- не раскрыта основная проблема, связанная с темой реферата, или </w:t>
      </w:r>
      <w:proofErr w:type="gramStart"/>
      <w:r w:rsidRPr="00DA1107">
        <w:rPr>
          <w:rFonts w:ascii="Times New Roman" w:eastAsia="Calibri" w:hAnsi="Times New Roman" w:cs="Times New Roman"/>
          <w:sz w:val="28"/>
          <w:szCs w:val="28"/>
        </w:rPr>
        <w:t>обучающийся</w:t>
      </w:r>
      <w:proofErr w:type="gramEnd"/>
      <w:r w:rsidRPr="00DA1107">
        <w:rPr>
          <w:rFonts w:ascii="Times New Roman" w:eastAsia="Calibri" w:hAnsi="Times New Roman" w:cs="Times New Roman"/>
          <w:sz w:val="28"/>
          <w:szCs w:val="28"/>
        </w:rPr>
        <w:t>, обозначив тему, в ходе её рассмотрения значительно отступил от основных вопросов;</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теоретические и практические положения заимствованы из специаль</w:t>
      </w:r>
      <w:r w:rsidRPr="00DA1107">
        <w:rPr>
          <w:rFonts w:ascii="Times New Roman" w:eastAsia="Calibri" w:hAnsi="Times New Roman" w:cs="Times New Roman"/>
          <w:sz w:val="28"/>
          <w:szCs w:val="28"/>
        </w:rPr>
        <w:softHyphen/>
        <w:t>ной литературы без соответствующих ссылок и представлены как собственные высказывания либо позиция автора;</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при защите недостаточно раскрыты основные вопросы работы;</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xml:space="preserve">- </w:t>
      </w:r>
      <w:proofErr w:type="gramStart"/>
      <w:r w:rsidRPr="00DA1107">
        <w:rPr>
          <w:rFonts w:ascii="Times New Roman" w:eastAsia="Calibri" w:hAnsi="Times New Roman" w:cs="Times New Roman"/>
          <w:sz w:val="28"/>
          <w:szCs w:val="28"/>
        </w:rPr>
        <w:t>обучающийся</w:t>
      </w:r>
      <w:proofErr w:type="gramEnd"/>
      <w:r w:rsidRPr="00DA1107">
        <w:rPr>
          <w:rFonts w:ascii="Times New Roman" w:eastAsia="Calibri" w:hAnsi="Times New Roman" w:cs="Times New Roman"/>
          <w:sz w:val="28"/>
          <w:szCs w:val="28"/>
        </w:rPr>
        <w:t xml:space="preserve"> испытывает значительные затруднения при ответах на вопросы, поставленные преподавателем и сокурсниками;</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не наукоёмкое изложение материала (при раскрытии темы докладчик не использует необходимой научной терминологии).</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bCs/>
          <w:sz w:val="28"/>
          <w:szCs w:val="28"/>
        </w:rPr>
        <w:t xml:space="preserve">4 Оценка «неудовлетворительно» </w:t>
      </w:r>
      <w:r w:rsidRPr="00DA1107">
        <w:rPr>
          <w:rFonts w:ascii="Times New Roman" w:eastAsia="Calibri" w:hAnsi="Times New Roman" w:cs="Times New Roman"/>
          <w:sz w:val="28"/>
          <w:szCs w:val="28"/>
        </w:rPr>
        <w:t>ставится в том случае, если:</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реферат выполнен с грубыми нарушениями установленных требований относительно оформления и содержания;</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xml:space="preserve">- при защите </w:t>
      </w:r>
      <w:proofErr w:type="gramStart"/>
      <w:r w:rsidRPr="00DA1107">
        <w:rPr>
          <w:rFonts w:ascii="Times New Roman" w:eastAsia="Calibri" w:hAnsi="Times New Roman" w:cs="Times New Roman"/>
          <w:sz w:val="28"/>
          <w:szCs w:val="28"/>
        </w:rPr>
        <w:t>обучающийся</w:t>
      </w:r>
      <w:proofErr w:type="gramEnd"/>
      <w:r w:rsidRPr="00DA1107">
        <w:rPr>
          <w:rFonts w:ascii="Times New Roman" w:eastAsia="Calibri" w:hAnsi="Times New Roman" w:cs="Times New Roman"/>
          <w:sz w:val="28"/>
          <w:szCs w:val="28"/>
        </w:rPr>
        <w:t xml:space="preserve"> не сумел продемонстрировать знание содержания представленного реферата;</w:t>
      </w:r>
    </w:p>
    <w:p w:rsidR="00962C22" w:rsidRPr="00DA1107" w:rsidRDefault="00962C22" w:rsidP="00962C22">
      <w:pPr>
        <w:spacing w:after="0" w:line="360" w:lineRule="auto"/>
        <w:ind w:firstLine="709"/>
        <w:jc w:val="both"/>
        <w:rPr>
          <w:rFonts w:ascii="Times New Roman" w:eastAsia="Calibri" w:hAnsi="Times New Roman" w:cs="Times New Roman"/>
          <w:sz w:val="28"/>
          <w:szCs w:val="28"/>
        </w:rPr>
      </w:pPr>
      <w:r w:rsidRPr="00DA1107">
        <w:rPr>
          <w:rFonts w:ascii="Times New Roman" w:eastAsia="Calibri" w:hAnsi="Times New Roman" w:cs="Times New Roman"/>
          <w:sz w:val="28"/>
          <w:szCs w:val="28"/>
        </w:rPr>
        <w:t>- использована устаревшая литература и утратившие силу нормативные акты, если такое использование не обусловлено целями реферата.</w:t>
      </w:r>
    </w:p>
    <w:p w:rsidR="00962C22" w:rsidRDefault="00962C22" w:rsidP="009C3175">
      <w:pPr>
        <w:spacing w:after="0" w:line="360" w:lineRule="auto"/>
        <w:ind w:firstLine="709"/>
        <w:jc w:val="both"/>
        <w:rPr>
          <w:rFonts w:ascii="Times New Roman" w:eastAsia="Calibri" w:hAnsi="Times New Roman" w:cs="Times New Roman"/>
          <w:sz w:val="28"/>
          <w:szCs w:val="28"/>
        </w:rPr>
      </w:pPr>
    </w:p>
    <w:p w:rsidR="00962C22" w:rsidRPr="009C3175" w:rsidRDefault="00962C22" w:rsidP="009C3175">
      <w:pPr>
        <w:spacing w:after="0" w:line="360" w:lineRule="auto"/>
        <w:ind w:firstLine="709"/>
        <w:jc w:val="both"/>
        <w:rPr>
          <w:rFonts w:ascii="Times New Roman" w:eastAsia="Calibri" w:hAnsi="Times New Roman" w:cs="Times New Roman"/>
          <w:sz w:val="28"/>
          <w:szCs w:val="28"/>
        </w:rPr>
      </w:pPr>
    </w:p>
    <w:p w:rsidR="0020610B" w:rsidRPr="0027113E" w:rsidRDefault="0020610B" w:rsidP="0027113E">
      <w:pPr>
        <w:rPr>
          <w:rFonts w:ascii="Times New Roman" w:hAnsi="Times New Roman" w:cs="Times New Roman"/>
          <w:sz w:val="28"/>
          <w:szCs w:val="28"/>
        </w:rPr>
      </w:pPr>
    </w:p>
    <w:sectPr w:rsidR="0020610B" w:rsidRPr="0027113E" w:rsidSect="00783106">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E82" w:rsidRDefault="00E96E82" w:rsidP="00783106">
      <w:pPr>
        <w:spacing w:after="0" w:line="240" w:lineRule="auto"/>
      </w:pPr>
      <w:r>
        <w:separator/>
      </w:r>
    </w:p>
  </w:endnote>
  <w:endnote w:type="continuationSeparator" w:id="0">
    <w:p w:rsidR="00E96E82" w:rsidRDefault="00E96E82" w:rsidP="00783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066603"/>
      <w:docPartObj>
        <w:docPartGallery w:val="Page Numbers (Bottom of Page)"/>
        <w:docPartUnique/>
      </w:docPartObj>
    </w:sdtPr>
    <w:sdtEndPr/>
    <w:sdtContent>
      <w:p w:rsidR="0020610B" w:rsidRDefault="0020610B">
        <w:pPr>
          <w:pStyle w:val="ab"/>
          <w:jc w:val="center"/>
        </w:pPr>
        <w:r>
          <w:fldChar w:fldCharType="begin"/>
        </w:r>
        <w:r>
          <w:instrText>PAGE   \* MERGEFORMAT</w:instrText>
        </w:r>
        <w:r>
          <w:fldChar w:fldCharType="separate"/>
        </w:r>
        <w:r w:rsidR="00901721">
          <w:rPr>
            <w:noProof/>
          </w:rPr>
          <w:t>2</w:t>
        </w:r>
        <w:r>
          <w:fldChar w:fldCharType="end"/>
        </w:r>
      </w:p>
    </w:sdtContent>
  </w:sdt>
  <w:p w:rsidR="0020610B" w:rsidRDefault="0020610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E82" w:rsidRDefault="00E96E82" w:rsidP="00783106">
      <w:pPr>
        <w:spacing w:after="0" w:line="240" w:lineRule="auto"/>
      </w:pPr>
      <w:r>
        <w:separator/>
      </w:r>
    </w:p>
  </w:footnote>
  <w:footnote w:type="continuationSeparator" w:id="0">
    <w:p w:rsidR="00E96E82" w:rsidRDefault="00E96E82" w:rsidP="007831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346A1"/>
    <w:multiLevelType w:val="hybridMultilevel"/>
    <w:tmpl w:val="C87AA4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E4C"/>
    <w:rsid w:val="0002232F"/>
    <w:rsid w:val="00041052"/>
    <w:rsid w:val="000471CE"/>
    <w:rsid w:val="00052AE4"/>
    <w:rsid w:val="000B7B53"/>
    <w:rsid w:val="000E5DD2"/>
    <w:rsid w:val="001205B0"/>
    <w:rsid w:val="0015113F"/>
    <w:rsid w:val="001848D6"/>
    <w:rsid w:val="001C499A"/>
    <w:rsid w:val="001C7776"/>
    <w:rsid w:val="001E3174"/>
    <w:rsid w:val="0020610B"/>
    <w:rsid w:val="0027113E"/>
    <w:rsid w:val="00273F3E"/>
    <w:rsid w:val="002C106E"/>
    <w:rsid w:val="002D5503"/>
    <w:rsid w:val="002D59D7"/>
    <w:rsid w:val="003668E9"/>
    <w:rsid w:val="00382F6D"/>
    <w:rsid w:val="004D6D13"/>
    <w:rsid w:val="005E61CD"/>
    <w:rsid w:val="006A2091"/>
    <w:rsid w:val="006D5E0A"/>
    <w:rsid w:val="00776267"/>
    <w:rsid w:val="00783106"/>
    <w:rsid w:val="00787411"/>
    <w:rsid w:val="007A1A22"/>
    <w:rsid w:val="007F3E4C"/>
    <w:rsid w:val="00850C0D"/>
    <w:rsid w:val="00901721"/>
    <w:rsid w:val="00921927"/>
    <w:rsid w:val="00962C22"/>
    <w:rsid w:val="009C3175"/>
    <w:rsid w:val="009C4DD7"/>
    <w:rsid w:val="00A333FE"/>
    <w:rsid w:val="00A866E3"/>
    <w:rsid w:val="00AD7E03"/>
    <w:rsid w:val="00B77510"/>
    <w:rsid w:val="00B860D3"/>
    <w:rsid w:val="00BA3B79"/>
    <w:rsid w:val="00C70147"/>
    <w:rsid w:val="00C96825"/>
    <w:rsid w:val="00D10F32"/>
    <w:rsid w:val="00D2474D"/>
    <w:rsid w:val="00D33F5A"/>
    <w:rsid w:val="00D97B9A"/>
    <w:rsid w:val="00DD1881"/>
    <w:rsid w:val="00E22C0D"/>
    <w:rsid w:val="00E96E82"/>
    <w:rsid w:val="00EF2851"/>
    <w:rsid w:val="00F23F8E"/>
    <w:rsid w:val="00F84F3A"/>
    <w:rsid w:val="00F93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E4C"/>
  </w:style>
  <w:style w:type="paragraph" w:styleId="1">
    <w:name w:val="heading 1"/>
    <w:basedOn w:val="a"/>
    <w:next w:val="a"/>
    <w:link w:val="10"/>
    <w:uiPriority w:val="9"/>
    <w:qFormat/>
    <w:rsid w:val="007A1A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C4D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C49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7A1A22"/>
    <w:rPr>
      <w:rFonts w:asciiTheme="majorHAnsi" w:eastAsiaTheme="majorEastAsia" w:hAnsiTheme="majorHAnsi" w:cstheme="majorBidi"/>
      <w:b/>
      <w:bCs/>
      <w:color w:val="365F91" w:themeColor="accent1" w:themeShade="BF"/>
      <w:sz w:val="28"/>
      <w:szCs w:val="28"/>
    </w:rPr>
  </w:style>
  <w:style w:type="character" w:styleId="a4">
    <w:name w:val="Hyperlink"/>
    <w:basedOn w:val="a0"/>
    <w:uiPriority w:val="99"/>
    <w:unhideWhenUsed/>
    <w:rsid w:val="00783106"/>
    <w:rPr>
      <w:color w:val="0000FF"/>
      <w:u w:val="single"/>
    </w:rPr>
  </w:style>
  <w:style w:type="paragraph" w:styleId="a5">
    <w:name w:val="Normal (Web)"/>
    <w:basedOn w:val="a"/>
    <w:uiPriority w:val="99"/>
    <w:unhideWhenUsed/>
    <w:rsid w:val="007831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TOC Heading"/>
    <w:basedOn w:val="1"/>
    <w:next w:val="a"/>
    <w:uiPriority w:val="39"/>
    <w:semiHidden/>
    <w:unhideWhenUsed/>
    <w:qFormat/>
    <w:rsid w:val="00783106"/>
    <w:pPr>
      <w:outlineLvl w:val="9"/>
    </w:pPr>
    <w:rPr>
      <w:lang w:eastAsia="ru-RU"/>
    </w:rPr>
  </w:style>
  <w:style w:type="paragraph" w:styleId="11">
    <w:name w:val="toc 1"/>
    <w:basedOn w:val="a"/>
    <w:next w:val="a"/>
    <w:autoRedefine/>
    <w:uiPriority w:val="39"/>
    <w:unhideWhenUsed/>
    <w:rsid w:val="00783106"/>
    <w:pPr>
      <w:spacing w:after="100"/>
    </w:pPr>
  </w:style>
  <w:style w:type="paragraph" w:styleId="a7">
    <w:name w:val="Balloon Text"/>
    <w:basedOn w:val="a"/>
    <w:link w:val="a8"/>
    <w:uiPriority w:val="99"/>
    <w:semiHidden/>
    <w:unhideWhenUsed/>
    <w:rsid w:val="0078310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83106"/>
    <w:rPr>
      <w:rFonts w:ascii="Tahoma" w:hAnsi="Tahoma" w:cs="Tahoma"/>
      <w:sz w:val="16"/>
      <w:szCs w:val="16"/>
    </w:rPr>
  </w:style>
  <w:style w:type="paragraph" w:styleId="a9">
    <w:name w:val="header"/>
    <w:basedOn w:val="a"/>
    <w:link w:val="aa"/>
    <w:uiPriority w:val="99"/>
    <w:unhideWhenUsed/>
    <w:rsid w:val="0078310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83106"/>
  </w:style>
  <w:style w:type="paragraph" w:styleId="ab">
    <w:name w:val="footer"/>
    <w:basedOn w:val="a"/>
    <w:link w:val="ac"/>
    <w:uiPriority w:val="99"/>
    <w:unhideWhenUsed/>
    <w:rsid w:val="0078310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83106"/>
  </w:style>
  <w:style w:type="character" w:customStyle="1" w:styleId="20">
    <w:name w:val="Заголовок 2 Знак"/>
    <w:basedOn w:val="a0"/>
    <w:link w:val="2"/>
    <w:uiPriority w:val="9"/>
    <w:rsid w:val="009C4DD7"/>
    <w:rPr>
      <w:rFonts w:asciiTheme="majorHAnsi" w:eastAsiaTheme="majorEastAsia" w:hAnsiTheme="majorHAnsi" w:cstheme="majorBidi"/>
      <w:b/>
      <w:bCs/>
      <w:color w:val="4F81BD" w:themeColor="accent1"/>
      <w:sz w:val="26"/>
      <w:szCs w:val="26"/>
    </w:rPr>
  </w:style>
  <w:style w:type="paragraph" w:styleId="21">
    <w:name w:val="toc 2"/>
    <w:basedOn w:val="a"/>
    <w:next w:val="a"/>
    <w:autoRedefine/>
    <w:uiPriority w:val="39"/>
    <w:unhideWhenUsed/>
    <w:rsid w:val="002D59D7"/>
    <w:pPr>
      <w:spacing w:after="100"/>
      <w:ind w:left="220"/>
    </w:pPr>
  </w:style>
  <w:style w:type="paragraph" w:customStyle="1" w:styleId="ReportMain">
    <w:name w:val="Report_Main"/>
    <w:basedOn w:val="a"/>
    <w:link w:val="ReportMain0"/>
    <w:rsid w:val="003668E9"/>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3668E9"/>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E4C"/>
  </w:style>
  <w:style w:type="paragraph" w:styleId="1">
    <w:name w:val="heading 1"/>
    <w:basedOn w:val="a"/>
    <w:next w:val="a"/>
    <w:link w:val="10"/>
    <w:uiPriority w:val="9"/>
    <w:qFormat/>
    <w:rsid w:val="007A1A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C4D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C49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7A1A22"/>
    <w:rPr>
      <w:rFonts w:asciiTheme="majorHAnsi" w:eastAsiaTheme="majorEastAsia" w:hAnsiTheme="majorHAnsi" w:cstheme="majorBidi"/>
      <w:b/>
      <w:bCs/>
      <w:color w:val="365F91" w:themeColor="accent1" w:themeShade="BF"/>
      <w:sz w:val="28"/>
      <w:szCs w:val="28"/>
    </w:rPr>
  </w:style>
  <w:style w:type="character" w:styleId="a4">
    <w:name w:val="Hyperlink"/>
    <w:basedOn w:val="a0"/>
    <w:uiPriority w:val="99"/>
    <w:unhideWhenUsed/>
    <w:rsid w:val="00783106"/>
    <w:rPr>
      <w:color w:val="0000FF"/>
      <w:u w:val="single"/>
    </w:rPr>
  </w:style>
  <w:style w:type="paragraph" w:styleId="a5">
    <w:name w:val="Normal (Web)"/>
    <w:basedOn w:val="a"/>
    <w:uiPriority w:val="99"/>
    <w:unhideWhenUsed/>
    <w:rsid w:val="007831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TOC Heading"/>
    <w:basedOn w:val="1"/>
    <w:next w:val="a"/>
    <w:uiPriority w:val="39"/>
    <w:semiHidden/>
    <w:unhideWhenUsed/>
    <w:qFormat/>
    <w:rsid w:val="00783106"/>
    <w:pPr>
      <w:outlineLvl w:val="9"/>
    </w:pPr>
    <w:rPr>
      <w:lang w:eastAsia="ru-RU"/>
    </w:rPr>
  </w:style>
  <w:style w:type="paragraph" w:styleId="11">
    <w:name w:val="toc 1"/>
    <w:basedOn w:val="a"/>
    <w:next w:val="a"/>
    <w:autoRedefine/>
    <w:uiPriority w:val="39"/>
    <w:unhideWhenUsed/>
    <w:rsid w:val="00783106"/>
    <w:pPr>
      <w:spacing w:after="100"/>
    </w:pPr>
  </w:style>
  <w:style w:type="paragraph" w:styleId="a7">
    <w:name w:val="Balloon Text"/>
    <w:basedOn w:val="a"/>
    <w:link w:val="a8"/>
    <w:uiPriority w:val="99"/>
    <w:semiHidden/>
    <w:unhideWhenUsed/>
    <w:rsid w:val="0078310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83106"/>
    <w:rPr>
      <w:rFonts w:ascii="Tahoma" w:hAnsi="Tahoma" w:cs="Tahoma"/>
      <w:sz w:val="16"/>
      <w:szCs w:val="16"/>
    </w:rPr>
  </w:style>
  <w:style w:type="paragraph" w:styleId="a9">
    <w:name w:val="header"/>
    <w:basedOn w:val="a"/>
    <w:link w:val="aa"/>
    <w:uiPriority w:val="99"/>
    <w:unhideWhenUsed/>
    <w:rsid w:val="0078310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83106"/>
  </w:style>
  <w:style w:type="paragraph" w:styleId="ab">
    <w:name w:val="footer"/>
    <w:basedOn w:val="a"/>
    <w:link w:val="ac"/>
    <w:uiPriority w:val="99"/>
    <w:unhideWhenUsed/>
    <w:rsid w:val="0078310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83106"/>
  </w:style>
  <w:style w:type="character" w:customStyle="1" w:styleId="20">
    <w:name w:val="Заголовок 2 Знак"/>
    <w:basedOn w:val="a0"/>
    <w:link w:val="2"/>
    <w:uiPriority w:val="9"/>
    <w:rsid w:val="009C4DD7"/>
    <w:rPr>
      <w:rFonts w:asciiTheme="majorHAnsi" w:eastAsiaTheme="majorEastAsia" w:hAnsiTheme="majorHAnsi" w:cstheme="majorBidi"/>
      <w:b/>
      <w:bCs/>
      <w:color w:val="4F81BD" w:themeColor="accent1"/>
      <w:sz w:val="26"/>
      <w:szCs w:val="26"/>
    </w:rPr>
  </w:style>
  <w:style w:type="paragraph" w:styleId="21">
    <w:name w:val="toc 2"/>
    <w:basedOn w:val="a"/>
    <w:next w:val="a"/>
    <w:autoRedefine/>
    <w:uiPriority w:val="39"/>
    <w:unhideWhenUsed/>
    <w:rsid w:val="002D59D7"/>
    <w:pPr>
      <w:spacing w:after="100"/>
      <w:ind w:left="220"/>
    </w:pPr>
  </w:style>
  <w:style w:type="paragraph" w:customStyle="1" w:styleId="ReportMain">
    <w:name w:val="Report_Main"/>
    <w:basedOn w:val="a"/>
    <w:link w:val="ReportMain0"/>
    <w:rsid w:val="003668E9"/>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3668E9"/>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F2E1E-556E-48CE-BB7A-E5C1CF85D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3191</Words>
  <Characters>18193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PC</cp:lastModifiedBy>
  <cp:revision>7</cp:revision>
  <cp:lastPrinted>2020-09-05T09:41:00Z</cp:lastPrinted>
  <dcterms:created xsi:type="dcterms:W3CDTF">2021-03-14T14:04:00Z</dcterms:created>
  <dcterms:modified xsi:type="dcterms:W3CDTF">2024-04-08T08:57:00Z</dcterms:modified>
</cp:coreProperties>
</file>