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BF354" w14:textId="77777777" w:rsidR="00CD48A2" w:rsidRPr="00056759" w:rsidRDefault="00CD48A2" w:rsidP="00CD48A2">
      <w:pPr>
        <w:spacing w:line="360" w:lineRule="auto"/>
        <w:jc w:val="right"/>
        <w:rPr>
          <w:rFonts w:eastAsia="Calibri"/>
          <w:i/>
          <w:sz w:val="28"/>
          <w:szCs w:val="22"/>
          <w:lang w:eastAsia="en-US"/>
        </w:rPr>
      </w:pPr>
      <w:r w:rsidRPr="00056759">
        <w:rPr>
          <w:rFonts w:eastAsia="Calibri"/>
          <w:i/>
          <w:sz w:val="28"/>
          <w:szCs w:val="22"/>
          <w:lang w:eastAsia="en-US"/>
        </w:rPr>
        <w:t>На правах рукописи</w:t>
      </w:r>
    </w:p>
    <w:p w14:paraId="4132A359" w14:textId="77777777" w:rsidR="00CD48A2" w:rsidRPr="00056759" w:rsidRDefault="00CD48A2" w:rsidP="00CD48A2">
      <w:pPr>
        <w:jc w:val="center"/>
        <w:rPr>
          <w:rFonts w:ascii="TimesNewRomanPSMT" w:hAnsi="TimesNewRomanPSMT" w:cs="TimesNewRomanPSMT"/>
          <w:sz w:val="28"/>
          <w:szCs w:val="28"/>
        </w:rPr>
      </w:pPr>
    </w:p>
    <w:p w14:paraId="4EB17243" w14:textId="77777777" w:rsidR="00CD48A2" w:rsidRPr="00056759" w:rsidRDefault="00CD48A2" w:rsidP="00CD48A2">
      <w:pPr>
        <w:suppressAutoHyphens/>
        <w:jc w:val="center"/>
        <w:rPr>
          <w:rFonts w:eastAsia="Calibri"/>
          <w:sz w:val="28"/>
          <w:szCs w:val="22"/>
          <w:lang w:eastAsia="en-US"/>
        </w:rPr>
      </w:pPr>
      <w:r w:rsidRPr="00056759">
        <w:rPr>
          <w:rFonts w:eastAsia="Calibri"/>
          <w:sz w:val="28"/>
          <w:szCs w:val="22"/>
          <w:lang w:eastAsia="en-US"/>
        </w:rPr>
        <w:t>Минобрнауки Российской Федерации</w:t>
      </w:r>
    </w:p>
    <w:p w14:paraId="08794185" w14:textId="77777777" w:rsidR="00CD48A2" w:rsidRPr="00056759" w:rsidRDefault="00CD48A2" w:rsidP="00CD48A2">
      <w:pPr>
        <w:suppressAutoHyphens/>
        <w:jc w:val="center"/>
        <w:rPr>
          <w:rFonts w:eastAsia="Calibri"/>
          <w:sz w:val="28"/>
          <w:szCs w:val="22"/>
          <w:lang w:eastAsia="en-US"/>
        </w:rPr>
      </w:pPr>
    </w:p>
    <w:p w14:paraId="2ED3423D" w14:textId="77777777" w:rsidR="00CD48A2" w:rsidRPr="00056759" w:rsidRDefault="00CD48A2" w:rsidP="00CD48A2">
      <w:pPr>
        <w:suppressAutoHyphens/>
        <w:jc w:val="center"/>
        <w:rPr>
          <w:rFonts w:eastAsia="Calibri"/>
          <w:sz w:val="28"/>
          <w:szCs w:val="22"/>
          <w:lang w:eastAsia="en-US"/>
        </w:rPr>
      </w:pPr>
      <w:r w:rsidRPr="00056759">
        <w:rPr>
          <w:rFonts w:eastAsia="Calibri"/>
          <w:sz w:val="28"/>
          <w:szCs w:val="22"/>
          <w:lang w:eastAsia="en-US"/>
        </w:rPr>
        <w:t>Федеральное государственное бюджетное образовательное учреждение</w:t>
      </w:r>
    </w:p>
    <w:p w14:paraId="79A0FD77" w14:textId="77777777" w:rsidR="00CD48A2" w:rsidRPr="00056759" w:rsidRDefault="00CD48A2" w:rsidP="00CD48A2">
      <w:pPr>
        <w:suppressAutoHyphens/>
        <w:jc w:val="center"/>
        <w:rPr>
          <w:rFonts w:eastAsia="Calibri"/>
          <w:sz w:val="28"/>
          <w:szCs w:val="22"/>
          <w:lang w:eastAsia="en-US"/>
        </w:rPr>
      </w:pPr>
      <w:r w:rsidRPr="00056759">
        <w:rPr>
          <w:rFonts w:eastAsia="Calibri"/>
          <w:sz w:val="28"/>
          <w:szCs w:val="22"/>
          <w:lang w:eastAsia="en-US"/>
        </w:rPr>
        <w:t>высшего образования</w:t>
      </w:r>
    </w:p>
    <w:p w14:paraId="3028C03B" w14:textId="77777777" w:rsidR="00CD48A2" w:rsidRPr="00056759" w:rsidRDefault="00CD48A2" w:rsidP="00CD48A2">
      <w:pPr>
        <w:suppressAutoHyphens/>
        <w:jc w:val="center"/>
        <w:rPr>
          <w:rFonts w:eastAsia="Calibri"/>
          <w:sz w:val="28"/>
          <w:szCs w:val="22"/>
          <w:lang w:eastAsia="en-US"/>
        </w:rPr>
      </w:pPr>
      <w:r w:rsidRPr="00056759">
        <w:rPr>
          <w:rFonts w:eastAsia="Calibri"/>
          <w:sz w:val="28"/>
          <w:szCs w:val="22"/>
          <w:lang w:eastAsia="en-US"/>
        </w:rPr>
        <w:t>«Оренбургский государственный университет»</w:t>
      </w:r>
    </w:p>
    <w:p w14:paraId="266376F8" w14:textId="77777777" w:rsidR="00CD48A2" w:rsidRPr="00056759" w:rsidRDefault="00CD48A2" w:rsidP="00CD48A2">
      <w:pPr>
        <w:suppressAutoHyphens/>
        <w:jc w:val="center"/>
        <w:rPr>
          <w:rFonts w:eastAsia="Calibri"/>
          <w:sz w:val="28"/>
          <w:szCs w:val="22"/>
          <w:lang w:eastAsia="en-US"/>
        </w:rPr>
      </w:pPr>
    </w:p>
    <w:p w14:paraId="50D7D246" w14:textId="77777777" w:rsidR="00CD48A2" w:rsidRPr="00056759" w:rsidRDefault="00CD48A2" w:rsidP="00CD48A2">
      <w:pPr>
        <w:suppressAutoHyphens/>
        <w:jc w:val="center"/>
        <w:rPr>
          <w:rFonts w:eastAsia="Calibri"/>
          <w:sz w:val="28"/>
          <w:szCs w:val="22"/>
          <w:lang w:eastAsia="en-US"/>
        </w:rPr>
      </w:pPr>
      <w:r w:rsidRPr="00056759">
        <w:rPr>
          <w:rFonts w:eastAsia="Calibri"/>
          <w:sz w:val="28"/>
          <w:szCs w:val="22"/>
          <w:lang w:eastAsia="en-US"/>
        </w:rPr>
        <w:t>Кафедра технической эксплуатации и ремонта автомобилей</w:t>
      </w:r>
    </w:p>
    <w:p w14:paraId="02AA9A87" w14:textId="77777777" w:rsidR="00CD48A2" w:rsidRPr="00056759" w:rsidRDefault="00CD48A2" w:rsidP="00CD48A2">
      <w:pPr>
        <w:suppressAutoHyphens/>
        <w:jc w:val="center"/>
        <w:rPr>
          <w:rFonts w:eastAsia="Calibri"/>
          <w:sz w:val="28"/>
          <w:szCs w:val="22"/>
          <w:lang w:eastAsia="en-US"/>
        </w:rPr>
      </w:pPr>
    </w:p>
    <w:p w14:paraId="65F6F160" w14:textId="77777777" w:rsidR="00CD48A2" w:rsidRPr="00056759" w:rsidRDefault="00CD48A2" w:rsidP="00CD48A2">
      <w:pPr>
        <w:suppressAutoHyphens/>
        <w:jc w:val="center"/>
        <w:rPr>
          <w:rFonts w:eastAsia="Calibri"/>
          <w:sz w:val="28"/>
          <w:szCs w:val="22"/>
          <w:lang w:eastAsia="en-US"/>
        </w:rPr>
      </w:pPr>
    </w:p>
    <w:p w14:paraId="4D96E2E4" w14:textId="77777777" w:rsidR="00CD48A2" w:rsidRPr="00056759" w:rsidRDefault="00CD48A2" w:rsidP="00CD48A2">
      <w:pPr>
        <w:suppressAutoHyphens/>
        <w:jc w:val="center"/>
        <w:rPr>
          <w:rFonts w:eastAsia="Calibri"/>
          <w:sz w:val="28"/>
          <w:szCs w:val="22"/>
          <w:lang w:eastAsia="en-US"/>
        </w:rPr>
      </w:pPr>
    </w:p>
    <w:p w14:paraId="308B2EB4" w14:textId="77777777" w:rsidR="00CD48A2" w:rsidRPr="00056759" w:rsidRDefault="00CD48A2" w:rsidP="00CD48A2">
      <w:pPr>
        <w:suppressAutoHyphens/>
        <w:jc w:val="center"/>
        <w:rPr>
          <w:rFonts w:eastAsia="Calibri"/>
          <w:sz w:val="28"/>
          <w:szCs w:val="22"/>
          <w:lang w:eastAsia="en-US"/>
        </w:rPr>
      </w:pPr>
    </w:p>
    <w:p w14:paraId="668B7C1D" w14:textId="77777777" w:rsidR="00CD48A2" w:rsidRPr="00056759" w:rsidRDefault="00CD48A2" w:rsidP="00CD48A2">
      <w:pPr>
        <w:suppressAutoHyphens/>
        <w:spacing w:line="360" w:lineRule="auto"/>
        <w:jc w:val="center"/>
        <w:rPr>
          <w:rFonts w:eastAsia="Calibri"/>
          <w:sz w:val="28"/>
          <w:szCs w:val="22"/>
          <w:lang w:eastAsia="en-US"/>
        </w:rPr>
      </w:pPr>
      <w:r w:rsidRPr="00056759">
        <w:rPr>
          <w:rFonts w:eastAsia="Calibri"/>
          <w:sz w:val="28"/>
          <w:szCs w:val="22"/>
          <w:lang w:eastAsia="en-US"/>
        </w:rPr>
        <w:t xml:space="preserve">Методические указания для обучающихся по освоению дисциплины </w:t>
      </w:r>
    </w:p>
    <w:p w14:paraId="3FBF28D8" w14:textId="4097ADC3" w:rsidR="006F6F73" w:rsidRPr="006F6F73" w:rsidRDefault="006F6F73" w:rsidP="006F6F73">
      <w:pPr>
        <w:suppressAutoHyphens/>
        <w:jc w:val="center"/>
        <w:rPr>
          <w:rFonts w:eastAsiaTheme="minorHAnsi"/>
          <w:i/>
          <w:sz w:val="28"/>
          <w:szCs w:val="22"/>
          <w:lang w:eastAsia="en-US"/>
        </w:rPr>
      </w:pPr>
      <w:r w:rsidRPr="006F6F73">
        <w:rPr>
          <w:rFonts w:eastAsiaTheme="minorHAnsi"/>
          <w:i/>
          <w:sz w:val="28"/>
          <w:szCs w:val="22"/>
          <w:lang w:eastAsia="en-US"/>
        </w:rPr>
        <w:t>«</w:t>
      </w:r>
      <w:r w:rsidR="007070C6" w:rsidRPr="007070C6">
        <w:rPr>
          <w:rFonts w:eastAsiaTheme="minorHAnsi"/>
          <w:i/>
          <w:sz w:val="28"/>
          <w:szCs w:val="22"/>
          <w:lang w:eastAsia="en-US"/>
        </w:rPr>
        <w:t>Б1.Д.Б.26 Электротехника и электрооборудование наземных транспортно-технологических средств</w:t>
      </w:r>
      <w:r w:rsidRPr="006F6F73">
        <w:rPr>
          <w:rFonts w:eastAsiaTheme="minorHAnsi"/>
          <w:i/>
          <w:sz w:val="28"/>
          <w:szCs w:val="22"/>
          <w:lang w:eastAsia="en-US"/>
        </w:rPr>
        <w:t>»</w:t>
      </w:r>
    </w:p>
    <w:p w14:paraId="1D9CF419" w14:textId="77777777" w:rsidR="00E01DB3" w:rsidRDefault="00E01DB3" w:rsidP="00E01DB3">
      <w:pPr>
        <w:suppressAutoHyphens/>
        <w:jc w:val="center"/>
        <w:rPr>
          <w:rFonts w:eastAsiaTheme="minorHAnsi"/>
          <w:szCs w:val="22"/>
          <w:lang w:eastAsia="en-US"/>
        </w:rPr>
      </w:pPr>
    </w:p>
    <w:p w14:paraId="294D2E16" w14:textId="77777777" w:rsidR="00E72456" w:rsidRPr="00E01DB3" w:rsidRDefault="00E72456" w:rsidP="00E01DB3">
      <w:pPr>
        <w:suppressAutoHyphens/>
        <w:jc w:val="center"/>
        <w:rPr>
          <w:rFonts w:eastAsiaTheme="minorHAnsi"/>
          <w:szCs w:val="22"/>
          <w:lang w:eastAsia="en-US"/>
        </w:rPr>
      </w:pPr>
    </w:p>
    <w:p w14:paraId="33DFFF7F" w14:textId="77777777" w:rsidR="00782DA9" w:rsidRDefault="00782DA9" w:rsidP="00782DA9">
      <w:pPr>
        <w:pStyle w:val="ReportHead"/>
        <w:suppressAutoHyphens/>
        <w:spacing w:line="360" w:lineRule="auto"/>
        <w:rPr>
          <w:sz w:val="24"/>
        </w:rPr>
      </w:pPr>
      <w:r>
        <w:rPr>
          <w:sz w:val="24"/>
        </w:rPr>
        <w:t>Уровень высшего образования</w:t>
      </w:r>
    </w:p>
    <w:p w14:paraId="33598700" w14:textId="77777777" w:rsidR="00782DA9" w:rsidRDefault="00782DA9" w:rsidP="00782DA9">
      <w:pPr>
        <w:pStyle w:val="ReportHead"/>
        <w:suppressAutoHyphens/>
        <w:spacing w:line="360" w:lineRule="auto"/>
        <w:rPr>
          <w:sz w:val="24"/>
        </w:rPr>
      </w:pPr>
      <w:r>
        <w:rPr>
          <w:sz w:val="24"/>
        </w:rPr>
        <w:t>СПЕЦИАЛИТЕТ</w:t>
      </w:r>
    </w:p>
    <w:p w14:paraId="0C9CD901" w14:textId="77777777" w:rsidR="00782DA9" w:rsidRDefault="00782DA9" w:rsidP="00782DA9">
      <w:pPr>
        <w:pStyle w:val="ReportHead"/>
        <w:suppressAutoHyphens/>
        <w:rPr>
          <w:sz w:val="24"/>
        </w:rPr>
      </w:pPr>
      <w:r>
        <w:rPr>
          <w:sz w:val="24"/>
        </w:rPr>
        <w:t>Специальность</w:t>
      </w:r>
    </w:p>
    <w:p w14:paraId="783DB235" w14:textId="77777777" w:rsidR="00782DA9" w:rsidRDefault="00782DA9" w:rsidP="00782DA9">
      <w:pPr>
        <w:pStyle w:val="ReportHead"/>
        <w:suppressAutoHyphens/>
        <w:rPr>
          <w:i/>
          <w:sz w:val="24"/>
          <w:u w:val="single"/>
        </w:rPr>
      </w:pPr>
      <w:r>
        <w:rPr>
          <w:i/>
          <w:sz w:val="24"/>
          <w:u w:val="single"/>
        </w:rPr>
        <w:t xml:space="preserve">23.05.01 </w:t>
      </w:r>
      <w:bookmarkStart w:id="0" w:name="_Hlk69063913"/>
      <w:r>
        <w:rPr>
          <w:i/>
          <w:sz w:val="24"/>
          <w:u w:val="single"/>
        </w:rPr>
        <w:t>Наземные транспортно-технологические средства</w:t>
      </w:r>
      <w:bookmarkEnd w:id="0"/>
    </w:p>
    <w:p w14:paraId="71EA99F4" w14:textId="77777777" w:rsidR="00782DA9" w:rsidRDefault="00782DA9" w:rsidP="00782DA9">
      <w:pPr>
        <w:pStyle w:val="ReportHead"/>
        <w:suppressAutoHyphens/>
        <w:rPr>
          <w:sz w:val="24"/>
          <w:vertAlign w:val="superscript"/>
        </w:rPr>
      </w:pPr>
      <w:r>
        <w:rPr>
          <w:sz w:val="24"/>
          <w:vertAlign w:val="superscript"/>
        </w:rPr>
        <w:t>(код и наименование специальности)</w:t>
      </w:r>
    </w:p>
    <w:p w14:paraId="7C912066" w14:textId="77777777" w:rsidR="006F6F73" w:rsidRDefault="006F6F73" w:rsidP="006F6F73">
      <w:pPr>
        <w:pStyle w:val="ReportHead"/>
        <w:suppressAutoHyphens/>
        <w:rPr>
          <w:i/>
          <w:sz w:val="24"/>
          <w:u w:val="single"/>
        </w:rPr>
      </w:pPr>
      <w:r>
        <w:rPr>
          <w:i/>
          <w:sz w:val="24"/>
          <w:u w:val="single"/>
        </w:rPr>
        <w:t>Автомобильная техника в транспортных технологиях</w:t>
      </w:r>
    </w:p>
    <w:p w14:paraId="6694F5FE" w14:textId="77777777" w:rsidR="006F6F73" w:rsidRDefault="006F6F73" w:rsidP="006F6F7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22F7B298" w14:textId="77777777" w:rsidR="00782DA9" w:rsidRDefault="00782DA9" w:rsidP="00782DA9">
      <w:pPr>
        <w:pStyle w:val="ReportHead"/>
        <w:suppressAutoHyphens/>
        <w:rPr>
          <w:sz w:val="24"/>
        </w:rPr>
      </w:pPr>
    </w:p>
    <w:p w14:paraId="138B32EF" w14:textId="77777777" w:rsidR="00782DA9" w:rsidRDefault="00782DA9" w:rsidP="00782DA9">
      <w:pPr>
        <w:pStyle w:val="ReportHead"/>
        <w:suppressAutoHyphens/>
        <w:rPr>
          <w:sz w:val="24"/>
        </w:rPr>
      </w:pPr>
      <w:r>
        <w:rPr>
          <w:sz w:val="24"/>
        </w:rPr>
        <w:t>Квалификация</w:t>
      </w:r>
    </w:p>
    <w:p w14:paraId="5E2DB9C3" w14:textId="77777777" w:rsidR="00782DA9" w:rsidRDefault="00782DA9" w:rsidP="00782DA9">
      <w:pPr>
        <w:pStyle w:val="ReportHead"/>
        <w:suppressAutoHyphens/>
        <w:rPr>
          <w:i/>
          <w:sz w:val="24"/>
          <w:u w:val="single"/>
        </w:rPr>
      </w:pPr>
      <w:r>
        <w:rPr>
          <w:i/>
          <w:sz w:val="24"/>
          <w:u w:val="single"/>
        </w:rPr>
        <w:t>Инженер</w:t>
      </w:r>
    </w:p>
    <w:p w14:paraId="1B3C5DDC" w14:textId="77777777" w:rsidR="00782DA9" w:rsidRDefault="00782DA9" w:rsidP="00782DA9">
      <w:pPr>
        <w:pStyle w:val="ReportHead"/>
        <w:suppressAutoHyphens/>
        <w:spacing w:before="120"/>
        <w:rPr>
          <w:sz w:val="24"/>
        </w:rPr>
      </w:pPr>
      <w:r>
        <w:rPr>
          <w:sz w:val="24"/>
        </w:rPr>
        <w:t>Форма обучения</w:t>
      </w:r>
    </w:p>
    <w:p w14:paraId="75E98999" w14:textId="77777777" w:rsidR="00782DA9" w:rsidRDefault="00782DA9" w:rsidP="00782DA9">
      <w:pPr>
        <w:pStyle w:val="ReportHead"/>
        <w:suppressAutoHyphens/>
        <w:rPr>
          <w:i/>
          <w:sz w:val="24"/>
          <w:u w:val="single"/>
        </w:rPr>
      </w:pPr>
      <w:r>
        <w:rPr>
          <w:i/>
          <w:sz w:val="24"/>
          <w:u w:val="single"/>
        </w:rPr>
        <w:t>Очная</w:t>
      </w:r>
    </w:p>
    <w:p w14:paraId="554027F2" w14:textId="77777777" w:rsidR="00E01DB3" w:rsidRPr="00E01DB3" w:rsidRDefault="00E01DB3" w:rsidP="00E01DB3">
      <w:pPr>
        <w:suppressAutoHyphens/>
        <w:jc w:val="center"/>
        <w:rPr>
          <w:rFonts w:eastAsiaTheme="minorHAnsi"/>
          <w:szCs w:val="22"/>
          <w:lang w:eastAsia="en-US"/>
        </w:rPr>
      </w:pPr>
    </w:p>
    <w:p w14:paraId="19494443" w14:textId="77777777" w:rsidR="00E01DB3" w:rsidRDefault="00E01DB3" w:rsidP="00E01DB3">
      <w:pPr>
        <w:suppressAutoHyphens/>
        <w:jc w:val="center"/>
        <w:rPr>
          <w:rFonts w:eastAsiaTheme="minorHAnsi"/>
          <w:szCs w:val="22"/>
          <w:lang w:eastAsia="en-US"/>
        </w:rPr>
      </w:pPr>
    </w:p>
    <w:p w14:paraId="2ACC6D8C" w14:textId="77777777" w:rsidR="002340C2" w:rsidRDefault="002340C2" w:rsidP="00E01DB3">
      <w:pPr>
        <w:suppressAutoHyphens/>
        <w:jc w:val="center"/>
        <w:rPr>
          <w:rFonts w:eastAsiaTheme="minorHAnsi"/>
          <w:szCs w:val="22"/>
          <w:lang w:eastAsia="en-US"/>
        </w:rPr>
      </w:pPr>
    </w:p>
    <w:p w14:paraId="7F9357F7" w14:textId="77777777" w:rsidR="002340C2" w:rsidRDefault="002340C2" w:rsidP="00E01DB3">
      <w:pPr>
        <w:suppressAutoHyphens/>
        <w:jc w:val="center"/>
        <w:rPr>
          <w:rFonts w:eastAsiaTheme="minorHAnsi"/>
          <w:szCs w:val="22"/>
          <w:lang w:eastAsia="en-US"/>
        </w:rPr>
      </w:pPr>
    </w:p>
    <w:p w14:paraId="52A2A334" w14:textId="77777777" w:rsidR="002340C2" w:rsidRPr="00E01DB3" w:rsidRDefault="002340C2" w:rsidP="00E01DB3">
      <w:pPr>
        <w:suppressAutoHyphens/>
        <w:jc w:val="center"/>
        <w:rPr>
          <w:rFonts w:eastAsiaTheme="minorHAnsi"/>
          <w:szCs w:val="22"/>
          <w:lang w:eastAsia="en-US"/>
        </w:rPr>
      </w:pPr>
    </w:p>
    <w:p w14:paraId="445BE120" w14:textId="77777777" w:rsidR="007A2F34" w:rsidRDefault="007A2F34" w:rsidP="00E01DB3">
      <w:pPr>
        <w:suppressAutoHyphens/>
        <w:jc w:val="center"/>
        <w:rPr>
          <w:rFonts w:eastAsiaTheme="minorHAnsi"/>
          <w:szCs w:val="22"/>
          <w:lang w:eastAsia="en-US"/>
        </w:rPr>
      </w:pPr>
    </w:p>
    <w:p w14:paraId="13D85D4C" w14:textId="77777777" w:rsidR="007A2F34" w:rsidRDefault="007A2F34" w:rsidP="00E01DB3">
      <w:pPr>
        <w:suppressAutoHyphens/>
        <w:jc w:val="center"/>
        <w:rPr>
          <w:rFonts w:eastAsiaTheme="minorHAnsi"/>
          <w:szCs w:val="22"/>
          <w:lang w:eastAsia="en-US"/>
        </w:rPr>
      </w:pPr>
    </w:p>
    <w:p w14:paraId="6E7FE9D3" w14:textId="77777777" w:rsidR="007A2F34" w:rsidRPr="00E01DB3" w:rsidRDefault="007A2F34" w:rsidP="00E01DB3">
      <w:pPr>
        <w:suppressAutoHyphens/>
        <w:jc w:val="center"/>
        <w:rPr>
          <w:rFonts w:eastAsiaTheme="minorHAnsi"/>
          <w:szCs w:val="22"/>
          <w:lang w:eastAsia="en-US"/>
        </w:rPr>
      </w:pPr>
    </w:p>
    <w:p w14:paraId="3C3A2CDA" w14:textId="77777777" w:rsidR="00E01DB3" w:rsidRPr="00E01DB3" w:rsidRDefault="00E01DB3" w:rsidP="00E01DB3">
      <w:pPr>
        <w:suppressAutoHyphens/>
        <w:jc w:val="center"/>
        <w:rPr>
          <w:rFonts w:eastAsiaTheme="minorHAnsi"/>
          <w:szCs w:val="22"/>
          <w:lang w:eastAsia="en-US"/>
        </w:rPr>
      </w:pPr>
    </w:p>
    <w:p w14:paraId="1ED781F0" w14:textId="2BAC8E4F" w:rsidR="00E01DB3" w:rsidRPr="00CD48A2" w:rsidRDefault="00E01DB3" w:rsidP="00E01DB3">
      <w:pPr>
        <w:suppressAutoHyphens/>
        <w:jc w:val="center"/>
        <w:rPr>
          <w:rFonts w:eastAsiaTheme="minorHAnsi"/>
          <w:sz w:val="28"/>
          <w:szCs w:val="22"/>
          <w:lang w:eastAsia="en-US"/>
        </w:rPr>
        <w:sectPr w:rsidR="00E01DB3" w:rsidRPr="00CD48A2" w:rsidSect="0035438F">
          <w:footerReference w:type="default" r:id="rId8"/>
          <w:pgSz w:w="11906" w:h="16838"/>
          <w:pgMar w:top="1134" w:right="567" w:bottom="1134" w:left="1418" w:header="0" w:footer="510" w:gutter="0"/>
          <w:pgNumType w:start="1"/>
          <w:cols w:space="708"/>
          <w:docGrid w:linePitch="360"/>
        </w:sectPr>
      </w:pPr>
      <w:r w:rsidRPr="00E72456">
        <w:rPr>
          <w:rFonts w:eastAsiaTheme="minorHAnsi"/>
          <w:sz w:val="28"/>
          <w:szCs w:val="22"/>
          <w:lang w:eastAsia="en-US"/>
        </w:rPr>
        <w:t>Год набора 20</w:t>
      </w:r>
      <w:r w:rsidR="00E071D8">
        <w:rPr>
          <w:rFonts w:eastAsiaTheme="minorHAnsi"/>
          <w:sz w:val="28"/>
          <w:szCs w:val="22"/>
          <w:lang w:eastAsia="en-US"/>
        </w:rPr>
        <w:t>2</w:t>
      </w:r>
      <w:r w:rsidR="00AF2A96">
        <w:rPr>
          <w:rFonts w:eastAsiaTheme="minorHAnsi"/>
          <w:sz w:val="28"/>
          <w:szCs w:val="22"/>
          <w:lang w:eastAsia="en-US"/>
        </w:rPr>
        <w:t>4</w:t>
      </w:r>
    </w:p>
    <w:p w14:paraId="4CA08664"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E72456">
        <w:rPr>
          <w:rFonts w:eastAsia="Calibri"/>
          <w:sz w:val="28"/>
          <w:szCs w:val="28"/>
          <w:lang w:eastAsia="en-US"/>
        </w:rPr>
        <w:t>А.В. Пузаков</w:t>
      </w:r>
    </w:p>
    <w:p w14:paraId="455078A1" w14:textId="77777777" w:rsidR="004269E2" w:rsidRDefault="004269E2" w:rsidP="004269E2">
      <w:pPr>
        <w:spacing w:after="200" w:line="276" w:lineRule="auto"/>
        <w:jc w:val="both"/>
        <w:rPr>
          <w:rFonts w:eastAsia="Calibri"/>
          <w:sz w:val="28"/>
          <w:szCs w:val="28"/>
          <w:lang w:eastAsia="en-US"/>
        </w:rPr>
      </w:pPr>
    </w:p>
    <w:p w14:paraId="3B308B36" w14:textId="3DCE4411"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E72456">
        <w:rPr>
          <w:kern w:val="1"/>
          <w:sz w:val="28"/>
          <w:szCs w:val="28"/>
          <w:lang w:eastAsia="hi-IN" w:bidi="hi-IN"/>
        </w:rPr>
        <w:t>20</w:t>
      </w:r>
      <w:r w:rsidR="00E071D8">
        <w:rPr>
          <w:kern w:val="1"/>
          <w:sz w:val="28"/>
          <w:szCs w:val="28"/>
          <w:lang w:eastAsia="hi-IN" w:bidi="hi-IN"/>
        </w:rPr>
        <w:t>2</w:t>
      </w:r>
      <w:r w:rsidR="00AF2A96">
        <w:rPr>
          <w:kern w:val="1"/>
          <w:sz w:val="28"/>
          <w:szCs w:val="28"/>
          <w:lang w:eastAsia="hi-IN" w:bidi="hi-IN"/>
        </w:rPr>
        <w:t>4</w:t>
      </w:r>
      <w:r w:rsidRPr="003F620E">
        <w:rPr>
          <w:kern w:val="1"/>
          <w:sz w:val="28"/>
          <w:szCs w:val="28"/>
          <w:lang w:eastAsia="hi-IN" w:bidi="hi-IN"/>
        </w:rPr>
        <w:t xml:space="preserve"> г.</w:t>
      </w:r>
    </w:p>
    <w:p w14:paraId="50595E79" w14:textId="77777777" w:rsidR="007A2F34" w:rsidRPr="004269E2" w:rsidRDefault="007A2F34" w:rsidP="004269E2">
      <w:pPr>
        <w:spacing w:after="200" w:line="276" w:lineRule="auto"/>
        <w:jc w:val="both"/>
        <w:rPr>
          <w:rFonts w:eastAsia="Calibri"/>
          <w:sz w:val="28"/>
          <w:szCs w:val="28"/>
          <w:lang w:eastAsia="en-US"/>
        </w:rPr>
      </w:pPr>
    </w:p>
    <w:p w14:paraId="0F8A2938" w14:textId="77777777" w:rsidR="000D40E4" w:rsidRDefault="000D40E4" w:rsidP="004269E2">
      <w:pPr>
        <w:spacing w:after="200" w:line="276" w:lineRule="auto"/>
        <w:jc w:val="both"/>
        <w:rPr>
          <w:rFonts w:eastAsia="Calibri"/>
          <w:sz w:val="28"/>
          <w:szCs w:val="28"/>
          <w:lang w:eastAsia="en-US"/>
        </w:rPr>
      </w:pPr>
    </w:p>
    <w:p w14:paraId="6D81359B" w14:textId="77777777" w:rsidR="00CD48A2" w:rsidRPr="004269E2" w:rsidRDefault="00CD48A2" w:rsidP="00CD48A2">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Pr="00E72456">
        <w:rPr>
          <w:rFonts w:eastAsia="Calibri"/>
          <w:sz w:val="28"/>
          <w:szCs w:val="28"/>
          <w:lang w:eastAsia="en-US"/>
        </w:rPr>
        <w:t>технической эксплуатации и ремонта автомобилей</w:t>
      </w:r>
    </w:p>
    <w:p w14:paraId="10F27765" w14:textId="44DC9285" w:rsidR="00CD48A2" w:rsidRPr="007673B1" w:rsidRDefault="00CD48A2" w:rsidP="00CD48A2">
      <w:pPr>
        <w:suppressAutoHyphens/>
        <w:spacing w:line="360" w:lineRule="auto"/>
        <w:rPr>
          <w:kern w:val="1"/>
          <w:sz w:val="28"/>
          <w:szCs w:val="28"/>
          <w:lang w:eastAsia="hi-IN" w:bidi="hi-IN"/>
        </w:rPr>
      </w:pPr>
      <w:r w:rsidRPr="007673B1">
        <w:rPr>
          <w:kern w:val="1"/>
          <w:sz w:val="28"/>
          <w:szCs w:val="28"/>
          <w:lang w:eastAsia="hi-IN" w:bidi="hi-IN"/>
        </w:rPr>
        <w:t xml:space="preserve">«   </w:t>
      </w:r>
      <w:r>
        <w:rPr>
          <w:kern w:val="1"/>
          <w:sz w:val="28"/>
          <w:szCs w:val="28"/>
          <w:lang w:eastAsia="hi-IN" w:bidi="hi-IN"/>
        </w:rPr>
        <w:t xml:space="preserve"> </w:t>
      </w:r>
      <w:r w:rsidRPr="007673B1">
        <w:rPr>
          <w:kern w:val="1"/>
          <w:sz w:val="28"/>
          <w:szCs w:val="28"/>
          <w:lang w:eastAsia="hi-IN" w:bidi="hi-IN"/>
        </w:rPr>
        <w:t xml:space="preserve">» ______________ </w:t>
      </w:r>
      <w:r w:rsidRPr="00E72456">
        <w:rPr>
          <w:kern w:val="1"/>
          <w:sz w:val="28"/>
          <w:szCs w:val="28"/>
          <w:lang w:eastAsia="hi-IN" w:bidi="hi-IN"/>
        </w:rPr>
        <w:t>20</w:t>
      </w:r>
      <w:r w:rsidR="00E071D8">
        <w:rPr>
          <w:kern w:val="1"/>
          <w:sz w:val="28"/>
          <w:szCs w:val="28"/>
          <w:lang w:eastAsia="hi-IN" w:bidi="hi-IN"/>
        </w:rPr>
        <w:t>2</w:t>
      </w:r>
      <w:r w:rsidR="00AF2A96">
        <w:rPr>
          <w:kern w:val="1"/>
          <w:sz w:val="28"/>
          <w:szCs w:val="28"/>
          <w:lang w:eastAsia="hi-IN" w:bidi="hi-IN"/>
        </w:rPr>
        <w:t>4</w:t>
      </w:r>
      <w:r w:rsidRPr="003F620E">
        <w:rPr>
          <w:kern w:val="1"/>
          <w:sz w:val="28"/>
          <w:szCs w:val="28"/>
          <w:lang w:eastAsia="hi-IN" w:bidi="hi-IN"/>
        </w:rPr>
        <w:t xml:space="preserve"> г.</w:t>
      </w:r>
      <w:r w:rsidRPr="007673B1">
        <w:rPr>
          <w:kern w:val="1"/>
          <w:sz w:val="28"/>
          <w:szCs w:val="28"/>
          <w:lang w:eastAsia="hi-IN" w:bidi="hi-IN"/>
        </w:rPr>
        <w:t xml:space="preserve">           протокол № _</w:t>
      </w:r>
    </w:p>
    <w:p w14:paraId="40DB0960" w14:textId="77777777" w:rsidR="00CD48A2" w:rsidRDefault="00CD48A2" w:rsidP="00CD48A2">
      <w:pPr>
        <w:spacing w:after="200" w:line="276" w:lineRule="auto"/>
        <w:jc w:val="both"/>
        <w:rPr>
          <w:rFonts w:eastAsia="Calibri"/>
          <w:sz w:val="28"/>
          <w:szCs w:val="28"/>
          <w:lang w:eastAsia="en-US"/>
        </w:rPr>
      </w:pPr>
    </w:p>
    <w:p w14:paraId="2E037DBF" w14:textId="77777777" w:rsidR="00CD48A2" w:rsidRPr="004269E2" w:rsidRDefault="00CD48A2" w:rsidP="00CD48A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
    <w:p w14:paraId="425BF3FA" w14:textId="77777777" w:rsidR="000D40E4" w:rsidRDefault="000D40E4" w:rsidP="004269E2">
      <w:pPr>
        <w:spacing w:after="200" w:line="276" w:lineRule="auto"/>
        <w:jc w:val="both"/>
        <w:rPr>
          <w:rFonts w:eastAsia="Calibri"/>
          <w:sz w:val="28"/>
          <w:szCs w:val="28"/>
          <w:lang w:eastAsia="en-US"/>
        </w:rPr>
      </w:pPr>
    </w:p>
    <w:p w14:paraId="23C86476" w14:textId="77777777" w:rsidR="004269E2" w:rsidRDefault="004269E2" w:rsidP="004269E2">
      <w:pPr>
        <w:jc w:val="both"/>
        <w:rPr>
          <w:snapToGrid w:val="0"/>
          <w:sz w:val="28"/>
          <w:szCs w:val="28"/>
        </w:rPr>
      </w:pPr>
    </w:p>
    <w:p w14:paraId="59C2C687" w14:textId="77777777" w:rsidR="007F0A60" w:rsidRDefault="007F0A60" w:rsidP="004269E2">
      <w:pPr>
        <w:jc w:val="both"/>
        <w:rPr>
          <w:snapToGrid w:val="0"/>
          <w:sz w:val="28"/>
          <w:szCs w:val="28"/>
        </w:rPr>
      </w:pPr>
    </w:p>
    <w:p w14:paraId="204703B5" w14:textId="77777777" w:rsidR="007F0A60" w:rsidRDefault="007F0A60" w:rsidP="004269E2">
      <w:pPr>
        <w:jc w:val="both"/>
        <w:rPr>
          <w:snapToGrid w:val="0"/>
          <w:sz w:val="28"/>
          <w:szCs w:val="28"/>
        </w:rPr>
      </w:pPr>
    </w:p>
    <w:p w14:paraId="5F660859" w14:textId="77777777" w:rsidR="007F0A60" w:rsidRDefault="007F0A60" w:rsidP="004269E2">
      <w:pPr>
        <w:jc w:val="both"/>
        <w:rPr>
          <w:snapToGrid w:val="0"/>
          <w:sz w:val="28"/>
          <w:szCs w:val="28"/>
        </w:rPr>
      </w:pPr>
    </w:p>
    <w:p w14:paraId="685B371D" w14:textId="77777777" w:rsidR="007F0A60" w:rsidRDefault="007F0A60" w:rsidP="004269E2">
      <w:pPr>
        <w:jc w:val="both"/>
        <w:rPr>
          <w:snapToGrid w:val="0"/>
          <w:sz w:val="28"/>
          <w:szCs w:val="28"/>
        </w:rPr>
      </w:pPr>
    </w:p>
    <w:p w14:paraId="0E5E4C3F" w14:textId="77777777" w:rsidR="007F0A60" w:rsidRDefault="007F0A60" w:rsidP="004269E2">
      <w:pPr>
        <w:jc w:val="both"/>
        <w:rPr>
          <w:snapToGrid w:val="0"/>
          <w:sz w:val="28"/>
          <w:szCs w:val="28"/>
        </w:rPr>
      </w:pPr>
    </w:p>
    <w:p w14:paraId="529FD844" w14:textId="77777777" w:rsidR="007F0A60" w:rsidRDefault="007F0A60" w:rsidP="004269E2">
      <w:pPr>
        <w:jc w:val="both"/>
        <w:rPr>
          <w:snapToGrid w:val="0"/>
          <w:sz w:val="28"/>
          <w:szCs w:val="28"/>
        </w:rPr>
      </w:pPr>
    </w:p>
    <w:p w14:paraId="59387833" w14:textId="77777777" w:rsidR="007F0A60" w:rsidRDefault="007F0A60" w:rsidP="004269E2">
      <w:pPr>
        <w:jc w:val="both"/>
        <w:rPr>
          <w:snapToGrid w:val="0"/>
          <w:sz w:val="28"/>
          <w:szCs w:val="28"/>
        </w:rPr>
      </w:pPr>
    </w:p>
    <w:p w14:paraId="66683203" w14:textId="77777777" w:rsidR="007F0A60" w:rsidRDefault="007F0A60" w:rsidP="004269E2">
      <w:pPr>
        <w:jc w:val="both"/>
        <w:rPr>
          <w:snapToGrid w:val="0"/>
          <w:sz w:val="28"/>
          <w:szCs w:val="28"/>
        </w:rPr>
      </w:pPr>
    </w:p>
    <w:p w14:paraId="46539619" w14:textId="77777777" w:rsidR="007F0A60" w:rsidRDefault="007F0A60" w:rsidP="004269E2">
      <w:pPr>
        <w:jc w:val="both"/>
        <w:rPr>
          <w:snapToGrid w:val="0"/>
          <w:sz w:val="28"/>
          <w:szCs w:val="28"/>
        </w:rPr>
      </w:pPr>
    </w:p>
    <w:p w14:paraId="0FB22456" w14:textId="77777777" w:rsidR="007F0A60" w:rsidRDefault="007F0A60" w:rsidP="004269E2">
      <w:pPr>
        <w:jc w:val="both"/>
        <w:rPr>
          <w:snapToGrid w:val="0"/>
          <w:sz w:val="28"/>
          <w:szCs w:val="28"/>
        </w:rPr>
      </w:pPr>
    </w:p>
    <w:p w14:paraId="4028B642" w14:textId="77777777" w:rsidR="007F0A60" w:rsidRDefault="007F0A60" w:rsidP="004269E2">
      <w:pPr>
        <w:jc w:val="both"/>
        <w:rPr>
          <w:snapToGrid w:val="0"/>
          <w:sz w:val="28"/>
          <w:szCs w:val="28"/>
        </w:rPr>
      </w:pPr>
    </w:p>
    <w:p w14:paraId="74E4D299" w14:textId="77777777" w:rsidR="007F0A60" w:rsidRDefault="007F0A60" w:rsidP="004269E2">
      <w:pPr>
        <w:jc w:val="both"/>
        <w:rPr>
          <w:snapToGrid w:val="0"/>
          <w:sz w:val="28"/>
          <w:szCs w:val="28"/>
        </w:rPr>
      </w:pPr>
    </w:p>
    <w:p w14:paraId="09702282" w14:textId="77777777" w:rsidR="007F0A60" w:rsidRDefault="007F0A60" w:rsidP="004269E2">
      <w:pPr>
        <w:jc w:val="both"/>
        <w:rPr>
          <w:snapToGrid w:val="0"/>
          <w:sz w:val="28"/>
          <w:szCs w:val="28"/>
        </w:rPr>
      </w:pPr>
    </w:p>
    <w:p w14:paraId="2DE8907F" w14:textId="77777777" w:rsidR="007F0A60" w:rsidRDefault="007F0A60" w:rsidP="004269E2">
      <w:pPr>
        <w:jc w:val="both"/>
        <w:rPr>
          <w:snapToGrid w:val="0"/>
          <w:sz w:val="28"/>
          <w:szCs w:val="28"/>
        </w:rPr>
      </w:pPr>
    </w:p>
    <w:p w14:paraId="4DFC259D" w14:textId="77777777" w:rsidR="007F0A60" w:rsidRDefault="007F0A60" w:rsidP="004269E2">
      <w:pPr>
        <w:jc w:val="both"/>
        <w:rPr>
          <w:snapToGrid w:val="0"/>
          <w:sz w:val="28"/>
          <w:szCs w:val="28"/>
        </w:rPr>
      </w:pPr>
    </w:p>
    <w:p w14:paraId="5D3BCAD4" w14:textId="77777777" w:rsidR="007F0A60" w:rsidRDefault="007F0A60" w:rsidP="004269E2">
      <w:pPr>
        <w:jc w:val="both"/>
        <w:rPr>
          <w:snapToGrid w:val="0"/>
          <w:sz w:val="28"/>
          <w:szCs w:val="28"/>
        </w:rPr>
      </w:pPr>
    </w:p>
    <w:p w14:paraId="59E11C34" w14:textId="77777777" w:rsidR="007F0A60" w:rsidRDefault="007F0A60" w:rsidP="004269E2">
      <w:pPr>
        <w:jc w:val="both"/>
        <w:rPr>
          <w:snapToGrid w:val="0"/>
          <w:sz w:val="28"/>
          <w:szCs w:val="28"/>
        </w:rPr>
      </w:pPr>
    </w:p>
    <w:p w14:paraId="2C03D407" w14:textId="77777777" w:rsidR="004269E2" w:rsidRDefault="004269E2" w:rsidP="004269E2">
      <w:pPr>
        <w:jc w:val="both"/>
        <w:rPr>
          <w:snapToGrid w:val="0"/>
          <w:sz w:val="28"/>
          <w:szCs w:val="28"/>
        </w:rPr>
      </w:pPr>
    </w:p>
    <w:p w14:paraId="29E9E1EB" w14:textId="77777777" w:rsidR="005A4553" w:rsidRDefault="005A4553" w:rsidP="004269E2">
      <w:pPr>
        <w:jc w:val="both"/>
        <w:rPr>
          <w:snapToGrid w:val="0"/>
          <w:sz w:val="28"/>
          <w:szCs w:val="28"/>
        </w:rPr>
      </w:pPr>
    </w:p>
    <w:p w14:paraId="0C8CB1E4" w14:textId="77777777" w:rsidR="00AE75CE" w:rsidRDefault="00AE75CE" w:rsidP="004269E2">
      <w:pPr>
        <w:jc w:val="both"/>
        <w:rPr>
          <w:snapToGrid w:val="0"/>
          <w:sz w:val="28"/>
          <w:szCs w:val="28"/>
        </w:rPr>
      </w:pPr>
    </w:p>
    <w:p w14:paraId="0C91302D" w14:textId="7278666C" w:rsidR="004269E2" w:rsidRPr="004269E2" w:rsidRDefault="007F0A60" w:rsidP="005A4553">
      <w:pPr>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является приложением к рабочей программе по дисциплине </w:t>
      </w:r>
      <w:r w:rsidR="007A2F34">
        <w:rPr>
          <w:rFonts w:eastAsia="Calibri"/>
          <w:sz w:val="28"/>
          <w:szCs w:val="28"/>
          <w:lang w:eastAsia="en-US"/>
        </w:rPr>
        <w:t>«</w:t>
      </w:r>
      <w:r w:rsidR="007070C6" w:rsidRPr="007070C6">
        <w:rPr>
          <w:rFonts w:eastAsia="Calibri"/>
          <w:sz w:val="28"/>
          <w:szCs w:val="28"/>
          <w:lang w:eastAsia="en-US"/>
        </w:rPr>
        <w:t>Б1.Д.Б.26 Электротехника и электрооборудование наземных транспортно-технологических средств</w:t>
      </w:r>
      <w:r w:rsidR="007A2F34">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14:paraId="38F1F89A" w14:textId="77777777" w:rsidR="007F0A60" w:rsidRDefault="007F0A60">
      <w:pPr>
        <w:spacing w:after="200" w:line="276" w:lineRule="auto"/>
        <w:rPr>
          <w:snapToGrid w:val="0"/>
          <w:sz w:val="28"/>
          <w:szCs w:val="28"/>
        </w:rPr>
      </w:pPr>
      <w:r>
        <w:rPr>
          <w:snapToGrid w:val="0"/>
          <w:sz w:val="28"/>
          <w:szCs w:val="28"/>
        </w:rPr>
        <w:br w:type="page"/>
      </w:r>
    </w:p>
    <w:p w14:paraId="35DB0603" w14:textId="77777777"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14:paraId="3A895123" w14:textId="77777777" w:rsidTr="00E50562">
        <w:trPr>
          <w:trHeight w:val="270"/>
        </w:trPr>
        <w:tc>
          <w:tcPr>
            <w:tcW w:w="9180" w:type="dxa"/>
          </w:tcPr>
          <w:p w14:paraId="2E82614E" w14:textId="77777777"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14:paraId="5ADBBA5C" w14:textId="77777777" w:rsidR="004269E2" w:rsidRPr="00E50562" w:rsidRDefault="005A4553" w:rsidP="005A4553">
            <w:pPr>
              <w:jc w:val="center"/>
              <w:rPr>
                <w:color w:val="000000"/>
                <w:szCs w:val="28"/>
              </w:rPr>
            </w:pPr>
            <w:r w:rsidRPr="00E50562">
              <w:rPr>
                <w:color w:val="000000"/>
                <w:szCs w:val="28"/>
              </w:rPr>
              <w:t>4</w:t>
            </w:r>
          </w:p>
        </w:tc>
      </w:tr>
      <w:tr w:rsidR="005A4553" w:rsidRPr="00E50562" w14:paraId="01952958" w14:textId="77777777" w:rsidTr="00E50562">
        <w:trPr>
          <w:trHeight w:val="490"/>
        </w:trPr>
        <w:tc>
          <w:tcPr>
            <w:tcW w:w="9180" w:type="dxa"/>
          </w:tcPr>
          <w:p w14:paraId="40FA6CE7" w14:textId="77777777" w:rsidR="005A4553" w:rsidRPr="00E50562" w:rsidRDefault="005A4553" w:rsidP="005A4553">
            <w:pPr>
              <w:rPr>
                <w:color w:val="000000"/>
                <w:szCs w:val="28"/>
              </w:rPr>
            </w:pPr>
            <w:r w:rsidRPr="00E50562">
              <w:rPr>
                <w:color w:val="000000"/>
                <w:szCs w:val="28"/>
              </w:rPr>
              <w:t>2 Методические рекомендации для обучающихся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14:paraId="6230B4CE" w14:textId="77777777" w:rsidR="005A4553" w:rsidRPr="00E50562" w:rsidRDefault="005A4553" w:rsidP="005A4553">
            <w:pPr>
              <w:jc w:val="center"/>
              <w:rPr>
                <w:color w:val="000000"/>
                <w:szCs w:val="28"/>
              </w:rPr>
            </w:pPr>
            <w:r w:rsidRPr="00E50562">
              <w:rPr>
                <w:color w:val="000000"/>
                <w:szCs w:val="28"/>
              </w:rPr>
              <w:t>5</w:t>
            </w:r>
          </w:p>
        </w:tc>
      </w:tr>
      <w:tr w:rsidR="005A4553" w:rsidRPr="00E50562" w14:paraId="4875F0B6" w14:textId="77777777" w:rsidTr="00E50562">
        <w:trPr>
          <w:trHeight w:val="318"/>
        </w:trPr>
        <w:tc>
          <w:tcPr>
            <w:tcW w:w="9180" w:type="dxa"/>
          </w:tcPr>
          <w:p w14:paraId="525FB4AA" w14:textId="77777777"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14:paraId="3CA2B13B" w14:textId="77777777" w:rsidR="005A4553" w:rsidRPr="00E50562" w:rsidRDefault="005A4553" w:rsidP="005A4553">
            <w:pPr>
              <w:jc w:val="center"/>
              <w:rPr>
                <w:color w:val="000000"/>
                <w:szCs w:val="28"/>
              </w:rPr>
            </w:pPr>
            <w:r w:rsidRPr="00E50562">
              <w:rPr>
                <w:color w:val="000000"/>
                <w:szCs w:val="28"/>
              </w:rPr>
              <w:t>6</w:t>
            </w:r>
          </w:p>
        </w:tc>
      </w:tr>
      <w:tr w:rsidR="005A4553" w:rsidRPr="00E50562" w14:paraId="75DF2E43" w14:textId="77777777" w:rsidTr="00E50562">
        <w:trPr>
          <w:trHeight w:val="490"/>
        </w:trPr>
        <w:tc>
          <w:tcPr>
            <w:tcW w:w="9180" w:type="dxa"/>
          </w:tcPr>
          <w:p w14:paraId="6FA04C82" w14:textId="48893BCC" w:rsidR="005A4553" w:rsidRPr="00E50562" w:rsidRDefault="005A4553" w:rsidP="00E50562">
            <w:pPr>
              <w:rPr>
                <w:color w:val="000000"/>
                <w:szCs w:val="28"/>
              </w:rPr>
            </w:pPr>
            <w:r w:rsidRPr="00E50562">
              <w:rPr>
                <w:color w:val="000000"/>
                <w:szCs w:val="28"/>
              </w:rPr>
              <w:t xml:space="preserve">4 Методические рекомендации обучающимся при подготовке к </w:t>
            </w:r>
            <w:r w:rsidR="009C3F3C">
              <w:rPr>
                <w:color w:val="000000"/>
                <w:szCs w:val="28"/>
              </w:rPr>
              <w:t>лабораторным</w:t>
            </w:r>
            <w:r w:rsidRPr="00E50562">
              <w:rPr>
                <w:color w:val="000000"/>
                <w:szCs w:val="28"/>
              </w:rPr>
              <w:t xml:space="preserve"> занятиям</w:t>
            </w:r>
            <w:r w:rsidR="00E50562">
              <w:rPr>
                <w:color w:val="000000"/>
                <w:szCs w:val="28"/>
              </w:rPr>
              <w:t>....................................................................................................................................</w:t>
            </w:r>
          </w:p>
        </w:tc>
        <w:tc>
          <w:tcPr>
            <w:tcW w:w="567" w:type="dxa"/>
            <w:vAlign w:val="bottom"/>
          </w:tcPr>
          <w:p w14:paraId="73A4019F" w14:textId="77777777" w:rsidR="005A4553" w:rsidRPr="00E50562" w:rsidRDefault="002F41F0" w:rsidP="005A4553">
            <w:pPr>
              <w:jc w:val="center"/>
              <w:rPr>
                <w:color w:val="000000"/>
                <w:szCs w:val="28"/>
              </w:rPr>
            </w:pPr>
            <w:r>
              <w:rPr>
                <w:color w:val="000000"/>
                <w:szCs w:val="28"/>
              </w:rPr>
              <w:t>7</w:t>
            </w:r>
          </w:p>
        </w:tc>
      </w:tr>
      <w:tr w:rsidR="005A4553" w:rsidRPr="00E50562" w14:paraId="68ED2AE2" w14:textId="77777777" w:rsidTr="00E50562">
        <w:trPr>
          <w:trHeight w:val="490"/>
        </w:trPr>
        <w:tc>
          <w:tcPr>
            <w:tcW w:w="9180" w:type="dxa"/>
          </w:tcPr>
          <w:p w14:paraId="0DFECA23" w14:textId="77777777" w:rsidR="005A4553" w:rsidRPr="00E50562" w:rsidRDefault="005A4553" w:rsidP="005A4553">
            <w:pPr>
              <w:rPr>
                <w:color w:val="000000"/>
                <w:szCs w:val="28"/>
              </w:rPr>
            </w:pPr>
            <w:r w:rsidRPr="00E50562">
              <w:rPr>
                <w:color w:val="000000"/>
                <w:szCs w:val="28"/>
              </w:rPr>
              <w:t>5 Методические рекомендации обучающимся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14:paraId="029D55B1" w14:textId="77777777" w:rsidR="005A4553" w:rsidRPr="00E50562" w:rsidRDefault="002F41F0" w:rsidP="005A4553">
            <w:pPr>
              <w:jc w:val="center"/>
              <w:rPr>
                <w:color w:val="000000"/>
                <w:szCs w:val="28"/>
              </w:rPr>
            </w:pPr>
            <w:r>
              <w:rPr>
                <w:color w:val="000000"/>
                <w:szCs w:val="28"/>
              </w:rPr>
              <w:t>8</w:t>
            </w:r>
          </w:p>
        </w:tc>
      </w:tr>
      <w:tr w:rsidR="005A4553" w:rsidRPr="00E50562" w14:paraId="4E490D74" w14:textId="77777777" w:rsidTr="00E50562">
        <w:trPr>
          <w:trHeight w:val="262"/>
        </w:trPr>
        <w:tc>
          <w:tcPr>
            <w:tcW w:w="9180" w:type="dxa"/>
          </w:tcPr>
          <w:p w14:paraId="6D931A29" w14:textId="53C7CFDC" w:rsidR="005A4553" w:rsidRPr="00E50562" w:rsidRDefault="002F41F0" w:rsidP="00E50562">
            <w:pPr>
              <w:rPr>
                <w:color w:val="000000"/>
                <w:szCs w:val="28"/>
              </w:rPr>
            </w:pPr>
            <w:r>
              <w:rPr>
                <w:color w:val="000000"/>
                <w:szCs w:val="28"/>
              </w:rPr>
              <w:t>6</w:t>
            </w:r>
            <w:r w:rsidR="005A4553" w:rsidRPr="00E50562">
              <w:rPr>
                <w:color w:val="000000"/>
                <w:szCs w:val="28"/>
              </w:rPr>
              <w:t xml:space="preserve"> Методические указания по работе с учебной литературой...............</w:t>
            </w:r>
            <w:r w:rsidR="00E50562">
              <w:rPr>
                <w:color w:val="000000"/>
                <w:szCs w:val="28"/>
              </w:rPr>
              <w:t>............</w:t>
            </w:r>
          </w:p>
        </w:tc>
        <w:tc>
          <w:tcPr>
            <w:tcW w:w="567" w:type="dxa"/>
            <w:vAlign w:val="bottom"/>
          </w:tcPr>
          <w:p w14:paraId="3F5F839E" w14:textId="77777777" w:rsidR="005A4553" w:rsidRPr="00E50562" w:rsidRDefault="002F41F0" w:rsidP="005A4553">
            <w:pPr>
              <w:jc w:val="center"/>
              <w:rPr>
                <w:color w:val="000000"/>
                <w:szCs w:val="28"/>
              </w:rPr>
            </w:pPr>
            <w:r>
              <w:rPr>
                <w:color w:val="000000"/>
                <w:szCs w:val="28"/>
              </w:rPr>
              <w:t>9</w:t>
            </w:r>
          </w:p>
        </w:tc>
      </w:tr>
      <w:tr w:rsidR="005A4553" w:rsidRPr="00E50562" w14:paraId="62BB4D5F" w14:textId="77777777" w:rsidTr="00E50562">
        <w:trPr>
          <w:trHeight w:val="269"/>
        </w:trPr>
        <w:tc>
          <w:tcPr>
            <w:tcW w:w="9180" w:type="dxa"/>
          </w:tcPr>
          <w:p w14:paraId="6395F8CD" w14:textId="77777777" w:rsidR="005A4553" w:rsidRPr="00E50562" w:rsidRDefault="002F41F0" w:rsidP="00E50562">
            <w:pPr>
              <w:rPr>
                <w:color w:val="000000"/>
                <w:szCs w:val="28"/>
              </w:rPr>
            </w:pPr>
            <w:r>
              <w:rPr>
                <w:color w:val="000000"/>
                <w:szCs w:val="28"/>
              </w:rPr>
              <w:t>7</w:t>
            </w:r>
            <w:r w:rsidR="005A4553" w:rsidRPr="00E50562">
              <w:rPr>
                <w:color w:val="000000"/>
                <w:szCs w:val="28"/>
              </w:rPr>
              <w:t xml:space="preserve"> Методические указания по промежуточной аттестации по дисциплине………………</w:t>
            </w:r>
            <w:r w:rsidR="00E50562">
              <w:rPr>
                <w:color w:val="000000"/>
                <w:szCs w:val="28"/>
              </w:rPr>
              <w:t>.</w:t>
            </w:r>
          </w:p>
        </w:tc>
        <w:tc>
          <w:tcPr>
            <w:tcW w:w="567" w:type="dxa"/>
            <w:vAlign w:val="bottom"/>
          </w:tcPr>
          <w:p w14:paraId="0B76AC43" w14:textId="77777777" w:rsidR="005A4553" w:rsidRPr="00E50562" w:rsidRDefault="005A4553" w:rsidP="005A4553">
            <w:pPr>
              <w:jc w:val="center"/>
              <w:rPr>
                <w:color w:val="000000"/>
                <w:szCs w:val="28"/>
              </w:rPr>
            </w:pPr>
            <w:r w:rsidRPr="00E50562">
              <w:rPr>
                <w:color w:val="000000"/>
                <w:szCs w:val="28"/>
              </w:rPr>
              <w:t>1</w:t>
            </w:r>
            <w:r w:rsidR="002F41F0">
              <w:rPr>
                <w:color w:val="000000"/>
                <w:szCs w:val="28"/>
              </w:rPr>
              <w:t>0</w:t>
            </w:r>
          </w:p>
        </w:tc>
      </w:tr>
    </w:tbl>
    <w:p w14:paraId="469416D8" w14:textId="77777777" w:rsidR="008D7587" w:rsidRDefault="008D7587" w:rsidP="008D7587">
      <w:pPr>
        <w:rPr>
          <w:b/>
          <w:sz w:val="28"/>
          <w:szCs w:val="28"/>
        </w:rPr>
      </w:pPr>
    </w:p>
    <w:p w14:paraId="3A3D346F" w14:textId="77777777" w:rsidR="008D7587" w:rsidRDefault="008D7587">
      <w:pPr>
        <w:spacing w:after="200" w:line="276" w:lineRule="auto"/>
        <w:rPr>
          <w:b/>
          <w:sz w:val="28"/>
          <w:szCs w:val="28"/>
        </w:rPr>
      </w:pPr>
      <w:r>
        <w:rPr>
          <w:b/>
          <w:sz w:val="28"/>
          <w:szCs w:val="28"/>
        </w:rPr>
        <w:br w:type="page"/>
      </w:r>
    </w:p>
    <w:p w14:paraId="5911699A" w14:textId="77777777"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14:paraId="0C0D2CA3" w14:textId="77777777" w:rsidR="00D1371D" w:rsidRPr="00E50562" w:rsidRDefault="00D1371D" w:rsidP="00D1371D">
      <w:pPr>
        <w:rPr>
          <w:color w:val="000000"/>
          <w:szCs w:val="28"/>
        </w:rPr>
      </w:pPr>
    </w:p>
    <w:p w14:paraId="3483806B" w14:textId="77777777" w:rsidR="00782DA9" w:rsidRDefault="00782DA9" w:rsidP="00782DA9">
      <w:pPr>
        <w:pStyle w:val="ReportMain"/>
        <w:suppressAutoHyphens/>
        <w:ind w:firstLine="709"/>
        <w:jc w:val="both"/>
      </w:pPr>
      <w:r>
        <w:rPr>
          <w:b/>
        </w:rPr>
        <w:t xml:space="preserve">Цель (цели) </w:t>
      </w:r>
      <w:r>
        <w:t>освоения дисциплины: приобретение теоретических знаний и практических навыков в области электротехники, электроники и электрооборудования, необходимых при эксплуатации н</w:t>
      </w:r>
      <w:r w:rsidRPr="00610849">
        <w:t>аземны</w:t>
      </w:r>
      <w:r>
        <w:t>х</w:t>
      </w:r>
      <w:r w:rsidRPr="00610849">
        <w:t xml:space="preserve"> транспортно-технологические средств</w:t>
      </w:r>
      <w:r>
        <w:t>.</w:t>
      </w:r>
    </w:p>
    <w:p w14:paraId="33E25620" w14:textId="77777777" w:rsidR="00782DA9" w:rsidRDefault="00782DA9" w:rsidP="00782DA9">
      <w:pPr>
        <w:pStyle w:val="ReportMain"/>
        <w:suppressAutoHyphens/>
        <w:ind w:firstLine="709"/>
        <w:jc w:val="both"/>
        <w:rPr>
          <w:b/>
        </w:rPr>
      </w:pPr>
      <w:r>
        <w:rPr>
          <w:b/>
        </w:rPr>
        <w:t xml:space="preserve">Задачи: </w:t>
      </w:r>
    </w:p>
    <w:p w14:paraId="0D0EC785" w14:textId="77777777" w:rsidR="00782DA9" w:rsidRDefault="00782DA9" w:rsidP="00782DA9">
      <w:pPr>
        <w:pStyle w:val="ReportMain"/>
        <w:suppressAutoHyphens/>
        <w:ind w:firstLine="709"/>
        <w:jc w:val="both"/>
      </w:pPr>
      <w:r>
        <w:t xml:space="preserve">приобретение общих и специализированных знаний в области теоретических основ функционирования, устройства и эксплуатации электрического и электронного оборудования </w:t>
      </w:r>
      <w:r w:rsidRPr="00610849">
        <w:t>наземных транспортно-технологические средств</w:t>
      </w:r>
      <w:r>
        <w:t>;</w:t>
      </w:r>
    </w:p>
    <w:p w14:paraId="0B08EE25" w14:textId="77777777" w:rsidR="00782DA9" w:rsidRDefault="00782DA9" w:rsidP="00782DA9">
      <w:pPr>
        <w:pStyle w:val="ReportMain"/>
        <w:suppressAutoHyphens/>
        <w:ind w:firstLine="709"/>
        <w:jc w:val="both"/>
      </w:pPr>
      <w:r>
        <w:t xml:space="preserve">формирование навыков оценки технического состояния приборов и систем электрического и электронного оборудования </w:t>
      </w:r>
      <w:r w:rsidRPr="00610849">
        <w:t>наземных транспортно-технологические средств</w:t>
      </w:r>
      <w:r>
        <w:t>;</w:t>
      </w:r>
    </w:p>
    <w:p w14:paraId="70A4B716" w14:textId="77777777" w:rsidR="00782DA9" w:rsidRDefault="00782DA9" w:rsidP="00782DA9">
      <w:pPr>
        <w:pStyle w:val="ReportMain"/>
        <w:suppressAutoHyphens/>
        <w:ind w:firstLine="709"/>
        <w:jc w:val="both"/>
        <w:rPr>
          <w:i/>
        </w:rPr>
      </w:pPr>
      <w:r>
        <w:t>закрепление навыков использования в своей деятельности современного диагностического оборудования.</w:t>
      </w:r>
    </w:p>
    <w:p w14:paraId="49EA6641" w14:textId="77777777" w:rsidR="00E72456" w:rsidRPr="002322FD" w:rsidRDefault="00E72456" w:rsidP="00E72456">
      <w:pPr>
        <w:suppressAutoHyphens/>
        <w:ind w:firstLine="709"/>
        <w:jc w:val="both"/>
        <w:rPr>
          <w:rFonts w:eastAsia="Calibri"/>
          <w:szCs w:val="22"/>
          <w:lang w:eastAsia="en-US"/>
        </w:rPr>
      </w:pPr>
    </w:p>
    <w:p w14:paraId="4061AEF8" w14:textId="77777777"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14:paraId="52CFE09E" w14:textId="7CD9CE5E" w:rsidR="00BB52B7" w:rsidRDefault="00782DA9" w:rsidP="00DA1677">
      <w:pPr>
        <w:ind w:firstLine="709"/>
        <w:jc w:val="both"/>
      </w:pPr>
      <w:r w:rsidRPr="00782DA9">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14:paraId="09C2BAD7" w14:textId="77777777" w:rsidR="00595BAC" w:rsidRDefault="00595BAC" w:rsidP="00DA1677">
      <w:pPr>
        <w:ind w:firstLine="709"/>
        <w:jc w:val="both"/>
        <w:rPr>
          <w:color w:val="000000"/>
          <w:szCs w:val="28"/>
        </w:rPr>
      </w:pPr>
    </w:p>
    <w:p w14:paraId="0BE8E644" w14:textId="77777777"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14:paraId="00D68284" w14:textId="77777777" w:rsidR="003C7F1F" w:rsidRPr="00E50562" w:rsidRDefault="003C7F1F" w:rsidP="003C7F1F">
      <w:pPr>
        <w:ind w:firstLine="709"/>
        <w:jc w:val="both"/>
        <w:rPr>
          <w:color w:val="000000"/>
          <w:szCs w:val="28"/>
        </w:rPr>
      </w:pPr>
      <w:r w:rsidRPr="00E50562">
        <w:rPr>
          <w:color w:val="000000"/>
          <w:szCs w:val="28"/>
        </w:rPr>
        <w:t xml:space="preserve">На изучение дисциплины студентам отводится: </w:t>
      </w:r>
    </w:p>
    <w:p w14:paraId="4059C431" w14:textId="4E28EF0A" w:rsidR="003C7F1F" w:rsidRPr="00E72456" w:rsidRDefault="003C7F1F" w:rsidP="003C7F1F">
      <w:pPr>
        <w:ind w:firstLine="709"/>
        <w:jc w:val="both"/>
        <w:rPr>
          <w:color w:val="000000"/>
          <w:szCs w:val="28"/>
        </w:rPr>
      </w:pPr>
      <w:r w:rsidRPr="00E72456">
        <w:rPr>
          <w:color w:val="000000"/>
          <w:szCs w:val="28"/>
        </w:rPr>
        <w:t xml:space="preserve">- на контактную работу – </w:t>
      </w:r>
      <w:r w:rsidR="00782DA9">
        <w:rPr>
          <w:color w:val="000000"/>
          <w:szCs w:val="28"/>
        </w:rPr>
        <w:t>8</w:t>
      </w:r>
      <w:r w:rsidR="00595BAC">
        <w:rPr>
          <w:color w:val="000000"/>
          <w:szCs w:val="28"/>
        </w:rPr>
        <w:t>3</w:t>
      </w:r>
      <w:r w:rsidR="00746456" w:rsidRPr="00746456">
        <w:rPr>
          <w:color w:val="000000"/>
          <w:szCs w:val="28"/>
        </w:rPr>
        <w:t>,5</w:t>
      </w:r>
      <w:r w:rsidR="00746456">
        <w:rPr>
          <w:color w:val="000000"/>
          <w:szCs w:val="28"/>
        </w:rPr>
        <w:t xml:space="preserve"> </w:t>
      </w:r>
      <w:r w:rsidRPr="00E72456">
        <w:rPr>
          <w:color w:val="000000"/>
          <w:szCs w:val="28"/>
        </w:rPr>
        <w:t xml:space="preserve">часов, в т.ч.:  </w:t>
      </w:r>
    </w:p>
    <w:p w14:paraId="4EC85528" w14:textId="12ECE32A" w:rsidR="003C7F1F" w:rsidRPr="00E72456" w:rsidRDefault="003C7F1F" w:rsidP="003C7F1F">
      <w:pPr>
        <w:ind w:firstLine="709"/>
        <w:jc w:val="both"/>
        <w:rPr>
          <w:color w:val="000000"/>
          <w:szCs w:val="28"/>
        </w:rPr>
      </w:pPr>
      <w:r w:rsidRPr="00E72456">
        <w:rPr>
          <w:color w:val="000000"/>
          <w:szCs w:val="28"/>
        </w:rPr>
        <w:t xml:space="preserve">                           лекции – </w:t>
      </w:r>
      <w:r w:rsidR="00782DA9">
        <w:rPr>
          <w:color w:val="000000"/>
          <w:szCs w:val="28"/>
        </w:rPr>
        <w:t>34</w:t>
      </w:r>
      <w:r w:rsidRPr="00E72456">
        <w:rPr>
          <w:color w:val="000000"/>
          <w:szCs w:val="28"/>
        </w:rPr>
        <w:t xml:space="preserve"> час.; </w:t>
      </w:r>
    </w:p>
    <w:p w14:paraId="7677BE2A" w14:textId="610A8B70" w:rsidR="003C7F1F" w:rsidRPr="00E72456" w:rsidRDefault="003C7F1F" w:rsidP="003C7F1F">
      <w:pPr>
        <w:ind w:firstLine="709"/>
        <w:jc w:val="both"/>
        <w:rPr>
          <w:color w:val="000000"/>
          <w:szCs w:val="28"/>
        </w:rPr>
      </w:pPr>
      <w:r w:rsidRPr="00E72456">
        <w:rPr>
          <w:color w:val="000000"/>
          <w:szCs w:val="28"/>
        </w:rPr>
        <w:t xml:space="preserve">                           </w:t>
      </w:r>
      <w:r w:rsidR="00E72456" w:rsidRPr="00E72456">
        <w:rPr>
          <w:color w:val="000000"/>
          <w:szCs w:val="28"/>
        </w:rPr>
        <w:t>лабораторные работы</w:t>
      </w:r>
      <w:r w:rsidRPr="00E72456">
        <w:rPr>
          <w:color w:val="000000"/>
          <w:szCs w:val="28"/>
        </w:rPr>
        <w:t xml:space="preserve">  –  </w:t>
      </w:r>
      <w:r w:rsidR="00595BAC">
        <w:rPr>
          <w:color w:val="000000"/>
          <w:szCs w:val="28"/>
        </w:rPr>
        <w:t>4</w:t>
      </w:r>
      <w:r w:rsidR="00782DA9">
        <w:rPr>
          <w:color w:val="000000"/>
          <w:szCs w:val="28"/>
        </w:rPr>
        <w:t>8</w:t>
      </w:r>
      <w:r w:rsidRPr="00E72456">
        <w:rPr>
          <w:color w:val="000000"/>
          <w:szCs w:val="28"/>
        </w:rPr>
        <w:t xml:space="preserve"> час.; </w:t>
      </w:r>
    </w:p>
    <w:p w14:paraId="6AC73AE8" w14:textId="6C943EF9" w:rsidR="003C7F1F" w:rsidRPr="00E72456" w:rsidRDefault="003C7F1F" w:rsidP="003C7F1F">
      <w:pPr>
        <w:ind w:firstLine="709"/>
        <w:jc w:val="both"/>
        <w:rPr>
          <w:color w:val="000000"/>
          <w:szCs w:val="28"/>
        </w:rPr>
      </w:pPr>
      <w:r w:rsidRPr="00E72456">
        <w:rPr>
          <w:color w:val="000000"/>
          <w:szCs w:val="28"/>
        </w:rPr>
        <w:t xml:space="preserve">                           промежуточная аттестация (зачет) – 0,5 час;</w:t>
      </w:r>
    </w:p>
    <w:p w14:paraId="782BB49D" w14:textId="35B25ACC" w:rsidR="003C7F1F" w:rsidRPr="00E50562" w:rsidRDefault="003C7F1F" w:rsidP="003C7F1F">
      <w:pPr>
        <w:ind w:firstLine="709"/>
        <w:jc w:val="both"/>
        <w:rPr>
          <w:color w:val="000000"/>
          <w:szCs w:val="28"/>
        </w:rPr>
      </w:pPr>
      <w:r w:rsidRPr="00E72456">
        <w:rPr>
          <w:color w:val="000000"/>
          <w:szCs w:val="28"/>
        </w:rPr>
        <w:t xml:space="preserve">- на самостоятельную работу  –  </w:t>
      </w:r>
      <w:r w:rsidR="00595BAC">
        <w:rPr>
          <w:color w:val="000000"/>
          <w:szCs w:val="28"/>
        </w:rPr>
        <w:t>1</w:t>
      </w:r>
      <w:r w:rsidR="00782DA9">
        <w:rPr>
          <w:color w:val="000000"/>
          <w:szCs w:val="28"/>
        </w:rPr>
        <w:t>3</w:t>
      </w:r>
      <w:r w:rsidR="00595BAC">
        <w:t>2</w:t>
      </w:r>
      <w:r w:rsidR="00746456" w:rsidRPr="00746456">
        <w:t>,5</w:t>
      </w:r>
      <w:r w:rsidR="005809FA">
        <w:t xml:space="preserve"> </w:t>
      </w:r>
      <w:r w:rsidRPr="00E72456">
        <w:rPr>
          <w:color w:val="000000"/>
          <w:szCs w:val="28"/>
        </w:rPr>
        <w:t>час.</w:t>
      </w:r>
      <w:r w:rsidRPr="00E50562">
        <w:rPr>
          <w:color w:val="000000"/>
          <w:szCs w:val="28"/>
        </w:rPr>
        <w:t xml:space="preserve"> </w:t>
      </w:r>
    </w:p>
    <w:p w14:paraId="3FBCDF40" w14:textId="77777777" w:rsidR="003C7F1F" w:rsidRPr="00E50562" w:rsidRDefault="00045AE5" w:rsidP="003C7F1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14:paraId="4BCD6999" w14:textId="77777777" w:rsidR="00E72456" w:rsidRPr="00E72456" w:rsidRDefault="00E72456" w:rsidP="00E72456">
      <w:pPr>
        <w:ind w:firstLine="709"/>
        <w:jc w:val="both"/>
        <w:rPr>
          <w:color w:val="000000"/>
          <w:szCs w:val="28"/>
        </w:rPr>
      </w:pPr>
      <w:r w:rsidRPr="00E72456">
        <w:rPr>
          <w:color w:val="000000"/>
          <w:szCs w:val="28"/>
        </w:rPr>
        <w:t>- выполнение расчетно-графического задания (РГЗ);</w:t>
      </w:r>
    </w:p>
    <w:p w14:paraId="2258FA23" w14:textId="77777777" w:rsidR="00E72456" w:rsidRPr="00E72456" w:rsidRDefault="00E72456" w:rsidP="00E72456">
      <w:pPr>
        <w:ind w:firstLine="709"/>
        <w:jc w:val="both"/>
        <w:rPr>
          <w:color w:val="000000"/>
          <w:szCs w:val="28"/>
        </w:rPr>
      </w:pPr>
      <w:r w:rsidRPr="00E72456">
        <w:rPr>
          <w:color w:val="000000"/>
          <w:szCs w:val="28"/>
        </w:rPr>
        <w:t>- самоподготовка (проработка и повторение лекционного материала и материала учебников и учебных пособий;</w:t>
      </w:r>
    </w:p>
    <w:p w14:paraId="4A80C53D" w14:textId="77777777" w:rsidR="00E72456" w:rsidRPr="00E72456" w:rsidRDefault="00E72456" w:rsidP="00E72456">
      <w:pPr>
        <w:ind w:firstLine="709"/>
        <w:jc w:val="both"/>
        <w:rPr>
          <w:color w:val="000000"/>
          <w:szCs w:val="28"/>
        </w:rPr>
      </w:pPr>
      <w:r w:rsidRPr="00E72456">
        <w:rPr>
          <w:color w:val="000000"/>
          <w:szCs w:val="28"/>
        </w:rPr>
        <w:t xml:space="preserve"> - подготовка к лабораторным занятиям;</w:t>
      </w:r>
    </w:p>
    <w:p w14:paraId="491B9BA9" w14:textId="77777777" w:rsidR="003C7F1F" w:rsidRPr="00E50562" w:rsidRDefault="00746456" w:rsidP="00E72456">
      <w:pPr>
        <w:ind w:firstLine="709"/>
        <w:jc w:val="both"/>
        <w:rPr>
          <w:color w:val="000000"/>
          <w:szCs w:val="28"/>
        </w:rPr>
      </w:pPr>
      <w:r w:rsidRPr="00746456">
        <w:rPr>
          <w:color w:val="000000"/>
          <w:szCs w:val="28"/>
        </w:rPr>
        <w:t>- подготовка к рубежному контролю</w:t>
      </w:r>
      <w:r>
        <w:rPr>
          <w:color w:val="000000"/>
          <w:szCs w:val="28"/>
        </w:rPr>
        <w:t>.</w:t>
      </w:r>
    </w:p>
    <w:p w14:paraId="432F8ED1" w14:textId="77777777" w:rsidR="00E50562" w:rsidRDefault="00E50562">
      <w:pPr>
        <w:spacing w:after="200" w:line="276" w:lineRule="auto"/>
        <w:rPr>
          <w:color w:val="000000"/>
          <w:szCs w:val="28"/>
        </w:rPr>
      </w:pPr>
      <w:r>
        <w:rPr>
          <w:color w:val="000000"/>
          <w:szCs w:val="28"/>
        </w:rPr>
        <w:br w:type="page"/>
      </w:r>
    </w:p>
    <w:p w14:paraId="7DC69311" w14:textId="77777777" w:rsidR="00B02E66" w:rsidRPr="00E50562" w:rsidRDefault="00B02E66" w:rsidP="00B02E66">
      <w:pPr>
        <w:ind w:firstLine="709"/>
        <w:jc w:val="both"/>
        <w:rPr>
          <w:b/>
          <w:color w:val="000000"/>
          <w:sz w:val="28"/>
          <w:szCs w:val="28"/>
        </w:rPr>
      </w:pPr>
      <w:r w:rsidRPr="00E50562">
        <w:rPr>
          <w:b/>
          <w:color w:val="000000"/>
          <w:sz w:val="28"/>
          <w:szCs w:val="28"/>
        </w:rPr>
        <w:lastRenderedPageBreak/>
        <w:t>2 Методические рекомендации для обучающихся по планированию и организации времени, необходимого для освоения дисциплины</w:t>
      </w:r>
    </w:p>
    <w:p w14:paraId="4604FDF1" w14:textId="77777777" w:rsidR="00B02E66" w:rsidRPr="00E50562" w:rsidRDefault="00B02E66" w:rsidP="00B02E66">
      <w:pPr>
        <w:ind w:firstLine="709"/>
        <w:jc w:val="both"/>
        <w:rPr>
          <w:color w:val="000000"/>
          <w:szCs w:val="28"/>
        </w:rPr>
      </w:pPr>
    </w:p>
    <w:p w14:paraId="488EEFAD" w14:textId="77777777" w:rsidR="00B02E66" w:rsidRPr="00E50562" w:rsidRDefault="00B02E66" w:rsidP="00B02E66">
      <w:pPr>
        <w:ind w:firstLine="709"/>
        <w:jc w:val="both"/>
        <w:rPr>
          <w:color w:val="000000"/>
          <w:szCs w:val="28"/>
        </w:rPr>
      </w:pPr>
      <w:r w:rsidRPr="00E50562">
        <w:rPr>
          <w:color w:val="000000"/>
          <w:szCs w:val="28"/>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2E8D939E" w14:textId="77777777" w:rsidR="00B02E66" w:rsidRPr="00E50562" w:rsidRDefault="00B02E66" w:rsidP="00B02E66">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14:paraId="0864F117" w14:textId="77777777" w:rsidR="00B02E66" w:rsidRPr="00E50562" w:rsidRDefault="00B02E66" w:rsidP="00B02E66">
      <w:pPr>
        <w:ind w:firstLine="709"/>
        <w:jc w:val="both"/>
        <w:rPr>
          <w:color w:val="000000"/>
          <w:szCs w:val="28"/>
        </w:rPr>
      </w:pPr>
      <w:r w:rsidRPr="00E50562">
        <w:rPr>
          <w:color w:val="000000"/>
          <w:szCs w:val="28"/>
        </w:rPr>
        <w:t>Обучение по дисциплине осуществляется в следующих формах:</w:t>
      </w:r>
    </w:p>
    <w:p w14:paraId="2381A6EB" w14:textId="77777777" w:rsidR="00B02E66" w:rsidRPr="00E50562" w:rsidRDefault="00B02E66" w:rsidP="00B02E66">
      <w:pPr>
        <w:ind w:firstLine="709"/>
        <w:jc w:val="both"/>
        <w:rPr>
          <w:color w:val="000000"/>
          <w:szCs w:val="28"/>
        </w:rPr>
      </w:pPr>
      <w:r w:rsidRPr="00E50562">
        <w:rPr>
          <w:color w:val="000000"/>
          <w:szCs w:val="28"/>
        </w:rPr>
        <w:t xml:space="preserve">- контактная работа (аудиторные занятия - лекции, </w:t>
      </w:r>
      <w:r>
        <w:rPr>
          <w:color w:val="000000"/>
          <w:szCs w:val="28"/>
        </w:rPr>
        <w:t>лабораторные работы</w:t>
      </w:r>
      <w:r w:rsidRPr="00E50562">
        <w:rPr>
          <w:color w:val="000000"/>
          <w:szCs w:val="28"/>
        </w:rPr>
        <w:t>;</w:t>
      </w:r>
    </w:p>
    <w:p w14:paraId="3FED5B9D" w14:textId="77777777" w:rsidR="00B02E66" w:rsidRPr="00E50562" w:rsidRDefault="00B02E66" w:rsidP="00B02E66">
      <w:pPr>
        <w:ind w:firstLine="709"/>
        <w:jc w:val="both"/>
        <w:rPr>
          <w:color w:val="000000"/>
          <w:szCs w:val="28"/>
        </w:rPr>
      </w:pPr>
      <w:r w:rsidRPr="00E50562">
        <w:rPr>
          <w:color w:val="000000"/>
          <w:szCs w:val="28"/>
        </w:rPr>
        <w:t>- самостоятельная работа студента (</w:t>
      </w:r>
      <w:r w:rsidRPr="00E72456">
        <w:rPr>
          <w:color w:val="000000"/>
          <w:szCs w:val="28"/>
        </w:rPr>
        <w:t>выполнение расчетно-графического задания (РГЗ);</w:t>
      </w:r>
      <w:r>
        <w:rPr>
          <w:color w:val="000000"/>
          <w:szCs w:val="28"/>
        </w:rPr>
        <w:t xml:space="preserve"> </w:t>
      </w:r>
      <w:r w:rsidRPr="00E72456">
        <w:rPr>
          <w:color w:val="000000"/>
          <w:szCs w:val="28"/>
        </w:rPr>
        <w:t>самоподготовка (проработка и повторение лекционного материала и материала учебников и учебных пособий;</w:t>
      </w:r>
      <w:r>
        <w:rPr>
          <w:color w:val="000000"/>
          <w:szCs w:val="28"/>
        </w:rPr>
        <w:t xml:space="preserve"> </w:t>
      </w:r>
      <w:r w:rsidRPr="00E72456">
        <w:rPr>
          <w:color w:val="000000"/>
          <w:szCs w:val="28"/>
        </w:rPr>
        <w:t>подготовка к лабораторным занятиям;</w:t>
      </w:r>
      <w:r>
        <w:rPr>
          <w:color w:val="000000"/>
          <w:szCs w:val="28"/>
        </w:rPr>
        <w:t xml:space="preserve"> </w:t>
      </w:r>
      <w:r w:rsidRPr="00E72456">
        <w:rPr>
          <w:color w:val="000000"/>
          <w:szCs w:val="28"/>
        </w:rPr>
        <w:t>подготовка к рубежному контролю</w:t>
      </w:r>
      <w:r w:rsidRPr="00E50562">
        <w:rPr>
          <w:color w:val="000000"/>
          <w:szCs w:val="28"/>
        </w:rPr>
        <w:t>);</w:t>
      </w:r>
    </w:p>
    <w:p w14:paraId="0FE07280" w14:textId="77777777" w:rsidR="00B02E66" w:rsidRPr="00E50562" w:rsidRDefault="00B02E66" w:rsidP="00B02E66">
      <w:pPr>
        <w:ind w:firstLine="709"/>
        <w:jc w:val="both"/>
        <w:rPr>
          <w:color w:val="000000"/>
          <w:szCs w:val="28"/>
        </w:rPr>
      </w:pPr>
      <w:r w:rsidRPr="00E50562">
        <w:rPr>
          <w:color w:val="000000"/>
          <w:szCs w:val="28"/>
        </w:rPr>
        <w:t xml:space="preserve">Учебный материал структурирован, и изучение дисциплины производится в тематической последовательности. Каждому </w:t>
      </w:r>
      <w:r>
        <w:rPr>
          <w:color w:val="000000"/>
          <w:szCs w:val="28"/>
        </w:rPr>
        <w:t>лабораторному</w:t>
      </w:r>
      <w:r w:rsidRPr="00E50562">
        <w:rPr>
          <w:color w:val="000000"/>
          <w:szCs w:val="28"/>
        </w:rPr>
        <w:t xml:space="preserve">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w:t>
      </w:r>
    </w:p>
    <w:p w14:paraId="30955186" w14:textId="77777777" w:rsidR="00B02E66" w:rsidRPr="00E50562" w:rsidRDefault="00B02E66" w:rsidP="00B02E66">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14:paraId="6B653DEB" w14:textId="77777777" w:rsidR="00B02E66" w:rsidRPr="00E50562" w:rsidRDefault="00B02E66" w:rsidP="00B02E66">
      <w:pPr>
        <w:ind w:firstLine="709"/>
        <w:jc w:val="both"/>
        <w:rPr>
          <w:color w:val="000000"/>
          <w:szCs w:val="28"/>
        </w:rPr>
      </w:pPr>
      <w:r w:rsidRPr="00E50562">
        <w:rPr>
          <w:color w:val="000000"/>
          <w:szCs w:val="28"/>
        </w:rPr>
        <w:t>- изучение конспекта лекции в тот же день после лекции - 10 - 15 минут;</w:t>
      </w:r>
    </w:p>
    <w:p w14:paraId="26056213" w14:textId="77777777" w:rsidR="00B02E66" w:rsidRPr="00E50562" w:rsidRDefault="00B02E66" w:rsidP="00B02E66">
      <w:pPr>
        <w:ind w:firstLine="709"/>
        <w:jc w:val="both"/>
        <w:rPr>
          <w:color w:val="000000"/>
          <w:szCs w:val="28"/>
        </w:rPr>
      </w:pPr>
      <w:r w:rsidRPr="00E50562">
        <w:rPr>
          <w:color w:val="000000"/>
          <w:szCs w:val="28"/>
        </w:rPr>
        <w:t>- повторение лекции за день перед следующей лекцией - 10 - 15 минут;</w:t>
      </w:r>
    </w:p>
    <w:p w14:paraId="37903690" w14:textId="77777777" w:rsidR="00B02E66" w:rsidRPr="00E50562" w:rsidRDefault="00B02E66" w:rsidP="00B02E66">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14:paraId="328A0CFA" w14:textId="77777777" w:rsidR="00B02E66" w:rsidRPr="00E50562" w:rsidRDefault="00B02E66" w:rsidP="00B02E66">
      <w:pPr>
        <w:ind w:firstLine="709"/>
        <w:jc w:val="both"/>
        <w:rPr>
          <w:color w:val="000000"/>
          <w:szCs w:val="28"/>
        </w:rPr>
      </w:pPr>
      <w:r w:rsidRPr="00E50562">
        <w:rPr>
          <w:color w:val="000000"/>
          <w:szCs w:val="28"/>
        </w:rPr>
        <w:t xml:space="preserve">- подготовка к </w:t>
      </w:r>
      <w:r>
        <w:rPr>
          <w:color w:val="000000"/>
          <w:szCs w:val="28"/>
        </w:rPr>
        <w:t>лабораторной работе</w:t>
      </w:r>
      <w:r w:rsidRPr="00E50562">
        <w:rPr>
          <w:color w:val="000000"/>
          <w:szCs w:val="28"/>
        </w:rPr>
        <w:t xml:space="preserve"> - 1,5 часа.</w:t>
      </w:r>
    </w:p>
    <w:p w14:paraId="7520A46A" w14:textId="77777777" w:rsidR="00B02E66" w:rsidRPr="00E50562" w:rsidRDefault="00B02E66" w:rsidP="00B02E66">
      <w:pPr>
        <w:ind w:firstLine="709"/>
        <w:jc w:val="both"/>
        <w:rPr>
          <w:color w:val="000000"/>
          <w:szCs w:val="28"/>
        </w:rPr>
      </w:pPr>
      <w:r w:rsidRPr="00E50562">
        <w:rPr>
          <w:color w:val="000000"/>
          <w:szCs w:val="28"/>
        </w:rPr>
        <w:t>Тогда общие затраты времени на освоение курса обучающимися составят около 3 часов в неделю.</w:t>
      </w:r>
    </w:p>
    <w:p w14:paraId="00506F4C" w14:textId="77777777" w:rsidR="00B02E66" w:rsidRPr="00E50562" w:rsidRDefault="00B02E66" w:rsidP="00B02E66">
      <w:pPr>
        <w:ind w:firstLine="709"/>
        <w:jc w:val="both"/>
        <w:rPr>
          <w:color w:val="000000"/>
          <w:szCs w:val="28"/>
        </w:rPr>
      </w:pPr>
      <w:r w:rsidRPr="00E50562">
        <w:rPr>
          <w:color w:val="000000"/>
          <w:szCs w:val="28"/>
        </w:rPr>
        <w:t>Описание последовательности действий обучающегося:</w:t>
      </w:r>
    </w:p>
    <w:p w14:paraId="28CA6298" w14:textId="77777777" w:rsidR="00B02E66" w:rsidRPr="00E50562" w:rsidRDefault="00B02E66" w:rsidP="00B02E66">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14:paraId="77352C98" w14:textId="77777777" w:rsidR="00B02E66" w:rsidRPr="00E50562" w:rsidRDefault="00B02E66" w:rsidP="00B02E66">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14:paraId="4DFCC777" w14:textId="77777777" w:rsidR="00B02E66" w:rsidRPr="00E50562" w:rsidRDefault="00B02E66" w:rsidP="00B02E66">
      <w:pPr>
        <w:ind w:firstLine="709"/>
        <w:jc w:val="both"/>
        <w:rPr>
          <w:color w:val="000000"/>
          <w:szCs w:val="28"/>
        </w:rPr>
      </w:pPr>
      <w:r w:rsidRPr="00E50562">
        <w:rPr>
          <w:color w:val="000000"/>
          <w:szCs w:val="28"/>
        </w:rPr>
        <w:t>2. При подготовке к лекции следующего дня повторить текст предыдущей лекции, подумать о том, какая может быть следующая тема (10 - 15 минут).</w:t>
      </w:r>
    </w:p>
    <w:p w14:paraId="757D10FF" w14:textId="77777777" w:rsidR="00B02E66" w:rsidRPr="00E50562" w:rsidRDefault="00B02E66" w:rsidP="00B02E66">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14:paraId="5A01EEA3" w14:textId="77777777" w:rsidR="00B02E66" w:rsidRDefault="00B02E66" w:rsidP="00B02E66">
      <w:pPr>
        <w:ind w:firstLine="709"/>
        <w:jc w:val="both"/>
        <w:rPr>
          <w:color w:val="000000"/>
          <w:szCs w:val="28"/>
        </w:rPr>
      </w:pPr>
      <w:r w:rsidRPr="00E50562">
        <w:rPr>
          <w:color w:val="000000"/>
          <w:szCs w:val="28"/>
        </w:rPr>
        <w:t xml:space="preserve">4. При подготовке к </w:t>
      </w:r>
      <w:r>
        <w:rPr>
          <w:color w:val="000000"/>
          <w:szCs w:val="28"/>
        </w:rPr>
        <w:t>лабораторным работам</w:t>
      </w:r>
      <w:r w:rsidRPr="00E50562">
        <w:rPr>
          <w:color w:val="000000"/>
          <w:szCs w:val="28"/>
        </w:rPr>
        <w:t xml:space="preserve">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Pr>
          <w:color w:val="000000"/>
          <w:szCs w:val="28"/>
        </w:rPr>
        <w:br w:type="page"/>
      </w:r>
    </w:p>
    <w:p w14:paraId="172CC18D" w14:textId="77777777" w:rsidR="00B02E66" w:rsidRPr="00E50562" w:rsidRDefault="00B02E66" w:rsidP="00B02E66">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14:paraId="2B0A0C00" w14:textId="77777777" w:rsidR="00B02E66" w:rsidRPr="00E50562" w:rsidRDefault="00B02E66" w:rsidP="00B02E66">
      <w:pPr>
        <w:ind w:firstLine="709"/>
        <w:jc w:val="both"/>
        <w:rPr>
          <w:color w:val="000000"/>
          <w:szCs w:val="28"/>
        </w:rPr>
      </w:pPr>
    </w:p>
    <w:p w14:paraId="3B7B244E" w14:textId="77777777" w:rsidR="00B02E66" w:rsidRPr="00E50562" w:rsidRDefault="00B02E66" w:rsidP="00B02E66">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14:paraId="7E2CA909" w14:textId="77777777" w:rsidR="00B02E66" w:rsidRPr="00E50562" w:rsidRDefault="00B02E66" w:rsidP="00B02E66">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14:paraId="125DC345" w14:textId="77777777" w:rsidR="00B02E66" w:rsidRPr="00E50562" w:rsidRDefault="00B02E66" w:rsidP="00B02E66">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14:paraId="3218F16E" w14:textId="77777777" w:rsidR="00B02E66" w:rsidRPr="00E50562" w:rsidRDefault="00B02E66" w:rsidP="00B02E66">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w:t>
      </w:r>
    </w:p>
    <w:p w14:paraId="01F2C7C1" w14:textId="77777777" w:rsidR="00B02E66" w:rsidRPr="00E50562" w:rsidRDefault="00B02E66" w:rsidP="00B02E66">
      <w:pPr>
        <w:ind w:firstLine="709"/>
        <w:jc w:val="both"/>
        <w:rPr>
          <w:color w:val="000000"/>
          <w:szCs w:val="28"/>
        </w:rPr>
      </w:pPr>
      <w:r w:rsidRPr="00E50562">
        <w:rPr>
          <w:color w:val="000000"/>
          <w:szCs w:val="28"/>
        </w:rPr>
        <w:t>Выбор методов и форм обучения может определяться:</w:t>
      </w:r>
    </w:p>
    <w:p w14:paraId="59E5F2D4"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общими целями образования, воспитания, развития и психологической подготовки обучающихся;</w:t>
      </w:r>
    </w:p>
    <w:p w14:paraId="65A1A64D"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14:paraId="0575CF6A"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14:paraId="13A2B727"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14:paraId="64591BFF"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обучающихся;</w:t>
      </w:r>
    </w:p>
    <w:p w14:paraId="4993F4C1"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14:paraId="4C217843"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14:paraId="3B0F8E9D" w14:textId="77777777" w:rsidR="00B02E66" w:rsidRPr="00E50562" w:rsidRDefault="00B02E66" w:rsidP="00B02E66">
      <w:pPr>
        <w:ind w:firstLine="709"/>
        <w:jc w:val="both"/>
        <w:rPr>
          <w:color w:val="000000"/>
          <w:szCs w:val="28"/>
        </w:rPr>
      </w:pPr>
      <w:r w:rsidRPr="00E50562">
        <w:rPr>
          <w:color w:val="000000"/>
          <w:szCs w:val="28"/>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14:paraId="5EDEE291" w14:textId="77777777" w:rsidR="00B02E66" w:rsidRPr="00E50562" w:rsidRDefault="00B02E66" w:rsidP="00B02E66">
      <w:pPr>
        <w:ind w:firstLine="709"/>
        <w:jc w:val="both"/>
        <w:rPr>
          <w:color w:val="000000"/>
          <w:szCs w:val="28"/>
        </w:rPr>
      </w:pPr>
      <w:r w:rsidRPr="00E50562">
        <w:rPr>
          <w:color w:val="000000"/>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14:paraId="27A6C419" w14:textId="77777777" w:rsidR="00B02E66" w:rsidRPr="00E50562" w:rsidRDefault="00B02E66" w:rsidP="00B02E66">
      <w:pPr>
        <w:ind w:firstLine="709"/>
        <w:jc w:val="both"/>
        <w:rPr>
          <w:color w:val="000000"/>
          <w:szCs w:val="28"/>
        </w:rPr>
      </w:pPr>
      <w:r w:rsidRPr="00E50562">
        <w:rPr>
          <w:color w:val="000000"/>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14:paraId="43BDAA61" w14:textId="77777777" w:rsidR="00B02E66" w:rsidRPr="00E50562" w:rsidRDefault="00B02E66" w:rsidP="00B02E66">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14:paraId="5E3E2706" w14:textId="77777777" w:rsidR="00B02E66" w:rsidRDefault="00B02E66" w:rsidP="00B02E66">
      <w:pPr>
        <w:spacing w:after="200" w:line="276" w:lineRule="auto"/>
        <w:rPr>
          <w:color w:val="000000"/>
          <w:szCs w:val="28"/>
        </w:rPr>
      </w:pPr>
      <w:r>
        <w:rPr>
          <w:color w:val="000000"/>
          <w:szCs w:val="28"/>
        </w:rPr>
        <w:br w:type="page"/>
      </w:r>
    </w:p>
    <w:p w14:paraId="116BFE94" w14:textId="77777777" w:rsidR="00B02E66" w:rsidRPr="00E50562" w:rsidRDefault="00B02E66" w:rsidP="00B02E66">
      <w:pPr>
        <w:ind w:firstLine="709"/>
        <w:jc w:val="both"/>
        <w:rPr>
          <w:b/>
          <w:color w:val="000000"/>
          <w:sz w:val="28"/>
          <w:szCs w:val="28"/>
        </w:rPr>
      </w:pPr>
      <w:r w:rsidRPr="00E50562">
        <w:rPr>
          <w:b/>
          <w:color w:val="000000"/>
          <w:sz w:val="28"/>
          <w:szCs w:val="28"/>
        </w:rPr>
        <w:lastRenderedPageBreak/>
        <w:t xml:space="preserve">4 Методические рекомендации обучающимся при подготовке к </w:t>
      </w:r>
      <w:r>
        <w:rPr>
          <w:b/>
          <w:color w:val="000000"/>
          <w:sz w:val="28"/>
          <w:szCs w:val="28"/>
        </w:rPr>
        <w:t>лабораторным работам</w:t>
      </w:r>
    </w:p>
    <w:p w14:paraId="77122EBB" w14:textId="77777777" w:rsidR="00B02E66" w:rsidRPr="00E50562" w:rsidRDefault="00B02E66" w:rsidP="00B02E66">
      <w:pPr>
        <w:ind w:firstLine="709"/>
        <w:jc w:val="both"/>
        <w:rPr>
          <w:color w:val="000000"/>
          <w:szCs w:val="28"/>
        </w:rPr>
      </w:pPr>
    </w:p>
    <w:p w14:paraId="0F97BA44" w14:textId="77777777" w:rsidR="00B02E66" w:rsidRPr="0025562E" w:rsidRDefault="00B02E66" w:rsidP="00B02E66">
      <w:pPr>
        <w:ind w:firstLine="709"/>
        <w:jc w:val="both"/>
        <w:rPr>
          <w:color w:val="000000"/>
          <w:szCs w:val="28"/>
        </w:rPr>
      </w:pPr>
      <w:r w:rsidRPr="0025562E">
        <w:rPr>
          <w:color w:val="000000"/>
          <w:szCs w:val="28"/>
        </w:rPr>
        <w:t>Лабораторное занятие – это основной вид учебных занятий, направленный на экспериментальное подтверждение теоретических положений.</w:t>
      </w:r>
    </w:p>
    <w:p w14:paraId="4AD17FC5" w14:textId="77777777" w:rsidR="00B02E66" w:rsidRPr="0025562E" w:rsidRDefault="00B02E66" w:rsidP="00B02E66">
      <w:pPr>
        <w:ind w:firstLine="709"/>
        <w:jc w:val="both"/>
        <w:rPr>
          <w:color w:val="000000"/>
          <w:szCs w:val="28"/>
        </w:rPr>
      </w:pPr>
      <w:r w:rsidRPr="0025562E">
        <w:rPr>
          <w:color w:val="000000"/>
          <w:szCs w:val="28"/>
        </w:rPr>
        <w:t xml:space="preserve">В процессе лабораторного занятия </w:t>
      </w:r>
      <w:r>
        <w:rPr>
          <w:color w:val="000000"/>
          <w:szCs w:val="28"/>
        </w:rPr>
        <w:t>обучающиеся</w:t>
      </w:r>
      <w:r w:rsidRPr="0025562E">
        <w:rPr>
          <w:color w:val="000000"/>
          <w:szCs w:val="28"/>
        </w:rPr>
        <w:t xml:space="preserve"> выполняют одну или несколько лабораторных работ (заданий) под руководством преподавателя в соответствии с изучаемым содержанием учебного материала.</w:t>
      </w:r>
    </w:p>
    <w:p w14:paraId="621F83D4" w14:textId="77777777" w:rsidR="00B02E66" w:rsidRPr="0025562E" w:rsidRDefault="00B02E66" w:rsidP="00B02E66">
      <w:pPr>
        <w:ind w:firstLine="709"/>
        <w:jc w:val="both"/>
        <w:rPr>
          <w:color w:val="000000"/>
          <w:szCs w:val="28"/>
        </w:rPr>
      </w:pPr>
      <w:r w:rsidRPr="0025562E">
        <w:rPr>
          <w:color w:val="000000"/>
          <w:szCs w:val="28"/>
        </w:rPr>
        <w:t>Выполнение лабораторных работ направлено на:</w:t>
      </w:r>
    </w:p>
    <w:p w14:paraId="6E113EFE" w14:textId="77777777" w:rsidR="00B02E66" w:rsidRPr="0025562E" w:rsidRDefault="00B02E66" w:rsidP="00B02E66">
      <w:pPr>
        <w:numPr>
          <w:ilvl w:val="0"/>
          <w:numId w:val="7"/>
        </w:numPr>
        <w:tabs>
          <w:tab w:val="clear" w:pos="720"/>
        </w:tabs>
        <w:ind w:left="0" w:firstLine="709"/>
        <w:jc w:val="both"/>
        <w:rPr>
          <w:color w:val="000000"/>
          <w:szCs w:val="28"/>
        </w:rPr>
      </w:pPr>
      <w:r w:rsidRPr="0025562E">
        <w:rPr>
          <w:color w:val="000000"/>
          <w:szCs w:val="28"/>
        </w:rPr>
        <w:t>обобщение, систематизацию, углубление теоретических знаний по конкретным темам учебной дисциплины;</w:t>
      </w:r>
    </w:p>
    <w:p w14:paraId="26AA9474" w14:textId="77777777" w:rsidR="00B02E66" w:rsidRPr="0025562E" w:rsidRDefault="00B02E66" w:rsidP="00B02E66">
      <w:pPr>
        <w:numPr>
          <w:ilvl w:val="0"/>
          <w:numId w:val="7"/>
        </w:numPr>
        <w:tabs>
          <w:tab w:val="clear" w:pos="720"/>
        </w:tabs>
        <w:ind w:left="0" w:firstLine="709"/>
        <w:jc w:val="both"/>
        <w:rPr>
          <w:color w:val="000000"/>
          <w:szCs w:val="28"/>
        </w:rPr>
      </w:pPr>
      <w:r w:rsidRPr="0025562E">
        <w:rPr>
          <w:color w:val="000000"/>
          <w:szCs w:val="28"/>
        </w:rPr>
        <w:t>формирование умений применять полученные знания в практической деятельности;</w:t>
      </w:r>
    </w:p>
    <w:p w14:paraId="790DFB7B" w14:textId="77777777" w:rsidR="00B02E66" w:rsidRPr="0025562E" w:rsidRDefault="00B02E66" w:rsidP="00B02E66">
      <w:pPr>
        <w:numPr>
          <w:ilvl w:val="0"/>
          <w:numId w:val="7"/>
        </w:numPr>
        <w:tabs>
          <w:tab w:val="clear" w:pos="720"/>
        </w:tabs>
        <w:ind w:left="0" w:firstLine="709"/>
        <w:jc w:val="both"/>
        <w:rPr>
          <w:color w:val="000000"/>
          <w:szCs w:val="28"/>
        </w:rPr>
      </w:pPr>
      <w:r w:rsidRPr="0025562E">
        <w:rPr>
          <w:color w:val="000000"/>
          <w:szCs w:val="28"/>
        </w:rPr>
        <w:t>развитие аналитических, проектировочных, конструктивных умений;</w:t>
      </w:r>
    </w:p>
    <w:p w14:paraId="2875999E" w14:textId="77777777" w:rsidR="00B02E66" w:rsidRPr="0025562E" w:rsidRDefault="00B02E66" w:rsidP="00B02E66">
      <w:pPr>
        <w:numPr>
          <w:ilvl w:val="0"/>
          <w:numId w:val="7"/>
        </w:numPr>
        <w:tabs>
          <w:tab w:val="clear" w:pos="720"/>
        </w:tabs>
        <w:ind w:left="0" w:firstLine="709"/>
        <w:jc w:val="both"/>
        <w:rPr>
          <w:color w:val="000000"/>
          <w:szCs w:val="28"/>
        </w:rPr>
      </w:pPr>
      <w:r w:rsidRPr="0025562E">
        <w:rPr>
          <w:color w:val="000000"/>
          <w:szCs w:val="28"/>
        </w:rPr>
        <w:t>выработку самостоятельности, ответственности и творческой инициативы.</w:t>
      </w:r>
    </w:p>
    <w:p w14:paraId="429306A9" w14:textId="77777777" w:rsidR="00B02E66" w:rsidRPr="0025562E" w:rsidRDefault="00B02E66" w:rsidP="00B02E66">
      <w:pPr>
        <w:ind w:firstLine="709"/>
        <w:jc w:val="both"/>
        <w:rPr>
          <w:color w:val="000000"/>
          <w:szCs w:val="28"/>
        </w:rPr>
      </w:pPr>
    </w:p>
    <w:p w14:paraId="1D734715" w14:textId="77777777" w:rsidR="00B02E66" w:rsidRPr="0025562E" w:rsidRDefault="00B02E66" w:rsidP="00B02E66">
      <w:pPr>
        <w:ind w:firstLine="709"/>
        <w:jc w:val="both"/>
        <w:rPr>
          <w:color w:val="000000"/>
          <w:szCs w:val="28"/>
        </w:rPr>
      </w:pPr>
      <w:r w:rsidRPr="0025562E">
        <w:rPr>
          <w:b/>
          <w:bCs/>
          <w:color w:val="000000"/>
          <w:szCs w:val="28"/>
        </w:rPr>
        <w:t>Планирование лабораторных занятий</w:t>
      </w:r>
    </w:p>
    <w:p w14:paraId="6A7AA141" w14:textId="77777777" w:rsidR="00B02E66" w:rsidRPr="0025562E" w:rsidRDefault="00B02E66" w:rsidP="00B02E66">
      <w:pPr>
        <w:ind w:firstLine="709"/>
        <w:jc w:val="both"/>
        <w:rPr>
          <w:color w:val="000000"/>
          <w:szCs w:val="28"/>
        </w:rPr>
      </w:pPr>
    </w:p>
    <w:p w14:paraId="7D893664" w14:textId="77777777" w:rsidR="00B02E66" w:rsidRPr="0025562E" w:rsidRDefault="00B02E66" w:rsidP="00B02E66">
      <w:pPr>
        <w:ind w:firstLine="709"/>
        <w:jc w:val="both"/>
        <w:rPr>
          <w:color w:val="000000"/>
          <w:szCs w:val="28"/>
        </w:rPr>
      </w:pPr>
      <w:r w:rsidRPr="0025562E">
        <w:rPr>
          <w:color w:val="000000"/>
          <w:szCs w:val="28"/>
        </w:rPr>
        <w:t>Ведущей дидактической целью лабораторных занятий является экспериментальное подтверждение и проверка существенных теоретических положений.</w:t>
      </w:r>
    </w:p>
    <w:p w14:paraId="13F89D3B" w14:textId="77777777" w:rsidR="00B02E66" w:rsidRPr="0025562E" w:rsidRDefault="00B02E66" w:rsidP="00B02E66">
      <w:pPr>
        <w:ind w:firstLine="709"/>
        <w:jc w:val="both"/>
        <w:rPr>
          <w:color w:val="000000"/>
          <w:szCs w:val="28"/>
        </w:rPr>
      </w:pPr>
      <w:r w:rsidRPr="0025562E">
        <w:rPr>
          <w:color w:val="000000"/>
          <w:szCs w:val="28"/>
        </w:rPr>
        <w:t>Основными целями лабораторных занятий являются:</w:t>
      </w:r>
    </w:p>
    <w:p w14:paraId="43B4A07F" w14:textId="77777777" w:rsidR="00B02E66" w:rsidRPr="0025562E" w:rsidRDefault="00B02E66" w:rsidP="00B02E66">
      <w:pPr>
        <w:numPr>
          <w:ilvl w:val="0"/>
          <w:numId w:val="8"/>
        </w:numPr>
        <w:tabs>
          <w:tab w:val="clear" w:pos="720"/>
        </w:tabs>
        <w:ind w:left="0" w:firstLine="709"/>
        <w:jc w:val="both"/>
        <w:rPr>
          <w:color w:val="000000"/>
          <w:szCs w:val="28"/>
        </w:rPr>
      </w:pPr>
      <w:r w:rsidRPr="0025562E">
        <w:rPr>
          <w:color w:val="000000"/>
          <w:szCs w:val="28"/>
        </w:rPr>
        <w:t>установление и подтверждение закономерностей;</w:t>
      </w:r>
    </w:p>
    <w:p w14:paraId="037E0D98" w14:textId="77777777" w:rsidR="00B02E66" w:rsidRPr="0025562E" w:rsidRDefault="00B02E66" w:rsidP="00B02E66">
      <w:pPr>
        <w:numPr>
          <w:ilvl w:val="0"/>
          <w:numId w:val="8"/>
        </w:numPr>
        <w:tabs>
          <w:tab w:val="clear" w:pos="720"/>
        </w:tabs>
        <w:ind w:left="0" w:firstLine="709"/>
        <w:jc w:val="both"/>
        <w:rPr>
          <w:color w:val="000000"/>
          <w:szCs w:val="28"/>
        </w:rPr>
      </w:pPr>
      <w:r w:rsidRPr="0025562E">
        <w:rPr>
          <w:color w:val="000000"/>
          <w:szCs w:val="28"/>
        </w:rPr>
        <w:t>проверка формул, методик расчета;</w:t>
      </w:r>
    </w:p>
    <w:p w14:paraId="15DC3173" w14:textId="77777777" w:rsidR="00B02E66" w:rsidRPr="0025562E" w:rsidRDefault="00B02E66" w:rsidP="00B02E66">
      <w:pPr>
        <w:numPr>
          <w:ilvl w:val="0"/>
          <w:numId w:val="8"/>
        </w:numPr>
        <w:tabs>
          <w:tab w:val="clear" w:pos="720"/>
        </w:tabs>
        <w:ind w:left="0" w:firstLine="709"/>
        <w:jc w:val="both"/>
        <w:rPr>
          <w:color w:val="000000"/>
          <w:szCs w:val="28"/>
        </w:rPr>
      </w:pPr>
      <w:r w:rsidRPr="0025562E">
        <w:rPr>
          <w:color w:val="000000"/>
          <w:szCs w:val="28"/>
        </w:rPr>
        <w:t>установление свойств, их качественных и количественных характеристик;</w:t>
      </w:r>
    </w:p>
    <w:p w14:paraId="3B61C937" w14:textId="77777777" w:rsidR="00B02E66" w:rsidRPr="0025562E" w:rsidRDefault="00B02E66" w:rsidP="00B02E66">
      <w:pPr>
        <w:numPr>
          <w:ilvl w:val="0"/>
          <w:numId w:val="8"/>
        </w:numPr>
        <w:tabs>
          <w:tab w:val="clear" w:pos="720"/>
        </w:tabs>
        <w:ind w:left="0" w:firstLine="709"/>
        <w:jc w:val="both"/>
        <w:rPr>
          <w:color w:val="000000"/>
          <w:szCs w:val="28"/>
        </w:rPr>
      </w:pPr>
      <w:r w:rsidRPr="0025562E">
        <w:rPr>
          <w:color w:val="000000"/>
          <w:szCs w:val="28"/>
        </w:rPr>
        <w:t>ознакомление с методиками проведения экспериментов;</w:t>
      </w:r>
    </w:p>
    <w:p w14:paraId="317124EA" w14:textId="77777777" w:rsidR="00B02E66" w:rsidRPr="0025562E" w:rsidRDefault="00B02E66" w:rsidP="00B02E66">
      <w:pPr>
        <w:numPr>
          <w:ilvl w:val="0"/>
          <w:numId w:val="8"/>
        </w:numPr>
        <w:tabs>
          <w:tab w:val="clear" w:pos="720"/>
        </w:tabs>
        <w:ind w:left="0" w:firstLine="709"/>
        <w:jc w:val="both"/>
        <w:rPr>
          <w:color w:val="000000"/>
          <w:szCs w:val="28"/>
        </w:rPr>
      </w:pPr>
      <w:r w:rsidRPr="0025562E">
        <w:rPr>
          <w:color w:val="000000"/>
          <w:szCs w:val="28"/>
        </w:rPr>
        <w:t>наблюдение за развитием явлений, процессов и др.</w:t>
      </w:r>
    </w:p>
    <w:p w14:paraId="5CA1E7FE" w14:textId="77777777" w:rsidR="00B02E66" w:rsidRPr="0025562E" w:rsidRDefault="00B02E66" w:rsidP="00B02E66">
      <w:pPr>
        <w:ind w:firstLine="709"/>
        <w:jc w:val="both"/>
        <w:rPr>
          <w:color w:val="000000"/>
          <w:szCs w:val="28"/>
        </w:rPr>
      </w:pPr>
      <w:r w:rsidRPr="0025562E">
        <w:rPr>
          <w:color w:val="000000"/>
          <w:szCs w:val="28"/>
        </w:rPr>
        <w:t xml:space="preserve">В ходе лабораторных занятий у </w:t>
      </w:r>
      <w:r>
        <w:rPr>
          <w:color w:val="000000"/>
          <w:szCs w:val="28"/>
        </w:rPr>
        <w:t>обучающихся</w:t>
      </w:r>
      <w:r w:rsidRPr="0025562E">
        <w:rPr>
          <w:color w:val="000000"/>
          <w:szCs w:val="28"/>
        </w:rPr>
        <w:t xml:space="preserve"> формируются практические умения и навыки обращения с различными приборами, установками, лабораторным оборудованием,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исследования, оформлять результаты).</w:t>
      </w:r>
    </w:p>
    <w:p w14:paraId="4A4DE3F3" w14:textId="77777777" w:rsidR="00B02E66" w:rsidRPr="0025562E" w:rsidRDefault="00B02E66" w:rsidP="00B02E66">
      <w:pPr>
        <w:ind w:firstLine="709"/>
        <w:jc w:val="both"/>
        <w:rPr>
          <w:color w:val="000000"/>
          <w:szCs w:val="28"/>
        </w:rPr>
      </w:pPr>
    </w:p>
    <w:p w14:paraId="292EB19A" w14:textId="77777777" w:rsidR="00B02E66" w:rsidRPr="0025562E" w:rsidRDefault="00B02E66" w:rsidP="00B02E66">
      <w:pPr>
        <w:ind w:firstLine="709"/>
        <w:jc w:val="both"/>
        <w:rPr>
          <w:color w:val="000000"/>
          <w:szCs w:val="28"/>
        </w:rPr>
      </w:pPr>
      <w:r w:rsidRPr="0025562E">
        <w:rPr>
          <w:b/>
          <w:bCs/>
          <w:color w:val="000000"/>
          <w:szCs w:val="28"/>
        </w:rPr>
        <w:t>Организация и проведение лабораторных занятий</w:t>
      </w:r>
    </w:p>
    <w:p w14:paraId="7F602FFE" w14:textId="77777777" w:rsidR="00B02E66" w:rsidRPr="0025562E" w:rsidRDefault="00B02E66" w:rsidP="00B02E66">
      <w:pPr>
        <w:ind w:firstLine="709"/>
        <w:jc w:val="both"/>
        <w:rPr>
          <w:color w:val="000000"/>
          <w:szCs w:val="28"/>
        </w:rPr>
      </w:pPr>
    </w:p>
    <w:p w14:paraId="281E1551" w14:textId="77777777" w:rsidR="00B02E66" w:rsidRPr="0025562E" w:rsidRDefault="00B02E66" w:rsidP="00B02E66">
      <w:pPr>
        <w:ind w:firstLine="709"/>
        <w:jc w:val="both"/>
        <w:rPr>
          <w:color w:val="000000"/>
          <w:szCs w:val="28"/>
        </w:rPr>
      </w:pPr>
      <w:r w:rsidRPr="0025562E">
        <w:rPr>
          <w:color w:val="000000"/>
          <w:szCs w:val="28"/>
        </w:rPr>
        <w:t>Лабораторные занятия как вид учебной деятельности должны проводиться в специально оборудованных лабораториях, где выполняются лабораторные работы (задания).</w:t>
      </w:r>
    </w:p>
    <w:p w14:paraId="25248996" w14:textId="77777777" w:rsidR="00B02E66" w:rsidRPr="0025562E" w:rsidRDefault="00B02E66" w:rsidP="00B02E66">
      <w:pPr>
        <w:ind w:firstLine="709"/>
        <w:jc w:val="both"/>
        <w:rPr>
          <w:color w:val="000000"/>
          <w:szCs w:val="28"/>
        </w:rPr>
      </w:pPr>
      <w:r w:rsidRPr="0025562E">
        <w:rPr>
          <w:color w:val="000000"/>
          <w:szCs w:val="28"/>
        </w:rPr>
        <w:t>Необходимые структурные элементы лабораторного занятия:</w:t>
      </w:r>
    </w:p>
    <w:p w14:paraId="05BF0C13" w14:textId="77777777" w:rsidR="00B02E66" w:rsidRPr="0025562E" w:rsidRDefault="00B02E66" w:rsidP="00B02E66">
      <w:pPr>
        <w:numPr>
          <w:ilvl w:val="0"/>
          <w:numId w:val="6"/>
        </w:numPr>
        <w:tabs>
          <w:tab w:val="clear" w:pos="720"/>
        </w:tabs>
        <w:ind w:left="0" w:firstLine="709"/>
        <w:jc w:val="both"/>
        <w:rPr>
          <w:color w:val="000000"/>
          <w:szCs w:val="28"/>
        </w:rPr>
      </w:pPr>
      <w:r w:rsidRPr="0025562E">
        <w:rPr>
          <w:color w:val="000000"/>
          <w:szCs w:val="28"/>
        </w:rPr>
        <w:t>инструктаж, проводимый преподавателем;</w:t>
      </w:r>
    </w:p>
    <w:p w14:paraId="0D3EDA72" w14:textId="77777777" w:rsidR="00B02E66" w:rsidRPr="0025562E" w:rsidRDefault="00B02E66" w:rsidP="00B02E66">
      <w:pPr>
        <w:numPr>
          <w:ilvl w:val="0"/>
          <w:numId w:val="6"/>
        </w:numPr>
        <w:tabs>
          <w:tab w:val="clear" w:pos="720"/>
        </w:tabs>
        <w:ind w:left="0" w:firstLine="709"/>
        <w:jc w:val="both"/>
        <w:rPr>
          <w:color w:val="000000"/>
          <w:szCs w:val="28"/>
        </w:rPr>
      </w:pPr>
      <w:r w:rsidRPr="0025562E">
        <w:rPr>
          <w:color w:val="000000"/>
          <w:szCs w:val="28"/>
        </w:rPr>
        <w:t xml:space="preserve">самостоятельная деятельность </w:t>
      </w:r>
      <w:r>
        <w:rPr>
          <w:color w:val="000000"/>
          <w:szCs w:val="28"/>
        </w:rPr>
        <w:t>обучающихся</w:t>
      </w:r>
      <w:r w:rsidRPr="0025562E">
        <w:rPr>
          <w:color w:val="000000"/>
          <w:szCs w:val="28"/>
        </w:rPr>
        <w:t>;</w:t>
      </w:r>
    </w:p>
    <w:p w14:paraId="3F4EFAF7" w14:textId="77777777" w:rsidR="00B02E66" w:rsidRPr="0025562E" w:rsidRDefault="00B02E66" w:rsidP="00B02E66">
      <w:pPr>
        <w:numPr>
          <w:ilvl w:val="0"/>
          <w:numId w:val="6"/>
        </w:numPr>
        <w:tabs>
          <w:tab w:val="clear" w:pos="720"/>
        </w:tabs>
        <w:ind w:left="0" w:firstLine="709"/>
        <w:jc w:val="both"/>
        <w:rPr>
          <w:color w:val="000000"/>
          <w:szCs w:val="28"/>
        </w:rPr>
      </w:pPr>
      <w:r w:rsidRPr="0025562E">
        <w:rPr>
          <w:color w:val="000000"/>
          <w:szCs w:val="28"/>
        </w:rPr>
        <w:t>обсуждение итогов выполнения лабораторной работы (задания).</w:t>
      </w:r>
    </w:p>
    <w:p w14:paraId="53FEAE5F" w14:textId="77777777" w:rsidR="00B02E66" w:rsidRPr="0025562E" w:rsidRDefault="00B02E66" w:rsidP="00B02E66">
      <w:pPr>
        <w:ind w:firstLine="709"/>
        <w:jc w:val="both"/>
        <w:rPr>
          <w:color w:val="000000"/>
          <w:szCs w:val="28"/>
        </w:rPr>
      </w:pPr>
      <w:r w:rsidRPr="0025562E">
        <w:rPr>
          <w:color w:val="000000"/>
          <w:szCs w:val="28"/>
        </w:rPr>
        <w:t xml:space="preserve">Перед выполнением лабораторного задания (работы) проводится проверка знаний </w:t>
      </w:r>
      <w:r>
        <w:rPr>
          <w:color w:val="000000"/>
          <w:szCs w:val="28"/>
        </w:rPr>
        <w:t>обучающихся</w:t>
      </w:r>
      <w:r w:rsidRPr="0025562E">
        <w:rPr>
          <w:color w:val="000000"/>
          <w:szCs w:val="28"/>
        </w:rPr>
        <w:t xml:space="preserve"> – их теоретической готовности к выполнению задания.</w:t>
      </w:r>
    </w:p>
    <w:p w14:paraId="6C7447C7" w14:textId="77777777" w:rsidR="00B02E66" w:rsidRPr="0025562E" w:rsidRDefault="00B02E66" w:rsidP="00B02E66">
      <w:pPr>
        <w:ind w:firstLine="709"/>
        <w:jc w:val="both"/>
        <w:rPr>
          <w:color w:val="000000"/>
          <w:szCs w:val="28"/>
        </w:rPr>
      </w:pPr>
      <w:r w:rsidRPr="0025562E">
        <w:rPr>
          <w:color w:val="000000"/>
          <w:szCs w:val="28"/>
        </w:rPr>
        <w:t>Лабораторное задание (работа) может носить репродуктивный, частично-поисковый и поисковый характер.</w:t>
      </w:r>
    </w:p>
    <w:p w14:paraId="43F29242" w14:textId="77777777" w:rsidR="00B02E66" w:rsidRPr="0025562E" w:rsidRDefault="00B02E66" w:rsidP="00B02E66">
      <w:pPr>
        <w:ind w:firstLine="709"/>
        <w:jc w:val="both"/>
        <w:rPr>
          <w:color w:val="000000"/>
          <w:szCs w:val="28"/>
        </w:rPr>
      </w:pPr>
      <w:r w:rsidRPr="0025562E">
        <w:rPr>
          <w:color w:val="000000"/>
          <w:szCs w:val="28"/>
        </w:rPr>
        <w:t>Работы, носящие </w:t>
      </w:r>
      <w:r w:rsidRPr="0025562E">
        <w:rPr>
          <w:i/>
          <w:iCs/>
          <w:color w:val="000000"/>
          <w:szCs w:val="28"/>
        </w:rPr>
        <w:t>репродуктивный</w:t>
      </w:r>
      <w:r w:rsidRPr="0025562E">
        <w:rPr>
          <w:color w:val="000000"/>
          <w:szCs w:val="28"/>
        </w:rPr>
        <w:t xml:space="preserve"> характер, отличаются тем, что при их проведении </w:t>
      </w:r>
      <w:r>
        <w:rPr>
          <w:color w:val="000000"/>
          <w:szCs w:val="28"/>
        </w:rPr>
        <w:t>обучающиеся</w:t>
      </w:r>
      <w:r w:rsidRPr="0025562E">
        <w:rPr>
          <w:color w:val="000000"/>
          <w:szCs w:val="28"/>
        </w:rPr>
        <w:t xml:space="preserve"> пользуются подробными инструкциями, в которых указаны: цель работы, пояснения (теория, основные характеристики), оборудование, аппаратура, материалы и их характеристики, порядок выполнения работы, таблицы, выводы (без формулировок), контрольные вопросы, учебная и специальная литература.</w:t>
      </w:r>
    </w:p>
    <w:p w14:paraId="4BE1B648" w14:textId="77777777" w:rsidR="00B02E66" w:rsidRPr="0025562E" w:rsidRDefault="00B02E66" w:rsidP="00B02E66">
      <w:pPr>
        <w:ind w:firstLine="709"/>
        <w:jc w:val="both"/>
        <w:rPr>
          <w:color w:val="000000"/>
          <w:szCs w:val="28"/>
        </w:rPr>
      </w:pPr>
      <w:r w:rsidRPr="0025562E">
        <w:rPr>
          <w:color w:val="000000"/>
          <w:szCs w:val="28"/>
        </w:rPr>
        <w:t>Работы, носящие </w:t>
      </w:r>
      <w:r w:rsidRPr="0025562E">
        <w:rPr>
          <w:i/>
          <w:iCs/>
          <w:color w:val="000000"/>
          <w:szCs w:val="28"/>
        </w:rPr>
        <w:t>частично-поисковый</w:t>
      </w:r>
      <w:r w:rsidRPr="0025562E">
        <w:rPr>
          <w:color w:val="000000"/>
          <w:szCs w:val="28"/>
        </w:rPr>
        <w:t xml:space="preserve"> характер, отличаются тем, что при их проведении </w:t>
      </w:r>
      <w:r>
        <w:rPr>
          <w:color w:val="000000"/>
          <w:szCs w:val="28"/>
        </w:rPr>
        <w:t>обучающиеся</w:t>
      </w:r>
      <w:r w:rsidRPr="0025562E">
        <w:rPr>
          <w:color w:val="000000"/>
          <w:szCs w:val="28"/>
        </w:rPr>
        <w:t xml:space="preserve"> не пользуются подробными инструкциями, им не задан порядок </w:t>
      </w:r>
      <w:r w:rsidRPr="0025562E">
        <w:rPr>
          <w:color w:val="000000"/>
          <w:szCs w:val="28"/>
        </w:rPr>
        <w:lastRenderedPageBreak/>
        <w:t xml:space="preserve">выполнения необходимых действий, от </w:t>
      </w:r>
      <w:r>
        <w:rPr>
          <w:color w:val="000000"/>
          <w:szCs w:val="28"/>
        </w:rPr>
        <w:t>обучающихся</w:t>
      </w:r>
      <w:r w:rsidRPr="0025562E">
        <w:rPr>
          <w:color w:val="000000"/>
          <w:szCs w:val="28"/>
        </w:rPr>
        <w:t xml:space="preserve"> требуется самостоятельный подбор оборудования, выбор способов выполнения работы, инструктивной и справочной литературы.</w:t>
      </w:r>
    </w:p>
    <w:p w14:paraId="2D1ACCDD" w14:textId="77777777" w:rsidR="00B02E66" w:rsidRPr="0025562E" w:rsidRDefault="00B02E66" w:rsidP="00B02E66">
      <w:pPr>
        <w:ind w:firstLine="709"/>
        <w:jc w:val="both"/>
        <w:rPr>
          <w:color w:val="000000"/>
          <w:szCs w:val="28"/>
        </w:rPr>
      </w:pPr>
      <w:r w:rsidRPr="0025562E">
        <w:rPr>
          <w:color w:val="000000"/>
          <w:szCs w:val="28"/>
        </w:rPr>
        <w:t>Работы, носящие </w:t>
      </w:r>
      <w:r w:rsidRPr="0025562E">
        <w:rPr>
          <w:i/>
          <w:iCs/>
          <w:color w:val="000000"/>
          <w:szCs w:val="28"/>
        </w:rPr>
        <w:t>поисковый</w:t>
      </w:r>
      <w:r w:rsidRPr="0025562E">
        <w:rPr>
          <w:color w:val="000000"/>
          <w:szCs w:val="28"/>
        </w:rPr>
        <w:t xml:space="preserve"> характер, отличаются тем, что </w:t>
      </w:r>
      <w:r>
        <w:rPr>
          <w:color w:val="000000"/>
          <w:szCs w:val="28"/>
        </w:rPr>
        <w:t>обучающиеся</w:t>
      </w:r>
      <w:r w:rsidRPr="0025562E">
        <w:rPr>
          <w:color w:val="000000"/>
          <w:szCs w:val="28"/>
        </w:rPr>
        <w:t xml:space="preserve"> должны решить новую для них проблему, опираясь на имеющиеся у них теоретические знания.</w:t>
      </w:r>
    </w:p>
    <w:p w14:paraId="7831F28E" w14:textId="77777777" w:rsidR="00B02E66" w:rsidRPr="0025562E" w:rsidRDefault="00B02E66" w:rsidP="00B02E66">
      <w:pPr>
        <w:ind w:firstLine="709"/>
        <w:jc w:val="both"/>
        <w:rPr>
          <w:color w:val="000000"/>
          <w:szCs w:val="28"/>
        </w:rPr>
      </w:pPr>
      <w:r w:rsidRPr="0025562E">
        <w:rPr>
          <w:color w:val="000000"/>
          <w:szCs w:val="28"/>
        </w:rPr>
        <w:t>По каждому лабораторному заданию (работе) преподавателем учебной дисциплины разрабатываются методические указания по их проведению.</w:t>
      </w:r>
    </w:p>
    <w:p w14:paraId="2F331B3C" w14:textId="77777777" w:rsidR="00B02E66" w:rsidRPr="0025562E" w:rsidRDefault="00B02E66" w:rsidP="00B02E66">
      <w:pPr>
        <w:ind w:firstLine="709"/>
        <w:jc w:val="both"/>
        <w:rPr>
          <w:color w:val="000000"/>
          <w:szCs w:val="28"/>
        </w:rPr>
      </w:pPr>
      <w:r w:rsidRPr="0025562E">
        <w:rPr>
          <w:color w:val="000000"/>
          <w:szCs w:val="28"/>
        </w:rPr>
        <w:t>По лабораторной работе репродуктивного характера методические указания содержат:</w:t>
      </w:r>
    </w:p>
    <w:p w14:paraId="56A8AB21" w14:textId="77777777" w:rsidR="00B02E66" w:rsidRPr="0025562E" w:rsidRDefault="00B02E66" w:rsidP="00B02E66">
      <w:pPr>
        <w:numPr>
          <w:ilvl w:val="0"/>
          <w:numId w:val="4"/>
        </w:numPr>
        <w:tabs>
          <w:tab w:val="clear" w:pos="720"/>
        </w:tabs>
        <w:ind w:left="0" w:firstLine="709"/>
        <w:jc w:val="both"/>
        <w:rPr>
          <w:color w:val="000000"/>
          <w:szCs w:val="28"/>
        </w:rPr>
      </w:pPr>
      <w:r w:rsidRPr="0025562E">
        <w:rPr>
          <w:color w:val="000000"/>
          <w:szCs w:val="28"/>
        </w:rPr>
        <w:t>тему занятия;</w:t>
      </w:r>
    </w:p>
    <w:p w14:paraId="1FBA0521" w14:textId="77777777" w:rsidR="00B02E66" w:rsidRPr="0025562E" w:rsidRDefault="00B02E66" w:rsidP="00B02E66">
      <w:pPr>
        <w:numPr>
          <w:ilvl w:val="0"/>
          <w:numId w:val="4"/>
        </w:numPr>
        <w:tabs>
          <w:tab w:val="clear" w:pos="720"/>
        </w:tabs>
        <w:ind w:left="0" w:firstLine="709"/>
        <w:jc w:val="both"/>
        <w:rPr>
          <w:color w:val="000000"/>
          <w:szCs w:val="28"/>
        </w:rPr>
      </w:pPr>
      <w:r w:rsidRPr="0025562E">
        <w:rPr>
          <w:color w:val="000000"/>
          <w:szCs w:val="28"/>
        </w:rPr>
        <w:t>цель занятия;</w:t>
      </w:r>
    </w:p>
    <w:p w14:paraId="3E638B4B" w14:textId="77777777" w:rsidR="00B02E66" w:rsidRPr="0025562E" w:rsidRDefault="00B02E66" w:rsidP="00B02E66">
      <w:pPr>
        <w:numPr>
          <w:ilvl w:val="0"/>
          <w:numId w:val="4"/>
        </w:numPr>
        <w:tabs>
          <w:tab w:val="clear" w:pos="720"/>
        </w:tabs>
        <w:ind w:left="0" w:firstLine="709"/>
        <w:jc w:val="both"/>
        <w:rPr>
          <w:color w:val="000000"/>
          <w:szCs w:val="28"/>
        </w:rPr>
      </w:pPr>
      <w:r w:rsidRPr="0025562E">
        <w:rPr>
          <w:color w:val="000000"/>
          <w:szCs w:val="28"/>
        </w:rPr>
        <w:t>используемое оборудование, аппаратуру, материалы и их характеристики;</w:t>
      </w:r>
    </w:p>
    <w:p w14:paraId="0BE3A0F4" w14:textId="77777777" w:rsidR="00B02E66" w:rsidRPr="0025562E" w:rsidRDefault="00B02E66" w:rsidP="00B02E66">
      <w:pPr>
        <w:numPr>
          <w:ilvl w:val="0"/>
          <w:numId w:val="4"/>
        </w:numPr>
        <w:tabs>
          <w:tab w:val="clear" w:pos="720"/>
        </w:tabs>
        <w:ind w:left="0" w:firstLine="709"/>
        <w:jc w:val="both"/>
        <w:rPr>
          <w:color w:val="000000"/>
          <w:szCs w:val="28"/>
        </w:rPr>
      </w:pPr>
      <w:r w:rsidRPr="0025562E">
        <w:rPr>
          <w:color w:val="000000"/>
          <w:szCs w:val="28"/>
        </w:rPr>
        <w:t>основные теоретические положения ;</w:t>
      </w:r>
    </w:p>
    <w:p w14:paraId="36A268EA" w14:textId="77777777" w:rsidR="00B02E66" w:rsidRPr="0025562E" w:rsidRDefault="00B02E66" w:rsidP="00B02E66">
      <w:pPr>
        <w:numPr>
          <w:ilvl w:val="0"/>
          <w:numId w:val="4"/>
        </w:numPr>
        <w:tabs>
          <w:tab w:val="clear" w:pos="720"/>
        </w:tabs>
        <w:ind w:left="0" w:firstLine="709"/>
        <w:jc w:val="both"/>
        <w:rPr>
          <w:color w:val="000000"/>
          <w:szCs w:val="28"/>
        </w:rPr>
      </w:pPr>
      <w:r w:rsidRPr="0025562E">
        <w:rPr>
          <w:color w:val="000000"/>
          <w:szCs w:val="28"/>
        </w:rPr>
        <w:t>порядок выполнения конкретной работы;</w:t>
      </w:r>
    </w:p>
    <w:p w14:paraId="0F9F9C4C" w14:textId="77777777" w:rsidR="00B02E66" w:rsidRPr="0025562E" w:rsidRDefault="00B02E66" w:rsidP="00B02E66">
      <w:pPr>
        <w:numPr>
          <w:ilvl w:val="0"/>
          <w:numId w:val="4"/>
        </w:numPr>
        <w:tabs>
          <w:tab w:val="clear" w:pos="720"/>
        </w:tabs>
        <w:ind w:left="0" w:firstLine="709"/>
        <w:jc w:val="both"/>
        <w:rPr>
          <w:color w:val="000000"/>
          <w:szCs w:val="28"/>
        </w:rPr>
      </w:pPr>
      <w:r w:rsidRPr="0025562E">
        <w:rPr>
          <w:color w:val="000000"/>
          <w:szCs w:val="28"/>
        </w:rPr>
        <w:t>образец оформления отчета (таблицы для заполнения; выводы (без формулировок));</w:t>
      </w:r>
    </w:p>
    <w:p w14:paraId="793BC76E" w14:textId="77777777" w:rsidR="00B02E66" w:rsidRPr="0025562E" w:rsidRDefault="00B02E66" w:rsidP="00B02E66">
      <w:pPr>
        <w:numPr>
          <w:ilvl w:val="0"/>
          <w:numId w:val="4"/>
        </w:numPr>
        <w:tabs>
          <w:tab w:val="clear" w:pos="720"/>
        </w:tabs>
        <w:ind w:left="0" w:firstLine="709"/>
        <w:jc w:val="both"/>
        <w:rPr>
          <w:color w:val="000000"/>
          <w:szCs w:val="28"/>
        </w:rPr>
      </w:pPr>
      <w:r w:rsidRPr="0025562E">
        <w:rPr>
          <w:color w:val="000000"/>
          <w:szCs w:val="28"/>
        </w:rPr>
        <w:t>контрольные вопросы;</w:t>
      </w:r>
    </w:p>
    <w:p w14:paraId="055EAD2B" w14:textId="77777777" w:rsidR="00B02E66" w:rsidRPr="0025562E" w:rsidRDefault="00B02E66" w:rsidP="00B02E66">
      <w:pPr>
        <w:numPr>
          <w:ilvl w:val="0"/>
          <w:numId w:val="4"/>
        </w:numPr>
        <w:tabs>
          <w:tab w:val="clear" w:pos="720"/>
        </w:tabs>
        <w:ind w:left="0" w:firstLine="709"/>
        <w:jc w:val="both"/>
        <w:rPr>
          <w:color w:val="000000"/>
          <w:szCs w:val="28"/>
        </w:rPr>
      </w:pPr>
      <w:r w:rsidRPr="0025562E">
        <w:rPr>
          <w:color w:val="000000"/>
          <w:szCs w:val="28"/>
        </w:rPr>
        <w:t>учебную и специальную литературу.</w:t>
      </w:r>
    </w:p>
    <w:p w14:paraId="1C25F4CF" w14:textId="77777777" w:rsidR="00B02E66" w:rsidRPr="0025562E" w:rsidRDefault="00B02E66" w:rsidP="00B02E66">
      <w:pPr>
        <w:ind w:firstLine="709"/>
        <w:jc w:val="both"/>
        <w:rPr>
          <w:color w:val="000000"/>
          <w:szCs w:val="28"/>
        </w:rPr>
      </w:pPr>
      <w:r w:rsidRPr="0025562E">
        <w:rPr>
          <w:color w:val="000000"/>
          <w:szCs w:val="28"/>
        </w:rPr>
        <w:t>По лабораторной работе частично-поискового характера методические указания содержат:</w:t>
      </w:r>
    </w:p>
    <w:p w14:paraId="772D66CA" w14:textId="77777777" w:rsidR="00B02E66" w:rsidRPr="0025562E" w:rsidRDefault="00B02E66" w:rsidP="00B02E66">
      <w:pPr>
        <w:numPr>
          <w:ilvl w:val="0"/>
          <w:numId w:val="5"/>
        </w:numPr>
        <w:tabs>
          <w:tab w:val="clear" w:pos="720"/>
        </w:tabs>
        <w:ind w:left="0" w:firstLine="709"/>
        <w:jc w:val="both"/>
        <w:rPr>
          <w:color w:val="000000"/>
          <w:szCs w:val="28"/>
        </w:rPr>
      </w:pPr>
      <w:r w:rsidRPr="0025562E">
        <w:rPr>
          <w:color w:val="000000"/>
          <w:szCs w:val="28"/>
        </w:rPr>
        <w:t>тему занятия;</w:t>
      </w:r>
    </w:p>
    <w:p w14:paraId="23CD3910" w14:textId="77777777" w:rsidR="00B02E66" w:rsidRPr="0025562E" w:rsidRDefault="00B02E66" w:rsidP="00B02E66">
      <w:pPr>
        <w:numPr>
          <w:ilvl w:val="0"/>
          <w:numId w:val="5"/>
        </w:numPr>
        <w:tabs>
          <w:tab w:val="clear" w:pos="720"/>
        </w:tabs>
        <w:ind w:left="0" w:firstLine="709"/>
        <w:jc w:val="both"/>
        <w:rPr>
          <w:color w:val="000000"/>
          <w:szCs w:val="28"/>
        </w:rPr>
      </w:pPr>
      <w:r w:rsidRPr="0025562E">
        <w:rPr>
          <w:color w:val="000000"/>
          <w:szCs w:val="28"/>
        </w:rPr>
        <w:t>цель занятия;</w:t>
      </w:r>
    </w:p>
    <w:p w14:paraId="1312E106" w14:textId="77777777" w:rsidR="00B02E66" w:rsidRPr="0025562E" w:rsidRDefault="00B02E66" w:rsidP="00B02E66">
      <w:pPr>
        <w:numPr>
          <w:ilvl w:val="0"/>
          <w:numId w:val="5"/>
        </w:numPr>
        <w:tabs>
          <w:tab w:val="clear" w:pos="720"/>
        </w:tabs>
        <w:ind w:left="0" w:firstLine="709"/>
        <w:jc w:val="both"/>
        <w:rPr>
          <w:color w:val="000000"/>
          <w:szCs w:val="28"/>
        </w:rPr>
      </w:pPr>
      <w:r w:rsidRPr="0025562E">
        <w:rPr>
          <w:color w:val="000000"/>
          <w:szCs w:val="28"/>
        </w:rPr>
        <w:t>основные теоретические положения.</w:t>
      </w:r>
    </w:p>
    <w:p w14:paraId="564F5E39" w14:textId="77777777" w:rsidR="00B02E66" w:rsidRPr="0025562E" w:rsidRDefault="00B02E66" w:rsidP="00B02E66">
      <w:pPr>
        <w:ind w:firstLine="709"/>
        <w:jc w:val="both"/>
        <w:rPr>
          <w:color w:val="000000"/>
          <w:szCs w:val="28"/>
        </w:rPr>
      </w:pPr>
      <w:r w:rsidRPr="0025562E">
        <w:rPr>
          <w:color w:val="000000"/>
          <w:szCs w:val="28"/>
        </w:rPr>
        <w:t xml:space="preserve">Форма организации </w:t>
      </w:r>
      <w:r>
        <w:rPr>
          <w:color w:val="000000"/>
          <w:szCs w:val="28"/>
        </w:rPr>
        <w:t>обучающихся</w:t>
      </w:r>
      <w:r w:rsidRPr="0025562E">
        <w:rPr>
          <w:color w:val="000000"/>
          <w:szCs w:val="28"/>
        </w:rPr>
        <w:t xml:space="preserve"> для проведения лабораторного занятия – фронтальная, групповая и индивидуальная – определяется преподавателем, исходя из темы, цели, порядка выполнения работы.</w:t>
      </w:r>
    </w:p>
    <w:p w14:paraId="3DDE8FA4" w14:textId="77777777" w:rsidR="00B02E66" w:rsidRPr="0025562E" w:rsidRDefault="00B02E66" w:rsidP="00B02E66">
      <w:pPr>
        <w:ind w:firstLine="709"/>
        <w:jc w:val="both"/>
        <w:rPr>
          <w:color w:val="000000"/>
          <w:szCs w:val="28"/>
        </w:rPr>
      </w:pPr>
      <w:r w:rsidRPr="0025562E">
        <w:rPr>
          <w:color w:val="000000"/>
          <w:szCs w:val="28"/>
        </w:rPr>
        <w:t xml:space="preserve">При фронтальной форме организации занятий все </w:t>
      </w:r>
      <w:r>
        <w:rPr>
          <w:color w:val="000000"/>
          <w:szCs w:val="28"/>
        </w:rPr>
        <w:t>обучающиеся</w:t>
      </w:r>
      <w:r w:rsidRPr="0025562E">
        <w:rPr>
          <w:color w:val="000000"/>
          <w:szCs w:val="28"/>
        </w:rPr>
        <w:t xml:space="preserve"> выполняют одну и ту же работу.</w:t>
      </w:r>
    </w:p>
    <w:p w14:paraId="1E3965BD" w14:textId="77777777" w:rsidR="00B02E66" w:rsidRPr="0025562E" w:rsidRDefault="00B02E66" w:rsidP="00B02E66">
      <w:pPr>
        <w:ind w:firstLine="709"/>
        <w:jc w:val="both"/>
        <w:rPr>
          <w:color w:val="000000"/>
          <w:szCs w:val="28"/>
        </w:rPr>
      </w:pPr>
      <w:r w:rsidRPr="0025562E">
        <w:rPr>
          <w:color w:val="000000"/>
          <w:szCs w:val="28"/>
        </w:rPr>
        <w:t>При групповой форме организации занятий одна и та же работа выполняется бригадами по 2-5 человек.</w:t>
      </w:r>
    </w:p>
    <w:p w14:paraId="1B00D15D" w14:textId="77777777" w:rsidR="00B02E66" w:rsidRPr="0025562E" w:rsidRDefault="00B02E66" w:rsidP="00B02E66">
      <w:pPr>
        <w:ind w:firstLine="709"/>
        <w:jc w:val="both"/>
        <w:rPr>
          <w:color w:val="000000"/>
          <w:szCs w:val="28"/>
        </w:rPr>
      </w:pPr>
      <w:r w:rsidRPr="0025562E">
        <w:rPr>
          <w:color w:val="000000"/>
          <w:szCs w:val="28"/>
        </w:rPr>
        <w:t>При индивидуальной форме организации занятий каждый выполняет индивидуальное задание.</w:t>
      </w:r>
    </w:p>
    <w:p w14:paraId="096C9E20" w14:textId="77777777" w:rsidR="00B02E66" w:rsidRPr="0025562E" w:rsidRDefault="00B02E66" w:rsidP="00B02E66">
      <w:pPr>
        <w:ind w:firstLine="709"/>
        <w:jc w:val="both"/>
        <w:rPr>
          <w:color w:val="000000"/>
          <w:szCs w:val="28"/>
        </w:rPr>
      </w:pPr>
      <w:r w:rsidRPr="0025562E">
        <w:rPr>
          <w:color w:val="000000"/>
          <w:szCs w:val="28"/>
        </w:rPr>
        <w:t>Для повышения эффективности проведения лабораторных занятий преподавателю рекомендуется разработать:</w:t>
      </w:r>
    </w:p>
    <w:p w14:paraId="26FAF417" w14:textId="77777777" w:rsidR="00B02E66" w:rsidRPr="0025562E" w:rsidRDefault="00B02E66" w:rsidP="00B02E66">
      <w:pPr>
        <w:numPr>
          <w:ilvl w:val="0"/>
          <w:numId w:val="3"/>
        </w:numPr>
        <w:tabs>
          <w:tab w:val="clear" w:pos="720"/>
        </w:tabs>
        <w:ind w:left="0" w:firstLine="709"/>
        <w:jc w:val="both"/>
        <w:rPr>
          <w:color w:val="000000"/>
          <w:szCs w:val="28"/>
        </w:rPr>
      </w:pPr>
      <w:r w:rsidRPr="0025562E">
        <w:rPr>
          <w:color w:val="000000"/>
          <w:szCs w:val="28"/>
        </w:rPr>
        <w:t>сборник задач, заданий и упражнений с методическими указаниями по их выполнению;</w:t>
      </w:r>
    </w:p>
    <w:p w14:paraId="0472CE42" w14:textId="77777777" w:rsidR="00B02E66" w:rsidRPr="0025562E" w:rsidRDefault="00B02E66" w:rsidP="00B02E66">
      <w:pPr>
        <w:numPr>
          <w:ilvl w:val="0"/>
          <w:numId w:val="3"/>
        </w:numPr>
        <w:tabs>
          <w:tab w:val="clear" w:pos="720"/>
        </w:tabs>
        <w:ind w:left="0" w:firstLine="709"/>
        <w:jc w:val="both"/>
        <w:rPr>
          <w:color w:val="000000"/>
          <w:szCs w:val="28"/>
        </w:rPr>
      </w:pPr>
      <w:r w:rsidRPr="0025562E">
        <w:rPr>
          <w:color w:val="000000"/>
          <w:szCs w:val="28"/>
        </w:rPr>
        <w:t>задания для автоматизированного тестового контроля для определения подготовки учащихся к лабораторному занятию;</w:t>
      </w:r>
    </w:p>
    <w:p w14:paraId="435F5A6C" w14:textId="77777777" w:rsidR="00B02E66" w:rsidRDefault="00B02E66" w:rsidP="00B02E66">
      <w:pPr>
        <w:numPr>
          <w:ilvl w:val="0"/>
          <w:numId w:val="3"/>
        </w:numPr>
        <w:tabs>
          <w:tab w:val="clear" w:pos="720"/>
        </w:tabs>
        <w:ind w:left="0" w:firstLine="709"/>
        <w:jc w:val="both"/>
        <w:rPr>
          <w:color w:val="000000"/>
          <w:szCs w:val="28"/>
        </w:rPr>
      </w:pPr>
      <w:r w:rsidRPr="0025562E">
        <w:rPr>
          <w:color w:val="000000"/>
          <w:szCs w:val="28"/>
        </w:rPr>
        <w:t>проведение лабораторных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3C1CADA9" w14:textId="77777777" w:rsidR="00B02E66" w:rsidRPr="0025562E" w:rsidRDefault="00B02E66" w:rsidP="00B02E66">
      <w:pPr>
        <w:ind w:left="720"/>
        <w:jc w:val="both"/>
        <w:rPr>
          <w:color w:val="000000"/>
          <w:szCs w:val="28"/>
        </w:rPr>
      </w:pPr>
    </w:p>
    <w:p w14:paraId="333F10BA" w14:textId="77777777" w:rsidR="00B02E66" w:rsidRPr="0025562E" w:rsidRDefault="00B02E66" w:rsidP="00B02E66">
      <w:pPr>
        <w:ind w:firstLine="709"/>
        <w:jc w:val="both"/>
        <w:rPr>
          <w:color w:val="000000"/>
          <w:szCs w:val="28"/>
        </w:rPr>
      </w:pPr>
      <w:r w:rsidRPr="0025562E">
        <w:rPr>
          <w:b/>
          <w:bCs/>
          <w:color w:val="000000"/>
          <w:szCs w:val="28"/>
        </w:rPr>
        <w:t>Оформление лабораторного задания (работы)</w:t>
      </w:r>
    </w:p>
    <w:p w14:paraId="15716B5E" w14:textId="77777777" w:rsidR="00B02E66" w:rsidRPr="0025562E" w:rsidRDefault="00B02E66" w:rsidP="00B02E66">
      <w:pPr>
        <w:ind w:firstLine="709"/>
        <w:jc w:val="both"/>
        <w:rPr>
          <w:color w:val="000000"/>
          <w:szCs w:val="28"/>
        </w:rPr>
      </w:pPr>
    </w:p>
    <w:p w14:paraId="3B30A6AD" w14:textId="77777777" w:rsidR="00B02E66" w:rsidRPr="0025562E" w:rsidRDefault="00B02E66" w:rsidP="00B02E66">
      <w:pPr>
        <w:ind w:firstLine="709"/>
        <w:jc w:val="both"/>
        <w:rPr>
          <w:color w:val="000000"/>
          <w:szCs w:val="28"/>
        </w:rPr>
      </w:pPr>
      <w:r w:rsidRPr="0025562E">
        <w:rPr>
          <w:color w:val="000000"/>
          <w:szCs w:val="28"/>
        </w:rPr>
        <w:t>Результаты выполнения лабораторного задания (работы) оформляются учащими в виде отчета.</w:t>
      </w:r>
      <w:r>
        <w:rPr>
          <w:color w:val="000000"/>
          <w:szCs w:val="28"/>
        </w:rPr>
        <w:t xml:space="preserve"> </w:t>
      </w:r>
      <w:r w:rsidRPr="0025562E">
        <w:rPr>
          <w:color w:val="000000"/>
          <w:szCs w:val="28"/>
        </w:rPr>
        <w:t>Оценки за выполнение лабораторного задания (работы) являются показателями текущей успеваемости учащихся по учебной дисциплине.</w:t>
      </w:r>
    </w:p>
    <w:p w14:paraId="54771729" w14:textId="77777777" w:rsidR="00B02E66" w:rsidRPr="00E50562" w:rsidRDefault="00B02E66" w:rsidP="00B02E66">
      <w:pPr>
        <w:ind w:firstLine="709"/>
        <w:jc w:val="both"/>
        <w:rPr>
          <w:color w:val="000000"/>
          <w:szCs w:val="28"/>
        </w:rPr>
      </w:pPr>
    </w:p>
    <w:p w14:paraId="77C05157" w14:textId="77777777" w:rsidR="00B02E66" w:rsidRDefault="00B02E66" w:rsidP="00B02E66">
      <w:pPr>
        <w:spacing w:after="200" w:line="276" w:lineRule="auto"/>
        <w:rPr>
          <w:color w:val="000000"/>
          <w:szCs w:val="28"/>
        </w:rPr>
      </w:pPr>
      <w:r>
        <w:rPr>
          <w:color w:val="000000"/>
          <w:szCs w:val="28"/>
        </w:rPr>
        <w:br w:type="page"/>
      </w:r>
    </w:p>
    <w:p w14:paraId="27FD6174" w14:textId="77777777" w:rsidR="00B02E66" w:rsidRPr="00E50562" w:rsidRDefault="00B02E66" w:rsidP="00B02E66">
      <w:pPr>
        <w:ind w:firstLine="709"/>
        <w:jc w:val="both"/>
        <w:rPr>
          <w:b/>
          <w:color w:val="000000"/>
          <w:sz w:val="28"/>
          <w:szCs w:val="28"/>
        </w:rPr>
      </w:pPr>
      <w:r w:rsidRPr="00E50562">
        <w:rPr>
          <w:b/>
          <w:color w:val="000000"/>
          <w:sz w:val="28"/>
          <w:szCs w:val="28"/>
        </w:rPr>
        <w:lastRenderedPageBreak/>
        <w:t>5 Методические рекомендации обучающимся по организации самостоятельной работы</w:t>
      </w:r>
    </w:p>
    <w:p w14:paraId="3E9079E1" w14:textId="77777777" w:rsidR="00B02E66" w:rsidRPr="00E50562" w:rsidRDefault="00B02E66" w:rsidP="00B02E66">
      <w:pPr>
        <w:ind w:firstLine="709"/>
        <w:jc w:val="both"/>
        <w:rPr>
          <w:color w:val="000000"/>
          <w:szCs w:val="28"/>
        </w:rPr>
      </w:pPr>
    </w:p>
    <w:p w14:paraId="47A0854E" w14:textId="77777777" w:rsidR="00B02E66" w:rsidRPr="00E50562" w:rsidRDefault="00B02E66" w:rsidP="00B02E66">
      <w:pPr>
        <w:ind w:firstLine="709"/>
        <w:jc w:val="both"/>
        <w:rPr>
          <w:color w:val="000000"/>
          <w:szCs w:val="28"/>
        </w:rPr>
      </w:pPr>
      <w:r>
        <w:rPr>
          <w:color w:val="000000"/>
          <w:szCs w:val="28"/>
        </w:rPr>
        <w:t>Цель организации самостоятельной работы по дисциплине «Электротехника и электрооборудование транспортных и транспортно-технологических машин и оборудования» — это углубление и расширение знаний в области теоретических основ функционирования, устройства и эксплуатации электрооборудования транспортных и транспортно-технологических машин.</w:t>
      </w:r>
    </w:p>
    <w:p w14:paraId="7426CFA2" w14:textId="77777777" w:rsidR="00B02E66" w:rsidRPr="00E50562" w:rsidRDefault="00B02E66" w:rsidP="00B02E66">
      <w:pPr>
        <w:ind w:firstLine="709"/>
        <w:jc w:val="both"/>
        <w:rPr>
          <w:color w:val="000000"/>
          <w:szCs w:val="28"/>
        </w:rPr>
      </w:pPr>
      <w:r w:rsidRPr="00E50562">
        <w:rPr>
          <w:color w:val="000000"/>
          <w:szCs w:val="28"/>
        </w:rPr>
        <w:t>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квалификационной работы.</w:t>
      </w:r>
    </w:p>
    <w:p w14:paraId="0FF872F0" w14:textId="77777777" w:rsidR="00B02E66" w:rsidRPr="00E50562" w:rsidRDefault="00B02E66" w:rsidP="00B02E66">
      <w:pPr>
        <w:ind w:firstLine="709"/>
        <w:jc w:val="both"/>
        <w:rPr>
          <w:color w:val="000000"/>
          <w:szCs w:val="28"/>
        </w:rPr>
      </w:pPr>
      <w:r w:rsidRPr="00E50562">
        <w:rPr>
          <w:color w:val="000000"/>
          <w:szCs w:val="28"/>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14:paraId="495E290B" w14:textId="77777777" w:rsidR="00B02E66" w:rsidRPr="00E50562" w:rsidRDefault="00B02E66" w:rsidP="00B02E66">
      <w:pPr>
        <w:ind w:firstLine="709"/>
        <w:jc w:val="both"/>
        <w:rPr>
          <w:color w:val="000000"/>
          <w:szCs w:val="28"/>
        </w:rPr>
      </w:pPr>
      <w:r w:rsidRPr="00E50562">
        <w:rPr>
          <w:color w:val="000000"/>
          <w:szCs w:val="28"/>
        </w:rPr>
        <w:t>Самостоятельная работа реализуется:</w:t>
      </w:r>
    </w:p>
    <w:p w14:paraId="3C596C41"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14:paraId="4D9ACA9C"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14:paraId="465BAA13"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в библиотеке, дома, на кафедре при выполнении обучающимся учебных и практических задач.</w:t>
      </w:r>
    </w:p>
    <w:p w14:paraId="459867DB" w14:textId="77777777" w:rsidR="00B02E66" w:rsidRPr="00E50562" w:rsidRDefault="00B02E66" w:rsidP="00B02E66">
      <w:pPr>
        <w:ind w:firstLine="709"/>
        <w:jc w:val="both"/>
        <w:rPr>
          <w:color w:val="000000"/>
          <w:szCs w:val="28"/>
        </w:rPr>
      </w:pPr>
      <w:r w:rsidRPr="00E50562">
        <w:rPr>
          <w:color w:val="000000"/>
          <w:szCs w:val="28"/>
        </w:rPr>
        <w:t>Самостоятельная работа обучающихся предполагает:</w:t>
      </w:r>
    </w:p>
    <w:p w14:paraId="02D504F2"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r>
      <w:r w:rsidRPr="004C69D3">
        <w:rPr>
          <w:color w:val="000000"/>
          <w:szCs w:val="28"/>
        </w:rPr>
        <w:t xml:space="preserve">выполнение </w:t>
      </w:r>
      <w:r>
        <w:rPr>
          <w:color w:val="000000"/>
          <w:szCs w:val="28"/>
        </w:rPr>
        <w:t>расчетно-графического задания</w:t>
      </w:r>
      <w:r w:rsidRPr="00E50562">
        <w:rPr>
          <w:color w:val="000000"/>
          <w:szCs w:val="28"/>
        </w:rPr>
        <w:t>;</w:t>
      </w:r>
    </w:p>
    <w:p w14:paraId="412B56DC"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r>
      <w:r w:rsidRPr="004C69D3">
        <w:rPr>
          <w:color w:val="000000"/>
          <w:szCs w:val="28"/>
        </w:rPr>
        <w:t>подготовк</w:t>
      </w:r>
      <w:r>
        <w:rPr>
          <w:color w:val="000000"/>
          <w:szCs w:val="28"/>
        </w:rPr>
        <w:t>у</w:t>
      </w:r>
      <w:r w:rsidRPr="004C69D3">
        <w:rPr>
          <w:color w:val="000000"/>
          <w:szCs w:val="28"/>
        </w:rPr>
        <w:t xml:space="preserve"> к лабораторным занятиям</w:t>
      </w:r>
      <w:r w:rsidRPr="00E50562">
        <w:rPr>
          <w:color w:val="000000"/>
          <w:szCs w:val="28"/>
        </w:rPr>
        <w:t>.</w:t>
      </w:r>
    </w:p>
    <w:p w14:paraId="36B01070" w14:textId="77777777" w:rsidR="00B02E66" w:rsidRPr="00E50562" w:rsidRDefault="00B02E66" w:rsidP="00B02E66">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14:paraId="1B73735A" w14:textId="77777777" w:rsidR="00B02E66" w:rsidRPr="00E50562" w:rsidRDefault="00B02E66" w:rsidP="00B02E66">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14:paraId="371D154B" w14:textId="77777777" w:rsidR="00B02E66" w:rsidRPr="00E50562" w:rsidRDefault="00B02E66" w:rsidP="00B02E66">
      <w:pPr>
        <w:ind w:firstLine="709"/>
        <w:jc w:val="both"/>
        <w:rPr>
          <w:color w:val="000000"/>
          <w:szCs w:val="28"/>
        </w:rPr>
      </w:pPr>
      <w:r w:rsidRPr="00E50562">
        <w:rPr>
          <w:color w:val="000000"/>
          <w:szCs w:val="28"/>
        </w:rPr>
        <w:t>Для самостоятельного изучения отводятся темы, хорошо разработанные в учебных пособиях, и не могут представлять особенных трудностей при изучении.</w:t>
      </w:r>
    </w:p>
    <w:p w14:paraId="71C6B0AA" w14:textId="77777777" w:rsidR="00B02E66" w:rsidRPr="00E50562" w:rsidRDefault="00B02E66" w:rsidP="00B02E66">
      <w:pPr>
        <w:tabs>
          <w:tab w:val="left" w:pos="993"/>
        </w:tabs>
        <w:ind w:firstLine="709"/>
        <w:jc w:val="both"/>
        <w:rPr>
          <w:color w:val="000000"/>
          <w:szCs w:val="28"/>
        </w:rPr>
      </w:pPr>
      <w:r w:rsidRPr="00E50562">
        <w:rPr>
          <w:color w:val="000000"/>
          <w:szCs w:val="28"/>
        </w:rPr>
        <w:t>Для эффективной организации самостоятельной работы обучающихся необходимо:</w:t>
      </w:r>
    </w:p>
    <w:p w14:paraId="6E746277"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14:paraId="01F2610D" w14:textId="77777777" w:rsidR="00B02E66" w:rsidRPr="00E50562" w:rsidRDefault="00B02E66" w:rsidP="00B02E66">
      <w:pPr>
        <w:tabs>
          <w:tab w:val="left" w:pos="993"/>
        </w:tabs>
        <w:ind w:firstLine="709"/>
        <w:jc w:val="both"/>
        <w:rPr>
          <w:color w:val="000000"/>
          <w:szCs w:val="28"/>
        </w:rPr>
      </w:pPr>
      <w:r w:rsidRPr="00E50562">
        <w:rPr>
          <w:color w:val="000000"/>
          <w:szCs w:val="28"/>
        </w:rPr>
        <w:t>-</w:t>
      </w:r>
      <w:r w:rsidRPr="00E50562">
        <w:rPr>
          <w:color w:val="000000"/>
          <w:szCs w:val="28"/>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14:paraId="4A81DFE7" w14:textId="77777777" w:rsidR="00B02E66" w:rsidRDefault="00B02E66" w:rsidP="00B02E66">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14:paraId="737772E4" w14:textId="2600F9A1" w:rsidR="00B02E66" w:rsidRPr="00F00CF9" w:rsidRDefault="00B02E66" w:rsidP="00B02E66">
      <w:pPr>
        <w:ind w:firstLine="709"/>
        <w:jc w:val="both"/>
        <w:rPr>
          <w:color w:val="000000"/>
          <w:szCs w:val="28"/>
        </w:rPr>
      </w:pPr>
      <w:r>
        <w:rPr>
          <w:color w:val="000000"/>
          <w:szCs w:val="28"/>
        </w:rPr>
        <w:t xml:space="preserve">Методический материал по дисциплине доступен по ссылке: </w:t>
      </w:r>
      <w:hyperlink r:id="rId9" w:history="1">
        <w:r w:rsidR="00F00CF9" w:rsidRPr="00DF7F05">
          <w:rPr>
            <w:rStyle w:val="a9"/>
            <w:szCs w:val="28"/>
          </w:rPr>
          <w:t>https://yadi.sk/d/JWiZrqwJK8EsbQ</w:t>
        </w:r>
      </w:hyperlink>
      <w:r w:rsidR="00F00CF9" w:rsidRPr="00F00CF9">
        <w:rPr>
          <w:color w:val="000000"/>
          <w:szCs w:val="28"/>
        </w:rPr>
        <w:t xml:space="preserve"> </w:t>
      </w:r>
    </w:p>
    <w:p w14:paraId="487F7ABB" w14:textId="77777777" w:rsidR="00B02E66" w:rsidRDefault="00B02E66" w:rsidP="00B02E66">
      <w:pPr>
        <w:ind w:firstLine="709"/>
        <w:jc w:val="both"/>
        <w:rPr>
          <w:color w:val="000000"/>
          <w:szCs w:val="28"/>
        </w:rPr>
      </w:pPr>
      <w:r>
        <w:rPr>
          <w:color w:val="000000"/>
          <w:szCs w:val="28"/>
        </w:rPr>
        <w:br w:type="page"/>
      </w:r>
    </w:p>
    <w:p w14:paraId="5D9432F8" w14:textId="77777777" w:rsidR="00B02E66" w:rsidRPr="00E50562" w:rsidRDefault="00B02E66" w:rsidP="00B02E66">
      <w:pPr>
        <w:ind w:firstLine="709"/>
        <w:jc w:val="both"/>
        <w:rPr>
          <w:color w:val="000000"/>
          <w:sz w:val="28"/>
          <w:szCs w:val="28"/>
        </w:rPr>
      </w:pPr>
      <w:r>
        <w:rPr>
          <w:b/>
          <w:color w:val="000000"/>
          <w:sz w:val="28"/>
          <w:szCs w:val="28"/>
        </w:rPr>
        <w:lastRenderedPageBreak/>
        <w:t>6</w:t>
      </w:r>
      <w:r w:rsidRPr="00E50562">
        <w:rPr>
          <w:b/>
          <w:color w:val="000000"/>
          <w:sz w:val="28"/>
          <w:szCs w:val="28"/>
        </w:rPr>
        <w:t xml:space="preserve"> Методические указания по работе с учебной литературой </w:t>
      </w:r>
    </w:p>
    <w:p w14:paraId="19744889" w14:textId="77777777" w:rsidR="00B02E66" w:rsidRPr="00E50562" w:rsidRDefault="00B02E66" w:rsidP="00B02E66">
      <w:pPr>
        <w:ind w:firstLine="709"/>
        <w:jc w:val="both"/>
        <w:rPr>
          <w:color w:val="000000"/>
          <w:szCs w:val="28"/>
        </w:rPr>
      </w:pPr>
    </w:p>
    <w:p w14:paraId="1D0F6D96" w14:textId="77777777" w:rsidR="00B02E66" w:rsidRPr="00E50562" w:rsidRDefault="00B02E66" w:rsidP="00B02E66">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73EBE7B5" w14:textId="77777777" w:rsidR="00B02E66" w:rsidRPr="00E50562" w:rsidRDefault="00B02E66" w:rsidP="00B02E66">
      <w:pPr>
        <w:ind w:firstLine="709"/>
        <w:jc w:val="both"/>
        <w:rPr>
          <w:color w:val="000000"/>
          <w:szCs w:val="28"/>
        </w:rPr>
      </w:pPr>
      <w:r w:rsidRPr="00E50562">
        <w:rPr>
          <w:color w:val="000000"/>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3C251140" w14:textId="77777777" w:rsidR="00B02E66" w:rsidRPr="00E50562" w:rsidRDefault="00B02E66" w:rsidP="00B02E66">
      <w:pPr>
        <w:ind w:firstLine="709"/>
        <w:jc w:val="both"/>
        <w:rPr>
          <w:color w:val="000000"/>
          <w:szCs w:val="28"/>
        </w:rPr>
      </w:pPr>
      <w:r w:rsidRPr="00E50562">
        <w:rPr>
          <w:color w:val="000000"/>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75139FE2" w14:textId="77777777" w:rsidR="00B02E66" w:rsidRPr="00E50562" w:rsidRDefault="00B02E66" w:rsidP="00B02E66">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0CE9A6ED" w14:textId="77777777" w:rsidR="00B02E66" w:rsidRPr="00E50562" w:rsidRDefault="00B02E66" w:rsidP="00B02E66">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7AB59574" w14:textId="77777777" w:rsidR="00B02E66" w:rsidRPr="00E50562" w:rsidRDefault="00B02E66" w:rsidP="00B02E66">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14:paraId="23338EA9" w14:textId="77777777" w:rsidR="00B02E66" w:rsidRPr="00E50562" w:rsidRDefault="00B02E66" w:rsidP="00B02E66">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0BF4A544" w14:textId="77777777" w:rsidR="00B02E66" w:rsidRPr="00E50562" w:rsidRDefault="00B02E66" w:rsidP="00B02E66">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14:paraId="4374DA33" w14:textId="77777777" w:rsidR="00B02E66" w:rsidRPr="00E50562" w:rsidRDefault="00B02E66" w:rsidP="00B02E66">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14:paraId="74E3AEB7" w14:textId="77777777" w:rsidR="00B02E66" w:rsidRPr="00E50562" w:rsidRDefault="00B02E66" w:rsidP="00B02E66">
      <w:pPr>
        <w:ind w:firstLine="709"/>
        <w:jc w:val="both"/>
        <w:rPr>
          <w:color w:val="000000"/>
          <w:szCs w:val="28"/>
        </w:rPr>
      </w:pPr>
      <w:r w:rsidRPr="00E50562">
        <w:rPr>
          <w:color w:val="000000"/>
          <w:szCs w:val="28"/>
        </w:rPr>
        <w:t xml:space="preserve">- создавать конспекты (развернутые тезисы). </w:t>
      </w:r>
    </w:p>
    <w:p w14:paraId="5DB29AAA" w14:textId="77777777" w:rsidR="00B02E66" w:rsidRDefault="00B02E66" w:rsidP="00B02E66">
      <w:pPr>
        <w:spacing w:after="200" w:line="276" w:lineRule="auto"/>
        <w:rPr>
          <w:color w:val="000000"/>
          <w:szCs w:val="28"/>
        </w:rPr>
      </w:pPr>
      <w:r>
        <w:rPr>
          <w:color w:val="000000"/>
          <w:szCs w:val="28"/>
        </w:rPr>
        <w:br w:type="page"/>
      </w:r>
    </w:p>
    <w:p w14:paraId="4F140BB0" w14:textId="77777777" w:rsidR="00296092" w:rsidRPr="00E50562" w:rsidRDefault="002F41F0" w:rsidP="00296092">
      <w:pPr>
        <w:ind w:firstLine="709"/>
        <w:jc w:val="both"/>
        <w:rPr>
          <w:b/>
          <w:color w:val="000000"/>
          <w:sz w:val="28"/>
          <w:szCs w:val="28"/>
        </w:rPr>
      </w:pPr>
      <w:r>
        <w:rPr>
          <w:b/>
          <w:color w:val="000000"/>
          <w:sz w:val="28"/>
          <w:szCs w:val="28"/>
        </w:rPr>
        <w:lastRenderedPageBreak/>
        <w:t>7</w:t>
      </w:r>
      <w:r w:rsidR="000B2CCB" w:rsidRPr="00E50562">
        <w:rPr>
          <w:b/>
          <w:color w:val="000000"/>
          <w:sz w:val="28"/>
          <w:szCs w:val="28"/>
        </w:rPr>
        <w:t xml:space="preserve"> Методические указания по промежуточной аттестации по дисциплине</w:t>
      </w:r>
    </w:p>
    <w:p w14:paraId="4F112BBD" w14:textId="77777777" w:rsidR="000B2CCB" w:rsidRPr="00E50562" w:rsidRDefault="000B2CCB" w:rsidP="00296092">
      <w:pPr>
        <w:ind w:firstLine="709"/>
        <w:jc w:val="both"/>
        <w:rPr>
          <w:color w:val="000000"/>
          <w:szCs w:val="28"/>
        </w:rPr>
      </w:pPr>
    </w:p>
    <w:p w14:paraId="60C7D277" w14:textId="77777777"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14:paraId="6CE21324" w14:textId="77777777" w:rsidR="00296092" w:rsidRPr="00E50562" w:rsidRDefault="00296092" w:rsidP="00296092">
      <w:pPr>
        <w:ind w:firstLine="709"/>
        <w:jc w:val="both"/>
        <w:rPr>
          <w:i/>
          <w:color w:val="000000"/>
          <w:szCs w:val="28"/>
        </w:rPr>
      </w:pPr>
      <w:r w:rsidRPr="00E50562">
        <w:rPr>
          <w:i/>
          <w:color w:val="000000"/>
          <w:szCs w:val="28"/>
        </w:rPr>
        <w:t>Текущий контроль (</w:t>
      </w:r>
      <w:r w:rsidR="00BB52B7" w:rsidRPr="00E50562">
        <w:rPr>
          <w:i/>
          <w:color w:val="000000"/>
          <w:szCs w:val="28"/>
        </w:rPr>
        <w:t>в течение</w:t>
      </w:r>
      <w:r w:rsidRPr="00E50562">
        <w:rPr>
          <w:i/>
          <w:color w:val="000000"/>
          <w:szCs w:val="28"/>
        </w:rPr>
        <w:t xml:space="preserve"> семестров). </w:t>
      </w:r>
    </w:p>
    <w:p w14:paraId="38054C35" w14:textId="77777777" w:rsidR="00296092" w:rsidRPr="00E50562" w:rsidRDefault="00296092" w:rsidP="00296092">
      <w:pPr>
        <w:ind w:firstLine="709"/>
        <w:jc w:val="both"/>
        <w:rPr>
          <w:color w:val="000000"/>
          <w:szCs w:val="28"/>
        </w:rPr>
      </w:pPr>
      <w:r w:rsidRPr="00E50562">
        <w:rPr>
          <w:color w:val="000000"/>
          <w:szCs w:val="28"/>
        </w:rPr>
        <w:t xml:space="preserve">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  </w:t>
      </w:r>
    </w:p>
    <w:p w14:paraId="3E49581C" w14:textId="77777777"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14:paraId="1EC5EF42" w14:textId="77777777" w:rsidR="00296092" w:rsidRPr="00E50562" w:rsidRDefault="00296092" w:rsidP="00296092">
      <w:pPr>
        <w:ind w:firstLine="709"/>
        <w:jc w:val="both"/>
        <w:rPr>
          <w:color w:val="000000"/>
          <w:szCs w:val="28"/>
        </w:rPr>
      </w:pPr>
      <w:r w:rsidRPr="00E50562">
        <w:rPr>
          <w:color w:val="000000"/>
          <w:szCs w:val="28"/>
        </w:rPr>
        <w:t xml:space="preserve">Результаты оценки успеваемости заносятся в рейтинговую  ведомость  и доводятся до сведения студентов. </w:t>
      </w:r>
    </w:p>
    <w:p w14:paraId="2A787C96" w14:textId="77777777" w:rsidR="00296092" w:rsidRPr="00E50562" w:rsidRDefault="00296092" w:rsidP="00296092">
      <w:pPr>
        <w:ind w:firstLine="709"/>
        <w:jc w:val="both"/>
        <w:rPr>
          <w:color w:val="000000"/>
          <w:szCs w:val="28"/>
        </w:rPr>
      </w:pPr>
      <w:r w:rsidRPr="00E50562">
        <w:rPr>
          <w:color w:val="000000"/>
          <w:szCs w:val="28"/>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14:paraId="6B505683" w14:textId="77777777" w:rsidR="00296092" w:rsidRPr="00E50562" w:rsidRDefault="00296092" w:rsidP="00296092">
      <w:pPr>
        <w:ind w:firstLine="709"/>
        <w:jc w:val="both"/>
        <w:rPr>
          <w:i/>
          <w:color w:val="000000"/>
          <w:szCs w:val="28"/>
        </w:rPr>
      </w:pPr>
      <w:r w:rsidRPr="00E50562">
        <w:rPr>
          <w:i/>
          <w:color w:val="000000"/>
          <w:szCs w:val="28"/>
        </w:rPr>
        <w:t>Промежуточная аттестация</w:t>
      </w:r>
      <w:r w:rsidR="002F41F0">
        <w:rPr>
          <w:i/>
          <w:color w:val="000000"/>
          <w:szCs w:val="28"/>
        </w:rPr>
        <w:t>.</w:t>
      </w:r>
      <w:r w:rsidRPr="00E50562">
        <w:rPr>
          <w:i/>
          <w:color w:val="000000"/>
          <w:szCs w:val="28"/>
        </w:rPr>
        <w:t xml:space="preserve"> </w:t>
      </w:r>
    </w:p>
    <w:p w14:paraId="0413DF7F" w14:textId="0896ED01" w:rsidR="00296092" w:rsidRPr="00E50562" w:rsidRDefault="00296092" w:rsidP="00296092">
      <w:pPr>
        <w:ind w:firstLine="709"/>
        <w:jc w:val="both"/>
        <w:rPr>
          <w:color w:val="000000"/>
          <w:szCs w:val="28"/>
        </w:rPr>
      </w:pPr>
      <w:r w:rsidRPr="00E50562">
        <w:rPr>
          <w:color w:val="000000"/>
          <w:szCs w:val="28"/>
        </w:rPr>
        <w:t>Зачет</w:t>
      </w:r>
      <w:r w:rsidR="00782DA9">
        <w:rPr>
          <w:color w:val="000000"/>
          <w:szCs w:val="28"/>
        </w:rPr>
        <w:t xml:space="preserve"> (экзамен)</w:t>
      </w:r>
      <w:r w:rsidRPr="00E50562">
        <w:rPr>
          <w:color w:val="000000"/>
          <w:szCs w:val="28"/>
        </w:rPr>
        <w:t xml:space="preserve"> проводится по расписанию сессии. </w:t>
      </w:r>
    </w:p>
    <w:p w14:paraId="0971C104" w14:textId="77777777" w:rsidR="00296092" w:rsidRPr="00E50562" w:rsidRDefault="00296092" w:rsidP="00296092">
      <w:pPr>
        <w:ind w:firstLine="709"/>
        <w:jc w:val="both"/>
        <w:rPr>
          <w:color w:val="000000"/>
          <w:szCs w:val="28"/>
        </w:rPr>
      </w:pPr>
      <w:r w:rsidRPr="00E50562">
        <w:rPr>
          <w:color w:val="000000"/>
          <w:szCs w:val="28"/>
        </w:rPr>
        <w:t xml:space="preserve">Форма проведения занятия – устно-письменная. </w:t>
      </w:r>
    </w:p>
    <w:p w14:paraId="6C065A91" w14:textId="77777777" w:rsidR="00296092" w:rsidRPr="00E50562" w:rsidRDefault="00296092" w:rsidP="00296092">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14:paraId="4ACD5BA5" w14:textId="2D4C1272" w:rsidR="00296092" w:rsidRPr="00E50562" w:rsidRDefault="00296092" w:rsidP="00296092">
      <w:pPr>
        <w:ind w:firstLine="709"/>
        <w:jc w:val="both"/>
        <w:rPr>
          <w:color w:val="000000"/>
          <w:szCs w:val="28"/>
        </w:rPr>
      </w:pPr>
      <w:r w:rsidRPr="00E50562">
        <w:rPr>
          <w:color w:val="000000"/>
          <w:szCs w:val="28"/>
        </w:rPr>
        <w:t>Итоговая оценка определяется как сумма оценок, полученных в текущей аттестации и по результатам зачета</w:t>
      </w:r>
      <w:r w:rsidR="00782DA9">
        <w:rPr>
          <w:color w:val="000000"/>
          <w:szCs w:val="28"/>
        </w:rPr>
        <w:t xml:space="preserve"> (экзамена)</w:t>
      </w:r>
      <w:r w:rsidRPr="00E50562">
        <w:rPr>
          <w:color w:val="000000"/>
          <w:szCs w:val="28"/>
        </w:rPr>
        <w:t>. Проверка ответов и объявление результатов производится в день зачета</w:t>
      </w:r>
      <w:r w:rsidR="00782DA9">
        <w:rPr>
          <w:color w:val="000000"/>
          <w:szCs w:val="28"/>
        </w:rPr>
        <w:t xml:space="preserve"> (экзамена)</w:t>
      </w:r>
      <w:r w:rsidRPr="00E50562">
        <w:rPr>
          <w:color w:val="000000"/>
          <w:szCs w:val="28"/>
        </w:rPr>
        <w:t xml:space="preserve">. </w:t>
      </w:r>
    </w:p>
    <w:p w14:paraId="4341A33B" w14:textId="52965AC0" w:rsidR="00296092" w:rsidRPr="00E50562" w:rsidRDefault="00296092" w:rsidP="00296092">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r w:rsidR="00782DA9">
        <w:rPr>
          <w:color w:val="000000"/>
          <w:szCs w:val="28"/>
        </w:rPr>
        <w:t xml:space="preserve"> (экзамена</w:t>
      </w:r>
      <w:r w:rsidRPr="00E50562">
        <w:rPr>
          <w:color w:val="000000"/>
          <w:szCs w:val="28"/>
        </w:rPr>
        <w:t>).</w:t>
      </w:r>
    </w:p>
    <w:p w14:paraId="481FE38D" w14:textId="77777777" w:rsidR="00296092" w:rsidRPr="00E50562" w:rsidRDefault="00296092" w:rsidP="00296092">
      <w:pPr>
        <w:ind w:firstLine="709"/>
        <w:jc w:val="both"/>
        <w:rPr>
          <w:color w:val="000000"/>
          <w:szCs w:val="28"/>
        </w:rPr>
      </w:pPr>
      <w:r w:rsidRPr="00E50562">
        <w:rPr>
          <w:color w:val="000000"/>
          <w:szCs w:val="28"/>
        </w:rPr>
        <w:t xml:space="preserve">Студенты,  не  прошедшие  промежуточную  аттестацию  по  графику  сессии, должны ликвидировать задолженность в установленном порядке. </w:t>
      </w:r>
    </w:p>
    <w:p w14:paraId="0A697F41" w14:textId="77777777" w:rsidR="008D7587" w:rsidRPr="00E50562" w:rsidRDefault="008D7587" w:rsidP="00EE2724">
      <w:pPr>
        <w:ind w:firstLine="709"/>
        <w:rPr>
          <w:szCs w:val="28"/>
        </w:rPr>
      </w:pPr>
    </w:p>
    <w:sectPr w:rsidR="008D7587" w:rsidRPr="00E50562" w:rsidSect="0035438F">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2B329" w14:textId="77777777" w:rsidR="0035438F" w:rsidRDefault="0035438F" w:rsidP="00E01DB3">
      <w:r>
        <w:separator/>
      </w:r>
    </w:p>
  </w:endnote>
  <w:endnote w:type="continuationSeparator" w:id="0">
    <w:p w14:paraId="4EFF518E" w14:textId="77777777" w:rsidR="0035438F" w:rsidRDefault="0035438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MS Mincho"/>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621909639"/>
      <w:docPartObj>
        <w:docPartGallery w:val="Page Numbers (Bottom of Page)"/>
        <w:docPartUnique/>
      </w:docPartObj>
    </w:sdtPr>
    <w:sdtContent>
      <w:p w14:paraId="0FC4D167" w14:textId="77777777" w:rsidR="005A4553" w:rsidRPr="005A4553" w:rsidRDefault="005A4553">
        <w:pPr>
          <w:pStyle w:val="a7"/>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731F09">
          <w:rPr>
            <w:noProof/>
            <w:sz w:val="28"/>
            <w:szCs w:val="28"/>
          </w:rPr>
          <w:t>3</w:t>
        </w:r>
        <w:r w:rsidRPr="005A4553">
          <w:rPr>
            <w:sz w:val="28"/>
            <w:szCs w:val="28"/>
          </w:rPr>
          <w:fldChar w:fldCharType="end"/>
        </w:r>
      </w:p>
    </w:sdtContent>
  </w:sdt>
  <w:p w14:paraId="0CA22148" w14:textId="77777777" w:rsidR="005A4553" w:rsidRDefault="005A45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7AF9A" w14:textId="77777777" w:rsidR="0035438F" w:rsidRDefault="0035438F" w:rsidP="00E01DB3">
      <w:r>
        <w:separator/>
      </w:r>
    </w:p>
  </w:footnote>
  <w:footnote w:type="continuationSeparator" w:id="0">
    <w:p w14:paraId="516DE2EE" w14:textId="77777777" w:rsidR="0035438F" w:rsidRDefault="0035438F"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61680C"/>
    <w:multiLevelType w:val="hybridMultilevel"/>
    <w:tmpl w:val="B90CABB2"/>
    <w:lvl w:ilvl="0" w:tplc="071059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4C90D29"/>
    <w:multiLevelType w:val="multilevel"/>
    <w:tmpl w:val="4148D73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BF0FE0"/>
    <w:multiLevelType w:val="multilevel"/>
    <w:tmpl w:val="6746694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FF0EFD"/>
    <w:multiLevelType w:val="multilevel"/>
    <w:tmpl w:val="57AA85D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63584"/>
    <w:multiLevelType w:val="multilevel"/>
    <w:tmpl w:val="6FC8C99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73F54041"/>
    <w:multiLevelType w:val="multilevel"/>
    <w:tmpl w:val="6174FED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A00F0E"/>
    <w:multiLevelType w:val="multilevel"/>
    <w:tmpl w:val="61D80A1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8857627">
    <w:abstractNumId w:val="5"/>
  </w:num>
  <w:num w:numId="2" w16cid:durableId="1305426262">
    <w:abstractNumId w:val="0"/>
  </w:num>
  <w:num w:numId="3" w16cid:durableId="1347171581">
    <w:abstractNumId w:val="2"/>
  </w:num>
  <w:num w:numId="4" w16cid:durableId="810748562">
    <w:abstractNumId w:val="1"/>
  </w:num>
  <w:num w:numId="5" w16cid:durableId="861743215">
    <w:abstractNumId w:val="6"/>
  </w:num>
  <w:num w:numId="6" w16cid:durableId="1311911100">
    <w:abstractNumId w:val="7"/>
  </w:num>
  <w:num w:numId="7" w16cid:durableId="1164667744">
    <w:abstractNumId w:val="4"/>
  </w:num>
  <w:num w:numId="8" w16cid:durableId="3119829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33445"/>
    <w:rsid w:val="000436A2"/>
    <w:rsid w:val="00045AE5"/>
    <w:rsid w:val="00061F57"/>
    <w:rsid w:val="000A2C4A"/>
    <w:rsid w:val="000B2CCB"/>
    <w:rsid w:val="000C5F0C"/>
    <w:rsid w:val="000D40E4"/>
    <w:rsid w:val="000F65D0"/>
    <w:rsid w:val="000F7AEE"/>
    <w:rsid w:val="0016581D"/>
    <w:rsid w:val="00180CB1"/>
    <w:rsid w:val="00181537"/>
    <w:rsid w:val="00182456"/>
    <w:rsid w:val="001E2C25"/>
    <w:rsid w:val="001E3C09"/>
    <w:rsid w:val="0021286F"/>
    <w:rsid w:val="002225C6"/>
    <w:rsid w:val="00223FF4"/>
    <w:rsid w:val="002340C2"/>
    <w:rsid w:val="00237070"/>
    <w:rsid w:val="002542EB"/>
    <w:rsid w:val="00264EE7"/>
    <w:rsid w:val="00296092"/>
    <w:rsid w:val="002C2BB7"/>
    <w:rsid w:val="002F41F0"/>
    <w:rsid w:val="002F58F5"/>
    <w:rsid w:val="0030376C"/>
    <w:rsid w:val="00341690"/>
    <w:rsid w:val="00345823"/>
    <w:rsid w:val="0035438F"/>
    <w:rsid w:val="00365CF5"/>
    <w:rsid w:val="003B052C"/>
    <w:rsid w:val="003B40EE"/>
    <w:rsid w:val="003C7F1F"/>
    <w:rsid w:val="003F0B64"/>
    <w:rsid w:val="003F620E"/>
    <w:rsid w:val="0040005F"/>
    <w:rsid w:val="00426526"/>
    <w:rsid w:val="004269E2"/>
    <w:rsid w:val="00437213"/>
    <w:rsid w:val="004572B4"/>
    <w:rsid w:val="00460D8B"/>
    <w:rsid w:val="004611E4"/>
    <w:rsid w:val="00491396"/>
    <w:rsid w:val="004A2C71"/>
    <w:rsid w:val="004A4F81"/>
    <w:rsid w:val="004C5647"/>
    <w:rsid w:val="005809FA"/>
    <w:rsid w:val="00582395"/>
    <w:rsid w:val="0058665F"/>
    <w:rsid w:val="00595BAC"/>
    <w:rsid w:val="005A4553"/>
    <w:rsid w:val="005F3430"/>
    <w:rsid w:val="005F7338"/>
    <w:rsid w:val="00636532"/>
    <w:rsid w:val="00666D74"/>
    <w:rsid w:val="00691AB7"/>
    <w:rsid w:val="006B1049"/>
    <w:rsid w:val="006F6B3C"/>
    <w:rsid w:val="006F6F73"/>
    <w:rsid w:val="007070C6"/>
    <w:rsid w:val="00731F09"/>
    <w:rsid w:val="00746456"/>
    <w:rsid w:val="007673B1"/>
    <w:rsid w:val="00770CA9"/>
    <w:rsid w:val="00782DA9"/>
    <w:rsid w:val="007A2F34"/>
    <w:rsid w:val="007C4D81"/>
    <w:rsid w:val="007D61F6"/>
    <w:rsid w:val="007F0A60"/>
    <w:rsid w:val="00807FE1"/>
    <w:rsid w:val="008B64DC"/>
    <w:rsid w:val="008D7587"/>
    <w:rsid w:val="008F1581"/>
    <w:rsid w:val="0098601E"/>
    <w:rsid w:val="009C3F3C"/>
    <w:rsid w:val="009F3E83"/>
    <w:rsid w:val="00A04B63"/>
    <w:rsid w:val="00A22803"/>
    <w:rsid w:val="00A230C9"/>
    <w:rsid w:val="00A5142C"/>
    <w:rsid w:val="00A92F28"/>
    <w:rsid w:val="00AA42D4"/>
    <w:rsid w:val="00AE75CE"/>
    <w:rsid w:val="00AF2A96"/>
    <w:rsid w:val="00B02E66"/>
    <w:rsid w:val="00BA2A23"/>
    <w:rsid w:val="00BB52B7"/>
    <w:rsid w:val="00BD3A62"/>
    <w:rsid w:val="00C1359E"/>
    <w:rsid w:val="00C25187"/>
    <w:rsid w:val="00C5344A"/>
    <w:rsid w:val="00C55B51"/>
    <w:rsid w:val="00C639D4"/>
    <w:rsid w:val="00CC13BF"/>
    <w:rsid w:val="00CC347B"/>
    <w:rsid w:val="00CD48A2"/>
    <w:rsid w:val="00CE591E"/>
    <w:rsid w:val="00D03EDB"/>
    <w:rsid w:val="00D1371D"/>
    <w:rsid w:val="00D441B7"/>
    <w:rsid w:val="00D533CD"/>
    <w:rsid w:val="00D55898"/>
    <w:rsid w:val="00D72250"/>
    <w:rsid w:val="00D950CD"/>
    <w:rsid w:val="00DA1677"/>
    <w:rsid w:val="00DB1945"/>
    <w:rsid w:val="00DF3556"/>
    <w:rsid w:val="00DF4F7E"/>
    <w:rsid w:val="00E01DB3"/>
    <w:rsid w:val="00E071D8"/>
    <w:rsid w:val="00E367B2"/>
    <w:rsid w:val="00E50562"/>
    <w:rsid w:val="00E72456"/>
    <w:rsid w:val="00E97EEF"/>
    <w:rsid w:val="00EB624B"/>
    <w:rsid w:val="00EE2724"/>
    <w:rsid w:val="00EF1D71"/>
    <w:rsid w:val="00F00CF9"/>
    <w:rsid w:val="00F07284"/>
    <w:rsid w:val="00F12FE9"/>
    <w:rsid w:val="00F6044E"/>
    <w:rsid w:val="00F636C9"/>
    <w:rsid w:val="00F73953"/>
    <w:rsid w:val="00F75A8E"/>
    <w:rsid w:val="00FA76AD"/>
    <w:rsid w:val="00FB3002"/>
    <w:rsid w:val="00FB3CB3"/>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B9944"/>
  <w15:docId w15:val="{EB95CF2A-6FA0-4D8D-B393-6AFBDAC86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F00CF9"/>
    <w:rPr>
      <w:color w:val="0000FF" w:themeColor="hyperlink"/>
      <w:u w:val="single"/>
    </w:rPr>
  </w:style>
  <w:style w:type="character" w:styleId="aa">
    <w:name w:val="Unresolved Mention"/>
    <w:basedOn w:val="a0"/>
    <w:uiPriority w:val="99"/>
    <w:semiHidden/>
    <w:unhideWhenUsed/>
    <w:rsid w:val="00F00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adi.sk/d/JWiZrqwJK8Esb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4C3AF-7272-4D70-BC21-F2BA6F80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3384</Words>
  <Characters>19295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 Пузаков</cp:lastModifiedBy>
  <cp:revision>2</cp:revision>
  <cp:lastPrinted>2019-03-14T06:31:00Z</cp:lastPrinted>
  <dcterms:created xsi:type="dcterms:W3CDTF">2024-04-01T19:25:00Z</dcterms:created>
  <dcterms:modified xsi:type="dcterms:W3CDTF">2024-04-01T19:25:00Z</dcterms:modified>
</cp:coreProperties>
</file>