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E37" w:rsidRPr="00932605" w:rsidRDefault="002C3E37" w:rsidP="00A615AE">
      <w:pPr>
        <w:ind w:firstLine="709"/>
        <w:jc w:val="right"/>
        <w:rPr>
          <w:b/>
          <w:i/>
          <w:lang w:eastAsia="ru-RU"/>
        </w:rPr>
      </w:pPr>
      <w:r w:rsidRPr="00932605">
        <w:rPr>
          <w:b/>
          <w:i/>
          <w:lang w:eastAsia="ru-RU"/>
        </w:rPr>
        <w:t>На правах рукописи</w:t>
      </w:r>
    </w:p>
    <w:p w:rsidR="002C3E37" w:rsidRPr="00932605" w:rsidRDefault="002C3E37" w:rsidP="00A615AE">
      <w:pPr>
        <w:ind w:firstLine="709"/>
        <w:rPr>
          <w:lang w:eastAsia="ru-RU"/>
        </w:rPr>
      </w:pPr>
    </w:p>
    <w:p w:rsidR="002C3E37" w:rsidRPr="00932605" w:rsidRDefault="002C3E37" w:rsidP="00A615AE">
      <w:pPr>
        <w:ind w:firstLine="709"/>
        <w:jc w:val="center"/>
        <w:rPr>
          <w:lang w:eastAsia="ru-RU"/>
        </w:rPr>
      </w:pPr>
      <w:r w:rsidRPr="00932605">
        <w:rPr>
          <w:lang w:eastAsia="ru-RU"/>
        </w:rPr>
        <w:t>Минобрнауки Российской Федерации</w:t>
      </w:r>
    </w:p>
    <w:p w:rsidR="002C3E37" w:rsidRPr="00932605" w:rsidRDefault="002C3E37" w:rsidP="00A615AE">
      <w:pPr>
        <w:ind w:firstLine="709"/>
        <w:jc w:val="center"/>
        <w:rPr>
          <w:lang w:eastAsia="ru-RU"/>
        </w:rPr>
      </w:pPr>
    </w:p>
    <w:p w:rsidR="002C3E37" w:rsidRPr="00932605" w:rsidRDefault="002C3E37" w:rsidP="00A615AE">
      <w:pPr>
        <w:jc w:val="center"/>
        <w:rPr>
          <w:lang w:eastAsia="ru-RU"/>
        </w:rPr>
      </w:pPr>
      <w:r w:rsidRPr="00932605">
        <w:rPr>
          <w:lang w:eastAsia="ru-RU"/>
        </w:rPr>
        <w:t>Федеральное государственное бюджетное образовательное учреждение</w:t>
      </w:r>
    </w:p>
    <w:p w:rsidR="002C3E37" w:rsidRPr="00932605" w:rsidRDefault="002C3E37" w:rsidP="00A615AE">
      <w:pPr>
        <w:ind w:firstLine="709"/>
        <w:jc w:val="center"/>
        <w:rPr>
          <w:lang w:eastAsia="ru-RU"/>
        </w:rPr>
      </w:pPr>
      <w:r w:rsidRPr="00932605">
        <w:rPr>
          <w:lang w:eastAsia="ru-RU"/>
        </w:rPr>
        <w:t>высшего образования</w:t>
      </w:r>
    </w:p>
    <w:p w:rsidR="002C3E37" w:rsidRPr="00932605" w:rsidRDefault="002C3E37" w:rsidP="00A615AE">
      <w:pPr>
        <w:ind w:firstLine="709"/>
        <w:jc w:val="center"/>
        <w:rPr>
          <w:lang w:eastAsia="ru-RU"/>
        </w:rPr>
      </w:pPr>
      <w:r w:rsidRPr="00932605">
        <w:rPr>
          <w:lang w:eastAsia="ru-RU"/>
        </w:rPr>
        <w:t>«Оренбургский государственный университет»</w:t>
      </w:r>
    </w:p>
    <w:p w:rsidR="002C3E37" w:rsidRPr="00932605" w:rsidRDefault="002C3E37" w:rsidP="00A615AE">
      <w:pPr>
        <w:ind w:firstLine="709"/>
        <w:jc w:val="center"/>
        <w:rPr>
          <w:sz w:val="32"/>
          <w:szCs w:val="32"/>
          <w:lang w:eastAsia="ru-RU"/>
        </w:rPr>
      </w:pPr>
    </w:p>
    <w:p w:rsidR="002C3E37" w:rsidRPr="00932605" w:rsidRDefault="002C3E37" w:rsidP="00A615AE">
      <w:pPr>
        <w:ind w:firstLine="709"/>
        <w:jc w:val="center"/>
        <w:rPr>
          <w:lang w:eastAsia="ru-RU"/>
        </w:rPr>
      </w:pPr>
      <w:r w:rsidRPr="00932605">
        <w:rPr>
          <w:lang w:eastAsia="ru-RU"/>
        </w:rPr>
        <w:t>Кафедра маркетинга</w:t>
      </w:r>
      <w:r>
        <w:rPr>
          <w:lang w:eastAsia="ru-RU"/>
        </w:rPr>
        <w:t xml:space="preserve"> и торгового дела</w:t>
      </w:r>
    </w:p>
    <w:p w:rsidR="002C3E37" w:rsidRPr="00932605" w:rsidRDefault="002C3E37" w:rsidP="00A615AE">
      <w:pPr>
        <w:autoSpaceDE w:val="0"/>
        <w:autoSpaceDN w:val="0"/>
        <w:adjustRightInd w:val="0"/>
        <w:ind w:firstLine="709"/>
        <w:jc w:val="center"/>
        <w:rPr>
          <w:rFonts w:ascii="TimesNewRomanPSMT" w:eastAsia="TimesNewRomanPSMT" w:cs="TimesNewRomanPSMT"/>
          <w:sz w:val="32"/>
          <w:szCs w:val="32"/>
          <w:lang w:eastAsia="ru-RU"/>
        </w:rPr>
      </w:pPr>
    </w:p>
    <w:p w:rsidR="002C3E37" w:rsidRPr="00932605" w:rsidRDefault="002C3E37" w:rsidP="00A615AE">
      <w:pPr>
        <w:autoSpaceDE w:val="0"/>
        <w:autoSpaceDN w:val="0"/>
        <w:adjustRightInd w:val="0"/>
        <w:ind w:firstLine="709"/>
        <w:jc w:val="center"/>
        <w:rPr>
          <w:rFonts w:ascii="TimesNewRomanPSMT" w:eastAsia="TimesNewRomanPSMT" w:cs="TimesNewRomanPSMT"/>
          <w:sz w:val="32"/>
          <w:szCs w:val="32"/>
          <w:lang w:eastAsia="ru-RU"/>
        </w:rPr>
      </w:pPr>
    </w:p>
    <w:p w:rsidR="002C3E37" w:rsidRPr="00932605" w:rsidRDefault="002C3E37" w:rsidP="00A615AE">
      <w:pPr>
        <w:autoSpaceDE w:val="0"/>
        <w:autoSpaceDN w:val="0"/>
        <w:adjustRightInd w:val="0"/>
        <w:ind w:firstLine="709"/>
        <w:jc w:val="center"/>
        <w:rPr>
          <w:rFonts w:ascii="TimesNewRomanPSMT" w:eastAsia="TimesNewRomanPSMT" w:cs="TimesNewRomanPSMT"/>
          <w:szCs w:val="28"/>
          <w:lang w:eastAsia="ru-RU"/>
        </w:rPr>
      </w:pPr>
    </w:p>
    <w:p w:rsidR="002C3E37" w:rsidRPr="00932605" w:rsidRDefault="002C3E37" w:rsidP="00A615AE">
      <w:pPr>
        <w:autoSpaceDE w:val="0"/>
        <w:autoSpaceDN w:val="0"/>
        <w:adjustRightInd w:val="0"/>
        <w:ind w:firstLine="709"/>
        <w:jc w:val="center"/>
        <w:rPr>
          <w:rFonts w:ascii="TimesNewRomanPSMT" w:eastAsia="TimesNewRomanPSMT" w:cs="TimesNewRomanPSMT"/>
          <w:szCs w:val="28"/>
          <w:lang w:eastAsia="ru-RU"/>
        </w:rPr>
      </w:pPr>
    </w:p>
    <w:p w:rsidR="002C3E37" w:rsidRPr="00932605" w:rsidRDefault="002C3E37" w:rsidP="00A615AE">
      <w:pPr>
        <w:jc w:val="center"/>
      </w:pPr>
      <w:r w:rsidRPr="00932605">
        <w:t>Методические указания для обучающихся по освоению дисциплины</w:t>
      </w:r>
    </w:p>
    <w:p w:rsidR="002C3E37" w:rsidRPr="00A615AE" w:rsidRDefault="002C3E37" w:rsidP="00A615AE">
      <w:pPr>
        <w:suppressAutoHyphens/>
        <w:spacing w:before="120"/>
        <w:jc w:val="center"/>
        <w:rPr>
          <w:i/>
          <w:sz w:val="24"/>
          <w:szCs w:val="24"/>
        </w:rPr>
      </w:pPr>
      <w:r w:rsidRPr="00A615AE">
        <w:rPr>
          <w:i/>
          <w:sz w:val="24"/>
          <w:szCs w:val="24"/>
        </w:rPr>
        <w:t>«</w:t>
      </w:r>
      <w:r>
        <w:rPr>
          <w:i/>
          <w:sz w:val="24"/>
          <w:szCs w:val="24"/>
        </w:rPr>
        <w:t>Теория и практика рекламы и связей с общественностью</w:t>
      </w:r>
      <w:r w:rsidRPr="00A615AE">
        <w:rPr>
          <w:i/>
          <w:sz w:val="24"/>
          <w:szCs w:val="24"/>
        </w:rPr>
        <w:t>»</w:t>
      </w:r>
    </w:p>
    <w:p w:rsidR="002C3E37" w:rsidRPr="00932605" w:rsidRDefault="002C3E37" w:rsidP="00A615AE">
      <w:pPr>
        <w:suppressAutoHyphens/>
        <w:spacing w:before="120"/>
        <w:ind w:firstLine="709"/>
        <w:jc w:val="center"/>
        <w:rPr>
          <w:sz w:val="24"/>
        </w:rPr>
      </w:pPr>
    </w:p>
    <w:p w:rsidR="002C3E37" w:rsidRPr="00932605" w:rsidRDefault="002C3E37" w:rsidP="00A615AE">
      <w:pPr>
        <w:suppressAutoHyphens/>
        <w:spacing w:line="360" w:lineRule="auto"/>
        <w:ind w:firstLine="709"/>
        <w:jc w:val="center"/>
        <w:rPr>
          <w:sz w:val="24"/>
        </w:rPr>
      </w:pPr>
      <w:r w:rsidRPr="00932605">
        <w:rPr>
          <w:sz w:val="24"/>
        </w:rPr>
        <w:t>Уровень высшего образования</w:t>
      </w:r>
    </w:p>
    <w:p w:rsidR="002C3E37" w:rsidRPr="00932605" w:rsidRDefault="002C3E37" w:rsidP="00A615AE">
      <w:pPr>
        <w:suppressAutoHyphens/>
        <w:spacing w:line="360" w:lineRule="auto"/>
        <w:ind w:firstLine="709"/>
        <w:jc w:val="center"/>
        <w:rPr>
          <w:sz w:val="24"/>
        </w:rPr>
      </w:pPr>
      <w:r w:rsidRPr="00932605">
        <w:rPr>
          <w:sz w:val="24"/>
        </w:rPr>
        <w:t>БАКАЛАВРИАТ</w:t>
      </w:r>
    </w:p>
    <w:p w:rsidR="002C3E37" w:rsidRPr="00932605" w:rsidRDefault="002C3E37" w:rsidP="00A615AE">
      <w:pPr>
        <w:suppressAutoHyphens/>
        <w:ind w:firstLine="709"/>
        <w:jc w:val="center"/>
        <w:rPr>
          <w:sz w:val="24"/>
        </w:rPr>
      </w:pPr>
      <w:r w:rsidRPr="00932605">
        <w:rPr>
          <w:sz w:val="24"/>
        </w:rPr>
        <w:t>Направление подготовки</w:t>
      </w:r>
    </w:p>
    <w:p w:rsidR="002C3E37" w:rsidRPr="00932605" w:rsidRDefault="002C3E37" w:rsidP="00A615AE">
      <w:pPr>
        <w:suppressAutoHyphens/>
        <w:ind w:firstLine="709"/>
        <w:jc w:val="center"/>
        <w:rPr>
          <w:i/>
          <w:sz w:val="24"/>
          <w:u w:val="single"/>
        </w:rPr>
      </w:pPr>
      <w:r>
        <w:rPr>
          <w:i/>
          <w:sz w:val="24"/>
          <w:u w:val="single"/>
        </w:rPr>
        <w:t>42.03.01 Реклама и связи с общественностью</w:t>
      </w:r>
    </w:p>
    <w:p w:rsidR="002C3E37" w:rsidRPr="00932605" w:rsidRDefault="002C3E37" w:rsidP="00A615AE">
      <w:pPr>
        <w:suppressAutoHyphens/>
        <w:ind w:firstLine="709"/>
        <w:jc w:val="center"/>
        <w:rPr>
          <w:sz w:val="24"/>
          <w:vertAlign w:val="superscript"/>
        </w:rPr>
      </w:pPr>
      <w:r w:rsidRPr="00932605">
        <w:rPr>
          <w:sz w:val="24"/>
          <w:vertAlign w:val="superscript"/>
        </w:rPr>
        <w:t>(код и наименование направления подготовки)</w:t>
      </w:r>
    </w:p>
    <w:p w:rsidR="002C3E37" w:rsidRPr="00932605" w:rsidRDefault="002C3E37" w:rsidP="00A615AE">
      <w:pPr>
        <w:suppressAutoHyphens/>
        <w:ind w:firstLine="709"/>
        <w:jc w:val="center"/>
        <w:rPr>
          <w:i/>
          <w:sz w:val="24"/>
          <w:u w:val="single"/>
        </w:rPr>
      </w:pPr>
      <w:r>
        <w:rPr>
          <w:i/>
          <w:sz w:val="24"/>
          <w:u w:val="single"/>
        </w:rPr>
        <w:t>Реклама и связи с общественностью в информационном обществе</w:t>
      </w:r>
    </w:p>
    <w:p w:rsidR="002C3E37" w:rsidRPr="00932605" w:rsidRDefault="002C3E37" w:rsidP="00A615AE">
      <w:pPr>
        <w:suppressAutoHyphens/>
        <w:ind w:firstLine="709"/>
        <w:jc w:val="center"/>
        <w:rPr>
          <w:sz w:val="24"/>
          <w:vertAlign w:val="superscript"/>
        </w:rPr>
      </w:pPr>
      <w:r w:rsidRPr="00932605"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2C3E37" w:rsidRPr="00932605" w:rsidRDefault="002C3E37" w:rsidP="00A615AE">
      <w:pPr>
        <w:suppressAutoHyphens/>
        <w:ind w:firstLine="709"/>
        <w:jc w:val="center"/>
        <w:rPr>
          <w:sz w:val="24"/>
        </w:rPr>
      </w:pPr>
    </w:p>
    <w:p w:rsidR="002C3E37" w:rsidRPr="00932605" w:rsidRDefault="002C3E37" w:rsidP="00A615AE">
      <w:pPr>
        <w:suppressAutoHyphens/>
        <w:ind w:firstLine="709"/>
        <w:jc w:val="center"/>
        <w:rPr>
          <w:sz w:val="24"/>
        </w:rPr>
      </w:pPr>
      <w:r w:rsidRPr="00932605">
        <w:rPr>
          <w:sz w:val="24"/>
        </w:rPr>
        <w:t>Квалификация</w:t>
      </w:r>
    </w:p>
    <w:p w:rsidR="002C3E37" w:rsidRPr="00932605" w:rsidRDefault="002C3E37" w:rsidP="00A615AE">
      <w:pPr>
        <w:suppressAutoHyphens/>
        <w:ind w:firstLine="709"/>
        <w:jc w:val="center"/>
        <w:rPr>
          <w:i/>
          <w:sz w:val="24"/>
          <w:u w:val="single"/>
        </w:rPr>
      </w:pPr>
      <w:r w:rsidRPr="00932605">
        <w:rPr>
          <w:i/>
          <w:sz w:val="24"/>
          <w:u w:val="single"/>
        </w:rPr>
        <w:t>Бакалавр</w:t>
      </w:r>
    </w:p>
    <w:p w:rsidR="002C3E37" w:rsidRPr="00932605" w:rsidRDefault="002C3E37" w:rsidP="00A615AE">
      <w:pPr>
        <w:suppressAutoHyphens/>
        <w:spacing w:before="120"/>
        <w:ind w:firstLine="709"/>
        <w:jc w:val="center"/>
        <w:rPr>
          <w:sz w:val="24"/>
        </w:rPr>
      </w:pPr>
      <w:r w:rsidRPr="00932605">
        <w:rPr>
          <w:sz w:val="24"/>
        </w:rPr>
        <w:t>Форма обучения</w:t>
      </w:r>
    </w:p>
    <w:p w:rsidR="002C3E37" w:rsidRPr="00932605" w:rsidRDefault="002C3E37" w:rsidP="00A615AE">
      <w:pPr>
        <w:suppressAutoHyphens/>
        <w:ind w:firstLine="709"/>
        <w:jc w:val="center"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Pr="00932605">
        <w:rPr>
          <w:i/>
          <w:sz w:val="24"/>
          <w:u w:val="single"/>
        </w:rPr>
        <w:t>чная</w:t>
      </w:r>
      <w:r>
        <w:rPr>
          <w:i/>
          <w:sz w:val="24"/>
          <w:u w:val="single"/>
        </w:rPr>
        <w:t>, заочная</w:t>
      </w:r>
    </w:p>
    <w:p w:rsidR="002C3E37" w:rsidRPr="00932605" w:rsidRDefault="002C3E37" w:rsidP="00A615AE">
      <w:pPr>
        <w:suppressAutoHyphens/>
        <w:ind w:firstLine="709"/>
        <w:jc w:val="center"/>
        <w:rPr>
          <w:sz w:val="24"/>
        </w:rPr>
      </w:pPr>
      <w:bookmarkStart w:id="0" w:name="BookmarkWhereDelChr13"/>
      <w:bookmarkEnd w:id="0"/>
    </w:p>
    <w:p w:rsidR="002C3E37" w:rsidRPr="00932605" w:rsidRDefault="002C3E37" w:rsidP="00A615AE">
      <w:pPr>
        <w:suppressAutoHyphens/>
        <w:ind w:firstLine="709"/>
        <w:jc w:val="center"/>
        <w:rPr>
          <w:sz w:val="24"/>
        </w:rPr>
      </w:pPr>
    </w:p>
    <w:p w:rsidR="002C3E37" w:rsidRPr="00932605" w:rsidRDefault="002C3E37" w:rsidP="00A615AE">
      <w:pPr>
        <w:suppressAutoHyphens/>
        <w:ind w:firstLine="709"/>
        <w:jc w:val="center"/>
        <w:rPr>
          <w:sz w:val="24"/>
        </w:rPr>
      </w:pPr>
    </w:p>
    <w:p w:rsidR="002C3E37" w:rsidRPr="00932605" w:rsidRDefault="002C3E37" w:rsidP="00A615AE">
      <w:pPr>
        <w:suppressAutoHyphens/>
        <w:ind w:firstLine="709"/>
        <w:jc w:val="center"/>
        <w:rPr>
          <w:sz w:val="24"/>
        </w:rPr>
      </w:pPr>
    </w:p>
    <w:p w:rsidR="002C3E37" w:rsidRPr="00932605" w:rsidRDefault="002C3E37" w:rsidP="00A615AE">
      <w:pPr>
        <w:suppressAutoHyphens/>
        <w:ind w:firstLine="709"/>
        <w:jc w:val="center"/>
        <w:rPr>
          <w:sz w:val="24"/>
        </w:rPr>
      </w:pPr>
    </w:p>
    <w:p w:rsidR="002C3E37" w:rsidRPr="00932605" w:rsidRDefault="002C3E37" w:rsidP="00A615AE">
      <w:pPr>
        <w:suppressAutoHyphens/>
        <w:ind w:firstLine="709"/>
        <w:jc w:val="center"/>
        <w:rPr>
          <w:sz w:val="24"/>
        </w:rPr>
      </w:pPr>
    </w:p>
    <w:p w:rsidR="002C3E37" w:rsidRPr="00932605" w:rsidRDefault="002C3E37" w:rsidP="00A615AE">
      <w:pPr>
        <w:suppressAutoHyphens/>
        <w:ind w:firstLine="709"/>
        <w:jc w:val="center"/>
        <w:rPr>
          <w:sz w:val="24"/>
        </w:rPr>
      </w:pPr>
    </w:p>
    <w:p w:rsidR="002C3E37" w:rsidRPr="00932605" w:rsidRDefault="002C3E37" w:rsidP="00A615AE">
      <w:pPr>
        <w:suppressAutoHyphens/>
        <w:ind w:firstLine="709"/>
        <w:jc w:val="center"/>
        <w:rPr>
          <w:sz w:val="24"/>
        </w:rPr>
      </w:pPr>
    </w:p>
    <w:p w:rsidR="002C3E37" w:rsidRPr="00932605" w:rsidRDefault="002C3E37" w:rsidP="00A615AE">
      <w:pPr>
        <w:suppressAutoHyphens/>
        <w:ind w:firstLine="709"/>
        <w:jc w:val="center"/>
        <w:rPr>
          <w:sz w:val="24"/>
        </w:rPr>
      </w:pPr>
    </w:p>
    <w:p w:rsidR="002C3E37" w:rsidRPr="00932605" w:rsidRDefault="002C3E37" w:rsidP="00A615AE">
      <w:pPr>
        <w:suppressAutoHyphens/>
        <w:ind w:firstLine="709"/>
        <w:jc w:val="center"/>
        <w:rPr>
          <w:sz w:val="24"/>
        </w:rPr>
      </w:pPr>
    </w:p>
    <w:p w:rsidR="002C3E37" w:rsidRPr="00932605" w:rsidRDefault="002C3E37" w:rsidP="00A615AE">
      <w:pPr>
        <w:suppressAutoHyphens/>
        <w:ind w:firstLine="709"/>
        <w:jc w:val="center"/>
        <w:rPr>
          <w:sz w:val="24"/>
        </w:rPr>
      </w:pPr>
    </w:p>
    <w:p w:rsidR="002C3E37" w:rsidRPr="00932605" w:rsidRDefault="002C3E37" w:rsidP="00A615AE">
      <w:pPr>
        <w:suppressAutoHyphens/>
        <w:ind w:firstLine="709"/>
        <w:jc w:val="center"/>
        <w:rPr>
          <w:sz w:val="24"/>
        </w:rPr>
      </w:pPr>
    </w:p>
    <w:p w:rsidR="002C3E37" w:rsidRPr="00485326" w:rsidRDefault="002C3E37" w:rsidP="00A615AE">
      <w:pPr>
        <w:suppressAutoHyphens/>
        <w:ind w:firstLine="709"/>
        <w:jc w:val="center"/>
        <w:rPr>
          <w:sz w:val="24"/>
        </w:rPr>
        <w:sectPr w:rsidR="002C3E37" w:rsidRPr="00485326" w:rsidSect="00C70C4D">
          <w:footerReference w:type="default" r:id="rId7"/>
          <w:pgSz w:w="11906" w:h="16838"/>
          <w:pgMar w:top="510" w:right="567" w:bottom="510" w:left="850" w:header="0" w:footer="510" w:gutter="0"/>
          <w:cols w:space="708"/>
          <w:titlePg/>
          <w:docGrid w:linePitch="381"/>
        </w:sectPr>
      </w:pPr>
      <w:r>
        <w:rPr>
          <w:sz w:val="24"/>
        </w:rPr>
        <w:t>Год набора 2024</w:t>
      </w:r>
    </w:p>
    <w:p w:rsidR="002C3E37" w:rsidRDefault="002C3E37" w:rsidP="002D2509">
      <w:pPr>
        <w:spacing w:after="200" w:line="276" w:lineRule="auto"/>
        <w:ind w:firstLine="709"/>
        <w:rPr>
          <w:szCs w:val="28"/>
        </w:rPr>
      </w:pPr>
      <w:r w:rsidRPr="00932605">
        <w:rPr>
          <w:szCs w:val="28"/>
        </w:rPr>
        <w:lastRenderedPageBreak/>
        <w:t>Составител</w:t>
      </w:r>
      <w:r w:rsidR="008416C4">
        <w:rPr>
          <w:szCs w:val="28"/>
        </w:rPr>
        <w:t>и</w:t>
      </w:r>
      <w:r w:rsidRPr="00932605">
        <w:rPr>
          <w:szCs w:val="28"/>
        </w:rPr>
        <w:t xml:space="preserve"> _____________________ </w:t>
      </w:r>
      <w:r>
        <w:rPr>
          <w:szCs w:val="28"/>
        </w:rPr>
        <w:t>И.А. Терентьева</w:t>
      </w:r>
    </w:p>
    <w:p w:rsidR="008416C4" w:rsidRPr="00932605" w:rsidRDefault="008416C4" w:rsidP="002D2509">
      <w:pPr>
        <w:spacing w:after="200" w:line="276" w:lineRule="auto"/>
        <w:ind w:firstLine="709"/>
        <w:rPr>
          <w:szCs w:val="28"/>
        </w:rPr>
      </w:pPr>
      <w:r>
        <w:rPr>
          <w:szCs w:val="28"/>
        </w:rPr>
        <w:t xml:space="preserve">                       </w:t>
      </w:r>
      <w:bookmarkStart w:id="1" w:name="_GoBack"/>
      <w:bookmarkEnd w:id="1"/>
      <w:r w:rsidRPr="00932605">
        <w:rPr>
          <w:szCs w:val="28"/>
        </w:rPr>
        <w:t>_____________________</w:t>
      </w:r>
      <w:r>
        <w:rPr>
          <w:szCs w:val="28"/>
        </w:rPr>
        <w:t xml:space="preserve">Н.В. </w:t>
      </w:r>
      <w:proofErr w:type="spellStart"/>
      <w:r>
        <w:rPr>
          <w:szCs w:val="28"/>
        </w:rPr>
        <w:t>Лужнова</w:t>
      </w:r>
      <w:proofErr w:type="spellEnd"/>
    </w:p>
    <w:p w:rsidR="002C3E37" w:rsidRPr="00932605" w:rsidRDefault="002C3E37" w:rsidP="00A615AE">
      <w:pPr>
        <w:spacing w:after="200" w:line="276" w:lineRule="auto"/>
        <w:ind w:firstLine="709"/>
        <w:rPr>
          <w:szCs w:val="28"/>
        </w:rPr>
      </w:pPr>
    </w:p>
    <w:p w:rsidR="002C3E37" w:rsidRPr="00932605" w:rsidRDefault="002C3E37" w:rsidP="00A615AE">
      <w:pPr>
        <w:spacing w:after="200" w:line="276" w:lineRule="auto"/>
        <w:ind w:firstLine="709"/>
        <w:rPr>
          <w:szCs w:val="28"/>
        </w:rPr>
      </w:pPr>
    </w:p>
    <w:p w:rsidR="002C3E37" w:rsidRPr="00932605" w:rsidRDefault="002C3E37" w:rsidP="00A615AE">
      <w:pPr>
        <w:spacing w:after="200" w:line="276" w:lineRule="auto"/>
        <w:ind w:firstLine="709"/>
        <w:rPr>
          <w:szCs w:val="28"/>
        </w:rPr>
      </w:pPr>
    </w:p>
    <w:p w:rsidR="002C3E37" w:rsidRPr="00932605" w:rsidRDefault="002C3E37" w:rsidP="00A615AE">
      <w:pPr>
        <w:spacing w:after="200" w:line="276" w:lineRule="auto"/>
        <w:ind w:firstLine="709"/>
        <w:rPr>
          <w:szCs w:val="28"/>
        </w:rPr>
      </w:pPr>
      <w:r w:rsidRPr="00932605">
        <w:rPr>
          <w:szCs w:val="28"/>
        </w:rPr>
        <w:t>Методические указания рассмотрены и одобрены на заседании кафедры маркетинга</w:t>
      </w:r>
      <w:r>
        <w:rPr>
          <w:szCs w:val="28"/>
        </w:rPr>
        <w:t xml:space="preserve"> и торгового дела</w:t>
      </w:r>
    </w:p>
    <w:p w:rsidR="002C3E37" w:rsidRPr="00932605" w:rsidRDefault="002C3E37" w:rsidP="00A615AE">
      <w:pPr>
        <w:spacing w:after="200" w:line="276" w:lineRule="auto"/>
        <w:ind w:firstLine="709"/>
        <w:rPr>
          <w:szCs w:val="28"/>
        </w:rPr>
      </w:pPr>
    </w:p>
    <w:p w:rsidR="002C3E37" w:rsidRPr="00932605" w:rsidRDefault="002C3E37" w:rsidP="00A615AE">
      <w:pPr>
        <w:spacing w:after="200" w:line="276" w:lineRule="auto"/>
        <w:ind w:firstLine="709"/>
        <w:rPr>
          <w:szCs w:val="28"/>
        </w:rPr>
      </w:pPr>
      <w:r w:rsidRPr="00932605">
        <w:rPr>
          <w:szCs w:val="28"/>
        </w:rPr>
        <w:t xml:space="preserve">Заведующий кафедрой ________________________О.М. </w:t>
      </w:r>
      <w:proofErr w:type="spellStart"/>
      <w:r w:rsidRPr="00932605">
        <w:rPr>
          <w:szCs w:val="28"/>
        </w:rPr>
        <w:t>Калиева</w:t>
      </w:r>
      <w:proofErr w:type="spellEnd"/>
    </w:p>
    <w:p w:rsidR="002C3E37" w:rsidRPr="00932605" w:rsidRDefault="002C3E37" w:rsidP="00A615AE">
      <w:pPr>
        <w:ind w:firstLine="709"/>
        <w:rPr>
          <w:snapToGrid w:val="0"/>
          <w:szCs w:val="28"/>
          <w:lang w:eastAsia="ru-RU"/>
        </w:rPr>
      </w:pPr>
    </w:p>
    <w:p w:rsidR="002C3E37" w:rsidRPr="00932605" w:rsidRDefault="002C3E37" w:rsidP="00A615AE">
      <w:pPr>
        <w:ind w:firstLine="709"/>
        <w:rPr>
          <w:snapToGrid w:val="0"/>
          <w:szCs w:val="28"/>
          <w:lang w:eastAsia="ru-RU"/>
        </w:rPr>
      </w:pPr>
    </w:p>
    <w:p w:rsidR="002C3E37" w:rsidRPr="00932605" w:rsidRDefault="002C3E37" w:rsidP="00A615AE">
      <w:pPr>
        <w:ind w:firstLine="709"/>
        <w:rPr>
          <w:snapToGrid w:val="0"/>
          <w:szCs w:val="28"/>
          <w:lang w:eastAsia="ru-RU"/>
        </w:rPr>
      </w:pPr>
    </w:p>
    <w:p w:rsidR="002C3E37" w:rsidRPr="00932605" w:rsidRDefault="002C3E37" w:rsidP="00A615AE">
      <w:pPr>
        <w:ind w:firstLine="709"/>
        <w:rPr>
          <w:snapToGrid w:val="0"/>
          <w:szCs w:val="28"/>
          <w:lang w:eastAsia="ru-RU"/>
        </w:rPr>
      </w:pPr>
    </w:p>
    <w:p w:rsidR="002C3E37" w:rsidRPr="00932605" w:rsidRDefault="002C3E37" w:rsidP="00A615AE">
      <w:pPr>
        <w:ind w:firstLine="709"/>
        <w:rPr>
          <w:snapToGrid w:val="0"/>
          <w:szCs w:val="28"/>
          <w:lang w:eastAsia="ru-RU"/>
        </w:rPr>
      </w:pPr>
    </w:p>
    <w:p w:rsidR="002C3E37" w:rsidRPr="00932605" w:rsidRDefault="002C3E37" w:rsidP="00A615AE">
      <w:pPr>
        <w:ind w:firstLine="709"/>
        <w:rPr>
          <w:snapToGrid w:val="0"/>
          <w:szCs w:val="28"/>
          <w:lang w:eastAsia="ru-RU"/>
        </w:rPr>
      </w:pPr>
    </w:p>
    <w:p w:rsidR="002C3E37" w:rsidRPr="00932605" w:rsidRDefault="002C3E37" w:rsidP="00A615AE">
      <w:pPr>
        <w:ind w:firstLine="709"/>
        <w:rPr>
          <w:snapToGrid w:val="0"/>
          <w:szCs w:val="28"/>
          <w:lang w:eastAsia="ru-RU"/>
        </w:rPr>
      </w:pPr>
    </w:p>
    <w:p w:rsidR="002C3E37" w:rsidRPr="00932605" w:rsidRDefault="002C3E37" w:rsidP="00A615AE">
      <w:pPr>
        <w:ind w:firstLine="709"/>
        <w:rPr>
          <w:snapToGrid w:val="0"/>
          <w:szCs w:val="28"/>
          <w:lang w:eastAsia="ru-RU"/>
        </w:rPr>
      </w:pPr>
    </w:p>
    <w:p w:rsidR="002C3E37" w:rsidRPr="00932605" w:rsidRDefault="002C3E37" w:rsidP="00A615AE">
      <w:pPr>
        <w:ind w:firstLine="709"/>
        <w:rPr>
          <w:snapToGrid w:val="0"/>
          <w:szCs w:val="28"/>
          <w:lang w:eastAsia="ru-RU"/>
        </w:rPr>
      </w:pPr>
    </w:p>
    <w:p w:rsidR="002C3E37" w:rsidRPr="00932605" w:rsidRDefault="002C3E37" w:rsidP="00A615AE">
      <w:pPr>
        <w:ind w:firstLine="709"/>
        <w:rPr>
          <w:snapToGrid w:val="0"/>
          <w:szCs w:val="28"/>
          <w:lang w:eastAsia="ru-RU"/>
        </w:rPr>
      </w:pPr>
    </w:p>
    <w:p w:rsidR="002C3E37" w:rsidRPr="00932605" w:rsidRDefault="002C3E37" w:rsidP="00A615AE">
      <w:pPr>
        <w:ind w:firstLine="709"/>
        <w:rPr>
          <w:snapToGrid w:val="0"/>
          <w:szCs w:val="28"/>
          <w:lang w:eastAsia="ru-RU"/>
        </w:rPr>
      </w:pPr>
    </w:p>
    <w:p w:rsidR="002C3E37" w:rsidRPr="00932605" w:rsidRDefault="002C3E37" w:rsidP="00A615AE">
      <w:pPr>
        <w:ind w:firstLine="709"/>
        <w:rPr>
          <w:snapToGrid w:val="0"/>
          <w:szCs w:val="28"/>
          <w:lang w:eastAsia="ru-RU"/>
        </w:rPr>
      </w:pPr>
    </w:p>
    <w:p w:rsidR="002C3E37" w:rsidRPr="00932605" w:rsidRDefault="002C3E37" w:rsidP="00A615AE">
      <w:pPr>
        <w:ind w:firstLine="709"/>
        <w:rPr>
          <w:snapToGrid w:val="0"/>
          <w:szCs w:val="28"/>
          <w:lang w:eastAsia="ru-RU"/>
        </w:rPr>
      </w:pPr>
    </w:p>
    <w:p w:rsidR="002C3E37" w:rsidRPr="00932605" w:rsidRDefault="002C3E37" w:rsidP="00A615AE">
      <w:pPr>
        <w:ind w:firstLine="709"/>
        <w:rPr>
          <w:snapToGrid w:val="0"/>
          <w:szCs w:val="28"/>
          <w:lang w:eastAsia="ru-RU"/>
        </w:rPr>
      </w:pPr>
    </w:p>
    <w:p w:rsidR="002C3E37" w:rsidRPr="00932605" w:rsidRDefault="002C3E37" w:rsidP="00A615AE">
      <w:pPr>
        <w:ind w:firstLine="709"/>
        <w:rPr>
          <w:snapToGrid w:val="0"/>
          <w:szCs w:val="28"/>
          <w:lang w:eastAsia="ru-RU"/>
        </w:rPr>
      </w:pPr>
    </w:p>
    <w:p w:rsidR="002C3E37" w:rsidRPr="00932605" w:rsidRDefault="002C3E37" w:rsidP="00A615AE">
      <w:pPr>
        <w:ind w:firstLine="709"/>
        <w:rPr>
          <w:snapToGrid w:val="0"/>
          <w:szCs w:val="28"/>
          <w:lang w:eastAsia="ru-RU"/>
        </w:rPr>
      </w:pPr>
    </w:p>
    <w:p w:rsidR="002C3E37" w:rsidRPr="00932605" w:rsidRDefault="002C3E37" w:rsidP="00A615AE">
      <w:pPr>
        <w:ind w:firstLine="709"/>
        <w:rPr>
          <w:snapToGrid w:val="0"/>
          <w:szCs w:val="28"/>
          <w:lang w:eastAsia="ru-RU"/>
        </w:rPr>
      </w:pPr>
    </w:p>
    <w:p w:rsidR="002C3E37" w:rsidRPr="00932605" w:rsidRDefault="002C3E37" w:rsidP="00A615AE">
      <w:pPr>
        <w:ind w:firstLine="709"/>
        <w:rPr>
          <w:snapToGrid w:val="0"/>
          <w:szCs w:val="28"/>
          <w:lang w:eastAsia="ru-RU"/>
        </w:rPr>
      </w:pPr>
    </w:p>
    <w:p w:rsidR="002C3E37" w:rsidRPr="00932605" w:rsidRDefault="002C3E37" w:rsidP="00A615AE">
      <w:pPr>
        <w:ind w:firstLine="709"/>
        <w:rPr>
          <w:snapToGrid w:val="0"/>
          <w:szCs w:val="28"/>
          <w:lang w:eastAsia="ru-RU"/>
        </w:rPr>
      </w:pPr>
    </w:p>
    <w:p w:rsidR="002C3E37" w:rsidRPr="00932605" w:rsidRDefault="002C3E37" w:rsidP="00A615AE">
      <w:pPr>
        <w:ind w:firstLine="709"/>
        <w:rPr>
          <w:snapToGrid w:val="0"/>
          <w:szCs w:val="28"/>
          <w:lang w:eastAsia="ru-RU"/>
        </w:rPr>
      </w:pPr>
    </w:p>
    <w:p w:rsidR="002C3E37" w:rsidRPr="006C56B0" w:rsidRDefault="002C3E37" w:rsidP="00A615AE">
      <w:pPr>
        <w:autoSpaceDE w:val="0"/>
        <w:autoSpaceDN w:val="0"/>
        <w:adjustRightInd w:val="0"/>
        <w:rPr>
          <w:szCs w:val="28"/>
          <w:lang w:eastAsia="ru-RU"/>
        </w:rPr>
      </w:pPr>
      <w:r w:rsidRPr="00932605">
        <w:rPr>
          <w:szCs w:val="28"/>
        </w:rPr>
        <w:t>Методические указания являются приложением к рабоч</w:t>
      </w:r>
      <w:r>
        <w:rPr>
          <w:szCs w:val="28"/>
        </w:rPr>
        <w:t>ей</w:t>
      </w:r>
      <w:r w:rsidRPr="00932605">
        <w:rPr>
          <w:szCs w:val="28"/>
        </w:rPr>
        <w:t xml:space="preserve"> программ</w:t>
      </w:r>
      <w:r>
        <w:rPr>
          <w:szCs w:val="28"/>
        </w:rPr>
        <w:t>е</w:t>
      </w:r>
      <w:r w:rsidRPr="00932605">
        <w:rPr>
          <w:szCs w:val="28"/>
        </w:rPr>
        <w:t xml:space="preserve"> по дисциплине «</w:t>
      </w:r>
      <w:r>
        <w:rPr>
          <w:szCs w:val="28"/>
        </w:rPr>
        <w:t>Теория и практика рекламы и связей с общественностью», зарегистрированной</w:t>
      </w:r>
      <w:r w:rsidRPr="00932605">
        <w:rPr>
          <w:szCs w:val="28"/>
        </w:rPr>
        <w:t xml:space="preserve"> в ЦИТ под учетным номер</w:t>
      </w:r>
      <w:r>
        <w:rPr>
          <w:szCs w:val="28"/>
        </w:rPr>
        <w:t>ом</w:t>
      </w:r>
      <w:r w:rsidRPr="00932605">
        <w:rPr>
          <w:szCs w:val="28"/>
        </w:rPr>
        <w:t>___________</w:t>
      </w:r>
    </w:p>
    <w:p w:rsidR="002C3E37" w:rsidRDefault="002416BB" w:rsidP="006C76FA">
      <w:r>
        <w:rPr>
          <w:noProof/>
          <w:lang w:eastAsia="ru-RU"/>
        </w:rPr>
        <w:pict>
          <v:rect id="Прямоугольник 1" o:spid="_x0000_s1026" style="position:absolute;left:0;text-align:left;margin-left:234.75pt;margin-top:24.55pt;width:43.4pt;height:37.3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" strokecolor="white"/>
        </w:pict>
      </w:r>
      <w:r w:rsidR="002C3E37" w:rsidRPr="006C56B0">
        <w:rPr>
          <w:sz w:val="20"/>
          <w:szCs w:val="20"/>
        </w:rPr>
        <w:br w:type="page"/>
      </w:r>
    </w:p>
    <w:p w:rsidR="002C3E37" w:rsidRPr="0067448F" w:rsidRDefault="002C3E37" w:rsidP="00BE2096">
      <w:pPr>
        <w:pStyle w:val="TOCHeading1"/>
        <w:jc w:val="center"/>
        <w:rPr>
          <w:rFonts w:ascii="Times New Roman" w:hAnsi="Times New Roman"/>
          <w:color w:val="auto"/>
          <w:sz w:val="32"/>
        </w:rPr>
      </w:pPr>
      <w:r w:rsidRPr="0067448F">
        <w:rPr>
          <w:rFonts w:ascii="Times New Roman" w:hAnsi="Times New Roman"/>
          <w:color w:val="auto"/>
          <w:sz w:val="32"/>
        </w:rPr>
        <w:t>Содержание</w:t>
      </w:r>
    </w:p>
    <w:p w:rsidR="002C3E37" w:rsidRPr="00846699" w:rsidRDefault="002C3E37" w:rsidP="0067448F">
      <w:pPr>
        <w:pStyle w:val="11"/>
        <w:tabs>
          <w:tab w:val="clear" w:pos="325"/>
          <w:tab w:val="left" w:pos="0"/>
        </w:tabs>
        <w:ind w:firstLine="284"/>
        <w:rPr>
          <w:b w:val="0"/>
          <w:noProof/>
          <w:szCs w:val="28"/>
          <w:lang w:eastAsia="ru-RU"/>
        </w:rPr>
      </w:pPr>
      <w:r w:rsidRPr="0067448F">
        <w:rPr>
          <w:szCs w:val="28"/>
        </w:rPr>
        <w:fldChar w:fldCharType="begin"/>
      </w:r>
      <w:r w:rsidRPr="0067448F">
        <w:rPr>
          <w:szCs w:val="28"/>
        </w:rPr>
        <w:instrText xml:space="preserve"> TOC \o "1-3" \h \z \u </w:instrText>
      </w:r>
      <w:r w:rsidRPr="0067448F">
        <w:rPr>
          <w:szCs w:val="28"/>
        </w:rPr>
        <w:fldChar w:fldCharType="separate"/>
      </w:r>
      <w:hyperlink w:anchor="_Toc161768085" w:history="1">
        <w:r w:rsidRPr="0067448F">
          <w:rPr>
            <w:rStyle w:val="a3"/>
            <w:b w:val="0"/>
            <w:noProof/>
            <w:szCs w:val="28"/>
          </w:rPr>
          <w:t>Раздел 1 Методические указания к видам работ рабочей программы дисциплины «Теория и практика рекламы и связей с общественностью»</w:t>
        </w:r>
        <w:r w:rsidRPr="0067448F">
          <w:rPr>
            <w:b w:val="0"/>
            <w:noProof/>
            <w:webHidden/>
            <w:szCs w:val="28"/>
          </w:rPr>
          <w:tab/>
        </w:r>
        <w:r w:rsidRPr="0067448F">
          <w:rPr>
            <w:b w:val="0"/>
            <w:noProof/>
            <w:webHidden/>
            <w:szCs w:val="28"/>
          </w:rPr>
          <w:fldChar w:fldCharType="begin"/>
        </w:r>
        <w:r w:rsidRPr="0067448F">
          <w:rPr>
            <w:b w:val="0"/>
            <w:noProof/>
            <w:webHidden/>
            <w:szCs w:val="28"/>
          </w:rPr>
          <w:instrText xml:space="preserve"> PAGEREF _Toc161768085 \h </w:instrText>
        </w:r>
        <w:r w:rsidRPr="0067448F">
          <w:rPr>
            <w:b w:val="0"/>
            <w:noProof/>
            <w:webHidden/>
            <w:szCs w:val="28"/>
          </w:rPr>
        </w:r>
        <w:r w:rsidRPr="0067448F">
          <w:rPr>
            <w:b w:val="0"/>
            <w:noProof/>
            <w:webHidden/>
            <w:szCs w:val="28"/>
          </w:rPr>
          <w:fldChar w:fldCharType="separate"/>
        </w:r>
        <w:r>
          <w:rPr>
            <w:b w:val="0"/>
            <w:noProof/>
            <w:webHidden/>
            <w:szCs w:val="28"/>
          </w:rPr>
          <w:t>3</w:t>
        </w:r>
        <w:r w:rsidRPr="0067448F">
          <w:rPr>
            <w:b w:val="0"/>
            <w:noProof/>
            <w:webHidden/>
            <w:szCs w:val="28"/>
          </w:rPr>
          <w:fldChar w:fldCharType="end"/>
        </w:r>
      </w:hyperlink>
    </w:p>
    <w:p w:rsidR="002C3E37" w:rsidRPr="00846699" w:rsidRDefault="002416BB" w:rsidP="0067448F">
      <w:pPr>
        <w:pStyle w:val="21"/>
        <w:tabs>
          <w:tab w:val="right" w:leader="dot" w:pos="9345"/>
        </w:tabs>
        <w:spacing w:after="0"/>
        <w:ind w:left="284"/>
        <w:rPr>
          <w:noProof/>
          <w:szCs w:val="28"/>
          <w:lang w:eastAsia="ru-RU"/>
        </w:rPr>
      </w:pPr>
      <w:hyperlink w:anchor="_Toc161768086" w:history="1">
        <w:r w:rsidR="002C3E37" w:rsidRPr="0067448F">
          <w:rPr>
            <w:rStyle w:val="a3"/>
            <w:noProof/>
            <w:szCs w:val="28"/>
          </w:rPr>
          <w:t>1.1 Цели и задачи, требования к результатам освоения дисциплины</w:t>
        </w:r>
        <w:r w:rsidR="002C3E37" w:rsidRPr="0067448F">
          <w:rPr>
            <w:noProof/>
            <w:webHidden/>
            <w:szCs w:val="28"/>
          </w:rPr>
          <w:tab/>
        </w:r>
        <w:r w:rsidR="002C3E37" w:rsidRPr="0067448F">
          <w:rPr>
            <w:noProof/>
            <w:webHidden/>
            <w:szCs w:val="28"/>
          </w:rPr>
          <w:fldChar w:fldCharType="begin"/>
        </w:r>
        <w:r w:rsidR="002C3E37" w:rsidRPr="0067448F">
          <w:rPr>
            <w:noProof/>
            <w:webHidden/>
            <w:szCs w:val="28"/>
          </w:rPr>
          <w:instrText xml:space="preserve"> PAGEREF _Toc161768086 \h </w:instrText>
        </w:r>
        <w:r w:rsidR="002C3E37" w:rsidRPr="0067448F">
          <w:rPr>
            <w:noProof/>
            <w:webHidden/>
            <w:szCs w:val="28"/>
          </w:rPr>
        </w:r>
        <w:r w:rsidR="002C3E37" w:rsidRPr="0067448F">
          <w:rPr>
            <w:noProof/>
            <w:webHidden/>
            <w:szCs w:val="28"/>
          </w:rPr>
          <w:fldChar w:fldCharType="separate"/>
        </w:r>
        <w:r w:rsidR="002C3E37">
          <w:rPr>
            <w:noProof/>
            <w:webHidden/>
            <w:szCs w:val="28"/>
          </w:rPr>
          <w:t>3</w:t>
        </w:r>
        <w:r w:rsidR="002C3E37" w:rsidRPr="0067448F">
          <w:rPr>
            <w:noProof/>
            <w:webHidden/>
            <w:szCs w:val="28"/>
          </w:rPr>
          <w:fldChar w:fldCharType="end"/>
        </w:r>
      </w:hyperlink>
    </w:p>
    <w:p w:rsidR="002C3E37" w:rsidRPr="00846699" w:rsidRDefault="002416BB" w:rsidP="0067448F">
      <w:pPr>
        <w:pStyle w:val="21"/>
        <w:tabs>
          <w:tab w:val="right" w:leader="dot" w:pos="9345"/>
        </w:tabs>
        <w:spacing w:after="0"/>
        <w:ind w:left="284"/>
        <w:rPr>
          <w:noProof/>
          <w:szCs w:val="28"/>
          <w:lang w:eastAsia="ru-RU"/>
        </w:rPr>
      </w:pPr>
      <w:hyperlink w:anchor="_Toc161768087" w:history="1">
        <w:r w:rsidR="002C3E37" w:rsidRPr="0067448F">
          <w:rPr>
            <w:rStyle w:val="a3"/>
            <w:noProof/>
            <w:szCs w:val="28"/>
          </w:rPr>
          <w:t>1.2. Методические указания к лекционным занятиям</w:t>
        </w:r>
        <w:r w:rsidR="002C3E37" w:rsidRPr="0067448F">
          <w:rPr>
            <w:noProof/>
            <w:webHidden/>
            <w:szCs w:val="28"/>
          </w:rPr>
          <w:tab/>
        </w:r>
        <w:r w:rsidR="002C3E37" w:rsidRPr="0067448F">
          <w:rPr>
            <w:noProof/>
            <w:webHidden/>
            <w:szCs w:val="28"/>
          </w:rPr>
          <w:fldChar w:fldCharType="begin"/>
        </w:r>
        <w:r w:rsidR="002C3E37" w:rsidRPr="0067448F">
          <w:rPr>
            <w:noProof/>
            <w:webHidden/>
            <w:szCs w:val="28"/>
          </w:rPr>
          <w:instrText xml:space="preserve"> PAGEREF _Toc161768087 \h </w:instrText>
        </w:r>
        <w:r w:rsidR="002C3E37" w:rsidRPr="0067448F">
          <w:rPr>
            <w:noProof/>
            <w:webHidden/>
            <w:szCs w:val="28"/>
          </w:rPr>
        </w:r>
        <w:r w:rsidR="002C3E37" w:rsidRPr="0067448F">
          <w:rPr>
            <w:noProof/>
            <w:webHidden/>
            <w:szCs w:val="28"/>
          </w:rPr>
          <w:fldChar w:fldCharType="separate"/>
        </w:r>
        <w:r w:rsidR="002C3E37">
          <w:rPr>
            <w:noProof/>
            <w:webHidden/>
            <w:szCs w:val="28"/>
          </w:rPr>
          <w:t>3</w:t>
        </w:r>
        <w:r w:rsidR="002C3E37" w:rsidRPr="0067448F">
          <w:rPr>
            <w:noProof/>
            <w:webHidden/>
            <w:szCs w:val="28"/>
          </w:rPr>
          <w:fldChar w:fldCharType="end"/>
        </w:r>
      </w:hyperlink>
    </w:p>
    <w:p w:rsidR="002C3E37" w:rsidRPr="00846699" w:rsidRDefault="002416BB" w:rsidP="0067448F">
      <w:pPr>
        <w:pStyle w:val="21"/>
        <w:tabs>
          <w:tab w:val="right" w:leader="dot" w:pos="9345"/>
        </w:tabs>
        <w:spacing w:after="0"/>
        <w:ind w:left="284"/>
        <w:rPr>
          <w:noProof/>
          <w:szCs w:val="28"/>
          <w:lang w:eastAsia="ru-RU"/>
        </w:rPr>
      </w:pPr>
      <w:hyperlink w:anchor="_Toc161768088" w:history="1">
        <w:r w:rsidR="002C3E37" w:rsidRPr="0067448F">
          <w:rPr>
            <w:rStyle w:val="a3"/>
            <w:noProof/>
            <w:szCs w:val="28"/>
          </w:rPr>
          <w:t>1.3. Методические указания к практическим занятиям.</w:t>
        </w:r>
        <w:r w:rsidR="002C3E37" w:rsidRPr="0067448F">
          <w:rPr>
            <w:noProof/>
            <w:webHidden/>
            <w:szCs w:val="28"/>
          </w:rPr>
          <w:tab/>
        </w:r>
        <w:r w:rsidR="002C3E37" w:rsidRPr="0067448F">
          <w:rPr>
            <w:noProof/>
            <w:webHidden/>
            <w:szCs w:val="28"/>
          </w:rPr>
          <w:fldChar w:fldCharType="begin"/>
        </w:r>
        <w:r w:rsidR="002C3E37" w:rsidRPr="0067448F">
          <w:rPr>
            <w:noProof/>
            <w:webHidden/>
            <w:szCs w:val="28"/>
          </w:rPr>
          <w:instrText xml:space="preserve"> PAGEREF _Toc161768088 \h </w:instrText>
        </w:r>
        <w:r w:rsidR="002C3E37" w:rsidRPr="0067448F">
          <w:rPr>
            <w:noProof/>
            <w:webHidden/>
            <w:szCs w:val="28"/>
          </w:rPr>
        </w:r>
        <w:r w:rsidR="002C3E37" w:rsidRPr="0067448F">
          <w:rPr>
            <w:noProof/>
            <w:webHidden/>
            <w:szCs w:val="28"/>
          </w:rPr>
          <w:fldChar w:fldCharType="separate"/>
        </w:r>
        <w:r w:rsidR="002C3E37">
          <w:rPr>
            <w:noProof/>
            <w:webHidden/>
            <w:szCs w:val="28"/>
          </w:rPr>
          <w:t>3</w:t>
        </w:r>
        <w:r w:rsidR="002C3E37" w:rsidRPr="0067448F">
          <w:rPr>
            <w:noProof/>
            <w:webHidden/>
            <w:szCs w:val="28"/>
          </w:rPr>
          <w:fldChar w:fldCharType="end"/>
        </w:r>
      </w:hyperlink>
    </w:p>
    <w:p w:rsidR="002C3E37" w:rsidRPr="00846699" w:rsidRDefault="002416BB" w:rsidP="0067448F">
      <w:pPr>
        <w:pStyle w:val="21"/>
        <w:tabs>
          <w:tab w:val="right" w:leader="dot" w:pos="9345"/>
        </w:tabs>
        <w:spacing w:after="0"/>
        <w:ind w:left="284"/>
        <w:rPr>
          <w:noProof/>
          <w:szCs w:val="28"/>
          <w:lang w:eastAsia="ru-RU"/>
        </w:rPr>
      </w:pPr>
      <w:hyperlink w:anchor="_Toc161768089" w:history="1">
        <w:r w:rsidR="002C3E37" w:rsidRPr="0067448F">
          <w:rPr>
            <w:rStyle w:val="a3"/>
            <w:noProof/>
            <w:szCs w:val="28"/>
          </w:rPr>
          <w:t>1.4. Методические указания к организации самостоятельной работы студента</w:t>
        </w:r>
        <w:r w:rsidR="002C3E37" w:rsidRPr="0067448F">
          <w:rPr>
            <w:noProof/>
            <w:webHidden/>
            <w:szCs w:val="28"/>
          </w:rPr>
          <w:tab/>
        </w:r>
        <w:r w:rsidR="002C3E37" w:rsidRPr="0067448F">
          <w:rPr>
            <w:noProof/>
            <w:webHidden/>
            <w:szCs w:val="28"/>
          </w:rPr>
          <w:fldChar w:fldCharType="begin"/>
        </w:r>
        <w:r w:rsidR="002C3E37" w:rsidRPr="0067448F">
          <w:rPr>
            <w:noProof/>
            <w:webHidden/>
            <w:szCs w:val="28"/>
          </w:rPr>
          <w:instrText xml:space="preserve"> PAGEREF _Toc161768089 \h </w:instrText>
        </w:r>
        <w:r w:rsidR="002C3E37" w:rsidRPr="0067448F">
          <w:rPr>
            <w:noProof/>
            <w:webHidden/>
            <w:szCs w:val="28"/>
          </w:rPr>
        </w:r>
        <w:r w:rsidR="002C3E37" w:rsidRPr="0067448F">
          <w:rPr>
            <w:noProof/>
            <w:webHidden/>
            <w:szCs w:val="28"/>
          </w:rPr>
          <w:fldChar w:fldCharType="separate"/>
        </w:r>
        <w:r w:rsidR="002C3E37">
          <w:rPr>
            <w:noProof/>
            <w:webHidden/>
            <w:szCs w:val="28"/>
          </w:rPr>
          <w:t>3</w:t>
        </w:r>
        <w:r w:rsidR="002C3E37" w:rsidRPr="0067448F">
          <w:rPr>
            <w:noProof/>
            <w:webHidden/>
            <w:szCs w:val="28"/>
          </w:rPr>
          <w:fldChar w:fldCharType="end"/>
        </w:r>
      </w:hyperlink>
    </w:p>
    <w:p w:rsidR="002C3E37" w:rsidRPr="00846699" w:rsidRDefault="002416BB" w:rsidP="0067448F">
      <w:pPr>
        <w:pStyle w:val="11"/>
        <w:tabs>
          <w:tab w:val="clear" w:pos="325"/>
          <w:tab w:val="left" w:pos="0"/>
        </w:tabs>
        <w:ind w:firstLine="284"/>
        <w:rPr>
          <w:b w:val="0"/>
          <w:noProof/>
          <w:szCs w:val="28"/>
          <w:lang w:eastAsia="ru-RU"/>
        </w:rPr>
      </w:pPr>
      <w:hyperlink w:anchor="_Toc161768090" w:history="1">
        <w:r w:rsidR="002C3E37" w:rsidRPr="0067448F">
          <w:rPr>
            <w:rStyle w:val="a3"/>
            <w:b w:val="0"/>
            <w:noProof/>
            <w:szCs w:val="28"/>
          </w:rPr>
          <w:t>Раздел 2. Методические указания по изучению разделов рабочей программы дисциплины «Теория и практика рекламы и связей с общественностью»</w:t>
        </w:r>
        <w:r w:rsidR="002C3E37" w:rsidRPr="0067448F">
          <w:rPr>
            <w:b w:val="0"/>
            <w:noProof/>
            <w:webHidden/>
            <w:szCs w:val="28"/>
          </w:rPr>
          <w:tab/>
        </w:r>
        <w:r w:rsidR="002C3E37" w:rsidRPr="0067448F">
          <w:rPr>
            <w:b w:val="0"/>
            <w:noProof/>
            <w:webHidden/>
            <w:szCs w:val="28"/>
          </w:rPr>
          <w:fldChar w:fldCharType="begin"/>
        </w:r>
        <w:r w:rsidR="002C3E37" w:rsidRPr="0067448F">
          <w:rPr>
            <w:b w:val="0"/>
            <w:noProof/>
            <w:webHidden/>
            <w:szCs w:val="28"/>
          </w:rPr>
          <w:instrText xml:space="preserve"> PAGEREF _Toc161768090 \h </w:instrText>
        </w:r>
        <w:r w:rsidR="002C3E37" w:rsidRPr="0067448F">
          <w:rPr>
            <w:b w:val="0"/>
            <w:noProof/>
            <w:webHidden/>
            <w:szCs w:val="28"/>
          </w:rPr>
        </w:r>
        <w:r w:rsidR="002C3E37" w:rsidRPr="0067448F">
          <w:rPr>
            <w:b w:val="0"/>
            <w:noProof/>
            <w:webHidden/>
            <w:szCs w:val="28"/>
          </w:rPr>
          <w:fldChar w:fldCharType="separate"/>
        </w:r>
        <w:r w:rsidR="002C3E37">
          <w:rPr>
            <w:b w:val="0"/>
            <w:noProof/>
            <w:webHidden/>
            <w:szCs w:val="28"/>
          </w:rPr>
          <w:t>3</w:t>
        </w:r>
        <w:r w:rsidR="002C3E37" w:rsidRPr="0067448F">
          <w:rPr>
            <w:b w:val="0"/>
            <w:noProof/>
            <w:webHidden/>
            <w:szCs w:val="28"/>
          </w:rPr>
          <w:fldChar w:fldCharType="end"/>
        </w:r>
      </w:hyperlink>
    </w:p>
    <w:p w:rsidR="002C3E37" w:rsidRPr="00846699" w:rsidRDefault="002416BB" w:rsidP="0067448F">
      <w:pPr>
        <w:pStyle w:val="21"/>
        <w:tabs>
          <w:tab w:val="right" w:leader="dot" w:pos="9345"/>
        </w:tabs>
        <w:spacing w:after="0"/>
        <w:ind w:left="284"/>
        <w:rPr>
          <w:noProof/>
          <w:szCs w:val="28"/>
          <w:lang w:eastAsia="ru-RU"/>
        </w:rPr>
      </w:pPr>
      <w:hyperlink w:anchor="_Toc161768091" w:history="1">
        <w:r w:rsidR="002C3E37" w:rsidRPr="0067448F">
          <w:rPr>
            <w:rStyle w:val="a3"/>
            <w:noProof/>
            <w:szCs w:val="28"/>
          </w:rPr>
          <w:t>Раздел 1 Реклама в системе общественных отношений</w:t>
        </w:r>
        <w:r w:rsidR="002C3E37" w:rsidRPr="0067448F">
          <w:rPr>
            <w:noProof/>
            <w:webHidden/>
            <w:szCs w:val="28"/>
          </w:rPr>
          <w:tab/>
        </w:r>
        <w:r w:rsidR="002C3E37" w:rsidRPr="0067448F">
          <w:rPr>
            <w:noProof/>
            <w:webHidden/>
            <w:szCs w:val="28"/>
          </w:rPr>
          <w:fldChar w:fldCharType="begin"/>
        </w:r>
        <w:r w:rsidR="002C3E37" w:rsidRPr="0067448F">
          <w:rPr>
            <w:noProof/>
            <w:webHidden/>
            <w:szCs w:val="28"/>
          </w:rPr>
          <w:instrText xml:space="preserve"> PAGEREF _Toc161768091 \h </w:instrText>
        </w:r>
        <w:r w:rsidR="002C3E37" w:rsidRPr="0067448F">
          <w:rPr>
            <w:noProof/>
            <w:webHidden/>
            <w:szCs w:val="28"/>
          </w:rPr>
        </w:r>
        <w:r w:rsidR="002C3E37" w:rsidRPr="0067448F">
          <w:rPr>
            <w:noProof/>
            <w:webHidden/>
            <w:szCs w:val="28"/>
          </w:rPr>
          <w:fldChar w:fldCharType="separate"/>
        </w:r>
        <w:r w:rsidR="002C3E37">
          <w:rPr>
            <w:noProof/>
            <w:webHidden/>
            <w:szCs w:val="28"/>
          </w:rPr>
          <w:t>3</w:t>
        </w:r>
        <w:r w:rsidR="002C3E37" w:rsidRPr="0067448F">
          <w:rPr>
            <w:noProof/>
            <w:webHidden/>
            <w:szCs w:val="28"/>
          </w:rPr>
          <w:fldChar w:fldCharType="end"/>
        </w:r>
      </w:hyperlink>
    </w:p>
    <w:p w:rsidR="002C3E37" w:rsidRPr="00846699" w:rsidRDefault="002416BB" w:rsidP="0067448F">
      <w:pPr>
        <w:pStyle w:val="21"/>
        <w:tabs>
          <w:tab w:val="right" w:leader="dot" w:pos="9345"/>
        </w:tabs>
        <w:spacing w:after="0"/>
        <w:ind w:left="284"/>
        <w:rPr>
          <w:noProof/>
          <w:szCs w:val="28"/>
          <w:lang w:eastAsia="ru-RU"/>
        </w:rPr>
      </w:pPr>
      <w:hyperlink w:anchor="_Toc161768092" w:history="1">
        <w:r w:rsidR="002C3E37" w:rsidRPr="0067448F">
          <w:rPr>
            <w:rStyle w:val="a3"/>
            <w:noProof/>
            <w:szCs w:val="28"/>
          </w:rPr>
          <w:t>Раздел 2 Реклама в системе коммуникаций</w:t>
        </w:r>
        <w:r w:rsidR="002C3E37" w:rsidRPr="0067448F">
          <w:rPr>
            <w:noProof/>
            <w:webHidden/>
            <w:szCs w:val="28"/>
          </w:rPr>
          <w:tab/>
        </w:r>
        <w:r w:rsidR="002C3E37" w:rsidRPr="0067448F">
          <w:rPr>
            <w:noProof/>
            <w:webHidden/>
            <w:szCs w:val="28"/>
          </w:rPr>
          <w:fldChar w:fldCharType="begin"/>
        </w:r>
        <w:r w:rsidR="002C3E37" w:rsidRPr="0067448F">
          <w:rPr>
            <w:noProof/>
            <w:webHidden/>
            <w:szCs w:val="28"/>
          </w:rPr>
          <w:instrText xml:space="preserve"> PAGEREF _Toc161768092 \h </w:instrText>
        </w:r>
        <w:r w:rsidR="002C3E37" w:rsidRPr="0067448F">
          <w:rPr>
            <w:noProof/>
            <w:webHidden/>
            <w:szCs w:val="28"/>
          </w:rPr>
        </w:r>
        <w:r w:rsidR="002C3E37" w:rsidRPr="0067448F">
          <w:rPr>
            <w:noProof/>
            <w:webHidden/>
            <w:szCs w:val="28"/>
          </w:rPr>
          <w:fldChar w:fldCharType="separate"/>
        </w:r>
        <w:r w:rsidR="002C3E37">
          <w:rPr>
            <w:noProof/>
            <w:webHidden/>
            <w:szCs w:val="28"/>
          </w:rPr>
          <w:t>3</w:t>
        </w:r>
        <w:r w:rsidR="002C3E37" w:rsidRPr="0067448F">
          <w:rPr>
            <w:noProof/>
            <w:webHidden/>
            <w:szCs w:val="28"/>
          </w:rPr>
          <w:fldChar w:fldCharType="end"/>
        </w:r>
      </w:hyperlink>
    </w:p>
    <w:p w:rsidR="002C3E37" w:rsidRPr="00846699" w:rsidRDefault="002416BB" w:rsidP="0067448F">
      <w:pPr>
        <w:pStyle w:val="21"/>
        <w:tabs>
          <w:tab w:val="right" w:leader="dot" w:pos="9345"/>
        </w:tabs>
        <w:spacing w:after="0"/>
        <w:ind w:left="284"/>
        <w:rPr>
          <w:noProof/>
          <w:szCs w:val="28"/>
          <w:lang w:eastAsia="ru-RU"/>
        </w:rPr>
      </w:pPr>
      <w:hyperlink w:anchor="_Toc161768093" w:history="1">
        <w:r w:rsidR="002C3E37" w:rsidRPr="0067448F">
          <w:rPr>
            <w:rStyle w:val="a3"/>
            <w:noProof/>
            <w:szCs w:val="28"/>
          </w:rPr>
          <w:t>Раздел 3 Содержание и виды рекламных коммуникаций</w:t>
        </w:r>
        <w:r w:rsidR="002C3E37" w:rsidRPr="0067448F">
          <w:rPr>
            <w:noProof/>
            <w:webHidden/>
            <w:szCs w:val="28"/>
          </w:rPr>
          <w:tab/>
        </w:r>
        <w:r w:rsidR="002C3E37" w:rsidRPr="0067448F">
          <w:rPr>
            <w:noProof/>
            <w:webHidden/>
            <w:szCs w:val="28"/>
          </w:rPr>
          <w:fldChar w:fldCharType="begin"/>
        </w:r>
        <w:r w:rsidR="002C3E37" w:rsidRPr="0067448F">
          <w:rPr>
            <w:noProof/>
            <w:webHidden/>
            <w:szCs w:val="28"/>
          </w:rPr>
          <w:instrText xml:space="preserve"> PAGEREF _Toc161768093 \h </w:instrText>
        </w:r>
        <w:r w:rsidR="002C3E37" w:rsidRPr="0067448F">
          <w:rPr>
            <w:noProof/>
            <w:webHidden/>
            <w:szCs w:val="28"/>
          </w:rPr>
        </w:r>
        <w:r w:rsidR="002C3E37" w:rsidRPr="0067448F">
          <w:rPr>
            <w:noProof/>
            <w:webHidden/>
            <w:szCs w:val="28"/>
          </w:rPr>
          <w:fldChar w:fldCharType="separate"/>
        </w:r>
        <w:r w:rsidR="002C3E37">
          <w:rPr>
            <w:noProof/>
            <w:webHidden/>
            <w:szCs w:val="28"/>
          </w:rPr>
          <w:t>3</w:t>
        </w:r>
        <w:r w:rsidR="002C3E37" w:rsidRPr="0067448F">
          <w:rPr>
            <w:noProof/>
            <w:webHidden/>
            <w:szCs w:val="28"/>
          </w:rPr>
          <w:fldChar w:fldCharType="end"/>
        </w:r>
      </w:hyperlink>
    </w:p>
    <w:p w:rsidR="002C3E37" w:rsidRPr="00846699" w:rsidRDefault="002416BB" w:rsidP="0067448F">
      <w:pPr>
        <w:pStyle w:val="21"/>
        <w:tabs>
          <w:tab w:val="right" w:leader="dot" w:pos="9345"/>
        </w:tabs>
        <w:spacing w:after="0"/>
        <w:ind w:left="0" w:firstLine="284"/>
        <w:rPr>
          <w:noProof/>
          <w:szCs w:val="28"/>
          <w:lang w:eastAsia="ru-RU"/>
        </w:rPr>
      </w:pPr>
      <w:hyperlink w:anchor="_Toc161768094" w:history="1">
        <w:r w:rsidR="002C3E37" w:rsidRPr="0067448F">
          <w:rPr>
            <w:rStyle w:val="a3"/>
            <w:noProof/>
            <w:szCs w:val="28"/>
          </w:rPr>
          <w:t>Раздел 4 Содержание и направления профессиональной деятельности в сфере связей с общественностью</w:t>
        </w:r>
        <w:r w:rsidR="002C3E37" w:rsidRPr="0067448F">
          <w:rPr>
            <w:noProof/>
            <w:webHidden/>
            <w:szCs w:val="28"/>
          </w:rPr>
          <w:tab/>
        </w:r>
        <w:r w:rsidR="002C3E37" w:rsidRPr="0067448F">
          <w:rPr>
            <w:noProof/>
            <w:webHidden/>
            <w:szCs w:val="28"/>
          </w:rPr>
          <w:fldChar w:fldCharType="begin"/>
        </w:r>
        <w:r w:rsidR="002C3E37" w:rsidRPr="0067448F">
          <w:rPr>
            <w:noProof/>
            <w:webHidden/>
            <w:szCs w:val="28"/>
          </w:rPr>
          <w:instrText xml:space="preserve"> PAGEREF _Toc161768094 \h </w:instrText>
        </w:r>
        <w:r w:rsidR="002C3E37" w:rsidRPr="0067448F">
          <w:rPr>
            <w:noProof/>
            <w:webHidden/>
            <w:szCs w:val="28"/>
          </w:rPr>
        </w:r>
        <w:r w:rsidR="002C3E37" w:rsidRPr="0067448F">
          <w:rPr>
            <w:noProof/>
            <w:webHidden/>
            <w:szCs w:val="28"/>
          </w:rPr>
          <w:fldChar w:fldCharType="separate"/>
        </w:r>
        <w:r w:rsidR="002C3E37">
          <w:rPr>
            <w:noProof/>
            <w:webHidden/>
            <w:szCs w:val="28"/>
          </w:rPr>
          <w:t>3</w:t>
        </w:r>
        <w:r w:rsidR="002C3E37" w:rsidRPr="0067448F">
          <w:rPr>
            <w:noProof/>
            <w:webHidden/>
            <w:szCs w:val="28"/>
          </w:rPr>
          <w:fldChar w:fldCharType="end"/>
        </w:r>
      </w:hyperlink>
    </w:p>
    <w:p w:rsidR="002C3E37" w:rsidRPr="00846699" w:rsidRDefault="002416BB" w:rsidP="0067448F">
      <w:pPr>
        <w:pStyle w:val="21"/>
        <w:tabs>
          <w:tab w:val="right" w:leader="dot" w:pos="9345"/>
        </w:tabs>
        <w:spacing w:after="0"/>
        <w:ind w:left="284"/>
        <w:rPr>
          <w:noProof/>
          <w:szCs w:val="28"/>
          <w:lang w:eastAsia="ru-RU"/>
        </w:rPr>
      </w:pPr>
      <w:hyperlink w:anchor="_Toc161768095" w:history="1">
        <w:r w:rsidR="002C3E37" w:rsidRPr="0067448F">
          <w:rPr>
            <w:rStyle w:val="a3"/>
            <w:noProof/>
            <w:spacing w:val="-2"/>
            <w:szCs w:val="28"/>
          </w:rPr>
          <w:t>Раздел 5 Новостное производство. Медиаматериалы. Медиамероприятия.</w:t>
        </w:r>
        <w:r w:rsidR="002C3E37" w:rsidRPr="0067448F">
          <w:rPr>
            <w:noProof/>
            <w:webHidden/>
            <w:szCs w:val="28"/>
          </w:rPr>
          <w:tab/>
        </w:r>
        <w:r w:rsidR="002C3E37" w:rsidRPr="0067448F">
          <w:rPr>
            <w:noProof/>
            <w:webHidden/>
            <w:szCs w:val="28"/>
          </w:rPr>
          <w:fldChar w:fldCharType="begin"/>
        </w:r>
        <w:r w:rsidR="002C3E37" w:rsidRPr="0067448F">
          <w:rPr>
            <w:noProof/>
            <w:webHidden/>
            <w:szCs w:val="28"/>
          </w:rPr>
          <w:instrText xml:space="preserve"> PAGEREF _Toc161768095 \h </w:instrText>
        </w:r>
        <w:r w:rsidR="002C3E37" w:rsidRPr="0067448F">
          <w:rPr>
            <w:noProof/>
            <w:webHidden/>
            <w:szCs w:val="28"/>
          </w:rPr>
        </w:r>
        <w:r w:rsidR="002C3E37" w:rsidRPr="0067448F">
          <w:rPr>
            <w:noProof/>
            <w:webHidden/>
            <w:szCs w:val="28"/>
          </w:rPr>
          <w:fldChar w:fldCharType="separate"/>
        </w:r>
        <w:r w:rsidR="002C3E37">
          <w:rPr>
            <w:noProof/>
            <w:webHidden/>
            <w:szCs w:val="28"/>
          </w:rPr>
          <w:t>3</w:t>
        </w:r>
        <w:r w:rsidR="002C3E37" w:rsidRPr="0067448F">
          <w:rPr>
            <w:noProof/>
            <w:webHidden/>
            <w:szCs w:val="28"/>
          </w:rPr>
          <w:fldChar w:fldCharType="end"/>
        </w:r>
      </w:hyperlink>
    </w:p>
    <w:p w:rsidR="002C3E37" w:rsidRPr="00846699" w:rsidRDefault="002416BB" w:rsidP="0067448F">
      <w:pPr>
        <w:pStyle w:val="11"/>
        <w:tabs>
          <w:tab w:val="clear" w:pos="325"/>
          <w:tab w:val="left" w:pos="0"/>
        </w:tabs>
        <w:ind w:firstLine="0"/>
        <w:rPr>
          <w:b w:val="0"/>
          <w:noProof/>
          <w:szCs w:val="28"/>
          <w:lang w:eastAsia="ru-RU"/>
        </w:rPr>
      </w:pPr>
      <w:hyperlink w:anchor="_Toc161768096" w:history="1">
        <w:r w:rsidR="002C3E37" w:rsidRPr="0067448F">
          <w:rPr>
            <w:rStyle w:val="a3"/>
            <w:b w:val="0"/>
            <w:noProof/>
            <w:szCs w:val="28"/>
          </w:rPr>
          <w:t>3 Список рекомендуемой литературы</w:t>
        </w:r>
        <w:r w:rsidR="002C3E37" w:rsidRPr="0067448F">
          <w:rPr>
            <w:b w:val="0"/>
            <w:noProof/>
            <w:webHidden/>
            <w:szCs w:val="28"/>
          </w:rPr>
          <w:tab/>
        </w:r>
        <w:r w:rsidR="002C3E37" w:rsidRPr="0067448F">
          <w:rPr>
            <w:b w:val="0"/>
            <w:noProof/>
            <w:webHidden/>
            <w:szCs w:val="28"/>
          </w:rPr>
          <w:fldChar w:fldCharType="begin"/>
        </w:r>
        <w:r w:rsidR="002C3E37" w:rsidRPr="0067448F">
          <w:rPr>
            <w:b w:val="0"/>
            <w:noProof/>
            <w:webHidden/>
            <w:szCs w:val="28"/>
          </w:rPr>
          <w:instrText xml:space="preserve"> PAGEREF _Toc161768096 \h </w:instrText>
        </w:r>
        <w:r w:rsidR="002C3E37" w:rsidRPr="0067448F">
          <w:rPr>
            <w:b w:val="0"/>
            <w:noProof/>
            <w:webHidden/>
            <w:szCs w:val="28"/>
          </w:rPr>
        </w:r>
        <w:r w:rsidR="002C3E37" w:rsidRPr="0067448F">
          <w:rPr>
            <w:b w:val="0"/>
            <w:noProof/>
            <w:webHidden/>
            <w:szCs w:val="28"/>
          </w:rPr>
          <w:fldChar w:fldCharType="separate"/>
        </w:r>
        <w:r w:rsidR="002C3E37">
          <w:rPr>
            <w:b w:val="0"/>
            <w:noProof/>
            <w:webHidden/>
            <w:szCs w:val="28"/>
          </w:rPr>
          <w:t>3</w:t>
        </w:r>
        <w:r w:rsidR="002C3E37" w:rsidRPr="0067448F">
          <w:rPr>
            <w:b w:val="0"/>
            <w:noProof/>
            <w:webHidden/>
            <w:szCs w:val="28"/>
          </w:rPr>
          <w:fldChar w:fldCharType="end"/>
        </w:r>
      </w:hyperlink>
    </w:p>
    <w:p w:rsidR="002C3E37" w:rsidRPr="0067448F" w:rsidRDefault="002C3E37" w:rsidP="0067448F">
      <w:pPr>
        <w:tabs>
          <w:tab w:val="left" w:pos="0"/>
        </w:tabs>
        <w:rPr>
          <w:szCs w:val="28"/>
        </w:rPr>
      </w:pPr>
      <w:r w:rsidRPr="0067448F">
        <w:rPr>
          <w:szCs w:val="28"/>
        </w:rPr>
        <w:fldChar w:fldCharType="end"/>
      </w:r>
    </w:p>
    <w:p w:rsidR="002C3E37" w:rsidRDefault="002C3E37" w:rsidP="00A615AE">
      <w:pPr>
        <w:pStyle w:val="1"/>
        <w:sectPr w:rsidR="002C3E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3E37" w:rsidRPr="00BE2096" w:rsidRDefault="002C3E37" w:rsidP="00443FEE">
      <w:pPr>
        <w:pStyle w:val="1"/>
      </w:pPr>
      <w:bookmarkStart w:id="2" w:name="_Toc161768085"/>
      <w:r>
        <w:lastRenderedPageBreak/>
        <w:t xml:space="preserve">Раздел </w:t>
      </w:r>
      <w:r w:rsidRPr="00BE2096">
        <w:t>1 Методические указания к видам работ рабочей программы дисциплины «Теория и практика рекламы и связей с общественностью»</w:t>
      </w:r>
      <w:bookmarkEnd w:id="2"/>
    </w:p>
    <w:p w:rsidR="002C3E37" w:rsidRPr="00443FEE" w:rsidRDefault="002C3E37" w:rsidP="00443FEE">
      <w:pPr>
        <w:pStyle w:val="2"/>
      </w:pPr>
      <w:bookmarkStart w:id="3" w:name="_Toc7013793"/>
      <w:bookmarkStart w:id="4" w:name="_Toc161460070"/>
      <w:bookmarkStart w:id="5" w:name="_Toc161768086"/>
      <w:r w:rsidRPr="00443FEE">
        <w:t xml:space="preserve">1.1 </w:t>
      </w:r>
      <w:bookmarkEnd w:id="3"/>
      <w:r w:rsidRPr="00443FEE">
        <w:t>Цели и задачи, требования к результатам освоения дисциплины</w:t>
      </w:r>
      <w:bookmarkEnd w:id="4"/>
      <w:bookmarkEnd w:id="5"/>
    </w:p>
    <w:p w:rsidR="002C3E37" w:rsidRPr="00A47357" w:rsidRDefault="002C3E37" w:rsidP="00BE2096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A47357">
        <w:rPr>
          <w:rFonts w:ascii="Times New Roman" w:hAnsi="Times New Roman"/>
          <w:sz w:val="28"/>
          <w:szCs w:val="28"/>
        </w:rPr>
        <w:t>Цель (цели)освоения дисциплины: формирование у студентов комплексного понимания основных принципов, стратегий и методов рекламы и связей с общественностью, а также получение практических навыков для разработки и реализации эффективных коммуникационных кампаний в различных сферах деятельности.</w:t>
      </w:r>
    </w:p>
    <w:p w:rsidR="002C3E37" w:rsidRPr="00A47357" w:rsidRDefault="002C3E37" w:rsidP="00BE2096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A47357">
        <w:rPr>
          <w:rFonts w:ascii="Times New Roman" w:hAnsi="Times New Roman"/>
          <w:sz w:val="28"/>
          <w:szCs w:val="28"/>
        </w:rPr>
        <w:t xml:space="preserve">Задачи: </w:t>
      </w:r>
    </w:p>
    <w:p w:rsidR="002C3E37" w:rsidRPr="00A47357" w:rsidRDefault="002C3E37" w:rsidP="00443FEE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47357">
        <w:rPr>
          <w:rFonts w:ascii="Times New Roman" w:hAnsi="Times New Roman"/>
          <w:sz w:val="28"/>
          <w:szCs w:val="28"/>
        </w:rPr>
        <w:t>изучение основных понятий, видов и функций рекламы и связей с общественностью;</w:t>
      </w:r>
    </w:p>
    <w:p w:rsidR="002C3E37" w:rsidRPr="00A47357" w:rsidRDefault="002C3E37" w:rsidP="00443FEE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47357">
        <w:rPr>
          <w:rFonts w:ascii="Times New Roman" w:hAnsi="Times New Roman"/>
          <w:sz w:val="28"/>
          <w:szCs w:val="28"/>
        </w:rPr>
        <w:t>освоение современных подходов и технологий в области рекламы и связей с общественностью;</w:t>
      </w:r>
    </w:p>
    <w:p w:rsidR="002C3E37" w:rsidRPr="00A47357" w:rsidRDefault="002C3E37" w:rsidP="00443FEE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357">
        <w:rPr>
          <w:rFonts w:ascii="Times New Roman" w:hAnsi="Times New Roman"/>
          <w:sz w:val="28"/>
          <w:szCs w:val="28"/>
        </w:rPr>
        <w:t>развитие навыков анализа и оценки эффективности рекламных и PR–кампаний;</w:t>
      </w:r>
    </w:p>
    <w:p w:rsidR="002C3E37" w:rsidRPr="00A47357" w:rsidRDefault="002C3E37" w:rsidP="00443FEE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357">
        <w:rPr>
          <w:rFonts w:ascii="Times New Roman" w:hAnsi="Times New Roman"/>
          <w:sz w:val="28"/>
          <w:szCs w:val="28"/>
        </w:rPr>
        <w:t>формирование умений разработки и реализации коммуникационных стратегий и тактик;</w:t>
      </w:r>
    </w:p>
    <w:p w:rsidR="002C3E37" w:rsidRPr="00A47357" w:rsidRDefault="002C3E37" w:rsidP="00443FEE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357">
        <w:rPr>
          <w:rFonts w:ascii="Times New Roman" w:hAnsi="Times New Roman"/>
          <w:sz w:val="28"/>
          <w:szCs w:val="28"/>
        </w:rPr>
        <w:t xml:space="preserve">получение навыков разработки </w:t>
      </w:r>
      <w:proofErr w:type="spellStart"/>
      <w:r w:rsidRPr="00A47357">
        <w:rPr>
          <w:rFonts w:ascii="Times New Roman" w:hAnsi="Times New Roman"/>
          <w:sz w:val="28"/>
          <w:szCs w:val="28"/>
        </w:rPr>
        <w:t>медиатекстов</w:t>
      </w:r>
      <w:proofErr w:type="spellEnd"/>
      <w:r w:rsidRPr="00A47357">
        <w:rPr>
          <w:rFonts w:ascii="Times New Roman" w:hAnsi="Times New Roman"/>
          <w:sz w:val="28"/>
          <w:szCs w:val="28"/>
        </w:rPr>
        <w:t xml:space="preserve"> и медиапродуктов для различных каналов коммуникации и инструментами продвижения;</w:t>
      </w:r>
    </w:p>
    <w:p w:rsidR="002C3E37" w:rsidRPr="00A47357" w:rsidRDefault="002C3E37" w:rsidP="00443FEE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357">
        <w:rPr>
          <w:rFonts w:ascii="Times New Roman" w:hAnsi="Times New Roman"/>
          <w:sz w:val="28"/>
          <w:szCs w:val="28"/>
        </w:rPr>
        <w:t>развитие критического мышления и творческого подхода к решению коммуникационных задач.</w:t>
      </w:r>
    </w:p>
    <w:p w:rsidR="002C3E37" w:rsidRPr="00D76C9E" w:rsidRDefault="002C3E37" w:rsidP="00443FEE">
      <w:pPr>
        <w:pStyle w:val="ReportMain"/>
        <w:tabs>
          <w:tab w:val="left" w:pos="709"/>
          <w:tab w:val="left" w:pos="1134"/>
        </w:tabs>
        <w:suppressAutoHyphens/>
        <w:ind w:firstLine="709"/>
        <w:jc w:val="both"/>
        <w:rPr>
          <w:sz w:val="28"/>
          <w:szCs w:val="28"/>
        </w:rPr>
      </w:pPr>
    </w:p>
    <w:p w:rsidR="002C3E37" w:rsidRDefault="002C3E37" w:rsidP="00443FEE">
      <w:pPr>
        <w:pStyle w:val="2"/>
        <w:tabs>
          <w:tab w:val="left" w:pos="709"/>
          <w:tab w:val="left" w:pos="1134"/>
        </w:tabs>
        <w:spacing w:before="0"/>
      </w:pPr>
      <w:bookmarkStart w:id="6" w:name="_Toc161768087"/>
      <w:r w:rsidRPr="00A21874">
        <w:t>1.2. Методические указания к лекционным занятиям</w:t>
      </w:r>
      <w:bookmarkEnd w:id="6"/>
    </w:p>
    <w:p w:rsidR="002C3E37" w:rsidRPr="00443FEE" w:rsidRDefault="002C3E37" w:rsidP="00443FEE">
      <w:pPr>
        <w:pStyle w:val="a8"/>
        <w:shd w:val="clear" w:color="auto" w:fill="FFFFFF"/>
        <w:tabs>
          <w:tab w:val="left" w:pos="709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C3E37" w:rsidRDefault="002C3E37" w:rsidP="00443FEE">
      <w:pPr>
        <w:pStyle w:val="a8"/>
        <w:shd w:val="clear" w:color="auto" w:fill="FFFFFF"/>
        <w:tabs>
          <w:tab w:val="left" w:pos="709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24C0">
        <w:rPr>
          <w:sz w:val="28"/>
          <w:szCs w:val="28"/>
        </w:rPr>
        <w:t xml:space="preserve">Лекционное учебное занятие является одним из видов учебных занятий по освоению дисциплины. На лекционном учебном занятии преподаватель предоставляет студентам систематизированные знания </w:t>
      </w:r>
      <w:r w:rsidRPr="003A24C0">
        <w:rPr>
          <w:sz w:val="28"/>
          <w:szCs w:val="28"/>
          <w:shd w:val="clear" w:color="auto" w:fill="FFFFFF"/>
        </w:rPr>
        <w:t xml:space="preserve">по определенной теме, обеспечивая понимание основных концепций, фактов и теорий в рамках дисциплины. В ходе лекционного занятия студенту необходимо усвоить </w:t>
      </w:r>
      <w:r w:rsidRPr="003A24C0">
        <w:rPr>
          <w:sz w:val="28"/>
          <w:szCs w:val="28"/>
        </w:rPr>
        <w:t xml:space="preserve">ключевые понятия, термины и методы, необходимые для понимания и освоения материала. </w:t>
      </w:r>
    </w:p>
    <w:p w:rsidR="002C3E37" w:rsidRDefault="002C3E37" w:rsidP="003A24C0">
      <w:pPr>
        <w:ind w:firstLine="709"/>
      </w:pPr>
      <w:r w:rsidRPr="003A24C0">
        <w:t xml:space="preserve">Опорный конспект лекционного занятия поможет </w:t>
      </w:r>
      <w:proofErr w:type="gramStart"/>
      <w:r w:rsidRPr="003A24C0">
        <w:t>освоить  профессиональные</w:t>
      </w:r>
      <w:proofErr w:type="gramEnd"/>
      <w:r w:rsidRPr="003A24C0">
        <w:t xml:space="preserve"> навыки, поможет усвоить не только теоретические знания, но и практические навыки, необходимые для успешного выполнения задач в своей области.</w:t>
      </w:r>
      <w:r>
        <w:t xml:space="preserve"> Лекционный материал необходимо кратко записывать, обращая внимание на логику изложения материала, аргументацию и приводимые примеры. В ходе лекционного занятия студенту необходимо в опорном конспекте отразить тему, основные вопросы лекции, литературу для углубленного изучения материала, ключевые понятия, проблемные моменты, которые можно обсудить с преподавателем на семинарском занятии. В ходе лекции студент может задавать вопросы по проблемам, которые недостаточно ясны и понятны.  Необходимо выделять важные места в своих записях. </w:t>
      </w:r>
      <w:r>
        <w:lastRenderedPageBreak/>
        <w:t>Лекционный материал следует просматривать в тот же день, когда читалась лекция, помечая непонятные места.</w:t>
      </w:r>
    </w:p>
    <w:p w:rsidR="002C3E37" w:rsidRPr="003A24C0" w:rsidRDefault="002C3E37" w:rsidP="003A24C0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24C0">
        <w:rPr>
          <w:sz w:val="28"/>
          <w:szCs w:val="28"/>
        </w:rPr>
        <w:t>Таким образом, лекционное учебное занятие играет ключевую роль в образовательном процессе студентов, направленное на передачу знаний, развитие навыков и формирование компетенций, необходимых для успешного прохождения учебной программы и достижения учебных целей.</w:t>
      </w:r>
    </w:p>
    <w:p w:rsidR="002C3E37" w:rsidRPr="00443FEE" w:rsidRDefault="002C3E37" w:rsidP="00443FEE">
      <w:pPr>
        <w:pStyle w:val="2"/>
      </w:pPr>
      <w:bookmarkStart w:id="7" w:name="_Toc161460071"/>
      <w:bookmarkStart w:id="8" w:name="_Toc161768088"/>
      <w:bookmarkStart w:id="9" w:name="_Toc7013794"/>
      <w:r w:rsidRPr="00443FEE">
        <w:t>1.3. Методические указания к практическим занятиям.</w:t>
      </w:r>
      <w:bookmarkEnd w:id="7"/>
      <w:bookmarkEnd w:id="8"/>
    </w:p>
    <w:p w:rsidR="002C3E37" w:rsidRPr="003C00A4" w:rsidRDefault="002C3E37" w:rsidP="00466C74">
      <w:pPr>
        <w:pStyle w:val="a9"/>
        <w:spacing w:before="274"/>
        <w:ind w:right="108"/>
        <w:rPr>
          <w:rFonts w:ascii="Times New Roman" w:hAnsi="Times New Roman"/>
        </w:rPr>
      </w:pPr>
      <w:proofErr w:type="spellStart"/>
      <w:proofErr w:type="gramStart"/>
      <w:r w:rsidRPr="003C00A4">
        <w:rPr>
          <w:rFonts w:ascii="Times New Roman" w:hAnsi="Times New Roman"/>
        </w:rPr>
        <w:t>Дисциплина«</w:t>
      </w:r>
      <w:proofErr w:type="gramEnd"/>
      <w:r w:rsidRPr="003C00A4">
        <w:rPr>
          <w:rFonts w:ascii="Times New Roman" w:hAnsi="Times New Roman"/>
        </w:rPr>
        <w:t>Теория</w:t>
      </w:r>
      <w:proofErr w:type="spellEnd"/>
      <w:r w:rsidRPr="003C00A4">
        <w:rPr>
          <w:rFonts w:ascii="Times New Roman" w:hAnsi="Times New Roman"/>
        </w:rPr>
        <w:t xml:space="preserve"> и практика рекламы и связей с общественностью»</w:t>
      </w:r>
      <w:r w:rsidRPr="003C00A4">
        <w:rPr>
          <w:rFonts w:ascii="Times New Roman" w:hAnsi="Times New Roman"/>
          <w:spacing w:val="1"/>
        </w:rPr>
        <w:t xml:space="preserve"> относится к дисциплинам (модулям) обязательной части блока 1 в учебном плане направления подготовки 42.03.01 Реклама и связи с общественностью.</w:t>
      </w:r>
    </w:p>
    <w:p w:rsidR="002C3E37" w:rsidRPr="003C00A4" w:rsidRDefault="002C3E37" w:rsidP="00466C74">
      <w:pPr>
        <w:pStyle w:val="a9"/>
        <w:ind w:right="101"/>
        <w:rPr>
          <w:rFonts w:ascii="Times New Roman" w:hAnsi="Times New Roman"/>
          <w:spacing w:val="1"/>
        </w:rPr>
      </w:pPr>
      <w:r w:rsidRPr="003C00A4">
        <w:rPr>
          <w:rFonts w:ascii="Times New Roman" w:hAnsi="Times New Roman"/>
        </w:rPr>
        <w:t xml:space="preserve">Дисциплина «Теория и практика рекламы и связей с общественностью» – формирует </w:t>
      </w:r>
      <w:proofErr w:type="spellStart"/>
      <w:r w:rsidRPr="003C00A4">
        <w:rPr>
          <w:rFonts w:ascii="Times New Roman" w:hAnsi="Times New Roman"/>
        </w:rPr>
        <w:t>глубокиеипрочныезнанияи</w:t>
      </w:r>
      <w:proofErr w:type="spellEnd"/>
      <w:r w:rsidRPr="003C00A4">
        <w:rPr>
          <w:rFonts w:ascii="Times New Roman" w:hAnsi="Times New Roman"/>
        </w:rPr>
        <w:t xml:space="preserve"> представления об основах рекламной деятельности, принципах и техники пиара, формирует умения проводить исследования в области рекламы и </w:t>
      </w:r>
      <w:r w:rsidRPr="003C00A4">
        <w:rPr>
          <w:rFonts w:ascii="Times New Roman" w:hAnsi="Times New Roman"/>
          <w:lang w:val="en-US"/>
        </w:rPr>
        <w:t>PR</w:t>
      </w:r>
      <w:r w:rsidRPr="003C00A4">
        <w:rPr>
          <w:rFonts w:ascii="Times New Roman" w:hAnsi="Times New Roman"/>
        </w:rPr>
        <w:t xml:space="preserve">, анализировать данные, оценивать эффективность кампаний, выявлять тренды и анализировать конкурентов. </w:t>
      </w:r>
    </w:p>
    <w:p w:rsidR="002C3E37" w:rsidRPr="003C00A4" w:rsidRDefault="002C3E37" w:rsidP="00466C74">
      <w:pPr>
        <w:pStyle w:val="a9"/>
        <w:ind w:right="101"/>
        <w:rPr>
          <w:rFonts w:ascii="Times New Roman" w:hAnsi="Times New Roman"/>
        </w:rPr>
      </w:pPr>
      <w:r w:rsidRPr="003C00A4">
        <w:rPr>
          <w:rFonts w:ascii="Times New Roman" w:hAnsi="Times New Roman"/>
        </w:rPr>
        <w:t xml:space="preserve">Эти глубокие знания помогут студентам успешно справляться с вызовами в области рекламы, PR и связей с общественностью, развивать свою профессиональную карьеру в данной сфере и вносить свой вклад в развитие коммуникационных стратегий </w:t>
      </w:r>
      <w:proofErr w:type="spellStart"/>
      <w:r w:rsidRPr="003C00A4">
        <w:rPr>
          <w:rFonts w:ascii="Times New Roman" w:hAnsi="Times New Roman"/>
        </w:rPr>
        <w:t>компаний.</w:t>
      </w:r>
      <w:r w:rsidRPr="003C00A4">
        <w:rPr>
          <w:rFonts w:ascii="Times New Roman" w:hAnsi="Times New Roman"/>
          <w:shd w:val="clear" w:color="auto" w:fill="FFFFFF"/>
        </w:rPr>
        <w:t>Сформированные</w:t>
      </w:r>
      <w:proofErr w:type="spellEnd"/>
      <w:r w:rsidRPr="003C00A4">
        <w:rPr>
          <w:rFonts w:ascii="Times New Roman" w:hAnsi="Times New Roman"/>
          <w:shd w:val="clear" w:color="auto" w:fill="FFFFFF"/>
        </w:rPr>
        <w:t xml:space="preserve"> знания об этических аспектах в рекламе и связях с общественностью, о социальной ответственности компаний, специалистов позволят проводить моральный анализ рекламных кампаний, выстраивать свою профессиональную деятельность на основе этических и юридических норм. </w:t>
      </w:r>
    </w:p>
    <w:p w:rsidR="002C3E37" w:rsidRPr="003C00A4" w:rsidRDefault="002C3E37" w:rsidP="00466C74">
      <w:pPr>
        <w:pStyle w:val="a9"/>
        <w:ind w:right="104"/>
        <w:rPr>
          <w:rFonts w:ascii="Times New Roman" w:hAnsi="Times New Roman"/>
          <w:spacing w:val="1"/>
        </w:rPr>
      </w:pPr>
      <w:r w:rsidRPr="003C00A4">
        <w:rPr>
          <w:rFonts w:ascii="Times New Roman" w:hAnsi="Times New Roman"/>
        </w:rPr>
        <w:t xml:space="preserve">Успешное освоение учебного материала студентом невозможно без умения применять на </w:t>
      </w:r>
      <w:proofErr w:type="spellStart"/>
      <w:r w:rsidRPr="003C00A4">
        <w:rPr>
          <w:rFonts w:ascii="Times New Roman" w:hAnsi="Times New Roman"/>
        </w:rPr>
        <w:t>практикеприобретенные</w:t>
      </w:r>
      <w:proofErr w:type="spellEnd"/>
      <w:r w:rsidRPr="003C00A4">
        <w:rPr>
          <w:rFonts w:ascii="Times New Roman" w:hAnsi="Times New Roman"/>
        </w:rPr>
        <w:t xml:space="preserve"> знания, полученные на лекционном занятии.</w:t>
      </w:r>
    </w:p>
    <w:p w:rsidR="002C3E37" w:rsidRPr="003C00A4" w:rsidRDefault="002C3E37" w:rsidP="00466C74">
      <w:pPr>
        <w:pStyle w:val="a9"/>
        <w:ind w:right="103"/>
        <w:rPr>
          <w:rFonts w:ascii="Times New Roman" w:hAnsi="Times New Roman"/>
          <w:spacing w:val="1"/>
        </w:rPr>
      </w:pPr>
      <w:proofErr w:type="spellStart"/>
      <w:r w:rsidRPr="003C00A4">
        <w:rPr>
          <w:rFonts w:ascii="Times New Roman" w:hAnsi="Times New Roman"/>
          <w:b/>
        </w:rPr>
        <w:t>Практическоезанятие</w:t>
      </w:r>
      <w:proofErr w:type="spellEnd"/>
      <w:r w:rsidRPr="003C00A4">
        <w:rPr>
          <w:rFonts w:ascii="Times New Roman" w:hAnsi="Times New Roman"/>
          <w:b/>
        </w:rPr>
        <w:t>–</w:t>
      </w:r>
      <w:proofErr w:type="spellStart"/>
      <w:r w:rsidRPr="003C00A4">
        <w:rPr>
          <w:rFonts w:ascii="Times New Roman" w:hAnsi="Times New Roman"/>
        </w:rPr>
        <w:t>однаизформорганизации</w:t>
      </w:r>
      <w:proofErr w:type="spellEnd"/>
      <w:r w:rsidRPr="003C00A4">
        <w:rPr>
          <w:rFonts w:ascii="Times New Roman" w:hAnsi="Times New Roman"/>
        </w:rPr>
        <w:t xml:space="preserve"> учебного </w:t>
      </w:r>
      <w:proofErr w:type="spellStart"/>
      <w:r w:rsidRPr="003C00A4">
        <w:rPr>
          <w:rFonts w:ascii="Times New Roman" w:hAnsi="Times New Roman"/>
        </w:rPr>
        <w:t>процессаприизучениидисциплины</w:t>
      </w:r>
      <w:proofErr w:type="spellEnd"/>
      <w:r w:rsidRPr="003C00A4">
        <w:rPr>
          <w:rFonts w:ascii="Times New Roman" w:hAnsi="Times New Roman"/>
        </w:rPr>
        <w:t xml:space="preserve"> «Теория и практика рекламы и связей с общественностью», его цель заключается в</w:t>
      </w:r>
      <w:r w:rsidRPr="003C00A4">
        <w:rPr>
          <w:rFonts w:ascii="Times New Roman" w:hAnsi="Times New Roman"/>
          <w:spacing w:val="1"/>
        </w:rPr>
        <w:t xml:space="preserve"> выработке умений и формировании навыков, предусмотренных в требованиях к результатам освоения рабочей программы дисциплины</w:t>
      </w:r>
      <w:r w:rsidRPr="003C00A4">
        <w:rPr>
          <w:rFonts w:ascii="Times New Roman" w:hAnsi="Times New Roman"/>
        </w:rPr>
        <w:t xml:space="preserve"> посредством группового обсуждения проблемных вопросов под руководством преподавателя</w:t>
      </w:r>
      <w:r w:rsidRPr="003C00A4">
        <w:rPr>
          <w:rFonts w:ascii="Times New Roman" w:hAnsi="Times New Roman"/>
          <w:spacing w:val="1"/>
        </w:rPr>
        <w:t>.</w:t>
      </w:r>
    </w:p>
    <w:p w:rsidR="002C3E37" w:rsidRPr="003C00A4" w:rsidRDefault="002C3E37" w:rsidP="00466C74">
      <w:pPr>
        <w:pStyle w:val="a9"/>
        <w:ind w:right="103"/>
        <w:rPr>
          <w:rFonts w:ascii="Times New Roman" w:hAnsi="Times New Roman"/>
          <w:spacing w:val="1"/>
        </w:rPr>
      </w:pPr>
      <w:r w:rsidRPr="003C00A4">
        <w:rPr>
          <w:rFonts w:ascii="Times New Roman" w:hAnsi="Times New Roman"/>
        </w:rPr>
        <w:t>Практическое занятие по дисциплине предусматривает несколько видов заданий для студентов:</w:t>
      </w:r>
    </w:p>
    <w:p w:rsidR="002C3E37" w:rsidRPr="003C00A4" w:rsidRDefault="002C3E37" w:rsidP="00466C74">
      <w:pPr>
        <w:pStyle w:val="a9"/>
        <w:ind w:right="103"/>
        <w:rPr>
          <w:rFonts w:ascii="Times New Roman" w:hAnsi="Times New Roman"/>
          <w:spacing w:val="1"/>
        </w:rPr>
      </w:pPr>
      <w:r w:rsidRPr="003C00A4">
        <w:rPr>
          <w:rFonts w:ascii="Times New Roman" w:hAnsi="Times New Roman"/>
          <w:b/>
          <w:spacing w:val="1"/>
        </w:rPr>
        <w:t>1. Контрольный опрос в устной или письменной форме</w:t>
      </w:r>
      <w:r w:rsidRPr="003C00A4">
        <w:rPr>
          <w:rFonts w:ascii="Times New Roman" w:hAnsi="Times New Roman"/>
          <w:spacing w:val="1"/>
        </w:rPr>
        <w:t xml:space="preserve"> (преподаватель по итогам опроса оценит уровень теоретической подготовки студента по изучаемой теме)</w:t>
      </w:r>
    </w:p>
    <w:p w:rsidR="002C3E37" w:rsidRPr="003C00A4" w:rsidRDefault="002C3E37" w:rsidP="00466C74">
      <w:pPr>
        <w:pStyle w:val="a9"/>
        <w:ind w:right="103"/>
        <w:rPr>
          <w:rFonts w:ascii="Times New Roman" w:hAnsi="Times New Roman"/>
          <w:spacing w:val="1"/>
        </w:rPr>
      </w:pPr>
      <w:r w:rsidRPr="003C00A4">
        <w:rPr>
          <w:rFonts w:ascii="Times New Roman" w:hAnsi="Times New Roman"/>
        </w:rPr>
        <w:t>Основные задачи, к</w:t>
      </w:r>
      <w:r w:rsidRPr="003C00A4">
        <w:rPr>
          <w:rFonts w:ascii="Times New Roman" w:hAnsi="Times New Roman"/>
          <w:spacing w:val="1"/>
        </w:rPr>
        <w:t>оторые стоят перед студентом при подготовке ответа на контрольные вопросы:</w:t>
      </w:r>
    </w:p>
    <w:p w:rsidR="002C3E37" w:rsidRPr="003C00A4" w:rsidRDefault="002C3E37" w:rsidP="00466C74">
      <w:pPr>
        <w:pStyle w:val="a9"/>
        <w:ind w:right="103"/>
        <w:rPr>
          <w:rFonts w:ascii="Times New Roman" w:hAnsi="Times New Roman"/>
          <w:spacing w:val="1"/>
        </w:rPr>
      </w:pPr>
      <w:r w:rsidRPr="003C00A4">
        <w:rPr>
          <w:rFonts w:ascii="Times New Roman" w:hAnsi="Times New Roman"/>
          <w:spacing w:val="1"/>
        </w:rPr>
        <w:t xml:space="preserve"> – изучение и осмысление опорного конспекта лекционного занятия, рекомендуемой литературы для получения знаний теоретических аспектов темы (учебники, учебные пособия, научные статьи, диссертационные исследования);</w:t>
      </w:r>
    </w:p>
    <w:p w:rsidR="002C3E37" w:rsidRPr="003C00A4" w:rsidRDefault="002C3E37" w:rsidP="00466C74">
      <w:pPr>
        <w:pStyle w:val="a9"/>
        <w:ind w:right="103"/>
        <w:rPr>
          <w:rFonts w:ascii="Times New Roman" w:hAnsi="Times New Roman"/>
          <w:spacing w:val="1"/>
        </w:rPr>
      </w:pPr>
      <w:r w:rsidRPr="003C00A4">
        <w:rPr>
          <w:rFonts w:ascii="Times New Roman" w:hAnsi="Times New Roman"/>
          <w:spacing w:val="1"/>
        </w:rPr>
        <w:lastRenderedPageBreak/>
        <w:t xml:space="preserve"> – выявление актуальных и проблемных вопросов в рамках изучаемой темы, которые недостаточно разработаны в академической среде на уровне теории и практики.</w:t>
      </w:r>
    </w:p>
    <w:p w:rsidR="002C3E37" w:rsidRPr="003C00A4" w:rsidRDefault="002C3E37" w:rsidP="00466C74">
      <w:pPr>
        <w:pStyle w:val="a9"/>
        <w:ind w:right="103"/>
        <w:rPr>
          <w:rFonts w:ascii="Times New Roman" w:hAnsi="Times New Roman"/>
          <w:spacing w:val="1"/>
        </w:rPr>
      </w:pPr>
      <w:r w:rsidRPr="003C00A4">
        <w:rPr>
          <w:rFonts w:ascii="Times New Roman" w:hAnsi="Times New Roman"/>
          <w:spacing w:val="1"/>
        </w:rPr>
        <w:t>Ответ студента должен быть лаконичным, аргументированным. Преподаватель работу студента будет оценивать по следующим показателям:</w:t>
      </w:r>
    </w:p>
    <w:p w:rsidR="002C3E37" w:rsidRPr="003C00A4" w:rsidRDefault="002C3E37" w:rsidP="00443FEE">
      <w:pPr>
        <w:pStyle w:val="a9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hAnsi="Times New Roman"/>
          <w:spacing w:val="1"/>
        </w:rPr>
      </w:pPr>
      <w:r w:rsidRPr="003C00A4">
        <w:rPr>
          <w:rFonts w:ascii="Times New Roman" w:hAnsi="Times New Roman"/>
          <w:color w:val="000000"/>
        </w:rPr>
        <w:t>п</w:t>
      </w:r>
      <w:r w:rsidRPr="003C00A4">
        <w:rPr>
          <w:rFonts w:ascii="Times New Roman" w:hAnsi="Times New Roman"/>
          <w:spacing w:val="1"/>
        </w:rPr>
        <w:t>равильность ответа по отношению к содержанию задания (учитывается количество и характер ошибок при ответе).</w:t>
      </w:r>
    </w:p>
    <w:p w:rsidR="002C3E37" w:rsidRPr="003C00A4" w:rsidRDefault="002C3E37" w:rsidP="00443FEE">
      <w:pPr>
        <w:pStyle w:val="a9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hAnsi="Times New Roman"/>
          <w:spacing w:val="1"/>
        </w:rPr>
      </w:pPr>
      <w:r w:rsidRPr="003C00A4">
        <w:rPr>
          <w:rFonts w:ascii="Times New Roman" w:hAnsi="Times New Roman"/>
          <w:spacing w:val="1"/>
        </w:rPr>
        <w:t>полнота и глубина ответа (учитывается количество усвоенных фактов, понятий и т.п.).</w:t>
      </w:r>
    </w:p>
    <w:p w:rsidR="002C3E37" w:rsidRPr="003C00A4" w:rsidRDefault="002C3E37" w:rsidP="00443FEE">
      <w:pPr>
        <w:pStyle w:val="a9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hAnsi="Times New Roman"/>
          <w:spacing w:val="1"/>
        </w:rPr>
      </w:pPr>
      <w:r w:rsidRPr="003C00A4">
        <w:rPr>
          <w:rFonts w:ascii="Times New Roman" w:hAnsi="Times New Roman"/>
          <w:spacing w:val="1"/>
        </w:rPr>
        <w:t>сознательность ответа (учитывается понимание излагаемого материала).</w:t>
      </w:r>
    </w:p>
    <w:p w:rsidR="002C3E37" w:rsidRPr="003C00A4" w:rsidRDefault="002C3E37" w:rsidP="00443FEE">
      <w:pPr>
        <w:pStyle w:val="a9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hAnsi="Times New Roman"/>
          <w:spacing w:val="1"/>
        </w:rPr>
      </w:pPr>
      <w:r w:rsidRPr="003C00A4">
        <w:rPr>
          <w:rFonts w:ascii="Times New Roman" w:hAnsi="Times New Roman"/>
          <w:spacing w:val="1"/>
        </w:rPr>
        <w:t>логика изложения материала (учитывается умение строить целостный, последовательный рассказ, грамотно пользоваться специальной терминологией).</w:t>
      </w:r>
    </w:p>
    <w:p w:rsidR="002C3E37" w:rsidRPr="003C00A4" w:rsidRDefault="002C3E37" w:rsidP="00443FEE">
      <w:pPr>
        <w:pStyle w:val="a9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hAnsi="Times New Roman"/>
          <w:spacing w:val="1"/>
        </w:rPr>
      </w:pPr>
      <w:r w:rsidRPr="003C00A4">
        <w:rPr>
          <w:rFonts w:ascii="Times New Roman" w:hAnsi="Times New Roman"/>
          <w:spacing w:val="1"/>
        </w:rPr>
        <w:t>своевременность и эффективность использования наглядного материала и технических средств (учитывается грамотно и с пользой применять наглядность и демонстрационный опыт при устном ответе).</w:t>
      </w:r>
    </w:p>
    <w:p w:rsidR="002C3E37" w:rsidRPr="003C00A4" w:rsidRDefault="002C3E37" w:rsidP="00443FEE">
      <w:pPr>
        <w:pStyle w:val="a9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hAnsi="Times New Roman"/>
          <w:spacing w:val="1"/>
        </w:rPr>
      </w:pPr>
      <w:r w:rsidRPr="003C00A4">
        <w:rPr>
          <w:rFonts w:ascii="Times New Roman" w:hAnsi="Times New Roman"/>
          <w:spacing w:val="1"/>
        </w:rPr>
        <w:t>использование дополнительного материала.</w:t>
      </w:r>
    </w:p>
    <w:p w:rsidR="002C3E37" w:rsidRPr="003C00A4" w:rsidRDefault="002C3E37" w:rsidP="00443FEE">
      <w:pPr>
        <w:pStyle w:val="a9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hAnsi="Times New Roman"/>
          <w:spacing w:val="1"/>
        </w:rPr>
      </w:pPr>
      <w:r w:rsidRPr="003C00A4">
        <w:rPr>
          <w:rFonts w:ascii="Times New Roman" w:hAnsi="Times New Roman"/>
          <w:color w:val="000000"/>
        </w:rPr>
        <w:t>рациональность использования времени (не одобряется затянутость ответа во времени).</w:t>
      </w:r>
    </w:p>
    <w:p w:rsidR="002C3E37" w:rsidRPr="00466C74" w:rsidRDefault="002C3E37" w:rsidP="00443FEE">
      <w:pPr>
        <w:pStyle w:val="a9"/>
        <w:tabs>
          <w:tab w:val="left" w:pos="1134"/>
        </w:tabs>
        <w:ind w:left="0" w:firstLine="0"/>
        <w:rPr>
          <w:spacing w:val="1"/>
        </w:rPr>
      </w:pPr>
    </w:p>
    <w:p w:rsidR="002C3E37" w:rsidRPr="00A80FE7" w:rsidRDefault="002C3E37" w:rsidP="00A80FE7">
      <w:pPr>
        <w:ind w:firstLine="709"/>
        <w:rPr>
          <w:b/>
          <w:sz w:val="32"/>
        </w:rPr>
      </w:pPr>
      <w:r w:rsidRPr="00A80FE7">
        <w:rPr>
          <w:b/>
          <w:sz w:val="32"/>
        </w:rPr>
        <w:t>2. Решение ситуационных задач по темам, указанным в рабочей программе дисциплины «Теория и практика рекламы и связи с общественностью»</w:t>
      </w:r>
    </w:p>
    <w:p w:rsidR="002C3E37" w:rsidRPr="00443FEE" w:rsidRDefault="002C3E37" w:rsidP="00443FEE">
      <w:pPr>
        <w:rPr>
          <w:lang w:eastAsia="ru-RU"/>
        </w:rPr>
      </w:pPr>
    </w:p>
    <w:p w:rsidR="002C3E37" w:rsidRPr="00332E1D" w:rsidRDefault="002C3E37" w:rsidP="00443FEE">
      <w:pPr>
        <w:pStyle w:val="a9"/>
        <w:ind w:left="0"/>
        <w:rPr>
          <w:rFonts w:ascii="Times New Roman" w:hAnsi="Times New Roman"/>
        </w:rPr>
      </w:pPr>
      <w:r w:rsidRPr="00332E1D">
        <w:rPr>
          <w:rFonts w:ascii="Times New Roman" w:hAnsi="Times New Roman"/>
        </w:rPr>
        <w:t xml:space="preserve">Решение ситуационных задач требует аналитического мышления и понимания основных принципов создания рекламы, рекламных компаний, </w:t>
      </w:r>
      <w:proofErr w:type="spellStart"/>
      <w:r w:rsidRPr="00332E1D">
        <w:rPr>
          <w:rFonts w:ascii="Times New Roman" w:hAnsi="Times New Roman"/>
        </w:rPr>
        <w:t>маедиапродукта</w:t>
      </w:r>
      <w:proofErr w:type="spellEnd"/>
      <w:r w:rsidRPr="00332E1D">
        <w:rPr>
          <w:rFonts w:ascii="Times New Roman" w:hAnsi="Times New Roman"/>
        </w:rPr>
        <w:t>.</w:t>
      </w:r>
    </w:p>
    <w:p w:rsidR="002C3E37" w:rsidRPr="00332E1D" w:rsidRDefault="002C3E37" w:rsidP="00466C74">
      <w:pPr>
        <w:pStyle w:val="a9"/>
        <w:spacing w:before="67"/>
        <w:ind w:right="107"/>
        <w:rPr>
          <w:rFonts w:ascii="Times New Roman" w:hAnsi="Times New Roman"/>
          <w:i/>
        </w:rPr>
      </w:pPr>
      <w:r w:rsidRPr="00332E1D">
        <w:rPr>
          <w:rFonts w:ascii="Times New Roman" w:hAnsi="Times New Roman"/>
          <w:i/>
        </w:rPr>
        <w:t>Алгоритм решения ситуационных задач на практическом занятии:</w:t>
      </w:r>
    </w:p>
    <w:p w:rsidR="002C3E37" w:rsidRPr="00332E1D" w:rsidRDefault="002C3E37" w:rsidP="00443FEE">
      <w:pPr>
        <w:pStyle w:val="a9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</w:rPr>
      </w:pPr>
      <w:r w:rsidRPr="00332E1D">
        <w:rPr>
          <w:rFonts w:ascii="Times New Roman" w:hAnsi="Times New Roman"/>
        </w:rPr>
        <w:t>внимательно прочитайте условия задачи и проанализируйте представленную ситуацию, выделив основные факты и проблемы (преподаватель поймет, насколько вы понимаете описываемую в задаче ситуацию);</w:t>
      </w:r>
    </w:p>
    <w:p w:rsidR="002C3E37" w:rsidRPr="00332E1D" w:rsidRDefault="002C3E37" w:rsidP="00443FEE">
      <w:pPr>
        <w:pStyle w:val="a9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</w:rPr>
      </w:pPr>
      <w:r w:rsidRPr="00332E1D">
        <w:rPr>
          <w:rFonts w:ascii="Times New Roman" w:hAnsi="Times New Roman"/>
        </w:rPr>
        <w:t>сформулируйте основной вопрос или проблему, которую необходимо решить на основе представленной ситуации;</w:t>
      </w:r>
    </w:p>
    <w:p w:rsidR="002C3E37" w:rsidRPr="00332E1D" w:rsidRDefault="002C3E37" w:rsidP="00443FEE">
      <w:pPr>
        <w:pStyle w:val="a9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</w:rPr>
      </w:pPr>
      <w:r w:rsidRPr="00332E1D">
        <w:rPr>
          <w:rFonts w:ascii="Times New Roman" w:hAnsi="Times New Roman"/>
          <w:color w:val="2C2D2E"/>
        </w:rPr>
        <w:t>определите целевую аудиторию проекта или задачи, проведите анализ ее характеристик, потребностей, предпочтений и поведенческих особенностей;</w:t>
      </w:r>
    </w:p>
    <w:p w:rsidR="002C3E37" w:rsidRPr="00332E1D" w:rsidRDefault="002C3E37" w:rsidP="00443FEE">
      <w:pPr>
        <w:pStyle w:val="a9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</w:rPr>
      </w:pPr>
      <w:r w:rsidRPr="00332E1D">
        <w:rPr>
          <w:rFonts w:ascii="Times New Roman" w:hAnsi="Times New Roman"/>
          <w:color w:val="2C2D2E"/>
        </w:rPr>
        <w:t>разработайте коммуникационную стратегию, определите ключевые сообщения, каналы коммуникации, контент и средства для достижения поставленных целей;</w:t>
      </w:r>
    </w:p>
    <w:p w:rsidR="002C3E37" w:rsidRPr="00332E1D" w:rsidRDefault="002C3E37" w:rsidP="00443FEE">
      <w:pPr>
        <w:pStyle w:val="a9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</w:rPr>
      </w:pPr>
      <w:r w:rsidRPr="00332E1D">
        <w:rPr>
          <w:rFonts w:ascii="Times New Roman" w:hAnsi="Times New Roman"/>
        </w:rPr>
        <w:t>предложите креативные идеи, концепции или решения, которые помогут привлечь внимание целевой аудитории к задаче или проекту и вызовут интерес;</w:t>
      </w:r>
    </w:p>
    <w:p w:rsidR="002C3E37" w:rsidRPr="00332E1D" w:rsidRDefault="002C3E37" w:rsidP="00443FEE">
      <w:pPr>
        <w:pStyle w:val="a9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</w:rPr>
      </w:pPr>
      <w:r w:rsidRPr="00332E1D">
        <w:rPr>
          <w:rFonts w:ascii="Times New Roman" w:hAnsi="Times New Roman"/>
        </w:rPr>
        <w:lastRenderedPageBreak/>
        <w:t>создайте рекламные материалы, контент для PR кампании или другие инструменты коммуникации, которые соответствуют выбранной стратегии и креативному решению;</w:t>
      </w:r>
    </w:p>
    <w:p w:rsidR="002C3E37" w:rsidRPr="00332E1D" w:rsidRDefault="002C3E37" w:rsidP="00443FEE">
      <w:pPr>
        <w:pStyle w:val="a9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</w:rPr>
      </w:pPr>
      <w:r w:rsidRPr="00332E1D">
        <w:rPr>
          <w:rFonts w:ascii="Times New Roman" w:hAnsi="Times New Roman"/>
        </w:rPr>
        <w:t>после запуска коммуникационной кампании используйте аналитические инструменты для оценки эффективности, сравните полученные результаты с поставленными целями и внесите коррективы, если необходимо</w:t>
      </w:r>
    </w:p>
    <w:p w:rsidR="002C3E37" w:rsidRPr="00332E1D" w:rsidRDefault="002C3E37" w:rsidP="00443FEE">
      <w:pPr>
        <w:pStyle w:val="a9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</w:rPr>
      </w:pPr>
      <w:r w:rsidRPr="00332E1D">
        <w:rPr>
          <w:rFonts w:ascii="Times New Roman" w:hAnsi="Times New Roman"/>
        </w:rPr>
        <w:t>основываясь на анализе результатов, сделайте выводы, выявите удачные и неудачные аспекты вашего подхода, предложите рекомендации для улучшения стратегии в будущем;</w:t>
      </w:r>
    </w:p>
    <w:p w:rsidR="002C3E37" w:rsidRPr="00332E1D" w:rsidRDefault="002C3E37" w:rsidP="00443FEE">
      <w:pPr>
        <w:pStyle w:val="a9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</w:rPr>
      </w:pPr>
      <w:r w:rsidRPr="00332E1D">
        <w:rPr>
          <w:rFonts w:ascii="Times New Roman" w:hAnsi="Times New Roman"/>
        </w:rPr>
        <w:t>подготовьте презентацию, где отражены все этапы решения ситуационной задачи, представьте свои исследования, решения и результаты.</w:t>
      </w:r>
    </w:p>
    <w:p w:rsidR="002C3E37" w:rsidRPr="00332E1D" w:rsidRDefault="002C3E37" w:rsidP="00443FEE">
      <w:pPr>
        <w:pStyle w:val="a9"/>
        <w:tabs>
          <w:tab w:val="left" w:pos="1134"/>
        </w:tabs>
        <w:ind w:right="103"/>
        <w:rPr>
          <w:rFonts w:ascii="Times New Roman" w:hAnsi="Times New Roman"/>
          <w:spacing w:val="1"/>
        </w:rPr>
      </w:pPr>
      <w:r w:rsidRPr="00332E1D">
        <w:rPr>
          <w:rFonts w:ascii="Times New Roman" w:hAnsi="Times New Roman"/>
          <w:spacing w:val="1"/>
        </w:rPr>
        <w:t>Преподаватель работу студента будет оценивать по следующим показателям:</w:t>
      </w:r>
    </w:p>
    <w:p w:rsidR="002C3E37" w:rsidRPr="00332E1D" w:rsidRDefault="002C3E37" w:rsidP="00443FEE">
      <w:pPr>
        <w:pStyle w:val="a9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</w:rPr>
      </w:pPr>
      <w:r w:rsidRPr="00332E1D">
        <w:rPr>
          <w:rFonts w:ascii="Times New Roman" w:hAnsi="Times New Roman"/>
        </w:rPr>
        <w:t>полнота выполнения ситуационной задачи;</w:t>
      </w:r>
    </w:p>
    <w:p w:rsidR="002C3E37" w:rsidRPr="00332E1D" w:rsidRDefault="002C3E37" w:rsidP="00443FEE">
      <w:pPr>
        <w:pStyle w:val="a9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</w:rPr>
      </w:pPr>
      <w:r w:rsidRPr="00332E1D">
        <w:rPr>
          <w:rFonts w:ascii="Times New Roman" w:hAnsi="Times New Roman"/>
        </w:rPr>
        <w:t>своевременность выполнения задания;</w:t>
      </w:r>
    </w:p>
    <w:p w:rsidR="002C3E37" w:rsidRPr="00332E1D" w:rsidRDefault="002C3E37" w:rsidP="00443FEE">
      <w:pPr>
        <w:pStyle w:val="a9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</w:rPr>
      </w:pPr>
      <w:r w:rsidRPr="00332E1D">
        <w:rPr>
          <w:rFonts w:ascii="Times New Roman" w:hAnsi="Times New Roman"/>
        </w:rPr>
        <w:t>последовательность и рациональность выполнения задачи;</w:t>
      </w:r>
    </w:p>
    <w:p w:rsidR="002C3E37" w:rsidRPr="00332E1D" w:rsidRDefault="002C3E37" w:rsidP="00443FEE">
      <w:pPr>
        <w:pStyle w:val="a9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</w:rPr>
      </w:pPr>
      <w:r w:rsidRPr="00332E1D">
        <w:rPr>
          <w:rFonts w:ascii="Times New Roman" w:hAnsi="Times New Roman"/>
        </w:rPr>
        <w:t>самостоятельность.</w:t>
      </w:r>
    </w:p>
    <w:p w:rsidR="002C3E37" w:rsidRPr="00332E1D" w:rsidRDefault="002C3E37" w:rsidP="00466C74">
      <w:pPr>
        <w:pStyle w:val="a9"/>
        <w:spacing w:before="67"/>
        <w:ind w:right="107"/>
        <w:rPr>
          <w:rFonts w:ascii="Times New Roman" w:hAnsi="Times New Roman"/>
          <w:i/>
        </w:rPr>
      </w:pPr>
      <w:r w:rsidRPr="00332E1D">
        <w:rPr>
          <w:rFonts w:ascii="Times New Roman" w:hAnsi="Times New Roman"/>
          <w:i/>
        </w:rPr>
        <w:t>Пример решения ситуационной задачи:</w:t>
      </w:r>
    </w:p>
    <w:p w:rsidR="002C3E37" w:rsidRPr="00332E1D" w:rsidRDefault="002C3E37" w:rsidP="001933C7">
      <w:pPr>
        <w:pStyle w:val="a9"/>
        <w:spacing w:before="67"/>
        <w:ind w:right="107"/>
        <w:rPr>
          <w:rFonts w:ascii="Times New Roman" w:hAnsi="Times New Roman"/>
        </w:rPr>
      </w:pPr>
      <w:r w:rsidRPr="00332E1D">
        <w:rPr>
          <w:rFonts w:ascii="Times New Roman" w:hAnsi="Times New Roman"/>
        </w:rPr>
        <w:t>Ситуационная задача 1. Крупная компания столкнулась с кризисом репутации из–за скандала, который привел к негативным отзывам клиентов и общественности. Компании необходимо восстановить доверие к своему бренду и улучшить свою репутацию. Задание преподавателя: разработать план коммуникационной стратегии для восстановления репутации компании с использованием инструментов рекламы и связей с общественностью.</w:t>
      </w:r>
    </w:p>
    <w:p w:rsidR="002C3E37" w:rsidRPr="00332E1D" w:rsidRDefault="002C3E37" w:rsidP="00A80FE7">
      <w:pPr>
        <w:pStyle w:val="a9"/>
        <w:spacing w:before="67"/>
        <w:ind w:left="113" w:firstLine="709"/>
        <w:rPr>
          <w:rFonts w:ascii="Times New Roman" w:hAnsi="Times New Roman"/>
        </w:rPr>
      </w:pPr>
      <w:r w:rsidRPr="00332E1D">
        <w:rPr>
          <w:rFonts w:ascii="Times New Roman" w:hAnsi="Times New Roman"/>
        </w:rPr>
        <w:t>Алгоритм решения задачи:</w:t>
      </w:r>
    </w:p>
    <w:p w:rsidR="002C3E37" w:rsidRPr="00332E1D" w:rsidRDefault="002C3E37" w:rsidP="00A80FE7">
      <w:pPr>
        <w:pStyle w:val="a9"/>
        <w:spacing w:before="67"/>
        <w:ind w:left="113" w:firstLine="709"/>
        <w:rPr>
          <w:rFonts w:ascii="Times New Roman" w:hAnsi="Times New Roman"/>
        </w:rPr>
      </w:pPr>
      <w:r w:rsidRPr="00332E1D">
        <w:rPr>
          <w:rFonts w:ascii="Times New Roman" w:hAnsi="Times New Roman"/>
        </w:rPr>
        <w:t>1. Провести анализ факторов, приведших к кризису, выявить ключевые проблемы в репутации компании и понять ожидания целевой аудитории.</w:t>
      </w:r>
    </w:p>
    <w:p w:rsidR="002C3E37" w:rsidRPr="00332E1D" w:rsidRDefault="002C3E37" w:rsidP="00A80FE7">
      <w:pPr>
        <w:pStyle w:val="a9"/>
        <w:spacing w:before="67"/>
        <w:ind w:left="113" w:firstLine="709"/>
        <w:rPr>
          <w:rFonts w:ascii="Times New Roman" w:hAnsi="Times New Roman"/>
        </w:rPr>
      </w:pPr>
      <w:r w:rsidRPr="00332E1D">
        <w:rPr>
          <w:rFonts w:ascii="Times New Roman" w:hAnsi="Times New Roman"/>
        </w:rPr>
        <w:t>2. Сформулировать основные цели коммуникационной стратегии – восстановление доверия клиентов, улучшение имиджа компании, смягчение негативных последствий скандала.</w:t>
      </w:r>
    </w:p>
    <w:p w:rsidR="002C3E37" w:rsidRPr="00332E1D" w:rsidRDefault="002C3E37" w:rsidP="00A80FE7">
      <w:pPr>
        <w:pStyle w:val="a9"/>
        <w:spacing w:before="67"/>
        <w:ind w:left="113" w:firstLine="709"/>
        <w:rPr>
          <w:rFonts w:ascii="Times New Roman" w:hAnsi="Times New Roman"/>
        </w:rPr>
      </w:pPr>
      <w:r w:rsidRPr="00332E1D">
        <w:rPr>
          <w:rFonts w:ascii="Times New Roman" w:hAnsi="Times New Roman"/>
        </w:rPr>
        <w:t>3. Идентифицировать целевую аудиторию – клиентов, партнеров, общественность, их ожидания и степень влияния на репутацию компании.</w:t>
      </w:r>
    </w:p>
    <w:p w:rsidR="002C3E37" w:rsidRPr="00332E1D" w:rsidRDefault="002C3E37" w:rsidP="00A80FE7">
      <w:pPr>
        <w:pStyle w:val="a9"/>
        <w:spacing w:before="67"/>
        <w:ind w:left="113" w:firstLine="709"/>
        <w:rPr>
          <w:rFonts w:ascii="Times New Roman" w:hAnsi="Times New Roman"/>
        </w:rPr>
      </w:pPr>
      <w:r w:rsidRPr="00332E1D">
        <w:rPr>
          <w:rFonts w:ascii="Times New Roman" w:hAnsi="Times New Roman"/>
        </w:rPr>
        <w:t>4. Разработать стратегию коммуникаций, определить ключевые сообщения, способы и каналы коммуникации (пресс–релизы, соцсети, медийные площадки).</w:t>
      </w:r>
    </w:p>
    <w:p w:rsidR="002C3E37" w:rsidRPr="00332E1D" w:rsidRDefault="002C3E37" w:rsidP="00A80FE7">
      <w:pPr>
        <w:pStyle w:val="a9"/>
        <w:spacing w:before="67"/>
        <w:ind w:left="113" w:firstLine="709"/>
        <w:rPr>
          <w:rFonts w:ascii="Times New Roman" w:hAnsi="Times New Roman"/>
        </w:rPr>
      </w:pPr>
      <w:r w:rsidRPr="00332E1D">
        <w:rPr>
          <w:rFonts w:ascii="Times New Roman" w:hAnsi="Times New Roman"/>
        </w:rPr>
        <w:t>5. Создать PR кампанию, направленную на восстановление доверия и улучшение репутации компании, включающую рекламные материалы, публичные выступления руководства компании, сотрудничество с медиа.</w:t>
      </w:r>
    </w:p>
    <w:p w:rsidR="002C3E37" w:rsidRPr="00332E1D" w:rsidRDefault="002C3E37" w:rsidP="00A80FE7">
      <w:pPr>
        <w:pStyle w:val="a9"/>
        <w:spacing w:before="67"/>
        <w:ind w:left="113" w:firstLine="709"/>
        <w:rPr>
          <w:rFonts w:ascii="Times New Roman" w:hAnsi="Times New Roman"/>
        </w:rPr>
      </w:pPr>
      <w:r w:rsidRPr="00332E1D">
        <w:rPr>
          <w:rFonts w:ascii="Times New Roman" w:hAnsi="Times New Roman"/>
        </w:rPr>
        <w:t>6. После запуска кампании провести мониторинг реакции целевой аудитории, анализировать эффективность предпринятых действий, корректировать стратегию при необходимости.</w:t>
      </w:r>
    </w:p>
    <w:p w:rsidR="002C3E37" w:rsidRPr="00332E1D" w:rsidRDefault="002C3E37" w:rsidP="00ED3A92">
      <w:pPr>
        <w:pStyle w:val="a9"/>
        <w:spacing w:before="67"/>
        <w:ind w:right="98"/>
        <w:rPr>
          <w:rFonts w:ascii="Times New Roman" w:hAnsi="Times New Roman"/>
        </w:rPr>
      </w:pPr>
      <w:r w:rsidRPr="00332E1D">
        <w:rPr>
          <w:rFonts w:ascii="Times New Roman" w:hAnsi="Times New Roman"/>
        </w:rPr>
        <w:lastRenderedPageBreak/>
        <w:t>7. На основе полученных данных и обратной связи сделать выводы, исправить ошибки, усилить успешные моменты коммуникационной кампании.</w:t>
      </w:r>
    </w:p>
    <w:p w:rsidR="002C3E37" w:rsidRPr="00332E1D" w:rsidRDefault="002C3E37" w:rsidP="00A80FE7">
      <w:pPr>
        <w:pStyle w:val="a9"/>
        <w:ind w:left="0"/>
        <w:rPr>
          <w:rFonts w:ascii="Times New Roman" w:hAnsi="Times New Roman"/>
        </w:rPr>
      </w:pPr>
      <w:r w:rsidRPr="00332E1D">
        <w:rPr>
          <w:rFonts w:ascii="Times New Roman" w:hAnsi="Times New Roman"/>
        </w:rPr>
        <w:t>8. Подготовить презентацию, оценить результаты, представить анализ эффективности кампании и рекомендации для дальнейших действий.</w:t>
      </w:r>
    </w:p>
    <w:p w:rsidR="002C3E37" w:rsidRPr="001933C7" w:rsidRDefault="002C3E37" w:rsidP="00A80FE7">
      <w:pPr>
        <w:pStyle w:val="a9"/>
        <w:ind w:left="0"/>
      </w:pPr>
    </w:p>
    <w:p w:rsidR="002C3E37" w:rsidRPr="00A80FE7" w:rsidRDefault="002C3E37" w:rsidP="00A80FE7">
      <w:pPr>
        <w:ind w:firstLine="709"/>
        <w:rPr>
          <w:b/>
          <w:sz w:val="32"/>
        </w:rPr>
      </w:pPr>
      <w:r w:rsidRPr="00A80FE7">
        <w:rPr>
          <w:b/>
          <w:sz w:val="32"/>
        </w:rPr>
        <w:t xml:space="preserve">3. Подготовка сообщения. </w:t>
      </w:r>
    </w:p>
    <w:p w:rsidR="002C3E37" w:rsidRPr="00DE6438" w:rsidRDefault="002C3E37" w:rsidP="00A80FE7">
      <w:pPr>
        <w:pStyle w:val="a9"/>
        <w:ind w:left="0"/>
        <w:rPr>
          <w:rFonts w:ascii="Times New Roman" w:hAnsi="Times New Roman"/>
        </w:rPr>
      </w:pPr>
      <w:r w:rsidRPr="00DE6438">
        <w:rPr>
          <w:rFonts w:ascii="Times New Roman" w:hAnsi="Times New Roman"/>
        </w:rPr>
        <w:t xml:space="preserve">Подготовка сообщения на практическое (семинарское) занятие по дисциплине требует тщательной подготовки и структурированного подхода. </w:t>
      </w:r>
    </w:p>
    <w:p w:rsidR="002C3E37" w:rsidRPr="00DE6438" w:rsidRDefault="002C3E37" w:rsidP="00A80FE7">
      <w:pPr>
        <w:pStyle w:val="a9"/>
        <w:ind w:left="0"/>
        <w:rPr>
          <w:rFonts w:ascii="Times New Roman" w:hAnsi="Times New Roman"/>
        </w:rPr>
      </w:pPr>
      <w:r w:rsidRPr="00DE6438">
        <w:rPr>
          <w:rFonts w:ascii="Times New Roman" w:hAnsi="Times New Roman"/>
        </w:rPr>
        <w:t>Рекомендации к подготовке сообщения:</w:t>
      </w:r>
    </w:p>
    <w:p w:rsidR="002C3E37" w:rsidRPr="00DE6438" w:rsidRDefault="002C3E37" w:rsidP="00A80FE7">
      <w:pPr>
        <w:pStyle w:val="a9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внимательно изучите материалы по теме, определите основные тезисы и ключевые идеи, которые будет представлять;</w:t>
      </w:r>
    </w:p>
    <w:p w:rsidR="002C3E37" w:rsidRPr="00DE6438" w:rsidRDefault="002C3E37" w:rsidP="00443FEE">
      <w:pPr>
        <w:pStyle w:val="a9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проведите исследование по выбранной теме, изучить литературу, просмотрите актуальные кейсы и примеры из сферы рекламы и PR;</w:t>
      </w:r>
    </w:p>
    <w:p w:rsidR="002C3E37" w:rsidRPr="00DE6438" w:rsidRDefault="002C3E37" w:rsidP="00443FEE">
      <w:pPr>
        <w:pStyle w:val="a9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разделите свое сообщение на введение, основную часть с основными тезисами и аргументацией, заключение с выводами и рекомендациями;</w:t>
      </w:r>
    </w:p>
    <w:p w:rsidR="002C3E37" w:rsidRPr="00DE6438" w:rsidRDefault="002C3E37" w:rsidP="00443FEE">
      <w:pPr>
        <w:pStyle w:val="a9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подготовьте слайды для презентации сообщения, включающие краткое изложение ключевых моментов, иллюстрации, графики, а также примеры или кейсы для визуализации информации;</w:t>
      </w:r>
    </w:p>
    <w:p w:rsidR="002C3E37" w:rsidRPr="00DE6438" w:rsidRDefault="002C3E37" w:rsidP="00443FEE">
      <w:pPr>
        <w:pStyle w:val="a9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потренируйтесь в устной презентации материала, проработайте плавность и четкость высказываний, проработайте умение аргументировать мнение;</w:t>
      </w:r>
    </w:p>
    <w:p w:rsidR="002C3E37" w:rsidRPr="00DE6438" w:rsidRDefault="002C3E37" w:rsidP="00443FEE">
      <w:pPr>
        <w:pStyle w:val="a9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подготовьте вопросы для аудитории, сделайте свое сообщение интересным;</w:t>
      </w:r>
    </w:p>
    <w:p w:rsidR="002C3E37" w:rsidRPr="00DE6438" w:rsidRDefault="002C3E37" w:rsidP="00443FEE">
      <w:pPr>
        <w:pStyle w:val="a9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подготовьте краткий конспект сообщения;</w:t>
      </w:r>
    </w:p>
    <w:p w:rsidR="002C3E37" w:rsidRPr="00DE6438" w:rsidRDefault="002C3E37" w:rsidP="00443FEE">
      <w:pPr>
        <w:pStyle w:val="a9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проведите несколько репетиций своего выступления, выверяя время, уточняя ключевые моменты, улучшая свою уверенность и убедительность;</w:t>
      </w:r>
    </w:p>
    <w:p w:rsidR="002C3E37" w:rsidRPr="00DE6438" w:rsidRDefault="002C3E37" w:rsidP="00443FEE">
      <w:pPr>
        <w:pStyle w:val="a9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продвигайте свои идеи, аргументируйте собственную точку зрения! У вас все получится!</w:t>
      </w:r>
    </w:p>
    <w:p w:rsidR="002C3E37" w:rsidRPr="00DE6438" w:rsidRDefault="002C3E37" w:rsidP="00884A9B">
      <w:pPr>
        <w:pStyle w:val="a9"/>
        <w:ind w:left="0" w:firstLine="720"/>
        <w:rPr>
          <w:rFonts w:ascii="Times New Roman" w:hAnsi="Times New Roman"/>
          <w:i/>
        </w:rPr>
      </w:pPr>
      <w:r w:rsidRPr="00DE6438">
        <w:rPr>
          <w:rFonts w:ascii="Times New Roman" w:hAnsi="Times New Roman"/>
          <w:i/>
        </w:rPr>
        <w:t>Перечень примерных тем сообщений для студентов на практические занятия:</w:t>
      </w:r>
    </w:p>
    <w:p w:rsidR="002C3E37" w:rsidRPr="00DE6438" w:rsidRDefault="002C3E37" w:rsidP="00443FEE">
      <w:pPr>
        <w:pStyle w:val="a9"/>
        <w:numPr>
          <w:ilvl w:val="1"/>
          <w:numId w:val="4"/>
        </w:numPr>
        <w:tabs>
          <w:tab w:val="clear" w:pos="2260"/>
          <w:tab w:val="num" w:pos="0"/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  <w:shd w:val="clear" w:color="auto" w:fill="FFFFFF"/>
        </w:rPr>
        <w:t>Влияние цифровизации на развитие рекламной индустрии.</w:t>
      </w:r>
    </w:p>
    <w:p w:rsidR="002C3E37" w:rsidRPr="00DE6438" w:rsidRDefault="002C3E37" w:rsidP="00443FEE">
      <w:pPr>
        <w:pStyle w:val="a9"/>
        <w:numPr>
          <w:ilvl w:val="1"/>
          <w:numId w:val="4"/>
        </w:numPr>
        <w:tabs>
          <w:tab w:val="clear" w:pos="2260"/>
          <w:tab w:val="num" w:pos="0"/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  <w:shd w:val="clear" w:color="auto" w:fill="FFFFFF"/>
        </w:rPr>
        <w:t>Роль социальных медиа в современной PR стратегии компании.</w:t>
      </w:r>
    </w:p>
    <w:p w:rsidR="002C3E37" w:rsidRPr="00DE6438" w:rsidRDefault="002C3E37" w:rsidP="00443FEE">
      <w:pPr>
        <w:pStyle w:val="a9"/>
        <w:numPr>
          <w:ilvl w:val="1"/>
          <w:numId w:val="4"/>
        </w:numPr>
        <w:tabs>
          <w:tab w:val="clear" w:pos="2260"/>
          <w:tab w:val="num" w:pos="0"/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  <w:shd w:val="clear" w:color="auto" w:fill="FFFFFF"/>
        </w:rPr>
        <w:t>Этика и стандарты в рекламе: проблемы и перспективы.</w:t>
      </w:r>
    </w:p>
    <w:p w:rsidR="002C3E37" w:rsidRPr="00DE6438" w:rsidRDefault="002C3E37" w:rsidP="00443FEE">
      <w:pPr>
        <w:pStyle w:val="a9"/>
        <w:numPr>
          <w:ilvl w:val="1"/>
          <w:numId w:val="4"/>
        </w:numPr>
        <w:tabs>
          <w:tab w:val="clear" w:pos="2260"/>
          <w:tab w:val="num" w:pos="0"/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  <w:shd w:val="clear" w:color="auto" w:fill="FFFFFF"/>
        </w:rPr>
        <w:t>Тенденции в создании брендовых идентичностей в современной рекламе.</w:t>
      </w:r>
    </w:p>
    <w:p w:rsidR="002C3E37" w:rsidRPr="00DE6438" w:rsidRDefault="002C3E37" w:rsidP="00443FEE">
      <w:pPr>
        <w:pStyle w:val="a9"/>
        <w:numPr>
          <w:ilvl w:val="1"/>
          <w:numId w:val="4"/>
        </w:numPr>
        <w:tabs>
          <w:tab w:val="clear" w:pos="2260"/>
          <w:tab w:val="num" w:pos="0"/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  <w:shd w:val="clear" w:color="auto" w:fill="FFFFFF"/>
        </w:rPr>
        <w:t>Интегрированные маркетинговые коммуникации: от теории к практике.</w:t>
      </w:r>
    </w:p>
    <w:p w:rsidR="002C3E37" w:rsidRPr="00DE6438" w:rsidRDefault="002C3E37" w:rsidP="00443FEE">
      <w:pPr>
        <w:pStyle w:val="a9"/>
        <w:numPr>
          <w:ilvl w:val="1"/>
          <w:numId w:val="4"/>
        </w:numPr>
        <w:tabs>
          <w:tab w:val="clear" w:pos="2260"/>
          <w:tab w:val="num" w:pos="0"/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  <w:shd w:val="clear" w:color="auto" w:fill="FFFFFF"/>
        </w:rPr>
        <w:t xml:space="preserve">Влияние </w:t>
      </w:r>
      <w:proofErr w:type="spellStart"/>
      <w:r w:rsidRPr="00DE6438">
        <w:rPr>
          <w:rFonts w:ascii="Times New Roman" w:hAnsi="Times New Roman"/>
          <w:shd w:val="clear" w:color="auto" w:fill="FFFFFF"/>
        </w:rPr>
        <w:t>видеомаркетинга</w:t>
      </w:r>
      <w:proofErr w:type="spellEnd"/>
      <w:r w:rsidRPr="00DE6438">
        <w:rPr>
          <w:rFonts w:ascii="Times New Roman" w:hAnsi="Times New Roman"/>
          <w:shd w:val="clear" w:color="auto" w:fill="FFFFFF"/>
        </w:rPr>
        <w:t xml:space="preserve"> на поведение потребителей.</w:t>
      </w:r>
    </w:p>
    <w:p w:rsidR="002C3E37" w:rsidRPr="00DE6438" w:rsidRDefault="002C3E37" w:rsidP="00443FEE">
      <w:pPr>
        <w:pStyle w:val="a9"/>
        <w:numPr>
          <w:ilvl w:val="1"/>
          <w:numId w:val="4"/>
        </w:numPr>
        <w:tabs>
          <w:tab w:val="clear" w:pos="2260"/>
          <w:tab w:val="num" w:pos="0"/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  <w:shd w:val="clear" w:color="auto" w:fill="FFFFFF"/>
        </w:rPr>
        <w:t>PR кампании в условиях кризиса: как сохранить и восстановить репутацию компании.</w:t>
      </w:r>
    </w:p>
    <w:p w:rsidR="002C3E37" w:rsidRPr="00DE6438" w:rsidRDefault="002C3E37" w:rsidP="00443FEE">
      <w:pPr>
        <w:pStyle w:val="a9"/>
        <w:numPr>
          <w:ilvl w:val="1"/>
          <w:numId w:val="4"/>
        </w:numPr>
        <w:tabs>
          <w:tab w:val="clear" w:pos="2260"/>
          <w:tab w:val="num" w:pos="0"/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  <w:shd w:val="clear" w:color="auto" w:fill="FFFFFF"/>
        </w:rPr>
        <w:t xml:space="preserve">Эффективность использования </w:t>
      </w:r>
      <w:proofErr w:type="spellStart"/>
      <w:r w:rsidRPr="00DE6438">
        <w:rPr>
          <w:rFonts w:ascii="Times New Roman" w:hAnsi="Times New Roman"/>
          <w:shd w:val="clear" w:color="auto" w:fill="FFFFFF"/>
        </w:rPr>
        <w:t>инфлюэнсеров</w:t>
      </w:r>
      <w:proofErr w:type="spellEnd"/>
      <w:r w:rsidRPr="00DE6438">
        <w:rPr>
          <w:rFonts w:ascii="Times New Roman" w:hAnsi="Times New Roman"/>
          <w:shd w:val="clear" w:color="auto" w:fill="FFFFFF"/>
        </w:rPr>
        <w:t xml:space="preserve"> в рекламной деятельности.</w:t>
      </w:r>
    </w:p>
    <w:p w:rsidR="002C3E37" w:rsidRPr="00DE6438" w:rsidRDefault="002C3E37" w:rsidP="00443FEE">
      <w:pPr>
        <w:pStyle w:val="a9"/>
        <w:numPr>
          <w:ilvl w:val="1"/>
          <w:numId w:val="4"/>
        </w:numPr>
        <w:tabs>
          <w:tab w:val="clear" w:pos="2260"/>
          <w:tab w:val="num" w:pos="0"/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  <w:shd w:val="clear" w:color="auto" w:fill="FFFFFF"/>
        </w:rPr>
        <w:lastRenderedPageBreak/>
        <w:t>Креативные подходы в рекламе и связях с общественностью: как привлекать внимание.</w:t>
      </w:r>
    </w:p>
    <w:p w:rsidR="002C3E37" w:rsidRPr="00DE6438" w:rsidRDefault="002C3E37" w:rsidP="00443FEE">
      <w:pPr>
        <w:pStyle w:val="a9"/>
        <w:numPr>
          <w:ilvl w:val="1"/>
          <w:numId w:val="4"/>
        </w:numPr>
        <w:tabs>
          <w:tab w:val="clear" w:pos="2260"/>
          <w:tab w:val="num" w:pos="0"/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  <w:shd w:val="clear" w:color="auto" w:fill="FFFFFF"/>
        </w:rPr>
        <w:t>Роль аналитики данных в развитии коммуникационных стратегий рекламы и PR.</w:t>
      </w:r>
    </w:p>
    <w:p w:rsidR="002C3E37" w:rsidRPr="00DE6438" w:rsidRDefault="002C3E37" w:rsidP="00A80FE7">
      <w:pPr>
        <w:pStyle w:val="a9"/>
        <w:tabs>
          <w:tab w:val="left" w:pos="1134"/>
        </w:tabs>
        <w:ind w:left="0" w:firstLine="0"/>
        <w:rPr>
          <w:rFonts w:ascii="Times New Roman" w:hAnsi="Times New Roman"/>
        </w:rPr>
      </w:pPr>
    </w:p>
    <w:p w:rsidR="002C3E37" w:rsidRPr="00DE6438" w:rsidRDefault="002C3E37" w:rsidP="00A80FE7">
      <w:pPr>
        <w:pStyle w:val="2"/>
        <w:spacing w:before="0"/>
        <w:rPr>
          <w:sz w:val="28"/>
          <w:szCs w:val="28"/>
        </w:rPr>
      </w:pPr>
      <w:bookmarkStart w:id="10" w:name="_Toc161460072"/>
      <w:bookmarkStart w:id="11" w:name="_Toc161768089"/>
      <w:r w:rsidRPr="00DE6438">
        <w:rPr>
          <w:sz w:val="28"/>
          <w:szCs w:val="28"/>
        </w:rPr>
        <w:t>1.4. Методические указания к организации самостоятельной работы студента</w:t>
      </w:r>
      <w:bookmarkEnd w:id="10"/>
      <w:bookmarkEnd w:id="11"/>
    </w:p>
    <w:p w:rsidR="002C3E37" w:rsidRPr="00DE6438" w:rsidRDefault="002C3E37" w:rsidP="00A80FE7">
      <w:pPr>
        <w:rPr>
          <w:szCs w:val="28"/>
        </w:rPr>
      </w:pPr>
    </w:p>
    <w:p w:rsidR="002C3E37" w:rsidRPr="00DE6438" w:rsidRDefault="002C3E37" w:rsidP="00DC6745">
      <w:pPr>
        <w:pStyle w:val="a9"/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 xml:space="preserve">Самостоятельная работа студента по освоению рабочей программы дисциплины «Теория и практика рекламы и связей с общественностью» представляет собой процесс, включающий в себя ряд действий, направленных на углубленное понимание и усвоение материала дисциплины вне аудиторных занятий. </w:t>
      </w:r>
    </w:p>
    <w:p w:rsidR="002C3E37" w:rsidRPr="00DE6438" w:rsidRDefault="002C3E37" w:rsidP="00DC6745">
      <w:pPr>
        <w:pStyle w:val="a9"/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Согласно учебному плану направления подготовки, рабочей программы дисциплины на самостоятельную работу студента (внеаудиторную работу) отводится 166 ч.</w:t>
      </w:r>
    </w:p>
    <w:p w:rsidR="002C3E37" w:rsidRPr="00DE6438" w:rsidRDefault="002C3E37" w:rsidP="00DC6745">
      <w:pPr>
        <w:pStyle w:val="a9"/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При планировании работы по самостоятельному освоению учебного материала дисциплины студенту следует обратить внимание на следующие ключевые аспекты:</w:t>
      </w:r>
    </w:p>
    <w:p w:rsidR="002C3E37" w:rsidRPr="00DE6438" w:rsidRDefault="002C3E37" w:rsidP="00443FEE">
      <w:pPr>
        <w:pStyle w:val="a9"/>
        <w:numPr>
          <w:ilvl w:val="0"/>
          <w:numId w:val="4"/>
        </w:numPr>
        <w:tabs>
          <w:tab w:val="clear" w:pos="1540"/>
          <w:tab w:val="num" w:pos="0"/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составьте план работы (обсудите его с преподавателем), включающий распределение учебных задач по времени, установление сроков выполнения заданий и контроль за их выполнением. Это необходимо для планирования времени;</w:t>
      </w:r>
    </w:p>
    <w:p w:rsidR="002C3E37" w:rsidRPr="00DE6438" w:rsidRDefault="002C3E37" w:rsidP="00443FEE">
      <w:pPr>
        <w:pStyle w:val="a9"/>
        <w:numPr>
          <w:ilvl w:val="0"/>
          <w:numId w:val="4"/>
        </w:numPr>
        <w:tabs>
          <w:tab w:val="clear" w:pos="1540"/>
          <w:tab w:val="num" w:pos="0"/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изучите материалы учебников, лекций, статей, выполнение рекомендованных задач для закрепления материала;</w:t>
      </w:r>
    </w:p>
    <w:p w:rsidR="002C3E37" w:rsidRPr="00DE6438" w:rsidRDefault="002C3E37" w:rsidP="00443FEE">
      <w:pPr>
        <w:pStyle w:val="a9"/>
        <w:numPr>
          <w:ilvl w:val="0"/>
          <w:numId w:val="4"/>
        </w:numPr>
        <w:tabs>
          <w:tab w:val="clear" w:pos="1540"/>
          <w:tab w:val="num" w:pos="0"/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 xml:space="preserve">найдите и проанализируйте дополнительную информацию, посмотрите и изучите результаты исследований за последние годы, научные статьи, проанализируйте кейсы, прослушайте </w:t>
      </w:r>
      <w:proofErr w:type="spellStart"/>
      <w:r w:rsidRPr="00DE6438">
        <w:rPr>
          <w:rFonts w:ascii="Times New Roman" w:hAnsi="Times New Roman"/>
        </w:rPr>
        <w:t>видеолекции</w:t>
      </w:r>
      <w:proofErr w:type="spellEnd"/>
      <w:r w:rsidRPr="00DE6438">
        <w:rPr>
          <w:rFonts w:ascii="Times New Roman" w:hAnsi="Times New Roman"/>
        </w:rPr>
        <w:t xml:space="preserve"> и вебинары, в сети интернет;</w:t>
      </w:r>
    </w:p>
    <w:p w:rsidR="002C3E37" w:rsidRPr="00DE6438" w:rsidRDefault="002C3E37" w:rsidP="00443FEE">
      <w:pPr>
        <w:pStyle w:val="a9"/>
        <w:numPr>
          <w:ilvl w:val="0"/>
          <w:numId w:val="4"/>
        </w:numPr>
        <w:tabs>
          <w:tab w:val="clear" w:pos="1540"/>
          <w:tab w:val="num" w:pos="0"/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регулярно проверяйте свои знания с помощью тестов, повторяйте изученный материал для закрепления;</w:t>
      </w:r>
    </w:p>
    <w:p w:rsidR="002C3E37" w:rsidRPr="00DE6438" w:rsidRDefault="002C3E37" w:rsidP="00443FEE">
      <w:pPr>
        <w:pStyle w:val="a9"/>
        <w:numPr>
          <w:ilvl w:val="0"/>
          <w:numId w:val="4"/>
        </w:numPr>
        <w:tabs>
          <w:tab w:val="clear" w:pos="1540"/>
          <w:tab w:val="num" w:pos="0"/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задавайте вопросы преподавателю, в том числе посредством использования ресурсов ЭИОС ОГУ, уточняйте неясные моменты;</w:t>
      </w:r>
    </w:p>
    <w:p w:rsidR="002C3E37" w:rsidRPr="00DE6438" w:rsidRDefault="002C3E37" w:rsidP="00443FEE">
      <w:pPr>
        <w:pStyle w:val="a9"/>
        <w:numPr>
          <w:ilvl w:val="0"/>
          <w:numId w:val="4"/>
        </w:numPr>
        <w:tabs>
          <w:tab w:val="clear" w:pos="1540"/>
          <w:tab w:val="num" w:pos="0"/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 xml:space="preserve">следуйте плану работы, не откладывать задания на потом, соблюдайте установленные сроки и будьте </w:t>
      </w:r>
      <w:proofErr w:type="spellStart"/>
      <w:r w:rsidRPr="00DE6438">
        <w:rPr>
          <w:rFonts w:ascii="Times New Roman" w:hAnsi="Times New Roman"/>
        </w:rPr>
        <w:t>самодисциплинированными</w:t>
      </w:r>
      <w:proofErr w:type="spellEnd"/>
      <w:r w:rsidRPr="00DE6438">
        <w:rPr>
          <w:rFonts w:ascii="Times New Roman" w:hAnsi="Times New Roman"/>
        </w:rPr>
        <w:t xml:space="preserve"> в процессе обучения.</w:t>
      </w:r>
    </w:p>
    <w:p w:rsidR="002C3E37" w:rsidRPr="00DE6438" w:rsidRDefault="002C3E37" w:rsidP="00DC6745">
      <w:pPr>
        <w:pStyle w:val="a9"/>
        <w:ind w:left="0" w:firstLine="709"/>
        <w:rPr>
          <w:rFonts w:ascii="Times New Roman" w:hAnsi="Times New Roman"/>
          <w:i/>
        </w:rPr>
      </w:pPr>
      <w:r w:rsidRPr="00DE6438">
        <w:rPr>
          <w:rFonts w:ascii="Times New Roman" w:hAnsi="Times New Roman"/>
        </w:rPr>
        <w:t xml:space="preserve">Самостоятельная работа студента по дисциплине «Теория и практика рекламы и связей с общественностью» предполагает выполнение </w:t>
      </w:r>
      <w:r w:rsidRPr="00DE6438">
        <w:rPr>
          <w:rFonts w:ascii="Times New Roman" w:hAnsi="Times New Roman"/>
          <w:i/>
        </w:rPr>
        <w:t>комплексного практического задания.</w:t>
      </w:r>
    </w:p>
    <w:p w:rsidR="002C3E37" w:rsidRPr="00DE6438" w:rsidRDefault="002C3E37" w:rsidP="00DC6745">
      <w:pPr>
        <w:pStyle w:val="a9"/>
        <w:ind w:right="103"/>
        <w:rPr>
          <w:rFonts w:ascii="Times New Roman" w:hAnsi="Times New Roman"/>
        </w:rPr>
      </w:pPr>
      <w:r w:rsidRPr="00DE6438">
        <w:rPr>
          <w:rFonts w:ascii="Times New Roman" w:hAnsi="Times New Roman"/>
        </w:rPr>
        <w:t>Подготовка к выполнению комплексного практического задания по дисциплине требует от студента систематического подхода и хорошей подготовки:</w:t>
      </w:r>
    </w:p>
    <w:p w:rsidR="002C3E37" w:rsidRPr="00DE6438" w:rsidRDefault="002C3E37" w:rsidP="00D76C9E">
      <w:pPr>
        <w:pStyle w:val="a9"/>
        <w:numPr>
          <w:ilvl w:val="0"/>
          <w:numId w:val="7"/>
        </w:numPr>
        <w:tabs>
          <w:tab w:val="clear" w:pos="832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 xml:space="preserve">изучите теоретический материал (основные концепции, принципы и тенденции в области рекламы и связей с общественностью поможет лучше </w:t>
      </w:r>
      <w:r w:rsidRPr="00DE6438">
        <w:rPr>
          <w:rFonts w:ascii="Times New Roman" w:hAnsi="Times New Roman"/>
        </w:rPr>
        <w:lastRenderedPageBreak/>
        <w:t>понять суть задания.);</w:t>
      </w:r>
    </w:p>
    <w:p w:rsidR="002C3E37" w:rsidRPr="00DE6438" w:rsidRDefault="002C3E37" w:rsidP="00443FEE">
      <w:pPr>
        <w:pStyle w:val="a9"/>
        <w:numPr>
          <w:ilvl w:val="0"/>
          <w:numId w:val="7"/>
        </w:numPr>
        <w:tabs>
          <w:tab w:val="clear" w:pos="832"/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проанализируйте практические примеры (изучите успешные кейсы и примеры из мира рекламы и PR). Анализ кейсов поможет понять, какие подходы и стратегии эффективны в реальной деятельности;</w:t>
      </w:r>
    </w:p>
    <w:p w:rsidR="002C3E37" w:rsidRPr="00DE6438" w:rsidRDefault="002C3E37" w:rsidP="00443FEE">
      <w:pPr>
        <w:pStyle w:val="a9"/>
        <w:numPr>
          <w:ilvl w:val="0"/>
          <w:numId w:val="7"/>
        </w:numPr>
        <w:tabs>
          <w:tab w:val="clear" w:pos="832"/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 xml:space="preserve">уясните цели и задачи задания. Четко определите то, что от вас требует преподаватель. Если вам на этом этапе неясна цель – обратитесь к преподавателю за разъяснениями; </w:t>
      </w:r>
    </w:p>
    <w:p w:rsidR="002C3E37" w:rsidRPr="00DE6438" w:rsidRDefault="002C3E37" w:rsidP="00443FEE">
      <w:pPr>
        <w:pStyle w:val="a9"/>
        <w:numPr>
          <w:ilvl w:val="0"/>
          <w:numId w:val="7"/>
        </w:numPr>
        <w:tabs>
          <w:tab w:val="clear" w:pos="832"/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составьте план выполнения задания: определите этапы, сроки;</w:t>
      </w:r>
    </w:p>
    <w:p w:rsidR="002C3E37" w:rsidRPr="00DE6438" w:rsidRDefault="002C3E37" w:rsidP="00443FEE">
      <w:pPr>
        <w:pStyle w:val="a9"/>
        <w:numPr>
          <w:ilvl w:val="0"/>
          <w:numId w:val="7"/>
        </w:numPr>
        <w:tabs>
          <w:tab w:val="clear" w:pos="832"/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составьте подробный план действий по выполнению задания;</w:t>
      </w:r>
    </w:p>
    <w:p w:rsidR="002C3E37" w:rsidRPr="00DE6438" w:rsidRDefault="002C3E37" w:rsidP="00443FEE">
      <w:pPr>
        <w:pStyle w:val="a9"/>
        <w:numPr>
          <w:ilvl w:val="0"/>
          <w:numId w:val="7"/>
        </w:numPr>
        <w:tabs>
          <w:tab w:val="clear" w:pos="832"/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проведите анализ целевой аудитории для задания. Понимание интересов, потребностей и предпочтений вашей целевой аудитории поможет создать более целенаправленные решения;</w:t>
      </w:r>
    </w:p>
    <w:p w:rsidR="002C3E37" w:rsidRPr="00DE6438" w:rsidRDefault="002C3E37" w:rsidP="00443FEE">
      <w:pPr>
        <w:pStyle w:val="a9"/>
        <w:numPr>
          <w:ilvl w:val="0"/>
          <w:numId w:val="7"/>
        </w:numPr>
        <w:tabs>
          <w:tab w:val="clear" w:pos="832"/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придумайте креативные идеи для выполнения задания;</w:t>
      </w:r>
    </w:p>
    <w:p w:rsidR="002C3E37" w:rsidRPr="00DE6438" w:rsidRDefault="002C3E37" w:rsidP="00443FEE">
      <w:pPr>
        <w:pStyle w:val="a9"/>
        <w:numPr>
          <w:ilvl w:val="0"/>
          <w:numId w:val="7"/>
        </w:numPr>
        <w:tabs>
          <w:tab w:val="clear" w:pos="832"/>
          <w:tab w:val="left" w:pos="1134"/>
        </w:tabs>
        <w:ind w:left="0" w:firstLine="709"/>
        <w:rPr>
          <w:rFonts w:ascii="Times New Roman" w:hAnsi="Times New Roman"/>
        </w:rPr>
      </w:pPr>
      <w:proofErr w:type="spellStart"/>
      <w:r w:rsidRPr="00DE6438">
        <w:rPr>
          <w:rFonts w:ascii="Times New Roman" w:hAnsi="Times New Roman"/>
        </w:rPr>
        <w:t>эспериментируйте</w:t>
      </w:r>
      <w:proofErr w:type="spellEnd"/>
      <w:r w:rsidRPr="00DE6438">
        <w:rPr>
          <w:rFonts w:ascii="Times New Roman" w:hAnsi="Times New Roman"/>
        </w:rPr>
        <w:t xml:space="preserve"> с нестандартными подходами, чтобы сделать ваш проект запоминающимся и привлекательным;</w:t>
      </w:r>
    </w:p>
    <w:p w:rsidR="002C3E37" w:rsidRPr="00DE6438" w:rsidRDefault="002C3E37" w:rsidP="00443FEE">
      <w:pPr>
        <w:pStyle w:val="a9"/>
        <w:numPr>
          <w:ilvl w:val="0"/>
          <w:numId w:val="7"/>
        </w:numPr>
        <w:tabs>
          <w:tab w:val="clear" w:pos="832"/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воспользуйтесь современными инструментами и технологиями в области рекламы и PR, такими как социальные сети, онлайн–платформы, аналитические инструменты и т.д.;</w:t>
      </w:r>
    </w:p>
    <w:p w:rsidR="002C3E37" w:rsidRPr="00DE6438" w:rsidRDefault="002C3E37" w:rsidP="00443FEE">
      <w:pPr>
        <w:pStyle w:val="a9"/>
        <w:numPr>
          <w:ilvl w:val="0"/>
          <w:numId w:val="7"/>
        </w:numPr>
        <w:tabs>
          <w:tab w:val="clear" w:pos="832"/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после завершения задания не забудьте провести тестирование созданных материалов на целевой аудитории и оценить полученные результаты для последующей корректировки и улучшения проекта;</w:t>
      </w:r>
    </w:p>
    <w:p w:rsidR="002C3E37" w:rsidRPr="00DE6438" w:rsidRDefault="002C3E37" w:rsidP="00443FEE">
      <w:pPr>
        <w:pStyle w:val="a9"/>
        <w:numPr>
          <w:ilvl w:val="0"/>
          <w:numId w:val="7"/>
        </w:numPr>
        <w:tabs>
          <w:tab w:val="clear" w:pos="832"/>
          <w:tab w:val="left" w:pos="1134"/>
        </w:tabs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подготовьте презентацию по результатам выполнения задания, ясно демонстрируя ваши наработки, выводы и рекомендации.</w:t>
      </w:r>
    </w:p>
    <w:p w:rsidR="002C3E37" w:rsidRPr="00DE6438" w:rsidRDefault="002C3E37" w:rsidP="00DC6745">
      <w:pPr>
        <w:pStyle w:val="a9"/>
        <w:ind w:left="0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Используя рекомендации, вам будет упрощена работа по выполнению данного вида задания в рамках освоения дисциплины, и вы успешно сможете продемонстрировать свои знания и умения в области теории и практики рекламы и связей с общественностью.</w:t>
      </w:r>
    </w:p>
    <w:p w:rsidR="002C3E37" w:rsidRPr="00DE6438" w:rsidRDefault="002C3E37" w:rsidP="00DC6745">
      <w:pPr>
        <w:pStyle w:val="a9"/>
        <w:ind w:right="103"/>
        <w:rPr>
          <w:rFonts w:ascii="Times New Roman" w:hAnsi="Times New Roman"/>
        </w:rPr>
      </w:pPr>
      <w:r w:rsidRPr="00DE6438">
        <w:rPr>
          <w:rFonts w:ascii="Times New Roman" w:hAnsi="Times New Roman"/>
        </w:rPr>
        <w:t>Решениетестовыхзаданийпредполагаетсамостоятельноетщательноеизучениетеоретическогоматериалаподисциплине.Студентупредлагаетсявконспектеилипутемиспользованиякомпьютерныхтехнологий (</w:t>
      </w:r>
      <w:r w:rsidRPr="00DE6438">
        <w:rPr>
          <w:rFonts w:ascii="Times New Roman" w:hAnsi="Times New Roman"/>
          <w:lang w:val="en-US"/>
        </w:rPr>
        <w:t>MOODLE</w:t>
      </w:r>
      <w:r w:rsidRPr="00DE6438">
        <w:rPr>
          <w:rFonts w:ascii="Times New Roman" w:hAnsi="Times New Roman"/>
        </w:rPr>
        <w:t xml:space="preserve">)выполнить на </w:t>
      </w:r>
      <w:proofErr w:type="spellStart"/>
      <w:r w:rsidRPr="00DE6438">
        <w:rPr>
          <w:rFonts w:ascii="Times New Roman" w:hAnsi="Times New Roman"/>
        </w:rPr>
        <w:t>рядтестовыхзаданий</w:t>
      </w:r>
      <w:proofErr w:type="spellEnd"/>
      <w:r w:rsidRPr="00DE6438">
        <w:rPr>
          <w:rFonts w:ascii="Times New Roman" w:hAnsi="Times New Roman"/>
        </w:rPr>
        <w:t>.</w:t>
      </w:r>
    </w:p>
    <w:p w:rsidR="002C3E37" w:rsidRPr="00DE6438" w:rsidRDefault="002C3E37" w:rsidP="00DC6745">
      <w:pPr>
        <w:pStyle w:val="a9"/>
        <w:ind w:right="103"/>
        <w:rPr>
          <w:rFonts w:ascii="Times New Roman" w:hAnsi="Times New Roman"/>
        </w:rPr>
      </w:pPr>
      <w:r w:rsidRPr="00DE6438">
        <w:rPr>
          <w:rFonts w:ascii="Times New Roman" w:hAnsi="Times New Roman"/>
        </w:rPr>
        <w:t xml:space="preserve">Вслучаенедостаточностиправильностиответовстудентимеетвозможностьпройтитестыповторно до </w:t>
      </w:r>
      <w:proofErr w:type="spellStart"/>
      <w:r w:rsidRPr="00DE6438">
        <w:rPr>
          <w:rFonts w:ascii="Times New Roman" w:hAnsi="Times New Roman"/>
        </w:rPr>
        <w:t>достиженияположительногорезультата</w:t>
      </w:r>
      <w:proofErr w:type="spellEnd"/>
      <w:r w:rsidRPr="00DE6438">
        <w:rPr>
          <w:rFonts w:ascii="Times New Roman" w:hAnsi="Times New Roman"/>
        </w:rPr>
        <w:t>.</w:t>
      </w:r>
    </w:p>
    <w:p w:rsidR="002C3E37" w:rsidRPr="00DE6438" w:rsidRDefault="002C3E37" w:rsidP="00DC6745">
      <w:pPr>
        <w:pStyle w:val="a9"/>
        <w:ind w:right="103"/>
        <w:rPr>
          <w:rFonts w:ascii="Times New Roman" w:hAnsi="Times New Roman"/>
        </w:rPr>
      </w:pPr>
      <w:r w:rsidRPr="00DE6438">
        <w:rPr>
          <w:rFonts w:ascii="Times New Roman" w:hAnsi="Times New Roman"/>
        </w:rPr>
        <w:t xml:space="preserve">Подготовка к рубежному контролю является элементом самостоятельной работы студента.  </w:t>
      </w:r>
    </w:p>
    <w:p w:rsidR="002C3E37" w:rsidRPr="00DE6438" w:rsidRDefault="002C3E37" w:rsidP="00DC6745">
      <w:pPr>
        <w:pStyle w:val="a9"/>
        <w:ind w:right="103"/>
        <w:rPr>
          <w:rFonts w:ascii="Times New Roman" w:hAnsi="Times New Roman"/>
        </w:rPr>
      </w:pPr>
      <w:bookmarkStart w:id="12" w:name="_bookmark5"/>
      <w:bookmarkStart w:id="13" w:name="_bookmark6"/>
      <w:bookmarkStart w:id="14" w:name="_bookmark7"/>
      <w:bookmarkEnd w:id="12"/>
      <w:bookmarkEnd w:id="13"/>
      <w:bookmarkEnd w:id="14"/>
      <w:r w:rsidRPr="00DE6438">
        <w:rPr>
          <w:rFonts w:ascii="Times New Roman" w:hAnsi="Times New Roman"/>
        </w:rPr>
        <w:t>Рубежный контроль – это промежуточный семестровый контроль студентов по изученному материалу. Целью рубежного контроля является формирование у студента навыков анализа теоретических проблем на основе аудиторного и самостоятельного изучения учебной и научной литературы. На рубежный контроль выносятся крупные, проблемные, нередко спорные теоретические вопросы. Упор делается на монографические работы ученых в области социальных наук, и практику реализации публичной политики.</w:t>
      </w:r>
    </w:p>
    <w:p w:rsidR="002C3E37" w:rsidRPr="00DE6438" w:rsidRDefault="002C3E37" w:rsidP="00DC6745">
      <w:pPr>
        <w:pStyle w:val="a9"/>
        <w:ind w:left="0" w:firstLine="709"/>
        <w:rPr>
          <w:rFonts w:ascii="Times New Roman" w:hAnsi="Times New Roman"/>
        </w:rPr>
      </w:pPr>
      <w:proofErr w:type="spellStart"/>
      <w:r w:rsidRPr="00DE6438">
        <w:rPr>
          <w:rFonts w:ascii="Times New Roman" w:hAnsi="Times New Roman"/>
        </w:rPr>
        <w:t>Отстудентатребуется</w:t>
      </w:r>
      <w:proofErr w:type="spellEnd"/>
      <w:r w:rsidRPr="00DE6438">
        <w:rPr>
          <w:rFonts w:ascii="Times New Roman" w:hAnsi="Times New Roman"/>
        </w:rPr>
        <w:t>:</w:t>
      </w:r>
    </w:p>
    <w:p w:rsidR="002C3E37" w:rsidRPr="00DE6438" w:rsidRDefault="002C3E37" w:rsidP="00DC6745">
      <w:pPr>
        <w:pStyle w:val="ListParagraph1"/>
        <w:widowControl w:val="0"/>
        <w:numPr>
          <w:ilvl w:val="0"/>
          <w:numId w:val="6"/>
        </w:numPr>
        <w:tabs>
          <w:tab w:val="left" w:pos="1002"/>
        </w:tabs>
        <w:autoSpaceDE w:val="0"/>
        <w:autoSpaceDN w:val="0"/>
        <w:ind w:left="0" w:firstLine="709"/>
        <w:contextualSpacing w:val="0"/>
        <w:jc w:val="left"/>
        <w:rPr>
          <w:szCs w:val="28"/>
        </w:rPr>
      </w:pPr>
      <w:proofErr w:type="gramStart"/>
      <w:r w:rsidRPr="00DE6438">
        <w:rPr>
          <w:szCs w:val="28"/>
        </w:rPr>
        <w:lastRenderedPageBreak/>
        <w:t>владениеизученнымвходеучебногопроцессаматериалом,относящимсякрассматриваемойпроблеме</w:t>
      </w:r>
      <w:proofErr w:type="gramEnd"/>
      <w:r w:rsidRPr="00DE6438">
        <w:rPr>
          <w:szCs w:val="28"/>
        </w:rPr>
        <w:t>;</w:t>
      </w:r>
    </w:p>
    <w:p w:rsidR="002C3E37" w:rsidRPr="00DE6438" w:rsidRDefault="002C3E37" w:rsidP="00DC6745">
      <w:pPr>
        <w:pStyle w:val="ListParagraph1"/>
        <w:widowControl w:val="0"/>
        <w:numPr>
          <w:ilvl w:val="0"/>
          <w:numId w:val="6"/>
        </w:numPr>
        <w:tabs>
          <w:tab w:val="left" w:pos="1110"/>
        </w:tabs>
        <w:autoSpaceDE w:val="0"/>
        <w:autoSpaceDN w:val="0"/>
        <w:ind w:left="0" w:firstLine="709"/>
        <w:contextualSpacing w:val="0"/>
        <w:jc w:val="left"/>
        <w:rPr>
          <w:szCs w:val="28"/>
        </w:rPr>
      </w:pPr>
      <w:proofErr w:type="gramStart"/>
      <w:r w:rsidRPr="00DE6438">
        <w:rPr>
          <w:szCs w:val="28"/>
        </w:rPr>
        <w:t>знаниеразныхточекзрения,высказанныхвнаучнойлитературепосоответствующейпроблеме</w:t>
      </w:r>
      <w:proofErr w:type="gramEnd"/>
      <w:r w:rsidRPr="00DE6438">
        <w:rPr>
          <w:szCs w:val="28"/>
        </w:rPr>
        <w:t>,умениесопоставлятьихмеждусобой;</w:t>
      </w:r>
    </w:p>
    <w:p w:rsidR="002C3E37" w:rsidRPr="00DE6438" w:rsidRDefault="002C3E37" w:rsidP="00DC6745">
      <w:pPr>
        <w:pStyle w:val="ListParagraph1"/>
        <w:widowControl w:val="0"/>
        <w:numPr>
          <w:ilvl w:val="0"/>
          <w:numId w:val="6"/>
        </w:numPr>
        <w:tabs>
          <w:tab w:val="left" w:pos="1062"/>
        </w:tabs>
        <w:autoSpaceDE w:val="0"/>
        <w:autoSpaceDN w:val="0"/>
        <w:ind w:left="0" w:firstLine="709"/>
        <w:contextualSpacing w:val="0"/>
        <w:jc w:val="left"/>
        <w:rPr>
          <w:szCs w:val="28"/>
        </w:rPr>
      </w:pPr>
      <w:r w:rsidRPr="00DE6438">
        <w:rPr>
          <w:szCs w:val="28"/>
        </w:rPr>
        <w:t>наличиесобственногомненияпообсуждаемымвопросамиумениеегоаргументировать.</w:t>
      </w:r>
    </w:p>
    <w:p w:rsidR="002C3E37" w:rsidRPr="00DE6438" w:rsidRDefault="002C3E37" w:rsidP="00DC6745">
      <w:pPr>
        <w:pStyle w:val="a9"/>
        <w:ind w:right="108"/>
        <w:rPr>
          <w:rFonts w:ascii="Times New Roman" w:hAnsi="Times New Roman"/>
        </w:rPr>
      </w:pPr>
      <w:proofErr w:type="spellStart"/>
      <w:r w:rsidRPr="00DE6438">
        <w:rPr>
          <w:rFonts w:ascii="Times New Roman" w:hAnsi="Times New Roman"/>
        </w:rPr>
        <w:t>Рубежныйконтроль</w:t>
      </w:r>
      <w:proofErr w:type="spellEnd"/>
      <w:r w:rsidRPr="00DE6438">
        <w:rPr>
          <w:rFonts w:ascii="Times New Roman" w:hAnsi="Times New Roman"/>
        </w:rPr>
        <w:t>–</w:t>
      </w:r>
      <w:proofErr w:type="spellStart"/>
      <w:proofErr w:type="gramStart"/>
      <w:r w:rsidRPr="00DE6438">
        <w:rPr>
          <w:rFonts w:ascii="Times New Roman" w:hAnsi="Times New Roman"/>
        </w:rPr>
        <w:t>этонетолькоформаконтроля,ноиметодуглубления</w:t>
      </w:r>
      <w:proofErr w:type="spellEnd"/>
      <w:proofErr w:type="gramEnd"/>
      <w:r w:rsidRPr="00DE6438">
        <w:rPr>
          <w:rFonts w:ascii="Times New Roman" w:hAnsi="Times New Roman"/>
        </w:rPr>
        <w:t xml:space="preserve">, закрепления знаний студентов, так как в ходе подготовки к </w:t>
      </w:r>
      <w:proofErr w:type="spellStart"/>
      <w:r w:rsidRPr="00DE6438">
        <w:rPr>
          <w:rFonts w:ascii="Times New Roman" w:hAnsi="Times New Roman"/>
        </w:rPr>
        <w:t>рубежномуконтролю</w:t>
      </w:r>
      <w:proofErr w:type="spellEnd"/>
      <w:r w:rsidRPr="00DE6438">
        <w:rPr>
          <w:rFonts w:ascii="Times New Roman" w:hAnsi="Times New Roman"/>
        </w:rPr>
        <w:t xml:space="preserve"> преподаватель разъясняет сложные вопросы, возникающие у студента </w:t>
      </w:r>
      <w:proofErr w:type="spellStart"/>
      <w:r w:rsidRPr="00DE6438">
        <w:rPr>
          <w:rFonts w:ascii="Times New Roman" w:hAnsi="Times New Roman"/>
        </w:rPr>
        <w:t>впроцессе</w:t>
      </w:r>
      <w:proofErr w:type="spellEnd"/>
      <w:r w:rsidRPr="00DE6438">
        <w:rPr>
          <w:rFonts w:ascii="Times New Roman" w:hAnsi="Times New Roman"/>
        </w:rPr>
        <w:t xml:space="preserve"> изучения предмета. </w:t>
      </w:r>
    </w:p>
    <w:p w:rsidR="002C3E37" w:rsidRPr="00DE6438" w:rsidRDefault="002C3E37" w:rsidP="00DC6745">
      <w:pPr>
        <w:pStyle w:val="a9"/>
        <w:ind w:right="108"/>
        <w:rPr>
          <w:rFonts w:ascii="Times New Roman" w:hAnsi="Times New Roman"/>
        </w:rPr>
      </w:pPr>
      <w:r w:rsidRPr="00DE6438">
        <w:rPr>
          <w:rFonts w:ascii="Times New Roman" w:hAnsi="Times New Roman"/>
        </w:rPr>
        <w:t>Оценка успеваемости при рубежном контроле основывается на усредненном показателе текущей успеваемости конкретного студента по дисциплине и выставляется согласно системе оценок:</w:t>
      </w:r>
    </w:p>
    <w:p w:rsidR="002C3E37" w:rsidRPr="00DE6438" w:rsidRDefault="002C3E37" w:rsidP="00443FEE">
      <w:pPr>
        <w:pStyle w:val="a9"/>
        <w:numPr>
          <w:ilvl w:val="0"/>
          <w:numId w:val="12"/>
        </w:numPr>
        <w:tabs>
          <w:tab w:val="left" w:pos="1134"/>
        </w:tabs>
        <w:ind w:left="0" w:right="108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«отлично»;</w:t>
      </w:r>
    </w:p>
    <w:p w:rsidR="002C3E37" w:rsidRPr="00DE6438" w:rsidRDefault="002C3E37" w:rsidP="00443FEE">
      <w:pPr>
        <w:pStyle w:val="a9"/>
        <w:numPr>
          <w:ilvl w:val="0"/>
          <w:numId w:val="12"/>
        </w:numPr>
        <w:tabs>
          <w:tab w:val="left" w:pos="1134"/>
        </w:tabs>
        <w:ind w:left="0" w:right="108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 xml:space="preserve">«хорошо»; </w:t>
      </w:r>
    </w:p>
    <w:p w:rsidR="002C3E37" w:rsidRPr="00DE6438" w:rsidRDefault="002C3E37" w:rsidP="00443FEE">
      <w:pPr>
        <w:pStyle w:val="a9"/>
        <w:numPr>
          <w:ilvl w:val="0"/>
          <w:numId w:val="12"/>
        </w:numPr>
        <w:tabs>
          <w:tab w:val="left" w:pos="1134"/>
        </w:tabs>
        <w:ind w:left="0" w:right="108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«удовлетворительно»;</w:t>
      </w:r>
    </w:p>
    <w:p w:rsidR="002C3E37" w:rsidRPr="00DE6438" w:rsidRDefault="002C3E37" w:rsidP="00443FEE">
      <w:pPr>
        <w:pStyle w:val="a9"/>
        <w:numPr>
          <w:ilvl w:val="0"/>
          <w:numId w:val="12"/>
        </w:numPr>
        <w:tabs>
          <w:tab w:val="left" w:pos="1134"/>
        </w:tabs>
        <w:ind w:left="0" w:right="108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«неудовлетворительно»;</w:t>
      </w:r>
    </w:p>
    <w:p w:rsidR="002C3E37" w:rsidRPr="00DE6438" w:rsidRDefault="002C3E37" w:rsidP="00443FEE">
      <w:pPr>
        <w:pStyle w:val="a9"/>
        <w:numPr>
          <w:ilvl w:val="0"/>
          <w:numId w:val="12"/>
        </w:numPr>
        <w:tabs>
          <w:tab w:val="left" w:pos="1134"/>
        </w:tabs>
        <w:ind w:left="0" w:right="108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«зачтено»;</w:t>
      </w:r>
    </w:p>
    <w:p w:rsidR="002C3E37" w:rsidRPr="00DE6438" w:rsidRDefault="002C3E37" w:rsidP="00443FEE">
      <w:pPr>
        <w:pStyle w:val="a9"/>
        <w:numPr>
          <w:ilvl w:val="0"/>
          <w:numId w:val="12"/>
        </w:numPr>
        <w:tabs>
          <w:tab w:val="left" w:pos="1134"/>
        </w:tabs>
        <w:ind w:left="0" w:right="108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«не зачтено»;</w:t>
      </w:r>
    </w:p>
    <w:p w:rsidR="002C3E37" w:rsidRPr="00DE6438" w:rsidRDefault="002C3E37" w:rsidP="00443FEE">
      <w:pPr>
        <w:pStyle w:val="a9"/>
        <w:numPr>
          <w:ilvl w:val="0"/>
          <w:numId w:val="12"/>
        </w:numPr>
        <w:tabs>
          <w:tab w:val="left" w:pos="1134"/>
        </w:tabs>
        <w:ind w:left="0" w:right="108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«не аттестован»;</w:t>
      </w:r>
    </w:p>
    <w:p w:rsidR="002C3E37" w:rsidRPr="00DE6438" w:rsidRDefault="002C3E37" w:rsidP="00443FEE">
      <w:pPr>
        <w:pStyle w:val="a9"/>
        <w:numPr>
          <w:ilvl w:val="0"/>
          <w:numId w:val="12"/>
        </w:numPr>
        <w:tabs>
          <w:tab w:val="left" w:pos="1134"/>
        </w:tabs>
        <w:ind w:left="0" w:right="108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 xml:space="preserve">«не изучал»; </w:t>
      </w:r>
    </w:p>
    <w:p w:rsidR="002C3E37" w:rsidRPr="00DE6438" w:rsidRDefault="002C3E37" w:rsidP="00443FEE">
      <w:pPr>
        <w:pStyle w:val="a9"/>
        <w:numPr>
          <w:ilvl w:val="0"/>
          <w:numId w:val="12"/>
        </w:numPr>
        <w:tabs>
          <w:tab w:val="left" w:pos="1134"/>
        </w:tabs>
        <w:ind w:left="0" w:right="108" w:firstLine="709"/>
        <w:rPr>
          <w:rFonts w:ascii="Times New Roman" w:hAnsi="Times New Roman"/>
        </w:rPr>
      </w:pPr>
      <w:r w:rsidRPr="00DE6438">
        <w:rPr>
          <w:rFonts w:ascii="Times New Roman" w:hAnsi="Times New Roman"/>
        </w:rPr>
        <w:t>«не проводился».</w:t>
      </w:r>
    </w:p>
    <w:p w:rsidR="002C3E37" w:rsidRPr="00DE6438" w:rsidRDefault="002C3E37" w:rsidP="00DC6745">
      <w:pPr>
        <w:pStyle w:val="a9"/>
        <w:ind w:right="108"/>
        <w:rPr>
          <w:rFonts w:ascii="Times New Roman" w:hAnsi="Times New Roman"/>
        </w:rPr>
      </w:pPr>
      <w:r w:rsidRPr="00DE6438">
        <w:rPr>
          <w:rFonts w:ascii="Times New Roman" w:hAnsi="Times New Roman"/>
        </w:rPr>
        <w:t xml:space="preserve">На рубежном контроле успеваемости студент при желании имеет возможность повысить текущую оценку. </w:t>
      </w:r>
      <w:bookmarkStart w:id="15" w:name="_bookmark8"/>
      <w:bookmarkStart w:id="16" w:name="_bookmark11"/>
      <w:bookmarkStart w:id="17" w:name="_bookmark12"/>
      <w:bookmarkStart w:id="18" w:name="_bookmark14"/>
      <w:bookmarkEnd w:id="15"/>
      <w:bookmarkEnd w:id="16"/>
      <w:bookmarkEnd w:id="17"/>
      <w:bookmarkEnd w:id="18"/>
    </w:p>
    <w:p w:rsidR="002C3E37" w:rsidRPr="00DE6438" w:rsidRDefault="002C3E37" w:rsidP="00DC6745">
      <w:pPr>
        <w:shd w:val="clear" w:color="auto" w:fill="FFFFFF"/>
        <w:ind w:firstLine="709"/>
        <w:rPr>
          <w:color w:val="000000"/>
          <w:szCs w:val="28"/>
        </w:rPr>
      </w:pPr>
      <w:r w:rsidRPr="00DE6438">
        <w:rPr>
          <w:color w:val="000000"/>
          <w:szCs w:val="28"/>
        </w:rPr>
        <w:t xml:space="preserve">Промежуточная аттестация по дисциплине проводится в форме экзамена. Ознакомиться с вопросами экзаменационных билетов студент может в фонде оценочных средств (Раздел 2 Блок </w:t>
      </w:r>
      <w:r w:rsidRPr="00DE6438">
        <w:rPr>
          <w:color w:val="000000"/>
          <w:szCs w:val="28"/>
          <w:lang w:val="en-US"/>
        </w:rPr>
        <w:t>D</w:t>
      </w:r>
      <w:r w:rsidRPr="00DE6438">
        <w:rPr>
          <w:color w:val="000000"/>
          <w:szCs w:val="28"/>
        </w:rPr>
        <w:t>), расположенном в личном кабинете обучающегося ЭИОС ОГУ.</w:t>
      </w:r>
    </w:p>
    <w:p w:rsidR="002C3E37" w:rsidRPr="00DE6438" w:rsidRDefault="002C3E37" w:rsidP="00DC6745">
      <w:pPr>
        <w:pStyle w:val="a9"/>
        <w:ind w:right="108"/>
        <w:rPr>
          <w:rFonts w:ascii="Times New Roman" w:hAnsi="Times New Roman"/>
        </w:rPr>
      </w:pPr>
      <w:r w:rsidRPr="00DE6438">
        <w:rPr>
          <w:rFonts w:ascii="Times New Roman" w:hAnsi="Times New Roman"/>
        </w:rPr>
        <w:t xml:space="preserve">Целью промежуточной аттестации студента по дисциплине является оценка качества освоения студентом рабочей программы дисциплины, оценка сформированности компетенций. </w:t>
      </w:r>
    </w:p>
    <w:p w:rsidR="002C3E37" w:rsidRPr="00427CF4" w:rsidRDefault="002C3E37" w:rsidP="00DC6745">
      <w:pPr>
        <w:shd w:val="clear" w:color="auto" w:fill="FFFFFF"/>
        <w:ind w:firstLine="709"/>
        <w:rPr>
          <w:color w:val="000000"/>
          <w:szCs w:val="28"/>
        </w:rPr>
      </w:pPr>
      <w:r w:rsidRPr="00427CF4">
        <w:rPr>
          <w:color w:val="000000"/>
          <w:szCs w:val="28"/>
        </w:rPr>
        <w:t xml:space="preserve">Подготовка к промежуточной аттестации в форме </w:t>
      </w:r>
      <w:r>
        <w:rPr>
          <w:color w:val="000000"/>
          <w:szCs w:val="28"/>
        </w:rPr>
        <w:t>экзамена</w:t>
      </w:r>
      <w:r w:rsidRPr="00427CF4">
        <w:rPr>
          <w:color w:val="000000"/>
          <w:szCs w:val="28"/>
        </w:rPr>
        <w:t xml:space="preserve"> по дисциплине требует серьезного подхода и систематической работы. </w:t>
      </w:r>
    </w:p>
    <w:p w:rsidR="002C3E37" w:rsidRPr="00427CF4" w:rsidRDefault="002C3E37" w:rsidP="00DC6745">
      <w:pPr>
        <w:shd w:val="clear" w:color="auto" w:fill="FFFFFF"/>
        <w:ind w:firstLine="709"/>
        <w:rPr>
          <w:color w:val="000000"/>
          <w:szCs w:val="28"/>
        </w:rPr>
      </w:pPr>
      <w:r w:rsidRPr="00427CF4">
        <w:rPr>
          <w:color w:val="000000"/>
          <w:szCs w:val="28"/>
        </w:rPr>
        <w:t xml:space="preserve">Для успешной подготовки к </w:t>
      </w:r>
      <w:r>
        <w:rPr>
          <w:color w:val="000000"/>
          <w:szCs w:val="28"/>
        </w:rPr>
        <w:t>экзамену</w:t>
      </w:r>
      <w:r w:rsidRPr="00427CF4">
        <w:rPr>
          <w:color w:val="000000"/>
          <w:szCs w:val="28"/>
        </w:rPr>
        <w:t xml:space="preserve"> студенту необходимо:</w:t>
      </w:r>
    </w:p>
    <w:p w:rsidR="002C3E37" w:rsidRPr="00427CF4" w:rsidRDefault="002C3E37" w:rsidP="00DC6745">
      <w:pPr>
        <w:shd w:val="clear" w:color="auto" w:fill="FFFFFF"/>
        <w:ind w:firstLine="709"/>
        <w:rPr>
          <w:color w:val="000000"/>
          <w:szCs w:val="28"/>
        </w:rPr>
      </w:pPr>
      <w:r w:rsidRPr="00427CF4">
        <w:rPr>
          <w:color w:val="000000"/>
          <w:szCs w:val="28"/>
        </w:rPr>
        <w:t>1. Повторить учебный материал. Повторить основные концепции, теории и факты, изученные в рамках дисциплины "</w:t>
      </w:r>
      <w:r>
        <w:rPr>
          <w:color w:val="000000"/>
          <w:szCs w:val="28"/>
        </w:rPr>
        <w:t>Теория и практика рекламы и связей с общественностью</w:t>
      </w:r>
      <w:r w:rsidRPr="00427CF4">
        <w:rPr>
          <w:color w:val="000000"/>
          <w:szCs w:val="28"/>
        </w:rPr>
        <w:t>".</w:t>
      </w:r>
    </w:p>
    <w:p w:rsidR="002C3E37" w:rsidRPr="00427CF4" w:rsidRDefault="002C3E37" w:rsidP="00DC6745">
      <w:pPr>
        <w:shd w:val="clear" w:color="auto" w:fill="FFFFFF"/>
        <w:ind w:firstLine="709"/>
        <w:rPr>
          <w:color w:val="000000"/>
          <w:szCs w:val="28"/>
        </w:rPr>
      </w:pPr>
      <w:r w:rsidRPr="00427CF4">
        <w:rPr>
          <w:color w:val="000000"/>
          <w:szCs w:val="28"/>
        </w:rPr>
        <w:t>2. Проработать более детально учебники и презентационный материал: выделите ключевые моменты, понятия и примеры, чтобы убедиться, что вы все поняли.</w:t>
      </w:r>
    </w:p>
    <w:p w:rsidR="002C3E37" w:rsidRPr="00427CF4" w:rsidRDefault="002C3E37" w:rsidP="00DC6745">
      <w:pPr>
        <w:shd w:val="clear" w:color="auto" w:fill="FFFFFF"/>
        <w:ind w:firstLine="709"/>
        <w:rPr>
          <w:color w:val="000000"/>
          <w:szCs w:val="28"/>
        </w:rPr>
      </w:pPr>
      <w:r w:rsidRPr="00427CF4">
        <w:rPr>
          <w:color w:val="000000"/>
          <w:szCs w:val="28"/>
        </w:rPr>
        <w:t>3. Проработать еще раз опорные конспекты лекционных занятий по каждой теме, выделяя основные положения, что поможет вам систематизировать информацию.</w:t>
      </w:r>
    </w:p>
    <w:p w:rsidR="002C3E37" w:rsidRPr="00427CF4" w:rsidRDefault="002C3E37" w:rsidP="00DC6745">
      <w:pPr>
        <w:shd w:val="clear" w:color="auto" w:fill="FFFFFF"/>
        <w:ind w:firstLine="709"/>
        <w:rPr>
          <w:color w:val="000000"/>
          <w:szCs w:val="28"/>
        </w:rPr>
      </w:pPr>
      <w:r w:rsidRPr="00427CF4">
        <w:rPr>
          <w:color w:val="000000"/>
          <w:szCs w:val="28"/>
        </w:rPr>
        <w:lastRenderedPageBreak/>
        <w:t xml:space="preserve">4. </w:t>
      </w:r>
      <w:proofErr w:type="spellStart"/>
      <w:r w:rsidRPr="00427CF4">
        <w:rPr>
          <w:color w:val="000000"/>
          <w:szCs w:val="28"/>
        </w:rPr>
        <w:t>Прорешать</w:t>
      </w:r>
      <w:proofErr w:type="spellEnd"/>
      <w:r w:rsidRPr="00427CF4">
        <w:rPr>
          <w:color w:val="000000"/>
          <w:szCs w:val="28"/>
        </w:rPr>
        <w:t xml:space="preserve"> дополнительно тесты и ситуационные задачи из учебника или других источников, проверьте свои практические навыки.</w:t>
      </w:r>
    </w:p>
    <w:p w:rsidR="002C3E37" w:rsidRPr="00427CF4" w:rsidRDefault="002C3E37" w:rsidP="00DC6745">
      <w:pPr>
        <w:shd w:val="clear" w:color="auto" w:fill="FFFFFF"/>
        <w:ind w:firstLine="709"/>
        <w:rPr>
          <w:color w:val="000000"/>
          <w:szCs w:val="28"/>
        </w:rPr>
      </w:pPr>
      <w:r w:rsidRPr="00427CF4">
        <w:rPr>
          <w:color w:val="000000"/>
          <w:szCs w:val="28"/>
        </w:rPr>
        <w:t>5. Обсудить не совсем понятный материал с одногруппниками, преподавателем. Это поможет вам лучше усвоить информацию.</w:t>
      </w:r>
    </w:p>
    <w:p w:rsidR="002C3E37" w:rsidRPr="00427CF4" w:rsidRDefault="002C3E37" w:rsidP="00DC6745">
      <w:pPr>
        <w:shd w:val="clear" w:color="auto" w:fill="FFFFFF"/>
        <w:ind w:firstLine="709"/>
        <w:rPr>
          <w:color w:val="000000"/>
          <w:szCs w:val="28"/>
        </w:rPr>
      </w:pPr>
      <w:r w:rsidRPr="00427CF4">
        <w:rPr>
          <w:color w:val="000000"/>
          <w:szCs w:val="28"/>
        </w:rPr>
        <w:t>6. Провести самопроверку знаний с помощью тестов или вопросов</w:t>
      </w:r>
      <w:r>
        <w:rPr>
          <w:color w:val="000000"/>
          <w:szCs w:val="28"/>
        </w:rPr>
        <w:t>–</w:t>
      </w:r>
      <w:r w:rsidRPr="00427CF4">
        <w:rPr>
          <w:color w:val="000000"/>
          <w:szCs w:val="28"/>
        </w:rPr>
        <w:t>ответов, чтобы оценить уровень подготовки к каждой теме.</w:t>
      </w:r>
    </w:p>
    <w:p w:rsidR="002C3E37" w:rsidRPr="00427CF4" w:rsidRDefault="002C3E37" w:rsidP="00DC6745">
      <w:pPr>
        <w:shd w:val="clear" w:color="auto" w:fill="FFFFFF"/>
        <w:ind w:firstLine="709"/>
        <w:rPr>
          <w:color w:val="000000"/>
          <w:szCs w:val="28"/>
        </w:rPr>
      </w:pPr>
      <w:r w:rsidRPr="00427CF4">
        <w:rPr>
          <w:color w:val="000000"/>
          <w:szCs w:val="28"/>
        </w:rPr>
        <w:t>7. Выделить ключевые тезисы и аргументы, которые могут быть важными для ответов на вопросы зачёта.</w:t>
      </w:r>
    </w:p>
    <w:p w:rsidR="002C3E37" w:rsidRPr="00427CF4" w:rsidRDefault="002C3E37" w:rsidP="00DC6745">
      <w:pPr>
        <w:shd w:val="clear" w:color="auto" w:fill="FFFFFF"/>
        <w:ind w:firstLine="709"/>
        <w:rPr>
          <w:color w:val="000000"/>
          <w:szCs w:val="28"/>
        </w:rPr>
      </w:pPr>
      <w:r w:rsidRPr="00427CF4">
        <w:rPr>
          <w:color w:val="000000"/>
          <w:szCs w:val="28"/>
        </w:rPr>
        <w:t>8. Практикуйтесь в устных ответах на вопросы по темам, которые могут встретиться на зачёте, чтобы улучшить уверенность в себе.</w:t>
      </w:r>
    </w:p>
    <w:p w:rsidR="002C3E37" w:rsidRPr="00427CF4" w:rsidRDefault="002C3E37" w:rsidP="00DC6745">
      <w:pPr>
        <w:shd w:val="clear" w:color="auto" w:fill="FFFFFF"/>
        <w:ind w:firstLine="709"/>
        <w:rPr>
          <w:color w:val="000000"/>
          <w:szCs w:val="28"/>
        </w:rPr>
      </w:pPr>
      <w:r w:rsidRPr="00427CF4">
        <w:rPr>
          <w:color w:val="000000"/>
          <w:szCs w:val="28"/>
        </w:rPr>
        <w:t>9. Воспользуйтесь дополнительными источниками информации, такими как научные статьи, книги, исследования, чтобы расширить свои знания.</w:t>
      </w:r>
    </w:p>
    <w:p w:rsidR="002C3E37" w:rsidRPr="00427CF4" w:rsidRDefault="002C3E37" w:rsidP="00DC6745">
      <w:pPr>
        <w:shd w:val="clear" w:color="auto" w:fill="FFFFFF"/>
        <w:ind w:firstLine="709"/>
        <w:rPr>
          <w:color w:val="000000"/>
          <w:szCs w:val="28"/>
        </w:rPr>
      </w:pPr>
      <w:r w:rsidRPr="00427CF4">
        <w:rPr>
          <w:color w:val="000000"/>
          <w:szCs w:val="28"/>
        </w:rPr>
        <w:t xml:space="preserve">10. Помните о важности отдыха, здорового питания и достаточного сна перед </w:t>
      </w:r>
      <w:r>
        <w:rPr>
          <w:color w:val="000000"/>
          <w:szCs w:val="28"/>
        </w:rPr>
        <w:t>экзаменом</w:t>
      </w:r>
      <w:r w:rsidRPr="00427CF4">
        <w:rPr>
          <w:color w:val="000000"/>
          <w:szCs w:val="28"/>
        </w:rPr>
        <w:t xml:space="preserve">, чтобы быть в хорошей форме в день </w:t>
      </w:r>
      <w:r>
        <w:rPr>
          <w:color w:val="000000"/>
          <w:szCs w:val="28"/>
        </w:rPr>
        <w:t>экзамена</w:t>
      </w:r>
      <w:r w:rsidRPr="00427CF4">
        <w:rPr>
          <w:color w:val="000000"/>
          <w:szCs w:val="28"/>
        </w:rPr>
        <w:t xml:space="preserve">. Соблюдайте режим сна и отдыха! </w:t>
      </w:r>
    </w:p>
    <w:p w:rsidR="002C3E37" w:rsidRPr="00427CF4" w:rsidRDefault="002C3E37" w:rsidP="00DC6745">
      <w:pPr>
        <w:shd w:val="clear" w:color="auto" w:fill="FFFFFF"/>
        <w:ind w:firstLine="709"/>
        <w:rPr>
          <w:color w:val="000000"/>
          <w:szCs w:val="28"/>
        </w:rPr>
      </w:pPr>
      <w:r w:rsidRPr="00427CF4">
        <w:rPr>
          <w:color w:val="000000"/>
          <w:szCs w:val="28"/>
        </w:rPr>
        <w:t>Следуя этим рекомендациям, вы эффективно подготовитесь к э</w:t>
      </w:r>
      <w:r>
        <w:rPr>
          <w:color w:val="000000"/>
          <w:szCs w:val="28"/>
        </w:rPr>
        <w:t>кзамену</w:t>
      </w:r>
      <w:r w:rsidRPr="00427CF4">
        <w:rPr>
          <w:color w:val="000000"/>
          <w:szCs w:val="28"/>
        </w:rPr>
        <w:t xml:space="preserve"> и успешно справитесь с </w:t>
      </w:r>
      <w:r>
        <w:rPr>
          <w:color w:val="000000"/>
          <w:szCs w:val="28"/>
        </w:rPr>
        <w:t>экзаменационной сессией.</w:t>
      </w:r>
    </w:p>
    <w:p w:rsidR="002C3E37" w:rsidRDefault="002C3E37" w:rsidP="00A80FE7">
      <w:pPr>
        <w:pStyle w:val="11"/>
      </w:pPr>
    </w:p>
    <w:p w:rsidR="002C3E37" w:rsidRDefault="002C3E37" w:rsidP="00A80FE7">
      <w:pPr>
        <w:pStyle w:val="1"/>
      </w:pPr>
      <w:bookmarkStart w:id="19" w:name="_Toc161768090"/>
      <w:r w:rsidRPr="00AF0166">
        <w:t>Раздел 2. Методические указания по изучению разделов рабочей программы дисциплины «Теория и практика рекламы и связей с общественностью»</w:t>
      </w:r>
      <w:bookmarkEnd w:id="19"/>
    </w:p>
    <w:p w:rsidR="002C3E37" w:rsidRPr="0067448F" w:rsidRDefault="002C3E37" w:rsidP="0067448F">
      <w:pPr>
        <w:rPr>
          <w:lang w:eastAsia="ru-RU"/>
        </w:rPr>
      </w:pPr>
    </w:p>
    <w:p w:rsidR="002C3E37" w:rsidRPr="0067448F" w:rsidRDefault="002C3E37" w:rsidP="0067448F">
      <w:pPr>
        <w:ind w:firstLine="709"/>
        <w:rPr>
          <w:b/>
        </w:rPr>
      </w:pPr>
      <w:bookmarkStart w:id="20" w:name="_Toc161460073"/>
      <w:r w:rsidRPr="0067448F">
        <w:rPr>
          <w:b/>
        </w:rPr>
        <w:t>2.1 Содержание разделов дисциплины</w:t>
      </w:r>
      <w:bookmarkEnd w:id="9"/>
      <w:bookmarkEnd w:id="20"/>
    </w:p>
    <w:p w:rsidR="002C3E37" w:rsidRPr="004D60A0" w:rsidRDefault="002C3E37" w:rsidP="00A80FE7">
      <w:pPr>
        <w:pStyle w:val="2"/>
        <w:spacing w:before="0"/>
        <w:rPr>
          <w:sz w:val="28"/>
          <w:szCs w:val="28"/>
        </w:rPr>
      </w:pPr>
      <w:bookmarkStart w:id="21" w:name="_Toc161768091"/>
      <w:r w:rsidRPr="004D60A0">
        <w:rPr>
          <w:sz w:val="28"/>
          <w:szCs w:val="28"/>
        </w:rPr>
        <w:t>Раздел 1Реклама в системе общественных отношений</w:t>
      </w:r>
      <w:bookmarkEnd w:id="21"/>
    </w:p>
    <w:p w:rsidR="002C3E37" w:rsidRPr="004D60A0" w:rsidRDefault="002C3E37" w:rsidP="00CB2A73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D60A0">
        <w:rPr>
          <w:rFonts w:ascii="Times New Roman" w:hAnsi="Times New Roman"/>
          <w:sz w:val="28"/>
          <w:szCs w:val="28"/>
        </w:rPr>
        <w:t xml:space="preserve">Основные подходы к пониманию рекламы. Роль рекламы в современном обществе. Основные этапы развития рекламы в России и за рубежом. Глобальные тенденции развития современной рекламы. Классификации рекламы. Коммерческая </w:t>
      </w:r>
      <w:proofErr w:type="spellStart"/>
      <w:r w:rsidRPr="004D60A0">
        <w:rPr>
          <w:rFonts w:ascii="Times New Roman" w:hAnsi="Times New Roman"/>
          <w:sz w:val="28"/>
          <w:szCs w:val="28"/>
        </w:rPr>
        <w:t>инекоммерческая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 реклама. Обзор отдельных типов некоммерческой рекламы. Социальная реклама. Политическая реклама. Государственная реклама. Реклама территорий. Личностная реклама.</w:t>
      </w:r>
    </w:p>
    <w:p w:rsidR="002C3E37" w:rsidRPr="004D60A0" w:rsidRDefault="002C3E37" w:rsidP="003F3151">
      <w:pPr>
        <w:ind w:firstLine="709"/>
        <w:rPr>
          <w:szCs w:val="28"/>
        </w:rPr>
      </w:pPr>
      <w:r w:rsidRPr="004D60A0">
        <w:rPr>
          <w:szCs w:val="28"/>
        </w:rPr>
        <w:t>Дополнительные источники:</w:t>
      </w:r>
    </w:p>
    <w:p w:rsidR="002C3E37" w:rsidRPr="004D60A0" w:rsidRDefault="002C3E37" w:rsidP="00DF3123">
      <w:pPr>
        <w:ind w:firstLine="709"/>
        <w:rPr>
          <w:szCs w:val="28"/>
          <w:shd w:val="clear" w:color="auto" w:fill="FFFFFF"/>
        </w:rPr>
      </w:pPr>
      <w:r w:rsidRPr="004D60A0">
        <w:rPr>
          <w:szCs w:val="28"/>
          <w:shd w:val="clear" w:color="auto" w:fill="FFFFFF"/>
        </w:rPr>
        <w:t xml:space="preserve">Панкратов, Ф. Г. Основы </w:t>
      </w:r>
      <w:proofErr w:type="gramStart"/>
      <w:r w:rsidRPr="004D60A0">
        <w:rPr>
          <w:szCs w:val="28"/>
          <w:shd w:val="clear" w:color="auto" w:fill="FFFFFF"/>
        </w:rPr>
        <w:t>рекламы :</w:t>
      </w:r>
      <w:proofErr w:type="gramEnd"/>
      <w:r w:rsidRPr="004D60A0">
        <w:rPr>
          <w:szCs w:val="28"/>
          <w:shd w:val="clear" w:color="auto" w:fill="FFFFFF"/>
        </w:rPr>
        <w:t xml:space="preserve"> учебник / Ф. Г. Панкратов, Ю. К. Баженов, В. Г. </w:t>
      </w:r>
      <w:proofErr w:type="spellStart"/>
      <w:r w:rsidRPr="004D60A0">
        <w:rPr>
          <w:szCs w:val="28"/>
          <w:shd w:val="clear" w:color="auto" w:fill="FFFFFF"/>
        </w:rPr>
        <w:t>Шахурин</w:t>
      </w:r>
      <w:proofErr w:type="spellEnd"/>
      <w:r w:rsidRPr="004D60A0">
        <w:rPr>
          <w:szCs w:val="28"/>
          <w:shd w:val="clear" w:color="auto" w:fill="FFFFFF"/>
        </w:rPr>
        <w:t xml:space="preserve">. – 18–е изд. – </w:t>
      </w:r>
      <w:proofErr w:type="gramStart"/>
      <w:r w:rsidRPr="004D60A0">
        <w:rPr>
          <w:szCs w:val="28"/>
          <w:shd w:val="clear" w:color="auto" w:fill="FFFFFF"/>
        </w:rPr>
        <w:t>Москва :</w:t>
      </w:r>
      <w:proofErr w:type="gramEnd"/>
      <w:r w:rsidRPr="004D60A0">
        <w:rPr>
          <w:szCs w:val="28"/>
          <w:shd w:val="clear" w:color="auto" w:fill="FFFFFF"/>
        </w:rPr>
        <w:t xml:space="preserve"> Дашков и К, 2022. – 538 с. – ISBN 978–5–394–04475–5. – </w:t>
      </w:r>
      <w:proofErr w:type="gramStart"/>
      <w:r w:rsidRPr="004D60A0">
        <w:rPr>
          <w:szCs w:val="28"/>
          <w:shd w:val="clear" w:color="auto" w:fill="FFFFFF"/>
        </w:rPr>
        <w:t>Текст :</w:t>
      </w:r>
      <w:proofErr w:type="gramEnd"/>
      <w:r w:rsidRPr="004D60A0">
        <w:rPr>
          <w:szCs w:val="28"/>
          <w:shd w:val="clear" w:color="auto" w:fill="FFFFFF"/>
        </w:rPr>
        <w:t xml:space="preserve"> электронный // Лань : </w:t>
      </w:r>
      <w:proofErr w:type="spellStart"/>
      <w:r w:rsidRPr="004D60A0">
        <w:rPr>
          <w:szCs w:val="28"/>
          <w:shd w:val="clear" w:color="auto" w:fill="FFFFFF"/>
        </w:rPr>
        <w:t>электронно</w:t>
      </w:r>
      <w:proofErr w:type="spellEnd"/>
      <w:r w:rsidRPr="004D60A0">
        <w:rPr>
          <w:szCs w:val="28"/>
          <w:shd w:val="clear" w:color="auto" w:fill="FFFFFF"/>
        </w:rPr>
        <w:t xml:space="preserve">–библиотечная система. – URL: </w:t>
      </w:r>
      <w:hyperlink r:id="rId8" w:history="1">
        <w:r w:rsidRPr="004D60A0">
          <w:rPr>
            <w:rStyle w:val="a3"/>
            <w:szCs w:val="28"/>
            <w:shd w:val="clear" w:color="auto" w:fill="FFFFFF"/>
          </w:rPr>
          <w:t>https://e.lanbook.com/book/277430</w:t>
        </w:r>
      </w:hyperlink>
      <w:r w:rsidRPr="004D60A0">
        <w:rPr>
          <w:szCs w:val="28"/>
          <w:shd w:val="clear" w:color="auto" w:fill="FFFFFF"/>
        </w:rPr>
        <w:t>(дата обращения: 15.03.2024).</w:t>
      </w:r>
    </w:p>
    <w:p w:rsidR="002C3E37" w:rsidRPr="004D60A0" w:rsidRDefault="002C3E37" w:rsidP="00DF3123">
      <w:pPr>
        <w:ind w:firstLine="709"/>
        <w:rPr>
          <w:szCs w:val="28"/>
          <w:shd w:val="clear" w:color="auto" w:fill="FFFFFF"/>
        </w:rPr>
      </w:pPr>
      <w:r w:rsidRPr="004D60A0">
        <w:rPr>
          <w:szCs w:val="28"/>
          <w:shd w:val="clear" w:color="auto" w:fill="FFFFFF"/>
        </w:rPr>
        <w:t xml:space="preserve">Перминова, М. С. Социология общественных связей и отношений: практикум / М. С. Перминова. – </w:t>
      </w:r>
      <w:proofErr w:type="gramStart"/>
      <w:r w:rsidRPr="004D60A0">
        <w:rPr>
          <w:szCs w:val="28"/>
          <w:shd w:val="clear" w:color="auto" w:fill="FFFFFF"/>
        </w:rPr>
        <w:t>Оренбург :</w:t>
      </w:r>
      <w:proofErr w:type="gramEnd"/>
      <w:r w:rsidRPr="004D60A0">
        <w:rPr>
          <w:szCs w:val="28"/>
          <w:shd w:val="clear" w:color="auto" w:fill="FFFFFF"/>
        </w:rPr>
        <w:t xml:space="preserve"> ОГУ, 2015. – 102 с. – ISBN 978–5–7410–1286–4. – </w:t>
      </w:r>
      <w:proofErr w:type="gramStart"/>
      <w:r w:rsidRPr="004D60A0">
        <w:rPr>
          <w:szCs w:val="28"/>
          <w:shd w:val="clear" w:color="auto" w:fill="FFFFFF"/>
        </w:rPr>
        <w:t>Текст :</w:t>
      </w:r>
      <w:proofErr w:type="gramEnd"/>
      <w:r w:rsidRPr="004D60A0">
        <w:rPr>
          <w:szCs w:val="28"/>
          <w:shd w:val="clear" w:color="auto" w:fill="FFFFFF"/>
        </w:rPr>
        <w:t xml:space="preserve"> электронный // Лань : </w:t>
      </w:r>
      <w:proofErr w:type="spellStart"/>
      <w:r w:rsidRPr="004D60A0">
        <w:rPr>
          <w:szCs w:val="28"/>
          <w:shd w:val="clear" w:color="auto" w:fill="FFFFFF"/>
        </w:rPr>
        <w:t>электронно</w:t>
      </w:r>
      <w:proofErr w:type="spellEnd"/>
      <w:r w:rsidRPr="004D60A0">
        <w:rPr>
          <w:szCs w:val="28"/>
          <w:shd w:val="clear" w:color="auto" w:fill="FFFFFF"/>
        </w:rPr>
        <w:t xml:space="preserve">–библиотечная система. – URL: </w:t>
      </w:r>
      <w:hyperlink r:id="rId9" w:history="1">
        <w:r w:rsidRPr="004D60A0">
          <w:rPr>
            <w:rStyle w:val="a3"/>
            <w:szCs w:val="28"/>
            <w:shd w:val="clear" w:color="auto" w:fill="FFFFFF"/>
          </w:rPr>
          <w:t>https://e.lanbook.com/book/98062</w:t>
        </w:r>
      </w:hyperlink>
      <w:r w:rsidRPr="004D60A0">
        <w:rPr>
          <w:szCs w:val="28"/>
          <w:shd w:val="clear" w:color="auto" w:fill="FFFFFF"/>
        </w:rPr>
        <w:t xml:space="preserve">(дата обращения: 15.03.2024). – Режим доступа: для </w:t>
      </w:r>
      <w:proofErr w:type="spellStart"/>
      <w:r w:rsidRPr="004D60A0">
        <w:rPr>
          <w:szCs w:val="28"/>
          <w:shd w:val="clear" w:color="auto" w:fill="FFFFFF"/>
        </w:rPr>
        <w:t>авториз</w:t>
      </w:r>
      <w:proofErr w:type="spellEnd"/>
      <w:r w:rsidRPr="004D60A0">
        <w:rPr>
          <w:szCs w:val="28"/>
          <w:shd w:val="clear" w:color="auto" w:fill="FFFFFF"/>
        </w:rPr>
        <w:t>. пользователей.</w:t>
      </w:r>
    </w:p>
    <w:p w:rsidR="002C3E37" w:rsidRPr="004D60A0" w:rsidRDefault="002C3E37" w:rsidP="00DF3123">
      <w:pPr>
        <w:ind w:firstLine="709"/>
        <w:rPr>
          <w:szCs w:val="28"/>
          <w:shd w:val="clear" w:color="auto" w:fill="FFFFFF"/>
        </w:rPr>
      </w:pPr>
      <w:r w:rsidRPr="004D60A0">
        <w:rPr>
          <w:szCs w:val="28"/>
          <w:shd w:val="clear" w:color="auto" w:fill="FFFFFF"/>
        </w:rPr>
        <w:t xml:space="preserve">Головлева, Е. Л. Основы </w:t>
      </w:r>
      <w:proofErr w:type="gramStart"/>
      <w:r w:rsidRPr="004D60A0">
        <w:rPr>
          <w:szCs w:val="28"/>
          <w:shd w:val="clear" w:color="auto" w:fill="FFFFFF"/>
        </w:rPr>
        <w:t>рекламы :</w:t>
      </w:r>
      <w:proofErr w:type="gramEnd"/>
      <w:r w:rsidRPr="004D60A0">
        <w:rPr>
          <w:szCs w:val="28"/>
          <w:shd w:val="clear" w:color="auto" w:fill="FFFFFF"/>
        </w:rPr>
        <w:t xml:space="preserve"> учебное пособие / Е. Л. Головлева. – </w:t>
      </w:r>
      <w:proofErr w:type="gramStart"/>
      <w:r w:rsidRPr="004D60A0">
        <w:rPr>
          <w:szCs w:val="28"/>
          <w:shd w:val="clear" w:color="auto" w:fill="FFFFFF"/>
        </w:rPr>
        <w:t>Москва :</w:t>
      </w:r>
      <w:proofErr w:type="gramEnd"/>
      <w:r w:rsidRPr="004D60A0">
        <w:rPr>
          <w:szCs w:val="28"/>
          <w:shd w:val="clear" w:color="auto" w:fill="FFFFFF"/>
        </w:rPr>
        <w:t xml:space="preserve"> Академический Проект, 2020. – 330 с. – ISBN 978–5–8291–2676–6. – </w:t>
      </w:r>
      <w:proofErr w:type="gramStart"/>
      <w:r w:rsidRPr="004D60A0">
        <w:rPr>
          <w:szCs w:val="28"/>
          <w:shd w:val="clear" w:color="auto" w:fill="FFFFFF"/>
        </w:rPr>
        <w:lastRenderedPageBreak/>
        <w:t>Текст :</w:t>
      </w:r>
      <w:proofErr w:type="gramEnd"/>
      <w:r w:rsidRPr="004D60A0">
        <w:rPr>
          <w:szCs w:val="28"/>
          <w:shd w:val="clear" w:color="auto" w:fill="FFFFFF"/>
        </w:rPr>
        <w:t xml:space="preserve"> электронный // Лань : </w:t>
      </w:r>
      <w:proofErr w:type="spellStart"/>
      <w:r w:rsidRPr="004D60A0">
        <w:rPr>
          <w:szCs w:val="28"/>
          <w:shd w:val="clear" w:color="auto" w:fill="FFFFFF"/>
        </w:rPr>
        <w:t>электронно</w:t>
      </w:r>
      <w:proofErr w:type="spellEnd"/>
      <w:r w:rsidRPr="004D60A0">
        <w:rPr>
          <w:szCs w:val="28"/>
          <w:shd w:val="clear" w:color="auto" w:fill="FFFFFF"/>
        </w:rPr>
        <w:t xml:space="preserve">–библиотечная система. – URL: </w:t>
      </w:r>
      <w:hyperlink r:id="rId10" w:history="1">
        <w:r w:rsidRPr="004D60A0">
          <w:rPr>
            <w:rStyle w:val="a3"/>
            <w:szCs w:val="28"/>
            <w:shd w:val="clear" w:color="auto" w:fill="FFFFFF"/>
          </w:rPr>
          <w:t>https://e.lanbook.com/book/133154</w:t>
        </w:r>
      </w:hyperlink>
      <w:r w:rsidRPr="004D60A0">
        <w:rPr>
          <w:szCs w:val="28"/>
          <w:shd w:val="clear" w:color="auto" w:fill="FFFFFF"/>
        </w:rPr>
        <w:t>(дата обращения: 15.03.2024). </w:t>
      </w:r>
    </w:p>
    <w:p w:rsidR="002C3E37" w:rsidRPr="004D60A0" w:rsidRDefault="002C3E37" w:rsidP="00DF3123">
      <w:pPr>
        <w:ind w:firstLine="709"/>
        <w:rPr>
          <w:szCs w:val="28"/>
          <w:shd w:val="clear" w:color="auto" w:fill="FFFFFF"/>
        </w:rPr>
      </w:pPr>
      <w:r w:rsidRPr="004D60A0">
        <w:rPr>
          <w:szCs w:val="28"/>
          <w:shd w:val="clear" w:color="auto" w:fill="FFFFFF"/>
        </w:rPr>
        <w:t xml:space="preserve">Антипов, К. В. Основы </w:t>
      </w:r>
      <w:proofErr w:type="gramStart"/>
      <w:r w:rsidRPr="004D60A0">
        <w:rPr>
          <w:szCs w:val="28"/>
          <w:shd w:val="clear" w:color="auto" w:fill="FFFFFF"/>
        </w:rPr>
        <w:t>рекламы :</w:t>
      </w:r>
      <w:proofErr w:type="gramEnd"/>
      <w:r w:rsidRPr="004D60A0">
        <w:rPr>
          <w:szCs w:val="28"/>
          <w:shd w:val="clear" w:color="auto" w:fill="FFFFFF"/>
        </w:rPr>
        <w:t xml:space="preserve"> учебник / К. В. Антипов. – 5–е изд., стер. – </w:t>
      </w:r>
      <w:proofErr w:type="gramStart"/>
      <w:r w:rsidRPr="004D60A0">
        <w:rPr>
          <w:szCs w:val="28"/>
          <w:shd w:val="clear" w:color="auto" w:fill="FFFFFF"/>
        </w:rPr>
        <w:t>Москва :</w:t>
      </w:r>
      <w:proofErr w:type="gramEnd"/>
      <w:r w:rsidRPr="004D60A0">
        <w:rPr>
          <w:szCs w:val="28"/>
          <w:shd w:val="clear" w:color="auto" w:fill="FFFFFF"/>
        </w:rPr>
        <w:t xml:space="preserve"> Дашков и К, 2021. – 328 с. – ISBN 978–5–394–04207–2. – </w:t>
      </w:r>
      <w:proofErr w:type="gramStart"/>
      <w:r w:rsidRPr="004D60A0">
        <w:rPr>
          <w:szCs w:val="28"/>
          <w:shd w:val="clear" w:color="auto" w:fill="FFFFFF"/>
        </w:rPr>
        <w:t>Текст :</w:t>
      </w:r>
      <w:proofErr w:type="gramEnd"/>
      <w:r w:rsidRPr="004D60A0">
        <w:rPr>
          <w:szCs w:val="28"/>
          <w:shd w:val="clear" w:color="auto" w:fill="FFFFFF"/>
        </w:rPr>
        <w:t xml:space="preserve"> электронный // Лань : </w:t>
      </w:r>
      <w:proofErr w:type="spellStart"/>
      <w:r w:rsidRPr="004D60A0">
        <w:rPr>
          <w:szCs w:val="28"/>
          <w:shd w:val="clear" w:color="auto" w:fill="FFFFFF"/>
        </w:rPr>
        <w:t>электронно</w:t>
      </w:r>
      <w:proofErr w:type="spellEnd"/>
      <w:r w:rsidRPr="004D60A0">
        <w:rPr>
          <w:szCs w:val="28"/>
          <w:shd w:val="clear" w:color="auto" w:fill="FFFFFF"/>
        </w:rPr>
        <w:t xml:space="preserve">–библиотечная система. – URL: </w:t>
      </w:r>
      <w:hyperlink r:id="rId11" w:history="1">
        <w:r w:rsidRPr="004D60A0">
          <w:rPr>
            <w:rStyle w:val="a3"/>
            <w:szCs w:val="28"/>
            <w:shd w:val="clear" w:color="auto" w:fill="FFFFFF"/>
          </w:rPr>
          <w:t>https://e.lanbook.com/book/229592</w:t>
        </w:r>
      </w:hyperlink>
      <w:r w:rsidRPr="004D60A0">
        <w:rPr>
          <w:szCs w:val="28"/>
          <w:shd w:val="clear" w:color="auto" w:fill="FFFFFF"/>
        </w:rPr>
        <w:t>(дата обращения: 15.03.2024).</w:t>
      </w:r>
    </w:p>
    <w:p w:rsidR="002C3E37" w:rsidRPr="004D60A0" w:rsidRDefault="002C3E37" w:rsidP="00A80FE7">
      <w:pPr>
        <w:pStyle w:val="2"/>
        <w:spacing w:before="0"/>
        <w:rPr>
          <w:i/>
          <w:sz w:val="28"/>
          <w:szCs w:val="28"/>
        </w:rPr>
      </w:pPr>
      <w:bookmarkStart w:id="22" w:name="_Toc161768092"/>
      <w:r w:rsidRPr="004D60A0">
        <w:rPr>
          <w:sz w:val="28"/>
          <w:szCs w:val="28"/>
        </w:rPr>
        <w:t>Раздел 2 Реклама в системе коммуникаций</w:t>
      </w:r>
      <w:bookmarkEnd w:id="22"/>
    </w:p>
    <w:p w:rsidR="002C3E37" w:rsidRPr="004D60A0" w:rsidRDefault="002C3E37" w:rsidP="00720E5D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D60A0">
        <w:rPr>
          <w:rFonts w:ascii="Times New Roman" w:hAnsi="Times New Roman"/>
          <w:sz w:val="28"/>
          <w:szCs w:val="28"/>
        </w:rPr>
        <w:t xml:space="preserve">Теория </w:t>
      </w:r>
      <w:proofErr w:type="spellStart"/>
      <w:proofErr w:type="gramStart"/>
      <w:r w:rsidRPr="004D60A0">
        <w:rPr>
          <w:rFonts w:ascii="Times New Roman" w:hAnsi="Times New Roman"/>
          <w:sz w:val="28"/>
          <w:szCs w:val="28"/>
        </w:rPr>
        <w:t>коммуникаций.Реклама</w:t>
      </w:r>
      <w:proofErr w:type="spellEnd"/>
      <w:proofErr w:type="gramEnd"/>
      <w:r w:rsidRPr="004D60A0">
        <w:rPr>
          <w:rFonts w:ascii="Times New Roman" w:hAnsi="Times New Roman"/>
          <w:sz w:val="28"/>
          <w:szCs w:val="28"/>
        </w:rPr>
        <w:t xml:space="preserve"> как </w:t>
      </w:r>
      <w:proofErr w:type="spellStart"/>
      <w:r w:rsidRPr="004D60A0">
        <w:rPr>
          <w:rFonts w:ascii="Times New Roman" w:hAnsi="Times New Roman"/>
          <w:sz w:val="28"/>
          <w:szCs w:val="28"/>
        </w:rPr>
        <w:t>типсоциальныхкоммуникаций.Социально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–психологические </w:t>
      </w:r>
      <w:proofErr w:type="spellStart"/>
      <w:r w:rsidRPr="004D60A0">
        <w:rPr>
          <w:rFonts w:ascii="Times New Roman" w:hAnsi="Times New Roman"/>
          <w:sz w:val="28"/>
          <w:szCs w:val="28"/>
        </w:rPr>
        <w:t>основырекламы.Психологическиемотивы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, используемые </w:t>
      </w:r>
      <w:proofErr w:type="spellStart"/>
      <w:r w:rsidRPr="004D60A0">
        <w:rPr>
          <w:rFonts w:ascii="Times New Roman" w:hAnsi="Times New Roman"/>
          <w:sz w:val="28"/>
          <w:szCs w:val="28"/>
        </w:rPr>
        <w:t>врекламе.Реклама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D60A0">
        <w:rPr>
          <w:rFonts w:ascii="Times New Roman" w:hAnsi="Times New Roman"/>
          <w:sz w:val="28"/>
          <w:szCs w:val="28"/>
        </w:rPr>
        <w:t>системемаркетинговыхкоммуникаций.Взаимоотношениярекламы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Pr="004D60A0">
        <w:rPr>
          <w:rFonts w:ascii="Times New Roman" w:hAnsi="Times New Roman"/>
          <w:sz w:val="28"/>
          <w:szCs w:val="28"/>
        </w:rPr>
        <w:t>другимитипами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60A0">
        <w:rPr>
          <w:rFonts w:ascii="Times New Roman" w:hAnsi="Times New Roman"/>
          <w:sz w:val="28"/>
          <w:szCs w:val="28"/>
        </w:rPr>
        <w:t>маркетинговыхкоммуникаций.Реклама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 и связи </w:t>
      </w:r>
      <w:proofErr w:type="spellStart"/>
      <w:r w:rsidRPr="004D60A0">
        <w:rPr>
          <w:rFonts w:ascii="Times New Roman" w:hAnsi="Times New Roman"/>
          <w:sz w:val="28"/>
          <w:szCs w:val="28"/>
        </w:rPr>
        <w:t>собщественностью.Реклама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 и фирменныеидентифицирующиемаркетинговыекоммуникации,корпоративнаяидентификация </w:t>
      </w:r>
      <w:proofErr w:type="spellStart"/>
      <w:r w:rsidRPr="004D60A0">
        <w:rPr>
          <w:rFonts w:ascii="Times New Roman" w:hAnsi="Times New Roman"/>
          <w:sz w:val="28"/>
          <w:szCs w:val="28"/>
        </w:rPr>
        <w:t>ифирменный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 стиль. Роль рекламы </w:t>
      </w:r>
      <w:proofErr w:type="spellStart"/>
      <w:r w:rsidRPr="004D60A0">
        <w:rPr>
          <w:rFonts w:ascii="Times New Roman" w:hAnsi="Times New Roman"/>
          <w:sz w:val="28"/>
          <w:szCs w:val="28"/>
        </w:rPr>
        <w:t>реализациимаркетинговыхтехнологий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. Роль рекламы в бренд–менеджменте. Роль рекламы </w:t>
      </w:r>
      <w:proofErr w:type="spellStart"/>
      <w:r w:rsidRPr="004D60A0">
        <w:rPr>
          <w:rFonts w:ascii="Times New Roman" w:hAnsi="Times New Roman"/>
          <w:sz w:val="28"/>
          <w:szCs w:val="28"/>
        </w:rPr>
        <w:t>вреализациимаркетинговойтехнологиипозиционирования</w:t>
      </w:r>
      <w:proofErr w:type="spellEnd"/>
      <w:r w:rsidRPr="004D60A0">
        <w:rPr>
          <w:rFonts w:ascii="Times New Roman" w:hAnsi="Times New Roman"/>
          <w:sz w:val="28"/>
          <w:szCs w:val="28"/>
        </w:rPr>
        <w:t>.</w:t>
      </w:r>
    </w:p>
    <w:p w:rsidR="002C3E37" w:rsidRPr="004D60A0" w:rsidRDefault="002C3E37" w:rsidP="00720E5D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D60A0">
        <w:rPr>
          <w:rFonts w:ascii="Times New Roman" w:hAnsi="Times New Roman"/>
          <w:sz w:val="28"/>
          <w:szCs w:val="28"/>
        </w:rPr>
        <w:t>Дополнительные источники:</w:t>
      </w:r>
    </w:p>
    <w:p w:rsidR="002C3E37" w:rsidRPr="004D60A0" w:rsidRDefault="002C3E37" w:rsidP="00720E5D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D60A0">
        <w:rPr>
          <w:rFonts w:ascii="Times New Roman" w:hAnsi="Times New Roman"/>
          <w:sz w:val="28"/>
          <w:szCs w:val="28"/>
        </w:rPr>
        <w:t>Кашкин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, В. Б. Введение в теорию </w:t>
      </w:r>
      <w:proofErr w:type="gramStart"/>
      <w:r w:rsidRPr="004D60A0">
        <w:rPr>
          <w:rFonts w:ascii="Times New Roman" w:hAnsi="Times New Roman"/>
          <w:sz w:val="28"/>
          <w:szCs w:val="28"/>
        </w:rPr>
        <w:t>коммуникации 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учебное пособие / В. Б. </w:t>
      </w:r>
      <w:proofErr w:type="spellStart"/>
      <w:r w:rsidRPr="004D60A0">
        <w:rPr>
          <w:rFonts w:ascii="Times New Roman" w:hAnsi="Times New Roman"/>
          <w:sz w:val="28"/>
          <w:szCs w:val="28"/>
        </w:rPr>
        <w:t>Кашкин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. – 8–е изд., стер. – </w:t>
      </w:r>
      <w:proofErr w:type="gramStart"/>
      <w:r w:rsidRPr="004D60A0">
        <w:rPr>
          <w:rFonts w:ascii="Times New Roman" w:hAnsi="Times New Roman"/>
          <w:sz w:val="28"/>
          <w:szCs w:val="28"/>
        </w:rPr>
        <w:t>Москва 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ФЛИНТА, 2022. – 224 с. – ISBN 978–5–9765–1424–9. – </w:t>
      </w:r>
      <w:proofErr w:type="gramStart"/>
      <w:r w:rsidRPr="004D60A0">
        <w:rPr>
          <w:rFonts w:ascii="Times New Roman" w:hAnsi="Times New Roman"/>
          <w:sz w:val="28"/>
          <w:szCs w:val="28"/>
        </w:rPr>
        <w:t>Текст 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электронный // Лань : </w:t>
      </w:r>
      <w:proofErr w:type="spellStart"/>
      <w:r w:rsidRPr="004D60A0">
        <w:rPr>
          <w:rFonts w:ascii="Times New Roman" w:hAnsi="Times New Roman"/>
          <w:sz w:val="28"/>
          <w:szCs w:val="28"/>
        </w:rPr>
        <w:t>электронно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–библиотечная система. – URL: </w:t>
      </w:r>
      <w:hyperlink r:id="rId12" w:history="1">
        <w:r w:rsidRPr="004D60A0">
          <w:rPr>
            <w:rStyle w:val="a3"/>
            <w:rFonts w:ascii="Times New Roman" w:hAnsi="Times New Roman"/>
            <w:sz w:val="28"/>
            <w:szCs w:val="28"/>
          </w:rPr>
          <w:t>https://e.lanbook.com/book/232412</w:t>
        </w:r>
      </w:hyperlink>
      <w:r w:rsidRPr="004D60A0">
        <w:rPr>
          <w:rFonts w:ascii="Times New Roman" w:hAnsi="Times New Roman"/>
          <w:sz w:val="28"/>
          <w:szCs w:val="28"/>
        </w:rPr>
        <w:t>(дата обращения: 15.03.2024). </w:t>
      </w:r>
    </w:p>
    <w:p w:rsidR="002C3E37" w:rsidRPr="004D60A0" w:rsidRDefault="002C3E37" w:rsidP="00720E5D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D60A0">
        <w:rPr>
          <w:rFonts w:ascii="Times New Roman" w:hAnsi="Times New Roman"/>
          <w:sz w:val="28"/>
          <w:szCs w:val="28"/>
        </w:rPr>
        <w:t xml:space="preserve">Паршукова, Г. Б. Основы теорий коммуникаций. Теории и модели </w:t>
      </w:r>
      <w:proofErr w:type="gramStart"/>
      <w:r w:rsidRPr="004D60A0">
        <w:rPr>
          <w:rFonts w:ascii="Times New Roman" w:hAnsi="Times New Roman"/>
          <w:sz w:val="28"/>
          <w:szCs w:val="28"/>
        </w:rPr>
        <w:t>коммуникаций 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учебное пособие / Г. Б. Паршукова. – </w:t>
      </w:r>
      <w:proofErr w:type="gramStart"/>
      <w:r w:rsidRPr="004D60A0">
        <w:rPr>
          <w:rFonts w:ascii="Times New Roman" w:hAnsi="Times New Roman"/>
          <w:sz w:val="28"/>
          <w:szCs w:val="28"/>
        </w:rPr>
        <w:t>Новосибирск 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НГТУ, 2017. – 71 с. – ISBN 978–5–7782–3287–7. – </w:t>
      </w:r>
      <w:proofErr w:type="gramStart"/>
      <w:r w:rsidRPr="004D60A0">
        <w:rPr>
          <w:rFonts w:ascii="Times New Roman" w:hAnsi="Times New Roman"/>
          <w:sz w:val="28"/>
          <w:szCs w:val="28"/>
        </w:rPr>
        <w:t>Текст 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электронный // Лань : </w:t>
      </w:r>
      <w:proofErr w:type="spellStart"/>
      <w:r w:rsidRPr="004D60A0">
        <w:rPr>
          <w:rFonts w:ascii="Times New Roman" w:hAnsi="Times New Roman"/>
          <w:sz w:val="28"/>
          <w:szCs w:val="28"/>
        </w:rPr>
        <w:t>электронно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–библиотечная система. – URL: </w:t>
      </w:r>
      <w:hyperlink r:id="rId13" w:history="1">
        <w:r w:rsidRPr="004D60A0">
          <w:rPr>
            <w:rStyle w:val="a3"/>
            <w:rFonts w:ascii="Times New Roman" w:hAnsi="Times New Roman"/>
            <w:sz w:val="28"/>
            <w:szCs w:val="28"/>
          </w:rPr>
          <w:t>https://e.lanbook.com/book/118280</w:t>
        </w:r>
      </w:hyperlink>
      <w:r w:rsidRPr="004D60A0">
        <w:rPr>
          <w:rFonts w:ascii="Times New Roman" w:hAnsi="Times New Roman"/>
          <w:sz w:val="28"/>
          <w:szCs w:val="28"/>
        </w:rPr>
        <w:t>(дата обращения: 15.03.2024).</w:t>
      </w:r>
    </w:p>
    <w:p w:rsidR="002C3E37" w:rsidRPr="004D60A0" w:rsidRDefault="002C3E37" w:rsidP="00720E5D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D60A0">
        <w:rPr>
          <w:rFonts w:ascii="Times New Roman" w:hAnsi="Times New Roman"/>
          <w:sz w:val="28"/>
          <w:szCs w:val="28"/>
        </w:rPr>
        <w:t>Жесткова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, Н. А. Теория и практика связей с </w:t>
      </w:r>
      <w:proofErr w:type="gramStart"/>
      <w:r w:rsidRPr="004D60A0">
        <w:rPr>
          <w:rFonts w:ascii="Times New Roman" w:hAnsi="Times New Roman"/>
          <w:sz w:val="28"/>
          <w:szCs w:val="28"/>
        </w:rPr>
        <w:t>общественностью 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учебное пособие / Н. А. </w:t>
      </w:r>
      <w:proofErr w:type="spellStart"/>
      <w:r w:rsidRPr="004D60A0">
        <w:rPr>
          <w:rFonts w:ascii="Times New Roman" w:hAnsi="Times New Roman"/>
          <w:sz w:val="28"/>
          <w:szCs w:val="28"/>
        </w:rPr>
        <w:t>Жесткова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. – </w:t>
      </w:r>
      <w:proofErr w:type="gramStart"/>
      <w:r w:rsidRPr="004D60A0">
        <w:rPr>
          <w:rFonts w:ascii="Times New Roman" w:hAnsi="Times New Roman"/>
          <w:sz w:val="28"/>
          <w:szCs w:val="28"/>
        </w:rPr>
        <w:t>Самара 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ПГУТИ, 2021. – 85 с. – </w:t>
      </w:r>
      <w:proofErr w:type="gramStart"/>
      <w:r w:rsidRPr="004D60A0">
        <w:rPr>
          <w:rFonts w:ascii="Times New Roman" w:hAnsi="Times New Roman"/>
          <w:sz w:val="28"/>
          <w:szCs w:val="28"/>
        </w:rPr>
        <w:t>Текст 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электронный // Лань : </w:t>
      </w:r>
      <w:proofErr w:type="spellStart"/>
      <w:r w:rsidRPr="004D60A0">
        <w:rPr>
          <w:rFonts w:ascii="Times New Roman" w:hAnsi="Times New Roman"/>
          <w:sz w:val="28"/>
          <w:szCs w:val="28"/>
        </w:rPr>
        <w:t>электронно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–библиотечная система. – URL: </w:t>
      </w:r>
      <w:hyperlink r:id="rId14" w:history="1">
        <w:r w:rsidRPr="004D60A0">
          <w:rPr>
            <w:rStyle w:val="a3"/>
            <w:rFonts w:ascii="Times New Roman" w:hAnsi="Times New Roman"/>
            <w:sz w:val="28"/>
            <w:szCs w:val="28"/>
          </w:rPr>
          <w:t>https://e.lanbook.com/book/301241</w:t>
        </w:r>
      </w:hyperlink>
      <w:r w:rsidRPr="004D60A0">
        <w:rPr>
          <w:rFonts w:ascii="Times New Roman" w:hAnsi="Times New Roman"/>
          <w:sz w:val="28"/>
          <w:szCs w:val="28"/>
        </w:rPr>
        <w:t xml:space="preserve">(дата обращения: 15.03.2024). </w:t>
      </w:r>
    </w:p>
    <w:p w:rsidR="002C3E37" w:rsidRPr="004D60A0" w:rsidRDefault="002C3E37" w:rsidP="00720E5D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D60A0">
        <w:rPr>
          <w:rFonts w:ascii="Times New Roman" w:hAnsi="Times New Roman"/>
          <w:sz w:val="28"/>
          <w:szCs w:val="28"/>
        </w:rPr>
        <w:t xml:space="preserve">Долгова, Н. В. Основы рекламы и связей с общественностью в средствах массовой информации: </w:t>
      </w:r>
      <w:proofErr w:type="gramStart"/>
      <w:r w:rsidRPr="004D60A0">
        <w:rPr>
          <w:rFonts w:ascii="Times New Roman" w:hAnsi="Times New Roman"/>
          <w:sz w:val="28"/>
          <w:szCs w:val="28"/>
        </w:rPr>
        <w:t>практикум 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учебное пособие / Н. В. Долгова. – </w:t>
      </w:r>
      <w:proofErr w:type="gramStart"/>
      <w:r w:rsidRPr="004D60A0">
        <w:rPr>
          <w:rFonts w:ascii="Times New Roman" w:hAnsi="Times New Roman"/>
          <w:sz w:val="28"/>
          <w:szCs w:val="28"/>
        </w:rPr>
        <w:t>Рязань 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РГУ имени </w:t>
      </w:r>
      <w:proofErr w:type="spellStart"/>
      <w:r w:rsidRPr="004D60A0">
        <w:rPr>
          <w:rFonts w:ascii="Times New Roman" w:hAnsi="Times New Roman"/>
          <w:sz w:val="28"/>
          <w:szCs w:val="28"/>
        </w:rPr>
        <w:t>С.А.Есенина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, 2021. – 84 с. – ISBN 978–5–907266–52–0. – </w:t>
      </w:r>
      <w:proofErr w:type="gramStart"/>
      <w:r w:rsidRPr="004D60A0">
        <w:rPr>
          <w:rFonts w:ascii="Times New Roman" w:hAnsi="Times New Roman"/>
          <w:sz w:val="28"/>
          <w:szCs w:val="28"/>
        </w:rPr>
        <w:t>Текст 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электронный // Лань : </w:t>
      </w:r>
      <w:proofErr w:type="spellStart"/>
      <w:r w:rsidRPr="004D60A0">
        <w:rPr>
          <w:rFonts w:ascii="Times New Roman" w:hAnsi="Times New Roman"/>
          <w:sz w:val="28"/>
          <w:szCs w:val="28"/>
        </w:rPr>
        <w:t>электронно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–библиотечная система. – URL: </w:t>
      </w:r>
      <w:hyperlink r:id="rId15" w:history="1">
        <w:r w:rsidRPr="004D60A0">
          <w:rPr>
            <w:rStyle w:val="a3"/>
            <w:rFonts w:ascii="Times New Roman" w:hAnsi="Times New Roman"/>
            <w:sz w:val="28"/>
            <w:szCs w:val="28"/>
          </w:rPr>
          <w:t>https://e.lanbook.com/book/177000</w:t>
        </w:r>
      </w:hyperlink>
      <w:r w:rsidRPr="004D60A0">
        <w:rPr>
          <w:rFonts w:ascii="Times New Roman" w:hAnsi="Times New Roman"/>
          <w:sz w:val="28"/>
          <w:szCs w:val="28"/>
        </w:rPr>
        <w:t xml:space="preserve">(дата обращения: 15.03.2024). </w:t>
      </w:r>
    </w:p>
    <w:p w:rsidR="002C3E37" w:rsidRPr="004D60A0" w:rsidRDefault="002C3E37" w:rsidP="00720E5D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D60A0">
        <w:rPr>
          <w:rFonts w:ascii="Times New Roman" w:hAnsi="Times New Roman"/>
          <w:sz w:val="28"/>
          <w:szCs w:val="28"/>
        </w:rPr>
        <w:t xml:space="preserve">Ахматова, И. В. Брэнд–бук и фирменный </w:t>
      </w:r>
      <w:proofErr w:type="gramStart"/>
      <w:r w:rsidRPr="004D60A0">
        <w:rPr>
          <w:rFonts w:ascii="Times New Roman" w:hAnsi="Times New Roman"/>
          <w:sz w:val="28"/>
          <w:szCs w:val="28"/>
        </w:rPr>
        <w:t>стиль 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учебное пособие / И. В. Ахматова, Е. В. </w:t>
      </w:r>
      <w:proofErr w:type="spellStart"/>
      <w:r w:rsidRPr="004D60A0">
        <w:rPr>
          <w:rFonts w:ascii="Times New Roman" w:hAnsi="Times New Roman"/>
          <w:sz w:val="28"/>
          <w:szCs w:val="28"/>
        </w:rPr>
        <w:t>Шокова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. – </w:t>
      </w:r>
      <w:proofErr w:type="gramStart"/>
      <w:r w:rsidRPr="004D60A0">
        <w:rPr>
          <w:rFonts w:ascii="Times New Roman" w:hAnsi="Times New Roman"/>
          <w:sz w:val="28"/>
          <w:szCs w:val="28"/>
        </w:rPr>
        <w:t>Самара 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Самарский университет, 2020. – 68 с. – ISBN 978–5–7883–1568–3. – </w:t>
      </w:r>
      <w:proofErr w:type="gramStart"/>
      <w:r w:rsidRPr="004D60A0">
        <w:rPr>
          <w:rFonts w:ascii="Times New Roman" w:hAnsi="Times New Roman"/>
          <w:sz w:val="28"/>
          <w:szCs w:val="28"/>
        </w:rPr>
        <w:t>Текст 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электронный // Лань : </w:t>
      </w:r>
      <w:proofErr w:type="spellStart"/>
      <w:r w:rsidRPr="004D60A0">
        <w:rPr>
          <w:rFonts w:ascii="Times New Roman" w:hAnsi="Times New Roman"/>
          <w:sz w:val="28"/>
          <w:szCs w:val="28"/>
        </w:rPr>
        <w:t>электронно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–библиотечная система. – URL: </w:t>
      </w:r>
      <w:hyperlink r:id="rId16" w:history="1">
        <w:r w:rsidRPr="004D60A0">
          <w:rPr>
            <w:rStyle w:val="a3"/>
            <w:rFonts w:ascii="Times New Roman" w:hAnsi="Times New Roman"/>
            <w:sz w:val="28"/>
            <w:szCs w:val="28"/>
          </w:rPr>
          <w:t>https://e.lanbook.com/book/188883</w:t>
        </w:r>
      </w:hyperlink>
      <w:r w:rsidRPr="004D60A0">
        <w:rPr>
          <w:rFonts w:ascii="Times New Roman" w:hAnsi="Times New Roman"/>
          <w:sz w:val="28"/>
          <w:szCs w:val="28"/>
        </w:rPr>
        <w:t xml:space="preserve">(дата обращения: 15.03.2024). </w:t>
      </w:r>
    </w:p>
    <w:p w:rsidR="002C3E37" w:rsidRPr="004D60A0" w:rsidRDefault="002C3E37" w:rsidP="00720E5D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D60A0">
        <w:rPr>
          <w:rFonts w:ascii="Times New Roman" w:hAnsi="Times New Roman"/>
          <w:sz w:val="28"/>
          <w:szCs w:val="28"/>
        </w:rPr>
        <w:t>Жесткова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, Н. А. Основы теории </w:t>
      </w:r>
      <w:proofErr w:type="gramStart"/>
      <w:r w:rsidRPr="004D60A0">
        <w:rPr>
          <w:rFonts w:ascii="Times New Roman" w:hAnsi="Times New Roman"/>
          <w:sz w:val="28"/>
          <w:szCs w:val="28"/>
        </w:rPr>
        <w:t>коммуникации 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учебное пособие / Н. А. </w:t>
      </w:r>
      <w:proofErr w:type="spellStart"/>
      <w:r w:rsidRPr="004D60A0">
        <w:rPr>
          <w:rFonts w:ascii="Times New Roman" w:hAnsi="Times New Roman"/>
          <w:sz w:val="28"/>
          <w:szCs w:val="28"/>
        </w:rPr>
        <w:t>Жесткова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. – </w:t>
      </w:r>
      <w:proofErr w:type="gramStart"/>
      <w:r w:rsidRPr="004D60A0">
        <w:rPr>
          <w:rFonts w:ascii="Times New Roman" w:hAnsi="Times New Roman"/>
          <w:sz w:val="28"/>
          <w:szCs w:val="28"/>
        </w:rPr>
        <w:t>Самара 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ПГУТИ, 2021. – 149 с. – </w:t>
      </w:r>
      <w:proofErr w:type="gramStart"/>
      <w:r w:rsidRPr="004D60A0">
        <w:rPr>
          <w:rFonts w:ascii="Times New Roman" w:hAnsi="Times New Roman"/>
          <w:sz w:val="28"/>
          <w:szCs w:val="28"/>
        </w:rPr>
        <w:t>Текст 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электронный // Лань : </w:t>
      </w:r>
      <w:proofErr w:type="spellStart"/>
      <w:r w:rsidRPr="004D60A0">
        <w:rPr>
          <w:rFonts w:ascii="Times New Roman" w:hAnsi="Times New Roman"/>
          <w:sz w:val="28"/>
          <w:szCs w:val="28"/>
        </w:rPr>
        <w:lastRenderedPageBreak/>
        <w:t>электронно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–библиотечная система. – URL: </w:t>
      </w:r>
      <w:hyperlink r:id="rId17" w:history="1">
        <w:r w:rsidRPr="004D60A0">
          <w:rPr>
            <w:rStyle w:val="a3"/>
            <w:rFonts w:ascii="Times New Roman" w:hAnsi="Times New Roman"/>
            <w:sz w:val="28"/>
            <w:szCs w:val="28"/>
          </w:rPr>
          <w:t>https://e.lanbook.com/book/301235</w:t>
        </w:r>
      </w:hyperlink>
      <w:r w:rsidRPr="004D60A0">
        <w:rPr>
          <w:rFonts w:ascii="Times New Roman" w:hAnsi="Times New Roman"/>
          <w:sz w:val="28"/>
          <w:szCs w:val="28"/>
        </w:rPr>
        <w:t xml:space="preserve">(дата обращения: 15.03.2024). </w:t>
      </w:r>
    </w:p>
    <w:p w:rsidR="002C3E37" w:rsidRPr="004D60A0" w:rsidRDefault="002C3E37" w:rsidP="00A80FE7">
      <w:pPr>
        <w:pStyle w:val="2"/>
        <w:spacing w:before="0"/>
        <w:rPr>
          <w:i/>
          <w:sz w:val="28"/>
          <w:szCs w:val="28"/>
        </w:rPr>
      </w:pPr>
      <w:bookmarkStart w:id="23" w:name="_Toc161768093"/>
      <w:r w:rsidRPr="004D60A0">
        <w:rPr>
          <w:sz w:val="28"/>
          <w:szCs w:val="28"/>
        </w:rPr>
        <w:t>Раздел 3 Содержание и виды рекламных коммуникаций</w:t>
      </w:r>
      <w:bookmarkEnd w:id="23"/>
    </w:p>
    <w:p w:rsidR="002C3E37" w:rsidRPr="004D60A0" w:rsidRDefault="002C3E37" w:rsidP="0051101D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D60A0">
        <w:rPr>
          <w:rFonts w:ascii="Times New Roman" w:hAnsi="Times New Roman"/>
          <w:sz w:val="28"/>
          <w:szCs w:val="28"/>
        </w:rPr>
        <w:t xml:space="preserve">Понятие рекламного обращения, этапы </w:t>
      </w:r>
      <w:proofErr w:type="spellStart"/>
      <w:r w:rsidRPr="004D60A0">
        <w:rPr>
          <w:rFonts w:ascii="Times New Roman" w:hAnsi="Times New Roman"/>
          <w:sz w:val="28"/>
          <w:szCs w:val="28"/>
        </w:rPr>
        <w:t>итехнологии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 процесса </w:t>
      </w:r>
      <w:proofErr w:type="spellStart"/>
      <w:proofErr w:type="gramStart"/>
      <w:r w:rsidRPr="004D60A0">
        <w:rPr>
          <w:rFonts w:ascii="Times New Roman" w:hAnsi="Times New Roman"/>
          <w:sz w:val="28"/>
          <w:szCs w:val="28"/>
        </w:rPr>
        <w:t>егоразработки.Содержание</w:t>
      </w:r>
      <w:proofErr w:type="spellEnd"/>
      <w:proofErr w:type="gramEnd"/>
      <w:r w:rsidRPr="004D60A0">
        <w:rPr>
          <w:rFonts w:ascii="Times New Roman" w:hAnsi="Times New Roman"/>
          <w:sz w:val="28"/>
          <w:szCs w:val="28"/>
        </w:rPr>
        <w:t xml:space="preserve">, форма </w:t>
      </w:r>
      <w:proofErr w:type="spellStart"/>
      <w:r w:rsidRPr="004D60A0">
        <w:rPr>
          <w:rFonts w:ascii="Times New Roman" w:hAnsi="Times New Roman"/>
          <w:sz w:val="28"/>
          <w:szCs w:val="28"/>
        </w:rPr>
        <w:t>иструктура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60A0">
        <w:rPr>
          <w:rFonts w:ascii="Times New Roman" w:hAnsi="Times New Roman"/>
          <w:sz w:val="28"/>
          <w:szCs w:val="28"/>
        </w:rPr>
        <w:t>рекламногообращения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. Каналы </w:t>
      </w:r>
      <w:proofErr w:type="spellStart"/>
      <w:r w:rsidRPr="004D60A0">
        <w:rPr>
          <w:rFonts w:ascii="Times New Roman" w:hAnsi="Times New Roman"/>
          <w:sz w:val="28"/>
          <w:szCs w:val="28"/>
        </w:rPr>
        <w:t>рекламнойкоммуникации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D60A0">
        <w:rPr>
          <w:rFonts w:ascii="Times New Roman" w:hAnsi="Times New Roman"/>
          <w:sz w:val="28"/>
          <w:szCs w:val="28"/>
        </w:rPr>
        <w:t>Понятиерекламных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4D60A0">
        <w:rPr>
          <w:rFonts w:ascii="Times New Roman" w:hAnsi="Times New Roman"/>
          <w:sz w:val="28"/>
          <w:szCs w:val="28"/>
        </w:rPr>
        <w:t>медиа.Реклама</w:t>
      </w:r>
      <w:proofErr w:type="spellEnd"/>
      <w:proofErr w:type="gramEnd"/>
      <w:r w:rsidRPr="004D60A0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D60A0">
        <w:rPr>
          <w:rFonts w:ascii="Times New Roman" w:hAnsi="Times New Roman"/>
          <w:sz w:val="28"/>
          <w:szCs w:val="28"/>
        </w:rPr>
        <w:t>прессе.Полиграфическаяреклама.Телевизионная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 реклама </w:t>
      </w:r>
      <w:proofErr w:type="spellStart"/>
      <w:r w:rsidRPr="004D60A0">
        <w:rPr>
          <w:rFonts w:ascii="Times New Roman" w:hAnsi="Times New Roman"/>
          <w:sz w:val="28"/>
          <w:szCs w:val="28"/>
        </w:rPr>
        <w:t>иреклама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4D60A0">
        <w:rPr>
          <w:rFonts w:ascii="Times New Roman" w:hAnsi="Times New Roman"/>
          <w:sz w:val="28"/>
          <w:szCs w:val="28"/>
        </w:rPr>
        <w:t>радио.Наружная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60A0">
        <w:rPr>
          <w:rFonts w:ascii="Times New Roman" w:hAnsi="Times New Roman"/>
          <w:sz w:val="28"/>
          <w:szCs w:val="28"/>
        </w:rPr>
        <w:t>реклама.Транспортная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(транзитная реклама).Компьютерная реклама. Мобильная </w:t>
      </w:r>
      <w:proofErr w:type="spellStart"/>
      <w:proofErr w:type="gramStart"/>
      <w:r w:rsidRPr="004D60A0">
        <w:rPr>
          <w:rFonts w:ascii="Times New Roman" w:hAnsi="Times New Roman"/>
          <w:sz w:val="28"/>
          <w:szCs w:val="28"/>
        </w:rPr>
        <w:t>реклама.Реклама</w:t>
      </w:r>
      <w:proofErr w:type="spellEnd"/>
      <w:proofErr w:type="gramEnd"/>
      <w:r w:rsidRPr="004D60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60A0">
        <w:rPr>
          <w:rFonts w:ascii="Times New Roman" w:hAnsi="Times New Roman"/>
          <w:sz w:val="28"/>
          <w:szCs w:val="28"/>
        </w:rPr>
        <w:t>нанестандартныхносителях.Основные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 подходы </w:t>
      </w:r>
      <w:proofErr w:type="spellStart"/>
      <w:r w:rsidRPr="004D60A0">
        <w:rPr>
          <w:rFonts w:ascii="Times New Roman" w:hAnsi="Times New Roman"/>
          <w:sz w:val="28"/>
          <w:szCs w:val="28"/>
        </w:rPr>
        <w:t>кразработке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60A0">
        <w:rPr>
          <w:rFonts w:ascii="Times New Roman" w:hAnsi="Times New Roman"/>
          <w:sz w:val="28"/>
          <w:szCs w:val="28"/>
        </w:rPr>
        <w:t>медиаплана.Основные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60A0">
        <w:rPr>
          <w:rFonts w:ascii="Times New Roman" w:hAnsi="Times New Roman"/>
          <w:sz w:val="28"/>
          <w:szCs w:val="28"/>
        </w:rPr>
        <w:t>показателимедиапланирования</w:t>
      </w:r>
      <w:proofErr w:type="spellEnd"/>
      <w:r w:rsidRPr="004D60A0">
        <w:rPr>
          <w:rFonts w:ascii="Times New Roman" w:hAnsi="Times New Roman"/>
          <w:sz w:val="28"/>
          <w:szCs w:val="28"/>
        </w:rPr>
        <w:t>.</w:t>
      </w:r>
    </w:p>
    <w:p w:rsidR="002C3E37" w:rsidRPr="004D60A0" w:rsidRDefault="002C3E37" w:rsidP="00720E5D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D60A0">
        <w:rPr>
          <w:rFonts w:ascii="Times New Roman" w:hAnsi="Times New Roman"/>
          <w:sz w:val="28"/>
          <w:szCs w:val="28"/>
        </w:rPr>
        <w:t>Дополнительная литература:</w:t>
      </w:r>
    </w:p>
    <w:p w:rsidR="002C3E37" w:rsidRPr="004D60A0" w:rsidRDefault="002C3E37" w:rsidP="00720E5D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D60A0">
        <w:rPr>
          <w:rFonts w:ascii="Times New Roman" w:hAnsi="Times New Roman"/>
          <w:sz w:val="28"/>
          <w:szCs w:val="28"/>
        </w:rPr>
        <w:t xml:space="preserve">Костылева, Н. В. Управление коммуникациями в </w:t>
      </w:r>
      <w:proofErr w:type="gramStart"/>
      <w:r w:rsidRPr="004D60A0">
        <w:rPr>
          <w:rFonts w:ascii="Times New Roman" w:hAnsi="Times New Roman"/>
          <w:sz w:val="28"/>
          <w:szCs w:val="28"/>
        </w:rPr>
        <w:t>менеджменте 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учебное пособие / Н. В. Костылева, И. В. </w:t>
      </w:r>
      <w:proofErr w:type="spellStart"/>
      <w:r w:rsidRPr="004D60A0">
        <w:rPr>
          <w:rFonts w:ascii="Times New Roman" w:hAnsi="Times New Roman"/>
          <w:sz w:val="28"/>
          <w:szCs w:val="28"/>
        </w:rPr>
        <w:t>Котляревская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, Ю. А. Мальцева. – </w:t>
      </w:r>
      <w:proofErr w:type="gramStart"/>
      <w:r w:rsidRPr="004D60A0">
        <w:rPr>
          <w:rFonts w:ascii="Times New Roman" w:hAnsi="Times New Roman"/>
          <w:sz w:val="28"/>
          <w:szCs w:val="28"/>
        </w:rPr>
        <w:t>Екатеринбург 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60A0">
        <w:rPr>
          <w:rFonts w:ascii="Times New Roman" w:hAnsi="Times New Roman"/>
          <w:sz w:val="28"/>
          <w:szCs w:val="28"/>
        </w:rPr>
        <w:t>УрФУ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, 2017. – 127 с. – ISBN 978–5–7996–2129–2. – </w:t>
      </w:r>
      <w:proofErr w:type="gramStart"/>
      <w:r w:rsidRPr="004D60A0">
        <w:rPr>
          <w:rFonts w:ascii="Times New Roman" w:hAnsi="Times New Roman"/>
          <w:sz w:val="28"/>
          <w:szCs w:val="28"/>
        </w:rPr>
        <w:t>Текст 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электронный // Лань : </w:t>
      </w:r>
      <w:proofErr w:type="spellStart"/>
      <w:r w:rsidRPr="004D60A0">
        <w:rPr>
          <w:rFonts w:ascii="Times New Roman" w:hAnsi="Times New Roman"/>
          <w:sz w:val="28"/>
          <w:szCs w:val="28"/>
        </w:rPr>
        <w:t>электронно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–библиотечная система. – URL: </w:t>
      </w:r>
      <w:hyperlink r:id="rId18" w:history="1">
        <w:r w:rsidRPr="004D60A0">
          <w:rPr>
            <w:rStyle w:val="a3"/>
            <w:rFonts w:ascii="Times New Roman" w:hAnsi="Times New Roman"/>
            <w:sz w:val="28"/>
            <w:szCs w:val="28"/>
          </w:rPr>
          <w:t>https://e.lanbook.com/book/169978</w:t>
        </w:r>
      </w:hyperlink>
      <w:r w:rsidRPr="004D60A0">
        <w:rPr>
          <w:rFonts w:ascii="Times New Roman" w:hAnsi="Times New Roman"/>
          <w:sz w:val="28"/>
          <w:szCs w:val="28"/>
        </w:rPr>
        <w:t xml:space="preserve">(дата обращения: 15.03.2024). </w:t>
      </w:r>
    </w:p>
    <w:p w:rsidR="002C3E37" w:rsidRPr="004D60A0" w:rsidRDefault="002C3E37" w:rsidP="00720E5D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D60A0">
        <w:rPr>
          <w:rFonts w:ascii="Times New Roman" w:hAnsi="Times New Roman"/>
          <w:sz w:val="28"/>
          <w:szCs w:val="28"/>
        </w:rPr>
        <w:t>Смолькин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, В. П. Управление качеством услуг в </w:t>
      </w:r>
      <w:proofErr w:type="gramStart"/>
      <w:r w:rsidRPr="004D60A0">
        <w:rPr>
          <w:rFonts w:ascii="Times New Roman" w:hAnsi="Times New Roman"/>
          <w:sz w:val="28"/>
          <w:szCs w:val="28"/>
        </w:rPr>
        <w:t>туризме 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60A0">
        <w:rPr>
          <w:rFonts w:ascii="Times New Roman" w:hAnsi="Times New Roman"/>
          <w:sz w:val="28"/>
          <w:szCs w:val="28"/>
        </w:rPr>
        <w:t>учебно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–методическое пособие / В. П. </w:t>
      </w:r>
      <w:proofErr w:type="spellStart"/>
      <w:r w:rsidRPr="004D60A0">
        <w:rPr>
          <w:rFonts w:ascii="Times New Roman" w:hAnsi="Times New Roman"/>
          <w:sz w:val="28"/>
          <w:szCs w:val="28"/>
        </w:rPr>
        <w:t>Смолькин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. – </w:t>
      </w:r>
      <w:proofErr w:type="gramStart"/>
      <w:r w:rsidRPr="004D60A0">
        <w:rPr>
          <w:rFonts w:ascii="Times New Roman" w:hAnsi="Times New Roman"/>
          <w:sz w:val="28"/>
          <w:szCs w:val="28"/>
        </w:rPr>
        <w:t>Ульяновск 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60A0">
        <w:rPr>
          <w:rFonts w:ascii="Times New Roman" w:hAnsi="Times New Roman"/>
          <w:sz w:val="28"/>
          <w:szCs w:val="28"/>
        </w:rPr>
        <w:t>УлГУ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, 2021. – 89 с. – </w:t>
      </w:r>
      <w:proofErr w:type="gramStart"/>
      <w:r w:rsidRPr="004D60A0">
        <w:rPr>
          <w:rFonts w:ascii="Times New Roman" w:hAnsi="Times New Roman"/>
          <w:sz w:val="28"/>
          <w:szCs w:val="28"/>
        </w:rPr>
        <w:t>Текст 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электронный // Лань : </w:t>
      </w:r>
      <w:proofErr w:type="spellStart"/>
      <w:r w:rsidRPr="004D60A0">
        <w:rPr>
          <w:rFonts w:ascii="Times New Roman" w:hAnsi="Times New Roman"/>
          <w:sz w:val="28"/>
          <w:szCs w:val="28"/>
        </w:rPr>
        <w:t>электронно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–библиотечная система. – URL: </w:t>
      </w:r>
      <w:hyperlink r:id="rId19" w:history="1">
        <w:r w:rsidRPr="004D60A0">
          <w:rPr>
            <w:rStyle w:val="a3"/>
            <w:rFonts w:ascii="Times New Roman" w:hAnsi="Times New Roman"/>
            <w:sz w:val="28"/>
            <w:szCs w:val="28"/>
          </w:rPr>
          <w:t>https://e.lanbook.com/book/314546</w:t>
        </w:r>
      </w:hyperlink>
      <w:r w:rsidRPr="004D60A0">
        <w:rPr>
          <w:rFonts w:ascii="Times New Roman" w:hAnsi="Times New Roman"/>
          <w:sz w:val="28"/>
          <w:szCs w:val="28"/>
        </w:rPr>
        <w:t xml:space="preserve">(дата обращения: 15.03.2024). </w:t>
      </w:r>
    </w:p>
    <w:p w:rsidR="002C3E37" w:rsidRPr="004D60A0" w:rsidRDefault="002C3E37" w:rsidP="00720E5D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D60A0">
        <w:rPr>
          <w:rFonts w:ascii="Times New Roman" w:hAnsi="Times New Roman"/>
          <w:sz w:val="28"/>
          <w:szCs w:val="28"/>
        </w:rPr>
        <w:t>Горнштейн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, М. Ю. Современный </w:t>
      </w:r>
      <w:proofErr w:type="gramStart"/>
      <w:r w:rsidRPr="004D60A0">
        <w:rPr>
          <w:rFonts w:ascii="Times New Roman" w:hAnsi="Times New Roman"/>
          <w:sz w:val="28"/>
          <w:szCs w:val="28"/>
        </w:rPr>
        <w:t>маркетинг 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монография / М. Ю. </w:t>
      </w:r>
      <w:proofErr w:type="spellStart"/>
      <w:r w:rsidRPr="004D60A0">
        <w:rPr>
          <w:rFonts w:ascii="Times New Roman" w:hAnsi="Times New Roman"/>
          <w:sz w:val="28"/>
          <w:szCs w:val="28"/>
        </w:rPr>
        <w:t>Горнштейн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. – </w:t>
      </w:r>
      <w:proofErr w:type="gramStart"/>
      <w:r w:rsidRPr="004D60A0">
        <w:rPr>
          <w:rFonts w:ascii="Times New Roman" w:hAnsi="Times New Roman"/>
          <w:sz w:val="28"/>
          <w:szCs w:val="28"/>
        </w:rPr>
        <w:t>Москва 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Дашков и К, 2017. – 404 с. – ISBN 978–5–394–02909–7. – </w:t>
      </w:r>
      <w:proofErr w:type="gramStart"/>
      <w:r w:rsidRPr="004D60A0">
        <w:rPr>
          <w:rFonts w:ascii="Times New Roman" w:hAnsi="Times New Roman"/>
          <w:sz w:val="28"/>
          <w:szCs w:val="28"/>
        </w:rPr>
        <w:t>Текст 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электронный // Лань : </w:t>
      </w:r>
      <w:proofErr w:type="spellStart"/>
      <w:r w:rsidRPr="004D60A0">
        <w:rPr>
          <w:rFonts w:ascii="Times New Roman" w:hAnsi="Times New Roman"/>
          <w:sz w:val="28"/>
          <w:szCs w:val="28"/>
        </w:rPr>
        <w:t>электронно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–библиотечная система. – URL: </w:t>
      </w:r>
      <w:hyperlink r:id="rId20" w:history="1">
        <w:r w:rsidRPr="004D60A0">
          <w:rPr>
            <w:rStyle w:val="a3"/>
            <w:rFonts w:ascii="Times New Roman" w:hAnsi="Times New Roman"/>
            <w:sz w:val="28"/>
            <w:szCs w:val="28"/>
          </w:rPr>
          <w:t>https://e.lanbook.com/book/103736</w:t>
        </w:r>
      </w:hyperlink>
      <w:r w:rsidRPr="004D60A0">
        <w:rPr>
          <w:rFonts w:ascii="Times New Roman" w:hAnsi="Times New Roman"/>
          <w:sz w:val="28"/>
          <w:szCs w:val="28"/>
        </w:rPr>
        <w:t xml:space="preserve">(дата обращения: 15.03.2024). </w:t>
      </w:r>
    </w:p>
    <w:p w:rsidR="002C3E37" w:rsidRPr="004D60A0" w:rsidRDefault="002C3E37" w:rsidP="003F3151">
      <w:pPr>
        <w:ind w:firstLine="709"/>
        <w:rPr>
          <w:szCs w:val="28"/>
        </w:rPr>
      </w:pPr>
      <w:r w:rsidRPr="004D60A0">
        <w:rPr>
          <w:szCs w:val="28"/>
        </w:rPr>
        <w:t xml:space="preserve">Головлева, Е. Л. Массовые коммуникации и </w:t>
      </w:r>
      <w:proofErr w:type="spellStart"/>
      <w:proofErr w:type="gramStart"/>
      <w:r w:rsidRPr="004D60A0">
        <w:rPr>
          <w:szCs w:val="28"/>
        </w:rPr>
        <w:t>медиапланирование</w:t>
      </w:r>
      <w:proofErr w:type="spellEnd"/>
      <w:r w:rsidRPr="004D60A0">
        <w:rPr>
          <w:szCs w:val="28"/>
        </w:rPr>
        <w:t xml:space="preserve"> :</w:t>
      </w:r>
      <w:proofErr w:type="gramEnd"/>
      <w:r w:rsidRPr="004D60A0">
        <w:rPr>
          <w:szCs w:val="28"/>
        </w:rPr>
        <w:t xml:space="preserve"> учебное пособие / Е. Л. Головлева. – </w:t>
      </w:r>
      <w:proofErr w:type="gramStart"/>
      <w:r w:rsidRPr="004D60A0">
        <w:rPr>
          <w:szCs w:val="28"/>
        </w:rPr>
        <w:t>Москва :</w:t>
      </w:r>
      <w:proofErr w:type="gramEnd"/>
      <w:r w:rsidRPr="004D60A0">
        <w:rPr>
          <w:szCs w:val="28"/>
        </w:rPr>
        <w:t xml:space="preserve"> Академический Проект, 2020. – 250 с. – ISBN 978–5–8291–2675–9. – </w:t>
      </w:r>
      <w:proofErr w:type="gramStart"/>
      <w:r w:rsidRPr="004D60A0">
        <w:rPr>
          <w:szCs w:val="28"/>
        </w:rPr>
        <w:t>Текст :</w:t>
      </w:r>
      <w:proofErr w:type="gramEnd"/>
      <w:r w:rsidRPr="004D60A0">
        <w:rPr>
          <w:szCs w:val="28"/>
        </w:rPr>
        <w:t xml:space="preserve"> электронный // Лань : </w:t>
      </w:r>
      <w:proofErr w:type="spellStart"/>
      <w:r w:rsidRPr="004D60A0">
        <w:rPr>
          <w:szCs w:val="28"/>
        </w:rPr>
        <w:t>электронно</w:t>
      </w:r>
      <w:proofErr w:type="spellEnd"/>
      <w:r w:rsidRPr="004D60A0">
        <w:rPr>
          <w:szCs w:val="28"/>
        </w:rPr>
        <w:t xml:space="preserve">–библиотечная система. – URL: </w:t>
      </w:r>
      <w:hyperlink r:id="rId21" w:history="1">
        <w:r w:rsidRPr="004D60A0">
          <w:rPr>
            <w:rStyle w:val="a3"/>
            <w:szCs w:val="28"/>
          </w:rPr>
          <w:t>https://e.lanbook.com/book/133153</w:t>
        </w:r>
      </w:hyperlink>
      <w:r w:rsidRPr="004D60A0">
        <w:rPr>
          <w:szCs w:val="28"/>
        </w:rPr>
        <w:t xml:space="preserve">(дата обращения: 15.03.2024). </w:t>
      </w:r>
    </w:p>
    <w:p w:rsidR="002C3E37" w:rsidRPr="004D60A0" w:rsidRDefault="002C3E37" w:rsidP="003F3151">
      <w:pPr>
        <w:ind w:firstLine="709"/>
        <w:rPr>
          <w:szCs w:val="28"/>
        </w:rPr>
      </w:pPr>
      <w:r w:rsidRPr="004D60A0">
        <w:rPr>
          <w:szCs w:val="28"/>
        </w:rPr>
        <w:t xml:space="preserve">Романычева, Э. Т. Дизайн и реклама. Компьютерные технологии: Справочное и практическое </w:t>
      </w:r>
      <w:proofErr w:type="gramStart"/>
      <w:r w:rsidRPr="004D60A0">
        <w:rPr>
          <w:szCs w:val="28"/>
        </w:rPr>
        <w:t>руководство :</w:t>
      </w:r>
      <w:proofErr w:type="gramEnd"/>
      <w:r w:rsidRPr="004D60A0">
        <w:rPr>
          <w:szCs w:val="28"/>
        </w:rPr>
        <w:t xml:space="preserve"> справочное пособие / Э. Т. Романычева, О. Г. </w:t>
      </w:r>
      <w:proofErr w:type="spellStart"/>
      <w:r w:rsidRPr="004D60A0">
        <w:rPr>
          <w:szCs w:val="28"/>
        </w:rPr>
        <w:t>Яцюк</w:t>
      </w:r>
      <w:proofErr w:type="spellEnd"/>
      <w:r w:rsidRPr="004D60A0">
        <w:rPr>
          <w:szCs w:val="28"/>
        </w:rPr>
        <w:t xml:space="preserve">. – </w:t>
      </w:r>
      <w:proofErr w:type="gramStart"/>
      <w:r w:rsidRPr="004D60A0">
        <w:rPr>
          <w:szCs w:val="28"/>
        </w:rPr>
        <w:t>Москва :</w:t>
      </w:r>
      <w:proofErr w:type="gramEnd"/>
      <w:r w:rsidRPr="004D60A0">
        <w:rPr>
          <w:szCs w:val="28"/>
        </w:rPr>
        <w:t xml:space="preserve"> ДМК Пресс, 2006. – 432 с. – ISBN 5–89818–034–6. – </w:t>
      </w:r>
      <w:proofErr w:type="gramStart"/>
      <w:r w:rsidRPr="004D60A0">
        <w:rPr>
          <w:szCs w:val="28"/>
        </w:rPr>
        <w:t>Текст :</w:t>
      </w:r>
      <w:proofErr w:type="gramEnd"/>
      <w:r w:rsidRPr="004D60A0">
        <w:rPr>
          <w:szCs w:val="28"/>
        </w:rPr>
        <w:t xml:space="preserve"> электронный // Лань : </w:t>
      </w:r>
      <w:proofErr w:type="spellStart"/>
      <w:r w:rsidRPr="004D60A0">
        <w:rPr>
          <w:szCs w:val="28"/>
        </w:rPr>
        <w:t>электронно</w:t>
      </w:r>
      <w:proofErr w:type="spellEnd"/>
      <w:r w:rsidRPr="004D60A0">
        <w:rPr>
          <w:szCs w:val="28"/>
        </w:rPr>
        <w:t xml:space="preserve">–библиотечная система. – URL: </w:t>
      </w:r>
      <w:hyperlink r:id="rId22" w:history="1">
        <w:r w:rsidRPr="004D60A0">
          <w:rPr>
            <w:rStyle w:val="a3"/>
            <w:szCs w:val="28"/>
          </w:rPr>
          <w:t>https://e.lanbook.com/book/1102</w:t>
        </w:r>
      </w:hyperlink>
      <w:r w:rsidRPr="004D60A0">
        <w:rPr>
          <w:szCs w:val="28"/>
        </w:rPr>
        <w:t xml:space="preserve">(дата обращения: 15.03.2024). </w:t>
      </w:r>
    </w:p>
    <w:p w:rsidR="002C3E37" w:rsidRPr="004D60A0" w:rsidRDefault="002C3E37" w:rsidP="00A80FE7">
      <w:pPr>
        <w:pStyle w:val="2"/>
        <w:spacing w:before="0"/>
        <w:rPr>
          <w:sz w:val="28"/>
          <w:szCs w:val="28"/>
        </w:rPr>
      </w:pPr>
      <w:bookmarkStart w:id="24" w:name="_Toc161768094"/>
      <w:r w:rsidRPr="004D60A0">
        <w:rPr>
          <w:sz w:val="28"/>
          <w:szCs w:val="28"/>
        </w:rPr>
        <w:t>Раздел 4 Содержание и направления профессиональной деятельности в сфере связей с общественностью</w:t>
      </w:r>
      <w:bookmarkEnd w:id="24"/>
    </w:p>
    <w:p w:rsidR="002C3E37" w:rsidRPr="004D60A0" w:rsidRDefault="002C3E37" w:rsidP="0014097B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D60A0">
        <w:rPr>
          <w:rFonts w:ascii="Times New Roman" w:hAnsi="Times New Roman"/>
          <w:sz w:val="28"/>
          <w:szCs w:val="28"/>
        </w:rPr>
        <w:t xml:space="preserve">Определение, цели и задачи связей с </w:t>
      </w:r>
      <w:proofErr w:type="spellStart"/>
      <w:r w:rsidRPr="004D60A0">
        <w:rPr>
          <w:rFonts w:ascii="Times New Roman" w:hAnsi="Times New Roman"/>
          <w:sz w:val="28"/>
          <w:szCs w:val="28"/>
        </w:rPr>
        <w:t>общественностью.Функции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 и инструменты связей с общественностью, их применение в различных сферах </w:t>
      </w:r>
      <w:proofErr w:type="spellStart"/>
      <w:r w:rsidRPr="004D60A0">
        <w:rPr>
          <w:rFonts w:ascii="Times New Roman" w:hAnsi="Times New Roman"/>
          <w:sz w:val="28"/>
          <w:szCs w:val="28"/>
        </w:rPr>
        <w:t>деятельности.Организация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 работы отделов по связям с общественностью и PR–</w:t>
      </w:r>
      <w:proofErr w:type="spellStart"/>
      <w:r w:rsidRPr="004D60A0">
        <w:rPr>
          <w:rFonts w:ascii="Times New Roman" w:hAnsi="Times New Roman"/>
          <w:sz w:val="28"/>
          <w:szCs w:val="28"/>
        </w:rPr>
        <w:t>агентств.Стратегическое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 планирование и определение ключевых направлений деятельности для формирования позитивного имиджа </w:t>
      </w:r>
      <w:proofErr w:type="spellStart"/>
      <w:r w:rsidRPr="004D60A0">
        <w:rPr>
          <w:rFonts w:ascii="Times New Roman" w:hAnsi="Times New Roman"/>
          <w:sz w:val="28"/>
          <w:szCs w:val="28"/>
        </w:rPr>
        <w:t>организации.Составление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 и реализация PR–кампаний, оценка их </w:t>
      </w:r>
      <w:proofErr w:type="spellStart"/>
      <w:r w:rsidRPr="004D60A0">
        <w:rPr>
          <w:rFonts w:ascii="Times New Roman" w:hAnsi="Times New Roman"/>
          <w:sz w:val="28"/>
          <w:szCs w:val="28"/>
        </w:rPr>
        <w:t>эффективности.Кризисный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 PR: прогнозирование и управление негативными ситуациями, минимизация их последствий.</w:t>
      </w:r>
    </w:p>
    <w:p w:rsidR="002C3E37" w:rsidRPr="004D60A0" w:rsidRDefault="002C3E37" w:rsidP="0014097B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D60A0">
        <w:rPr>
          <w:rFonts w:ascii="Times New Roman" w:hAnsi="Times New Roman"/>
          <w:sz w:val="28"/>
          <w:szCs w:val="28"/>
        </w:rPr>
        <w:lastRenderedPageBreak/>
        <w:t>Дополнительная литература:</w:t>
      </w:r>
    </w:p>
    <w:p w:rsidR="002C3E37" w:rsidRPr="004D60A0" w:rsidRDefault="002C3E37" w:rsidP="0014097B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D60A0">
        <w:rPr>
          <w:rFonts w:ascii="Times New Roman" w:hAnsi="Times New Roman"/>
          <w:sz w:val="28"/>
          <w:szCs w:val="28"/>
        </w:rPr>
        <w:t xml:space="preserve">Долгова, Н. В. Основы рекламы и связей с общественностью в средствах массовой информации: </w:t>
      </w:r>
      <w:proofErr w:type="gramStart"/>
      <w:r w:rsidRPr="004D60A0">
        <w:rPr>
          <w:rFonts w:ascii="Times New Roman" w:hAnsi="Times New Roman"/>
          <w:sz w:val="28"/>
          <w:szCs w:val="28"/>
        </w:rPr>
        <w:t>практикум 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учебное пособие / Н. В. Долгова. – </w:t>
      </w:r>
      <w:proofErr w:type="gramStart"/>
      <w:r w:rsidRPr="004D60A0">
        <w:rPr>
          <w:rFonts w:ascii="Times New Roman" w:hAnsi="Times New Roman"/>
          <w:sz w:val="28"/>
          <w:szCs w:val="28"/>
        </w:rPr>
        <w:t>Рязань 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РГУ имени </w:t>
      </w:r>
      <w:proofErr w:type="spellStart"/>
      <w:r w:rsidRPr="004D60A0">
        <w:rPr>
          <w:rFonts w:ascii="Times New Roman" w:hAnsi="Times New Roman"/>
          <w:sz w:val="28"/>
          <w:szCs w:val="28"/>
        </w:rPr>
        <w:t>С.А.Есенина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, 2021. – 84 с. – ISBN 978–5–907266–52–0. – </w:t>
      </w:r>
      <w:proofErr w:type="gramStart"/>
      <w:r w:rsidRPr="004D60A0">
        <w:rPr>
          <w:rFonts w:ascii="Times New Roman" w:hAnsi="Times New Roman"/>
          <w:sz w:val="28"/>
          <w:szCs w:val="28"/>
        </w:rPr>
        <w:t>Текст 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электронный // Лань : </w:t>
      </w:r>
      <w:proofErr w:type="spellStart"/>
      <w:r w:rsidRPr="004D60A0">
        <w:rPr>
          <w:rFonts w:ascii="Times New Roman" w:hAnsi="Times New Roman"/>
          <w:sz w:val="28"/>
          <w:szCs w:val="28"/>
        </w:rPr>
        <w:t>электронно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–библиотечная система. – URL: </w:t>
      </w:r>
      <w:hyperlink r:id="rId23" w:history="1">
        <w:r w:rsidRPr="004D60A0">
          <w:rPr>
            <w:rStyle w:val="a3"/>
            <w:rFonts w:ascii="Times New Roman" w:hAnsi="Times New Roman"/>
            <w:sz w:val="28"/>
            <w:szCs w:val="28"/>
          </w:rPr>
          <w:t>https://e.lanbook.com/book/177000</w:t>
        </w:r>
      </w:hyperlink>
      <w:r w:rsidRPr="004D60A0">
        <w:rPr>
          <w:rFonts w:ascii="Times New Roman" w:hAnsi="Times New Roman"/>
          <w:sz w:val="28"/>
          <w:szCs w:val="28"/>
        </w:rPr>
        <w:t xml:space="preserve">(дата обращения: 15.03.2024). </w:t>
      </w:r>
    </w:p>
    <w:p w:rsidR="002C3E37" w:rsidRPr="004D60A0" w:rsidRDefault="002C3E37" w:rsidP="0014097B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D60A0">
        <w:rPr>
          <w:rFonts w:ascii="Times New Roman" w:hAnsi="Times New Roman"/>
          <w:sz w:val="28"/>
          <w:szCs w:val="28"/>
        </w:rPr>
        <w:t>Кузнецов</w:t>
      </w:r>
      <w:r w:rsidRPr="004D60A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4D60A0">
        <w:rPr>
          <w:rFonts w:ascii="Times New Roman" w:hAnsi="Times New Roman"/>
          <w:sz w:val="28"/>
          <w:szCs w:val="28"/>
        </w:rPr>
        <w:t>П</w:t>
      </w:r>
      <w:r w:rsidRPr="004D60A0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4D60A0">
        <w:rPr>
          <w:rFonts w:ascii="Times New Roman" w:hAnsi="Times New Roman"/>
          <w:sz w:val="28"/>
          <w:szCs w:val="28"/>
        </w:rPr>
        <w:t>А</w:t>
      </w:r>
      <w:r w:rsidRPr="004D60A0">
        <w:rPr>
          <w:rFonts w:ascii="Times New Roman" w:hAnsi="Times New Roman"/>
          <w:sz w:val="28"/>
          <w:szCs w:val="28"/>
          <w:lang w:val="en-US"/>
        </w:rPr>
        <w:t xml:space="preserve">. Public Relations. </w:t>
      </w:r>
      <w:r w:rsidRPr="004D60A0">
        <w:rPr>
          <w:rFonts w:ascii="Times New Roman" w:hAnsi="Times New Roman"/>
          <w:sz w:val="28"/>
          <w:szCs w:val="28"/>
        </w:rPr>
        <w:t xml:space="preserve">Связи с общественностью для бизнеса: практические приемы и технологии / П. А. Кузнецов. – </w:t>
      </w:r>
      <w:proofErr w:type="gramStart"/>
      <w:r w:rsidRPr="004D60A0">
        <w:rPr>
          <w:rFonts w:ascii="Times New Roman" w:hAnsi="Times New Roman"/>
          <w:sz w:val="28"/>
          <w:szCs w:val="28"/>
        </w:rPr>
        <w:t>Москва 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Дашков и К, 2022. – 296 с. – ISBN 978–5–394–04020–7. – </w:t>
      </w:r>
      <w:proofErr w:type="gramStart"/>
      <w:r w:rsidRPr="004D60A0">
        <w:rPr>
          <w:rFonts w:ascii="Times New Roman" w:hAnsi="Times New Roman"/>
          <w:sz w:val="28"/>
          <w:szCs w:val="28"/>
        </w:rPr>
        <w:t>Текст 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электронный // Лань : </w:t>
      </w:r>
      <w:proofErr w:type="spellStart"/>
      <w:r w:rsidRPr="004D60A0">
        <w:rPr>
          <w:rFonts w:ascii="Times New Roman" w:hAnsi="Times New Roman"/>
          <w:sz w:val="28"/>
          <w:szCs w:val="28"/>
        </w:rPr>
        <w:t>электронно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–библиотечная система. – URL: https://e.lanbook.com/book/277166 (дата обращения: 15.03.2024). </w:t>
      </w:r>
    </w:p>
    <w:p w:rsidR="002C3E37" w:rsidRPr="004D60A0" w:rsidRDefault="002C3E37" w:rsidP="0014097B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D60A0">
        <w:rPr>
          <w:rFonts w:ascii="Times New Roman" w:hAnsi="Times New Roman"/>
          <w:sz w:val="28"/>
          <w:szCs w:val="28"/>
        </w:rPr>
        <w:t xml:space="preserve">Якутина, Е. Н. Организация работы отделов рекламы и PR на </w:t>
      </w:r>
      <w:proofErr w:type="gramStart"/>
      <w:r w:rsidRPr="004D60A0">
        <w:rPr>
          <w:rFonts w:ascii="Times New Roman" w:hAnsi="Times New Roman"/>
          <w:sz w:val="28"/>
          <w:szCs w:val="28"/>
        </w:rPr>
        <w:t>предприятии 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учебное пособие / Е. Н. Якутина. – </w:t>
      </w:r>
      <w:proofErr w:type="gramStart"/>
      <w:r w:rsidRPr="004D60A0">
        <w:rPr>
          <w:rFonts w:ascii="Times New Roman" w:hAnsi="Times New Roman"/>
          <w:sz w:val="28"/>
          <w:szCs w:val="28"/>
        </w:rPr>
        <w:t>Москва 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60A0">
        <w:rPr>
          <w:rFonts w:ascii="Times New Roman" w:hAnsi="Times New Roman"/>
          <w:sz w:val="28"/>
          <w:szCs w:val="28"/>
        </w:rPr>
        <w:t>МосГУ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, 2021. – 276 с. – ISBN 978–5–907410–39–8. – </w:t>
      </w:r>
      <w:proofErr w:type="gramStart"/>
      <w:r w:rsidRPr="004D60A0">
        <w:rPr>
          <w:rFonts w:ascii="Times New Roman" w:hAnsi="Times New Roman"/>
          <w:sz w:val="28"/>
          <w:szCs w:val="28"/>
        </w:rPr>
        <w:t>Текст 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электронный // Лань : </w:t>
      </w:r>
      <w:proofErr w:type="spellStart"/>
      <w:r w:rsidRPr="004D60A0">
        <w:rPr>
          <w:rFonts w:ascii="Times New Roman" w:hAnsi="Times New Roman"/>
          <w:sz w:val="28"/>
          <w:szCs w:val="28"/>
        </w:rPr>
        <w:t>электронно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–библиотечная система. – URL: </w:t>
      </w:r>
      <w:hyperlink r:id="rId24" w:history="1">
        <w:r w:rsidRPr="004D60A0">
          <w:rPr>
            <w:rStyle w:val="a3"/>
            <w:rFonts w:ascii="Times New Roman" w:hAnsi="Times New Roman"/>
            <w:sz w:val="28"/>
            <w:szCs w:val="28"/>
          </w:rPr>
          <w:t>https://e.lanbook.com/book/259394</w:t>
        </w:r>
      </w:hyperlink>
      <w:r w:rsidRPr="004D60A0">
        <w:rPr>
          <w:rFonts w:ascii="Times New Roman" w:hAnsi="Times New Roman"/>
          <w:sz w:val="28"/>
          <w:szCs w:val="28"/>
        </w:rPr>
        <w:t xml:space="preserve">(дата обращения: 15.03.2024). </w:t>
      </w:r>
    </w:p>
    <w:p w:rsidR="002C3E37" w:rsidRPr="004D60A0" w:rsidRDefault="002C3E37" w:rsidP="0014097B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D60A0">
        <w:rPr>
          <w:rFonts w:ascii="Times New Roman" w:hAnsi="Times New Roman"/>
          <w:sz w:val="28"/>
          <w:szCs w:val="28"/>
        </w:rPr>
        <w:t>Емельянов, С. М. Связи с общественностью: управление рисками и кризисными коммуникациями / С. М. Емельянов. – 2–е изд., стер. – Санкт–</w:t>
      </w:r>
      <w:proofErr w:type="gramStart"/>
      <w:r w:rsidRPr="004D60A0">
        <w:rPr>
          <w:rFonts w:ascii="Times New Roman" w:hAnsi="Times New Roman"/>
          <w:sz w:val="28"/>
          <w:szCs w:val="28"/>
        </w:rPr>
        <w:t>Петербург 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Лань, 2024. – 204 с. – ISBN 978–5–507–47338–0. – </w:t>
      </w:r>
      <w:proofErr w:type="gramStart"/>
      <w:r w:rsidRPr="004D60A0">
        <w:rPr>
          <w:rFonts w:ascii="Times New Roman" w:hAnsi="Times New Roman"/>
          <w:sz w:val="28"/>
          <w:szCs w:val="28"/>
        </w:rPr>
        <w:t>Текст 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электронный // Лань : </w:t>
      </w:r>
      <w:proofErr w:type="spellStart"/>
      <w:r w:rsidRPr="004D60A0">
        <w:rPr>
          <w:rFonts w:ascii="Times New Roman" w:hAnsi="Times New Roman"/>
          <w:sz w:val="28"/>
          <w:szCs w:val="28"/>
        </w:rPr>
        <w:t>электронно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–библиотечная система. – URL: </w:t>
      </w:r>
      <w:hyperlink r:id="rId25" w:history="1">
        <w:r w:rsidRPr="004D60A0">
          <w:rPr>
            <w:rStyle w:val="a3"/>
            <w:rFonts w:ascii="Times New Roman" w:hAnsi="Times New Roman"/>
            <w:sz w:val="28"/>
            <w:szCs w:val="28"/>
          </w:rPr>
          <w:t>https://e.lanbook.com/book/362291</w:t>
        </w:r>
      </w:hyperlink>
      <w:r w:rsidRPr="004D60A0">
        <w:rPr>
          <w:rFonts w:ascii="Times New Roman" w:hAnsi="Times New Roman"/>
          <w:sz w:val="28"/>
          <w:szCs w:val="28"/>
        </w:rPr>
        <w:t xml:space="preserve"> (дата обращения: 15.03.2024). </w:t>
      </w:r>
    </w:p>
    <w:p w:rsidR="002C3E37" w:rsidRPr="004D60A0" w:rsidRDefault="002C3E37" w:rsidP="0014097B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D60A0">
        <w:rPr>
          <w:rFonts w:ascii="Times New Roman" w:hAnsi="Times New Roman"/>
          <w:sz w:val="28"/>
          <w:szCs w:val="28"/>
        </w:rPr>
        <w:t>Бушев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, А. Б. Связи с общественностью: кризисная и конфликтная коммуникация в цифровую </w:t>
      </w:r>
      <w:proofErr w:type="gramStart"/>
      <w:r w:rsidRPr="004D60A0">
        <w:rPr>
          <w:rFonts w:ascii="Times New Roman" w:hAnsi="Times New Roman"/>
          <w:sz w:val="28"/>
          <w:szCs w:val="28"/>
        </w:rPr>
        <w:t>эпоху 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учебное пособие для вузов / А. Б. </w:t>
      </w:r>
      <w:proofErr w:type="spellStart"/>
      <w:r w:rsidRPr="004D60A0">
        <w:rPr>
          <w:rFonts w:ascii="Times New Roman" w:hAnsi="Times New Roman"/>
          <w:sz w:val="28"/>
          <w:szCs w:val="28"/>
        </w:rPr>
        <w:t>Бушев</w:t>
      </w:r>
      <w:proofErr w:type="spellEnd"/>
      <w:r w:rsidRPr="004D60A0">
        <w:rPr>
          <w:rFonts w:ascii="Times New Roman" w:hAnsi="Times New Roman"/>
          <w:sz w:val="28"/>
          <w:szCs w:val="28"/>
        </w:rPr>
        <w:t>. – Санкт–</w:t>
      </w:r>
      <w:proofErr w:type="gramStart"/>
      <w:r w:rsidRPr="004D60A0">
        <w:rPr>
          <w:rFonts w:ascii="Times New Roman" w:hAnsi="Times New Roman"/>
          <w:sz w:val="28"/>
          <w:szCs w:val="28"/>
        </w:rPr>
        <w:t>Петербург 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Лань, 2024. – 140 с. – ISBN 978–5–507–48483–6. – </w:t>
      </w:r>
      <w:proofErr w:type="gramStart"/>
      <w:r w:rsidRPr="004D60A0">
        <w:rPr>
          <w:rFonts w:ascii="Times New Roman" w:hAnsi="Times New Roman"/>
          <w:sz w:val="28"/>
          <w:szCs w:val="28"/>
        </w:rPr>
        <w:t>Текст :</w:t>
      </w:r>
      <w:proofErr w:type="gramEnd"/>
      <w:r w:rsidRPr="004D60A0">
        <w:rPr>
          <w:rFonts w:ascii="Times New Roman" w:hAnsi="Times New Roman"/>
          <w:sz w:val="28"/>
          <w:szCs w:val="28"/>
        </w:rPr>
        <w:t xml:space="preserve"> электронный // Лань : </w:t>
      </w:r>
      <w:proofErr w:type="spellStart"/>
      <w:r w:rsidRPr="004D60A0">
        <w:rPr>
          <w:rFonts w:ascii="Times New Roman" w:hAnsi="Times New Roman"/>
          <w:sz w:val="28"/>
          <w:szCs w:val="28"/>
        </w:rPr>
        <w:t>электронно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–библиотечная система. – URL: </w:t>
      </w:r>
      <w:hyperlink r:id="rId26" w:history="1">
        <w:r w:rsidRPr="004D60A0">
          <w:rPr>
            <w:rStyle w:val="a3"/>
            <w:rFonts w:ascii="Times New Roman" w:hAnsi="Times New Roman"/>
            <w:sz w:val="28"/>
            <w:szCs w:val="28"/>
          </w:rPr>
          <w:t>https://e.lanbook.com/book/385982</w:t>
        </w:r>
      </w:hyperlink>
      <w:r w:rsidRPr="004D60A0">
        <w:rPr>
          <w:rFonts w:ascii="Times New Roman" w:hAnsi="Times New Roman"/>
          <w:sz w:val="28"/>
          <w:szCs w:val="28"/>
        </w:rPr>
        <w:t xml:space="preserve"> (дата обращения: 15.03.2024). </w:t>
      </w:r>
    </w:p>
    <w:p w:rsidR="002C3E37" w:rsidRPr="004D60A0" w:rsidRDefault="002C3E37" w:rsidP="00A80FE7">
      <w:pPr>
        <w:pStyle w:val="2"/>
        <w:spacing w:before="0"/>
        <w:rPr>
          <w:i/>
          <w:sz w:val="28"/>
          <w:szCs w:val="28"/>
        </w:rPr>
      </w:pPr>
      <w:bookmarkStart w:id="25" w:name="_Toc161768095"/>
      <w:r w:rsidRPr="004D60A0">
        <w:rPr>
          <w:sz w:val="28"/>
          <w:szCs w:val="28"/>
        </w:rPr>
        <w:t xml:space="preserve">Раздел 5 Новостное производство. </w:t>
      </w:r>
      <w:proofErr w:type="spellStart"/>
      <w:r w:rsidRPr="004D60A0">
        <w:rPr>
          <w:sz w:val="28"/>
          <w:szCs w:val="28"/>
        </w:rPr>
        <w:t>Медиаматериалы.Медиамероприятия</w:t>
      </w:r>
      <w:proofErr w:type="spellEnd"/>
      <w:r w:rsidRPr="004D60A0">
        <w:rPr>
          <w:sz w:val="28"/>
          <w:szCs w:val="28"/>
        </w:rPr>
        <w:t>.</w:t>
      </w:r>
      <w:bookmarkEnd w:id="25"/>
    </w:p>
    <w:p w:rsidR="002C3E37" w:rsidRPr="004D60A0" w:rsidRDefault="002C3E37" w:rsidP="0014097B">
      <w:pPr>
        <w:pStyle w:val="ReportMain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D60A0">
        <w:rPr>
          <w:rFonts w:ascii="Times New Roman" w:hAnsi="Times New Roman"/>
          <w:sz w:val="28"/>
          <w:szCs w:val="28"/>
        </w:rPr>
        <w:t xml:space="preserve">Новости в СМИ. Управление информационными потоками и создание информационных </w:t>
      </w:r>
      <w:proofErr w:type="spellStart"/>
      <w:proofErr w:type="gramStart"/>
      <w:r w:rsidRPr="004D60A0">
        <w:rPr>
          <w:rFonts w:ascii="Times New Roman" w:hAnsi="Times New Roman"/>
          <w:sz w:val="28"/>
          <w:szCs w:val="28"/>
        </w:rPr>
        <w:t>поводов.Приемы</w:t>
      </w:r>
      <w:proofErr w:type="spellEnd"/>
      <w:proofErr w:type="gramEnd"/>
      <w:r w:rsidRPr="004D60A0">
        <w:rPr>
          <w:rFonts w:ascii="Times New Roman" w:hAnsi="Times New Roman"/>
          <w:sz w:val="28"/>
          <w:szCs w:val="28"/>
        </w:rPr>
        <w:t xml:space="preserve"> усиления информационного повода. Факты и </w:t>
      </w:r>
      <w:proofErr w:type="spellStart"/>
      <w:r w:rsidRPr="004D60A0">
        <w:rPr>
          <w:rFonts w:ascii="Times New Roman" w:hAnsi="Times New Roman"/>
          <w:sz w:val="28"/>
          <w:szCs w:val="28"/>
        </w:rPr>
        <w:t>фактчекинг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. Тексты для распространения в СМИ. Тексты для непосредственной публикации в </w:t>
      </w:r>
      <w:proofErr w:type="spellStart"/>
      <w:r w:rsidRPr="004D60A0">
        <w:rPr>
          <w:rFonts w:ascii="Times New Roman" w:hAnsi="Times New Roman"/>
          <w:sz w:val="28"/>
          <w:szCs w:val="28"/>
        </w:rPr>
        <w:t>СМИ.Взаимодействие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 со СМИ: подготовка пресс–релизов, организация пресс–конференций и интервью, мониторинг </w:t>
      </w:r>
      <w:proofErr w:type="spellStart"/>
      <w:proofErr w:type="gramStart"/>
      <w:r w:rsidRPr="004D60A0">
        <w:rPr>
          <w:rFonts w:ascii="Times New Roman" w:hAnsi="Times New Roman"/>
          <w:sz w:val="28"/>
          <w:szCs w:val="28"/>
        </w:rPr>
        <w:t>публикаций.Универсальные</w:t>
      </w:r>
      <w:proofErr w:type="spellEnd"/>
      <w:proofErr w:type="gramEnd"/>
      <w:r w:rsidRPr="004D60A0">
        <w:rPr>
          <w:rFonts w:ascii="Times New Roman" w:hAnsi="Times New Roman"/>
          <w:sz w:val="28"/>
          <w:szCs w:val="28"/>
        </w:rPr>
        <w:t xml:space="preserve"> медиапродукты. Традиционная пресс–конференция. Интернет–конференция. </w:t>
      </w:r>
      <w:proofErr w:type="spellStart"/>
      <w:r w:rsidRPr="004D60A0">
        <w:rPr>
          <w:rFonts w:ascii="Times New Roman" w:hAnsi="Times New Roman"/>
          <w:sz w:val="28"/>
          <w:szCs w:val="28"/>
        </w:rPr>
        <w:t>Брифинг.Организация</w:t>
      </w:r>
      <w:proofErr w:type="spellEnd"/>
      <w:r w:rsidRPr="004D60A0">
        <w:rPr>
          <w:rFonts w:ascii="Times New Roman" w:hAnsi="Times New Roman"/>
          <w:sz w:val="28"/>
          <w:szCs w:val="28"/>
        </w:rPr>
        <w:t xml:space="preserve"> и проведение мероприятий, направленных на формирование и поддержание имиджа компании (выставки, конкурсы, благотворительные акции</w:t>
      </w:r>
      <w:proofErr w:type="gramStart"/>
      <w:r w:rsidRPr="004D60A0">
        <w:rPr>
          <w:rFonts w:ascii="Times New Roman" w:hAnsi="Times New Roman"/>
          <w:sz w:val="28"/>
          <w:szCs w:val="28"/>
        </w:rPr>
        <w:t>).Презентация</w:t>
      </w:r>
      <w:proofErr w:type="gramEnd"/>
      <w:r w:rsidRPr="004D60A0">
        <w:rPr>
          <w:rFonts w:ascii="Times New Roman" w:hAnsi="Times New Roman"/>
          <w:sz w:val="28"/>
          <w:szCs w:val="28"/>
        </w:rPr>
        <w:t>. «Круглый стол». Клубный вечер. Пресс–тур.</w:t>
      </w:r>
    </w:p>
    <w:p w:rsidR="002C3E37" w:rsidRPr="004D60A0" w:rsidRDefault="002C3E37" w:rsidP="003F3151">
      <w:pPr>
        <w:ind w:firstLine="709"/>
        <w:rPr>
          <w:szCs w:val="28"/>
        </w:rPr>
      </w:pPr>
      <w:r w:rsidRPr="004D60A0">
        <w:rPr>
          <w:szCs w:val="28"/>
        </w:rPr>
        <w:t>Кужелева–Саган, И. П. Новостной раздел корпоративного сайта как предмет деятельности PR–</w:t>
      </w:r>
      <w:proofErr w:type="gramStart"/>
      <w:r w:rsidRPr="004D60A0">
        <w:rPr>
          <w:szCs w:val="28"/>
        </w:rPr>
        <w:t>специалиста :</w:t>
      </w:r>
      <w:proofErr w:type="gramEnd"/>
      <w:r w:rsidRPr="004D60A0">
        <w:rPr>
          <w:szCs w:val="28"/>
        </w:rPr>
        <w:t xml:space="preserve"> учебное пособие / И. П. Кужелева–Саган, Н. А. Сучкова. – </w:t>
      </w:r>
      <w:proofErr w:type="gramStart"/>
      <w:r w:rsidRPr="004D60A0">
        <w:rPr>
          <w:szCs w:val="28"/>
        </w:rPr>
        <w:t>Томск :</w:t>
      </w:r>
      <w:proofErr w:type="gramEnd"/>
      <w:r w:rsidRPr="004D60A0">
        <w:rPr>
          <w:szCs w:val="28"/>
        </w:rPr>
        <w:t xml:space="preserve"> ТГУ, 2017. – 70 с. – ISBN 978–5–94621–691–3. –</w:t>
      </w:r>
      <w:proofErr w:type="gramStart"/>
      <w:r w:rsidRPr="004D60A0">
        <w:rPr>
          <w:szCs w:val="28"/>
        </w:rPr>
        <w:t>Текст :</w:t>
      </w:r>
      <w:proofErr w:type="gramEnd"/>
      <w:r w:rsidRPr="004D60A0">
        <w:rPr>
          <w:szCs w:val="28"/>
        </w:rPr>
        <w:t xml:space="preserve"> электронный // Лань : </w:t>
      </w:r>
      <w:proofErr w:type="spellStart"/>
      <w:r w:rsidRPr="004D60A0">
        <w:rPr>
          <w:szCs w:val="28"/>
        </w:rPr>
        <w:t>электронно</w:t>
      </w:r>
      <w:proofErr w:type="spellEnd"/>
      <w:r w:rsidRPr="004D60A0">
        <w:rPr>
          <w:szCs w:val="28"/>
        </w:rPr>
        <w:t xml:space="preserve">–библиотечная система. – URL: </w:t>
      </w:r>
      <w:hyperlink r:id="rId27" w:history="1">
        <w:r w:rsidRPr="004D60A0">
          <w:rPr>
            <w:rStyle w:val="a3"/>
            <w:szCs w:val="28"/>
          </w:rPr>
          <w:t>https://e.lanbook.com/book/112906</w:t>
        </w:r>
      </w:hyperlink>
      <w:r w:rsidRPr="004D60A0">
        <w:rPr>
          <w:szCs w:val="28"/>
        </w:rPr>
        <w:t xml:space="preserve"> (дата обращения: 15.03.2024). </w:t>
      </w:r>
    </w:p>
    <w:p w:rsidR="002C3E37" w:rsidRPr="004D60A0" w:rsidRDefault="002C3E37" w:rsidP="003F3151">
      <w:pPr>
        <w:ind w:firstLine="709"/>
        <w:rPr>
          <w:szCs w:val="28"/>
        </w:rPr>
      </w:pPr>
      <w:proofErr w:type="spellStart"/>
      <w:r w:rsidRPr="004D60A0">
        <w:rPr>
          <w:szCs w:val="28"/>
        </w:rPr>
        <w:lastRenderedPageBreak/>
        <w:t>Руженцева</w:t>
      </w:r>
      <w:proofErr w:type="spellEnd"/>
      <w:r w:rsidRPr="004D60A0">
        <w:rPr>
          <w:szCs w:val="28"/>
        </w:rPr>
        <w:t xml:space="preserve">, Н. Б. Методология и методики анализа </w:t>
      </w:r>
      <w:proofErr w:type="spellStart"/>
      <w:r w:rsidRPr="004D60A0">
        <w:rPr>
          <w:szCs w:val="28"/>
        </w:rPr>
        <w:t>массмедийного</w:t>
      </w:r>
      <w:proofErr w:type="spellEnd"/>
      <w:r w:rsidRPr="004D60A0">
        <w:rPr>
          <w:szCs w:val="28"/>
        </w:rPr>
        <w:t xml:space="preserve"> политического </w:t>
      </w:r>
      <w:proofErr w:type="gramStart"/>
      <w:r w:rsidRPr="004D60A0">
        <w:rPr>
          <w:szCs w:val="28"/>
        </w:rPr>
        <w:t>текста :</w:t>
      </w:r>
      <w:proofErr w:type="gramEnd"/>
      <w:r w:rsidRPr="004D60A0">
        <w:rPr>
          <w:szCs w:val="28"/>
        </w:rPr>
        <w:t xml:space="preserve"> монография / Н. Б. </w:t>
      </w:r>
      <w:proofErr w:type="spellStart"/>
      <w:r w:rsidRPr="004D60A0">
        <w:rPr>
          <w:szCs w:val="28"/>
        </w:rPr>
        <w:t>Руженцева</w:t>
      </w:r>
      <w:proofErr w:type="spellEnd"/>
      <w:r w:rsidRPr="004D60A0">
        <w:rPr>
          <w:szCs w:val="28"/>
        </w:rPr>
        <w:t xml:space="preserve">. – 2–е изд. </w:t>
      </w:r>
      <w:proofErr w:type="spellStart"/>
      <w:r w:rsidRPr="004D60A0">
        <w:rPr>
          <w:szCs w:val="28"/>
        </w:rPr>
        <w:t>перераб</w:t>
      </w:r>
      <w:proofErr w:type="spellEnd"/>
      <w:r w:rsidRPr="004D60A0">
        <w:rPr>
          <w:szCs w:val="28"/>
        </w:rPr>
        <w:t xml:space="preserve">. – </w:t>
      </w:r>
      <w:proofErr w:type="gramStart"/>
      <w:r w:rsidRPr="004D60A0">
        <w:rPr>
          <w:szCs w:val="28"/>
        </w:rPr>
        <w:t>Москва :</w:t>
      </w:r>
      <w:proofErr w:type="gramEnd"/>
      <w:r w:rsidRPr="004D60A0">
        <w:rPr>
          <w:szCs w:val="28"/>
        </w:rPr>
        <w:t xml:space="preserve"> ФЛИНТА, 2023. – 212 с. – ISBN 978–5–9765–5286–9. – </w:t>
      </w:r>
      <w:proofErr w:type="gramStart"/>
      <w:r w:rsidRPr="004D60A0">
        <w:rPr>
          <w:szCs w:val="28"/>
        </w:rPr>
        <w:t>Текст :</w:t>
      </w:r>
      <w:proofErr w:type="gramEnd"/>
      <w:r w:rsidRPr="004D60A0">
        <w:rPr>
          <w:szCs w:val="28"/>
        </w:rPr>
        <w:t xml:space="preserve"> электронный // Лань : </w:t>
      </w:r>
      <w:proofErr w:type="spellStart"/>
      <w:r w:rsidRPr="004D60A0">
        <w:rPr>
          <w:szCs w:val="28"/>
        </w:rPr>
        <w:t>электронно</w:t>
      </w:r>
      <w:proofErr w:type="spellEnd"/>
      <w:r w:rsidRPr="004D60A0">
        <w:rPr>
          <w:szCs w:val="28"/>
        </w:rPr>
        <w:t xml:space="preserve">–библиотечная система. – URL: </w:t>
      </w:r>
      <w:hyperlink r:id="rId28" w:history="1">
        <w:r w:rsidRPr="004D60A0">
          <w:rPr>
            <w:rStyle w:val="a3"/>
            <w:szCs w:val="28"/>
          </w:rPr>
          <w:t>https://e.lanbook.com/book/333347</w:t>
        </w:r>
      </w:hyperlink>
      <w:r w:rsidRPr="004D60A0">
        <w:rPr>
          <w:szCs w:val="28"/>
        </w:rPr>
        <w:t xml:space="preserve"> (дата обращения: 15.03.2024). </w:t>
      </w:r>
    </w:p>
    <w:p w:rsidR="002C3E37" w:rsidRPr="004D60A0" w:rsidRDefault="002C3E37" w:rsidP="003F3151">
      <w:pPr>
        <w:ind w:firstLine="709"/>
        <w:rPr>
          <w:szCs w:val="28"/>
        </w:rPr>
      </w:pPr>
      <w:proofErr w:type="spellStart"/>
      <w:r w:rsidRPr="004D60A0">
        <w:rPr>
          <w:szCs w:val="28"/>
        </w:rPr>
        <w:t>Густяхина</w:t>
      </w:r>
      <w:proofErr w:type="spellEnd"/>
      <w:r w:rsidRPr="004D60A0">
        <w:rPr>
          <w:szCs w:val="28"/>
        </w:rPr>
        <w:t xml:space="preserve">, В. П. </w:t>
      </w:r>
      <w:proofErr w:type="gramStart"/>
      <w:r w:rsidRPr="004D60A0">
        <w:rPr>
          <w:szCs w:val="28"/>
        </w:rPr>
        <w:t>Медиаобразование :</w:t>
      </w:r>
      <w:proofErr w:type="gramEnd"/>
      <w:r w:rsidRPr="004D60A0">
        <w:rPr>
          <w:szCs w:val="28"/>
        </w:rPr>
        <w:t xml:space="preserve"> учебное пособие / В. П. </w:t>
      </w:r>
      <w:proofErr w:type="spellStart"/>
      <w:r w:rsidRPr="004D60A0">
        <w:rPr>
          <w:szCs w:val="28"/>
        </w:rPr>
        <w:t>Густяхина</w:t>
      </w:r>
      <w:proofErr w:type="spellEnd"/>
      <w:r w:rsidRPr="004D60A0">
        <w:rPr>
          <w:szCs w:val="28"/>
        </w:rPr>
        <w:t xml:space="preserve">. – </w:t>
      </w:r>
      <w:proofErr w:type="gramStart"/>
      <w:r w:rsidRPr="004D60A0">
        <w:rPr>
          <w:szCs w:val="28"/>
        </w:rPr>
        <w:t>Новокузнецк :</w:t>
      </w:r>
      <w:proofErr w:type="gramEnd"/>
      <w:r w:rsidRPr="004D60A0">
        <w:rPr>
          <w:szCs w:val="28"/>
        </w:rPr>
        <w:t xml:space="preserve"> КГПИ </w:t>
      </w:r>
      <w:proofErr w:type="spellStart"/>
      <w:r w:rsidRPr="004D60A0">
        <w:rPr>
          <w:szCs w:val="28"/>
        </w:rPr>
        <w:t>КемГУ</w:t>
      </w:r>
      <w:proofErr w:type="spellEnd"/>
      <w:r w:rsidRPr="004D60A0">
        <w:rPr>
          <w:szCs w:val="28"/>
        </w:rPr>
        <w:t xml:space="preserve">, 2017. – 116 с. – ISBN 978–5–8353–1979–4. – </w:t>
      </w:r>
      <w:proofErr w:type="gramStart"/>
      <w:r w:rsidRPr="004D60A0">
        <w:rPr>
          <w:szCs w:val="28"/>
        </w:rPr>
        <w:t>Текст :</w:t>
      </w:r>
      <w:proofErr w:type="gramEnd"/>
      <w:r w:rsidRPr="004D60A0">
        <w:rPr>
          <w:szCs w:val="28"/>
        </w:rPr>
        <w:t xml:space="preserve"> электронный // Лань : </w:t>
      </w:r>
      <w:proofErr w:type="spellStart"/>
      <w:r w:rsidRPr="004D60A0">
        <w:rPr>
          <w:szCs w:val="28"/>
        </w:rPr>
        <w:t>электронно</w:t>
      </w:r>
      <w:proofErr w:type="spellEnd"/>
      <w:r w:rsidRPr="004D60A0">
        <w:rPr>
          <w:szCs w:val="28"/>
        </w:rPr>
        <w:t xml:space="preserve">–библиотечная система. – URL: </w:t>
      </w:r>
      <w:hyperlink r:id="rId29" w:history="1">
        <w:r w:rsidRPr="004D60A0">
          <w:rPr>
            <w:rStyle w:val="a3"/>
            <w:szCs w:val="28"/>
          </w:rPr>
          <w:t>https://e.lanbook.com/book/169575</w:t>
        </w:r>
      </w:hyperlink>
      <w:r w:rsidRPr="004D60A0">
        <w:rPr>
          <w:szCs w:val="28"/>
        </w:rPr>
        <w:t xml:space="preserve"> (дата обращения: 15.03.2024). </w:t>
      </w:r>
    </w:p>
    <w:p w:rsidR="002C3E37" w:rsidRPr="004D60A0" w:rsidRDefault="002C3E37" w:rsidP="003F3151">
      <w:pPr>
        <w:ind w:firstLine="709"/>
        <w:rPr>
          <w:szCs w:val="28"/>
        </w:rPr>
      </w:pPr>
      <w:proofErr w:type="spellStart"/>
      <w:r w:rsidRPr="004D60A0">
        <w:rPr>
          <w:szCs w:val="28"/>
        </w:rPr>
        <w:t>Халиуллина</w:t>
      </w:r>
      <w:proofErr w:type="spellEnd"/>
      <w:r w:rsidRPr="004D60A0">
        <w:rPr>
          <w:szCs w:val="28"/>
        </w:rPr>
        <w:t xml:space="preserve">, М. С. Основы </w:t>
      </w:r>
      <w:proofErr w:type="gramStart"/>
      <w:r w:rsidRPr="004D60A0">
        <w:rPr>
          <w:szCs w:val="28"/>
        </w:rPr>
        <w:t>медиаобразования :</w:t>
      </w:r>
      <w:proofErr w:type="gramEnd"/>
      <w:r w:rsidRPr="004D60A0">
        <w:rPr>
          <w:szCs w:val="28"/>
        </w:rPr>
        <w:t xml:space="preserve"> учебное пособие : в 2 частях / М. С. </w:t>
      </w:r>
      <w:proofErr w:type="spellStart"/>
      <w:r w:rsidRPr="004D60A0">
        <w:rPr>
          <w:szCs w:val="28"/>
        </w:rPr>
        <w:t>Халиуллина</w:t>
      </w:r>
      <w:proofErr w:type="spellEnd"/>
      <w:r w:rsidRPr="004D60A0">
        <w:rPr>
          <w:szCs w:val="28"/>
        </w:rPr>
        <w:t xml:space="preserve">. – </w:t>
      </w:r>
      <w:proofErr w:type="gramStart"/>
      <w:r w:rsidRPr="004D60A0">
        <w:rPr>
          <w:szCs w:val="28"/>
        </w:rPr>
        <w:t>Оренбург :</w:t>
      </w:r>
      <w:proofErr w:type="gramEnd"/>
      <w:r w:rsidRPr="004D60A0">
        <w:rPr>
          <w:szCs w:val="28"/>
        </w:rPr>
        <w:t xml:space="preserve"> ОГПУ, 2022 – Часть 1 – 2022. – 72 с. – </w:t>
      </w:r>
      <w:proofErr w:type="gramStart"/>
      <w:r w:rsidRPr="004D60A0">
        <w:rPr>
          <w:szCs w:val="28"/>
        </w:rPr>
        <w:t>Текст :</w:t>
      </w:r>
      <w:proofErr w:type="gramEnd"/>
      <w:r w:rsidRPr="004D60A0">
        <w:rPr>
          <w:szCs w:val="28"/>
        </w:rPr>
        <w:t xml:space="preserve"> электронный // Лань : </w:t>
      </w:r>
      <w:proofErr w:type="spellStart"/>
      <w:r w:rsidRPr="004D60A0">
        <w:rPr>
          <w:szCs w:val="28"/>
        </w:rPr>
        <w:t>электронно</w:t>
      </w:r>
      <w:proofErr w:type="spellEnd"/>
      <w:r w:rsidRPr="004D60A0">
        <w:rPr>
          <w:szCs w:val="28"/>
        </w:rPr>
        <w:t xml:space="preserve">–библиотечная система. – URL: </w:t>
      </w:r>
      <w:hyperlink r:id="rId30" w:history="1">
        <w:r w:rsidRPr="004D60A0">
          <w:rPr>
            <w:rStyle w:val="a3"/>
            <w:szCs w:val="28"/>
          </w:rPr>
          <w:t>https://e.lanbook.com/book/239597</w:t>
        </w:r>
      </w:hyperlink>
      <w:r w:rsidRPr="004D60A0">
        <w:rPr>
          <w:szCs w:val="28"/>
        </w:rPr>
        <w:t xml:space="preserve"> (дата обращения: 15.03.2024). </w:t>
      </w:r>
    </w:p>
    <w:p w:rsidR="002C3E37" w:rsidRPr="004D60A0" w:rsidRDefault="002C3E37" w:rsidP="003F3151">
      <w:pPr>
        <w:ind w:firstLine="709"/>
        <w:rPr>
          <w:szCs w:val="28"/>
        </w:rPr>
      </w:pPr>
      <w:proofErr w:type="spellStart"/>
      <w:r w:rsidRPr="004D60A0">
        <w:rPr>
          <w:szCs w:val="28"/>
        </w:rPr>
        <w:t>Халиуллина</w:t>
      </w:r>
      <w:proofErr w:type="spellEnd"/>
      <w:r w:rsidRPr="004D60A0">
        <w:rPr>
          <w:szCs w:val="28"/>
        </w:rPr>
        <w:t xml:space="preserve">, М. С. Основы </w:t>
      </w:r>
      <w:proofErr w:type="gramStart"/>
      <w:r w:rsidRPr="004D60A0">
        <w:rPr>
          <w:szCs w:val="28"/>
        </w:rPr>
        <w:t>медиаобразования :</w:t>
      </w:r>
      <w:proofErr w:type="gramEnd"/>
      <w:r w:rsidRPr="004D60A0">
        <w:rPr>
          <w:szCs w:val="28"/>
        </w:rPr>
        <w:t xml:space="preserve"> учебное пособие : в 2 частях / М. С. </w:t>
      </w:r>
      <w:proofErr w:type="spellStart"/>
      <w:r w:rsidRPr="004D60A0">
        <w:rPr>
          <w:szCs w:val="28"/>
        </w:rPr>
        <w:t>Халиуллина</w:t>
      </w:r>
      <w:proofErr w:type="spellEnd"/>
      <w:r w:rsidRPr="004D60A0">
        <w:rPr>
          <w:szCs w:val="28"/>
        </w:rPr>
        <w:t xml:space="preserve">. – </w:t>
      </w:r>
      <w:proofErr w:type="gramStart"/>
      <w:r w:rsidRPr="004D60A0">
        <w:rPr>
          <w:szCs w:val="28"/>
        </w:rPr>
        <w:t>Оренбург :</w:t>
      </w:r>
      <w:proofErr w:type="gramEnd"/>
      <w:r w:rsidRPr="004D60A0">
        <w:rPr>
          <w:szCs w:val="28"/>
        </w:rPr>
        <w:t xml:space="preserve"> ОГПУ, 2022 – Часть 2 – 2022. – 83 с. – </w:t>
      </w:r>
      <w:proofErr w:type="gramStart"/>
      <w:r w:rsidRPr="004D60A0">
        <w:rPr>
          <w:szCs w:val="28"/>
        </w:rPr>
        <w:t>Текст :</w:t>
      </w:r>
      <w:proofErr w:type="gramEnd"/>
      <w:r w:rsidRPr="004D60A0">
        <w:rPr>
          <w:szCs w:val="28"/>
        </w:rPr>
        <w:t xml:space="preserve"> электронный // Лань : </w:t>
      </w:r>
      <w:proofErr w:type="spellStart"/>
      <w:r w:rsidRPr="004D60A0">
        <w:rPr>
          <w:szCs w:val="28"/>
        </w:rPr>
        <w:t>электронно</w:t>
      </w:r>
      <w:proofErr w:type="spellEnd"/>
      <w:r w:rsidRPr="004D60A0">
        <w:rPr>
          <w:szCs w:val="28"/>
        </w:rPr>
        <w:t xml:space="preserve">–библиотечная система. – URL: </w:t>
      </w:r>
      <w:hyperlink r:id="rId31" w:history="1">
        <w:r w:rsidRPr="004D60A0">
          <w:rPr>
            <w:rStyle w:val="a3"/>
            <w:szCs w:val="28"/>
          </w:rPr>
          <w:t>https://e.lanbook.com/book/239600</w:t>
        </w:r>
      </w:hyperlink>
      <w:r w:rsidRPr="004D60A0">
        <w:rPr>
          <w:szCs w:val="28"/>
        </w:rPr>
        <w:t xml:space="preserve"> (дата обращения: 15.03.2024). </w:t>
      </w:r>
    </w:p>
    <w:p w:rsidR="002C3E37" w:rsidRPr="004D60A0" w:rsidRDefault="002C3E37" w:rsidP="00A80FE7">
      <w:pPr>
        <w:ind w:firstLine="709"/>
        <w:rPr>
          <w:szCs w:val="28"/>
        </w:rPr>
      </w:pPr>
    </w:p>
    <w:p w:rsidR="002C3E37" w:rsidRPr="004D60A0" w:rsidRDefault="002C3E37" w:rsidP="00A80FE7">
      <w:pPr>
        <w:pStyle w:val="1"/>
        <w:rPr>
          <w:sz w:val="28"/>
          <w:szCs w:val="28"/>
        </w:rPr>
      </w:pPr>
      <w:bookmarkStart w:id="26" w:name="_Toc7013801"/>
      <w:bookmarkStart w:id="27" w:name="_Toc161460074"/>
      <w:bookmarkStart w:id="28" w:name="_Toc161768096"/>
      <w:r w:rsidRPr="004D60A0">
        <w:rPr>
          <w:sz w:val="28"/>
          <w:szCs w:val="28"/>
        </w:rPr>
        <w:t>3 Список рекомендуемой литературы</w:t>
      </w:r>
      <w:bookmarkEnd w:id="26"/>
      <w:bookmarkEnd w:id="27"/>
      <w:bookmarkEnd w:id="28"/>
    </w:p>
    <w:p w:rsidR="002C3E37" w:rsidRPr="004D60A0" w:rsidRDefault="002C3E37" w:rsidP="00A80FE7">
      <w:pPr>
        <w:ind w:firstLine="709"/>
        <w:rPr>
          <w:b/>
          <w:szCs w:val="28"/>
        </w:rPr>
      </w:pPr>
      <w:bookmarkStart w:id="29" w:name="_Toc7013802"/>
      <w:bookmarkStart w:id="30" w:name="_Toc161460075"/>
      <w:r w:rsidRPr="004D60A0">
        <w:rPr>
          <w:b/>
          <w:szCs w:val="28"/>
        </w:rPr>
        <w:t>3.1Список источников дополнительной литературы</w:t>
      </w:r>
      <w:bookmarkEnd w:id="29"/>
      <w:bookmarkEnd w:id="30"/>
    </w:p>
    <w:p w:rsidR="002C3E37" w:rsidRPr="004D60A0" w:rsidRDefault="002C3E37" w:rsidP="00A80FE7">
      <w:pPr>
        <w:ind w:firstLine="709"/>
        <w:rPr>
          <w:szCs w:val="28"/>
        </w:rPr>
      </w:pPr>
      <w:bookmarkStart w:id="31" w:name="_Toc161460076"/>
      <w:r w:rsidRPr="004D60A0">
        <w:rPr>
          <w:szCs w:val="28"/>
        </w:rPr>
        <w:t>1.Анашкина, Н. А. Практическая подготовка студентов направления «Реклама и связи с общественностью</w:t>
      </w:r>
      <w:proofErr w:type="gramStart"/>
      <w:r w:rsidRPr="004D60A0">
        <w:rPr>
          <w:szCs w:val="28"/>
        </w:rPr>
        <w:t>» :</w:t>
      </w:r>
      <w:proofErr w:type="gramEnd"/>
      <w:r w:rsidRPr="004D60A0">
        <w:rPr>
          <w:szCs w:val="28"/>
        </w:rPr>
        <w:t xml:space="preserve"> учебное пособие / Н. А. Анашкина, О. Н. Ткаченко, М. В. </w:t>
      </w:r>
      <w:proofErr w:type="spellStart"/>
      <w:r w:rsidRPr="004D60A0">
        <w:rPr>
          <w:szCs w:val="28"/>
        </w:rPr>
        <w:t>Шматко</w:t>
      </w:r>
      <w:proofErr w:type="spellEnd"/>
      <w:r w:rsidRPr="004D60A0">
        <w:rPr>
          <w:szCs w:val="28"/>
        </w:rPr>
        <w:t xml:space="preserve">. – </w:t>
      </w:r>
      <w:proofErr w:type="gramStart"/>
      <w:r w:rsidRPr="004D60A0">
        <w:rPr>
          <w:szCs w:val="28"/>
        </w:rPr>
        <w:t>Омск :</w:t>
      </w:r>
      <w:proofErr w:type="gramEnd"/>
      <w:r w:rsidRPr="004D60A0">
        <w:rPr>
          <w:szCs w:val="28"/>
        </w:rPr>
        <w:t xml:space="preserve"> </w:t>
      </w:r>
      <w:proofErr w:type="spellStart"/>
      <w:r w:rsidRPr="004D60A0">
        <w:rPr>
          <w:szCs w:val="28"/>
        </w:rPr>
        <w:t>ОмГТУ</w:t>
      </w:r>
      <w:proofErr w:type="spellEnd"/>
      <w:r w:rsidRPr="004D60A0">
        <w:rPr>
          <w:szCs w:val="28"/>
        </w:rPr>
        <w:t xml:space="preserve">, 2020. – 156 с. – ISBN 978–5–8149–3179–5. – </w:t>
      </w:r>
      <w:proofErr w:type="gramStart"/>
      <w:r w:rsidRPr="004D60A0">
        <w:rPr>
          <w:szCs w:val="28"/>
        </w:rPr>
        <w:t>Текст :</w:t>
      </w:r>
      <w:proofErr w:type="gramEnd"/>
      <w:r w:rsidRPr="004D60A0">
        <w:rPr>
          <w:szCs w:val="28"/>
        </w:rPr>
        <w:t xml:space="preserve"> электронный // Лань : </w:t>
      </w:r>
      <w:proofErr w:type="spellStart"/>
      <w:r w:rsidRPr="004D60A0">
        <w:rPr>
          <w:szCs w:val="28"/>
        </w:rPr>
        <w:t>электронно</w:t>
      </w:r>
      <w:proofErr w:type="spellEnd"/>
      <w:r w:rsidRPr="004D60A0">
        <w:rPr>
          <w:szCs w:val="28"/>
        </w:rPr>
        <w:t xml:space="preserve">–библиотечная система. – URL: </w:t>
      </w:r>
      <w:hyperlink r:id="rId32" w:history="1">
        <w:r w:rsidRPr="004D60A0">
          <w:rPr>
            <w:rStyle w:val="a3"/>
            <w:szCs w:val="28"/>
          </w:rPr>
          <w:t>https://e.lanbook.com/book/186905</w:t>
        </w:r>
      </w:hyperlink>
      <w:r w:rsidRPr="004D60A0">
        <w:rPr>
          <w:szCs w:val="28"/>
        </w:rPr>
        <w:t>(дата обращения: 29.01.2024).</w:t>
      </w:r>
      <w:bookmarkEnd w:id="31"/>
    </w:p>
    <w:p w:rsidR="002C3E37" w:rsidRPr="004D60A0" w:rsidRDefault="002C3E37" w:rsidP="003D4916">
      <w:pPr>
        <w:ind w:firstLine="709"/>
        <w:rPr>
          <w:color w:val="000000"/>
          <w:szCs w:val="28"/>
        </w:rPr>
      </w:pPr>
      <w:r w:rsidRPr="004D60A0">
        <w:rPr>
          <w:color w:val="000000"/>
          <w:szCs w:val="28"/>
        </w:rPr>
        <w:t xml:space="preserve">2.Жесткова, Н. А. Основы теории </w:t>
      </w:r>
      <w:proofErr w:type="gramStart"/>
      <w:r w:rsidRPr="004D60A0">
        <w:rPr>
          <w:color w:val="000000"/>
          <w:szCs w:val="28"/>
        </w:rPr>
        <w:t>коммуникации :</w:t>
      </w:r>
      <w:proofErr w:type="gramEnd"/>
      <w:r w:rsidRPr="004D60A0">
        <w:rPr>
          <w:color w:val="000000"/>
          <w:szCs w:val="28"/>
        </w:rPr>
        <w:t xml:space="preserve"> учебное пособие / Н. А. </w:t>
      </w:r>
      <w:proofErr w:type="spellStart"/>
      <w:r w:rsidRPr="004D60A0">
        <w:rPr>
          <w:color w:val="000000"/>
          <w:szCs w:val="28"/>
        </w:rPr>
        <w:t>Жесткова</w:t>
      </w:r>
      <w:proofErr w:type="spellEnd"/>
      <w:r w:rsidRPr="004D60A0">
        <w:rPr>
          <w:color w:val="000000"/>
          <w:szCs w:val="28"/>
        </w:rPr>
        <w:t xml:space="preserve">. – </w:t>
      </w:r>
      <w:proofErr w:type="gramStart"/>
      <w:r w:rsidRPr="004D60A0">
        <w:rPr>
          <w:color w:val="000000"/>
          <w:szCs w:val="28"/>
        </w:rPr>
        <w:t>Самара :</w:t>
      </w:r>
      <w:proofErr w:type="gramEnd"/>
      <w:r w:rsidRPr="004D60A0">
        <w:rPr>
          <w:color w:val="000000"/>
          <w:szCs w:val="28"/>
        </w:rPr>
        <w:t xml:space="preserve"> ПГУТИ, 2021. – 149 с. – </w:t>
      </w:r>
      <w:proofErr w:type="gramStart"/>
      <w:r w:rsidRPr="004D60A0">
        <w:rPr>
          <w:color w:val="000000"/>
          <w:szCs w:val="28"/>
        </w:rPr>
        <w:t>Текст :</w:t>
      </w:r>
      <w:proofErr w:type="gramEnd"/>
      <w:r w:rsidRPr="004D60A0">
        <w:rPr>
          <w:color w:val="000000"/>
          <w:szCs w:val="28"/>
        </w:rPr>
        <w:t xml:space="preserve"> электронный // Лань : </w:t>
      </w:r>
      <w:proofErr w:type="spellStart"/>
      <w:r w:rsidRPr="004D60A0">
        <w:rPr>
          <w:color w:val="000000"/>
          <w:szCs w:val="28"/>
        </w:rPr>
        <w:t>электронно</w:t>
      </w:r>
      <w:proofErr w:type="spellEnd"/>
      <w:r w:rsidRPr="004D60A0">
        <w:rPr>
          <w:color w:val="000000"/>
          <w:szCs w:val="28"/>
        </w:rPr>
        <w:t xml:space="preserve">–библиотечная система. – URL: </w:t>
      </w:r>
      <w:hyperlink r:id="rId33" w:history="1">
        <w:r w:rsidRPr="004D60A0">
          <w:rPr>
            <w:rStyle w:val="a3"/>
            <w:szCs w:val="28"/>
          </w:rPr>
          <w:t>https://e.lanbook.com/book/301235</w:t>
        </w:r>
      </w:hyperlink>
      <w:r w:rsidRPr="004D60A0">
        <w:rPr>
          <w:color w:val="000000"/>
          <w:szCs w:val="28"/>
        </w:rPr>
        <w:t xml:space="preserve"> (дата обращения: 29.01.2024</w:t>
      </w:r>
    </w:p>
    <w:p w:rsidR="002C3E37" w:rsidRPr="004D60A0" w:rsidRDefault="002C3E37" w:rsidP="003D4916">
      <w:pPr>
        <w:ind w:firstLine="709"/>
        <w:rPr>
          <w:szCs w:val="28"/>
        </w:rPr>
      </w:pPr>
      <w:r w:rsidRPr="004D60A0">
        <w:rPr>
          <w:szCs w:val="28"/>
        </w:rPr>
        <w:t xml:space="preserve">3.Интернет–реклама и </w:t>
      </w:r>
      <w:proofErr w:type="gramStart"/>
      <w:r w:rsidRPr="004D60A0">
        <w:rPr>
          <w:szCs w:val="28"/>
        </w:rPr>
        <w:t>PR :</w:t>
      </w:r>
      <w:proofErr w:type="gramEnd"/>
      <w:r w:rsidRPr="004D60A0">
        <w:rPr>
          <w:szCs w:val="28"/>
        </w:rPr>
        <w:t xml:space="preserve"> методические указания к практическим занятиям для обучающихся по направлению 42.03.01 «Реклама и связи с общественностью» : методическое пособие : [16+] / сост. М. С. Круглова ; Сочинский государственный университет, Кафедра общей психологии и социальных коммуникаций. – </w:t>
      </w:r>
      <w:proofErr w:type="gramStart"/>
      <w:r w:rsidRPr="004D60A0">
        <w:rPr>
          <w:szCs w:val="28"/>
        </w:rPr>
        <w:t>Сочи :</w:t>
      </w:r>
      <w:proofErr w:type="gramEnd"/>
      <w:r w:rsidRPr="004D60A0">
        <w:rPr>
          <w:szCs w:val="28"/>
        </w:rPr>
        <w:t xml:space="preserve"> Сочинский государственный университет, 2020. – 42 </w:t>
      </w:r>
      <w:proofErr w:type="gramStart"/>
      <w:r w:rsidRPr="004D60A0">
        <w:rPr>
          <w:szCs w:val="28"/>
        </w:rPr>
        <w:t>с. :</w:t>
      </w:r>
      <w:proofErr w:type="gramEnd"/>
      <w:r w:rsidRPr="004D60A0">
        <w:rPr>
          <w:szCs w:val="28"/>
        </w:rPr>
        <w:t xml:space="preserve"> схем., табл., ил. – Режим доступа: по подписке. – URL: </w:t>
      </w:r>
      <w:hyperlink r:id="rId34" w:history="1">
        <w:r w:rsidRPr="004D60A0">
          <w:rPr>
            <w:rStyle w:val="a3"/>
            <w:szCs w:val="28"/>
          </w:rPr>
          <w:t>https://biblioclub.ru/index.php?page=book&amp;id=618179</w:t>
        </w:r>
      </w:hyperlink>
      <w:r w:rsidRPr="004D60A0">
        <w:rPr>
          <w:szCs w:val="28"/>
        </w:rPr>
        <w:t xml:space="preserve"> (дата обращения: 29.01.2024). – </w:t>
      </w:r>
      <w:proofErr w:type="spellStart"/>
      <w:r w:rsidRPr="004D60A0">
        <w:rPr>
          <w:szCs w:val="28"/>
        </w:rPr>
        <w:t>Библиогр</w:t>
      </w:r>
      <w:proofErr w:type="spellEnd"/>
      <w:r w:rsidRPr="004D60A0">
        <w:rPr>
          <w:szCs w:val="28"/>
        </w:rPr>
        <w:t xml:space="preserve">. в кн. – </w:t>
      </w:r>
      <w:proofErr w:type="gramStart"/>
      <w:r w:rsidRPr="004D60A0">
        <w:rPr>
          <w:szCs w:val="28"/>
        </w:rPr>
        <w:t>Текст :</w:t>
      </w:r>
      <w:proofErr w:type="gramEnd"/>
      <w:r w:rsidRPr="004D60A0">
        <w:rPr>
          <w:szCs w:val="28"/>
        </w:rPr>
        <w:t xml:space="preserve"> электронный.</w:t>
      </w:r>
    </w:p>
    <w:p w:rsidR="002C3E37" w:rsidRPr="004D60A0" w:rsidRDefault="002C3E37" w:rsidP="003D4916">
      <w:pPr>
        <w:ind w:firstLine="709"/>
        <w:rPr>
          <w:szCs w:val="28"/>
        </w:rPr>
      </w:pPr>
      <w:r w:rsidRPr="004D60A0">
        <w:rPr>
          <w:szCs w:val="28"/>
        </w:rPr>
        <w:t xml:space="preserve">4.Мишина, Л. А. Связи с </w:t>
      </w:r>
      <w:proofErr w:type="gramStart"/>
      <w:r w:rsidRPr="004D60A0">
        <w:rPr>
          <w:szCs w:val="28"/>
        </w:rPr>
        <w:t>общественностью :</w:t>
      </w:r>
      <w:proofErr w:type="gramEnd"/>
      <w:r w:rsidRPr="004D60A0">
        <w:rPr>
          <w:szCs w:val="28"/>
        </w:rPr>
        <w:t xml:space="preserve"> шпаргалка : учебное пособие : [16+] / Л. А. Мишина ; Научная книга. – 2–е изд. – </w:t>
      </w:r>
      <w:proofErr w:type="gramStart"/>
      <w:r w:rsidRPr="004D60A0">
        <w:rPr>
          <w:szCs w:val="28"/>
        </w:rPr>
        <w:t>Саратов :</w:t>
      </w:r>
      <w:proofErr w:type="gramEnd"/>
      <w:r w:rsidRPr="004D60A0">
        <w:rPr>
          <w:szCs w:val="28"/>
        </w:rPr>
        <w:t xml:space="preserve"> Научная книга, 2020. – 32 </w:t>
      </w:r>
      <w:proofErr w:type="gramStart"/>
      <w:r w:rsidRPr="004D60A0">
        <w:rPr>
          <w:szCs w:val="28"/>
        </w:rPr>
        <w:t>с. :</w:t>
      </w:r>
      <w:proofErr w:type="gramEnd"/>
      <w:r w:rsidRPr="004D60A0">
        <w:rPr>
          <w:szCs w:val="28"/>
        </w:rPr>
        <w:t xml:space="preserve"> табл. – Режим доступа: по подписке. – URL: </w:t>
      </w:r>
      <w:hyperlink r:id="rId35" w:history="1">
        <w:r w:rsidRPr="004D60A0">
          <w:rPr>
            <w:rStyle w:val="a3"/>
            <w:szCs w:val="28"/>
          </w:rPr>
          <w:t>https://biblioclub.ru/index.php?page=book&amp;id=578510</w:t>
        </w:r>
      </w:hyperlink>
      <w:r w:rsidRPr="004D60A0">
        <w:rPr>
          <w:szCs w:val="28"/>
        </w:rPr>
        <w:t xml:space="preserve"> (дата обращения: 29.01.2024). – ISBN 978–5–9758–2014–3. – </w:t>
      </w:r>
      <w:proofErr w:type="gramStart"/>
      <w:r w:rsidRPr="004D60A0">
        <w:rPr>
          <w:szCs w:val="28"/>
        </w:rPr>
        <w:t>Текст :</w:t>
      </w:r>
      <w:proofErr w:type="gramEnd"/>
      <w:r w:rsidRPr="004D60A0">
        <w:rPr>
          <w:szCs w:val="28"/>
        </w:rPr>
        <w:t xml:space="preserve"> электронный.</w:t>
      </w:r>
    </w:p>
    <w:p w:rsidR="002C3E37" w:rsidRPr="004D60A0" w:rsidRDefault="002C3E37" w:rsidP="003D4916">
      <w:pPr>
        <w:ind w:firstLine="709"/>
        <w:rPr>
          <w:color w:val="000000"/>
          <w:szCs w:val="28"/>
        </w:rPr>
      </w:pPr>
      <w:r w:rsidRPr="004D60A0">
        <w:rPr>
          <w:color w:val="000000"/>
          <w:szCs w:val="28"/>
        </w:rPr>
        <w:t xml:space="preserve">5.Москалев, С. М. Реклама и связи с общественностью в профессиональной </w:t>
      </w:r>
      <w:proofErr w:type="gramStart"/>
      <w:r w:rsidRPr="004D60A0">
        <w:rPr>
          <w:color w:val="000000"/>
          <w:szCs w:val="28"/>
        </w:rPr>
        <w:t>деятельности :</w:t>
      </w:r>
      <w:proofErr w:type="gramEnd"/>
      <w:r w:rsidRPr="004D60A0">
        <w:rPr>
          <w:color w:val="000000"/>
          <w:szCs w:val="28"/>
        </w:rPr>
        <w:t xml:space="preserve"> учебное пособие для обучающихся по </w:t>
      </w:r>
      <w:r w:rsidRPr="004D60A0">
        <w:rPr>
          <w:color w:val="000000"/>
          <w:szCs w:val="28"/>
        </w:rPr>
        <w:lastRenderedPageBreak/>
        <w:t>направлению подготовки 43.03.01 Сервис : [16+] / С. М. Москалев, Я. И. Семилетова, Т. Г. Виноградова ; Санкт–Петербургский государственный аграрный университет (</w:t>
      </w:r>
      <w:proofErr w:type="spellStart"/>
      <w:r w:rsidRPr="004D60A0">
        <w:rPr>
          <w:color w:val="000000"/>
          <w:szCs w:val="28"/>
        </w:rPr>
        <w:t>СПбГАУ</w:t>
      </w:r>
      <w:proofErr w:type="spellEnd"/>
      <w:r w:rsidRPr="004D60A0">
        <w:rPr>
          <w:color w:val="000000"/>
          <w:szCs w:val="28"/>
        </w:rPr>
        <w:t>). – Санкт–</w:t>
      </w:r>
      <w:proofErr w:type="gramStart"/>
      <w:r w:rsidRPr="004D60A0">
        <w:rPr>
          <w:color w:val="000000"/>
          <w:szCs w:val="28"/>
        </w:rPr>
        <w:t>Петербург :</w:t>
      </w:r>
      <w:proofErr w:type="gramEnd"/>
      <w:r w:rsidRPr="004D60A0">
        <w:rPr>
          <w:color w:val="000000"/>
          <w:szCs w:val="28"/>
        </w:rPr>
        <w:t xml:space="preserve"> Санкт–Петербургский государственный аграрный университет (</w:t>
      </w:r>
      <w:proofErr w:type="spellStart"/>
      <w:r w:rsidRPr="004D60A0">
        <w:rPr>
          <w:color w:val="000000"/>
          <w:szCs w:val="28"/>
        </w:rPr>
        <w:t>СПбГАУ</w:t>
      </w:r>
      <w:proofErr w:type="spellEnd"/>
      <w:r w:rsidRPr="004D60A0">
        <w:rPr>
          <w:color w:val="000000"/>
          <w:szCs w:val="28"/>
        </w:rPr>
        <w:t xml:space="preserve">), 2021. – 151 </w:t>
      </w:r>
      <w:proofErr w:type="gramStart"/>
      <w:r w:rsidRPr="004D60A0">
        <w:rPr>
          <w:color w:val="000000"/>
          <w:szCs w:val="28"/>
        </w:rPr>
        <w:t>с. :</w:t>
      </w:r>
      <w:proofErr w:type="gramEnd"/>
      <w:r w:rsidRPr="004D60A0">
        <w:rPr>
          <w:color w:val="000000"/>
          <w:szCs w:val="28"/>
        </w:rPr>
        <w:t xml:space="preserve"> ил. – Режим доступа: по подписке. – URL: </w:t>
      </w:r>
      <w:hyperlink r:id="rId36" w:history="1">
        <w:r w:rsidRPr="004D60A0">
          <w:rPr>
            <w:rStyle w:val="a3"/>
            <w:szCs w:val="28"/>
          </w:rPr>
          <w:t>https://biblioclub.ru/index.php?page=book&amp;id=690618</w:t>
        </w:r>
      </w:hyperlink>
      <w:r w:rsidRPr="004D60A0">
        <w:rPr>
          <w:color w:val="000000"/>
          <w:szCs w:val="28"/>
        </w:rPr>
        <w:t xml:space="preserve">(дата обращения: 29.01.2024). – </w:t>
      </w:r>
      <w:proofErr w:type="spellStart"/>
      <w:r w:rsidRPr="004D60A0">
        <w:rPr>
          <w:color w:val="000000"/>
          <w:szCs w:val="28"/>
        </w:rPr>
        <w:t>Библиогр</w:t>
      </w:r>
      <w:proofErr w:type="spellEnd"/>
      <w:r w:rsidRPr="004D60A0">
        <w:rPr>
          <w:color w:val="000000"/>
          <w:szCs w:val="28"/>
        </w:rPr>
        <w:t xml:space="preserve">. в кн. – </w:t>
      </w:r>
      <w:proofErr w:type="gramStart"/>
      <w:r w:rsidRPr="004D60A0">
        <w:rPr>
          <w:color w:val="000000"/>
          <w:szCs w:val="28"/>
        </w:rPr>
        <w:t>Текст :</w:t>
      </w:r>
      <w:proofErr w:type="gramEnd"/>
      <w:r w:rsidRPr="004D60A0">
        <w:rPr>
          <w:color w:val="000000"/>
          <w:szCs w:val="28"/>
        </w:rPr>
        <w:t xml:space="preserve"> электронный.</w:t>
      </w:r>
    </w:p>
    <w:p w:rsidR="002C3E37" w:rsidRPr="004D60A0" w:rsidRDefault="002C3E37" w:rsidP="003D4916">
      <w:pPr>
        <w:ind w:firstLine="709"/>
        <w:rPr>
          <w:color w:val="000000"/>
          <w:szCs w:val="28"/>
        </w:rPr>
      </w:pPr>
      <w:r w:rsidRPr="004D60A0">
        <w:rPr>
          <w:color w:val="000000"/>
          <w:szCs w:val="28"/>
        </w:rPr>
        <w:t>6.Основы PR и рекламной деятельности : учебное пособие для студентов бакалавриата направлений 42.03.01 «Реклама и связи с общественностью», 38.03.06 «Торговое дело» : [16+] / В. А. Бондаренко, Н. А. </w:t>
      </w:r>
      <w:proofErr w:type="spellStart"/>
      <w:r w:rsidRPr="004D60A0">
        <w:rPr>
          <w:color w:val="000000"/>
          <w:szCs w:val="28"/>
        </w:rPr>
        <w:t>Дадаян</w:t>
      </w:r>
      <w:proofErr w:type="spellEnd"/>
      <w:r w:rsidRPr="004D60A0">
        <w:rPr>
          <w:color w:val="000000"/>
          <w:szCs w:val="28"/>
        </w:rPr>
        <w:t>, К. А. </w:t>
      </w:r>
      <w:proofErr w:type="spellStart"/>
      <w:r w:rsidRPr="004D60A0">
        <w:rPr>
          <w:color w:val="000000"/>
          <w:szCs w:val="28"/>
        </w:rPr>
        <w:t>Дзотцоева</w:t>
      </w:r>
      <w:proofErr w:type="spellEnd"/>
      <w:r w:rsidRPr="004D60A0">
        <w:rPr>
          <w:color w:val="000000"/>
          <w:szCs w:val="28"/>
        </w:rPr>
        <w:t xml:space="preserve"> [и др.] ; под ред. В. А. Бондаренко ; Ростовский государственный экономический университет (РИНХ). – </w:t>
      </w:r>
      <w:proofErr w:type="spellStart"/>
      <w:r w:rsidRPr="004D60A0">
        <w:rPr>
          <w:color w:val="000000"/>
          <w:szCs w:val="28"/>
        </w:rPr>
        <w:t>Ростов</w:t>
      </w:r>
      <w:proofErr w:type="spellEnd"/>
      <w:r w:rsidRPr="004D60A0">
        <w:rPr>
          <w:color w:val="000000"/>
          <w:szCs w:val="28"/>
        </w:rPr>
        <w:t>–на–</w:t>
      </w:r>
      <w:proofErr w:type="gramStart"/>
      <w:r w:rsidRPr="004D60A0">
        <w:rPr>
          <w:color w:val="000000"/>
          <w:szCs w:val="28"/>
        </w:rPr>
        <w:t>Дону :</w:t>
      </w:r>
      <w:proofErr w:type="gramEnd"/>
      <w:r w:rsidRPr="004D60A0">
        <w:rPr>
          <w:color w:val="000000"/>
          <w:szCs w:val="28"/>
        </w:rPr>
        <w:t xml:space="preserve"> </w:t>
      </w:r>
      <w:proofErr w:type="spellStart"/>
      <w:r w:rsidRPr="004D60A0">
        <w:rPr>
          <w:color w:val="000000"/>
          <w:szCs w:val="28"/>
        </w:rPr>
        <w:t>Издательско</w:t>
      </w:r>
      <w:proofErr w:type="spellEnd"/>
      <w:r w:rsidRPr="004D60A0">
        <w:rPr>
          <w:color w:val="000000"/>
          <w:szCs w:val="28"/>
        </w:rPr>
        <w:t xml:space="preserve">–полиграфический комплекс РГЭУ (РИНХ), 2022. – 244 </w:t>
      </w:r>
      <w:proofErr w:type="gramStart"/>
      <w:r w:rsidRPr="004D60A0">
        <w:rPr>
          <w:color w:val="000000"/>
          <w:szCs w:val="28"/>
        </w:rPr>
        <w:t>с. :</w:t>
      </w:r>
      <w:proofErr w:type="gramEnd"/>
      <w:r w:rsidRPr="004D60A0">
        <w:rPr>
          <w:color w:val="000000"/>
          <w:szCs w:val="28"/>
        </w:rPr>
        <w:t xml:space="preserve"> ил. – Режим доступа: по подписке. – URL: </w:t>
      </w:r>
      <w:hyperlink r:id="rId37" w:history="1">
        <w:r w:rsidRPr="004D60A0">
          <w:rPr>
            <w:rStyle w:val="a3"/>
            <w:szCs w:val="28"/>
          </w:rPr>
          <w:t>https://biblioclub.ru/index.php?page=book&amp;id=708613</w:t>
        </w:r>
      </w:hyperlink>
      <w:r w:rsidRPr="004D60A0">
        <w:rPr>
          <w:color w:val="000000"/>
          <w:szCs w:val="28"/>
        </w:rPr>
        <w:t xml:space="preserve">(дата обращения: 29.01.2024). – </w:t>
      </w:r>
      <w:proofErr w:type="spellStart"/>
      <w:r w:rsidRPr="004D60A0">
        <w:rPr>
          <w:color w:val="000000"/>
          <w:szCs w:val="28"/>
        </w:rPr>
        <w:t>Библиогр</w:t>
      </w:r>
      <w:proofErr w:type="spellEnd"/>
      <w:r w:rsidRPr="004D60A0">
        <w:rPr>
          <w:color w:val="000000"/>
          <w:szCs w:val="28"/>
        </w:rPr>
        <w:t xml:space="preserve">. в кн. – ISBN 978–5–7972–3042–7. – </w:t>
      </w:r>
      <w:proofErr w:type="gramStart"/>
      <w:r w:rsidRPr="004D60A0">
        <w:rPr>
          <w:color w:val="000000"/>
          <w:szCs w:val="28"/>
        </w:rPr>
        <w:t>Текст :</w:t>
      </w:r>
      <w:proofErr w:type="gramEnd"/>
      <w:r w:rsidRPr="004D60A0">
        <w:rPr>
          <w:color w:val="000000"/>
          <w:szCs w:val="28"/>
        </w:rPr>
        <w:t xml:space="preserve"> электронный.</w:t>
      </w:r>
    </w:p>
    <w:p w:rsidR="002C3E37" w:rsidRPr="004D60A0" w:rsidRDefault="002C3E37" w:rsidP="003D4916">
      <w:pPr>
        <w:ind w:firstLine="709"/>
        <w:rPr>
          <w:color w:val="000000"/>
          <w:szCs w:val="28"/>
        </w:rPr>
      </w:pPr>
      <w:r w:rsidRPr="004D60A0">
        <w:rPr>
          <w:color w:val="000000"/>
          <w:szCs w:val="28"/>
        </w:rPr>
        <w:t xml:space="preserve">7.Основы маркетинга в рекламе и связях с </w:t>
      </w:r>
      <w:proofErr w:type="gramStart"/>
      <w:r w:rsidRPr="004D60A0">
        <w:rPr>
          <w:color w:val="000000"/>
          <w:szCs w:val="28"/>
        </w:rPr>
        <w:t>общественностью :</w:t>
      </w:r>
      <w:proofErr w:type="gramEnd"/>
      <w:r w:rsidRPr="004D60A0">
        <w:rPr>
          <w:color w:val="000000"/>
          <w:szCs w:val="28"/>
        </w:rPr>
        <w:t xml:space="preserve"> методические рекомендации / составители С. С. </w:t>
      </w:r>
      <w:proofErr w:type="spellStart"/>
      <w:r w:rsidRPr="004D60A0">
        <w:rPr>
          <w:color w:val="000000"/>
          <w:szCs w:val="28"/>
        </w:rPr>
        <w:t>Марочкина</w:t>
      </w:r>
      <w:proofErr w:type="spellEnd"/>
      <w:r w:rsidRPr="004D60A0">
        <w:rPr>
          <w:color w:val="000000"/>
          <w:szCs w:val="28"/>
        </w:rPr>
        <w:t xml:space="preserve">, Е. В. Щетинина. – </w:t>
      </w:r>
      <w:proofErr w:type="gramStart"/>
      <w:r w:rsidRPr="004D60A0">
        <w:rPr>
          <w:color w:val="000000"/>
          <w:szCs w:val="28"/>
        </w:rPr>
        <w:t>Сочи :</w:t>
      </w:r>
      <w:proofErr w:type="gramEnd"/>
      <w:r w:rsidRPr="004D60A0">
        <w:rPr>
          <w:color w:val="000000"/>
          <w:szCs w:val="28"/>
        </w:rPr>
        <w:t xml:space="preserve"> СГУ, 2021. – 52 с. – </w:t>
      </w:r>
      <w:proofErr w:type="gramStart"/>
      <w:r w:rsidRPr="004D60A0">
        <w:rPr>
          <w:color w:val="000000"/>
          <w:szCs w:val="28"/>
        </w:rPr>
        <w:t>Текст :</w:t>
      </w:r>
      <w:proofErr w:type="gramEnd"/>
      <w:r w:rsidRPr="004D60A0">
        <w:rPr>
          <w:color w:val="000000"/>
          <w:szCs w:val="28"/>
        </w:rPr>
        <w:t xml:space="preserve"> электронный // Лань : </w:t>
      </w:r>
      <w:proofErr w:type="spellStart"/>
      <w:r w:rsidRPr="004D60A0">
        <w:rPr>
          <w:color w:val="000000"/>
          <w:szCs w:val="28"/>
        </w:rPr>
        <w:t>электронно</w:t>
      </w:r>
      <w:proofErr w:type="spellEnd"/>
      <w:r w:rsidRPr="004D60A0">
        <w:rPr>
          <w:color w:val="000000"/>
          <w:szCs w:val="28"/>
        </w:rPr>
        <w:t xml:space="preserve">–библиотечная система. – URL: </w:t>
      </w:r>
      <w:hyperlink r:id="rId38" w:history="1">
        <w:r w:rsidRPr="004D60A0">
          <w:rPr>
            <w:rStyle w:val="a3"/>
            <w:szCs w:val="28"/>
          </w:rPr>
          <w:t>https://e.lanbook.com/book/351326</w:t>
        </w:r>
      </w:hyperlink>
      <w:r w:rsidRPr="004D60A0">
        <w:rPr>
          <w:color w:val="000000"/>
          <w:szCs w:val="28"/>
        </w:rPr>
        <w:t xml:space="preserve">(дата обращения: 29.01.2024). </w:t>
      </w:r>
    </w:p>
    <w:p w:rsidR="002C3E37" w:rsidRPr="004D60A0" w:rsidRDefault="002C3E37" w:rsidP="003D4916">
      <w:pPr>
        <w:ind w:firstLine="709"/>
        <w:rPr>
          <w:color w:val="000000"/>
          <w:szCs w:val="28"/>
        </w:rPr>
      </w:pPr>
      <w:r w:rsidRPr="004D60A0">
        <w:rPr>
          <w:color w:val="000000"/>
          <w:szCs w:val="28"/>
        </w:rPr>
        <w:t xml:space="preserve">8.Реклама и связи с общественностью: теоретические </w:t>
      </w:r>
      <w:proofErr w:type="gramStart"/>
      <w:r w:rsidRPr="004D60A0">
        <w:rPr>
          <w:color w:val="000000"/>
          <w:szCs w:val="28"/>
        </w:rPr>
        <w:t>аспекты :</w:t>
      </w:r>
      <w:proofErr w:type="gramEnd"/>
      <w:r w:rsidRPr="004D60A0">
        <w:rPr>
          <w:color w:val="000000"/>
          <w:szCs w:val="28"/>
        </w:rPr>
        <w:t xml:space="preserve"> </w:t>
      </w:r>
      <w:proofErr w:type="spellStart"/>
      <w:r w:rsidRPr="004D60A0">
        <w:rPr>
          <w:color w:val="000000"/>
          <w:szCs w:val="28"/>
        </w:rPr>
        <w:t>учебно</w:t>
      </w:r>
      <w:proofErr w:type="spellEnd"/>
      <w:r w:rsidRPr="004D60A0">
        <w:rPr>
          <w:color w:val="000000"/>
          <w:szCs w:val="28"/>
        </w:rPr>
        <w:t xml:space="preserve">–методическое пособие / И. В. Беспалова, Е. В. Вилкова, Н. Г. Воскресенская [и др.] ; под редакцией А. Н. Фортунатова. – Нижний </w:t>
      </w:r>
      <w:proofErr w:type="gramStart"/>
      <w:r w:rsidRPr="004D60A0">
        <w:rPr>
          <w:color w:val="000000"/>
          <w:szCs w:val="28"/>
        </w:rPr>
        <w:t>Новгород :</w:t>
      </w:r>
      <w:proofErr w:type="gramEnd"/>
      <w:r w:rsidRPr="004D60A0">
        <w:rPr>
          <w:color w:val="000000"/>
          <w:szCs w:val="28"/>
        </w:rPr>
        <w:t xml:space="preserve"> ННГУ им. Н. И. Лобачевского, 2022 – Часть 1 – 2022. – 82 с. – </w:t>
      </w:r>
      <w:proofErr w:type="gramStart"/>
      <w:r w:rsidRPr="004D60A0">
        <w:rPr>
          <w:color w:val="000000"/>
          <w:szCs w:val="28"/>
        </w:rPr>
        <w:t>Текст :</w:t>
      </w:r>
      <w:proofErr w:type="gramEnd"/>
      <w:r w:rsidRPr="004D60A0">
        <w:rPr>
          <w:color w:val="000000"/>
          <w:szCs w:val="28"/>
        </w:rPr>
        <w:t xml:space="preserve"> электронный // Лань : </w:t>
      </w:r>
      <w:proofErr w:type="spellStart"/>
      <w:r w:rsidRPr="004D60A0">
        <w:rPr>
          <w:color w:val="000000"/>
          <w:szCs w:val="28"/>
        </w:rPr>
        <w:t>электронно</w:t>
      </w:r>
      <w:proofErr w:type="spellEnd"/>
      <w:r w:rsidRPr="004D60A0">
        <w:rPr>
          <w:color w:val="000000"/>
          <w:szCs w:val="28"/>
        </w:rPr>
        <w:t xml:space="preserve">–библиотечная система. – URL: </w:t>
      </w:r>
      <w:hyperlink r:id="rId39" w:history="1">
        <w:r w:rsidRPr="004D60A0">
          <w:rPr>
            <w:rStyle w:val="a3"/>
            <w:szCs w:val="28"/>
          </w:rPr>
          <w:t>https://e.lanbook.com/book/283262</w:t>
        </w:r>
      </w:hyperlink>
      <w:r w:rsidRPr="004D60A0">
        <w:rPr>
          <w:color w:val="000000"/>
          <w:szCs w:val="28"/>
        </w:rPr>
        <w:t xml:space="preserve">(дата обращения: 29.01.2024). </w:t>
      </w:r>
    </w:p>
    <w:p w:rsidR="002C3E37" w:rsidRPr="004D60A0" w:rsidRDefault="002C3E37" w:rsidP="003D4916">
      <w:pPr>
        <w:ind w:firstLine="709"/>
        <w:rPr>
          <w:color w:val="000000"/>
          <w:szCs w:val="28"/>
        </w:rPr>
      </w:pPr>
      <w:r w:rsidRPr="004D60A0">
        <w:rPr>
          <w:color w:val="000000"/>
          <w:szCs w:val="28"/>
        </w:rPr>
        <w:t>9.</w:t>
      </w:r>
      <w:hyperlink r:id="rId40" w:history="1">
        <w:r w:rsidRPr="004D60A0">
          <w:rPr>
            <w:rStyle w:val="a3"/>
            <w:color w:val="000000"/>
            <w:szCs w:val="28"/>
            <w:u w:val="none"/>
          </w:rPr>
          <w:t>Связи с общественностью в органах государственного и муниципального управления</w:t>
        </w:r>
      </w:hyperlink>
      <w:r w:rsidRPr="004D60A0">
        <w:rPr>
          <w:color w:val="000000"/>
          <w:szCs w:val="28"/>
        </w:rPr>
        <w:t xml:space="preserve">. </w:t>
      </w:r>
      <w:proofErr w:type="spellStart"/>
      <w:r w:rsidRPr="004D60A0">
        <w:rPr>
          <w:color w:val="000000"/>
          <w:szCs w:val="28"/>
        </w:rPr>
        <w:t>Грибенникова</w:t>
      </w:r>
      <w:proofErr w:type="spellEnd"/>
      <w:r w:rsidRPr="004D60A0">
        <w:rPr>
          <w:color w:val="000000"/>
          <w:szCs w:val="28"/>
        </w:rPr>
        <w:t xml:space="preserve"> </w:t>
      </w:r>
      <w:proofErr w:type="spellStart"/>
      <w:r w:rsidRPr="004D60A0">
        <w:rPr>
          <w:color w:val="000000"/>
          <w:szCs w:val="28"/>
        </w:rPr>
        <w:t>Э.А.Владимир</w:t>
      </w:r>
      <w:proofErr w:type="spellEnd"/>
      <w:r w:rsidRPr="004D60A0">
        <w:rPr>
          <w:color w:val="000000"/>
          <w:szCs w:val="28"/>
        </w:rPr>
        <w:t>, 2020.Издательство: </w:t>
      </w:r>
      <w:hyperlink r:id="rId41" w:history="1">
        <w:r w:rsidRPr="004D60A0">
          <w:rPr>
            <w:rStyle w:val="a3"/>
            <w:color w:val="000000"/>
            <w:szCs w:val="28"/>
            <w:u w:val="none"/>
          </w:rPr>
          <w:t xml:space="preserve">Владимирский филиал федерального государственного бюджетного образовательного учреждения высшего образования "Российская академия народного хозяйства и государственной службы при Президенте Российской </w:t>
        </w:r>
        <w:proofErr w:type="spellStart"/>
        <w:r w:rsidRPr="004D60A0">
          <w:rPr>
            <w:rStyle w:val="a3"/>
            <w:color w:val="000000"/>
            <w:szCs w:val="28"/>
            <w:u w:val="none"/>
          </w:rPr>
          <w:t>Федерации"</w:t>
        </w:r>
      </w:hyperlink>
      <w:hyperlink r:id="rId42" w:history="1">
        <w:r w:rsidRPr="004D60A0">
          <w:rPr>
            <w:rStyle w:val="a3"/>
            <w:szCs w:val="28"/>
          </w:rPr>
          <w:t>https</w:t>
        </w:r>
        <w:proofErr w:type="spellEnd"/>
        <w:r w:rsidRPr="004D60A0">
          <w:rPr>
            <w:rStyle w:val="a3"/>
            <w:szCs w:val="28"/>
          </w:rPr>
          <w:t>://www.elibrary.ru/item.asp?id=44293639</w:t>
        </w:r>
      </w:hyperlink>
    </w:p>
    <w:p w:rsidR="002C3E37" w:rsidRPr="004D60A0" w:rsidRDefault="002C3E37" w:rsidP="003D4916">
      <w:pPr>
        <w:ind w:firstLine="709"/>
        <w:rPr>
          <w:color w:val="000000"/>
          <w:szCs w:val="28"/>
        </w:rPr>
      </w:pPr>
      <w:r w:rsidRPr="004D60A0">
        <w:rPr>
          <w:color w:val="000000"/>
          <w:szCs w:val="28"/>
        </w:rPr>
        <w:t xml:space="preserve">10.Шевченко, Д. А. Основы теории и практики связей </w:t>
      </w:r>
      <w:proofErr w:type="gramStart"/>
      <w:r w:rsidRPr="004D60A0">
        <w:rPr>
          <w:color w:val="000000"/>
          <w:szCs w:val="28"/>
        </w:rPr>
        <w:t>общественностью :</w:t>
      </w:r>
      <w:proofErr w:type="gramEnd"/>
      <w:r w:rsidRPr="004D60A0">
        <w:rPr>
          <w:color w:val="000000"/>
          <w:szCs w:val="28"/>
        </w:rPr>
        <w:t xml:space="preserve"> учебник : [16+] / Д. А. Шевченко. – </w:t>
      </w:r>
      <w:proofErr w:type="gramStart"/>
      <w:r w:rsidRPr="004D60A0">
        <w:rPr>
          <w:color w:val="000000"/>
          <w:szCs w:val="28"/>
        </w:rPr>
        <w:t>Москва :</w:t>
      </w:r>
      <w:proofErr w:type="gramEnd"/>
      <w:r w:rsidRPr="004D60A0">
        <w:rPr>
          <w:color w:val="000000"/>
          <w:szCs w:val="28"/>
        </w:rPr>
        <w:t xml:space="preserve"> </w:t>
      </w:r>
      <w:proofErr w:type="spellStart"/>
      <w:r w:rsidRPr="004D60A0">
        <w:rPr>
          <w:color w:val="000000"/>
          <w:szCs w:val="28"/>
        </w:rPr>
        <w:t>Директ</w:t>
      </w:r>
      <w:proofErr w:type="spellEnd"/>
      <w:r w:rsidRPr="004D60A0">
        <w:rPr>
          <w:color w:val="000000"/>
          <w:szCs w:val="28"/>
        </w:rPr>
        <w:t xml:space="preserve">–Медиа, 2023. – 484 </w:t>
      </w:r>
      <w:proofErr w:type="gramStart"/>
      <w:r w:rsidRPr="004D60A0">
        <w:rPr>
          <w:color w:val="000000"/>
          <w:szCs w:val="28"/>
        </w:rPr>
        <w:t>с. :</w:t>
      </w:r>
      <w:proofErr w:type="gramEnd"/>
      <w:r w:rsidRPr="004D60A0">
        <w:rPr>
          <w:color w:val="000000"/>
          <w:szCs w:val="28"/>
        </w:rPr>
        <w:t xml:space="preserve"> ил., табл. – Режим доступа: по подписке. – URL: </w:t>
      </w:r>
      <w:hyperlink r:id="rId43" w:history="1">
        <w:r w:rsidRPr="004D60A0">
          <w:rPr>
            <w:rStyle w:val="a3"/>
            <w:szCs w:val="28"/>
          </w:rPr>
          <w:t>https://biblioclub.ru/index.php?page=book&amp;id=706870</w:t>
        </w:r>
      </w:hyperlink>
      <w:r w:rsidRPr="004D60A0">
        <w:rPr>
          <w:color w:val="000000"/>
          <w:szCs w:val="28"/>
        </w:rPr>
        <w:t xml:space="preserve">(дата обращения: 29.01.2024). – </w:t>
      </w:r>
      <w:proofErr w:type="spellStart"/>
      <w:r w:rsidRPr="004D60A0">
        <w:rPr>
          <w:color w:val="000000"/>
          <w:szCs w:val="28"/>
        </w:rPr>
        <w:t>Библиогр</w:t>
      </w:r>
      <w:proofErr w:type="spellEnd"/>
      <w:r w:rsidRPr="004D60A0">
        <w:rPr>
          <w:color w:val="000000"/>
          <w:szCs w:val="28"/>
        </w:rPr>
        <w:t xml:space="preserve">. в кн. – ISBN 978–5–4499–3923–4. – DOI 10.23681/706870. – </w:t>
      </w:r>
      <w:proofErr w:type="gramStart"/>
      <w:r w:rsidRPr="004D60A0">
        <w:rPr>
          <w:color w:val="000000"/>
          <w:szCs w:val="28"/>
        </w:rPr>
        <w:t>Текст :</w:t>
      </w:r>
      <w:proofErr w:type="gramEnd"/>
      <w:r w:rsidRPr="004D60A0">
        <w:rPr>
          <w:color w:val="000000"/>
          <w:szCs w:val="28"/>
        </w:rPr>
        <w:t xml:space="preserve"> электронный.</w:t>
      </w:r>
    </w:p>
    <w:p w:rsidR="002C3E37" w:rsidRPr="004D60A0" w:rsidRDefault="002C3E37" w:rsidP="003D4916">
      <w:pPr>
        <w:ind w:firstLine="709"/>
        <w:rPr>
          <w:color w:val="000000"/>
          <w:szCs w:val="28"/>
        </w:rPr>
      </w:pPr>
      <w:r w:rsidRPr="004D60A0">
        <w:rPr>
          <w:color w:val="000000"/>
          <w:szCs w:val="28"/>
        </w:rPr>
        <w:t xml:space="preserve">11.Штейнберг, А. Г. Стратегические связи с </w:t>
      </w:r>
      <w:proofErr w:type="gramStart"/>
      <w:r w:rsidRPr="004D60A0">
        <w:rPr>
          <w:color w:val="000000"/>
          <w:szCs w:val="28"/>
        </w:rPr>
        <w:t>общественностью :</w:t>
      </w:r>
      <w:proofErr w:type="gramEnd"/>
      <w:r w:rsidRPr="004D60A0">
        <w:rPr>
          <w:color w:val="000000"/>
          <w:szCs w:val="28"/>
        </w:rPr>
        <w:t xml:space="preserve"> учебное пособие / А. Г. Штейнберг. – </w:t>
      </w:r>
      <w:proofErr w:type="gramStart"/>
      <w:r w:rsidRPr="004D60A0">
        <w:rPr>
          <w:color w:val="000000"/>
          <w:szCs w:val="28"/>
        </w:rPr>
        <w:t>Хабаровск :</w:t>
      </w:r>
      <w:proofErr w:type="gramEnd"/>
      <w:r w:rsidRPr="004D60A0">
        <w:rPr>
          <w:color w:val="000000"/>
          <w:szCs w:val="28"/>
        </w:rPr>
        <w:t xml:space="preserve"> ДВГУПС, 2022. – 131 с. – </w:t>
      </w:r>
      <w:proofErr w:type="gramStart"/>
      <w:r w:rsidRPr="004D60A0">
        <w:rPr>
          <w:color w:val="000000"/>
          <w:szCs w:val="28"/>
        </w:rPr>
        <w:t>Текст :</w:t>
      </w:r>
      <w:proofErr w:type="gramEnd"/>
      <w:r w:rsidRPr="004D60A0">
        <w:rPr>
          <w:color w:val="000000"/>
          <w:szCs w:val="28"/>
        </w:rPr>
        <w:t xml:space="preserve"> электронный // Лань : </w:t>
      </w:r>
      <w:proofErr w:type="spellStart"/>
      <w:r w:rsidRPr="004D60A0">
        <w:rPr>
          <w:color w:val="000000"/>
          <w:szCs w:val="28"/>
        </w:rPr>
        <w:t>электронно</w:t>
      </w:r>
      <w:proofErr w:type="spellEnd"/>
      <w:r w:rsidRPr="004D60A0">
        <w:rPr>
          <w:color w:val="000000"/>
          <w:szCs w:val="28"/>
        </w:rPr>
        <w:t xml:space="preserve">–библиотечная система. – URL: </w:t>
      </w:r>
      <w:hyperlink r:id="rId44" w:history="1">
        <w:r w:rsidRPr="004D60A0">
          <w:rPr>
            <w:rStyle w:val="a3"/>
            <w:szCs w:val="28"/>
          </w:rPr>
          <w:t>https://e.lanbook.com/book/339494</w:t>
        </w:r>
      </w:hyperlink>
      <w:r w:rsidRPr="004D60A0">
        <w:rPr>
          <w:color w:val="000000"/>
          <w:szCs w:val="28"/>
        </w:rPr>
        <w:t xml:space="preserve">(дата обращения: 29.01.2024). </w:t>
      </w:r>
    </w:p>
    <w:p w:rsidR="002C3E37" w:rsidRPr="004D60A0" w:rsidRDefault="002C3E37" w:rsidP="003D4916">
      <w:pPr>
        <w:ind w:firstLine="709"/>
        <w:rPr>
          <w:color w:val="000000"/>
          <w:szCs w:val="28"/>
        </w:rPr>
      </w:pPr>
      <w:r w:rsidRPr="004D60A0">
        <w:rPr>
          <w:color w:val="000000"/>
          <w:szCs w:val="28"/>
        </w:rPr>
        <w:lastRenderedPageBreak/>
        <w:t>12.Чилингир, Е. Ю. Реклама и связи с общественностью: введение в </w:t>
      </w:r>
      <w:proofErr w:type="gramStart"/>
      <w:r w:rsidRPr="004D60A0">
        <w:rPr>
          <w:color w:val="000000"/>
          <w:szCs w:val="28"/>
        </w:rPr>
        <w:t>профессию :</w:t>
      </w:r>
      <w:proofErr w:type="gramEnd"/>
      <w:r w:rsidRPr="004D60A0">
        <w:rPr>
          <w:color w:val="000000"/>
          <w:szCs w:val="28"/>
        </w:rPr>
        <w:t xml:space="preserve"> учебное пособие / Е. Ю. </w:t>
      </w:r>
      <w:proofErr w:type="spellStart"/>
      <w:r w:rsidRPr="004D60A0">
        <w:rPr>
          <w:color w:val="000000"/>
          <w:szCs w:val="28"/>
        </w:rPr>
        <w:t>Чилингир</w:t>
      </w:r>
      <w:proofErr w:type="spellEnd"/>
      <w:r w:rsidRPr="004D60A0">
        <w:rPr>
          <w:color w:val="000000"/>
          <w:szCs w:val="28"/>
        </w:rPr>
        <w:t xml:space="preserve">. – </w:t>
      </w:r>
      <w:proofErr w:type="gramStart"/>
      <w:r w:rsidRPr="004D60A0">
        <w:rPr>
          <w:color w:val="000000"/>
          <w:szCs w:val="28"/>
        </w:rPr>
        <w:t>Москва :</w:t>
      </w:r>
      <w:proofErr w:type="gramEnd"/>
      <w:r w:rsidRPr="004D60A0">
        <w:rPr>
          <w:color w:val="000000"/>
          <w:szCs w:val="28"/>
        </w:rPr>
        <w:t xml:space="preserve"> </w:t>
      </w:r>
      <w:proofErr w:type="spellStart"/>
      <w:r w:rsidRPr="004D60A0">
        <w:rPr>
          <w:color w:val="000000"/>
          <w:szCs w:val="28"/>
        </w:rPr>
        <w:t>РосНОУ</w:t>
      </w:r>
      <w:proofErr w:type="spellEnd"/>
      <w:r w:rsidRPr="004D60A0">
        <w:rPr>
          <w:color w:val="000000"/>
          <w:szCs w:val="28"/>
        </w:rPr>
        <w:t>, 2019. – 299 с. – ISBN 978–5–89789–140–</w:t>
      </w:r>
      <w:proofErr w:type="gramStart"/>
      <w:r w:rsidRPr="004D60A0">
        <w:rPr>
          <w:color w:val="000000"/>
          <w:szCs w:val="28"/>
        </w:rPr>
        <w:t>5.–</w:t>
      </w:r>
      <w:proofErr w:type="gramEnd"/>
      <w:r w:rsidRPr="004D60A0">
        <w:rPr>
          <w:color w:val="000000"/>
          <w:szCs w:val="28"/>
        </w:rPr>
        <w:t xml:space="preserve"> Текст: электронный// Лань : </w:t>
      </w:r>
      <w:proofErr w:type="spellStart"/>
      <w:r w:rsidRPr="004D60A0">
        <w:rPr>
          <w:color w:val="000000"/>
          <w:szCs w:val="28"/>
        </w:rPr>
        <w:t>электронно</w:t>
      </w:r>
      <w:proofErr w:type="spellEnd"/>
      <w:r w:rsidRPr="004D60A0">
        <w:rPr>
          <w:color w:val="000000"/>
          <w:szCs w:val="28"/>
        </w:rPr>
        <w:t xml:space="preserve">–библиотечная система. – URL: </w:t>
      </w:r>
      <w:hyperlink r:id="rId45" w:history="1">
        <w:r w:rsidRPr="004D60A0">
          <w:rPr>
            <w:rStyle w:val="a3"/>
            <w:szCs w:val="28"/>
          </w:rPr>
          <w:t>https://e.lanbook.com/book/162184</w:t>
        </w:r>
      </w:hyperlink>
      <w:r w:rsidRPr="004D60A0">
        <w:rPr>
          <w:color w:val="000000"/>
          <w:szCs w:val="28"/>
        </w:rPr>
        <w:t xml:space="preserve">(дата обращения: 29.01.2024). </w:t>
      </w:r>
    </w:p>
    <w:p w:rsidR="002C3E37" w:rsidRPr="004D60A0" w:rsidRDefault="002C3E37" w:rsidP="003D4916">
      <w:pPr>
        <w:ind w:firstLine="709"/>
        <w:rPr>
          <w:szCs w:val="28"/>
        </w:rPr>
      </w:pPr>
    </w:p>
    <w:sectPr w:rsidR="002C3E37" w:rsidRPr="004D60A0" w:rsidSect="00ED3A9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6BB" w:rsidRDefault="002416BB">
      <w:r>
        <w:separator/>
      </w:r>
    </w:p>
  </w:endnote>
  <w:endnote w:type="continuationSeparator" w:id="0">
    <w:p w:rsidR="002416BB" w:rsidRDefault="00241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E37" w:rsidRDefault="002416B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2C3E37">
      <w:rPr>
        <w:noProof/>
      </w:rPr>
      <w:t>2</w:t>
    </w:r>
    <w:r>
      <w:rPr>
        <w:noProof/>
      </w:rPr>
      <w:fldChar w:fldCharType="end"/>
    </w:r>
  </w:p>
  <w:p w:rsidR="002C3E37" w:rsidRDefault="002C3E3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6BB" w:rsidRDefault="002416BB">
      <w:r>
        <w:separator/>
      </w:r>
    </w:p>
  </w:footnote>
  <w:footnote w:type="continuationSeparator" w:id="0">
    <w:p w:rsidR="002416BB" w:rsidRDefault="00241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20DD0"/>
    <w:multiLevelType w:val="hybridMultilevel"/>
    <w:tmpl w:val="2CE22ECA"/>
    <w:lvl w:ilvl="0" w:tplc="DB1A2F34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2D3E8D"/>
    <w:multiLevelType w:val="hybridMultilevel"/>
    <w:tmpl w:val="D0BC773A"/>
    <w:lvl w:ilvl="0" w:tplc="DB1A2F34">
      <w:start w:val="1"/>
      <w:numFmt w:val="bullet"/>
      <w:lvlText w:val="-"/>
      <w:lvlJc w:val="left"/>
      <w:pPr>
        <w:tabs>
          <w:tab w:val="num" w:pos="832"/>
        </w:tabs>
        <w:ind w:left="832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52"/>
        </w:tabs>
        <w:ind w:left="15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2"/>
        </w:tabs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2"/>
        </w:tabs>
        <w:ind w:left="37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2"/>
        </w:tabs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2"/>
        </w:tabs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2"/>
        </w:tabs>
        <w:ind w:left="58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2"/>
        </w:tabs>
        <w:ind w:left="6592" w:hanging="360"/>
      </w:pPr>
      <w:rPr>
        <w:rFonts w:ascii="Wingdings" w:hAnsi="Wingdings" w:hint="default"/>
      </w:rPr>
    </w:lvl>
  </w:abstractNum>
  <w:abstractNum w:abstractNumId="2" w15:restartNumberingAfterBreak="0">
    <w:nsid w:val="16E91708"/>
    <w:multiLevelType w:val="hybridMultilevel"/>
    <w:tmpl w:val="A0CC2E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8E60D1B"/>
    <w:multiLevelType w:val="multilevel"/>
    <w:tmpl w:val="BD54F7BE"/>
    <w:lvl w:ilvl="0">
      <w:start w:val="1"/>
      <w:numFmt w:val="decimal"/>
      <w:lvlText w:val="%1"/>
      <w:lvlJc w:val="left"/>
      <w:pPr>
        <w:tabs>
          <w:tab w:val="num" w:pos="470"/>
        </w:tabs>
        <w:ind w:left="47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2"/>
        </w:tabs>
        <w:ind w:left="94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13"/>
        </w:tabs>
        <w:ind w:left="141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24"/>
        </w:tabs>
        <w:ind w:left="152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95"/>
        </w:tabs>
        <w:ind w:left="19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06"/>
        </w:tabs>
        <w:ind w:left="210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7"/>
        </w:tabs>
        <w:ind w:left="257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48"/>
        </w:tabs>
        <w:ind w:left="3048" w:hanging="2160"/>
      </w:pPr>
      <w:rPr>
        <w:rFonts w:cs="Times New Roman" w:hint="default"/>
      </w:rPr>
    </w:lvl>
  </w:abstractNum>
  <w:abstractNum w:abstractNumId="4" w15:restartNumberingAfterBreak="0">
    <w:nsid w:val="3F125656"/>
    <w:multiLevelType w:val="multilevel"/>
    <w:tmpl w:val="9056A858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5" w15:restartNumberingAfterBreak="0">
    <w:nsid w:val="422F3F18"/>
    <w:multiLevelType w:val="hybridMultilevel"/>
    <w:tmpl w:val="981E1ED2"/>
    <w:lvl w:ilvl="0" w:tplc="DB1A2F34">
      <w:start w:val="1"/>
      <w:numFmt w:val="bullet"/>
      <w:lvlText w:val="-"/>
      <w:lvlJc w:val="left"/>
      <w:pPr>
        <w:tabs>
          <w:tab w:val="num" w:pos="1540"/>
        </w:tabs>
        <w:ind w:left="154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60"/>
        </w:tabs>
        <w:ind w:left="2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80"/>
        </w:tabs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00"/>
        </w:tabs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20"/>
        </w:tabs>
        <w:ind w:left="4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40"/>
        </w:tabs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60"/>
        </w:tabs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80"/>
        </w:tabs>
        <w:ind w:left="6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00"/>
        </w:tabs>
        <w:ind w:left="7300" w:hanging="360"/>
      </w:pPr>
      <w:rPr>
        <w:rFonts w:ascii="Wingdings" w:hAnsi="Wingdings" w:hint="default"/>
      </w:rPr>
    </w:lvl>
  </w:abstractNum>
  <w:abstractNum w:abstractNumId="6" w15:restartNumberingAfterBreak="0">
    <w:nsid w:val="4E931937"/>
    <w:multiLevelType w:val="hybridMultilevel"/>
    <w:tmpl w:val="F1D8AD94"/>
    <w:lvl w:ilvl="0" w:tplc="DB1A2F34">
      <w:start w:val="1"/>
      <w:numFmt w:val="bullet"/>
      <w:lvlText w:val="-"/>
      <w:lvlJc w:val="left"/>
      <w:pPr>
        <w:tabs>
          <w:tab w:val="num" w:pos="1540"/>
        </w:tabs>
        <w:ind w:left="154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60"/>
        </w:tabs>
        <w:ind w:left="2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80"/>
        </w:tabs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00"/>
        </w:tabs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20"/>
        </w:tabs>
        <w:ind w:left="4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40"/>
        </w:tabs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60"/>
        </w:tabs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80"/>
        </w:tabs>
        <w:ind w:left="6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00"/>
        </w:tabs>
        <w:ind w:left="7300" w:hanging="360"/>
      </w:pPr>
      <w:rPr>
        <w:rFonts w:ascii="Wingdings" w:hAnsi="Wingdings" w:hint="default"/>
      </w:rPr>
    </w:lvl>
  </w:abstractNum>
  <w:abstractNum w:abstractNumId="7" w15:restartNumberingAfterBreak="0">
    <w:nsid w:val="56431817"/>
    <w:multiLevelType w:val="hybridMultilevel"/>
    <w:tmpl w:val="A5BCCE78"/>
    <w:lvl w:ilvl="0" w:tplc="DB1A2F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AE59F2"/>
    <w:multiLevelType w:val="hybridMultilevel"/>
    <w:tmpl w:val="E3921BE6"/>
    <w:lvl w:ilvl="0" w:tplc="DB1A2F34">
      <w:start w:val="1"/>
      <w:numFmt w:val="bullet"/>
      <w:lvlText w:val="-"/>
      <w:lvlJc w:val="left"/>
      <w:pPr>
        <w:tabs>
          <w:tab w:val="num" w:pos="832"/>
        </w:tabs>
        <w:ind w:left="832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52"/>
        </w:tabs>
        <w:ind w:left="15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2"/>
        </w:tabs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2"/>
        </w:tabs>
        <w:ind w:left="37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2"/>
        </w:tabs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2"/>
        </w:tabs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2"/>
        </w:tabs>
        <w:ind w:left="58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2"/>
        </w:tabs>
        <w:ind w:left="6592" w:hanging="360"/>
      </w:pPr>
      <w:rPr>
        <w:rFonts w:ascii="Wingdings" w:hAnsi="Wingdings" w:hint="default"/>
      </w:rPr>
    </w:lvl>
  </w:abstractNum>
  <w:abstractNum w:abstractNumId="9" w15:restartNumberingAfterBreak="0">
    <w:nsid w:val="6E045A1B"/>
    <w:multiLevelType w:val="hybridMultilevel"/>
    <w:tmpl w:val="AAD8CA40"/>
    <w:lvl w:ilvl="0" w:tplc="DB1A2F34">
      <w:start w:val="1"/>
      <w:numFmt w:val="bullet"/>
      <w:lvlText w:val="-"/>
      <w:lvlJc w:val="left"/>
      <w:pPr>
        <w:tabs>
          <w:tab w:val="num" w:pos="1540"/>
        </w:tabs>
        <w:ind w:left="1540" w:hanging="360"/>
      </w:pPr>
      <w:rPr>
        <w:rFonts w:ascii="Sylfaen" w:hAnsi="Sylfae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260"/>
        </w:tabs>
        <w:ind w:left="226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80"/>
        </w:tabs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00"/>
        </w:tabs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20"/>
        </w:tabs>
        <w:ind w:left="4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40"/>
        </w:tabs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60"/>
        </w:tabs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80"/>
        </w:tabs>
        <w:ind w:left="6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00"/>
        </w:tabs>
        <w:ind w:left="7300" w:hanging="360"/>
      </w:pPr>
      <w:rPr>
        <w:rFonts w:ascii="Wingdings" w:hAnsi="Wingdings" w:hint="default"/>
      </w:rPr>
    </w:lvl>
  </w:abstractNum>
  <w:abstractNum w:abstractNumId="10" w15:restartNumberingAfterBreak="0">
    <w:nsid w:val="78D56052"/>
    <w:multiLevelType w:val="hybridMultilevel"/>
    <w:tmpl w:val="071E890E"/>
    <w:lvl w:ilvl="0" w:tplc="DB1A2F34">
      <w:start w:val="1"/>
      <w:numFmt w:val="bullet"/>
      <w:lvlText w:val="-"/>
      <w:lvlJc w:val="left"/>
      <w:pPr>
        <w:ind w:left="154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1" w15:restartNumberingAfterBreak="0">
    <w:nsid w:val="7BCC0B7C"/>
    <w:multiLevelType w:val="hybridMultilevel"/>
    <w:tmpl w:val="7310996A"/>
    <w:lvl w:ilvl="0" w:tplc="DB1A2F34">
      <w:start w:val="1"/>
      <w:numFmt w:val="bullet"/>
      <w:lvlText w:val="-"/>
      <w:lvlJc w:val="left"/>
      <w:pPr>
        <w:tabs>
          <w:tab w:val="num" w:pos="1540"/>
        </w:tabs>
        <w:ind w:left="154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60"/>
        </w:tabs>
        <w:ind w:left="2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80"/>
        </w:tabs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00"/>
        </w:tabs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20"/>
        </w:tabs>
        <w:ind w:left="4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40"/>
        </w:tabs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60"/>
        </w:tabs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80"/>
        </w:tabs>
        <w:ind w:left="6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00"/>
        </w:tabs>
        <w:ind w:left="73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9"/>
  </w:num>
  <w:num w:numId="5">
    <w:abstractNumId w:val="6"/>
  </w:num>
  <w:num w:numId="6">
    <w:abstractNumId w:val="1"/>
  </w:num>
  <w:num w:numId="7">
    <w:abstractNumId w:val="8"/>
  </w:num>
  <w:num w:numId="8">
    <w:abstractNumId w:val="3"/>
  </w:num>
  <w:num w:numId="9">
    <w:abstractNumId w:val="0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3151"/>
    <w:rsid w:val="000216A2"/>
    <w:rsid w:val="000559B6"/>
    <w:rsid w:val="0006013B"/>
    <w:rsid w:val="00075158"/>
    <w:rsid w:val="000A40F6"/>
    <w:rsid w:val="00111744"/>
    <w:rsid w:val="0014097B"/>
    <w:rsid w:val="00151218"/>
    <w:rsid w:val="001933C7"/>
    <w:rsid w:val="00193F71"/>
    <w:rsid w:val="001B3823"/>
    <w:rsid w:val="001D452D"/>
    <w:rsid w:val="00207A2B"/>
    <w:rsid w:val="002272B2"/>
    <w:rsid w:val="002416BB"/>
    <w:rsid w:val="0025084E"/>
    <w:rsid w:val="00260C92"/>
    <w:rsid w:val="002C3E37"/>
    <w:rsid w:val="002D2509"/>
    <w:rsid w:val="002F1B71"/>
    <w:rsid w:val="002F550A"/>
    <w:rsid w:val="00302265"/>
    <w:rsid w:val="0033206A"/>
    <w:rsid w:val="00332E1D"/>
    <w:rsid w:val="003423FC"/>
    <w:rsid w:val="00373BD1"/>
    <w:rsid w:val="00380B3A"/>
    <w:rsid w:val="00392D90"/>
    <w:rsid w:val="003A24C0"/>
    <w:rsid w:val="003C00A4"/>
    <w:rsid w:val="003C3269"/>
    <w:rsid w:val="003D4916"/>
    <w:rsid w:val="003F3151"/>
    <w:rsid w:val="00427CF4"/>
    <w:rsid w:val="00443FEE"/>
    <w:rsid w:val="00466C74"/>
    <w:rsid w:val="00480D92"/>
    <w:rsid w:val="00485326"/>
    <w:rsid w:val="004A4D3D"/>
    <w:rsid w:val="004D60A0"/>
    <w:rsid w:val="0051101D"/>
    <w:rsid w:val="005740B0"/>
    <w:rsid w:val="005C13BF"/>
    <w:rsid w:val="00602D46"/>
    <w:rsid w:val="0063362B"/>
    <w:rsid w:val="006368A4"/>
    <w:rsid w:val="00666FA8"/>
    <w:rsid w:val="0067448F"/>
    <w:rsid w:val="0069163F"/>
    <w:rsid w:val="006C2253"/>
    <w:rsid w:val="006C56B0"/>
    <w:rsid w:val="006C76FA"/>
    <w:rsid w:val="006F354D"/>
    <w:rsid w:val="00720E5D"/>
    <w:rsid w:val="007A4BFC"/>
    <w:rsid w:val="00807BAC"/>
    <w:rsid w:val="00822128"/>
    <w:rsid w:val="0084167B"/>
    <w:rsid w:val="008416C4"/>
    <w:rsid w:val="00846699"/>
    <w:rsid w:val="00850C76"/>
    <w:rsid w:val="008531F6"/>
    <w:rsid w:val="008635DA"/>
    <w:rsid w:val="00864F04"/>
    <w:rsid w:val="00884A9B"/>
    <w:rsid w:val="0089556F"/>
    <w:rsid w:val="008977C8"/>
    <w:rsid w:val="008A06E9"/>
    <w:rsid w:val="008B7D29"/>
    <w:rsid w:val="008D1AA1"/>
    <w:rsid w:val="008F5352"/>
    <w:rsid w:val="00916E19"/>
    <w:rsid w:val="00932605"/>
    <w:rsid w:val="0093265F"/>
    <w:rsid w:val="0099558D"/>
    <w:rsid w:val="009B33C7"/>
    <w:rsid w:val="009B3A64"/>
    <w:rsid w:val="009C7135"/>
    <w:rsid w:val="009E67C2"/>
    <w:rsid w:val="00A21874"/>
    <w:rsid w:val="00A254B9"/>
    <w:rsid w:val="00A47357"/>
    <w:rsid w:val="00A52C2C"/>
    <w:rsid w:val="00A5563C"/>
    <w:rsid w:val="00A60AD2"/>
    <w:rsid w:val="00A615AE"/>
    <w:rsid w:val="00A677D9"/>
    <w:rsid w:val="00A80FE7"/>
    <w:rsid w:val="00AD15F0"/>
    <w:rsid w:val="00AF0166"/>
    <w:rsid w:val="00B37384"/>
    <w:rsid w:val="00B37B49"/>
    <w:rsid w:val="00B5790D"/>
    <w:rsid w:val="00B73CD1"/>
    <w:rsid w:val="00BB02D1"/>
    <w:rsid w:val="00BB17BC"/>
    <w:rsid w:val="00BE2096"/>
    <w:rsid w:val="00C01A16"/>
    <w:rsid w:val="00C11388"/>
    <w:rsid w:val="00C70C4D"/>
    <w:rsid w:val="00C76B24"/>
    <w:rsid w:val="00CA3FA5"/>
    <w:rsid w:val="00CB2A73"/>
    <w:rsid w:val="00CD4626"/>
    <w:rsid w:val="00CF6236"/>
    <w:rsid w:val="00D72C6F"/>
    <w:rsid w:val="00D76C9E"/>
    <w:rsid w:val="00D93A4D"/>
    <w:rsid w:val="00D93BF3"/>
    <w:rsid w:val="00DA30A8"/>
    <w:rsid w:val="00DB198E"/>
    <w:rsid w:val="00DC6745"/>
    <w:rsid w:val="00DE0AFD"/>
    <w:rsid w:val="00DE4E9C"/>
    <w:rsid w:val="00DE6438"/>
    <w:rsid w:val="00DF3123"/>
    <w:rsid w:val="00E04611"/>
    <w:rsid w:val="00E247C0"/>
    <w:rsid w:val="00E36EBB"/>
    <w:rsid w:val="00E44196"/>
    <w:rsid w:val="00E46CAC"/>
    <w:rsid w:val="00E63ACE"/>
    <w:rsid w:val="00E91026"/>
    <w:rsid w:val="00EA24EE"/>
    <w:rsid w:val="00ED15F1"/>
    <w:rsid w:val="00ED3A92"/>
    <w:rsid w:val="00EE5DE4"/>
    <w:rsid w:val="00EF404A"/>
    <w:rsid w:val="00F6093B"/>
    <w:rsid w:val="00FD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73BF629"/>
  <w15:docId w15:val="{B4107AB8-BAD3-462A-A887-01243C2AC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1388"/>
    <w:pPr>
      <w:jc w:val="both"/>
    </w:pPr>
    <w:rPr>
      <w:rFonts w:ascii="Times New Roman" w:eastAsia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615AE"/>
    <w:pPr>
      <w:keepNext/>
      <w:ind w:firstLine="709"/>
      <w:outlineLvl w:val="0"/>
    </w:pPr>
    <w:rPr>
      <w:rFonts w:eastAsia="Calibr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615AE"/>
    <w:pPr>
      <w:keepNext/>
      <w:keepLines/>
      <w:spacing w:before="200"/>
      <w:ind w:firstLine="709"/>
      <w:outlineLvl w:val="1"/>
    </w:pPr>
    <w:rPr>
      <w:rFonts w:eastAsia="Calibri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F3151"/>
    <w:pPr>
      <w:keepNext/>
      <w:ind w:firstLine="709"/>
      <w:outlineLvl w:val="2"/>
    </w:pPr>
    <w:rPr>
      <w:rFonts w:eastAsia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615AE"/>
    <w:rPr>
      <w:rFonts w:ascii="Times New Roman" w:hAnsi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locked/>
    <w:rsid w:val="00A615AE"/>
    <w:rPr>
      <w:rFonts w:ascii="Times New Roman" w:hAnsi="Times New Roman"/>
      <w:b/>
      <w:sz w:val="26"/>
    </w:rPr>
  </w:style>
  <w:style w:type="character" w:customStyle="1" w:styleId="30">
    <w:name w:val="Заголовок 3 Знак"/>
    <w:link w:val="3"/>
    <w:uiPriority w:val="99"/>
    <w:locked/>
    <w:rsid w:val="003F3151"/>
    <w:rPr>
      <w:rFonts w:ascii="Times New Roman" w:hAnsi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3F3151"/>
    <w:pPr>
      <w:ind w:left="720"/>
      <w:contextualSpacing/>
    </w:pPr>
  </w:style>
  <w:style w:type="character" w:styleId="a3">
    <w:name w:val="Hyperlink"/>
    <w:uiPriority w:val="99"/>
    <w:rsid w:val="003F3151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A615AE"/>
    <w:pPr>
      <w:tabs>
        <w:tab w:val="center" w:pos="4677"/>
        <w:tab w:val="right" w:pos="9355"/>
      </w:tabs>
      <w:ind w:firstLine="709"/>
    </w:pPr>
    <w:rPr>
      <w:rFonts w:eastAsia="Calibri"/>
      <w:szCs w:val="20"/>
      <w:lang w:eastAsia="ru-RU"/>
    </w:rPr>
  </w:style>
  <w:style w:type="character" w:customStyle="1" w:styleId="a5">
    <w:name w:val="Нижний колонтитул Знак"/>
    <w:link w:val="a4"/>
    <w:uiPriority w:val="99"/>
    <w:locked/>
    <w:rsid w:val="00A615AE"/>
    <w:rPr>
      <w:rFonts w:ascii="Times New Roman" w:hAnsi="Times New Roman"/>
      <w:sz w:val="28"/>
    </w:rPr>
  </w:style>
  <w:style w:type="paragraph" w:customStyle="1" w:styleId="TOCHeading1">
    <w:name w:val="TOC Heading1"/>
    <w:basedOn w:val="1"/>
    <w:next w:val="a"/>
    <w:uiPriority w:val="99"/>
    <w:semiHidden/>
    <w:rsid w:val="00E36EBB"/>
    <w:pPr>
      <w:keepLines/>
      <w:spacing w:before="480" w:line="276" w:lineRule="auto"/>
      <w:ind w:firstLine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99"/>
    <w:rsid w:val="00A80FE7"/>
    <w:pPr>
      <w:widowControl w:val="0"/>
      <w:tabs>
        <w:tab w:val="left" w:pos="325"/>
        <w:tab w:val="right" w:leader="dot" w:pos="9360"/>
      </w:tabs>
      <w:autoSpaceDE w:val="0"/>
      <w:autoSpaceDN w:val="0"/>
      <w:ind w:firstLine="709"/>
    </w:pPr>
    <w:rPr>
      <w:b/>
    </w:rPr>
  </w:style>
  <w:style w:type="paragraph" w:styleId="21">
    <w:name w:val="toc 2"/>
    <w:basedOn w:val="a"/>
    <w:next w:val="a"/>
    <w:autoRedefine/>
    <w:uiPriority w:val="99"/>
    <w:rsid w:val="00E36EBB"/>
    <w:pPr>
      <w:spacing w:after="100"/>
      <w:ind w:left="280"/>
    </w:pPr>
  </w:style>
  <w:style w:type="paragraph" w:styleId="a6">
    <w:name w:val="Balloon Text"/>
    <w:basedOn w:val="a"/>
    <w:link w:val="a7"/>
    <w:uiPriority w:val="99"/>
    <w:semiHidden/>
    <w:rsid w:val="00E36EBB"/>
    <w:rPr>
      <w:rFonts w:ascii="Tahoma" w:eastAsia="Calibri" w:hAnsi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E36EBB"/>
    <w:rPr>
      <w:rFonts w:ascii="Tahoma" w:hAnsi="Tahoma"/>
      <w:sz w:val="16"/>
    </w:rPr>
  </w:style>
  <w:style w:type="paragraph" w:styleId="a8">
    <w:name w:val="Normal (Web)"/>
    <w:basedOn w:val="a"/>
    <w:uiPriority w:val="99"/>
    <w:rsid w:val="003A24C0"/>
    <w:pP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ReportMain">
    <w:name w:val="Report_Main"/>
    <w:basedOn w:val="a"/>
    <w:link w:val="ReportMain0"/>
    <w:uiPriority w:val="99"/>
    <w:rsid w:val="00CB2A73"/>
    <w:pPr>
      <w:jc w:val="left"/>
    </w:pPr>
    <w:rPr>
      <w:rFonts w:ascii="Calibri" w:eastAsia="Calibri" w:hAnsi="Calibri"/>
      <w:sz w:val="24"/>
      <w:szCs w:val="20"/>
      <w:lang w:eastAsia="ru-RU"/>
    </w:rPr>
  </w:style>
  <w:style w:type="character" w:customStyle="1" w:styleId="ReportMain0">
    <w:name w:val="Report_Main Знак"/>
    <w:link w:val="ReportMain"/>
    <w:uiPriority w:val="99"/>
    <w:locked/>
    <w:rsid w:val="00CB2A73"/>
    <w:rPr>
      <w:sz w:val="24"/>
      <w:lang w:val="ru-RU" w:eastAsia="ru-RU"/>
    </w:rPr>
  </w:style>
  <w:style w:type="paragraph" w:styleId="a9">
    <w:name w:val="Body Text"/>
    <w:basedOn w:val="a"/>
    <w:link w:val="aa"/>
    <w:uiPriority w:val="99"/>
    <w:rsid w:val="00427CF4"/>
    <w:pPr>
      <w:widowControl w:val="0"/>
      <w:autoSpaceDE w:val="0"/>
      <w:autoSpaceDN w:val="0"/>
      <w:ind w:left="112" w:firstLine="708"/>
    </w:pPr>
    <w:rPr>
      <w:rFonts w:ascii="Calibri" w:eastAsia="Calibri" w:hAnsi="Calibri"/>
      <w:szCs w:val="28"/>
    </w:rPr>
  </w:style>
  <w:style w:type="character" w:customStyle="1" w:styleId="aa">
    <w:name w:val="Основной текст Знак"/>
    <w:link w:val="a9"/>
    <w:uiPriority w:val="99"/>
    <w:semiHidden/>
    <w:locked/>
    <w:rsid w:val="00427CF4"/>
    <w:rPr>
      <w:rFonts w:eastAsia="Times New Roman"/>
      <w:sz w:val="28"/>
      <w:lang w:val="ru-RU" w:eastAsia="en-US"/>
    </w:rPr>
  </w:style>
  <w:style w:type="table" w:styleId="-3">
    <w:name w:val="Table Web 3"/>
    <w:basedOn w:val="a1"/>
    <w:uiPriority w:val="99"/>
    <w:semiHidden/>
    <w:rsid w:val="00BE2096"/>
    <w:rPr>
      <w:rFonts w:eastAsia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034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.lanbook.com/book/118280" TargetMode="External"/><Relationship Id="rId18" Type="http://schemas.openxmlformats.org/officeDocument/2006/relationships/hyperlink" Target="https://e.lanbook.com/book/169978" TargetMode="External"/><Relationship Id="rId26" Type="http://schemas.openxmlformats.org/officeDocument/2006/relationships/hyperlink" Target="https://e.lanbook.com/book/385982" TargetMode="External"/><Relationship Id="rId39" Type="http://schemas.openxmlformats.org/officeDocument/2006/relationships/hyperlink" Target="https://e.lanbook.com/book/283262" TargetMode="External"/><Relationship Id="rId21" Type="http://schemas.openxmlformats.org/officeDocument/2006/relationships/hyperlink" Target="https://e.lanbook.com/book/133153" TargetMode="External"/><Relationship Id="rId34" Type="http://schemas.openxmlformats.org/officeDocument/2006/relationships/hyperlink" Target="https://biblioclub.ru/index.php?page=book&amp;id=618179" TargetMode="External"/><Relationship Id="rId42" Type="http://schemas.openxmlformats.org/officeDocument/2006/relationships/hyperlink" Target="https://www.elibrary.ru/item.asp?id=44293639" TargetMode="External"/><Relationship Id="rId47" Type="http://schemas.openxmlformats.org/officeDocument/2006/relationships/theme" Target="theme/theme1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e.lanbook.com/book/188883" TargetMode="External"/><Relationship Id="rId29" Type="http://schemas.openxmlformats.org/officeDocument/2006/relationships/hyperlink" Target="https://e.lanbook.com/book/16957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.lanbook.com/book/229592" TargetMode="External"/><Relationship Id="rId24" Type="http://schemas.openxmlformats.org/officeDocument/2006/relationships/hyperlink" Target="https://e.lanbook.com/book/259394" TargetMode="External"/><Relationship Id="rId32" Type="http://schemas.openxmlformats.org/officeDocument/2006/relationships/hyperlink" Target="https://e.lanbook.com/book/186905" TargetMode="External"/><Relationship Id="rId37" Type="http://schemas.openxmlformats.org/officeDocument/2006/relationships/hyperlink" Target="https://biblioclub.ru/index.php?page=book&amp;id=708613" TargetMode="External"/><Relationship Id="rId40" Type="http://schemas.openxmlformats.org/officeDocument/2006/relationships/hyperlink" Target="https://www.elibrary.ru/item.asp?id=44293639" TargetMode="External"/><Relationship Id="rId45" Type="http://schemas.openxmlformats.org/officeDocument/2006/relationships/hyperlink" Target="https://e.lanbook.com/book/16218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.lanbook.com/book/177000" TargetMode="External"/><Relationship Id="rId23" Type="http://schemas.openxmlformats.org/officeDocument/2006/relationships/hyperlink" Target="https://e.lanbook.com/book/177000" TargetMode="External"/><Relationship Id="rId28" Type="http://schemas.openxmlformats.org/officeDocument/2006/relationships/hyperlink" Target="https://e.lanbook.com/book/333347" TargetMode="External"/><Relationship Id="rId36" Type="http://schemas.openxmlformats.org/officeDocument/2006/relationships/hyperlink" Target="https://biblioclub.ru/index.php?page=book&amp;id=690618" TargetMode="External"/><Relationship Id="rId10" Type="http://schemas.openxmlformats.org/officeDocument/2006/relationships/hyperlink" Target="https://e.lanbook.com/book/133154" TargetMode="External"/><Relationship Id="rId19" Type="http://schemas.openxmlformats.org/officeDocument/2006/relationships/hyperlink" Target="https://e.lanbook.com/book/314546" TargetMode="External"/><Relationship Id="rId31" Type="http://schemas.openxmlformats.org/officeDocument/2006/relationships/hyperlink" Target="https://e.lanbook.com/book/239600" TargetMode="External"/><Relationship Id="rId44" Type="http://schemas.openxmlformats.org/officeDocument/2006/relationships/hyperlink" Target="https://e.lanbook.com/book/3394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98062" TargetMode="External"/><Relationship Id="rId14" Type="http://schemas.openxmlformats.org/officeDocument/2006/relationships/hyperlink" Target="https://e.lanbook.com/book/301241" TargetMode="External"/><Relationship Id="rId22" Type="http://schemas.openxmlformats.org/officeDocument/2006/relationships/hyperlink" Target="https://e.lanbook.com/book/1102" TargetMode="External"/><Relationship Id="rId27" Type="http://schemas.openxmlformats.org/officeDocument/2006/relationships/hyperlink" Target="https://e.lanbook.com/book/112906" TargetMode="External"/><Relationship Id="rId30" Type="http://schemas.openxmlformats.org/officeDocument/2006/relationships/hyperlink" Target="https://e.lanbook.com/book/239597" TargetMode="External"/><Relationship Id="rId35" Type="http://schemas.openxmlformats.org/officeDocument/2006/relationships/hyperlink" Target="https://biblioclub.ru/index.php?page=book&amp;id=578510" TargetMode="External"/><Relationship Id="rId43" Type="http://schemas.openxmlformats.org/officeDocument/2006/relationships/hyperlink" Target="https://biblioclub.ru/index.php?page=book&amp;id=706870" TargetMode="External"/><Relationship Id="rId8" Type="http://schemas.openxmlformats.org/officeDocument/2006/relationships/hyperlink" Target="https://e.lanbook.com/book/27743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e.lanbook.com/book/232412" TargetMode="External"/><Relationship Id="rId17" Type="http://schemas.openxmlformats.org/officeDocument/2006/relationships/hyperlink" Target="https://e.lanbook.com/book/301235" TargetMode="External"/><Relationship Id="rId25" Type="http://schemas.openxmlformats.org/officeDocument/2006/relationships/hyperlink" Target="https://e.lanbook.com/book/362291" TargetMode="External"/><Relationship Id="rId33" Type="http://schemas.openxmlformats.org/officeDocument/2006/relationships/hyperlink" Target="https://e.lanbook.com/book/301235" TargetMode="External"/><Relationship Id="rId38" Type="http://schemas.openxmlformats.org/officeDocument/2006/relationships/hyperlink" Target="https://e.lanbook.com/book/351326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e.lanbook.com/book/103736" TargetMode="External"/><Relationship Id="rId41" Type="http://schemas.openxmlformats.org/officeDocument/2006/relationships/hyperlink" Target="https://www.elibrary.ru/books.asp?sortorder=1&amp;publname=%D0%92%D0%BB%D0%B0%D0%B4%D0%B8%D0%BC%D0%B8%D1%80%D1%81%D0%BA%D0%B8%D0%B9%20%D1%84%D0%B8%D0%BB%D0%B8%D0%B0%D0%BB%20%D1%84%D0%B5%D0%B4%D0%B5%D1%80%D0%B0%D0%BB%D1%8C%D0%BD%D0%BE%D0%B3%D0%BE%20%D0%B3%D0%BE%D1%81%D1%83%D0%B4%D0%B0%D1%80%D1%81%D1%82%D0%B2%D0%B5%D0%BD%D0%BD%D0%BE%D0%B3%D0%BE%20%D0%B1%D1%8E%D0%B4%D0%B6%D0%B5%D1%82%D0%BD%D0%BE%D0%B3%D0%BE%20%D0%BE%D0%B1%D1%80%D0%B0%D0%B7%D0%BE%D0%B2%D0%B0%D1%82%D0%B5%D0%BB%D1%8C%D0%BD%D0%BE%D0%B3%D0%BE%20%D1%83%D1%87%D1%80%D0%B5%D0%B6%D0%B4%D0%B5%D0%BD%D0%B8%D1%8F%20%D0%B2%D1%8B%D1%81%D1%88%D0%B5%D0%B3%D0%BE%20%D0%BE%D0%B1%D1%80%D0%B0%D0%B7%D0%BE%D0%B2%D0%B0%D0%BD%D0%B8%D1%8F%20%22%D0%A0%D0%BE%D1%81%D1%81%D0%B8%D0%B9%D1%81%D0%BA%D0%B0%D1%8F%20%D0%B0%D0%BA%D0%B0%D0%B4%D0%B5%D0%BC%D0%B8%D1%8F%20%D0%BD%D0%B0%D1%80%D0%BE%D0%B4%D0%BD%D0%BE%D0%B3%D0%BE%20%D1%85%D0%BE%D0%B7%D1%8F%D0%B9%D1%81%D1%82%D0%B2%D0%B0%20%D0%B8%20%D0%B3%D0%BE%D1%81%D1%83%D0%B4%D0%B0%D1%80%D1%81%D1%82%D0%B2%D0%B5%D0%BD%D0%BD%D0%BE%D0%B9%20%D1%81%D0%BB%D1%83%D0%B6%D0%B1%D1%8B%20%D0%BF%D1%80%D0%B8%20%D0%9F%D1%80%D0%B5%D0%B7%D0%B8%D0%B4%D0%B5%D0%BD%D1%82%D0%B5%20%D0%A0%D0%BE%D1%81%D1%81%D0%B8%D0%B9%D1%81%D0%BA%D0%BE%D0%B9%20%D0%A4%D0%B5%D0%B4%D0%B5%D1%80%D0%B0%D1%86%D0%B8%D0%B8%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6006</Words>
  <Characters>34239</Characters>
  <Application>Microsoft Office Word</Application>
  <DocSecurity>0</DocSecurity>
  <Lines>285</Lines>
  <Paragraphs>80</Paragraphs>
  <ScaleCrop>false</ScaleCrop>
  <Company/>
  <LinksUpToDate>false</LinksUpToDate>
  <CharactersWithSpaces>40165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subject/>
  <dc:creator>Пользователь Windows</dc:creator>
  <cp:keywords/>
  <dc:description/>
  <cp:lastModifiedBy>user</cp:lastModifiedBy>
  <cp:revision>15</cp:revision>
  <dcterms:created xsi:type="dcterms:W3CDTF">2024-03-20T06:28:00Z</dcterms:created>
  <dcterms:modified xsi:type="dcterms:W3CDTF">2024-03-27T03:26:00Z</dcterms:modified>
</cp:coreProperties>
</file>