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53F3" w:rsidRDefault="00AC53F3" w:rsidP="00AC53F3">
      <w:pPr>
        <w:pStyle w:val="ReportHead"/>
        <w:suppressAutoHyphens/>
        <w:rPr>
          <w:sz w:val="24"/>
        </w:rPr>
      </w:pPr>
      <w:proofErr w:type="spellStart"/>
      <w:r>
        <w:rPr>
          <w:sz w:val="24"/>
        </w:rPr>
        <w:t>Минобрнауки</w:t>
      </w:r>
      <w:proofErr w:type="spellEnd"/>
      <w:r>
        <w:rPr>
          <w:sz w:val="24"/>
        </w:rPr>
        <w:t xml:space="preserve"> России</w:t>
      </w: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  <w:r>
        <w:rPr>
          <w:sz w:val="24"/>
        </w:rPr>
        <w:t>Федеральное государственное бюджетное образовательное учреждение</w:t>
      </w:r>
    </w:p>
    <w:p w:rsidR="00AC53F3" w:rsidRDefault="00AC53F3" w:rsidP="00AC53F3">
      <w:pPr>
        <w:pStyle w:val="ReportHead"/>
        <w:suppressAutoHyphens/>
        <w:rPr>
          <w:sz w:val="24"/>
        </w:rPr>
      </w:pPr>
      <w:r>
        <w:rPr>
          <w:sz w:val="24"/>
        </w:rPr>
        <w:t>высшего образования</w:t>
      </w:r>
    </w:p>
    <w:p w:rsidR="00AC53F3" w:rsidRPr="00963029" w:rsidRDefault="00AC53F3" w:rsidP="00AC53F3">
      <w:pPr>
        <w:pStyle w:val="ReportHead"/>
        <w:suppressAutoHyphens/>
        <w:rPr>
          <w:sz w:val="24"/>
        </w:rPr>
      </w:pPr>
      <w:r w:rsidRPr="00963029">
        <w:rPr>
          <w:sz w:val="24"/>
        </w:rPr>
        <w:t>«Оренбургский государственный университет»</w:t>
      </w: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  <w:r>
        <w:rPr>
          <w:sz w:val="24"/>
        </w:rPr>
        <w:t>Кафедра автоматизированного электропривода, электромеханики и электротехники</w:t>
      </w: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jc w:val="left"/>
        <w:rPr>
          <w:sz w:val="24"/>
        </w:rPr>
      </w:pPr>
    </w:p>
    <w:p w:rsidR="00AC53F3" w:rsidRDefault="00AC53F3" w:rsidP="00AC53F3">
      <w:pPr>
        <w:pStyle w:val="ReportHead"/>
        <w:suppressAutoHyphens/>
        <w:jc w:val="left"/>
        <w:rPr>
          <w:sz w:val="24"/>
        </w:rPr>
      </w:pPr>
    </w:p>
    <w:p w:rsidR="00AC53F3" w:rsidRDefault="00AC53F3" w:rsidP="00AC53F3">
      <w:pPr>
        <w:pStyle w:val="ReportHead"/>
        <w:suppressAutoHyphens/>
        <w:jc w:val="left"/>
        <w:rPr>
          <w:sz w:val="24"/>
        </w:rPr>
      </w:pPr>
    </w:p>
    <w:p w:rsidR="00AC53F3" w:rsidRDefault="00AC53F3" w:rsidP="00AC53F3">
      <w:pPr>
        <w:pStyle w:val="ReportHead"/>
        <w:suppressAutoHyphens/>
        <w:jc w:val="left"/>
        <w:rPr>
          <w:sz w:val="24"/>
        </w:rPr>
      </w:pPr>
    </w:p>
    <w:p w:rsidR="00AC53F3" w:rsidRDefault="00AC53F3" w:rsidP="00AC53F3">
      <w:pPr>
        <w:pStyle w:val="ReportHead"/>
        <w:suppressAutoHyphens/>
        <w:jc w:val="left"/>
        <w:rPr>
          <w:sz w:val="24"/>
        </w:rPr>
      </w:pPr>
    </w:p>
    <w:p w:rsidR="00AC53F3" w:rsidRDefault="00AC53F3" w:rsidP="00AC53F3">
      <w:pPr>
        <w:pStyle w:val="ReportHead"/>
        <w:suppressAutoHyphens/>
        <w:jc w:val="left"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9E5324" w:rsidP="00AC53F3">
      <w:pPr>
        <w:pStyle w:val="ReportHead"/>
        <w:suppressAutoHyphens/>
        <w:spacing w:before="120"/>
        <w:rPr>
          <w:b/>
        </w:rPr>
      </w:pPr>
      <w:r>
        <w:rPr>
          <w:b/>
        </w:rPr>
        <w:t>Методические указания для обучающихся по освоению дисциплины</w:t>
      </w:r>
    </w:p>
    <w:p w:rsidR="00AC53F3" w:rsidRDefault="00AC53F3" w:rsidP="00AC53F3">
      <w:pPr>
        <w:pStyle w:val="ReportHead"/>
        <w:suppressAutoHyphens/>
        <w:spacing w:before="120"/>
        <w:rPr>
          <w:sz w:val="24"/>
        </w:rPr>
      </w:pPr>
    </w:p>
    <w:p w:rsidR="00AC53F3" w:rsidRDefault="000D52AB" w:rsidP="00AC53F3">
      <w:pPr>
        <w:pStyle w:val="ReportHead"/>
        <w:suppressAutoHyphens/>
        <w:rPr>
          <w:i/>
          <w:sz w:val="24"/>
        </w:rPr>
      </w:pPr>
      <w:r>
        <w:rPr>
          <w:i/>
          <w:sz w:val="24"/>
        </w:rPr>
        <w:t>«</w:t>
      </w:r>
      <w:r w:rsidR="00A845FF" w:rsidRPr="00A845FF">
        <w:rPr>
          <w:i/>
          <w:sz w:val="24"/>
        </w:rPr>
        <w:t>Компьютерная и микропроцессорная техника в исследовании и управлении электроприводами»</w:t>
      </w:r>
    </w:p>
    <w:p w:rsidR="00A845FF" w:rsidRDefault="00A845FF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AC53F3" w:rsidRDefault="00A845FF" w:rsidP="00AC53F3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AC53F3" w:rsidRDefault="00AC53F3" w:rsidP="00AC53F3">
      <w:pPr>
        <w:pStyle w:val="ReportHead"/>
        <w:suppressAutoHyphens/>
        <w:rPr>
          <w:sz w:val="24"/>
        </w:rPr>
      </w:pPr>
      <w:r>
        <w:rPr>
          <w:sz w:val="24"/>
        </w:rPr>
        <w:t>Направление подготовки</w:t>
      </w:r>
    </w:p>
    <w:p w:rsidR="00AC53F3" w:rsidRDefault="00B84E58" w:rsidP="00AC53F3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13.0</w:t>
      </w:r>
      <w:r w:rsidR="00A845FF">
        <w:rPr>
          <w:i/>
          <w:sz w:val="24"/>
          <w:u w:val="single"/>
        </w:rPr>
        <w:t>3</w:t>
      </w:r>
      <w:r>
        <w:rPr>
          <w:i/>
          <w:sz w:val="24"/>
          <w:u w:val="single"/>
        </w:rPr>
        <w:t>.02 Электроэнергетика и электротехника</w:t>
      </w:r>
    </w:p>
    <w:p w:rsidR="00AC53F3" w:rsidRDefault="00AC53F3" w:rsidP="00AC53F3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AC53F3" w:rsidRPr="00A845FF" w:rsidRDefault="00BD6AF0" w:rsidP="00AC53F3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Электромеханика</w:t>
      </w:r>
      <w:bookmarkStart w:id="0" w:name="_GoBack"/>
      <w:bookmarkEnd w:id="0"/>
    </w:p>
    <w:p w:rsidR="00AC53F3" w:rsidRDefault="00AC53F3" w:rsidP="00AC53F3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  <w:r>
        <w:rPr>
          <w:sz w:val="24"/>
        </w:rPr>
        <w:t>Квалификация</w:t>
      </w:r>
    </w:p>
    <w:p w:rsidR="00AC53F3" w:rsidRDefault="00A845FF" w:rsidP="00AC53F3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AC53F3" w:rsidRDefault="00AC53F3" w:rsidP="00AC53F3">
      <w:pPr>
        <w:pStyle w:val="ReportHead"/>
        <w:suppressAutoHyphens/>
        <w:rPr>
          <w:sz w:val="24"/>
        </w:rPr>
      </w:pPr>
      <w:bookmarkStart w:id="1" w:name="BookmarkWhereDelChr13"/>
      <w:bookmarkEnd w:id="1"/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55477D" w:rsidRDefault="0055477D" w:rsidP="00AC53F3">
      <w:pPr>
        <w:pStyle w:val="ReportHead"/>
        <w:suppressAutoHyphens/>
        <w:rPr>
          <w:sz w:val="24"/>
        </w:rPr>
      </w:pPr>
    </w:p>
    <w:p w:rsidR="00AC53F3" w:rsidRDefault="00AC53F3" w:rsidP="00AC53F3">
      <w:pPr>
        <w:pStyle w:val="ReportHead"/>
        <w:suppressAutoHyphens/>
        <w:rPr>
          <w:sz w:val="24"/>
        </w:rPr>
      </w:pPr>
    </w:p>
    <w:p w:rsidR="00AC53F3" w:rsidRPr="00963029" w:rsidRDefault="00D80B4A" w:rsidP="00AC53F3">
      <w:pPr>
        <w:pStyle w:val="ReportHead"/>
        <w:suppressAutoHyphens/>
        <w:rPr>
          <w:sz w:val="24"/>
        </w:rPr>
        <w:sectPr w:rsidR="00AC53F3" w:rsidRPr="00963029" w:rsidSect="00AC53F3">
          <w:footerReference w:type="default" r:id="rId7"/>
          <w:pgSz w:w="11906" w:h="16838"/>
          <w:pgMar w:top="510" w:right="567" w:bottom="510" w:left="850" w:header="0" w:footer="510" w:gutter="0"/>
          <w:cols w:space="708"/>
          <w:docGrid w:linePitch="381"/>
        </w:sectPr>
      </w:pPr>
      <w:r>
        <w:rPr>
          <w:sz w:val="24"/>
        </w:rPr>
        <w:t>Год набора 2023</w:t>
      </w:r>
    </w:p>
    <w:p w:rsidR="00963029" w:rsidRPr="0032648A" w:rsidRDefault="00963029" w:rsidP="00963029">
      <w:pPr>
        <w:tabs>
          <w:tab w:val="left" w:pos="10000"/>
        </w:tabs>
        <w:suppressAutoHyphens/>
        <w:spacing w:line="240" w:lineRule="auto"/>
        <w:rPr>
          <w:szCs w:val="28"/>
        </w:rPr>
      </w:pPr>
      <w:bookmarkStart w:id="2" w:name="BookmarkTestIsMustDelChr13"/>
      <w:bookmarkEnd w:id="2"/>
      <w:r>
        <w:rPr>
          <w:szCs w:val="28"/>
        </w:rPr>
        <w:lastRenderedPageBreak/>
        <w:t>Методические указания</w:t>
      </w:r>
      <w:r w:rsidRPr="0032648A">
        <w:rPr>
          <w:szCs w:val="28"/>
        </w:rPr>
        <w:t xml:space="preserve"> предназначен</w:t>
      </w:r>
      <w:r>
        <w:rPr>
          <w:szCs w:val="28"/>
        </w:rPr>
        <w:t>ы</w:t>
      </w:r>
      <w:r w:rsidRPr="0032648A">
        <w:rPr>
          <w:szCs w:val="28"/>
        </w:rPr>
        <w:t xml:space="preserve"> для </w:t>
      </w:r>
      <w:r>
        <w:rPr>
          <w:szCs w:val="28"/>
        </w:rPr>
        <w:t>самостоятельного изучения разделов и тем дисциплины «</w:t>
      </w:r>
      <w:r w:rsidRPr="00963029">
        <w:rPr>
          <w:szCs w:val="28"/>
        </w:rPr>
        <w:t>Компьютерная и микропроцессорная техника в исследовании и управлении электроприводами»</w:t>
      </w:r>
      <w:r>
        <w:rPr>
          <w:szCs w:val="28"/>
        </w:rPr>
        <w:t xml:space="preserve"> для</w:t>
      </w:r>
      <w:r w:rsidRPr="0032648A">
        <w:rPr>
          <w:szCs w:val="28"/>
        </w:rPr>
        <w:t xml:space="preserve"> обучающихся направления подготовки </w:t>
      </w:r>
      <w:r>
        <w:rPr>
          <w:szCs w:val="28"/>
        </w:rPr>
        <w:t>13.03.02</w:t>
      </w:r>
      <w:r w:rsidRPr="0032648A">
        <w:rPr>
          <w:szCs w:val="28"/>
        </w:rPr>
        <w:t xml:space="preserve"> «</w:t>
      </w:r>
      <w:r>
        <w:rPr>
          <w:szCs w:val="28"/>
        </w:rPr>
        <w:t>Электроэнергетика и электротехника</w:t>
      </w:r>
      <w:r w:rsidRPr="0032648A">
        <w:rPr>
          <w:szCs w:val="28"/>
        </w:rPr>
        <w:t>» (профиля) «</w:t>
      </w:r>
      <w:r>
        <w:rPr>
          <w:szCs w:val="28"/>
        </w:rPr>
        <w:t>Электропривод и автоматика</w:t>
      </w:r>
      <w:r w:rsidRPr="0032648A">
        <w:rPr>
          <w:szCs w:val="28"/>
        </w:rPr>
        <w:t>»</w:t>
      </w:r>
    </w:p>
    <w:p w:rsidR="00963029" w:rsidRPr="0032648A" w:rsidRDefault="00963029" w:rsidP="00963029">
      <w:pPr>
        <w:suppressLineNumbers/>
        <w:spacing w:line="240" w:lineRule="auto"/>
        <w:ind w:firstLine="851"/>
        <w:jc w:val="center"/>
        <w:rPr>
          <w:szCs w:val="28"/>
        </w:rPr>
      </w:pPr>
    </w:p>
    <w:p w:rsidR="00963029" w:rsidRPr="0032648A" w:rsidRDefault="00963029" w:rsidP="00963029">
      <w:pPr>
        <w:suppressLineNumbers/>
        <w:spacing w:line="240" w:lineRule="auto"/>
        <w:ind w:firstLine="851"/>
        <w:jc w:val="center"/>
        <w:rPr>
          <w:szCs w:val="28"/>
        </w:rPr>
      </w:pPr>
    </w:p>
    <w:p w:rsidR="00963029" w:rsidRPr="0032648A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  <w:r w:rsidRPr="0032648A">
        <w:rPr>
          <w:szCs w:val="28"/>
        </w:rPr>
        <w:t xml:space="preserve">Составитель ____________________ </w:t>
      </w:r>
      <w:r>
        <w:rPr>
          <w:szCs w:val="28"/>
        </w:rPr>
        <w:t>Э.Л. Греков</w:t>
      </w:r>
    </w:p>
    <w:p w:rsidR="00115CEE" w:rsidRDefault="00115CEE" w:rsidP="00115CEE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tabs>
          <w:tab w:val="left" w:pos="10000"/>
        </w:tabs>
        <w:suppressAutoHyphens/>
        <w:spacing w:line="240" w:lineRule="auto"/>
        <w:rPr>
          <w:szCs w:val="28"/>
        </w:rPr>
      </w:pPr>
      <w:r>
        <w:rPr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szCs w:val="28"/>
        </w:rPr>
        <w:t>автоматизированного электропривода, электромеханики и электротехники</w:t>
      </w: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Pr="0032648A" w:rsidRDefault="00963029" w:rsidP="00963029">
      <w:pPr>
        <w:spacing w:line="240" w:lineRule="auto"/>
        <w:rPr>
          <w:szCs w:val="28"/>
        </w:rPr>
      </w:pPr>
    </w:p>
    <w:p w:rsidR="00963029" w:rsidRPr="0032648A" w:rsidRDefault="00A3456E" w:rsidP="00963029">
      <w:pPr>
        <w:spacing w:line="240" w:lineRule="auto"/>
        <w:rPr>
          <w:szCs w:val="28"/>
        </w:rPr>
      </w:pPr>
      <w:proofErr w:type="spellStart"/>
      <w:r>
        <w:rPr>
          <w:szCs w:val="28"/>
        </w:rPr>
        <w:t>И.о.заведующего</w:t>
      </w:r>
      <w:proofErr w:type="spellEnd"/>
      <w:r w:rsidR="00963029" w:rsidRPr="0032648A">
        <w:rPr>
          <w:szCs w:val="28"/>
        </w:rPr>
        <w:t xml:space="preserve"> кафедрой ________________________ </w:t>
      </w:r>
      <w:r>
        <w:rPr>
          <w:szCs w:val="28"/>
        </w:rPr>
        <w:t>А.С. Безгин</w:t>
      </w:r>
      <w:r w:rsidR="00963029" w:rsidRPr="0032648A">
        <w:rPr>
          <w:szCs w:val="28"/>
        </w:rPr>
        <w:t xml:space="preserve"> </w:t>
      </w: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</w:p>
    <w:p w:rsidR="00963029" w:rsidRDefault="00963029" w:rsidP="00963029">
      <w:pPr>
        <w:spacing w:line="240" w:lineRule="auto"/>
        <w:rPr>
          <w:szCs w:val="28"/>
        </w:rPr>
      </w:pPr>
      <w:r>
        <w:rPr>
          <w:szCs w:val="28"/>
        </w:rPr>
        <w:t>Методические указания являются приложением к рабочей программе по дисциплине «</w:t>
      </w:r>
      <w:r w:rsidRPr="00963029">
        <w:rPr>
          <w:szCs w:val="28"/>
        </w:rPr>
        <w:t>Компьютерная и микропроцессорная техника в исследовании и управлении электроприводами»</w:t>
      </w:r>
      <w:r>
        <w:rPr>
          <w:szCs w:val="28"/>
        </w:rPr>
        <w:t>, зарегистрированной в ЦИТ под учетным номером ________________.</w:t>
      </w:r>
    </w:p>
    <w:p w:rsidR="00AC53F3" w:rsidRDefault="00AC53F3">
      <w:pPr>
        <w:spacing w:after="160" w:line="259" w:lineRule="auto"/>
        <w:ind w:firstLine="0"/>
        <w:jc w:val="left"/>
        <w:rPr>
          <w:sz w:val="24"/>
        </w:rPr>
      </w:pPr>
      <w:r>
        <w:rPr>
          <w:sz w:val="24"/>
        </w:rPr>
        <w:br w:type="page"/>
      </w:r>
    </w:p>
    <w:p w:rsidR="00AC53F3" w:rsidRDefault="00AC53F3" w:rsidP="00AC53F3">
      <w:pPr>
        <w:pStyle w:val="ReportMain"/>
        <w:keepNext/>
        <w:suppressAutoHyphens/>
        <w:spacing w:after="360"/>
        <w:ind w:firstLine="709"/>
        <w:jc w:val="both"/>
        <w:outlineLvl w:val="0"/>
        <w:rPr>
          <w:b/>
        </w:rPr>
      </w:pPr>
      <w:r>
        <w:rPr>
          <w:b/>
        </w:rPr>
        <w:lastRenderedPageBreak/>
        <w:t>1 Цели и задачи освоения дисциплины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rPr>
          <w:b/>
        </w:rPr>
        <w:t xml:space="preserve">Цель </w:t>
      </w:r>
      <w:r>
        <w:t>освоения дисциплины: овладение базовыми знаниями о микропроцессорной технике и ее применении в системах управления электроприводами.</w:t>
      </w:r>
    </w:p>
    <w:p w:rsidR="00A845FF" w:rsidRDefault="00A845FF" w:rsidP="00A845FF">
      <w:pPr>
        <w:pStyle w:val="ReportMain"/>
        <w:suppressAutoHyphens/>
        <w:ind w:firstLine="709"/>
        <w:jc w:val="both"/>
        <w:rPr>
          <w:b/>
        </w:rPr>
      </w:pPr>
      <w:r>
        <w:rPr>
          <w:b/>
        </w:rPr>
        <w:t xml:space="preserve">Задачи: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- изучить основы компьютерной техники, получить базовые представления об архитектуре и о применении микропроцессорных систем для решения задач в области автоматизированного электропривода;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- изучить принципы организации и функционирования микропроцессорных комплектов в различных режимах;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- изучить архитектуру и принципы программирования, системы команд микропроцессоров;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- научить применять средства моделирования и отладки микропроцессорных систем для разработки программного обеспечения;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>- научить выбирать, обосновывая свой выбор, отдельные устройства микропроцессорной системы с учетом технических требований проекта.</w:t>
      </w:r>
    </w:p>
    <w:p w:rsidR="00AC53F3" w:rsidRDefault="00AC53F3" w:rsidP="00AC53F3">
      <w:pPr>
        <w:pStyle w:val="ReportMain"/>
        <w:suppressAutoHyphens/>
        <w:ind w:firstLine="709"/>
        <w:jc w:val="both"/>
      </w:pPr>
    </w:p>
    <w:p w:rsidR="00AC53F3" w:rsidRDefault="009E5324" w:rsidP="00AC53F3">
      <w:pPr>
        <w:pStyle w:val="ReportMain"/>
        <w:keepNext/>
        <w:suppressAutoHyphens/>
        <w:spacing w:after="360"/>
        <w:ind w:firstLine="709"/>
        <w:jc w:val="both"/>
        <w:outlineLvl w:val="0"/>
        <w:rPr>
          <w:b/>
        </w:rPr>
      </w:pPr>
      <w:r>
        <w:rPr>
          <w:b/>
        </w:rPr>
        <w:t>2</w:t>
      </w:r>
      <w:r w:rsidR="00AC53F3">
        <w:rPr>
          <w:b/>
        </w:rPr>
        <w:t xml:space="preserve"> Требования к результатам обучения по дисциплине</w:t>
      </w:r>
    </w:p>
    <w:p w:rsidR="00AC53F3" w:rsidRDefault="00AC53F3" w:rsidP="00AC53F3">
      <w:pPr>
        <w:pStyle w:val="ReportMain"/>
        <w:suppressAutoHyphens/>
        <w:ind w:firstLine="709"/>
        <w:jc w:val="both"/>
      </w:pPr>
      <w:r>
        <w:t>Процесс изучения дисциплины направлен на формирование следующих результатов обучения</w:t>
      </w:r>
    </w:p>
    <w:tbl>
      <w:tblPr>
        <w:tblW w:w="10206" w:type="dxa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1843"/>
        <w:gridCol w:w="2409"/>
        <w:gridCol w:w="3827"/>
        <w:gridCol w:w="2127"/>
      </w:tblGrid>
      <w:tr w:rsidR="000D52AB" w:rsidRPr="00795E10" w:rsidTr="000C7162">
        <w:trPr>
          <w:tblHeader/>
        </w:trPr>
        <w:tc>
          <w:tcPr>
            <w:tcW w:w="1843" w:type="dxa"/>
            <w:shd w:val="clear" w:color="auto" w:fill="auto"/>
            <w:vAlign w:val="center"/>
          </w:tcPr>
          <w:p w:rsidR="000D52AB" w:rsidRPr="00795E10" w:rsidRDefault="000D52AB" w:rsidP="000C7162">
            <w:pPr>
              <w:pStyle w:val="ReportMain"/>
              <w:suppressAutoHyphens/>
              <w:jc w:val="center"/>
            </w:pPr>
            <w:r w:rsidRPr="00795E10">
              <w:t>Формируемые компетенции</w:t>
            </w:r>
          </w:p>
        </w:tc>
        <w:tc>
          <w:tcPr>
            <w:tcW w:w="2409" w:type="dxa"/>
            <w:shd w:val="clear" w:color="auto" w:fill="auto"/>
            <w:vAlign w:val="center"/>
          </w:tcPr>
          <w:p w:rsidR="000D52AB" w:rsidRPr="00795E10" w:rsidRDefault="000D52AB" w:rsidP="000C7162">
            <w:pPr>
              <w:pStyle w:val="ReportMain"/>
              <w:suppressAutoHyphens/>
              <w:jc w:val="center"/>
            </w:pPr>
            <w:r w:rsidRPr="00795E10">
              <w:t>Код и наименование индикатора достижения компетенции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0D52AB" w:rsidRPr="00795E10" w:rsidRDefault="000D52AB" w:rsidP="000C7162">
            <w:pPr>
              <w:pStyle w:val="ReportMain"/>
              <w:suppressAutoHyphens/>
              <w:jc w:val="center"/>
            </w:pPr>
            <w:r w:rsidRPr="00795E10">
              <w:t>Планируемые результаты обучения по дисциплине, характеризующие этапы формирования компетенций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0D52AB" w:rsidRPr="00795E10" w:rsidRDefault="000D52AB" w:rsidP="000C7162">
            <w:pPr>
              <w:pStyle w:val="ReportMain"/>
              <w:suppressAutoHyphens/>
              <w:jc w:val="center"/>
            </w:pPr>
            <w:r w:rsidRPr="00795E10">
              <w:t>Виды оценочных средств/</w:t>
            </w:r>
          </w:p>
          <w:p w:rsidR="000D52AB" w:rsidRPr="00795E10" w:rsidRDefault="000D52AB" w:rsidP="000C7162">
            <w:pPr>
              <w:pStyle w:val="ReportMain"/>
              <w:suppressAutoHyphens/>
              <w:jc w:val="center"/>
            </w:pPr>
            <w:r w:rsidRPr="00795E10">
              <w:t>шифр раздела в данном документе</w:t>
            </w:r>
          </w:p>
        </w:tc>
      </w:tr>
      <w:tr w:rsidR="000D52AB" w:rsidRPr="00795E10" w:rsidTr="000C7162">
        <w:tc>
          <w:tcPr>
            <w:tcW w:w="1843" w:type="dxa"/>
            <w:vMerge w:val="restart"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  <w:rPr>
                <w:b/>
              </w:rPr>
            </w:pPr>
            <w:r w:rsidRPr="00795E10">
              <w:rPr>
                <w:b/>
              </w:rPr>
              <w:t>ПК*-6:</w:t>
            </w:r>
          </w:p>
          <w:p w:rsidR="000D52AB" w:rsidRPr="00795E10" w:rsidRDefault="000D52AB" w:rsidP="000C7162">
            <w:pPr>
              <w:pStyle w:val="ReportMain"/>
              <w:suppressAutoHyphens/>
            </w:pPr>
            <w:r w:rsidRPr="00795E10">
              <w:t>Способен участвовать в проектировании систем автоматизации технологического процесса</w:t>
            </w:r>
          </w:p>
        </w:tc>
        <w:tc>
          <w:tcPr>
            <w:tcW w:w="2409" w:type="dxa"/>
            <w:vMerge w:val="restart"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</w:pPr>
            <w:r w:rsidRPr="00795E10">
              <w:t>ПК*-</w:t>
            </w:r>
            <w:proofErr w:type="gramStart"/>
            <w:r w:rsidRPr="00795E10">
              <w:t>6-В-1 Демонстрирует</w:t>
            </w:r>
            <w:proofErr w:type="gramEnd"/>
            <w:r w:rsidRPr="00795E10">
              <w:t xml:space="preserve"> понимание принципов работы, архитектуру и структуру микроконтроллеров, программируемых логических контроллеров (ПЛК) и модулей ввода/вывода, знает их основные характеристики</w:t>
            </w:r>
          </w:p>
          <w:p w:rsidR="000D52AB" w:rsidRPr="00795E10" w:rsidRDefault="000D52AB" w:rsidP="000C7162">
            <w:pPr>
              <w:pStyle w:val="ReportMain"/>
              <w:suppressAutoHyphens/>
            </w:pPr>
            <w:r w:rsidRPr="00795E10">
              <w:t>ПК*-</w:t>
            </w:r>
            <w:proofErr w:type="gramStart"/>
            <w:r w:rsidRPr="00795E10">
              <w:t>6-В-3 Применяет</w:t>
            </w:r>
            <w:proofErr w:type="gramEnd"/>
            <w:r w:rsidRPr="00795E10">
              <w:t xml:space="preserve"> специализированные программные средства для разработки управляющих программ микроконтроллеров и ПЛК</w:t>
            </w:r>
          </w:p>
          <w:p w:rsidR="000D52AB" w:rsidRPr="00795E10" w:rsidRDefault="000D52AB" w:rsidP="000C7162">
            <w:pPr>
              <w:pStyle w:val="ReportMain"/>
              <w:suppressAutoHyphens/>
            </w:pPr>
            <w:r w:rsidRPr="00795E10">
              <w:t>ПК*-</w:t>
            </w:r>
            <w:proofErr w:type="gramStart"/>
            <w:r w:rsidRPr="00795E10">
              <w:t>6-В-4 Составляет</w:t>
            </w:r>
            <w:proofErr w:type="gramEnd"/>
            <w:r w:rsidRPr="00795E10">
              <w:t xml:space="preserve"> схемы электрические принципиальные подключений устройств аналогового, дискретного и цифрового </w:t>
            </w:r>
            <w:r w:rsidRPr="00795E10">
              <w:lastRenderedPageBreak/>
              <w:t>ввода/вывода для систем автоматизации технологическим процессом и управления электроприводами</w:t>
            </w:r>
          </w:p>
          <w:p w:rsidR="000D52AB" w:rsidRPr="00795E10" w:rsidRDefault="000D52AB" w:rsidP="000C7162">
            <w:pPr>
              <w:pStyle w:val="ReportMain"/>
              <w:suppressAutoHyphens/>
            </w:pPr>
            <w:r w:rsidRPr="00795E10">
              <w:t>ПК*-</w:t>
            </w:r>
            <w:proofErr w:type="gramStart"/>
            <w:r w:rsidRPr="00795E10">
              <w:t>6-В-5 Составляет</w:t>
            </w:r>
            <w:proofErr w:type="gramEnd"/>
            <w:r w:rsidRPr="00795E10">
              <w:t xml:space="preserve"> алгоритмы, блок-схемы и циклограммы работы автоматизированных систем управления технологическим процессом</w:t>
            </w:r>
          </w:p>
        </w:tc>
        <w:tc>
          <w:tcPr>
            <w:tcW w:w="3827" w:type="dxa"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  <w:rPr>
                <w:b/>
                <w:u w:val="single"/>
              </w:rPr>
            </w:pPr>
            <w:r w:rsidRPr="00795E10">
              <w:rPr>
                <w:b/>
                <w:u w:val="single"/>
              </w:rPr>
              <w:lastRenderedPageBreak/>
              <w:t>Знать: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>- задачи микропроцессорного управления электроприводами;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>- структуру программного обеспечения микроконтроллеров;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>- структуру микропроцессоров и микроконтроллеров;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>- системы команд микропроцессоров и микроконтроллеров.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>- принципы программного управления;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>- назначение основных компонентов и периферийных устройств микропроцессоров и микроконтроллеров;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>- состав микропроцессорных комплектов;</w:t>
            </w:r>
          </w:p>
          <w:p w:rsidR="000D52AB" w:rsidRPr="00795E10" w:rsidRDefault="000D52AB" w:rsidP="000C7162">
            <w:pPr>
              <w:pStyle w:val="ReportMain"/>
              <w:suppressAutoHyphens/>
            </w:pPr>
            <w:r>
              <w:t>- структуру микропроцессорной системы управления.</w:t>
            </w:r>
          </w:p>
        </w:tc>
        <w:tc>
          <w:tcPr>
            <w:tcW w:w="2127" w:type="dxa"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</w:pPr>
            <w:r w:rsidRPr="00795E10">
              <w:rPr>
                <w:b/>
              </w:rPr>
              <w:t>Блок A –</w:t>
            </w:r>
            <w:r w:rsidRPr="00795E10">
              <w:t xml:space="preserve"> задания репродуктивного уровня</w:t>
            </w:r>
          </w:p>
          <w:p w:rsidR="000D52AB" w:rsidRDefault="000D52AB" w:rsidP="000C7162">
            <w:pPr>
              <w:pStyle w:val="ReportMain"/>
              <w:suppressAutoHyphens/>
              <w:rPr>
                <w:i/>
              </w:rPr>
            </w:pPr>
          </w:p>
          <w:p w:rsidR="000D52AB" w:rsidRPr="00622C82" w:rsidRDefault="000D52AB" w:rsidP="000C7162">
            <w:pPr>
              <w:pStyle w:val="ReportMain"/>
              <w:suppressAutoHyphens/>
            </w:pPr>
            <w:r>
              <w:t>У</w:t>
            </w:r>
            <w:r w:rsidRPr="00CC63E1">
              <w:t>стное индивидуальное собе</w:t>
            </w:r>
            <w:r>
              <w:t>седование. Тестирование.</w:t>
            </w:r>
          </w:p>
        </w:tc>
      </w:tr>
      <w:tr w:rsidR="000D52AB" w:rsidRPr="00795E10" w:rsidTr="000C7162">
        <w:tc>
          <w:tcPr>
            <w:tcW w:w="1843" w:type="dxa"/>
            <w:vMerge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</w:pPr>
          </w:p>
        </w:tc>
        <w:tc>
          <w:tcPr>
            <w:tcW w:w="2409" w:type="dxa"/>
            <w:vMerge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</w:pPr>
          </w:p>
        </w:tc>
        <w:tc>
          <w:tcPr>
            <w:tcW w:w="3827" w:type="dxa"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  <w:rPr>
                <w:b/>
                <w:u w:val="single"/>
              </w:rPr>
            </w:pPr>
            <w:r w:rsidRPr="00795E10">
              <w:rPr>
                <w:b/>
                <w:u w:val="single"/>
              </w:rPr>
              <w:t>Уметь: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>- разрабатывать программы для выполнения конкретных операций технологического процесса управления электродвигателей;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>- настраивать периферийные устройства микроконтроллеров;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>- составлять алгоритмы работы основных частей системы управления регулируемым электроприводом постоянного тока;</w:t>
            </w:r>
          </w:p>
          <w:p w:rsidR="000D52AB" w:rsidRPr="00795E10" w:rsidRDefault="000D52AB" w:rsidP="000C7162">
            <w:pPr>
              <w:pStyle w:val="ReportMain"/>
              <w:suppressAutoHyphens/>
            </w:pPr>
            <w:r>
              <w:lastRenderedPageBreak/>
              <w:t>- составлять схемы электрические принципиальные устройств ввода/вывода на основе технического задания.</w:t>
            </w:r>
          </w:p>
        </w:tc>
        <w:tc>
          <w:tcPr>
            <w:tcW w:w="2127" w:type="dxa"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</w:pPr>
            <w:r w:rsidRPr="00795E10">
              <w:rPr>
                <w:b/>
              </w:rPr>
              <w:lastRenderedPageBreak/>
              <w:t>Блок B –</w:t>
            </w:r>
            <w:r w:rsidRPr="00795E10">
              <w:t xml:space="preserve"> задания реконструктивного уровня</w:t>
            </w:r>
          </w:p>
          <w:p w:rsidR="000D52AB" w:rsidRDefault="000D52AB" w:rsidP="000C7162">
            <w:pPr>
              <w:pStyle w:val="ReportMain"/>
              <w:suppressAutoHyphens/>
              <w:rPr>
                <w:i/>
              </w:rPr>
            </w:pPr>
          </w:p>
          <w:p w:rsidR="000D52AB" w:rsidRPr="00622C82" w:rsidRDefault="000D52AB" w:rsidP="000C7162">
            <w:pPr>
              <w:pStyle w:val="ReportMain"/>
              <w:suppressAutoHyphens/>
            </w:pPr>
            <w:r w:rsidRPr="00CC63E1">
              <w:t xml:space="preserve">Выполнение </w:t>
            </w:r>
            <w:r>
              <w:t>практических задач и лабораторных работ.</w:t>
            </w:r>
          </w:p>
        </w:tc>
      </w:tr>
      <w:tr w:rsidR="000D52AB" w:rsidRPr="00795E10" w:rsidTr="000C7162">
        <w:tc>
          <w:tcPr>
            <w:tcW w:w="1843" w:type="dxa"/>
            <w:vMerge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</w:pPr>
          </w:p>
        </w:tc>
        <w:tc>
          <w:tcPr>
            <w:tcW w:w="2409" w:type="dxa"/>
            <w:vMerge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</w:pPr>
          </w:p>
        </w:tc>
        <w:tc>
          <w:tcPr>
            <w:tcW w:w="3827" w:type="dxa"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  <w:rPr>
                <w:b/>
                <w:u w:val="single"/>
              </w:rPr>
            </w:pPr>
            <w:r w:rsidRPr="00795E10">
              <w:rPr>
                <w:b/>
                <w:u w:val="single"/>
              </w:rPr>
              <w:t>Владеть:</w:t>
            </w:r>
          </w:p>
          <w:p w:rsidR="000D52AB" w:rsidRDefault="000D52AB" w:rsidP="000C7162">
            <w:pPr>
              <w:pStyle w:val="ReportMain"/>
              <w:suppressAutoHyphens/>
            </w:pPr>
            <w:r>
              <w:t xml:space="preserve">- навыками составления </w:t>
            </w:r>
            <w:proofErr w:type="spellStart"/>
            <w:r>
              <w:t>блоксхем</w:t>
            </w:r>
            <w:proofErr w:type="spellEnd"/>
            <w:r>
              <w:t xml:space="preserve"> работы программного обеспечения; - навыками подключения аналоговых, дискретных и цифровых сигналов к микропроцессорным системам управления;</w:t>
            </w:r>
          </w:p>
          <w:p w:rsidR="000D52AB" w:rsidRPr="00795E10" w:rsidRDefault="000D52AB" w:rsidP="000C7162">
            <w:pPr>
              <w:pStyle w:val="ReportMain"/>
              <w:suppressAutoHyphens/>
            </w:pPr>
            <w:r>
              <w:t xml:space="preserve"> - навыками программирования микроконтроллерных систем управления электроприводов.</w:t>
            </w:r>
          </w:p>
        </w:tc>
        <w:tc>
          <w:tcPr>
            <w:tcW w:w="2127" w:type="dxa"/>
            <w:shd w:val="clear" w:color="auto" w:fill="auto"/>
          </w:tcPr>
          <w:p w:rsidR="000D52AB" w:rsidRPr="00795E10" w:rsidRDefault="000D52AB" w:rsidP="000C7162">
            <w:pPr>
              <w:pStyle w:val="ReportMain"/>
              <w:suppressAutoHyphens/>
            </w:pPr>
            <w:r w:rsidRPr="00795E10">
              <w:rPr>
                <w:b/>
              </w:rPr>
              <w:t>Блок C –</w:t>
            </w:r>
            <w:r w:rsidRPr="00795E10">
              <w:t xml:space="preserve"> задания практико-ориентированного и/или исследовательского уровня</w:t>
            </w:r>
          </w:p>
          <w:p w:rsidR="000D52AB" w:rsidRDefault="000D52AB" w:rsidP="000C7162">
            <w:pPr>
              <w:pStyle w:val="ReportMain"/>
              <w:suppressAutoHyphens/>
              <w:rPr>
                <w:i/>
              </w:rPr>
            </w:pPr>
          </w:p>
          <w:p w:rsidR="000D52AB" w:rsidRPr="00622C82" w:rsidRDefault="000D52AB" w:rsidP="000C7162">
            <w:pPr>
              <w:pStyle w:val="ReportMain"/>
              <w:suppressAutoHyphens/>
            </w:pPr>
            <w:r w:rsidRPr="006603AD">
              <w:t xml:space="preserve">Выполнение </w:t>
            </w:r>
            <w:r>
              <w:t>курсового проекта.</w:t>
            </w:r>
          </w:p>
        </w:tc>
      </w:tr>
    </w:tbl>
    <w:p w:rsidR="00AC53F3" w:rsidRDefault="009E5324" w:rsidP="00AC53F3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t>3</w:t>
      </w:r>
      <w:r w:rsidR="00AC53F3">
        <w:rPr>
          <w:b/>
        </w:rPr>
        <w:t xml:space="preserve"> Содержание разделов дисциплины</w:t>
      </w:r>
    </w:p>
    <w:p w:rsidR="00A845FF" w:rsidRPr="00963029" w:rsidRDefault="00A845FF" w:rsidP="00A845FF">
      <w:pPr>
        <w:pStyle w:val="ReportMain"/>
        <w:suppressAutoHyphens/>
        <w:ind w:firstLine="709"/>
        <w:jc w:val="both"/>
      </w:pPr>
      <w:r>
        <w:rPr>
          <w:b/>
        </w:rPr>
        <w:t xml:space="preserve">Раздел </w:t>
      </w:r>
      <w:r w:rsidRPr="00963029">
        <w:rPr>
          <w:b/>
        </w:rPr>
        <w:t>1</w:t>
      </w:r>
      <w:r>
        <w:rPr>
          <w:b/>
        </w:rPr>
        <w:t xml:space="preserve"> </w:t>
      </w:r>
      <w:r w:rsidRPr="00AF62BF">
        <w:rPr>
          <w:b/>
        </w:rPr>
        <w:t>Основы компьютерной техники</w:t>
      </w:r>
      <w:r w:rsidRPr="00963029">
        <w:t xml:space="preserve">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1.1 Общая характеристика и история ее развития.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>1.2 Архитектура и структура компьютеров</w:t>
      </w:r>
      <w:r w:rsidRPr="00963029">
        <w:t xml:space="preserve"> </w:t>
      </w:r>
      <w:r>
        <w:t xml:space="preserve">и микроконтроллеров.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1.3 Принцип программного управления.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1.4 Основные характеристики компьютеров и микроконтроллеров.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>1.6 Память компьютеров. Арифметико-логические устройства и устройства управления.</w:t>
      </w:r>
    </w:p>
    <w:p w:rsidR="00A845FF" w:rsidRDefault="00A845FF" w:rsidP="00A845FF">
      <w:pPr>
        <w:pStyle w:val="ReportMain"/>
        <w:suppressAutoHyphens/>
        <w:ind w:firstLine="709"/>
        <w:jc w:val="both"/>
      </w:pPr>
    </w:p>
    <w:p w:rsidR="00A845FF" w:rsidRPr="00417D20" w:rsidRDefault="00A845FF" w:rsidP="00A845FF">
      <w:pPr>
        <w:pStyle w:val="ReportMain"/>
        <w:suppressAutoHyphens/>
        <w:ind w:firstLine="709"/>
        <w:jc w:val="both"/>
        <w:rPr>
          <w:b/>
        </w:rPr>
      </w:pPr>
      <w:r>
        <w:rPr>
          <w:b/>
        </w:rPr>
        <w:t xml:space="preserve">Раздел </w:t>
      </w:r>
      <w:r w:rsidRPr="00417D20">
        <w:rPr>
          <w:b/>
        </w:rPr>
        <w:t>2 Компьютерное и микропроцессорное управление электроприводами.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proofErr w:type="gramStart"/>
      <w:r>
        <w:t xml:space="preserve">2.1  </w:t>
      </w:r>
      <w:r w:rsidRPr="00BB6199">
        <w:t>Задачи</w:t>
      </w:r>
      <w:proofErr w:type="gramEnd"/>
      <w:r w:rsidRPr="00BB6199">
        <w:t xml:space="preserve"> микропроцессорного</w:t>
      </w:r>
      <w:r w:rsidRPr="00963029">
        <w:t xml:space="preserve"> </w:t>
      </w:r>
      <w:r w:rsidRPr="005D46CD">
        <w:t>управления электроприводами.</w:t>
      </w:r>
      <w:r w:rsidRPr="00417D20">
        <w:t xml:space="preserve"> </w:t>
      </w:r>
      <w:r w:rsidRPr="005D46CD">
        <w:t>Основные преимущества микропроцессорного управления электроприводами.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2.2 </w:t>
      </w:r>
      <w:r w:rsidRPr="005D46CD">
        <w:t>Структурная орган</w:t>
      </w:r>
      <w:r>
        <w:t xml:space="preserve">изация микропроцессорных систем управления (МПСУ). 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2.3 </w:t>
      </w:r>
      <w:r w:rsidRPr="005D46CD">
        <w:t>Основные понятия и определения (процессор, память, устройства ввода-вывода, программа, команда, операнд, регистры, счетчик команд и его фазы, шины адреса, данных и управления).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2.4 </w:t>
      </w:r>
      <w:proofErr w:type="spellStart"/>
      <w:r>
        <w:t>Схемотехника</w:t>
      </w:r>
      <w:proofErr w:type="spellEnd"/>
      <w:r>
        <w:t xml:space="preserve"> подключения однополярных и </w:t>
      </w:r>
      <w:proofErr w:type="spellStart"/>
      <w:r>
        <w:t>разнополярных</w:t>
      </w:r>
      <w:proofErr w:type="spellEnd"/>
      <w:r>
        <w:t xml:space="preserve"> аналоговых сигналов к МПСУ. Гальваническая развязка. Технические параметры компонентов.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2.5 </w:t>
      </w:r>
      <w:proofErr w:type="spellStart"/>
      <w:r>
        <w:t>Схемотехника</w:t>
      </w:r>
      <w:proofErr w:type="spellEnd"/>
      <w:r>
        <w:t xml:space="preserve"> подключения дискретных сигналов к МПСУ. Гальваническая развязка. Технические параметры компонентов.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2.6 </w:t>
      </w:r>
      <w:proofErr w:type="spellStart"/>
      <w:r>
        <w:t>Схемотехника</w:t>
      </w:r>
      <w:proofErr w:type="spellEnd"/>
      <w:r>
        <w:t xml:space="preserve"> дискретного управления мощными нагрузками. Формирование и передача импульсов управления силовыми полупроводниковыми приборами. Технические параметры компонентов.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2.7 Построение МПСУ реверсивным электроприводом постоянного тока на базе </w:t>
      </w:r>
      <w:proofErr w:type="spellStart"/>
      <w:r>
        <w:t>тиристорного</w:t>
      </w:r>
      <w:proofErr w:type="spellEnd"/>
      <w:r>
        <w:t xml:space="preserve"> преобразователя. Составление технического задания.</w:t>
      </w:r>
    </w:p>
    <w:p w:rsidR="00A845FF" w:rsidRDefault="00A845FF" w:rsidP="00A845FF">
      <w:pPr>
        <w:pStyle w:val="ReportMain"/>
        <w:suppressAutoHyphens/>
        <w:ind w:firstLine="709"/>
        <w:jc w:val="both"/>
      </w:pPr>
    </w:p>
    <w:p w:rsidR="00A845FF" w:rsidRPr="009262C2" w:rsidRDefault="00A845FF" w:rsidP="00A845FF">
      <w:pPr>
        <w:pStyle w:val="ReportMain"/>
        <w:suppressAutoHyphens/>
        <w:ind w:firstLine="709"/>
        <w:jc w:val="both"/>
        <w:rPr>
          <w:b/>
        </w:rPr>
      </w:pPr>
      <w:r>
        <w:rPr>
          <w:b/>
        </w:rPr>
        <w:t xml:space="preserve">Раздел </w:t>
      </w:r>
      <w:r w:rsidR="002954FE">
        <w:rPr>
          <w:b/>
        </w:rPr>
        <w:t>3</w:t>
      </w:r>
      <w:r w:rsidRPr="009262C2">
        <w:rPr>
          <w:b/>
        </w:rPr>
        <w:t xml:space="preserve"> Микроконтроллеры </w:t>
      </w:r>
      <w:r w:rsidRPr="009262C2">
        <w:rPr>
          <w:b/>
          <w:lang w:val="en-US"/>
        </w:rPr>
        <w:t>Microchip</w:t>
      </w:r>
      <w:r w:rsidRPr="009262C2">
        <w:rPr>
          <w:b/>
        </w:rPr>
        <w:t xml:space="preserve"> в управлении электроприводами</w:t>
      </w:r>
    </w:p>
    <w:p w:rsidR="00A845FF" w:rsidRPr="009B0D98" w:rsidRDefault="00A845FF" w:rsidP="00A845FF">
      <w:pPr>
        <w:pStyle w:val="ReportMain"/>
        <w:suppressAutoHyphens/>
        <w:ind w:firstLine="709"/>
        <w:jc w:val="both"/>
      </w:pPr>
      <w:r>
        <w:t xml:space="preserve">4.1 Структура микроконтроллера </w:t>
      </w:r>
      <w:r>
        <w:rPr>
          <w:lang w:val="en-US"/>
        </w:rPr>
        <w:t>PIC</w:t>
      </w:r>
      <w:r w:rsidRPr="00963029">
        <w:t>18</w:t>
      </w:r>
      <w:r>
        <w:rPr>
          <w:lang w:val="en-US"/>
        </w:rPr>
        <w:t>F</w:t>
      </w:r>
      <w:r w:rsidRPr="00963029">
        <w:t>4520</w:t>
      </w:r>
      <w:r>
        <w:t xml:space="preserve">. Периферийные устройства. </w:t>
      </w:r>
    </w:p>
    <w:p w:rsidR="00A845FF" w:rsidRPr="00963029" w:rsidRDefault="00A845FF" w:rsidP="00A845FF">
      <w:pPr>
        <w:pStyle w:val="ReportMain"/>
        <w:suppressAutoHyphens/>
        <w:ind w:firstLine="709"/>
        <w:jc w:val="both"/>
      </w:pPr>
      <w:r w:rsidRPr="00963029">
        <w:t xml:space="preserve">4.2 </w:t>
      </w:r>
      <w:r>
        <w:t xml:space="preserve">Организация памяти микроконтроллера </w:t>
      </w:r>
      <w:r>
        <w:rPr>
          <w:lang w:val="en-US"/>
        </w:rPr>
        <w:t>PIC</w:t>
      </w:r>
      <w:r w:rsidRPr="00963029">
        <w:t>18</w:t>
      </w:r>
    </w:p>
    <w:p w:rsidR="00A845FF" w:rsidRPr="00963029" w:rsidRDefault="00A845FF" w:rsidP="00A845FF">
      <w:pPr>
        <w:pStyle w:val="ReportMain"/>
        <w:suppressAutoHyphens/>
        <w:ind w:firstLine="709"/>
        <w:jc w:val="both"/>
      </w:pPr>
      <w:r w:rsidRPr="00963029">
        <w:t xml:space="preserve">4.3 </w:t>
      </w:r>
      <w:r>
        <w:t xml:space="preserve">Система команд </w:t>
      </w:r>
      <w:r>
        <w:rPr>
          <w:lang w:val="en-US"/>
        </w:rPr>
        <w:t>PIC</w:t>
      </w:r>
      <w:r w:rsidRPr="00963029">
        <w:t>18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 w:rsidRPr="00963029">
        <w:t xml:space="preserve">4.4 </w:t>
      </w:r>
      <w:r>
        <w:t xml:space="preserve">Программное обеспечение </w:t>
      </w:r>
      <w:r>
        <w:rPr>
          <w:lang w:val="en-US"/>
        </w:rPr>
        <w:t>Microchip</w:t>
      </w:r>
      <w:r w:rsidRPr="00963029">
        <w:t xml:space="preserve"> </w:t>
      </w:r>
      <w:r>
        <w:rPr>
          <w:lang w:val="en-US"/>
        </w:rPr>
        <w:t>IDE</w:t>
      </w:r>
      <w:r>
        <w:t>. Организация проекта и структура программного обеспечения. Симуляция выполнения программы.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>4.5 Настройка периферийных устройств АЦП, портов ввода-вывода, ШИМ, таймеров, системы прерываний. Организация циклов.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>4.6 Алгоритм работы СИФУ, логического переключающего устройства.</w:t>
      </w:r>
    </w:p>
    <w:p w:rsidR="00B84E58" w:rsidRDefault="00B84E58" w:rsidP="00B84E58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lastRenderedPageBreak/>
        <w:t>4.1 Лабораторные работы</w:t>
      </w:r>
    </w:p>
    <w:tbl>
      <w:tblPr>
        <w:tblW w:w="10291" w:type="dxa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794"/>
        <w:gridCol w:w="1134"/>
        <w:gridCol w:w="8363"/>
      </w:tblGrid>
      <w:tr w:rsidR="00946133" w:rsidRPr="00B442A3" w:rsidTr="00946133">
        <w:trPr>
          <w:tblHeader/>
        </w:trPr>
        <w:tc>
          <w:tcPr>
            <w:tcW w:w="794" w:type="dxa"/>
            <w:shd w:val="clear" w:color="auto" w:fill="auto"/>
            <w:vAlign w:val="center"/>
          </w:tcPr>
          <w:p w:rsidR="00946133" w:rsidRPr="00B442A3" w:rsidRDefault="00946133" w:rsidP="00094EEC">
            <w:pPr>
              <w:pStyle w:val="ReportMain"/>
              <w:suppressAutoHyphens/>
              <w:jc w:val="center"/>
            </w:pPr>
            <w:r w:rsidRPr="00B442A3">
              <w:t>№ ЛР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6133" w:rsidRPr="00B442A3" w:rsidRDefault="00946133" w:rsidP="00094EEC">
            <w:pPr>
              <w:pStyle w:val="ReportMain"/>
              <w:suppressAutoHyphens/>
              <w:jc w:val="center"/>
            </w:pPr>
            <w:r w:rsidRPr="00B442A3">
              <w:t>№ раздела</w:t>
            </w:r>
          </w:p>
        </w:tc>
        <w:tc>
          <w:tcPr>
            <w:tcW w:w="8363" w:type="dxa"/>
            <w:shd w:val="clear" w:color="auto" w:fill="auto"/>
            <w:vAlign w:val="center"/>
          </w:tcPr>
          <w:p w:rsidR="00946133" w:rsidRPr="00B442A3" w:rsidRDefault="00946133" w:rsidP="00094EEC">
            <w:pPr>
              <w:pStyle w:val="ReportMain"/>
              <w:suppressAutoHyphens/>
              <w:jc w:val="center"/>
            </w:pPr>
            <w:r w:rsidRPr="00B442A3">
              <w:t>Наименование лабораторных работ</w:t>
            </w:r>
          </w:p>
        </w:tc>
      </w:tr>
      <w:tr w:rsidR="002954FE" w:rsidRPr="00B442A3" w:rsidTr="00946133">
        <w:tc>
          <w:tcPr>
            <w:tcW w:w="794" w:type="dxa"/>
            <w:shd w:val="clear" w:color="auto" w:fill="auto"/>
          </w:tcPr>
          <w:p w:rsidR="002954FE" w:rsidRPr="00B442A3" w:rsidRDefault="002954FE" w:rsidP="002954FE">
            <w:pPr>
              <w:pStyle w:val="ReportMain"/>
              <w:suppressAutoHyphens/>
              <w:jc w:val="center"/>
            </w:pPr>
            <w:r>
              <w:t>1</w:t>
            </w:r>
          </w:p>
        </w:tc>
        <w:tc>
          <w:tcPr>
            <w:tcW w:w="1134" w:type="dxa"/>
            <w:shd w:val="clear" w:color="auto" w:fill="auto"/>
          </w:tcPr>
          <w:p w:rsidR="002954FE" w:rsidRPr="006A5BF4" w:rsidRDefault="002954FE" w:rsidP="002954FE">
            <w:pPr>
              <w:pStyle w:val="ReportMain"/>
              <w:suppressAutoHyphens/>
              <w:jc w:val="center"/>
              <w:rPr>
                <w:lang w:val="en-US"/>
              </w:rPr>
            </w:pPr>
            <w:r>
              <w:t>3.4</w:t>
            </w:r>
            <w:r>
              <w:rPr>
                <w:lang w:val="en-US"/>
              </w:rPr>
              <w:t>, 3.3</w:t>
            </w:r>
          </w:p>
        </w:tc>
        <w:tc>
          <w:tcPr>
            <w:tcW w:w="8363" w:type="dxa"/>
            <w:shd w:val="clear" w:color="auto" w:fill="auto"/>
          </w:tcPr>
          <w:p w:rsidR="002954FE" w:rsidRPr="006A5BF4" w:rsidRDefault="002954FE" w:rsidP="002954FE">
            <w:pPr>
              <w:pStyle w:val="ReportMain"/>
              <w:suppressAutoHyphens/>
            </w:pPr>
            <w:r>
              <w:t xml:space="preserve">Создание проекта в </w:t>
            </w:r>
            <w:r>
              <w:rPr>
                <w:lang w:val="en-US"/>
              </w:rPr>
              <w:t>Microchip</w:t>
            </w:r>
            <w:r w:rsidRPr="00344EF7">
              <w:t xml:space="preserve"> </w:t>
            </w:r>
            <w:r>
              <w:rPr>
                <w:lang w:val="en-US"/>
              </w:rPr>
              <w:t>IDE</w:t>
            </w:r>
            <w:r>
              <w:t>. Организация и структура программного обеспечения</w:t>
            </w:r>
          </w:p>
        </w:tc>
      </w:tr>
      <w:tr w:rsidR="002954FE" w:rsidRPr="00B442A3" w:rsidTr="00946133">
        <w:tc>
          <w:tcPr>
            <w:tcW w:w="794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  <w:jc w:val="center"/>
            </w:pPr>
            <w:r>
              <w:t>2,3</w:t>
            </w:r>
          </w:p>
        </w:tc>
        <w:tc>
          <w:tcPr>
            <w:tcW w:w="1134" w:type="dxa"/>
            <w:shd w:val="clear" w:color="auto" w:fill="auto"/>
          </w:tcPr>
          <w:p w:rsidR="002954FE" w:rsidRPr="006A5BF4" w:rsidRDefault="002954FE" w:rsidP="002954FE">
            <w:pPr>
              <w:pStyle w:val="ReportMain"/>
              <w:suppressAutoHyphens/>
              <w:jc w:val="center"/>
              <w:rPr>
                <w:lang w:val="en-US"/>
              </w:rPr>
            </w:pPr>
            <w:r>
              <w:t>3.5</w:t>
            </w:r>
            <w:r>
              <w:rPr>
                <w:lang w:val="en-US"/>
              </w:rPr>
              <w:t>, 3.3</w:t>
            </w:r>
          </w:p>
        </w:tc>
        <w:tc>
          <w:tcPr>
            <w:tcW w:w="8363" w:type="dxa"/>
            <w:shd w:val="clear" w:color="auto" w:fill="auto"/>
          </w:tcPr>
          <w:p w:rsidR="002954FE" w:rsidRPr="006A5BF4" w:rsidRDefault="002954FE" w:rsidP="002954FE">
            <w:pPr>
              <w:pStyle w:val="ReportMain"/>
              <w:suppressAutoHyphens/>
              <w:rPr>
                <w:lang w:val="en-US"/>
              </w:rPr>
            </w:pPr>
            <w:r>
              <w:t xml:space="preserve">Настройка периферийных устройств </w:t>
            </w:r>
            <w:r>
              <w:rPr>
                <w:lang w:val="en-US"/>
              </w:rPr>
              <w:t>PIC18F4520</w:t>
            </w:r>
          </w:p>
        </w:tc>
      </w:tr>
      <w:tr w:rsidR="002954FE" w:rsidRPr="00B442A3" w:rsidTr="00946133">
        <w:tc>
          <w:tcPr>
            <w:tcW w:w="794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  <w:jc w:val="center"/>
            </w:pPr>
            <w:r>
              <w:t>4,5,6</w:t>
            </w:r>
          </w:p>
        </w:tc>
        <w:tc>
          <w:tcPr>
            <w:tcW w:w="1134" w:type="dxa"/>
            <w:shd w:val="clear" w:color="auto" w:fill="auto"/>
          </w:tcPr>
          <w:p w:rsidR="002954FE" w:rsidRPr="00FB599B" w:rsidRDefault="002954FE" w:rsidP="002954FE">
            <w:pPr>
              <w:pStyle w:val="ReportMain"/>
              <w:suppressAutoHyphens/>
              <w:jc w:val="center"/>
            </w:pPr>
            <w:r>
              <w:rPr>
                <w:lang w:val="en-US"/>
              </w:rPr>
              <w:t>3.3, 3.4</w:t>
            </w:r>
            <w:r>
              <w:t>, 3.5</w:t>
            </w:r>
          </w:p>
        </w:tc>
        <w:tc>
          <w:tcPr>
            <w:tcW w:w="8363" w:type="dxa"/>
            <w:shd w:val="clear" w:color="auto" w:fill="auto"/>
          </w:tcPr>
          <w:p w:rsidR="002954FE" w:rsidRPr="00FB599B" w:rsidRDefault="002954FE" w:rsidP="002954FE">
            <w:pPr>
              <w:pStyle w:val="ReportMain"/>
              <w:suppressAutoHyphens/>
            </w:pPr>
            <w:r>
              <w:t>Разработка программ ввода вывода дискретной информации, подключения АЦП, обработчиков прерываний, синхронизации отдельных подпрограмм.</w:t>
            </w:r>
          </w:p>
        </w:tc>
      </w:tr>
      <w:tr w:rsidR="002954FE" w:rsidRPr="00B442A3" w:rsidTr="00946133">
        <w:tc>
          <w:tcPr>
            <w:tcW w:w="794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  <w:jc w:val="center"/>
            </w:pPr>
            <w:r>
              <w:t>7, 8</w:t>
            </w:r>
          </w:p>
        </w:tc>
        <w:tc>
          <w:tcPr>
            <w:tcW w:w="1134" w:type="dxa"/>
            <w:shd w:val="clear" w:color="auto" w:fill="auto"/>
          </w:tcPr>
          <w:p w:rsidR="002954FE" w:rsidRPr="00FB599B" w:rsidRDefault="002954FE" w:rsidP="002954FE">
            <w:pPr>
              <w:pStyle w:val="ReportMain"/>
              <w:suppressAutoHyphens/>
              <w:jc w:val="center"/>
            </w:pPr>
            <w:r>
              <w:t>3.6</w:t>
            </w:r>
          </w:p>
        </w:tc>
        <w:tc>
          <w:tcPr>
            <w:tcW w:w="8363" w:type="dxa"/>
            <w:shd w:val="clear" w:color="auto" w:fill="auto"/>
          </w:tcPr>
          <w:p w:rsidR="002954FE" w:rsidRPr="00FB599B" w:rsidRDefault="002954FE" w:rsidP="002954FE">
            <w:pPr>
              <w:pStyle w:val="ReportMain"/>
              <w:suppressAutoHyphens/>
            </w:pPr>
            <w:r>
              <w:t>Разработка программ СИФУ и логического переключающего устройства.</w:t>
            </w:r>
          </w:p>
        </w:tc>
      </w:tr>
      <w:tr w:rsidR="00946133" w:rsidRPr="00B442A3" w:rsidTr="00946133">
        <w:tc>
          <w:tcPr>
            <w:tcW w:w="794" w:type="dxa"/>
            <w:shd w:val="clear" w:color="auto" w:fill="auto"/>
          </w:tcPr>
          <w:p w:rsidR="00946133" w:rsidRPr="00B442A3" w:rsidRDefault="00946133" w:rsidP="00094EEC">
            <w:pPr>
              <w:pStyle w:val="ReportMain"/>
              <w:suppressAutoHyphens/>
              <w:jc w:val="center"/>
            </w:pPr>
          </w:p>
        </w:tc>
        <w:tc>
          <w:tcPr>
            <w:tcW w:w="1134" w:type="dxa"/>
            <w:shd w:val="clear" w:color="auto" w:fill="auto"/>
          </w:tcPr>
          <w:p w:rsidR="00946133" w:rsidRPr="00B442A3" w:rsidRDefault="00946133" w:rsidP="00094EEC">
            <w:pPr>
              <w:pStyle w:val="ReportMain"/>
              <w:suppressAutoHyphens/>
              <w:jc w:val="center"/>
            </w:pPr>
          </w:p>
        </w:tc>
        <w:tc>
          <w:tcPr>
            <w:tcW w:w="8363" w:type="dxa"/>
            <w:shd w:val="clear" w:color="auto" w:fill="auto"/>
          </w:tcPr>
          <w:p w:rsidR="00946133" w:rsidRPr="00B442A3" w:rsidRDefault="00946133" w:rsidP="00094EEC">
            <w:pPr>
              <w:pStyle w:val="ReportMain"/>
              <w:suppressAutoHyphens/>
            </w:pPr>
            <w:r w:rsidRPr="00B442A3">
              <w:t>Итого:</w:t>
            </w:r>
          </w:p>
        </w:tc>
      </w:tr>
    </w:tbl>
    <w:p w:rsidR="00B84E58" w:rsidRDefault="00B84E58" w:rsidP="00B84E58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t>4.2 Практические занятия (семинары)</w:t>
      </w:r>
    </w:p>
    <w:tbl>
      <w:tblPr>
        <w:tblW w:w="10291" w:type="dxa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1191"/>
        <w:gridCol w:w="1134"/>
        <w:gridCol w:w="7966"/>
      </w:tblGrid>
      <w:tr w:rsidR="00946133" w:rsidRPr="00B442A3" w:rsidTr="00946133">
        <w:trPr>
          <w:tblHeader/>
        </w:trPr>
        <w:tc>
          <w:tcPr>
            <w:tcW w:w="1191" w:type="dxa"/>
            <w:shd w:val="clear" w:color="auto" w:fill="auto"/>
            <w:vAlign w:val="center"/>
          </w:tcPr>
          <w:p w:rsidR="00946133" w:rsidRPr="00B442A3" w:rsidRDefault="00946133" w:rsidP="00094EEC">
            <w:pPr>
              <w:pStyle w:val="ReportMain"/>
              <w:suppressAutoHyphens/>
              <w:jc w:val="center"/>
            </w:pPr>
            <w:r w:rsidRPr="00B442A3">
              <w:t>№ занятия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6133" w:rsidRPr="00B442A3" w:rsidRDefault="00946133" w:rsidP="00094EEC">
            <w:pPr>
              <w:pStyle w:val="ReportMain"/>
              <w:suppressAutoHyphens/>
              <w:jc w:val="center"/>
            </w:pPr>
            <w:r w:rsidRPr="00B442A3">
              <w:t>№ раздела</w:t>
            </w:r>
          </w:p>
        </w:tc>
        <w:tc>
          <w:tcPr>
            <w:tcW w:w="7966" w:type="dxa"/>
            <w:shd w:val="clear" w:color="auto" w:fill="auto"/>
            <w:vAlign w:val="center"/>
          </w:tcPr>
          <w:p w:rsidR="00946133" w:rsidRPr="00B442A3" w:rsidRDefault="00946133" w:rsidP="00094EEC">
            <w:pPr>
              <w:pStyle w:val="ReportMain"/>
              <w:suppressAutoHyphens/>
              <w:jc w:val="center"/>
            </w:pPr>
            <w:r w:rsidRPr="00B442A3">
              <w:t>Тема</w:t>
            </w:r>
          </w:p>
        </w:tc>
      </w:tr>
      <w:tr w:rsidR="002954FE" w:rsidRPr="00B442A3" w:rsidTr="00946133">
        <w:tc>
          <w:tcPr>
            <w:tcW w:w="1191" w:type="dxa"/>
            <w:shd w:val="clear" w:color="auto" w:fill="auto"/>
          </w:tcPr>
          <w:p w:rsidR="002954FE" w:rsidRPr="00B442A3" w:rsidRDefault="002954FE" w:rsidP="002954FE">
            <w:pPr>
              <w:pStyle w:val="ReportMain"/>
              <w:suppressAutoHyphens/>
              <w:jc w:val="center"/>
            </w:pPr>
            <w:r>
              <w:t>1, 2</w:t>
            </w:r>
          </w:p>
        </w:tc>
        <w:tc>
          <w:tcPr>
            <w:tcW w:w="1134" w:type="dxa"/>
            <w:shd w:val="clear" w:color="auto" w:fill="auto"/>
          </w:tcPr>
          <w:p w:rsidR="002954FE" w:rsidRPr="00B442A3" w:rsidRDefault="002954FE" w:rsidP="002954FE">
            <w:pPr>
              <w:pStyle w:val="ReportMain"/>
              <w:suppressAutoHyphens/>
              <w:jc w:val="center"/>
            </w:pPr>
            <w:r>
              <w:t>2.4</w:t>
            </w:r>
          </w:p>
        </w:tc>
        <w:tc>
          <w:tcPr>
            <w:tcW w:w="7966" w:type="dxa"/>
            <w:shd w:val="clear" w:color="auto" w:fill="auto"/>
          </w:tcPr>
          <w:p w:rsidR="002954FE" w:rsidRPr="00B442A3" w:rsidRDefault="002954FE" w:rsidP="002954FE">
            <w:pPr>
              <w:pStyle w:val="ReportMain"/>
              <w:suppressAutoHyphens/>
            </w:pPr>
            <w:proofErr w:type="spellStart"/>
            <w:r>
              <w:t>Схемотехника</w:t>
            </w:r>
            <w:proofErr w:type="spellEnd"/>
            <w:r>
              <w:t xml:space="preserve"> подключения аналоговых сигналов к МПСУ</w:t>
            </w:r>
          </w:p>
        </w:tc>
      </w:tr>
      <w:tr w:rsidR="002954FE" w:rsidRPr="00B442A3" w:rsidTr="00946133">
        <w:tc>
          <w:tcPr>
            <w:tcW w:w="1191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  <w:jc w:val="center"/>
            </w:pPr>
            <w:r>
              <w:t>3</w:t>
            </w:r>
          </w:p>
        </w:tc>
        <w:tc>
          <w:tcPr>
            <w:tcW w:w="1134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  <w:jc w:val="center"/>
            </w:pPr>
            <w:r>
              <w:t>2.5</w:t>
            </w:r>
          </w:p>
        </w:tc>
        <w:tc>
          <w:tcPr>
            <w:tcW w:w="7966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</w:pPr>
            <w:proofErr w:type="spellStart"/>
            <w:r w:rsidRPr="00133B81">
              <w:t>Схемотехника</w:t>
            </w:r>
            <w:proofErr w:type="spellEnd"/>
            <w:r w:rsidRPr="00133B81">
              <w:t xml:space="preserve"> подключения дискретных сигналов к МПСУ</w:t>
            </w:r>
          </w:p>
        </w:tc>
      </w:tr>
      <w:tr w:rsidR="002954FE" w:rsidRPr="00B442A3" w:rsidTr="00946133">
        <w:tc>
          <w:tcPr>
            <w:tcW w:w="1191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  <w:jc w:val="center"/>
            </w:pPr>
            <w:r>
              <w:t>4, 5, 6</w:t>
            </w:r>
          </w:p>
        </w:tc>
        <w:tc>
          <w:tcPr>
            <w:tcW w:w="1134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  <w:jc w:val="center"/>
            </w:pPr>
            <w:r>
              <w:t>2.7</w:t>
            </w:r>
          </w:p>
        </w:tc>
        <w:tc>
          <w:tcPr>
            <w:tcW w:w="7966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</w:pPr>
            <w:r>
              <w:t>Разработка схемы электрической принципиальной МПСУ электропривода постоянного тока</w:t>
            </w:r>
          </w:p>
        </w:tc>
      </w:tr>
      <w:tr w:rsidR="002954FE" w:rsidRPr="00B442A3" w:rsidTr="00946133">
        <w:tc>
          <w:tcPr>
            <w:tcW w:w="1191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  <w:jc w:val="center"/>
            </w:pPr>
            <w:r>
              <w:t>7, 8</w:t>
            </w:r>
          </w:p>
        </w:tc>
        <w:tc>
          <w:tcPr>
            <w:tcW w:w="1134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  <w:jc w:val="center"/>
            </w:pPr>
            <w:r>
              <w:t>2.5</w:t>
            </w:r>
          </w:p>
        </w:tc>
        <w:tc>
          <w:tcPr>
            <w:tcW w:w="7966" w:type="dxa"/>
            <w:shd w:val="clear" w:color="auto" w:fill="auto"/>
          </w:tcPr>
          <w:p w:rsidR="002954FE" w:rsidRDefault="002954FE" w:rsidP="002954FE">
            <w:pPr>
              <w:pStyle w:val="ReportMain"/>
              <w:suppressAutoHyphens/>
            </w:pPr>
            <w:r>
              <w:t>Разработка логического контроллера для управления релейно-контакторной системой ЭП</w:t>
            </w:r>
          </w:p>
        </w:tc>
      </w:tr>
      <w:tr w:rsidR="00946133" w:rsidRPr="00B442A3" w:rsidTr="00946133">
        <w:tc>
          <w:tcPr>
            <w:tcW w:w="1191" w:type="dxa"/>
            <w:shd w:val="clear" w:color="auto" w:fill="auto"/>
          </w:tcPr>
          <w:p w:rsidR="00946133" w:rsidRPr="00B442A3" w:rsidRDefault="00946133" w:rsidP="00094EEC">
            <w:pPr>
              <w:pStyle w:val="ReportMain"/>
              <w:suppressAutoHyphens/>
              <w:jc w:val="center"/>
            </w:pPr>
          </w:p>
        </w:tc>
        <w:tc>
          <w:tcPr>
            <w:tcW w:w="1134" w:type="dxa"/>
            <w:shd w:val="clear" w:color="auto" w:fill="auto"/>
          </w:tcPr>
          <w:p w:rsidR="00946133" w:rsidRPr="00B442A3" w:rsidRDefault="00946133" w:rsidP="00094EEC">
            <w:pPr>
              <w:pStyle w:val="ReportMain"/>
              <w:suppressAutoHyphens/>
              <w:jc w:val="center"/>
            </w:pPr>
          </w:p>
        </w:tc>
        <w:tc>
          <w:tcPr>
            <w:tcW w:w="7966" w:type="dxa"/>
            <w:shd w:val="clear" w:color="auto" w:fill="auto"/>
          </w:tcPr>
          <w:p w:rsidR="00946133" w:rsidRPr="00B442A3" w:rsidRDefault="00946133" w:rsidP="00094EEC">
            <w:pPr>
              <w:pStyle w:val="ReportMain"/>
              <w:suppressAutoHyphens/>
            </w:pPr>
            <w:r w:rsidRPr="00B442A3">
              <w:t>Итого:</w:t>
            </w:r>
          </w:p>
        </w:tc>
      </w:tr>
    </w:tbl>
    <w:p w:rsidR="00AC53F3" w:rsidRDefault="00AC53F3" w:rsidP="00AC53F3">
      <w:pPr>
        <w:pStyle w:val="ReportMain"/>
        <w:keepNext/>
        <w:suppressAutoHyphens/>
        <w:spacing w:before="360" w:after="360"/>
        <w:ind w:firstLine="709"/>
        <w:jc w:val="both"/>
        <w:outlineLvl w:val="0"/>
        <w:rPr>
          <w:b/>
        </w:rPr>
      </w:pPr>
      <w:r>
        <w:rPr>
          <w:b/>
        </w:rPr>
        <w:t>5 Учебно-методическое обеспечение дисциплины</w:t>
      </w:r>
    </w:p>
    <w:p w:rsidR="00A845FF" w:rsidRDefault="00A845FF" w:rsidP="00A845FF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t>5.1 Основная литература</w:t>
      </w:r>
    </w:p>
    <w:p w:rsidR="002954FE" w:rsidRDefault="002954FE" w:rsidP="002954FE">
      <w:pPr>
        <w:pStyle w:val="ReportMain"/>
        <w:suppressAutoHyphens/>
        <w:ind w:firstLine="709"/>
        <w:jc w:val="both"/>
      </w:pPr>
      <w:r>
        <w:t>1. Гуров В. В. Микропроцессорные системы: учебник [Электронный ресурс</w:t>
      </w:r>
      <w:proofErr w:type="gramStart"/>
      <w:r>
        <w:t>]  /</w:t>
      </w:r>
      <w:proofErr w:type="gramEnd"/>
      <w:r>
        <w:t xml:space="preserve"> Гуров В. В. - НИЦ ИНФРА-М, 2016. Режим доступа </w:t>
      </w:r>
      <w:hyperlink r:id="rId8" w:history="1">
        <w:r>
          <w:rPr>
            <w:rStyle w:val="ab"/>
          </w:rPr>
          <w:t>http://znanium.com/catalog.php?bookinfo=462986</w:t>
        </w:r>
      </w:hyperlink>
    </w:p>
    <w:p w:rsidR="002954FE" w:rsidRDefault="002954FE" w:rsidP="002954FE">
      <w:pPr>
        <w:pStyle w:val="ReportMain"/>
        <w:suppressAutoHyphens/>
        <w:ind w:firstLine="709"/>
        <w:jc w:val="both"/>
      </w:pPr>
      <w:r w:rsidRPr="00AF638C">
        <w:t xml:space="preserve">2. Булатов, В. Н. Микропроцессорная техника. </w:t>
      </w:r>
      <w:proofErr w:type="spellStart"/>
      <w:r w:rsidRPr="00AF638C">
        <w:t>Схемотехника</w:t>
      </w:r>
      <w:proofErr w:type="spellEnd"/>
      <w:r w:rsidRPr="00AF638C">
        <w:t xml:space="preserve"> и программирование [Электронный ресурс</w:t>
      </w:r>
      <w:proofErr w:type="gramStart"/>
      <w:r w:rsidRPr="00AF638C">
        <w:t>] :</w:t>
      </w:r>
      <w:proofErr w:type="gramEnd"/>
      <w:r w:rsidRPr="00AF638C">
        <w:t xml:space="preserve"> учебное пособие для студентов, обучающихся по программам высшего образования по направлению подготовки 11.03.04 Электроника и </w:t>
      </w:r>
      <w:proofErr w:type="spellStart"/>
      <w:r w:rsidRPr="00AF638C">
        <w:t>наноэлектроника</w:t>
      </w:r>
      <w:proofErr w:type="spellEnd"/>
      <w:r w:rsidRPr="00AF638C">
        <w:t xml:space="preserve"> / В. Н. Булатов, О. В. </w:t>
      </w:r>
      <w:proofErr w:type="spellStart"/>
      <w:r w:rsidRPr="00AF638C">
        <w:t>Худорожков</w:t>
      </w:r>
      <w:proofErr w:type="spellEnd"/>
      <w:r w:rsidRPr="00AF638C">
        <w:t xml:space="preserve">; М-во образования и науки Рос. Федерации, </w:t>
      </w:r>
      <w:proofErr w:type="spellStart"/>
      <w:r w:rsidRPr="00AF638C">
        <w:t>Федер</w:t>
      </w:r>
      <w:proofErr w:type="spellEnd"/>
      <w:r w:rsidRPr="00AF638C">
        <w:t xml:space="preserve">. гос. бюджет. </w:t>
      </w:r>
      <w:proofErr w:type="spellStart"/>
      <w:r w:rsidRPr="00AF638C">
        <w:t>образоват</w:t>
      </w:r>
      <w:proofErr w:type="spellEnd"/>
      <w:r w:rsidRPr="00AF638C">
        <w:t xml:space="preserve">. учреждение </w:t>
      </w:r>
      <w:proofErr w:type="spellStart"/>
      <w:r w:rsidRPr="00AF638C">
        <w:t>высш</w:t>
      </w:r>
      <w:proofErr w:type="spellEnd"/>
      <w:r w:rsidRPr="00AF638C">
        <w:t xml:space="preserve">. образования "Оренбург. гос. ун-т". - Электрон. текстовые дан. (1 файл: 14.44 Мб). - </w:t>
      </w:r>
      <w:proofErr w:type="gramStart"/>
      <w:r w:rsidRPr="00AF638C">
        <w:t>Оренбург :</w:t>
      </w:r>
      <w:proofErr w:type="gramEnd"/>
      <w:r w:rsidRPr="00AF638C">
        <w:t xml:space="preserve"> ОГУ, 2016. - 376 с. - </w:t>
      </w:r>
      <w:proofErr w:type="spellStart"/>
      <w:r w:rsidRPr="00AF638C">
        <w:t>Загл</w:t>
      </w:r>
      <w:proofErr w:type="spellEnd"/>
      <w:r w:rsidRPr="00AF638C">
        <w:t xml:space="preserve">. с </w:t>
      </w:r>
      <w:proofErr w:type="spellStart"/>
      <w:r w:rsidRPr="00AF638C">
        <w:t>тит</w:t>
      </w:r>
      <w:proofErr w:type="spellEnd"/>
      <w:r w:rsidRPr="00AF638C">
        <w:t>. экрана. -</w:t>
      </w:r>
      <w:proofErr w:type="spellStart"/>
      <w:r w:rsidRPr="00AF638C">
        <w:t>Adobe</w:t>
      </w:r>
      <w:proofErr w:type="spellEnd"/>
      <w:r w:rsidRPr="00AF638C">
        <w:t xml:space="preserve"> </w:t>
      </w:r>
      <w:proofErr w:type="spellStart"/>
      <w:r w:rsidRPr="00AF638C">
        <w:t>Acrobat</w:t>
      </w:r>
      <w:proofErr w:type="spellEnd"/>
      <w:r w:rsidRPr="00AF638C">
        <w:t xml:space="preserve"> </w:t>
      </w:r>
      <w:proofErr w:type="spellStart"/>
      <w:r w:rsidRPr="00AF638C">
        <w:t>Reader</w:t>
      </w:r>
      <w:proofErr w:type="spellEnd"/>
      <w:r w:rsidRPr="00AF638C">
        <w:t xml:space="preserve"> 6.0 Режим доступа: </w:t>
      </w:r>
      <w:hyperlink r:id="rId9" w:history="1">
        <w:r w:rsidRPr="00185315">
          <w:rPr>
            <w:rStyle w:val="ab"/>
          </w:rPr>
          <w:t>http://artlib.osu.ru/web/books/metod_all/10219_20160505.pdf</w:t>
        </w:r>
      </w:hyperlink>
      <w:r w:rsidRPr="00AF638C">
        <w:t xml:space="preserve"> - ISBN 978-5-7410-1443-1.</w:t>
      </w:r>
    </w:p>
    <w:p w:rsidR="002954FE" w:rsidRDefault="002954FE" w:rsidP="002954FE">
      <w:pPr>
        <w:pStyle w:val="ReportMain"/>
        <w:suppressAutoHyphens/>
        <w:ind w:firstLine="709"/>
        <w:jc w:val="both"/>
      </w:pPr>
      <w:r>
        <w:t>3. Булатов, В.Н. Основы микропроцессорной техники: учеб. пособие / В. Н. Булатов. - Оренбург: ГОУ ОГУ, 2008. - 268 с.</w:t>
      </w:r>
    </w:p>
    <w:p w:rsidR="007208D0" w:rsidRDefault="007208D0" w:rsidP="007208D0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t>5.2 Дополнительная литература</w:t>
      </w:r>
    </w:p>
    <w:p w:rsidR="007208D0" w:rsidRDefault="007208D0" w:rsidP="007208D0">
      <w:pPr>
        <w:pStyle w:val="ReportMain"/>
        <w:suppressAutoHyphens/>
        <w:ind w:firstLine="709"/>
        <w:jc w:val="both"/>
      </w:pPr>
      <w:r>
        <w:t xml:space="preserve">1. </w:t>
      </w:r>
      <w:proofErr w:type="spellStart"/>
      <w:r>
        <w:t>Пухальский</w:t>
      </w:r>
      <w:proofErr w:type="spellEnd"/>
      <w:r>
        <w:t>, Г. И. Проектирование микропроцессорных систем [Текст</w:t>
      </w:r>
      <w:proofErr w:type="gramStart"/>
      <w:r>
        <w:t>] :</w:t>
      </w:r>
      <w:proofErr w:type="gramEnd"/>
      <w:r>
        <w:t xml:space="preserve"> учеб. пособие для вузов / Г. И. </w:t>
      </w:r>
      <w:proofErr w:type="spellStart"/>
      <w:r>
        <w:t>Пухальский</w:t>
      </w:r>
      <w:proofErr w:type="spellEnd"/>
      <w:r>
        <w:t xml:space="preserve">. - </w:t>
      </w:r>
      <w:proofErr w:type="spellStart"/>
      <w:r>
        <w:t>CПб</w:t>
      </w:r>
      <w:proofErr w:type="spellEnd"/>
      <w:proofErr w:type="gramStart"/>
      <w:r>
        <w:t>. :</w:t>
      </w:r>
      <w:proofErr w:type="gramEnd"/>
      <w:r>
        <w:t xml:space="preserve"> Политехника, 2001. - 544 </w:t>
      </w:r>
      <w:proofErr w:type="gramStart"/>
      <w:r>
        <w:t>с. :</w:t>
      </w:r>
      <w:proofErr w:type="gramEnd"/>
      <w:r>
        <w:t xml:space="preserve"> ил. - (Учебное пособие для вузов). - </w:t>
      </w:r>
      <w:proofErr w:type="spellStart"/>
      <w:proofErr w:type="gramStart"/>
      <w:r>
        <w:t>Библиогр</w:t>
      </w:r>
      <w:proofErr w:type="spellEnd"/>
      <w:r>
        <w:t>.:</w:t>
      </w:r>
      <w:proofErr w:type="gramEnd"/>
      <w:r>
        <w:t xml:space="preserve"> с. 541-542. - ISBN 5-7325-0557-1.</w:t>
      </w:r>
    </w:p>
    <w:p w:rsidR="007208D0" w:rsidRDefault="007208D0" w:rsidP="007208D0">
      <w:pPr>
        <w:pStyle w:val="ReportMain"/>
        <w:suppressAutoHyphens/>
        <w:ind w:firstLine="709"/>
        <w:jc w:val="both"/>
      </w:pPr>
      <w:r>
        <w:t>2. Новиков, Ю.В. Основы микропроцессорной техники [Текст</w:t>
      </w:r>
      <w:proofErr w:type="gramStart"/>
      <w:r>
        <w:t>] :</w:t>
      </w:r>
      <w:proofErr w:type="gramEnd"/>
      <w:r>
        <w:t xml:space="preserve"> курс лекций / Ю. В. Новиков, П. К. Скоробогатов. - </w:t>
      </w:r>
      <w:proofErr w:type="gramStart"/>
      <w:r>
        <w:t>М. :</w:t>
      </w:r>
      <w:proofErr w:type="gramEnd"/>
      <w:r>
        <w:t xml:space="preserve"> Интернет-Ун-т </w:t>
      </w:r>
      <w:proofErr w:type="spellStart"/>
      <w:r>
        <w:t>Информ</w:t>
      </w:r>
      <w:proofErr w:type="spellEnd"/>
      <w:r>
        <w:t xml:space="preserve">. Технологий, 2003. - 440 с. - (Основы информационных технологий). - </w:t>
      </w:r>
      <w:proofErr w:type="spellStart"/>
      <w:proofErr w:type="gramStart"/>
      <w:r>
        <w:t>Библиогр</w:t>
      </w:r>
      <w:proofErr w:type="spellEnd"/>
      <w:r>
        <w:t>.:</w:t>
      </w:r>
      <w:proofErr w:type="gramEnd"/>
      <w:r>
        <w:t xml:space="preserve"> с. 431-432. - ISBN 5-9556-0004-3.</w:t>
      </w:r>
    </w:p>
    <w:p w:rsidR="007208D0" w:rsidRDefault="007208D0" w:rsidP="007208D0">
      <w:pPr>
        <w:pStyle w:val="ReportMain"/>
        <w:suppressAutoHyphens/>
        <w:ind w:firstLine="709"/>
        <w:jc w:val="both"/>
      </w:pPr>
      <w:r>
        <w:t xml:space="preserve">3. Яценков, В.С. Микроконтроллеры </w:t>
      </w:r>
      <w:proofErr w:type="spellStart"/>
      <w:r>
        <w:t>MicroCHIP</w:t>
      </w:r>
      <w:proofErr w:type="spellEnd"/>
      <w:r>
        <w:t xml:space="preserve"> [Текст</w:t>
      </w:r>
      <w:proofErr w:type="gramStart"/>
      <w:r>
        <w:t>] :</w:t>
      </w:r>
      <w:proofErr w:type="gramEnd"/>
      <w:r>
        <w:t xml:space="preserve"> </w:t>
      </w:r>
      <w:proofErr w:type="spellStart"/>
      <w:r>
        <w:t>практ</w:t>
      </w:r>
      <w:proofErr w:type="spellEnd"/>
      <w:r>
        <w:t xml:space="preserve">. рук. / В. С. </w:t>
      </w:r>
      <w:proofErr w:type="gramStart"/>
      <w:r>
        <w:t>Яценков.-</w:t>
      </w:r>
      <w:proofErr w:type="gramEnd"/>
      <w:r>
        <w:t xml:space="preserve"> 2-е изд., </w:t>
      </w:r>
      <w:proofErr w:type="spellStart"/>
      <w:r>
        <w:t>испр</w:t>
      </w:r>
      <w:proofErr w:type="spellEnd"/>
      <w:r>
        <w:t xml:space="preserve">. и доп. - Москва : Горячая линия-Телеком, 2008. - 280 </w:t>
      </w:r>
      <w:proofErr w:type="gramStart"/>
      <w:r>
        <w:t>с. :</w:t>
      </w:r>
      <w:proofErr w:type="gramEnd"/>
      <w:r>
        <w:t xml:space="preserve"> ил. - (Современная электроника). - </w:t>
      </w:r>
      <w:proofErr w:type="spellStart"/>
      <w:r>
        <w:t>Загл</w:t>
      </w:r>
      <w:proofErr w:type="spellEnd"/>
      <w:r>
        <w:t>. обл.: Схемы, примеры программ, описания, ресурсы INTERNET - ISBN 5-93517-203-8.</w:t>
      </w:r>
    </w:p>
    <w:p w:rsidR="00A845FF" w:rsidRDefault="00A845FF" w:rsidP="00A845FF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lastRenderedPageBreak/>
        <w:t>5.3 Периодические издания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5.3.1 Информационно-измерительные и управляющие </w:t>
      </w:r>
      <w:proofErr w:type="gramStart"/>
      <w:r>
        <w:t>системы :</w:t>
      </w:r>
      <w:proofErr w:type="gramEnd"/>
      <w:r>
        <w:t xml:space="preserve"> журнал. - </w:t>
      </w:r>
      <w:proofErr w:type="gramStart"/>
      <w:r w:rsidR="00DE4908">
        <w:t>М. :</w:t>
      </w:r>
      <w:proofErr w:type="gramEnd"/>
      <w:r w:rsidR="00DE4908">
        <w:t xml:space="preserve"> Агентство "Роспечать</w:t>
      </w:r>
      <w:r w:rsidR="00DE4908" w:rsidRPr="00963029">
        <w:t>”</w:t>
      </w:r>
      <w:r>
        <w:t>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5.3.2 Радиотехника и </w:t>
      </w:r>
      <w:proofErr w:type="gramStart"/>
      <w:r>
        <w:t>электроника :</w:t>
      </w:r>
      <w:proofErr w:type="gramEnd"/>
      <w:r>
        <w:t xml:space="preserve"> журнал. - </w:t>
      </w:r>
      <w:proofErr w:type="gramStart"/>
      <w:r>
        <w:t>М. :</w:t>
      </w:r>
      <w:proofErr w:type="gramEnd"/>
      <w:r>
        <w:t xml:space="preserve"> </w:t>
      </w:r>
      <w:proofErr w:type="spellStart"/>
      <w:r>
        <w:t>Акад</w:t>
      </w:r>
      <w:r w:rsidR="00DE4908">
        <w:t>емиздатцентр</w:t>
      </w:r>
      <w:proofErr w:type="spellEnd"/>
      <w:r w:rsidR="00DE4908">
        <w:t xml:space="preserve"> " Наука" РАН</w:t>
      </w:r>
      <w:r>
        <w:t>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5.3.3 Электроника: наука, технология, </w:t>
      </w:r>
      <w:proofErr w:type="gramStart"/>
      <w:r>
        <w:t>бизнес :</w:t>
      </w:r>
      <w:proofErr w:type="gramEnd"/>
      <w:r>
        <w:t xml:space="preserve"> журнал. - </w:t>
      </w:r>
      <w:proofErr w:type="gramStart"/>
      <w:r w:rsidR="00DE4908">
        <w:t>М. :</w:t>
      </w:r>
      <w:proofErr w:type="gramEnd"/>
      <w:r w:rsidR="00DE4908">
        <w:t xml:space="preserve"> Агентство "Роспечать"</w:t>
      </w:r>
      <w:r>
        <w:t>.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 xml:space="preserve">5.3.4 </w:t>
      </w:r>
      <w:proofErr w:type="gramStart"/>
      <w:r>
        <w:t>Электротехника :</w:t>
      </w:r>
      <w:proofErr w:type="gramEnd"/>
      <w:r>
        <w:t xml:space="preserve"> журнал. - </w:t>
      </w:r>
      <w:proofErr w:type="gramStart"/>
      <w:r w:rsidR="00DE4908">
        <w:t>М. :</w:t>
      </w:r>
      <w:proofErr w:type="gramEnd"/>
      <w:r w:rsidR="00DE4908">
        <w:t xml:space="preserve"> Агентство "Роспечать"</w:t>
      </w:r>
      <w:r>
        <w:t>.</w:t>
      </w:r>
    </w:p>
    <w:p w:rsidR="00A845FF" w:rsidRDefault="00A845FF" w:rsidP="00A845FF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t>5.4 Интернет-ресурсы</w:t>
      </w:r>
    </w:p>
    <w:p w:rsidR="00A845FF" w:rsidRDefault="00A845FF" w:rsidP="00A845FF">
      <w:pPr>
        <w:pStyle w:val="ReportMain"/>
        <w:suppressAutoHyphens/>
        <w:ind w:firstLine="709"/>
        <w:jc w:val="both"/>
      </w:pPr>
      <w:r>
        <w:t>Интернет-ресурсы</w:t>
      </w:r>
    </w:p>
    <w:p w:rsidR="00A845FF" w:rsidRPr="00963029" w:rsidRDefault="00AD2620" w:rsidP="00A845FF">
      <w:pPr>
        <w:pStyle w:val="ReportMain"/>
        <w:suppressAutoHyphens/>
        <w:ind w:firstLine="709"/>
        <w:jc w:val="both"/>
      </w:pPr>
      <w:hyperlink r:id="rId10" w:history="1">
        <w:r w:rsidR="00A845FF" w:rsidRPr="00DA1B62">
          <w:rPr>
            <w:rStyle w:val="ab"/>
            <w:lang w:val="en-US"/>
          </w:rPr>
          <w:t>http</w:t>
        </w:r>
        <w:r w:rsidR="00A845FF" w:rsidRPr="00963029">
          <w:rPr>
            <w:rStyle w:val="ab"/>
          </w:rPr>
          <w:t>://</w:t>
        </w:r>
        <w:r w:rsidR="00A845FF" w:rsidRPr="00DA1B62">
          <w:rPr>
            <w:rStyle w:val="ab"/>
            <w:lang w:val="en-US"/>
          </w:rPr>
          <w:t>www</w:t>
        </w:r>
        <w:r w:rsidR="00A845FF" w:rsidRPr="00963029">
          <w:rPr>
            <w:rStyle w:val="ab"/>
          </w:rPr>
          <w:t>.</w:t>
        </w:r>
        <w:r w:rsidR="00A845FF" w:rsidRPr="00DA1B62">
          <w:rPr>
            <w:rStyle w:val="ab"/>
            <w:lang w:val="en-US"/>
          </w:rPr>
          <w:t>microchip</w:t>
        </w:r>
        <w:r w:rsidR="00A845FF" w:rsidRPr="00963029">
          <w:rPr>
            <w:rStyle w:val="ab"/>
          </w:rPr>
          <w:t>.</w:t>
        </w:r>
        <w:r w:rsidR="00A845FF" w:rsidRPr="00DA1B62">
          <w:rPr>
            <w:rStyle w:val="ab"/>
            <w:lang w:val="en-US"/>
          </w:rPr>
          <w:t>com</w:t>
        </w:r>
      </w:hyperlink>
      <w:r w:rsidR="00A845FF" w:rsidRPr="00963029">
        <w:t xml:space="preserve"> – </w:t>
      </w:r>
      <w:r w:rsidR="00A845FF">
        <w:t xml:space="preserve">оф. сайт фирмы производителя </w:t>
      </w:r>
      <w:r w:rsidR="00A845FF">
        <w:rPr>
          <w:lang w:val="en-US"/>
        </w:rPr>
        <w:t>Microchip</w:t>
      </w:r>
    </w:p>
    <w:p w:rsidR="00A845FF" w:rsidRDefault="00AD2620" w:rsidP="00A845FF">
      <w:pPr>
        <w:pStyle w:val="ReportMain"/>
        <w:suppressAutoHyphens/>
        <w:ind w:firstLine="709"/>
        <w:jc w:val="both"/>
      </w:pPr>
      <w:hyperlink r:id="rId11" w:history="1">
        <w:r w:rsidR="00A845FF" w:rsidRPr="00DA1B62">
          <w:rPr>
            <w:rStyle w:val="ab"/>
          </w:rPr>
          <w:t>http://radio-stv.ru</w:t>
        </w:r>
      </w:hyperlink>
      <w:r w:rsidR="00A845FF">
        <w:t xml:space="preserve"> – подборка радиолюбительских статей, схем и программ.</w:t>
      </w:r>
    </w:p>
    <w:p w:rsidR="00A845FF" w:rsidRDefault="00AD2620" w:rsidP="00A845FF">
      <w:pPr>
        <w:pStyle w:val="ReportMain"/>
        <w:suppressAutoHyphens/>
        <w:ind w:firstLine="709"/>
        <w:jc w:val="both"/>
      </w:pPr>
      <w:hyperlink r:id="rId12" w:history="1">
        <w:r w:rsidR="00A845FF" w:rsidRPr="00DA1B62">
          <w:rPr>
            <w:rStyle w:val="ab"/>
          </w:rPr>
          <w:t>http://www.fanatnauki.ru</w:t>
        </w:r>
      </w:hyperlink>
      <w:r w:rsidR="00A845FF">
        <w:t xml:space="preserve"> - </w:t>
      </w:r>
      <w:proofErr w:type="spellStart"/>
      <w:r w:rsidR="00A845FF" w:rsidRPr="00497F49">
        <w:t>видеоуроки</w:t>
      </w:r>
      <w:proofErr w:type="spellEnd"/>
      <w:r w:rsidR="00A845FF" w:rsidRPr="00497F49">
        <w:t xml:space="preserve"> по техническим дисциплинам</w:t>
      </w:r>
      <w:r w:rsidR="00A845FF">
        <w:t>.</w:t>
      </w:r>
    </w:p>
    <w:p w:rsidR="00A845FF" w:rsidRDefault="00AD2620" w:rsidP="00A845FF">
      <w:pPr>
        <w:pStyle w:val="ReportMain"/>
        <w:suppressAutoHyphens/>
        <w:ind w:firstLine="709"/>
        <w:jc w:val="both"/>
      </w:pPr>
      <w:hyperlink r:id="rId13" w:history="1">
        <w:r w:rsidR="00A845FF" w:rsidRPr="00DA1B62">
          <w:rPr>
            <w:rStyle w:val="ab"/>
          </w:rPr>
          <w:t>https://openedu.ru/course/spbstu/CUMICR/</w:t>
        </w:r>
      </w:hyperlink>
      <w:r w:rsidR="00A845FF" w:rsidRPr="00963029">
        <w:t xml:space="preserve"> - </w:t>
      </w:r>
      <w:r w:rsidR="00A845FF">
        <w:t>Курс</w:t>
      </w:r>
      <w:r w:rsidR="00A845FF" w:rsidRPr="00963029">
        <w:t xml:space="preserve"> </w:t>
      </w:r>
      <w:r w:rsidR="00A845FF">
        <w:t>«</w:t>
      </w:r>
      <w:r w:rsidR="00A845FF" w:rsidRPr="00963029">
        <w:t>Цифровые устройства и микропроцессоры</w:t>
      </w:r>
      <w:r w:rsidR="00A845FF">
        <w:t xml:space="preserve">». </w:t>
      </w:r>
      <w:r w:rsidR="00A845FF" w:rsidRPr="00B52FD6">
        <w:t>ФГАОУ ВО «Санкт-Петербургский политехнический университет Петра Великого»</w:t>
      </w:r>
      <w:r w:rsidR="00A845FF">
        <w:t>.</w:t>
      </w:r>
    </w:p>
    <w:p w:rsidR="00DE4908" w:rsidRDefault="00AD2620" w:rsidP="00DE4908">
      <w:pPr>
        <w:pStyle w:val="ReportMain"/>
        <w:suppressAutoHyphens/>
        <w:ind w:firstLine="709"/>
        <w:jc w:val="both"/>
        <w:rPr>
          <w:szCs w:val="22"/>
        </w:rPr>
      </w:pPr>
      <w:hyperlink r:id="rId14" w:history="1">
        <w:r w:rsidR="00DE4908">
          <w:rPr>
            <w:rStyle w:val="ab"/>
          </w:rPr>
          <w:t>http://www.microchip.ru/files/d-sheets-rus/PIC18FXX2_manual.pdf</w:t>
        </w:r>
      </w:hyperlink>
      <w:r w:rsidR="00DE4908">
        <w:t xml:space="preserve"> - документация по микроконтроллеру </w:t>
      </w:r>
      <w:r w:rsidR="00DE4908">
        <w:rPr>
          <w:lang w:val="en-US"/>
        </w:rPr>
        <w:t>PIC</w:t>
      </w:r>
      <w:r w:rsidR="00DE4908" w:rsidRPr="00963029">
        <w:t>18</w:t>
      </w:r>
      <w:r w:rsidR="00DE4908">
        <w:rPr>
          <w:lang w:val="en-US"/>
        </w:rPr>
        <w:t>F</w:t>
      </w:r>
      <w:r w:rsidR="00DE4908" w:rsidRPr="00963029">
        <w:t xml:space="preserve">452 </w:t>
      </w:r>
      <w:r w:rsidR="00DE4908">
        <w:t>на русском языке.</w:t>
      </w:r>
    </w:p>
    <w:p w:rsidR="00DE4908" w:rsidRDefault="00AD2620" w:rsidP="00DE4908">
      <w:pPr>
        <w:pStyle w:val="ReportMain"/>
        <w:suppressAutoHyphens/>
        <w:ind w:firstLine="709"/>
        <w:jc w:val="both"/>
      </w:pPr>
      <w:hyperlink r:id="rId15" w:history="1">
        <w:r w:rsidR="00DE4908">
          <w:rPr>
            <w:rStyle w:val="ab"/>
          </w:rPr>
          <w:t>http://au.kai.ru/documents/Blagov_MUSU_posobie_2013.pdf</w:t>
        </w:r>
      </w:hyperlink>
      <w:r w:rsidR="00DE4908">
        <w:t xml:space="preserve"> - </w:t>
      </w:r>
      <w:proofErr w:type="spellStart"/>
      <w:r w:rsidR="00DE4908">
        <w:t>Благов</w:t>
      </w:r>
      <w:proofErr w:type="spellEnd"/>
      <w:r w:rsidR="00DE4908">
        <w:t xml:space="preserve"> А.Е., </w:t>
      </w:r>
      <w:proofErr w:type="spellStart"/>
      <w:r w:rsidR="00DE4908">
        <w:t>Маханько</w:t>
      </w:r>
      <w:proofErr w:type="spellEnd"/>
      <w:r w:rsidR="00DE4908">
        <w:t xml:space="preserve"> А.А. Микропроцессорные устройства систем управления. Учебное </w:t>
      </w:r>
      <w:proofErr w:type="gramStart"/>
      <w:r w:rsidR="00DE4908">
        <w:t>пособие./</w:t>
      </w:r>
      <w:proofErr w:type="gramEnd"/>
      <w:r w:rsidR="00DE4908">
        <w:t xml:space="preserve"> Издание 2-ое переработанное и дополненное-Казань.: Изд-во КНИТУ-КАИ, 2013. –150стр.: ил.</w:t>
      </w:r>
    </w:p>
    <w:p w:rsidR="00DE4908" w:rsidRDefault="00AD2620" w:rsidP="00DE4908">
      <w:pPr>
        <w:pStyle w:val="ReportMain"/>
        <w:suppressAutoHyphens/>
        <w:ind w:firstLine="709"/>
        <w:jc w:val="both"/>
      </w:pPr>
      <w:hyperlink r:id="rId16" w:history="1">
        <w:r w:rsidR="00DE4908">
          <w:rPr>
            <w:rStyle w:val="ab"/>
          </w:rPr>
          <w:t>http://kaf403.rloc.ru/CSMP/Emulator580.pdf</w:t>
        </w:r>
      </w:hyperlink>
      <w:r w:rsidR="00DE4908">
        <w:t xml:space="preserve"> - Эмулятор микропроцессорной системы на базе микропроцессора КР580ВМ80А (</w:t>
      </w:r>
      <w:proofErr w:type="spellStart"/>
      <w:r w:rsidR="00DE4908">
        <w:t>Intel</w:t>
      </w:r>
      <w:proofErr w:type="spellEnd"/>
      <w:r w:rsidR="00DE4908">
        <w:t xml:space="preserve"> 8080) </w:t>
      </w:r>
      <w:proofErr w:type="spellStart"/>
      <w:r w:rsidR="00DE4908">
        <w:t>Пенкин</w:t>
      </w:r>
      <w:proofErr w:type="spellEnd"/>
      <w:r w:rsidR="00DE4908">
        <w:t xml:space="preserve"> Ю.И., </w:t>
      </w:r>
      <w:proofErr w:type="spellStart"/>
      <w:r w:rsidR="00DE4908">
        <w:t>Улыбышев</w:t>
      </w:r>
      <w:proofErr w:type="spellEnd"/>
      <w:r w:rsidR="00DE4908">
        <w:t xml:space="preserve"> Д.А.</w:t>
      </w:r>
    </w:p>
    <w:p w:rsidR="00A845FF" w:rsidRDefault="00A845FF" w:rsidP="00A845FF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t>5.5 Программное обеспечение, профессиональные базы данных и информационные справочные системы современных информационных технологий</w:t>
      </w:r>
    </w:p>
    <w:p w:rsidR="00A845FF" w:rsidRPr="00B52FD6" w:rsidRDefault="00A845FF" w:rsidP="00A845FF">
      <w:pPr>
        <w:pStyle w:val="ReportMain"/>
        <w:suppressAutoHyphens/>
        <w:ind w:firstLine="709"/>
        <w:jc w:val="both"/>
      </w:pPr>
      <w:r w:rsidRPr="00B52FD6">
        <w:t xml:space="preserve">1. Операционная система </w:t>
      </w:r>
      <w:proofErr w:type="spellStart"/>
      <w:r w:rsidRPr="00B52FD6">
        <w:t>Microsoft</w:t>
      </w:r>
      <w:proofErr w:type="spellEnd"/>
      <w:r w:rsidRPr="00B52FD6">
        <w:t xml:space="preserve"> </w:t>
      </w:r>
      <w:proofErr w:type="spellStart"/>
      <w:r w:rsidRPr="00B52FD6">
        <w:t>Windows</w:t>
      </w:r>
      <w:proofErr w:type="spellEnd"/>
    </w:p>
    <w:p w:rsidR="00A845FF" w:rsidRDefault="00A845FF" w:rsidP="00A845FF">
      <w:pPr>
        <w:pStyle w:val="ReportMain"/>
        <w:suppressAutoHyphens/>
        <w:ind w:firstLine="709"/>
        <w:jc w:val="both"/>
      </w:pPr>
      <w:r w:rsidRPr="00B52FD6">
        <w:t xml:space="preserve">2. </w:t>
      </w:r>
      <w:proofErr w:type="spellStart"/>
      <w:r w:rsidRPr="00B52FD6">
        <w:t>Open</w:t>
      </w:r>
      <w:proofErr w:type="spellEnd"/>
      <w:r w:rsidRPr="00B52FD6">
        <w:t xml:space="preserve"> </w:t>
      </w:r>
      <w:proofErr w:type="spellStart"/>
      <w:r w:rsidRPr="00B52FD6">
        <w:t>Office</w:t>
      </w:r>
      <w:proofErr w:type="spellEnd"/>
      <w:r w:rsidRPr="00B52FD6">
        <w:t>/</w:t>
      </w:r>
      <w:proofErr w:type="spellStart"/>
      <w:r w:rsidRPr="00B52FD6">
        <w:t>LibreOffice</w:t>
      </w:r>
      <w:proofErr w:type="spellEnd"/>
      <w:r w:rsidRPr="00B52FD6">
        <w:t xml:space="preserve"> - </w:t>
      </w:r>
      <w:proofErr w:type="spellStart"/>
      <w:r w:rsidRPr="00B52FD6">
        <w:t>cвободный</w:t>
      </w:r>
      <w:proofErr w:type="spellEnd"/>
      <w:r w:rsidRPr="00B52FD6">
        <w:t xml:space="preserve"> офисный пакет программ, включающий в себя   текстовый </w:t>
      </w:r>
      <w:proofErr w:type="gramStart"/>
      <w:r w:rsidRPr="00B52FD6">
        <w:t>и  табличный</w:t>
      </w:r>
      <w:proofErr w:type="gramEnd"/>
      <w:r w:rsidRPr="00B52FD6">
        <w:t xml:space="preserve">  редакторы, редактор презентаций и другие офисные приложения.</w:t>
      </w:r>
    </w:p>
    <w:p w:rsidR="00A845FF" w:rsidRDefault="00A845FF" w:rsidP="00A845FF">
      <w:pPr>
        <w:pStyle w:val="ReportMain"/>
        <w:suppressAutoHyphens/>
        <w:ind w:firstLine="709"/>
        <w:jc w:val="both"/>
        <w:rPr>
          <w:rFonts w:cs="Calibri"/>
          <w:color w:val="000000"/>
        </w:rPr>
      </w:pPr>
      <w:r>
        <w:t xml:space="preserve">3. </w:t>
      </w:r>
      <w:proofErr w:type="spellStart"/>
      <w:r w:rsidRPr="000F06BD">
        <w:t>Adobe</w:t>
      </w:r>
      <w:proofErr w:type="spellEnd"/>
      <w:r w:rsidRPr="000F06BD">
        <w:t xml:space="preserve"> </w:t>
      </w:r>
      <w:proofErr w:type="spellStart"/>
      <w:r w:rsidRPr="000F06BD">
        <w:t>Reader</w:t>
      </w:r>
      <w:proofErr w:type="spellEnd"/>
      <w:r>
        <w:t xml:space="preserve"> - </w:t>
      </w:r>
      <w:r w:rsidRPr="00155815">
        <w:rPr>
          <w:rFonts w:cs="Calibri"/>
          <w:color w:val="000000"/>
        </w:rPr>
        <w:t>Бесплатное средство просмотра файлов PDF</w:t>
      </w:r>
      <w:r>
        <w:rPr>
          <w:rFonts w:cs="Calibri"/>
          <w:color w:val="000000"/>
        </w:rPr>
        <w:t xml:space="preserve">. </w:t>
      </w:r>
      <w:r w:rsidRPr="00155815">
        <w:rPr>
          <w:rFonts w:cs="Calibri"/>
          <w:color w:val="000000"/>
        </w:rPr>
        <w:t xml:space="preserve">Бесплатно после принятия лицензионного соглашения на ПО </w:t>
      </w:r>
      <w:proofErr w:type="spellStart"/>
      <w:r w:rsidRPr="00155815">
        <w:rPr>
          <w:rFonts w:cs="Calibri"/>
          <w:color w:val="000000"/>
        </w:rPr>
        <w:t>Adobe</w:t>
      </w:r>
      <w:proofErr w:type="spellEnd"/>
    </w:p>
    <w:p w:rsidR="00431F20" w:rsidRDefault="00A845FF" w:rsidP="00A845FF">
      <w:pPr>
        <w:pStyle w:val="ReportMain"/>
        <w:keepNext/>
        <w:suppressAutoHyphens/>
        <w:ind w:firstLine="709"/>
        <w:jc w:val="both"/>
        <w:outlineLvl w:val="0"/>
        <w:rPr>
          <w:rStyle w:val="ab"/>
          <w:rFonts w:cs="Calibri"/>
        </w:rPr>
      </w:pPr>
      <w:r>
        <w:rPr>
          <w:rFonts w:cs="Calibri"/>
          <w:color w:val="000000"/>
        </w:rPr>
        <w:t xml:space="preserve">4. </w:t>
      </w:r>
      <w:proofErr w:type="spellStart"/>
      <w:r>
        <w:rPr>
          <w:rFonts w:cs="Calibri"/>
          <w:color w:val="000000"/>
          <w:lang w:val="en-US"/>
        </w:rPr>
        <w:t>Mplab</w:t>
      </w:r>
      <w:proofErr w:type="spellEnd"/>
      <w:r w:rsidRPr="00963029">
        <w:rPr>
          <w:rFonts w:cs="Calibri"/>
          <w:color w:val="000000"/>
        </w:rPr>
        <w:t xml:space="preserve"> </w:t>
      </w:r>
      <w:r>
        <w:rPr>
          <w:rFonts w:cs="Calibri"/>
          <w:color w:val="000000"/>
          <w:lang w:val="en-US"/>
        </w:rPr>
        <w:t>IDE</w:t>
      </w:r>
      <w:r w:rsidRPr="00963029">
        <w:rPr>
          <w:rFonts w:cs="Calibri"/>
          <w:color w:val="000000"/>
        </w:rPr>
        <w:t xml:space="preserve"> </w:t>
      </w:r>
      <w:r>
        <w:rPr>
          <w:rFonts w:cs="Calibri"/>
          <w:color w:val="000000"/>
          <w:lang w:val="en-US"/>
        </w:rPr>
        <w:t>v</w:t>
      </w:r>
      <w:r w:rsidRPr="00963029">
        <w:rPr>
          <w:rFonts w:cs="Calibri"/>
          <w:color w:val="000000"/>
        </w:rPr>
        <w:t xml:space="preserve">8.92 - </w:t>
      </w:r>
      <w:r w:rsidRPr="000F06BD">
        <w:rPr>
          <w:rFonts w:cs="Calibri"/>
          <w:color w:val="000000"/>
        </w:rPr>
        <w:t>Интегрированная среда разработки 8- и 32-битных микроконтроллеров</w:t>
      </w:r>
      <w:r>
        <w:rPr>
          <w:rFonts w:cs="Calibri"/>
          <w:color w:val="000000"/>
        </w:rPr>
        <w:t xml:space="preserve">. Доступна бесплатно после регистрации. </w:t>
      </w:r>
      <w:hyperlink r:id="rId17" w:history="1">
        <w:r w:rsidRPr="00DA1B62">
          <w:rPr>
            <w:rStyle w:val="ab"/>
            <w:rFonts w:cs="Calibri"/>
          </w:rPr>
          <w:t>https://www.microchip.com/development-tools/pic-and-dspic-downloads-archive</w:t>
        </w:r>
      </w:hyperlink>
    </w:p>
    <w:p w:rsidR="00431F20" w:rsidRDefault="00431F20" w:rsidP="00A845FF">
      <w:pPr>
        <w:pStyle w:val="ReportMain"/>
        <w:keepNext/>
        <w:suppressAutoHyphens/>
        <w:ind w:firstLine="709"/>
        <w:jc w:val="both"/>
        <w:outlineLvl w:val="0"/>
        <w:rPr>
          <w:rStyle w:val="ab"/>
          <w:rFonts w:cs="Calibri"/>
        </w:rPr>
      </w:pPr>
    </w:p>
    <w:p w:rsidR="009E5324" w:rsidRDefault="009E5324" w:rsidP="00A845FF">
      <w:pPr>
        <w:pStyle w:val="ReportMain"/>
        <w:keepNext/>
        <w:suppressAutoHyphens/>
        <w:ind w:firstLine="709"/>
        <w:jc w:val="both"/>
        <w:outlineLvl w:val="0"/>
        <w:rPr>
          <w:b/>
        </w:rPr>
      </w:pPr>
      <w:r w:rsidRPr="006F612C">
        <w:rPr>
          <w:b/>
        </w:rPr>
        <w:t xml:space="preserve">6 </w:t>
      </w:r>
      <w:r>
        <w:rPr>
          <w:b/>
        </w:rPr>
        <w:t>Рекомендации к изучению дисциплины</w:t>
      </w:r>
    </w:p>
    <w:p w:rsidR="009E5324" w:rsidRDefault="009E5324" w:rsidP="009E5324">
      <w:pPr>
        <w:pStyle w:val="ReportMain"/>
        <w:keepNext/>
        <w:suppressAutoHyphens/>
        <w:spacing w:before="360" w:after="360"/>
        <w:ind w:firstLine="709"/>
        <w:jc w:val="both"/>
        <w:outlineLvl w:val="0"/>
        <w:rPr>
          <w:b/>
        </w:rPr>
      </w:pPr>
      <w:r>
        <w:rPr>
          <w:b/>
        </w:rPr>
        <w:t>6.1 Общие рекомендации</w:t>
      </w:r>
    </w:p>
    <w:p w:rsidR="009E5324" w:rsidRPr="00AD4C26" w:rsidRDefault="009E5324" w:rsidP="009E5324">
      <w:pPr>
        <w:pStyle w:val="ReportMain"/>
        <w:suppressAutoHyphens/>
        <w:ind w:firstLine="709"/>
        <w:jc w:val="both"/>
        <w:rPr>
          <w:b/>
        </w:rPr>
      </w:pPr>
      <w:r w:rsidRPr="00AD4C26">
        <w:rPr>
          <w:b/>
        </w:rPr>
        <w:t xml:space="preserve">При изучении дисциплины </w:t>
      </w:r>
      <w:r w:rsidR="00A845FF" w:rsidRPr="00AD4C26">
        <w:rPr>
          <w:b/>
        </w:rPr>
        <w:t>обучающимся</w:t>
      </w:r>
      <w:r w:rsidRPr="00AD4C26">
        <w:rPr>
          <w:b/>
        </w:rPr>
        <w:t xml:space="preserve"> целесообразно выполнять следующие рекомендации:</w:t>
      </w:r>
    </w:p>
    <w:p w:rsidR="009E5324" w:rsidRDefault="009E5324" w:rsidP="009E5324">
      <w:pPr>
        <w:pStyle w:val="ReportMain"/>
        <w:suppressAutoHyphens/>
        <w:ind w:firstLine="709"/>
        <w:jc w:val="both"/>
      </w:pPr>
      <w:r>
        <w:t>1. Освоение учебной дисциплины должно вестись систематически.</w:t>
      </w:r>
    </w:p>
    <w:p w:rsidR="009E5324" w:rsidRDefault="009E5324" w:rsidP="009E5324">
      <w:pPr>
        <w:pStyle w:val="ReportMain"/>
        <w:suppressAutoHyphens/>
        <w:ind w:firstLine="709"/>
        <w:jc w:val="both"/>
      </w:pPr>
      <w:r>
        <w:t>2. После изучения какого-либо раздела рекомендуется осмыслить основные определения и понятия, соотнести теоретический материал с темой научного исследования.</w:t>
      </w:r>
    </w:p>
    <w:p w:rsidR="009E5324" w:rsidRDefault="009E5324" w:rsidP="009E5324">
      <w:pPr>
        <w:pStyle w:val="ReportMain"/>
        <w:suppressAutoHyphens/>
        <w:ind w:firstLine="709"/>
        <w:jc w:val="both"/>
      </w:pPr>
      <w:r>
        <w:t xml:space="preserve">3. Практические </w:t>
      </w:r>
      <w:r w:rsidR="003A214A">
        <w:t xml:space="preserve">и лабораторные </w:t>
      </w:r>
      <w:r>
        <w:t>занятия предназначены для выработки навыков применения теоретического материала при выполнении научно-исследовательских работ.</w:t>
      </w:r>
    </w:p>
    <w:p w:rsidR="009E5324" w:rsidRDefault="009E5324" w:rsidP="009E5324">
      <w:pPr>
        <w:pStyle w:val="ReportMain"/>
        <w:suppressAutoHyphens/>
        <w:ind w:firstLine="709"/>
        <w:jc w:val="both"/>
      </w:pPr>
      <w:r>
        <w:t>4. К выполнению практических заданий следует приступать после самостоятельной работы по изучению теоретических вопросов.</w:t>
      </w:r>
    </w:p>
    <w:p w:rsidR="009E5324" w:rsidRDefault="009E5324" w:rsidP="009E5324">
      <w:pPr>
        <w:pStyle w:val="ReportMain"/>
        <w:suppressAutoHyphens/>
        <w:ind w:firstLine="709"/>
        <w:jc w:val="both"/>
      </w:pPr>
      <w:r>
        <w:t xml:space="preserve">5. Самостоятельная </w:t>
      </w:r>
      <w:r w:rsidR="00A845FF">
        <w:t xml:space="preserve">работа направлена на </w:t>
      </w:r>
      <w:r>
        <w:t xml:space="preserve">выполнение практических </w:t>
      </w:r>
      <w:r w:rsidR="00A845FF">
        <w:t>заданий, курсового проекта и подготовки к защите лабораторных работ</w:t>
      </w:r>
      <w:r>
        <w:t>.</w:t>
      </w:r>
    </w:p>
    <w:p w:rsidR="00A845FF" w:rsidRPr="00AD4C26" w:rsidRDefault="00A845FF" w:rsidP="009E5324">
      <w:pPr>
        <w:pStyle w:val="ReportMain"/>
        <w:suppressAutoHyphens/>
        <w:ind w:firstLine="709"/>
        <w:jc w:val="both"/>
        <w:rPr>
          <w:b/>
        </w:rPr>
      </w:pPr>
      <w:r w:rsidRPr="00AD4C26">
        <w:rPr>
          <w:b/>
        </w:rPr>
        <w:t>Для изучения данной дисциплины необходимо повторить</w:t>
      </w:r>
      <w:r w:rsidR="00AD4C26" w:rsidRPr="00AD4C26">
        <w:rPr>
          <w:b/>
        </w:rPr>
        <w:t xml:space="preserve"> материал</w:t>
      </w:r>
      <w:r w:rsidRPr="00AD4C26">
        <w:rPr>
          <w:b/>
        </w:rPr>
        <w:t xml:space="preserve"> следующи</w:t>
      </w:r>
      <w:r w:rsidR="00AD4C26" w:rsidRPr="00AD4C26">
        <w:rPr>
          <w:b/>
        </w:rPr>
        <w:t>х</w:t>
      </w:r>
      <w:r w:rsidRPr="00AD4C26">
        <w:rPr>
          <w:b/>
        </w:rPr>
        <w:t xml:space="preserve"> дисциплин, изучаемы</w:t>
      </w:r>
      <w:r w:rsidR="00AD4C26" w:rsidRPr="00AD4C26">
        <w:rPr>
          <w:b/>
        </w:rPr>
        <w:t>х</w:t>
      </w:r>
      <w:r w:rsidRPr="00AD4C26">
        <w:rPr>
          <w:b/>
        </w:rPr>
        <w:t xml:space="preserve"> ранее:</w:t>
      </w:r>
    </w:p>
    <w:p w:rsidR="00A845FF" w:rsidRDefault="00A845FF" w:rsidP="009E5324">
      <w:pPr>
        <w:pStyle w:val="ReportMain"/>
        <w:suppressAutoHyphens/>
        <w:ind w:firstLine="709"/>
        <w:jc w:val="both"/>
      </w:pPr>
      <w:r>
        <w:lastRenderedPageBreak/>
        <w:t>- Теория электропривода, регулирование координат в электроприводе (раздел регулирование скорости вращения двигателя постоянного тока);</w:t>
      </w:r>
    </w:p>
    <w:p w:rsidR="00A845FF" w:rsidRDefault="00A845FF" w:rsidP="009E5324">
      <w:pPr>
        <w:pStyle w:val="ReportMain"/>
        <w:suppressAutoHyphens/>
        <w:ind w:firstLine="709"/>
        <w:jc w:val="both"/>
      </w:pPr>
      <w:r>
        <w:t xml:space="preserve">- Электроника, силовая электроника (разделы: </w:t>
      </w:r>
      <w:r w:rsidR="00AD4C26">
        <w:t>характеристики и схемы включения диодов, тиристоров, транзисторов, управляемые и неуправляемые выпрямители</w:t>
      </w:r>
      <w:r>
        <w:t>)</w:t>
      </w:r>
      <w:r w:rsidR="00AD4C26">
        <w:t>;</w:t>
      </w:r>
    </w:p>
    <w:p w:rsidR="00AD4C26" w:rsidRDefault="00AD4C26" w:rsidP="009E5324">
      <w:pPr>
        <w:pStyle w:val="ReportMain"/>
        <w:suppressAutoHyphens/>
        <w:ind w:firstLine="709"/>
        <w:jc w:val="both"/>
      </w:pPr>
      <w:r>
        <w:t>- Элементы систем автоматики (логические элементы, составление логических выражений, датчики тока, напряжения, скорости вращения).</w:t>
      </w:r>
    </w:p>
    <w:p w:rsidR="009E5324" w:rsidRPr="00D316C0" w:rsidRDefault="009E5324" w:rsidP="009E5324">
      <w:pPr>
        <w:pStyle w:val="ReportMain"/>
        <w:keepNext/>
        <w:suppressAutoHyphens/>
        <w:spacing w:before="360" w:after="360"/>
        <w:ind w:firstLine="709"/>
        <w:jc w:val="both"/>
        <w:outlineLvl w:val="0"/>
        <w:rPr>
          <w:b/>
        </w:rPr>
      </w:pPr>
      <w:r w:rsidRPr="00D316C0">
        <w:rPr>
          <w:b/>
        </w:rPr>
        <w:t>6.2 Использование рекомендованной литературы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6"/>
        <w:gridCol w:w="5913"/>
        <w:gridCol w:w="1657"/>
        <w:gridCol w:w="1793"/>
      </w:tblGrid>
      <w:tr w:rsidR="009E5324" w:rsidRPr="00D316C0" w:rsidTr="002954FE">
        <w:tc>
          <w:tcPr>
            <w:tcW w:w="1116" w:type="dxa"/>
            <w:shd w:val="clear" w:color="auto" w:fill="auto"/>
          </w:tcPr>
          <w:p w:rsidR="009E5324" w:rsidRPr="00D316C0" w:rsidRDefault="009E5324" w:rsidP="002345B5">
            <w:pPr>
              <w:pStyle w:val="ReportMain"/>
              <w:suppressAutoHyphens/>
              <w:jc w:val="both"/>
              <w:rPr>
                <w:b/>
              </w:rPr>
            </w:pPr>
            <w:r w:rsidRPr="00D316C0">
              <w:rPr>
                <w:b/>
              </w:rPr>
              <w:t>№ раздела/</w:t>
            </w:r>
          </w:p>
          <w:p w:rsidR="009E5324" w:rsidRPr="00D316C0" w:rsidRDefault="009E5324" w:rsidP="002345B5">
            <w:pPr>
              <w:pStyle w:val="ReportMain"/>
              <w:suppressAutoHyphens/>
              <w:jc w:val="both"/>
              <w:rPr>
                <w:b/>
              </w:rPr>
            </w:pPr>
            <w:r w:rsidRPr="00D316C0">
              <w:rPr>
                <w:b/>
              </w:rPr>
              <w:t>занятия</w:t>
            </w:r>
          </w:p>
        </w:tc>
        <w:tc>
          <w:tcPr>
            <w:tcW w:w="5913" w:type="dxa"/>
            <w:shd w:val="clear" w:color="auto" w:fill="auto"/>
          </w:tcPr>
          <w:p w:rsidR="009E5324" w:rsidRPr="00D316C0" w:rsidRDefault="009E5324" w:rsidP="002345B5">
            <w:pPr>
              <w:pStyle w:val="ReportMain"/>
              <w:suppressAutoHyphens/>
              <w:jc w:val="both"/>
              <w:rPr>
                <w:b/>
              </w:rPr>
            </w:pPr>
            <w:r w:rsidRPr="00D316C0">
              <w:rPr>
                <w:b/>
              </w:rPr>
              <w:t>Наименование раздела</w:t>
            </w:r>
          </w:p>
        </w:tc>
        <w:tc>
          <w:tcPr>
            <w:tcW w:w="1657" w:type="dxa"/>
            <w:shd w:val="clear" w:color="auto" w:fill="auto"/>
          </w:tcPr>
          <w:p w:rsidR="009E5324" w:rsidRPr="00D316C0" w:rsidRDefault="009E5324" w:rsidP="002345B5">
            <w:pPr>
              <w:pStyle w:val="ReportMain"/>
              <w:suppressAutoHyphens/>
              <w:jc w:val="both"/>
              <w:rPr>
                <w:b/>
              </w:rPr>
            </w:pPr>
            <w:proofErr w:type="spellStart"/>
            <w:r w:rsidRPr="00D316C0">
              <w:rPr>
                <w:b/>
              </w:rPr>
              <w:t>Осн</w:t>
            </w:r>
            <w:proofErr w:type="spellEnd"/>
            <w:r w:rsidRPr="00D316C0">
              <w:rPr>
                <w:b/>
              </w:rPr>
              <w:t xml:space="preserve">. </w:t>
            </w:r>
          </w:p>
          <w:p w:rsidR="009E5324" w:rsidRPr="00D316C0" w:rsidRDefault="009E5324" w:rsidP="002345B5">
            <w:pPr>
              <w:pStyle w:val="ReportMain"/>
              <w:suppressAutoHyphens/>
              <w:jc w:val="both"/>
              <w:rPr>
                <w:b/>
              </w:rPr>
            </w:pPr>
            <w:proofErr w:type="gramStart"/>
            <w:r w:rsidRPr="00D316C0">
              <w:rPr>
                <w:b/>
              </w:rPr>
              <w:t>лит-</w:t>
            </w:r>
            <w:proofErr w:type="spellStart"/>
            <w:r w:rsidRPr="00D316C0">
              <w:rPr>
                <w:b/>
              </w:rPr>
              <w:t>ра</w:t>
            </w:r>
            <w:proofErr w:type="spellEnd"/>
            <w:proofErr w:type="gramEnd"/>
          </w:p>
        </w:tc>
        <w:tc>
          <w:tcPr>
            <w:tcW w:w="1793" w:type="dxa"/>
            <w:shd w:val="clear" w:color="auto" w:fill="auto"/>
          </w:tcPr>
          <w:p w:rsidR="009E5324" w:rsidRPr="00D316C0" w:rsidRDefault="009E5324" w:rsidP="002345B5">
            <w:pPr>
              <w:pStyle w:val="ReportMain"/>
              <w:suppressAutoHyphens/>
              <w:jc w:val="both"/>
              <w:rPr>
                <w:b/>
              </w:rPr>
            </w:pPr>
            <w:r w:rsidRPr="00D316C0">
              <w:rPr>
                <w:b/>
              </w:rPr>
              <w:t xml:space="preserve">Доп. </w:t>
            </w:r>
          </w:p>
          <w:p w:rsidR="009E5324" w:rsidRPr="00D316C0" w:rsidRDefault="009E5324" w:rsidP="002345B5">
            <w:pPr>
              <w:pStyle w:val="ReportMain"/>
              <w:suppressAutoHyphens/>
              <w:jc w:val="both"/>
              <w:rPr>
                <w:b/>
              </w:rPr>
            </w:pPr>
            <w:proofErr w:type="gramStart"/>
            <w:r w:rsidRPr="00D316C0">
              <w:rPr>
                <w:b/>
              </w:rPr>
              <w:t>лит-</w:t>
            </w:r>
            <w:proofErr w:type="spellStart"/>
            <w:r w:rsidRPr="00D316C0">
              <w:rPr>
                <w:b/>
              </w:rPr>
              <w:t>ра</w:t>
            </w:r>
            <w:proofErr w:type="spellEnd"/>
            <w:proofErr w:type="gramEnd"/>
          </w:p>
        </w:tc>
      </w:tr>
      <w:tr w:rsidR="009E5324" w:rsidRPr="00D316C0" w:rsidTr="002954FE">
        <w:tc>
          <w:tcPr>
            <w:tcW w:w="1116" w:type="dxa"/>
            <w:shd w:val="clear" w:color="auto" w:fill="auto"/>
          </w:tcPr>
          <w:p w:rsidR="009E5324" w:rsidRPr="00D316C0" w:rsidRDefault="005A3E94" w:rsidP="002345B5">
            <w:pPr>
              <w:pStyle w:val="ReportMain"/>
              <w:suppressAutoHyphens/>
              <w:jc w:val="center"/>
            </w:pPr>
            <w:r w:rsidRPr="00D316C0">
              <w:t>1</w:t>
            </w:r>
          </w:p>
        </w:tc>
        <w:tc>
          <w:tcPr>
            <w:tcW w:w="5913" w:type="dxa"/>
            <w:shd w:val="clear" w:color="auto" w:fill="auto"/>
          </w:tcPr>
          <w:p w:rsidR="009E5324" w:rsidRPr="00D316C0" w:rsidRDefault="005A3E94" w:rsidP="002345B5">
            <w:pPr>
              <w:pStyle w:val="ReportMain"/>
              <w:suppressAutoHyphens/>
              <w:jc w:val="both"/>
            </w:pPr>
            <w:r w:rsidRPr="00D316C0">
              <w:t>Основы компьютерной техники</w:t>
            </w:r>
          </w:p>
        </w:tc>
        <w:tc>
          <w:tcPr>
            <w:tcW w:w="1657" w:type="dxa"/>
            <w:shd w:val="clear" w:color="auto" w:fill="auto"/>
          </w:tcPr>
          <w:p w:rsidR="009E5324" w:rsidRPr="00D316C0" w:rsidRDefault="003A5ACE" w:rsidP="002345B5">
            <w:pPr>
              <w:pStyle w:val="ReportMain"/>
              <w:suppressAutoHyphens/>
              <w:jc w:val="both"/>
            </w:pPr>
            <w:r>
              <w:t>1</w:t>
            </w:r>
          </w:p>
        </w:tc>
        <w:tc>
          <w:tcPr>
            <w:tcW w:w="1793" w:type="dxa"/>
            <w:shd w:val="clear" w:color="auto" w:fill="auto"/>
          </w:tcPr>
          <w:p w:rsidR="009E5324" w:rsidRPr="00D316C0" w:rsidRDefault="003A5ACE" w:rsidP="002345B5">
            <w:pPr>
              <w:pStyle w:val="ReportMain"/>
              <w:suppressAutoHyphens/>
              <w:jc w:val="both"/>
            </w:pPr>
            <w:r>
              <w:t>1, 2, *2</w:t>
            </w:r>
          </w:p>
        </w:tc>
      </w:tr>
      <w:tr w:rsidR="009E5324" w:rsidRPr="00D316C0" w:rsidTr="002954FE">
        <w:tc>
          <w:tcPr>
            <w:tcW w:w="1116" w:type="dxa"/>
            <w:shd w:val="clear" w:color="auto" w:fill="auto"/>
          </w:tcPr>
          <w:p w:rsidR="009E5324" w:rsidRPr="00D316C0" w:rsidRDefault="009E5324" w:rsidP="002345B5">
            <w:pPr>
              <w:pStyle w:val="ReportMain"/>
              <w:suppressAutoHyphens/>
              <w:jc w:val="center"/>
            </w:pPr>
            <w:r w:rsidRPr="00D316C0">
              <w:t>2</w:t>
            </w:r>
          </w:p>
        </w:tc>
        <w:tc>
          <w:tcPr>
            <w:tcW w:w="5913" w:type="dxa"/>
            <w:shd w:val="clear" w:color="auto" w:fill="auto"/>
          </w:tcPr>
          <w:p w:rsidR="009E5324" w:rsidRPr="00D316C0" w:rsidRDefault="005A3E94" w:rsidP="002345B5">
            <w:pPr>
              <w:pStyle w:val="ReportMain"/>
              <w:suppressAutoHyphens/>
              <w:jc w:val="both"/>
            </w:pPr>
            <w:r w:rsidRPr="00D316C0">
              <w:t>Компьютерное и микропроцессорное управление электроприводами</w:t>
            </w:r>
          </w:p>
        </w:tc>
        <w:tc>
          <w:tcPr>
            <w:tcW w:w="1657" w:type="dxa"/>
            <w:shd w:val="clear" w:color="auto" w:fill="auto"/>
          </w:tcPr>
          <w:p w:rsidR="009E5324" w:rsidRPr="00D316C0" w:rsidRDefault="006D5FE3" w:rsidP="002345B5">
            <w:pPr>
              <w:pStyle w:val="ReportMain"/>
              <w:suppressAutoHyphens/>
              <w:jc w:val="both"/>
            </w:pPr>
            <w:r w:rsidRPr="00D316C0">
              <w:t>1</w:t>
            </w:r>
          </w:p>
        </w:tc>
        <w:tc>
          <w:tcPr>
            <w:tcW w:w="1793" w:type="dxa"/>
            <w:shd w:val="clear" w:color="auto" w:fill="auto"/>
          </w:tcPr>
          <w:p w:rsidR="009E5324" w:rsidRPr="00D316C0" w:rsidRDefault="003A5ACE" w:rsidP="003A5ACE">
            <w:pPr>
              <w:pStyle w:val="ReportMain"/>
              <w:suppressAutoHyphens/>
              <w:jc w:val="both"/>
            </w:pPr>
            <w:r>
              <w:t>1, 2, 3</w:t>
            </w:r>
          </w:p>
        </w:tc>
      </w:tr>
      <w:tr w:rsidR="005A3E94" w:rsidRPr="00D316C0" w:rsidTr="002954FE">
        <w:tc>
          <w:tcPr>
            <w:tcW w:w="1116" w:type="dxa"/>
            <w:shd w:val="clear" w:color="auto" w:fill="auto"/>
          </w:tcPr>
          <w:p w:rsidR="005A3E94" w:rsidRPr="00D316C0" w:rsidRDefault="002954FE" w:rsidP="002345B5">
            <w:pPr>
              <w:pStyle w:val="ReportMain"/>
              <w:suppressAutoHyphens/>
              <w:jc w:val="center"/>
            </w:pPr>
            <w:r>
              <w:t>3</w:t>
            </w:r>
          </w:p>
        </w:tc>
        <w:tc>
          <w:tcPr>
            <w:tcW w:w="5913" w:type="dxa"/>
            <w:shd w:val="clear" w:color="auto" w:fill="auto"/>
          </w:tcPr>
          <w:p w:rsidR="005A3E94" w:rsidRPr="00D316C0" w:rsidRDefault="005A3E94" w:rsidP="002345B5">
            <w:pPr>
              <w:pStyle w:val="ReportMain"/>
              <w:suppressAutoHyphens/>
              <w:jc w:val="both"/>
            </w:pPr>
            <w:r w:rsidRPr="00D316C0">
              <w:t xml:space="preserve">Микроконтроллеры </w:t>
            </w:r>
            <w:proofErr w:type="spellStart"/>
            <w:r w:rsidRPr="00D316C0">
              <w:t>Microchip</w:t>
            </w:r>
            <w:proofErr w:type="spellEnd"/>
            <w:r w:rsidRPr="00D316C0">
              <w:t xml:space="preserve"> в управлении электроприводами</w:t>
            </w:r>
          </w:p>
        </w:tc>
        <w:tc>
          <w:tcPr>
            <w:tcW w:w="1657" w:type="dxa"/>
            <w:shd w:val="clear" w:color="auto" w:fill="auto"/>
          </w:tcPr>
          <w:p w:rsidR="005A3E94" w:rsidRPr="00D316C0" w:rsidRDefault="005A3E94" w:rsidP="002345B5">
            <w:pPr>
              <w:pStyle w:val="ReportMain"/>
              <w:suppressAutoHyphens/>
              <w:jc w:val="both"/>
            </w:pPr>
          </w:p>
        </w:tc>
        <w:tc>
          <w:tcPr>
            <w:tcW w:w="1793" w:type="dxa"/>
            <w:shd w:val="clear" w:color="auto" w:fill="auto"/>
          </w:tcPr>
          <w:p w:rsidR="005A3E94" w:rsidRPr="00D316C0" w:rsidRDefault="003A5ACE" w:rsidP="002345B5">
            <w:pPr>
              <w:pStyle w:val="ReportMain"/>
              <w:suppressAutoHyphens/>
              <w:jc w:val="both"/>
            </w:pPr>
            <w:r>
              <w:t>4, *1</w:t>
            </w:r>
          </w:p>
        </w:tc>
      </w:tr>
      <w:tr w:rsidR="009E5324" w:rsidRPr="00D316C0" w:rsidTr="002954FE">
        <w:tc>
          <w:tcPr>
            <w:tcW w:w="1116" w:type="dxa"/>
            <w:shd w:val="clear" w:color="auto" w:fill="auto"/>
          </w:tcPr>
          <w:p w:rsidR="009E5324" w:rsidRPr="00D316C0" w:rsidRDefault="002954FE" w:rsidP="002954FE">
            <w:pPr>
              <w:pStyle w:val="ReportMain"/>
              <w:suppressAutoHyphens/>
              <w:jc w:val="center"/>
            </w:pPr>
            <w:r>
              <w:t>ПЗ 1</w:t>
            </w:r>
            <w:r w:rsidR="005A3E94" w:rsidRPr="00D316C0">
              <w:t>-</w:t>
            </w:r>
            <w:r>
              <w:t>3</w:t>
            </w:r>
          </w:p>
        </w:tc>
        <w:tc>
          <w:tcPr>
            <w:tcW w:w="5913" w:type="dxa"/>
            <w:shd w:val="clear" w:color="auto" w:fill="auto"/>
          </w:tcPr>
          <w:p w:rsidR="009E5324" w:rsidRPr="00D316C0" w:rsidRDefault="005A3E94" w:rsidP="002345B5">
            <w:pPr>
              <w:pStyle w:val="ReportMain"/>
              <w:suppressAutoHyphens/>
              <w:jc w:val="both"/>
            </w:pPr>
            <w:proofErr w:type="spellStart"/>
            <w:r w:rsidRPr="00D316C0">
              <w:t>Схемотехника</w:t>
            </w:r>
            <w:proofErr w:type="spellEnd"/>
            <w:r w:rsidRPr="00D316C0">
              <w:t xml:space="preserve"> подключения аналоговых и </w:t>
            </w:r>
            <w:r w:rsidR="006D5FE3" w:rsidRPr="00D316C0">
              <w:t>дискретных</w:t>
            </w:r>
            <w:r w:rsidRPr="00D316C0">
              <w:t xml:space="preserve"> сигналов к МПСУ</w:t>
            </w:r>
          </w:p>
        </w:tc>
        <w:tc>
          <w:tcPr>
            <w:tcW w:w="1657" w:type="dxa"/>
            <w:shd w:val="clear" w:color="auto" w:fill="auto"/>
          </w:tcPr>
          <w:p w:rsidR="009E5324" w:rsidRPr="00D316C0" w:rsidRDefault="006D5FE3" w:rsidP="002345B5">
            <w:pPr>
              <w:pStyle w:val="ReportMain"/>
              <w:suppressAutoHyphens/>
              <w:jc w:val="both"/>
            </w:pPr>
            <w:r w:rsidRPr="00D316C0">
              <w:t>1</w:t>
            </w:r>
          </w:p>
        </w:tc>
        <w:tc>
          <w:tcPr>
            <w:tcW w:w="1793" w:type="dxa"/>
            <w:shd w:val="clear" w:color="auto" w:fill="auto"/>
          </w:tcPr>
          <w:p w:rsidR="009E5324" w:rsidRPr="00D316C0" w:rsidRDefault="003A5ACE" w:rsidP="002345B5">
            <w:pPr>
              <w:pStyle w:val="ReportMain"/>
              <w:suppressAutoHyphens/>
              <w:jc w:val="both"/>
            </w:pPr>
            <w:r>
              <w:t>1, 2</w:t>
            </w:r>
          </w:p>
        </w:tc>
      </w:tr>
      <w:tr w:rsidR="009E5324" w:rsidRPr="00D316C0" w:rsidTr="002954FE">
        <w:tc>
          <w:tcPr>
            <w:tcW w:w="1116" w:type="dxa"/>
            <w:shd w:val="clear" w:color="auto" w:fill="auto"/>
          </w:tcPr>
          <w:p w:rsidR="009E5324" w:rsidRPr="00D316C0" w:rsidRDefault="009E5324" w:rsidP="002345B5">
            <w:pPr>
              <w:pStyle w:val="ReportMain"/>
              <w:suppressAutoHyphens/>
              <w:jc w:val="center"/>
            </w:pPr>
            <w:r w:rsidRPr="00D316C0">
              <w:t>ПЗ</w:t>
            </w:r>
            <w:r w:rsidR="002954FE">
              <w:t xml:space="preserve"> 4-6</w:t>
            </w:r>
          </w:p>
        </w:tc>
        <w:tc>
          <w:tcPr>
            <w:tcW w:w="5913" w:type="dxa"/>
            <w:shd w:val="clear" w:color="auto" w:fill="auto"/>
          </w:tcPr>
          <w:p w:rsidR="009E5324" w:rsidRPr="00D316C0" w:rsidRDefault="005A3E94" w:rsidP="005A3E94">
            <w:pPr>
              <w:pStyle w:val="ReportMain"/>
              <w:suppressAutoHyphens/>
              <w:jc w:val="both"/>
            </w:pPr>
            <w:r w:rsidRPr="00D316C0">
              <w:t>Разработка схемы электрической принципиальной МПСУ электропривода постоянного тока</w:t>
            </w:r>
          </w:p>
        </w:tc>
        <w:tc>
          <w:tcPr>
            <w:tcW w:w="1657" w:type="dxa"/>
            <w:shd w:val="clear" w:color="auto" w:fill="auto"/>
          </w:tcPr>
          <w:p w:rsidR="009E5324" w:rsidRPr="00D316C0" w:rsidRDefault="00D316C0" w:rsidP="002345B5">
            <w:pPr>
              <w:pStyle w:val="ReportMain"/>
              <w:suppressAutoHyphens/>
              <w:jc w:val="both"/>
            </w:pPr>
            <w:r>
              <w:t>1</w:t>
            </w:r>
          </w:p>
        </w:tc>
        <w:tc>
          <w:tcPr>
            <w:tcW w:w="1793" w:type="dxa"/>
            <w:shd w:val="clear" w:color="auto" w:fill="auto"/>
          </w:tcPr>
          <w:p w:rsidR="009E5324" w:rsidRPr="00D316C0" w:rsidRDefault="009E5324" w:rsidP="002345B5">
            <w:pPr>
              <w:pStyle w:val="ReportMain"/>
              <w:suppressAutoHyphens/>
              <w:jc w:val="both"/>
            </w:pPr>
          </w:p>
        </w:tc>
      </w:tr>
      <w:tr w:rsidR="005A3E94" w:rsidRPr="00D316C0" w:rsidTr="002954FE">
        <w:tc>
          <w:tcPr>
            <w:tcW w:w="1116" w:type="dxa"/>
            <w:shd w:val="clear" w:color="auto" w:fill="auto"/>
          </w:tcPr>
          <w:p w:rsidR="005A3E94" w:rsidRPr="00D316C0" w:rsidRDefault="002954FE" w:rsidP="002345B5">
            <w:pPr>
              <w:pStyle w:val="ReportMain"/>
              <w:suppressAutoHyphens/>
              <w:jc w:val="center"/>
            </w:pPr>
            <w:r>
              <w:t>ЛБ 7</w:t>
            </w:r>
            <w:r w:rsidR="005A3E94" w:rsidRPr="00D316C0">
              <w:t>-8</w:t>
            </w:r>
          </w:p>
        </w:tc>
        <w:tc>
          <w:tcPr>
            <w:tcW w:w="5913" w:type="dxa"/>
            <w:shd w:val="clear" w:color="auto" w:fill="auto"/>
          </w:tcPr>
          <w:p w:rsidR="005A3E94" w:rsidRPr="00D316C0" w:rsidRDefault="005A3E94" w:rsidP="005A3E94">
            <w:pPr>
              <w:pStyle w:val="ReportMain"/>
              <w:suppressAutoHyphens/>
              <w:rPr>
                <w:lang w:val="en-US"/>
              </w:rPr>
            </w:pPr>
            <w:r w:rsidRPr="00D316C0">
              <w:t xml:space="preserve">Работа с </w:t>
            </w:r>
            <w:r w:rsidRPr="00D316C0">
              <w:rPr>
                <w:lang w:val="en-US"/>
              </w:rPr>
              <w:t>PIC18F452</w:t>
            </w:r>
          </w:p>
        </w:tc>
        <w:tc>
          <w:tcPr>
            <w:tcW w:w="1657" w:type="dxa"/>
            <w:shd w:val="clear" w:color="auto" w:fill="auto"/>
          </w:tcPr>
          <w:p w:rsidR="005A3E94" w:rsidRPr="00D316C0" w:rsidRDefault="005A3E94" w:rsidP="002345B5">
            <w:pPr>
              <w:pStyle w:val="ReportMain"/>
              <w:suppressAutoHyphens/>
              <w:jc w:val="both"/>
            </w:pPr>
          </w:p>
        </w:tc>
        <w:tc>
          <w:tcPr>
            <w:tcW w:w="1793" w:type="dxa"/>
            <w:shd w:val="clear" w:color="auto" w:fill="auto"/>
          </w:tcPr>
          <w:p w:rsidR="005A3E94" w:rsidRPr="00D316C0" w:rsidRDefault="003A5ACE" w:rsidP="002345B5">
            <w:pPr>
              <w:pStyle w:val="ReportMain"/>
              <w:suppressAutoHyphens/>
              <w:jc w:val="both"/>
            </w:pPr>
            <w:r>
              <w:t>*1</w:t>
            </w:r>
          </w:p>
        </w:tc>
      </w:tr>
      <w:tr w:rsidR="003A5ACE" w:rsidRPr="00D316C0" w:rsidTr="002954FE">
        <w:tc>
          <w:tcPr>
            <w:tcW w:w="10479" w:type="dxa"/>
            <w:gridSpan w:val="4"/>
            <w:shd w:val="clear" w:color="auto" w:fill="auto"/>
          </w:tcPr>
          <w:p w:rsidR="003A5ACE" w:rsidRDefault="003A5ACE" w:rsidP="003A5ACE">
            <w:pPr>
              <w:pStyle w:val="ReportMain"/>
              <w:suppressAutoHyphens/>
              <w:ind w:firstLine="709"/>
              <w:jc w:val="both"/>
            </w:pPr>
            <w:r>
              <w:t xml:space="preserve">*1 - </w:t>
            </w:r>
            <w:hyperlink r:id="rId18" w:history="1">
              <w:r>
                <w:rPr>
                  <w:rStyle w:val="ab"/>
                </w:rPr>
                <w:t>http://www.microchip.ru/files/d-sheets-rus/PIC18FXX2_manual.pdf</w:t>
              </w:r>
            </w:hyperlink>
            <w:r>
              <w:t xml:space="preserve"> - документация по микроконтроллеру </w:t>
            </w:r>
            <w:r>
              <w:rPr>
                <w:lang w:val="en-US"/>
              </w:rPr>
              <w:t>PIC</w:t>
            </w:r>
            <w:r w:rsidRPr="00963029">
              <w:t>18</w:t>
            </w:r>
            <w:r>
              <w:rPr>
                <w:lang w:val="en-US"/>
              </w:rPr>
              <w:t>F</w:t>
            </w:r>
            <w:r w:rsidRPr="00963029">
              <w:t xml:space="preserve">452 </w:t>
            </w:r>
            <w:r>
              <w:t>на русском языке.</w:t>
            </w:r>
          </w:p>
          <w:p w:rsidR="003A5ACE" w:rsidRDefault="003A5ACE" w:rsidP="003A5ACE">
            <w:pPr>
              <w:pStyle w:val="ReportMain"/>
              <w:suppressAutoHyphens/>
              <w:ind w:firstLine="709"/>
              <w:jc w:val="both"/>
            </w:pPr>
            <w:r>
              <w:t>*2 -</w:t>
            </w:r>
            <w:hyperlink r:id="rId19" w:history="1">
              <w:r>
                <w:rPr>
                  <w:rStyle w:val="ab"/>
                </w:rPr>
                <w:t>http://au.kai.ru/documents/Blagov_MUSU_posobie_2013.pdf</w:t>
              </w:r>
            </w:hyperlink>
            <w:r>
              <w:t xml:space="preserve"> - </w:t>
            </w:r>
            <w:proofErr w:type="spellStart"/>
            <w:r w:rsidRPr="00F914D0">
              <w:t>Благов</w:t>
            </w:r>
            <w:proofErr w:type="spellEnd"/>
            <w:r w:rsidRPr="00F914D0">
              <w:t xml:space="preserve"> А.Е., </w:t>
            </w:r>
            <w:proofErr w:type="spellStart"/>
            <w:r w:rsidRPr="00F914D0">
              <w:t>Маханько</w:t>
            </w:r>
            <w:proofErr w:type="spellEnd"/>
            <w:r w:rsidRPr="00F914D0">
              <w:t xml:space="preserve"> А.А.</w:t>
            </w:r>
            <w:r>
              <w:t xml:space="preserve"> </w:t>
            </w:r>
            <w:r w:rsidRPr="00F914D0">
              <w:t xml:space="preserve">Микропроцессорные устройства систем управления. Учебное </w:t>
            </w:r>
            <w:proofErr w:type="gramStart"/>
            <w:r w:rsidRPr="00F914D0">
              <w:t>пособие./</w:t>
            </w:r>
            <w:proofErr w:type="gramEnd"/>
            <w:r w:rsidRPr="00F914D0">
              <w:t xml:space="preserve"> Издание 2-ое переработанное и дополненное-Казань.: Изд-во КНИТУ-КАИ, 2013. –150стр.: ил.</w:t>
            </w:r>
          </w:p>
          <w:p w:rsidR="003A5ACE" w:rsidRPr="00D316C0" w:rsidRDefault="003A5ACE" w:rsidP="003A5ACE">
            <w:pPr>
              <w:pStyle w:val="ReportMain"/>
              <w:suppressAutoHyphens/>
              <w:ind w:firstLine="709"/>
              <w:jc w:val="both"/>
            </w:pPr>
            <w:r>
              <w:t xml:space="preserve">*3 - </w:t>
            </w:r>
            <w:hyperlink r:id="rId20" w:history="1">
              <w:r>
                <w:rPr>
                  <w:rStyle w:val="ab"/>
                </w:rPr>
                <w:t>http://kaf403.rloc.ru/CSMP/Emulator580.pdf</w:t>
              </w:r>
            </w:hyperlink>
            <w:r>
              <w:t xml:space="preserve"> - Эмулятор микропроцессорной системы на базе микропроцессора КР580ВМ80А (</w:t>
            </w:r>
            <w:proofErr w:type="spellStart"/>
            <w:r>
              <w:t>Intel</w:t>
            </w:r>
            <w:proofErr w:type="spellEnd"/>
            <w:r>
              <w:t xml:space="preserve"> 8080) </w:t>
            </w:r>
            <w:proofErr w:type="spellStart"/>
            <w:r>
              <w:t>Пенкин</w:t>
            </w:r>
            <w:proofErr w:type="spellEnd"/>
            <w:r>
              <w:t xml:space="preserve"> Ю.И., </w:t>
            </w:r>
            <w:proofErr w:type="spellStart"/>
            <w:r>
              <w:t>Улыбышев</w:t>
            </w:r>
            <w:proofErr w:type="spellEnd"/>
            <w:r>
              <w:t xml:space="preserve"> Д.А.</w:t>
            </w:r>
          </w:p>
        </w:tc>
      </w:tr>
    </w:tbl>
    <w:p w:rsidR="009E5324" w:rsidRDefault="009E5324" w:rsidP="009E5324">
      <w:pPr>
        <w:pStyle w:val="ReportMain"/>
        <w:keepNext/>
        <w:suppressAutoHyphens/>
        <w:spacing w:before="360" w:after="360"/>
        <w:ind w:firstLine="709"/>
        <w:jc w:val="both"/>
        <w:outlineLvl w:val="0"/>
        <w:rPr>
          <w:b/>
        </w:rPr>
      </w:pPr>
      <w:r w:rsidRPr="00D316C0">
        <w:rPr>
          <w:b/>
        </w:rPr>
        <w:t>6.3 Типовые задания по дисциплине</w:t>
      </w:r>
    </w:p>
    <w:p w:rsidR="009E5324" w:rsidRDefault="009E5324" w:rsidP="009E5324">
      <w:pPr>
        <w:pStyle w:val="ReportMain"/>
        <w:keepNext/>
        <w:suppressAutoHyphens/>
        <w:spacing w:before="360" w:after="360"/>
        <w:ind w:firstLine="709"/>
        <w:jc w:val="both"/>
        <w:outlineLvl w:val="0"/>
        <w:rPr>
          <w:b/>
        </w:rPr>
      </w:pPr>
      <w:r>
        <w:rPr>
          <w:b/>
        </w:rPr>
        <w:t>6.3.1 Тестирование</w:t>
      </w:r>
    </w:p>
    <w:p w:rsidR="009E5324" w:rsidRDefault="009E5324" w:rsidP="009E5324">
      <w:pPr>
        <w:pStyle w:val="ReportMain"/>
        <w:suppressAutoHyphens/>
        <w:ind w:firstLine="709"/>
        <w:jc w:val="both"/>
      </w:pPr>
      <w:r w:rsidRPr="00FC0172">
        <w:t>Для пр</w:t>
      </w:r>
      <w:r>
        <w:t xml:space="preserve">оверки необходимых теоретических знаний по данной </w:t>
      </w:r>
      <w:r w:rsidR="0010375C">
        <w:t>дисциплине</w:t>
      </w:r>
      <w:r>
        <w:t xml:space="preserve"> преподаватель назначает тестирование</w:t>
      </w:r>
      <w:r w:rsidRPr="004553B3">
        <w:t xml:space="preserve">. Варианты формируют из </w:t>
      </w:r>
      <w:r w:rsidR="0010375C">
        <w:t>15</w:t>
      </w:r>
      <w:r w:rsidRPr="004553B3">
        <w:t xml:space="preserve"> конкретных ТЗ, общее время тестирования – </w:t>
      </w:r>
      <w:r w:rsidR="0010375C">
        <w:t>3</w:t>
      </w:r>
      <w:r>
        <w:t>0</w:t>
      </w:r>
      <w:r w:rsidRPr="004553B3">
        <w:t xml:space="preserve"> минут. </w:t>
      </w:r>
      <w:r>
        <w:t>Обучающийся</w:t>
      </w:r>
      <w:r w:rsidRPr="004553B3">
        <w:t xml:space="preserve"> должен иметь возможность пропускать ТЗ и возвращаться к ним снова по ходу тестирования.</w:t>
      </w:r>
      <w:r>
        <w:t xml:space="preserve"> Тестирование проводится по следующим модулям дисциплины:</w:t>
      </w:r>
    </w:p>
    <w:p w:rsidR="009E0711" w:rsidRDefault="009E5324" w:rsidP="009E0711">
      <w:pPr>
        <w:pStyle w:val="ReportMain"/>
        <w:suppressAutoHyphens/>
        <w:ind w:firstLine="709"/>
        <w:jc w:val="both"/>
      </w:pPr>
      <w:r w:rsidRPr="009E5324">
        <w:t xml:space="preserve">- </w:t>
      </w:r>
      <w:r w:rsidR="009E0711">
        <w:t>Основы компьютерной техники (45 тестов);</w:t>
      </w:r>
    </w:p>
    <w:p w:rsidR="009E0711" w:rsidRDefault="009E0711" w:rsidP="009E0711">
      <w:pPr>
        <w:pStyle w:val="ReportMain"/>
        <w:suppressAutoHyphens/>
        <w:ind w:firstLine="709"/>
        <w:jc w:val="both"/>
      </w:pPr>
      <w:r>
        <w:t>- Компьютерное и микропроцессорное управление электроприводами (29 тестов);</w:t>
      </w:r>
    </w:p>
    <w:p w:rsidR="009E5324" w:rsidRPr="009E5324" w:rsidRDefault="009E0711" w:rsidP="009E0711">
      <w:pPr>
        <w:pStyle w:val="ReportMain"/>
        <w:suppressAutoHyphens/>
        <w:ind w:firstLine="709"/>
        <w:jc w:val="both"/>
      </w:pPr>
      <w:r>
        <w:t xml:space="preserve">- Микроконтроллеры </w:t>
      </w:r>
      <w:proofErr w:type="spellStart"/>
      <w:r>
        <w:t>Microchip</w:t>
      </w:r>
      <w:proofErr w:type="spellEnd"/>
      <w:r>
        <w:t xml:space="preserve"> в управлении электроприводами</w:t>
      </w:r>
      <w:r w:rsidR="0010375C">
        <w:t xml:space="preserve"> (</w:t>
      </w:r>
      <w:r>
        <w:t>54 теста).</w:t>
      </w:r>
    </w:p>
    <w:p w:rsidR="009E5324" w:rsidRDefault="009E5324" w:rsidP="009E5324">
      <w:pPr>
        <w:pStyle w:val="ReportMain"/>
        <w:suppressAutoHyphens/>
        <w:ind w:firstLine="709"/>
        <w:jc w:val="both"/>
      </w:pPr>
    </w:p>
    <w:p w:rsidR="009E0711" w:rsidRDefault="009E0711" w:rsidP="009E5324">
      <w:pPr>
        <w:pStyle w:val="ReportMain"/>
        <w:suppressAutoHyphens/>
        <w:ind w:firstLine="709"/>
        <w:jc w:val="both"/>
        <w:rPr>
          <w:b/>
        </w:rPr>
      </w:pPr>
    </w:p>
    <w:p w:rsidR="009E5324" w:rsidRDefault="009E5324" w:rsidP="009E5324">
      <w:pPr>
        <w:pStyle w:val="ReportMain"/>
        <w:suppressAutoHyphens/>
        <w:ind w:firstLine="709"/>
        <w:jc w:val="both"/>
        <w:rPr>
          <w:b/>
        </w:rPr>
      </w:pPr>
      <w:r w:rsidRPr="003E6D6D">
        <w:rPr>
          <w:b/>
        </w:rPr>
        <w:t>Примерные тестовые вопросы:</w:t>
      </w:r>
    </w:p>
    <w:p w:rsidR="009E0711" w:rsidRDefault="009E0711" w:rsidP="009E5324">
      <w:pPr>
        <w:pStyle w:val="ReportMain"/>
        <w:suppressAutoHyphens/>
        <w:ind w:firstLine="709"/>
        <w:jc w:val="both"/>
        <w:rPr>
          <w:b/>
        </w:rPr>
      </w:pPr>
    </w:p>
    <w:p w:rsidR="009E0711" w:rsidRDefault="009E0711" w:rsidP="009E0711">
      <w:pPr>
        <w:pStyle w:val="ReportMain"/>
        <w:suppressAutoHyphens/>
        <w:ind w:firstLine="709"/>
        <w:jc w:val="both"/>
        <w:rPr>
          <w:b/>
        </w:rPr>
      </w:pPr>
      <w:r>
        <w:rPr>
          <w:b/>
        </w:rPr>
        <w:t xml:space="preserve">Раздел 1 </w:t>
      </w:r>
      <w:r w:rsidRPr="009E0711">
        <w:rPr>
          <w:b/>
        </w:rPr>
        <w:t>Основы компьютерной техники</w:t>
      </w:r>
    </w:p>
    <w:p w:rsidR="009E0711" w:rsidRDefault="009E0711" w:rsidP="009E0711">
      <w:pPr>
        <w:tabs>
          <w:tab w:val="left" w:pos="1134"/>
        </w:tabs>
        <w:spacing w:line="240" w:lineRule="auto"/>
        <w:ind w:left="709" w:firstLine="0"/>
        <w:contextualSpacing/>
        <w:rPr>
          <w:sz w:val="24"/>
        </w:rPr>
      </w:pPr>
      <w:r>
        <w:rPr>
          <w:b/>
          <w:sz w:val="24"/>
        </w:rPr>
        <w:t>1. Назовите все составные части микропроцессорных комплектов (МПК)</w:t>
      </w:r>
      <w:r w:rsidRPr="007E396D">
        <w:rPr>
          <w:b/>
          <w:sz w:val="24"/>
        </w:rPr>
        <w:t>.</w:t>
      </w:r>
    </w:p>
    <w:p w:rsidR="009E0711" w:rsidRP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>A) БИС МП; БИС ОЗУ; БИС ПЗУ; БИС интерфейсов или контроллеров внешних устройств; служебные БИС;</w:t>
      </w:r>
    </w:p>
    <w:p w:rsidR="009E0711" w:rsidRPr="007E396D" w:rsidRDefault="009E0711" w:rsidP="009E0711">
      <w:pPr>
        <w:spacing w:line="240" w:lineRule="auto"/>
        <w:rPr>
          <w:sz w:val="24"/>
        </w:rPr>
      </w:pPr>
      <w:r w:rsidRPr="007E396D">
        <w:rPr>
          <w:sz w:val="24"/>
        </w:rPr>
        <w:t>B) тактовый генератор, регистры, шинные формирователи, контроллеры шин, арбитры шин;</w:t>
      </w:r>
    </w:p>
    <w:p w:rsidR="009E0711" w:rsidRPr="007E396D" w:rsidRDefault="009E0711" w:rsidP="009E0711">
      <w:pPr>
        <w:spacing w:line="240" w:lineRule="auto"/>
        <w:rPr>
          <w:sz w:val="24"/>
        </w:rPr>
      </w:pPr>
      <w:r w:rsidRPr="007E396D">
        <w:rPr>
          <w:sz w:val="24"/>
        </w:rPr>
        <w:t>C)</w:t>
      </w:r>
      <w:r>
        <w:rPr>
          <w:sz w:val="24"/>
        </w:rPr>
        <w:t xml:space="preserve"> </w:t>
      </w:r>
      <w:r w:rsidRPr="007E396D">
        <w:rPr>
          <w:sz w:val="24"/>
        </w:rPr>
        <w:t>мультимедийные,</w:t>
      </w:r>
      <w:r>
        <w:rPr>
          <w:sz w:val="24"/>
        </w:rPr>
        <w:t xml:space="preserve"> </w:t>
      </w:r>
      <w:proofErr w:type="spellStart"/>
      <w:r w:rsidRPr="007E396D">
        <w:rPr>
          <w:sz w:val="24"/>
        </w:rPr>
        <w:t>медийные</w:t>
      </w:r>
      <w:proofErr w:type="spellEnd"/>
      <w:r w:rsidRPr="007E396D">
        <w:rPr>
          <w:sz w:val="24"/>
        </w:rPr>
        <w:t>, следящие;</w:t>
      </w:r>
    </w:p>
    <w:p w:rsidR="009E0711" w:rsidRPr="007E396D" w:rsidRDefault="009E0711" w:rsidP="009E0711">
      <w:pPr>
        <w:spacing w:line="240" w:lineRule="auto"/>
        <w:rPr>
          <w:sz w:val="24"/>
        </w:rPr>
      </w:pPr>
      <w:r w:rsidRPr="007E396D">
        <w:rPr>
          <w:sz w:val="24"/>
        </w:rPr>
        <w:t>D) кэш, СОЗУ, регистровая память, ОЗУ, контроллер прерываний, интерфейсы ввода/вывода, УВВ;</w:t>
      </w:r>
      <w:r>
        <w:rPr>
          <w:sz w:val="24"/>
        </w:rPr>
        <w:t xml:space="preserve"> </w:t>
      </w:r>
    </w:p>
    <w:p w:rsidR="009E0711" w:rsidRDefault="009E0711" w:rsidP="009E0711">
      <w:pPr>
        <w:spacing w:line="240" w:lineRule="auto"/>
        <w:rPr>
          <w:sz w:val="24"/>
        </w:rPr>
      </w:pPr>
      <w:r w:rsidRPr="007E396D">
        <w:rPr>
          <w:sz w:val="24"/>
        </w:rPr>
        <w:t>E) Однокристальный микроконтроллер, память, АЛУ, сопроцессор.</w:t>
      </w:r>
    </w:p>
    <w:p w:rsidR="009E0711" w:rsidRPr="009E0711" w:rsidRDefault="009E0711" w:rsidP="009E0711">
      <w:pPr>
        <w:spacing w:line="240" w:lineRule="auto"/>
        <w:rPr>
          <w:b/>
          <w:sz w:val="24"/>
        </w:rPr>
      </w:pPr>
      <w:r>
        <w:rPr>
          <w:b/>
          <w:sz w:val="24"/>
        </w:rPr>
        <w:lastRenderedPageBreak/>
        <w:t xml:space="preserve">2. </w:t>
      </w:r>
      <w:r w:rsidRPr="009E0711">
        <w:rPr>
          <w:b/>
          <w:sz w:val="24"/>
        </w:rPr>
        <w:t>Назовите функцию оператора «&amp;&amp;»</w:t>
      </w:r>
    </w:p>
    <w:p w:rsidR="009E0711" w:rsidRP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>A) поразрядное ИЛИ;</w:t>
      </w:r>
    </w:p>
    <w:p w:rsidR="009E0711" w:rsidRP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>B) поразрядное НЕ;</w:t>
      </w:r>
    </w:p>
    <w:p w:rsidR="009E0711" w:rsidRP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 xml:space="preserve">C) логическое </w:t>
      </w:r>
      <w:proofErr w:type="gramStart"/>
      <w:r w:rsidRPr="009E0711">
        <w:rPr>
          <w:sz w:val="24"/>
        </w:rPr>
        <w:t>И</w:t>
      </w:r>
      <w:proofErr w:type="gramEnd"/>
      <w:r w:rsidRPr="009E0711">
        <w:rPr>
          <w:sz w:val="24"/>
        </w:rPr>
        <w:t>;</w:t>
      </w:r>
    </w:p>
    <w:p w:rsidR="009E0711" w:rsidRP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>D) поразрядное исключающее ИЛИ;</w:t>
      </w:r>
    </w:p>
    <w:p w:rsid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>E) логическое ИЛИ.</w:t>
      </w:r>
    </w:p>
    <w:p w:rsidR="009E0711" w:rsidRPr="009E0711" w:rsidRDefault="009E0711" w:rsidP="009E0711">
      <w:pPr>
        <w:spacing w:line="240" w:lineRule="auto"/>
        <w:rPr>
          <w:b/>
          <w:sz w:val="24"/>
        </w:rPr>
      </w:pPr>
      <w:r w:rsidRPr="009E0711">
        <w:rPr>
          <w:b/>
          <w:sz w:val="24"/>
        </w:rPr>
        <w:t>3. В однокристальной микро-ЭВМ для обмена с внешними устройствами не используется:</w:t>
      </w:r>
    </w:p>
    <w:p w:rsidR="009E0711" w:rsidRP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>A) устройство прерывания;</w:t>
      </w:r>
    </w:p>
    <w:p w:rsidR="009E0711" w:rsidRP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>B) Порт 0;</w:t>
      </w:r>
    </w:p>
    <w:p w:rsidR="009E0711" w:rsidRP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>C) Порт 1;</w:t>
      </w:r>
    </w:p>
    <w:p w:rsidR="009E0711" w:rsidRP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>D) Порт 2;</w:t>
      </w:r>
    </w:p>
    <w:p w:rsidR="009E0711" w:rsidRDefault="009E0711" w:rsidP="009E0711">
      <w:pPr>
        <w:spacing w:line="240" w:lineRule="auto"/>
        <w:rPr>
          <w:sz w:val="24"/>
        </w:rPr>
      </w:pPr>
      <w:r w:rsidRPr="009E0711">
        <w:rPr>
          <w:sz w:val="24"/>
        </w:rPr>
        <w:t>E) Порт 0 и Порт 1.</w:t>
      </w:r>
    </w:p>
    <w:p w:rsidR="009E0711" w:rsidRPr="009E0711" w:rsidRDefault="009E0711" w:rsidP="009E0711">
      <w:pPr>
        <w:spacing w:line="240" w:lineRule="auto"/>
        <w:rPr>
          <w:sz w:val="24"/>
        </w:rPr>
      </w:pPr>
    </w:p>
    <w:p w:rsidR="009E0711" w:rsidRPr="009E0711" w:rsidRDefault="009E0711" w:rsidP="009E0711">
      <w:pPr>
        <w:pStyle w:val="ReportMain"/>
        <w:suppressAutoHyphens/>
        <w:ind w:firstLine="709"/>
        <w:jc w:val="both"/>
        <w:rPr>
          <w:b/>
        </w:rPr>
      </w:pPr>
      <w:r>
        <w:rPr>
          <w:b/>
        </w:rPr>
        <w:t xml:space="preserve">Раздел 2 </w:t>
      </w:r>
      <w:r w:rsidRPr="009E0711">
        <w:rPr>
          <w:b/>
        </w:rPr>
        <w:t>Компьютерное и микропроцессорное управление электроприводами</w:t>
      </w:r>
    </w:p>
    <w:p w:rsidR="00D21036" w:rsidRPr="00D21036" w:rsidRDefault="00D21036" w:rsidP="00D21036">
      <w:pPr>
        <w:spacing w:line="240" w:lineRule="auto"/>
        <w:rPr>
          <w:b/>
          <w:sz w:val="24"/>
        </w:rPr>
      </w:pPr>
      <w:r w:rsidRPr="00D21036">
        <w:rPr>
          <w:b/>
          <w:sz w:val="24"/>
        </w:rPr>
        <w:t>1.</w:t>
      </w:r>
      <w:r>
        <w:rPr>
          <w:b/>
          <w:sz w:val="24"/>
        </w:rPr>
        <w:t xml:space="preserve"> </w:t>
      </w:r>
      <w:r w:rsidRPr="00D21036">
        <w:rPr>
          <w:b/>
          <w:sz w:val="24"/>
        </w:rPr>
        <w:t xml:space="preserve">Что определяет содержимое счетчика команд? 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A) это регистр, который хранит адрес последней занятой ячейки стека;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B) предназначен для хранения адреса ячейки памяти, которая содержит код следующей команды;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C) хранит код команды на протяжении всего времени выполнения команды;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D) предназначен для хранения адресов и данных, используемых во время выполнения текущей команды в МП;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E) предназначен для хранения информации о результате операции в АЛУ.</w:t>
      </w:r>
    </w:p>
    <w:p w:rsidR="00D21036" w:rsidRDefault="00D21036" w:rsidP="00D21036">
      <w:pPr>
        <w:spacing w:line="240" w:lineRule="auto"/>
        <w:rPr>
          <w:sz w:val="24"/>
        </w:rPr>
      </w:pPr>
    </w:p>
    <w:p w:rsidR="00D21036" w:rsidRPr="00D21036" w:rsidRDefault="00D21036" w:rsidP="00D21036">
      <w:pPr>
        <w:spacing w:line="240" w:lineRule="auto"/>
        <w:rPr>
          <w:b/>
          <w:sz w:val="24"/>
        </w:rPr>
      </w:pPr>
      <w:r w:rsidRPr="00D21036">
        <w:rPr>
          <w:b/>
          <w:sz w:val="24"/>
        </w:rPr>
        <w:t>3. Датчики в САУ требуются для: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1) контроля текущих параметров объекта управления;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2) преобразования текущих значений контролируемых величин в форму, пригодную для работы элемента сравнения;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3) для усиления сигнала;</w:t>
      </w:r>
    </w:p>
    <w:p w:rsid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 xml:space="preserve">4) контроля текущих параметров объекта управления и преобразования их в </w:t>
      </w:r>
      <w:proofErr w:type="gramStart"/>
      <w:r w:rsidRPr="00D21036">
        <w:rPr>
          <w:sz w:val="24"/>
        </w:rPr>
        <w:t>фор-</w:t>
      </w:r>
      <w:proofErr w:type="spellStart"/>
      <w:r w:rsidRPr="00D21036">
        <w:rPr>
          <w:sz w:val="24"/>
        </w:rPr>
        <w:t>му</w:t>
      </w:r>
      <w:proofErr w:type="spellEnd"/>
      <w:proofErr w:type="gramEnd"/>
      <w:r w:rsidRPr="00D21036">
        <w:rPr>
          <w:sz w:val="24"/>
        </w:rPr>
        <w:t>, пригодную для дальнейшей передачи.</w:t>
      </w:r>
    </w:p>
    <w:p w:rsidR="00D21036" w:rsidRPr="00824FB0" w:rsidRDefault="00F730BF" w:rsidP="00D21036">
      <w:pPr>
        <w:spacing w:line="240" w:lineRule="auto"/>
        <w:rPr>
          <w:sz w:val="24"/>
        </w:rPr>
      </w:pPr>
      <w:r w:rsidRPr="00D21036">
        <w:rPr>
          <w:noProof/>
          <w:sz w:val="24"/>
        </w:rPr>
        <w:drawing>
          <wp:inline distT="0" distB="0" distL="0" distR="0">
            <wp:extent cx="6267450" cy="4257675"/>
            <wp:effectExtent l="0" t="0" r="0" b="9525"/>
            <wp:docPr id="1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036" w:rsidRPr="00824FB0" w:rsidRDefault="00D21036" w:rsidP="00D21036">
      <w:pPr>
        <w:spacing w:line="240" w:lineRule="auto"/>
        <w:jc w:val="center"/>
        <w:rPr>
          <w:sz w:val="24"/>
        </w:rPr>
      </w:pPr>
      <w:r w:rsidRPr="00824FB0">
        <w:rPr>
          <w:sz w:val="24"/>
        </w:rPr>
        <w:t>Рисунок 1- Обобщенная функциональная схема микропроцессорн</w:t>
      </w:r>
      <w:r>
        <w:rPr>
          <w:sz w:val="24"/>
        </w:rPr>
        <w:t>ого управления электроприводом</w:t>
      </w:r>
    </w:p>
    <w:p w:rsidR="00D21036" w:rsidRPr="00B57B7E" w:rsidRDefault="00D21036" w:rsidP="00D21036">
      <w:pPr>
        <w:spacing w:line="240" w:lineRule="auto"/>
        <w:rPr>
          <w:b/>
          <w:sz w:val="24"/>
        </w:rPr>
      </w:pPr>
      <w:r>
        <w:rPr>
          <w:b/>
          <w:sz w:val="24"/>
        </w:rPr>
        <w:lastRenderedPageBreak/>
        <w:t xml:space="preserve">3. </w:t>
      </w:r>
      <w:r w:rsidRPr="00B57B7E">
        <w:rPr>
          <w:b/>
          <w:sz w:val="24"/>
        </w:rPr>
        <w:t>Устройство жесткой логики (УЖЛ), входящее в микропроцессорное устройство, выполняет следующие функции (рисунок 1):</w:t>
      </w:r>
    </w:p>
    <w:p w:rsidR="00D21036" w:rsidRPr="00D21036" w:rsidRDefault="00D21036" w:rsidP="00D21036">
      <w:pPr>
        <w:spacing w:line="240" w:lineRule="auto"/>
        <w:rPr>
          <w:sz w:val="24"/>
        </w:rPr>
      </w:pPr>
      <w:proofErr w:type="gramStart"/>
      <w:r w:rsidRPr="00D21036">
        <w:rPr>
          <w:sz w:val="24"/>
        </w:rPr>
        <w:t>А)  обеспечивает</w:t>
      </w:r>
      <w:proofErr w:type="gramEnd"/>
      <w:r w:rsidRPr="00D21036">
        <w:rPr>
          <w:sz w:val="24"/>
        </w:rPr>
        <w:t xml:space="preserve"> продолжение работы электропривода при выводе из работы АЧ  и  ПО, выполняет некоторые функции управления электроприводом;</w:t>
      </w:r>
    </w:p>
    <w:p w:rsidR="00D21036" w:rsidRPr="00824FB0" w:rsidRDefault="00D21036" w:rsidP="00D21036">
      <w:pPr>
        <w:spacing w:line="240" w:lineRule="auto"/>
        <w:rPr>
          <w:sz w:val="24"/>
        </w:rPr>
      </w:pPr>
      <w:r w:rsidRPr="00824FB0">
        <w:rPr>
          <w:sz w:val="24"/>
        </w:rPr>
        <w:t xml:space="preserve">В) обеспечивает экстренное торможение и останов </w:t>
      </w:r>
      <w:proofErr w:type="gramStart"/>
      <w:r w:rsidRPr="00824FB0">
        <w:rPr>
          <w:sz w:val="24"/>
        </w:rPr>
        <w:t>электропривода,  а</w:t>
      </w:r>
      <w:proofErr w:type="gramEnd"/>
      <w:r w:rsidRPr="00824FB0">
        <w:rPr>
          <w:sz w:val="24"/>
        </w:rPr>
        <w:t xml:space="preserve"> также </w:t>
      </w:r>
      <w:proofErr w:type="spellStart"/>
      <w:r w:rsidRPr="00824FB0">
        <w:rPr>
          <w:sz w:val="24"/>
        </w:rPr>
        <w:t>взаимодествие</w:t>
      </w:r>
      <w:proofErr w:type="spellEnd"/>
      <w:r w:rsidRPr="00824FB0">
        <w:rPr>
          <w:sz w:val="24"/>
        </w:rPr>
        <w:t xml:space="preserve"> со статическим преобразователем СП;</w:t>
      </w:r>
    </w:p>
    <w:p w:rsidR="00D21036" w:rsidRPr="00824FB0" w:rsidRDefault="00D21036" w:rsidP="00D21036">
      <w:pPr>
        <w:spacing w:line="240" w:lineRule="auto"/>
        <w:rPr>
          <w:sz w:val="24"/>
        </w:rPr>
      </w:pPr>
      <w:r w:rsidRPr="00824FB0">
        <w:rPr>
          <w:sz w:val="24"/>
        </w:rPr>
        <w:t>С) предотвращает жесткий пуск двигателя Д;</w:t>
      </w:r>
    </w:p>
    <w:p w:rsidR="00D21036" w:rsidRPr="00824FB0" w:rsidRDefault="00D21036" w:rsidP="00D21036">
      <w:pPr>
        <w:spacing w:line="240" w:lineRule="auto"/>
        <w:rPr>
          <w:sz w:val="24"/>
        </w:rPr>
      </w:pPr>
      <w:r w:rsidRPr="00824FB0">
        <w:rPr>
          <w:sz w:val="24"/>
          <w:lang w:val="en-US"/>
        </w:rPr>
        <w:t>D</w:t>
      </w:r>
      <w:r w:rsidRPr="00824FB0">
        <w:rPr>
          <w:sz w:val="24"/>
        </w:rPr>
        <w:t xml:space="preserve">) </w:t>
      </w:r>
      <w:proofErr w:type="gramStart"/>
      <w:r w:rsidRPr="00824FB0">
        <w:rPr>
          <w:sz w:val="24"/>
        </w:rPr>
        <w:t>обеспечивает</w:t>
      </w:r>
      <w:proofErr w:type="gramEnd"/>
      <w:r w:rsidRPr="00824FB0">
        <w:rPr>
          <w:sz w:val="24"/>
        </w:rPr>
        <w:t xml:space="preserve"> взаимодействие с ЭВМ верхнего уровня.</w:t>
      </w:r>
    </w:p>
    <w:p w:rsidR="00D21036" w:rsidRPr="00D21036" w:rsidRDefault="00D21036" w:rsidP="00D21036">
      <w:pPr>
        <w:spacing w:line="240" w:lineRule="auto"/>
        <w:rPr>
          <w:sz w:val="24"/>
        </w:rPr>
      </w:pPr>
    </w:p>
    <w:p w:rsidR="009E0711" w:rsidRDefault="009E0711" w:rsidP="009E0711">
      <w:pPr>
        <w:pStyle w:val="ReportMain"/>
        <w:suppressAutoHyphens/>
        <w:ind w:firstLine="709"/>
        <w:jc w:val="both"/>
        <w:rPr>
          <w:b/>
        </w:rPr>
      </w:pPr>
      <w:r>
        <w:rPr>
          <w:b/>
        </w:rPr>
        <w:t xml:space="preserve">Раздел </w:t>
      </w:r>
      <w:r w:rsidR="002954FE">
        <w:rPr>
          <w:b/>
        </w:rPr>
        <w:t>3</w:t>
      </w:r>
      <w:r>
        <w:rPr>
          <w:b/>
        </w:rPr>
        <w:t xml:space="preserve"> </w:t>
      </w:r>
      <w:r w:rsidRPr="009E0711">
        <w:rPr>
          <w:b/>
        </w:rPr>
        <w:t xml:space="preserve">Микроконтроллеры </w:t>
      </w:r>
      <w:proofErr w:type="spellStart"/>
      <w:r w:rsidRPr="009E0711">
        <w:rPr>
          <w:b/>
        </w:rPr>
        <w:t>Microchip</w:t>
      </w:r>
      <w:proofErr w:type="spellEnd"/>
      <w:r w:rsidRPr="009E0711">
        <w:rPr>
          <w:b/>
        </w:rPr>
        <w:t xml:space="preserve"> в управлении электроприводами</w:t>
      </w:r>
    </w:p>
    <w:p w:rsidR="00D21036" w:rsidRPr="00D21036" w:rsidRDefault="00D21036" w:rsidP="00D21036">
      <w:pPr>
        <w:spacing w:line="240" w:lineRule="auto"/>
        <w:rPr>
          <w:b/>
          <w:sz w:val="24"/>
        </w:rPr>
      </w:pPr>
      <w:r w:rsidRPr="00D21036">
        <w:rPr>
          <w:b/>
          <w:sz w:val="24"/>
        </w:rPr>
        <w:t>1. Аккумулятор содержит число 0х0F. Чему равно его содержимое после выполнения команды, если ТМР=0Fh?</w:t>
      </w:r>
    </w:p>
    <w:p w:rsidR="00D21036" w:rsidRPr="00963029" w:rsidRDefault="00D21036" w:rsidP="00D21036">
      <w:pPr>
        <w:spacing w:line="240" w:lineRule="auto"/>
        <w:rPr>
          <w:sz w:val="24"/>
          <w:lang w:val="en-US"/>
        </w:rPr>
      </w:pPr>
      <w:r w:rsidRPr="00D21036">
        <w:rPr>
          <w:sz w:val="24"/>
        </w:rPr>
        <w:t xml:space="preserve">       </w:t>
      </w:r>
      <w:proofErr w:type="spellStart"/>
      <w:proofErr w:type="gramStart"/>
      <w:r w:rsidRPr="00963029">
        <w:rPr>
          <w:sz w:val="24"/>
          <w:lang w:val="en-US"/>
        </w:rPr>
        <w:t>addwf</w:t>
      </w:r>
      <w:proofErr w:type="spellEnd"/>
      <w:r w:rsidRPr="00963029">
        <w:rPr>
          <w:sz w:val="24"/>
          <w:lang w:val="en-US"/>
        </w:rPr>
        <w:t xml:space="preserve">  </w:t>
      </w:r>
      <w:proofErr w:type="spellStart"/>
      <w:r w:rsidRPr="00963029">
        <w:rPr>
          <w:sz w:val="24"/>
          <w:lang w:val="en-US"/>
        </w:rPr>
        <w:t>TMP,f</w:t>
      </w:r>
      <w:proofErr w:type="spellEnd"/>
      <w:proofErr w:type="gramEnd"/>
    </w:p>
    <w:p w:rsidR="00D21036" w:rsidRPr="00963029" w:rsidRDefault="00D21036" w:rsidP="00D21036">
      <w:pPr>
        <w:spacing w:line="240" w:lineRule="auto"/>
        <w:rPr>
          <w:sz w:val="24"/>
          <w:lang w:val="en-US"/>
        </w:rPr>
      </w:pPr>
    </w:p>
    <w:p w:rsidR="00D21036" w:rsidRPr="00963029" w:rsidRDefault="00D21036" w:rsidP="00D21036">
      <w:pPr>
        <w:spacing w:line="240" w:lineRule="auto"/>
        <w:rPr>
          <w:sz w:val="24"/>
          <w:lang w:val="en-US"/>
        </w:rPr>
      </w:pPr>
      <w:proofErr w:type="gramStart"/>
      <w:r w:rsidRPr="00963029">
        <w:rPr>
          <w:sz w:val="24"/>
          <w:lang w:val="en-US"/>
        </w:rPr>
        <w:t>A)0Fh</w:t>
      </w:r>
      <w:proofErr w:type="gramEnd"/>
      <w:r w:rsidRPr="00963029">
        <w:rPr>
          <w:sz w:val="24"/>
          <w:lang w:val="en-US"/>
        </w:rPr>
        <w:t>;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B)1Eh;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C).0;</w:t>
      </w:r>
    </w:p>
    <w:p w:rsidR="00D21036" w:rsidRPr="00D21036" w:rsidRDefault="00D21036" w:rsidP="00D21036">
      <w:pPr>
        <w:spacing w:line="240" w:lineRule="auto"/>
        <w:rPr>
          <w:sz w:val="24"/>
        </w:rPr>
      </w:pPr>
      <w:proofErr w:type="gramStart"/>
      <w:r w:rsidRPr="00D21036">
        <w:rPr>
          <w:sz w:val="24"/>
        </w:rPr>
        <w:t>D)</w:t>
      </w:r>
      <w:proofErr w:type="spellStart"/>
      <w:r w:rsidRPr="00D21036">
        <w:rPr>
          <w:sz w:val="24"/>
        </w:rPr>
        <w:t>FFh</w:t>
      </w:r>
      <w:proofErr w:type="spellEnd"/>
      <w:proofErr w:type="gramEnd"/>
      <w:r w:rsidRPr="00D21036">
        <w:rPr>
          <w:sz w:val="24"/>
        </w:rPr>
        <w:t>;</w:t>
      </w:r>
    </w:p>
    <w:p w:rsidR="009E0711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E).256.</w:t>
      </w:r>
    </w:p>
    <w:p w:rsidR="00D21036" w:rsidRPr="00D21036" w:rsidRDefault="00D21036" w:rsidP="00D21036">
      <w:pPr>
        <w:spacing w:line="240" w:lineRule="auto"/>
        <w:rPr>
          <w:b/>
          <w:sz w:val="24"/>
        </w:rPr>
      </w:pPr>
      <w:r w:rsidRPr="00D21036">
        <w:rPr>
          <w:b/>
          <w:sz w:val="24"/>
        </w:rPr>
        <w:t>2.</w:t>
      </w:r>
      <w:r>
        <w:rPr>
          <w:b/>
          <w:sz w:val="24"/>
        </w:rPr>
        <w:t xml:space="preserve"> </w:t>
      </w:r>
      <w:r w:rsidRPr="00D21036">
        <w:rPr>
          <w:b/>
          <w:sz w:val="24"/>
        </w:rPr>
        <w:t>При сбросе микроконтроллера PIC  18F452: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 xml:space="preserve">A)  в счётчик команд загружается адрес 00h;  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 xml:space="preserve">B)  в счётчик команд загружается адрес 04h;  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C)  в счётчик команд загружается адрес 10h;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 xml:space="preserve">D)  выбирается адрес, определяемый вектором прерывания устройства;  </w:t>
      </w:r>
    </w:p>
    <w:p w:rsid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>E)  в счётчик команд загружается начальный адрес прикладной программы.</w:t>
      </w:r>
    </w:p>
    <w:p w:rsidR="00D21036" w:rsidRPr="00D21036" w:rsidRDefault="00D21036" w:rsidP="00D21036">
      <w:pPr>
        <w:spacing w:line="240" w:lineRule="auto"/>
        <w:rPr>
          <w:b/>
          <w:sz w:val="24"/>
        </w:rPr>
      </w:pPr>
      <w:r w:rsidRPr="00D21036">
        <w:rPr>
          <w:b/>
          <w:sz w:val="24"/>
        </w:rPr>
        <w:t xml:space="preserve">3. Направление ввода/вывода портов в микроконтроллере PIC  18F452 </w:t>
      </w:r>
      <w:proofErr w:type="gramStart"/>
      <w:r w:rsidRPr="00D21036">
        <w:rPr>
          <w:b/>
          <w:sz w:val="24"/>
        </w:rPr>
        <w:t>настраивает-</w:t>
      </w:r>
      <w:proofErr w:type="spellStart"/>
      <w:r w:rsidRPr="00D21036">
        <w:rPr>
          <w:b/>
          <w:sz w:val="24"/>
        </w:rPr>
        <w:t>ся</w:t>
      </w:r>
      <w:proofErr w:type="spellEnd"/>
      <w:proofErr w:type="gramEnd"/>
      <w:r w:rsidRPr="00D21036">
        <w:rPr>
          <w:b/>
          <w:sz w:val="24"/>
        </w:rPr>
        <w:t xml:space="preserve"> в регистре:</w:t>
      </w:r>
    </w:p>
    <w:p w:rsidR="00D21036" w:rsidRPr="00963029" w:rsidRDefault="00D21036" w:rsidP="00D21036">
      <w:pPr>
        <w:spacing w:line="240" w:lineRule="auto"/>
        <w:rPr>
          <w:sz w:val="24"/>
          <w:lang w:val="en-US"/>
        </w:rPr>
      </w:pPr>
      <w:r w:rsidRPr="00963029">
        <w:rPr>
          <w:sz w:val="24"/>
          <w:lang w:val="en-US"/>
        </w:rPr>
        <w:t xml:space="preserve">A)  PCON;  </w:t>
      </w:r>
    </w:p>
    <w:p w:rsidR="00D21036" w:rsidRPr="00963029" w:rsidRDefault="00D21036" w:rsidP="00D21036">
      <w:pPr>
        <w:spacing w:line="240" w:lineRule="auto"/>
        <w:rPr>
          <w:sz w:val="24"/>
          <w:lang w:val="en-US"/>
        </w:rPr>
      </w:pPr>
      <w:r w:rsidRPr="00963029">
        <w:rPr>
          <w:sz w:val="24"/>
          <w:lang w:val="en-US"/>
        </w:rPr>
        <w:t xml:space="preserve">B)  INTCON;  </w:t>
      </w:r>
    </w:p>
    <w:p w:rsidR="00D21036" w:rsidRPr="00963029" w:rsidRDefault="00D21036" w:rsidP="00D21036">
      <w:pPr>
        <w:spacing w:line="240" w:lineRule="auto"/>
        <w:rPr>
          <w:sz w:val="24"/>
          <w:lang w:val="en-US"/>
        </w:rPr>
      </w:pPr>
      <w:r w:rsidRPr="00963029">
        <w:rPr>
          <w:sz w:val="24"/>
          <w:lang w:val="en-US"/>
        </w:rPr>
        <w:t>C)  OPTION_REG;</w:t>
      </w:r>
    </w:p>
    <w:p w:rsidR="00D21036" w:rsidRPr="00D21036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 xml:space="preserve">D)  STATUS;   </w:t>
      </w:r>
    </w:p>
    <w:p w:rsidR="00D21036" w:rsidRPr="009E0711" w:rsidRDefault="00D21036" w:rsidP="00D21036">
      <w:pPr>
        <w:spacing w:line="240" w:lineRule="auto"/>
        <w:rPr>
          <w:sz w:val="24"/>
        </w:rPr>
      </w:pPr>
      <w:r w:rsidRPr="00D21036">
        <w:rPr>
          <w:sz w:val="24"/>
        </w:rPr>
        <w:t xml:space="preserve">E)  </w:t>
      </w:r>
      <w:proofErr w:type="spellStart"/>
      <w:r w:rsidRPr="00D21036">
        <w:rPr>
          <w:sz w:val="24"/>
        </w:rPr>
        <w:t>TRISx</w:t>
      </w:r>
      <w:proofErr w:type="spellEnd"/>
      <w:r w:rsidRPr="00D21036">
        <w:rPr>
          <w:sz w:val="24"/>
        </w:rPr>
        <w:t>.</w:t>
      </w:r>
    </w:p>
    <w:p w:rsidR="009E0711" w:rsidRDefault="009E0711" w:rsidP="009E5324">
      <w:pPr>
        <w:pStyle w:val="ReportMain"/>
        <w:suppressAutoHyphens/>
        <w:ind w:firstLine="709"/>
        <w:jc w:val="both"/>
        <w:rPr>
          <w:b/>
        </w:rPr>
      </w:pPr>
    </w:p>
    <w:p w:rsidR="0010375C" w:rsidRDefault="0010375C" w:rsidP="0010375C">
      <w:pPr>
        <w:pStyle w:val="ReportMain"/>
        <w:suppressAutoHyphens/>
        <w:ind w:firstLine="709"/>
        <w:jc w:val="both"/>
        <w:rPr>
          <w:b/>
        </w:rPr>
      </w:pPr>
    </w:p>
    <w:p w:rsidR="00967F23" w:rsidRDefault="00967F23" w:rsidP="0010375C">
      <w:pPr>
        <w:pStyle w:val="ReportMain"/>
        <w:suppressAutoHyphens/>
        <w:ind w:firstLine="709"/>
        <w:jc w:val="both"/>
        <w:rPr>
          <w:b/>
        </w:rPr>
      </w:pPr>
      <w:r>
        <w:rPr>
          <w:b/>
        </w:rPr>
        <w:t>6.3.2 Вопросы при защите отчетов по ЛР и ПЗ</w:t>
      </w:r>
    </w:p>
    <w:p w:rsidR="00967F23" w:rsidRDefault="00967F23" w:rsidP="0010375C">
      <w:pPr>
        <w:pStyle w:val="ReportMain"/>
        <w:suppressAutoHyphens/>
        <w:ind w:firstLine="709"/>
        <w:jc w:val="both"/>
        <w:rPr>
          <w:b/>
        </w:rPr>
      </w:pPr>
    </w:p>
    <w:p w:rsidR="00967F23" w:rsidRPr="00967F23" w:rsidRDefault="00967F23" w:rsidP="00967F23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t>Вопросы</w:t>
      </w:r>
      <w:r w:rsidRPr="00967F23">
        <w:rPr>
          <w:b/>
          <w:sz w:val="24"/>
        </w:rPr>
        <w:t xml:space="preserve"> </w:t>
      </w:r>
      <w:r w:rsidR="00D21036">
        <w:rPr>
          <w:b/>
          <w:sz w:val="24"/>
        </w:rPr>
        <w:t xml:space="preserve">и задания </w:t>
      </w:r>
      <w:r w:rsidRPr="00967F23">
        <w:rPr>
          <w:b/>
          <w:sz w:val="24"/>
        </w:rPr>
        <w:t xml:space="preserve">на практических занятиях </w:t>
      </w:r>
    </w:p>
    <w:p w:rsidR="00967F23" w:rsidRPr="00F13985" w:rsidRDefault="00967F23" w:rsidP="00967F23">
      <w:pPr>
        <w:pStyle w:val="ReportMain"/>
        <w:suppressAutoHyphens/>
        <w:ind w:firstLine="567"/>
        <w:jc w:val="center"/>
        <w:rPr>
          <w:b/>
          <w:sz w:val="28"/>
          <w:szCs w:val="28"/>
        </w:rPr>
      </w:pPr>
    </w:p>
    <w:p w:rsidR="00D21036" w:rsidRDefault="00D21036" w:rsidP="00D21036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t>Раздел 2 Компьютерное и микропроцессорное управление электроприводами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1. Изучение схемотехнических решений </w:t>
      </w:r>
      <w:r w:rsidRPr="000240B7">
        <w:rPr>
          <w:sz w:val="24"/>
        </w:rPr>
        <w:t>подключения аналоговых сигналов к МПСУ</w:t>
      </w:r>
      <w:r>
        <w:rPr>
          <w:sz w:val="24"/>
        </w:rPr>
        <w:t>. Имитационное моделирование. Варианты: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- однополярный аналоговый сигнал 0-15В с фильтром;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- однополярный аналоговый сигнал 0-75мВ с усилителем;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- </w:t>
      </w:r>
      <w:proofErr w:type="spellStart"/>
      <w:r>
        <w:rPr>
          <w:sz w:val="24"/>
        </w:rPr>
        <w:t>двухполярный</w:t>
      </w:r>
      <w:proofErr w:type="spellEnd"/>
      <w:r>
        <w:rPr>
          <w:sz w:val="24"/>
        </w:rPr>
        <w:t xml:space="preserve"> сигнал -10 – 0 - +10 </w:t>
      </w:r>
      <w:proofErr w:type="gramStart"/>
      <w:r>
        <w:rPr>
          <w:sz w:val="24"/>
        </w:rPr>
        <w:t>В</w:t>
      </w:r>
      <w:proofErr w:type="gramEnd"/>
      <w:r>
        <w:rPr>
          <w:sz w:val="24"/>
        </w:rPr>
        <w:t>;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- подключение терморезистора.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2. Изучение схемотехнических решений </w:t>
      </w:r>
      <w:r w:rsidRPr="000240B7">
        <w:rPr>
          <w:sz w:val="24"/>
        </w:rPr>
        <w:t>подключения дискретных сигналов к МПСУ</w:t>
      </w:r>
      <w:r>
        <w:rPr>
          <w:sz w:val="24"/>
        </w:rPr>
        <w:t>. Имитационное моделирование. Варианты: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- дискретный входной сигнал «сухой контакт»;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- дискретный входной сигнал 110 </w:t>
      </w:r>
      <w:proofErr w:type="gramStart"/>
      <w:r>
        <w:rPr>
          <w:sz w:val="24"/>
        </w:rPr>
        <w:t>В</w:t>
      </w:r>
      <w:proofErr w:type="gramEnd"/>
      <w:r>
        <w:rPr>
          <w:sz w:val="24"/>
        </w:rPr>
        <w:t xml:space="preserve"> с гальванической оптической развязкой;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- дискретный входной сигнал 0-24 </w:t>
      </w:r>
      <w:proofErr w:type="gramStart"/>
      <w:r>
        <w:rPr>
          <w:sz w:val="24"/>
        </w:rPr>
        <w:t>В</w:t>
      </w:r>
      <w:proofErr w:type="gramEnd"/>
      <w:r>
        <w:rPr>
          <w:sz w:val="24"/>
        </w:rPr>
        <w:t xml:space="preserve"> с гальванической развязкой на электромеханическом реле;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- входная цепь синхронизации СУ с питающей сетью;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- выходная цепь формирования управляющего импульса с помощью трансформатора;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- выходная цепь с ОК на 24 В, 1А;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- выходная цепь на электромеханическом реле 230В В, 5</w:t>
      </w:r>
      <w:proofErr w:type="gramStart"/>
      <w:r>
        <w:rPr>
          <w:sz w:val="24"/>
        </w:rPr>
        <w:t>А;;</w:t>
      </w:r>
      <w:proofErr w:type="gramEnd"/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- выходная цепь на твердотельном реле 380 В, 5 А.</w:t>
      </w:r>
    </w:p>
    <w:p w:rsidR="00D21036" w:rsidRPr="00963029" w:rsidRDefault="00D21036" w:rsidP="00D21036">
      <w:pPr>
        <w:tabs>
          <w:tab w:val="left" w:pos="993"/>
        </w:tabs>
        <w:spacing w:line="240" w:lineRule="auto"/>
        <w:rPr>
          <w:sz w:val="24"/>
        </w:rPr>
      </w:pPr>
    </w:p>
    <w:p w:rsidR="00D21036" w:rsidRDefault="00D21036" w:rsidP="00D21036">
      <w:pPr>
        <w:tabs>
          <w:tab w:val="left" w:pos="993"/>
        </w:tabs>
        <w:spacing w:line="240" w:lineRule="auto"/>
        <w:rPr>
          <w:b/>
          <w:sz w:val="24"/>
        </w:rPr>
      </w:pPr>
    </w:p>
    <w:p w:rsidR="00D21036" w:rsidRPr="00557D42" w:rsidRDefault="00D21036" w:rsidP="00D21036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t xml:space="preserve">Раздел </w:t>
      </w:r>
      <w:r w:rsidR="002954FE">
        <w:rPr>
          <w:b/>
          <w:sz w:val="24"/>
        </w:rPr>
        <w:t>3</w:t>
      </w:r>
      <w:r>
        <w:rPr>
          <w:b/>
          <w:sz w:val="24"/>
        </w:rPr>
        <w:t xml:space="preserve"> Микроконтроллеры </w:t>
      </w:r>
      <w:r>
        <w:rPr>
          <w:b/>
          <w:sz w:val="24"/>
          <w:lang w:val="en-US"/>
        </w:rPr>
        <w:t>Microchip</w:t>
      </w:r>
      <w:r w:rsidRPr="00963029">
        <w:rPr>
          <w:b/>
          <w:sz w:val="24"/>
        </w:rPr>
        <w:t xml:space="preserve"> </w:t>
      </w:r>
      <w:r>
        <w:rPr>
          <w:b/>
          <w:sz w:val="24"/>
        </w:rPr>
        <w:t>в управлении электроприводами</w:t>
      </w:r>
    </w:p>
    <w:p w:rsidR="00D21036" w:rsidRPr="007A361C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1. Дайте пояснение и назовите технические характеристики функциональных блоков структуры системы управления приводом постоянного тока (СУЭППТ) на базе микроконтроллера </w:t>
      </w:r>
      <w:r>
        <w:rPr>
          <w:sz w:val="24"/>
          <w:lang w:val="en-US"/>
        </w:rPr>
        <w:t>PIC</w:t>
      </w:r>
      <w:r w:rsidRPr="00963029">
        <w:rPr>
          <w:sz w:val="24"/>
        </w:rPr>
        <w:t>18</w:t>
      </w:r>
      <w:r>
        <w:rPr>
          <w:sz w:val="24"/>
          <w:lang w:val="en-US"/>
        </w:rPr>
        <w:t>F</w:t>
      </w:r>
      <w:r w:rsidRPr="00963029">
        <w:rPr>
          <w:sz w:val="24"/>
        </w:rPr>
        <w:t>452</w:t>
      </w:r>
      <w:r>
        <w:rPr>
          <w:sz w:val="24"/>
        </w:rPr>
        <w:t>.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2. Обоснуйте выбор выводов микроконтроллера </w:t>
      </w:r>
      <w:r>
        <w:rPr>
          <w:sz w:val="24"/>
          <w:lang w:val="en-US"/>
        </w:rPr>
        <w:t>PIC</w:t>
      </w:r>
      <w:r w:rsidRPr="00963029">
        <w:rPr>
          <w:sz w:val="24"/>
        </w:rPr>
        <w:t>18</w:t>
      </w:r>
      <w:r>
        <w:rPr>
          <w:sz w:val="24"/>
          <w:lang w:val="en-US"/>
        </w:rPr>
        <w:t>F</w:t>
      </w:r>
      <w:r w:rsidRPr="00963029">
        <w:rPr>
          <w:sz w:val="24"/>
        </w:rPr>
        <w:t xml:space="preserve">452 </w:t>
      </w:r>
      <w:r>
        <w:rPr>
          <w:sz w:val="24"/>
        </w:rPr>
        <w:t>для подключения аналоговых сигналов в СУЭППТ.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3. Зачем необходима гальваническая развязка некоторых сигналов в СУЭППТ?</w:t>
      </w:r>
    </w:p>
    <w:p w:rsidR="00D21036" w:rsidRDefault="00D21036" w:rsidP="00D2103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4. Изобразите графики основных сигналов СУЭППТ.</w:t>
      </w:r>
    </w:p>
    <w:p w:rsidR="00967F23" w:rsidRPr="00963029" w:rsidRDefault="00967F23" w:rsidP="00D21036">
      <w:pPr>
        <w:pStyle w:val="afff6"/>
        <w:spacing w:line="240" w:lineRule="auto"/>
        <w:ind w:left="0" w:right="0"/>
        <w:rPr>
          <w:b/>
        </w:rPr>
      </w:pPr>
    </w:p>
    <w:p w:rsidR="00967F23" w:rsidRPr="00967F23" w:rsidRDefault="00023A54" w:rsidP="00967F23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br w:type="page"/>
      </w:r>
      <w:r w:rsidR="00967F23">
        <w:rPr>
          <w:b/>
          <w:sz w:val="24"/>
        </w:rPr>
        <w:lastRenderedPageBreak/>
        <w:t>Вопросы</w:t>
      </w:r>
      <w:r w:rsidR="00967F23" w:rsidRPr="00967F23">
        <w:rPr>
          <w:b/>
          <w:sz w:val="24"/>
        </w:rPr>
        <w:t xml:space="preserve"> на лабораторных занятиях </w:t>
      </w:r>
    </w:p>
    <w:p w:rsidR="00967F23" w:rsidRPr="00967F23" w:rsidRDefault="00967F23" w:rsidP="00967F23">
      <w:pPr>
        <w:tabs>
          <w:tab w:val="left" w:pos="993"/>
        </w:tabs>
        <w:spacing w:line="240" w:lineRule="auto"/>
        <w:rPr>
          <w:b/>
          <w:sz w:val="24"/>
        </w:rPr>
      </w:pPr>
    </w:p>
    <w:p w:rsidR="00023A54" w:rsidRPr="00557D42" w:rsidRDefault="00023A54" w:rsidP="00023A54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t xml:space="preserve">Раздел </w:t>
      </w:r>
      <w:r w:rsidR="002954FE">
        <w:rPr>
          <w:b/>
          <w:sz w:val="24"/>
        </w:rPr>
        <w:t>3</w:t>
      </w:r>
      <w:r>
        <w:rPr>
          <w:b/>
          <w:sz w:val="24"/>
        </w:rPr>
        <w:t xml:space="preserve"> Микроконтроллеры </w:t>
      </w:r>
      <w:r>
        <w:rPr>
          <w:b/>
          <w:sz w:val="24"/>
          <w:lang w:val="en-US"/>
        </w:rPr>
        <w:t>Microchip</w:t>
      </w:r>
      <w:r w:rsidRPr="00963029">
        <w:rPr>
          <w:b/>
          <w:sz w:val="24"/>
        </w:rPr>
        <w:t xml:space="preserve"> </w:t>
      </w:r>
      <w:r>
        <w:rPr>
          <w:b/>
          <w:sz w:val="24"/>
        </w:rPr>
        <w:t>в управлении электроприводами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1</w:t>
      </w:r>
      <w:r w:rsidRPr="00F14B59">
        <w:rPr>
          <w:sz w:val="24"/>
        </w:rPr>
        <w:t>.</w:t>
      </w:r>
      <w:r w:rsidRPr="00F14B59">
        <w:rPr>
          <w:sz w:val="24"/>
        </w:rPr>
        <w:tab/>
      </w:r>
      <w:r w:rsidRPr="00E033B9">
        <w:rPr>
          <w:sz w:val="24"/>
        </w:rPr>
        <w:t>Начало работы с MPLAB IDE. Определение переменных, меток программы</w:t>
      </w:r>
      <w:r>
        <w:rPr>
          <w:sz w:val="24"/>
        </w:rPr>
        <w:t>.</w:t>
      </w:r>
      <w:r w:rsidRPr="00F14B59">
        <w:rPr>
          <w:sz w:val="24"/>
        </w:rPr>
        <w:t xml:space="preserve"> Создание нового проекта. Выбор процессора, битов конфигурации, программатора. Настройка вида программы. Создание файлов «</w:t>
      </w:r>
      <w:proofErr w:type="spellStart"/>
      <w:r w:rsidRPr="00F14B59">
        <w:rPr>
          <w:sz w:val="24"/>
        </w:rPr>
        <w:t>main</w:t>
      </w:r>
      <w:proofErr w:type="spellEnd"/>
      <w:r w:rsidRPr="00F14B59">
        <w:rPr>
          <w:sz w:val="24"/>
        </w:rPr>
        <w:t>», «</w:t>
      </w:r>
      <w:proofErr w:type="spellStart"/>
      <w:r w:rsidRPr="00F14B59">
        <w:rPr>
          <w:sz w:val="24"/>
        </w:rPr>
        <w:t>init</w:t>
      </w:r>
      <w:proofErr w:type="spellEnd"/>
      <w:r w:rsidRPr="00F14B59">
        <w:rPr>
          <w:sz w:val="24"/>
        </w:rPr>
        <w:t xml:space="preserve">». Организация структуры </w:t>
      </w:r>
      <w:proofErr w:type="spellStart"/>
      <w:r w:rsidRPr="00F14B59">
        <w:rPr>
          <w:sz w:val="24"/>
        </w:rPr>
        <w:t>init</w:t>
      </w:r>
      <w:proofErr w:type="spellEnd"/>
      <w:r w:rsidRPr="00F14B59">
        <w:rPr>
          <w:sz w:val="24"/>
        </w:rPr>
        <w:t xml:space="preserve">. 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2.</w:t>
      </w:r>
      <w:r w:rsidRPr="00F14B59">
        <w:rPr>
          <w:sz w:val="24"/>
        </w:rPr>
        <w:tab/>
        <w:t>Организация векторов «</w:t>
      </w:r>
      <w:proofErr w:type="spellStart"/>
      <w:r w:rsidRPr="00F14B59">
        <w:rPr>
          <w:sz w:val="24"/>
        </w:rPr>
        <w:t>reset</w:t>
      </w:r>
      <w:proofErr w:type="spellEnd"/>
      <w:r w:rsidRPr="00F14B59">
        <w:rPr>
          <w:sz w:val="24"/>
        </w:rPr>
        <w:t>», прерываний высокого и низкого приоритетов. Организация пользовательских констант и переменных. Синтаксис двоичного, шестнадцатеричного, десятичного представления констант (на примере команды присвоения константы).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3.</w:t>
      </w:r>
      <w:r w:rsidRPr="00F14B59">
        <w:rPr>
          <w:sz w:val="24"/>
        </w:rPr>
        <w:tab/>
        <w:t>Начало программы. Вызов п/п инициализации. Инициализация портов ввода/вывода. Назначение регистров LAT, PORT, TRIS. Запись в порт вывода. Запись в микроконтроллер.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4.</w:t>
      </w:r>
      <w:r w:rsidRPr="00F14B59">
        <w:rPr>
          <w:sz w:val="24"/>
        </w:rPr>
        <w:tab/>
        <w:t>Инициализация таймера. Назначение битов в регистре конфигурации таймера. Включение системы прерываний. Симуляция программы.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5.</w:t>
      </w:r>
      <w:r w:rsidRPr="00F14B59">
        <w:rPr>
          <w:sz w:val="24"/>
        </w:rPr>
        <w:tab/>
        <w:t>Организация п/п обработки прерывания таймера. Расчет и установка первоначального значения таймера. Контроль периода прерывания таймера (светодиод). Запись в микроконтроллер.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6.</w:t>
      </w:r>
      <w:r w:rsidRPr="00F14B59">
        <w:rPr>
          <w:sz w:val="24"/>
        </w:rPr>
        <w:tab/>
        <w:t>Синхронизация цикла выполнения основной программы с прерыванием таймера. Симуляция программы.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7.</w:t>
      </w:r>
      <w:r w:rsidRPr="00F14B59">
        <w:rPr>
          <w:sz w:val="24"/>
        </w:rPr>
        <w:tab/>
        <w:t>Организация программных таймеров/счетчиков (двухбайтных). Настройка периода мигания светодиода = 1 секунда. Запись в микроконтроллер.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8.</w:t>
      </w:r>
      <w:r w:rsidRPr="00F14B59">
        <w:rPr>
          <w:sz w:val="24"/>
        </w:rPr>
        <w:tab/>
        <w:t>Организация программных циклов. Обнуление массива ОЗУ.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9.</w:t>
      </w:r>
      <w:r w:rsidRPr="00F14B59">
        <w:rPr>
          <w:sz w:val="24"/>
        </w:rPr>
        <w:tab/>
        <w:t>Организация бегущего огня. Настройка и изменение скорости переключения светодиодов. Симуляция программы.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10.</w:t>
      </w:r>
      <w:r w:rsidRPr="00F14B59">
        <w:rPr>
          <w:sz w:val="24"/>
        </w:rPr>
        <w:tab/>
        <w:t>Организация двойного бегущего огня с разной скоростью переключения. Запись в микроконтроллер.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11.</w:t>
      </w:r>
      <w:r w:rsidRPr="00F14B59">
        <w:rPr>
          <w:sz w:val="24"/>
        </w:rPr>
        <w:tab/>
        <w:t>Последовательный вывод двоичного кода 0-255 на светодиоды. Настройка и изменение скорости переключения кода. Запись в микроконтроллер.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12.</w:t>
      </w:r>
      <w:r w:rsidRPr="00F14B59">
        <w:rPr>
          <w:sz w:val="24"/>
        </w:rPr>
        <w:tab/>
        <w:t>Вывод столбца светодиодов с постепенно увеличивающейся высотой. Запись в микроконтроллер.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13.</w:t>
      </w:r>
      <w:r w:rsidRPr="00F14B59">
        <w:rPr>
          <w:sz w:val="24"/>
        </w:rPr>
        <w:tab/>
        <w:t>Организация счетчика градусов. Контроль максимального значения. Контроль периода изменения счетчика градусов с помощью светодиода. Запись в микроконтроллер.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14.</w:t>
      </w:r>
      <w:r w:rsidRPr="00F14B59">
        <w:rPr>
          <w:sz w:val="24"/>
        </w:rPr>
        <w:tab/>
        <w:t xml:space="preserve"> Определение кода управления тиристорами. Вывод кода на светодиоды. Запись в микроконтроллер.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15.</w:t>
      </w:r>
      <w:r w:rsidRPr="00F14B59">
        <w:rPr>
          <w:sz w:val="24"/>
        </w:rPr>
        <w:tab/>
        <w:t xml:space="preserve"> Ограничение кода управления тиристорами диапазоном 0-5. Симуляция программы.</w:t>
      </w:r>
    </w:p>
    <w:p w:rsidR="00023A54" w:rsidRPr="00F14B5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16.</w:t>
      </w:r>
      <w:r w:rsidRPr="00F14B59">
        <w:rPr>
          <w:sz w:val="24"/>
        </w:rPr>
        <w:tab/>
        <w:t xml:space="preserve"> Определение положения импульсов по коду управления. Симуляция программы.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F14B59">
        <w:rPr>
          <w:sz w:val="24"/>
        </w:rPr>
        <w:t>17.</w:t>
      </w:r>
      <w:r w:rsidRPr="00F14B59">
        <w:rPr>
          <w:sz w:val="24"/>
        </w:rPr>
        <w:tab/>
        <w:t xml:space="preserve"> Одновременный вывод импульсов управления 0-5 светодиод и контроля периода изменения счетчика градусов (7 светодиод).</w:t>
      </w:r>
    </w:p>
    <w:p w:rsidR="00023A54" w:rsidRPr="00E033B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18. </w:t>
      </w:r>
      <w:r w:rsidRPr="00E033B9">
        <w:rPr>
          <w:sz w:val="24"/>
        </w:rPr>
        <w:t>Установка начальных значений переменных программы. Симулирование выполнения программы.</w:t>
      </w:r>
    </w:p>
    <w:p w:rsidR="00023A54" w:rsidRPr="00E033B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19</w:t>
      </w:r>
      <w:r w:rsidRPr="00E033B9">
        <w:rPr>
          <w:sz w:val="24"/>
        </w:rPr>
        <w:t>. Организация циклов. Одиночные циклы. Вложенные циклы. Симулирование выполнения программы.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20</w:t>
      </w:r>
      <w:r w:rsidRPr="00E033B9">
        <w:rPr>
          <w:sz w:val="24"/>
        </w:rPr>
        <w:t>. Выполнение логических и арифметических команд (сложение, вычитание, побитовые лог. И, ИЛИ, иск. ИЛИ). Симулирование выполнения программы.</w:t>
      </w:r>
    </w:p>
    <w:p w:rsidR="00023A54" w:rsidRPr="00E033B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21. </w:t>
      </w:r>
      <w:r w:rsidRPr="00E033B9">
        <w:rPr>
          <w:sz w:val="24"/>
        </w:rPr>
        <w:t>Реализация алгоритма СИФ</w:t>
      </w:r>
      <w:r>
        <w:rPr>
          <w:sz w:val="24"/>
        </w:rPr>
        <w:t xml:space="preserve">У в </w:t>
      </w:r>
      <w:r>
        <w:rPr>
          <w:sz w:val="24"/>
          <w:lang w:val="en-US"/>
        </w:rPr>
        <w:t>MPLAB</w:t>
      </w:r>
      <w:r w:rsidRPr="00963029">
        <w:rPr>
          <w:sz w:val="24"/>
        </w:rPr>
        <w:t xml:space="preserve"> </w:t>
      </w:r>
      <w:r>
        <w:rPr>
          <w:sz w:val="24"/>
          <w:lang w:val="en-US"/>
        </w:rPr>
        <w:t>IDE</w:t>
      </w:r>
      <w:r w:rsidRPr="00E033B9">
        <w:rPr>
          <w:sz w:val="24"/>
        </w:rPr>
        <w:t>. Симулирование выполнения программы.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963029">
        <w:rPr>
          <w:sz w:val="24"/>
        </w:rPr>
        <w:t>22</w:t>
      </w:r>
      <w:r>
        <w:rPr>
          <w:sz w:val="24"/>
        </w:rPr>
        <w:t xml:space="preserve">. Реализация ЛПУ в </w:t>
      </w:r>
      <w:r>
        <w:rPr>
          <w:sz w:val="24"/>
          <w:lang w:val="en-US"/>
        </w:rPr>
        <w:t>MPLAB</w:t>
      </w:r>
      <w:r w:rsidRPr="00963029">
        <w:rPr>
          <w:sz w:val="24"/>
        </w:rPr>
        <w:t xml:space="preserve"> </w:t>
      </w:r>
      <w:r>
        <w:rPr>
          <w:sz w:val="24"/>
          <w:lang w:val="en-US"/>
        </w:rPr>
        <w:t>IDE</w:t>
      </w:r>
      <w:r w:rsidRPr="00E033B9">
        <w:rPr>
          <w:sz w:val="24"/>
        </w:rPr>
        <w:t>. Симулирование выполнения программы.</w:t>
      </w:r>
    </w:p>
    <w:p w:rsidR="00967F23" w:rsidRDefault="00967F23" w:rsidP="0010375C">
      <w:pPr>
        <w:pStyle w:val="ReportMain"/>
        <w:suppressAutoHyphens/>
        <w:ind w:firstLine="709"/>
        <w:jc w:val="both"/>
        <w:rPr>
          <w:b/>
        </w:rPr>
      </w:pPr>
    </w:p>
    <w:p w:rsidR="0010375C" w:rsidRDefault="0010375C" w:rsidP="0010375C">
      <w:pPr>
        <w:pStyle w:val="ReportMain"/>
        <w:suppressAutoHyphens/>
        <w:ind w:firstLine="709"/>
        <w:jc w:val="both"/>
        <w:rPr>
          <w:b/>
        </w:rPr>
      </w:pPr>
      <w:r>
        <w:rPr>
          <w:b/>
        </w:rPr>
        <w:t>6.3.</w:t>
      </w:r>
      <w:r w:rsidR="00023A54">
        <w:rPr>
          <w:b/>
        </w:rPr>
        <w:t>3</w:t>
      </w:r>
      <w:r>
        <w:rPr>
          <w:b/>
        </w:rPr>
        <w:t xml:space="preserve"> Вопросы для собеседования</w:t>
      </w:r>
    </w:p>
    <w:p w:rsidR="0010375C" w:rsidRDefault="0010375C" w:rsidP="0010375C">
      <w:pPr>
        <w:pStyle w:val="ReportMain"/>
        <w:suppressAutoHyphens/>
        <w:ind w:firstLine="709"/>
        <w:jc w:val="both"/>
        <w:rPr>
          <w:b/>
        </w:rPr>
      </w:pPr>
    </w:p>
    <w:p w:rsidR="0010375C" w:rsidRDefault="0010375C" w:rsidP="0010375C">
      <w:pPr>
        <w:pStyle w:val="ReportMain"/>
        <w:suppressAutoHyphens/>
        <w:ind w:firstLine="709"/>
        <w:jc w:val="both"/>
      </w:pPr>
      <w:r w:rsidRPr="00D471D6">
        <w:t>Собеседование с обучающимся проводится</w:t>
      </w:r>
      <w:r>
        <w:t xml:space="preserve"> в устной форме после подготовки (не более 15 минут) при з</w:t>
      </w:r>
      <w:r w:rsidR="00023A54">
        <w:t>ащитах типовой задачи и лабораторных работ</w:t>
      </w:r>
      <w:r>
        <w:t>.</w:t>
      </w:r>
    </w:p>
    <w:p w:rsidR="0010375C" w:rsidRDefault="0010375C" w:rsidP="0010375C">
      <w:pPr>
        <w:pStyle w:val="ReportMain"/>
        <w:suppressAutoHyphens/>
        <w:ind w:firstLine="709"/>
        <w:jc w:val="both"/>
      </w:pPr>
    </w:p>
    <w:p w:rsidR="00023A54" w:rsidRPr="00A32A1F" w:rsidRDefault="00023A54" w:rsidP="00023A54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t xml:space="preserve">Раздел </w:t>
      </w:r>
      <w:r w:rsidRPr="00A32A1F">
        <w:rPr>
          <w:b/>
          <w:sz w:val="24"/>
        </w:rPr>
        <w:t xml:space="preserve">1 </w:t>
      </w:r>
      <w:r>
        <w:rPr>
          <w:b/>
          <w:sz w:val="24"/>
        </w:rPr>
        <w:t>Основы компьютерной техники</w:t>
      </w:r>
    </w:p>
    <w:p w:rsidR="00023A54" w:rsidRPr="00476F23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1. </w:t>
      </w:r>
      <w:r w:rsidRPr="00476F23">
        <w:rPr>
          <w:sz w:val="24"/>
        </w:rPr>
        <w:t>Сделайте обзор архитектуры и структуры компьютеров.</w:t>
      </w:r>
    </w:p>
    <w:p w:rsidR="00023A54" w:rsidRPr="00476F23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2. </w:t>
      </w:r>
      <w:r w:rsidRPr="00476F23">
        <w:rPr>
          <w:sz w:val="24"/>
        </w:rPr>
        <w:t>Назовите и объясните принцип программного управления.</w:t>
      </w:r>
    </w:p>
    <w:p w:rsidR="00023A54" w:rsidRPr="00476F23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3. </w:t>
      </w:r>
      <w:r w:rsidRPr="00476F23">
        <w:rPr>
          <w:sz w:val="24"/>
        </w:rPr>
        <w:t>Перечислите основные характеристики компьютеров.</w:t>
      </w:r>
    </w:p>
    <w:p w:rsidR="00023A54" w:rsidRPr="00476F23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4. </w:t>
      </w:r>
      <w:r w:rsidRPr="00476F23">
        <w:rPr>
          <w:sz w:val="24"/>
        </w:rPr>
        <w:t xml:space="preserve">Перечислите и </w:t>
      </w:r>
      <w:r>
        <w:rPr>
          <w:sz w:val="24"/>
        </w:rPr>
        <w:t>д</w:t>
      </w:r>
      <w:r w:rsidRPr="00476F23">
        <w:rPr>
          <w:sz w:val="24"/>
        </w:rPr>
        <w:t>айте характеристики поколениям компьютеров.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lastRenderedPageBreak/>
        <w:t xml:space="preserve">5. </w:t>
      </w:r>
      <w:r w:rsidRPr="00476F23">
        <w:rPr>
          <w:sz w:val="24"/>
        </w:rPr>
        <w:t>Объясните назначение и принцип работы арифметико-логические устройства и устройства управления компьютера.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6. </w:t>
      </w:r>
      <w:r w:rsidRPr="00476F23">
        <w:rPr>
          <w:sz w:val="24"/>
        </w:rPr>
        <w:t xml:space="preserve">Приведите классификацию полупроводниковых запоминающих устройств микропроцессорных систем. 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7. </w:t>
      </w:r>
      <w:r w:rsidRPr="00476F23">
        <w:rPr>
          <w:sz w:val="24"/>
        </w:rPr>
        <w:t xml:space="preserve">Сделайте анализ структуры статического ОЗУ с произвольной выборкой. 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8. </w:t>
      </w:r>
      <w:r w:rsidRPr="00476F23">
        <w:rPr>
          <w:sz w:val="24"/>
        </w:rPr>
        <w:t xml:space="preserve">Сделайте обзор представления чисел в двоичной, восьмеричной, десятичной и шестнадцатеричной системах счисления. 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9. </w:t>
      </w:r>
      <w:r w:rsidRPr="00476F23">
        <w:rPr>
          <w:sz w:val="24"/>
        </w:rPr>
        <w:t>Перевод чисел из одной системы счисления в другую систему счисления.</w:t>
      </w:r>
    </w:p>
    <w:p w:rsidR="00023A54" w:rsidRPr="00463E85" w:rsidRDefault="00023A54" w:rsidP="00023A54">
      <w:pPr>
        <w:spacing w:line="240" w:lineRule="auto"/>
        <w:ind w:firstLine="567"/>
        <w:rPr>
          <w:szCs w:val="28"/>
        </w:rPr>
      </w:pPr>
    </w:p>
    <w:p w:rsidR="00023A54" w:rsidRPr="00A32A1F" w:rsidRDefault="00023A54" w:rsidP="00023A54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t xml:space="preserve">Раздел </w:t>
      </w:r>
      <w:r w:rsidRPr="00A32A1F">
        <w:rPr>
          <w:b/>
          <w:sz w:val="24"/>
        </w:rPr>
        <w:t xml:space="preserve">2 </w:t>
      </w:r>
      <w:r>
        <w:rPr>
          <w:b/>
          <w:sz w:val="24"/>
        </w:rPr>
        <w:t>Компьютерное и микропроцессорное управление электроприводами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 w:rsidRPr="00C30852">
        <w:rPr>
          <w:sz w:val="24"/>
        </w:rPr>
        <w:t>1</w:t>
      </w:r>
      <w:r>
        <w:rPr>
          <w:sz w:val="24"/>
        </w:rPr>
        <w:t xml:space="preserve">. </w:t>
      </w:r>
      <w:r w:rsidRPr="00476F23">
        <w:rPr>
          <w:sz w:val="24"/>
        </w:rPr>
        <w:t>Назовите задачи микропроцессорного управления электроприводами.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2. </w:t>
      </w:r>
      <w:r w:rsidRPr="00476F23">
        <w:rPr>
          <w:sz w:val="24"/>
        </w:rPr>
        <w:t>Назовите основные преимущества микропроцессорного управления электроприводами.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3. </w:t>
      </w:r>
      <w:r w:rsidRPr="00476F23">
        <w:rPr>
          <w:sz w:val="24"/>
        </w:rPr>
        <w:t>Назовите основные элементы функциональной схемы электропривода с микропроцессорным управлением.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4. </w:t>
      </w:r>
      <w:r w:rsidRPr="00476F23">
        <w:rPr>
          <w:sz w:val="24"/>
        </w:rPr>
        <w:t xml:space="preserve">Объясните понятие "Однокристальные микроконтроллеры", назовите основные узлы однокристальных микроконтроллеров. 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5. </w:t>
      </w:r>
      <w:r w:rsidRPr="00476F23">
        <w:rPr>
          <w:sz w:val="24"/>
        </w:rPr>
        <w:t>Объясните понятие программируемого контроллера.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6. </w:t>
      </w:r>
      <w:r w:rsidRPr="00476F23">
        <w:rPr>
          <w:sz w:val="24"/>
        </w:rPr>
        <w:t xml:space="preserve">Дайте определение АЛУ и счетчика команд. 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7. </w:t>
      </w:r>
      <w:r w:rsidRPr="00476F23">
        <w:rPr>
          <w:sz w:val="24"/>
        </w:rPr>
        <w:t xml:space="preserve">Поясните назначение аккумулятора и регистра признаков микропроцессора. 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8. </w:t>
      </w:r>
      <w:r w:rsidRPr="00476F23">
        <w:rPr>
          <w:sz w:val="24"/>
        </w:rPr>
        <w:t>Поясните назначение и работу указателя стека микропроцессора.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9. </w:t>
      </w:r>
      <w:r w:rsidRPr="00476F23">
        <w:rPr>
          <w:sz w:val="24"/>
        </w:rPr>
        <w:t xml:space="preserve">Объясните структурную организацию микропроцессорных систем (МПС). </w:t>
      </w:r>
    </w:p>
    <w:p w:rsidR="00023A54" w:rsidRPr="00476F23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10. </w:t>
      </w:r>
      <w:r w:rsidRPr="00476F23">
        <w:rPr>
          <w:sz w:val="24"/>
        </w:rPr>
        <w:t>Объясните понятия и определения: микропроцессор, память, устройства ввода/вывода, команда, операнд, шина данных /адреса, управления/.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11. </w:t>
      </w:r>
      <w:r w:rsidRPr="00476F23">
        <w:rPr>
          <w:sz w:val="24"/>
        </w:rPr>
        <w:t xml:space="preserve">Какое устройство включается в понятие программируемого контроллера. 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1</w:t>
      </w:r>
      <w:r w:rsidRPr="00963029">
        <w:rPr>
          <w:sz w:val="24"/>
        </w:rPr>
        <w:t>2</w:t>
      </w:r>
      <w:r>
        <w:rPr>
          <w:sz w:val="24"/>
        </w:rPr>
        <w:t>. Приведите схему подключение однополярных аналоговых сигналов.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13. Приведите схему подключения </w:t>
      </w:r>
      <w:proofErr w:type="spellStart"/>
      <w:r>
        <w:rPr>
          <w:sz w:val="24"/>
        </w:rPr>
        <w:t>двухполярных</w:t>
      </w:r>
      <w:proofErr w:type="spellEnd"/>
      <w:r>
        <w:rPr>
          <w:sz w:val="24"/>
        </w:rPr>
        <w:t xml:space="preserve"> аналоговых сигналов.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14. Что такое «гальваническая развязка»? Зачем она нужна?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15. Как измеряется ток в МСУ?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16. Как измеряется напряжение в МСУ?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17. Как измеряется температура, давление в МСУ?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18. Как подключить мощную нагрузку к микроконтроллеру?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19. Зачем используется обратный диод параллельно индуктивной нагрузки?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20. В каких цепях используется </w:t>
      </w:r>
      <w:proofErr w:type="spellStart"/>
      <w:r>
        <w:rPr>
          <w:sz w:val="24"/>
        </w:rPr>
        <w:t>тиристрные</w:t>
      </w:r>
      <w:proofErr w:type="spellEnd"/>
      <w:r>
        <w:rPr>
          <w:sz w:val="24"/>
        </w:rPr>
        <w:t xml:space="preserve"> твердотельные реле?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21. Как подключаются  логические сигналы в МСУ?</w:t>
      </w:r>
    </w:p>
    <w:p w:rsidR="00023A54" w:rsidRPr="00862A92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22. Что такое «сухой контакт»?</w:t>
      </w:r>
    </w:p>
    <w:p w:rsidR="00023A54" w:rsidRPr="00463E85" w:rsidRDefault="00023A54" w:rsidP="00023A54">
      <w:pPr>
        <w:spacing w:line="240" w:lineRule="auto"/>
        <w:ind w:firstLine="567"/>
        <w:rPr>
          <w:szCs w:val="28"/>
        </w:rPr>
      </w:pPr>
    </w:p>
    <w:p w:rsidR="00023A54" w:rsidRPr="00A32A1F" w:rsidRDefault="00023A54" w:rsidP="00023A54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t xml:space="preserve">Раздел </w:t>
      </w:r>
      <w:r w:rsidR="002954FE">
        <w:rPr>
          <w:b/>
          <w:sz w:val="24"/>
        </w:rPr>
        <w:t>3</w:t>
      </w:r>
      <w:r>
        <w:rPr>
          <w:b/>
          <w:sz w:val="24"/>
        </w:rPr>
        <w:t xml:space="preserve"> Микроконтроллеры </w:t>
      </w:r>
      <w:r>
        <w:rPr>
          <w:b/>
          <w:sz w:val="24"/>
          <w:lang w:val="en-US"/>
        </w:rPr>
        <w:t>Microchip</w:t>
      </w:r>
      <w:r>
        <w:rPr>
          <w:b/>
          <w:sz w:val="24"/>
        </w:rPr>
        <w:t xml:space="preserve"> в управлении электроприводами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1. Представление </w:t>
      </w:r>
      <w:proofErr w:type="spellStart"/>
      <w:r>
        <w:rPr>
          <w:sz w:val="24"/>
        </w:rPr>
        <w:t>двухполярных</w:t>
      </w:r>
      <w:proofErr w:type="spellEnd"/>
      <w:r>
        <w:rPr>
          <w:sz w:val="24"/>
        </w:rPr>
        <w:t xml:space="preserve"> сигналов в коде микроконтроллера. Числа с фиксированной запятой. Арифметические действия.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2. Для чего требуются сигналы с датчиков проводимости?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3. Для чего требуется синхронизация п/п СИФУ с питающей сетью? Принцип организации синхронизации.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4. Изобразите алгоритм работы СИФУ.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5. Алгоритм формирования кода работы ТП. Изобразите на графиках.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6. Изобразите алгоритм работы логического переключающего устройства.</w:t>
      </w:r>
    </w:p>
    <w:p w:rsidR="00023A54" w:rsidRDefault="00023A54" w:rsidP="00023A54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>7. Покажите структуру программного обеспечения для построения ЦСУЭП постоянного тока ТП-Д.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8. Какие периферийные устройства обычно входят в состав микроконтроллеров?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9. Для чего служит АЦП?</w:t>
      </w:r>
    </w:p>
    <w:p w:rsidR="00023A54" w:rsidRPr="00963029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10. Какие модули периферийных устройств входят в состав </w:t>
      </w:r>
      <w:r>
        <w:rPr>
          <w:sz w:val="24"/>
          <w:lang w:val="en-US"/>
        </w:rPr>
        <w:t>PIC</w:t>
      </w:r>
      <w:r w:rsidRPr="00963029">
        <w:rPr>
          <w:sz w:val="24"/>
        </w:rPr>
        <w:t>18</w:t>
      </w:r>
      <w:r>
        <w:rPr>
          <w:sz w:val="24"/>
          <w:lang w:val="en-US"/>
        </w:rPr>
        <w:t>F</w:t>
      </w:r>
      <w:r w:rsidRPr="00963029">
        <w:rPr>
          <w:sz w:val="24"/>
        </w:rPr>
        <w:t>452</w:t>
      </w:r>
      <w:r>
        <w:rPr>
          <w:sz w:val="24"/>
        </w:rPr>
        <w:t>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 w:rsidRPr="00963029">
        <w:rPr>
          <w:sz w:val="24"/>
        </w:rPr>
        <w:t xml:space="preserve">11. </w:t>
      </w:r>
      <w:r>
        <w:rPr>
          <w:sz w:val="24"/>
        </w:rPr>
        <w:t>Какие функциональные возможности имеются у таймеров?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12. Для чего используется </w:t>
      </w:r>
      <w:proofErr w:type="spellStart"/>
      <w:r>
        <w:rPr>
          <w:sz w:val="24"/>
        </w:rPr>
        <w:t>предделитель</w:t>
      </w:r>
      <w:proofErr w:type="spellEnd"/>
      <w:r>
        <w:rPr>
          <w:sz w:val="24"/>
        </w:rPr>
        <w:t xml:space="preserve"> таймеров?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13. Для чего необходимо сохранять некоторые регистры при входе в п/п обработки прерывания?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14. Объясните принцип программного таймера?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15. Объясните принцип тактирования выполнения основного цикла программы? Зачем применяется тактирование?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lastRenderedPageBreak/>
        <w:t xml:space="preserve">16. Какие арифметические команды использует АЛУ </w:t>
      </w:r>
      <w:r>
        <w:rPr>
          <w:sz w:val="24"/>
          <w:lang w:val="en-US"/>
        </w:rPr>
        <w:t>PIC</w:t>
      </w:r>
      <w:r w:rsidRPr="00963029">
        <w:rPr>
          <w:sz w:val="24"/>
        </w:rPr>
        <w:t>18</w:t>
      </w:r>
      <w:r>
        <w:rPr>
          <w:sz w:val="24"/>
          <w:lang w:val="en-US"/>
        </w:rPr>
        <w:t>F</w:t>
      </w:r>
      <w:r w:rsidRPr="00963029">
        <w:rPr>
          <w:sz w:val="24"/>
        </w:rPr>
        <w:t>452</w:t>
      </w:r>
      <w:r>
        <w:rPr>
          <w:sz w:val="24"/>
        </w:rPr>
        <w:t>?</w:t>
      </w:r>
    </w:p>
    <w:p w:rsidR="00023A54" w:rsidRPr="00496771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17. Какие логические команды использует АЛУ </w:t>
      </w:r>
      <w:r>
        <w:rPr>
          <w:sz w:val="24"/>
          <w:lang w:val="en-US"/>
        </w:rPr>
        <w:t>PIC</w:t>
      </w:r>
      <w:r w:rsidRPr="00963029">
        <w:rPr>
          <w:sz w:val="24"/>
        </w:rPr>
        <w:t>18</w:t>
      </w:r>
      <w:r>
        <w:rPr>
          <w:sz w:val="24"/>
          <w:lang w:val="en-US"/>
        </w:rPr>
        <w:t>F</w:t>
      </w:r>
      <w:r w:rsidRPr="00963029">
        <w:rPr>
          <w:sz w:val="24"/>
        </w:rPr>
        <w:t>452</w:t>
      </w:r>
      <w:r>
        <w:rPr>
          <w:sz w:val="24"/>
        </w:rPr>
        <w:t>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18. Какие битовые команды использует АЛУ </w:t>
      </w:r>
      <w:r>
        <w:rPr>
          <w:sz w:val="24"/>
          <w:lang w:val="en-US"/>
        </w:rPr>
        <w:t>PIC</w:t>
      </w:r>
      <w:r w:rsidRPr="00963029">
        <w:rPr>
          <w:sz w:val="24"/>
        </w:rPr>
        <w:t>18</w:t>
      </w:r>
      <w:r>
        <w:rPr>
          <w:sz w:val="24"/>
          <w:lang w:val="en-US"/>
        </w:rPr>
        <w:t>F</w:t>
      </w:r>
      <w:r w:rsidRPr="00963029">
        <w:rPr>
          <w:sz w:val="24"/>
        </w:rPr>
        <w:t>452</w:t>
      </w:r>
      <w:r>
        <w:rPr>
          <w:sz w:val="24"/>
        </w:rPr>
        <w:t>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19. Как работают команды сдвига битов?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20. В чем отличие условных от безусловных команд перехода?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21. Объясните принцип использования команд тестирования битов </w:t>
      </w:r>
      <w:proofErr w:type="spellStart"/>
      <w:r>
        <w:rPr>
          <w:sz w:val="24"/>
          <w:lang w:val="en-US"/>
        </w:rPr>
        <w:t>btfss</w:t>
      </w:r>
      <w:proofErr w:type="spellEnd"/>
      <w:r w:rsidRPr="00963029">
        <w:rPr>
          <w:sz w:val="24"/>
        </w:rPr>
        <w:t xml:space="preserve">, </w:t>
      </w:r>
      <w:proofErr w:type="spellStart"/>
      <w:r>
        <w:rPr>
          <w:sz w:val="24"/>
          <w:lang w:val="en-US"/>
        </w:rPr>
        <w:t>btsc</w:t>
      </w:r>
      <w:proofErr w:type="spellEnd"/>
      <w:r>
        <w:rPr>
          <w:sz w:val="24"/>
        </w:rPr>
        <w:t xml:space="preserve">? </w:t>
      </w:r>
    </w:p>
    <w:p w:rsidR="00023A54" w:rsidRDefault="00023A54" w:rsidP="00023A54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22. В чем отличие команды перехода</w:t>
      </w:r>
      <w:r w:rsidRPr="00963029">
        <w:rPr>
          <w:sz w:val="24"/>
        </w:rPr>
        <w:t xml:space="preserve"> </w:t>
      </w:r>
      <w:proofErr w:type="spellStart"/>
      <w:r>
        <w:rPr>
          <w:sz w:val="24"/>
          <w:lang w:val="en-US"/>
        </w:rPr>
        <w:t>goto</w:t>
      </w:r>
      <w:proofErr w:type="spellEnd"/>
      <w:r>
        <w:rPr>
          <w:sz w:val="24"/>
        </w:rPr>
        <w:t xml:space="preserve"> от команды вызова подпрограммы</w:t>
      </w:r>
      <w:r w:rsidRPr="00963029">
        <w:rPr>
          <w:sz w:val="24"/>
        </w:rPr>
        <w:t xml:space="preserve"> </w:t>
      </w:r>
      <w:r>
        <w:rPr>
          <w:sz w:val="24"/>
          <w:lang w:val="en-US"/>
        </w:rPr>
        <w:t>call</w:t>
      </w:r>
      <w:r>
        <w:rPr>
          <w:sz w:val="24"/>
        </w:rPr>
        <w:t>?</w:t>
      </w:r>
    </w:p>
    <w:p w:rsidR="0010375C" w:rsidRDefault="0010375C" w:rsidP="0010375C">
      <w:pPr>
        <w:pStyle w:val="ReportMain"/>
        <w:suppressAutoHyphens/>
        <w:ind w:firstLine="709"/>
        <w:jc w:val="both"/>
      </w:pPr>
    </w:p>
    <w:p w:rsidR="0010375C" w:rsidRPr="002345B5" w:rsidRDefault="002345B5" w:rsidP="0010375C">
      <w:pPr>
        <w:pStyle w:val="ReportMain"/>
        <w:suppressAutoHyphens/>
        <w:ind w:firstLine="709"/>
        <w:jc w:val="both"/>
        <w:rPr>
          <w:b/>
        </w:rPr>
      </w:pPr>
      <w:r w:rsidRPr="002345B5">
        <w:rPr>
          <w:b/>
        </w:rPr>
        <w:t>6.3.</w:t>
      </w:r>
      <w:r w:rsidR="00023A54">
        <w:rPr>
          <w:b/>
        </w:rPr>
        <w:t>4 Курсовой проект</w:t>
      </w:r>
    </w:p>
    <w:p w:rsidR="002345B5" w:rsidRDefault="002345B5" w:rsidP="0010375C">
      <w:pPr>
        <w:pStyle w:val="ReportMain"/>
        <w:suppressAutoHyphens/>
        <w:ind w:firstLine="709"/>
        <w:jc w:val="both"/>
      </w:pP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b/>
          <w:sz w:val="24"/>
        </w:rPr>
      </w:pPr>
      <w:r w:rsidRPr="00231B2E">
        <w:rPr>
          <w:b/>
          <w:sz w:val="24"/>
        </w:rPr>
        <w:t>Разработать программу на ассемблере для PIC18F4520, которая выполняет следующие функции: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- реализует релейно-контакторную схему управления по вариантам, где K1 – катушка и собственный дополнительный контакт, S1, S2, S3 – кнопки управления, A1 – сигнал с аналогового компаратора;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- формирует тактовый сигнал по определенной диаграмме, включающий при срабатывании аналогового компаратора.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i/>
          <w:sz w:val="24"/>
        </w:rPr>
      </w:pPr>
      <w:r w:rsidRPr="00231B2E">
        <w:rPr>
          <w:i/>
          <w:sz w:val="24"/>
        </w:rPr>
        <w:t>Содержание пояснительной записки КП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1. Задание на КП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2. Структурная схема и характеристики микроконтроллера PIC18F4520 (из документации, плюс краткое описание, назначение периферийных модулей из начала соответствующих разделов документации)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3. Разработка схемы электрической принципиальной систему управления.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3.1 Описание работы.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3.2 Перечень элементов.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3.3 Расчет себестоимости.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4. Разработка алгоритма работы системы управления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4.1 Таблица истинности работы релейно-контакторной схемы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4.2 Структура и алгоритм работы программного обеспечения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4.3 Блок-схема алгоритма работы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5. Разработка программного обеспечения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5.1 Создание нового проекта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5.2 Вектор сброса и вектор прерывания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5.3 Подпрограмма обработки прерывания таймера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5.4 Синхронизация цикла основной программы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5.5 Организация программных таймеров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5.6 Реализация алгоритма релейно-контакторной схемы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6. Симуляция выполнения программы.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i/>
          <w:sz w:val="24"/>
        </w:rPr>
      </w:pPr>
      <w:r w:rsidRPr="00231B2E">
        <w:rPr>
          <w:i/>
          <w:sz w:val="24"/>
        </w:rPr>
        <w:t>Содержание листа формата А3: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- схема электрическая принципиальная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- перечень элементов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- блок схема программного обеспечения блока управления</w:t>
      </w:r>
    </w:p>
    <w:p w:rsidR="00B63D5A" w:rsidRDefault="00B63D5A" w:rsidP="00B63D5A">
      <w:pPr>
        <w:tabs>
          <w:tab w:val="left" w:pos="993"/>
        </w:tabs>
        <w:spacing w:line="240" w:lineRule="auto"/>
        <w:rPr>
          <w:sz w:val="24"/>
        </w:rPr>
      </w:pPr>
    </w:p>
    <w:p w:rsidR="00B63D5A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Варианты</w:t>
      </w:r>
    </w:p>
    <w:tbl>
      <w:tblPr>
        <w:tblStyle w:val="aff7"/>
        <w:tblW w:w="10148" w:type="dxa"/>
        <w:tblLook w:val="04A0" w:firstRow="1" w:lastRow="0" w:firstColumn="1" w:lastColumn="0" w:noHBand="0" w:noVBand="1"/>
      </w:tblPr>
      <w:tblGrid>
        <w:gridCol w:w="724"/>
        <w:gridCol w:w="725"/>
        <w:gridCol w:w="725"/>
        <w:gridCol w:w="725"/>
        <w:gridCol w:w="725"/>
        <w:gridCol w:w="725"/>
        <w:gridCol w:w="725"/>
        <w:gridCol w:w="724"/>
        <w:gridCol w:w="725"/>
        <w:gridCol w:w="725"/>
        <w:gridCol w:w="725"/>
        <w:gridCol w:w="725"/>
        <w:gridCol w:w="725"/>
        <w:gridCol w:w="725"/>
      </w:tblGrid>
      <w:tr w:rsidR="00B63D5A" w:rsidRPr="000C4130" w:rsidTr="00467C85">
        <w:trPr>
          <w:cantSplit/>
          <w:trHeight w:val="2216"/>
        </w:trPr>
        <w:tc>
          <w:tcPr>
            <w:tcW w:w="724" w:type="dxa"/>
            <w:tcMar>
              <w:left w:w="28" w:type="dxa"/>
              <w:right w:w="28" w:type="dxa"/>
            </w:tcMar>
            <w:textDirection w:val="btLr"/>
            <w:vAlign w:val="center"/>
          </w:tcPr>
          <w:p w:rsidR="00B63D5A" w:rsidRPr="00231B2E" w:rsidRDefault="00B63D5A" w:rsidP="00B63D5A">
            <w:pPr>
              <w:pStyle w:val="affe"/>
              <w:ind w:left="113" w:right="113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Вариант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  <w:textDirection w:val="btLr"/>
            <w:vAlign w:val="center"/>
          </w:tcPr>
          <w:p w:rsidR="00B63D5A" w:rsidRPr="000C4130" w:rsidRDefault="00B63D5A" w:rsidP="00B63D5A">
            <w:pPr>
              <w:pStyle w:val="affe"/>
              <w:ind w:left="113" w:right="113"/>
              <w:rPr>
                <w:sz w:val="24"/>
              </w:rPr>
            </w:pPr>
            <w:r w:rsidRPr="000C4130">
              <w:rPr>
                <w:sz w:val="24"/>
              </w:rPr>
              <w:t>Схема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  <w:textDirection w:val="btLr"/>
            <w:vAlign w:val="center"/>
          </w:tcPr>
          <w:p w:rsidR="00B63D5A" w:rsidRPr="000C4130" w:rsidRDefault="00B63D5A" w:rsidP="00B63D5A">
            <w:pPr>
              <w:pStyle w:val="affe"/>
              <w:ind w:left="113" w:right="113"/>
              <w:rPr>
                <w:sz w:val="24"/>
              </w:rPr>
            </w:pPr>
            <w:r w:rsidRPr="000C4130">
              <w:rPr>
                <w:sz w:val="24"/>
              </w:rPr>
              <w:t>Тип ан. компаратора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  <w:textDirection w:val="btLr"/>
            <w:vAlign w:val="center"/>
          </w:tcPr>
          <w:p w:rsidR="00B63D5A" w:rsidRPr="000C4130" w:rsidRDefault="00B63D5A" w:rsidP="00B63D5A">
            <w:pPr>
              <w:pStyle w:val="affe"/>
              <w:ind w:left="113" w:right="113"/>
              <w:rPr>
                <w:sz w:val="24"/>
              </w:rPr>
            </w:pPr>
            <w:r>
              <w:rPr>
                <w:sz w:val="24"/>
              </w:rPr>
              <w:t>Аналоговый вход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  <w:textDirection w:val="btLr"/>
            <w:vAlign w:val="center"/>
          </w:tcPr>
          <w:p w:rsidR="00B63D5A" w:rsidRPr="000C4130" w:rsidRDefault="00B63D5A" w:rsidP="00B63D5A">
            <w:pPr>
              <w:pStyle w:val="affe"/>
              <w:ind w:left="113" w:right="113"/>
              <w:rPr>
                <w:sz w:val="24"/>
              </w:rPr>
            </w:pPr>
            <w:r w:rsidRPr="000C4130">
              <w:rPr>
                <w:sz w:val="24"/>
              </w:rPr>
              <w:t>Диаграмма тактового сигнала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  <w:textDirection w:val="btLr"/>
            <w:vAlign w:val="center"/>
          </w:tcPr>
          <w:p w:rsidR="00B63D5A" w:rsidRPr="003D0A45" w:rsidRDefault="00B63D5A" w:rsidP="00B63D5A">
            <w:pPr>
              <w:pStyle w:val="affe"/>
              <w:ind w:left="113" w:right="113"/>
              <w:rPr>
                <w:sz w:val="24"/>
              </w:rPr>
            </w:pPr>
            <w:r>
              <w:rPr>
                <w:sz w:val="24"/>
              </w:rPr>
              <w:t>Выход тактового сигнала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  <w:textDirection w:val="btLr"/>
            <w:vAlign w:val="center"/>
          </w:tcPr>
          <w:p w:rsidR="00B63D5A" w:rsidRPr="000C4130" w:rsidRDefault="00B63D5A" w:rsidP="00B63D5A">
            <w:pPr>
              <w:pStyle w:val="affe"/>
              <w:ind w:left="113" w:right="113"/>
              <w:rPr>
                <w:sz w:val="24"/>
                <w:lang w:val="en-US"/>
              </w:rPr>
            </w:pPr>
            <w:r w:rsidRPr="000C4130">
              <w:rPr>
                <w:sz w:val="24"/>
              </w:rPr>
              <w:t xml:space="preserve">Вывод для катушки </w:t>
            </w:r>
            <w:r w:rsidRPr="000C4130">
              <w:rPr>
                <w:sz w:val="24"/>
                <w:lang w:val="en-US"/>
              </w:rPr>
              <w:t>K1</w:t>
            </w:r>
          </w:p>
        </w:tc>
        <w:tc>
          <w:tcPr>
            <w:tcW w:w="724" w:type="dxa"/>
            <w:textDirection w:val="btLr"/>
            <w:vAlign w:val="center"/>
          </w:tcPr>
          <w:p w:rsidR="00B63D5A" w:rsidRPr="00231B2E" w:rsidRDefault="00B63D5A" w:rsidP="00B63D5A">
            <w:pPr>
              <w:pStyle w:val="affe"/>
              <w:ind w:left="113" w:right="113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Вариант</w:t>
            </w:r>
          </w:p>
        </w:tc>
        <w:tc>
          <w:tcPr>
            <w:tcW w:w="725" w:type="dxa"/>
            <w:textDirection w:val="btLr"/>
            <w:vAlign w:val="center"/>
          </w:tcPr>
          <w:p w:rsidR="00B63D5A" w:rsidRPr="000C4130" w:rsidRDefault="00B63D5A" w:rsidP="00B63D5A">
            <w:pPr>
              <w:pStyle w:val="affe"/>
              <w:ind w:left="113" w:right="113"/>
              <w:rPr>
                <w:sz w:val="24"/>
              </w:rPr>
            </w:pPr>
            <w:r w:rsidRPr="000C4130">
              <w:rPr>
                <w:sz w:val="24"/>
              </w:rPr>
              <w:t>Схема</w:t>
            </w:r>
          </w:p>
        </w:tc>
        <w:tc>
          <w:tcPr>
            <w:tcW w:w="725" w:type="dxa"/>
            <w:textDirection w:val="btLr"/>
            <w:vAlign w:val="center"/>
          </w:tcPr>
          <w:p w:rsidR="00B63D5A" w:rsidRPr="000C4130" w:rsidRDefault="00B63D5A" w:rsidP="00B63D5A">
            <w:pPr>
              <w:pStyle w:val="affe"/>
              <w:ind w:left="113" w:right="113"/>
              <w:rPr>
                <w:sz w:val="24"/>
              </w:rPr>
            </w:pPr>
            <w:r w:rsidRPr="000C4130">
              <w:rPr>
                <w:sz w:val="24"/>
              </w:rPr>
              <w:t>Тип ан. компаратора</w:t>
            </w:r>
          </w:p>
        </w:tc>
        <w:tc>
          <w:tcPr>
            <w:tcW w:w="725" w:type="dxa"/>
            <w:textDirection w:val="btLr"/>
            <w:vAlign w:val="center"/>
          </w:tcPr>
          <w:p w:rsidR="00B63D5A" w:rsidRPr="000C4130" w:rsidRDefault="00B63D5A" w:rsidP="00B63D5A">
            <w:pPr>
              <w:pStyle w:val="affe"/>
              <w:ind w:left="113" w:right="113"/>
              <w:rPr>
                <w:sz w:val="24"/>
              </w:rPr>
            </w:pPr>
            <w:r>
              <w:rPr>
                <w:sz w:val="24"/>
              </w:rPr>
              <w:t>Аналоговый вход</w:t>
            </w:r>
          </w:p>
        </w:tc>
        <w:tc>
          <w:tcPr>
            <w:tcW w:w="725" w:type="dxa"/>
            <w:textDirection w:val="btLr"/>
            <w:vAlign w:val="center"/>
          </w:tcPr>
          <w:p w:rsidR="00B63D5A" w:rsidRPr="000C4130" w:rsidRDefault="00B63D5A" w:rsidP="00B63D5A">
            <w:pPr>
              <w:pStyle w:val="affe"/>
              <w:ind w:left="113" w:right="113"/>
              <w:rPr>
                <w:sz w:val="24"/>
              </w:rPr>
            </w:pPr>
            <w:r w:rsidRPr="000C4130">
              <w:rPr>
                <w:sz w:val="24"/>
              </w:rPr>
              <w:t>Диаграмма тактового сигнала</w:t>
            </w:r>
          </w:p>
        </w:tc>
        <w:tc>
          <w:tcPr>
            <w:tcW w:w="725" w:type="dxa"/>
            <w:textDirection w:val="btLr"/>
            <w:vAlign w:val="center"/>
          </w:tcPr>
          <w:p w:rsidR="00B63D5A" w:rsidRPr="003D0A45" w:rsidRDefault="00B63D5A" w:rsidP="00B63D5A">
            <w:pPr>
              <w:pStyle w:val="affe"/>
              <w:ind w:left="113" w:right="113"/>
              <w:rPr>
                <w:sz w:val="24"/>
              </w:rPr>
            </w:pPr>
            <w:r>
              <w:rPr>
                <w:sz w:val="24"/>
              </w:rPr>
              <w:t>Выход тактового сигнала</w:t>
            </w:r>
          </w:p>
        </w:tc>
        <w:tc>
          <w:tcPr>
            <w:tcW w:w="725" w:type="dxa"/>
            <w:textDirection w:val="btLr"/>
            <w:vAlign w:val="center"/>
          </w:tcPr>
          <w:p w:rsidR="00B63D5A" w:rsidRPr="000C4130" w:rsidRDefault="00B63D5A" w:rsidP="00B63D5A">
            <w:pPr>
              <w:pStyle w:val="affe"/>
              <w:ind w:left="113" w:right="113"/>
              <w:rPr>
                <w:sz w:val="24"/>
                <w:lang w:val="en-US"/>
              </w:rPr>
            </w:pPr>
            <w:r w:rsidRPr="000C4130">
              <w:rPr>
                <w:sz w:val="24"/>
              </w:rPr>
              <w:t xml:space="preserve">Вывод для катушки </w:t>
            </w:r>
            <w:r w:rsidRPr="000C4130">
              <w:rPr>
                <w:sz w:val="24"/>
                <w:lang w:val="en-US"/>
              </w:rPr>
              <w:t>K1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AN0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RD0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RD7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16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AN7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RD7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RD0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RD6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17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AN0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RD0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RD7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RD5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18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RD6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lastRenderedPageBreak/>
              <w:t>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RD4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19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RD5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5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RD3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20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RD4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6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AN5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RD5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RD2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RD3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7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AN6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RD6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RD1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AN5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RD5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RD2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8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AN7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RD7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3D0A45" w:rsidRDefault="00B63D5A" w:rsidP="00B63D5A">
            <w:pPr>
              <w:pStyle w:val="affe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RD0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AN6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RD6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RD1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9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AN0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RD0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RD7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AN7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RD7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RD0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10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RD6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25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AN0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RD0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RD7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RD5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26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RD6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RD4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27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RD5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RD3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28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RD3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RD4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AN5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RD5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RD2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29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RD4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RD3</w:t>
            </w:r>
          </w:p>
        </w:tc>
      </w:tr>
      <w:tr w:rsidR="00B63D5A" w:rsidRPr="000C4130" w:rsidTr="00467C85">
        <w:tc>
          <w:tcPr>
            <w:tcW w:w="724" w:type="dxa"/>
            <w:tcMar>
              <w:left w:w="28" w:type="dxa"/>
              <w:right w:w="28" w:type="dxa"/>
            </w:tcMar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15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AN6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RD6</w:t>
            </w:r>
          </w:p>
        </w:tc>
        <w:tc>
          <w:tcPr>
            <w:tcW w:w="725" w:type="dxa"/>
            <w:tcMar>
              <w:left w:w="28" w:type="dxa"/>
              <w:right w:w="28" w:type="dxa"/>
            </w:tcMar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RD1</w:t>
            </w:r>
          </w:p>
        </w:tc>
        <w:tc>
          <w:tcPr>
            <w:tcW w:w="724" w:type="dxa"/>
          </w:tcPr>
          <w:p w:rsidR="00B63D5A" w:rsidRPr="00231B2E" w:rsidRDefault="00B63D5A" w:rsidP="00B63D5A">
            <w:pPr>
              <w:pStyle w:val="affe"/>
              <w:rPr>
                <w:b/>
                <w:sz w:val="24"/>
              </w:rPr>
            </w:pPr>
            <w:r w:rsidRPr="00231B2E">
              <w:rPr>
                <w:b/>
                <w:sz w:val="24"/>
              </w:rPr>
              <w:t>30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AN5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RD5</w:t>
            </w:r>
          </w:p>
        </w:tc>
        <w:tc>
          <w:tcPr>
            <w:tcW w:w="725" w:type="dxa"/>
          </w:tcPr>
          <w:p w:rsidR="00B63D5A" w:rsidRPr="000C4130" w:rsidRDefault="00B63D5A" w:rsidP="00B63D5A">
            <w:pPr>
              <w:pStyle w:val="affe"/>
              <w:rPr>
                <w:sz w:val="24"/>
              </w:rPr>
            </w:pPr>
            <w:r>
              <w:rPr>
                <w:sz w:val="24"/>
                <w:lang w:val="en-US"/>
              </w:rPr>
              <w:t>RD2</w:t>
            </w:r>
          </w:p>
        </w:tc>
      </w:tr>
    </w:tbl>
    <w:p w:rsidR="00B63D5A" w:rsidRDefault="00B63D5A" w:rsidP="00B63D5A">
      <w:pPr>
        <w:tabs>
          <w:tab w:val="left" w:pos="993"/>
        </w:tabs>
        <w:spacing w:line="240" w:lineRule="auto"/>
        <w:rPr>
          <w:sz w:val="24"/>
        </w:rPr>
      </w:pPr>
    </w:p>
    <w:p w:rsidR="00B63D5A" w:rsidRPr="00A905AE" w:rsidRDefault="00F730BF" w:rsidP="00B63D5A">
      <w:pPr>
        <w:tabs>
          <w:tab w:val="left" w:pos="993"/>
        </w:tabs>
        <w:spacing w:line="240" w:lineRule="auto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4B200E78">
            <wp:extent cx="6371590" cy="9095105"/>
            <wp:effectExtent l="0" t="0" r="0" b="0"/>
            <wp:docPr id="2291" name="Рисунок 2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1590" cy="9095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63D5A" w:rsidRDefault="00F730BF" w:rsidP="00B63D5A">
      <w:pPr>
        <w:spacing w:line="240" w:lineRule="auto"/>
        <w:rPr>
          <w:b/>
          <w:szCs w:val="28"/>
        </w:rPr>
      </w:pPr>
      <w:r>
        <w:rPr>
          <w:b/>
          <w:noProof/>
          <w:szCs w:val="28"/>
        </w:rPr>
        <w:lastRenderedPageBreak/>
        <w:drawing>
          <wp:inline distT="0" distB="0" distL="0" distR="0" wp14:anchorId="41DD3C1B">
            <wp:extent cx="6409690" cy="3990340"/>
            <wp:effectExtent l="0" t="0" r="0" b="0"/>
            <wp:docPr id="2696" name="Рисунок 2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690" cy="3990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63D5A" w:rsidRDefault="00B63D5A" w:rsidP="00B63D5A">
      <w:pPr>
        <w:spacing w:line="240" w:lineRule="auto"/>
        <w:rPr>
          <w:b/>
          <w:szCs w:val="28"/>
        </w:rPr>
      </w:pPr>
    </w:p>
    <w:tbl>
      <w:tblPr>
        <w:tblStyle w:val="aff7"/>
        <w:tblW w:w="0" w:type="auto"/>
        <w:tblLook w:val="04A0" w:firstRow="1" w:lastRow="0" w:firstColumn="1" w:lastColumn="0" w:noHBand="0" w:noVBand="1"/>
      </w:tblPr>
      <w:tblGrid>
        <w:gridCol w:w="2047"/>
        <w:gridCol w:w="4956"/>
      </w:tblGrid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Вариант</w:t>
            </w:r>
          </w:p>
        </w:tc>
        <w:tc>
          <w:tcPr>
            <w:tcW w:w="4956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Аналоговый компаратор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1</w:t>
            </w:r>
          </w:p>
        </w:tc>
        <w:tc>
          <w:tcPr>
            <w:tcW w:w="4956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 xml:space="preserve">Вход &lt; 1/4 </w:t>
            </w:r>
            <w:proofErr w:type="spellStart"/>
            <w:r w:rsidRPr="00B63D5A">
              <w:rPr>
                <w:sz w:val="24"/>
              </w:rPr>
              <w:t>о.е</w:t>
            </w:r>
            <w:proofErr w:type="spellEnd"/>
            <w:r w:rsidRPr="00B63D5A">
              <w:rPr>
                <w:sz w:val="24"/>
              </w:rPr>
              <w:t>.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2</w:t>
            </w:r>
          </w:p>
        </w:tc>
        <w:tc>
          <w:tcPr>
            <w:tcW w:w="4956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 xml:space="preserve">Вход &gt; 3/4 </w:t>
            </w:r>
            <w:proofErr w:type="spellStart"/>
            <w:r w:rsidRPr="00B63D5A">
              <w:rPr>
                <w:sz w:val="24"/>
              </w:rPr>
              <w:t>о.е</w:t>
            </w:r>
            <w:proofErr w:type="spellEnd"/>
            <w:r w:rsidRPr="00B63D5A">
              <w:rPr>
                <w:sz w:val="24"/>
              </w:rPr>
              <w:t>.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3</w:t>
            </w:r>
          </w:p>
        </w:tc>
        <w:tc>
          <w:tcPr>
            <w:tcW w:w="4956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 xml:space="preserve">1/4 </w:t>
            </w:r>
            <w:proofErr w:type="spellStart"/>
            <w:r w:rsidRPr="00B63D5A">
              <w:rPr>
                <w:sz w:val="24"/>
              </w:rPr>
              <w:t>о.е</w:t>
            </w:r>
            <w:proofErr w:type="spellEnd"/>
            <w:r w:rsidRPr="00B63D5A">
              <w:rPr>
                <w:sz w:val="24"/>
              </w:rPr>
              <w:t xml:space="preserve">. &lt; Вход И Вход &lt; 3/4 </w:t>
            </w:r>
            <w:proofErr w:type="spellStart"/>
            <w:r w:rsidRPr="00B63D5A">
              <w:rPr>
                <w:sz w:val="24"/>
              </w:rPr>
              <w:t>о.е</w:t>
            </w:r>
            <w:proofErr w:type="spellEnd"/>
            <w:r w:rsidRPr="00B63D5A">
              <w:rPr>
                <w:sz w:val="24"/>
              </w:rPr>
              <w:t>.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4</w:t>
            </w:r>
          </w:p>
        </w:tc>
        <w:tc>
          <w:tcPr>
            <w:tcW w:w="4956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 xml:space="preserve">Вход &lt; 1/4 </w:t>
            </w:r>
            <w:proofErr w:type="spellStart"/>
            <w:r w:rsidRPr="00B63D5A">
              <w:rPr>
                <w:sz w:val="24"/>
              </w:rPr>
              <w:t>о.е</w:t>
            </w:r>
            <w:proofErr w:type="spellEnd"/>
            <w:r w:rsidRPr="00B63D5A">
              <w:rPr>
                <w:sz w:val="24"/>
              </w:rPr>
              <w:t xml:space="preserve">. ИЛИ Вход &gt; 3/4 </w:t>
            </w:r>
            <w:proofErr w:type="spellStart"/>
            <w:r w:rsidRPr="00B63D5A">
              <w:rPr>
                <w:sz w:val="24"/>
              </w:rPr>
              <w:t>о.е</w:t>
            </w:r>
            <w:proofErr w:type="spellEnd"/>
            <w:r w:rsidRPr="00B63D5A">
              <w:rPr>
                <w:sz w:val="24"/>
              </w:rPr>
              <w:t>.</w:t>
            </w:r>
          </w:p>
        </w:tc>
      </w:tr>
      <w:tr w:rsidR="00B63D5A" w:rsidRPr="00231B2E" w:rsidTr="00467C85">
        <w:tc>
          <w:tcPr>
            <w:tcW w:w="7003" w:type="dxa"/>
            <w:gridSpan w:val="2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Вход – аналоговый вход микроконтроллера, по вариантам</w:t>
            </w:r>
          </w:p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 xml:space="preserve">1 </w:t>
            </w:r>
            <w:proofErr w:type="spellStart"/>
            <w:r w:rsidRPr="00B63D5A">
              <w:rPr>
                <w:sz w:val="24"/>
              </w:rPr>
              <w:t>О.е</w:t>
            </w:r>
            <w:proofErr w:type="spellEnd"/>
            <w:r w:rsidRPr="00B63D5A">
              <w:rPr>
                <w:sz w:val="24"/>
              </w:rPr>
              <w:t>. – максимальное значение аналогового сигнала (5 В)</w:t>
            </w:r>
          </w:p>
        </w:tc>
      </w:tr>
    </w:tbl>
    <w:p w:rsidR="00B63D5A" w:rsidRPr="00231B2E" w:rsidRDefault="00B63D5A" w:rsidP="00B63D5A">
      <w:pPr>
        <w:tabs>
          <w:tab w:val="left" w:pos="993"/>
        </w:tabs>
        <w:spacing w:line="240" w:lineRule="auto"/>
        <w:ind w:firstLine="0"/>
        <w:rPr>
          <w:sz w:val="24"/>
        </w:rPr>
      </w:pPr>
    </w:p>
    <w:tbl>
      <w:tblPr>
        <w:tblStyle w:val="aff7"/>
        <w:tblW w:w="0" w:type="auto"/>
        <w:tblLook w:val="04A0" w:firstRow="1" w:lastRow="0" w:firstColumn="1" w:lastColumn="0" w:noHBand="0" w:noVBand="1"/>
      </w:tblPr>
      <w:tblGrid>
        <w:gridCol w:w="2047"/>
        <w:gridCol w:w="5643"/>
      </w:tblGrid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Вариант</w:t>
            </w:r>
          </w:p>
        </w:tc>
        <w:tc>
          <w:tcPr>
            <w:tcW w:w="5643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Диаграмма тактового сигнала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1</w:t>
            </w:r>
          </w:p>
        </w:tc>
        <w:tc>
          <w:tcPr>
            <w:tcW w:w="5643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0.5 – 1.0 – 0.7 – 1.5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2</w:t>
            </w:r>
          </w:p>
        </w:tc>
        <w:tc>
          <w:tcPr>
            <w:tcW w:w="5643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1.0 – 0.5 – 0.5 – 1.0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3</w:t>
            </w:r>
          </w:p>
        </w:tc>
        <w:tc>
          <w:tcPr>
            <w:tcW w:w="5643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0.5 – 0.5 – 1.0 – 1.0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4</w:t>
            </w:r>
          </w:p>
        </w:tc>
        <w:tc>
          <w:tcPr>
            <w:tcW w:w="5643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0.7 – 0.8 – 0.3 – 1.0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5</w:t>
            </w:r>
          </w:p>
        </w:tc>
        <w:tc>
          <w:tcPr>
            <w:tcW w:w="5643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0.4 – 0.6 – 0.8 – 1.0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6</w:t>
            </w:r>
          </w:p>
        </w:tc>
        <w:tc>
          <w:tcPr>
            <w:tcW w:w="5643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1.0 – 0.8 – 0.6 – 0.4</w:t>
            </w:r>
          </w:p>
        </w:tc>
      </w:tr>
      <w:tr w:rsidR="00B63D5A" w:rsidRPr="00231B2E" w:rsidTr="00467C85">
        <w:tc>
          <w:tcPr>
            <w:tcW w:w="2047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7</w:t>
            </w:r>
          </w:p>
        </w:tc>
        <w:tc>
          <w:tcPr>
            <w:tcW w:w="5643" w:type="dxa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0.6 – 1.0 – 1.5 – 1.1</w:t>
            </w:r>
          </w:p>
        </w:tc>
      </w:tr>
      <w:tr w:rsidR="00B63D5A" w:rsidRPr="00231B2E" w:rsidTr="00467C85">
        <w:tc>
          <w:tcPr>
            <w:tcW w:w="7690" w:type="dxa"/>
            <w:gridSpan w:val="2"/>
          </w:tcPr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Светодиод должен гореть циклично по циклу:</w:t>
            </w:r>
          </w:p>
          <w:p w:rsidR="00B63D5A" w:rsidRPr="00B63D5A" w:rsidRDefault="00B63D5A" w:rsidP="00B63D5A">
            <w:pPr>
              <w:tabs>
                <w:tab w:val="left" w:pos="993"/>
              </w:tabs>
              <w:spacing w:line="240" w:lineRule="auto"/>
              <w:ind w:firstLine="0"/>
              <w:rPr>
                <w:sz w:val="24"/>
              </w:rPr>
            </w:pPr>
            <w:r w:rsidRPr="00B63D5A">
              <w:rPr>
                <w:sz w:val="24"/>
              </w:rPr>
              <w:t>Время свечения, сек – время паузы – время свечения – время паузы</w:t>
            </w:r>
          </w:p>
        </w:tc>
      </w:tr>
    </w:tbl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i/>
          <w:sz w:val="24"/>
        </w:rPr>
      </w:pPr>
      <w:r w:rsidRPr="00231B2E">
        <w:rPr>
          <w:i/>
          <w:sz w:val="24"/>
        </w:rPr>
        <w:t>Примечание к заданию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 xml:space="preserve">- кнопки подключены к выводам микроконтроллера RB0, RB1, RB2. Логический «0» соответствует нажатию клавиши. В исходном состоянии на входе логический «1». Нормально-замкнутый и нормально-разомкнутый контакты реализуются </w:t>
      </w:r>
      <w:proofErr w:type="spellStart"/>
      <w:r w:rsidRPr="00231B2E">
        <w:rPr>
          <w:sz w:val="24"/>
        </w:rPr>
        <w:t>программно</w:t>
      </w:r>
      <w:proofErr w:type="spellEnd"/>
      <w:r w:rsidRPr="00231B2E">
        <w:rPr>
          <w:sz w:val="24"/>
        </w:rPr>
        <w:t>;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- катушку контактора подключить к выводу порта PORTD по вариантам (+ светодиод);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- тактовый импульс формируется на выходе порта PORTD по вариантам (+светодиод);</w:t>
      </w:r>
    </w:p>
    <w:p w:rsidR="00B63D5A" w:rsidRPr="00231B2E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- аналоговый сигнал формируется потенциометром, подключенному к нулю и +5 источника питания. Опорные сигналы АЦП подключаются на источник питания (конфигурирование);</w:t>
      </w:r>
    </w:p>
    <w:p w:rsidR="00B63D5A" w:rsidRDefault="00B63D5A" w:rsidP="00B63D5A">
      <w:pPr>
        <w:tabs>
          <w:tab w:val="left" w:pos="993"/>
        </w:tabs>
        <w:spacing w:line="240" w:lineRule="auto"/>
        <w:rPr>
          <w:sz w:val="24"/>
        </w:rPr>
      </w:pPr>
      <w:r w:rsidRPr="00231B2E">
        <w:rPr>
          <w:sz w:val="24"/>
        </w:rPr>
        <w:t>- к тактовому генератору PIC18 подключен кварцевый резонатор 10 МГц. В битах конфигурации необходимо включить умножение на 4 (40 МГц).</w:t>
      </w:r>
    </w:p>
    <w:p w:rsidR="0062232A" w:rsidRDefault="0062232A" w:rsidP="0010375C">
      <w:pPr>
        <w:pStyle w:val="ReportMain"/>
        <w:suppressAutoHyphens/>
        <w:ind w:firstLine="709"/>
        <w:jc w:val="both"/>
      </w:pPr>
    </w:p>
    <w:p w:rsidR="00967F23" w:rsidRDefault="00B63D5A" w:rsidP="0010375C">
      <w:pPr>
        <w:pStyle w:val="ReportMain"/>
        <w:suppressAutoHyphens/>
        <w:ind w:firstLine="709"/>
        <w:jc w:val="both"/>
      </w:pPr>
      <w:r>
        <w:t>Методические указания к разработке ПО приведены в приложении 1.</w:t>
      </w:r>
    </w:p>
    <w:p w:rsidR="0062232A" w:rsidRPr="001113B5" w:rsidRDefault="0062232A" w:rsidP="0062232A">
      <w:pPr>
        <w:pStyle w:val="ReportMain"/>
        <w:suppressAutoHyphens/>
        <w:ind w:firstLine="709"/>
        <w:jc w:val="both"/>
        <w:rPr>
          <w:b/>
        </w:rPr>
      </w:pPr>
      <w:r>
        <w:rPr>
          <w:b/>
        </w:rPr>
        <w:lastRenderedPageBreak/>
        <w:t>6.3.</w:t>
      </w:r>
      <w:r w:rsidR="00926826">
        <w:rPr>
          <w:b/>
        </w:rPr>
        <w:t>5</w:t>
      </w:r>
      <w:r>
        <w:rPr>
          <w:b/>
        </w:rPr>
        <w:t xml:space="preserve"> </w:t>
      </w:r>
      <w:r w:rsidRPr="001113B5">
        <w:rPr>
          <w:b/>
        </w:rPr>
        <w:t xml:space="preserve">Вопросы к </w:t>
      </w:r>
      <w:r w:rsidR="00967F23">
        <w:rPr>
          <w:b/>
        </w:rPr>
        <w:t>экзамену</w:t>
      </w:r>
    </w:p>
    <w:p w:rsidR="0062232A" w:rsidRPr="001113B5" w:rsidRDefault="0062232A" w:rsidP="0062232A">
      <w:pPr>
        <w:spacing w:line="240" w:lineRule="auto"/>
        <w:jc w:val="center"/>
        <w:rPr>
          <w:b/>
          <w:sz w:val="24"/>
        </w:rPr>
      </w:pPr>
    </w:p>
    <w:p w:rsidR="00926826" w:rsidRPr="00A32A1F" w:rsidRDefault="00926826" w:rsidP="00926826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t xml:space="preserve">Раздел </w:t>
      </w:r>
      <w:r w:rsidRPr="00A32A1F">
        <w:rPr>
          <w:b/>
          <w:sz w:val="24"/>
        </w:rPr>
        <w:t>1</w:t>
      </w:r>
      <w:r>
        <w:rPr>
          <w:b/>
          <w:sz w:val="24"/>
        </w:rPr>
        <w:t xml:space="preserve"> Основы компьютерной техники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1. </w:t>
      </w:r>
      <w:r w:rsidRPr="00531115">
        <w:rPr>
          <w:sz w:val="24"/>
        </w:rPr>
        <w:t>Общая характеристика и история ее развития компьютерной техники.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2. </w:t>
      </w:r>
      <w:r w:rsidRPr="00531115">
        <w:rPr>
          <w:sz w:val="24"/>
        </w:rPr>
        <w:t>Архитектура и структура компьютеров.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3. </w:t>
      </w:r>
      <w:r w:rsidRPr="00531115">
        <w:rPr>
          <w:sz w:val="24"/>
        </w:rPr>
        <w:t>Принцип программного управления.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4. </w:t>
      </w:r>
      <w:r w:rsidRPr="00531115">
        <w:rPr>
          <w:sz w:val="24"/>
        </w:rPr>
        <w:t>Основные характеристики компьютеров.</w:t>
      </w:r>
    </w:p>
    <w:p w:rsidR="00926826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6. </w:t>
      </w:r>
      <w:r w:rsidRPr="00531115">
        <w:rPr>
          <w:sz w:val="24"/>
        </w:rPr>
        <w:t>Арифметико-логические устройства и устройства управления компьютера.</w:t>
      </w:r>
    </w:p>
    <w:p w:rsidR="00926826" w:rsidRPr="00E033B9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6. </w:t>
      </w:r>
      <w:r w:rsidRPr="00E033B9">
        <w:rPr>
          <w:sz w:val="24"/>
        </w:rPr>
        <w:t>Представление чисел в десятичной, двоичной, шестнадцатеричной систем счисления. Понятие разрядность числа. Отрицательные числа.</w:t>
      </w:r>
    </w:p>
    <w:p w:rsidR="00926826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7</w:t>
      </w:r>
      <w:r w:rsidRPr="00E033B9">
        <w:rPr>
          <w:sz w:val="24"/>
        </w:rPr>
        <w:t>. Логические и арифметические команды (сложение, вычитание, побитовые лог. И, ИЛИ, иск. ИЛИ). Эффект переполнения.</w:t>
      </w:r>
    </w:p>
    <w:p w:rsidR="00926826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8. Основные команды микроконтроллеров.</w:t>
      </w:r>
    </w:p>
    <w:p w:rsidR="00926826" w:rsidRPr="00C93F36" w:rsidRDefault="00926826" w:rsidP="00926826">
      <w:pPr>
        <w:tabs>
          <w:tab w:val="left" w:pos="993"/>
        </w:tabs>
        <w:spacing w:line="240" w:lineRule="auto"/>
        <w:rPr>
          <w:sz w:val="24"/>
        </w:rPr>
      </w:pPr>
    </w:p>
    <w:p w:rsidR="00926826" w:rsidRPr="00A32A1F" w:rsidRDefault="00926826" w:rsidP="00926826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t>Раздел 2. Компьютерное и микропроцессорное управление электроприводами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1</w:t>
      </w:r>
      <w:r w:rsidRPr="00E033B9">
        <w:rPr>
          <w:sz w:val="24"/>
        </w:rPr>
        <w:t xml:space="preserve">. </w:t>
      </w:r>
      <w:r>
        <w:rPr>
          <w:sz w:val="24"/>
        </w:rPr>
        <w:t>З</w:t>
      </w:r>
      <w:r w:rsidRPr="00531115">
        <w:rPr>
          <w:sz w:val="24"/>
        </w:rPr>
        <w:t>адачи микропроцессорного управления электроприводами. Основные преимущества микропроцессорного управления электроприводами.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2. </w:t>
      </w:r>
      <w:r w:rsidRPr="00531115">
        <w:rPr>
          <w:sz w:val="24"/>
        </w:rPr>
        <w:t>Функциональная схема электропривода с микропроцессорным управлением.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3. </w:t>
      </w:r>
      <w:r w:rsidRPr="00531115">
        <w:rPr>
          <w:sz w:val="24"/>
        </w:rPr>
        <w:t>Основные типы микропроцессоров, их характеристики. Однокристальные микроконтроллеры, их основные параметры. Понятие программируемого контроллера.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 xml:space="preserve">4. </w:t>
      </w:r>
      <w:r w:rsidRPr="00531115">
        <w:rPr>
          <w:sz w:val="24"/>
        </w:rPr>
        <w:t>Структурная организация микропроцессорных систем (МПС). Основные понятия и определения: микропроцессор, память, устройства ввода/вывода, команда, операнд, шина данных /адреса, управления/.</w:t>
      </w:r>
    </w:p>
    <w:p w:rsidR="00926826" w:rsidRDefault="00926826" w:rsidP="00926826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5. </w:t>
      </w:r>
      <w:r w:rsidRPr="001B7D5E">
        <w:rPr>
          <w:sz w:val="24"/>
        </w:rPr>
        <w:t xml:space="preserve">Подключение однополярных и </w:t>
      </w:r>
      <w:proofErr w:type="spellStart"/>
      <w:r w:rsidRPr="001B7D5E">
        <w:rPr>
          <w:sz w:val="24"/>
        </w:rPr>
        <w:t>двухполярных</w:t>
      </w:r>
      <w:proofErr w:type="spellEnd"/>
      <w:r w:rsidRPr="001B7D5E">
        <w:rPr>
          <w:sz w:val="24"/>
        </w:rPr>
        <w:t xml:space="preserve"> аналоговых сигналов к микроконтроллеру.</w:t>
      </w:r>
    </w:p>
    <w:p w:rsidR="00926826" w:rsidRDefault="00926826" w:rsidP="00926826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6. </w:t>
      </w:r>
      <w:r w:rsidRPr="001B7D5E">
        <w:rPr>
          <w:sz w:val="24"/>
        </w:rPr>
        <w:t>Подключение цифровых сигналов к микроконтроллеру.</w:t>
      </w:r>
    </w:p>
    <w:p w:rsidR="00926826" w:rsidRDefault="00926826" w:rsidP="00926826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7. </w:t>
      </w:r>
      <w:r w:rsidRPr="001B7D5E">
        <w:rPr>
          <w:sz w:val="24"/>
        </w:rPr>
        <w:t>Гальваническая развязка аналоговых и цифровых сигналов.</w:t>
      </w:r>
    </w:p>
    <w:p w:rsidR="00926826" w:rsidRDefault="00926826" w:rsidP="00926826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8. </w:t>
      </w:r>
      <w:r w:rsidRPr="001B7D5E">
        <w:rPr>
          <w:sz w:val="24"/>
        </w:rPr>
        <w:t>Подключение мощной нагрузки к микроконтроллеру. Твердотельные реле постоянного и переменного тока.</w:t>
      </w:r>
    </w:p>
    <w:p w:rsidR="00926826" w:rsidRPr="00862A92" w:rsidRDefault="00926826" w:rsidP="00926826">
      <w:pPr>
        <w:tabs>
          <w:tab w:val="left" w:pos="1134"/>
        </w:tabs>
        <w:spacing w:line="240" w:lineRule="auto"/>
        <w:rPr>
          <w:sz w:val="24"/>
        </w:rPr>
      </w:pPr>
      <w:r>
        <w:rPr>
          <w:sz w:val="24"/>
        </w:rPr>
        <w:t xml:space="preserve">9. </w:t>
      </w:r>
      <w:r w:rsidRPr="001B7D5E">
        <w:rPr>
          <w:sz w:val="24"/>
        </w:rPr>
        <w:t>Выходные каналы с общим коллектором, эмиттером и реле.</w:t>
      </w:r>
    </w:p>
    <w:p w:rsidR="00926826" w:rsidRPr="00E033B9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10</w:t>
      </w:r>
      <w:r w:rsidRPr="00E033B9">
        <w:rPr>
          <w:sz w:val="24"/>
        </w:rPr>
        <w:t xml:space="preserve">. Структура цифровой системы управления электроприводом постоянного тока на базе реверсивного </w:t>
      </w:r>
      <w:proofErr w:type="spellStart"/>
      <w:r w:rsidRPr="00E033B9">
        <w:rPr>
          <w:sz w:val="24"/>
        </w:rPr>
        <w:t>тиристорного</w:t>
      </w:r>
      <w:proofErr w:type="spellEnd"/>
      <w:r w:rsidRPr="00E033B9">
        <w:rPr>
          <w:sz w:val="24"/>
        </w:rPr>
        <w:t xml:space="preserve"> преобразователя.</w:t>
      </w:r>
    </w:p>
    <w:p w:rsidR="00926826" w:rsidRPr="0056393B" w:rsidRDefault="00926826" w:rsidP="00926826">
      <w:pPr>
        <w:tabs>
          <w:tab w:val="left" w:pos="993"/>
        </w:tabs>
        <w:spacing w:line="240" w:lineRule="auto"/>
        <w:rPr>
          <w:sz w:val="24"/>
        </w:rPr>
      </w:pP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b/>
          <w:sz w:val="24"/>
        </w:rPr>
      </w:pPr>
      <w:r>
        <w:rPr>
          <w:b/>
          <w:sz w:val="24"/>
        </w:rPr>
        <w:t xml:space="preserve">Раздел </w:t>
      </w:r>
      <w:r w:rsidR="002954FE">
        <w:rPr>
          <w:b/>
          <w:sz w:val="24"/>
        </w:rPr>
        <w:t>3</w:t>
      </w:r>
      <w:r>
        <w:rPr>
          <w:b/>
          <w:sz w:val="24"/>
        </w:rPr>
        <w:t xml:space="preserve">. Микроконтроллеры </w:t>
      </w:r>
      <w:r>
        <w:rPr>
          <w:b/>
          <w:sz w:val="24"/>
          <w:lang w:val="en-US"/>
        </w:rPr>
        <w:t>Microchip</w:t>
      </w:r>
      <w:r>
        <w:rPr>
          <w:b/>
          <w:sz w:val="24"/>
        </w:rPr>
        <w:t xml:space="preserve"> в управлении электроприводами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1</w:t>
      </w:r>
      <w:r w:rsidRPr="00531115">
        <w:rPr>
          <w:sz w:val="24"/>
        </w:rPr>
        <w:t>.</w:t>
      </w:r>
      <w:r w:rsidRPr="00531115">
        <w:rPr>
          <w:sz w:val="24"/>
        </w:rPr>
        <w:tab/>
        <w:t>Структура микроконтроллера PIC18F452(0). Назначение основных узлов. Основные характеристики.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2</w:t>
      </w:r>
      <w:r w:rsidRPr="00531115">
        <w:rPr>
          <w:sz w:val="24"/>
        </w:rPr>
        <w:t>.</w:t>
      </w:r>
      <w:r w:rsidRPr="00531115">
        <w:rPr>
          <w:sz w:val="24"/>
        </w:rPr>
        <w:tab/>
        <w:t>Система команд процессора PIC18F452(0). Команды пересылки, загрузки данных. Регистр флагов. Создать программу по варианту преподавателя (программа содержит 1 цикл).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3</w:t>
      </w:r>
      <w:r w:rsidRPr="00531115">
        <w:rPr>
          <w:sz w:val="24"/>
        </w:rPr>
        <w:t>.</w:t>
      </w:r>
      <w:r w:rsidRPr="00531115">
        <w:rPr>
          <w:sz w:val="24"/>
        </w:rPr>
        <w:tab/>
        <w:t>Система команд процессора PIC18F452(0). Понятие стека. Команды уловного и безусловного перехода, арифметические команды, логические команды, битовые команды. Создать программу по варианту преподавателя (программа содержит 1 цикл).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4</w:t>
      </w:r>
      <w:r w:rsidRPr="00531115">
        <w:rPr>
          <w:sz w:val="24"/>
        </w:rPr>
        <w:t>.</w:t>
      </w:r>
      <w:r w:rsidRPr="00531115">
        <w:rPr>
          <w:sz w:val="24"/>
        </w:rPr>
        <w:tab/>
        <w:t xml:space="preserve">Система прерываний PIC18F452(0). Принцип построения подпрограмм обработки прерываний. </w:t>
      </w:r>
    </w:p>
    <w:p w:rsidR="00926826" w:rsidRPr="00531115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5</w:t>
      </w:r>
      <w:r w:rsidRPr="00531115">
        <w:rPr>
          <w:sz w:val="24"/>
        </w:rPr>
        <w:t>.</w:t>
      </w:r>
      <w:r w:rsidRPr="00531115">
        <w:rPr>
          <w:sz w:val="24"/>
        </w:rPr>
        <w:tab/>
        <w:t>Настройка таймеров. Синхронизация основного цикла.</w:t>
      </w:r>
    </w:p>
    <w:p w:rsidR="00926826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6</w:t>
      </w:r>
      <w:r w:rsidRPr="00531115">
        <w:rPr>
          <w:sz w:val="24"/>
        </w:rPr>
        <w:t>.</w:t>
      </w:r>
      <w:r w:rsidRPr="00531115">
        <w:rPr>
          <w:sz w:val="24"/>
        </w:rPr>
        <w:tab/>
        <w:t>Принцип построения программы системы импульсно-фазового управления.</w:t>
      </w:r>
    </w:p>
    <w:p w:rsidR="00926826" w:rsidRPr="00E033B9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7</w:t>
      </w:r>
      <w:r w:rsidRPr="00E033B9">
        <w:rPr>
          <w:sz w:val="24"/>
        </w:rPr>
        <w:t xml:space="preserve">. Алгоритм работы системы импульсно-фазового управления в системе управления реверсивным </w:t>
      </w:r>
      <w:proofErr w:type="spellStart"/>
      <w:r w:rsidRPr="00E033B9">
        <w:rPr>
          <w:sz w:val="24"/>
        </w:rPr>
        <w:t>тиристорным</w:t>
      </w:r>
      <w:proofErr w:type="spellEnd"/>
      <w:r w:rsidRPr="00E033B9">
        <w:rPr>
          <w:sz w:val="24"/>
        </w:rPr>
        <w:t xml:space="preserve"> преобразователем.</w:t>
      </w:r>
    </w:p>
    <w:p w:rsidR="00926826" w:rsidRPr="00E033B9" w:rsidRDefault="00926826" w:rsidP="00926826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8</w:t>
      </w:r>
      <w:r w:rsidRPr="00E033B9">
        <w:rPr>
          <w:sz w:val="24"/>
        </w:rPr>
        <w:t xml:space="preserve">. Алгоритм и блок-схема работы логического переключающего устройства в системе управления реверсивным </w:t>
      </w:r>
      <w:proofErr w:type="spellStart"/>
      <w:r w:rsidRPr="00E033B9">
        <w:rPr>
          <w:sz w:val="24"/>
        </w:rPr>
        <w:t>тиристорным</w:t>
      </w:r>
      <w:proofErr w:type="spellEnd"/>
      <w:r w:rsidRPr="00E033B9">
        <w:rPr>
          <w:sz w:val="24"/>
        </w:rPr>
        <w:t xml:space="preserve"> преобразователем.</w:t>
      </w:r>
    </w:p>
    <w:p w:rsidR="009E5324" w:rsidRPr="0067504D" w:rsidRDefault="009E5324" w:rsidP="0067504D">
      <w:pPr>
        <w:tabs>
          <w:tab w:val="left" w:pos="993"/>
        </w:tabs>
        <w:spacing w:line="240" w:lineRule="auto"/>
        <w:rPr>
          <w:sz w:val="24"/>
        </w:rPr>
      </w:pPr>
    </w:p>
    <w:p w:rsidR="0067504D" w:rsidRPr="0067504D" w:rsidRDefault="0067504D" w:rsidP="0067504D">
      <w:pPr>
        <w:tabs>
          <w:tab w:val="left" w:pos="993"/>
        </w:tabs>
        <w:spacing w:line="240" w:lineRule="auto"/>
        <w:rPr>
          <w:sz w:val="24"/>
        </w:rPr>
      </w:pPr>
    </w:p>
    <w:p w:rsidR="0067504D" w:rsidRDefault="0067504D" w:rsidP="0067504D">
      <w:pPr>
        <w:pStyle w:val="ReportMain"/>
        <w:suppressAutoHyphens/>
        <w:ind w:firstLine="709"/>
        <w:jc w:val="both"/>
        <w:rPr>
          <w:b/>
        </w:rPr>
      </w:pPr>
      <w:r>
        <w:rPr>
          <w:b/>
        </w:rPr>
        <w:br w:type="page"/>
      </w:r>
      <w:r w:rsidRPr="0067504D">
        <w:rPr>
          <w:b/>
        </w:rPr>
        <w:lastRenderedPageBreak/>
        <w:t>7.</w:t>
      </w:r>
      <w:r>
        <w:rPr>
          <w:b/>
        </w:rPr>
        <w:t xml:space="preserve"> Материально-техническое обеспечение дисциплины</w:t>
      </w:r>
    </w:p>
    <w:p w:rsidR="0067504D" w:rsidRDefault="0067504D" w:rsidP="0067504D">
      <w:pPr>
        <w:pStyle w:val="ReportMain"/>
        <w:suppressAutoHyphens/>
        <w:ind w:firstLine="709"/>
        <w:jc w:val="both"/>
        <w:rPr>
          <w:b/>
        </w:rPr>
      </w:pPr>
    </w:p>
    <w:p w:rsidR="00467C85" w:rsidRPr="00963029" w:rsidRDefault="0067504D" w:rsidP="00467C85">
      <w:pPr>
        <w:tabs>
          <w:tab w:val="left" w:pos="993"/>
        </w:tabs>
        <w:spacing w:line="240" w:lineRule="auto"/>
        <w:rPr>
          <w:sz w:val="24"/>
        </w:rPr>
      </w:pPr>
      <w:r>
        <w:rPr>
          <w:sz w:val="24"/>
        </w:rPr>
        <w:t>Лабораторные занят</w:t>
      </w:r>
      <w:r w:rsidRPr="0067504D">
        <w:rPr>
          <w:sz w:val="24"/>
        </w:rPr>
        <w:t>ия</w:t>
      </w:r>
      <w:r w:rsidR="00467C85" w:rsidRPr="00963029">
        <w:rPr>
          <w:sz w:val="24"/>
        </w:rPr>
        <w:t xml:space="preserve"> </w:t>
      </w:r>
      <w:r w:rsidR="00467C85">
        <w:rPr>
          <w:sz w:val="24"/>
        </w:rPr>
        <w:t xml:space="preserve">по </w:t>
      </w:r>
      <w:r w:rsidR="00467C85">
        <w:rPr>
          <w:sz w:val="24"/>
          <w:lang w:val="en-US"/>
        </w:rPr>
        <w:t>PIC</w:t>
      </w:r>
      <w:r w:rsidR="00467C85" w:rsidRPr="00963029">
        <w:rPr>
          <w:sz w:val="24"/>
        </w:rPr>
        <w:t>18</w:t>
      </w:r>
      <w:r w:rsidR="00467C85">
        <w:rPr>
          <w:sz w:val="24"/>
          <w:lang w:val="en-US"/>
        </w:rPr>
        <w:t>F</w:t>
      </w:r>
      <w:r w:rsidR="00467C85" w:rsidRPr="00963029">
        <w:rPr>
          <w:sz w:val="24"/>
        </w:rPr>
        <w:t xml:space="preserve"> </w:t>
      </w:r>
      <w:r w:rsidR="00467C85">
        <w:rPr>
          <w:sz w:val="24"/>
        </w:rPr>
        <w:t>и отладка ПО для курсового проекта</w:t>
      </w:r>
      <w:r>
        <w:rPr>
          <w:sz w:val="24"/>
        </w:rPr>
        <w:t xml:space="preserve"> проводятся с использованием специализированных отладочных плат</w:t>
      </w:r>
      <w:r w:rsidR="008D4DEF">
        <w:rPr>
          <w:sz w:val="24"/>
        </w:rPr>
        <w:t xml:space="preserve"> (рисунок 1) и прог</w:t>
      </w:r>
      <w:r w:rsidR="00467C85">
        <w:rPr>
          <w:sz w:val="24"/>
        </w:rPr>
        <w:t xml:space="preserve">рамматоров </w:t>
      </w:r>
      <w:proofErr w:type="spellStart"/>
      <w:r w:rsidR="00467C85" w:rsidRPr="00467C85">
        <w:rPr>
          <w:sz w:val="24"/>
          <w:lang w:val="en-US"/>
        </w:rPr>
        <w:t>PICKit</w:t>
      </w:r>
      <w:proofErr w:type="spellEnd"/>
      <w:r w:rsidR="00467C85" w:rsidRPr="00963029">
        <w:rPr>
          <w:sz w:val="24"/>
        </w:rPr>
        <w:t>3 (</w:t>
      </w:r>
      <w:r w:rsidR="00467C85">
        <w:rPr>
          <w:sz w:val="24"/>
        </w:rPr>
        <w:t>рисунок 2</w:t>
      </w:r>
      <w:r w:rsidR="00467C85" w:rsidRPr="00963029">
        <w:rPr>
          <w:sz w:val="24"/>
        </w:rPr>
        <w:t>).</w:t>
      </w:r>
    </w:p>
    <w:p w:rsidR="00467C85" w:rsidRPr="00963029" w:rsidRDefault="00467C85" w:rsidP="00467C85">
      <w:pPr>
        <w:tabs>
          <w:tab w:val="left" w:pos="993"/>
        </w:tabs>
        <w:spacing w:line="240" w:lineRule="auto"/>
        <w:rPr>
          <w:sz w:val="24"/>
        </w:rPr>
      </w:pPr>
    </w:p>
    <w:p w:rsidR="0067504D" w:rsidRPr="008D4DEF" w:rsidRDefault="00467C85" w:rsidP="0067504D">
      <w:pPr>
        <w:tabs>
          <w:tab w:val="left" w:pos="993"/>
        </w:tabs>
        <w:spacing w:line="240" w:lineRule="auto"/>
        <w:rPr>
          <w:sz w:val="24"/>
          <w:lang w:val="en-US"/>
        </w:rPr>
      </w:pPr>
      <w:r>
        <w:rPr>
          <w:noProof/>
          <w:sz w:val="24"/>
        </w:rPr>
        <w:drawing>
          <wp:inline distT="0" distB="0" distL="0" distR="0">
            <wp:extent cx="5381625" cy="4010025"/>
            <wp:effectExtent l="0" t="0" r="9525" b="9525"/>
            <wp:docPr id="12" name="Рисунок 12" descr="G:\Старый комп\Диск2\Documents and Settings\Grekov.AE.002\Старый Рабочий стол\Учебные материалы\КМПТ\Материалы\71E0bQftJ7L._SL100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G:\Старый комп\Диск2\Documents and Settings\Grekov.AE.002\Старый Рабочий стол\Учебные материалы\КМПТ\Материалы\71E0bQftJ7L._SL1000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58" t="25752" r="8011" b="14019"/>
                    <a:stretch/>
                  </pic:blipFill>
                  <pic:spPr bwMode="auto">
                    <a:xfrm>
                      <a:off x="0" y="0"/>
                      <a:ext cx="5381625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4DEF" w:rsidRDefault="008D4DEF" w:rsidP="0067504D">
      <w:pPr>
        <w:tabs>
          <w:tab w:val="left" w:pos="993"/>
        </w:tabs>
        <w:spacing w:line="240" w:lineRule="auto"/>
        <w:ind w:firstLine="0"/>
        <w:jc w:val="center"/>
        <w:rPr>
          <w:sz w:val="24"/>
          <w:lang w:val="en-US"/>
        </w:rPr>
      </w:pPr>
      <w:r w:rsidRPr="008D4DEF">
        <w:rPr>
          <w:sz w:val="24"/>
        </w:rPr>
        <w:t xml:space="preserve">Рисунок 1 – Отладочная плата </w:t>
      </w:r>
      <w:r w:rsidR="00467C85">
        <w:rPr>
          <w:sz w:val="24"/>
          <w:lang w:val="en-US"/>
        </w:rPr>
        <w:t>PIC18F4520</w:t>
      </w:r>
    </w:p>
    <w:p w:rsidR="008D4DEF" w:rsidRDefault="00467C85" w:rsidP="0067504D">
      <w:pPr>
        <w:tabs>
          <w:tab w:val="left" w:pos="993"/>
        </w:tabs>
        <w:spacing w:line="240" w:lineRule="auto"/>
        <w:ind w:firstLine="0"/>
        <w:jc w:val="center"/>
        <w:rPr>
          <w:sz w:val="24"/>
          <w:lang w:val="en-US"/>
        </w:rPr>
      </w:pPr>
      <w:r>
        <w:rPr>
          <w:noProof/>
        </w:rPr>
        <w:drawing>
          <wp:inline distT="0" distB="0" distL="0" distR="0">
            <wp:extent cx="4886325" cy="3635034"/>
            <wp:effectExtent l="0" t="0" r="0" b="3810"/>
            <wp:docPr id="14" name="Рисунок 14" descr="G:\Старый комп\Диск2\Documents and Settings\Grekov.AE.002\Старый Рабочий стол\Учебные материалы\КМПТ\Материалы\1341141046_usb-programmator-pickit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G:\Старый комп\Диск2\Documents and Settings\Grekov.AE.002\Старый Рабочий стол\Учебные материалы\КМПТ\Материалы\1341141046_usb-programmator-pickit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07" b="10301"/>
                    <a:stretch/>
                  </pic:blipFill>
                  <pic:spPr bwMode="auto">
                    <a:xfrm>
                      <a:off x="0" y="0"/>
                      <a:ext cx="4889734" cy="363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4DEF" w:rsidRPr="00963029" w:rsidRDefault="008D4DEF" w:rsidP="0067504D">
      <w:pPr>
        <w:tabs>
          <w:tab w:val="left" w:pos="993"/>
        </w:tabs>
        <w:spacing w:line="240" w:lineRule="auto"/>
        <w:ind w:firstLine="0"/>
        <w:jc w:val="center"/>
        <w:rPr>
          <w:sz w:val="24"/>
        </w:rPr>
      </w:pPr>
      <w:r>
        <w:rPr>
          <w:sz w:val="24"/>
        </w:rPr>
        <w:t xml:space="preserve">Рисунок 2 – Программатор </w:t>
      </w:r>
      <w:proofErr w:type="spellStart"/>
      <w:r w:rsidR="00467C85" w:rsidRPr="00467C85">
        <w:rPr>
          <w:sz w:val="24"/>
          <w:lang w:val="en-US"/>
        </w:rPr>
        <w:t>PICKit</w:t>
      </w:r>
      <w:proofErr w:type="spellEnd"/>
      <w:r w:rsidR="00467C85" w:rsidRPr="00963029">
        <w:rPr>
          <w:sz w:val="24"/>
        </w:rPr>
        <w:t>3</w:t>
      </w:r>
    </w:p>
    <w:p w:rsidR="00FE0C71" w:rsidRPr="00877288" w:rsidRDefault="008D4DEF" w:rsidP="00FE0C71">
      <w:pPr>
        <w:tabs>
          <w:tab w:val="left" w:pos="993"/>
        </w:tabs>
        <w:spacing w:line="240" w:lineRule="auto"/>
        <w:rPr>
          <w:b/>
        </w:rPr>
      </w:pPr>
      <w:r>
        <w:rPr>
          <w:sz w:val="24"/>
        </w:rPr>
        <w:br w:type="page"/>
      </w:r>
      <w:r w:rsidR="00FE0C71" w:rsidRPr="00877288">
        <w:rPr>
          <w:b/>
        </w:rPr>
        <w:lastRenderedPageBreak/>
        <w:t xml:space="preserve"> </w:t>
      </w:r>
    </w:p>
    <w:p w:rsidR="008D4DEF" w:rsidRPr="00963029" w:rsidRDefault="009023F7" w:rsidP="0067504D">
      <w:pPr>
        <w:tabs>
          <w:tab w:val="left" w:pos="993"/>
        </w:tabs>
        <w:spacing w:line="240" w:lineRule="auto"/>
        <w:rPr>
          <w:b/>
        </w:rPr>
      </w:pPr>
      <w:r w:rsidRPr="00877288">
        <w:rPr>
          <w:b/>
        </w:rPr>
        <w:t xml:space="preserve">Приложение 1 – Работа с интегрированной средой разработки </w:t>
      </w:r>
      <w:proofErr w:type="spellStart"/>
      <w:r w:rsidR="00FE0C71">
        <w:rPr>
          <w:b/>
          <w:lang w:val="en-US"/>
        </w:rPr>
        <w:t>Mplab</w:t>
      </w:r>
      <w:proofErr w:type="spellEnd"/>
      <w:r w:rsidR="00FE0C71" w:rsidRPr="00963029">
        <w:rPr>
          <w:b/>
        </w:rPr>
        <w:t xml:space="preserve"> </w:t>
      </w:r>
      <w:r w:rsidR="00FE0C71">
        <w:rPr>
          <w:b/>
          <w:lang w:val="en-US"/>
        </w:rPr>
        <w:t>IDE</w:t>
      </w:r>
    </w:p>
    <w:p w:rsidR="000D0A3A" w:rsidRPr="00963029" w:rsidRDefault="000D0A3A" w:rsidP="000D0A3A">
      <w:r>
        <w:t xml:space="preserve">1.1 Устанавливаем и загружаем программу </w:t>
      </w:r>
      <w:r>
        <w:rPr>
          <w:lang w:val="en-US"/>
        </w:rPr>
        <w:t>MPLAB</w:t>
      </w:r>
      <w:r w:rsidRPr="00963029">
        <w:t xml:space="preserve"> </w:t>
      </w:r>
      <w:r>
        <w:rPr>
          <w:lang w:val="en-US"/>
        </w:rPr>
        <w:t>IDE</w:t>
      </w:r>
      <w:r w:rsidRPr="00963029">
        <w:t xml:space="preserve"> </w:t>
      </w:r>
      <w:r>
        <w:rPr>
          <w:lang w:val="en-US"/>
        </w:rPr>
        <w:t>v</w:t>
      </w:r>
      <w:r w:rsidRPr="00963029">
        <w:t>8.92.</w:t>
      </w:r>
    </w:p>
    <w:p w:rsidR="000D0A3A" w:rsidRDefault="000D0A3A" w:rsidP="000D0A3A">
      <w:pPr>
        <w:pStyle w:val="142"/>
        <w:rPr>
          <w:lang w:val="en-US"/>
        </w:rPr>
      </w:pPr>
      <w:r>
        <w:rPr>
          <w:noProof/>
        </w:rPr>
        <w:drawing>
          <wp:inline distT="0" distB="0" distL="0" distR="0" wp14:anchorId="77D4688C" wp14:editId="2ABBBAAC">
            <wp:extent cx="6299835" cy="3543935"/>
            <wp:effectExtent l="0" t="0" r="571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54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Pr="00963029" w:rsidRDefault="000D0A3A" w:rsidP="000D0A3A">
      <w:r>
        <w:t xml:space="preserve">Рисунок 1.1 – Внешний вид </w:t>
      </w:r>
      <w:r>
        <w:rPr>
          <w:lang w:val="en-US"/>
        </w:rPr>
        <w:t>MPLAB</w:t>
      </w:r>
      <w:r w:rsidRPr="00963029">
        <w:t xml:space="preserve"> </w:t>
      </w:r>
      <w:r>
        <w:rPr>
          <w:lang w:val="en-US"/>
        </w:rPr>
        <w:t>IDE</w:t>
      </w:r>
      <w:r w:rsidRPr="00963029">
        <w:t xml:space="preserve"> </w:t>
      </w:r>
      <w:r>
        <w:rPr>
          <w:lang w:val="en-US"/>
        </w:rPr>
        <w:t>v</w:t>
      </w:r>
      <w:r w:rsidRPr="00963029">
        <w:t>8.92</w:t>
      </w:r>
    </w:p>
    <w:p w:rsidR="000D0A3A" w:rsidRPr="00963029" w:rsidRDefault="000D0A3A" w:rsidP="000D0A3A"/>
    <w:p w:rsidR="000D0A3A" w:rsidRDefault="000D0A3A" w:rsidP="000D0A3A">
      <w:r>
        <w:rPr>
          <w:lang w:val="en-US"/>
        </w:rPr>
        <w:t xml:space="preserve">1.2 </w:t>
      </w:r>
      <w:r>
        <w:t>Меню «</w:t>
      </w:r>
      <w:r>
        <w:rPr>
          <w:lang w:val="en-US"/>
        </w:rPr>
        <w:t>Project</w:t>
      </w:r>
      <w:r>
        <w:t>»</w:t>
      </w:r>
      <w:r>
        <w:rPr>
          <w:lang w:val="en-US"/>
        </w:rPr>
        <w:t xml:space="preserve"> - </w:t>
      </w:r>
      <w:r>
        <w:t>«</w:t>
      </w:r>
      <w:r>
        <w:rPr>
          <w:lang w:val="en-US"/>
        </w:rPr>
        <w:t>New</w:t>
      </w:r>
      <w:r>
        <w:t>»</w:t>
      </w:r>
    </w:p>
    <w:p w:rsidR="000D0A3A" w:rsidRDefault="000D0A3A" w:rsidP="000D0A3A">
      <w:r>
        <w:rPr>
          <w:noProof/>
        </w:rPr>
        <w:drawing>
          <wp:inline distT="0" distB="0" distL="0" distR="0" wp14:anchorId="7EF51D0A" wp14:editId="1C68108E">
            <wp:extent cx="4686300" cy="20002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1.2 – Окно создания нового проекта</w:t>
      </w:r>
    </w:p>
    <w:p w:rsidR="000D0A3A" w:rsidRDefault="000D0A3A" w:rsidP="000D0A3A"/>
    <w:p w:rsidR="000D0A3A" w:rsidRDefault="000D0A3A" w:rsidP="000D0A3A">
      <w:r>
        <w:t>Назначаем имя проекту (только латинскими буквами!). И указываем путь к папке проекта. В пути не должны присутствовать русские буквы, поэтому сохранять на рабочий стол не рекомендуется. Рекомендуется предварительно создать необходимую папку.</w:t>
      </w:r>
    </w:p>
    <w:p w:rsidR="000D0A3A" w:rsidRDefault="000D0A3A" w:rsidP="000D0A3A">
      <w:r>
        <w:t>В примере назначим имя проекта «</w:t>
      </w:r>
      <w:proofErr w:type="spellStart"/>
      <w:r>
        <w:rPr>
          <w:lang w:val="en-US"/>
        </w:rPr>
        <w:t>Proba</w:t>
      </w:r>
      <w:proofErr w:type="spellEnd"/>
      <w:r>
        <w:t>» и сохраним его в папке «</w:t>
      </w:r>
      <w:r>
        <w:rPr>
          <w:lang w:val="en-US"/>
        </w:rPr>
        <w:t>D</w:t>
      </w:r>
      <w:r w:rsidRPr="00963029">
        <w:t>:\</w:t>
      </w:r>
      <w:r>
        <w:rPr>
          <w:lang w:val="en-US"/>
        </w:rPr>
        <w:t>MPLAB</w:t>
      </w:r>
      <w:r w:rsidRPr="00963029">
        <w:t>_</w:t>
      </w:r>
      <w:r>
        <w:rPr>
          <w:lang w:val="en-US"/>
        </w:rPr>
        <w:t>F</w:t>
      </w:r>
      <w:r w:rsidRPr="00963029">
        <w:t>\</w:t>
      </w:r>
      <w:proofErr w:type="spellStart"/>
      <w:r>
        <w:rPr>
          <w:lang w:val="en-US"/>
        </w:rPr>
        <w:t>Proba</w:t>
      </w:r>
      <w:proofErr w:type="spellEnd"/>
      <w:r>
        <w:t>».</w:t>
      </w:r>
    </w:p>
    <w:p w:rsidR="000D0A3A" w:rsidRPr="005A2B02" w:rsidRDefault="000D0A3A" w:rsidP="000D0A3A">
      <w:r>
        <w:rPr>
          <w:noProof/>
        </w:rPr>
        <w:lastRenderedPageBreak/>
        <w:drawing>
          <wp:inline distT="0" distB="0" distL="0" distR="0" wp14:anchorId="5F4FDE3E" wp14:editId="160DD561">
            <wp:extent cx="4686300" cy="20002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1.3 – Окно создания нового проекта</w:t>
      </w:r>
    </w:p>
    <w:p w:rsidR="000D0A3A" w:rsidRDefault="000D0A3A" w:rsidP="000D0A3A"/>
    <w:p w:rsidR="000D0A3A" w:rsidRDefault="000D0A3A" w:rsidP="000D0A3A">
      <w:pPr>
        <w:pStyle w:val="142"/>
      </w:pPr>
      <w:r>
        <w:rPr>
          <w:noProof/>
        </w:rPr>
        <w:drawing>
          <wp:inline distT="0" distB="0" distL="0" distR="0" wp14:anchorId="2BBFB073" wp14:editId="73E0E6D1">
            <wp:extent cx="6299835" cy="3412490"/>
            <wp:effectExtent l="0" t="0" r="571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1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 xml:space="preserve">Рисунок 1.4 – Окно </w:t>
      </w:r>
      <w:r>
        <w:rPr>
          <w:lang w:val="en-US"/>
        </w:rPr>
        <w:t>MPLAB</w:t>
      </w:r>
      <w:r w:rsidRPr="00963029">
        <w:t xml:space="preserve"> </w:t>
      </w:r>
      <w:r>
        <w:rPr>
          <w:lang w:val="en-US"/>
        </w:rPr>
        <w:t>IDE</w:t>
      </w:r>
      <w:r w:rsidRPr="00963029">
        <w:t xml:space="preserve"> </w:t>
      </w:r>
      <w:r>
        <w:t>после создания нового проекта</w:t>
      </w:r>
    </w:p>
    <w:p w:rsidR="000D0A3A" w:rsidRDefault="000D0A3A" w:rsidP="000D0A3A"/>
    <w:p w:rsidR="000D0A3A" w:rsidRDefault="000D0A3A" w:rsidP="000D0A3A">
      <w:r>
        <w:t>1.3 Создаем новый файл через меню «</w:t>
      </w:r>
      <w:r>
        <w:rPr>
          <w:lang w:val="en-US"/>
        </w:rPr>
        <w:t>File</w:t>
      </w:r>
      <w:r>
        <w:t>»</w:t>
      </w:r>
      <w:r w:rsidRPr="00963029">
        <w:t xml:space="preserve"> - </w:t>
      </w:r>
      <w:r>
        <w:t>«</w:t>
      </w:r>
      <w:r>
        <w:rPr>
          <w:lang w:val="en-US"/>
        </w:rPr>
        <w:t>New</w:t>
      </w:r>
      <w:r>
        <w:t>», или через иконку с чистым листом (первая).</w:t>
      </w:r>
    </w:p>
    <w:p w:rsidR="000D0A3A" w:rsidRPr="00E12031" w:rsidRDefault="000D0A3A" w:rsidP="000D0A3A">
      <w:r>
        <w:t>Сохраняем файл в папку проекта</w:t>
      </w:r>
      <w:r w:rsidRPr="00963029">
        <w:t xml:space="preserve"> (</w:t>
      </w:r>
      <w:r>
        <w:t>обязательно нужно найти свою папку - по умолчанию открывается другая</w:t>
      </w:r>
      <w:r w:rsidRPr="00963029">
        <w:t>)</w:t>
      </w:r>
      <w:r>
        <w:t xml:space="preserve"> «</w:t>
      </w:r>
      <w:r>
        <w:rPr>
          <w:lang w:val="en-US"/>
        </w:rPr>
        <w:t>File</w:t>
      </w:r>
      <w:r>
        <w:t>»</w:t>
      </w:r>
      <w:r w:rsidRPr="00963029">
        <w:t>-</w:t>
      </w:r>
      <w:r>
        <w:t>«</w:t>
      </w:r>
      <w:r>
        <w:rPr>
          <w:lang w:val="en-US"/>
        </w:rPr>
        <w:t>Save</w:t>
      </w:r>
      <w:r w:rsidRPr="00963029">
        <w:t xml:space="preserve"> </w:t>
      </w:r>
      <w:r>
        <w:rPr>
          <w:lang w:val="en-US"/>
        </w:rPr>
        <w:t>As</w:t>
      </w:r>
      <w:r>
        <w:t>». Название файла может быть любое, ограничением является только использование латинских букв. В примере используем имя «</w:t>
      </w:r>
      <w:r>
        <w:rPr>
          <w:lang w:val="en-US"/>
        </w:rPr>
        <w:t>main</w:t>
      </w:r>
      <w:r>
        <w:t>»</w:t>
      </w:r>
      <w:r w:rsidRPr="00963029">
        <w:t xml:space="preserve">. </w:t>
      </w:r>
      <w:r>
        <w:t>Расширение файла нужно обязательно прописывать «</w:t>
      </w:r>
      <w:r>
        <w:rPr>
          <w:lang w:val="en-US"/>
        </w:rPr>
        <w:t>main</w:t>
      </w:r>
      <w:r w:rsidRPr="00963029">
        <w:t>.</w:t>
      </w:r>
      <w:proofErr w:type="spellStart"/>
      <w:r>
        <w:rPr>
          <w:lang w:val="en-US"/>
        </w:rPr>
        <w:t>asm</w:t>
      </w:r>
      <w:proofErr w:type="spellEnd"/>
      <w:r>
        <w:t xml:space="preserve">». </w:t>
      </w:r>
    </w:p>
    <w:p w:rsidR="000D0A3A" w:rsidRDefault="000D0A3A" w:rsidP="000D0A3A">
      <w:pPr>
        <w:pStyle w:val="142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1603E53A" wp14:editId="2E7D9AF1">
            <wp:extent cx="6299835" cy="3412490"/>
            <wp:effectExtent l="0" t="0" r="571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1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1.5 – Создание нового файла</w:t>
      </w:r>
    </w:p>
    <w:p w:rsidR="000D0A3A" w:rsidRDefault="000D0A3A" w:rsidP="000D0A3A">
      <w:pPr>
        <w:pStyle w:val="142"/>
        <w:rPr>
          <w:noProof/>
        </w:rPr>
      </w:pPr>
    </w:p>
    <w:p w:rsidR="000D0A3A" w:rsidRDefault="000D0A3A" w:rsidP="000D0A3A">
      <w:pPr>
        <w:pStyle w:val="142"/>
      </w:pPr>
      <w:r>
        <w:rPr>
          <w:noProof/>
        </w:rPr>
        <w:drawing>
          <wp:inline distT="0" distB="0" distL="0" distR="0" wp14:anchorId="23ADE439" wp14:editId="61191BEC">
            <wp:extent cx="6299835" cy="2887345"/>
            <wp:effectExtent l="0" t="0" r="5715" b="825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887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1.6 – Сохранение файла</w:t>
      </w:r>
    </w:p>
    <w:p w:rsidR="000D0A3A" w:rsidRDefault="000D0A3A" w:rsidP="000D0A3A"/>
    <w:p w:rsidR="000D0A3A" w:rsidRPr="00E12031" w:rsidRDefault="000D0A3A" w:rsidP="000D0A3A">
      <w:r>
        <w:t>Для удобства включим режим отображения файлов через вкладки. Для этого на пустом фоне открывшегося окна нажимаем правую клавишу мыши и выбираем строку «</w:t>
      </w:r>
      <w:r>
        <w:rPr>
          <w:lang w:val="en-US"/>
        </w:rPr>
        <w:t>Properties</w:t>
      </w:r>
      <w:r>
        <w:t>». В</w:t>
      </w:r>
      <w:r w:rsidRPr="00963029">
        <w:rPr>
          <w:lang w:val="en-US"/>
        </w:rPr>
        <w:t xml:space="preserve"> </w:t>
      </w:r>
      <w:r>
        <w:t>окне</w:t>
      </w:r>
      <w:r w:rsidRPr="00963029">
        <w:rPr>
          <w:lang w:val="en-US"/>
        </w:rPr>
        <w:t xml:space="preserve"> «</w:t>
      </w:r>
      <w:r>
        <w:rPr>
          <w:lang w:val="en-US"/>
        </w:rPr>
        <w:t>Editor Properties</w:t>
      </w:r>
      <w:r w:rsidRPr="00963029">
        <w:rPr>
          <w:lang w:val="en-US"/>
        </w:rPr>
        <w:t xml:space="preserve">», </w:t>
      </w:r>
      <w:r>
        <w:t>во</w:t>
      </w:r>
      <w:r w:rsidRPr="00963029">
        <w:rPr>
          <w:lang w:val="en-US"/>
        </w:rPr>
        <w:t xml:space="preserve"> </w:t>
      </w:r>
      <w:r>
        <w:t>вкладке</w:t>
      </w:r>
      <w:r w:rsidRPr="00963029">
        <w:rPr>
          <w:lang w:val="en-US"/>
        </w:rPr>
        <w:t xml:space="preserve"> «</w:t>
      </w:r>
      <w:r>
        <w:rPr>
          <w:lang w:val="en-US"/>
        </w:rPr>
        <w:t>General</w:t>
      </w:r>
      <w:r w:rsidRPr="00963029">
        <w:rPr>
          <w:lang w:val="en-US"/>
        </w:rPr>
        <w:t>»</w:t>
      </w:r>
      <w:r>
        <w:rPr>
          <w:lang w:val="en-US"/>
        </w:rPr>
        <w:t xml:space="preserve"> </w:t>
      </w:r>
      <w:r>
        <w:t>устанавливаем</w:t>
      </w:r>
      <w:r w:rsidRPr="00963029">
        <w:rPr>
          <w:lang w:val="en-US"/>
        </w:rPr>
        <w:t xml:space="preserve"> «</w:t>
      </w:r>
      <w:r>
        <w:rPr>
          <w:lang w:val="en-US"/>
        </w:rPr>
        <w:t>Use Tabbed Window</w:t>
      </w:r>
      <w:r w:rsidRPr="00963029">
        <w:rPr>
          <w:lang w:val="en-US"/>
        </w:rPr>
        <w:t xml:space="preserve">». </w:t>
      </w:r>
      <w:r>
        <w:t>После нажатия клавиши «</w:t>
      </w:r>
      <w:r>
        <w:rPr>
          <w:lang w:val="en-US"/>
        </w:rPr>
        <w:t>Ok</w:t>
      </w:r>
      <w:r>
        <w:t>» программа выдаст предупреждение о необходимости ее перезагрузки (рисунок 1.9). Соглашаемся и выходим из программы. При этом необходимо согласится о сохранении изменений в проекте.</w:t>
      </w:r>
    </w:p>
    <w:p w:rsidR="000D0A3A" w:rsidRDefault="000D0A3A" w:rsidP="000D0A3A"/>
    <w:p w:rsidR="000D0A3A" w:rsidRDefault="000D0A3A" w:rsidP="000D0A3A">
      <w:pPr>
        <w:pStyle w:val="142"/>
      </w:pPr>
      <w:r>
        <w:rPr>
          <w:noProof/>
        </w:rPr>
        <w:lastRenderedPageBreak/>
        <w:drawing>
          <wp:inline distT="0" distB="0" distL="0" distR="0" wp14:anchorId="1B5115F0" wp14:editId="10C34C91">
            <wp:extent cx="3814566" cy="423481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r="64318" b="29582"/>
                    <a:stretch/>
                  </pic:blipFill>
                  <pic:spPr bwMode="auto">
                    <a:xfrm>
                      <a:off x="0" y="0"/>
                      <a:ext cx="3822527" cy="42436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1.7 – Выпадающее меню</w:t>
      </w:r>
    </w:p>
    <w:p w:rsidR="000D0A3A" w:rsidRDefault="000D0A3A" w:rsidP="000D0A3A">
      <w:pPr>
        <w:pStyle w:val="142"/>
      </w:pPr>
    </w:p>
    <w:p w:rsidR="000D0A3A" w:rsidRDefault="000D0A3A" w:rsidP="000D0A3A">
      <w:r>
        <w:rPr>
          <w:noProof/>
        </w:rPr>
        <w:drawing>
          <wp:inline distT="0" distB="0" distL="0" distR="0" wp14:anchorId="2F5D08E1" wp14:editId="1F2A6E0A">
            <wp:extent cx="4419600" cy="39624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Pr="00963029" w:rsidRDefault="000D0A3A" w:rsidP="000D0A3A">
      <w:pPr>
        <w:rPr>
          <w:lang w:val="en-US"/>
        </w:rPr>
      </w:pPr>
      <w:r>
        <w:t>Рисунок</w:t>
      </w:r>
      <w:r w:rsidRPr="00963029">
        <w:rPr>
          <w:lang w:val="en-US"/>
        </w:rPr>
        <w:t xml:space="preserve"> 1.</w:t>
      </w:r>
      <w:r>
        <w:rPr>
          <w:lang w:val="en-US"/>
        </w:rPr>
        <w:t>8</w:t>
      </w:r>
      <w:r w:rsidRPr="00963029">
        <w:rPr>
          <w:lang w:val="en-US"/>
        </w:rPr>
        <w:t xml:space="preserve"> – </w:t>
      </w:r>
      <w:r>
        <w:t>Установка</w:t>
      </w:r>
      <w:r w:rsidRPr="00963029">
        <w:rPr>
          <w:lang w:val="en-US"/>
        </w:rPr>
        <w:t xml:space="preserve"> «</w:t>
      </w:r>
      <w:r>
        <w:rPr>
          <w:lang w:val="en-US"/>
        </w:rPr>
        <w:t>Use Tabbed Window</w:t>
      </w:r>
      <w:r w:rsidRPr="00963029">
        <w:rPr>
          <w:lang w:val="en-US"/>
        </w:rPr>
        <w:t>»</w:t>
      </w:r>
    </w:p>
    <w:p w:rsidR="000D0A3A" w:rsidRPr="00963029" w:rsidRDefault="000D0A3A" w:rsidP="000D0A3A">
      <w:pPr>
        <w:rPr>
          <w:lang w:val="en-US"/>
        </w:rPr>
      </w:pPr>
    </w:p>
    <w:p w:rsidR="000D0A3A" w:rsidRDefault="000D0A3A" w:rsidP="000D0A3A">
      <w:r>
        <w:rPr>
          <w:noProof/>
        </w:rPr>
        <w:lastRenderedPageBreak/>
        <w:drawing>
          <wp:inline distT="0" distB="0" distL="0" distR="0" wp14:anchorId="39CC485B" wp14:editId="6D0092EA">
            <wp:extent cx="3667125" cy="1609725"/>
            <wp:effectExtent l="0" t="0" r="9525" b="952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</w:t>
      </w:r>
      <w:r w:rsidRPr="00963029">
        <w:t>9</w:t>
      </w:r>
      <w:r>
        <w:t xml:space="preserve"> – Предупреждение о необходимости перезагрузки программы</w:t>
      </w:r>
    </w:p>
    <w:p w:rsidR="000D0A3A" w:rsidRDefault="000D0A3A" w:rsidP="000D0A3A"/>
    <w:p w:rsidR="000D0A3A" w:rsidRDefault="000D0A3A" w:rsidP="000D0A3A">
      <w:r>
        <w:rPr>
          <w:noProof/>
        </w:rPr>
        <w:drawing>
          <wp:inline distT="0" distB="0" distL="0" distR="0" wp14:anchorId="4A10FC44" wp14:editId="08AA8DDB">
            <wp:extent cx="3667125" cy="1628775"/>
            <wp:effectExtent l="0" t="0" r="9525" b="952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1.10 – Запрос на сохранение изменений в проекте при выходе из программы</w:t>
      </w:r>
    </w:p>
    <w:p w:rsidR="000D0A3A" w:rsidRDefault="000D0A3A" w:rsidP="000D0A3A"/>
    <w:p w:rsidR="000D0A3A" w:rsidRDefault="000D0A3A" w:rsidP="000D0A3A">
      <w:pPr>
        <w:rPr>
          <w:b/>
        </w:rPr>
      </w:pPr>
      <w:r>
        <w:t>1.4 Загружаем программу и загружаем проект следующим образом «</w:t>
      </w:r>
      <w:r>
        <w:rPr>
          <w:lang w:val="en-US"/>
        </w:rPr>
        <w:t>Project</w:t>
      </w:r>
      <w:r>
        <w:t>»</w:t>
      </w:r>
      <w:r w:rsidRPr="00963029">
        <w:t xml:space="preserve"> - </w:t>
      </w:r>
      <w:r>
        <w:t>«</w:t>
      </w:r>
      <w:r>
        <w:rPr>
          <w:lang w:val="en-US"/>
        </w:rPr>
        <w:t>Open</w:t>
      </w:r>
      <w:r>
        <w:t>». Загрузка через меню «</w:t>
      </w:r>
      <w:r>
        <w:rPr>
          <w:lang w:val="en-US"/>
        </w:rPr>
        <w:t>File</w:t>
      </w:r>
      <w:r>
        <w:t xml:space="preserve">» </w:t>
      </w:r>
      <w:r w:rsidRPr="00F74F3C">
        <w:rPr>
          <w:b/>
        </w:rPr>
        <w:t>будет неправильной!</w:t>
      </w:r>
    </w:p>
    <w:p w:rsidR="000D0A3A" w:rsidRDefault="000D0A3A" w:rsidP="000D0A3A">
      <w:pPr>
        <w:pStyle w:val="142"/>
      </w:pPr>
      <w:r>
        <w:rPr>
          <w:noProof/>
        </w:rPr>
        <w:drawing>
          <wp:inline distT="0" distB="0" distL="0" distR="0" wp14:anchorId="1210B32C" wp14:editId="25B663B2">
            <wp:extent cx="6299835" cy="3412490"/>
            <wp:effectExtent l="0" t="0" r="571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1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1.11 – Загрузка проекта</w:t>
      </w:r>
    </w:p>
    <w:p w:rsidR="000D0A3A" w:rsidRDefault="000D0A3A" w:rsidP="000D0A3A"/>
    <w:p w:rsidR="000D0A3A" w:rsidRDefault="000D0A3A" w:rsidP="000D0A3A">
      <w:r>
        <w:t>Видно, что в окне «</w:t>
      </w:r>
      <w:r>
        <w:rPr>
          <w:lang w:val="en-US"/>
        </w:rPr>
        <w:t>MPLAB</w:t>
      </w:r>
      <w:r w:rsidRPr="00963029">
        <w:t xml:space="preserve"> </w:t>
      </w:r>
      <w:r>
        <w:rPr>
          <w:lang w:val="en-US"/>
        </w:rPr>
        <w:t>Editor</w:t>
      </w:r>
      <w:r>
        <w:t>» возникла одна вкладка с именем нового файла «</w:t>
      </w:r>
      <w:r>
        <w:rPr>
          <w:lang w:val="en-US"/>
        </w:rPr>
        <w:t>main</w:t>
      </w:r>
      <w:r w:rsidRPr="00963029">
        <w:t>.</w:t>
      </w:r>
      <w:proofErr w:type="spellStart"/>
      <w:r>
        <w:rPr>
          <w:lang w:val="en-US"/>
        </w:rPr>
        <w:t>asm</w:t>
      </w:r>
      <w:proofErr w:type="spellEnd"/>
      <w:r>
        <w:t>».</w:t>
      </w:r>
    </w:p>
    <w:p w:rsidR="000D0A3A" w:rsidRDefault="000D0A3A" w:rsidP="000D0A3A"/>
    <w:p w:rsidR="000D0A3A" w:rsidRDefault="000D0A3A" w:rsidP="000D0A3A">
      <w:r>
        <w:t>При загрузке проекта возможно автоматически откроются еще два окна «</w:t>
      </w:r>
      <w:r>
        <w:rPr>
          <w:lang w:val="en-US"/>
        </w:rPr>
        <w:t>Output</w:t>
      </w:r>
      <w:r>
        <w:t>», куда система будет выдавать какие-либо сообщения, и «</w:t>
      </w:r>
      <w:proofErr w:type="spellStart"/>
      <w:r>
        <w:rPr>
          <w:lang w:val="en-US"/>
        </w:rPr>
        <w:t>Proba</w:t>
      </w:r>
      <w:proofErr w:type="spellEnd"/>
      <w:r w:rsidRPr="00963029">
        <w:t>.</w:t>
      </w:r>
      <w:proofErr w:type="spellStart"/>
      <w:r>
        <w:rPr>
          <w:lang w:val="en-US"/>
        </w:rPr>
        <w:t>mcw</w:t>
      </w:r>
      <w:proofErr w:type="spellEnd"/>
      <w:r>
        <w:t>» со структурой проекта. Если этого не произошло необходимо принудительно их активировать через меню «</w:t>
      </w:r>
      <w:r>
        <w:rPr>
          <w:lang w:val="en-US"/>
        </w:rPr>
        <w:t>View</w:t>
      </w:r>
      <w:r>
        <w:t xml:space="preserve">» </w:t>
      </w:r>
      <w:r w:rsidRPr="00963029">
        <w:t xml:space="preserve">- </w:t>
      </w:r>
      <w:r>
        <w:t>«</w:t>
      </w:r>
      <w:r>
        <w:rPr>
          <w:lang w:val="en-US"/>
        </w:rPr>
        <w:t>Project</w:t>
      </w:r>
      <w:r>
        <w:t>» и «</w:t>
      </w:r>
      <w:proofErr w:type="spellStart"/>
      <w:r>
        <w:t>Output</w:t>
      </w:r>
      <w:proofErr w:type="spellEnd"/>
      <w:r>
        <w:t>».</w:t>
      </w:r>
    </w:p>
    <w:p w:rsidR="000D0A3A" w:rsidRDefault="000D0A3A" w:rsidP="000D0A3A">
      <w:pPr>
        <w:pStyle w:val="142"/>
      </w:pPr>
      <w:r>
        <w:rPr>
          <w:noProof/>
        </w:rPr>
        <w:drawing>
          <wp:inline distT="0" distB="0" distL="0" distR="0" wp14:anchorId="611B6CCB" wp14:editId="74298C5F">
            <wp:extent cx="2587451" cy="3139440"/>
            <wp:effectExtent l="0" t="0" r="3810" b="381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r="77321" b="51084"/>
                    <a:stretch/>
                  </pic:blipFill>
                  <pic:spPr bwMode="auto">
                    <a:xfrm>
                      <a:off x="0" y="0"/>
                      <a:ext cx="2594826" cy="31483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0A3A" w:rsidRPr="00F74F3C" w:rsidRDefault="000D0A3A" w:rsidP="000D0A3A">
      <w:r>
        <w:t>Рисунок 1.12 – Включение отображения окон «</w:t>
      </w:r>
      <w:r>
        <w:rPr>
          <w:lang w:val="en-US"/>
        </w:rPr>
        <w:t>Project</w:t>
      </w:r>
      <w:r>
        <w:t>»</w:t>
      </w:r>
      <w:r w:rsidRPr="00963029">
        <w:t xml:space="preserve"> </w:t>
      </w:r>
      <w:r>
        <w:t>и «</w:t>
      </w:r>
      <w:r>
        <w:rPr>
          <w:lang w:val="en-US"/>
        </w:rPr>
        <w:t>Output</w:t>
      </w:r>
      <w:r>
        <w:t>»</w:t>
      </w:r>
    </w:p>
    <w:p w:rsidR="000D0A3A" w:rsidRDefault="000D0A3A" w:rsidP="000D0A3A"/>
    <w:p w:rsidR="000D0A3A" w:rsidRDefault="000D0A3A" w:rsidP="000D0A3A">
      <w:r w:rsidRPr="00963029">
        <w:t>1.5</w:t>
      </w:r>
      <w:r>
        <w:t xml:space="preserve"> Отформатируем рабочее поле программы для удобства использования.</w:t>
      </w:r>
    </w:p>
    <w:p w:rsidR="000D0A3A" w:rsidRDefault="000D0A3A" w:rsidP="000D0A3A">
      <w:r>
        <w:t>Левой кнопкой мыши нажимаем на левый верхний угол окон «</w:t>
      </w:r>
      <w:r>
        <w:rPr>
          <w:lang w:val="en-US"/>
        </w:rPr>
        <w:t>Project</w:t>
      </w:r>
      <w:r>
        <w:t>»</w:t>
      </w:r>
      <w:r w:rsidRPr="00963029">
        <w:t xml:space="preserve"> </w:t>
      </w:r>
      <w:r>
        <w:t>и «</w:t>
      </w:r>
      <w:r>
        <w:rPr>
          <w:lang w:val="en-US"/>
        </w:rPr>
        <w:t>Output</w:t>
      </w:r>
      <w:r>
        <w:t>». Появляется ниспадающее меню.</w:t>
      </w:r>
    </w:p>
    <w:p w:rsidR="000D0A3A" w:rsidRDefault="000D0A3A" w:rsidP="000D0A3A">
      <w:pPr>
        <w:pStyle w:val="142"/>
      </w:pPr>
      <w:r>
        <w:rPr>
          <w:noProof/>
        </w:rPr>
        <w:drawing>
          <wp:inline distT="0" distB="0" distL="0" distR="0" wp14:anchorId="78FB168A" wp14:editId="539C9A0D">
            <wp:extent cx="2611120" cy="2418722"/>
            <wp:effectExtent l="0" t="0" r="0" b="63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l="18748" t="12364" r="66888" b="63985"/>
                    <a:stretch/>
                  </pic:blipFill>
                  <pic:spPr bwMode="auto">
                    <a:xfrm>
                      <a:off x="0" y="0"/>
                      <a:ext cx="2615731" cy="24229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1.13 – Меню свойств окна</w:t>
      </w:r>
    </w:p>
    <w:p w:rsidR="000D0A3A" w:rsidRDefault="000D0A3A" w:rsidP="000D0A3A"/>
    <w:p w:rsidR="000D0A3A" w:rsidRDefault="000D0A3A" w:rsidP="000D0A3A">
      <w:r>
        <w:t>Необходимо включить режим «</w:t>
      </w:r>
      <w:proofErr w:type="spellStart"/>
      <w:r>
        <w:rPr>
          <w:lang w:val="en-US"/>
        </w:rPr>
        <w:t>Dockable</w:t>
      </w:r>
      <w:proofErr w:type="spellEnd"/>
      <w:r>
        <w:t>» на обоих окнах!</w:t>
      </w:r>
    </w:p>
    <w:p w:rsidR="000D0A3A" w:rsidRDefault="000D0A3A" w:rsidP="000D0A3A">
      <w:r>
        <w:t>Изменится форма окна.</w:t>
      </w:r>
    </w:p>
    <w:p w:rsidR="000D0A3A" w:rsidRDefault="000D0A3A" w:rsidP="000D0A3A">
      <w:pPr>
        <w:pStyle w:val="142"/>
      </w:pPr>
      <w:r>
        <w:rPr>
          <w:noProof/>
        </w:rPr>
        <w:lastRenderedPageBreak/>
        <w:drawing>
          <wp:inline distT="0" distB="0" distL="0" distR="0" wp14:anchorId="39CED08C" wp14:editId="4E234CF2">
            <wp:extent cx="2085975" cy="2819400"/>
            <wp:effectExtent l="0" t="0" r="952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1.14 – Окно «</w:t>
      </w:r>
      <w:r>
        <w:rPr>
          <w:lang w:val="en-US"/>
        </w:rPr>
        <w:t>Project</w:t>
      </w:r>
      <w:r>
        <w:t>» в режиме «</w:t>
      </w:r>
      <w:proofErr w:type="spellStart"/>
      <w:r>
        <w:rPr>
          <w:lang w:val="en-US"/>
        </w:rPr>
        <w:t>Dockable</w:t>
      </w:r>
      <w:proofErr w:type="spellEnd"/>
      <w:r>
        <w:t>»</w:t>
      </w:r>
    </w:p>
    <w:p w:rsidR="000D0A3A" w:rsidRDefault="000D0A3A" w:rsidP="000D0A3A"/>
    <w:p w:rsidR="000D0A3A" w:rsidRDefault="000D0A3A" w:rsidP="000D0A3A">
      <w:r>
        <w:t>Окно «</w:t>
      </w:r>
      <w:r>
        <w:rPr>
          <w:lang w:val="en-US"/>
        </w:rPr>
        <w:t>Project</w:t>
      </w:r>
      <w:r>
        <w:t>» необходимо перенести с помощью мыши на правую сторону рабочего поля, пока оно не закрепится там и не растянется на всю высоту. На рисунке 1.15 справа отображена рамка, которая должна появится прежде чем можно отпустить левую кнопку мыши.</w:t>
      </w:r>
    </w:p>
    <w:p w:rsidR="000D0A3A" w:rsidRDefault="000D0A3A" w:rsidP="000D0A3A">
      <w:pPr>
        <w:pStyle w:val="142"/>
      </w:pPr>
      <w:r w:rsidRPr="00A53759">
        <w:rPr>
          <w:rStyle w:val="ab"/>
          <w:noProof/>
        </w:rPr>
        <w:drawing>
          <wp:inline distT="0" distB="0" distL="0" distR="0" wp14:anchorId="3B4BC1B2" wp14:editId="6452A513">
            <wp:extent cx="6299835" cy="3543935"/>
            <wp:effectExtent l="0" t="0" r="571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54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pPr>
        <w:pStyle w:val="142"/>
      </w:pPr>
      <w:r>
        <w:t>Рисунок 1.15 – Закрепление окна «</w:t>
      </w:r>
      <w:r>
        <w:rPr>
          <w:lang w:val="en-US"/>
        </w:rPr>
        <w:t>Project</w:t>
      </w:r>
      <w:r>
        <w:t>» справа рабочего поля</w:t>
      </w:r>
    </w:p>
    <w:p w:rsidR="000D0A3A" w:rsidRDefault="000D0A3A" w:rsidP="000D0A3A"/>
    <w:p w:rsidR="000D0A3A" w:rsidRDefault="000D0A3A" w:rsidP="000D0A3A">
      <w:r>
        <w:t>Окно «</w:t>
      </w:r>
      <w:r>
        <w:rPr>
          <w:lang w:val="en-US"/>
        </w:rPr>
        <w:t>Output</w:t>
      </w:r>
      <w:r>
        <w:t>» можно закрепить снизу окна «</w:t>
      </w:r>
      <w:r>
        <w:rPr>
          <w:lang w:val="en-US"/>
        </w:rPr>
        <w:t>Project</w:t>
      </w:r>
      <w:r>
        <w:t>». Для этого перетаскиваем с правый нижний угол и, не отпуская левую клавишу мыши, пытаемся найти место, где возникнет соответствующая рамка снизу справа.</w:t>
      </w:r>
    </w:p>
    <w:p w:rsidR="000D0A3A" w:rsidRPr="0043647B" w:rsidRDefault="000D0A3A" w:rsidP="000D0A3A">
      <w:r>
        <w:t>После этого устанавливаем ширину получившегося поля на удобную величину (рисунок 1.17).</w:t>
      </w:r>
    </w:p>
    <w:p w:rsidR="000D0A3A" w:rsidRDefault="000D0A3A" w:rsidP="000D0A3A"/>
    <w:p w:rsidR="000D0A3A" w:rsidRDefault="000D0A3A" w:rsidP="000D0A3A">
      <w:pPr>
        <w:pStyle w:val="142"/>
      </w:pPr>
      <w:r>
        <w:rPr>
          <w:noProof/>
        </w:rPr>
        <w:drawing>
          <wp:inline distT="0" distB="0" distL="0" distR="0" wp14:anchorId="5193BAD2" wp14:editId="2B72D9DD">
            <wp:extent cx="6299835" cy="3543935"/>
            <wp:effectExtent l="0" t="0" r="5715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54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1.16 – Закрепление окна «</w:t>
      </w:r>
      <w:r>
        <w:rPr>
          <w:lang w:val="en-US"/>
        </w:rPr>
        <w:t>Output</w:t>
      </w:r>
      <w:r>
        <w:t>»</w:t>
      </w:r>
    </w:p>
    <w:p w:rsidR="000D0A3A" w:rsidRDefault="000D0A3A" w:rsidP="000D0A3A"/>
    <w:p w:rsidR="000D0A3A" w:rsidRDefault="000D0A3A" w:rsidP="000D0A3A">
      <w:pPr>
        <w:pStyle w:val="142"/>
      </w:pPr>
      <w:r>
        <w:rPr>
          <w:noProof/>
        </w:rPr>
        <w:drawing>
          <wp:inline distT="0" distB="0" distL="0" distR="0" wp14:anchorId="701CC960" wp14:editId="1B665CC4">
            <wp:extent cx="6299835" cy="3412490"/>
            <wp:effectExtent l="0" t="0" r="571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1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1.17 – Закрепление окон «</w:t>
      </w:r>
      <w:r>
        <w:rPr>
          <w:lang w:val="en-US"/>
        </w:rPr>
        <w:t>Project</w:t>
      </w:r>
      <w:r>
        <w:t>» и «</w:t>
      </w:r>
      <w:r>
        <w:rPr>
          <w:lang w:val="en-US"/>
        </w:rPr>
        <w:t>Output</w:t>
      </w:r>
      <w:r>
        <w:t>»</w:t>
      </w:r>
    </w:p>
    <w:p w:rsidR="000D0A3A" w:rsidRDefault="000D0A3A" w:rsidP="000D0A3A"/>
    <w:p w:rsidR="000D0A3A" w:rsidRDefault="000D0A3A" w:rsidP="000D0A3A">
      <w:r>
        <w:t>Раскрываем окно редактора на все поле. Должно получится рабочая область как показана на рисунке 1.18.</w:t>
      </w:r>
    </w:p>
    <w:p w:rsidR="000D0A3A" w:rsidRDefault="000D0A3A" w:rsidP="000D0A3A">
      <w:pPr>
        <w:pStyle w:val="142"/>
      </w:pPr>
      <w:r>
        <w:rPr>
          <w:noProof/>
        </w:rPr>
        <w:lastRenderedPageBreak/>
        <w:drawing>
          <wp:inline distT="0" distB="0" distL="0" distR="0" wp14:anchorId="41018C77" wp14:editId="73769316">
            <wp:extent cx="6299835" cy="3412490"/>
            <wp:effectExtent l="0" t="0" r="571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1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1.18 – Отформатированная рабочая область</w:t>
      </w:r>
    </w:p>
    <w:p w:rsidR="000D0A3A" w:rsidRDefault="000D0A3A" w:rsidP="000D0A3A"/>
    <w:p w:rsidR="000D0A3A" w:rsidRPr="00963029" w:rsidRDefault="000D0A3A" w:rsidP="000D0A3A">
      <w:r>
        <w:t>1.6 В структуру проекта необходимо поместить созданный файл «</w:t>
      </w:r>
      <w:r>
        <w:rPr>
          <w:lang w:val="en-US"/>
        </w:rPr>
        <w:t>main</w:t>
      </w:r>
      <w:r w:rsidRPr="00963029">
        <w:t>.</w:t>
      </w:r>
      <w:proofErr w:type="spellStart"/>
      <w:r>
        <w:rPr>
          <w:lang w:val="en-US"/>
        </w:rPr>
        <w:t>asm</w:t>
      </w:r>
      <w:proofErr w:type="spellEnd"/>
      <w:r>
        <w:t>». Для этого на ветке «</w:t>
      </w:r>
      <w:r>
        <w:rPr>
          <w:lang w:val="en-US"/>
        </w:rPr>
        <w:t>Source</w:t>
      </w:r>
      <w:r w:rsidRPr="00963029">
        <w:t xml:space="preserve"> </w:t>
      </w:r>
      <w:r>
        <w:rPr>
          <w:lang w:val="en-US"/>
        </w:rPr>
        <w:t>Files</w:t>
      </w:r>
      <w:r>
        <w:t>»</w:t>
      </w:r>
      <w:r w:rsidRPr="00963029">
        <w:t xml:space="preserve"> </w:t>
      </w:r>
      <w:r>
        <w:t>окна «</w:t>
      </w:r>
      <w:r>
        <w:rPr>
          <w:lang w:val="en-US"/>
        </w:rPr>
        <w:t>Project</w:t>
      </w:r>
      <w:r>
        <w:t>» нажимаем правую клавишу мыши и в ниспадающем меню выбираем «</w:t>
      </w:r>
      <w:r>
        <w:rPr>
          <w:lang w:val="en-US"/>
        </w:rPr>
        <w:t>Add</w:t>
      </w:r>
      <w:r w:rsidRPr="00963029">
        <w:t xml:space="preserve"> </w:t>
      </w:r>
      <w:r>
        <w:rPr>
          <w:lang w:val="en-US"/>
        </w:rPr>
        <w:t>Files</w:t>
      </w:r>
      <w:r>
        <w:t>»</w:t>
      </w:r>
      <w:r w:rsidRPr="00963029">
        <w:t>.</w:t>
      </w:r>
    </w:p>
    <w:p w:rsidR="000D0A3A" w:rsidRDefault="000D0A3A" w:rsidP="000D0A3A">
      <w:pPr>
        <w:rPr>
          <w:lang w:val="en-US"/>
        </w:rPr>
      </w:pPr>
      <w:r>
        <w:rPr>
          <w:noProof/>
        </w:rPr>
        <w:drawing>
          <wp:inline distT="0" distB="0" distL="0" distR="0" wp14:anchorId="26F59560" wp14:editId="36704A62">
            <wp:extent cx="4899709" cy="2240280"/>
            <wp:effectExtent l="0" t="0" r="0" b="762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/>
                    <a:srcRect l="69247" b="75004"/>
                    <a:stretch/>
                  </pic:blipFill>
                  <pic:spPr bwMode="auto">
                    <a:xfrm>
                      <a:off x="0" y="0"/>
                      <a:ext cx="4901830" cy="2241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1.19 – Добавление новых файлов в дерево проекта</w:t>
      </w:r>
    </w:p>
    <w:p w:rsidR="000D0A3A" w:rsidRDefault="000D0A3A" w:rsidP="000D0A3A"/>
    <w:p w:rsidR="000D0A3A" w:rsidRPr="0009092F" w:rsidRDefault="000D0A3A" w:rsidP="000D0A3A">
      <w:r>
        <w:t>Выбираем файл «</w:t>
      </w:r>
      <w:r>
        <w:rPr>
          <w:lang w:val="en-US"/>
        </w:rPr>
        <w:t>main</w:t>
      </w:r>
      <w:r w:rsidRPr="00963029">
        <w:t>.</w:t>
      </w:r>
      <w:proofErr w:type="spellStart"/>
      <w:r>
        <w:rPr>
          <w:lang w:val="en-US"/>
        </w:rPr>
        <w:t>asm</w:t>
      </w:r>
      <w:proofErr w:type="spellEnd"/>
      <w:r>
        <w:t>» в папке проекта.</w:t>
      </w:r>
    </w:p>
    <w:p w:rsidR="000D0A3A" w:rsidRDefault="000D0A3A" w:rsidP="000D0A3A">
      <w:pPr>
        <w:pStyle w:val="142"/>
        <w:rPr>
          <w:noProof/>
        </w:rPr>
      </w:pPr>
    </w:p>
    <w:p w:rsidR="000D0A3A" w:rsidRDefault="000D0A3A" w:rsidP="000D0A3A">
      <w:pPr>
        <w:pStyle w:val="142"/>
      </w:pPr>
      <w:r>
        <w:rPr>
          <w:noProof/>
        </w:rPr>
        <w:lastRenderedPageBreak/>
        <w:drawing>
          <wp:inline distT="0" distB="0" distL="0" distR="0" wp14:anchorId="0CE26886" wp14:editId="64D084C4">
            <wp:extent cx="6299835" cy="3242945"/>
            <wp:effectExtent l="0" t="0" r="571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24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 xml:space="preserve">Рисунок 1.20 – Выбор файла </w:t>
      </w:r>
    </w:p>
    <w:p w:rsidR="000D0A3A" w:rsidRDefault="000D0A3A" w:rsidP="000D0A3A"/>
    <w:p w:rsidR="000D0A3A" w:rsidRDefault="000D0A3A" w:rsidP="000D0A3A">
      <w:r>
        <w:t>После этого дерево проекта примет вид.</w:t>
      </w:r>
    </w:p>
    <w:p w:rsidR="000D0A3A" w:rsidRDefault="000D0A3A" w:rsidP="000D0A3A">
      <w:pPr>
        <w:pStyle w:val="142"/>
      </w:pPr>
      <w:r>
        <w:rPr>
          <w:noProof/>
        </w:rPr>
        <w:drawing>
          <wp:inline distT="0" distB="0" distL="0" distR="0" wp14:anchorId="2E8233DD" wp14:editId="540C64E6">
            <wp:extent cx="2031365" cy="2076450"/>
            <wp:effectExtent l="0" t="0" r="698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l="73749" t="9282" r="17935" b="75025"/>
                    <a:stretch/>
                  </pic:blipFill>
                  <pic:spPr bwMode="auto">
                    <a:xfrm>
                      <a:off x="0" y="0"/>
                      <a:ext cx="2036665" cy="20818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1.21 – Дерево проекта с новым файлом</w:t>
      </w:r>
    </w:p>
    <w:p w:rsidR="000D0A3A" w:rsidRDefault="000D0A3A" w:rsidP="000D0A3A"/>
    <w:p w:rsidR="000D0A3A" w:rsidRPr="00963029" w:rsidRDefault="000D0A3A" w:rsidP="000D0A3A">
      <w:pPr>
        <w:rPr>
          <w:lang w:val="en-US"/>
        </w:rPr>
      </w:pPr>
      <w:r>
        <w:t xml:space="preserve">1.7 Выбор микроконтроллера производится с помощью меню </w:t>
      </w:r>
      <w:r w:rsidRPr="00963029">
        <w:rPr>
          <w:lang w:val="en-US"/>
        </w:rPr>
        <w:t>«</w:t>
      </w:r>
      <w:r>
        <w:rPr>
          <w:lang w:val="en-US"/>
        </w:rPr>
        <w:t>Configure</w:t>
      </w:r>
      <w:r w:rsidRPr="00963029">
        <w:rPr>
          <w:lang w:val="en-US"/>
        </w:rPr>
        <w:t>»</w:t>
      </w:r>
      <w:r>
        <w:rPr>
          <w:lang w:val="en-US"/>
        </w:rPr>
        <w:t xml:space="preserve"> - </w:t>
      </w:r>
      <w:r w:rsidRPr="00963029">
        <w:rPr>
          <w:lang w:val="en-US"/>
        </w:rPr>
        <w:t>«</w:t>
      </w:r>
      <w:r>
        <w:rPr>
          <w:lang w:val="en-US"/>
        </w:rPr>
        <w:t>Select Device</w:t>
      </w:r>
      <w:r w:rsidRPr="00963029">
        <w:rPr>
          <w:lang w:val="en-US"/>
        </w:rPr>
        <w:t xml:space="preserve">». </w:t>
      </w:r>
      <w:r>
        <w:t>Выставляем</w:t>
      </w:r>
      <w:r w:rsidRPr="00963029">
        <w:rPr>
          <w:lang w:val="en-US"/>
        </w:rPr>
        <w:t xml:space="preserve"> «</w:t>
      </w:r>
      <w:r>
        <w:rPr>
          <w:lang w:val="en-US"/>
        </w:rPr>
        <w:t>PIC18F4520</w:t>
      </w:r>
      <w:r w:rsidRPr="00963029">
        <w:rPr>
          <w:lang w:val="en-US"/>
        </w:rPr>
        <w:t>».</w:t>
      </w:r>
    </w:p>
    <w:p w:rsidR="000D0A3A" w:rsidRDefault="000D0A3A" w:rsidP="000D0A3A">
      <w:pPr>
        <w:pStyle w:val="142"/>
      </w:pPr>
      <w:r>
        <w:rPr>
          <w:noProof/>
        </w:rPr>
        <w:lastRenderedPageBreak/>
        <w:drawing>
          <wp:inline distT="0" distB="0" distL="0" distR="0" wp14:anchorId="7A87AD8F" wp14:editId="421A3744">
            <wp:extent cx="3805555" cy="3604127"/>
            <wp:effectExtent l="0" t="0" r="444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812626" cy="3610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1.22 – Выбор микроконтроллера</w:t>
      </w:r>
    </w:p>
    <w:p w:rsidR="000D0A3A" w:rsidRDefault="000D0A3A" w:rsidP="000D0A3A"/>
    <w:p w:rsidR="000D0A3A" w:rsidRDefault="000D0A3A" w:rsidP="000D0A3A">
      <w:r>
        <w:t>1.8 Выбор языка программирования осуществляется с помощью меню «</w:t>
      </w:r>
      <w:r>
        <w:rPr>
          <w:lang w:val="en-US"/>
        </w:rPr>
        <w:t>Project</w:t>
      </w:r>
      <w:r>
        <w:t>» - «</w:t>
      </w:r>
      <w:r>
        <w:rPr>
          <w:lang w:val="en-US"/>
        </w:rPr>
        <w:t>Select</w:t>
      </w:r>
      <w:r w:rsidRPr="00963029">
        <w:t xml:space="preserve"> </w:t>
      </w:r>
      <w:r>
        <w:rPr>
          <w:lang w:val="en-US"/>
        </w:rPr>
        <w:t>Language</w:t>
      </w:r>
      <w:r w:rsidRPr="00963029">
        <w:t xml:space="preserve"> </w:t>
      </w:r>
      <w:proofErr w:type="spellStart"/>
      <w:r>
        <w:rPr>
          <w:lang w:val="en-US"/>
        </w:rPr>
        <w:t>Toolsuite</w:t>
      </w:r>
      <w:proofErr w:type="spellEnd"/>
      <w:r>
        <w:t>». Нужно выбрать ассемблер как на рисунке 1.23.</w:t>
      </w:r>
    </w:p>
    <w:p w:rsidR="000D0A3A" w:rsidRDefault="000D0A3A" w:rsidP="000D0A3A">
      <w:pPr>
        <w:jc w:val="center"/>
      </w:pPr>
      <w:r>
        <w:rPr>
          <w:noProof/>
        </w:rPr>
        <w:drawing>
          <wp:inline distT="0" distB="0" distL="0" distR="0" wp14:anchorId="02C71056" wp14:editId="29CA648C">
            <wp:extent cx="4686300" cy="2562225"/>
            <wp:effectExtent l="0" t="0" r="0" b="952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3A" w:rsidRDefault="000D0A3A" w:rsidP="000D0A3A">
      <w:r>
        <w:t>Рисунок 1.23 – Выбор языка программирования</w:t>
      </w:r>
    </w:p>
    <w:p w:rsidR="000D0A3A" w:rsidRDefault="000D0A3A" w:rsidP="000D0A3A"/>
    <w:p w:rsidR="000D0A3A" w:rsidRDefault="000D0A3A" w:rsidP="000D0A3A">
      <w:r>
        <w:t>1.9 Установка битов конфигурации микроконтроллера: меню «</w:t>
      </w:r>
      <w:r>
        <w:rPr>
          <w:lang w:val="en-US"/>
        </w:rPr>
        <w:t>Configure</w:t>
      </w:r>
      <w:r>
        <w:t>» - «</w:t>
      </w:r>
      <w:r>
        <w:rPr>
          <w:lang w:val="en-US"/>
        </w:rPr>
        <w:t>Configuration</w:t>
      </w:r>
      <w:r w:rsidRPr="00963029">
        <w:t xml:space="preserve"> </w:t>
      </w:r>
      <w:r>
        <w:rPr>
          <w:lang w:val="en-US"/>
        </w:rPr>
        <w:t>Bits</w:t>
      </w:r>
      <w:r>
        <w:t>»</w:t>
      </w:r>
      <w:r w:rsidRPr="00963029">
        <w:t>.</w:t>
      </w:r>
    </w:p>
    <w:p w:rsidR="000D0A3A" w:rsidRDefault="000D0A3A" w:rsidP="000D0A3A">
      <w:r>
        <w:t>Необходимо убрать галочку с пункта «</w:t>
      </w:r>
      <w:r>
        <w:rPr>
          <w:lang w:val="en-US"/>
        </w:rPr>
        <w:t>Configuration</w:t>
      </w:r>
      <w:r w:rsidRPr="00963029">
        <w:t xml:space="preserve"> </w:t>
      </w:r>
      <w:r>
        <w:rPr>
          <w:lang w:val="en-US"/>
        </w:rPr>
        <w:t>Bits</w:t>
      </w:r>
      <w:r w:rsidRPr="00963029">
        <w:t xml:space="preserve"> </w:t>
      </w:r>
      <w:r>
        <w:rPr>
          <w:lang w:val="en-US"/>
        </w:rPr>
        <w:t>set</w:t>
      </w:r>
      <w:r w:rsidRPr="00963029">
        <w:t xml:space="preserve"> </w:t>
      </w:r>
      <w:r>
        <w:rPr>
          <w:lang w:val="en-US"/>
        </w:rPr>
        <w:t>in</w:t>
      </w:r>
      <w:r w:rsidRPr="00963029">
        <w:t xml:space="preserve"> </w:t>
      </w:r>
      <w:r>
        <w:rPr>
          <w:lang w:val="en-US"/>
        </w:rPr>
        <w:t>code</w:t>
      </w:r>
      <w:r>
        <w:t>», согласится с предупреждением</w:t>
      </w:r>
      <w:r w:rsidRPr="00963029">
        <w:t xml:space="preserve"> </w:t>
      </w:r>
      <w:r>
        <w:t xml:space="preserve">и выставить следующие строки как показано на рисунках 1.24 – 1.26. </w:t>
      </w:r>
    </w:p>
    <w:p w:rsidR="000D0A3A" w:rsidRPr="00801714" w:rsidRDefault="000D0A3A" w:rsidP="000D0A3A">
      <w:r>
        <w:rPr>
          <w:lang w:val="en-US"/>
        </w:rPr>
        <w:t>Oscillator</w:t>
      </w:r>
      <w:r w:rsidRPr="00963029">
        <w:t xml:space="preserve"> </w:t>
      </w:r>
      <w:r>
        <w:rPr>
          <w:lang w:val="en-US"/>
        </w:rPr>
        <w:t>Selection</w:t>
      </w:r>
      <w:r w:rsidRPr="00963029">
        <w:t xml:space="preserve"> </w:t>
      </w:r>
      <w:r>
        <w:rPr>
          <w:lang w:val="en-US"/>
        </w:rPr>
        <w:t>bits</w:t>
      </w:r>
      <w:r>
        <w:t xml:space="preserve"> – биты управления тактовым генератором (выставляем работу от кварцевого резонатора </w:t>
      </w:r>
      <w:r>
        <w:rPr>
          <w:lang w:val="en-US"/>
        </w:rPr>
        <w:t>HS</w:t>
      </w:r>
      <w:r>
        <w:t xml:space="preserve"> с включением умножителя на 4 </w:t>
      </w:r>
      <w:r>
        <w:rPr>
          <w:lang w:val="en-US"/>
        </w:rPr>
        <w:t>PLL</w:t>
      </w:r>
      <w:r>
        <w:t>).</w:t>
      </w:r>
    </w:p>
    <w:p w:rsidR="000D0A3A" w:rsidRDefault="000D0A3A" w:rsidP="000D0A3A">
      <w:pPr>
        <w:pStyle w:val="142"/>
      </w:pPr>
      <w:r>
        <w:rPr>
          <w:noProof/>
        </w:rPr>
        <w:lastRenderedPageBreak/>
        <w:drawing>
          <wp:inline distT="0" distB="0" distL="0" distR="0" wp14:anchorId="54801644" wp14:editId="50E32384">
            <wp:extent cx="6258146" cy="3183255"/>
            <wp:effectExtent l="0" t="0" r="952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9"/>
                    <a:srcRect r="30148" b="34406"/>
                    <a:stretch/>
                  </pic:blipFill>
                  <pic:spPr bwMode="auto">
                    <a:xfrm>
                      <a:off x="0" y="0"/>
                      <a:ext cx="6269894" cy="31892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0A3A" w:rsidRPr="00963029" w:rsidRDefault="000D0A3A" w:rsidP="000D0A3A">
      <w:pPr>
        <w:pStyle w:val="142"/>
      </w:pPr>
      <w:r>
        <w:t xml:space="preserve">Рисунок 1.24 – Выставление </w:t>
      </w:r>
      <w:r>
        <w:rPr>
          <w:lang w:val="en-US"/>
        </w:rPr>
        <w:t>Oscillator</w:t>
      </w:r>
      <w:r w:rsidRPr="00963029">
        <w:t xml:space="preserve"> </w:t>
      </w:r>
      <w:r>
        <w:rPr>
          <w:lang w:val="en-US"/>
        </w:rPr>
        <w:t>Selection</w:t>
      </w:r>
      <w:r w:rsidRPr="00963029">
        <w:t xml:space="preserve"> </w:t>
      </w:r>
      <w:r>
        <w:rPr>
          <w:lang w:val="en-US"/>
        </w:rPr>
        <w:t>bits</w:t>
      </w:r>
    </w:p>
    <w:p w:rsidR="000D0A3A" w:rsidRPr="00963029" w:rsidRDefault="000D0A3A" w:rsidP="000D0A3A">
      <w:pPr>
        <w:pStyle w:val="142"/>
      </w:pPr>
    </w:p>
    <w:p w:rsidR="000D0A3A" w:rsidRPr="00801714" w:rsidRDefault="000D0A3A" w:rsidP="000D0A3A">
      <w:r>
        <w:rPr>
          <w:lang w:val="en-US"/>
        </w:rPr>
        <w:t>Power</w:t>
      </w:r>
      <w:r w:rsidRPr="00963029">
        <w:t>-</w:t>
      </w:r>
      <w:r>
        <w:rPr>
          <w:lang w:val="en-US"/>
        </w:rPr>
        <w:t>up</w:t>
      </w:r>
      <w:r w:rsidRPr="00963029">
        <w:t xml:space="preserve"> </w:t>
      </w:r>
      <w:r>
        <w:rPr>
          <w:lang w:val="en-US"/>
        </w:rPr>
        <w:t>Timer</w:t>
      </w:r>
      <w:r w:rsidRPr="00963029">
        <w:t xml:space="preserve"> </w:t>
      </w:r>
      <w:r>
        <w:rPr>
          <w:lang w:val="en-US"/>
        </w:rPr>
        <w:t>Enable</w:t>
      </w:r>
      <w:r w:rsidRPr="00963029">
        <w:t xml:space="preserve"> </w:t>
      </w:r>
      <w:r>
        <w:rPr>
          <w:lang w:val="en-US"/>
        </w:rPr>
        <w:t>bit</w:t>
      </w:r>
      <w:r>
        <w:t xml:space="preserve"> – бит включения таймера задержки работы процессора при включения питания для более стабильной работы (включаем)</w:t>
      </w:r>
    </w:p>
    <w:p w:rsidR="000D0A3A" w:rsidRPr="00801714" w:rsidRDefault="000D0A3A" w:rsidP="000D0A3A">
      <w:pPr>
        <w:pStyle w:val="142"/>
        <w:rPr>
          <w:lang w:val="en-US"/>
        </w:rPr>
      </w:pPr>
      <w:r>
        <w:rPr>
          <w:noProof/>
        </w:rPr>
        <w:drawing>
          <wp:inline distT="0" distB="0" distL="0" distR="0" wp14:anchorId="34D65F9D" wp14:editId="1F1EC9A7">
            <wp:extent cx="6286500" cy="3143250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0"/>
                    <a:srcRect r="30450" b="35802"/>
                    <a:stretch/>
                  </pic:blipFill>
                  <pic:spPr bwMode="auto">
                    <a:xfrm>
                      <a:off x="0" y="0"/>
                      <a:ext cx="6286500" cy="3143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0A3A" w:rsidRDefault="000D0A3A" w:rsidP="000D0A3A">
      <w:pPr>
        <w:pStyle w:val="142"/>
        <w:rPr>
          <w:lang w:val="en-US"/>
        </w:rPr>
      </w:pPr>
      <w:r>
        <w:t>Рисунок</w:t>
      </w:r>
      <w:r w:rsidRPr="00963029">
        <w:rPr>
          <w:lang w:val="en-US"/>
        </w:rPr>
        <w:t xml:space="preserve"> 1.25 – </w:t>
      </w:r>
      <w:r>
        <w:t>Выставление</w:t>
      </w:r>
      <w:r w:rsidRPr="00963029">
        <w:rPr>
          <w:lang w:val="en-US"/>
        </w:rPr>
        <w:t xml:space="preserve"> </w:t>
      </w:r>
      <w:r>
        <w:rPr>
          <w:lang w:val="en-US"/>
        </w:rPr>
        <w:t>Power-up Timer Enable bit</w:t>
      </w:r>
    </w:p>
    <w:p w:rsidR="000D0A3A" w:rsidRDefault="000D0A3A" w:rsidP="000D0A3A">
      <w:pPr>
        <w:rPr>
          <w:lang w:val="en-US"/>
        </w:rPr>
      </w:pPr>
    </w:p>
    <w:p w:rsidR="000D0A3A" w:rsidRPr="00801714" w:rsidRDefault="000D0A3A" w:rsidP="000D0A3A">
      <w:r>
        <w:rPr>
          <w:lang w:val="en-US"/>
        </w:rPr>
        <w:t>Watchdog</w:t>
      </w:r>
      <w:r w:rsidRPr="00963029">
        <w:t xml:space="preserve"> </w:t>
      </w:r>
      <w:r>
        <w:rPr>
          <w:lang w:val="en-US"/>
        </w:rPr>
        <w:t>Timer</w:t>
      </w:r>
      <w:r w:rsidRPr="00963029">
        <w:t xml:space="preserve"> </w:t>
      </w:r>
      <w:r>
        <w:rPr>
          <w:lang w:val="en-US"/>
        </w:rPr>
        <w:t>Enable</w:t>
      </w:r>
      <w:r w:rsidRPr="00963029">
        <w:t xml:space="preserve"> </w:t>
      </w:r>
      <w:r>
        <w:rPr>
          <w:lang w:val="en-US"/>
        </w:rPr>
        <w:t>bit</w:t>
      </w:r>
      <w:r>
        <w:t xml:space="preserve"> – сторожевой таймер, используемый для исключения зависания сложных программ. Так как наш проект не предполагает значительной сложности кода, то этот таймер выключаем.</w:t>
      </w:r>
    </w:p>
    <w:p w:rsidR="000D0A3A" w:rsidRPr="00801714" w:rsidRDefault="000D0A3A" w:rsidP="000D0A3A">
      <w:pPr>
        <w:pStyle w:val="142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7B2AC74F" wp14:editId="332D1205">
            <wp:extent cx="6325432" cy="3148965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1"/>
                    <a:srcRect r="30450" b="36081"/>
                    <a:stretch/>
                  </pic:blipFill>
                  <pic:spPr bwMode="auto">
                    <a:xfrm>
                      <a:off x="0" y="0"/>
                      <a:ext cx="6332312" cy="3152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0A3A" w:rsidRDefault="000D0A3A" w:rsidP="000D0A3A">
      <w:pPr>
        <w:pStyle w:val="142"/>
        <w:rPr>
          <w:lang w:val="en-US"/>
        </w:rPr>
      </w:pPr>
      <w:r>
        <w:t>Рисунок</w:t>
      </w:r>
      <w:r w:rsidRPr="00963029">
        <w:rPr>
          <w:lang w:val="en-US"/>
        </w:rPr>
        <w:t xml:space="preserve"> 1.2</w:t>
      </w:r>
      <w:r>
        <w:rPr>
          <w:lang w:val="en-US"/>
        </w:rPr>
        <w:t>6</w:t>
      </w:r>
      <w:r w:rsidRPr="00963029">
        <w:rPr>
          <w:lang w:val="en-US"/>
        </w:rPr>
        <w:t xml:space="preserve"> – </w:t>
      </w:r>
      <w:r>
        <w:t>Выставление</w:t>
      </w:r>
      <w:r w:rsidRPr="00963029">
        <w:rPr>
          <w:lang w:val="en-US"/>
        </w:rPr>
        <w:t xml:space="preserve"> </w:t>
      </w:r>
      <w:r>
        <w:rPr>
          <w:lang w:val="en-US"/>
        </w:rPr>
        <w:t>Watchdog Timer Enable bit</w:t>
      </w:r>
    </w:p>
    <w:p w:rsidR="000D0A3A" w:rsidRPr="00963029" w:rsidRDefault="000D0A3A" w:rsidP="000D0A3A">
      <w:pPr>
        <w:rPr>
          <w:lang w:val="en-US"/>
        </w:rPr>
      </w:pPr>
    </w:p>
    <w:p w:rsidR="000D0A3A" w:rsidRDefault="000D0A3A" w:rsidP="000D0A3A">
      <w:r>
        <w:t>Возвращаемся к окну редактора кода через меню «</w:t>
      </w:r>
      <w:r>
        <w:rPr>
          <w:lang w:val="en-US"/>
        </w:rPr>
        <w:t>Window</w:t>
      </w:r>
      <w:r>
        <w:t>» - «</w:t>
      </w:r>
      <w:r>
        <w:rPr>
          <w:lang w:val="en-US"/>
        </w:rPr>
        <w:t>MPLAB IDE Editor</w:t>
      </w:r>
      <w:r>
        <w:t>».</w:t>
      </w:r>
    </w:p>
    <w:p w:rsidR="000D0A3A" w:rsidRDefault="000D0A3A" w:rsidP="000D0A3A"/>
    <w:p w:rsidR="000D0A3A" w:rsidRPr="00F925F5" w:rsidRDefault="000D0A3A" w:rsidP="000D0A3A">
      <w:pPr>
        <w:pStyle w:val="10"/>
      </w:pPr>
      <w:r>
        <w:t>Создание программы</w:t>
      </w:r>
    </w:p>
    <w:p w:rsidR="000D0A3A" w:rsidRDefault="000D0A3A" w:rsidP="000D0A3A">
      <w:pPr>
        <w:pStyle w:val="21"/>
      </w:pPr>
      <w:r>
        <w:t>Структура программного обеспечения</w:t>
      </w:r>
    </w:p>
    <w:p w:rsidR="000D0A3A" w:rsidRDefault="000D0A3A" w:rsidP="000D0A3A">
      <w:r>
        <w:t>Разрабатываемое программное обеспечение должно содержать следующие элементы:</w:t>
      </w:r>
    </w:p>
    <w:p w:rsidR="000D0A3A" w:rsidRDefault="000D0A3A" w:rsidP="000D0A3A">
      <w:r>
        <w:t>1) заголовки и файлы описания управляющих регистров</w:t>
      </w:r>
    </w:p>
    <w:p w:rsidR="000D0A3A" w:rsidRDefault="000D0A3A" w:rsidP="000D0A3A">
      <w:r>
        <w:t>2) вектор сброса</w:t>
      </w:r>
    </w:p>
    <w:p w:rsidR="000D0A3A" w:rsidRDefault="000D0A3A" w:rsidP="000D0A3A">
      <w:r>
        <w:t>3) векторы прерывания низкого и высокого приоритетов</w:t>
      </w:r>
    </w:p>
    <w:p w:rsidR="000D0A3A" w:rsidRDefault="000D0A3A" w:rsidP="000D0A3A">
      <w:r>
        <w:t>4) подпрограммы обработки прерываний</w:t>
      </w:r>
    </w:p>
    <w:p w:rsidR="000D0A3A" w:rsidRDefault="000D0A3A" w:rsidP="000D0A3A">
      <w:r>
        <w:t>5) подпрограмма инициализации необходимых модулей микроконтроллера и регистров программы</w:t>
      </w:r>
    </w:p>
    <w:p w:rsidR="000D0A3A" w:rsidRDefault="000D0A3A" w:rsidP="000D0A3A">
      <w:r>
        <w:t>6) основной «бесконечный» цикл программы</w:t>
      </w:r>
    </w:p>
    <w:p w:rsidR="000D0A3A" w:rsidRDefault="000D0A3A" w:rsidP="000D0A3A">
      <w:r>
        <w:t>7) синхронизация основного цикла с таймером</w:t>
      </w:r>
    </w:p>
    <w:p w:rsidR="000D0A3A" w:rsidRPr="00EB0A32" w:rsidRDefault="000D0A3A" w:rsidP="000D0A3A">
      <w:r>
        <w:t>8) подпрограмма тела основной программы</w:t>
      </w:r>
    </w:p>
    <w:p w:rsidR="000D0A3A" w:rsidRDefault="000D0A3A" w:rsidP="000D0A3A">
      <w:pPr>
        <w:pStyle w:val="21"/>
      </w:pPr>
      <w:r>
        <w:lastRenderedPageBreak/>
        <w:t>Заголовки и файлы описания управляющих регистров</w:t>
      </w:r>
    </w:p>
    <w:p w:rsidR="000D0A3A" w:rsidRDefault="000D0A3A" w:rsidP="000D0A3A">
      <w:r>
        <w:t>Для компилятора необходимо указать тип используемого микроконтроллера и загрузить имена управляющих регистров, чтобы можно было их использовать в программе. Листинг начала программы (здесь и далее по тексту зеленым цветом будет выделяться вновь введенный код):</w:t>
      </w:r>
    </w:p>
    <w:p w:rsidR="000D0A3A" w:rsidRDefault="000D0A3A" w:rsidP="000D0A3A"/>
    <w:p w:rsidR="000D0A3A" w:rsidRPr="00460E49" w:rsidRDefault="000D0A3A" w:rsidP="000D0A3A">
      <w:pPr>
        <w:pStyle w:val="ae"/>
        <w:rPr>
          <w:b w:val="0"/>
          <w:highlight w:val="green"/>
        </w:rPr>
      </w:pPr>
      <w:proofErr w:type="spellStart"/>
      <w:r w:rsidRPr="00460E49">
        <w:rPr>
          <w:b w:val="0"/>
          <w:highlight w:val="green"/>
        </w:rPr>
        <w:t>list</w:t>
      </w:r>
      <w:proofErr w:type="spellEnd"/>
      <w:r w:rsidRPr="00460E49">
        <w:rPr>
          <w:b w:val="0"/>
          <w:highlight w:val="green"/>
        </w:rPr>
        <w:t xml:space="preserve"> p=18f4520 ; тип процессора</w:t>
      </w:r>
    </w:p>
    <w:p w:rsidR="000D0A3A" w:rsidRPr="00460E49" w:rsidRDefault="000D0A3A" w:rsidP="000D0A3A">
      <w:pPr>
        <w:pStyle w:val="ae"/>
        <w:rPr>
          <w:b w:val="0"/>
        </w:rPr>
      </w:pPr>
      <w:proofErr w:type="spellStart"/>
      <w:r w:rsidRPr="00460E49">
        <w:rPr>
          <w:b w:val="0"/>
          <w:highlight w:val="green"/>
        </w:rPr>
        <w:t>include</w:t>
      </w:r>
      <w:proofErr w:type="spellEnd"/>
      <w:r w:rsidRPr="00460E49">
        <w:rPr>
          <w:b w:val="0"/>
          <w:highlight w:val="green"/>
        </w:rPr>
        <w:t xml:space="preserve"> "p18f4520.inc" ; загрузка заголовков и обозначений регистров</w:t>
      </w:r>
    </w:p>
    <w:p w:rsidR="000D0A3A" w:rsidRDefault="000D0A3A" w:rsidP="000D0A3A"/>
    <w:p w:rsidR="000D0A3A" w:rsidRPr="00293565" w:rsidRDefault="000D0A3A" w:rsidP="000D0A3A">
      <w:pPr>
        <w:pStyle w:val="ae"/>
        <w:rPr>
          <w:b w:val="0"/>
        </w:rPr>
      </w:pPr>
      <w:proofErr w:type="spellStart"/>
      <w:r w:rsidRPr="00293565">
        <w:rPr>
          <w:b w:val="0"/>
          <w:highlight w:val="green"/>
        </w:rPr>
        <w:t>end</w:t>
      </w:r>
      <w:proofErr w:type="spellEnd"/>
    </w:p>
    <w:p w:rsidR="000D0A3A" w:rsidRPr="00963029" w:rsidRDefault="000D0A3A" w:rsidP="000D0A3A"/>
    <w:p w:rsidR="000D0A3A" w:rsidRDefault="000D0A3A" w:rsidP="000D0A3A">
      <w:r>
        <w:t>Рисунок 2.1 – Заголовок и файл описания управляющих регистров</w:t>
      </w:r>
    </w:p>
    <w:p w:rsidR="000D0A3A" w:rsidRDefault="000D0A3A" w:rsidP="000D0A3A"/>
    <w:p w:rsidR="000D0A3A" w:rsidRDefault="000D0A3A" w:rsidP="000D0A3A">
      <w:r>
        <w:t>В программе разрешается писать комментарии, в том числе и на русском языке после знака точка с запятой «</w:t>
      </w:r>
      <w:r w:rsidRPr="00963029">
        <w:t>;</w:t>
      </w:r>
      <w:r>
        <w:t>».</w:t>
      </w:r>
    </w:p>
    <w:p w:rsidR="000D0A3A" w:rsidRPr="00293565" w:rsidRDefault="000D0A3A" w:rsidP="000D0A3A">
      <w:r>
        <w:t>Программа должна обязательно заканчиваться командой компилятора «</w:t>
      </w:r>
      <w:r>
        <w:rPr>
          <w:lang w:val="en-US"/>
        </w:rPr>
        <w:t>end</w:t>
      </w:r>
      <w:r>
        <w:t>». В дальнейшем листинг будет приводится без этой команды, предполагая, что она всегда находится в самом конце файла.</w:t>
      </w:r>
    </w:p>
    <w:p w:rsidR="000D0A3A" w:rsidRDefault="000D0A3A" w:rsidP="000D0A3A">
      <w:pPr>
        <w:pStyle w:val="21"/>
      </w:pPr>
      <w:r>
        <w:t>Вектор сброса и вектор прерываний</w:t>
      </w:r>
    </w:p>
    <w:p w:rsidR="000D0A3A" w:rsidRDefault="000D0A3A" w:rsidP="000D0A3A">
      <w:r>
        <w:t xml:space="preserve">В микроконтроллере </w:t>
      </w:r>
      <w:r>
        <w:rPr>
          <w:lang w:val="en-US"/>
        </w:rPr>
        <w:t>PIC</w:t>
      </w:r>
      <w:r w:rsidRPr="00963029">
        <w:t>18</w:t>
      </w:r>
      <w:r>
        <w:rPr>
          <w:lang w:val="en-US"/>
        </w:rPr>
        <w:t>F</w:t>
      </w:r>
      <w:r w:rsidRPr="00963029">
        <w:t xml:space="preserve">4520 </w:t>
      </w:r>
      <w:r>
        <w:t xml:space="preserve">при сбросе или подаче питания программа начинается с нулевого адреса </w:t>
      </w:r>
      <w:r w:rsidRPr="00963029">
        <w:t>0</w:t>
      </w:r>
      <w:r>
        <w:rPr>
          <w:lang w:val="en-US"/>
        </w:rPr>
        <w:t>x</w:t>
      </w:r>
      <w:r w:rsidRPr="00963029">
        <w:t xml:space="preserve">0000 </w:t>
      </w:r>
      <w:r>
        <w:t>(0</w:t>
      </w:r>
      <w:r>
        <w:rPr>
          <w:lang w:val="en-US"/>
        </w:rPr>
        <w:t>x</w:t>
      </w:r>
      <w:r>
        <w:t xml:space="preserve"> – префикс </w:t>
      </w:r>
      <w:proofErr w:type="spellStart"/>
      <w:r>
        <w:t>шестнадцатиричного</w:t>
      </w:r>
      <w:proofErr w:type="spellEnd"/>
      <w:r>
        <w:t xml:space="preserve"> представления числа). Поэтому по этому адресу должна всегда располагаться команда перехода (</w:t>
      </w:r>
      <w:proofErr w:type="spellStart"/>
      <w:r>
        <w:rPr>
          <w:lang w:val="en-US"/>
        </w:rPr>
        <w:t>goto</w:t>
      </w:r>
      <w:proofErr w:type="spellEnd"/>
      <w:r>
        <w:t>)</w:t>
      </w:r>
      <w:r w:rsidRPr="00963029">
        <w:t xml:space="preserve"> </w:t>
      </w:r>
      <w:r>
        <w:t>на основную программу:</w:t>
      </w:r>
    </w:p>
    <w:p w:rsidR="000D0A3A" w:rsidRDefault="000D0A3A" w:rsidP="000D0A3A"/>
    <w:p w:rsidR="000D0A3A" w:rsidRPr="00963029" w:rsidRDefault="000D0A3A" w:rsidP="000D0A3A">
      <w:pPr>
        <w:pStyle w:val="ae"/>
        <w:rPr>
          <w:b w:val="0"/>
        </w:rPr>
      </w:pPr>
      <w:r w:rsidRPr="00460E49">
        <w:rPr>
          <w:b w:val="0"/>
          <w:lang w:val="en-US"/>
        </w:rPr>
        <w:t>list</w:t>
      </w:r>
      <w:r w:rsidRPr="00963029">
        <w:rPr>
          <w:b w:val="0"/>
        </w:rPr>
        <w:t xml:space="preserve"> </w:t>
      </w:r>
      <w:r w:rsidRPr="00460E49">
        <w:rPr>
          <w:b w:val="0"/>
          <w:lang w:val="en-US"/>
        </w:rPr>
        <w:t>p</w:t>
      </w:r>
      <w:r w:rsidRPr="00963029">
        <w:rPr>
          <w:b w:val="0"/>
        </w:rPr>
        <w:t>=18</w:t>
      </w:r>
      <w:r w:rsidRPr="00460E49">
        <w:rPr>
          <w:b w:val="0"/>
          <w:lang w:val="en-US"/>
        </w:rPr>
        <w:t>f</w:t>
      </w:r>
      <w:r w:rsidRPr="00963029">
        <w:rPr>
          <w:b w:val="0"/>
        </w:rPr>
        <w:t>4520 ; тип процессора</w:t>
      </w:r>
    </w:p>
    <w:p w:rsidR="000D0A3A" w:rsidRPr="00963029" w:rsidRDefault="000D0A3A" w:rsidP="000D0A3A">
      <w:pPr>
        <w:pStyle w:val="ae"/>
        <w:rPr>
          <w:b w:val="0"/>
        </w:rPr>
      </w:pPr>
      <w:r w:rsidRPr="00460E49">
        <w:rPr>
          <w:b w:val="0"/>
          <w:lang w:val="en-US"/>
        </w:rPr>
        <w:t>include</w:t>
      </w:r>
      <w:r w:rsidRPr="00963029">
        <w:rPr>
          <w:b w:val="0"/>
        </w:rPr>
        <w:t xml:space="preserve"> "</w:t>
      </w:r>
      <w:r w:rsidRPr="00460E49">
        <w:rPr>
          <w:b w:val="0"/>
          <w:lang w:val="en-US"/>
        </w:rPr>
        <w:t>p</w:t>
      </w:r>
      <w:r w:rsidRPr="00963029">
        <w:rPr>
          <w:b w:val="0"/>
        </w:rPr>
        <w:t>18</w:t>
      </w:r>
      <w:r w:rsidRPr="00460E49">
        <w:rPr>
          <w:b w:val="0"/>
          <w:lang w:val="en-US"/>
        </w:rPr>
        <w:t>f</w:t>
      </w:r>
      <w:r w:rsidRPr="00963029">
        <w:rPr>
          <w:b w:val="0"/>
        </w:rPr>
        <w:t>4520.</w:t>
      </w:r>
      <w:proofErr w:type="spellStart"/>
      <w:r w:rsidRPr="00460E49">
        <w:rPr>
          <w:b w:val="0"/>
          <w:lang w:val="en-US"/>
        </w:rPr>
        <w:t>inc</w:t>
      </w:r>
      <w:proofErr w:type="spellEnd"/>
      <w:r w:rsidRPr="00963029">
        <w:rPr>
          <w:b w:val="0"/>
        </w:rPr>
        <w:t>" ; загрузка заголовков и обозначений регистров</w:t>
      </w:r>
    </w:p>
    <w:p w:rsidR="000D0A3A" w:rsidRPr="00963029" w:rsidRDefault="000D0A3A" w:rsidP="000D0A3A">
      <w:pPr>
        <w:pStyle w:val="ae"/>
        <w:rPr>
          <w:b w:val="0"/>
        </w:rPr>
      </w:pPr>
    </w:p>
    <w:p w:rsidR="000D0A3A" w:rsidRPr="00963029" w:rsidRDefault="000D0A3A" w:rsidP="000D0A3A">
      <w:pPr>
        <w:pStyle w:val="ae"/>
        <w:rPr>
          <w:b w:val="0"/>
          <w:highlight w:val="green"/>
        </w:rPr>
      </w:pPr>
      <w:r w:rsidRPr="00460E49">
        <w:rPr>
          <w:b w:val="0"/>
          <w:highlight w:val="green"/>
          <w:lang w:val="en-US"/>
        </w:rPr>
        <w:t>org</w:t>
      </w:r>
      <w:r w:rsidRPr="00963029">
        <w:rPr>
          <w:b w:val="0"/>
          <w:highlight w:val="green"/>
        </w:rPr>
        <w:t xml:space="preserve"> 0</w:t>
      </w:r>
      <w:r w:rsidRPr="00460E49">
        <w:rPr>
          <w:b w:val="0"/>
          <w:highlight w:val="green"/>
          <w:lang w:val="en-US"/>
        </w:rPr>
        <w:t>x</w:t>
      </w:r>
      <w:r w:rsidRPr="00963029">
        <w:rPr>
          <w:b w:val="0"/>
          <w:highlight w:val="green"/>
        </w:rPr>
        <w:t>0000</w:t>
      </w:r>
      <w:r w:rsidRPr="00963029">
        <w:rPr>
          <w:b w:val="0"/>
          <w:highlight w:val="green"/>
        </w:rPr>
        <w:tab/>
        <w:t>; начать компиляцию с адреса 0</w:t>
      </w:r>
      <w:r w:rsidRPr="00460E49">
        <w:rPr>
          <w:b w:val="0"/>
          <w:highlight w:val="green"/>
          <w:lang w:val="en-US"/>
        </w:rPr>
        <w:t>x</w:t>
      </w:r>
      <w:r w:rsidRPr="00963029">
        <w:rPr>
          <w:b w:val="0"/>
          <w:highlight w:val="green"/>
        </w:rPr>
        <w:t>0000</w:t>
      </w:r>
    </w:p>
    <w:p w:rsidR="000D0A3A" w:rsidRPr="00963029" w:rsidRDefault="000D0A3A" w:rsidP="000D0A3A">
      <w:pPr>
        <w:pStyle w:val="ae"/>
        <w:rPr>
          <w:b w:val="0"/>
        </w:rPr>
      </w:pPr>
      <w:r w:rsidRPr="00963029">
        <w:rPr>
          <w:b w:val="0"/>
          <w:highlight w:val="green"/>
        </w:rPr>
        <w:t xml:space="preserve">    </w:t>
      </w:r>
      <w:proofErr w:type="spellStart"/>
      <w:r w:rsidRPr="00460E49">
        <w:rPr>
          <w:b w:val="0"/>
          <w:highlight w:val="green"/>
          <w:lang w:val="en-US"/>
        </w:rPr>
        <w:t>goto</w:t>
      </w:r>
      <w:proofErr w:type="spellEnd"/>
      <w:r w:rsidRPr="00963029">
        <w:rPr>
          <w:b w:val="0"/>
          <w:highlight w:val="green"/>
        </w:rPr>
        <w:t xml:space="preserve"> </w:t>
      </w:r>
      <w:r w:rsidRPr="00460E49">
        <w:rPr>
          <w:b w:val="0"/>
          <w:highlight w:val="green"/>
          <w:lang w:val="en-US"/>
        </w:rPr>
        <w:t>Start</w:t>
      </w:r>
      <w:r w:rsidRPr="00963029">
        <w:rPr>
          <w:b w:val="0"/>
          <w:highlight w:val="green"/>
        </w:rPr>
        <w:t xml:space="preserve"> ; безусловный переход на метку старта (</w:t>
      </w:r>
      <w:r w:rsidRPr="00460E49">
        <w:rPr>
          <w:b w:val="0"/>
          <w:highlight w:val="green"/>
          <w:lang w:val="en-US"/>
        </w:rPr>
        <w:t>start</w:t>
      </w:r>
      <w:r w:rsidRPr="00963029">
        <w:rPr>
          <w:b w:val="0"/>
          <w:highlight w:val="green"/>
        </w:rPr>
        <w:t>)</w:t>
      </w:r>
    </w:p>
    <w:p w:rsidR="000D0A3A" w:rsidRDefault="000D0A3A" w:rsidP="000D0A3A"/>
    <w:p w:rsidR="000D0A3A" w:rsidRPr="00293565" w:rsidRDefault="000D0A3A" w:rsidP="000D0A3A">
      <w:pPr>
        <w:pStyle w:val="ae"/>
        <w:rPr>
          <w:b w:val="0"/>
        </w:rPr>
      </w:pPr>
      <w:proofErr w:type="spellStart"/>
      <w:r w:rsidRPr="00293565">
        <w:rPr>
          <w:b w:val="0"/>
        </w:rPr>
        <w:t>end</w:t>
      </w:r>
      <w:proofErr w:type="spellEnd"/>
    </w:p>
    <w:p w:rsidR="000D0A3A" w:rsidRDefault="000D0A3A" w:rsidP="000D0A3A"/>
    <w:p w:rsidR="000D0A3A" w:rsidRDefault="000D0A3A" w:rsidP="000D0A3A">
      <w:r>
        <w:t>Рисунок 2.2 – Организация вектора сброса</w:t>
      </w:r>
    </w:p>
    <w:p w:rsidR="000D0A3A" w:rsidRDefault="000D0A3A" w:rsidP="000D0A3A"/>
    <w:p w:rsidR="000D0A3A" w:rsidRDefault="000D0A3A" w:rsidP="000D0A3A">
      <w:r>
        <w:lastRenderedPageBreak/>
        <w:t>Для удобочитаемости рекомендуется метки программы начинать с большой буквы, а сами команды микроконтроллера писать полностью маленькими.</w:t>
      </w:r>
    </w:p>
    <w:p w:rsidR="000D0A3A" w:rsidRDefault="000D0A3A" w:rsidP="000D0A3A">
      <w:r>
        <w:t>Прерыванием называется режим принудительного перехода микроконтроллера на определенную подпрограмму по определенному событию из любого места выполнения основной программы. В отличие от вызова подпрограммы командой «</w:t>
      </w:r>
      <w:proofErr w:type="spellStart"/>
      <w:r>
        <w:t>call</w:t>
      </w:r>
      <w:proofErr w:type="spellEnd"/>
      <w:r>
        <w:t xml:space="preserve">» переход на подпрограмму обработки прерывания микроконтроллером осуществляется самостоятельно, не требуя специальных команд. Однако необходимо жестко закрепить эту подпрограмму к определенному адресу. Для </w:t>
      </w:r>
      <w:r>
        <w:rPr>
          <w:lang w:val="en-US"/>
        </w:rPr>
        <w:t>PIC</w:t>
      </w:r>
      <w:r w:rsidRPr="00963029">
        <w:t>18</w:t>
      </w:r>
      <w:r>
        <w:rPr>
          <w:lang w:val="en-US"/>
        </w:rPr>
        <w:t>F</w:t>
      </w:r>
      <w:r w:rsidRPr="00963029">
        <w:t>4520</w:t>
      </w:r>
      <w:r>
        <w:t xml:space="preserve"> при прерывании высокого уровня микроконтроллер переходит на адрес </w:t>
      </w:r>
      <w:r w:rsidRPr="00963029">
        <w:t>0</w:t>
      </w:r>
      <w:r>
        <w:rPr>
          <w:lang w:val="en-US"/>
        </w:rPr>
        <w:t>x</w:t>
      </w:r>
      <w:r w:rsidRPr="00963029">
        <w:t>0008</w:t>
      </w:r>
      <w:r>
        <w:t>.</w:t>
      </w:r>
    </w:p>
    <w:p w:rsidR="000D0A3A" w:rsidRDefault="000D0A3A" w:rsidP="000D0A3A"/>
    <w:p w:rsidR="000D0A3A" w:rsidRPr="00786C4C" w:rsidRDefault="000D0A3A" w:rsidP="000D0A3A">
      <w:pPr>
        <w:pStyle w:val="ae"/>
        <w:rPr>
          <w:b w:val="0"/>
        </w:rPr>
      </w:pPr>
      <w:proofErr w:type="spellStart"/>
      <w:r w:rsidRPr="00786C4C">
        <w:rPr>
          <w:b w:val="0"/>
        </w:rPr>
        <w:t>list</w:t>
      </w:r>
      <w:proofErr w:type="spellEnd"/>
      <w:r w:rsidRPr="00786C4C">
        <w:rPr>
          <w:b w:val="0"/>
        </w:rPr>
        <w:t xml:space="preserve"> p=18f4520 ; тип процессора</w:t>
      </w:r>
    </w:p>
    <w:p w:rsidR="000D0A3A" w:rsidRPr="00786C4C" w:rsidRDefault="000D0A3A" w:rsidP="000D0A3A">
      <w:pPr>
        <w:pStyle w:val="ae"/>
        <w:rPr>
          <w:b w:val="0"/>
        </w:rPr>
      </w:pPr>
      <w:proofErr w:type="spellStart"/>
      <w:r w:rsidRPr="00786C4C">
        <w:rPr>
          <w:b w:val="0"/>
        </w:rPr>
        <w:t>include</w:t>
      </w:r>
      <w:proofErr w:type="spellEnd"/>
      <w:r w:rsidRPr="00786C4C">
        <w:rPr>
          <w:b w:val="0"/>
        </w:rPr>
        <w:t xml:space="preserve"> "p18f4520.inc" ; загрузка заголовков и обозначений регистров</w:t>
      </w:r>
    </w:p>
    <w:p w:rsidR="000D0A3A" w:rsidRPr="00786C4C" w:rsidRDefault="000D0A3A" w:rsidP="000D0A3A">
      <w:pPr>
        <w:pStyle w:val="ae"/>
        <w:rPr>
          <w:b w:val="0"/>
        </w:rPr>
      </w:pPr>
    </w:p>
    <w:p w:rsidR="000D0A3A" w:rsidRPr="00786C4C" w:rsidRDefault="000D0A3A" w:rsidP="000D0A3A">
      <w:pPr>
        <w:pStyle w:val="ae"/>
        <w:rPr>
          <w:b w:val="0"/>
        </w:rPr>
      </w:pPr>
      <w:proofErr w:type="spellStart"/>
      <w:r w:rsidRPr="00786C4C">
        <w:rPr>
          <w:b w:val="0"/>
        </w:rPr>
        <w:t>org</w:t>
      </w:r>
      <w:proofErr w:type="spellEnd"/>
      <w:r w:rsidRPr="00786C4C">
        <w:rPr>
          <w:b w:val="0"/>
        </w:rPr>
        <w:t xml:space="preserve"> 0x0000</w:t>
      </w:r>
      <w:r w:rsidRPr="00786C4C">
        <w:rPr>
          <w:b w:val="0"/>
        </w:rPr>
        <w:tab/>
        <w:t>; начать компиляцию с адреса 0x0000</w:t>
      </w:r>
    </w:p>
    <w:p w:rsidR="000D0A3A" w:rsidRPr="00786C4C" w:rsidRDefault="000D0A3A" w:rsidP="000D0A3A">
      <w:pPr>
        <w:pStyle w:val="ae"/>
        <w:rPr>
          <w:b w:val="0"/>
        </w:rPr>
      </w:pPr>
      <w:r w:rsidRPr="00786C4C">
        <w:rPr>
          <w:b w:val="0"/>
        </w:rPr>
        <w:tab/>
      </w:r>
      <w:proofErr w:type="spellStart"/>
      <w:r w:rsidRPr="00786C4C">
        <w:rPr>
          <w:b w:val="0"/>
        </w:rPr>
        <w:t>goto</w:t>
      </w:r>
      <w:proofErr w:type="spellEnd"/>
      <w:r w:rsidRPr="00786C4C">
        <w:rPr>
          <w:b w:val="0"/>
        </w:rPr>
        <w:t xml:space="preserve"> </w:t>
      </w:r>
      <w:proofErr w:type="spellStart"/>
      <w:r w:rsidRPr="00786C4C">
        <w:rPr>
          <w:b w:val="0"/>
        </w:rPr>
        <w:t>Start</w:t>
      </w:r>
      <w:proofErr w:type="spellEnd"/>
      <w:r w:rsidRPr="00786C4C">
        <w:rPr>
          <w:b w:val="0"/>
        </w:rPr>
        <w:t xml:space="preserve"> ; безусловный переход на метку старта (</w:t>
      </w:r>
      <w:proofErr w:type="spellStart"/>
      <w:r w:rsidRPr="00786C4C">
        <w:rPr>
          <w:b w:val="0"/>
        </w:rPr>
        <w:t>start</w:t>
      </w:r>
      <w:proofErr w:type="spellEnd"/>
      <w:r w:rsidRPr="00786C4C">
        <w:rPr>
          <w:b w:val="0"/>
        </w:rPr>
        <w:t>)</w:t>
      </w:r>
    </w:p>
    <w:p w:rsidR="000D0A3A" w:rsidRPr="00786C4C" w:rsidRDefault="000D0A3A" w:rsidP="000D0A3A">
      <w:pPr>
        <w:pStyle w:val="ae"/>
        <w:rPr>
          <w:b w:val="0"/>
        </w:rPr>
      </w:pPr>
    </w:p>
    <w:p w:rsidR="000D0A3A" w:rsidRPr="00786C4C" w:rsidRDefault="000D0A3A" w:rsidP="000D0A3A">
      <w:pPr>
        <w:pStyle w:val="ae"/>
        <w:rPr>
          <w:b w:val="0"/>
          <w:highlight w:val="green"/>
        </w:rPr>
      </w:pPr>
      <w:r w:rsidRPr="00786C4C">
        <w:rPr>
          <w:b w:val="0"/>
          <w:highlight w:val="green"/>
        </w:rPr>
        <w:t>; п/п обработки прерываний</w:t>
      </w:r>
    </w:p>
    <w:p w:rsidR="000D0A3A" w:rsidRPr="00786C4C" w:rsidRDefault="000D0A3A" w:rsidP="000D0A3A">
      <w:pPr>
        <w:pStyle w:val="ae"/>
        <w:rPr>
          <w:b w:val="0"/>
          <w:highlight w:val="green"/>
        </w:rPr>
      </w:pPr>
      <w:proofErr w:type="spellStart"/>
      <w:r w:rsidRPr="00786C4C">
        <w:rPr>
          <w:b w:val="0"/>
          <w:highlight w:val="green"/>
        </w:rPr>
        <w:t>org</w:t>
      </w:r>
      <w:proofErr w:type="spellEnd"/>
      <w:r w:rsidRPr="00786C4C">
        <w:rPr>
          <w:b w:val="0"/>
          <w:highlight w:val="green"/>
        </w:rPr>
        <w:t xml:space="preserve"> 0x0008</w:t>
      </w:r>
    </w:p>
    <w:p w:rsidR="000D0A3A" w:rsidRPr="00786C4C" w:rsidRDefault="000D0A3A" w:rsidP="000D0A3A">
      <w:pPr>
        <w:pStyle w:val="ae"/>
        <w:rPr>
          <w:b w:val="0"/>
        </w:rPr>
      </w:pPr>
      <w:r w:rsidRPr="00786C4C">
        <w:rPr>
          <w:b w:val="0"/>
          <w:highlight w:val="green"/>
        </w:rPr>
        <w:tab/>
      </w:r>
      <w:proofErr w:type="spellStart"/>
      <w:r w:rsidRPr="00786C4C">
        <w:rPr>
          <w:b w:val="0"/>
          <w:highlight w:val="green"/>
        </w:rPr>
        <w:t>retfie</w:t>
      </w:r>
      <w:proofErr w:type="spellEnd"/>
      <w:r w:rsidRPr="00786C4C">
        <w:rPr>
          <w:b w:val="0"/>
          <w:highlight w:val="green"/>
        </w:rPr>
        <w:tab/>
      </w:r>
      <w:r w:rsidRPr="00786C4C">
        <w:rPr>
          <w:b w:val="0"/>
          <w:highlight w:val="green"/>
        </w:rPr>
        <w:tab/>
      </w:r>
      <w:r w:rsidRPr="00786C4C">
        <w:rPr>
          <w:b w:val="0"/>
          <w:highlight w:val="green"/>
        </w:rPr>
        <w:tab/>
      </w:r>
      <w:r w:rsidRPr="00786C4C">
        <w:rPr>
          <w:b w:val="0"/>
          <w:highlight w:val="green"/>
        </w:rPr>
        <w:tab/>
        <w:t>; возврат из прерываний</w:t>
      </w:r>
    </w:p>
    <w:p w:rsidR="000D0A3A" w:rsidRPr="00963029" w:rsidRDefault="000D0A3A" w:rsidP="000D0A3A"/>
    <w:p w:rsidR="000D0A3A" w:rsidRPr="00293565" w:rsidRDefault="000D0A3A" w:rsidP="000D0A3A">
      <w:pPr>
        <w:pStyle w:val="ae"/>
        <w:rPr>
          <w:b w:val="0"/>
        </w:rPr>
      </w:pPr>
      <w:proofErr w:type="spellStart"/>
      <w:r w:rsidRPr="00293565">
        <w:rPr>
          <w:b w:val="0"/>
        </w:rPr>
        <w:t>end</w:t>
      </w:r>
      <w:proofErr w:type="spellEnd"/>
    </w:p>
    <w:p w:rsidR="000D0A3A" w:rsidRPr="00963029" w:rsidRDefault="000D0A3A" w:rsidP="000D0A3A"/>
    <w:p w:rsidR="000D0A3A" w:rsidRDefault="000D0A3A" w:rsidP="000D0A3A">
      <w:r>
        <w:t>Рисунок 2.3 – Организация вектора прерывания высокого уровня</w:t>
      </w:r>
    </w:p>
    <w:p w:rsidR="000D0A3A" w:rsidRDefault="000D0A3A" w:rsidP="000D0A3A"/>
    <w:p w:rsidR="000D0A3A" w:rsidRPr="00786C4C" w:rsidRDefault="000D0A3A" w:rsidP="000D0A3A">
      <w:r>
        <w:t>Подпрограмма обработки прерывания должна обязательно (!) завершаться командой возврата из прерывания «</w:t>
      </w:r>
      <w:proofErr w:type="spellStart"/>
      <w:r>
        <w:rPr>
          <w:lang w:val="en-US"/>
        </w:rPr>
        <w:t>retfie</w:t>
      </w:r>
      <w:proofErr w:type="spellEnd"/>
      <w:r>
        <w:t xml:space="preserve">» - </w:t>
      </w:r>
      <w:proofErr w:type="spellStart"/>
      <w:r>
        <w:rPr>
          <w:lang w:val="en-US"/>
        </w:rPr>
        <w:t>RETurn</w:t>
      </w:r>
      <w:proofErr w:type="spellEnd"/>
      <w:r w:rsidRPr="00963029">
        <w:t xml:space="preserve"> </w:t>
      </w:r>
      <w:r>
        <w:rPr>
          <w:lang w:val="en-US"/>
        </w:rPr>
        <w:t>From</w:t>
      </w:r>
      <w:r w:rsidRPr="00963029">
        <w:t xml:space="preserve"> </w:t>
      </w:r>
      <w:r>
        <w:rPr>
          <w:lang w:val="en-US"/>
        </w:rPr>
        <w:t>Interrupt</w:t>
      </w:r>
      <w:r>
        <w:t>.</w:t>
      </w:r>
    </w:p>
    <w:p w:rsidR="000D0A3A" w:rsidRPr="00204FF9" w:rsidRDefault="000D0A3A" w:rsidP="000D0A3A">
      <w:pPr>
        <w:ind w:firstLine="0"/>
      </w:pPr>
    </w:p>
    <w:p w:rsidR="000D0A3A" w:rsidRDefault="000D0A3A" w:rsidP="000D0A3A">
      <w:pPr>
        <w:pStyle w:val="142"/>
      </w:pPr>
    </w:p>
    <w:p w:rsidR="000D0A3A" w:rsidRDefault="000D0A3A" w:rsidP="000D0A3A">
      <w:pPr>
        <w:spacing w:after="160" w:line="259" w:lineRule="auto"/>
        <w:ind w:firstLine="0"/>
        <w:jc w:val="left"/>
        <w:rPr>
          <w:b/>
        </w:rPr>
      </w:pPr>
    </w:p>
    <w:p w:rsidR="00FE0C71" w:rsidRPr="00963029" w:rsidRDefault="00FE0C71" w:rsidP="0067504D">
      <w:pPr>
        <w:tabs>
          <w:tab w:val="left" w:pos="993"/>
        </w:tabs>
        <w:spacing w:line="240" w:lineRule="auto"/>
        <w:rPr>
          <w:b/>
        </w:rPr>
      </w:pPr>
    </w:p>
    <w:p w:rsidR="009023F7" w:rsidRPr="00963029" w:rsidRDefault="009023F7" w:rsidP="0067504D">
      <w:pPr>
        <w:tabs>
          <w:tab w:val="left" w:pos="993"/>
        </w:tabs>
        <w:spacing w:line="240" w:lineRule="auto"/>
      </w:pPr>
    </w:p>
    <w:p w:rsidR="009023F7" w:rsidRPr="0067504D" w:rsidRDefault="009023F7" w:rsidP="0067504D">
      <w:pPr>
        <w:tabs>
          <w:tab w:val="left" w:pos="993"/>
        </w:tabs>
        <w:spacing w:line="240" w:lineRule="auto"/>
        <w:rPr>
          <w:sz w:val="24"/>
        </w:rPr>
      </w:pPr>
    </w:p>
    <w:sectPr w:rsidR="009023F7" w:rsidRPr="0067504D" w:rsidSect="00AC53F3">
      <w:footerReference w:type="default" r:id="rId52"/>
      <w:pgSz w:w="11906" w:h="16838"/>
      <w:pgMar w:top="510" w:right="567" w:bottom="510" w:left="850" w:header="0" w:footer="510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2620" w:rsidRDefault="00AD2620" w:rsidP="00AC53F3">
      <w:pPr>
        <w:spacing w:line="240" w:lineRule="auto"/>
      </w:pPr>
      <w:r>
        <w:separator/>
      </w:r>
    </w:p>
  </w:endnote>
  <w:endnote w:type="continuationSeparator" w:id="0">
    <w:p w:rsidR="00AD2620" w:rsidRDefault="00AD2620" w:rsidP="00AC53F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67C85" w:rsidRPr="00AC53F3" w:rsidRDefault="00467C85" w:rsidP="00AC53F3">
    <w:pPr>
      <w:pStyle w:val="ReportMain"/>
      <w:jc w:val="right"/>
      <w:rPr>
        <w:sz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67C85" w:rsidRPr="00AC53F3" w:rsidRDefault="00467C85" w:rsidP="00AC53F3">
    <w:pPr>
      <w:pStyle w:val="ReportMain"/>
      <w:suppressAutoHyphens/>
      <w:ind w:firstLine="850"/>
      <w:jc w:val="right"/>
      <w:rPr>
        <w:sz w:val="20"/>
      </w:rPr>
    </w:pPr>
    <w:r>
      <w:rPr>
        <w:sz w:val="20"/>
      </w:rPr>
      <w:fldChar w:fldCharType="begin"/>
    </w:r>
    <w:r>
      <w:rPr>
        <w:sz w:val="20"/>
      </w:rPr>
      <w:instrText xml:space="preserve"> PAGE  \* MERGEFORMAT </w:instrText>
    </w:r>
    <w:r>
      <w:rPr>
        <w:sz w:val="20"/>
      </w:rPr>
      <w:fldChar w:fldCharType="separate"/>
    </w:r>
    <w:r w:rsidR="00BD6AF0">
      <w:rPr>
        <w:noProof/>
        <w:sz w:val="20"/>
      </w:rPr>
      <w:t>21</w:t>
    </w:r>
    <w:r>
      <w:rPr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2620" w:rsidRDefault="00AD2620" w:rsidP="00AC53F3">
      <w:pPr>
        <w:spacing w:line="240" w:lineRule="auto"/>
      </w:pPr>
      <w:r>
        <w:separator/>
      </w:r>
    </w:p>
  </w:footnote>
  <w:footnote w:type="continuationSeparator" w:id="0">
    <w:p w:rsidR="00AD2620" w:rsidRDefault="00AD2620" w:rsidP="00AC53F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BED4AF3C"/>
    <w:multiLevelType w:val="hybridMultilevel"/>
    <w:tmpl w:val="1183FA3E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FFFFF7C"/>
    <w:multiLevelType w:val="singleLevel"/>
    <w:tmpl w:val="CCF43BF8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72C46B5C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F94D582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0A9A087A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BA40AE26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A52054E2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A19C790C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A320A6E8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4A343E64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3C62CB6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2FD4AC3"/>
    <w:multiLevelType w:val="hybridMultilevel"/>
    <w:tmpl w:val="0F2EBCAE"/>
    <w:lvl w:ilvl="0" w:tplc="7FBE3BAE">
      <w:start w:val="2"/>
      <w:numFmt w:val="decimal"/>
      <w:lvlText w:val="%1."/>
      <w:lvlJc w:val="left"/>
      <w:pPr>
        <w:ind w:left="11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50" w:hanging="360"/>
      </w:pPr>
    </w:lvl>
    <w:lvl w:ilvl="2" w:tplc="0419001B" w:tentative="1">
      <w:start w:val="1"/>
      <w:numFmt w:val="lowerRoman"/>
      <w:lvlText w:val="%3."/>
      <w:lvlJc w:val="right"/>
      <w:pPr>
        <w:ind w:left="2570" w:hanging="180"/>
      </w:pPr>
    </w:lvl>
    <w:lvl w:ilvl="3" w:tplc="0419000F" w:tentative="1">
      <w:start w:val="1"/>
      <w:numFmt w:val="decimal"/>
      <w:lvlText w:val="%4."/>
      <w:lvlJc w:val="left"/>
      <w:pPr>
        <w:ind w:left="3290" w:hanging="360"/>
      </w:pPr>
    </w:lvl>
    <w:lvl w:ilvl="4" w:tplc="04190019" w:tentative="1">
      <w:start w:val="1"/>
      <w:numFmt w:val="lowerLetter"/>
      <w:lvlText w:val="%5."/>
      <w:lvlJc w:val="left"/>
      <w:pPr>
        <w:ind w:left="4010" w:hanging="360"/>
      </w:pPr>
    </w:lvl>
    <w:lvl w:ilvl="5" w:tplc="0419001B" w:tentative="1">
      <w:start w:val="1"/>
      <w:numFmt w:val="lowerRoman"/>
      <w:lvlText w:val="%6."/>
      <w:lvlJc w:val="right"/>
      <w:pPr>
        <w:ind w:left="4730" w:hanging="180"/>
      </w:pPr>
    </w:lvl>
    <w:lvl w:ilvl="6" w:tplc="0419000F" w:tentative="1">
      <w:start w:val="1"/>
      <w:numFmt w:val="decimal"/>
      <w:lvlText w:val="%7."/>
      <w:lvlJc w:val="left"/>
      <w:pPr>
        <w:ind w:left="5450" w:hanging="360"/>
      </w:pPr>
    </w:lvl>
    <w:lvl w:ilvl="7" w:tplc="04190019" w:tentative="1">
      <w:start w:val="1"/>
      <w:numFmt w:val="lowerLetter"/>
      <w:lvlText w:val="%8."/>
      <w:lvlJc w:val="left"/>
      <w:pPr>
        <w:ind w:left="6170" w:hanging="360"/>
      </w:pPr>
    </w:lvl>
    <w:lvl w:ilvl="8" w:tplc="0419001B" w:tentative="1">
      <w:start w:val="1"/>
      <w:numFmt w:val="lowerRoman"/>
      <w:lvlText w:val="%9."/>
      <w:lvlJc w:val="right"/>
      <w:pPr>
        <w:ind w:left="6890" w:hanging="180"/>
      </w:pPr>
    </w:lvl>
  </w:abstractNum>
  <w:abstractNum w:abstractNumId="12" w15:restartNumberingAfterBreak="0">
    <w:nsid w:val="0431094A"/>
    <w:multiLevelType w:val="multilevel"/>
    <w:tmpl w:val="041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05EA1D16"/>
    <w:multiLevelType w:val="multilevel"/>
    <w:tmpl w:val="29B200BC"/>
    <w:styleLink w:val="1"/>
    <w:lvl w:ilvl="0">
      <w:start w:val="1"/>
      <w:numFmt w:val="decimal"/>
      <w:pStyle w:val="10"/>
      <w:suff w:val="space"/>
      <w:lvlText w:val="%1 "/>
      <w:lvlJc w:val="left"/>
      <w:pPr>
        <w:ind w:left="0" w:firstLine="709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21"/>
      <w:suff w:val="space"/>
      <w:lvlText w:val="%1.%2 "/>
      <w:lvlJc w:val="left"/>
      <w:pPr>
        <w:ind w:left="0" w:firstLine="709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31"/>
      <w:suff w:val="space"/>
      <w:lvlText w:val="%1.%2.%3 "/>
      <w:lvlJc w:val="left"/>
      <w:pPr>
        <w:ind w:left="0" w:firstLine="709"/>
      </w:pPr>
      <w:rPr>
        <w:rFonts w:hint="default"/>
        <w:b/>
        <w:i w:val="0"/>
      </w:rPr>
    </w:lvl>
    <w:lvl w:ilvl="3">
      <w:start w:val="1"/>
      <w:numFmt w:val="decimal"/>
      <w:pStyle w:val="41"/>
      <w:lvlText w:val="%1.%2.%3.%4"/>
      <w:lvlJc w:val="left"/>
      <w:pPr>
        <w:tabs>
          <w:tab w:val="num" w:pos="1985"/>
        </w:tabs>
        <w:ind w:left="0" w:firstLine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17"/>
        </w:tabs>
        <w:ind w:left="392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577"/>
        </w:tabs>
        <w:ind w:left="443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297"/>
        </w:tabs>
        <w:ind w:left="493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657"/>
        </w:tabs>
        <w:ind w:left="544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377"/>
        </w:tabs>
        <w:ind w:left="6017" w:hanging="1440"/>
      </w:pPr>
      <w:rPr>
        <w:rFonts w:hint="default"/>
      </w:rPr>
    </w:lvl>
  </w:abstractNum>
  <w:abstractNum w:abstractNumId="14" w15:restartNumberingAfterBreak="0">
    <w:nsid w:val="082E77D6"/>
    <w:multiLevelType w:val="hybridMultilevel"/>
    <w:tmpl w:val="8C0652EE"/>
    <w:lvl w:ilvl="0" w:tplc="46AEEA0A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8FD1403"/>
    <w:multiLevelType w:val="multilevel"/>
    <w:tmpl w:val="04190023"/>
    <w:styleLink w:val="a1"/>
    <w:lvl w:ilvl="0">
      <w:start w:val="1"/>
      <w:numFmt w:val="upperRoman"/>
      <w:lvlText w:val="Статья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Раздел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6" w15:restartNumberingAfterBreak="0">
    <w:nsid w:val="0C996B06"/>
    <w:multiLevelType w:val="singleLevel"/>
    <w:tmpl w:val="8E78F928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abstractNum w:abstractNumId="17" w15:restartNumberingAfterBreak="0">
    <w:nsid w:val="1392741E"/>
    <w:multiLevelType w:val="hybridMultilevel"/>
    <w:tmpl w:val="35EE64A2"/>
    <w:lvl w:ilvl="0" w:tplc="13FAB550">
      <w:start w:val="1"/>
      <w:numFmt w:val="decimal"/>
      <w:lvlText w:val="%1."/>
      <w:lvlJc w:val="left"/>
      <w:pPr>
        <w:ind w:left="1778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13CB11A8"/>
    <w:multiLevelType w:val="multilevel"/>
    <w:tmpl w:val="4A7004AA"/>
    <w:lvl w:ilvl="0">
      <w:start w:val="1"/>
      <w:numFmt w:val="decimal"/>
      <w:lvlText w:val="%1"/>
      <w:lvlJc w:val="left"/>
      <w:pPr>
        <w:tabs>
          <w:tab w:val="num" w:pos="1478"/>
        </w:tabs>
        <w:ind w:left="4" w:firstLine="851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 "/>
      <w:lvlJc w:val="left"/>
      <w:pPr>
        <w:tabs>
          <w:tab w:val="num" w:pos="1644"/>
        </w:tabs>
        <w:ind w:left="0" w:firstLine="851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 "/>
      <w:lvlJc w:val="left"/>
      <w:pPr>
        <w:tabs>
          <w:tab w:val="num" w:pos="1814"/>
        </w:tabs>
        <w:ind w:left="0" w:firstLine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left="0" w:firstLine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17"/>
        </w:tabs>
        <w:ind w:left="392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577"/>
        </w:tabs>
        <w:ind w:left="443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297"/>
        </w:tabs>
        <w:ind w:left="493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657"/>
        </w:tabs>
        <w:ind w:left="544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377"/>
        </w:tabs>
        <w:ind w:left="6017" w:hanging="1440"/>
      </w:pPr>
      <w:rPr>
        <w:rFonts w:hint="default"/>
      </w:rPr>
    </w:lvl>
  </w:abstractNum>
  <w:abstractNum w:abstractNumId="19" w15:restartNumberingAfterBreak="0">
    <w:nsid w:val="152F5DAB"/>
    <w:multiLevelType w:val="hybridMultilevel"/>
    <w:tmpl w:val="8C0652EE"/>
    <w:lvl w:ilvl="0" w:tplc="46AEEA0A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B9311AD"/>
    <w:multiLevelType w:val="multilevel"/>
    <w:tmpl w:val="9EF45F66"/>
    <w:lvl w:ilvl="0">
      <w:start w:val="1"/>
      <w:numFmt w:val="decimal"/>
      <w:lvlText w:val="%1"/>
      <w:lvlJc w:val="left"/>
      <w:pPr>
        <w:tabs>
          <w:tab w:val="num" w:pos="1478"/>
        </w:tabs>
        <w:ind w:left="4" w:firstLine="851"/>
      </w:pPr>
      <w:rPr>
        <w:rFonts w:ascii="Times New Roman" w:hAnsi="Times New Roman" w:cs="Times New Roman" w:hint="default"/>
        <w:b/>
        <w:bCs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2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 "/>
      <w:lvlJc w:val="left"/>
      <w:pPr>
        <w:tabs>
          <w:tab w:val="num" w:pos="1644"/>
        </w:tabs>
        <w:ind w:left="0" w:firstLine="851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 "/>
      <w:lvlJc w:val="left"/>
      <w:pPr>
        <w:tabs>
          <w:tab w:val="num" w:pos="1814"/>
        </w:tabs>
        <w:ind w:left="0" w:firstLine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left="0" w:firstLine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17"/>
        </w:tabs>
        <w:ind w:left="392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577"/>
        </w:tabs>
        <w:ind w:left="443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297"/>
        </w:tabs>
        <w:ind w:left="493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657"/>
        </w:tabs>
        <w:ind w:left="544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377"/>
        </w:tabs>
        <w:ind w:left="6017" w:hanging="1440"/>
      </w:pPr>
      <w:rPr>
        <w:rFonts w:hint="default"/>
      </w:rPr>
    </w:lvl>
  </w:abstractNum>
  <w:abstractNum w:abstractNumId="21" w15:restartNumberingAfterBreak="0">
    <w:nsid w:val="2CDF21BC"/>
    <w:multiLevelType w:val="singleLevel"/>
    <w:tmpl w:val="BC8A7582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abstractNum w:abstractNumId="22" w15:restartNumberingAfterBreak="0">
    <w:nsid w:val="2FAC23B5"/>
    <w:multiLevelType w:val="hybridMultilevel"/>
    <w:tmpl w:val="FF587B34"/>
    <w:lvl w:ilvl="0" w:tplc="C26AE924">
      <w:start w:val="1"/>
      <w:numFmt w:val="decimal"/>
      <w:lvlText w:val="%1."/>
      <w:lvlJc w:val="left"/>
      <w:pPr>
        <w:ind w:left="1778" w:hanging="360"/>
      </w:pPr>
      <w:rPr>
        <w:rFonts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 w15:restartNumberingAfterBreak="0">
    <w:nsid w:val="33811969"/>
    <w:multiLevelType w:val="hybridMultilevel"/>
    <w:tmpl w:val="35EE64A2"/>
    <w:lvl w:ilvl="0" w:tplc="13FAB550">
      <w:start w:val="1"/>
      <w:numFmt w:val="decimal"/>
      <w:lvlText w:val="%1."/>
      <w:lvlJc w:val="left"/>
      <w:pPr>
        <w:ind w:left="1778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 w15:restartNumberingAfterBreak="0">
    <w:nsid w:val="3FF8519C"/>
    <w:multiLevelType w:val="hybridMultilevel"/>
    <w:tmpl w:val="3B385F3E"/>
    <w:lvl w:ilvl="0" w:tplc="730E843A">
      <w:start w:val="1"/>
      <w:numFmt w:val="lowerLetter"/>
      <w:lvlText w:val="%1."/>
      <w:lvlJc w:val="left"/>
      <w:pPr>
        <w:ind w:left="1069" w:hanging="360"/>
      </w:pPr>
      <w:rPr>
        <w:rFonts w:hint="default"/>
      </w:rPr>
    </w:lvl>
    <w:lvl w:ilvl="1" w:tplc="46AEEA0A">
      <w:start w:val="1"/>
      <w:numFmt w:val="decimal"/>
      <w:lvlText w:val="%2)"/>
      <w:lvlJc w:val="left"/>
      <w:pPr>
        <w:ind w:left="1789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46305C18"/>
    <w:multiLevelType w:val="hybridMultilevel"/>
    <w:tmpl w:val="35EE64A2"/>
    <w:lvl w:ilvl="0" w:tplc="13FAB550">
      <w:start w:val="1"/>
      <w:numFmt w:val="decimal"/>
      <w:lvlText w:val="%1."/>
      <w:lvlJc w:val="left"/>
      <w:pPr>
        <w:ind w:left="1778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 w15:restartNumberingAfterBreak="0">
    <w:nsid w:val="46DD3CF1"/>
    <w:multiLevelType w:val="multilevel"/>
    <w:tmpl w:val="66D45D34"/>
    <w:styleLink w:val="a2"/>
    <w:lvl w:ilvl="0">
      <w:numFmt w:val="bullet"/>
      <w:lvlText w:val="-"/>
      <w:lvlJc w:val="left"/>
      <w:pPr>
        <w:tabs>
          <w:tab w:val="num" w:pos="709"/>
        </w:tabs>
        <w:ind w:left="709" w:hanging="369"/>
      </w:pPr>
      <w:rPr>
        <w:rFonts w:ascii="Times New Roman" w:hAnsi="Times New Roman" w:cs="Times New Roman" w:hint="default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75A1367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4C9F2A49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 w15:restartNumberingAfterBreak="0">
    <w:nsid w:val="4CCB4ACB"/>
    <w:multiLevelType w:val="multilevel"/>
    <w:tmpl w:val="4A7004AA"/>
    <w:lvl w:ilvl="0">
      <w:start w:val="1"/>
      <w:numFmt w:val="decimal"/>
      <w:lvlText w:val="%1"/>
      <w:lvlJc w:val="left"/>
      <w:pPr>
        <w:tabs>
          <w:tab w:val="num" w:pos="1478"/>
        </w:tabs>
        <w:ind w:left="4" w:firstLine="851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 "/>
      <w:lvlJc w:val="left"/>
      <w:pPr>
        <w:tabs>
          <w:tab w:val="num" w:pos="1644"/>
        </w:tabs>
        <w:ind w:left="0" w:firstLine="851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 "/>
      <w:lvlJc w:val="left"/>
      <w:pPr>
        <w:tabs>
          <w:tab w:val="num" w:pos="1814"/>
        </w:tabs>
        <w:ind w:left="0" w:firstLine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left="0" w:firstLine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17"/>
        </w:tabs>
        <w:ind w:left="392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577"/>
        </w:tabs>
        <w:ind w:left="443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297"/>
        </w:tabs>
        <w:ind w:left="493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657"/>
        </w:tabs>
        <w:ind w:left="544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377"/>
        </w:tabs>
        <w:ind w:left="6017" w:hanging="1440"/>
      </w:pPr>
      <w:rPr>
        <w:rFonts w:hint="default"/>
      </w:rPr>
    </w:lvl>
  </w:abstractNum>
  <w:abstractNum w:abstractNumId="30" w15:restartNumberingAfterBreak="0">
    <w:nsid w:val="57FE6D3B"/>
    <w:multiLevelType w:val="multilevel"/>
    <w:tmpl w:val="04DCAC4E"/>
    <w:styleLink w:val="0"/>
    <w:lvl w:ilvl="0">
      <w:start w:val="1"/>
      <w:numFmt w:val="decimal"/>
      <w:lvlText w:val="%1)"/>
      <w:lvlJc w:val="left"/>
      <w:pPr>
        <w:tabs>
          <w:tab w:val="num" w:pos="1134"/>
        </w:tabs>
        <w:ind w:left="1134" w:hanging="425"/>
      </w:pPr>
      <w:rPr>
        <w:rFonts w:ascii="Times New Roman" w:hAnsi="Times New Roman" w:cs="Times New Roman" w:hint="default"/>
        <w:sz w:val="28"/>
      </w:rPr>
    </w:lvl>
    <w:lvl w:ilvl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hint="default"/>
      </w:rPr>
    </w:lvl>
  </w:abstractNum>
  <w:abstractNum w:abstractNumId="31" w15:restartNumberingAfterBreak="0">
    <w:nsid w:val="63237302"/>
    <w:multiLevelType w:val="multilevel"/>
    <w:tmpl w:val="9EF45F66"/>
    <w:lvl w:ilvl="0">
      <w:start w:val="1"/>
      <w:numFmt w:val="decimal"/>
      <w:lvlText w:val="%1"/>
      <w:lvlJc w:val="left"/>
      <w:pPr>
        <w:tabs>
          <w:tab w:val="num" w:pos="1478"/>
        </w:tabs>
        <w:ind w:left="4" w:firstLine="851"/>
      </w:pPr>
      <w:rPr>
        <w:rFonts w:ascii="Times New Roman" w:hAnsi="Times New Roman" w:cs="Times New Roman" w:hint="default"/>
        <w:b/>
        <w:bCs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2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 "/>
      <w:lvlJc w:val="left"/>
      <w:pPr>
        <w:tabs>
          <w:tab w:val="num" w:pos="1644"/>
        </w:tabs>
        <w:ind w:left="0" w:firstLine="851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 "/>
      <w:lvlJc w:val="left"/>
      <w:pPr>
        <w:tabs>
          <w:tab w:val="num" w:pos="1814"/>
        </w:tabs>
        <w:ind w:left="0" w:firstLine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left="0" w:firstLine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17"/>
        </w:tabs>
        <w:ind w:left="392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577"/>
        </w:tabs>
        <w:ind w:left="443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297"/>
        </w:tabs>
        <w:ind w:left="493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657"/>
        </w:tabs>
        <w:ind w:left="544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377"/>
        </w:tabs>
        <w:ind w:left="6017" w:hanging="1440"/>
      </w:pPr>
      <w:rPr>
        <w:rFonts w:hint="default"/>
      </w:rPr>
    </w:lvl>
  </w:abstractNum>
  <w:abstractNum w:abstractNumId="32" w15:restartNumberingAfterBreak="0">
    <w:nsid w:val="67795867"/>
    <w:multiLevelType w:val="hybridMultilevel"/>
    <w:tmpl w:val="FF587B34"/>
    <w:lvl w:ilvl="0" w:tplc="C26AE924">
      <w:start w:val="1"/>
      <w:numFmt w:val="decimal"/>
      <w:lvlText w:val="%1."/>
      <w:lvlJc w:val="left"/>
      <w:pPr>
        <w:ind w:left="1778" w:hanging="360"/>
      </w:pPr>
      <w:rPr>
        <w:rFonts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71CA2744"/>
    <w:multiLevelType w:val="hybridMultilevel"/>
    <w:tmpl w:val="76147A2C"/>
    <w:styleLink w:val="02"/>
    <w:lvl w:ilvl="0" w:tplc="6F128AD4">
      <w:start w:val="1"/>
      <w:numFmt w:val="decimal"/>
      <w:pStyle w:val="a3"/>
      <w:lvlText w:val="%1."/>
      <w:lvlJc w:val="left"/>
      <w:pPr>
        <w:tabs>
          <w:tab w:val="num" w:pos="1040"/>
        </w:tabs>
        <w:ind w:left="0" w:firstLine="68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1F33544"/>
    <w:multiLevelType w:val="multilevel"/>
    <w:tmpl w:val="150CDDA2"/>
    <w:lvl w:ilvl="0">
      <w:start w:val="1"/>
      <w:numFmt w:val="decimal"/>
      <w:lvlText w:val="%1"/>
      <w:lvlJc w:val="left"/>
      <w:pPr>
        <w:ind w:left="1134" w:hanging="425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2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ind w:left="1418" w:hanging="709"/>
      </w:pPr>
      <w:rPr>
        <w:rFonts w:ascii="Times New Roman" w:hAnsi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"/>
      <w:lvlJc w:val="left"/>
      <w:pPr>
        <w:ind w:left="1701" w:hanging="992"/>
      </w:pPr>
      <w:rPr>
        <w:rFonts w:ascii="Times New Roman" w:hAnsi="Times New Roman" w:hint="default"/>
        <w:b w:val="0"/>
        <w:i w:val="0"/>
        <w:sz w:val="28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num w:numId="1">
    <w:abstractNumId w:val="13"/>
  </w:num>
  <w:num w:numId="2">
    <w:abstractNumId w:val="13"/>
  </w:num>
  <w:num w:numId="3">
    <w:abstractNumId w:val="13"/>
  </w:num>
  <w:num w:numId="4">
    <w:abstractNumId w:val="13"/>
  </w:num>
  <w:num w:numId="5">
    <w:abstractNumId w:val="13"/>
  </w:num>
  <w:num w:numId="6">
    <w:abstractNumId w:val="33"/>
  </w:num>
  <w:num w:numId="7">
    <w:abstractNumId w:val="26"/>
  </w:num>
  <w:num w:numId="8">
    <w:abstractNumId w:val="13"/>
  </w:num>
  <w:num w:numId="9">
    <w:abstractNumId w:val="30"/>
  </w:num>
  <w:num w:numId="10">
    <w:abstractNumId w:val="33"/>
  </w:num>
  <w:num w:numId="11">
    <w:abstractNumId w:val="33"/>
  </w:num>
  <w:num w:numId="12">
    <w:abstractNumId w:val="27"/>
  </w:num>
  <w:num w:numId="13">
    <w:abstractNumId w:val="12"/>
  </w:num>
  <w:num w:numId="14">
    <w:abstractNumId w:val="10"/>
  </w:num>
  <w:num w:numId="15">
    <w:abstractNumId w:val="8"/>
  </w:num>
  <w:num w:numId="16">
    <w:abstractNumId w:val="7"/>
  </w:num>
  <w:num w:numId="17">
    <w:abstractNumId w:val="6"/>
  </w:num>
  <w:num w:numId="18">
    <w:abstractNumId w:val="5"/>
  </w:num>
  <w:num w:numId="19">
    <w:abstractNumId w:val="9"/>
  </w:num>
  <w:num w:numId="20">
    <w:abstractNumId w:val="4"/>
  </w:num>
  <w:num w:numId="21">
    <w:abstractNumId w:val="3"/>
  </w:num>
  <w:num w:numId="22">
    <w:abstractNumId w:val="2"/>
  </w:num>
  <w:num w:numId="23">
    <w:abstractNumId w:val="1"/>
  </w:num>
  <w:num w:numId="24">
    <w:abstractNumId w:val="15"/>
  </w:num>
  <w:num w:numId="25">
    <w:abstractNumId w:val="21"/>
  </w:num>
  <w:num w:numId="26">
    <w:abstractNumId w:val="16"/>
  </w:num>
  <w:num w:numId="27">
    <w:abstractNumId w:val="23"/>
  </w:num>
  <w:num w:numId="28">
    <w:abstractNumId w:val="17"/>
  </w:num>
  <w:num w:numId="29">
    <w:abstractNumId w:val="25"/>
  </w:num>
  <w:num w:numId="30">
    <w:abstractNumId w:val="0"/>
  </w:num>
  <w:num w:numId="31">
    <w:abstractNumId w:val="24"/>
  </w:num>
  <w:num w:numId="32">
    <w:abstractNumId w:val="19"/>
  </w:num>
  <w:num w:numId="33">
    <w:abstractNumId w:val="14"/>
  </w:num>
  <w:num w:numId="3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0"/>
  </w:num>
  <w:num w:numId="36">
    <w:abstractNumId w:val="31"/>
    <w:lvlOverride w:ilvl="0">
      <w:lvl w:ilvl="0">
        <w:start w:val="1"/>
        <w:numFmt w:val="decimal"/>
        <w:lvlText w:val="%1"/>
        <w:lvlJc w:val="left"/>
        <w:pPr>
          <w:tabs>
            <w:tab w:val="num" w:pos="1478"/>
          </w:tabs>
          <w:ind w:left="4" w:firstLine="851"/>
        </w:pPr>
        <w:rPr>
          <w:rFonts w:ascii="Times New Roman" w:hAnsi="Times New Roman" w:cs="Times New Roman" w:hint="default"/>
          <w:b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sz w:val="32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1">
      <w:lvl w:ilvl="1">
        <w:start w:val="1"/>
        <w:numFmt w:val="decimal"/>
        <w:lvlText w:val="%1.%2 "/>
        <w:lvlJc w:val="left"/>
        <w:pPr>
          <w:tabs>
            <w:tab w:val="num" w:pos="1644"/>
          </w:tabs>
          <w:ind w:left="0" w:firstLine="851"/>
        </w:pPr>
        <w:rPr>
          <w:rFonts w:ascii="Times New Roman" w:hAnsi="Times New Roman" w:cs="Times New Roman" w:hint="default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sz w:val="28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decimal"/>
        <w:lvlText w:val="%1.%2.%3 "/>
        <w:lvlJc w:val="left"/>
        <w:pPr>
          <w:tabs>
            <w:tab w:val="num" w:pos="1814"/>
          </w:tabs>
          <w:ind w:left="0" w:firstLine="851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1985"/>
          </w:tabs>
          <w:ind w:left="0" w:firstLine="851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4217"/>
          </w:tabs>
          <w:ind w:left="3929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4577"/>
          </w:tabs>
          <w:ind w:left="4433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5297"/>
          </w:tabs>
          <w:ind w:left="4937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5657"/>
          </w:tabs>
          <w:ind w:left="5441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6377"/>
          </w:tabs>
          <w:ind w:left="6017" w:hanging="1440"/>
        </w:pPr>
        <w:rPr>
          <w:rFonts w:hint="default"/>
        </w:rPr>
      </w:lvl>
    </w:lvlOverride>
  </w:num>
  <w:num w:numId="37">
    <w:abstractNumId w:val="28"/>
  </w:num>
  <w:num w:numId="38">
    <w:abstractNumId w:val="18"/>
  </w:num>
  <w:num w:numId="39">
    <w:abstractNumId w:val="29"/>
  </w:num>
  <w:num w:numId="40">
    <w:abstractNumId w:val="34"/>
  </w:num>
  <w:num w:numId="41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2"/>
  </w:num>
  <w:num w:numId="44">
    <w:abstractNumId w:val="22"/>
  </w:num>
  <w:num w:numId="4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53F3"/>
    <w:rsid w:val="00023A54"/>
    <w:rsid w:val="00033E99"/>
    <w:rsid w:val="00090FB5"/>
    <w:rsid w:val="00094EEC"/>
    <w:rsid w:val="000C0548"/>
    <w:rsid w:val="000D0A3A"/>
    <w:rsid w:val="000D52AB"/>
    <w:rsid w:val="000F61A2"/>
    <w:rsid w:val="0010375C"/>
    <w:rsid w:val="00115CEE"/>
    <w:rsid w:val="00185257"/>
    <w:rsid w:val="001D11A4"/>
    <w:rsid w:val="001F5026"/>
    <w:rsid w:val="001F717F"/>
    <w:rsid w:val="002038C9"/>
    <w:rsid w:val="00224795"/>
    <w:rsid w:val="002345B5"/>
    <w:rsid w:val="002412B7"/>
    <w:rsid w:val="002954FE"/>
    <w:rsid w:val="002A7037"/>
    <w:rsid w:val="00383E17"/>
    <w:rsid w:val="00384634"/>
    <w:rsid w:val="003A214A"/>
    <w:rsid w:val="003A5ACE"/>
    <w:rsid w:val="003D0D7C"/>
    <w:rsid w:val="003F616E"/>
    <w:rsid w:val="00431F20"/>
    <w:rsid w:val="00436EB8"/>
    <w:rsid w:val="00467C85"/>
    <w:rsid w:val="004873E2"/>
    <w:rsid w:val="004920D6"/>
    <w:rsid w:val="004B3B2F"/>
    <w:rsid w:val="004B43BF"/>
    <w:rsid w:val="004F3109"/>
    <w:rsid w:val="005016DF"/>
    <w:rsid w:val="005439C4"/>
    <w:rsid w:val="0055477D"/>
    <w:rsid w:val="005A3E94"/>
    <w:rsid w:val="005C04AB"/>
    <w:rsid w:val="005E6E08"/>
    <w:rsid w:val="00611AFA"/>
    <w:rsid w:val="0062232A"/>
    <w:rsid w:val="0067504D"/>
    <w:rsid w:val="006D5FE3"/>
    <w:rsid w:val="006E474A"/>
    <w:rsid w:val="007208D0"/>
    <w:rsid w:val="00736719"/>
    <w:rsid w:val="007E7730"/>
    <w:rsid w:val="00863AD0"/>
    <w:rsid w:val="00874053"/>
    <w:rsid w:val="00877288"/>
    <w:rsid w:val="008B4C94"/>
    <w:rsid w:val="008D4DEF"/>
    <w:rsid w:val="009023F7"/>
    <w:rsid w:val="00902DD3"/>
    <w:rsid w:val="00926826"/>
    <w:rsid w:val="009434A5"/>
    <w:rsid w:val="00946133"/>
    <w:rsid w:val="00963029"/>
    <w:rsid w:val="00967F23"/>
    <w:rsid w:val="009E0711"/>
    <w:rsid w:val="009E5324"/>
    <w:rsid w:val="00A3456E"/>
    <w:rsid w:val="00A845FF"/>
    <w:rsid w:val="00AB7398"/>
    <w:rsid w:val="00AC53F3"/>
    <w:rsid w:val="00AD2620"/>
    <w:rsid w:val="00AD4C26"/>
    <w:rsid w:val="00AF5192"/>
    <w:rsid w:val="00B242E2"/>
    <w:rsid w:val="00B63D5A"/>
    <w:rsid w:val="00B74936"/>
    <w:rsid w:val="00B84E58"/>
    <w:rsid w:val="00B93571"/>
    <w:rsid w:val="00BD6AF0"/>
    <w:rsid w:val="00BF45C7"/>
    <w:rsid w:val="00C331F5"/>
    <w:rsid w:val="00C46CD5"/>
    <w:rsid w:val="00C80280"/>
    <w:rsid w:val="00C92862"/>
    <w:rsid w:val="00CB6BB5"/>
    <w:rsid w:val="00CF7ED5"/>
    <w:rsid w:val="00D21036"/>
    <w:rsid w:val="00D316C0"/>
    <w:rsid w:val="00D80B4A"/>
    <w:rsid w:val="00DD45B2"/>
    <w:rsid w:val="00DE4908"/>
    <w:rsid w:val="00E44CFE"/>
    <w:rsid w:val="00E90233"/>
    <w:rsid w:val="00EC09A3"/>
    <w:rsid w:val="00EC773F"/>
    <w:rsid w:val="00EE0BD5"/>
    <w:rsid w:val="00F23D76"/>
    <w:rsid w:val="00F50560"/>
    <w:rsid w:val="00F730BF"/>
    <w:rsid w:val="00FE0C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952E179-FD0C-4187-9631-B1D64F5EBE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4">
    <w:name w:val="Normal"/>
    <w:qFormat/>
    <w:rsid w:val="00AF5192"/>
    <w:pPr>
      <w:spacing w:line="312" w:lineRule="auto"/>
      <w:ind w:firstLine="709"/>
      <w:jc w:val="both"/>
    </w:pPr>
    <w:rPr>
      <w:rFonts w:ascii="Times New Roman" w:hAnsi="Times New Roman"/>
      <w:sz w:val="28"/>
      <w:szCs w:val="24"/>
    </w:rPr>
  </w:style>
  <w:style w:type="paragraph" w:styleId="10">
    <w:name w:val="heading 1"/>
    <w:basedOn w:val="a4"/>
    <w:next w:val="a4"/>
    <w:link w:val="11"/>
    <w:qFormat/>
    <w:rsid w:val="00AF5192"/>
    <w:pPr>
      <w:keepNext/>
      <w:numPr>
        <w:numId w:val="8"/>
      </w:numPr>
      <w:suppressAutoHyphens/>
      <w:spacing w:after="360"/>
      <w:outlineLvl w:val="0"/>
    </w:pPr>
    <w:rPr>
      <w:b/>
      <w:kern w:val="32"/>
      <w:sz w:val="32"/>
    </w:rPr>
  </w:style>
  <w:style w:type="paragraph" w:styleId="21">
    <w:name w:val="heading 2"/>
    <w:basedOn w:val="a4"/>
    <w:next w:val="a4"/>
    <w:link w:val="22"/>
    <w:qFormat/>
    <w:rsid w:val="00AF5192"/>
    <w:pPr>
      <w:keepNext/>
      <w:numPr>
        <w:ilvl w:val="1"/>
        <w:numId w:val="8"/>
      </w:numPr>
      <w:spacing w:before="360" w:after="360"/>
      <w:outlineLvl w:val="1"/>
    </w:pPr>
    <w:rPr>
      <w:b/>
    </w:rPr>
  </w:style>
  <w:style w:type="paragraph" w:styleId="31">
    <w:name w:val="heading 3"/>
    <w:basedOn w:val="a4"/>
    <w:next w:val="a4"/>
    <w:link w:val="32"/>
    <w:qFormat/>
    <w:rsid w:val="00AF5192"/>
    <w:pPr>
      <w:keepNext/>
      <w:numPr>
        <w:ilvl w:val="2"/>
        <w:numId w:val="8"/>
      </w:numPr>
      <w:spacing w:before="240" w:after="240"/>
      <w:outlineLvl w:val="2"/>
    </w:pPr>
    <w:rPr>
      <w:b/>
      <w:szCs w:val="28"/>
    </w:rPr>
  </w:style>
  <w:style w:type="paragraph" w:styleId="41">
    <w:name w:val="heading 4"/>
    <w:basedOn w:val="a4"/>
    <w:next w:val="a4"/>
    <w:link w:val="42"/>
    <w:qFormat/>
    <w:rsid w:val="00AF5192"/>
    <w:pPr>
      <w:keepNext/>
      <w:numPr>
        <w:ilvl w:val="3"/>
        <w:numId w:val="8"/>
      </w:numPr>
      <w:spacing w:before="240" w:after="240"/>
      <w:outlineLvl w:val="3"/>
    </w:pPr>
    <w:rPr>
      <w:bCs/>
      <w:szCs w:val="28"/>
    </w:rPr>
  </w:style>
  <w:style w:type="paragraph" w:styleId="51">
    <w:name w:val="heading 5"/>
    <w:basedOn w:val="a4"/>
    <w:next w:val="a4"/>
    <w:link w:val="52"/>
    <w:uiPriority w:val="9"/>
    <w:qFormat/>
    <w:rsid w:val="00AF519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4"/>
    <w:next w:val="a4"/>
    <w:link w:val="60"/>
    <w:uiPriority w:val="9"/>
    <w:qFormat/>
    <w:rsid w:val="00AF5192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4"/>
    <w:next w:val="a4"/>
    <w:link w:val="70"/>
    <w:uiPriority w:val="9"/>
    <w:semiHidden/>
    <w:unhideWhenUsed/>
    <w:qFormat/>
    <w:rsid w:val="00AC53F3"/>
    <w:pPr>
      <w:keepNext/>
      <w:keepLines/>
      <w:spacing w:before="40"/>
      <w:outlineLvl w:val="6"/>
    </w:pPr>
    <w:rPr>
      <w:i/>
      <w:iCs/>
      <w:color w:val="1F4D78"/>
    </w:rPr>
  </w:style>
  <w:style w:type="paragraph" w:styleId="8">
    <w:name w:val="heading 8"/>
    <w:basedOn w:val="a4"/>
    <w:next w:val="a4"/>
    <w:link w:val="80"/>
    <w:uiPriority w:val="9"/>
    <w:semiHidden/>
    <w:unhideWhenUsed/>
    <w:qFormat/>
    <w:rsid w:val="00AC53F3"/>
    <w:pPr>
      <w:keepNext/>
      <w:keepLines/>
      <w:spacing w:before="40"/>
      <w:outlineLvl w:val="7"/>
    </w:pPr>
    <w:rPr>
      <w:color w:val="272727"/>
      <w:sz w:val="21"/>
      <w:szCs w:val="21"/>
    </w:rPr>
  </w:style>
  <w:style w:type="paragraph" w:styleId="9">
    <w:name w:val="heading 9"/>
    <w:basedOn w:val="a4"/>
    <w:next w:val="a4"/>
    <w:link w:val="90"/>
    <w:uiPriority w:val="9"/>
    <w:semiHidden/>
    <w:unhideWhenUsed/>
    <w:qFormat/>
    <w:rsid w:val="00AC53F3"/>
    <w:pPr>
      <w:keepNext/>
      <w:keepLines/>
      <w:spacing w:before="40"/>
      <w:outlineLvl w:val="8"/>
    </w:pPr>
    <w:rPr>
      <w:i/>
      <w:iCs/>
      <w:color w:val="272727"/>
      <w:sz w:val="21"/>
      <w:szCs w:val="21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customStyle="1" w:styleId="12">
    <w:name w:val="Обычный1"/>
    <w:rsid w:val="00AF5192"/>
    <w:rPr>
      <w:rFonts w:ascii="Times New Roman" w:hAnsi="Times New Roman"/>
      <w:snapToGrid w:val="0"/>
    </w:rPr>
  </w:style>
  <w:style w:type="paragraph" w:customStyle="1" w:styleId="a8">
    <w:name w:val="Введение"/>
    <w:basedOn w:val="a4"/>
    <w:next w:val="a4"/>
    <w:rsid w:val="00AF5192"/>
    <w:pPr>
      <w:spacing w:before="360" w:after="480" w:line="288" w:lineRule="auto"/>
      <w:jc w:val="center"/>
    </w:pPr>
    <w:rPr>
      <w:b/>
      <w:sz w:val="32"/>
    </w:rPr>
  </w:style>
  <w:style w:type="paragraph" w:styleId="a9">
    <w:name w:val="header"/>
    <w:basedOn w:val="a4"/>
    <w:link w:val="aa"/>
    <w:uiPriority w:val="99"/>
    <w:unhideWhenUsed/>
    <w:rsid w:val="00AF5192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Верхний колонтитул Знак"/>
    <w:link w:val="a9"/>
    <w:uiPriority w:val="99"/>
    <w:rsid w:val="00AF5192"/>
    <w:rPr>
      <w:rFonts w:ascii="Times New Roman" w:hAnsi="Times New Roman" w:cs="Times New Roman"/>
      <w:sz w:val="28"/>
      <w:szCs w:val="24"/>
      <w:lang w:eastAsia="ru-RU"/>
    </w:rPr>
  </w:style>
  <w:style w:type="character" w:styleId="ab">
    <w:name w:val="Hyperlink"/>
    <w:uiPriority w:val="99"/>
    <w:rsid w:val="00AF5192"/>
    <w:rPr>
      <w:rFonts w:ascii="Times New Roman" w:hAnsi="Times New Roman" w:cs="Times New Roman"/>
      <w:color w:val="0000FF"/>
      <w:u w:val="single"/>
    </w:rPr>
  </w:style>
  <w:style w:type="character" w:customStyle="1" w:styleId="11">
    <w:name w:val="Заголовок 1 Знак"/>
    <w:link w:val="10"/>
    <w:rsid w:val="00AF5192"/>
    <w:rPr>
      <w:rFonts w:ascii="Times New Roman" w:hAnsi="Times New Roman" w:cs="Times New Roman"/>
      <w:b/>
      <w:kern w:val="32"/>
      <w:sz w:val="32"/>
      <w:szCs w:val="24"/>
      <w:lang w:eastAsia="ru-RU"/>
    </w:rPr>
  </w:style>
  <w:style w:type="character" w:customStyle="1" w:styleId="22">
    <w:name w:val="Заголовок 2 Знак"/>
    <w:link w:val="21"/>
    <w:rsid w:val="00AF5192"/>
    <w:rPr>
      <w:rFonts w:ascii="Times New Roman" w:hAnsi="Times New Roman" w:cs="Times New Roman"/>
      <w:b/>
      <w:sz w:val="28"/>
      <w:szCs w:val="24"/>
      <w:lang w:eastAsia="ru-RU"/>
    </w:rPr>
  </w:style>
  <w:style w:type="character" w:customStyle="1" w:styleId="32">
    <w:name w:val="Заголовок 3 Знак"/>
    <w:link w:val="31"/>
    <w:rsid w:val="00AF5192"/>
    <w:rPr>
      <w:rFonts w:ascii="Times New Roman" w:hAnsi="Times New Roman" w:cs="Times New Roman"/>
      <w:b/>
      <w:sz w:val="28"/>
      <w:szCs w:val="28"/>
      <w:lang w:eastAsia="ru-RU"/>
    </w:rPr>
  </w:style>
  <w:style w:type="paragraph" w:customStyle="1" w:styleId="33">
    <w:name w:val="заголовок 3"/>
    <w:basedOn w:val="a4"/>
    <w:next w:val="a4"/>
    <w:rsid w:val="00AF5192"/>
    <w:pPr>
      <w:keepNext/>
      <w:autoSpaceDE w:val="0"/>
      <w:autoSpaceDN w:val="0"/>
      <w:outlineLvl w:val="2"/>
    </w:pPr>
    <w:rPr>
      <w:szCs w:val="28"/>
    </w:rPr>
  </w:style>
  <w:style w:type="character" w:customStyle="1" w:styleId="42">
    <w:name w:val="Заголовок 4 Знак"/>
    <w:link w:val="41"/>
    <w:rsid w:val="00AF5192"/>
    <w:rPr>
      <w:rFonts w:ascii="Times New Roman" w:hAnsi="Times New Roman" w:cs="Times New Roman"/>
      <w:bCs/>
      <w:sz w:val="28"/>
      <w:szCs w:val="28"/>
      <w:lang w:eastAsia="ru-RU"/>
    </w:rPr>
  </w:style>
  <w:style w:type="character" w:customStyle="1" w:styleId="52">
    <w:name w:val="Заголовок 5 Знак"/>
    <w:link w:val="51"/>
    <w:uiPriority w:val="9"/>
    <w:rsid w:val="00AF5192"/>
    <w:rPr>
      <w:rFonts w:ascii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link w:val="6"/>
    <w:uiPriority w:val="9"/>
    <w:rsid w:val="00AF5192"/>
    <w:rPr>
      <w:rFonts w:ascii="Times New Roman" w:hAnsi="Times New Roman" w:cs="Times New Roman"/>
      <w:b/>
      <w:bCs/>
      <w:lang w:eastAsia="ru-RU"/>
    </w:rPr>
  </w:style>
  <w:style w:type="paragraph" w:styleId="ac">
    <w:name w:val="TOC Heading"/>
    <w:basedOn w:val="10"/>
    <w:next w:val="a4"/>
    <w:uiPriority w:val="39"/>
    <w:qFormat/>
    <w:rsid w:val="00AF5192"/>
    <w:pPr>
      <w:keepLines/>
      <w:tabs>
        <w:tab w:val="left" w:pos="1134"/>
      </w:tabs>
      <w:spacing w:before="480" w:after="0" w:line="276" w:lineRule="auto"/>
      <w:contextualSpacing/>
      <w:outlineLvl w:val="9"/>
    </w:pPr>
    <w:rPr>
      <w:color w:val="365F91"/>
      <w:kern w:val="0"/>
      <w:sz w:val="28"/>
      <w:szCs w:val="28"/>
    </w:rPr>
  </w:style>
  <w:style w:type="paragraph" w:customStyle="1" w:styleId="a3">
    <w:name w:val="источники"/>
    <w:basedOn w:val="a4"/>
    <w:rsid w:val="00AF5192"/>
    <w:pPr>
      <w:numPr>
        <w:numId w:val="11"/>
      </w:numPr>
      <w:spacing w:line="288" w:lineRule="auto"/>
    </w:pPr>
  </w:style>
  <w:style w:type="paragraph" w:customStyle="1" w:styleId="ad">
    <w:name w:val="Лист"/>
    <w:rsid w:val="00AF5192"/>
    <w:pPr>
      <w:jc w:val="center"/>
    </w:pPr>
    <w:rPr>
      <w:rFonts w:ascii="Times New Roman" w:hAnsi="Times New Roman"/>
      <w:caps/>
      <w:sz w:val="32"/>
      <w:szCs w:val="32"/>
    </w:rPr>
  </w:style>
  <w:style w:type="paragraph" w:customStyle="1" w:styleId="ae">
    <w:name w:val="Листинг"/>
    <w:basedOn w:val="a4"/>
    <w:rsid w:val="00AF5192"/>
    <w:pPr>
      <w:tabs>
        <w:tab w:val="left" w:pos="1276"/>
        <w:tab w:val="left" w:pos="2552"/>
        <w:tab w:val="left" w:pos="3827"/>
        <w:tab w:val="left" w:pos="5103"/>
        <w:tab w:val="left" w:pos="6379"/>
        <w:tab w:val="left" w:pos="7655"/>
      </w:tabs>
    </w:pPr>
    <w:rPr>
      <w:b/>
    </w:rPr>
  </w:style>
  <w:style w:type="paragraph" w:styleId="af">
    <w:name w:val="Title"/>
    <w:basedOn w:val="a4"/>
    <w:link w:val="af0"/>
    <w:qFormat/>
    <w:rsid w:val="00AF5192"/>
    <w:pPr>
      <w:jc w:val="center"/>
    </w:pPr>
    <w:rPr>
      <w:b/>
    </w:rPr>
  </w:style>
  <w:style w:type="character" w:customStyle="1" w:styleId="af0">
    <w:name w:val="Название Знак"/>
    <w:link w:val="af"/>
    <w:rsid w:val="00AF5192"/>
    <w:rPr>
      <w:rFonts w:ascii="Times New Roman" w:hAnsi="Times New Roman" w:cs="Times New Roman"/>
      <w:b/>
      <w:sz w:val="28"/>
      <w:szCs w:val="24"/>
      <w:lang w:eastAsia="ru-RU"/>
    </w:rPr>
  </w:style>
  <w:style w:type="paragraph" w:styleId="af1">
    <w:name w:val="caption"/>
    <w:basedOn w:val="a4"/>
    <w:next w:val="a4"/>
    <w:link w:val="af2"/>
    <w:uiPriority w:val="35"/>
    <w:unhideWhenUsed/>
    <w:qFormat/>
    <w:rsid w:val="00AF5192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af2">
    <w:name w:val="Название объекта Знак"/>
    <w:link w:val="af1"/>
    <w:uiPriority w:val="35"/>
    <w:rsid w:val="00AF5192"/>
    <w:rPr>
      <w:rFonts w:ascii="Times New Roman" w:hAnsi="Times New Roman" w:cs="Times New Roman"/>
      <w:b/>
      <w:bCs/>
      <w:color w:val="4F81BD"/>
      <w:sz w:val="18"/>
      <w:szCs w:val="18"/>
      <w:lang w:eastAsia="ru-RU"/>
    </w:rPr>
  </w:style>
  <w:style w:type="paragraph" w:customStyle="1" w:styleId="af3">
    <w:name w:val="название приложения"/>
    <w:basedOn w:val="a4"/>
    <w:next w:val="a4"/>
    <w:rsid w:val="00AF5192"/>
    <w:pPr>
      <w:spacing w:line="288" w:lineRule="auto"/>
      <w:jc w:val="center"/>
    </w:pPr>
  </w:style>
  <w:style w:type="paragraph" w:customStyle="1" w:styleId="af4">
    <w:name w:val="Название рисунка"/>
    <w:basedOn w:val="a4"/>
    <w:link w:val="af5"/>
    <w:uiPriority w:val="99"/>
    <w:rsid w:val="00AF5192"/>
    <w:pPr>
      <w:jc w:val="right"/>
    </w:pPr>
  </w:style>
  <w:style w:type="character" w:customStyle="1" w:styleId="af5">
    <w:name w:val="Название рисунка Знак"/>
    <w:link w:val="af4"/>
    <w:uiPriority w:val="99"/>
    <w:locked/>
    <w:rsid w:val="00AF5192"/>
    <w:rPr>
      <w:rFonts w:ascii="Times New Roman" w:hAnsi="Times New Roman" w:cs="Times New Roman"/>
      <w:sz w:val="28"/>
      <w:szCs w:val="24"/>
      <w:lang w:eastAsia="ru-RU"/>
    </w:rPr>
  </w:style>
  <w:style w:type="paragraph" w:customStyle="1" w:styleId="13">
    <w:name w:val="Название рисунка 1"/>
    <w:basedOn w:val="af4"/>
    <w:link w:val="14"/>
    <w:rsid w:val="00AF5192"/>
    <w:pPr>
      <w:spacing w:line="240" w:lineRule="auto"/>
      <w:ind w:firstLine="0"/>
      <w:jc w:val="left"/>
    </w:pPr>
    <w:rPr>
      <w:szCs w:val="28"/>
    </w:rPr>
  </w:style>
  <w:style w:type="character" w:customStyle="1" w:styleId="14">
    <w:name w:val="Название рисунка 1 Знак"/>
    <w:link w:val="13"/>
    <w:locked/>
    <w:rsid w:val="00AF5192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af6">
    <w:name w:val="Название формул"/>
    <w:basedOn w:val="af1"/>
    <w:rsid w:val="00AF5192"/>
    <w:pPr>
      <w:jc w:val="right"/>
    </w:pPr>
    <w:rPr>
      <w:b w:val="0"/>
      <w:color w:val="auto"/>
      <w:sz w:val="28"/>
      <w:szCs w:val="28"/>
    </w:rPr>
  </w:style>
  <w:style w:type="paragraph" w:customStyle="1" w:styleId="15">
    <w:name w:val="Название формул1"/>
    <w:basedOn w:val="af1"/>
    <w:rsid w:val="00AF5192"/>
    <w:pPr>
      <w:ind w:firstLine="0"/>
      <w:jc w:val="right"/>
    </w:pPr>
    <w:rPr>
      <w:b w:val="0"/>
      <w:szCs w:val="28"/>
    </w:rPr>
  </w:style>
  <w:style w:type="paragraph" w:customStyle="1" w:styleId="16">
    <w:name w:val="название1"/>
    <w:basedOn w:val="a4"/>
    <w:rsid w:val="00AF5192"/>
    <w:pPr>
      <w:widowControl w:val="0"/>
      <w:jc w:val="center"/>
    </w:pPr>
  </w:style>
  <w:style w:type="numbering" w:customStyle="1" w:styleId="17">
    <w:name w:val="Нет списка1"/>
    <w:next w:val="a7"/>
    <w:uiPriority w:val="99"/>
    <w:semiHidden/>
    <w:unhideWhenUsed/>
    <w:rsid w:val="00AF5192"/>
  </w:style>
  <w:style w:type="paragraph" w:styleId="af7">
    <w:name w:val="footer"/>
    <w:basedOn w:val="a4"/>
    <w:link w:val="af8"/>
    <w:uiPriority w:val="99"/>
    <w:unhideWhenUsed/>
    <w:rsid w:val="00AF5192"/>
    <w:pPr>
      <w:tabs>
        <w:tab w:val="center" w:pos="4677"/>
        <w:tab w:val="right" w:pos="9355"/>
      </w:tabs>
      <w:spacing w:line="240" w:lineRule="auto"/>
    </w:pPr>
  </w:style>
  <w:style w:type="character" w:customStyle="1" w:styleId="af8">
    <w:name w:val="Нижний колонтитул Знак"/>
    <w:link w:val="af7"/>
    <w:uiPriority w:val="99"/>
    <w:rsid w:val="00AF5192"/>
    <w:rPr>
      <w:rFonts w:ascii="Times New Roman" w:hAnsi="Times New Roman" w:cs="Times New Roman"/>
      <w:sz w:val="28"/>
      <w:szCs w:val="24"/>
      <w:lang w:eastAsia="ru-RU"/>
    </w:rPr>
  </w:style>
  <w:style w:type="character" w:styleId="af9">
    <w:name w:val="page number"/>
    <w:uiPriority w:val="99"/>
    <w:rsid w:val="00AF5192"/>
    <w:rPr>
      <w:rFonts w:ascii="Times New Roman" w:hAnsi="Times New Roman" w:cs="Times New Roman"/>
    </w:rPr>
  </w:style>
  <w:style w:type="paragraph" w:customStyle="1" w:styleId="140">
    <w:name w:val="рисунок14 Знак Знак"/>
    <w:basedOn w:val="a4"/>
    <w:link w:val="141"/>
    <w:rsid w:val="00AF5192"/>
    <w:pPr>
      <w:widowControl w:val="0"/>
      <w:jc w:val="center"/>
    </w:pPr>
    <w:rPr>
      <w:szCs w:val="20"/>
      <w:lang w:val="x-none" w:eastAsia="x-none"/>
    </w:rPr>
  </w:style>
  <w:style w:type="character" w:customStyle="1" w:styleId="141">
    <w:name w:val="рисунок14 Знак Знак Знак1"/>
    <w:link w:val="140"/>
    <w:rsid w:val="00AF5192"/>
    <w:rPr>
      <w:rFonts w:ascii="Times New Roman" w:hAnsi="Times New Roman" w:cs="Times New Roman"/>
      <w:sz w:val="28"/>
      <w:szCs w:val="20"/>
      <w:lang w:val="x-none" w:eastAsia="x-none"/>
    </w:rPr>
  </w:style>
  <w:style w:type="paragraph" w:customStyle="1" w:styleId="afa">
    <w:name w:val="номер формулы"/>
    <w:basedOn w:val="140"/>
    <w:link w:val="afb"/>
    <w:rsid w:val="00AF5192"/>
    <w:pPr>
      <w:jc w:val="right"/>
    </w:pPr>
  </w:style>
  <w:style w:type="character" w:customStyle="1" w:styleId="afb">
    <w:name w:val="номер формулы Знак"/>
    <w:link w:val="afa"/>
    <w:rsid w:val="00AF5192"/>
    <w:rPr>
      <w:rFonts w:ascii="Times New Roman" w:hAnsi="Times New Roman" w:cs="Times New Roman"/>
      <w:sz w:val="28"/>
      <w:szCs w:val="20"/>
      <w:lang w:val="x-none" w:eastAsia="x-none"/>
    </w:rPr>
  </w:style>
  <w:style w:type="paragraph" w:styleId="18">
    <w:name w:val="toc 1"/>
    <w:basedOn w:val="a4"/>
    <w:next w:val="a4"/>
    <w:autoRedefine/>
    <w:uiPriority w:val="39"/>
    <w:rsid w:val="00AF5192"/>
    <w:pPr>
      <w:tabs>
        <w:tab w:val="left" w:pos="840"/>
        <w:tab w:val="right" w:leader="dot" w:pos="9639"/>
      </w:tabs>
      <w:ind w:left="709" w:hanging="709"/>
      <w:jc w:val="left"/>
    </w:pPr>
    <w:rPr>
      <w:noProof/>
      <w:spacing w:val="-4"/>
      <w:szCs w:val="28"/>
    </w:rPr>
  </w:style>
  <w:style w:type="paragraph" w:styleId="23">
    <w:name w:val="toc 2"/>
    <w:basedOn w:val="a4"/>
    <w:next w:val="a4"/>
    <w:autoRedefine/>
    <w:uiPriority w:val="39"/>
    <w:rsid w:val="00AF5192"/>
    <w:pPr>
      <w:tabs>
        <w:tab w:val="right" w:pos="1134"/>
        <w:tab w:val="right" w:leader="dot" w:pos="9639"/>
      </w:tabs>
      <w:ind w:left="709" w:right="567" w:hanging="709"/>
      <w:jc w:val="left"/>
    </w:pPr>
    <w:rPr>
      <w:noProof/>
      <w:spacing w:val="-4"/>
      <w:szCs w:val="28"/>
    </w:rPr>
  </w:style>
  <w:style w:type="paragraph" w:styleId="34">
    <w:name w:val="toc 3"/>
    <w:basedOn w:val="a4"/>
    <w:next w:val="a4"/>
    <w:autoRedefine/>
    <w:uiPriority w:val="39"/>
    <w:rsid w:val="00AF5192"/>
    <w:pPr>
      <w:tabs>
        <w:tab w:val="right" w:leader="dot" w:pos="9072"/>
      </w:tabs>
      <w:ind w:left="709" w:right="567" w:hanging="709"/>
    </w:pPr>
    <w:rPr>
      <w:spacing w:val="-4"/>
      <w:szCs w:val="28"/>
    </w:rPr>
  </w:style>
  <w:style w:type="paragraph" w:styleId="afc">
    <w:name w:val="Body Text"/>
    <w:basedOn w:val="a4"/>
    <w:link w:val="afd"/>
    <w:rsid w:val="00AF5192"/>
    <w:pPr>
      <w:spacing w:after="120"/>
    </w:pPr>
  </w:style>
  <w:style w:type="character" w:customStyle="1" w:styleId="afd">
    <w:name w:val="Основной текст Знак"/>
    <w:link w:val="afc"/>
    <w:rsid w:val="00AF5192"/>
    <w:rPr>
      <w:rFonts w:ascii="Times New Roman" w:hAnsi="Times New Roman" w:cs="Times New Roman"/>
      <w:sz w:val="28"/>
      <w:szCs w:val="24"/>
      <w:lang w:eastAsia="ru-RU"/>
    </w:rPr>
  </w:style>
  <w:style w:type="paragraph" w:styleId="24">
    <w:name w:val="Body Text 2"/>
    <w:basedOn w:val="a4"/>
    <w:link w:val="25"/>
    <w:rsid w:val="00AF5192"/>
    <w:pPr>
      <w:spacing w:after="120" w:line="480" w:lineRule="auto"/>
    </w:pPr>
  </w:style>
  <w:style w:type="character" w:customStyle="1" w:styleId="25">
    <w:name w:val="Основной текст 2 Знак"/>
    <w:link w:val="24"/>
    <w:rsid w:val="00AF5192"/>
    <w:rPr>
      <w:rFonts w:ascii="Times New Roman" w:hAnsi="Times New Roman" w:cs="Times New Roman"/>
      <w:sz w:val="28"/>
      <w:szCs w:val="24"/>
      <w:lang w:eastAsia="ru-RU"/>
    </w:rPr>
  </w:style>
  <w:style w:type="paragraph" w:styleId="35">
    <w:name w:val="Body Text 3"/>
    <w:basedOn w:val="a4"/>
    <w:link w:val="36"/>
    <w:rsid w:val="00AF5192"/>
    <w:pPr>
      <w:spacing w:after="120"/>
    </w:pPr>
    <w:rPr>
      <w:sz w:val="16"/>
      <w:szCs w:val="16"/>
    </w:rPr>
  </w:style>
  <w:style w:type="character" w:customStyle="1" w:styleId="36">
    <w:name w:val="Основной текст 3 Знак"/>
    <w:link w:val="35"/>
    <w:rsid w:val="00AF5192"/>
    <w:rPr>
      <w:rFonts w:ascii="Times New Roman" w:hAnsi="Times New Roman" w:cs="Times New Roman"/>
      <w:sz w:val="16"/>
      <w:szCs w:val="16"/>
      <w:lang w:eastAsia="ru-RU"/>
    </w:rPr>
  </w:style>
  <w:style w:type="paragraph" w:styleId="afe">
    <w:name w:val="Body Text Indent"/>
    <w:basedOn w:val="a4"/>
    <w:link w:val="19"/>
    <w:rsid w:val="00AF5192"/>
    <w:pPr>
      <w:ind w:firstLine="720"/>
    </w:pPr>
    <w:rPr>
      <w:rFonts w:eastAsia="MS Mincho"/>
      <w:lang w:val="x-none" w:eastAsia="x-none"/>
    </w:rPr>
  </w:style>
  <w:style w:type="character" w:customStyle="1" w:styleId="aff">
    <w:name w:val="Основной текст с отступом Знак"/>
    <w:uiPriority w:val="99"/>
    <w:semiHidden/>
    <w:rsid w:val="00AF5192"/>
    <w:rPr>
      <w:rFonts w:ascii="Times New Roman" w:eastAsia="Times New Roman" w:hAnsi="Times New Roman" w:cs="Times New Roman"/>
      <w:sz w:val="28"/>
      <w:szCs w:val="24"/>
    </w:rPr>
  </w:style>
  <w:style w:type="character" w:customStyle="1" w:styleId="19">
    <w:name w:val="Основной текст с отступом Знак1"/>
    <w:link w:val="afe"/>
    <w:rsid w:val="00AF5192"/>
    <w:rPr>
      <w:rFonts w:ascii="Times New Roman" w:eastAsia="MS Mincho" w:hAnsi="Times New Roman" w:cs="Times New Roman"/>
      <w:sz w:val="28"/>
      <w:szCs w:val="24"/>
      <w:lang w:val="x-none" w:eastAsia="x-none"/>
    </w:rPr>
  </w:style>
  <w:style w:type="paragraph" w:styleId="26">
    <w:name w:val="Body Text Indent 2"/>
    <w:basedOn w:val="a4"/>
    <w:link w:val="27"/>
    <w:rsid w:val="00AF5192"/>
    <w:pPr>
      <w:ind w:left="360" w:hanging="360"/>
    </w:pPr>
    <w:rPr>
      <w:rFonts w:eastAsia="MS Mincho"/>
      <w:b/>
      <w:bCs/>
    </w:rPr>
  </w:style>
  <w:style w:type="character" w:customStyle="1" w:styleId="27">
    <w:name w:val="Основной текст с отступом 2 Знак"/>
    <w:link w:val="26"/>
    <w:rsid w:val="00AF5192"/>
    <w:rPr>
      <w:rFonts w:ascii="Times New Roman" w:eastAsia="MS Mincho" w:hAnsi="Times New Roman" w:cs="Times New Roman"/>
      <w:b/>
      <w:bCs/>
      <w:sz w:val="28"/>
      <w:szCs w:val="24"/>
      <w:lang w:eastAsia="ru-RU"/>
    </w:rPr>
  </w:style>
  <w:style w:type="paragraph" w:styleId="37">
    <w:name w:val="Body Text Indent 3"/>
    <w:basedOn w:val="a4"/>
    <w:link w:val="38"/>
    <w:rsid w:val="00AF5192"/>
    <w:pPr>
      <w:ind w:left="540" w:hanging="540"/>
    </w:pPr>
    <w:rPr>
      <w:rFonts w:eastAsia="MS Mincho"/>
      <w:b/>
      <w:bCs/>
    </w:rPr>
  </w:style>
  <w:style w:type="character" w:customStyle="1" w:styleId="38">
    <w:name w:val="Основной текст с отступом 3 Знак"/>
    <w:link w:val="37"/>
    <w:uiPriority w:val="99"/>
    <w:rsid w:val="00AF5192"/>
    <w:rPr>
      <w:rFonts w:ascii="Times New Roman" w:eastAsia="MS Mincho" w:hAnsi="Times New Roman" w:cs="Times New Roman"/>
      <w:b/>
      <w:bCs/>
      <w:sz w:val="28"/>
      <w:szCs w:val="24"/>
      <w:lang w:eastAsia="ru-RU"/>
    </w:rPr>
  </w:style>
  <w:style w:type="paragraph" w:styleId="aff0">
    <w:name w:val="Subtitle"/>
    <w:basedOn w:val="a4"/>
    <w:link w:val="aff1"/>
    <w:qFormat/>
    <w:rsid w:val="00AF5192"/>
    <w:rPr>
      <w:szCs w:val="20"/>
    </w:rPr>
  </w:style>
  <w:style w:type="character" w:customStyle="1" w:styleId="aff1">
    <w:name w:val="Подзаголовок Знак"/>
    <w:link w:val="aff0"/>
    <w:rsid w:val="00AF5192"/>
    <w:rPr>
      <w:rFonts w:ascii="Times New Roman" w:hAnsi="Times New Roman" w:cs="Times New Roman"/>
      <w:sz w:val="28"/>
      <w:szCs w:val="20"/>
      <w:lang w:eastAsia="ru-RU"/>
    </w:rPr>
  </w:style>
  <w:style w:type="paragraph" w:customStyle="1" w:styleId="aff2">
    <w:name w:val="подпись формулы"/>
    <w:basedOn w:val="a4"/>
    <w:next w:val="a4"/>
    <w:link w:val="aff3"/>
    <w:rsid w:val="00AF5192"/>
    <w:pPr>
      <w:tabs>
        <w:tab w:val="left" w:pos="851"/>
        <w:tab w:val="left" w:pos="1418"/>
        <w:tab w:val="left" w:pos="1843"/>
      </w:tabs>
      <w:spacing w:before="280"/>
      <w:ind w:left="1276" w:hanging="567"/>
    </w:pPr>
  </w:style>
  <w:style w:type="character" w:customStyle="1" w:styleId="aff3">
    <w:name w:val="подпись формулы Знак"/>
    <w:link w:val="aff2"/>
    <w:rsid w:val="00AF5192"/>
    <w:rPr>
      <w:rFonts w:ascii="Times New Roman" w:hAnsi="Times New Roman" w:cs="Times New Roman"/>
      <w:sz w:val="28"/>
      <w:szCs w:val="24"/>
      <w:lang w:eastAsia="ru-RU"/>
    </w:rPr>
  </w:style>
  <w:style w:type="paragraph" w:customStyle="1" w:styleId="1a">
    <w:name w:val="подпись формулы1"/>
    <w:basedOn w:val="aff2"/>
    <w:link w:val="1b"/>
    <w:rsid w:val="00AF5192"/>
    <w:pPr>
      <w:tabs>
        <w:tab w:val="left" w:pos="1985"/>
      </w:tabs>
      <w:spacing w:before="0"/>
      <w:ind w:firstLine="0"/>
    </w:pPr>
  </w:style>
  <w:style w:type="character" w:customStyle="1" w:styleId="1b">
    <w:name w:val="подпись формулы1 Знак"/>
    <w:link w:val="1a"/>
    <w:rsid w:val="00AF5192"/>
    <w:rPr>
      <w:rFonts w:ascii="Times New Roman" w:hAnsi="Times New Roman" w:cs="Times New Roman"/>
      <w:sz w:val="28"/>
      <w:szCs w:val="24"/>
      <w:lang w:eastAsia="ru-RU"/>
    </w:rPr>
  </w:style>
  <w:style w:type="paragraph" w:customStyle="1" w:styleId="aff4">
    <w:name w:val="После формулы"/>
    <w:basedOn w:val="a4"/>
    <w:next w:val="a4"/>
    <w:rsid w:val="00AF5192"/>
    <w:pPr>
      <w:spacing w:before="280"/>
    </w:pPr>
  </w:style>
  <w:style w:type="paragraph" w:customStyle="1" w:styleId="aff5">
    <w:name w:val="приложение"/>
    <w:basedOn w:val="a4"/>
    <w:next w:val="a4"/>
    <w:rsid w:val="00AF5192"/>
    <w:pPr>
      <w:ind w:firstLine="0"/>
      <w:jc w:val="center"/>
    </w:pPr>
    <w:rPr>
      <w:b/>
      <w:caps/>
      <w:sz w:val="32"/>
    </w:rPr>
  </w:style>
  <w:style w:type="paragraph" w:customStyle="1" w:styleId="aff6">
    <w:name w:val="рисунок"/>
    <w:basedOn w:val="a4"/>
    <w:rsid w:val="00AF5192"/>
    <w:pPr>
      <w:spacing w:line="240" w:lineRule="auto"/>
      <w:ind w:firstLine="0"/>
      <w:jc w:val="center"/>
    </w:pPr>
    <w:rPr>
      <w:sz w:val="16"/>
    </w:rPr>
  </w:style>
  <w:style w:type="paragraph" w:customStyle="1" w:styleId="100">
    <w:name w:val="рисунок10"/>
    <w:basedOn w:val="a4"/>
    <w:rsid w:val="00AF5192"/>
    <w:pPr>
      <w:spacing w:line="240" w:lineRule="auto"/>
      <w:ind w:firstLine="0"/>
      <w:jc w:val="center"/>
    </w:pPr>
    <w:rPr>
      <w:sz w:val="20"/>
    </w:rPr>
  </w:style>
  <w:style w:type="paragraph" w:customStyle="1" w:styleId="110">
    <w:name w:val="рисунок11"/>
    <w:basedOn w:val="a4"/>
    <w:link w:val="111"/>
    <w:rsid w:val="00AF5192"/>
    <w:pPr>
      <w:spacing w:line="240" w:lineRule="auto"/>
      <w:ind w:firstLine="0"/>
      <w:jc w:val="center"/>
    </w:pPr>
    <w:rPr>
      <w:sz w:val="22"/>
      <w:szCs w:val="22"/>
    </w:rPr>
  </w:style>
  <w:style w:type="character" w:customStyle="1" w:styleId="111">
    <w:name w:val="рисунок11 Знак"/>
    <w:link w:val="110"/>
    <w:rsid w:val="00AF5192"/>
    <w:rPr>
      <w:rFonts w:ascii="Times New Roman" w:hAnsi="Times New Roman" w:cs="Times New Roman"/>
      <w:lang w:eastAsia="ru-RU"/>
    </w:rPr>
  </w:style>
  <w:style w:type="paragraph" w:customStyle="1" w:styleId="120">
    <w:name w:val="рисунок12"/>
    <w:basedOn w:val="a4"/>
    <w:link w:val="121"/>
    <w:rsid w:val="00AF5192"/>
    <w:pPr>
      <w:spacing w:line="240" w:lineRule="auto"/>
      <w:ind w:firstLine="0"/>
      <w:jc w:val="center"/>
    </w:pPr>
    <w:rPr>
      <w:sz w:val="24"/>
    </w:rPr>
  </w:style>
  <w:style w:type="character" w:customStyle="1" w:styleId="121">
    <w:name w:val="рисунок12 Знак"/>
    <w:link w:val="120"/>
    <w:rsid w:val="00AF5192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42">
    <w:name w:val="рисунок14"/>
    <w:basedOn w:val="a4"/>
    <w:link w:val="1410"/>
    <w:uiPriority w:val="99"/>
    <w:rsid w:val="00AF5192"/>
    <w:pPr>
      <w:spacing w:line="240" w:lineRule="auto"/>
      <w:ind w:firstLine="0"/>
      <w:jc w:val="center"/>
    </w:pPr>
  </w:style>
  <w:style w:type="character" w:customStyle="1" w:styleId="1410">
    <w:name w:val="рисунок14 Знак1"/>
    <w:link w:val="142"/>
    <w:uiPriority w:val="99"/>
    <w:rsid w:val="00AF5192"/>
    <w:rPr>
      <w:rFonts w:ascii="Times New Roman" w:hAnsi="Times New Roman" w:cs="Times New Roman"/>
      <w:sz w:val="28"/>
      <w:szCs w:val="24"/>
      <w:lang w:eastAsia="ru-RU"/>
    </w:rPr>
  </w:style>
  <w:style w:type="character" w:customStyle="1" w:styleId="143">
    <w:name w:val="рисунок14 Знак"/>
    <w:rsid w:val="00AF5192"/>
    <w:rPr>
      <w:rFonts w:ascii="Times New Roman" w:hAnsi="Times New Roman" w:cs="Times New Roman"/>
      <w:sz w:val="28"/>
      <w:szCs w:val="24"/>
      <w:lang w:val="ru-RU" w:eastAsia="ru-RU" w:bidi="ar-SA"/>
    </w:rPr>
  </w:style>
  <w:style w:type="paragraph" w:customStyle="1" w:styleId="28">
    <w:name w:val="рисунок2"/>
    <w:basedOn w:val="a4"/>
    <w:rsid w:val="00AF5192"/>
    <w:pPr>
      <w:widowControl w:val="0"/>
      <w:jc w:val="center"/>
    </w:pPr>
    <w:rPr>
      <w:szCs w:val="20"/>
    </w:rPr>
  </w:style>
  <w:style w:type="paragraph" w:customStyle="1" w:styleId="39">
    <w:name w:val="рисунок3"/>
    <w:basedOn w:val="a4"/>
    <w:link w:val="3a"/>
    <w:rsid w:val="00AF5192"/>
    <w:pPr>
      <w:widowControl w:val="0"/>
      <w:contextualSpacing/>
      <w:jc w:val="center"/>
    </w:pPr>
    <w:rPr>
      <w:szCs w:val="20"/>
      <w:lang w:val="x-none" w:eastAsia="x-none"/>
    </w:rPr>
  </w:style>
  <w:style w:type="character" w:customStyle="1" w:styleId="3a">
    <w:name w:val="рисунок3 Знак"/>
    <w:link w:val="39"/>
    <w:rsid w:val="00AF5192"/>
    <w:rPr>
      <w:rFonts w:ascii="Times New Roman" w:hAnsi="Times New Roman" w:cs="Times New Roman"/>
      <w:sz w:val="28"/>
      <w:szCs w:val="20"/>
      <w:lang w:val="x-none" w:eastAsia="x-none"/>
    </w:rPr>
  </w:style>
  <w:style w:type="paragraph" w:customStyle="1" w:styleId="81">
    <w:name w:val="Рисунок8"/>
    <w:basedOn w:val="142"/>
    <w:link w:val="82"/>
    <w:rsid w:val="00AF5192"/>
    <w:pPr>
      <w:widowControl w:val="0"/>
    </w:pPr>
    <w:rPr>
      <w:sz w:val="16"/>
      <w:szCs w:val="16"/>
    </w:rPr>
  </w:style>
  <w:style w:type="character" w:customStyle="1" w:styleId="82">
    <w:name w:val="Рисунок8 Знак"/>
    <w:link w:val="81"/>
    <w:rsid w:val="00AF5192"/>
    <w:rPr>
      <w:rFonts w:ascii="Times New Roman" w:hAnsi="Times New Roman" w:cs="Times New Roman"/>
      <w:sz w:val="16"/>
      <w:szCs w:val="16"/>
      <w:lang w:eastAsia="ru-RU"/>
    </w:rPr>
  </w:style>
  <w:style w:type="table" w:styleId="aff7">
    <w:name w:val="Table Grid"/>
    <w:basedOn w:val="a6"/>
    <w:uiPriority w:val="39"/>
    <w:rsid w:val="00AF51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8">
    <w:name w:val="содержание"/>
    <w:basedOn w:val="a4"/>
    <w:next w:val="a4"/>
    <w:rsid w:val="00AF5192"/>
    <w:pPr>
      <w:spacing w:after="600"/>
      <w:ind w:firstLine="0"/>
      <w:jc w:val="center"/>
    </w:pPr>
    <w:rPr>
      <w:b/>
      <w:sz w:val="32"/>
    </w:rPr>
  </w:style>
  <w:style w:type="paragraph" w:customStyle="1" w:styleId="aff9">
    <w:name w:val="список источников"/>
    <w:basedOn w:val="aff8"/>
    <w:next w:val="a4"/>
    <w:rsid w:val="00AF5192"/>
  </w:style>
  <w:style w:type="numbering" w:customStyle="1" w:styleId="a2">
    <w:name w:val="Стиль маркированный"/>
    <w:basedOn w:val="a7"/>
    <w:rsid w:val="00AF5192"/>
    <w:pPr>
      <w:numPr>
        <w:numId w:val="7"/>
      </w:numPr>
    </w:pPr>
  </w:style>
  <w:style w:type="numbering" w:customStyle="1" w:styleId="1">
    <w:name w:val="Стиль маркированный1"/>
    <w:basedOn w:val="a7"/>
    <w:rsid w:val="00AF5192"/>
    <w:pPr>
      <w:numPr>
        <w:numId w:val="1"/>
      </w:numPr>
    </w:pPr>
  </w:style>
  <w:style w:type="numbering" w:customStyle="1" w:styleId="0">
    <w:name w:val="Стиль нумерованный Слева:  0 см"/>
    <w:basedOn w:val="a7"/>
    <w:rsid w:val="00AF5192"/>
    <w:pPr>
      <w:numPr>
        <w:numId w:val="9"/>
      </w:numPr>
    </w:pPr>
  </w:style>
  <w:style w:type="numbering" w:customStyle="1" w:styleId="01">
    <w:name w:val="Стиль нумерованный Слева:  0 см1"/>
    <w:basedOn w:val="a7"/>
    <w:rsid w:val="00AF5192"/>
  </w:style>
  <w:style w:type="numbering" w:customStyle="1" w:styleId="02">
    <w:name w:val="Стиль нумерованный Слева:  0 см2"/>
    <w:basedOn w:val="a7"/>
    <w:rsid w:val="00AF5192"/>
    <w:pPr>
      <w:numPr>
        <w:numId w:val="6"/>
      </w:numPr>
    </w:pPr>
  </w:style>
  <w:style w:type="paragraph" w:customStyle="1" w:styleId="1c">
    <w:name w:val="Стиль1"/>
    <w:basedOn w:val="a4"/>
    <w:rsid w:val="00AF5192"/>
    <w:pPr>
      <w:overflowPunct w:val="0"/>
      <w:autoSpaceDE w:val="0"/>
      <w:autoSpaceDN w:val="0"/>
      <w:adjustRightInd w:val="0"/>
      <w:spacing w:before="60" w:after="60"/>
      <w:ind w:firstLine="720"/>
      <w:textAlignment w:val="baseline"/>
    </w:pPr>
    <w:rPr>
      <w:szCs w:val="20"/>
    </w:rPr>
  </w:style>
  <w:style w:type="paragraph" w:customStyle="1" w:styleId="29">
    <w:name w:val="Стиль2"/>
    <w:basedOn w:val="1c"/>
    <w:next w:val="1c"/>
    <w:rsid w:val="00AF5192"/>
    <w:pPr>
      <w:spacing w:before="120" w:after="120"/>
    </w:pPr>
  </w:style>
  <w:style w:type="character" w:styleId="affa">
    <w:name w:val="Strong"/>
    <w:qFormat/>
    <w:rsid w:val="00AF5192"/>
    <w:rPr>
      <w:rFonts w:ascii="Times New Roman" w:hAnsi="Times New Roman" w:cs="Times New Roman"/>
      <w:b/>
      <w:bCs/>
    </w:rPr>
  </w:style>
  <w:style w:type="paragraph" w:styleId="affb">
    <w:name w:val="Document Map"/>
    <w:basedOn w:val="a4"/>
    <w:link w:val="affc"/>
    <w:semiHidden/>
    <w:rsid w:val="00AF5192"/>
    <w:pPr>
      <w:shd w:val="clear" w:color="auto" w:fill="000080"/>
    </w:pPr>
    <w:rPr>
      <w:sz w:val="20"/>
      <w:szCs w:val="20"/>
    </w:rPr>
  </w:style>
  <w:style w:type="character" w:customStyle="1" w:styleId="affc">
    <w:name w:val="Схема документа Знак"/>
    <w:link w:val="affb"/>
    <w:semiHidden/>
    <w:rsid w:val="00AF5192"/>
    <w:rPr>
      <w:rFonts w:ascii="Times New Roman" w:hAnsi="Times New Roman" w:cs="Times New Roman"/>
      <w:sz w:val="20"/>
      <w:szCs w:val="20"/>
      <w:shd w:val="clear" w:color="auto" w:fill="000080"/>
      <w:lang w:eastAsia="ru-RU"/>
    </w:rPr>
  </w:style>
  <w:style w:type="paragraph" w:customStyle="1" w:styleId="affd">
    <w:name w:val="таблица (л)"/>
    <w:basedOn w:val="a4"/>
    <w:rsid w:val="00AF5192"/>
    <w:pPr>
      <w:spacing w:line="240" w:lineRule="auto"/>
      <w:ind w:firstLine="0"/>
      <w:jc w:val="left"/>
    </w:pPr>
  </w:style>
  <w:style w:type="paragraph" w:customStyle="1" w:styleId="affe">
    <w:name w:val="таблица (с)"/>
    <w:basedOn w:val="a4"/>
    <w:rsid w:val="00AF5192"/>
    <w:pPr>
      <w:spacing w:line="240" w:lineRule="auto"/>
      <w:ind w:firstLine="0"/>
      <w:jc w:val="center"/>
    </w:pPr>
  </w:style>
  <w:style w:type="paragraph" w:styleId="afff">
    <w:name w:val="Plain Text"/>
    <w:basedOn w:val="a4"/>
    <w:link w:val="afff0"/>
    <w:uiPriority w:val="99"/>
    <w:rsid w:val="00AF5192"/>
    <w:rPr>
      <w:sz w:val="20"/>
      <w:szCs w:val="20"/>
      <w:lang w:val="x-none" w:eastAsia="x-none"/>
    </w:rPr>
  </w:style>
  <w:style w:type="character" w:customStyle="1" w:styleId="afff0">
    <w:name w:val="Текст Знак"/>
    <w:link w:val="afff"/>
    <w:uiPriority w:val="99"/>
    <w:rsid w:val="00AF5192"/>
    <w:rPr>
      <w:rFonts w:ascii="Times New Roman" w:hAnsi="Times New Roman" w:cs="Times New Roman"/>
      <w:sz w:val="20"/>
      <w:szCs w:val="20"/>
      <w:lang w:val="x-none" w:eastAsia="x-none"/>
    </w:rPr>
  </w:style>
  <w:style w:type="paragraph" w:styleId="afff1">
    <w:name w:val="Balloon Text"/>
    <w:basedOn w:val="a4"/>
    <w:link w:val="afff2"/>
    <w:uiPriority w:val="99"/>
    <w:semiHidden/>
    <w:rsid w:val="00AF5192"/>
    <w:rPr>
      <w:sz w:val="16"/>
      <w:szCs w:val="16"/>
    </w:rPr>
  </w:style>
  <w:style w:type="character" w:customStyle="1" w:styleId="afff2">
    <w:name w:val="Текст выноски Знак"/>
    <w:link w:val="afff1"/>
    <w:uiPriority w:val="99"/>
    <w:semiHidden/>
    <w:rsid w:val="00AF5192"/>
    <w:rPr>
      <w:rFonts w:ascii="Times New Roman" w:hAnsi="Times New Roman" w:cs="Times New Roman"/>
      <w:sz w:val="16"/>
      <w:szCs w:val="16"/>
      <w:lang w:eastAsia="ru-RU"/>
    </w:rPr>
  </w:style>
  <w:style w:type="paragraph" w:customStyle="1" w:styleId="afff3">
    <w:name w:val="тип прилож"/>
    <w:basedOn w:val="aff5"/>
    <w:next w:val="af3"/>
    <w:rsid w:val="00AF5192"/>
    <w:rPr>
      <w:b w:val="0"/>
      <w:i/>
      <w:caps w:val="0"/>
      <w:szCs w:val="32"/>
    </w:rPr>
  </w:style>
  <w:style w:type="paragraph" w:customStyle="1" w:styleId="afff4">
    <w:name w:val="формула"/>
    <w:basedOn w:val="a4"/>
    <w:next w:val="aff2"/>
    <w:link w:val="afff5"/>
    <w:rsid w:val="00AF5192"/>
    <w:pPr>
      <w:tabs>
        <w:tab w:val="left" w:pos="7938"/>
      </w:tabs>
      <w:spacing w:before="280"/>
      <w:ind w:firstLine="0"/>
      <w:jc w:val="center"/>
    </w:pPr>
  </w:style>
  <w:style w:type="character" w:customStyle="1" w:styleId="afff5">
    <w:name w:val="формула Знак"/>
    <w:link w:val="afff4"/>
    <w:rsid w:val="00AF5192"/>
    <w:rPr>
      <w:rFonts w:ascii="Times New Roman" w:hAnsi="Times New Roman" w:cs="Times New Roman"/>
      <w:sz w:val="28"/>
      <w:szCs w:val="24"/>
      <w:lang w:eastAsia="ru-RU"/>
    </w:rPr>
  </w:style>
  <w:style w:type="paragraph" w:customStyle="1" w:styleId="TAB">
    <w:name w:val="ФормулаTAB"/>
    <w:basedOn w:val="afff4"/>
    <w:uiPriority w:val="99"/>
    <w:rsid w:val="00AF5192"/>
    <w:pPr>
      <w:tabs>
        <w:tab w:val="clear" w:pos="7938"/>
        <w:tab w:val="center" w:pos="4536"/>
        <w:tab w:val="right" w:pos="9639"/>
      </w:tabs>
      <w:jc w:val="left"/>
    </w:pPr>
    <w:rPr>
      <w:rFonts w:eastAsia="Calibri"/>
      <w:szCs w:val="28"/>
    </w:rPr>
  </w:style>
  <w:style w:type="paragraph" w:customStyle="1" w:styleId="TAB1">
    <w:name w:val="ФормулаTAB1"/>
    <w:basedOn w:val="afff4"/>
    <w:uiPriority w:val="99"/>
    <w:rsid w:val="00AF5192"/>
    <w:pPr>
      <w:tabs>
        <w:tab w:val="clear" w:pos="7938"/>
        <w:tab w:val="center" w:pos="4536"/>
        <w:tab w:val="right" w:pos="9639"/>
      </w:tabs>
      <w:jc w:val="left"/>
    </w:pPr>
    <w:rPr>
      <w:rFonts w:eastAsia="Calibri"/>
      <w:szCs w:val="28"/>
    </w:rPr>
  </w:style>
  <w:style w:type="paragraph" w:styleId="afff6">
    <w:name w:val="Block Text"/>
    <w:basedOn w:val="a4"/>
    <w:rsid w:val="00AF5192"/>
    <w:pPr>
      <w:ind w:left="284" w:right="284" w:firstLine="567"/>
    </w:pPr>
    <w:rPr>
      <w:szCs w:val="28"/>
    </w:rPr>
  </w:style>
  <w:style w:type="paragraph" w:customStyle="1" w:styleId="ReportMain">
    <w:name w:val="Report_Main"/>
    <w:basedOn w:val="a4"/>
    <w:link w:val="ReportMain0"/>
    <w:rsid w:val="00AC53F3"/>
    <w:pPr>
      <w:spacing w:line="240" w:lineRule="auto"/>
      <w:ind w:firstLine="0"/>
      <w:jc w:val="left"/>
    </w:pPr>
    <w:rPr>
      <w:sz w:val="24"/>
    </w:rPr>
  </w:style>
  <w:style w:type="character" w:customStyle="1" w:styleId="ReportMain0">
    <w:name w:val="Report_Main Знак"/>
    <w:link w:val="ReportMain"/>
    <w:rsid w:val="00AC53F3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ReportHead">
    <w:name w:val="Report_Head"/>
    <w:basedOn w:val="a4"/>
    <w:link w:val="ReportHead0"/>
    <w:rsid w:val="00AC53F3"/>
    <w:pPr>
      <w:spacing w:line="240" w:lineRule="auto"/>
      <w:ind w:firstLine="0"/>
      <w:jc w:val="center"/>
    </w:pPr>
  </w:style>
  <w:style w:type="character" w:customStyle="1" w:styleId="ReportHead0">
    <w:name w:val="Report_Head Знак"/>
    <w:link w:val="ReportHead"/>
    <w:rsid w:val="00AC53F3"/>
    <w:rPr>
      <w:rFonts w:ascii="Times New Roman" w:hAnsi="Times New Roman" w:cs="Times New Roman"/>
      <w:sz w:val="28"/>
      <w:szCs w:val="24"/>
      <w:lang w:eastAsia="ru-RU"/>
    </w:rPr>
  </w:style>
  <w:style w:type="numbering" w:styleId="111111">
    <w:name w:val="Outline List 2"/>
    <w:basedOn w:val="a7"/>
    <w:uiPriority w:val="99"/>
    <w:semiHidden/>
    <w:unhideWhenUsed/>
    <w:rsid w:val="00AC53F3"/>
    <w:pPr>
      <w:numPr>
        <w:numId w:val="12"/>
      </w:numPr>
    </w:pPr>
  </w:style>
  <w:style w:type="numbering" w:styleId="1ai">
    <w:name w:val="Outline List 1"/>
    <w:basedOn w:val="a7"/>
    <w:uiPriority w:val="99"/>
    <w:semiHidden/>
    <w:unhideWhenUsed/>
    <w:rsid w:val="00AC53F3"/>
    <w:pPr>
      <w:numPr>
        <w:numId w:val="13"/>
      </w:numPr>
    </w:pPr>
  </w:style>
  <w:style w:type="paragraph" w:styleId="afff7">
    <w:name w:val="List Paragraph"/>
    <w:basedOn w:val="a4"/>
    <w:uiPriority w:val="34"/>
    <w:qFormat/>
    <w:rsid w:val="00AC53F3"/>
    <w:pPr>
      <w:ind w:left="720"/>
      <w:contextualSpacing/>
    </w:pPr>
  </w:style>
  <w:style w:type="paragraph" w:styleId="HTML">
    <w:name w:val="HTML Address"/>
    <w:basedOn w:val="a4"/>
    <w:link w:val="HTML0"/>
    <w:uiPriority w:val="99"/>
    <w:semiHidden/>
    <w:unhideWhenUsed/>
    <w:rsid w:val="00AC53F3"/>
    <w:pPr>
      <w:spacing w:line="240" w:lineRule="auto"/>
    </w:pPr>
    <w:rPr>
      <w:i/>
      <w:iCs/>
    </w:rPr>
  </w:style>
  <w:style w:type="character" w:customStyle="1" w:styleId="HTML0">
    <w:name w:val="Адрес HTML Знак"/>
    <w:link w:val="HTML"/>
    <w:uiPriority w:val="99"/>
    <w:semiHidden/>
    <w:rsid w:val="00AC53F3"/>
    <w:rPr>
      <w:rFonts w:ascii="Times New Roman" w:hAnsi="Times New Roman" w:cs="Times New Roman"/>
      <w:i/>
      <w:iCs/>
      <w:sz w:val="28"/>
      <w:szCs w:val="24"/>
      <w:lang w:eastAsia="ru-RU"/>
    </w:rPr>
  </w:style>
  <w:style w:type="paragraph" w:styleId="afff8">
    <w:name w:val="envelope address"/>
    <w:basedOn w:val="a4"/>
    <w:uiPriority w:val="99"/>
    <w:semiHidden/>
    <w:unhideWhenUsed/>
    <w:rsid w:val="00AC53F3"/>
    <w:pPr>
      <w:framePr w:w="7920" w:h="1980" w:hRule="exact" w:hSpace="180" w:wrap="auto" w:hAnchor="page" w:xAlign="center" w:yAlign="bottom"/>
      <w:spacing w:line="240" w:lineRule="auto"/>
      <w:ind w:left="2880"/>
    </w:pPr>
    <w:rPr>
      <w:sz w:val="24"/>
    </w:rPr>
  </w:style>
  <w:style w:type="character" w:styleId="HTML1">
    <w:name w:val="HTML Acronym"/>
    <w:uiPriority w:val="99"/>
    <w:semiHidden/>
    <w:unhideWhenUsed/>
    <w:rsid w:val="00AC53F3"/>
    <w:rPr>
      <w:rFonts w:ascii="Times New Roman" w:hAnsi="Times New Roman" w:cs="Times New Roman"/>
    </w:rPr>
  </w:style>
  <w:style w:type="paragraph" w:styleId="afff9">
    <w:name w:val="No Spacing"/>
    <w:uiPriority w:val="1"/>
    <w:qFormat/>
    <w:rsid w:val="00AC53F3"/>
    <w:pPr>
      <w:ind w:firstLine="709"/>
      <w:jc w:val="both"/>
    </w:pPr>
    <w:rPr>
      <w:rFonts w:ascii="Times New Roman" w:hAnsi="Times New Roman"/>
      <w:sz w:val="28"/>
      <w:szCs w:val="24"/>
    </w:rPr>
  </w:style>
  <w:style w:type="table" w:styleId="-1">
    <w:name w:val="Table Web 1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fa">
    <w:name w:val="Emphasis"/>
    <w:uiPriority w:val="20"/>
    <w:qFormat/>
    <w:rsid w:val="00AC53F3"/>
    <w:rPr>
      <w:rFonts w:ascii="Times New Roman" w:hAnsi="Times New Roman" w:cs="Times New Roman"/>
      <w:i/>
      <w:iCs/>
    </w:rPr>
  </w:style>
  <w:style w:type="paragraph" w:styleId="afffb">
    <w:name w:val="Intense Quote"/>
    <w:basedOn w:val="a4"/>
    <w:next w:val="a4"/>
    <w:link w:val="afffc"/>
    <w:uiPriority w:val="30"/>
    <w:qFormat/>
    <w:rsid w:val="00AC53F3"/>
    <w:pPr>
      <w:pBdr>
        <w:top w:val="single" w:sz="4" w:space="10" w:color="5B9BD5"/>
        <w:bottom w:val="single" w:sz="4" w:space="10" w:color="5B9BD5"/>
      </w:pBdr>
      <w:spacing w:before="360" w:after="360"/>
      <w:ind w:left="864" w:right="864"/>
      <w:jc w:val="center"/>
    </w:pPr>
    <w:rPr>
      <w:i/>
      <w:iCs/>
      <w:color w:val="5B9BD5"/>
    </w:rPr>
  </w:style>
  <w:style w:type="character" w:customStyle="1" w:styleId="afffc">
    <w:name w:val="Выделенная цитата Знак"/>
    <w:link w:val="afffb"/>
    <w:uiPriority w:val="30"/>
    <w:rsid w:val="00AC53F3"/>
    <w:rPr>
      <w:rFonts w:ascii="Times New Roman" w:hAnsi="Times New Roman" w:cs="Times New Roman"/>
      <w:i/>
      <w:iCs/>
      <w:color w:val="5B9BD5"/>
      <w:sz w:val="28"/>
      <w:szCs w:val="24"/>
      <w:lang w:eastAsia="ru-RU"/>
    </w:rPr>
  </w:style>
  <w:style w:type="paragraph" w:styleId="afffd">
    <w:name w:val="Date"/>
    <w:basedOn w:val="a4"/>
    <w:next w:val="a4"/>
    <w:link w:val="afffe"/>
    <w:uiPriority w:val="99"/>
    <w:semiHidden/>
    <w:unhideWhenUsed/>
    <w:rsid w:val="00AC53F3"/>
  </w:style>
  <w:style w:type="character" w:customStyle="1" w:styleId="afffe">
    <w:name w:val="Дата Знак"/>
    <w:link w:val="afffd"/>
    <w:uiPriority w:val="99"/>
    <w:semiHidden/>
    <w:rsid w:val="00AC53F3"/>
    <w:rPr>
      <w:rFonts w:ascii="Times New Roman" w:hAnsi="Times New Roman" w:cs="Times New Roman"/>
      <w:sz w:val="28"/>
      <w:szCs w:val="24"/>
      <w:lang w:eastAsia="ru-RU"/>
    </w:rPr>
  </w:style>
  <w:style w:type="character" w:customStyle="1" w:styleId="70">
    <w:name w:val="Заголовок 7 Знак"/>
    <w:link w:val="7"/>
    <w:uiPriority w:val="9"/>
    <w:semiHidden/>
    <w:rsid w:val="00AC53F3"/>
    <w:rPr>
      <w:rFonts w:ascii="Times New Roman" w:eastAsia="Times New Roman" w:hAnsi="Times New Roman" w:cs="Times New Roman"/>
      <w:i/>
      <w:iCs/>
      <w:color w:val="1F4D78"/>
      <w:sz w:val="28"/>
      <w:szCs w:val="24"/>
      <w:lang w:eastAsia="ru-RU"/>
    </w:rPr>
  </w:style>
  <w:style w:type="character" w:customStyle="1" w:styleId="80">
    <w:name w:val="Заголовок 8 Знак"/>
    <w:link w:val="8"/>
    <w:uiPriority w:val="9"/>
    <w:semiHidden/>
    <w:rsid w:val="00AC53F3"/>
    <w:rPr>
      <w:rFonts w:ascii="Times New Roman" w:eastAsia="Times New Roman" w:hAnsi="Times New Roman" w:cs="Times New Roman"/>
      <w:color w:val="272727"/>
      <w:sz w:val="21"/>
      <w:szCs w:val="21"/>
      <w:lang w:eastAsia="ru-RU"/>
    </w:rPr>
  </w:style>
  <w:style w:type="character" w:customStyle="1" w:styleId="90">
    <w:name w:val="Заголовок 9 Знак"/>
    <w:link w:val="9"/>
    <w:uiPriority w:val="9"/>
    <w:semiHidden/>
    <w:rsid w:val="00AC53F3"/>
    <w:rPr>
      <w:rFonts w:ascii="Times New Roman" w:eastAsia="Times New Roman" w:hAnsi="Times New Roman" w:cs="Times New Roman"/>
      <w:i/>
      <w:iCs/>
      <w:color w:val="272727"/>
      <w:sz w:val="21"/>
      <w:szCs w:val="21"/>
      <w:lang w:eastAsia="ru-RU"/>
    </w:rPr>
  </w:style>
  <w:style w:type="paragraph" w:styleId="affff">
    <w:name w:val="Note Heading"/>
    <w:basedOn w:val="a4"/>
    <w:next w:val="a4"/>
    <w:link w:val="affff0"/>
    <w:uiPriority w:val="99"/>
    <w:semiHidden/>
    <w:unhideWhenUsed/>
    <w:rsid w:val="00AC53F3"/>
    <w:pPr>
      <w:spacing w:line="240" w:lineRule="auto"/>
    </w:pPr>
  </w:style>
  <w:style w:type="character" w:customStyle="1" w:styleId="affff0">
    <w:name w:val="Заголовок записки Знак"/>
    <w:link w:val="affff"/>
    <w:uiPriority w:val="99"/>
    <w:semiHidden/>
    <w:rsid w:val="00AC53F3"/>
    <w:rPr>
      <w:rFonts w:ascii="Times New Roman" w:hAnsi="Times New Roman" w:cs="Times New Roman"/>
      <w:sz w:val="28"/>
      <w:szCs w:val="24"/>
      <w:lang w:eastAsia="ru-RU"/>
    </w:rPr>
  </w:style>
  <w:style w:type="paragraph" w:styleId="affff1">
    <w:name w:val="toa heading"/>
    <w:basedOn w:val="a4"/>
    <w:next w:val="a4"/>
    <w:uiPriority w:val="99"/>
    <w:semiHidden/>
    <w:unhideWhenUsed/>
    <w:rsid w:val="00AC53F3"/>
    <w:pPr>
      <w:spacing w:before="120"/>
    </w:pPr>
    <w:rPr>
      <w:b/>
      <w:bCs/>
      <w:sz w:val="24"/>
    </w:rPr>
  </w:style>
  <w:style w:type="character" w:styleId="affff2">
    <w:name w:val="Placeholder Text"/>
    <w:uiPriority w:val="99"/>
    <w:semiHidden/>
    <w:rsid w:val="00AC53F3"/>
    <w:rPr>
      <w:rFonts w:ascii="Times New Roman" w:hAnsi="Times New Roman" w:cs="Times New Roman"/>
      <w:color w:val="808080"/>
    </w:rPr>
  </w:style>
  <w:style w:type="character" w:styleId="affff3">
    <w:name w:val="endnote reference"/>
    <w:uiPriority w:val="99"/>
    <w:semiHidden/>
    <w:unhideWhenUsed/>
    <w:rsid w:val="00AC53F3"/>
    <w:rPr>
      <w:rFonts w:ascii="Times New Roman" w:hAnsi="Times New Roman" w:cs="Times New Roman"/>
      <w:vertAlign w:val="superscript"/>
    </w:rPr>
  </w:style>
  <w:style w:type="character" w:styleId="affff4">
    <w:name w:val="annotation reference"/>
    <w:uiPriority w:val="99"/>
    <w:semiHidden/>
    <w:unhideWhenUsed/>
    <w:rsid w:val="00AC53F3"/>
    <w:rPr>
      <w:rFonts w:ascii="Times New Roman" w:hAnsi="Times New Roman" w:cs="Times New Roman"/>
      <w:sz w:val="16"/>
      <w:szCs w:val="16"/>
    </w:rPr>
  </w:style>
  <w:style w:type="character" w:styleId="affff5">
    <w:name w:val="footnote reference"/>
    <w:uiPriority w:val="99"/>
    <w:semiHidden/>
    <w:unhideWhenUsed/>
    <w:rsid w:val="00AC53F3"/>
    <w:rPr>
      <w:rFonts w:ascii="Times New Roman" w:hAnsi="Times New Roman" w:cs="Times New Roman"/>
      <w:vertAlign w:val="superscript"/>
    </w:rPr>
  </w:style>
  <w:style w:type="table" w:styleId="affff6">
    <w:name w:val="Table Elegant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d">
    <w:name w:val="Table Subtle 1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Subtle 2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Keyboard"/>
    <w:uiPriority w:val="99"/>
    <w:semiHidden/>
    <w:unhideWhenUsed/>
    <w:rsid w:val="00AC53F3"/>
    <w:rPr>
      <w:rFonts w:ascii="Times New Roman" w:hAnsi="Times New Roman" w:cs="Times New Roman"/>
      <w:sz w:val="20"/>
      <w:szCs w:val="20"/>
    </w:rPr>
  </w:style>
  <w:style w:type="table" w:styleId="1e">
    <w:name w:val="Table Classic 1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Classic 2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3">
    <w:name w:val="Table Classic 4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3">
    <w:name w:val="HTML Code"/>
    <w:uiPriority w:val="99"/>
    <w:semiHidden/>
    <w:unhideWhenUsed/>
    <w:rsid w:val="00AC53F3"/>
    <w:rPr>
      <w:rFonts w:ascii="Times New Roman" w:hAnsi="Times New Roman" w:cs="Times New Roman"/>
      <w:sz w:val="20"/>
      <w:szCs w:val="20"/>
    </w:rPr>
  </w:style>
  <w:style w:type="paragraph" w:styleId="affff7">
    <w:name w:val="Body Text First Indent"/>
    <w:basedOn w:val="afc"/>
    <w:link w:val="affff8"/>
    <w:uiPriority w:val="99"/>
    <w:semiHidden/>
    <w:unhideWhenUsed/>
    <w:rsid w:val="00AC53F3"/>
    <w:pPr>
      <w:spacing w:after="0"/>
      <w:ind w:firstLine="360"/>
    </w:pPr>
  </w:style>
  <w:style w:type="character" w:customStyle="1" w:styleId="affff8">
    <w:name w:val="Красная строка Знак"/>
    <w:basedOn w:val="afd"/>
    <w:link w:val="affff7"/>
    <w:uiPriority w:val="99"/>
    <w:semiHidden/>
    <w:rsid w:val="00AC53F3"/>
    <w:rPr>
      <w:rFonts w:ascii="Times New Roman" w:hAnsi="Times New Roman" w:cs="Times New Roman"/>
      <w:sz w:val="28"/>
      <w:szCs w:val="24"/>
      <w:lang w:eastAsia="ru-RU"/>
    </w:rPr>
  </w:style>
  <w:style w:type="paragraph" w:styleId="2c">
    <w:name w:val="Body Text First Indent 2"/>
    <w:basedOn w:val="afe"/>
    <w:link w:val="2d"/>
    <w:uiPriority w:val="99"/>
    <w:semiHidden/>
    <w:unhideWhenUsed/>
    <w:rsid w:val="00AC53F3"/>
    <w:pPr>
      <w:ind w:left="360" w:firstLine="360"/>
    </w:pPr>
    <w:rPr>
      <w:rFonts w:eastAsia="Times New Roman"/>
      <w:lang w:val="ru-RU" w:eastAsia="ru-RU"/>
    </w:rPr>
  </w:style>
  <w:style w:type="character" w:customStyle="1" w:styleId="2d">
    <w:name w:val="Красная строка 2 Знак"/>
    <w:link w:val="2c"/>
    <w:uiPriority w:val="99"/>
    <w:semiHidden/>
    <w:rsid w:val="00AC53F3"/>
    <w:rPr>
      <w:rFonts w:ascii="Times New Roman" w:eastAsia="MS Mincho" w:hAnsi="Times New Roman" w:cs="Times New Roman"/>
      <w:sz w:val="28"/>
      <w:szCs w:val="24"/>
      <w:lang w:val="x-none" w:eastAsia="ru-RU"/>
    </w:rPr>
  </w:style>
  <w:style w:type="paragraph" w:styleId="a0">
    <w:name w:val="List Bullet"/>
    <w:basedOn w:val="a4"/>
    <w:uiPriority w:val="99"/>
    <w:semiHidden/>
    <w:unhideWhenUsed/>
    <w:rsid w:val="00AC53F3"/>
    <w:pPr>
      <w:numPr>
        <w:numId w:val="14"/>
      </w:numPr>
      <w:contextualSpacing/>
    </w:pPr>
  </w:style>
  <w:style w:type="paragraph" w:styleId="20">
    <w:name w:val="List Bullet 2"/>
    <w:basedOn w:val="a4"/>
    <w:uiPriority w:val="99"/>
    <w:semiHidden/>
    <w:unhideWhenUsed/>
    <w:rsid w:val="00AC53F3"/>
    <w:pPr>
      <w:numPr>
        <w:numId w:val="15"/>
      </w:numPr>
      <w:contextualSpacing/>
    </w:pPr>
  </w:style>
  <w:style w:type="paragraph" w:styleId="30">
    <w:name w:val="List Bullet 3"/>
    <w:basedOn w:val="a4"/>
    <w:uiPriority w:val="99"/>
    <w:semiHidden/>
    <w:unhideWhenUsed/>
    <w:rsid w:val="00AC53F3"/>
    <w:pPr>
      <w:numPr>
        <w:numId w:val="16"/>
      </w:numPr>
      <w:contextualSpacing/>
    </w:pPr>
  </w:style>
  <w:style w:type="paragraph" w:styleId="40">
    <w:name w:val="List Bullet 4"/>
    <w:basedOn w:val="a4"/>
    <w:uiPriority w:val="99"/>
    <w:semiHidden/>
    <w:unhideWhenUsed/>
    <w:rsid w:val="00AC53F3"/>
    <w:pPr>
      <w:numPr>
        <w:numId w:val="17"/>
      </w:numPr>
      <w:contextualSpacing/>
    </w:pPr>
  </w:style>
  <w:style w:type="paragraph" w:styleId="50">
    <w:name w:val="List Bullet 5"/>
    <w:basedOn w:val="a4"/>
    <w:uiPriority w:val="99"/>
    <w:semiHidden/>
    <w:unhideWhenUsed/>
    <w:rsid w:val="00AC53F3"/>
    <w:pPr>
      <w:numPr>
        <w:numId w:val="18"/>
      </w:numPr>
      <w:contextualSpacing/>
    </w:pPr>
  </w:style>
  <w:style w:type="character" w:styleId="affff9">
    <w:name w:val="Book Title"/>
    <w:uiPriority w:val="33"/>
    <w:qFormat/>
    <w:rsid w:val="00AC53F3"/>
    <w:rPr>
      <w:rFonts w:ascii="Times New Roman" w:hAnsi="Times New Roman" w:cs="Times New Roman"/>
      <w:b/>
      <w:bCs/>
      <w:i/>
      <w:iCs/>
      <w:spacing w:val="5"/>
    </w:rPr>
  </w:style>
  <w:style w:type="character" w:styleId="affffa">
    <w:name w:val="line number"/>
    <w:uiPriority w:val="99"/>
    <w:semiHidden/>
    <w:unhideWhenUsed/>
    <w:rsid w:val="00AC53F3"/>
    <w:rPr>
      <w:rFonts w:ascii="Times New Roman" w:hAnsi="Times New Roman" w:cs="Times New Roman"/>
    </w:rPr>
  </w:style>
  <w:style w:type="paragraph" w:styleId="a">
    <w:name w:val="List Number"/>
    <w:basedOn w:val="a4"/>
    <w:uiPriority w:val="99"/>
    <w:semiHidden/>
    <w:unhideWhenUsed/>
    <w:rsid w:val="00AC53F3"/>
    <w:pPr>
      <w:numPr>
        <w:numId w:val="19"/>
      </w:numPr>
      <w:contextualSpacing/>
    </w:pPr>
  </w:style>
  <w:style w:type="paragraph" w:styleId="2">
    <w:name w:val="List Number 2"/>
    <w:basedOn w:val="a4"/>
    <w:uiPriority w:val="99"/>
    <w:semiHidden/>
    <w:unhideWhenUsed/>
    <w:rsid w:val="00AC53F3"/>
    <w:pPr>
      <w:numPr>
        <w:numId w:val="20"/>
      </w:numPr>
      <w:contextualSpacing/>
    </w:pPr>
  </w:style>
  <w:style w:type="paragraph" w:styleId="3">
    <w:name w:val="List Number 3"/>
    <w:basedOn w:val="a4"/>
    <w:uiPriority w:val="99"/>
    <w:semiHidden/>
    <w:unhideWhenUsed/>
    <w:rsid w:val="00AC53F3"/>
    <w:pPr>
      <w:numPr>
        <w:numId w:val="21"/>
      </w:numPr>
      <w:contextualSpacing/>
    </w:pPr>
  </w:style>
  <w:style w:type="paragraph" w:styleId="4">
    <w:name w:val="List Number 4"/>
    <w:basedOn w:val="a4"/>
    <w:uiPriority w:val="99"/>
    <w:semiHidden/>
    <w:unhideWhenUsed/>
    <w:rsid w:val="00AC53F3"/>
    <w:pPr>
      <w:numPr>
        <w:numId w:val="22"/>
      </w:numPr>
      <w:contextualSpacing/>
    </w:pPr>
  </w:style>
  <w:style w:type="paragraph" w:styleId="5">
    <w:name w:val="List Number 5"/>
    <w:basedOn w:val="a4"/>
    <w:uiPriority w:val="99"/>
    <w:semiHidden/>
    <w:unhideWhenUsed/>
    <w:rsid w:val="00AC53F3"/>
    <w:pPr>
      <w:numPr>
        <w:numId w:val="23"/>
      </w:numPr>
      <w:contextualSpacing/>
    </w:pPr>
  </w:style>
  <w:style w:type="character" w:styleId="HTML4">
    <w:name w:val="HTML Sample"/>
    <w:uiPriority w:val="99"/>
    <w:semiHidden/>
    <w:unhideWhenUsed/>
    <w:rsid w:val="00AC53F3"/>
    <w:rPr>
      <w:rFonts w:ascii="Times New Roman" w:hAnsi="Times New Roman" w:cs="Times New Roman"/>
      <w:sz w:val="24"/>
      <w:szCs w:val="24"/>
    </w:rPr>
  </w:style>
  <w:style w:type="paragraph" w:styleId="2e">
    <w:name w:val="envelope return"/>
    <w:basedOn w:val="a4"/>
    <w:uiPriority w:val="99"/>
    <w:semiHidden/>
    <w:unhideWhenUsed/>
    <w:rsid w:val="00AC53F3"/>
    <w:pPr>
      <w:spacing w:line="240" w:lineRule="auto"/>
    </w:pPr>
    <w:rPr>
      <w:sz w:val="20"/>
      <w:szCs w:val="20"/>
    </w:rPr>
  </w:style>
  <w:style w:type="table" w:styleId="1f">
    <w:name w:val="Table 3D effects 1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3D effects 2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fb">
    <w:name w:val="Normal (Web)"/>
    <w:basedOn w:val="a4"/>
    <w:uiPriority w:val="99"/>
    <w:semiHidden/>
    <w:unhideWhenUsed/>
    <w:rsid w:val="00AC53F3"/>
    <w:rPr>
      <w:sz w:val="24"/>
    </w:rPr>
  </w:style>
  <w:style w:type="paragraph" w:styleId="affffc">
    <w:name w:val="Normal Indent"/>
    <w:basedOn w:val="a4"/>
    <w:uiPriority w:val="99"/>
    <w:semiHidden/>
    <w:unhideWhenUsed/>
    <w:rsid w:val="00AC53F3"/>
    <w:pPr>
      <w:ind w:left="708"/>
    </w:pPr>
  </w:style>
  <w:style w:type="paragraph" w:styleId="44">
    <w:name w:val="toc 4"/>
    <w:basedOn w:val="a4"/>
    <w:next w:val="a4"/>
    <w:autoRedefine/>
    <w:uiPriority w:val="39"/>
    <w:semiHidden/>
    <w:unhideWhenUsed/>
    <w:rsid w:val="00AC53F3"/>
    <w:pPr>
      <w:spacing w:after="100"/>
      <w:ind w:left="840"/>
    </w:pPr>
  </w:style>
  <w:style w:type="paragraph" w:styleId="53">
    <w:name w:val="toc 5"/>
    <w:basedOn w:val="a4"/>
    <w:next w:val="a4"/>
    <w:autoRedefine/>
    <w:uiPriority w:val="39"/>
    <w:semiHidden/>
    <w:unhideWhenUsed/>
    <w:rsid w:val="00AC53F3"/>
    <w:pPr>
      <w:spacing w:after="100"/>
      <w:ind w:left="1120"/>
    </w:pPr>
  </w:style>
  <w:style w:type="paragraph" w:styleId="61">
    <w:name w:val="toc 6"/>
    <w:basedOn w:val="a4"/>
    <w:next w:val="a4"/>
    <w:autoRedefine/>
    <w:uiPriority w:val="39"/>
    <w:semiHidden/>
    <w:unhideWhenUsed/>
    <w:rsid w:val="00AC53F3"/>
    <w:pPr>
      <w:spacing w:after="100"/>
      <w:ind w:left="1400"/>
    </w:pPr>
  </w:style>
  <w:style w:type="paragraph" w:styleId="71">
    <w:name w:val="toc 7"/>
    <w:basedOn w:val="a4"/>
    <w:next w:val="a4"/>
    <w:autoRedefine/>
    <w:uiPriority w:val="39"/>
    <w:semiHidden/>
    <w:unhideWhenUsed/>
    <w:rsid w:val="00AC53F3"/>
    <w:pPr>
      <w:spacing w:after="100"/>
      <w:ind w:left="1680"/>
    </w:pPr>
  </w:style>
  <w:style w:type="paragraph" w:styleId="83">
    <w:name w:val="toc 8"/>
    <w:basedOn w:val="a4"/>
    <w:next w:val="a4"/>
    <w:autoRedefine/>
    <w:uiPriority w:val="39"/>
    <w:semiHidden/>
    <w:unhideWhenUsed/>
    <w:rsid w:val="00AC53F3"/>
    <w:pPr>
      <w:spacing w:after="100"/>
      <w:ind w:left="1960"/>
    </w:pPr>
  </w:style>
  <w:style w:type="paragraph" w:styleId="91">
    <w:name w:val="toc 9"/>
    <w:basedOn w:val="a4"/>
    <w:next w:val="a4"/>
    <w:autoRedefine/>
    <w:uiPriority w:val="39"/>
    <w:semiHidden/>
    <w:unhideWhenUsed/>
    <w:rsid w:val="00AC53F3"/>
    <w:pPr>
      <w:spacing w:after="100"/>
      <w:ind w:left="2240"/>
    </w:pPr>
  </w:style>
  <w:style w:type="character" w:styleId="HTML5">
    <w:name w:val="HTML Definition"/>
    <w:uiPriority w:val="99"/>
    <w:semiHidden/>
    <w:unhideWhenUsed/>
    <w:rsid w:val="00AC53F3"/>
    <w:rPr>
      <w:rFonts w:ascii="Times New Roman" w:hAnsi="Times New Roman" w:cs="Times New Roman"/>
      <w:i/>
      <w:iCs/>
    </w:rPr>
  </w:style>
  <w:style w:type="character" w:styleId="HTML6">
    <w:name w:val="HTML Variable"/>
    <w:uiPriority w:val="99"/>
    <w:semiHidden/>
    <w:unhideWhenUsed/>
    <w:rsid w:val="00AC53F3"/>
    <w:rPr>
      <w:rFonts w:ascii="Times New Roman" w:hAnsi="Times New Roman" w:cs="Times New Roman"/>
      <w:i/>
      <w:iCs/>
    </w:rPr>
  </w:style>
  <w:style w:type="paragraph" w:styleId="affffd">
    <w:name w:val="table of figures"/>
    <w:basedOn w:val="a4"/>
    <w:next w:val="a4"/>
    <w:uiPriority w:val="99"/>
    <w:semiHidden/>
    <w:unhideWhenUsed/>
    <w:rsid w:val="00AC53F3"/>
  </w:style>
  <w:style w:type="character" w:styleId="HTML7">
    <w:name w:val="HTML Typewriter"/>
    <w:uiPriority w:val="99"/>
    <w:semiHidden/>
    <w:unhideWhenUsed/>
    <w:rsid w:val="00AC53F3"/>
    <w:rPr>
      <w:rFonts w:ascii="Consolas" w:hAnsi="Consolas" w:cs="Times New Roman"/>
      <w:sz w:val="20"/>
      <w:szCs w:val="20"/>
    </w:rPr>
  </w:style>
  <w:style w:type="paragraph" w:styleId="affffe">
    <w:name w:val="Signature"/>
    <w:basedOn w:val="a4"/>
    <w:link w:val="afffff"/>
    <w:uiPriority w:val="99"/>
    <w:semiHidden/>
    <w:unhideWhenUsed/>
    <w:rsid w:val="00AC53F3"/>
    <w:pPr>
      <w:spacing w:line="240" w:lineRule="auto"/>
      <w:ind w:left="4252"/>
    </w:pPr>
  </w:style>
  <w:style w:type="character" w:customStyle="1" w:styleId="afffff">
    <w:name w:val="Подпись Знак"/>
    <w:link w:val="affffe"/>
    <w:uiPriority w:val="99"/>
    <w:semiHidden/>
    <w:rsid w:val="00AC53F3"/>
    <w:rPr>
      <w:rFonts w:ascii="Times New Roman" w:hAnsi="Times New Roman" w:cs="Times New Roman"/>
      <w:sz w:val="28"/>
      <w:szCs w:val="24"/>
      <w:lang w:eastAsia="ru-RU"/>
    </w:rPr>
  </w:style>
  <w:style w:type="paragraph" w:styleId="afffff0">
    <w:name w:val="Salutation"/>
    <w:basedOn w:val="a4"/>
    <w:next w:val="a4"/>
    <w:link w:val="afffff1"/>
    <w:uiPriority w:val="99"/>
    <w:semiHidden/>
    <w:unhideWhenUsed/>
    <w:rsid w:val="00AC53F3"/>
  </w:style>
  <w:style w:type="character" w:customStyle="1" w:styleId="afffff1">
    <w:name w:val="Приветствие Знак"/>
    <w:link w:val="afffff0"/>
    <w:uiPriority w:val="99"/>
    <w:semiHidden/>
    <w:rsid w:val="00AC53F3"/>
    <w:rPr>
      <w:rFonts w:ascii="Times New Roman" w:hAnsi="Times New Roman" w:cs="Times New Roman"/>
      <w:sz w:val="28"/>
      <w:szCs w:val="24"/>
      <w:lang w:eastAsia="ru-RU"/>
    </w:rPr>
  </w:style>
  <w:style w:type="paragraph" w:styleId="afffff2">
    <w:name w:val="List Continue"/>
    <w:basedOn w:val="a4"/>
    <w:uiPriority w:val="99"/>
    <w:semiHidden/>
    <w:unhideWhenUsed/>
    <w:rsid w:val="00AC53F3"/>
    <w:pPr>
      <w:spacing w:after="120"/>
      <w:ind w:left="283"/>
      <w:contextualSpacing/>
    </w:pPr>
  </w:style>
  <w:style w:type="paragraph" w:styleId="2f0">
    <w:name w:val="List Continue 2"/>
    <w:basedOn w:val="a4"/>
    <w:uiPriority w:val="99"/>
    <w:semiHidden/>
    <w:unhideWhenUsed/>
    <w:rsid w:val="00AC53F3"/>
    <w:pPr>
      <w:spacing w:after="120"/>
      <w:ind w:left="566"/>
      <w:contextualSpacing/>
    </w:pPr>
  </w:style>
  <w:style w:type="paragraph" w:styleId="3d">
    <w:name w:val="List Continue 3"/>
    <w:basedOn w:val="a4"/>
    <w:uiPriority w:val="99"/>
    <w:semiHidden/>
    <w:unhideWhenUsed/>
    <w:rsid w:val="00AC53F3"/>
    <w:pPr>
      <w:spacing w:after="120"/>
      <w:ind w:left="849"/>
      <w:contextualSpacing/>
    </w:pPr>
  </w:style>
  <w:style w:type="paragraph" w:styleId="45">
    <w:name w:val="List Continue 4"/>
    <w:basedOn w:val="a4"/>
    <w:uiPriority w:val="99"/>
    <w:semiHidden/>
    <w:unhideWhenUsed/>
    <w:rsid w:val="00AC53F3"/>
    <w:pPr>
      <w:spacing w:after="120"/>
      <w:ind w:left="1132"/>
      <w:contextualSpacing/>
    </w:pPr>
  </w:style>
  <w:style w:type="paragraph" w:styleId="54">
    <w:name w:val="List Continue 5"/>
    <w:basedOn w:val="a4"/>
    <w:uiPriority w:val="99"/>
    <w:semiHidden/>
    <w:unhideWhenUsed/>
    <w:rsid w:val="00AC53F3"/>
    <w:pPr>
      <w:spacing w:after="120"/>
      <w:ind w:left="1415"/>
      <w:contextualSpacing/>
    </w:pPr>
  </w:style>
  <w:style w:type="character" w:styleId="afffff3">
    <w:name w:val="FollowedHyperlink"/>
    <w:uiPriority w:val="99"/>
    <w:semiHidden/>
    <w:unhideWhenUsed/>
    <w:rsid w:val="00AC53F3"/>
    <w:rPr>
      <w:rFonts w:ascii="Times New Roman" w:hAnsi="Times New Roman" w:cs="Times New Roman"/>
      <w:color w:val="954F72"/>
      <w:u w:val="single"/>
    </w:rPr>
  </w:style>
  <w:style w:type="table" w:styleId="1f0">
    <w:name w:val="Table Simple 1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1">
    <w:name w:val="Table Simple 2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Simple 3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ff4">
    <w:name w:val="Closing"/>
    <w:basedOn w:val="a4"/>
    <w:link w:val="afffff5"/>
    <w:uiPriority w:val="99"/>
    <w:semiHidden/>
    <w:unhideWhenUsed/>
    <w:rsid w:val="00AC53F3"/>
    <w:pPr>
      <w:spacing w:line="240" w:lineRule="auto"/>
      <w:ind w:left="4252"/>
    </w:pPr>
  </w:style>
  <w:style w:type="character" w:customStyle="1" w:styleId="afffff5">
    <w:name w:val="Прощание Знак"/>
    <w:link w:val="afffff4"/>
    <w:uiPriority w:val="99"/>
    <w:semiHidden/>
    <w:rsid w:val="00AC53F3"/>
    <w:rPr>
      <w:rFonts w:ascii="Times New Roman" w:hAnsi="Times New Roman" w:cs="Times New Roman"/>
      <w:sz w:val="28"/>
      <w:szCs w:val="24"/>
      <w:lang w:eastAsia="ru-RU"/>
    </w:rPr>
  </w:style>
  <w:style w:type="table" w:styleId="afffff6">
    <w:name w:val="Light Shading"/>
    <w:basedOn w:val="a6"/>
    <w:uiPriority w:val="60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-10">
    <w:name w:val="Light Shading Accent 1"/>
    <w:basedOn w:val="a6"/>
    <w:uiPriority w:val="60"/>
    <w:semiHidden/>
    <w:unhideWhenUsed/>
    <w:rsid w:val="00AC53F3"/>
    <w:rPr>
      <w:color w:val="2E74B5"/>
    </w:rPr>
    <w:tblPr>
      <w:tblStyleRowBandSize w:val="1"/>
      <w:tblStyleColBandSize w:val="1"/>
      <w:tblBorders>
        <w:top w:val="single" w:sz="8" w:space="0" w:color="5B9BD5"/>
        <w:bottom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/>
          <w:left w:val="nil"/>
          <w:bottom w:val="single" w:sz="8" w:space="0" w:color="5B9BD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/>
          <w:left w:val="nil"/>
          <w:bottom w:val="single" w:sz="8" w:space="0" w:color="5B9BD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table" w:styleId="-20">
    <w:name w:val="Light Shading Accent 2"/>
    <w:basedOn w:val="a6"/>
    <w:uiPriority w:val="60"/>
    <w:semiHidden/>
    <w:unhideWhenUsed/>
    <w:rsid w:val="00AC53F3"/>
    <w:rPr>
      <w:color w:val="C45911"/>
    </w:rPr>
    <w:tblPr>
      <w:tblStyleRowBandSize w:val="1"/>
      <w:tblStyleColBandSize w:val="1"/>
      <w:tblBorders>
        <w:top w:val="single" w:sz="8" w:space="0" w:color="ED7D31"/>
        <w:bottom w:val="single" w:sz="8" w:space="0" w:color="ED7D3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/>
          <w:left w:val="nil"/>
          <w:bottom w:val="single" w:sz="8" w:space="0" w:color="ED7D3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/>
          <w:left w:val="nil"/>
          <w:bottom w:val="single" w:sz="8" w:space="0" w:color="ED7D3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</w:style>
  <w:style w:type="table" w:styleId="-30">
    <w:name w:val="Light Shading Accent 3"/>
    <w:basedOn w:val="a6"/>
    <w:uiPriority w:val="60"/>
    <w:semiHidden/>
    <w:unhideWhenUsed/>
    <w:rsid w:val="00AC53F3"/>
    <w:rPr>
      <w:color w:val="7B7B7B"/>
    </w:rPr>
    <w:tblPr>
      <w:tblStyleRowBandSize w:val="1"/>
      <w:tblStyleColBandSize w:val="1"/>
      <w:tblBorders>
        <w:top w:val="single" w:sz="8" w:space="0" w:color="A5A5A5"/>
        <w:bottom w:val="single" w:sz="8" w:space="0" w:color="A5A5A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/>
          <w:left w:val="nil"/>
          <w:bottom w:val="single" w:sz="8" w:space="0" w:color="A5A5A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/>
          <w:left w:val="nil"/>
          <w:bottom w:val="single" w:sz="8" w:space="0" w:color="A5A5A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/>
      </w:tcPr>
    </w:tblStylePr>
  </w:style>
  <w:style w:type="table" w:styleId="-4">
    <w:name w:val="Light Shading Accent 4"/>
    <w:basedOn w:val="a6"/>
    <w:uiPriority w:val="60"/>
    <w:semiHidden/>
    <w:unhideWhenUsed/>
    <w:rsid w:val="00AC53F3"/>
    <w:rPr>
      <w:color w:val="BF8F00"/>
    </w:rPr>
    <w:tblPr>
      <w:tblStyleRowBandSize w:val="1"/>
      <w:tblStyleColBandSize w:val="1"/>
      <w:tblBorders>
        <w:top w:val="single" w:sz="8" w:space="0" w:color="FFC000"/>
        <w:bottom w:val="single" w:sz="8" w:space="0" w:color="FFC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/>
          <w:left w:val="nil"/>
          <w:bottom w:val="single" w:sz="8" w:space="0" w:color="FFC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/>
          <w:left w:val="nil"/>
          <w:bottom w:val="single" w:sz="8" w:space="0" w:color="FFC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/>
      </w:tcPr>
    </w:tblStylePr>
  </w:style>
  <w:style w:type="table" w:styleId="-5">
    <w:name w:val="Light Shading Accent 5"/>
    <w:basedOn w:val="a6"/>
    <w:uiPriority w:val="60"/>
    <w:semiHidden/>
    <w:unhideWhenUsed/>
    <w:rsid w:val="00AC53F3"/>
    <w:rPr>
      <w:color w:val="2F5496"/>
    </w:rPr>
    <w:tblPr>
      <w:tblStyleRowBandSize w:val="1"/>
      <w:tblStyleColBandSize w:val="1"/>
      <w:tblBorders>
        <w:top w:val="single" w:sz="8" w:space="0" w:color="4472C4"/>
        <w:bottom w:val="single" w:sz="8" w:space="0" w:color="4472C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/>
          <w:left w:val="nil"/>
          <w:bottom w:val="single" w:sz="8" w:space="0" w:color="4472C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/>
          <w:left w:val="nil"/>
          <w:bottom w:val="single" w:sz="8" w:space="0" w:color="4472C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</w:style>
  <w:style w:type="table" w:styleId="-6">
    <w:name w:val="Light Shading Accent 6"/>
    <w:basedOn w:val="a6"/>
    <w:uiPriority w:val="60"/>
    <w:semiHidden/>
    <w:unhideWhenUsed/>
    <w:rsid w:val="00AC53F3"/>
    <w:rPr>
      <w:color w:val="538135"/>
    </w:rPr>
    <w:tblPr>
      <w:tblStyleRowBandSize w:val="1"/>
      <w:tblStyleColBandSize w:val="1"/>
      <w:tblBorders>
        <w:top w:val="single" w:sz="8" w:space="0" w:color="70AD47"/>
        <w:bottom w:val="single" w:sz="8" w:space="0" w:color="70AD47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</w:style>
  <w:style w:type="table" w:styleId="afffff7">
    <w:name w:val="Light Grid"/>
    <w:basedOn w:val="a6"/>
    <w:uiPriority w:val="62"/>
    <w:semiHidden/>
    <w:unhideWhenUsed/>
    <w:rsid w:val="00AC53F3"/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-11">
    <w:name w:val="Light Grid Accent 1"/>
    <w:basedOn w:val="a6"/>
    <w:uiPriority w:val="62"/>
    <w:semiHidden/>
    <w:unhideWhenUsed/>
    <w:rsid w:val="00AC53F3"/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  <w:insideH w:val="single" w:sz="8" w:space="0" w:color="5B9BD5"/>
        <w:insideV w:val="single" w:sz="8" w:space="0" w:color="5B9BD5"/>
      </w:tblBorders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5B9BD5"/>
          <w:left w:val="single" w:sz="8" w:space="0" w:color="5B9BD5"/>
          <w:bottom w:val="single" w:sz="18" w:space="0" w:color="5B9BD5"/>
          <w:right w:val="single" w:sz="8" w:space="0" w:color="5B9BD5"/>
          <w:insideH w:val="nil"/>
          <w:insideV w:val="single" w:sz="8" w:space="0" w:color="5B9BD5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  <w:insideH w:val="nil"/>
          <w:insideV w:val="single" w:sz="8" w:space="0" w:color="5B9BD5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  <w:shd w:val="clear" w:color="auto" w:fill="D6E6F4"/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  <w:insideV w:val="single" w:sz="8" w:space="0" w:color="5B9BD5"/>
        </w:tcBorders>
        <w:shd w:val="clear" w:color="auto" w:fill="D6E6F4"/>
      </w:tcPr>
    </w:tblStylePr>
    <w:tblStylePr w:type="band2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  <w:insideV w:val="single" w:sz="8" w:space="0" w:color="5B9BD5"/>
        </w:tcBorders>
      </w:tcPr>
    </w:tblStylePr>
  </w:style>
  <w:style w:type="table" w:styleId="-21">
    <w:name w:val="Light Grid Accent 2"/>
    <w:basedOn w:val="a6"/>
    <w:uiPriority w:val="62"/>
    <w:semiHidden/>
    <w:unhideWhenUsed/>
    <w:rsid w:val="00AC53F3"/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  <w:insideH w:val="single" w:sz="8" w:space="0" w:color="ED7D31"/>
        <w:insideV w:val="single" w:sz="8" w:space="0" w:color="ED7D31"/>
      </w:tblBorders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ED7D31"/>
          <w:left w:val="single" w:sz="8" w:space="0" w:color="ED7D31"/>
          <w:bottom w:val="single" w:sz="18" w:space="0" w:color="ED7D31"/>
          <w:right w:val="single" w:sz="8" w:space="0" w:color="ED7D31"/>
          <w:insideH w:val="nil"/>
          <w:insideV w:val="single" w:sz="8" w:space="0" w:color="ED7D31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ED7D31"/>
          <w:left w:val="single" w:sz="8" w:space="0" w:color="ED7D31"/>
          <w:bottom w:val="single" w:sz="8" w:space="0" w:color="ED7D31"/>
          <w:right w:val="single" w:sz="8" w:space="0" w:color="ED7D31"/>
          <w:insideH w:val="nil"/>
          <w:insideV w:val="single" w:sz="8" w:space="0" w:color="ED7D31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band1Vert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  <w:shd w:val="clear" w:color="auto" w:fill="FADECB"/>
      </w:tcPr>
    </w:tblStylePr>
    <w:tblStylePr w:type="band1Horz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  <w:insideV w:val="single" w:sz="8" w:space="0" w:color="ED7D31"/>
        </w:tcBorders>
        <w:shd w:val="clear" w:color="auto" w:fill="FADECB"/>
      </w:tcPr>
    </w:tblStylePr>
    <w:tblStylePr w:type="band2Horz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  <w:insideV w:val="single" w:sz="8" w:space="0" w:color="ED7D31"/>
        </w:tcBorders>
      </w:tcPr>
    </w:tblStylePr>
  </w:style>
  <w:style w:type="table" w:styleId="-31">
    <w:name w:val="Light Grid Accent 3"/>
    <w:basedOn w:val="a6"/>
    <w:uiPriority w:val="62"/>
    <w:semiHidden/>
    <w:unhideWhenUsed/>
    <w:rsid w:val="00AC53F3"/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  <w:insideH w:val="single" w:sz="8" w:space="0" w:color="A5A5A5"/>
        <w:insideV w:val="single" w:sz="8" w:space="0" w:color="A5A5A5"/>
      </w:tblBorders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A5A5A5"/>
          <w:left w:val="single" w:sz="8" w:space="0" w:color="A5A5A5"/>
          <w:bottom w:val="single" w:sz="18" w:space="0" w:color="A5A5A5"/>
          <w:right w:val="single" w:sz="8" w:space="0" w:color="A5A5A5"/>
          <w:insideH w:val="nil"/>
          <w:insideV w:val="single" w:sz="8" w:space="0" w:color="A5A5A5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A5A5A5"/>
          <w:left w:val="single" w:sz="8" w:space="0" w:color="A5A5A5"/>
          <w:bottom w:val="single" w:sz="8" w:space="0" w:color="A5A5A5"/>
          <w:right w:val="single" w:sz="8" w:space="0" w:color="A5A5A5"/>
          <w:insideH w:val="nil"/>
          <w:insideV w:val="single" w:sz="8" w:space="0" w:color="A5A5A5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  <w:tblStylePr w:type="band1Vert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  <w:shd w:val="clear" w:color="auto" w:fill="E8E8E8"/>
      </w:tcPr>
    </w:tblStylePr>
    <w:tblStylePr w:type="band1Horz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  <w:insideV w:val="single" w:sz="8" w:space="0" w:color="A5A5A5"/>
        </w:tcBorders>
        <w:shd w:val="clear" w:color="auto" w:fill="E8E8E8"/>
      </w:tcPr>
    </w:tblStylePr>
    <w:tblStylePr w:type="band2Horz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  <w:insideV w:val="single" w:sz="8" w:space="0" w:color="A5A5A5"/>
        </w:tcBorders>
      </w:tcPr>
    </w:tblStylePr>
  </w:style>
  <w:style w:type="table" w:styleId="-40">
    <w:name w:val="Light Grid Accent 4"/>
    <w:basedOn w:val="a6"/>
    <w:uiPriority w:val="62"/>
    <w:semiHidden/>
    <w:unhideWhenUsed/>
    <w:rsid w:val="00AC53F3"/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  <w:insideH w:val="single" w:sz="8" w:space="0" w:color="FFC000"/>
        <w:insideV w:val="single" w:sz="8" w:space="0" w:color="FFC000"/>
      </w:tblBorders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FFC000"/>
          <w:left w:val="single" w:sz="8" w:space="0" w:color="FFC000"/>
          <w:bottom w:val="single" w:sz="18" w:space="0" w:color="FFC000"/>
          <w:right w:val="single" w:sz="8" w:space="0" w:color="FFC000"/>
          <w:insideH w:val="nil"/>
          <w:insideV w:val="single" w:sz="8" w:space="0" w:color="FFC000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FFC000"/>
          <w:left w:val="single" w:sz="8" w:space="0" w:color="FFC000"/>
          <w:bottom w:val="single" w:sz="8" w:space="0" w:color="FFC000"/>
          <w:right w:val="single" w:sz="8" w:space="0" w:color="FFC000"/>
          <w:insideH w:val="nil"/>
          <w:insideV w:val="single" w:sz="8" w:space="0" w:color="FFC000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band1Vert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  <w:shd w:val="clear" w:color="auto" w:fill="FFEFC0"/>
      </w:tcPr>
    </w:tblStylePr>
    <w:tblStylePr w:type="band1Horz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  <w:insideV w:val="single" w:sz="8" w:space="0" w:color="FFC000"/>
        </w:tcBorders>
        <w:shd w:val="clear" w:color="auto" w:fill="FFEFC0"/>
      </w:tcPr>
    </w:tblStylePr>
    <w:tblStylePr w:type="band2Horz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  <w:insideV w:val="single" w:sz="8" w:space="0" w:color="FFC000"/>
        </w:tcBorders>
      </w:tcPr>
    </w:tblStylePr>
  </w:style>
  <w:style w:type="table" w:styleId="-50">
    <w:name w:val="Light Grid Accent 5"/>
    <w:basedOn w:val="a6"/>
    <w:uiPriority w:val="62"/>
    <w:semiHidden/>
    <w:unhideWhenUsed/>
    <w:rsid w:val="00AC53F3"/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  <w:insideH w:val="single" w:sz="8" w:space="0" w:color="4472C4"/>
        <w:insideV w:val="single" w:sz="8" w:space="0" w:color="4472C4"/>
      </w:tblBorders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4472C4"/>
          <w:left w:val="single" w:sz="8" w:space="0" w:color="4472C4"/>
          <w:bottom w:val="single" w:sz="18" w:space="0" w:color="4472C4"/>
          <w:right w:val="single" w:sz="8" w:space="0" w:color="4472C4"/>
          <w:insideH w:val="nil"/>
          <w:insideV w:val="single" w:sz="8" w:space="0" w:color="4472C4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4472C4"/>
          <w:left w:val="single" w:sz="8" w:space="0" w:color="4472C4"/>
          <w:bottom w:val="single" w:sz="8" w:space="0" w:color="4472C4"/>
          <w:right w:val="single" w:sz="8" w:space="0" w:color="4472C4"/>
          <w:insideH w:val="nil"/>
          <w:insideV w:val="single" w:sz="8" w:space="0" w:color="4472C4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band1Vert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  <w:shd w:val="clear" w:color="auto" w:fill="D0DBF0"/>
      </w:tcPr>
    </w:tblStylePr>
    <w:tblStylePr w:type="band1Horz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  <w:insideV w:val="single" w:sz="8" w:space="0" w:color="4472C4"/>
        </w:tcBorders>
        <w:shd w:val="clear" w:color="auto" w:fill="D0DBF0"/>
      </w:tcPr>
    </w:tblStylePr>
    <w:tblStylePr w:type="band2Horz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  <w:insideV w:val="single" w:sz="8" w:space="0" w:color="4472C4"/>
        </w:tcBorders>
      </w:tcPr>
    </w:tblStylePr>
  </w:style>
  <w:style w:type="table" w:styleId="-60">
    <w:name w:val="Light Grid Accent 6"/>
    <w:basedOn w:val="a6"/>
    <w:uiPriority w:val="62"/>
    <w:semiHidden/>
    <w:unhideWhenUsed/>
    <w:rsid w:val="00AC53F3"/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1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  <w:shd w:val="clear" w:color="auto" w:fill="DBEBD0"/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  <w:shd w:val="clear" w:color="auto" w:fill="DBEBD0"/>
      </w:tcPr>
    </w:tblStylePr>
    <w:tblStylePr w:type="band2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</w:tcPr>
    </w:tblStylePr>
  </w:style>
  <w:style w:type="table" w:styleId="afffff8">
    <w:name w:val="Light List"/>
    <w:basedOn w:val="a6"/>
    <w:uiPriority w:val="61"/>
    <w:semiHidden/>
    <w:unhideWhenUsed/>
    <w:rsid w:val="00AC53F3"/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-12">
    <w:name w:val="Light List Accent 1"/>
    <w:basedOn w:val="a6"/>
    <w:uiPriority w:val="61"/>
    <w:semiHidden/>
    <w:unhideWhenUsed/>
    <w:rsid w:val="00AC53F3"/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styleId="-22">
    <w:name w:val="Light List Accent 2"/>
    <w:basedOn w:val="a6"/>
    <w:uiPriority w:val="61"/>
    <w:semiHidden/>
    <w:unhideWhenUsed/>
    <w:rsid w:val="00AC53F3"/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ED7D3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band1Horz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</w:style>
  <w:style w:type="table" w:styleId="-32">
    <w:name w:val="Light List Accent 3"/>
    <w:basedOn w:val="a6"/>
    <w:uiPriority w:val="61"/>
    <w:semiHidden/>
    <w:unhideWhenUsed/>
    <w:rsid w:val="00AC53F3"/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A5A5A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  <w:tblStylePr w:type="band1Horz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</w:style>
  <w:style w:type="table" w:styleId="-41">
    <w:name w:val="Light List Accent 4"/>
    <w:basedOn w:val="a6"/>
    <w:uiPriority w:val="61"/>
    <w:semiHidden/>
    <w:unhideWhenUsed/>
    <w:rsid w:val="00AC53F3"/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FC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band1Horz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</w:style>
  <w:style w:type="table" w:styleId="-51">
    <w:name w:val="Light List Accent 5"/>
    <w:basedOn w:val="a6"/>
    <w:uiPriority w:val="61"/>
    <w:semiHidden/>
    <w:unhideWhenUsed/>
    <w:rsid w:val="00AC53F3"/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472C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band1Horz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</w:style>
  <w:style w:type="table" w:styleId="-61">
    <w:name w:val="Light List Accent 6"/>
    <w:basedOn w:val="a6"/>
    <w:uiPriority w:val="61"/>
    <w:semiHidden/>
    <w:unhideWhenUsed/>
    <w:rsid w:val="00AC53F3"/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70AD47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</w:style>
  <w:style w:type="table" w:styleId="1f1">
    <w:name w:val="Table Grid 1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Grid 2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Grid 3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Grid 4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5">
    <w:name w:val="Table Grid 5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4">
    <w:name w:val="Table Grid 8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9">
    <w:name w:val="Grid Table Light"/>
    <w:basedOn w:val="a6"/>
    <w:uiPriority w:val="40"/>
    <w:rsid w:val="00AC53F3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styleId="afffffa">
    <w:name w:val="Intense Reference"/>
    <w:uiPriority w:val="32"/>
    <w:qFormat/>
    <w:rsid w:val="00AC53F3"/>
    <w:rPr>
      <w:rFonts w:ascii="Times New Roman" w:hAnsi="Times New Roman" w:cs="Times New Roman"/>
      <w:b/>
      <w:bCs/>
      <w:smallCaps/>
      <w:color w:val="5B9BD5"/>
      <w:spacing w:val="5"/>
    </w:rPr>
  </w:style>
  <w:style w:type="character" w:styleId="afffffb">
    <w:name w:val="Intense Emphasis"/>
    <w:uiPriority w:val="21"/>
    <w:qFormat/>
    <w:rsid w:val="00AC53F3"/>
    <w:rPr>
      <w:rFonts w:ascii="Times New Roman" w:hAnsi="Times New Roman" w:cs="Times New Roman"/>
      <w:i/>
      <w:iCs/>
      <w:color w:val="5B9BD5"/>
    </w:rPr>
  </w:style>
  <w:style w:type="character" w:styleId="afffffc">
    <w:name w:val="Subtle Reference"/>
    <w:uiPriority w:val="31"/>
    <w:qFormat/>
    <w:rsid w:val="00AC53F3"/>
    <w:rPr>
      <w:rFonts w:ascii="Times New Roman" w:hAnsi="Times New Roman" w:cs="Times New Roman"/>
      <w:smallCaps/>
      <w:color w:val="5A5A5A"/>
    </w:rPr>
  </w:style>
  <w:style w:type="character" w:styleId="afffffd">
    <w:name w:val="Subtle Emphasis"/>
    <w:uiPriority w:val="19"/>
    <w:qFormat/>
    <w:rsid w:val="00AC53F3"/>
    <w:rPr>
      <w:rFonts w:ascii="Times New Roman" w:hAnsi="Times New Roman" w:cs="Times New Roman"/>
      <w:i/>
      <w:iCs/>
      <w:color w:val="404040"/>
    </w:rPr>
  </w:style>
  <w:style w:type="table" w:styleId="afffffe">
    <w:name w:val="Table Contemporary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fff">
    <w:name w:val="List"/>
    <w:basedOn w:val="a4"/>
    <w:uiPriority w:val="99"/>
    <w:semiHidden/>
    <w:unhideWhenUsed/>
    <w:rsid w:val="00AC53F3"/>
    <w:pPr>
      <w:ind w:left="283" w:hanging="283"/>
      <w:contextualSpacing/>
    </w:pPr>
  </w:style>
  <w:style w:type="paragraph" w:styleId="2f3">
    <w:name w:val="List 2"/>
    <w:basedOn w:val="a4"/>
    <w:uiPriority w:val="99"/>
    <w:semiHidden/>
    <w:unhideWhenUsed/>
    <w:rsid w:val="00AC53F3"/>
    <w:pPr>
      <w:ind w:left="566" w:hanging="283"/>
      <w:contextualSpacing/>
    </w:pPr>
  </w:style>
  <w:style w:type="paragraph" w:styleId="3f0">
    <w:name w:val="List 3"/>
    <w:basedOn w:val="a4"/>
    <w:uiPriority w:val="99"/>
    <w:semiHidden/>
    <w:unhideWhenUsed/>
    <w:rsid w:val="00AC53F3"/>
    <w:pPr>
      <w:ind w:left="849" w:hanging="283"/>
      <w:contextualSpacing/>
    </w:pPr>
  </w:style>
  <w:style w:type="paragraph" w:styleId="47">
    <w:name w:val="List 4"/>
    <w:basedOn w:val="a4"/>
    <w:uiPriority w:val="99"/>
    <w:semiHidden/>
    <w:unhideWhenUsed/>
    <w:rsid w:val="00AC53F3"/>
    <w:pPr>
      <w:ind w:left="1132" w:hanging="283"/>
      <w:contextualSpacing/>
    </w:pPr>
  </w:style>
  <w:style w:type="paragraph" w:styleId="56">
    <w:name w:val="List 5"/>
    <w:basedOn w:val="a4"/>
    <w:uiPriority w:val="99"/>
    <w:semiHidden/>
    <w:unhideWhenUsed/>
    <w:rsid w:val="00AC53F3"/>
    <w:pPr>
      <w:ind w:left="1415" w:hanging="283"/>
      <w:contextualSpacing/>
    </w:pPr>
  </w:style>
  <w:style w:type="paragraph" w:styleId="affffff0">
    <w:name w:val="Bibliography"/>
    <w:basedOn w:val="a4"/>
    <w:next w:val="a4"/>
    <w:uiPriority w:val="37"/>
    <w:semiHidden/>
    <w:unhideWhenUsed/>
    <w:rsid w:val="00AC53F3"/>
  </w:style>
  <w:style w:type="table" w:styleId="-13">
    <w:name w:val="List Table 1 Light"/>
    <w:basedOn w:val="a6"/>
    <w:uiPriority w:val="46"/>
    <w:rsid w:val="00AC53F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110">
    <w:name w:val="List Table 1 Light Accent 1"/>
    <w:basedOn w:val="a6"/>
    <w:uiPriority w:val="46"/>
    <w:rsid w:val="00AC53F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-120">
    <w:name w:val="List Table 1 Light Accent 2"/>
    <w:basedOn w:val="a6"/>
    <w:uiPriority w:val="46"/>
    <w:rsid w:val="00AC53F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-130">
    <w:name w:val="List Table 1 Light Accent 3"/>
    <w:basedOn w:val="a6"/>
    <w:uiPriority w:val="46"/>
    <w:rsid w:val="00AC53F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-14">
    <w:name w:val="List Table 1 Light Accent 4"/>
    <w:basedOn w:val="a6"/>
    <w:uiPriority w:val="46"/>
    <w:rsid w:val="00AC53F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D966"/>
        </w:tcBorders>
      </w:tcPr>
    </w:tblStylePr>
    <w:tblStylePr w:type="lastRow">
      <w:rPr>
        <w:b/>
        <w:bCs/>
      </w:rPr>
      <w:tblPr/>
      <w:tcPr>
        <w:tcBorders>
          <w:top w:val="single" w:sz="4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-15">
    <w:name w:val="List Table 1 Light Accent 5"/>
    <w:basedOn w:val="a6"/>
    <w:uiPriority w:val="46"/>
    <w:rsid w:val="00AC53F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EAADB"/>
        </w:tcBorders>
      </w:tcPr>
    </w:tblStylePr>
    <w:tblStylePr w:type="lastRow">
      <w:rPr>
        <w:b/>
        <w:bCs/>
      </w:rPr>
      <w:tblPr/>
      <w:tcPr>
        <w:tcBorders>
          <w:top w:val="single" w:sz="4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-16">
    <w:name w:val="List Table 1 Light Accent 6"/>
    <w:basedOn w:val="a6"/>
    <w:uiPriority w:val="46"/>
    <w:rsid w:val="00AC53F3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-23">
    <w:name w:val="List Table 2"/>
    <w:basedOn w:val="a6"/>
    <w:uiPriority w:val="47"/>
    <w:rsid w:val="00AC53F3"/>
    <w:tblPr>
      <w:tblStyleRowBandSize w:val="1"/>
      <w:tblStyleColBandSize w:val="1"/>
      <w:tblBorders>
        <w:top w:val="single" w:sz="4" w:space="0" w:color="666666"/>
        <w:bottom w:val="single" w:sz="4" w:space="0" w:color="666666"/>
        <w:insideH w:val="single" w:sz="4" w:space="0" w:color="666666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210">
    <w:name w:val="List Table 2 Accent 1"/>
    <w:basedOn w:val="a6"/>
    <w:uiPriority w:val="47"/>
    <w:rsid w:val="00AC53F3"/>
    <w:tblPr>
      <w:tblStyleRowBandSize w:val="1"/>
      <w:tblStyleColBandSize w:val="1"/>
      <w:tblBorders>
        <w:top w:val="single" w:sz="4" w:space="0" w:color="9CC2E5"/>
        <w:bottom w:val="single" w:sz="4" w:space="0" w:color="9CC2E5"/>
        <w:insideH w:val="single" w:sz="4" w:space="0" w:color="9CC2E5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-220">
    <w:name w:val="List Table 2 Accent 2"/>
    <w:basedOn w:val="a6"/>
    <w:uiPriority w:val="47"/>
    <w:rsid w:val="00AC53F3"/>
    <w:tblPr>
      <w:tblStyleRowBandSize w:val="1"/>
      <w:tblStyleColBandSize w:val="1"/>
      <w:tblBorders>
        <w:top w:val="single" w:sz="4" w:space="0" w:color="F4B083"/>
        <w:bottom w:val="single" w:sz="4" w:space="0" w:color="F4B083"/>
        <w:insideH w:val="single" w:sz="4" w:space="0" w:color="F4B083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-230">
    <w:name w:val="List Table 2 Accent 3"/>
    <w:basedOn w:val="a6"/>
    <w:uiPriority w:val="47"/>
    <w:rsid w:val="00AC53F3"/>
    <w:tblPr>
      <w:tblStyleRowBandSize w:val="1"/>
      <w:tblStyleColBandSize w:val="1"/>
      <w:tblBorders>
        <w:top w:val="single" w:sz="4" w:space="0" w:color="C9C9C9"/>
        <w:bottom w:val="single" w:sz="4" w:space="0" w:color="C9C9C9"/>
        <w:insideH w:val="single" w:sz="4" w:space="0" w:color="C9C9C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-24">
    <w:name w:val="List Table 2 Accent 4"/>
    <w:basedOn w:val="a6"/>
    <w:uiPriority w:val="47"/>
    <w:rsid w:val="00AC53F3"/>
    <w:tblPr>
      <w:tblStyleRowBandSize w:val="1"/>
      <w:tblStyleColBandSize w:val="1"/>
      <w:tblBorders>
        <w:top w:val="single" w:sz="4" w:space="0" w:color="FFD966"/>
        <w:bottom w:val="single" w:sz="4" w:space="0" w:color="FFD966"/>
        <w:insideH w:val="single" w:sz="4" w:space="0" w:color="FFD966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-25">
    <w:name w:val="List Table 2 Accent 5"/>
    <w:basedOn w:val="a6"/>
    <w:uiPriority w:val="47"/>
    <w:rsid w:val="00AC53F3"/>
    <w:tblPr>
      <w:tblStyleRowBandSize w:val="1"/>
      <w:tblStyleColBandSize w:val="1"/>
      <w:tblBorders>
        <w:top w:val="single" w:sz="4" w:space="0" w:color="8EAADB"/>
        <w:bottom w:val="single" w:sz="4" w:space="0" w:color="8EAADB"/>
        <w:insideH w:val="single" w:sz="4" w:space="0" w:color="8EAADB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-26">
    <w:name w:val="List Table 2 Accent 6"/>
    <w:basedOn w:val="a6"/>
    <w:uiPriority w:val="47"/>
    <w:rsid w:val="00AC53F3"/>
    <w:tblPr>
      <w:tblStyleRowBandSize w:val="1"/>
      <w:tblStyleColBandSize w:val="1"/>
      <w:tblBorders>
        <w:top w:val="single" w:sz="4" w:space="0" w:color="A8D08D"/>
        <w:bottom w:val="single" w:sz="4" w:space="0" w:color="A8D08D"/>
        <w:insideH w:val="single" w:sz="4" w:space="0" w:color="A8D08D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-33">
    <w:name w:val="List Table 3"/>
    <w:basedOn w:val="a6"/>
    <w:uiPriority w:val="48"/>
    <w:rsid w:val="00AC53F3"/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bCs/>
        <w:color w:val="FFFFFF"/>
      </w:rPr>
      <w:tblPr/>
      <w:tcPr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/>
          <w:left w:val="nil"/>
        </w:tcBorders>
      </w:tcPr>
    </w:tblStylePr>
    <w:tblStylePr w:type="swCell">
      <w:tblPr/>
      <w:tcPr>
        <w:tcBorders>
          <w:top w:val="double" w:sz="4" w:space="0" w:color="000000"/>
          <w:right w:val="nil"/>
        </w:tcBorders>
      </w:tcPr>
    </w:tblStylePr>
  </w:style>
  <w:style w:type="table" w:styleId="-310">
    <w:name w:val="List Table 3 Accent 1"/>
    <w:basedOn w:val="a6"/>
    <w:uiPriority w:val="48"/>
    <w:rsid w:val="00AC53F3"/>
    <w:tblPr>
      <w:tblStyleRowBandSize w:val="1"/>
      <w:tblStyleColBandSize w:val="1"/>
      <w:tblBorders>
        <w:top w:val="single" w:sz="4" w:space="0" w:color="5B9BD5"/>
        <w:left w:val="single" w:sz="4" w:space="0" w:color="5B9BD5"/>
        <w:bottom w:val="single" w:sz="4" w:space="0" w:color="5B9BD5"/>
        <w:right w:val="single" w:sz="4" w:space="0" w:color="5B9BD5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5B9BD5"/>
          <w:right w:val="single" w:sz="4" w:space="0" w:color="5B9BD5"/>
        </w:tcBorders>
      </w:tcPr>
    </w:tblStylePr>
    <w:tblStylePr w:type="band1Horz">
      <w:tblPr/>
      <w:tcPr>
        <w:tcBorders>
          <w:top w:val="single" w:sz="4" w:space="0" w:color="5B9BD5"/>
          <w:bottom w:val="single" w:sz="4" w:space="0" w:color="5B9BD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/>
          <w:left w:val="nil"/>
        </w:tcBorders>
      </w:tcPr>
    </w:tblStylePr>
    <w:tblStylePr w:type="swCell">
      <w:tblPr/>
      <w:tcPr>
        <w:tcBorders>
          <w:top w:val="double" w:sz="4" w:space="0" w:color="5B9BD5"/>
          <w:right w:val="nil"/>
        </w:tcBorders>
      </w:tcPr>
    </w:tblStylePr>
  </w:style>
  <w:style w:type="table" w:styleId="-320">
    <w:name w:val="List Table 3 Accent 2"/>
    <w:basedOn w:val="a6"/>
    <w:uiPriority w:val="48"/>
    <w:rsid w:val="00AC53F3"/>
    <w:tblPr>
      <w:tblStyleRowBandSize w:val="1"/>
      <w:tblStyleColBandSize w:val="1"/>
      <w:tblBorders>
        <w:top w:val="single" w:sz="4" w:space="0" w:color="ED7D31"/>
        <w:left w:val="single" w:sz="4" w:space="0" w:color="ED7D31"/>
        <w:bottom w:val="single" w:sz="4" w:space="0" w:color="ED7D31"/>
        <w:right w:val="single" w:sz="4" w:space="0" w:color="ED7D31"/>
      </w:tblBorders>
    </w:tblPr>
    <w:tblStylePr w:type="firstRow">
      <w:rPr>
        <w:b/>
        <w:bCs/>
        <w:color w:val="FFFFFF"/>
      </w:rPr>
      <w:tblPr/>
      <w:tcPr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ED7D31"/>
          <w:right w:val="single" w:sz="4" w:space="0" w:color="ED7D31"/>
        </w:tcBorders>
      </w:tcPr>
    </w:tblStylePr>
    <w:tblStylePr w:type="band1Horz">
      <w:tblPr/>
      <w:tcPr>
        <w:tcBorders>
          <w:top w:val="single" w:sz="4" w:space="0" w:color="ED7D31"/>
          <w:bottom w:val="single" w:sz="4" w:space="0" w:color="ED7D3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7D31"/>
          <w:left w:val="nil"/>
        </w:tcBorders>
      </w:tcPr>
    </w:tblStylePr>
    <w:tblStylePr w:type="swCell">
      <w:tblPr/>
      <w:tcPr>
        <w:tcBorders>
          <w:top w:val="double" w:sz="4" w:space="0" w:color="ED7D31"/>
          <w:right w:val="nil"/>
        </w:tcBorders>
      </w:tcPr>
    </w:tblStylePr>
  </w:style>
  <w:style w:type="table" w:styleId="-330">
    <w:name w:val="List Table 3 Accent 3"/>
    <w:basedOn w:val="a6"/>
    <w:uiPriority w:val="48"/>
    <w:rsid w:val="00AC53F3"/>
    <w:tblPr>
      <w:tblStyleRowBandSize w:val="1"/>
      <w:tblStyleColBandSize w:val="1"/>
      <w:tblBorders>
        <w:top w:val="single" w:sz="4" w:space="0" w:color="A5A5A5"/>
        <w:left w:val="single" w:sz="4" w:space="0" w:color="A5A5A5"/>
        <w:bottom w:val="single" w:sz="4" w:space="0" w:color="A5A5A5"/>
        <w:right w:val="single" w:sz="4" w:space="0" w:color="A5A5A5"/>
      </w:tblBorders>
    </w:tblPr>
    <w:tblStylePr w:type="firstRow">
      <w:rPr>
        <w:b/>
        <w:bCs/>
        <w:color w:val="FFFFFF"/>
      </w:rPr>
      <w:tblPr/>
      <w:tcPr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A5A5A5"/>
          <w:right w:val="single" w:sz="4" w:space="0" w:color="A5A5A5"/>
        </w:tcBorders>
      </w:tcPr>
    </w:tblStylePr>
    <w:tblStylePr w:type="band1Horz">
      <w:tblPr/>
      <w:tcPr>
        <w:tcBorders>
          <w:top w:val="single" w:sz="4" w:space="0" w:color="A5A5A5"/>
          <w:bottom w:val="single" w:sz="4" w:space="0" w:color="A5A5A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/>
          <w:left w:val="nil"/>
        </w:tcBorders>
      </w:tcPr>
    </w:tblStylePr>
    <w:tblStylePr w:type="swCell">
      <w:tblPr/>
      <w:tcPr>
        <w:tcBorders>
          <w:top w:val="double" w:sz="4" w:space="0" w:color="A5A5A5"/>
          <w:right w:val="nil"/>
        </w:tcBorders>
      </w:tcPr>
    </w:tblStylePr>
  </w:style>
  <w:style w:type="table" w:styleId="-34">
    <w:name w:val="List Table 3 Accent 4"/>
    <w:basedOn w:val="a6"/>
    <w:uiPriority w:val="48"/>
    <w:rsid w:val="00AC53F3"/>
    <w:tblPr>
      <w:tblStyleRowBandSize w:val="1"/>
      <w:tblStyleColBandSize w:val="1"/>
      <w:tblBorders>
        <w:top w:val="single" w:sz="4" w:space="0" w:color="FFC000"/>
        <w:left w:val="single" w:sz="4" w:space="0" w:color="FFC000"/>
        <w:bottom w:val="single" w:sz="4" w:space="0" w:color="FFC000"/>
        <w:right w:val="single" w:sz="4" w:space="0" w:color="FFC000"/>
      </w:tblBorders>
    </w:tblPr>
    <w:tblStylePr w:type="firstRow">
      <w:rPr>
        <w:b/>
        <w:bCs/>
        <w:color w:val="FFFFFF"/>
      </w:rPr>
      <w:tblPr/>
      <w:tcPr>
        <w:shd w:val="clear" w:color="auto" w:fill="FFC000"/>
      </w:tcPr>
    </w:tblStylePr>
    <w:tblStylePr w:type="lastRow">
      <w:rPr>
        <w:b/>
        <w:bCs/>
      </w:rPr>
      <w:tblPr/>
      <w:tcPr>
        <w:tcBorders>
          <w:top w:val="double" w:sz="4" w:space="0" w:color="FFC00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FFC000"/>
          <w:right w:val="single" w:sz="4" w:space="0" w:color="FFC000"/>
        </w:tcBorders>
      </w:tcPr>
    </w:tblStylePr>
    <w:tblStylePr w:type="band1Horz">
      <w:tblPr/>
      <w:tcPr>
        <w:tcBorders>
          <w:top w:val="single" w:sz="4" w:space="0" w:color="FFC000"/>
          <w:bottom w:val="single" w:sz="4" w:space="0" w:color="FFC00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/>
          <w:left w:val="nil"/>
        </w:tcBorders>
      </w:tcPr>
    </w:tblStylePr>
    <w:tblStylePr w:type="swCell">
      <w:tblPr/>
      <w:tcPr>
        <w:tcBorders>
          <w:top w:val="double" w:sz="4" w:space="0" w:color="FFC000"/>
          <w:right w:val="nil"/>
        </w:tcBorders>
      </w:tcPr>
    </w:tblStylePr>
  </w:style>
  <w:style w:type="table" w:styleId="-35">
    <w:name w:val="List Table 3 Accent 5"/>
    <w:basedOn w:val="a6"/>
    <w:uiPriority w:val="48"/>
    <w:rsid w:val="00AC53F3"/>
    <w:tblPr>
      <w:tblStyleRowBandSize w:val="1"/>
      <w:tblStyleColBandSize w:val="1"/>
      <w:tblBorders>
        <w:top w:val="single" w:sz="4" w:space="0" w:color="4472C4"/>
        <w:left w:val="single" w:sz="4" w:space="0" w:color="4472C4"/>
        <w:bottom w:val="single" w:sz="4" w:space="0" w:color="4472C4"/>
        <w:right w:val="single" w:sz="4" w:space="0" w:color="4472C4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sz="4" w:space="0" w:color="4472C4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4472C4"/>
          <w:right w:val="single" w:sz="4" w:space="0" w:color="4472C4"/>
        </w:tcBorders>
      </w:tcPr>
    </w:tblStylePr>
    <w:tblStylePr w:type="band1Horz">
      <w:tblPr/>
      <w:tcPr>
        <w:tcBorders>
          <w:top w:val="single" w:sz="4" w:space="0" w:color="4472C4"/>
          <w:bottom w:val="single" w:sz="4" w:space="0" w:color="4472C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/>
          <w:left w:val="nil"/>
        </w:tcBorders>
      </w:tcPr>
    </w:tblStylePr>
    <w:tblStylePr w:type="swCell">
      <w:tblPr/>
      <w:tcPr>
        <w:tcBorders>
          <w:top w:val="double" w:sz="4" w:space="0" w:color="4472C4"/>
          <w:right w:val="nil"/>
        </w:tcBorders>
      </w:tcPr>
    </w:tblStylePr>
  </w:style>
  <w:style w:type="table" w:styleId="-36">
    <w:name w:val="List Table 3 Accent 6"/>
    <w:basedOn w:val="a6"/>
    <w:uiPriority w:val="48"/>
    <w:rsid w:val="00AC53F3"/>
    <w:tblPr>
      <w:tblStyleRowBandSize w:val="1"/>
      <w:tblStyleColBandSize w:val="1"/>
      <w:tblBorders>
        <w:top w:val="single" w:sz="4" w:space="0" w:color="70AD47"/>
        <w:left w:val="single" w:sz="4" w:space="0" w:color="70AD47"/>
        <w:bottom w:val="single" w:sz="4" w:space="0" w:color="70AD47"/>
        <w:right w:val="single" w:sz="4" w:space="0" w:color="70AD47"/>
      </w:tblBorders>
    </w:tblPr>
    <w:tblStylePr w:type="firstRow">
      <w:rPr>
        <w:b/>
        <w:bCs/>
        <w:color w:val="FFFFFF"/>
      </w:rPr>
      <w:tblPr/>
      <w:tcPr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70AD47"/>
          <w:right w:val="single" w:sz="4" w:space="0" w:color="70AD47"/>
        </w:tcBorders>
      </w:tcPr>
    </w:tblStylePr>
    <w:tblStylePr w:type="band1Horz">
      <w:tblPr/>
      <w:tcPr>
        <w:tcBorders>
          <w:top w:val="single" w:sz="4" w:space="0" w:color="70AD47"/>
          <w:bottom w:val="single" w:sz="4" w:space="0" w:color="70AD47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/>
          <w:left w:val="nil"/>
        </w:tcBorders>
      </w:tcPr>
    </w:tblStylePr>
    <w:tblStylePr w:type="swCell">
      <w:tblPr/>
      <w:tcPr>
        <w:tcBorders>
          <w:top w:val="double" w:sz="4" w:space="0" w:color="70AD47"/>
          <w:right w:val="nil"/>
        </w:tcBorders>
      </w:tcPr>
    </w:tblStylePr>
  </w:style>
  <w:style w:type="table" w:styleId="-42">
    <w:name w:val="List Table 4"/>
    <w:basedOn w:val="a6"/>
    <w:uiPriority w:val="49"/>
    <w:rsid w:val="00AC53F3"/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410">
    <w:name w:val="List Table 4 Accent 1"/>
    <w:basedOn w:val="a6"/>
    <w:uiPriority w:val="49"/>
    <w:rsid w:val="00AC53F3"/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-420">
    <w:name w:val="List Table 4 Accent 2"/>
    <w:basedOn w:val="a6"/>
    <w:uiPriority w:val="49"/>
    <w:rsid w:val="00AC53F3"/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nil"/>
        </w:tcBorders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-43">
    <w:name w:val="List Table 4 Accent 3"/>
    <w:basedOn w:val="a6"/>
    <w:uiPriority w:val="49"/>
    <w:rsid w:val="00AC53F3"/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-44">
    <w:name w:val="List Table 4 Accent 4"/>
    <w:basedOn w:val="a6"/>
    <w:uiPriority w:val="49"/>
    <w:rsid w:val="00AC53F3"/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FFC000"/>
          <w:left w:val="single" w:sz="4" w:space="0" w:color="FFC000"/>
          <w:bottom w:val="single" w:sz="4" w:space="0" w:color="FFC000"/>
          <w:right w:val="single" w:sz="4" w:space="0" w:color="FFC000"/>
          <w:insideH w:val="nil"/>
        </w:tcBorders>
        <w:shd w:val="clear" w:color="auto" w:fill="FFC000"/>
      </w:tcPr>
    </w:tblStylePr>
    <w:tblStylePr w:type="lastRow">
      <w:rPr>
        <w:b/>
        <w:bCs/>
      </w:rPr>
      <w:tblPr/>
      <w:tcPr>
        <w:tcBorders>
          <w:top w:val="double" w:sz="4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-45">
    <w:name w:val="List Table 4 Accent 5"/>
    <w:basedOn w:val="a6"/>
    <w:uiPriority w:val="49"/>
    <w:rsid w:val="00AC53F3"/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4472C4"/>
          <w:left w:val="single" w:sz="4" w:space="0" w:color="4472C4"/>
          <w:bottom w:val="single" w:sz="4" w:space="0" w:color="4472C4"/>
          <w:right w:val="single" w:sz="4" w:space="0" w:color="4472C4"/>
          <w:insideH w:val="nil"/>
        </w:tcBorders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sz="4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-46">
    <w:name w:val="List Table 4 Accent 6"/>
    <w:basedOn w:val="a6"/>
    <w:uiPriority w:val="49"/>
    <w:rsid w:val="00AC53F3"/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-52">
    <w:name w:val="List Table 5 Dark"/>
    <w:basedOn w:val="a6"/>
    <w:uiPriority w:val="50"/>
    <w:rsid w:val="00AC53F3"/>
    <w:rPr>
      <w:color w:val="FFFFFF"/>
    </w:rPr>
    <w:tblPr>
      <w:tblStyleRowBandSize w:val="1"/>
      <w:tblStyleColBandSize w:val="1"/>
      <w:tblBorders>
        <w:top w:val="single" w:sz="24" w:space="0" w:color="000000"/>
        <w:left w:val="single" w:sz="24" w:space="0" w:color="000000"/>
        <w:bottom w:val="single" w:sz="24" w:space="0" w:color="000000"/>
        <w:right w:val="single" w:sz="24" w:space="0" w:color="000000"/>
      </w:tblBorders>
    </w:tblPr>
    <w:tcPr>
      <w:shd w:val="clear" w:color="auto" w:fill="000000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10">
    <w:name w:val="List Table 5 Dark Accent 1"/>
    <w:basedOn w:val="a6"/>
    <w:uiPriority w:val="50"/>
    <w:rsid w:val="00AC53F3"/>
    <w:rPr>
      <w:color w:val="FFFFFF"/>
    </w:rPr>
    <w:tblPr>
      <w:tblStyleRowBandSize w:val="1"/>
      <w:tblStyleColBandSize w:val="1"/>
      <w:tblBorders>
        <w:top w:val="single" w:sz="24" w:space="0" w:color="5B9BD5"/>
        <w:left w:val="single" w:sz="24" w:space="0" w:color="5B9BD5"/>
        <w:bottom w:val="single" w:sz="24" w:space="0" w:color="5B9BD5"/>
        <w:right w:val="single" w:sz="24" w:space="0" w:color="5B9BD5"/>
      </w:tblBorders>
    </w:tblPr>
    <w:tcPr>
      <w:shd w:val="clear" w:color="auto" w:fill="5B9BD5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20">
    <w:name w:val="List Table 5 Dark Accent 2"/>
    <w:basedOn w:val="a6"/>
    <w:uiPriority w:val="50"/>
    <w:rsid w:val="00AC53F3"/>
    <w:rPr>
      <w:color w:val="FFFFFF"/>
    </w:rPr>
    <w:tblPr>
      <w:tblStyleRowBandSize w:val="1"/>
      <w:tblStyleColBandSize w:val="1"/>
      <w:tblBorders>
        <w:top w:val="single" w:sz="24" w:space="0" w:color="ED7D31"/>
        <w:left w:val="single" w:sz="24" w:space="0" w:color="ED7D31"/>
        <w:bottom w:val="single" w:sz="24" w:space="0" w:color="ED7D31"/>
        <w:right w:val="single" w:sz="24" w:space="0" w:color="ED7D31"/>
      </w:tblBorders>
    </w:tblPr>
    <w:tcPr>
      <w:shd w:val="clear" w:color="auto" w:fill="ED7D31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3">
    <w:name w:val="List Table 5 Dark Accent 3"/>
    <w:basedOn w:val="a6"/>
    <w:uiPriority w:val="50"/>
    <w:rsid w:val="00AC53F3"/>
    <w:rPr>
      <w:color w:val="FFFFFF"/>
    </w:rPr>
    <w:tblPr>
      <w:tblStyleRowBandSize w:val="1"/>
      <w:tblStyleColBandSize w:val="1"/>
      <w:tblBorders>
        <w:top w:val="single" w:sz="24" w:space="0" w:color="A5A5A5"/>
        <w:left w:val="single" w:sz="24" w:space="0" w:color="A5A5A5"/>
        <w:bottom w:val="single" w:sz="24" w:space="0" w:color="A5A5A5"/>
        <w:right w:val="single" w:sz="24" w:space="0" w:color="A5A5A5"/>
      </w:tblBorders>
    </w:tblPr>
    <w:tcPr>
      <w:shd w:val="clear" w:color="auto" w:fill="A5A5A5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4">
    <w:name w:val="List Table 5 Dark Accent 4"/>
    <w:basedOn w:val="a6"/>
    <w:uiPriority w:val="50"/>
    <w:rsid w:val="00AC53F3"/>
    <w:rPr>
      <w:color w:val="FFFFFF"/>
    </w:rPr>
    <w:tblPr>
      <w:tblStyleRowBandSize w:val="1"/>
      <w:tblStyleColBandSize w:val="1"/>
      <w:tblBorders>
        <w:top w:val="single" w:sz="24" w:space="0" w:color="FFC000"/>
        <w:left w:val="single" w:sz="24" w:space="0" w:color="FFC000"/>
        <w:bottom w:val="single" w:sz="24" w:space="0" w:color="FFC000"/>
        <w:right w:val="single" w:sz="24" w:space="0" w:color="FFC000"/>
      </w:tblBorders>
    </w:tblPr>
    <w:tcPr>
      <w:shd w:val="clear" w:color="auto" w:fill="FFC000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5">
    <w:name w:val="List Table 5 Dark Accent 5"/>
    <w:basedOn w:val="a6"/>
    <w:uiPriority w:val="50"/>
    <w:rsid w:val="00AC53F3"/>
    <w:rPr>
      <w:color w:val="FFFFFF"/>
    </w:rPr>
    <w:tblPr>
      <w:tblStyleRowBandSize w:val="1"/>
      <w:tblStyleColBandSize w:val="1"/>
      <w:tblBorders>
        <w:top w:val="single" w:sz="24" w:space="0" w:color="4472C4"/>
        <w:left w:val="single" w:sz="24" w:space="0" w:color="4472C4"/>
        <w:bottom w:val="single" w:sz="24" w:space="0" w:color="4472C4"/>
        <w:right w:val="single" w:sz="24" w:space="0" w:color="4472C4"/>
      </w:tblBorders>
    </w:tblPr>
    <w:tcPr>
      <w:shd w:val="clear" w:color="auto" w:fill="4472C4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6">
    <w:name w:val="List Table 5 Dark Accent 6"/>
    <w:basedOn w:val="a6"/>
    <w:uiPriority w:val="50"/>
    <w:rsid w:val="00AC53F3"/>
    <w:rPr>
      <w:color w:val="FFFFFF"/>
    </w:rPr>
    <w:tblPr>
      <w:tblStyleRowBandSize w:val="1"/>
      <w:tblStyleColBandSize w:val="1"/>
      <w:tblBorders>
        <w:top w:val="single" w:sz="24" w:space="0" w:color="70AD47"/>
        <w:left w:val="single" w:sz="24" w:space="0" w:color="70AD47"/>
        <w:bottom w:val="single" w:sz="24" w:space="0" w:color="70AD47"/>
        <w:right w:val="single" w:sz="24" w:space="0" w:color="70AD47"/>
      </w:tblBorders>
    </w:tblPr>
    <w:tcPr>
      <w:shd w:val="clear" w:color="auto" w:fill="70AD47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62">
    <w:name w:val="List Table 6 Colorful"/>
    <w:basedOn w:val="a6"/>
    <w:uiPriority w:val="51"/>
    <w:rsid w:val="00AC53F3"/>
    <w:rPr>
      <w:color w:val="000000"/>
    </w:rPr>
    <w:tblPr>
      <w:tblStyleRowBandSize w:val="1"/>
      <w:tblStyleColBandSize w:val="1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610">
    <w:name w:val="List Table 6 Colorful Accent 1"/>
    <w:basedOn w:val="a6"/>
    <w:uiPriority w:val="51"/>
    <w:rsid w:val="00AC53F3"/>
    <w:rPr>
      <w:color w:val="2E74B5"/>
    </w:rPr>
    <w:tblPr>
      <w:tblStyleRowBandSize w:val="1"/>
      <w:tblStyleColBandSize w:val="1"/>
      <w:tblBorders>
        <w:top w:val="single" w:sz="4" w:space="0" w:color="5B9BD5"/>
        <w:bottom w:val="single" w:sz="4" w:space="0" w:color="5B9BD5"/>
      </w:tblBorders>
    </w:tblPr>
    <w:tblStylePr w:type="firstRow">
      <w:rPr>
        <w:b/>
        <w:bCs/>
      </w:rPr>
      <w:tblPr/>
      <w:tcPr>
        <w:tcBorders>
          <w:bottom w:val="single" w:sz="4" w:space="0" w:color="5B9BD5"/>
        </w:tcBorders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-620">
    <w:name w:val="List Table 6 Colorful Accent 2"/>
    <w:basedOn w:val="a6"/>
    <w:uiPriority w:val="51"/>
    <w:rsid w:val="00AC53F3"/>
    <w:rPr>
      <w:color w:val="C45911"/>
    </w:rPr>
    <w:tblPr>
      <w:tblStyleRowBandSize w:val="1"/>
      <w:tblStyleColBandSize w:val="1"/>
      <w:tblBorders>
        <w:top w:val="single" w:sz="4" w:space="0" w:color="ED7D31"/>
        <w:bottom w:val="single" w:sz="4" w:space="0" w:color="ED7D31"/>
      </w:tblBorders>
    </w:tblPr>
    <w:tblStylePr w:type="firstRow">
      <w:rPr>
        <w:b/>
        <w:bCs/>
      </w:rPr>
      <w:tblPr/>
      <w:tcPr>
        <w:tcBorders>
          <w:bottom w:val="single" w:sz="4" w:space="0" w:color="ED7D31"/>
        </w:tcBorders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-63">
    <w:name w:val="List Table 6 Colorful Accent 3"/>
    <w:basedOn w:val="a6"/>
    <w:uiPriority w:val="51"/>
    <w:rsid w:val="00AC53F3"/>
    <w:rPr>
      <w:color w:val="7B7B7B"/>
    </w:rPr>
    <w:tblPr>
      <w:tblStyleRowBandSize w:val="1"/>
      <w:tblStyleColBandSize w:val="1"/>
      <w:tblBorders>
        <w:top w:val="single" w:sz="4" w:space="0" w:color="A5A5A5"/>
        <w:bottom w:val="single" w:sz="4" w:space="0" w:color="A5A5A5"/>
      </w:tblBorders>
    </w:tblPr>
    <w:tblStylePr w:type="firstRow">
      <w:rPr>
        <w:b/>
        <w:bCs/>
      </w:rPr>
      <w:tblPr/>
      <w:tcPr>
        <w:tcBorders>
          <w:bottom w:val="single" w:sz="4" w:space="0" w:color="A5A5A5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-64">
    <w:name w:val="List Table 6 Colorful Accent 4"/>
    <w:basedOn w:val="a6"/>
    <w:uiPriority w:val="51"/>
    <w:rsid w:val="00AC53F3"/>
    <w:rPr>
      <w:color w:val="BF8F00"/>
    </w:rPr>
    <w:tblPr>
      <w:tblStyleRowBandSize w:val="1"/>
      <w:tblStyleColBandSize w:val="1"/>
      <w:tblBorders>
        <w:top w:val="single" w:sz="4" w:space="0" w:color="FFC000"/>
        <w:bottom w:val="single" w:sz="4" w:space="0" w:color="FFC000"/>
      </w:tblBorders>
    </w:tblPr>
    <w:tblStylePr w:type="firstRow">
      <w:rPr>
        <w:b/>
        <w:bCs/>
      </w:rPr>
      <w:tblPr/>
      <w:tcPr>
        <w:tcBorders>
          <w:bottom w:val="single" w:sz="4" w:space="0" w:color="FFC000"/>
        </w:tcBorders>
      </w:tcPr>
    </w:tblStylePr>
    <w:tblStylePr w:type="lastRow">
      <w:rPr>
        <w:b/>
        <w:bCs/>
      </w:rPr>
      <w:tblPr/>
      <w:tcPr>
        <w:tcBorders>
          <w:top w:val="double" w:sz="4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-65">
    <w:name w:val="List Table 6 Colorful Accent 5"/>
    <w:basedOn w:val="a6"/>
    <w:uiPriority w:val="51"/>
    <w:rsid w:val="00AC53F3"/>
    <w:rPr>
      <w:color w:val="2F5496"/>
    </w:rPr>
    <w:tblPr>
      <w:tblStyleRowBandSize w:val="1"/>
      <w:tblStyleColBandSize w:val="1"/>
      <w:tblBorders>
        <w:top w:val="single" w:sz="4" w:space="0" w:color="4472C4"/>
        <w:bottom w:val="single" w:sz="4" w:space="0" w:color="4472C4"/>
      </w:tblBorders>
    </w:tblPr>
    <w:tblStylePr w:type="firstRow">
      <w:rPr>
        <w:b/>
        <w:bCs/>
      </w:rPr>
      <w:tblPr/>
      <w:tcPr>
        <w:tcBorders>
          <w:bottom w:val="single" w:sz="4" w:space="0" w:color="4472C4"/>
        </w:tcBorders>
      </w:tcPr>
    </w:tblStylePr>
    <w:tblStylePr w:type="lastRow">
      <w:rPr>
        <w:b/>
        <w:bCs/>
      </w:rPr>
      <w:tblPr/>
      <w:tcPr>
        <w:tcBorders>
          <w:top w:val="double" w:sz="4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-66">
    <w:name w:val="List Table 6 Colorful Accent 6"/>
    <w:basedOn w:val="a6"/>
    <w:uiPriority w:val="51"/>
    <w:rsid w:val="00AC53F3"/>
    <w:rPr>
      <w:color w:val="538135"/>
    </w:rPr>
    <w:tblPr>
      <w:tblStyleRowBandSize w:val="1"/>
      <w:tblStyleColBandSize w:val="1"/>
      <w:tblBorders>
        <w:top w:val="single" w:sz="4" w:space="0" w:color="70AD47"/>
        <w:bottom w:val="single" w:sz="4" w:space="0" w:color="70AD47"/>
      </w:tblBorders>
    </w:tblPr>
    <w:tblStylePr w:type="firstRow">
      <w:rPr>
        <w:b/>
        <w:bCs/>
      </w:rPr>
      <w:tblPr/>
      <w:tcPr>
        <w:tcBorders>
          <w:bottom w:val="single" w:sz="4" w:space="0" w:color="70AD47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-7">
    <w:name w:val="List Table 7 Colorful"/>
    <w:basedOn w:val="a6"/>
    <w:uiPriority w:val="52"/>
    <w:rsid w:val="00AC53F3"/>
    <w:rPr>
      <w:color w:val="000000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000000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000000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1">
    <w:name w:val="List Table 7 Colorful Accent 1"/>
    <w:basedOn w:val="a6"/>
    <w:uiPriority w:val="52"/>
    <w:rsid w:val="00AC53F3"/>
    <w:rPr>
      <w:color w:val="2E74B5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5B9BD5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5B9BD5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5B9BD5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5B9BD5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2">
    <w:name w:val="List Table 7 Colorful Accent 2"/>
    <w:basedOn w:val="a6"/>
    <w:uiPriority w:val="52"/>
    <w:rsid w:val="00AC53F3"/>
    <w:rPr>
      <w:color w:val="C45911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ED7D31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ED7D31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ED7D31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ED7D31"/>
        </w:tcBorders>
        <w:shd w:val="clear" w:color="auto" w:fill="FFFFFF"/>
      </w:tc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3">
    <w:name w:val="List Table 7 Colorful Accent 3"/>
    <w:basedOn w:val="a6"/>
    <w:uiPriority w:val="52"/>
    <w:rsid w:val="00AC53F3"/>
    <w:rPr>
      <w:color w:val="7B7B7B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A5A5A5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A5A5A5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A5A5A5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A5A5A5"/>
        </w:tcBorders>
        <w:shd w:val="clear" w:color="auto" w:fill="FFFFFF"/>
      </w:tc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4">
    <w:name w:val="List Table 7 Colorful Accent 4"/>
    <w:basedOn w:val="a6"/>
    <w:uiPriority w:val="52"/>
    <w:rsid w:val="00AC53F3"/>
    <w:rPr>
      <w:color w:val="BF8F00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FFC000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FFC000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FFC000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FFC000"/>
        </w:tcBorders>
        <w:shd w:val="clear" w:color="auto" w:fill="FFFFFF"/>
      </w:tc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5">
    <w:name w:val="List Table 7 Colorful Accent 5"/>
    <w:basedOn w:val="a6"/>
    <w:uiPriority w:val="52"/>
    <w:rsid w:val="00AC53F3"/>
    <w:rPr>
      <w:color w:val="2F5496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4472C4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4472C4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4472C4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4472C4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6">
    <w:name w:val="List Table 7 Colorful Accent 6"/>
    <w:basedOn w:val="a6"/>
    <w:uiPriority w:val="52"/>
    <w:rsid w:val="00AC53F3"/>
    <w:rPr>
      <w:color w:val="538135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70AD47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70AD47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70AD47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70AD47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1f2">
    <w:name w:val="Medium List 1"/>
    <w:basedOn w:val="a6"/>
    <w:uiPriority w:val="65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rPr>
        <w:rFonts w:ascii="Calibri Light" w:eastAsia="Times New Roman" w:hAnsi="Calibri Light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styleId="1-1">
    <w:name w:val="Medium List 1 Accent 1"/>
    <w:basedOn w:val="a6"/>
    <w:uiPriority w:val="65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5B9BD5"/>
        <w:bottom w:val="single" w:sz="8" w:space="0" w:color="5B9BD5"/>
      </w:tblBorders>
    </w:tblPr>
    <w:tblStylePr w:type="firstRow">
      <w:rPr>
        <w:rFonts w:ascii="Calibri Light" w:eastAsia="Times New Roman" w:hAnsi="Calibri Light" w:cs="Times New Roman"/>
      </w:rPr>
      <w:tblPr/>
      <w:tcPr>
        <w:tcBorders>
          <w:top w:val="nil"/>
          <w:bottom w:val="single" w:sz="8" w:space="0" w:color="5B9BD5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5B9BD5"/>
          <w:bottom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/>
          <w:bottom w:val="single" w:sz="8" w:space="0" w:color="5B9BD5"/>
        </w:tcBorders>
      </w:tcPr>
    </w:tblStylePr>
    <w:tblStylePr w:type="band1Vert">
      <w:tblPr/>
      <w:tcPr>
        <w:shd w:val="clear" w:color="auto" w:fill="D6E6F4"/>
      </w:tcPr>
    </w:tblStylePr>
    <w:tblStylePr w:type="band1Horz">
      <w:tblPr/>
      <w:tcPr>
        <w:shd w:val="clear" w:color="auto" w:fill="D6E6F4"/>
      </w:tcPr>
    </w:tblStylePr>
  </w:style>
  <w:style w:type="table" w:styleId="1-2">
    <w:name w:val="Medium List 1 Accent 2"/>
    <w:basedOn w:val="a6"/>
    <w:uiPriority w:val="65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ED7D31"/>
        <w:bottom w:val="single" w:sz="8" w:space="0" w:color="ED7D31"/>
      </w:tblBorders>
    </w:tblPr>
    <w:tblStylePr w:type="firstRow">
      <w:rPr>
        <w:rFonts w:ascii="Calibri Light" w:eastAsia="Times New Roman" w:hAnsi="Calibri Light" w:cs="Times New Roman"/>
      </w:rPr>
      <w:tblPr/>
      <w:tcPr>
        <w:tcBorders>
          <w:top w:val="nil"/>
          <w:bottom w:val="single" w:sz="8" w:space="0" w:color="ED7D31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ED7D31"/>
          <w:bottom w:val="single" w:sz="8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D7D31"/>
          <w:bottom w:val="single" w:sz="8" w:space="0" w:color="ED7D31"/>
        </w:tcBorders>
      </w:tcPr>
    </w:tblStylePr>
    <w:tblStylePr w:type="band1Vert">
      <w:tblPr/>
      <w:tcPr>
        <w:shd w:val="clear" w:color="auto" w:fill="FADECB"/>
      </w:tcPr>
    </w:tblStylePr>
    <w:tblStylePr w:type="band1Horz">
      <w:tblPr/>
      <w:tcPr>
        <w:shd w:val="clear" w:color="auto" w:fill="FADECB"/>
      </w:tcPr>
    </w:tblStylePr>
  </w:style>
  <w:style w:type="table" w:styleId="1-3">
    <w:name w:val="Medium List 1 Accent 3"/>
    <w:basedOn w:val="a6"/>
    <w:uiPriority w:val="65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A5A5A5"/>
        <w:bottom w:val="single" w:sz="8" w:space="0" w:color="A5A5A5"/>
      </w:tblBorders>
    </w:tblPr>
    <w:tblStylePr w:type="firstRow">
      <w:rPr>
        <w:rFonts w:ascii="Calibri Light" w:eastAsia="Times New Roman" w:hAnsi="Calibri Light" w:cs="Times New Roman"/>
      </w:rPr>
      <w:tblPr/>
      <w:tcPr>
        <w:tcBorders>
          <w:top w:val="nil"/>
          <w:bottom w:val="single" w:sz="8" w:space="0" w:color="A5A5A5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A5A5A5"/>
          <w:bottom w:val="single" w:sz="8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/>
          <w:bottom w:val="single" w:sz="8" w:space="0" w:color="A5A5A5"/>
        </w:tcBorders>
      </w:tcPr>
    </w:tblStylePr>
    <w:tblStylePr w:type="band1Vert">
      <w:tblPr/>
      <w:tcPr>
        <w:shd w:val="clear" w:color="auto" w:fill="E8E8E8"/>
      </w:tcPr>
    </w:tblStylePr>
    <w:tblStylePr w:type="band1Horz">
      <w:tblPr/>
      <w:tcPr>
        <w:shd w:val="clear" w:color="auto" w:fill="E8E8E8"/>
      </w:tcPr>
    </w:tblStylePr>
  </w:style>
  <w:style w:type="table" w:styleId="1-4">
    <w:name w:val="Medium List 1 Accent 4"/>
    <w:basedOn w:val="a6"/>
    <w:uiPriority w:val="65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FFC000"/>
        <w:bottom w:val="single" w:sz="8" w:space="0" w:color="FFC000"/>
      </w:tblBorders>
    </w:tblPr>
    <w:tblStylePr w:type="firstRow">
      <w:rPr>
        <w:rFonts w:ascii="Calibri Light" w:eastAsia="Times New Roman" w:hAnsi="Calibri Light" w:cs="Times New Roman"/>
      </w:rPr>
      <w:tblPr/>
      <w:tcPr>
        <w:tcBorders>
          <w:top w:val="nil"/>
          <w:bottom w:val="single" w:sz="8" w:space="0" w:color="FFC000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FFC000"/>
          <w:bottom w:val="single" w:sz="8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/>
          <w:bottom w:val="single" w:sz="8" w:space="0" w:color="FFC000"/>
        </w:tcBorders>
      </w:tcPr>
    </w:tblStylePr>
    <w:tblStylePr w:type="band1Vert">
      <w:tblPr/>
      <w:tcPr>
        <w:shd w:val="clear" w:color="auto" w:fill="FFEFC0"/>
      </w:tcPr>
    </w:tblStylePr>
    <w:tblStylePr w:type="band1Horz">
      <w:tblPr/>
      <w:tcPr>
        <w:shd w:val="clear" w:color="auto" w:fill="FFEFC0"/>
      </w:tcPr>
    </w:tblStylePr>
  </w:style>
  <w:style w:type="table" w:styleId="1-5">
    <w:name w:val="Medium List 1 Accent 5"/>
    <w:basedOn w:val="a6"/>
    <w:uiPriority w:val="65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4472C4"/>
        <w:bottom w:val="single" w:sz="8" w:space="0" w:color="4472C4"/>
      </w:tblBorders>
    </w:tblPr>
    <w:tblStylePr w:type="firstRow">
      <w:rPr>
        <w:rFonts w:ascii="Calibri Light" w:eastAsia="Times New Roman" w:hAnsi="Calibri Light" w:cs="Times New Roman"/>
      </w:rPr>
      <w:tblPr/>
      <w:tcPr>
        <w:tcBorders>
          <w:top w:val="nil"/>
          <w:bottom w:val="single" w:sz="8" w:space="0" w:color="4472C4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4472C4"/>
          <w:bottom w:val="single" w:sz="8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472C4"/>
          <w:bottom w:val="single" w:sz="8" w:space="0" w:color="4472C4"/>
        </w:tcBorders>
      </w:tcPr>
    </w:tblStylePr>
    <w:tblStylePr w:type="band1Vert">
      <w:tblPr/>
      <w:tcPr>
        <w:shd w:val="clear" w:color="auto" w:fill="D0DBF0"/>
      </w:tcPr>
    </w:tblStylePr>
    <w:tblStylePr w:type="band1Horz">
      <w:tblPr/>
      <w:tcPr>
        <w:shd w:val="clear" w:color="auto" w:fill="D0DBF0"/>
      </w:tcPr>
    </w:tblStylePr>
  </w:style>
  <w:style w:type="table" w:styleId="1-6">
    <w:name w:val="Medium List 1 Accent 6"/>
    <w:basedOn w:val="a6"/>
    <w:uiPriority w:val="65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70AD47"/>
        <w:bottom w:val="single" w:sz="8" w:space="0" w:color="70AD47"/>
      </w:tblBorders>
    </w:tblPr>
    <w:tblStylePr w:type="firstRow">
      <w:rPr>
        <w:rFonts w:ascii="Calibri Light" w:eastAsia="Times New Roman" w:hAnsi="Calibri Light" w:cs="Times New Roman"/>
      </w:rPr>
      <w:tblPr/>
      <w:tcPr>
        <w:tcBorders>
          <w:top w:val="nil"/>
          <w:bottom w:val="single" w:sz="8" w:space="0" w:color="70AD47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70AD47"/>
          <w:bottom w:val="single" w:sz="8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/>
          <w:bottom w:val="single" w:sz="8" w:space="0" w:color="70AD47"/>
        </w:tcBorders>
      </w:tcPr>
    </w:tblStylePr>
    <w:tblStylePr w:type="band1Vert">
      <w:tblPr/>
      <w:tcPr>
        <w:shd w:val="clear" w:color="auto" w:fill="DBEBD0"/>
      </w:tcPr>
    </w:tblStylePr>
    <w:tblStylePr w:type="band1Horz">
      <w:tblPr/>
      <w:tcPr>
        <w:shd w:val="clear" w:color="auto" w:fill="DBEBD0"/>
      </w:tcPr>
    </w:tblStylePr>
  </w:style>
  <w:style w:type="table" w:styleId="2f4">
    <w:name w:val="Medium List 2"/>
    <w:basedOn w:val="a6"/>
    <w:uiPriority w:val="66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1">
    <w:name w:val="Medium List 2 Accent 1"/>
    <w:basedOn w:val="a6"/>
    <w:uiPriority w:val="66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5B9BD5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5B9BD5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2">
    <w:name w:val="Medium List 2 Accent 2"/>
    <w:basedOn w:val="a6"/>
    <w:uiPriority w:val="66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ED7D3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D7D31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ED7D31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DECB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3">
    <w:name w:val="Medium List 2 Accent 3"/>
    <w:basedOn w:val="a6"/>
    <w:uiPriority w:val="66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A5A5A5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A5A5A5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4">
    <w:name w:val="Medium List 2 Accent 4"/>
    <w:basedOn w:val="a6"/>
    <w:uiPriority w:val="66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FC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FC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5">
    <w:name w:val="Medium List 2 Accent 5"/>
    <w:basedOn w:val="a6"/>
    <w:uiPriority w:val="66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472C4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472C4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472C4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472C4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DBF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6">
    <w:name w:val="Medium List 2 Accent 6"/>
    <w:basedOn w:val="a6"/>
    <w:uiPriority w:val="66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70AD47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70AD47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1f3">
    <w:name w:val="Medium Shading 1"/>
    <w:basedOn w:val="a6"/>
    <w:uiPriority w:val="63"/>
    <w:semiHidden/>
    <w:unhideWhenUsed/>
    <w:rsid w:val="00AC53F3"/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0">
    <w:name w:val="Medium Shading 1 Accent 1"/>
    <w:basedOn w:val="a6"/>
    <w:uiPriority w:val="63"/>
    <w:semiHidden/>
    <w:unhideWhenUsed/>
    <w:rsid w:val="00AC53F3"/>
    <w:tblPr>
      <w:tblStyleRowBandSize w:val="1"/>
      <w:tblStyleColBandSize w:val="1"/>
      <w:tblBorders>
        <w:top w:val="single" w:sz="8" w:space="0" w:color="84B3DF"/>
        <w:left w:val="single" w:sz="8" w:space="0" w:color="84B3DF"/>
        <w:bottom w:val="single" w:sz="8" w:space="0" w:color="84B3DF"/>
        <w:right w:val="single" w:sz="8" w:space="0" w:color="84B3DF"/>
        <w:insideH w:val="single" w:sz="8" w:space="0" w:color="84B3DF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84B3DF"/>
          <w:left w:val="single" w:sz="8" w:space="0" w:color="84B3DF"/>
          <w:bottom w:val="single" w:sz="8" w:space="0" w:color="84B3DF"/>
          <w:right w:val="single" w:sz="8" w:space="0" w:color="84B3DF"/>
          <w:insideH w:val="nil"/>
          <w:insideV w:val="nil"/>
        </w:tcBorders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/>
          <w:left w:val="single" w:sz="8" w:space="0" w:color="84B3DF"/>
          <w:bottom w:val="single" w:sz="8" w:space="0" w:color="84B3DF"/>
          <w:right w:val="single" w:sz="8" w:space="0" w:color="84B3D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0">
    <w:name w:val="Medium Shading 1 Accent 2"/>
    <w:basedOn w:val="a6"/>
    <w:uiPriority w:val="63"/>
    <w:semiHidden/>
    <w:unhideWhenUsed/>
    <w:rsid w:val="00AC53F3"/>
    <w:tblPr>
      <w:tblStyleRowBandSize w:val="1"/>
      <w:tblStyleColBandSize w:val="1"/>
      <w:tblBorders>
        <w:top w:val="single" w:sz="8" w:space="0" w:color="F19D64"/>
        <w:left w:val="single" w:sz="8" w:space="0" w:color="F19D64"/>
        <w:bottom w:val="single" w:sz="8" w:space="0" w:color="F19D64"/>
        <w:right w:val="single" w:sz="8" w:space="0" w:color="F19D64"/>
        <w:insideH w:val="single" w:sz="8" w:space="0" w:color="F19D6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19D64"/>
          <w:left w:val="single" w:sz="8" w:space="0" w:color="F19D64"/>
          <w:bottom w:val="single" w:sz="8" w:space="0" w:color="F19D64"/>
          <w:right w:val="single" w:sz="8" w:space="0" w:color="F19D64"/>
          <w:insideH w:val="nil"/>
          <w:insideV w:val="nil"/>
        </w:tcBorders>
        <w:shd w:val="clear" w:color="auto" w:fill="ED7D3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9D64"/>
          <w:left w:val="single" w:sz="8" w:space="0" w:color="F19D64"/>
          <w:bottom w:val="single" w:sz="8" w:space="0" w:color="F19D64"/>
          <w:right w:val="single" w:sz="8" w:space="0" w:color="F19D6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DECB"/>
      </w:tcPr>
    </w:tblStylePr>
    <w:tblStylePr w:type="band1Horz">
      <w:tblPr/>
      <w:tcPr>
        <w:tcBorders>
          <w:insideH w:val="nil"/>
          <w:insideV w:val="nil"/>
        </w:tcBorders>
        <w:shd w:val="clear" w:color="auto" w:fill="FADECB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0">
    <w:name w:val="Medium Shading 1 Accent 3"/>
    <w:basedOn w:val="a6"/>
    <w:uiPriority w:val="63"/>
    <w:semiHidden/>
    <w:unhideWhenUsed/>
    <w:rsid w:val="00AC53F3"/>
    <w:tblPr>
      <w:tblStyleRowBandSize w:val="1"/>
      <w:tblStyleColBandSize w:val="1"/>
      <w:tblBorders>
        <w:top w:val="single" w:sz="8" w:space="0" w:color="BBBBBB"/>
        <w:left w:val="single" w:sz="8" w:space="0" w:color="BBBBBB"/>
        <w:bottom w:val="single" w:sz="8" w:space="0" w:color="BBBBBB"/>
        <w:right w:val="single" w:sz="8" w:space="0" w:color="BBBBBB"/>
        <w:insideH w:val="single" w:sz="8" w:space="0" w:color="BBBBBB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BBBBB"/>
          <w:left w:val="single" w:sz="8" w:space="0" w:color="BBBBBB"/>
          <w:bottom w:val="single" w:sz="8" w:space="0" w:color="BBBBBB"/>
          <w:right w:val="single" w:sz="8" w:space="0" w:color="BBBBBB"/>
          <w:insideH w:val="nil"/>
          <w:insideV w:val="nil"/>
        </w:tcBorders>
        <w:shd w:val="clear" w:color="auto" w:fill="A5A5A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/>
          <w:left w:val="single" w:sz="8" w:space="0" w:color="BBBBBB"/>
          <w:bottom w:val="single" w:sz="8" w:space="0" w:color="BBBBBB"/>
          <w:right w:val="single" w:sz="8" w:space="0" w:color="BBBBBB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0">
    <w:name w:val="Medium Shading 1 Accent 4"/>
    <w:basedOn w:val="a6"/>
    <w:uiPriority w:val="63"/>
    <w:semiHidden/>
    <w:unhideWhenUsed/>
    <w:rsid w:val="00AC53F3"/>
    <w:tblPr>
      <w:tblStyleRowBandSize w:val="1"/>
      <w:tblStyleColBandSize w:val="1"/>
      <w:tblBorders>
        <w:top w:val="single" w:sz="8" w:space="0" w:color="FFCF40"/>
        <w:left w:val="single" w:sz="8" w:space="0" w:color="FFCF40"/>
        <w:bottom w:val="single" w:sz="8" w:space="0" w:color="FFCF40"/>
        <w:right w:val="single" w:sz="8" w:space="0" w:color="FFCF40"/>
        <w:insideH w:val="single" w:sz="8" w:space="0" w:color="FFCF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FCF40"/>
          <w:left w:val="single" w:sz="8" w:space="0" w:color="FFCF40"/>
          <w:bottom w:val="single" w:sz="8" w:space="0" w:color="FFCF40"/>
          <w:right w:val="single" w:sz="8" w:space="0" w:color="FFCF40"/>
          <w:insideH w:val="nil"/>
          <w:insideV w:val="nil"/>
        </w:tcBorders>
        <w:shd w:val="clear" w:color="auto" w:fill="FFC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/>
          <w:left w:val="single" w:sz="8" w:space="0" w:color="FFCF40"/>
          <w:bottom w:val="single" w:sz="8" w:space="0" w:color="FFCF40"/>
          <w:right w:val="single" w:sz="8" w:space="0" w:color="FFCF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0">
    <w:name w:val="Medium Shading 1 Accent 5"/>
    <w:basedOn w:val="a6"/>
    <w:uiPriority w:val="63"/>
    <w:semiHidden/>
    <w:unhideWhenUsed/>
    <w:rsid w:val="00AC53F3"/>
    <w:tblPr>
      <w:tblStyleRowBandSize w:val="1"/>
      <w:tblStyleColBandSize w:val="1"/>
      <w:tblBorders>
        <w:top w:val="single" w:sz="8" w:space="0" w:color="7295D2"/>
        <w:left w:val="single" w:sz="8" w:space="0" w:color="7295D2"/>
        <w:bottom w:val="single" w:sz="8" w:space="0" w:color="7295D2"/>
        <w:right w:val="single" w:sz="8" w:space="0" w:color="7295D2"/>
        <w:insideH w:val="single" w:sz="8" w:space="0" w:color="7295D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295D2"/>
          <w:left w:val="single" w:sz="8" w:space="0" w:color="7295D2"/>
          <w:bottom w:val="single" w:sz="8" w:space="0" w:color="7295D2"/>
          <w:right w:val="single" w:sz="8" w:space="0" w:color="7295D2"/>
          <w:insideH w:val="nil"/>
          <w:insideV w:val="nil"/>
        </w:tcBorders>
        <w:shd w:val="clear" w:color="auto" w:fill="4472C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/>
          <w:left w:val="single" w:sz="8" w:space="0" w:color="7295D2"/>
          <w:bottom w:val="single" w:sz="8" w:space="0" w:color="7295D2"/>
          <w:right w:val="single" w:sz="8" w:space="0" w:color="7295D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0">
    <w:name w:val="Medium Shading 1 Accent 6"/>
    <w:basedOn w:val="a6"/>
    <w:uiPriority w:val="63"/>
    <w:semiHidden/>
    <w:unhideWhenUsed/>
    <w:rsid w:val="00AC53F3"/>
    <w:tblPr>
      <w:tblStyleRowBandSize w:val="1"/>
      <w:tblStyleColBandSize w:val="1"/>
      <w:tblBorders>
        <w:top w:val="single" w:sz="8" w:space="0" w:color="93C571"/>
        <w:left w:val="single" w:sz="8" w:space="0" w:color="93C571"/>
        <w:bottom w:val="single" w:sz="8" w:space="0" w:color="93C571"/>
        <w:right w:val="single" w:sz="8" w:space="0" w:color="93C571"/>
        <w:insideH w:val="single" w:sz="8" w:space="0" w:color="93C571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3C571"/>
          <w:left w:val="single" w:sz="8" w:space="0" w:color="93C571"/>
          <w:bottom w:val="single" w:sz="8" w:space="0" w:color="93C571"/>
          <w:right w:val="single" w:sz="8" w:space="0" w:color="93C571"/>
          <w:insideH w:val="nil"/>
          <w:insideV w:val="nil"/>
        </w:tcBorders>
        <w:shd w:val="clear" w:color="auto" w:fill="70AD47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/>
          <w:left w:val="single" w:sz="8" w:space="0" w:color="93C571"/>
          <w:bottom w:val="single" w:sz="8" w:space="0" w:color="93C571"/>
          <w:right w:val="single" w:sz="8" w:space="0" w:color="93C57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f5">
    <w:name w:val="Medium Shading 2"/>
    <w:basedOn w:val="a6"/>
    <w:uiPriority w:val="64"/>
    <w:semiHidden/>
    <w:unhideWhenUsed/>
    <w:rsid w:val="00AC53F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0">
    <w:name w:val="Medium Shading 2 Accent 1"/>
    <w:basedOn w:val="a6"/>
    <w:uiPriority w:val="64"/>
    <w:semiHidden/>
    <w:unhideWhenUsed/>
    <w:rsid w:val="00AC53F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0">
    <w:name w:val="Medium Shading 2 Accent 2"/>
    <w:basedOn w:val="a6"/>
    <w:uiPriority w:val="64"/>
    <w:semiHidden/>
    <w:unhideWhenUsed/>
    <w:rsid w:val="00AC53F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0">
    <w:name w:val="Medium Shading 2 Accent 3"/>
    <w:basedOn w:val="a6"/>
    <w:uiPriority w:val="64"/>
    <w:semiHidden/>
    <w:unhideWhenUsed/>
    <w:rsid w:val="00AC53F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0">
    <w:name w:val="Medium Shading 2 Accent 4"/>
    <w:basedOn w:val="a6"/>
    <w:uiPriority w:val="64"/>
    <w:semiHidden/>
    <w:unhideWhenUsed/>
    <w:rsid w:val="00AC53F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0">
    <w:name w:val="Medium Shading 2 Accent 5"/>
    <w:basedOn w:val="a6"/>
    <w:uiPriority w:val="64"/>
    <w:semiHidden/>
    <w:unhideWhenUsed/>
    <w:rsid w:val="00AC53F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0">
    <w:name w:val="Medium Shading 2 Accent 6"/>
    <w:basedOn w:val="a6"/>
    <w:uiPriority w:val="64"/>
    <w:semiHidden/>
    <w:unhideWhenUsed/>
    <w:rsid w:val="00AC53F3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f4">
    <w:name w:val="Medium Grid 1"/>
    <w:basedOn w:val="a6"/>
    <w:uiPriority w:val="67"/>
    <w:semiHidden/>
    <w:unhideWhenUsed/>
    <w:rsid w:val="00AC53F3"/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1-11">
    <w:name w:val="Medium Grid 1 Accent 1"/>
    <w:basedOn w:val="a6"/>
    <w:uiPriority w:val="67"/>
    <w:semiHidden/>
    <w:unhideWhenUsed/>
    <w:rsid w:val="00AC53F3"/>
    <w:tblPr>
      <w:tblStyleRowBandSize w:val="1"/>
      <w:tblStyleColBandSize w:val="1"/>
      <w:tblBorders>
        <w:top w:val="single" w:sz="8" w:space="0" w:color="84B3DF"/>
        <w:left w:val="single" w:sz="8" w:space="0" w:color="84B3DF"/>
        <w:bottom w:val="single" w:sz="8" w:space="0" w:color="84B3DF"/>
        <w:right w:val="single" w:sz="8" w:space="0" w:color="84B3DF"/>
        <w:insideH w:val="single" w:sz="8" w:space="0" w:color="84B3DF"/>
        <w:insideV w:val="single" w:sz="8" w:space="0" w:color="84B3DF"/>
      </w:tblBorders>
    </w:tblPr>
    <w:tcPr>
      <w:shd w:val="clear" w:color="auto" w:fill="D6E6F4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/>
      </w:tcPr>
    </w:tblStylePr>
    <w:tblStylePr w:type="band1Horz">
      <w:tblPr/>
      <w:tcPr>
        <w:shd w:val="clear" w:color="auto" w:fill="ADCCEA"/>
      </w:tcPr>
    </w:tblStylePr>
  </w:style>
  <w:style w:type="table" w:styleId="1-21">
    <w:name w:val="Medium Grid 1 Accent 2"/>
    <w:basedOn w:val="a6"/>
    <w:uiPriority w:val="67"/>
    <w:semiHidden/>
    <w:unhideWhenUsed/>
    <w:rsid w:val="00AC53F3"/>
    <w:tblPr>
      <w:tblStyleRowBandSize w:val="1"/>
      <w:tblStyleColBandSize w:val="1"/>
      <w:tblBorders>
        <w:top w:val="single" w:sz="8" w:space="0" w:color="F19D64"/>
        <w:left w:val="single" w:sz="8" w:space="0" w:color="F19D64"/>
        <w:bottom w:val="single" w:sz="8" w:space="0" w:color="F19D64"/>
        <w:right w:val="single" w:sz="8" w:space="0" w:color="F19D64"/>
        <w:insideH w:val="single" w:sz="8" w:space="0" w:color="F19D64"/>
        <w:insideV w:val="single" w:sz="8" w:space="0" w:color="F19D64"/>
      </w:tblBorders>
    </w:tblPr>
    <w:tcPr>
      <w:shd w:val="clear" w:color="auto" w:fill="FADECB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19D6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BE98"/>
      </w:tcPr>
    </w:tblStylePr>
    <w:tblStylePr w:type="band1Horz">
      <w:tblPr/>
      <w:tcPr>
        <w:shd w:val="clear" w:color="auto" w:fill="F6BE98"/>
      </w:tcPr>
    </w:tblStylePr>
  </w:style>
  <w:style w:type="table" w:styleId="1-31">
    <w:name w:val="Medium Grid 1 Accent 3"/>
    <w:basedOn w:val="a6"/>
    <w:uiPriority w:val="67"/>
    <w:semiHidden/>
    <w:unhideWhenUsed/>
    <w:rsid w:val="00AC53F3"/>
    <w:tblPr>
      <w:tblStyleRowBandSize w:val="1"/>
      <w:tblStyleColBandSize w:val="1"/>
      <w:tblBorders>
        <w:top w:val="single" w:sz="8" w:space="0" w:color="BBBBBB"/>
        <w:left w:val="single" w:sz="8" w:space="0" w:color="BBBBBB"/>
        <w:bottom w:val="single" w:sz="8" w:space="0" w:color="BBBBBB"/>
        <w:right w:val="single" w:sz="8" w:space="0" w:color="BBBBBB"/>
        <w:insideH w:val="single" w:sz="8" w:space="0" w:color="BBBBBB"/>
        <w:insideV w:val="single" w:sz="8" w:space="0" w:color="BBBBBB"/>
      </w:tblBorders>
    </w:tblPr>
    <w:tcPr>
      <w:shd w:val="clear" w:color="auto" w:fill="E8E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/>
      </w:tcPr>
    </w:tblStylePr>
    <w:tblStylePr w:type="band1Horz">
      <w:tblPr/>
      <w:tcPr>
        <w:shd w:val="clear" w:color="auto" w:fill="D2D2D2"/>
      </w:tcPr>
    </w:tblStylePr>
  </w:style>
  <w:style w:type="table" w:styleId="1-41">
    <w:name w:val="Medium Grid 1 Accent 4"/>
    <w:basedOn w:val="a6"/>
    <w:uiPriority w:val="67"/>
    <w:semiHidden/>
    <w:unhideWhenUsed/>
    <w:rsid w:val="00AC53F3"/>
    <w:tblPr>
      <w:tblStyleRowBandSize w:val="1"/>
      <w:tblStyleColBandSize w:val="1"/>
      <w:tblBorders>
        <w:top w:val="single" w:sz="8" w:space="0" w:color="FFCF40"/>
        <w:left w:val="single" w:sz="8" w:space="0" w:color="FFCF40"/>
        <w:bottom w:val="single" w:sz="8" w:space="0" w:color="FFCF40"/>
        <w:right w:val="single" w:sz="8" w:space="0" w:color="FFCF40"/>
        <w:insideH w:val="single" w:sz="8" w:space="0" w:color="FFCF40"/>
        <w:insideV w:val="single" w:sz="8" w:space="0" w:color="FFCF40"/>
      </w:tblBorders>
    </w:tblPr>
    <w:tcPr>
      <w:shd w:val="clear" w:color="auto" w:fill="FFEF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/>
      </w:tcPr>
    </w:tblStylePr>
    <w:tblStylePr w:type="band1Horz">
      <w:tblPr/>
      <w:tcPr>
        <w:shd w:val="clear" w:color="auto" w:fill="FFDF80"/>
      </w:tcPr>
    </w:tblStylePr>
  </w:style>
  <w:style w:type="table" w:styleId="1-51">
    <w:name w:val="Medium Grid 1 Accent 5"/>
    <w:basedOn w:val="a6"/>
    <w:uiPriority w:val="67"/>
    <w:semiHidden/>
    <w:unhideWhenUsed/>
    <w:rsid w:val="00AC53F3"/>
    <w:tblPr>
      <w:tblStyleRowBandSize w:val="1"/>
      <w:tblStyleColBandSize w:val="1"/>
      <w:tblBorders>
        <w:top w:val="single" w:sz="8" w:space="0" w:color="7295D2"/>
        <w:left w:val="single" w:sz="8" w:space="0" w:color="7295D2"/>
        <w:bottom w:val="single" w:sz="8" w:space="0" w:color="7295D2"/>
        <w:right w:val="single" w:sz="8" w:space="0" w:color="7295D2"/>
        <w:insideH w:val="single" w:sz="8" w:space="0" w:color="7295D2"/>
        <w:insideV w:val="single" w:sz="8" w:space="0" w:color="7295D2"/>
      </w:tblBorders>
    </w:tblPr>
    <w:tcPr>
      <w:shd w:val="clear" w:color="auto" w:fill="D0DBF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295D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1B8E1"/>
      </w:tcPr>
    </w:tblStylePr>
    <w:tblStylePr w:type="band1Horz">
      <w:tblPr/>
      <w:tcPr>
        <w:shd w:val="clear" w:color="auto" w:fill="A1B8E1"/>
      </w:tcPr>
    </w:tblStylePr>
  </w:style>
  <w:style w:type="table" w:styleId="1-61">
    <w:name w:val="Medium Grid 1 Accent 6"/>
    <w:basedOn w:val="a6"/>
    <w:uiPriority w:val="67"/>
    <w:semiHidden/>
    <w:unhideWhenUsed/>
    <w:rsid w:val="00AC53F3"/>
    <w:tblPr>
      <w:tblStyleRowBandSize w:val="1"/>
      <w:tblStyleColBandSize w:val="1"/>
      <w:tblBorders>
        <w:top w:val="single" w:sz="8" w:space="0" w:color="93C571"/>
        <w:left w:val="single" w:sz="8" w:space="0" w:color="93C571"/>
        <w:bottom w:val="single" w:sz="8" w:space="0" w:color="93C571"/>
        <w:right w:val="single" w:sz="8" w:space="0" w:color="93C571"/>
        <w:insideH w:val="single" w:sz="8" w:space="0" w:color="93C571"/>
        <w:insideV w:val="single" w:sz="8" w:space="0" w:color="93C571"/>
      </w:tblBorders>
    </w:tblPr>
    <w:tcPr>
      <w:shd w:val="clear" w:color="auto" w:fill="DBEB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/>
      </w:tcPr>
    </w:tblStylePr>
    <w:tblStylePr w:type="band1Horz">
      <w:tblPr/>
      <w:tcPr>
        <w:shd w:val="clear" w:color="auto" w:fill="B7D8A0"/>
      </w:tcPr>
    </w:tblStylePr>
  </w:style>
  <w:style w:type="table" w:styleId="2f6">
    <w:name w:val="Medium Grid 2"/>
    <w:basedOn w:val="a6"/>
    <w:uiPriority w:val="68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cPr>
      <w:shd w:val="clear" w:color="auto" w:fill="C0C0C0"/>
    </w:tcPr>
    <w:tblStylePr w:type="firstRow">
      <w:rPr>
        <w:b/>
        <w:bCs/>
        <w:color w:val="000000"/>
      </w:rPr>
      <w:tblPr/>
      <w:tcPr>
        <w:shd w:val="clear" w:color="auto" w:fill="E6E6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000000"/>
          <w:insideV w:val="single" w:sz="6" w:space="0" w:color="000000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styleId="2-11">
    <w:name w:val="Medium Grid 2 Accent 1"/>
    <w:basedOn w:val="a6"/>
    <w:uiPriority w:val="68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  <w:insideH w:val="single" w:sz="8" w:space="0" w:color="5B9BD5"/>
        <w:insideV w:val="single" w:sz="8" w:space="0" w:color="5B9BD5"/>
      </w:tblBorders>
    </w:tblPr>
    <w:tcPr>
      <w:shd w:val="clear" w:color="auto" w:fill="D6E6F4"/>
    </w:tcPr>
    <w:tblStylePr w:type="firstRow">
      <w:rPr>
        <w:b/>
        <w:bCs/>
        <w:color w:val="000000"/>
      </w:rPr>
      <w:tblPr/>
      <w:tcPr>
        <w:shd w:val="clear" w:color="auto" w:fill="EEF5FB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/>
      </w:tcPr>
    </w:tblStylePr>
    <w:tblStylePr w:type="band1Vert">
      <w:tblPr/>
      <w:tcPr>
        <w:shd w:val="clear" w:color="auto" w:fill="ADCCEA"/>
      </w:tcPr>
    </w:tblStylePr>
    <w:tblStylePr w:type="band1Horz">
      <w:tblPr/>
      <w:tcPr>
        <w:tcBorders>
          <w:insideH w:val="single" w:sz="6" w:space="0" w:color="5B9BD5"/>
          <w:insideV w:val="single" w:sz="6" w:space="0" w:color="5B9BD5"/>
        </w:tcBorders>
        <w:shd w:val="clear" w:color="auto" w:fill="ADCCEA"/>
      </w:tcPr>
    </w:tblStylePr>
    <w:tblStylePr w:type="nwCell">
      <w:tblPr/>
      <w:tcPr>
        <w:shd w:val="clear" w:color="auto" w:fill="FFFFFF"/>
      </w:tcPr>
    </w:tblStylePr>
  </w:style>
  <w:style w:type="table" w:styleId="2-21">
    <w:name w:val="Medium Grid 2 Accent 2"/>
    <w:basedOn w:val="a6"/>
    <w:uiPriority w:val="68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  <w:insideH w:val="single" w:sz="8" w:space="0" w:color="ED7D31"/>
        <w:insideV w:val="single" w:sz="8" w:space="0" w:color="ED7D31"/>
      </w:tblBorders>
    </w:tblPr>
    <w:tcPr>
      <w:shd w:val="clear" w:color="auto" w:fill="FADECB"/>
    </w:tcPr>
    <w:tblStylePr w:type="firstRow">
      <w:rPr>
        <w:b/>
        <w:bCs/>
        <w:color w:val="000000"/>
      </w:rPr>
      <w:tblPr/>
      <w:tcPr>
        <w:shd w:val="clear" w:color="auto" w:fill="FDF2EA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4D5"/>
      </w:tcPr>
    </w:tblStylePr>
    <w:tblStylePr w:type="band1Vert">
      <w:tblPr/>
      <w:tcPr>
        <w:shd w:val="clear" w:color="auto" w:fill="F6BE98"/>
      </w:tcPr>
    </w:tblStylePr>
    <w:tblStylePr w:type="band1Horz">
      <w:tblPr/>
      <w:tcPr>
        <w:tcBorders>
          <w:insideH w:val="single" w:sz="6" w:space="0" w:color="ED7D31"/>
          <w:insideV w:val="single" w:sz="6" w:space="0" w:color="ED7D31"/>
        </w:tcBorders>
        <w:shd w:val="clear" w:color="auto" w:fill="F6BE98"/>
      </w:tcPr>
    </w:tblStylePr>
    <w:tblStylePr w:type="nwCell">
      <w:tblPr/>
      <w:tcPr>
        <w:shd w:val="clear" w:color="auto" w:fill="FFFFFF"/>
      </w:tcPr>
    </w:tblStylePr>
  </w:style>
  <w:style w:type="table" w:styleId="2-31">
    <w:name w:val="Medium Grid 2 Accent 3"/>
    <w:basedOn w:val="a6"/>
    <w:uiPriority w:val="68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  <w:insideH w:val="single" w:sz="8" w:space="0" w:color="A5A5A5"/>
        <w:insideV w:val="single" w:sz="8" w:space="0" w:color="A5A5A5"/>
      </w:tblBorders>
    </w:tblPr>
    <w:tcPr>
      <w:shd w:val="clear" w:color="auto" w:fill="E8E8E8"/>
    </w:tcPr>
    <w:tblStylePr w:type="firstRow">
      <w:rPr>
        <w:b/>
        <w:bCs/>
        <w:color w:val="000000"/>
      </w:rPr>
      <w:tblPr/>
      <w:tcPr>
        <w:shd w:val="clear" w:color="auto" w:fill="F6F6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/>
      </w:tcPr>
    </w:tblStylePr>
    <w:tblStylePr w:type="band1Vert">
      <w:tblPr/>
      <w:tcPr>
        <w:shd w:val="clear" w:color="auto" w:fill="D2D2D2"/>
      </w:tcPr>
    </w:tblStylePr>
    <w:tblStylePr w:type="band1Horz">
      <w:tblPr/>
      <w:tcPr>
        <w:tcBorders>
          <w:insideH w:val="single" w:sz="6" w:space="0" w:color="A5A5A5"/>
          <w:insideV w:val="single" w:sz="6" w:space="0" w:color="A5A5A5"/>
        </w:tcBorders>
        <w:shd w:val="clear" w:color="auto" w:fill="D2D2D2"/>
      </w:tcPr>
    </w:tblStylePr>
    <w:tblStylePr w:type="nwCell">
      <w:tblPr/>
      <w:tcPr>
        <w:shd w:val="clear" w:color="auto" w:fill="FFFFFF"/>
      </w:tcPr>
    </w:tblStylePr>
  </w:style>
  <w:style w:type="table" w:styleId="2-41">
    <w:name w:val="Medium Grid 2 Accent 4"/>
    <w:basedOn w:val="a6"/>
    <w:uiPriority w:val="68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  <w:insideH w:val="single" w:sz="8" w:space="0" w:color="FFC000"/>
        <w:insideV w:val="single" w:sz="8" w:space="0" w:color="FFC000"/>
      </w:tblBorders>
    </w:tblPr>
    <w:tcPr>
      <w:shd w:val="clear" w:color="auto" w:fill="FFEFC0"/>
    </w:tcPr>
    <w:tblStylePr w:type="firstRow">
      <w:rPr>
        <w:b/>
        <w:bCs/>
        <w:color w:val="000000"/>
      </w:rPr>
      <w:tblPr/>
      <w:tcPr>
        <w:shd w:val="clear" w:color="auto" w:fill="FFF8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/>
      </w:tcPr>
    </w:tblStylePr>
    <w:tblStylePr w:type="band1Vert">
      <w:tblPr/>
      <w:tcPr>
        <w:shd w:val="clear" w:color="auto" w:fill="FFDF80"/>
      </w:tcPr>
    </w:tblStylePr>
    <w:tblStylePr w:type="band1Horz">
      <w:tblPr/>
      <w:tcPr>
        <w:tcBorders>
          <w:insideH w:val="single" w:sz="6" w:space="0" w:color="FFC000"/>
          <w:insideV w:val="single" w:sz="6" w:space="0" w:color="FFC000"/>
        </w:tcBorders>
        <w:shd w:val="clear" w:color="auto" w:fill="FFDF80"/>
      </w:tcPr>
    </w:tblStylePr>
    <w:tblStylePr w:type="nwCell">
      <w:tblPr/>
      <w:tcPr>
        <w:shd w:val="clear" w:color="auto" w:fill="FFFFFF"/>
      </w:tcPr>
    </w:tblStylePr>
  </w:style>
  <w:style w:type="table" w:styleId="2-51">
    <w:name w:val="Medium Grid 2 Accent 5"/>
    <w:basedOn w:val="a6"/>
    <w:uiPriority w:val="68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  <w:insideH w:val="single" w:sz="8" w:space="0" w:color="4472C4"/>
        <w:insideV w:val="single" w:sz="8" w:space="0" w:color="4472C4"/>
      </w:tblBorders>
    </w:tblPr>
    <w:tcPr>
      <w:shd w:val="clear" w:color="auto" w:fill="D0DBF0"/>
    </w:tcPr>
    <w:tblStylePr w:type="firstRow">
      <w:rPr>
        <w:b/>
        <w:bCs/>
        <w:color w:val="000000"/>
      </w:rPr>
      <w:tblPr/>
      <w:tcPr>
        <w:shd w:val="clear" w:color="auto" w:fill="ECF1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2F3"/>
      </w:tcPr>
    </w:tblStylePr>
    <w:tblStylePr w:type="band1Vert">
      <w:tblPr/>
      <w:tcPr>
        <w:shd w:val="clear" w:color="auto" w:fill="A1B8E1"/>
      </w:tcPr>
    </w:tblStylePr>
    <w:tblStylePr w:type="band1Horz">
      <w:tblPr/>
      <w:tcPr>
        <w:tcBorders>
          <w:insideH w:val="single" w:sz="6" w:space="0" w:color="4472C4"/>
          <w:insideV w:val="single" w:sz="6" w:space="0" w:color="4472C4"/>
        </w:tcBorders>
        <w:shd w:val="clear" w:color="auto" w:fill="A1B8E1"/>
      </w:tcPr>
    </w:tblStylePr>
    <w:tblStylePr w:type="nwCell">
      <w:tblPr/>
      <w:tcPr>
        <w:shd w:val="clear" w:color="auto" w:fill="FFFFFF"/>
      </w:tcPr>
    </w:tblStylePr>
  </w:style>
  <w:style w:type="table" w:styleId="2-61">
    <w:name w:val="Medium Grid 2 Accent 6"/>
    <w:basedOn w:val="a6"/>
    <w:uiPriority w:val="68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</w:tblPr>
    <w:tcPr>
      <w:shd w:val="clear" w:color="auto" w:fill="DBEBD0"/>
    </w:tcPr>
    <w:tblStylePr w:type="firstRow">
      <w:rPr>
        <w:b/>
        <w:bCs/>
        <w:color w:val="000000"/>
      </w:rPr>
      <w:tblPr/>
      <w:tcPr>
        <w:shd w:val="clear" w:color="auto" w:fill="F0F7EC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/>
      </w:tcPr>
    </w:tblStylePr>
    <w:tblStylePr w:type="band1Vert">
      <w:tblPr/>
      <w:tcPr>
        <w:shd w:val="clear" w:color="auto" w:fill="B7D8A0"/>
      </w:tcPr>
    </w:tblStylePr>
    <w:tblStylePr w:type="band1Horz">
      <w:tblPr/>
      <w:tcPr>
        <w:tcBorders>
          <w:insideH w:val="single" w:sz="6" w:space="0" w:color="70AD47"/>
          <w:insideV w:val="single" w:sz="6" w:space="0" w:color="70AD47"/>
        </w:tcBorders>
        <w:shd w:val="clear" w:color="auto" w:fill="B7D8A0"/>
      </w:tcPr>
    </w:tblStylePr>
    <w:tblStylePr w:type="nwCell">
      <w:tblPr/>
      <w:tcPr>
        <w:shd w:val="clear" w:color="auto" w:fill="FFFFFF"/>
      </w:tcPr>
    </w:tblStylePr>
  </w:style>
  <w:style w:type="table" w:styleId="3f1">
    <w:name w:val="Medium Grid 3"/>
    <w:basedOn w:val="a6"/>
    <w:uiPriority w:val="69"/>
    <w:semiHidden/>
    <w:unhideWhenUsed/>
    <w:rsid w:val="00AC53F3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C0C0C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808080"/>
      </w:tcPr>
    </w:tblStylePr>
  </w:style>
  <w:style w:type="table" w:styleId="3-1">
    <w:name w:val="Medium Grid 3 Accent 1"/>
    <w:basedOn w:val="a6"/>
    <w:uiPriority w:val="69"/>
    <w:semiHidden/>
    <w:unhideWhenUsed/>
    <w:rsid w:val="00AC53F3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6E6F4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5B9BD5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5B9BD5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5B9BD5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5B9BD5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DCCEA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DCCEA"/>
      </w:tcPr>
    </w:tblStylePr>
  </w:style>
  <w:style w:type="table" w:styleId="3-2">
    <w:name w:val="Medium Grid 3 Accent 2"/>
    <w:basedOn w:val="a6"/>
    <w:uiPriority w:val="69"/>
    <w:semiHidden/>
    <w:unhideWhenUsed/>
    <w:rsid w:val="00AC53F3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ADECB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ED7D31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ED7D31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ED7D31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ED7D31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6BE98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6BE98"/>
      </w:tcPr>
    </w:tblStylePr>
  </w:style>
  <w:style w:type="table" w:styleId="3-3">
    <w:name w:val="Medium Grid 3 Accent 3"/>
    <w:basedOn w:val="a6"/>
    <w:uiPriority w:val="69"/>
    <w:semiHidden/>
    <w:unhideWhenUsed/>
    <w:rsid w:val="00AC53F3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8E8E8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A5A5A5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A5A5A5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A5A5A5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A5A5A5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2D2D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2D2D2"/>
      </w:tcPr>
    </w:tblStylePr>
  </w:style>
  <w:style w:type="table" w:styleId="3-4">
    <w:name w:val="Medium Grid 3 Accent 4"/>
    <w:basedOn w:val="a6"/>
    <w:uiPriority w:val="69"/>
    <w:semiHidden/>
    <w:unhideWhenUsed/>
    <w:rsid w:val="00AC53F3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FEFC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FC000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FC000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FC000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FC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FDF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FDF80"/>
      </w:tcPr>
    </w:tblStylePr>
  </w:style>
  <w:style w:type="table" w:styleId="3-5">
    <w:name w:val="Medium Grid 3 Accent 5"/>
    <w:basedOn w:val="a6"/>
    <w:uiPriority w:val="69"/>
    <w:semiHidden/>
    <w:unhideWhenUsed/>
    <w:rsid w:val="00AC53F3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0DBF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472C4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472C4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472C4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472C4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1B8E1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1B8E1"/>
      </w:tcPr>
    </w:tblStylePr>
  </w:style>
  <w:style w:type="table" w:styleId="3-6">
    <w:name w:val="Medium Grid 3 Accent 6"/>
    <w:basedOn w:val="a6"/>
    <w:uiPriority w:val="69"/>
    <w:semiHidden/>
    <w:unhideWhenUsed/>
    <w:rsid w:val="00AC53F3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BEB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70AD47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70AD47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70AD47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70AD47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B7D8A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B7D8A0"/>
      </w:tcPr>
    </w:tblStylePr>
  </w:style>
  <w:style w:type="table" w:styleId="affffff1">
    <w:name w:val="Table Professional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HTML8">
    <w:name w:val="HTML Preformatted"/>
    <w:basedOn w:val="a4"/>
    <w:link w:val="HTML9"/>
    <w:uiPriority w:val="99"/>
    <w:semiHidden/>
    <w:unhideWhenUsed/>
    <w:rsid w:val="00AC53F3"/>
    <w:pPr>
      <w:spacing w:line="240" w:lineRule="auto"/>
    </w:pPr>
    <w:rPr>
      <w:sz w:val="20"/>
      <w:szCs w:val="20"/>
    </w:rPr>
  </w:style>
  <w:style w:type="character" w:customStyle="1" w:styleId="HTML9">
    <w:name w:val="Стандартный HTML Знак"/>
    <w:link w:val="HTML8"/>
    <w:uiPriority w:val="99"/>
    <w:semiHidden/>
    <w:rsid w:val="00AC53F3"/>
    <w:rPr>
      <w:rFonts w:ascii="Times New Roman" w:hAnsi="Times New Roman" w:cs="Times New Roman"/>
      <w:sz w:val="20"/>
      <w:szCs w:val="20"/>
      <w:lang w:eastAsia="ru-RU"/>
    </w:rPr>
  </w:style>
  <w:style w:type="numbering" w:styleId="a1">
    <w:name w:val="Outline List 3"/>
    <w:basedOn w:val="a7"/>
    <w:uiPriority w:val="99"/>
    <w:semiHidden/>
    <w:unhideWhenUsed/>
    <w:rsid w:val="00AC53F3"/>
    <w:pPr>
      <w:numPr>
        <w:numId w:val="24"/>
      </w:numPr>
    </w:pPr>
  </w:style>
  <w:style w:type="table" w:styleId="1f5">
    <w:name w:val="Table Columns 1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7">
    <w:name w:val="Table Columns 2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Columns 3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Columns 4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7">
    <w:name w:val="Table Columns 5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1f6">
    <w:name w:val="Plain Table 1"/>
    <w:basedOn w:val="a6"/>
    <w:uiPriority w:val="41"/>
    <w:rsid w:val="00AC53F3"/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2f8">
    <w:name w:val="Plain Table 2"/>
    <w:basedOn w:val="a6"/>
    <w:uiPriority w:val="42"/>
    <w:rsid w:val="00AC53F3"/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styleId="3f3">
    <w:name w:val="Plain Table 3"/>
    <w:basedOn w:val="a6"/>
    <w:uiPriority w:val="43"/>
    <w:rsid w:val="00AC53F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9">
    <w:name w:val="Plain Table 4"/>
    <w:basedOn w:val="a6"/>
    <w:uiPriority w:val="44"/>
    <w:rsid w:val="00AC53F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58">
    <w:name w:val="Plain Table 5"/>
    <w:basedOn w:val="a6"/>
    <w:uiPriority w:val="45"/>
    <w:rsid w:val="00AC53F3"/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ff2">
    <w:name w:val="table of authorities"/>
    <w:basedOn w:val="a4"/>
    <w:next w:val="a4"/>
    <w:uiPriority w:val="99"/>
    <w:semiHidden/>
    <w:unhideWhenUsed/>
    <w:rsid w:val="00AC53F3"/>
    <w:pPr>
      <w:ind w:left="280" w:hanging="280"/>
    </w:pPr>
  </w:style>
  <w:style w:type="table" w:styleId="-17">
    <w:name w:val="Grid Table 1 Light"/>
    <w:basedOn w:val="a6"/>
    <w:uiPriority w:val="46"/>
    <w:rsid w:val="00AC53F3"/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11">
    <w:name w:val="Grid Table 1 Light Accent 1"/>
    <w:basedOn w:val="a6"/>
    <w:uiPriority w:val="46"/>
    <w:rsid w:val="00AC53F3"/>
    <w:tblPr>
      <w:tblStyleRowBandSize w:val="1"/>
      <w:tblStyleColBandSize w:val="1"/>
      <w:tblBorders>
        <w:top w:val="single" w:sz="4" w:space="0" w:color="BDD6EE"/>
        <w:left w:val="single" w:sz="4" w:space="0" w:color="BDD6EE"/>
        <w:bottom w:val="single" w:sz="4" w:space="0" w:color="BDD6EE"/>
        <w:right w:val="single" w:sz="4" w:space="0" w:color="BDD6EE"/>
        <w:insideH w:val="single" w:sz="4" w:space="0" w:color="BDD6EE"/>
        <w:insideV w:val="single" w:sz="4" w:space="0" w:color="BDD6EE"/>
      </w:tblBorders>
    </w:tblPr>
    <w:tblStylePr w:type="firstRow">
      <w:rPr>
        <w:b/>
        <w:bCs/>
      </w:rPr>
      <w:tblPr/>
      <w:tcPr>
        <w:tcBorders>
          <w:bottom w:val="single" w:sz="12" w:space="0" w:color="9CC2E5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21">
    <w:name w:val="Grid Table 1 Light Accent 2"/>
    <w:basedOn w:val="a6"/>
    <w:uiPriority w:val="46"/>
    <w:rsid w:val="00AC53F3"/>
    <w:tblPr>
      <w:tblStyleRowBandSize w:val="1"/>
      <w:tblStyleColBandSize w:val="1"/>
      <w:tblBorders>
        <w:top w:val="single" w:sz="4" w:space="0" w:color="F7CAAC"/>
        <w:left w:val="single" w:sz="4" w:space="0" w:color="F7CAAC"/>
        <w:bottom w:val="single" w:sz="4" w:space="0" w:color="F7CAAC"/>
        <w:right w:val="single" w:sz="4" w:space="0" w:color="F7CAAC"/>
        <w:insideH w:val="single" w:sz="4" w:space="0" w:color="F7CAAC"/>
        <w:insideV w:val="single" w:sz="4" w:space="0" w:color="F7CAAC"/>
      </w:tblBorders>
    </w:tblPr>
    <w:tblStylePr w:type="firstRow">
      <w:rPr>
        <w:b/>
        <w:bCs/>
      </w:rPr>
      <w:tblPr/>
      <w:tcPr>
        <w:tcBorders>
          <w:bottom w:val="single" w:sz="12" w:space="0" w:color="F4B083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31">
    <w:name w:val="Grid Table 1 Light Accent 3"/>
    <w:basedOn w:val="a6"/>
    <w:uiPriority w:val="46"/>
    <w:rsid w:val="00AC53F3"/>
    <w:tblPr>
      <w:tblStyleRowBandSize w:val="1"/>
      <w:tblStyleColBandSize w:val="1"/>
      <w:tblBorders>
        <w:top w:val="single" w:sz="4" w:space="0" w:color="DBDBDB"/>
        <w:left w:val="single" w:sz="4" w:space="0" w:color="DBDBDB"/>
        <w:bottom w:val="single" w:sz="4" w:space="0" w:color="DBDBDB"/>
        <w:right w:val="single" w:sz="4" w:space="0" w:color="DBDBDB"/>
        <w:insideH w:val="single" w:sz="4" w:space="0" w:color="DBDBDB"/>
        <w:insideV w:val="single" w:sz="4" w:space="0" w:color="DBDBDB"/>
      </w:tblBorders>
    </w:tblPr>
    <w:tblStylePr w:type="firstRow">
      <w:rPr>
        <w:b/>
        <w:bCs/>
      </w:rPr>
      <w:tblPr/>
      <w:tcPr>
        <w:tcBorders>
          <w:bottom w:val="single" w:sz="12" w:space="0" w:color="C9C9C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40">
    <w:name w:val="Grid Table 1 Light Accent 4"/>
    <w:basedOn w:val="a6"/>
    <w:uiPriority w:val="46"/>
    <w:rsid w:val="00AC53F3"/>
    <w:tblPr>
      <w:tblStyleRowBandSize w:val="1"/>
      <w:tblStyleColBandSize w:val="1"/>
      <w:tblBorders>
        <w:top w:val="single" w:sz="4" w:space="0" w:color="FFE599"/>
        <w:left w:val="single" w:sz="4" w:space="0" w:color="FFE599"/>
        <w:bottom w:val="single" w:sz="4" w:space="0" w:color="FFE599"/>
        <w:right w:val="single" w:sz="4" w:space="0" w:color="FFE599"/>
        <w:insideH w:val="single" w:sz="4" w:space="0" w:color="FFE599"/>
        <w:insideV w:val="single" w:sz="4" w:space="0" w:color="FFE599"/>
      </w:tblBorders>
    </w:tblPr>
    <w:tblStylePr w:type="firstRow">
      <w:rPr>
        <w:b/>
        <w:bCs/>
      </w:rPr>
      <w:tblPr/>
      <w:tcPr>
        <w:tcBorders>
          <w:bottom w:val="single" w:sz="12" w:space="0" w:color="FFD966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50">
    <w:name w:val="Grid Table 1 Light Accent 5"/>
    <w:basedOn w:val="a6"/>
    <w:uiPriority w:val="46"/>
    <w:rsid w:val="00AC53F3"/>
    <w:tblPr>
      <w:tblStyleRowBandSize w:val="1"/>
      <w:tblStyleColBandSize w:val="1"/>
      <w:tblBorders>
        <w:top w:val="single" w:sz="4" w:space="0" w:color="B4C6E7"/>
        <w:left w:val="single" w:sz="4" w:space="0" w:color="B4C6E7"/>
        <w:bottom w:val="single" w:sz="4" w:space="0" w:color="B4C6E7"/>
        <w:right w:val="single" w:sz="4" w:space="0" w:color="B4C6E7"/>
        <w:insideH w:val="single" w:sz="4" w:space="0" w:color="B4C6E7"/>
        <w:insideV w:val="single" w:sz="4" w:space="0" w:color="B4C6E7"/>
      </w:tblBorders>
    </w:tblPr>
    <w:tblStylePr w:type="firstRow">
      <w:rPr>
        <w:b/>
        <w:bCs/>
      </w:rPr>
      <w:tblPr/>
      <w:tcPr>
        <w:tcBorders>
          <w:bottom w:val="single" w:sz="12" w:space="0" w:color="8EAADB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60">
    <w:name w:val="Grid Table 1 Light Accent 6"/>
    <w:basedOn w:val="a6"/>
    <w:uiPriority w:val="46"/>
    <w:rsid w:val="00AC53F3"/>
    <w:tblPr>
      <w:tblStyleRowBandSize w:val="1"/>
      <w:tblStyleColBandSize w:val="1"/>
      <w:tblBorders>
        <w:top w:val="single" w:sz="4" w:space="0" w:color="C5E0B3"/>
        <w:left w:val="single" w:sz="4" w:space="0" w:color="C5E0B3"/>
        <w:bottom w:val="single" w:sz="4" w:space="0" w:color="C5E0B3"/>
        <w:right w:val="single" w:sz="4" w:space="0" w:color="C5E0B3"/>
        <w:insideH w:val="single" w:sz="4" w:space="0" w:color="C5E0B3"/>
        <w:insideV w:val="single" w:sz="4" w:space="0" w:color="C5E0B3"/>
      </w:tblBorders>
    </w:tblPr>
    <w:tblStylePr w:type="firstRow">
      <w:rPr>
        <w:b/>
        <w:bCs/>
      </w:rPr>
      <w:tblPr/>
      <w:tcPr>
        <w:tcBorders>
          <w:bottom w:val="single" w:sz="12" w:space="0" w:color="A8D08D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27">
    <w:name w:val="Grid Table 2"/>
    <w:basedOn w:val="a6"/>
    <w:uiPriority w:val="47"/>
    <w:rsid w:val="00AC53F3"/>
    <w:tblPr>
      <w:tblStyleRowBandSize w:val="1"/>
      <w:tblStyleColBandSize w:val="1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211">
    <w:name w:val="Grid Table 2 Accent 1"/>
    <w:basedOn w:val="a6"/>
    <w:uiPriority w:val="47"/>
    <w:rsid w:val="00AC53F3"/>
    <w:tblPr>
      <w:tblStyleRowBandSize w:val="1"/>
      <w:tblStyleColBandSize w:val="1"/>
      <w:tblBorders>
        <w:top w:val="single" w:sz="2" w:space="0" w:color="9CC2E5"/>
        <w:bottom w:val="single" w:sz="2" w:space="0" w:color="9CC2E5"/>
        <w:insideH w:val="single" w:sz="2" w:space="0" w:color="9CC2E5"/>
        <w:insideV w:val="single" w:sz="2" w:space="0" w:color="9CC2E5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9CC2E5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-221">
    <w:name w:val="Grid Table 2 Accent 2"/>
    <w:basedOn w:val="a6"/>
    <w:uiPriority w:val="47"/>
    <w:rsid w:val="00AC53F3"/>
    <w:tblPr>
      <w:tblStyleRowBandSize w:val="1"/>
      <w:tblStyleColBandSize w:val="1"/>
      <w:tblBorders>
        <w:top w:val="single" w:sz="2" w:space="0" w:color="F4B083"/>
        <w:bottom w:val="single" w:sz="2" w:space="0" w:color="F4B083"/>
        <w:insideH w:val="single" w:sz="2" w:space="0" w:color="F4B083"/>
        <w:insideV w:val="single" w:sz="2" w:space="0" w:color="F4B083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B083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F4B083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-231">
    <w:name w:val="Grid Table 2 Accent 3"/>
    <w:basedOn w:val="a6"/>
    <w:uiPriority w:val="47"/>
    <w:rsid w:val="00AC53F3"/>
    <w:tblPr>
      <w:tblStyleRowBandSize w:val="1"/>
      <w:tblStyleColBandSize w:val="1"/>
      <w:tblBorders>
        <w:top w:val="single" w:sz="2" w:space="0" w:color="C9C9C9"/>
        <w:bottom w:val="single" w:sz="2" w:space="0" w:color="C9C9C9"/>
        <w:insideH w:val="single" w:sz="2" w:space="0" w:color="C9C9C9"/>
        <w:insideV w:val="single" w:sz="2" w:space="0" w:color="C9C9C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C9C9C9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-240">
    <w:name w:val="Grid Table 2 Accent 4"/>
    <w:basedOn w:val="a6"/>
    <w:uiPriority w:val="47"/>
    <w:rsid w:val="00AC53F3"/>
    <w:tblPr>
      <w:tblStyleRowBandSize w:val="1"/>
      <w:tblStyleColBandSize w:val="1"/>
      <w:tblBorders>
        <w:top w:val="single" w:sz="2" w:space="0" w:color="FFD966"/>
        <w:bottom w:val="single" w:sz="2" w:space="0" w:color="FFD966"/>
        <w:insideH w:val="single" w:sz="2" w:space="0" w:color="FFD966"/>
        <w:insideV w:val="single" w:sz="2" w:space="0" w:color="FFD9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FFD9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-250">
    <w:name w:val="Grid Table 2 Accent 5"/>
    <w:basedOn w:val="a6"/>
    <w:uiPriority w:val="47"/>
    <w:rsid w:val="00AC53F3"/>
    <w:tblPr>
      <w:tblStyleRowBandSize w:val="1"/>
      <w:tblStyleColBandSize w:val="1"/>
      <w:tblBorders>
        <w:top w:val="single" w:sz="2" w:space="0" w:color="8EAADB"/>
        <w:bottom w:val="single" w:sz="2" w:space="0" w:color="8EAADB"/>
        <w:insideH w:val="single" w:sz="2" w:space="0" w:color="8EAADB"/>
        <w:insideV w:val="single" w:sz="2" w:space="0" w:color="8EAADB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8EAADB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-260">
    <w:name w:val="Grid Table 2 Accent 6"/>
    <w:basedOn w:val="a6"/>
    <w:uiPriority w:val="47"/>
    <w:rsid w:val="00AC53F3"/>
    <w:tblPr>
      <w:tblStyleRowBandSize w:val="1"/>
      <w:tblStyleColBandSize w:val="1"/>
      <w:tblBorders>
        <w:top w:val="single" w:sz="2" w:space="0" w:color="A8D08D"/>
        <w:bottom w:val="single" w:sz="2" w:space="0" w:color="A8D08D"/>
        <w:insideH w:val="single" w:sz="2" w:space="0" w:color="A8D08D"/>
        <w:insideV w:val="single" w:sz="2" w:space="0" w:color="A8D08D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A8D08D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-37">
    <w:name w:val="Grid Table 3"/>
    <w:basedOn w:val="a6"/>
    <w:uiPriority w:val="48"/>
    <w:rsid w:val="00AC53F3"/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styleId="-311">
    <w:name w:val="Grid Table 3 Accent 1"/>
    <w:basedOn w:val="a6"/>
    <w:uiPriority w:val="48"/>
    <w:rsid w:val="00AC53F3"/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sz="4" w:space="0" w:color="9CC2E5"/>
        </w:tcBorders>
      </w:tcPr>
    </w:tblStylePr>
    <w:tblStylePr w:type="nwCell">
      <w:tblPr/>
      <w:tcPr>
        <w:tcBorders>
          <w:bottom w:val="single" w:sz="4" w:space="0" w:color="9CC2E5"/>
        </w:tcBorders>
      </w:tcPr>
    </w:tblStylePr>
    <w:tblStylePr w:type="seCell">
      <w:tblPr/>
      <w:tcPr>
        <w:tcBorders>
          <w:top w:val="single" w:sz="4" w:space="0" w:color="9CC2E5"/>
        </w:tcBorders>
      </w:tcPr>
    </w:tblStylePr>
    <w:tblStylePr w:type="swCell">
      <w:tblPr/>
      <w:tcPr>
        <w:tcBorders>
          <w:top w:val="single" w:sz="4" w:space="0" w:color="9CC2E5"/>
        </w:tcBorders>
      </w:tcPr>
    </w:tblStylePr>
  </w:style>
  <w:style w:type="table" w:styleId="-321">
    <w:name w:val="Grid Table 3 Accent 2"/>
    <w:basedOn w:val="a6"/>
    <w:uiPriority w:val="48"/>
    <w:rsid w:val="00AC53F3"/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  <w:tblStylePr w:type="neCell">
      <w:tblPr/>
      <w:tcPr>
        <w:tcBorders>
          <w:bottom w:val="single" w:sz="4" w:space="0" w:color="F4B083"/>
        </w:tcBorders>
      </w:tcPr>
    </w:tblStylePr>
    <w:tblStylePr w:type="nwCell">
      <w:tblPr/>
      <w:tcPr>
        <w:tcBorders>
          <w:bottom w:val="single" w:sz="4" w:space="0" w:color="F4B083"/>
        </w:tcBorders>
      </w:tcPr>
    </w:tblStylePr>
    <w:tblStylePr w:type="seCell">
      <w:tblPr/>
      <w:tcPr>
        <w:tcBorders>
          <w:top w:val="single" w:sz="4" w:space="0" w:color="F4B083"/>
        </w:tcBorders>
      </w:tcPr>
    </w:tblStylePr>
    <w:tblStylePr w:type="swCell">
      <w:tblPr/>
      <w:tcPr>
        <w:tcBorders>
          <w:top w:val="single" w:sz="4" w:space="0" w:color="F4B083"/>
        </w:tcBorders>
      </w:tcPr>
    </w:tblStylePr>
  </w:style>
  <w:style w:type="table" w:styleId="-331">
    <w:name w:val="Grid Table 3 Accent 3"/>
    <w:basedOn w:val="a6"/>
    <w:uiPriority w:val="48"/>
    <w:rsid w:val="00AC53F3"/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  <w:tblStylePr w:type="neCell">
      <w:tblPr/>
      <w:tcPr>
        <w:tcBorders>
          <w:bottom w:val="single" w:sz="4" w:space="0" w:color="C9C9C9"/>
        </w:tcBorders>
      </w:tcPr>
    </w:tblStylePr>
    <w:tblStylePr w:type="nwCell">
      <w:tblPr/>
      <w:tcPr>
        <w:tcBorders>
          <w:bottom w:val="single" w:sz="4" w:space="0" w:color="C9C9C9"/>
        </w:tcBorders>
      </w:tcPr>
    </w:tblStylePr>
    <w:tblStylePr w:type="seCell">
      <w:tblPr/>
      <w:tcPr>
        <w:tcBorders>
          <w:top w:val="single" w:sz="4" w:space="0" w:color="C9C9C9"/>
        </w:tcBorders>
      </w:tcPr>
    </w:tblStylePr>
    <w:tblStylePr w:type="swCell">
      <w:tblPr/>
      <w:tcPr>
        <w:tcBorders>
          <w:top w:val="single" w:sz="4" w:space="0" w:color="C9C9C9"/>
        </w:tcBorders>
      </w:tcPr>
    </w:tblStylePr>
  </w:style>
  <w:style w:type="table" w:styleId="-340">
    <w:name w:val="Grid Table 3 Accent 4"/>
    <w:basedOn w:val="a6"/>
    <w:uiPriority w:val="48"/>
    <w:rsid w:val="00AC53F3"/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  <w:tblStylePr w:type="neCell">
      <w:tblPr/>
      <w:tcPr>
        <w:tcBorders>
          <w:bottom w:val="single" w:sz="4" w:space="0" w:color="FFD966"/>
        </w:tcBorders>
      </w:tcPr>
    </w:tblStylePr>
    <w:tblStylePr w:type="nwCell">
      <w:tblPr/>
      <w:tcPr>
        <w:tcBorders>
          <w:bottom w:val="single" w:sz="4" w:space="0" w:color="FFD966"/>
        </w:tcBorders>
      </w:tcPr>
    </w:tblStylePr>
    <w:tblStylePr w:type="seCell">
      <w:tblPr/>
      <w:tcPr>
        <w:tcBorders>
          <w:top w:val="single" w:sz="4" w:space="0" w:color="FFD966"/>
        </w:tcBorders>
      </w:tcPr>
    </w:tblStylePr>
    <w:tblStylePr w:type="swCell">
      <w:tblPr/>
      <w:tcPr>
        <w:tcBorders>
          <w:top w:val="single" w:sz="4" w:space="0" w:color="FFD966"/>
        </w:tcBorders>
      </w:tcPr>
    </w:tblStylePr>
  </w:style>
  <w:style w:type="table" w:styleId="-350">
    <w:name w:val="Grid Table 3 Accent 5"/>
    <w:basedOn w:val="a6"/>
    <w:uiPriority w:val="48"/>
    <w:rsid w:val="00AC53F3"/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sz="4" w:space="0" w:color="8EAADB"/>
        </w:tcBorders>
      </w:tcPr>
    </w:tblStylePr>
    <w:tblStylePr w:type="nwCell">
      <w:tblPr/>
      <w:tcPr>
        <w:tcBorders>
          <w:bottom w:val="single" w:sz="4" w:space="0" w:color="8EAADB"/>
        </w:tcBorders>
      </w:tcPr>
    </w:tblStylePr>
    <w:tblStylePr w:type="seCell">
      <w:tblPr/>
      <w:tcPr>
        <w:tcBorders>
          <w:top w:val="single" w:sz="4" w:space="0" w:color="8EAADB"/>
        </w:tcBorders>
      </w:tcPr>
    </w:tblStylePr>
    <w:tblStylePr w:type="swCell">
      <w:tblPr/>
      <w:tcPr>
        <w:tcBorders>
          <w:top w:val="single" w:sz="4" w:space="0" w:color="8EAADB"/>
        </w:tcBorders>
      </w:tcPr>
    </w:tblStylePr>
  </w:style>
  <w:style w:type="table" w:styleId="-360">
    <w:name w:val="Grid Table 3 Accent 6"/>
    <w:basedOn w:val="a6"/>
    <w:uiPriority w:val="48"/>
    <w:rsid w:val="00AC53F3"/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bottom w:val="single" w:sz="4" w:space="0" w:color="A8D08D"/>
        </w:tcBorders>
      </w:tcPr>
    </w:tblStylePr>
    <w:tblStylePr w:type="nwCell">
      <w:tblPr/>
      <w:tcPr>
        <w:tcBorders>
          <w:bottom w:val="single" w:sz="4" w:space="0" w:color="A8D08D"/>
        </w:tcBorders>
      </w:tcPr>
    </w:tblStylePr>
    <w:tblStylePr w:type="seCell">
      <w:tblPr/>
      <w:tcPr>
        <w:tcBorders>
          <w:top w:val="single" w:sz="4" w:space="0" w:color="A8D08D"/>
        </w:tcBorders>
      </w:tcPr>
    </w:tblStylePr>
    <w:tblStylePr w:type="swCell">
      <w:tblPr/>
      <w:tcPr>
        <w:tcBorders>
          <w:top w:val="single" w:sz="4" w:space="0" w:color="A8D08D"/>
        </w:tcBorders>
      </w:tcPr>
    </w:tblStylePr>
  </w:style>
  <w:style w:type="table" w:styleId="-47">
    <w:name w:val="Grid Table 4"/>
    <w:basedOn w:val="a6"/>
    <w:uiPriority w:val="49"/>
    <w:rsid w:val="00AC53F3"/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411">
    <w:name w:val="Grid Table 4 Accent 1"/>
    <w:basedOn w:val="a6"/>
    <w:uiPriority w:val="49"/>
    <w:rsid w:val="00AC53F3"/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-421">
    <w:name w:val="Grid Table 4 Accent 2"/>
    <w:basedOn w:val="a6"/>
    <w:uiPriority w:val="49"/>
    <w:rsid w:val="00AC53F3"/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nil"/>
          <w:insideV w:val="nil"/>
        </w:tcBorders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-430">
    <w:name w:val="Grid Table 4 Accent 3"/>
    <w:basedOn w:val="a6"/>
    <w:uiPriority w:val="49"/>
    <w:rsid w:val="00AC53F3"/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-440">
    <w:name w:val="Grid Table 4 Accent 4"/>
    <w:basedOn w:val="a6"/>
    <w:uiPriority w:val="49"/>
    <w:rsid w:val="00AC53F3"/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FFC000"/>
          <w:left w:val="single" w:sz="4" w:space="0" w:color="FFC000"/>
          <w:bottom w:val="single" w:sz="4" w:space="0" w:color="FFC000"/>
          <w:right w:val="single" w:sz="4" w:space="0" w:color="FFC000"/>
          <w:insideH w:val="nil"/>
          <w:insideV w:val="nil"/>
        </w:tcBorders>
        <w:shd w:val="clear" w:color="auto" w:fill="FFC000"/>
      </w:tcPr>
    </w:tblStylePr>
    <w:tblStylePr w:type="lastRow">
      <w:rPr>
        <w:b/>
        <w:bCs/>
      </w:rPr>
      <w:tblPr/>
      <w:tcPr>
        <w:tcBorders>
          <w:top w:val="double" w:sz="4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-450">
    <w:name w:val="Grid Table 4 Accent 5"/>
    <w:basedOn w:val="a6"/>
    <w:uiPriority w:val="49"/>
    <w:rsid w:val="00AC53F3"/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4472C4"/>
          <w:left w:val="single" w:sz="4" w:space="0" w:color="4472C4"/>
          <w:bottom w:val="single" w:sz="4" w:space="0" w:color="4472C4"/>
          <w:right w:val="single" w:sz="4" w:space="0" w:color="4472C4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sz="4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-460">
    <w:name w:val="Grid Table 4 Accent 6"/>
    <w:basedOn w:val="a6"/>
    <w:uiPriority w:val="49"/>
    <w:rsid w:val="00AC53F3"/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-57">
    <w:name w:val="Grid Table 5 Dark"/>
    <w:basedOn w:val="a6"/>
    <w:uiPriority w:val="50"/>
    <w:rsid w:val="00AC53F3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CCCC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999999"/>
      </w:tcPr>
    </w:tblStylePr>
  </w:style>
  <w:style w:type="table" w:styleId="-511">
    <w:name w:val="Grid Table 5 Dark Accent 1"/>
    <w:basedOn w:val="a6"/>
    <w:uiPriority w:val="50"/>
    <w:rsid w:val="00AC53F3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-521">
    <w:name w:val="Grid Table 5 Dark Accent 2"/>
    <w:basedOn w:val="a6"/>
    <w:uiPriority w:val="50"/>
    <w:rsid w:val="00AC53F3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FBE4D5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ED7D31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ED7D31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ED7D31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ED7D31"/>
      </w:tcPr>
    </w:tblStylePr>
    <w:tblStylePr w:type="band1Vert">
      <w:tblPr/>
      <w:tcPr>
        <w:shd w:val="clear" w:color="auto" w:fill="F7CAAC"/>
      </w:tcPr>
    </w:tblStylePr>
    <w:tblStylePr w:type="band1Horz">
      <w:tblPr/>
      <w:tcPr>
        <w:shd w:val="clear" w:color="auto" w:fill="F7CAAC"/>
      </w:tcPr>
    </w:tblStylePr>
  </w:style>
  <w:style w:type="table" w:styleId="-530">
    <w:name w:val="Grid Table 5 Dark Accent 3"/>
    <w:basedOn w:val="a6"/>
    <w:uiPriority w:val="50"/>
    <w:rsid w:val="00AC53F3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EDEDED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A5A5A5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A5A5A5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A5A5A5"/>
      </w:tcPr>
    </w:tblStylePr>
    <w:tblStylePr w:type="band1Vert">
      <w:tblPr/>
      <w:tcPr>
        <w:shd w:val="clear" w:color="auto" w:fill="DBDBDB"/>
      </w:tcPr>
    </w:tblStylePr>
    <w:tblStylePr w:type="band1Horz">
      <w:tblPr/>
      <w:tcPr>
        <w:shd w:val="clear" w:color="auto" w:fill="DBDBDB"/>
      </w:tcPr>
    </w:tblStylePr>
  </w:style>
  <w:style w:type="table" w:styleId="-540">
    <w:name w:val="Grid Table 5 Dark Accent 4"/>
    <w:basedOn w:val="a6"/>
    <w:uiPriority w:val="50"/>
    <w:rsid w:val="00AC53F3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FFF2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FFC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FFC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FFC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FFC000"/>
      </w:tcPr>
    </w:tblStylePr>
    <w:tblStylePr w:type="band1Vert">
      <w:tblPr/>
      <w:tcPr>
        <w:shd w:val="clear" w:color="auto" w:fill="FFE599"/>
      </w:tcPr>
    </w:tblStylePr>
    <w:tblStylePr w:type="band1Horz">
      <w:tblPr/>
      <w:tcPr>
        <w:shd w:val="clear" w:color="auto" w:fill="FFE599"/>
      </w:tcPr>
    </w:tblStylePr>
  </w:style>
  <w:style w:type="table" w:styleId="-550">
    <w:name w:val="Grid Table 5 Dark Accent 5"/>
    <w:basedOn w:val="a6"/>
    <w:uiPriority w:val="50"/>
    <w:rsid w:val="00AC53F3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9E2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472C4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B4C6E7"/>
      </w:tcPr>
    </w:tblStylePr>
  </w:style>
  <w:style w:type="table" w:styleId="-560">
    <w:name w:val="Grid Table 5 Dark Accent 6"/>
    <w:basedOn w:val="a6"/>
    <w:uiPriority w:val="50"/>
    <w:rsid w:val="00AC53F3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E2EFD9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70AD47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70AD47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70AD47"/>
      </w:tcPr>
    </w:tblStylePr>
    <w:tblStylePr w:type="band1Vert">
      <w:tblPr/>
      <w:tcPr>
        <w:shd w:val="clear" w:color="auto" w:fill="C5E0B3"/>
      </w:tcPr>
    </w:tblStylePr>
    <w:tblStylePr w:type="band1Horz">
      <w:tblPr/>
      <w:tcPr>
        <w:shd w:val="clear" w:color="auto" w:fill="C5E0B3"/>
      </w:tcPr>
    </w:tblStylePr>
  </w:style>
  <w:style w:type="table" w:styleId="-67">
    <w:name w:val="Grid Table 6 Colorful"/>
    <w:basedOn w:val="a6"/>
    <w:uiPriority w:val="51"/>
    <w:rsid w:val="00AC53F3"/>
    <w:rPr>
      <w:color w:val="000000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611">
    <w:name w:val="Grid Table 6 Colorful Accent 1"/>
    <w:basedOn w:val="a6"/>
    <w:uiPriority w:val="51"/>
    <w:rsid w:val="00AC53F3"/>
    <w:rPr>
      <w:color w:val="2E74B5"/>
    </w:r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</w:rPr>
      <w:tblPr/>
      <w:tcPr>
        <w:tcBorders>
          <w:bottom w:val="single" w:sz="12" w:space="0" w:color="9CC2E5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-621">
    <w:name w:val="Grid Table 6 Colorful Accent 2"/>
    <w:basedOn w:val="a6"/>
    <w:uiPriority w:val="51"/>
    <w:rsid w:val="00AC53F3"/>
    <w:rPr>
      <w:color w:val="C45911"/>
    </w:rPr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</w:rPr>
      <w:tblPr/>
      <w:tcPr>
        <w:tcBorders>
          <w:bottom w:val="single" w:sz="12" w:space="0" w:color="F4B083"/>
        </w:tcBorders>
      </w:tcPr>
    </w:tblStylePr>
    <w:tblStylePr w:type="lastRow">
      <w:rPr>
        <w:b/>
        <w:bCs/>
      </w:rPr>
      <w:tblPr/>
      <w:tcPr>
        <w:tcBorders>
          <w:top w:val="doub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-630">
    <w:name w:val="Grid Table 6 Colorful Accent 3"/>
    <w:basedOn w:val="a6"/>
    <w:uiPriority w:val="51"/>
    <w:rsid w:val="00AC53F3"/>
    <w:rPr>
      <w:color w:val="7B7B7B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</w:rPr>
      <w:tblPr/>
      <w:tcPr>
        <w:tcBorders>
          <w:bottom w:val="single" w:sz="12" w:space="0" w:color="C9C9C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-640">
    <w:name w:val="Grid Table 6 Colorful Accent 4"/>
    <w:basedOn w:val="a6"/>
    <w:uiPriority w:val="51"/>
    <w:rsid w:val="00AC53F3"/>
    <w:rPr>
      <w:color w:val="BF8F00"/>
    </w:rPr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</w:rPr>
      <w:tblPr/>
      <w:tcPr>
        <w:tcBorders>
          <w:bottom w:val="single" w:sz="12" w:space="0" w:color="FFD966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-650">
    <w:name w:val="Grid Table 6 Colorful Accent 5"/>
    <w:basedOn w:val="a6"/>
    <w:uiPriority w:val="51"/>
    <w:rsid w:val="00AC53F3"/>
    <w:rPr>
      <w:color w:val="2F5496"/>
    </w:rPr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</w:rPr>
      <w:tblPr/>
      <w:tcPr>
        <w:tcBorders>
          <w:bottom w:val="single" w:sz="12" w:space="0" w:color="8EAADB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-660">
    <w:name w:val="Grid Table 6 Colorful Accent 6"/>
    <w:basedOn w:val="a6"/>
    <w:uiPriority w:val="51"/>
    <w:rsid w:val="00AC53F3"/>
    <w:rPr>
      <w:color w:val="538135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</w:rPr>
      <w:tblPr/>
      <w:tcPr>
        <w:tcBorders>
          <w:bottom w:val="single" w:sz="12" w:space="0" w:color="A8D08D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-70">
    <w:name w:val="Grid Table 7 Colorful"/>
    <w:basedOn w:val="a6"/>
    <w:uiPriority w:val="52"/>
    <w:rsid w:val="00AC53F3"/>
    <w:rPr>
      <w:color w:val="000000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styleId="-710">
    <w:name w:val="Grid Table 7 Colorful Accent 1"/>
    <w:basedOn w:val="a6"/>
    <w:uiPriority w:val="52"/>
    <w:rsid w:val="00AC53F3"/>
    <w:rPr>
      <w:color w:val="2E74B5"/>
    </w:r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sz="4" w:space="0" w:color="9CC2E5"/>
        </w:tcBorders>
      </w:tcPr>
    </w:tblStylePr>
    <w:tblStylePr w:type="nwCell">
      <w:tblPr/>
      <w:tcPr>
        <w:tcBorders>
          <w:bottom w:val="single" w:sz="4" w:space="0" w:color="9CC2E5"/>
        </w:tcBorders>
      </w:tcPr>
    </w:tblStylePr>
    <w:tblStylePr w:type="seCell">
      <w:tblPr/>
      <w:tcPr>
        <w:tcBorders>
          <w:top w:val="single" w:sz="4" w:space="0" w:color="9CC2E5"/>
        </w:tcBorders>
      </w:tcPr>
    </w:tblStylePr>
    <w:tblStylePr w:type="swCell">
      <w:tblPr/>
      <w:tcPr>
        <w:tcBorders>
          <w:top w:val="single" w:sz="4" w:space="0" w:color="9CC2E5"/>
        </w:tcBorders>
      </w:tcPr>
    </w:tblStylePr>
  </w:style>
  <w:style w:type="table" w:styleId="-720">
    <w:name w:val="Grid Table 7 Colorful Accent 2"/>
    <w:basedOn w:val="a6"/>
    <w:uiPriority w:val="52"/>
    <w:rsid w:val="00AC53F3"/>
    <w:rPr>
      <w:color w:val="C45911"/>
    </w:rPr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  <w:tblStylePr w:type="neCell">
      <w:tblPr/>
      <w:tcPr>
        <w:tcBorders>
          <w:bottom w:val="single" w:sz="4" w:space="0" w:color="F4B083"/>
        </w:tcBorders>
      </w:tcPr>
    </w:tblStylePr>
    <w:tblStylePr w:type="nwCell">
      <w:tblPr/>
      <w:tcPr>
        <w:tcBorders>
          <w:bottom w:val="single" w:sz="4" w:space="0" w:color="F4B083"/>
        </w:tcBorders>
      </w:tcPr>
    </w:tblStylePr>
    <w:tblStylePr w:type="seCell">
      <w:tblPr/>
      <w:tcPr>
        <w:tcBorders>
          <w:top w:val="single" w:sz="4" w:space="0" w:color="F4B083"/>
        </w:tcBorders>
      </w:tcPr>
    </w:tblStylePr>
    <w:tblStylePr w:type="swCell">
      <w:tblPr/>
      <w:tcPr>
        <w:tcBorders>
          <w:top w:val="single" w:sz="4" w:space="0" w:color="F4B083"/>
        </w:tcBorders>
      </w:tcPr>
    </w:tblStylePr>
  </w:style>
  <w:style w:type="table" w:styleId="-730">
    <w:name w:val="Grid Table 7 Colorful Accent 3"/>
    <w:basedOn w:val="a6"/>
    <w:uiPriority w:val="52"/>
    <w:rsid w:val="00AC53F3"/>
    <w:rPr>
      <w:color w:val="7B7B7B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  <w:tblStylePr w:type="neCell">
      <w:tblPr/>
      <w:tcPr>
        <w:tcBorders>
          <w:bottom w:val="single" w:sz="4" w:space="0" w:color="C9C9C9"/>
        </w:tcBorders>
      </w:tcPr>
    </w:tblStylePr>
    <w:tblStylePr w:type="nwCell">
      <w:tblPr/>
      <w:tcPr>
        <w:tcBorders>
          <w:bottom w:val="single" w:sz="4" w:space="0" w:color="C9C9C9"/>
        </w:tcBorders>
      </w:tcPr>
    </w:tblStylePr>
    <w:tblStylePr w:type="seCell">
      <w:tblPr/>
      <w:tcPr>
        <w:tcBorders>
          <w:top w:val="single" w:sz="4" w:space="0" w:color="C9C9C9"/>
        </w:tcBorders>
      </w:tcPr>
    </w:tblStylePr>
    <w:tblStylePr w:type="swCell">
      <w:tblPr/>
      <w:tcPr>
        <w:tcBorders>
          <w:top w:val="single" w:sz="4" w:space="0" w:color="C9C9C9"/>
        </w:tcBorders>
      </w:tcPr>
    </w:tblStylePr>
  </w:style>
  <w:style w:type="table" w:styleId="-740">
    <w:name w:val="Grid Table 7 Colorful Accent 4"/>
    <w:basedOn w:val="a6"/>
    <w:uiPriority w:val="52"/>
    <w:rsid w:val="00AC53F3"/>
    <w:rPr>
      <w:color w:val="BF8F00"/>
    </w:rPr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  <w:tblStylePr w:type="neCell">
      <w:tblPr/>
      <w:tcPr>
        <w:tcBorders>
          <w:bottom w:val="single" w:sz="4" w:space="0" w:color="FFD966"/>
        </w:tcBorders>
      </w:tcPr>
    </w:tblStylePr>
    <w:tblStylePr w:type="nwCell">
      <w:tblPr/>
      <w:tcPr>
        <w:tcBorders>
          <w:bottom w:val="single" w:sz="4" w:space="0" w:color="FFD966"/>
        </w:tcBorders>
      </w:tcPr>
    </w:tblStylePr>
    <w:tblStylePr w:type="seCell">
      <w:tblPr/>
      <w:tcPr>
        <w:tcBorders>
          <w:top w:val="single" w:sz="4" w:space="0" w:color="FFD966"/>
        </w:tcBorders>
      </w:tcPr>
    </w:tblStylePr>
    <w:tblStylePr w:type="swCell">
      <w:tblPr/>
      <w:tcPr>
        <w:tcBorders>
          <w:top w:val="single" w:sz="4" w:space="0" w:color="FFD966"/>
        </w:tcBorders>
      </w:tcPr>
    </w:tblStylePr>
  </w:style>
  <w:style w:type="table" w:styleId="-750">
    <w:name w:val="Grid Table 7 Colorful Accent 5"/>
    <w:basedOn w:val="a6"/>
    <w:uiPriority w:val="52"/>
    <w:rsid w:val="00AC53F3"/>
    <w:rPr>
      <w:color w:val="2F5496"/>
    </w:rPr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sz="4" w:space="0" w:color="8EAADB"/>
        </w:tcBorders>
      </w:tcPr>
    </w:tblStylePr>
    <w:tblStylePr w:type="nwCell">
      <w:tblPr/>
      <w:tcPr>
        <w:tcBorders>
          <w:bottom w:val="single" w:sz="4" w:space="0" w:color="8EAADB"/>
        </w:tcBorders>
      </w:tcPr>
    </w:tblStylePr>
    <w:tblStylePr w:type="seCell">
      <w:tblPr/>
      <w:tcPr>
        <w:tcBorders>
          <w:top w:val="single" w:sz="4" w:space="0" w:color="8EAADB"/>
        </w:tcBorders>
      </w:tcPr>
    </w:tblStylePr>
    <w:tblStylePr w:type="swCell">
      <w:tblPr/>
      <w:tcPr>
        <w:tcBorders>
          <w:top w:val="single" w:sz="4" w:space="0" w:color="8EAADB"/>
        </w:tcBorders>
      </w:tcPr>
    </w:tblStylePr>
  </w:style>
  <w:style w:type="table" w:styleId="-760">
    <w:name w:val="Grid Table 7 Colorful Accent 6"/>
    <w:basedOn w:val="a6"/>
    <w:uiPriority w:val="52"/>
    <w:rsid w:val="00AC53F3"/>
    <w:rPr>
      <w:color w:val="538135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bottom w:val="single" w:sz="4" w:space="0" w:color="A8D08D"/>
        </w:tcBorders>
      </w:tcPr>
    </w:tblStylePr>
    <w:tblStylePr w:type="nwCell">
      <w:tblPr/>
      <w:tcPr>
        <w:tcBorders>
          <w:bottom w:val="single" w:sz="4" w:space="0" w:color="A8D08D"/>
        </w:tcBorders>
      </w:tcPr>
    </w:tblStylePr>
    <w:tblStylePr w:type="seCell">
      <w:tblPr/>
      <w:tcPr>
        <w:tcBorders>
          <w:top w:val="single" w:sz="4" w:space="0" w:color="A8D08D"/>
        </w:tcBorders>
      </w:tcPr>
    </w:tblStylePr>
    <w:tblStylePr w:type="swCell">
      <w:tblPr/>
      <w:tcPr>
        <w:tcBorders>
          <w:top w:val="single" w:sz="4" w:space="0" w:color="A8D08D"/>
        </w:tcBorders>
      </w:tcPr>
    </w:tblStylePr>
  </w:style>
  <w:style w:type="table" w:styleId="-18">
    <w:name w:val="Table List 1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8">
    <w:name w:val="Table List 2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8">
    <w:name w:val="Table List 3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8">
    <w:name w:val="Table List 4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8">
    <w:name w:val="Table List 5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8">
    <w:name w:val="Table List 6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7">
    <w:name w:val="Table List 7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fff3">
    <w:name w:val="endnote text"/>
    <w:basedOn w:val="a4"/>
    <w:link w:val="affffff4"/>
    <w:uiPriority w:val="99"/>
    <w:semiHidden/>
    <w:unhideWhenUsed/>
    <w:rsid w:val="00AC53F3"/>
    <w:pPr>
      <w:spacing w:line="240" w:lineRule="auto"/>
    </w:pPr>
    <w:rPr>
      <w:sz w:val="20"/>
      <w:szCs w:val="20"/>
    </w:rPr>
  </w:style>
  <w:style w:type="character" w:customStyle="1" w:styleId="affffff4">
    <w:name w:val="Текст концевой сноски Знак"/>
    <w:link w:val="affffff3"/>
    <w:uiPriority w:val="99"/>
    <w:semiHidden/>
    <w:rsid w:val="00AC53F3"/>
    <w:rPr>
      <w:rFonts w:ascii="Times New Roman" w:hAnsi="Times New Roman" w:cs="Times New Roman"/>
      <w:sz w:val="20"/>
      <w:szCs w:val="20"/>
      <w:lang w:eastAsia="ru-RU"/>
    </w:rPr>
  </w:style>
  <w:style w:type="paragraph" w:styleId="affffff5">
    <w:name w:val="macro"/>
    <w:link w:val="affffff6"/>
    <w:uiPriority w:val="99"/>
    <w:semiHidden/>
    <w:unhideWhenUsed/>
    <w:rsid w:val="00AC53F3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312" w:lineRule="auto"/>
      <w:ind w:firstLine="709"/>
      <w:jc w:val="both"/>
    </w:pPr>
    <w:rPr>
      <w:rFonts w:ascii="Times New Roman" w:hAnsi="Times New Roman"/>
    </w:rPr>
  </w:style>
  <w:style w:type="character" w:customStyle="1" w:styleId="affffff6">
    <w:name w:val="Текст макроса Знак"/>
    <w:link w:val="affffff5"/>
    <w:uiPriority w:val="99"/>
    <w:semiHidden/>
    <w:rsid w:val="00AC53F3"/>
    <w:rPr>
      <w:rFonts w:ascii="Times New Roman" w:hAnsi="Times New Roman" w:cs="Times New Roman"/>
      <w:sz w:val="20"/>
      <w:szCs w:val="20"/>
      <w:lang w:eastAsia="ru-RU"/>
    </w:rPr>
  </w:style>
  <w:style w:type="paragraph" w:styleId="affffff7">
    <w:name w:val="annotation text"/>
    <w:basedOn w:val="a4"/>
    <w:link w:val="affffff8"/>
    <w:uiPriority w:val="99"/>
    <w:semiHidden/>
    <w:unhideWhenUsed/>
    <w:rsid w:val="00AC53F3"/>
    <w:pPr>
      <w:spacing w:line="240" w:lineRule="auto"/>
    </w:pPr>
    <w:rPr>
      <w:sz w:val="20"/>
      <w:szCs w:val="20"/>
    </w:rPr>
  </w:style>
  <w:style w:type="character" w:customStyle="1" w:styleId="affffff8">
    <w:name w:val="Текст примечания Знак"/>
    <w:link w:val="affffff7"/>
    <w:uiPriority w:val="99"/>
    <w:semiHidden/>
    <w:rsid w:val="00AC53F3"/>
    <w:rPr>
      <w:rFonts w:ascii="Times New Roman" w:hAnsi="Times New Roman" w:cs="Times New Roman"/>
      <w:sz w:val="20"/>
      <w:szCs w:val="20"/>
      <w:lang w:eastAsia="ru-RU"/>
    </w:rPr>
  </w:style>
  <w:style w:type="paragraph" w:styleId="affffff9">
    <w:name w:val="footnote text"/>
    <w:basedOn w:val="a4"/>
    <w:link w:val="affffffa"/>
    <w:uiPriority w:val="99"/>
    <w:semiHidden/>
    <w:unhideWhenUsed/>
    <w:rsid w:val="00AC53F3"/>
    <w:pPr>
      <w:spacing w:line="240" w:lineRule="auto"/>
    </w:pPr>
    <w:rPr>
      <w:sz w:val="20"/>
      <w:szCs w:val="20"/>
    </w:rPr>
  </w:style>
  <w:style w:type="character" w:customStyle="1" w:styleId="affffffa">
    <w:name w:val="Текст сноски Знак"/>
    <w:link w:val="affffff9"/>
    <w:uiPriority w:val="99"/>
    <w:semiHidden/>
    <w:rsid w:val="00AC53F3"/>
    <w:rPr>
      <w:rFonts w:ascii="Times New Roman" w:hAnsi="Times New Roman" w:cs="Times New Roman"/>
      <w:sz w:val="20"/>
      <w:szCs w:val="20"/>
      <w:lang w:eastAsia="ru-RU"/>
    </w:rPr>
  </w:style>
  <w:style w:type="paragraph" w:styleId="affffffb">
    <w:name w:val="annotation subject"/>
    <w:basedOn w:val="affffff7"/>
    <w:next w:val="affffff7"/>
    <w:link w:val="affffffc"/>
    <w:uiPriority w:val="99"/>
    <w:semiHidden/>
    <w:unhideWhenUsed/>
    <w:rsid w:val="00AC53F3"/>
    <w:rPr>
      <w:b/>
      <w:bCs/>
    </w:rPr>
  </w:style>
  <w:style w:type="character" w:customStyle="1" w:styleId="affffffc">
    <w:name w:val="Тема примечания Знак"/>
    <w:link w:val="affffffb"/>
    <w:uiPriority w:val="99"/>
    <w:semiHidden/>
    <w:rsid w:val="00AC53F3"/>
    <w:rPr>
      <w:rFonts w:ascii="Times New Roman" w:hAnsi="Times New Roman" w:cs="Times New Roman"/>
      <w:b/>
      <w:bCs/>
      <w:sz w:val="20"/>
      <w:szCs w:val="20"/>
      <w:lang w:eastAsia="ru-RU"/>
    </w:rPr>
  </w:style>
  <w:style w:type="table" w:styleId="affffffd">
    <w:name w:val="Table Theme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ffffe">
    <w:name w:val="Dark List"/>
    <w:basedOn w:val="a6"/>
    <w:uiPriority w:val="70"/>
    <w:semiHidden/>
    <w:unhideWhenUsed/>
    <w:rsid w:val="00AC53F3"/>
    <w:rPr>
      <w:color w:val="FFFFFF"/>
    </w:rPr>
    <w:tblPr>
      <w:tblStyleRowBandSize w:val="1"/>
      <w:tblStyleColBandSize w:val="1"/>
    </w:tblPr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styleId="-19">
    <w:name w:val="Dark List Accent 1"/>
    <w:basedOn w:val="a6"/>
    <w:uiPriority w:val="70"/>
    <w:semiHidden/>
    <w:unhideWhenUsed/>
    <w:rsid w:val="00AC53F3"/>
    <w:rPr>
      <w:color w:val="FFFFFF"/>
    </w:rPr>
    <w:tblPr>
      <w:tblStyleRowBandSize w:val="1"/>
      <w:tblStyleColBandSize w:val="1"/>
    </w:tblPr>
    <w:tcPr>
      <w:shd w:val="clear" w:color="auto" w:fill="5B9BD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1F4D7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2E74B5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2E74B5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/>
      </w:tcPr>
    </w:tblStylePr>
  </w:style>
  <w:style w:type="table" w:styleId="-29">
    <w:name w:val="Dark List Accent 2"/>
    <w:basedOn w:val="a6"/>
    <w:uiPriority w:val="70"/>
    <w:semiHidden/>
    <w:unhideWhenUsed/>
    <w:rsid w:val="00AC53F3"/>
    <w:rPr>
      <w:color w:val="FFFFFF"/>
    </w:rPr>
    <w:tblPr>
      <w:tblStyleRowBandSize w:val="1"/>
      <w:tblStyleColBandSize w:val="1"/>
    </w:tblPr>
    <w:tcPr>
      <w:shd w:val="clear" w:color="auto" w:fill="ED7D3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823B0B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C4591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C4591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/>
      </w:tcPr>
    </w:tblStylePr>
  </w:style>
  <w:style w:type="table" w:styleId="-39">
    <w:name w:val="Dark List Accent 3"/>
    <w:basedOn w:val="a6"/>
    <w:uiPriority w:val="70"/>
    <w:semiHidden/>
    <w:unhideWhenUsed/>
    <w:rsid w:val="00AC53F3"/>
    <w:rPr>
      <w:color w:val="FFFFFF"/>
    </w:rPr>
    <w:tblPr>
      <w:tblStyleRowBandSize w:val="1"/>
      <w:tblStyleColBandSize w:val="1"/>
    </w:tblPr>
    <w:tcPr>
      <w:shd w:val="clear" w:color="auto" w:fill="A5A5A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525252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B7B7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B7B7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/>
      </w:tcPr>
    </w:tblStylePr>
  </w:style>
  <w:style w:type="table" w:styleId="-49">
    <w:name w:val="Dark List Accent 4"/>
    <w:basedOn w:val="a6"/>
    <w:uiPriority w:val="70"/>
    <w:semiHidden/>
    <w:unhideWhenUsed/>
    <w:rsid w:val="00AC53F3"/>
    <w:rPr>
      <w:color w:val="FFFFFF"/>
    </w:rPr>
    <w:tblPr>
      <w:tblStyleRowBandSize w:val="1"/>
      <w:tblStyleColBandSize w:val="1"/>
    </w:tblPr>
    <w:tcPr>
      <w:shd w:val="clear" w:color="auto" w:fill="FFC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7F5F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BF8F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BF8F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/>
      </w:tcPr>
    </w:tblStylePr>
  </w:style>
  <w:style w:type="table" w:styleId="-59">
    <w:name w:val="Dark List Accent 5"/>
    <w:basedOn w:val="a6"/>
    <w:uiPriority w:val="70"/>
    <w:semiHidden/>
    <w:unhideWhenUsed/>
    <w:rsid w:val="00AC53F3"/>
    <w:rPr>
      <w:color w:val="FFFFFF"/>
    </w:rPr>
    <w:tblPr>
      <w:tblStyleRowBandSize w:val="1"/>
      <w:tblStyleColBandSize w:val="1"/>
    </w:tblPr>
    <w:tcPr>
      <w:shd w:val="clear" w:color="auto" w:fill="4472C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1F376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2F5496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2F5496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/>
      </w:tcPr>
    </w:tblStylePr>
  </w:style>
  <w:style w:type="table" w:styleId="-69">
    <w:name w:val="Dark List Accent 6"/>
    <w:basedOn w:val="a6"/>
    <w:uiPriority w:val="70"/>
    <w:semiHidden/>
    <w:unhideWhenUsed/>
    <w:rsid w:val="00AC53F3"/>
    <w:rPr>
      <w:color w:val="FFFFFF"/>
    </w:rPr>
    <w:tblPr>
      <w:tblStyleRowBandSize w:val="1"/>
      <w:tblStyleColBandSize w:val="1"/>
    </w:tblPr>
    <w:tcPr>
      <w:shd w:val="clear" w:color="auto" w:fill="70AD47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3756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538135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538135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/>
      </w:tcPr>
    </w:tblStylePr>
  </w:style>
  <w:style w:type="paragraph" w:styleId="1f7">
    <w:name w:val="index 1"/>
    <w:basedOn w:val="a4"/>
    <w:next w:val="a4"/>
    <w:autoRedefine/>
    <w:uiPriority w:val="99"/>
    <w:semiHidden/>
    <w:unhideWhenUsed/>
    <w:rsid w:val="00AC53F3"/>
    <w:pPr>
      <w:spacing w:line="240" w:lineRule="auto"/>
      <w:ind w:left="280" w:hanging="280"/>
    </w:pPr>
  </w:style>
  <w:style w:type="paragraph" w:styleId="afffffff">
    <w:name w:val="index heading"/>
    <w:basedOn w:val="a4"/>
    <w:next w:val="1f7"/>
    <w:uiPriority w:val="99"/>
    <w:semiHidden/>
    <w:unhideWhenUsed/>
    <w:rsid w:val="00AC53F3"/>
    <w:rPr>
      <w:b/>
      <w:bCs/>
    </w:rPr>
  </w:style>
  <w:style w:type="paragraph" w:styleId="2f9">
    <w:name w:val="index 2"/>
    <w:basedOn w:val="a4"/>
    <w:next w:val="a4"/>
    <w:autoRedefine/>
    <w:uiPriority w:val="99"/>
    <w:semiHidden/>
    <w:unhideWhenUsed/>
    <w:rsid w:val="00AC53F3"/>
    <w:pPr>
      <w:spacing w:line="240" w:lineRule="auto"/>
      <w:ind w:left="560" w:hanging="280"/>
    </w:pPr>
  </w:style>
  <w:style w:type="paragraph" w:styleId="3f4">
    <w:name w:val="index 3"/>
    <w:basedOn w:val="a4"/>
    <w:next w:val="a4"/>
    <w:autoRedefine/>
    <w:uiPriority w:val="99"/>
    <w:semiHidden/>
    <w:unhideWhenUsed/>
    <w:rsid w:val="00AC53F3"/>
    <w:pPr>
      <w:spacing w:line="240" w:lineRule="auto"/>
      <w:ind w:left="840" w:hanging="280"/>
    </w:pPr>
  </w:style>
  <w:style w:type="paragraph" w:styleId="4a">
    <w:name w:val="index 4"/>
    <w:basedOn w:val="a4"/>
    <w:next w:val="a4"/>
    <w:autoRedefine/>
    <w:uiPriority w:val="99"/>
    <w:semiHidden/>
    <w:unhideWhenUsed/>
    <w:rsid w:val="00AC53F3"/>
    <w:pPr>
      <w:spacing w:line="240" w:lineRule="auto"/>
      <w:ind w:left="1120" w:hanging="280"/>
    </w:pPr>
  </w:style>
  <w:style w:type="paragraph" w:styleId="59">
    <w:name w:val="index 5"/>
    <w:basedOn w:val="a4"/>
    <w:next w:val="a4"/>
    <w:autoRedefine/>
    <w:uiPriority w:val="99"/>
    <w:semiHidden/>
    <w:unhideWhenUsed/>
    <w:rsid w:val="00AC53F3"/>
    <w:pPr>
      <w:spacing w:line="240" w:lineRule="auto"/>
      <w:ind w:left="1400" w:hanging="280"/>
    </w:pPr>
  </w:style>
  <w:style w:type="paragraph" w:styleId="63">
    <w:name w:val="index 6"/>
    <w:basedOn w:val="a4"/>
    <w:next w:val="a4"/>
    <w:autoRedefine/>
    <w:uiPriority w:val="99"/>
    <w:semiHidden/>
    <w:unhideWhenUsed/>
    <w:rsid w:val="00AC53F3"/>
    <w:pPr>
      <w:spacing w:line="240" w:lineRule="auto"/>
      <w:ind w:left="1680" w:hanging="280"/>
    </w:pPr>
  </w:style>
  <w:style w:type="paragraph" w:styleId="73">
    <w:name w:val="index 7"/>
    <w:basedOn w:val="a4"/>
    <w:next w:val="a4"/>
    <w:autoRedefine/>
    <w:uiPriority w:val="99"/>
    <w:semiHidden/>
    <w:unhideWhenUsed/>
    <w:rsid w:val="00AC53F3"/>
    <w:pPr>
      <w:spacing w:line="240" w:lineRule="auto"/>
      <w:ind w:left="1960" w:hanging="280"/>
    </w:pPr>
  </w:style>
  <w:style w:type="paragraph" w:styleId="85">
    <w:name w:val="index 8"/>
    <w:basedOn w:val="a4"/>
    <w:next w:val="a4"/>
    <w:autoRedefine/>
    <w:uiPriority w:val="99"/>
    <w:semiHidden/>
    <w:unhideWhenUsed/>
    <w:rsid w:val="00AC53F3"/>
    <w:pPr>
      <w:spacing w:line="240" w:lineRule="auto"/>
      <w:ind w:left="2240" w:hanging="280"/>
    </w:pPr>
  </w:style>
  <w:style w:type="paragraph" w:styleId="92">
    <w:name w:val="index 9"/>
    <w:basedOn w:val="a4"/>
    <w:next w:val="a4"/>
    <w:autoRedefine/>
    <w:uiPriority w:val="99"/>
    <w:semiHidden/>
    <w:unhideWhenUsed/>
    <w:rsid w:val="00AC53F3"/>
    <w:pPr>
      <w:spacing w:line="240" w:lineRule="auto"/>
      <w:ind w:left="2520" w:hanging="280"/>
    </w:pPr>
  </w:style>
  <w:style w:type="table" w:styleId="afffffff0">
    <w:name w:val="Colorful Shading"/>
    <w:basedOn w:val="a6"/>
    <w:uiPriority w:val="71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24" w:space="0" w:color="ED7D31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FFFFFF"/>
        <w:insideV w:val="single" w:sz="4" w:space="0" w:color="FFFFFF"/>
      </w:tblBorders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000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000000"/>
          <w:insideV w:val="nil"/>
        </w:tcBorders>
        <w:shd w:val="clear" w:color="auto" w:fill="0000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1a">
    <w:name w:val="Colorful Shading Accent 1"/>
    <w:basedOn w:val="a6"/>
    <w:uiPriority w:val="71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24" w:space="0" w:color="ED7D31"/>
        <w:left w:val="single" w:sz="4" w:space="0" w:color="5B9BD5"/>
        <w:bottom w:val="single" w:sz="4" w:space="0" w:color="5B9BD5"/>
        <w:right w:val="single" w:sz="4" w:space="0" w:color="5B9BD5"/>
        <w:insideH w:val="single" w:sz="4" w:space="0" w:color="FFFFFF"/>
        <w:insideV w:val="single" w:sz="4" w:space="0" w:color="FFFFFF"/>
      </w:tblBorders>
    </w:tblPr>
    <w:tcPr>
      <w:shd w:val="clear" w:color="auto" w:fill="EEF5FB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55D91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55D91"/>
          <w:insideV w:val="nil"/>
        </w:tcBorders>
        <w:shd w:val="clear" w:color="auto" w:fill="255D91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ADCCEA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2a">
    <w:name w:val="Colorful Shading Accent 2"/>
    <w:basedOn w:val="a6"/>
    <w:uiPriority w:val="71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24" w:space="0" w:color="ED7D31"/>
        <w:left w:val="single" w:sz="4" w:space="0" w:color="ED7D31"/>
        <w:bottom w:val="single" w:sz="4" w:space="0" w:color="ED7D31"/>
        <w:right w:val="single" w:sz="4" w:space="0" w:color="ED7D31"/>
        <w:insideH w:val="single" w:sz="4" w:space="0" w:color="FFFFFF"/>
        <w:insideV w:val="single" w:sz="4" w:space="0" w:color="FFFFFF"/>
      </w:tblBorders>
    </w:tblPr>
    <w:tcPr>
      <w:shd w:val="clear" w:color="auto" w:fill="FDF2EA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9D470D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9D470D"/>
          <w:insideV w:val="nil"/>
        </w:tcBorders>
        <w:shd w:val="clear" w:color="auto" w:fill="9D470D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470D"/>
      </w:tcPr>
    </w:tblStylePr>
    <w:tblStylePr w:type="band1Vert">
      <w:tblPr/>
      <w:tcPr>
        <w:shd w:val="clear" w:color="auto" w:fill="F7CAAC"/>
      </w:tcPr>
    </w:tblStylePr>
    <w:tblStylePr w:type="band1Horz">
      <w:tblPr/>
      <w:tcPr>
        <w:shd w:val="clear" w:color="auto" w:fill="F6BE98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3a">
    <w:name w:val="Colorful Shading Accent 3"/>
    <w:basedOn w:val="a6"/>
    <w:uiPriority w:val="71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24" w:space="0" w:color="FFC000"/>
        <w:left w:val="single" w:sz="4" w:space="0" w:color="A5A5A5"/>
        <w:bottom w:val="single" w:sz="4" w:space="0" w:color="A5A5A5"/>
        <w:right w:val="single" w:sz="4" w:space="0" w:color="A5A5A5"/>
        <w:insideH w:val="single" w:sz="4" w:space="0" w:color="FFFFFF"/>
        <w:insideV w:val="single" w:sz="4" w:space="0" w:color="FFFFFF"/>
      </w:tblBorders>
    </w:tblPr>
    <w:tcPr>
      <w:shd w:val="clear" w:color="auto" w:fill="F6F6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636363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636363"/>
          <w:insideV w:val="nil"/>
        </w:tcBorders>
        <w:shd w:val="clear" w:color="auto" w:fill="636363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/>
      </w:tcPr>
    </w:tblStylePr>
    <w:tblStylePr w:type="band1Vert">
      <w:tblPr/>
      <w:tcPr>
        <w:shd w:val="clear" w:color="auto" w:fill="DBDBDB"/>
      </w:tcPr>
    </w:tblStylePr>
    <w:tblStylePr w:type="band1Horz">
      <w:tblPr/>
      <w:tcPr>
        <w:shd w:val="clear" w:color="auto" w:fill="D2D2D2"/>
      </w:tcPr>
    </w:tblStylePr>
  </w:style>
  <w:style w:type="table" w:styleId="-4a">
    <w:name w:val="Colorful Shading Accent 4"/>
    <w:basedOn w:val="a6"/>
    <w:uiPriority w:val="71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24" w:space="0" w:color="A5A5A5"/>
        <w:left w:val="single" w:sz="4" w:space="0" w:color="FFC000"/>
        <w:bottom w:val="single" w:sz="4" w:space="0" w:color="FFC000"/>
        <w:right w:val="single" w:sz="4" w:space="0" w:color="FFC000"/>
        <w:insideH w:val="single" w:sz="4" w:space="0" w:color="FFFFFF"/>
        <w:insideV w:val="single" w:sz="4" w:space="0" w:color="FFFFFF"/>
      </w:tblBorders>
    </w:tblPr>
    <w:tcPr>
      <w:shd w:val="clear" w:color="auto" w:fill="FFF8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9973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997300"/>
          <w:insideV w:val="nil"/>
        </w:tcBorders>
        <w:shd w:val="clear" w:color="auto" w:fill="9973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/>
      </w:tcPr>
    </w:tblStylePr>
    <w:tblStylePr w:type="band1Vert">
      <w:tblPr/>
      <w:tcPr>
        <w:shd w:val="clear" w:color="auto" w:fill="FFE599"/>
      </w:tcPr>
    </w:tblStylePr>
    <w:tblStylePr w:type="band1Horz">
      <w:tblPr/>
      <w:tcPr>
        <w:shd w:val="clear" w:color="auto" w:fill="FFDF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5a">
    <w:name w:val="Colorful Shading Accent 5"/>
    <w:basedOn w:val="a6"/>
    <w:uiPriority w:val="71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24" w:space="0" w:color="70AD47"/>
        <w:left w:val="single" w:sz="4" w:space="0" w:color="4472C4"/>
        <w:bottom w:val="single" w:sz="4" w:space="0" w:color="4472C4"/>
        <w:right w:val="single" w:sz="4" w:space="0" w:color="4472C4"/>
        <w:insideH w:val="single" w:sz="4" w:space="0" w:color="FFFFFF"/>
        <w:insideV w:val="single" w:sz="4" w:space="0" w:color="FFFFFF"/>
      </w:tblBorders>
    </w:tblPr>
    <w:tcPr>
      <w:shd w:val="clear" w:color="auto" w:fill="ECF1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6437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64378"/>
          <w:insideV w:val="nil"/>
        </w:tcBorders>
        <w:shd w:val="clear" w:color="auto" w:fill="26437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4378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A1B8E1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6a">
    <w:name w:val="Colorful Shading Accent 6"/>
    <w:basedOn w:val="a6"/>
    <w:uiPriority w:val="71"/>
    <w:semiHidden/>
    <w:unhideWhenUsed/>
    <w:rsid w:val="00AC53F3"/>
    <w:rPr>
      <w:color w:val="000000"/>
    </w:rPr>
    <w:tblPr>
      <w:tblStyleRowBandSize w:val="1"/>
      <w:tblStyleColBandSize w:val="1"/>
      <w:tblBorders>
        <w:top w:val="single" w:sz="24" w:space="0" w:color="4472C4"/>
        <w:left w:val="single" w:sz="4" w:space="0" w:color="70AD47"/>
        <w:bottom w:val="single" w:sz="4" w:space="0" w:color="70AD47"/>
        <w:right w:val="single" w:sz="4" w:space="0" w:color="70AD47"/>
        <w:insideH w:val="single" w:sz="4" w:space="0" w:color="FFFFFF"/>
        <w:insideV w:val="single" w:sz="4" w:space="0" w:color="FFFFFF"/>
      </w:tblBorders>
    </w:tblPr>
    <w:tcPr>
      <w:shd w:val="clear" w:color="auto" w:fill="F0F7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472C4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43672A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43672A"/>
          <w:insideV w:val="nil"/>
        </w:tcBorders>
        <w:shd w:val="clear" w:color="auto" w:fill="43672A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/>
      </w:tcPr>
    </w:tblStylePr>
    <w:tblStylePr w:type="band1Vert">
      <w:tblPr/>
      <w:tcPr>
        <w:shd w:val="clear" w:color="auto" w:fill="C5E0B3"/>
      </w:tcPr>
    </w:tblStylePr>
    <w:tblStylePr w:type="band1Horz">
      <w:tblPr/>
      <w:tcPr>
        <w:shd w:val="clear" w:color="auto" w:fill="B7D8A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afffffff1">
    <w:name w:val="Colorful Grid"/>
    <w:basedOn w:val="a6"/>
    <w:uiPriority w:val="73"/>
    <w:semiHidden/>
    <w:unhideWhenUsed/>
    <w:rsid w:val="00AC53F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-1b">
    <w:name w:val="Colorful Grid Accent 1"/>
    <w:basedOn w:val="a6"/>
    <w:uiPriority w:val="73"/>
    <w:semiHidden/>
    <w:unhideWhenUsed/>
    <w:rsid w:val="00AC53F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EEAF6"/>
    </w:tcPr>
    <w:tblStylePr w:type="firstRow">
      <w:rPr>
        <w:b/>
        <w:bCs/>
      </w:rPr>
      <w:tblPr/>
      <w:tcPr>
        <w:shd w:val="clear" w:color="auto" w:fill="BDD6EE"/>
      </w:tcPr>
    </w:tblStylePr>
    <w:tblStylePr w:type="lastRow">
      <w:rPr>
        <w:b/>
        <w:bCs/>
        <w:color w:val="000000"/>
      </w:rPr>
      <w:tblPr/>
      <w:tcPr>
        <w:shd w:val="clear" w:color="auto" w:fill="BDD6EE"/>
      </w:tcPr>
    </w:tblStylePr>
    <w:tblStylePr w:type="firstCol">
      <w:rPr>
        <w:color w:val="FFFFFF"/>
      </w:rPr>
      <w:tblPr/>
      <w:tcPr>
        <w:shd w:val="clear" w:color="auto" w:fill="2E74B5"/>
      </w:tcPr>
    </w:tblStylePr>
    <w:tblStylePr w:type="lastCol">
      <w:rPr>
        <w:color w:val="FFFFFF"/>
      </w:rPr>
      <w:tblPr/>
      <w:tcPr>
        <w:shd w:val="clear" w:color="auto" w:fill="2E74B5"/>
      </w:tcPr>
    </w:tblStylePr>
    <w:tblStylePr w:type="band1Vert">
      <w:tblPr/>
      <w:tcPr>
        <w:shd w:val="clear" w:color="auto" w:fill="ADCCEA"/>
      </w:tcPr>
    </w:tblStylePr>
    <w:tblStylePr w:type="band1Horz">
      <w:tblPr/>
      <w:tcPr>
        <w:shd w:val="clear" w:color="auto" w:fill="ADCCEA"/>
      </w:tcPr>
    </w:tblStylePr>
  </w:style>
  <w:style w:type="table" w:styleId="-2b">
    <w:name w:val="Colorful Grid Accent 2"/>
    <w:basedOn w:val="a6"/>
    <w:uiPriority w:val="73"/>
    <w:semiHidden/>
    <w:unhideWhenUsed/>
    <w:rsid w:val="00AC53F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BE4D5"/>
    </w:tcPr>
    <w:tblStylePr w:type="firstRow">
      <w:rPr>
        <w:b/>
        <w:bCs/>
      </w:rPr>
      <w:tblPr/>
      <w:tcPr>
        <w:shd w:val="clear" w:color="auto" w:fill="F7CAAC"/>
      </w:tcPr>
    </w:tblStylePr>
    <w:tblStylePr w:type="lastRow">
      <w:rPr>
        <w:b/>
        <w:bCs/>
        <w:color w:val="000000"/>
      </w:rPr>
      <w:tblPr/>
      <w:tcPr>
        <w:shd w:val="clear" w:color="auto" w:fill="F7CAAC"/>
      </w:tcPr>
    </w:tblStylePr>
    <w:tblStylePr w:type="firstCol">
      <w:rPr>
        <w:color w:val="FFFFFF"/>
      </w:rPr>
      <w:tblPr/>
      <w:tcPr>
        <w:shd w:val="clear" w:color="auto" w:fill="C45911"/>
      </w:tcPr>
    </w:tblStylePr>
    <w:tblStylePr w:type="lastCol">
      <w:rPr>
        <w:color w:val="FFFFFF"/>
      </w:rPr>
      <w:tblPr/>
      <w:tcPr>
        <w:shd w:val="clear" w:color="auto" w:fill="C45911"/>
      </w:tcPr>
    </w:tblStylePr>
    <w:tblStylePr w:type="band1Vert">
      <w:tblPr/>
      <w:tcPr>
        <w:shd w:val="clear" w:color="auto" w:fill="F6BE98"/>
      </w:tcPr>
    </w:tblStylePr>
    <w:tblStylePr w:type="band1Horz">
      <w:tblPr/>
      <w:tcPr>
        <w:shd w:val="clear" w:color="auto" w:fill="F6BE98"/>
      </w:tcPr>
    </w:tblStylePr>
  </w:style>
  <w:style w:type="table" w:styleId="-3b">
    <w:name w:val="Colorful Grid Accent 3"/>
    <w:basedOn w:val="a6"/>
    <w:uiPriority w:val="73"/>
    <w:semiHidden/>
    <w:unhideWhenUsed/>
    <w:rsid w:val="00AC53F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EDEDED"/>
    </w:tcPr>
    <w:tblStylePr w:type="firstRow">
      <w:rPr>
        <w:b/>
        <w:bCs/>
      </w:rPr>
      <w:tblPr/>
      <w:tcPr>
        <w:shd w:val="clear" w:color="auto" w:fill="DBDBDB"/>
      </w:tcPr>
    </w:tblStylePr>
    <w:tblStylePr w:type="lastRow">
      <w:rPr>
        <w:b/>
        <w:bCs/>
        <w:color w:val="000000"/>
      </w:rPr>
      <w:tblPr/>
      <w:tcPr>
        <w:shd w:val="clear" w:color="auto" w:fill="DBDBDB"/>
      </w:tcPr>
    </w:tblStylePr>
    <w:tblStylePr w:type="firstCol">
      <w:rPr>
        <w:color w:val="FFFFFF"/>
      </w:rPr>
      <w:tblPr/>
      <w:tcPr>
        <w:shd w:val="clear" w:color="auto" w:fill="7B7B7B"/>
      </w:tcPr>
    </w:tblStylePr>
    <w:tblStylePr w:type="lastCol">
      <w:rPr>
        <w:color w:val="FFFFFF"/>
      </w:rPr>
      <w:tblPr/>
      <w:tcPr>
        <w:shd w:val="clear" w:color="auto" w:fill="7B7B7B"/>
      </w:tcPr>
    </w:tblStylePr>
    <w:tblStylePr w:type="band1Vert">
      <w:tblPr/>
      <w:tcPr>
        <w:shd w:val="clear" w:color="auto" w:fill="D2D2D2"/>
      </w:tcPr>
    </w:tblStylePr>
    <w:tblStylePr w:type="band1Horz">
      <w:tblPr/>
      <w:tcPr>
        <w:shd w:val="clear" w:color="auto" w:fill="D2D2D2"/>
      </w:tcPr>
    </w:tblStylePr>
  </w:style>
  <w:style w:type="table" w:styleId="-4b">
    <w:name w:val="Colorful Grid Accent 4"/>
    <w:basedOn w:val="a6"/>
    <w:uiPriority w:val="73"/>
    <w:semiHidden/>
    <w:unhideWhenUsed/>
    <w:rsid w:val="00AC53F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FF2CC"/>
    </w:tcPr>
    <w:tblStylePr w:type="firstRow">
      <w:rPr>
        <w:b/>
        <w:bCs/>
      </w:rPr>
      <w:tblPr/>
      <w:tcPr>
        <w:shd w:val="clear" w:color="auto" w:fill="FFE599"/>
      </w:tcPr>
    </w:tblStylePr>
    <w:tblStylePr w:type="lastRow">
      <w:rPr>
        <w:b/>
        <w:bCs/>
        <w:color w:val="000000"/>
      </w:rPr>
      <w:tblPr/>
      <w:tcPr>
        <w:shd w:val="clear" w:color="auto" w:fill="FFE599"/>
      </w:tcPr>
    </w:tblStylePr>
    <w:tblStylePr w:type="firstCol">
      <w:rPr>
        <w:color w:val="FFFFFF"/>
      </w:rPr>
      <w:tblPr/>
      <w:tcPr>
        <w:shd w:val="clear" w:color="auto" w:fill="BF8F00"/>
      </w:tcPr>
    </w:tblStylePr>
    <w:tblStylePr w:type="lastCol">
      <w:rPr>
        <w:color w:val="FFFFFF"/>
      </w:rPr>
      <w:tblPr/>
      <w:tcPr>
        <w:shd w:val="clear" w:color="auto" w:fill="BF8F00"/>
      </w:tcPr>
    </w:tblStylePr>
    <w:tblStylePr w:type="band1Vert">
      <w:tblPr/>
      <w:tcPr>
        <w:shd w:val="clear" w:color="auto" w:fill="FFDF80"/>
      </w:tcPr>
    </w:tblStylePr>
    <w:tblStylePr w:type="band1Horz">
      <w:tblPr/>
      <w:tcPr>
        <w:shd w:val="clear" w:color="auto" w:fill="FFDF80"/>
      </w:tcPr>
    </w:tblStylePr>
  </w:style>
  <w:style w:type="table" w:styleId="-5b">
    <w:name w:val="Colorful Grid Accent 5"/>
    <w:basedOn w:val="a6"/>
    <w:uiPriority w:val="73"/>
    <w:semiHidden/>
    <w:unhideWhenUsed/>
    <w:rsid w:val="00AC53F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9E2F3"/>
    </w:tcPr>
    <w:tblStylePr w:type="firstRow">
      <w:rPr>
        <w:b/>
        <w:bCs/>
      </w:rPr>
      <w:tblPr/>
      <w:tcPr>
        <w:shd w:val="clear" w:color="auto" w:fill="B4C6E7"/>
      </w:tcPr>
    </w:tblStylePr>
    <w:tblStylePr w:type="lastRow">
      <w:rPr>
        <w:b/>
        <w:bCs/>
        <w:color w:val="000000"/>
      </w:rPr>
      <w:tblPr/>
      <w:tcPr>
        <w:shd w:val="clear" w:color="auto" w:fill="B4C6E7"/>
      </w:tcPr>
    </w:tblStylePr>
    <w:tblStylePr w:type="firstCol">
      <w:rPr>
        <w:color w:val="FFFFFF"/>
      </w:rPr>
      <w:tblPr/>
      <w:tcPr>
        <w:shd w:val="clear" w:color="auto" w:fill="2F5496"/>
      </w:tcPr>
    </w:tblStylePr>
    <w:tblStylePr w:type="lastCol">
      <w:rPr>
        <w:color w:val="FFFFFF"/>
      </w:rPr>
      <w:tblPr/>
      <w:tcPr>
        <w:shd w:val="clear" w:color="auto" w:fill="2F5496"/>
      </w:tcPr>
    </w:tblStylePr>
    <w:tblStylePr w:type="band1Vert">
      <w:tblPr/>
      <w:tcPr>
        <w:shd w:val="clear" w:color="auto" w:fill="A1B8E1"/>
      </w:tcPr>
    </w:tblStylePr>
    <w:tblStylePr w:type="band1Horz">
      <w:tblPr/>
      <w:tcPr>
        <w:shd w:val="clear" w:color="auto" w:fill="A1B8E1"/>
      </w:tcPr>
    </w:tblStylePr>
  </w:style>
  <w:style w:type="table" w:styleId="-6b">
    <w:name w:val="Colorful Grid Accent 6"/>
    <w:basedOn w:val="a6"/>
    <w:uiPriority w:val="73"/>
    <w:semiHidden/>
    <w:unhideWhenUsed/>
    <w:rsid w:val="00AC53F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E2EFD9"/>
    </w:tcPr>
    <w:tblStylePr w:type="firstRow">
      <w:rPr>
        <w:b/>
        <w:bCs/>
      </w:rPr>
      <w:tblPr/>
      <w:tcPr>
        <w:shd w:val="clear" w:color="auto" w:fill="C5E0B3"/>
      </w:tcPr>
    </w:tblStylePr>
    <w:tblStylePr w:type="lastRow">
      <w:rPr>
        <w:b/>
        <w:bCs/>
        <w:color w:val="000000"/>
      </w:rPr>
      <w:tblPr/>
      <w:tcPr>
        <w:shd w:val="clear" w:color="auto" w:fill="C5E0B3"/>
      </w:tcPr>
    </w:tblStylePr>
    <w:tblStylePr w:type="firstCol">
      <w:rPr>
        <w:color w:val="FFFFFF"/>
      </w:rPr>
      <w:tblPr/>
      <w:tcPr>
        <w:shd w:val="clear" w:color="auto" w:fill="538135"/>
      </w:tcPr>
    </w:tblStylePr>
    <w:tblStylePr w:type="lastCol">
      <w:rPr>
        <w:color w:val="FFFFFF"/>
      </w:rPr>
      <w:tblPr/>
      <w:tcPr>
        <w:shd w:val="clear" w:color="auto" w:fill="538135"/>
      </w:tcPr>
    </w:tblStylePr>
    <w:tblStylePr w:type="band1Vert">
      <w:tblPr/>
      <w:tcPr>
        <w:shd w:val="clear" w:color="auto" w:fill="B7D8A0"/>
      </w:tcPr>
    </w:tblStylePr>
    <w:tblStylePr w:type="band1Horz">
      <w:tblPr/>
      <w:tcPr>
        <w:shd w:val="clear" w:color="auto" w:fill="B7D8A0"/>
      </w:tcPr>
    </w:tblStylePr>
  </w:style>
  <w:style w:type="table" w:styleId="1f8">
    <w:name w:val="Table Colorful 1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a">
    <w:name w:val="Table Colorful 2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5">
    <w:name w:val="Table Colorful 3"/>
    <w:basedOn w:val="a6"/>
    <w:uiPriority w:val="99"/>
    <w:semiHidden/>
    <w:unhideWhenUsed/>
    <w:rsid w:val="00AC53F3"/>
    <w:pPr>
      <w:spacing w:line="312" w:lineRule="auto"/>
      <w:ind w:firstLine="709"/>
      <w:jc w:val="both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afffffff2">
    <w:name w:val="Colorful List"/>
    <w:basedOn w:val="a6"/>
    <w:uiPriority w:val="72"/>
    <w:semiHidden/>
    <w:unhideWhenUsed/>
    <w:rsid w:val="00AC53F3"/>
    <w:rPr>
      <w:color w:val="000000"/>
    </w:rPr>
    <w:tblPr>
      <w:tblStyleRowBandSize w:val="1"/>
      <w:tblStyleColBandSize w:val="1"/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rPr>
        <w:b/>
        <w:bCs/>
        <w:color w:val="D25F1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-1c">
    <w:name w:val="Colorful List Accent 1"/>
    <w:basedOn w:val="a6"/>
    <w:uiPriority w:val="72"/>
    <w:semiHidden/>
    <w:unhideWhenUsed/>
    <w:rsid w:val="00AC53F3"/>
    <w:rPr>
      <w:color w:val="000000"/>
    </w:rPr>
    <w:tblPr>
      <w:tblStyleRowBandSize w:val="1"/>
      <w:tblStyleColBandSize w:val="1"/>
    </w:tblPr>
    <w:tcPr>
      <w:shd w:val="clear" w:color="auto" w:fill="EEF5FB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rPr>
        <w:b/>
        <w:bCs/>
        <w:color w:val="D25F1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shd w:val="clear" w:color="auto" w:fill="DEEAF6"/>
      </w:tcPr>
    </w:tblStylePr>
  </w:style>
  <w:style w:type="table" w:styleId="-2c">
    <w:name w:val="Colorful List Accent 2"/>
    <w:basedOn w:val="a6"/>
    <w:uiPriority w:val="72"/>
    <w:semiHidden/>
    <w:unhideWhenUsed/>
    <w:rsid w:val="00AC53F3"/>
    <w:rPr>
      <w:color w:val="000000"/>
    </w:rPr>
    <w:tblPr>
      <w:tblStyleRowBandSize w:val="1"/>
      <w:tblStyleColBandSize w:val="1"/>
    </w:tblPr>
    <w:tcPr>
      <w:shd w:val="clear" w:color="auto" w:fill="FDF2EA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rPr>
        <w:b/>
        <w:bCs/>
        <w:color w:val="D25F1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DECB"/>
      </w:tcPr>
    </w:tblStylePr>
    <w:tblStylePr w:type="band1Horz">
      <w:tblPr/>
      <w:tcPr>
        <w:shd w:val="clear" w:color="auto" w:fill="FBE4D5"/>
      </w:tcPr>
    </w:tblStylePr>
  </w:style>
  <w:style w:type="table" w:styleId="-3c">
    <w:name w:val="Colorful List Accent 3"/>
    <w:basedOn w:val="a6"/>
    <w:uiPriority w:val="72"/>
    <w:semiHidden/>
    <w:unhideWhenUsed/>
    <w:rsid w:val="00AC53F3"/>
    <w:rPr>
      <w:color w:val="000000"/>
    </w:rPr>
    <w:tblPr>
      <w:tblStyleRowBandSize w:val="1"/>
      <w:tblStyleColBandSize w:val="1"/>
    </w:tblPr>
    <w:tcPr>
      <w:shd w:val="clear" w:color="auto" w:fill="F6F6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CC9900"/>
      </w:tcPr>
    </w:tblStylePr>
    <w:tblStylePr w:type="lastRow">
      <w:rPr>
        <w:b/>
        <w:bCs/>
        <w:color w:val="CC990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/>
      </w:tcPr>
    </w:tblStylePr>
    <w:tblStylePr w:type="band1Horz">
      <w:tblPr/>
      <w:tcPr>
        <w:shd w:val="clear" w:color="auto" w:fill="EDEDED"/>
      </w:tcPr>
    </w:tblStylePr>
  </w:style>
  <w:style w:type="table" w:styleId="-4c">
    <w:name w:val="Colorful List Accent 4"/>
    <w:basedOn w:val="a6"/>
    <w:uiPriority w:val="72"/>
    <w:semiHidden/>
    <w:unhideWhenUsed/>
    <w:rsid w:val="00AC53F3"/>
    <w:rPr>
      <w:color w:val="000000"/>
    </w:rPr>
    <w:tblPr>
      <w:tblStyleRowBandSize w:val="1"/>
      <w:tblStyleColBandSize w:val="1"/>
    </w:tblPr>
    <w:tcPr>
      <w:shd w:val="clear" w:color="auto" w:fill="FFF8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848484"/>
      </w:tcPr>
    </w:tblStylePr>
    <w:tblStylePr w:type="lastRow">
      <w:rPr>
        <w:b/>
        <w:bCs/>
        <w:color w:val="848484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/>
      </w:tcPr>
    </w:tblStylePr>
    <w:tblStylePr w:type="band1Horz">
      <w:tblPr/>
      <w:tcPr>
        <w:shd w:val="clear" w:color="auto" w:fill="FFF2CC"/>
      </w:tcPr>
    </w:tblStylePr>
  </w:style>
  <w:style w:type="table" w:styleId="-5c">
    <w:name w:val="Colorful List Accent 5"/>
    <w:basedOn w:val="a6"/>
    <w:uiPriority w:val="72"/>
    <w:semiHidden/>
    <w:unhideWhenUsed/>
    <w:rsid w:val="00AC53F3"/>
    <w:rPr>
      <w:color w:val="000000"/>
    </w:rPr>
    <w:tblPr>
      <w:tblStyleRowBandSize w:val="1"/>
      <w:tblStyleColBandSize w:val="1"/>
    </w:tblPr>
    <w:tcPr>
      <w:shd w:val="clear" w:color="auto" w:fill="ECF1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598A38"/>
      </w:tcPr>
    </w:tblStylePr>
    <w:tblStylePr w:type="lastRow">
      <w:rPr>
        <w:b/>
        <w:bCs/>
        <w:color w:val="598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shd w:val="clear" w:color="auto" w:fill="D9E2F3"/>
      </w:tcPr>
    </w:tblStylePr>
  </w:style>
  <w:style w:type="table" w:styleId="-6c">
    <w:name w:val="Colorful List Accent 6"/>
    <w:basedOn w:val="a6"/>
    <w:uiPriority w:val="72"/>
    <w:semiHidden/>
    <w:unhideWhenUsed/>
    <w:rsid w:val="00AC53F3"/>
    <w:rPr>
      <w:color w:val="000000"/>
    </w:rPr>
    <w:tblPr>
      <w:tblStyleRowBandSize w:val="1"/>
      <w:tblStyleColBandSize w:val="1"/>
    </w:tblPr>
    <w:tcPr>
      <w:shd w:val="clear" w:color="auto" w:fill="F0F7EC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3259A0"/>
      </w:tcPr>
    </w:tblStylePr>
    <w:tblStylePr w:type="lastRow">
      <w:rPr>
        <w:b/>
        <w:bCs/>
        <w:color w:val="3259A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shd w:val="clear" w:color="auto" w:fill="E2EFD9"/>
      </w:tcPr>
    </w:tblStylePr>
  </w:style>
  <w:style w:type="paragraph" w:styleId="2fb">
    <w:name w:val="Quote"/>
    <w:basedOn w:val="a4"/>
    <w:next w:val="a4"/>
    <w:link w:val="2fc"/>
    <w:uiPriority w:val="29"/>
    <w:qFormat/>
    <w:rsid w:val="00AC53F3"/>
    <w:pPr>
      <w:spacing w:before="200" w:after="160"/>
      <w:ind w:left="864" w:right="864"/>
      <w:jc w:val="center"/>
    </w:pPr>
    <w:rPr>
      <w:i/>
      <w:iCs/>
      <w:color w:val="404040"/>
    </w:rPr>
  </w:style>
  <w:style w:type="character" w:customStyle="1" w:styleId="2fc">
    <w:name w:val="Цитата 2 Знак"/>
    <w:link w:val="2fb"/>
    <w:uiPriority w:val="29"/>
    <w:rsid w:val="00AC53F3"/>
    <w:rPr>
      <w:rFonts w:ascii="Times New Roman" w:hAnsi="Times New Roman" w:cs="Times New Roman"/>
      <w:i/>
      <w:iCs/>
      <w:color w:val="404040"/>
      <w:sz w:val="28"/>
      <w:szCs w:val="24"/>
      <w:lang w:eastAsia="ru-RU"/>
    </w:rPr>
  </w:style>
  <w:style w:type="character" w:styleId="HTMLa">
    <w:name w:val="HTML Cite"/>
    <w:uiPriority w:val="99"/>
    <w:semiHidden/>
    <w:unhideWhenUsed/>
    <w:rsid w:val="00AC53F3"/>
    <w:rPr>
      <w:rFonts w:ascii="Times New Roman" w:hAnsi="Times New Roman" w:cs="Times New Roman"/>
      <w:i/>
      <w:iCs/>
    </w:rPr>
  </w:style>
  <w:style w:type="paragraph" w:styleId="afffffff3">
    <w:name w:val="Message Header"/>
    <w:basedOn w:val="a4"/>
    <w:link w:val="afffffff4"/>
    <w:uiPriority w:val="99"/>
    <w:semiHidden/>
    <w:unhideWhenUsed/>
    <w:rsid w:val="00AC53F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sz w:val="24"/>
    </w:rPr>
  </w:style>
  <w:style w:type="character" w:customStyle="1" w:styleId="afffffff4">
    <w:name w:val="Шапка Знак"/>
    <w:link w:val="afffffff3"/>
    <w:uiPriority w:val="99"/>
    <w:semiHidden/>
    <w:rsid w:val="00AC53F3"/>
    <w:rPr>
      <w:rFonts w:ascii="Times New Roman" w:eastAsia="Times New Roman" w:hAnsi="Times New Roman" w:cs="Times New Roman"/>
      <w:sz w:val="24"/>
      <w:szCs w:val="24"/>
      <w:shd w:val="pct20" w:color="auto" w:fill="auto"/>
      <w:lang w:eastAsia="ru-RU"/>
    </w:rPr>
  </w:style>
  <w:style w:type="paragraph" w:styleId="afffffff5">
    <w:name w:val="E-mail Signature"/>
    <w:basedOn w:val="a4"/>
    <w:link w:val="afffffff6"/>
    <w:uiPriority w:val="99"/>
    <w:semiHidden/>
    <w:unhideWhenUsed/>
    <w:rsid w:val="00AC53F3"/>
    <w:pPr>
      <w:spacing w:line="240" w:lineRule="auto"/>
    </w:pPr>
  </w:style>
  <w:style w:type="character" w:customStyle="1" w:styleId="afffffff6">
    <w:name w:val="Электронная подпись Знак"/>
    <w:link w:val="afffffff5"/>
    <w:uiPriority w:val="99"/>
    <w:semiHidden/>
    <w:rsid w:val="00AC53F3"/>
    <w:rPr>
      <w:rFonts w:ascii="Times New Roman" w:hAnsi="Times New Roman" w:cs="Times New Roman"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126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7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openedu.ru/course/spbstu/CUMICR/" TargetMode="External"/><Relationship Id="rId18" Type="http://schemas.openxmlformats.org/officeDocument/2006/relationships/hyperlink" Target="http://www.microchip.ru/files/d-sheets-rus/PIC18FXX2_manual.pdf" TargetMode="External"/><Relationship Id="rId26" Type="http://schemas.openxmlformats.org/officeDocument/2006/relationships/image" Target="media/image6.png"/><Relationship Id="rId39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.png"/><Relationship Id="rId34" Type="http://schemas.openxmlformats.org/officeDocument/2006/relationships/image" Target="media/image14.png"/><Relationship Id="rId42" Type="http://schemas.openxmlformats.org/officeDocument/2006/relationships/image" Target="media/image22.png"/><Relationship Id="rId47" Type="http://schemas.openxmlformats.org/officeDocument/2006/relationships/image" Target="media/image27.png"/><Relationship Id="rId50" Type="http://schemas.openxmlformats.org/officeDocument/2006/relationships/image" Target="media/image30.png"/><Relationship Id="rId7" Type="http://schemas.openxmlformats.org/officeDocument/2006/relationships/footer" Target="footer1.xml"/><Relationship Id="rId12" Type="http://schemas.openxmlformats.org/officeDocument/2006/relationships/hyperlink" Target="http://www.fanatnauki.ru" TargetMode="External"/><Relationship Id="rId17" Type="http://schemas.openxmlformats.org/officeDocument/2006/relationships/hyperlink" Target="https://www.microchip.com/development-tools/pic-and-dspic-downloads-archive" TargetMode="External"/><Relationship Id="rId25" Type="http://schemas.openxmlformats.org/officeDocument/2006/relationships/image" Target="media/image5.jpeg"/><Relationship Id="rId33" Type="http://schemas.openxmlformats.org/officeDocument/2006/relationships/image" Target="media/image13.png"/><Relationship Id="rId38" Type="http://schemas.openxmlformats.org/officeDocument/2006/relationships/image" Target="media/image18.png"/><Relationship Id="rId46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hyperlink" Target="http://kaf403.rloc.ru/CSMP/Emulator580.pdf" TargetMode="External"/><Relationship Id="rId20" Type="http://schemas.openxmlformats.org/officeDocument/2006/relationships/hyperlink" Target="http://kaf403.rloc.ru/CSMP/Emulator580.pdf" TargetMode="External"/><Relationship Id="rId29" Type="http://schemas.openxmlformats.org/officeDocument/2006/relationships/image" Target="media/image9.png"/><Relationship Id="rId41" Type="http://schemas.openxmlformats.org/officeDocument/2006/relationships/image" Target="media/image21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radio-stv.ru" TargetMode="External"/><Relationship Id="rId24" Type="http://schemas.openxmlformats.org/officeDocument/2006/relationships/image" Target="media/image4.jpeg"/><Relationship Id="rId32" Type="http://schemas.openxmlformats.org/officeDocument/2006/relationships/image" Target="media/image12.png"/><Relationship Id="rId37" Type="http://schemas.openxmlformats.org/officeDocument/2006/relationships/image" Target="media/image17.png"/><Relationship Id="rId40" Type="http://schemas.openxmlformats.org/officeDocument/2006/relationships/image" Target="media/image20.png"/><Relationship Id="rId45" Type="http://schemas.openxmlformats.org/officeDocument/2006/relationships/image" Target="media/image25.pn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://au.kai.ru/documents/Blagov_MUSU_posobie_2013.pdf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png"/><Relationship Id="rId36" Type="http://schemas.openxmlformats.org/officeDocument/2006/relationships/image" Target="media/image16.png"/><Relationship Id="rId49" Type="http://schemas.openxmlformats.org/officeDocument/2006/relationships/image" Target="media/image29.png"/><Relationship Id="rId10" Type="http://schemas.openxmlformats.org/officeDocument/2006/relationships/hyperlink" Target="http://www.microchip.com" TargetMode="External"/><Relationship Id="rId19" Type="http://schemas.openxmlformats.org/officeDocument/2006/relationships/hyperlink" Target="http://au.kai.ru/documents/Blagov_MUSU_posobie_2013.pdf" TargetMode="External"/><Relationship Id="rId31" Type="http://schemas.openxmlformats.org/officeDocument/2006/relationships/image" Target="media/image11.png"/><Relationship Id="rId44" Type="http://schemas.openxmlformats.org/officeDocument/2006/relationships/image" Target="media/image24.png"/><Relationship Id="rId52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yperlink" Target="http://artlib.osu.ru/web/books/metod_all/10219_20160505.pdf" TargetMode="External"/><Relationship Id="rId14" Type="http://schemas.openxmlformats.org/officeDocument/2006/relationships/hyperlink" Target="http://www.microchip.ru/files/d-sheets-rus/PIC18FXX2_manual.pdf" TargetMode="External"/><Relationship Id="rId22" Type="http://schemas.openxmlformats.org/officeDocument/2006/relationships/image" Target="media/image2.png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image" Target="media/image15.png"/><Relationship Id="rId43" Type="http://schemas.openxmlformats.org/officeDocument/2006/relationships/image" Target="media/image23.png"/><Relationship Id="rId48" Type="http://schemas.openxmlformats.org/officeDocument/2006/relationships/image" Target="media/image28.png"/><Relationship Id="rId8" Type="http://schemas.openxmlformats.org/officeDocument/2006/relationships/hyperlink" Target="http://znanium.com/catalog.php?bookinfo=462986" TargetMode="External"/><Relationship Id="rId5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33</Pages>
  <Words>6177</Words>
  <Characters>35209</Characters>
  <Application>Microsoft Office Word</Application>
  <DocSecurity>0</DocSecurity>
  <Lines>293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41304</CharactersWithSpaces>
  <SharedDoc>false</SharedDoc>
  <HLinks>
    <vt:vector size="90" baseType="variant">
      <vt:variant>
        <vt:i4>2424835</vt:i4>
      </vt:variant>
      <vt:variant>
        <vt:i4>54</vt:i4>
      </vt:variant>
      <vt:variant>
        <vt:i4>0</vt:i4>
      </vt:variant>
      <vt:variant>
        <vt:i4>5</vt:i4>
      </vt:variant>
      <vt:variant>
        <vt:lpwstr>http://www.avislab.com/blog/stm32-ide_ru/</vt:lpwstr>
      </vt:variant>
      <vt:variant>
        <vt:lpwstr/>
      </vt:variant>
      <vt:variant>
        <vt:i4>7471164</vt:i4>
      </vt:variant>
      <vt:variant>
        <vt:i4>51</vt:i4>
      </vt:variant>
      <vt:variant>
        <vt:i4>0</vt:i4>
      </vt:variant>
      <vt:variant>
        <vt:i4>5</vt:i4>
      </vt:variant>
      <vt:variant>
        <vt:lpwstr>http://narodstream.ru/</vt:lpwstr>
      </vt:variant>
      <vt:variant>
        <vt:lpwstr/>
      </vt:variant>
      <vt:variant>
        <vt:i4>1507349</vt:i4>
      </vt:variant>
      <vt:variant>
        <vt:i4>48</vt:i4>
      </vt:variant>
      <vt:variant>
        <vt:i4>0</vt:i4>
      </vt:variant>
      <vt:variant>
        <vt:i4>5</vt:i4>
      </vt:variant>
      <vt:variant>
        <vt:lpwstr>https://microtechnics.ru/stm32cube-sozdanie-proekta/</vt:lpwstr>
      </vt:variant>
      <vt:variant>
        <vt:lpwstr/>
      </vt:variant>
      <vt:variant>
        <vt:i4>5374025</vt:i4>
      </vt:variant>
      <vt:variant>
        <vt:i4>45</vt:i4>
      </vt:variant>
      <vt:variant>
        <vt:i4>0</vt:i4>
      </vt:variant>
      <vt:variant>
        <vt:i4>5</vt:i4>
      </vt:variant>
      <vt:variant>
        <vt:lpwstr>https://habr.com/ru/post/310742/</vt:lpwstr>
      </vt:variant>
      <vt:variant>
        <vt:lpwstr/>
      </vt:variant>
      <vt:variant>
        <vt:i4>1835091</vt:i4>
      </vt:variant>
      <vt:variant>
        <vt:i4>42</vt:i4>
      </vt:variant>
      <vt:variant>
        <vt:i4>0</vt:i4>
      </vt:variant>
      <vt:variant>
        <vt:i4>5</vt:i4>
      </vt:variant>
      <vt:variant>
        <vt:lpwstr>https://www.waveshare.com/wiki/Open407V-C</vt:lpwstr>
      </vt:variant>
      <vt:variant>
        <vt:lpwstr/>
      </vt:variant>
      <vt:variant>
        <vt:i4>6553725</vt:i4>
      </vt:variant>
      <vt:variant>
        <vt:i4>27</vt:i4>
      </vt:variant>
      <vt:variant>
        <vt:i4>0</vt:i4>
      </vt:variant>
      <vt:variant>
        <vt:i4>5</vt:i4>
      </vt:variant>
      <vt:variant>
        <vt:lpwstr>http://kaf403.rloc.ru/CSMP/Emulator580.pdf</vt:lpwstr>
      </vt:variant>
      <vt:variant>
        <vt:lpwstr/>
      </vt:variant>
      <vt:variant>
        <vt:i4>5701758</vt:i4>
      </vt:variant>
      <vt:variant>
        <vt:i4>24</vt:i4>
      </vt:variant>
      <vt:variant>
        <vt:i4>0</vt:i4>
      </vt:variant>
      <vt:variant>
        <vt:i4>5</vt:i4>
      </vt:variant>
      <vt:variant>
        <vt:lpwstr>http://au.kai.ru/documents/Blagov_MUSU_posobie_2013.pdf</vt:lpwstr>
      </vt:variant>
      <vt:variant>
        <vt:lpwstr/>
      </vt:variant>
      <vt:variant>
        <vt:i4>3604483</vt:i4>
      </vt:variant>
      <vt:variant>
        <vt:i4>21</vt:i4>
      </vt:variant>
      <vt:variant>
        <vt:i4>0</vt:i4>
      </vt:variant>
      <vt:variant>
        <vt:i4>5</vt:i4>
      </vt:variant>
      <vt:variant>
        <vt:lpwstr>http://www.microchip.ru/files/d-sheets-rus/PIC18FXX2_manual.pdf</vt:lpwstr>
      </vt:variant>
      <vt:variant>
        <vt:lpwstr/>
      </vt:variant>
      <vt:variant>
        <vt:i4>2162727</vt:i4>
      </vt:variant>
      <vt:variant>
        <vt:i4>18</vt:i4>
      </vt:variant>
      <vt:variant>
        <vt:i4>0</vt:i4>
      </vt:variant>
      <vt:variant>
        <vt:i4>5</vt:i4>
      </vt:variant>
      <vt:variant>
        <vt:lpwstr>https://www.microchip.com/development-tools/pic-and-dspic-downloads-archive</vt:lpwstr>
      </vt:variant>
      <vt:variant>
        <vt:lpwstr/>
      </vt:variant>
      <vt:variant>
        <vt:i4>5111899</vt:i4>
      </vt:variant>
      <vt:variant>
        <vt:i4>15</vt:i4>
      </vt:variant>
      <vt:variant>
        <vt:i4>0</vt:i4>
      </vt:variant>
      <vt:variant>
        <vt:i4>5</vt:i4>
      </vt:variant>
      <vt:variant>
        <vt:lpwstr>https://openedu.ru/course/spbstu/CUMICR/</vt:lpwstr>
      </vt:variant>
      <vt:variant>
        <vt:lpwstr/>
      </vt:variant>
      <vt:variant>
        <vt:i4>393296</vt:i4>
      </vt:variant>
      <vt:variant>
        <vt:i4>12</vt:i4>
      </vt:variant>
      <vt:variant>
        <vt:i4>0</vt:i4>
      </vt:variant>
      <vt:variant>
        <vt:i4>5</vt:i4>
      </vt:variant>
      <vt:variant>
        <vt:lpwstr>http://www.fanatnauki.ru/</vt:lpwstr>
      </vt:variant>
      <vt:variant>
        <vt:lpwstr/>
      </vt:variant>
      <vt:variant>
        <vt:i4>655363</vt:i4>
      </vt:variant>
      <vt:variant>
        <vt:i4>9</vt:i4>
      </vt:variant>
      <vt:variant>
        <vt:i4>0</vt:i4>
      </vt:variant>
      <vt:variant>
        <vt:i4>5</vt:i4>
      </vt:variant>
      <vt:variant>
        <vt:lpwstr>http://radio-stv.ru/</vt:lpwstr>
      </vt:variant>
      <vt:variant>
        <vt:lpwstr/>
      </vt:variant>
      <vt:variant>
        <vt:i4>6029312</vt:i4>
      </vt:variant>
      <vt:variant>
        <vt:i4>6</vt:i4>
      </vt:variant>
      <vt:variant>
        <vt:i4>0</vt:i4>
      </vt:variant>
      <vt:variant>
        <vt:i4>5</vt:i4>
      </vt:variant>
      <vt:variant>
        <vt:lpwstr>http://www.microchip.com/</vt:lpwstr>
      </vt:variant>
      <vt:variant>
        <vt:lpwstr/>
      </vt:variant>
      <vt:variant>
        <vt:i4>3735661</vt:i4>
      </vt:variant>
      <vt:variant>
        <vt:i4>3</vt:i4>
      </vt:variant>
      <vt:variant>
        <vt:i4>0</vt:i4>
      </vt:variant>
      <vt:variant>
        <vt:i4>5</vt:i4>
      </vt:variant>
      <vt:variant>
        <vt:lpwstr>http://artlib.osu.ru/web/books/metod_all/10219_20160505.pdf</vt:lpwstr>
      </vt:variant>
      <vt:variant>
        <vt:lpwstr/>
      </vt:variant>
      <vt:variant>
        <vt:i4>4128817</vt:i4>
      </vt:variant>
      <vt:variant>
        <vt:i4>0</vt:i4>
      </vt:variant>
      <vt:variant>
        <vt:i4>0</vt:i4>
      </vt:variant>
      <vt:variant>
        <vt:i4>5</vt:i4>
      </vt:variant>
      <vt:variant>
        <vt:lpwstr>http://biblioclub.ru/index.php?page=book&amp;id=228924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>СЛУЖЕБНАЯ ИНФОРМАЦИЯ!!!НЕ МЕНЯТЬ!!!|ID_UP_DISC:1291555;ID_SPEC_LOC:3954;YEAR_POTOK:2016;ID_SUBJ:13397;SHIFR:А.5.2;ZE_PLANNED:9;IS_RASPRED_PRACT:0;TYPE_GROUP_PRACT:;ID_TYPE_PLACE_PRACT:;ID_TYPE_DOP_PRACT:;ID_TYPE_FORM_PRACT:;UPDZES:Sem-2,ZE-3;UPDZES:Sem-3,ZE-3;UPDZES:Sem-4,ZE-3;UPZ:Sem-2,ID_TZ-1,HOUR-2;UPZ:Sem-2,ID_TZ-2,HOUR-2;UPZ:Sem-2,ID_TZ-4,HOUR-100;UPZ:Sem-3,ID_TZ-1,HOUR-2;UPZ:Sem-3,ID_TZ-2,HOUR-2;UPZ:Sem-3,ID_TZ-4,HOUR-100;UPZ:Sem-4,ID_TZ-1,HOUR-2;UPZ:Sem-4,ID_TZ-2,HOUR-2;UPZ:Sem-4,ID_TZ-4,HOUR-100;UPC:Sem-2,ID_TC-2,Recert-0;UPC:Sem-3,ID_TC-2,Recert-0;UPC:Sem-4,ID_TC-2,Recert-0;UPDK:ID_KAF-6561,Sem-;COMPET:Shifr-ПК*&lt;tire&gt;1,NAME-готовность к разработке физических и математических моделей исследуемых процессов в электротехнических объектах и системах;COMPET:Shifr-ПК*&lt;tire&gt;2,NAME-готовность осуществлять разработку&lt;zpt&gt; структурный и параметрический синтез электротехнических комплексов и систем&lt;zpt&gt; их оптимизацию&lt;zpt&gt; а также разработку алгоритмов эффективного управления</dc:description>
  <cp:lastModifiedBy>1</cp:lastModifiedBy>
  <cp:revision>3</cp:revision>
  <cp:lastPrinted>2019-04-03T14:18:00Z</cp:lastPrinted>
  <dcterms:created xsi:type="dcterms:W3CDTF">2024-05-14T08:40:00Z</dcterms:created>
  <dcterms:modified xsi:type="dcterms:W3CDTF">2024-05-14T08:40:00Z</dcterms:modified>
</cp:coreProperties>
</file>