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3AF" w:rsidRDefault="00EB33AF" w:rsidP="00EB33AF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EB33AF" w:rsidRDefault="00EB33AF" w:rsidP="00EB33AF">
      <w:pPr>
        <w:pStyle w:val="ReportHead"/>
        <w:suppressAutoHyphens/>
        <w:rPr>
          <w:sz w:val="24"/>
        </w:rPr>
      </w:pPr>
    </w:p>
    <w:p w:rsidR="00EB33AF" w:rsidRDefault="00EB33AF" w:rsidP="00EB33AF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B33AF" w:rsidRDefault="00EB33AF" w:rsidP="00EB33AF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B33AF" w:rsidRDefault="00EB33AF" w:rsidP="00EB33AF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B33AF" w:rsidRDefault="00EB33AF" w:rsidP="00EB33AF">
      <w:pPr>
        <w:pStyle w:val="ReportHead"/>
        <w:suppressAutoHyphens/>
        <w:rPr>
          <w:sz w:val="24"/>
        </w:rPr>
      </w:pPr>
    </w:p>
    <w:p w:rsidR="000A09CC" w:rsidRDefault="00EB33AF" w:rsidP="00EB33AF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spacing w:before="120"/>
        <w:rPr>
          <w:b/>
        </w:rPr>
      </w:pPr>
      <w:r w:rsidRPr="000A09CC">
        <w:rPr>
          <w:b/>
        </w:rPr>
        <w:t>МЕТОДИЧЕСКИЕ УКАЗАНИЯ</w:t>
      </w:r>
    </w:p>
    <w:p w:rsidR="000A09CC" w:rsidRDefault="000A09CC" w:rsidP="000A09CC">
      <w:pPr>
        <w:pStyle w:val="ReportHead"/>
        <w:suppressAutoHyphens/>
        <w:spacing w:before="120"/>
      </w:pPr>
      <w:r w:rsidRPr="000A09CC">
        <w:t>для обучающихся по освоению дисциплины</w:t>
      </w:r>
    </w:p>
    <w:p w:rsidR="00F05524" w:rsidRPr="000A09CC" w:rsidRDefault="00F05524" w:rsidP="000A09CC">
      <w:pPr>
        <w:pStyle w:val="ReportHead"/>
        <w:suppressAutoHyphens/>
        <w:spacing w:before="120"/>
      </w:pPr>
    </w:p>
    <w:p w:rsidR="00760E0F" w:rsidRDefault="003E7C00" w:rsidP="00760E0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.Д.В.1 Автоматизированные технологические процессы и производства»</w:t>
      </w:r>
    </w:p>
    <w:p w:rsidR="00760E0F" w:rsidRDefault="00760E0F" w:rsidP="00760E0F">
      <w:pPr>
        <w:pStyle w:val="ReportHead"/>
        <w:suppressAutoHyphens/>
        <w:rPr>
          <w:sz w:val="24"/>
        </w:rPr>
      </w:pPr>
    </w:p>
    <w:p w:rsidR="00760E0F" w:rsidRDefault="00760E0F" w:rsidP="00760E0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60E0F" w:rsidRDefault="00760E0F" w:rsidP="00760E0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760E0F" w:rsidRDefault="00760E0F" w:rsidP="00760E0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60E0F" w:rsidRDefault="004173B2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.Д.В.1 Автоматизированные технологические процессы и производства»</w:t>
      </w:r>
    </w:p>
    <w:p w:rsidR="00760E0F" w:rsidRDefault="00760E0F" w:rsidP="00760E0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60E0F" w:rsidRDefault="00760E0F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Автоматизация технологических процессов</w:t>
      </w:r>
    </w:p>
    <w:p w:rsidR="00760E0F" w:rsidRDefault="00760E0F" w:rsidP="00760E0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60E0F" w:rsidRDefault="00760E0F" w:rsidP="00760E0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760E0F" w:rsidRDefault="00760E0F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академической магистратуры</w:t>
      </w:r>
    </w:p>
    <w:p w:rsidR="00760E0F" w:rsidRDefault="00760E0F" w:rsidP="00760E0F">
      <w:pPr>
        <w:pStyle w:val="ReportHead"/>
        <w:suppressAutoHyphens/>
        <w:rPr>
          <w:sz w:val="24"/>
        </w:rPr>
      </w:pPr>
    </w:p>
    <w:p w:rsidR="00760E0F" w:rsidRDefault="00760E0F" w:rsidP="00760E0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60E0F" w:rsidRDefault="00760E0F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760E0F" w:rsidRDefault="00760E0F" w:rsidP="00760E0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60E0F" w:rsidRDefault="00760E0F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A32FBD" w:rsidRPr="00D21594" w:rsidRDefault="00A32FBD" w:rsidP="00A32FBD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760E0F" w:rsidRDefault="00760E0F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843A81" w:rsidRDefault="00843A81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Pr="00A32FBD" w:rsidRDefault="00A32FBD" w:rsidP="00A32FBD">
      <w:pPr>
        <w:pStyle w:val="ReportHead"/>
        <w:suppressAutoHyphens/>
        <w:rPr>
          <w:sz w:val="24"/>
        </w:rPr>
      </w:pPr>
      <w:r>
        <w:rPr>
          <w:sz w:val="24"/>
        </w:rPr>
        <w:t>Оренбург 20</w:t>
      </w:r>
      <w:r w:rsidR="00382056">
        <w:rPr>
          <w:sz w:val="24"/>
        </w:rPr>
        <w:t>2</w:t>
      </w:r>
      <w:r w:rsidR="004173B2">
        <w:rPr>
          <w:sz w:val="24"/>
        </w:rPr>
        <w:t>2</w:t>
      </w:r>
    </w:p>
    <w:p w:rsidR="00206728" w:rsidRPr="001E3446" w:rsidRDefault="00843A81" w:rsidP="00B926DA">
      <w:pPr>
        <w:pStyle w:val="ReportHead"/>
        <w:suppressAutoHyphens/>
        <w:jc w:val="both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A8507" wp14:editId="3B9E4E76">
                <wp:simplePos x="0" y="0"/>
                <wp:positionH relativeFrom="column">
                  <wp:posOffset>2889885</wp:posOffset>
                </wp:positionH>
                <wp:positionV relativeFrom="paragraph">
                  <wp:posOffset>62865</wp:posOffset>
                </wp:positionV>
                <wp:extent cx="323850" cy="31432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0B48C0AC" id="Прямоугольник 1" o:spid="_x0000_s1026" style="position:absolute;margin-left:227.55pt;margin-top:4.95pt;width:25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" fillcolor="white [3212]" stroked="f" strokeweight="2pt"/>
            </w:pict>
          </mc:Fallback>
        </mc:AlternateContent>
      </w:r>
      <w:r w:rsidR="000A09CC">
        <w:rPr>
          <w:sz w:val="24"/>
        </w:rPr>
        <w:br w:type="page"/>
      </w:r>
      <w:r w:rsidR="00624092" w:rsidRPr="00845065">
        <w:rPr>
          <w:sz w:val="24"/>
        </w:rPr>
        <w:lastRenderedPageBreak/>
        <w:t>Методические указания</w:t>
      </w:r>
      <w:r w:rsidR="00206728" w:rsidRPr="00845065">
        <w:rPr>
          <w:sz w:val="24"/>
        </w:rPr>
        <w:t xml:space="preserve"> предназначен</w:t>
      </w:r>
      <w:r w:rsidR="00624092" w:rsidRPr="00845065">
        <w:rPr>
          <w:sz w:val="24"/>
        </w:rPr>
        <w:t>ы</w:t>
      </w:r>
      <w:r w:rsidR="00206728" w:rsidRPr="00845065">
        <w:rPr>
          <w:sz w:val="24"/>
        </w:rPr>
        <w:t xml:space="preserve"> для контроля знаний обучающихся </w:t>
      </w:r>
      <w:r w:rsidR="00B926DA" w:rsidRPr="00845065">
        <w:rPr>
          <w:sz w:val="24"/>
        </w:rPr>
        <w:t xml:space="preserve">направления </w:t>
      </w:r>
      <w:r w:rsidR="00760E0F" w:rsidRPr="00845065">
        <w:rPr>
          <w:sz w:val="24"/>
        </w:rPr>
        <w:t xml:space="preserve">15.04.04 </w:t>
      </w:r>
      <w:r w:rsidR="00760E0F" w:rsidRPr="001E3446">
        <w:rPr>
          <w:sz w:val="24"/>
        </w:rPr>
        <w:t>Автоматизация технологических процессов и производств</w:t>
      </w:r>
      <w:r w:rsidR="00B926DA" w:rsidRPr="001E3446">
        <w:rPr>
          <w:sz w:val="24"/>
        </w:rPr>
        <w:t>, (профиль «</w:t>
      </w:r>
      <w:r w:rsidR="00760E0F" w:rsidRPr="001E3446">
        <w:rPr>
          <w:sz w:val="24"/>
        </w:rPr>
        <w:t>Автоматизация технологических процессов</w:t>
      </w:r>
      <w:r w:rsidR="00B926DA" w:rsidRPr="001E3446">
        <w:rPr>
          <w:sz w:val="24"/>
        </w:rPr>
        <w:t xml:space="preserve">») по дисциплине </w:t>
      </w:r>
      <w:r w:rsidR="004173B2">
        <w:rPr>
          <w:i/>
          <w:sz w:val="24"/>
        </w:rPr>
        <w:t>«Б</w:t>
      </w:r>
      <w:proofErr w:type="gramStart"/>
      <w:r w:rsidR="004173B2">
        <w:rPr>
          <w:i/>
          <w:sz w:val="24"/>
        </w:rPr>
        <w:t>1</w:t>
      </w:r>
      <w:proofErr w:type="gramEnd"/>
      <w:r w:rsidR="004173B2">
        <w:rPr>
          <w:i/>
          <w:sz w:val="24"/>
        </w:rPr>
        <w:t>.Д.В.1 Автоматизированные технологические процессы и производства»</w:t>
      </w:r>
    </w:p>
    <w:p w:rsidR="00206728" w:rsidRPr="00845065" w:rsidRDefault="00206728" w:rsidP="00206728">
      <w:pPr>
        <w:suppressLineNumbers/>
        <w:ind w:firstLine="851"/>
        <w:jc w:val="center"/>
        <w:rPr>
          <w:sz w:val="24"/>
          <w:szCs w:val="24"/>
        </w:rPr>
      </w:pPr>
    </w:p>
    <w:p w:rsidR="00206728" w:rsidRPr="00845065" w:rsidRDefault="00206728" w:rsidP="00206728">
      <w:pPr>
        <w:suppressLineNumbers/>
        <w:ind w:firstLine="851"/>
        <w:jc w:val="both"/>
        <w:rPr>
          <w:sz w:val="24"/>
          <w:szCs w:val="24"/>
        </w:rPr>
      </w:pPr>
    </w:p>
    <w:p w:rsidR="00B21F83" w:rsidRPr="00845065" w:rsidRDefault="00B21F83" w:rsidP="00B21F83">
      <w:pPr>
        <w:suppressLineNumbers/>
        <w:ind w:firstLine="851"/>
        <w:jc w:val="both"/>
        <w:rPr>
          <w:sz w:val="24"/>
          <w:szCs w:val="24"/>
        </w:rPr>
      </w:pPr>
    </w:p>
    <w:p w:rsidR="00D97897" w:rsidRDefault="00D97897" w:rsidP="00D97897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D97897" w:rsidRDefault="00D97897" w:rsidP="00D97897">
      <w:pPr>
        <w:pStyle w:val="ReportHead"/>
        <w:suppressAutoHyphens/>
        <w:ind w:firstLine="850"/>
        <w:jc w:val="both"/>
        <w:rPr>
          <w:sz w:val="24"/>
        </w:rPr>
      </w:pPr>
    </w:p>
    <w:p w:rsidR="001D0D11" w:rsidRPr="00E0713D" w:rsidRDefault="001D0D11" w:rsidP="001D0D11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1D0D11" w:rsidRPr="00E0713D" w:rsidRDefault="001D0D11" w:rsidP="001D0D11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1D0D11" w:rsidRDefault="001D0D11" w:rsidP="001D0D1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8 от "14" февраля 2023 г.</w:t>
      </w:r>
    </w:p>
    <w:p w:rsidR="001D0D11" w:rsidRPr="00E0713D" w:rsidRDefault="001D0D11" w:rsidP="001D0D11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1D0D11" w:rsidRPr="00E0713D" w:rsidRDefault="001D0D11" w:rsidP="001D0D11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:rsidR="001D0D11" w:rsidRPr="00E0713D" w:rsidRDefault="001D0D11" w:rsidP="001D0D11">
      <w:pPr>
        <w:tabs>
          <w:tab w:val="center" w:pos="8931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Кафедра систем автоматизации производства </w:t>
      </w:r>
      <w:r>
        <w:rPr>
          <w:sz w:val="24"/>
          <w:u w:val="single"/>
        </w:rPr>
        <w:tab/>
        <w:t xml:space="preserve">Д.А. Проскурин </w:t>
      </w:r>
      <w:r>
        <w:rPr>
          <w:sz w:val="24"/>
          <w:u w:val="single"/>
        </w:rPr>
        <w:tab/>
      </w:r>
    </w:p>
    <w:p w:rsidR="001D0D11" w:rsidRPr="00E0713D" w:rsidRDefault="001D0D11" w:rsidP="001D0D11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подпись                        расшифровка подписи</w:t>
      </w:r>
    </w:p>
    <w:p w:rsidR="001D0D11" w:rsidRPr="00E0713D" w:rsidRDefault="001D0D11" w:rsidP="001D0D11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1D0D11" w:rsidRPr="00E0713D" w:rsidRDefault="001D0D11" w:rsidP="001D0D11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                 доцент кафедры САП                                                                                       Д.А. Проскурин</w:t>
      </w:r>
      <w:r>
        <w:rPr>
          <w:sz w:val="24"/>
          <w:u w:val="single"/>
        </w:rPr>
        <w:tab/>
      </w:r>
    </w:p>
    <w:p w:rsidR="001D0D11" w:rsidRPr="00E0713D" w:rsidRDefault="001D0D11" w:rsidP="001D0D11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должность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подпись                        расшифровка подписи</w:t>
      </w:r>
    </w:p>
    <w:p w:rsidR="00D97897" w:rsidRDefault="00D97897">
      <w:pPr>
        <w:rPr>
          <w:rFonts w:eastAsia="Arial Unicode MS"/>
          <w:sz w:val="24"/>
          <w:szCs w:val="24"/>
        </w:rPr>
      </w:pPr>
      <w:bookmarkStart w:id="0" w:name="_GoBack"/>
      <w:bookmarkEnd w:id="0"/>
      <w:r>
        <w:rPr>
          <w:sz w:val="24"/>
        </w:rPr>
        <w:br w:type="page"/>
      </w:r>
    </w:p>
    <w:p w:rsidR="00D97897" w:rsidRPr="00240888" w:rsidRDefault="00D97897" w:rsidP="00D97897">
      <w:pPr>
        <w:jc w:val="center"/>
        <w:rPr>
          <w:b/>
          <w:sz w:val="24"/>
          <w:szCs w:val="24"/>
        </w:rPr>
      </w:pPr>
      <w:r w:rsidRPr="00240888">
        <w:rPr>
          <w:b/>
          <w:sz w:val="24"/>
          <w:szCs w:val="24"/>
        </w:rPr>
        <w:lastRenderedPageBreak/>
        <w:t>Содержание</w:t>
      </w:r>
    </w:p>
    <w:p w:rsidR="00EA1331" w:rsidRPr="00240888" w:rsidRDefault="00D97897" w:rsidP="00EA1331">
      <w:pPr>
        <w:pStyle w:val="11"/>
        <w:spacing w:line="240" w:lineRule="auto"/>
        <w:rPr>
          <w:rFonts w:eastAsiaTheme="minorEastAsia"/>
          <w:noProof/>
          <w:sz w:val="24"/>
          <w:szCs w:val="24"/>
        </w:rPr>
      </w:pPr>
      <w:r w:rsidRPr="00240888">
        <w:rPr>
          <w:sz w:val="24"/>
          <w:szCs w:val="24"/>
        </w:rPr>
        <w:fldChar w:fldCharType="begin"/>
      </w:r>
      <w:r w:rsidRPr="00240888">
        <w:rPr>
          <w:sz w:val="24"/>
          <w:szCs w:val="24"/>
        </w:rPr>
        <w:instrText xml:space="preserve"> TOC \o "1-3" \h \z \u </w:instrText>
      </w:r>
      <w:r w:rsidRPr="00240888">
        <w:rPr>
          <w:sz w:val="24"/>
          <w:szCs w:val="24"/>
        </w:rPr>
        <w:fldChar w:fldCharType="separate"/>
      </w:r>
      <w:hyperlink w:anchor="_Toc94864322" w:history="1">
        <w:r w:rsidR="00EA1331" w:rsidRPr="00240888">
          <w:rPr>
            <w:rStyle w:val="a6"/>
            <w:noProof/>
            <w:sz w:val="24"/>
            <w:szCs w:val="24"/>
          </w:rPr>
          <w:t>1 Требования к результатам освоения дисциплины</w:t>
        </w:r>
        <w:r w:rsidR="00EA1331" w:rsidRPr="00240888">
          <w:rPr>
            <w:noProof/>
            <w:webHidden/>
            <w:sz w:val="24"/>
            <w:szCs w:val="24"/>
          </w:rPr>
          <w:tab/>
        </w:r>
        <w:r w:rsidR="00EA1331" w:rsidRPr="00240888">
          <w:rPr>
            <w:noProof/>
            <w:webHidden/>
            <w:sz w:val="24"/>
            <w:szCs w:val="24"/>
          </w:rPr>
          <w:fldChar w:fldCharType="begin"/>
        </w:r>
        <w:r w:rsidR="00EA1331" w:rsidRPr="00240888">
          <w:rPr>
            <w:noProof/>
            <w:webHidden/>
            <w:sz w:val="24"/>
            <w:szCs w:val="24"/>
          </w:rPr>
          <w:instrText xml:space="preserve"> PAGEREF _Toc94864322 \h </w:instrText>
        </w:r>
        <w:r w:rsidR="00EA1331" w:rsidRPr="00240888">
          <w:rPr>
            <w:noProof/>
            <w:webHidden/>
            <w:sz w:val="24"/>
            <w:szCs w:val="24"/>
          </w:rPr>
        </w:r>
        <w:r w:rsidR="00EA1331" w:rsidRPr="00240888">
          <w:rPr>
            <w:noProof/>
            <w:webHidden/>
            <w:sz w:val="24"/>
            <w:szCs w:val="24"/>
          </w:rPr>
          <w:fldChar w:fldCharType="separate"/>
        </w:r>
        <w:r w:rsidR="00EA1331" w:rsidRPr="00240888">
          <w:rPr>
            <w:noProof/>
            <w:webHidden/>
            <w:sz w:val="24"/>
            <w:szCs w:val="24"/>
          </w:rPr>
          <w:t>4</w:t>
        </w:r>
        <w:r w:rsidR="00EA1331" w:rsidRPr="00240888">
          <w:rPr>
            <w:noProof/>
            <w:webHidden/>
            <w:sz w:val="24"/>
            <w:szCs w:val="24"/>
          </w:rPr>
          <w:fldChar w:fldCharType="end"/>
        </w:r>
      </w:hyperlink>
    </w:p>
    <w:p w:rsidR="00EA1331" w:rsidRPr="00240888" w:rsidRDefault="009F4183" w:rsidP="00EA1331">
      <w:pPr>
        <w:pStyle w:val="21"/>
        <w:rPr>
          <w:rFonts w:eastAsiaTheme="minorEastAsia"/>
          <w:noProof/>
          <w:sz w:val="24"/>
          <w:szCs w:val="24"/>
        </w:rPr>
      </w:pPr>
      <w:hyperlink w:anchor="_Toc94864323" w:history="1">
        <w:r w:rsidR="00EA1331" w:rsidRPr="00240888">
          <w:rPr>
            <w:rStyle w:val="a6"/>
            <w:noProof/>
            <w:sz w:val="24"/>
            <w:szCs w:val="24"/>
          </w:rPr>
          <w:t>1.1 Цель учебной дисциплины</w:t>
        </w:r>
        <w:r w:rsidR="00EA1331" w:rsidRPr="00240888">
          <w:rPr>
            <w:noProof/>
            <w:webHidden/>
            <w:sz w:val="24"/>
            <w:szCs w:val="24"/>
          </w:rPr>
          <w:tab/>
        </w:r>
        <w:r w:rsidR="00EA1331" w:rsidRPr="00240888">
          <w:rPr>
            <w:noProof/>
            <w:webHidden/>
            <w:sz w:val="24"/>
            <w:szCs w:val="24"/>
          </w:rPr>
          <w:fldChar w:fldCharType="begin"/>
        </w:r>
        <w:r w:rsidR="00EA1331" w:rsidRPr="00240888">
          <w:rPr>
            <w:noProof/>
            <w:webHidden/>
            <w:sz w:val="24"/>
            <w:szCs w:val="24"/>
          </w:rPr>
          <w:instrText xml:space="preserve"> PAGEREF _Toc94864323 \h </w:instrText>
        </w:r>
        <w:r w:rsidR="00EA1331" w:rsidRPr="00240888">
          <w:rPr>
            <w:noProof/>
            <w:webHidden/>
            <w:sz w:val="24"/>
            <w:szCs w:val="24"/>
          </w:rPr>
        </w:r>
        <w:r w:rsidR="00EA1331" w:rsidRPr="00240888">
          <w:rPr>
            <w:noProof/>
            <w:webHidden/>
            <w:sz w:val="24"/>
            <w:szCs w:val="24"/>
          </w:rPr>
          <w:fldChar w:fldCharType="separate"/>
        </w:r>
        <w:r w:rsidR="00EA1331" w:rsidRPr="00240888">
          <w:rPr>
            <w:noProof/>
            <w:webHidden/>
            <w:sz w:val="24"/>
            <w:szCs w:val="24"/>
          </w:rPr>
          <w:t>4</w:t>
        </w:r>
        <w:r w:rsidR="00EA1331" w:rsidRPr="00240888">
          <w:rPr>
            <w:noProof/>
            <w:webHidden/>
            <w:sz w:val="24"/>
            <w:szCs w:val="24"/>
          </w:rPr>
          <w:fldChar w:fldCharType="end"/>
        </w:r>
      </w:hyperlink>
    </w:p>
    <w:p w:rsidR="00EA1331" w:rsidRPr="00240888" w:rsidRDefault="009F4183" w:rsidP="00EA1331">
      <w:pPr>
        <w:pStyle w:val="21"/>
        <w:rPr>
          <w:rFonts w:eastAsiaTheme="minorEastAsia"/>
          <w:noProof/>
          <w:sz w:val="24"/>
          <w:szCs w:val="24"/>
        </w:rPr>
      </w:pPr>
      <w:hyperlink w:anchor="_Toc94864324" w:history="1">
        <w:r w:rsidR="00EA1331" w:rsidRPr="00240888">
          <w:rPr>
            <w:rStyle w:val="a6"/>
            <w:noProof/>
            <w:sz w:val="24"/>
            <w:szCs w:val="24"/>
          </w:rPr>
          <w:t>1.2 Задачи дисциплины</w:t>
        </w:r>
        <w:r w:rsidR="00EA1331" w:rsidRPr="00240888">
          <w:rPr>
            <w:noProof/>
            <w:webHidden/>
            <w:sz w:val="24"/>
            <w:szCs w:val="24"/>
          </w:rPr>
          <w:tab/>
        </w:r>
        <w:r w:rsidR="00EA1331" w:rsidRPr="00240888">
          <w:rPr>
            <w:noProof/>
            <w:webHidden/>
            <w:sz w:val="24"/>
            <w:szCs w:val="24"/>
          </w:rPr>
          <w:fldChar w:fldCharType="begin"/>
        </w:r>
        <w:r w:rsidR="00EA1331" w:rsidRPr="00240888">
          <w:rPr>
            <w:noProof/>
            <w:webHidden/>
            <w:sz w:val="24"/>
            <w:szCs w:val="24"/>
          </w:rPr>
          <w:instrText xml:space="preserve"> PAGEREF _Toc94864324 \h </w:instrText>
        </w:r>
        <w:r w:rsidR="00EA1331" w:rsidRPr="00240888">
          <w:rPr>
            <w:noProof/>
            <w:webHidden/>
            <w:sz w:val="24"/>
            <w:szCs w:val="24"/>
          </w:rPr>
        </w:r>
        <w:r w:rsidR="00EA1331" w:rsidRPr="00240888">
          <w:rPr>
            <w:noProof/>
            <w:webHidden/>
            <w:sz w:val="24"/>
            <w:szCs w:val="24"/>
          </w:rPr>
          <w:fldChar w:fldCharType="separate"/>
        </w:r>
        <w:r w:rsidR="00EA1331" w:rsidRPr="00240888">
          <w:rPr>
            <w:noProof/>
            <w:webHidden/>
            <w:sz w:val="24"/>
            <w:szCs w:val="24"/>
          </w:rPr>
          <w:t>4</w:t>
        </w:r>
        <w:r w:rsidR="00EA1331" w:rsidRPr="00240888">
          <w:rPr>
            <w:noProof/>
            <w:webHidden/>
            <w:sz w:val="24"/>
            <w:szCs w:val="24"/>
          </w:rPr>
          <w:fldChar w:fldCharType="end"/>
        </w:r>
      </w:hyperlink>
    </w:p>
    <w:p w:rsidR="00EA1331" w:rsidRPr="00240888" w:rsidRDefault="009F4183" w:rsidP="00EA1331">
      <w:pPr>
        <w:pStyle w:val="21"/>
        <w:rPr>
          <w:rFonts w:eastAsiaTheme="minorEastAsia"/>
          <w:noProof/>
          <w:sz w:val="24"/>
          <w:szCs w:val="24"/>
        </w:rPr>
      </w:pPr>
      <w:hyperlink w:anchor="_Toc94864325" w:history="1">
        <w:r w:rsidR="00EA1331" w:rsidRPr="00240888">
          <w:rPr>
            <w:rStyle w:val="a6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EA1331" w:rsidRPr="00240888">
          <w:rPr>
            <w:noProof/>
            <w:webHidden/>
            <w:sz w:val="24"/>
            <w:szCs w:val="24"/>
          </w:rPr>
          <w:tab/>
        </w:r>
        <w:r w:rsidR="00EA1331" w:rsidRPr="00240888">
          <w:rPr>
            <w:noProof/>
            <w:webHidden/>
            <w:sz w:val="24"/>
            <w:szCs w:val="24"/>
          </w:rPr>
          <w:fldChar w:fldCharType="begin"/>
        </w:r>
        <w:r w:rsidR="00EA1331" w:rsidRPr="00240888">
          <w:rPr>
            <w:noProof/>
            <w:webHidden/>
            <w:sz w:val="24"/>
            <w:szCs w:val="24"/>
          </w:rPr>
          <w:instrText xml:space="preserve"> PAGEREF _Toc94864325 \h </w:instrText>
        </w:r>
        <w:r w:rsidR="00EA1331" w:rsidRPr="00240888">
          <w:rPr>
            <w:noProof/>
            <w:webHidden/>
            <w:sz w:val="24"/>
            <w:szCs w:val="24"/>
          </w:rPr>
        </w:r>
        <w:r w:rsidR="00EA1331" w:rsidRPr="00240888">
          <w:rPr>
            <w:noProof/>
            <w:webHidden/>
            <w:sz w:val="24"/>
            <w:szCs w:val="24"/>
          </w:rPr>
          <w:fldChar w:fldCharType="separate"/>
        </w:r>
        <w:r w:rsidR="00EA1331" w:rsidRPr="00240888">
          <w:rPr>
            <w:noProof/>
            <w:webHidden/>
            <w:sz w:val="24"/>
            <w:szCs w:val="24"/>
          </w:rPr>
          <w:t>4</w:t>
        </w:r>
        <w:r w:rsidR="00EA1331" w:rsidRPr="00240888">
          <w:rPr>
            <w:noProof/>
            <w:webHidden/>
            <w:sz w:val="24"/>
            <w:szCs w:val="24"/>
          </w:rPr>
          <w:fldChar w:fldCharType="end"/>
        </w:r>
      </w:hyperlink>
    </w:p>
    <w:p w:rsidR="00EA1331" w:rsidRPr="00240888" w:rsidRDefault="009F4183" w:rsidP="00EA1331">
      <w:pPr>
        <w:pStyle w:val="11"/>
        <w:spacing w:line="240" w:lineRule="auto"/>
        <w:rPr>
          <w:rFonts w:eastAsiaTheme="minorEastAsia"/>
          <w:noProof/>
          <w:sz w:val="24"/>
          <w:szCs w:val="24"/>
        </w:rPr>
      </w:pPr>
      <w:hyperlink w:anchor="_Toc94864326" w:history="1">
        <w:r w:rsidR="00EA1331" w:rsidRPr="00240888">
          <w:rPr>
            <w:rStyle w:val="a6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EA1331" w:rsidRPr="00240888">
          <w:rPr>
            <w:noProof/>
            <w:webHidden/>
            <w:sz w:val="24"/>
            <w:szCs w:val="24"/>
          </w:rPr>
          <w:tab/>
        </w:r>
        <w:r w:rsidR="00EA1331" w:rsidRPr="00240888">
          <w:rPr>
            <w:noProof/>
            <w:webHidden/>
            <w:sz w:val="24"/>
            <w:szCs w:val="24"/>
          </w:rPr>
          <w:fldChar w:fldCharType="begin"/>
        </w:r>
        <w:r w:rsidR="00EA1331" w:rsidRPr="00240888">
          <w:rPr>
            <w:noProof/>
            <w:webHidden/>
            <w:sz w:val="24"/>
            <w:szCs w:val="24"/>
          </w:rPr>
          <w:instrText xml:space="preserve"> PAGEREF _Toc94864326 \h </w:instrText>
        </w:r>
        <w:r w:rsidR="00EA1331" w:rsidRPr="00240888">
          <w:rPr>
            <w:noProof/>
            <w:webHidden/>
            <w:sz w:val="24"/>
            <w:szCs w:val="24"/>
          </w:rPr>
        </w:r>
        <w:r w:rsidR="00EA1331" w:rsidRPr="00240888">
          <w:rPr>
            <w:noProof/>
            <w:webHidden/>
            <w:sz w:val="24"/>
            <w:szCs w:val="24"/>
          </w:rPr>
          <w:fldChar w:fldCharType="separate"/>
        </w:r>
        <w:r w:rsidR="00EA1331" w:rsidRPr="00240888">
          <w:rPr>
            <w:noProof/>
            <w:webHidden/>
            <w:sz w:val="24"/>
            <w:szCs w:val="24"/>
          </w:rPr>
          <w:t>5</w:t>
        </w:r>
        <w:r w:rsidR="00EA1331" w:rsidRPr="00240888">
          <w:rPr>
            <w:noProof/>
            <w:webHidden/>
            <w:sz w:val="24"/>
            <w:szCs w:val="24"/>
          </w:rPr>
          <w:fldChar w:fldCharType="end"/>
        </w:r>
      </w:hyperlink>
    </w:p>
    <w:p w:rsidR="00EA1331" w:rsidRPr="00240888" w:rsidRDefault="009F4183" w:rsidP="00EA1331">
      <w:pPr>
        <w:pStyle w:val="21"/>
        <w:rPr>
          <w:rFonts w:eastAsiaTheme="minorEastAsia"/>
          <w:noProof/>
          <w:sz w:val="24"/>
          <w:szCs w:val="24"/>
        </w:rPr>
      </w:pPr>
      <w:hyperlink w:anchor="_Toc94864327" w:history="1">
        <w:r w:rsidR="00EA1331" w:rsidRPr="00240888">
          <w:rPr>
            <w:rStyle w:val="a6"/>
            <w:noProof/>
            <w:sz w:val="24"/>
            <w:szCs w:val="24"/>
          </w:rPr>
          <w:t>2.1  Основные рекомендации</w:t>
        </w:r>
        <w:r w:rsidR="00EA1331" w:rsidRPr="00240888">
          <w:rPr>
            <w:noProof/>
            <w:webHidden/>
            <w:sz w:val="24"/>
            <w:szCs w:val="24"/>
          </w:rPr>
          <w:tab/>
        </w:r>
        <w:r w:rsidR="00EA1331" w:rsidRPr="00240888">
          <w:rPr>
            <w:noProof/>
            <w:webHidden/>
            <w:sz w:val="24"/>
            <w:szCs w:val="24"/>
          </w:rPr>
          <w:fldChar w:fldCharType="begin"/>
        </w:r>
        <w:r w:rsidR="00EA1331" w:rsidRPr="00240888">
          <w:rPr>
            <w:noProof/>
            <w:webHidden/>
            <w:sz w:val="24"/>
            <w:szCs w:val="24"/>
          </w:rPr>
          <w:instrText xml:space="preserve"> PAGEREF _Toc94864327 \h </w:instrText>
        </w:r>
        <w:r w:rsidR="00EA1331" w:rsidRPr="00240888">
          <w:rPr>
            <w:noProof/>
            <w:webHidden/>
            <w:sz w:val="24"/>
            <w:szCs w:val="24"/>
          </w:rPr>
        </w:r>
        <w:r w:rsidR="00EA1331" w:rsidRPr="00240888">
          <w:rPr>
            <w:noProof/>
            <w:webHidden/>
            <w:sz w:val="24"/>
            <w:szCs w:val="24"/>
          </w:rPr>
          <w:fldChar w:fldCharType="separate"/>
        </w:r>
        <w:r w:rsidR="00EA1331" w:rsidRPr="00240888">
          <w:rPr>
            <w:noProof/>
            <w:webHidden/>
            <w:sz w:val="24"/>
            <w:szCs w:val="24"/>
          </w:rPr>
          <w:t>5</w:t>
        </w:r>
        <w:r w:rsidR="00EA1331" w:rsidRPr="00240888">
          <w:rPr>
            <w:noProof/>
            <w:webHidden/>
            <w:sz w:val="24"/>
            <w:szCs w:val="24"/>
          </w:rPr>
          <w:fldChar w:fldCharType="end"/>
        </w:r>
      </w:hyperlink>
    </w:p>
    <w:p w:rsidR="00EA1331" w:rsidRPr="00240888" w:rsidRDefault="009F4183" w:rsidP="00EA1331">
      <w:pPr>
        <w:pStyle w:val="11"/>
        <w:spacing w:line="240" w:lineRule="auto"/>
        <w:rPr>
          <w:rFonts w:eastAsiaTheme="minorEastAsia"/>
          <w:noProof/>
          <w:sz w:val="24"/>
          <w:szCs w:val="24"/>
        </w:rPr>
      </w:pPr>
      <w:hyperlink w:anchor="_Toc94864328" w:history="1">
        <w:r w:rsidR="00EA1331" w:rsidRPr="00240888">
          <w:rPr>
            <w:rStyle w:val="a6"/>
            <w:noProof/>
            <w:sz w:val="24"/>
            <w:szCs w:val="24"/>
          </w:rPr>
          <w:t>3 Рекомендации по подготовке к лекционным занятиям</w:t>
        </w:r>
        <w:r w:rsidR="00EA1331" w:rsidRPr="00240888">
          <w:rPr>
            <w:noProof/>
            <w:webHidden/>
            <w:sz w:val="24"/>
            <w:szCs w:val="24"/>
          </w:rPr>
          <w:tab/>
        </w:r>
        <w:r w:rsidR="00EA1331" w:rsidRPr="00240888">
          <w:rPr>
            <w:noProof/>
            <w:webHidden/>
            <w:sz w:val="24"/>
            <w:szCs w:val="24"/>
          </w:rPr>
          <w:fldChar w:fldCharType="begin"/>
        </w:r>
        <w:r w:rsidR="00EA1331" w:rsidRPr="00240888">
          <w:rPr>
            <w:noProof/>
            <w:webHidden/>
            <w:sz w:val="24"/>
            <w:szCs w:val="24"/>
          </w:rPr>
          <w:instrText xml:space="preserve"> PAGEREF _Toc94864328 \h </w:instrText>
        </w:r>
        <w:r w:rsidR="00EA1331" w:rsidRPr="00240888">
          <w:rPr>
            <w:noProof/>
            <w:webHidden/>
            <w:sz w:val="24"/>
            <w:szCs w:val="24"/>
          </w:rPr>
        </w:r>
        <w:r w:rsidR="00EA1331" w:rsidRPr="00240888">
          <w:rPr>
            <w:noProof/>
            <w:webHidden/>
            <w:sz w:val="24"/>
            <w:szCs w:val="24"/>
          </w:rPr>
          <w:fldChar w:fldCharType="separate"/>
        </w:r>
        <w:r w:rsidR="00EA1331" w:rsidRPr="00240888">
          <w:rPr>
            <w:noProof/>
            <w:webHidden/>
            <w:sz w:val="24"/>
            <w:szCs w:val="24"/>
          </w:rPr>
          <w:t>5</w:t>
        </w:r>
        <w:r w:rsidR="00EA1331" w:rsidRPr="00240888">
          <w:rPr>
            <w:noProof/>
            <w:webHidden/>
            <w:sz w:val="24"/>
            <w:szCs w:val="24"/>
          </w:rPr>
          <w:fldChar w:fldCharType="end"/>
        </w:r>
      </w:hyperlink>
    </w:p>
    <w:p w:rsidR="00EA1331" w:rsidRPr="00240888" w:rsidRDefault="009F4183" w:rsidP="00EA1331">
      <w:pPr>
        <w:pStyle w:val="11"/>
        <w:spacing w:line="240" w:lineRule="auto"/>
        <w:rPr>
          <w:rFonts w:eastAsiaTheme="minorEastAsia"/>
          <w:noProof/>
          <w:sz w:val="24"/>
          <w:szCs w:val="24"/>
        </w:rPr>
      </w:pPr>
      <w:hyperlink w:anchor="_Toc94864329" w:history="1">
        <w:r w:rsidR="00EA1331" w:rsidRPr="00240888">
          <w:rPr>
            <w:rStyle w:val="a6"/>
            <w:noProof/>
            <w:sz w:val="24"/>
            <w:szCs w:val="24"/>
          </w:rPr>
          <w:t>4 Рекомендации по подготовке к лабораторным и практическим работам</w:t>
        </w:r>
        <w:r w:rsidR="00EA1331" w:rsidRPr="00240888">
          <w:rPr>
            <w:noProof/>
            <w:webHidden/>
            <w:sz w:val="24"/>
            <w:szCs w:val="24"/>
          </w:rPr>
          <w:tab/>
        </w:r>
        <w:r w:rsidR="00EA1331" w:rsidRPr="00240888">
          <w:rPr>
            <w:noProof/>
            <w:webHidden/>
            <w:sz w:val="24"/>
            <w:szCs w:val="24"/>
          </w:rPr>
          <w:fldChar w:fldCharType="begin"/>
        </w:r>
        <w:r w:rsidR="00EA1331" w:rsidRPr="00240888">
          <w:rPr>
            <w:noProof/>
            <w:webHidden/>
            <w:sz w:val="24"/>
            <w:szCs w:val="24"/>
          </w:rPr>
          <w:instrText xml:space="preserve"> PAGEREF _Toc94864329 \h </w:instrText>
        </w:r>
        <w:r w:rsidR="00EA1331" w:rsidRPr="00240888">
          <w:rPr>
            <w:noProof/>
            <w:webHidden/>
            <w:sz w:val="24"/>
            <w:szCs w:val="24"/>
          </w:rPr>
        </w:r>
        <w:r w:rsidR="00EA1331" w:rsidRPr="00240888">
          <w:rPr>
            <w:noProof/>
            <w:webHidden/>
            <w:sz w:val="24"/>
            <w:szCs w:val="24"/>
          </w:rPr>
          <w:fldChar w:fldCharType="separate"/>
        </w:r>
        <w:r w:rsidR="00EA1331" w:rsidRPr="00240888">
          <w:rPr>
            <w:noProof/>
            <w:webHidden/>
            <w:sz w:val="24"/>
            <w:szCs w:val="24"/>
          </w:rPr>
          <w:t>6</w:t>
        </w:r>
        <w:r w:rsidR="00EA1331" w:rsidRPr="00240888">
          <w:rPr>
            <w:noProof/>
            <w:webHidden/>
            <w:sz w:val="24"/>
            <w:szCs w:val="24"/>
          </w:rPr>
          <w:fldChar w:fldCharType="end"/>
        </w:r>
      </w:hyperlink>
    </w:p>
    <w:p w:rsidR="00EA1331" w:rsidRPr="00240888" w:rsidRDefault="009F4183" w:rsidP="00EA1331">
      <w:pPr>
        <w:pStyle w:val="11"/>
        <w:spacing w:line="240" w:lineRule="auto"/>
        <w:rPr>
          <w:rFonts w:eastAsiaTheme="minorEastAsia"/>
          <w:noProof/>
          <w:sz w:val="24"/>
          <w:szCs w:val="24"/>
        </w:rPr>
      </w:pPr>
      <w:hyperlink w:anchor="_Toc94864330" w:history="1">
        <w:r w:rsidR="00EA1331" w:rsidRPr="00240888">
          <w:rPr>
            <w:rStyle w:val="a6"/>
            <w:noProof/>
            <w:sz w:val="24"/>
            <w:szCs w:val="24"/>
          </w:rPr>
          <w:t>5 Рекомендации по работе над основной и дополнительной литературой, с ресурсами Интернет</w:t>
        </w:r>
        <w:r w:rsidR="00EA1331" w:rsidRPr="00240888">
          <w:rPr>
            <w:noProof/>
            <w:webHidden/>
            <w:sz w:val="24"/>
            <w:szCs w:val="24"/>
          </w:rPr>
          <w:tab/>
        </w:r>
        <w:r w:rsidR="00EA1331" w:rsidRPr="00240888">
          <w:rPr>
            <w:noProof/>
            <w:webHidden/>
            <w:sz w:val="24"/>
            <w:szCs w:val="24"/>
          </w:rPr>
          <w:fldChar w:fldCharType="begin"/>
        </w:r>
        <w:r w:rsidR="00EA1331" w:rsidRPr="00240888">
          <w:rPr>
            <w:noProof/>
            <w:webHidden/>
            <w:sz w:val="24"/>
            <w:szCs w:val="24"/>
          </w:rPr>
          <w:instrText xml:space="preserve"> PAGEREF _Toc94864330 \h </w:instrText>
        </w:r>
        <w:r w:rsidR="00EA1331" w:rsidRPr="00240888">
          <w:rPr>
            <w:noProof/>
            <w:webHidden/>
            <w:sz w:val="24"/>
            <w:szCs w:val="24"/>
          </w:rPr>
        </w:r>
        <w:r w:rsidR="00EA1331" w:rsidRPr="00240888">
          <w:rPr>
            <w:noProof/>
            <w:webHidden/>
            <w:sz w:val="24"/>
            <w:szCs w:val="24"/>
          </w:rPr>
          <w:fldChar w:fldCharType="separate"/>
        </w:r>
        <w:r w:rsidR="00EA1331" w:rsidRPr="00240888">
          <w:rPr>
            <w:noProof/>
            <w:webHidden/>
            <w:sz w:val="24"/>
            <w:szCs w:val="24"/>
          </w:rPr>
          <w:t>6</w:t>
        </w:r>
        <w:r w:rsidR="00EA1331" w:rsidRPr="00240888">
          <w:rPr>
            <w:noProof/>
            <w:webHidden/>
            <w:sz w:val="24"/>
            <w:szCs w:val="24"/>
          </w:rPr>
          <w:fldChar w:fldCharType="end"/>
        </w:r>
      </w:hyperlink>
    </w:p>
    <w:p w:rsidR="000A09CC" w:rsidRPr="00240888" w:rsidRDefault="00D97897" w:rsidP="001E3446">
      <w:pPr>
        <w:pStyle w:val="ReportHead"/>
        <w:suppressAutoHyphens/>
        <w:jc w:val="both"/>
        <w:rPr>
          <w:sz w:val="24"/>
        </w:rPr>
      </w:pPr>
      <w:r w:rsidRPr="00240888">
        <w:rPr>
          <w:sz w:val="24"/>
        </w:rPr>
        <w:fldChar w:fldCharType="end"/>
      </w:r>
    </w:p>
    <w:p w:rsidR="000A09CC" w:rsidRPr="00240888" w:rsidRDefault="000A09CC" w:rsidP="00D97897">
      <w:pPr>
        <w:rPr>
          <w:b/>
          <w:sz w:val="24"/>
          <w:szCs w:val="24"/>
        </w:rPr>
      </w:pPr>
      <w:r w:rsidRPr="00240888">
        <w:rPr>
          <w:b/>
          <w:sz w:val="24"/>
          <w:szCs w:val="24"/>
        </w:rPr>
        <w:br w:type="page"/>
      </w:r>
    </w:p>
    <w:p w:rsidR="00C17ABB" w:rsidRPr="00240888" w:rsidRDefault="004012A1" w:rsidP="00D97897">
      <w:pPr>
        <w:pStyle w:val="ad"/>
        <w:spacing w:before="0" w:after="0" w:line="240" w:lineRule="auto"/>
        <w:ind w:firstLine="709"/>
        <w:rPr>
          <w:rFonts w:cs="Times New Roman"/>
          <w:sz w:val="24"/>
          <w:szCs w:val="24"/>
        </w:rPr>
      </w:pPr>
      <w:bookmarkStart w:id="1" w:name="_Toc18581622"/>
      <w:bookmarkStart w:id="2" w:name="_Toc94864322"/>
      <w:bookmarkStart w:id="3" w:name="_Toc310522965"/>
      <w:r w:rsidRPr="00240888">
        <w:rPr>
          <w:rFonts w:cs="Times New Roman"/>
          <w:sz w:val="24"/>
          <w:szCs w:val="24"/>
        </w:rPr>
        <w:lastRenderedPageBreak/>
        <w:t>1</w:t>
      </w:r>
      <w:r w:rsidR="00974826" w:rsidRPr="00240888">
        <w:rPr>
          <w:rFonts w:cs="Times New Roman"/>
          <w:sz w:val="24"/>
          <w:szCs w:val="24"/>
        </w:rPr>
        <w:t xml:space="preserve"> Требования к результатам освоения дисциплины</w:t>
      </w:r>
      <w:bookmarkEnd w:id="1"/>
      <w:bookmarkEnd w:id="2"/>
    </w:p>
    <w:p w:rsidR="00D97897" w:rsidRPr="00240888" w:rsidRDefault="00D97897" w:rsidP="00D97897">
      <w:pPr>
        <w:pStyle w:val="152"/>
        <w:spacing w:before="0" w:after="0"/>
        <w:ind w:firstLine="709"/>
        <w:outlineLvl w:val="9"/>
        <w:rPr>
          <w:sz w:val="24"/>
          <w:szCs w:val="24"/>
        </w:rPr>
      </w:pPr>
      <w:bookmarkStart w:id="4" w:name="_Toc310522967"/>
      <w:bookmarkStart w:id="5" w:name="_Toc18581623"/>
    </w:p>
    <w:p w:rsidR="009346FE" w:rsidRPr="00240888" w:rsidRDefault="009346FE" w:rsidP="00D97897">
      <w:pPr>
        <w:pStyle w:val="152"/>
        <w:spacing w:before="0" w:after="0"/>
        <w:ind w:firstLine="709"/>
        <w:rPr>
          <w:sz w:val="24"/>
          <w:szCs w:val="24"/>
        </w:rPr>
      </w:pPr>
      <w:bookmarkStart w:id="6" w:name="_Toc94864323"/>
      <w:r w:rsidRPr="00240888">
        <w:rPr>
          <w:sz w:val="24"/>
          <w:szCs w:val="24"/>
        </w:rPr>
        <w:t>1</w:t>
      </w:r>
      <w:r w:rsidR="004012A1" w:rsidRPr="00240888">
        <w:rPr>
          <w:sz w:val="24"/>
          <w:szCs w:val="24"/>
        </w:rPr>
        <w:t>.1</w:t>
      </w:r>
      <w:r w:rsidRPr="00240888">
        <w:rPr>
          <w:sz w:val="24"/>
          <w:szCs w:val="24"/>
        </w:rPr>
        <w:t xml:space="preserve"> </w:t>
      </w:r>
      <w:bookmarkEnd w:id="4"/>
      <w:r w:rsidR="00974826" w:rsidRPr="00240888">
        <w:rPr>
          <w:sz w:val="24"/>
          <w:szCs w:val="24"/>
        </w:rPr>
        <w:t>Цель учебной дисциплины</w:t>
      </w:r>
      <w:bookmarkEnd w:id="5"/>
      <w:bookmarkEnd w:id="6"/>
    </w:p>
    <w:p w:rsidR="00D97897" w:rsidRPr="00240888" w:rsidRDefault="00D97897" w:rsidP="00D97897">
      <w:pPr>
        <w:pStyle w:val="ReportMain"/>
        <w:suppressAutoHyphens/>
        <w:ind w:firstLine="709"/>
        <w:jc w:val="both"/>
        <w:rPr>
          <w:b/>
          <w:szCs w:val="24"/>
        </w:rPr>
      </w:pPr>
    </w:p>
    <w:p w:rsidR="001E3446" w:rsidRPr="00240888" w:rsidRDefault="001E3446" w:rsidP="001E3446">
      <w:pPr>
        <w:pStyle w:val="ReportMain"/>
        <w:suppressAutoHyphens/>
        <w:ind w:firstLine="709"/>
        <w:jc w:val="both"/>
        <w:rPr>
          <w:szCs w:val="24"/>
        </w:rPr>
      </w:pPr>
      <w:bookmarkStart w:id="7" w:name="_Toc18581624"/>
      <w:r w:rsidRPr="00240888">
        <w:rPr>
          <w:b/>
          <w:szCs w:val="24"/>
        </w:rPr>
        <w:t xml:space="preserve">Цель (цели) </w:t>
      </w:r>
      <w:r w:rsidRPr="00240888">
        <w:rPr>
          <w:szCs w:val="24"/>
        </w:rPr>
        <w:t>освоения дисциплины:</w:t>
      </w:r>
    </w:p>
    <w:p w:rsidR="001E3446" w:rsidRPr="00240888" w:rsidRDefault="001E3446" w:rsidP="001E3446">
      <w:pPr>
        <w:pStyle w:val="ReportMain"/>
        <w:widowControl w:val="0"/>
        <w:ind w:firstLine="709"/>
        <w:jc w:val="both"/>
        <w:rPr>
          <w:i/>
          <w:szCs w:val="24"/>
        </w:rPr>
      </w:pPr>
      <w:r w:rsidRPr="00240888">
        <w:rPr>
          <w:szCs w:val="24"/>
        </w:rPr>
        <w:t>- освоение современных методов рас</w:t>
      </w:r>
      <w:r w:rsidRPr="00240888">
        <w:rPr>
          <w:szCs w:val="24"/>
        </w:rPr>
        <w:softHyphen/>
        <w:t>четов гибких производственных систем (ГПС), осн</w:t>
      </w:r>
      <w:r w:rsidRPr="00240888">
        <w:rPr>
          <w:szCs w:val="24"/>
        </w:rPr>
        <w:t>о</w:t>
      </w:r>
      <w:r w:rsidRPr="00240888">
        <w:rPr>
          <w:szCs w:val="24"/>
        </w:rPr>
        <w:t>ванных на компьютерном моделиро</w:t>
      </w:r>
      <w:r w:rsidRPr="00240888">
        <w:rPr>
          <w:szCs w:val="24"/>
        </w:rPr>
        <w:softHyphen/>
        <w:t>вании и инженерном анализе процессов их функциониров</w:t>
      </w:r>
      <w:r w:rsidRPr="00240888">
        <w:rPr>
          <w:szCs w:val="24"/>
        </w:rPr>
        <w:t>а</w:t>
      </w:r>
      <w:r w:rsidRPr="00240888">
        <w:rPr>
          <w:szCs w:val="24"/>
        </w:rPr>
        <w:t>ния</w:t>
      </w:r>
      <w:r w:rsidRPr="00240888">
        <w:rPr>
          <w:i/>
          <w:szCs w:val="24"/>
        </w:rPr>
        <w:t>;</w:t>
      </w:r>
    </w:p>
    <w:p w:rsidR="00760E0F" w:rsidRPr="00240888" w:rsidRDefault="001E3446" w:rsidP="001E3446">
      <w:pPr>
        <w:pStyle w:val="ReportMain"/>
        <w:suppressAutoHyphens/>
        <w:ind w:firstLine="709"/>
        <w:jc w:val="both"/>
        <w:rPr>
          <w:szCs w:val="24"/>
        </w:rPr>
      </w:pPr>
      <w:r w:rsidRPr="00240888">
        <w:rPr>
          <w:color w:val="000000"/>
          <w:szCs w:val="24"/>
        </w:rPr>
        <w:t>- ф</w:t>
      </w:r>
      <w:r w:rsidRPr="00240888">
        <w:rPr>
          <w:szCs w:val="24"/>
        </w:rPr>
        <w:t>ормирование у студентов знаний, умений, навыков и компетенций при анализе и проектировании современных систем автоматизации технологических процессов и производств с использованием локальных и программно-аппаратных средств на микропроцессорной основе.</w:t>
      </w:r>
      <w:r w:rsidR="00760E0F" w:rsidRPr="00240888">
        <w:rPr>
          <w:szCs w:val="24"/>
        </w:rPr>
        <w:t xml:space="preserve"> </w:t>
      </w:r>
    </w:p>
    <w:p w:rsidR="00760E0F" w:rsidRPr="00240888" w:rsidRDefault="00760E0F" w:rsidP="00D97897">
      <w:pPr>
        <w:pStyle w:val="ReportMain"/>
        <w:suppressAutoHyphens/>
        <w:ind w:firstLine="709"/>
        <w:jc w:val="both"/>
        <w:rPr>
          <w:szCs w:val="24"/>
        </w:rPr>
      </w:pPr>
    </w:p>
    <w:p w:rsidR="00D1641A" w:rsidRPr="00240888" w:rsidRDefault="00D1641A" w:rsidP="00D97897">
      <w:pPr>
        <w:pStyle w:val="ReportMain"/>
        <w:suppressAutoHyphens/>
        <w:ind w:firstLine="709"/>
        <w:jc w:val="both"/>
        <w:outlineLvl w:val="1"/>
        <w:rPr>
          <w:b/>
          <w:szCs w:val="24"/>
        </w:rPr>
      </w:pPr>
      <w:bookmarkStart w:id="8" w:name="_Toc94864324"/>
      <w:r w:rsidRPr="00240888">
        <w:rPr>
          <w:b/>
          <w:szCs w:val="24"/>
        </w:rPr>
        <w:t>1.2 Задачи дисциплины</w:t>
      </w:r>
      <w:bookmarkEnd w:id="7"/>
      <w:bookmarkEnd w:id="8"/>
    </w:p>
    <w:p w:rsidR="00760E0F" w:rsidRPr="00240888" w:rsidRDefault="00760E0F" w:rsidP="00D97897">
      <w:pPr>
        <w:pStyle w:val="ReportMain"/>
        <w:suppressAutoHyphens/>
        <w:ind w:firstLine="709"/>
        <w:jc w:val="both"/>
        <w:rPr>
          <w:b/>
          <w:szCs w:val="24"/>
        </w:rPr>
      </w:pPr>
    </w:p>
    <w:p w:rsidR="00644399" w:rsidRPr="00240888" w:rsidRDefault="00644399" w:rsidP="00D97897">
      <w:pPr>
        <w:pStyle w:val="152"/>
        <w:spacing w:before="0" w:after="0"/>
        <w:ind w:firstLine="709"/>
        <w:jc w:val="both"/>
        <w:outlineLvl w:val="9"/>
        <w:rPr>
          <w:sz w:val="24"/>
          <w:szCs w:val="24"/>
        </w:rPr>
      </w:pPr>
      <w:bookmarkStart w:id="9" w:name="_Toc18581625"/>
      <w:r w:rsidRPr="00240888">
        <w:rPr>
          <w:sz w:val="24"/>
          <w:szCs w:val="24"/>
        </w:rPr>
        <w:t xml:space="preserve">Задачи: </w:t>
      </w:r>
    </w:p>
    <w:p w:rsidR="001E3446" w:rsidRPr="00240888" w:rsidRDefault="001E3446" w:rsidP="001E3446">
      <w:pPr>
        <w:pStyle w:val="Default"/>
        <w:ind w:firstLine="709"/>
        <w:rPr>
          <w:color w:val="auto"/>
        </w:rPr>
      </w:pPr>
      <w:r w:rsidRPr="00240888">
        <w:rPr>
          <w:color w:val="auto"/>
        </w:rPr>
        <w:t>- изучить современные направления развития средств автоматизации производ</w:t>
      </w:r>
      <w:r w:rsidRPr="00240888">
        <w:rPr>
          <w:color w:val="auto"/>
        </w:rPr>
        <w:softHyphen/>
        <w:t>ства и техн</w:t>
      </w:r>
      <w:r w:rsidRPr="00240888">
        <w:rPr>
          <w:color w:val="auto"/>
        </w:rPr>
        <w:t>о</w:t>
      </w:r>
      <w:r w:rsidRPr="00240888">
        <w:rPr>
          <w:color w:val="auto"/>
        </w:rPr>
        <w:t xml:space="preserve">логического оборудования; </w:t>
      </w:r>
    </w:p>
    <w:p w:rsidR="001E3446" w:rsidRPr="00240888" w:rsidRDefault="001E3446" w:rsidP="001E3446">
      <w:pPr>
        <w:pStyle w:val="Default"/>
        <w:ind w:firstLine="709"/>
        <w:rPr>
          <w:color w:val="auto"/>
        </w:rPr>
      </w:pPr>
      <w:r w:rsidRPr="00240888">
        <w:rPr>
          <w:color w:val="auto"/>
        </w:rPr>
        <w:t>- ознакомиться со структурой гибких производственных систем, составом ос</w:t>
      </w:r>
      <w:r w:rsidRPr="00240888">
        <w:rPr>
          <w:color w:val="auto"/>
        </w:rPr>
        <w:softHyphen/>
        <w:t>новного техн</w:t>
      </w:r>
      <w:r w:rsidRPr="00240888">
        <w:rPr>
          <w:color w:val="auto"/>
        </w:rPr>
        <w:t>о</w:t>
      </w:r>
      <w:r w:rsidRPr="00240888">
        <w:rPr>
          <w:color w:val="auto"/>
        </w:rPr>
        <w:t xml:space="preserve">логического и сервисного оборудования; </w:t>
      </w:r>
    </w:p>
    <w:p w:rsidR="001E3446" w:rsidRPr="00240888" w:rsidRDefault="001E3446" w:rsidP="001E3446">
      <w:pPr>
        <w:pStyle w:val="Default"/>
        <w:ind w:firstLine="709"/>
        <w:rPr>
          <w:color w:val="auto"/>
        </w:rPr>
      </w:pPr>
      <w:r w:rsidRPr="00240888">
        <w:rPr>
          <w:color w:val="auto"/>
        </w:rPr>
        <w:t>- освоить последовательность разработки проекта гибких производственных систем мех</w:t>
      </w:r>
      <w:r w:rsidRPr="00240888">
        <w:rPr>
          <w:color w:val="auto"/>
        </w:rPr>
        <w:t>а</w:t>
      </w:r>
      <w:r w:rsidRPr="00240888">
        <w:rPr>
          <w:color w:val="auto"/>
        </w:rPr>
        <w:t xml:space="preserve">нической обработки; </w:t>
      </w:r>
    </w:p>
    <w:p w:rsidR="001E3446" w:rsidRPr="00240888" w:rsidRDefault="001E3446" w:rsidP="001E3446">
      <w:pPr>
        <w:pStyle w:val="Default"/>
        <w:ind w:firstLine="709"/>
        <w:rPr>
          <w:color w:val="auto"/>
        </w:rPr>
      </w:pPr>
      <w:r w:rsidRPr="00240888">
        <w:rPr>
          <w:color w:val="auto"/>
        </w:rPr>
        <w:t>- овладеть применением программных продуктов для моделирования и инже</w:t>
      </w:r>
      <w:r w:rsidRPr="00240888">
        <w:rPr>
          <w:color w:val="auto"/>
        </w:rPr>
        <w:softHyphen/>
        <w:t>нерного анал</w:t>
      </w:r>
      <w:r w:rsidRPr="00240888">
        <w:rPr>
          <w:color w:val="auto"/>
        </w:rPr>
        <w:t>и</w:t>
      </w:r>
      <w:r w:rsidRPr="00240888">
        <w:rPr>
          <w:color w:val="auto"/>
        </w:rPr>
        <w:t xml:space="preserve">за высокоавтоматизированных производств; </w:t>
      </w:r>
    </w:p>
    <w:p w:rsidR="001E3446" w:rsidRPr="00240888" w:rsidRDefault="001E3446" w:rsidP="001E3446">
      <w:pPr>
        <w:pStyle w:val="ReportMain"/>
        <w:suppressAutoHyphens/>
        <w:ind w:firstLine="709"/>
        <w:jc w:val="both"/>
        <w:rPr>
          <w:i/>
          <w:szCs w:val="24"/>
        </w:rPr>
      </w:pPr>
      <w:r w:rsidRPr="00240888">
        <w:rPr>
          <w:szCs w:val="24"/>
        </w:rPr>
        <w:t>- приобрести навыки разработки компьютерных приложений для оценки эффективности ГПС</w:t>
      </w:r>
      <w:r w:rsidRPr="00240888">
        <w:rPr>
          <w:i/>
          <w:szCs w:val="24"/>
        </w:rPr>
        <w:t>;</w:t>
      </w:r>
    </w:p>
    <w:p w:rsidR="001E3446" w:rsidRPr="00240888" w:rsidRDefault="001E3446" w:rsidP="001E3446">
      <w:pPr>
        <w:pStyle w:val="ReportMain"/>
        <w:suppressAutoHyphens/>
        <w:ind w:firstLine="709"/>
        <w:jc w:val="both"/>
        <w:rPr>
          <w:szCs w:val="24"/>
        </w:rPr>
      </w:pPr>
      <w:r w:rsidRPr="00240888">
        <w:rPr>
          <w:szCs w:val="24"/>
        </w:rPr>
        <w:t>- изучить конструкцию и принцип действия типовых технических средств автоматизации, их статические и динамические характеристики и условные графические обозначения типовых технических средств автоматизации на функциональных и принципиальных схемах автоматизации и управления;</w:t>
      </w:r>
    </w:p>
    <w:p w:rsidR="001E3446" w:rsidRPr="00240888" w:rsidRDefault="001E3446" w:rsidP="001E3446">
      <w:pPr>
        <w:pStyle w:val="ReportMain"/>
        <w:suppressAutoHyphens/>
        <w:ind w:firstLine="709"/>
        <w:jc w:val="both"/>
        <w:rPr>
          <w:szCs w:val="24"/>
        </w:rPr>
      </w:pPr>
      <w:r w:rsidRPr="00240888">
        <w:rPr>
          <w:szCs w:val="24"/>
        </w:rPr>
        <w:t>- изучить взаимосвязи элементов и систем автоматизации с технологическими процессами и объектами при разработке проектной документации по автоматизации технологических процессов и производств;</w:t>
      </w:r>
    </w:p>
    <w:p w:rsidR="001E3446" w:rsidRPr="00240888" w:rsidRDefault="001E3446" w:rsidP="001E3446">
      <w:pPr>
        <w:pStyle w:val="ReportMain"/>
        <w:suppressAutoHyphens/>
        <w:ind w:firstLine="709"/>
        <w:jc w:val="both"/>
        <w:rPr>
          <w:szCs w:val="24"/>
        </w:rPr>
      </w:pPr>
      <w:r w:rsidRPr="00240888">
        <w:rPr>
          <w:szCs w:val="24"/>
        </w:rPr>
        <w:t>- овладеть навыками проектирования функциональных технологических схем автоматизации технологических процессов и производств с использованием локальных средств автоматизации и с использованием программно-аппаратных комплексов на микропроцессорной основе;</w:t>
      </w:r>
    </w:p>
    <w:p w:rsidR="00760E0F" w:rsidRPr="00240888" w:rsidRDefault="001E3446" w:rsidP="001E3446">
      <w:pPr>
        <w:pStyle w:val="ReportMain"/>
        <w:suppressAutoHyphens/>
        <w:ind w:firstLine="709"/>
        <w:jc w:val="both"/>
        <w:rPr>
          <w:szCs w:val="24"/>
        </w:rPr>
      </w:pPr>
      <w:r w:rsidRPr="00240888">
        <w:rPr>
          <w:szCs w:val="24"/>
        </w:rPr>
        <w:t>- овладеть навыками разработки принципиальных электрических и гидропневматических схем подсистем автоматического управления и контроля по функциональным технологическим схемам автоматизации технологических процессов и производств.</w:t>
      </w:r>
    </w:p>
    <w:p w:rsidR="00D97897" w:rsidRPr="00240888" w:rsidRDefault="00D97897" w:rsidP="00D97897">
      <w:pPr>
        <w:pStyle w:val="ReportMain"/>
        <w:suppressAutoHyphens/>
        <w:ind w:firstLine="709"/>
        <w:jc w:val="both"/>
        <w:rPr>
          <w:szCs w:val="24"/>
        </w:rPr>
      </w:pPr>
    </w:p>
    <w:p w:rsidR="00D1641A" w:rsidRPr="00240888" w:rsidRDefault="00D1641A" w:rsidP="00D97897">
      <w:pPr>
        <w:pStyle w:val="152"/>
        <w:spacing w:before="0" w:after="0"/>
        <w:ind w:firstLine="709"/>
        <w:rPr>
          <w:sz w:val="24"/>
          <w:szCs w:val="24"/>
        </w:rPr>
      </w:pPr>
      <w:bookmarkStart w:id="10" w:name="_Toc94864325"/>
      <w:r w:rsidRPr="00240888">
        <w:rPr>
          <w:sz w:val="24"/>
          <w:szCs w:val="24"/>
        </w:rPr>
        <w:t>1.3 Место дисциплины в структуре образовательной программы</w:t>
      </w:r>
      <w:bookmarkEnd w:id="9"/>
      <w:bookmarkEnd w:id="10"/>
    </w:p>
    <w:p w:rsidR="00447B95" w:rsidRPr="00240888" w:rsidRDefault="00447B95" w:rsidP="00D97897">
      <w:pPr>
        <w:pStyle w:val="ReportMain"/>
        <w:suppressAutoHyphens/>
        <w:ind w:firstLine="709"/>
        <w:jc w:val="both"/>
        <w:rPr>
          <w:szCs w:val="24"/>
        </w:rPr>
      </w:pPr>
    </w:p>
    <w:p w:rsidR="00264CA3" w:rsidRPr="00240888" w:rsidRDefault="00264CA3" w:rsidP="00264CA3">
      <w:pPr>
        <w:pStyle w:val="ReportMain"/>
        <w:suppressAutoHyphens/>
        <w:ind w:firstLine="709"/>
        <w:jc w:val="both"/>
        <w:rPr>
          <w:szCs w:val="24"/>
        </w:rPr>
      </w:pPr>
      <w:r w:rsidRPr="00240888">
        <w:rPr>
          <w:szCs w:val="24"/>
        </w:rPr>
        <w:t>Дисциплина относится к обязательным дисциплинам (модулям) вариативной части блока</w:t>
      </w:r>
      <w:proofErr w:type="gramStart"/>
      <w:r w:rsidRPr="00240888">
        <w:rPr>
          <w:szCs w:val="24"/>
        </w:rPr>
        <w:t xml:space="preserve"> Д</w:t>
      </w:r>
      <w:proofErr w:type="gramEnd"/>
      <w:r w:rsidRPr="00240888">
        <w:rPr>
          <w:szCs w:val="24"/>
        </w:rPr>
        <w:t xml:space="preserve"> «Дисциплины (модули)»</w:t>
      </w:r>
    </w:p>
    <w:p w:rsidR="00264CA3" w:rsidRPr="00240888" w:rsidRDefault="00264CA3" w:rsidP="00264CA3">
      <w:pPr>
        <w:pStyle w:val="ReportMain"/>
        <w:suppressAutoHyphens/>
        <w:ind w:firstLine="709"/>
        <w:jc w:val="both"/>
        <w:rPr>
          <w:szCs w:val="24"/>
        </w:rPr>
      </w:pPr>
    </w:p>
    <w:p w:rsidR="00264CA3" w:rsidRPr="00240888" w:rsidRDefault="00264CA3" w:rsidP="00264CA3">
      <w:pPr>
        <w:pStyle w:val="ReportMain"/>
        <w:suppressAutoHyphens/>
        <w:ind w:firstLine="709"/>
        <w:jc w:val="both"/>
        <w:rPr>
          <w:i/>
          <w:szCs w:val="24"/>
        </w:rPr>
      </w:pPr>
      <w:proofErr w:type="spellStart"/>
      <w:r w:rsidRPr="00240888">
        <w:rPr>
          <w:szCs w:val="24"/>
        </w:rPr>
        <w:t>Пререквизиты</w:t>
      </w:r>
      <w:proofErr w:type="spellEnd"/>
      <w:r w:rsidRPr="00240888">
        <w:rPr>
          <w:szCs w:val="24"/>
        </w:rPr>
        <w:t xml:space="preserve"> дисциплины: </w:t>
      </w:r>
      <w:r w:rsidRPr="00240888">
        <w:rPr>
          <w:i/>
          <w:szCs w:val="24"/>
        </w:rPr>
        <w:t>Б</w:t>
      </w:r>
      <w:proofErr w:type="gramStart"/>
      <w:r w:rsidRPr="00240888">
        <w:rPr>
          <w:i/>
          <w:szCs w:val="24"/>
        </w:rPr>
        <w:t>1</w:t>
      </w:r>
      <w:proofErr w:type="gramEnd"/>
      <w:r w:rsidRPr="00240888">
        <w:rPr>
          <w:i/>
          <w:szCs w:val="24"/>
        </w:rPr>
        <w:t xml:space="preserve">.Д.Б.1 Методология научных исследований, Б1.Д.Б.2 Индустриальные </w:t>
      </w:r>
      <w:proofErr w:type="spellStart"/>
      <w:r w:rsidRPr="00240888">
        <w:rPr>
          <w:i/>
          <w:szCs w:val="24"/>
        </w:rPr>
        <w:t>киберфизические</w:t>
      </w:r>
      <w:proofErr w:type="spellEnd"/>
      <w:r w:rsidRPr="00240888">
        <w:rPr>
          <w:i/>
          <w:szCs w:val="24"/>
        </w:rPr>
        <w:t xml:space="preserve"> системы, Б1.Д.Б.3 Деловой иностранный язык, Б1.Д.Б.4 Деловая коммуникация в научной и профессиональной деятельности</w:t>
      </w:r>
    </w:p>
    <w:p w:rsidR="00264CA3" w:rsidRPr="00240888" w:rsidRDefault="00264CA3" w:rsidP="00264CA3">
      <w:pPr>
        <w:pStyle w:val="ReportMain"/>
        <w:suppressAutoHyphens/>
        <w:ind w:firstLine="709"/>
        <w:jc w:val="both"/>
        <w:rPr>
          <w:szCs w:val="24"/>
        </w:rPr>
      </w:pPr>
    </w:p>
    <w:p w:rsidR="001E3446" w:rsidRPr="00240888" w:rsidRDefault="00264CA3" w:rsidP="00264CA3">
      <w:pPr>
        <w:pStyle w:val="ReportMain"/>
        <w:suppressAutoHyphens/>
        <w:ind w:firstLine="709"/>
        <w:jc w:val="both"/>
        <w:rPr>
          <w:i/>
          <w:szCs w:val="24"/>
        </w:rPr>
      </w:pPr>
      <w:proofErr w:type="spellStart"/>
      <w:r w:rsidRPr="00240888">
        <w:rPr>
          <w:szCs w:val="24"/>
        </w:rPr>
        <w:t>Постреквизиты</w:t>
      </w:r>
      <w:proofErr w:type="spellEnd"/>
      <w:r w:rsidRPr="00240888">
        <w:rPr>
          <w:szCs w:val="24"/>
        </w:rPr>
        <w:t xml:space="preserve"> дисциплины: </w:t>
      </w:r>
      <w:r w:rsidRPr="00240888">
        <w:rPr>
          <w:i/>
          <w:szCs w:val="24"/>
        </w:rPr>
        <w:t>Б</w:t>
      </w:r>
      <w:proofErr w:type="gramStart"/>
      <w:r w:rsidRPr="00240888">
        <w:rPr>
          <w:i/>
          <w:szCs w:val="24"/>
        </w:rPr>
        <w:t>1</w:t>
      </w:r>
      <w:proofErr w:type="gramEnd"/>
      <w:r w:rsidRPr="00240888">
        <w:rPr>
          <w:i/>
          <w:szCs w:val="24"/>
        </w:rPr>
        <w:t>.Д.В.Э.1.1 Бизнес-планирование, Б1.Д.В.Э.1.2 Бизнес проекты по автоматизации и управлению, Б2.П.Б.У.1 Научно-исследовательская работа, Б2.П.В.П.1 Преддипломная практика</w:t>
      </w:r>
    </w:p>
    <w:p w:rsidR="001E3446" w:rsidRPr="00240888" w:rsidRDefault="001E3446">
      <w:pPr>
        <w:rPr>
          <w:rFonts w:eastAsiaTheme="minorHAnsi"/>
          <w:i/>
          <w:sz w:val="24"/>
          <w:szCs w:val="24"/>
          <w:lang w:eastAsia="en-US"/>
        </w:rPr>
      </w:pPr>
      <w:r w:rsidRPr="00240888">
        <w:rPr>
          <w:i/>
          <w:sz w:val="24"/>
          <w:szCs w:val="24"/>
        </w:rPr>
        <w:br w:type="page"/>
      </w:r>
    </w:p>
    <w:p w:rsidR="00760E0F" w:rsidRPr="00240888" w:rsidRDefault="00760E0F" w:rsidP="001E3446">
      <w:pPr>
        <w:pStyle w:val="ReportMain"/>
        <w:suppressAutoHyphens/>
        <w:ind w:firstLine="709"/>
        <w:jc w:val="both"/>
        <w:rPr>
          <w:i/>
          <w:szCs w:val="24"/>
        </w:rPr>
      </w:pPr>
    </w:p>
    <w:p w:rsidR="00D97897" w:rsidRPr="00240888" w:rsidRDefault="00D97897" w:rsidP="00D97897">
      <w:pPr>
        <w:jc w:val="both"/>
        <w:rPr>
          <w:bCs/>
          <w:sz w:val="24"/>
          <w:szCs w:val="24"/>
        </w:rPr>
      </w:pPr>
    </w:p>
    <w:p w:rsidR="00D1641A" w:rsidRPr="00240888" w:rsidRDefault="00D1641A" w:rsidP="00D97897">
      <w:pPr>
        <w:jc w:val="both"/>
        <w:rPr>
          <w:bCs/>
          <w:sz w:val="24"/>
          <w:szCs w:val="24"/>
        </w:rPr>
      </w:pPr>
      <w:r w:rsidRPr="00240888">
        <w:rPr>
          <w:bCs/>
          <w:sz w:val="24"/>
          <w:szCs w:val="24"/>
        </w:rPr>
        <w:t>Таблица 1 – Результаты освоения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533"/>
        <w:gridCol w:w="3587"/>
        <w:gridCol w:w="4187"/>
      </w:tblGrid>
      <w:tr w:rsidR="00264CA3" w:rsidRPr="00240888" w:rsidTr="000423AB">
        <w:trPr>
          <w:tblHeader/>
        </w:trPr>
        <w:tc>
          <w:tcPr>
            <w:tcW w:w="1229" w:type="pct"/>
            <w:shd w:val="clear" w:color="auto" w:fill="auto"/>
            <w:vAlign w:val="center"/>
          </w:tcPr>
          <w:p w:rsidR="00264CA3" w:rsidRPr="00240888" w:rsidRDefault="00264CA3" w:rsidP="000423AB">
            <w:pPr>
              <w:pStyle w:val="ReportMain"/>
              <w:suppressAutoHyphens/>
              <w:jc w:val="center"/>
              <w:rPr>
                <w:szCs w:val="24"/>
              </w:rPr>
            </w:pPr>
            <w:r w:rsidRPr="00240888">
              <w:rPr>
                <w:szCs w:val="24"/>
              </w:rPr>
              <w:t>Код и наименование формируемых компетенций</w:t>
            </w:r>
          </w:p>
        </w:tc>
        <w:tc>
          <w:tcPr>
            <w:tcW w:w="1740" w:type="pct"/>
            <w:shd w:val="clear" w:color="auto" w:fill="auto"/>
            <w:vAlign w:val="center"/>
          </w:tcPr>
          <w:p w:rsidR="00264CA3" w:rsidRPr="00240888" w:rsidRDefault="00264CA3" w:rsidP="000423AB">
            <w:pPr>
              <w:pStyle w:val="ReportMain"/>
              <w:suppressAutoHyphens/>
              <w:jc w:val="center"/>
              <w:rPr>
                <w:szCs w:val="24"/>
              </w:rPr>
            </w:pPr>
            <w:r w:rsidRPr="00240888">
              <w:rPr>
                <w:szCs w:val="24"/>
              </w:rPr>
              <w:t>Код и наименование индикатора достижения компетенции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264CA3" w:rsidRPr="00240888" w:rsidRDefault="00264CA3" w:rsidP="000423AB">
            <w:pPr>
              <w:pStyle w:val="ReportMain"/>
              <w:suppressAutoHyphens/>
              <w:jc w:val="center"/>
              <w:rPr>
                <w:szCs w:val="24"/>
              </w:rPr>
            </w:pPr>
            <w:r w:rsidRPr="00240888">
              <w:rPr>
                <w:szCs w:val="24"/>
              </w:rPr>
              <w:t xml:space="preserve">Планируемые результаты </w:t>
            </w:r>
            <w:proofErr w:type="gramStart"/>
            <w:r w:rsidRPr="00240888">
              <w:rPr>
                <w:szCs w:val="24"/>
              </w:rPr>
              <w:t>обучения по дисциплине</w:t>
            </w:r>
            <w:proofErr w:type="gramEnd"/>
            <w:r w:rsidRPr="00240888">
              <w:rPr>
                <w:szCs w:val="24"/>
              </w:rPr>
              <w:t>, характеризующие этапы формирования компетенций</w:t>
            </w:r>
          </w:p>
        </w:tc>
      </w:tr>
      <w:tr w:rsidR="00264CA3" w:rsidRPr="00240888" w:rsidTr="000423AB">
        <w:tc>
          <w:tcPr>
            <w:tcW w:w="1229" w:type="pct"/>
            <w:shd w:val="clear" w:color="auto" w:fill="auto"/>
          </w:tcPr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szCs w:val="24"/>
              </w:rPr>
              <w:t>ПК*-2 Способен проводить разработку архитектуры гибких производственных систем в машиностроении</w:t>
            </w:r>
          </w:p>
        </w:tc>
        <w:tc>
          <w:tcPr>
            <w:tcW w:w="1740" w:type="pct"/>
            <w:shd w:val="clear" w:color="auto" w:fill="auto"/>
          </w:tcPr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szCs w:val="24"/>
              </w:rPr>
              <w:t>ПК*-2-В-1</w:t>
            </w:r>
            <w:proofErr w:type="gramStart"/>
            <w:r w:rsidRPr="00240888">
              <w:rPr>
                <w:szCs w:val="24"/>
              </w:rPr>
              <w:t xml:space="preserve"> З</w:t>
            </w:r>
            <w:proofErr w:type="gramEnd"/>
            <w:r w:rsidRPr="00240888">
              <w:rPr>
                <w:szCs w:val="24"/>
              </w:rPr>
              <w:t xml:space="preserve">нает последовательность </w:t>
            </w:r>
            <w:proofErr w:type="spellStart"/>
            <w:r w:rsidRPr="00240888">
              <w:rPr>
                <w:szCs w:val="24"/>
              </w:rPr>
              <w:t>предпроектных</w:t>
            </w:r>
            <w:proofErr w:type="spellEnd"/>
            <w:r w:rsidRPr="00240888">
              <w:rPr>
                <w:szCs w:val="24"/>
              </w:rPr>
              <w:t xml:space="preserve"> расчетов гибких производственных систем и содержание этапов проектирования основного технологического оборудования, транспортно-складской системы, системы инструментального обеспечения, системы управления</w:t>
            </w:r>
          </w:p>
        </w:tc>
        <w:tc>
          <w:tcPr>
            <w:tcW w:w="2031" w:type="pct"/>
            <w:shd w:val="clear" w:color="auto" w:fill="auto"/>
          </w:tcPr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b/>
                <w:szCs w:val="24"/>
                <w:u w:val="single"/>
              </w:rPr>
              <w:t>Знать:</w:t>
            </w:r>
          </w:p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szCs w:val="24"/>
              </w:rPr>
              <w:t>методики автоматизации производства на основе создания ГПС.</w:t>
            </w:r>
          </w:p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b/>
                <w:szCs w:val="24"/>
                <w:u w:val="single"/>
              </w:rPr>
              <w:t>Уметь:</w:t>
            </w:r>
          </w:p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szCs w:val="24"/>
              </w:rPr>
              <w:t>- выбирать параметры основного и вспомогательного технологического оборудования при составлении планов автоматизации производства.</w:t>
            </w:r>
          </w:p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b/>
                <w:szCs w:val="24"/>
                <w:u w:val="single"/>
              </w:rPr>
              <w:t>Владеть:</w:t>
            </w:r>
          </w:p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szCs w:val="24"/>
              </w:rPr>
              <w:t>- навыками составления технического предложения на создание ГПС.</w:t>
            </w:r>
          </w:p>
        </w:tc>
      </w:tr>
      <w:tr w:rsidR="00264CA3" w:rsidRPr="00240888" w:rsidTr="000423AB">
        <w:tc>
          <w:tcPr>
            <w:tcW w:w="1229" w:type="pct"/>
            <w:shd w:val="clear" w:color="auto" w:fill="auto"/>
          </w:tcPr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szCs w:val="24"/>
              </w:rPr>
              <w:t>ПК*-4 Способен проводить разработку концепции автоматизированной системы управления технологическими процессами</w:t>
            </w:r>
          </w:p>
        </w:tc>
        <w:tc>
          <w:tcPr>
            <w:tcW w:w="1740" w:type="pct"/>
            <w:shd w:val="clear" w:color="auto" w:fill="auto"/>
          </w:tcPr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szCs w:val="24"/>
              </w:rPr>
              <w:t>ПК*-4-В-4</w:t>
            </w:r>
            <w:proofErr w:type="gramStart"/>
            <w:r w:rsidRPr="00240888">
              <w:rPr>
                <w:szCs w:val="24"/>
              </w:rPr>
              <w:t xml:space="preserve"> Ф</w:t>
            </w:r>
            <w:proofErr w:type="gramEnd"/>
            <w:r w:rsidRPr="00240888">
              <w:rPr>
                <w:szCs w:val="24"/>
              </w:rPr>
              <w:t>ормирует варианты концепции автоматизированной системы управления технологическими процессами</w:t>
            </w:r>
          </w:p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szCs w:val="24"/>
              </w:rPr>
              <w:t>ПК*-4-В-5</w:t>
            </w:r>
            <w:proofErr w:type="gramStart"/>
            <w:r w:rsidRPr="00240888">
              <w:rPr>
                <w:szCs w:val="24"/>
              </w:rPr>
              <w:t xml:space="preserve"> О</w:t>
            </w:r>
            <w:proofErr w:type="gramEnd"/>
            <w:r w:rsidRPr="00240888">
              <w:rPr>
                <w:szCs w:val="24"/>
              </w:rPr>
              <w:t>существляет выбор варианта концепции автоматизированной системы управления технологическими процессами, удовлетворяющего требованиям</w:t>
            </w:r>
          </w:p>
        </w:tc>
        <w:tc>
          <w:tcPr>
            <w:tcW w:w="2031" w:type="pct"/>
            <w:shd w:val="clear" w:color="auto" w:fill="auto"/>
          </w:tcPr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b/>
                <w:szCs w:val="24"/>
                <w:u w:val="single"/>
              </w:rPr>
              <w:t>Знать:</w:t>
            </w:r>
          </w:p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szCs w:val="24"/>
              </w:rPr>
              <w:t>основы работы с современными аппаратными и программными средствами проектирования систем управления.</w:t>
            </w:r>
          </w:p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b/>
                <w:szCs w:val="24"/>
                <w:u w:val="single"/>
              </w:rPr>
              <w:t>Уметь:</w:t>
            </w:r>
          </w:p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szCs w:val="24"/>
              </w:rPr>
              <w:t>использовать методы проектирования систем автоматизации технологических процессов; применять методы разработки технического предложения по созданию автоматизированных систем.</w:t>
            </w:r>
          </w:p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b/>
                <w:szCs w:val="24"/>
                <w:u w:val="single"/>
              </w:rPr>
              <w:t>Владеть:</w:t>
            </w:r>
          </w:p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szCs w:val="24"/>
              </w:rPr>
              <w:t>программными продуктами для моделирования и инженерного анализа автоматизированных систем управления.</w:t>
            </w:r>
          </w:p>
        </w:tc>
      </w:tr>
      <w:tr w:rsidR="00264CA3" w:rsidRPr="00240888" w:rsidTr="000423AB">
        <w:tc>
          <w:tcPr>
            <w:tcW w:w="1229" w:type="pct"/>
            <w:shd w:val="clear" w:color="auto" w:fill="auto"/>
          </w:tcPr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szCs w:val="24"/>
              </w:rPr>
              <w:lastRenderedPageBreak/>
              <w:t>ПК*-5 Способен разрабатывать комплект конструкторской документации автоматизированной системы управления технологическими процессами</w:t>
            </w:r>
          </w:p>
        </w:tc>
        <w:tc>
          <w:tcPr>
            <w:tcW w:w="1740" w:type="pct"/>
            <w:shd w:val="clear" w:color="auto" w:fill="auto"/>
          </w:tcPr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szCs w:val="24"/>
              </w:rPr>
              <w:t>ПК*-5-В-1</w:t>
            </w:r>
            <w:proofErr w:type="gramStart"/>
            <w:r w:rsidRPr="00240888">
              <w:rPr>
                <w:szCs w:val="24"/>
              </w:rPr>
              <w:t xml:space="preserve"> Ф</w:t>
            </w:r>
            <w:proofErr w:type="gramEnd"/>
            <w:r w:rsidRPr="00240888">
              <w:rPr>
                <w:szCs w:val="24"/>
              </w:rPr>
              <w:t>ормирует техническую документацию согласно стандартов в области автоматизированных систем управления технологическими процессами</w:t>
            </w:r>
          </w:p>
        </w:tc>
        <w:tc>
          <w:tcPr>
            <w:tcW w:w="2031" w:type="pct"/>
            <w:shd w:val="clear" w:color="auto" w:fill="auto"/>
          </w:tcPr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b/>
                <w:szCs w:val="24"/>
                <w:u w:val="single"/>
              </w:rPr>
              <w:t>Знать:</w:t>
            </w:r>
          </w:p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szCs w:val="24"/>
              </w:rPr>
              <w:t>содержание и порядок выполнения проектных работ в области автоматизации технологических процессов.</w:t>
            </w:r>
          </w:p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b/>
                <w:szCs w:val="24"/>
                <w:u w:val="single"/>
              </w:rPr>
              <w:t>Уметь:</w:t>
            </w:r>
          </w:p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szCs w:val="24"/>
              </w:rPr>
              <w:t>использовать инструментальные программные средства в процессе проектирования и эксплуатации систем управления; проектировать техническое обеспечение систем автоматизации на базе типовых комплексов технических средств (КТС); формировать технические задания на разработку нетиповых аппаратных и программных средств систем автоматизации.</w:t>
            </w:r>
          </w:p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b/>
                <w:szCs w:val="24"/>
                <w:u w:val="single"/>
              </w:rPr>
              <w:t>Владеть:</w:t>
            </w:r>
          </w:p>
          <w:p w:rsidR="00264CA3" w:rsidRPr="00240888" w:rsidRDefault="00264CA3" w:rsidP="000423AB">
            <w:pPr>
              <w:pStyle w:val="ReportMain"/>
              <w:suppressAutoHyphens/>
              <w:rPr>
                <w:szCs w:val="24"/>
              </w:rPr>
            </w:pPr>
            <w:r w:rsidRPr="00240888">
              <w:rPr>
                <w:szCs w:val="24"/>
              </w:rPr>
              <w:t>принципами и методами анализа, синтеза и оптимизации систем и средств автоматизации, контроля и управления; навыками работы с современными аппаратными и программными средствами для разработки проектов по автоматизации производственных и технологических процессов.</w:t>
            </w:r>
          </w:p>
        </w:tc>
      </w:tr>
      <w:bookmarkEnd w:id="3"/>
    </w:tbl>
    <w:p w:rsidR="00D97897" w:rsidRPr="00240888" w:rsidRDefault="00D97897" w:rsidP="00D97897">
      <w:pPr>
        <w:ind w:firstLine="709"/>
        <w:rPr>
          <w:sz w:val="24"/>
          <w:szCs w:val="24"/>
        </w:rPr>
      </w:pPr>
    </w:p>
    <w:p w:rsidR="00206728" w:rsidRPr="00240888" w:rsidRDefault="00264CA3" w:rsidP="00D97897">
      <w:pPr>
        <w:ind w:firstLine="709"/>
        <w:rPr>
          <w:sz w:val="24"/>
          <w:szCs w:val="24"/>
        </w:rPr>
      </w:pPr>
      <w:r w:rsidRPr="00240888">
        <w:rPr>
          <w:sz w:val="24"/>
          <w:szCs w:val="24"/>
        </w:rPr>
        <w:t>Общая трудоемкость дисциплины составляет 11 зачетных единиц (396 академических ч</w:t>
      </w:r>
      <w:r w:rsidRPr="00240888">
        <w:rPr>
          <w:sz w:val="24"/>
          <w:szCs w:val="24"/>
        </w:rPr>
        <w:t>а</w:t>
      </w:r>
      <w:r w:rsidRPr="00240888">
        <w:rPr>
          <w:sz w:val="24"/>
          <w:szCs w:val="24"/>
        </w:rPr>
        <w:t>сов).</w:t>
      </w:r>
    </w:p>
    <w:p w:rsidR="002B349E" w:rsidRPr="00240888" w:rsidRDefault="002B349E" w:rsidP="00D97897">
      <w:pPr>
        <w:ind w:firstLine="709"/>
        <w:rPr>
          <w:sz w:val="24"/>
          <w:szCs w:val="24"/>
        </w:rPr>
      </w:pPr>
    </w:p>
    <w:p w:rsidR="003E2DCA" w:rsidRPr="00240888" w:rsidRDefault="003E2DCA" w:rsidP="00D97897">
      <w:pPr>
        <w:pStyle w:val="ad"/>
        <w:spacing w:before="0" w:after="0" w:line="240" w:lineRule="auto"/>
        <w:rPr>
          <w:rFonts w:cs="Times New Roman"/>
          <w:sz w:val="24"/>
          <w:szCs w:val="24"/>
        </w:rPr>
      </w:pPr>
      <w:bookmarkStart w:id="11" w:name="_Toc18581627"/>
      <w:bookmarkStart w:id="12" w:name="_Toc94864326"/>
      <w:r w:rsidRPr="00240888">
        <w:rPr>
          <w:rFonts w:cs="Times New Roman"/>
          <w:sz w:val="24"/>
          <w:szCs w:val="24"/>
        </w:rPr>
        <w:t>2 Планирование и организация времени, необходимого для изучения дисциплины</w:t>
      </w:r>
      <w:bookmarkEnd w:id="11"/>
      <w:bookmarkEnd w:id="12"/>
    </w:p>
    <w:p w:rsidR="00D97897" w:rsidRPr="00240888" w:rsidRDefault="00D97897" w:rsidP="00D97897">
      <w:pPr>
        <w:ind w:firstLine="851"/>
        <w:jc w:val="both"/>
        <w:rPr>
          <w:bCs/>
          <w:sz w:val="24"/>
          <w:szCs w:val="24"/>
        </w:rPr>
      </w:pPr>
    </w:p>
    <w:p w:rsidR="00206728" w:rsidRPr="00240888" w:rsidRDefault="003E2DCA" w:rsidP="00D97897">
      <w:pPr>
        <w:ind w:firstLine="851"/>
        <w:jc w:val="both"/>
        <w:rPr>
          <w:bCs/>
          <w:sz w:val="24"/>
          <w:szCs w:val="24"/>
        </w:rPr>
      </w:pPr>
      <w:r w:rsidRPr="00240888">
        <w:rPr>
          <w:bCs/>
          <w:sz w:val="24"/>
          <w:szCs w:val="24"/>
        </w:rPr>
        <w:t>Важным условием успешного освоения дисциплины является создание системы правил</w:t>
      </w:r>
      <w:r w:rsidRPr="00240888">
        <w:rPr>
          <w:bCs/>
          <w:sz w:val="24"/>
          <w:szCs w:val="24"/>
        </w:rPr>
        <w:t>ь</w:t>
      </w:r>
      <w:r w:rsidRPr="00240888">
        <w:rPr>
          <w:bCs/>
          <w:sz w:val="24"/>
          <w:szCs w:val="24"/>
        </w:rPr>
        <w:t>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</w:t>
      </w:r>
      <w:r w:rsidRPr="00240888">
        <w:rPr>
          <w:bCs/>
          <w:sz w:val="24"/>
          <w:szCs w:val="24"/>
        </w:rPr>
        <w:t>а</w:t>
      </w:r>
      <w:r w:rsidRPr="00240888">
        <w:rPr>
          <w:bCs/>
          <w:sz w:val="24"/>
          <w:szCs w:val="24"/>
        </w:rPr>
        <w:t>тизировать ранее пройденный материал, на его основе приступить к овладению новыми знаниями и навыками.</w:t>
      </w:r>
    </w:p>
    <w:p w:rsidR="00D97897" w:rsidRPr="00240888" w:rsidRDefault="00D97897" w:rsidP="00D97897">
      <w:pPr>
        <w:ind w:firstLine="851"/>
        <w:jc w:val="both"/>
        <w:rPr>
          <w:bCs/>
          <w:sz w:val="24"/>
          <w:szCs w:val="24"/>
        </w:rPr>
      </w:pPr>
    </w:p>
    <w:p w:rsidR="003E2DCA" w:rsidRPr="00240888" w:rsidRDefault="003E2DCA" w:rsidP="00D97897">
      <w:pPr>
        <w:pStyle w:val="152"/>
        <w:spacing w:before="0" w:after="0"/>
        <w:rPr>
          <w:sz w:val="24"/>
          <w:szCs w:val="24"/>
        </w:rPr>
      </w:pPr>
      <w:bookmarkStart w:id="13" w:name="_Toc18581628"/>
      <w:bookmarkStart w:id="14" w:name="_Toc94864327"/>
      <w:r w:rsidRPr="00240888">
        <w:rPr>
          <w:sz w:val="24"/>
          <w:szCs w:val="24"/>
        </w:rPr>
        <w:t>2.1 Основные рекомендации</w:t>
      </w:r>
      <w:bookmarkEnd w:id="13"/>
      <w:bookmarkEnd w:id="14"/>
    </w:p>
    <w:p w:rsidR="00D97897" w:rsidRPr="00240888" w:rsidRDefault="00D97897" w:rsidP="00D97897">
      <w:pPr>
        <w:ind w:firstLine="851"/>
        <w:jc w:val="both"/>
        <w:rPr>
          <w:bCs/>
          <w:sz w:val="24"/>
          <w:szCs w:val="24"/>
        </w:rPr>
      </w:pPr>
    </w:p>
    <w:p w:rsidR="003E2DCA" w:rsidRPr="00240888" w:rsidRDefault="003E2DCA" w:rsidP="00D97897">
      <w:pPr>
        <w:ind w:firstLine="851"/>
        <w:jc w:val="both"/>
        <w:rPr>
          <w:bCs/>
          <w:sz w:val="24"/>
          <w:szCs w:val="24"/>
        </w:rPr>
      </w:pPr>
      <w:r w:rsidRPr="00240888">
        <w:rPr>
          <w:bCs/>
          <w:sz w:val="24"/>
          <w:szCs w:val="24"/>
        </w:rPr>
        <w:t>При изучении дисциплины целесообразно выполнять следующие рекомендации:</w:t>
      </w:r>
    </w:p>
    <w:p w:rsidR="003E2DCA" w:rsidRPr="00240888" w:rsidRDefault="003E2DCA" w:rsidP="00D97897">
      <w:pPr>
        <w:ind w:firstLine="851"/>
        <w:jc w:val="both"/>
        <w:rPr>
          <w:bCs/>
          <w:sz w:val="24"/>
          <w:szCs w:val="24"/>
        </w:rPr>
      </w:pPr>
      <w:r w:rsidRPr="00240888">
        <w:rPr>
          <w:bCs/>
          <w:sz w:val="24"/>
          <w:szCs w:val="24"/>
        </w:rPr>
        <w:t>- освоение учебной дисциплины должно вестись систематически;</w:t>
      </w:r>
    </w:p>
    <w:p w:rsidR="003E2DCA" w:rsidRPr="00240888" w:rsidRDefault="003E2DCA" w:rsidP="00D97897">
      <w:pPr>
        <w:ind w:firstLine="851"/>
        <w:jc w:val="both"/>
        <w:rPr>
          <w:bCs/>
          <w:sz w:val="24"/>
          <w:szCs w:val="24"/>
        </w:rPr>
      </w:pPr>
      <w:r w:rsidRPr="00240888">
        <w:rPr>
          <w:bCs/>
          <w:sz w:val="24"/>
          <w:szCs w:val="24"/>
        </w:rPr>
        <w:t>- после  изучения  какого-либо  раздела  рекомендуется  осмыслить  основные определ</w:t>
      </w:r>
      <w:r w:rsidRPr="00240888">
        <w:rPr>
          <w:bCs/>
          <w:sz w:val="24"/>
          <w:szCs w:val="24"/>
        </w:rPr>
        <w:t>е</w:t>
      </w:r>
      <w:r w:rsidRPr="00240888">
        <w:rPr>
          <w:bCs/>
          <w:sz w:val="24"/>
          <w:szCs w:val="24"/>
        </w:rPr>
        <w:t>ния  и  понятия,  соотнести  теоретический  материал  с  темой  научного исследования;</w:t>
      </w:r>
    </w:p>
    <w:p w:rsidR="003E2DCA" w:rsidRPr="00240888" w:rsidRDefault="0047236A" w:rsidP="00D97897">
      <w:pPr>
        <w:ind w:firstLine="851"/>
        <w:jc w:val="both"/>
        <w:rPr>
          <w:bCs/>
          <w:sz w:val="24"/>
          <w:szCs w:val="24"/>
        </w:rPr>
      </w:pPr>
      <w:r w:rsidRPr="00240888">
        <w:rPr>
          <w:bCs/>
          <w:sz w:val="24"/>
          <w:szCs w:val="24"/>
        </w:rPr>
        <w:lastRenderedPageBreak/>
        <w:t xml:space="preserve">- самостоятельная  </w:t>
      </w:r>
      <w:r w:rsidR="003E2DCA" w:rsidRPr="00240888">
        <w:rPr>
          <w:bCs/>
          <w:sz w:val="24"/>
          <w:szCs w:val="24"/>
        </w:rPr>
        <w:t>работа  напра</w:t>
      </w:r>
      <w:r w:rsidR="003E2DCA" w:rsidRPr="00240888">
        <w:rPr>
          <w:bCs/>
          <w:sz w:val="24"/>
          <w:szCs w:val="24"/>
        </w:rPr>
        <w:t>в</w:t>
      </w:r>
      <w:r w:rsidR="003E2DCA" w:rsidRPr="00240888">
        <w:rPr>
          <w:bCs/>
          <w:sz w:val="24"/>
          <w:szCs w:val="24"/>
        </w:rPr>
        <w:t>лена  на  осм</w:t>
      </w:r>
      <w:r w:rsidRPr="00240888">
        <w:rPr>
          <w:bCs/>
          <w:sz w:val="24"/>
          <w:szCs w:val="24"/>
        </w:rPr>
        <w:t>ысление  своего  опыта  научно-</w:t>
      </w:r>
      <w:r w:rsidR="003E2DCA" w:rsidRPr="00240888">
        <w:rPr>
          <w:bCs/>
          <w:sz w:val="24"/>
          <w:szCs w:val="24"/>
        </w:rPr>
        <w:t>исследовательской деятельности, понимание ее сущности, выполнение практических заданий и творческих заданий.</w:t>
      </w:r>
    </w:p>
    <w:p w:rsidR="00D97897" w:rsidRPr="00240888" w:rsidRDefault="00D97897" w:rsidP="00D97897">
      <w:pPr>
        <w:ind w:firstLine="851"/>
        <w:jc w:val="both"/>
        <w:rPr>
          <w:bCs/>
          <w:sz w:val="24"/>
          <w:szCs w:val="24"/>
        </w:rPr>
      </w:pPr>
    </w:p>
    <w:p w:rsidR="003E2DCA" w:rsidRPr="00240888" w:rsidRDefault="0047236A" w:rsidP="00D97897">
      <w:pPr>
        <w:pStyle w:val="ad"/>
        <w:spacing w:before="0" w:after="0" w:line="240" w:lineRule="auto"/>
        <w:rPr>
          <w:rFonts w:cs="Times New Roman"/>
          <w:sz w:val="24"/>
          <w:szCs w:val="24"/>
        </w:rPr>
      </w:pPr>
      <w:bookmarkStart w:id="15" w:name="_Toc18581629"/>
      <w:bookmarkStart w:id="16" w:name="_Toc94864328"/>
      <w:r w:rsidRPr="00240888">
        <w:rPr>
          <w:rFonts w:cs="Times New Roman"/>
          <w:sz w:val="24"/>
          <w:szCs w:val="24"/>
        </w:rPr>
        <w:t>3</w:t>
      </w:r>
      <w:r w:rsidR="003E2DCA" w:rsidRPr="00240888">
        <w:rPr>
          <w:rFonts w:cs="Times New Roman"/>
          <w:sz w:val="24"/>
          <w:szCs w:val="24"/>
        </w:rPr>
        <w:t xml:space="preserve"> Рекомендации по подготовке к лекционным занятиям</w:t>
      </w:r>
      <w:bookmarkEnd w:id="15"/>
      <w:bookmarkEnd w:id="16"/>
    </w:p>
    <w:p w:rsidR="00D97897" w:rsidRPr="00240888" w:rsidRDefault="00D97897" w:rsidP="00D97897">
      <w:pPr>
        <w:ind w:firstLine="851"/>
        <w:jc w:val="both"/>
        <w:rPr>
          <w:bCs/>
          <w:sz w:val="24"/>
          <w:szCs w:val="24"/>
        </w:rPr>
      </w:pPr>
    </w:p>
    <w:p w:rsidR="003E2DCA" w:rsidRPr="00240888" w:rsidRDefault="003E2DCA" w:rsidP="00D97897">
      <w:pPr>
        <w:ind w:firstLine="851"/>
        <w:jc w:val="both"/>
        <w:rPr>
          <w:bCs/>
          <w:sz w:val="24"/>
          <w:szCs w:val="24"/>
        </w:rPr>
      </w:pPr>
      <w:r w:rsidRPr="00240888">
        <w:rPr>
          <w:bCs/>
          <w:sz w:val="24"/>
          <w:szCs w:val="24"/>
        </w:rPr>
        <w:t>В ходе лекционных занятий необходимо вести конспектирование учебного материала, о</w:t>
      </w:r>
      <w:r w:rsidRPr="00240888">
        <w:rPr>
          <w:bCs/>
          <w:sz w:val="24"/>
          <w:szCs w:val="24"/>
        </w:rPr>
        <w:t>б</w:t>
      </w:r>
      <w:r w:rsidRPr="00240888">
        <w:rPr>
          <w:bCs/>
          <w:sz w:val="24"/>
          <w:szCs w:val="24"/>
        </w:rPr>
        <w:t xml:space="preserve">ращать внимание на категории, формулировки, раскрывающие содержание тех или иных явлений и процессов, научные выводы и практические рекомендации. </w:t>
      </w:r>
      <w:proofErr w:type="gramStart"/>
      <w:r w:rsidRPr="00240888">
        <w:rPr>
          <w:bCs/>
          <w:sz w:val="24"/>
          <w:szCs w:val="24"/>
        </w:rPr>
        <w:t>Желательно оставить в рабочих ко</w:t>
      </w:r>
      <w:r w:rsidRPr="00240888">
        <w:rPr>
          <w:bCs/>
          <w:sz w:val="24"/>
          <w:szCs w:val="24"/>
        </w:rPr>
        <w:t>н</w:t>
      </w:r>
      <w:r w:rsidRPr="00240888">
        <w:rPr>
          <w:bCs/>
          <w:sz w:val="24"/>
          <w:szCs w:val="24"/>
        </w:rPr>
        <w:t>спектах поля, на которых делать пометки из рекомендованной литературы, дополняющие матер</w:t>
      </w:r>
      <w:r w:rsidRPr="00240888">
        <w:rPr>
          <w:bCs/>
          <w:sz w:val="24"/>
          <w:szCs w:val="24"/>
        </w:rPr>
        <w:t>и</w:t>
      </w:r>
      <w:r w:rsidRPr="00240888">
        <w:rPr>
          <w:bCs/>
          <w:sz w:val="24"/>
          <w:szCs w:val="24"/>
        </w:rPr>
        <w:t>ал прослушанной лекции, а также подчеркивающие особую важность тех и</w:t>
      </w:r>
      <w:r w:rsidR="003F690C" w:rsidRPr="00240888">
        <w:rPr>
          <w:bCs/>
          <w:sz w:val="24"/>
          <w:szCs w:val="24"/>
        </w:rPr>
        <w:t>ли иных теоретических положений, соответствующих области исследовательской работы.</w:t>
      </w:r>
      <w:proofErr w:type="gramEnd"/>
    </w:p>
    <w:p w:rsidR="003E2DCA" w:rsidRPr="00240888" w:rsidRDefault="002866C9" w:rsidP="00D97897">
      <w:pPr>
        <w:ind w:firstLine="851"/>
        <w:jc w:val="both"/>
        <w:rPr>
          <w:bCs/>
          <w:sz w:val="24"/>
          <w:szCs w:val="24"/>
        </w:rPr>
      </w:pPr>
      <w:r w:rsidRPr="00240888">
        <w:rPr>
          <w:bCs/>
          <w:sz w:val="24"/>
          <w:szCs w:val="24"/>
        </w:rPr>
        <w:t>Н</w:t>
      </w:r>
      <w:r w:rsidR="003F690C" w:rsidRPr="00240888">
        <w:rPr>
          <w:bCs/>
          <w:sz w:val="24"/>
          <w:szCs w:val="24"/>
        </w:rPr>
        <w:t>еобходимо</w:t>
      </w:r>
      <w:r w:rsidR="003E2DCA" w:rsidRPr="00240888">
        <w:rPr>
          <w:bCs/>
          <w:sz w:val="24"/>
          <w:szCs w:val="24"/>
        </w:rPr>
        <w:t xml:space="preserve"> перед каждой лекцией просматривать рабочую программу дисциплины, что позволит сэкономить время на записывание темы лекции, ее основных воп</w:t>
      </w:r>
      <w:r w:rsidR="005C07DF" w:rsidRPr="00240888">
        <w:rPr>
          <w:bCs/>
          <w:sz w:val="24"/>
          <w:szCs w:val="24"/>
        </w:rPr>
        <w:t>росов, рекомендуемой литературы.</w:t>
      </w:r>
    </w:p>
    <w:p w:rsidR="003E2DCA" w:rsidRPr="00240888" w:rsidRDefault="003F690C" w:rsidP="00D97897">
      <w:pPr>
        <w:ind w:firstLine="851"/>
        <w:jc w:val="both"/>
        <w:rPr>
          <w:bCs/>
          <w:sz w:val="24"/>
          <w:szCs w:val="24"/>
        </w:rPr>
      </w:pPr>
      <w:r w:rsidRPr="00240888">
        <w:rPr>
          <w:bCs/>
          <w:sz w:val="24"/>
          <w:szCs w:val="24"/>
        </w:rPr>
        <w:t xml:space="preserve">Перед </w:t>
      </w:r>
      <w:r w:rsidR="003E2DCA" w:rsidRPr="00240888">
        <w:rPr>
          <w:bCs/>
          <w:sz w:val="24"/>
          <w:szCs w:val="24"/>
        </w:rPr>
        <w:t xml:space="preserve">очередной лекцией необходимо просмотреть по конспекту материал предыдущей лекции. При затруднениях в восприятии материала следует обратиться </w:t>
      </w:r>
      <w:r w:rsidRPr="00240888">
        <w:rPr>
          <w:bCs/>
          <w:sz w:val="24"/>
          <w:szCs w:val="24"/>
        </w:rPr>
        <w:t>к основным литературным источник</w:t>
      </w:r>
      <w:r w:rsidR="003E2DCA" w:rsidRPr="00240888">
        <w:rPr>
          <w:bCs/>
          <w:sz w:val="24"/>
          <w:szCs w:val="24"/>
        </w:rPr>
        <w:t>ам. Если разобраться в материале не удалось, то</w:t>
      </w:r>
      <w:r w:rsidRPr="00240888">
        <w:rPr>
          <w:bCs/>
          <w:sz w:val="24"/>
          <w:szCs w:val="24"/>
        </w:rPr>
        <w:t xml:space="preserve"> следует обратиться</w:t>
      </w:r>
      <w:r w:rsidR="003E2DCA" w:rsidRPr="00240888">
        <w:rPr>
          <w:bCs/>
          <w:sz w:val="24"/>
          <w:szCs w:val="24"/>
        </w:rPr>
        <w:t xml:space="preserve"> к </w:t>
      </w:r>
      <w:r w:rsidRPr="00240888">
        <w:rPr>
          <w:bCs/>
          <w:sz w:val="24"/>
          <w:szCs w:val="24"/>
        </w:rPr>
        <w:t>преподавателю за консультацией</w:t>
      </w:r>
      <w:r w:rsidR="003E2DCA" w:rsidRPr="00240888">
        <w:rPr>
          <w:bCs/>
          <w:sz w:val="24"/>
          <w:szCs w:val="24"/>
        </w:rPr>
        <w:t>.</w:t>
      </w:r>
    </w:p>
    <w:p w:rsidR="00760E0F" w:rsidRPr="00240888" w:rsidRDefault="003E2DCA" w:rsidP="00D97897">
      <w:pPr>
        <w:ind w:firstLine="851"/>
        <w:jc w:val="both"/>
        <w:rPr>
          <w:bCs/>
          <w:sz w:val="24"/>
          <w:szCs w:val="24"/>
        </w:rPr>
      </w:pPr>
      <w:r w:rsidRPr="00240888">
        <w:rPr>
          <w:bCs/>
          <w:sz w:val="24"/>
          <w:szCs w:val="24"/>
        </w:rPr>
        <w:t>Необходимо задавать преподавателю уточняющие вопросы с целью уяснения теоретич</w:t>
      </w:r>
      <w:r w:rsidRPr="00240888">
        <w:rPr>
          <w:bCs/>
          <w:sz w:val="24"/>
          <w:szCs w:val="24"/>
        </w:rPr>
        <w:t>е</w:t>
      </w:r>
      <w:r w:rsidRPr="00240888">
        <w:rPr>
          <w:bCs/>
          <w:sz w:val="24"/>
          <w:szCs w:val="24"/>
        </w:rPr>
        <w:t>ских положений, разрешения спорных ситуаций. Целесообразно дорабатывать свой конспект ле</w:t>
      </w:r>
      <w:r w:rsidRPr="00240888">
        <w:rPr>
          <w:bCs/>
          <w:sz w:val="24"/>
          <w:szCs w:val="24"/>
        </w:rPr>
        <w:t>к</w:t>
      </w:r>
      <w:r w:rsidRPr="00240888">
        <w:rPr>
          <w:bCs/>
          <w:sz w:val="24"/>
          <w:szCs w:val="24"/>
        </w:rPr>
        <w:t xml:space="preserve">ции, делая в нем соответствующие записи из литературы, рекомендованной преподавателем и предусмотренной </w:t>
      </w:r>
      <w:r w:rsidR="003F690C" w:rsidRPr="00240888">
        <w:rPr>
          <w:bCs/>
          <w:sz w:val="24"/>
          <w:szCs w:val="24"/>
        </w:rPr>
        <w:t>рабочей</w:t>
      </w:r>
      <w:r w:rsidRPr="00240888">
        <w:rPr>
          <w:bCs/>
          <w:sz w:val="24"/>
          <w:szCs w:val="24"/>
        </w:rPr>
        <w:t xml:space="preserve"> программой.</w:t>
      </w:r>
      <w:bookmarkStart w:id="17" w:name="_Toc18581630"/>
    </w:p>
    <w:p w:rsidR="00D97897" w:rsidRPr="00240888" w:rsidRDefault="00D97897" w:rsidP="00D97897">
      <w:pPr>
        <w:ind w:firstLine="851"/>
        <w:jc w:val="both"/>
        <w:rPr>
          <w:b/>
          <w:bCs/>
          <w:kern w:val="32"/>
          <w:sz w:val="24"/>
          <w:szCs w:val="24"/>
        </w:rPr>
      </w:pPr>
    </w:p>
    <w:p w:rsidR="003E2DCA" w:rsidRPr="00240888" w:rsidRDefault="003F690C" w:rsidP="00D97897">
      <w:pPr>
        <w:pStyle w:val="ad"/>
        <w:spacing w:before="0" w:after="0" w:line="240" w:lineRule="auto"/>
        <w:rPr>
          <w:rFonts w:cs="Times New Roman"/>
          <w:sz w:val="24"/>
          <w:szCs w:val="24"/>
        </w:rPr>
      </w:pPr>
      <w:bookmarkStart w:id="18" w:name="_Toc94864329"/>
      <w:r w:rsidRPr="00240888">
        <w:rPr>
          <w:rFonts w:cs="Times New Roman"/>
          <w:sz w:val="24"/>
          <w:szCs w:val="24"/>
        </w:rPr>
        <w:t>4</w:t>
      </w:r>
      <w:r w:rsidR="003E2DCA" w:rsidRPr="00240888">
        <w:rPr>
          <w:rFonts w:cs="Times New Roman"/>
          <w:sz w:val="24"/>
          <w:szCs w:val="24"/>
        </w:rPr>
        <w:t xml:space="preserve"> Рекомендации по подготовке к </w:t>
      </w:r>
      <w:bookmarkEnd w:id="17"/>
      <w:r w:rsidR="00347D68" w:rsidRPr="00240888">
        <w:rPr>
          <w:rFonts w:cs="Times New Roman"/>
          <w:sz w:val="24"/>
          <w:szCs w:val="24"/>
        </w:rPr>
        <w:t xml:space="preserve">лабораторным </w:t>
      </w:r>
      <w:r w:rsidR="00760E0F" w:rsidRPr="00240888">
        <w:rPr>
          <w:rFonts w:cs="Times New Roman"/>
          <w:sz w:val="24"/>
          <w:szCs w:val="24"/>
        </w:rPr>
        <w:t xml:space="preserve">и практическим </w:t>
      </w:r>
      <w:r w:rsidR="00347D68" w:rsidRPr="00240888">
        <w:rPr>
          <w:rFonts w:cs="Times New Roman"/>
          <w:sz w:val="24"/>
          <w:szCs w:val="24"/>
        </w:rPr>
        <w:t>работам</w:t>
      </w:r>
      <w:bookmarkEnd w:id="18"/>
    </w:p>
    <w:p w:rsidR="00D97897" w:rsidRPr="00240888" w:rsidRDefault="00D97897" w:rsidP="00D97897">
      <w:pPr>
        <w:ind w:firstLine="851"/>
        <w:jc w:val="both"/>
        <w:rPr>
          <w:bCs/>
          <w:sz w:val="24"/>
          <w:szCs w:val="24"/>
        </w:rPr>
      </w:pPr>
    </w:p>
    <w:p w:rsidR="003E2DCA" w:rsidRPr="00240888" w:rsidRDefault="003E2DCA" w:rsidP="00D97897">
      <w:pPr>
        <w:ind w:firstLine="851"/>
        <w:jc w:val="both"/>
        <w:rPr>
          <w:bCs/>
          <w:sz w:val="24"/>
          <w:szCs w:val="24"/>
        </w:rPr>
      </w:pPr>
      <w:r w:rsidRPr="00240888">
        <w:rPr>
          <w:bCs/>
          <w:sz w:val="24"/>
          <w:szCs w:val="24"/>
        </w:rPr>
        <w:t>Практические</w:t>
      </w:r>
      <w:r w:rsidR="00811102" w:rsidRPr="00240888">
        <w:rPr>
          <w:bCs/>
          <w:sz w:val="24"/>
          <w:szCs w:val="24"/>
        </w:rPr>
        <w:t xml:space="preserve"> занятия </w:t>
      </w:r>
      <w:r w:rsidR="004C7EC5" w:rsidRPr="00240888">
        <w:rPr>
          <w:bCs/>
          <w:sz w:val="24"/>
          <w:szCs w:val="24"/>
        </w:rPr>
        <w:t xml:space="preserve">и лабораторные работы </w:t>
      </w:r>
      <w:r w:rsidR="00811102" w:rsidRPr="00240888">
        <w:rPr>
          <w:bCs/>
          <w:sz w:val="24"/>
          <w:szCs w:val="24"/>
        </w:rPr>
        <w:t xml:space="preserve">позволяют развивать </w:t>
      </w:r>
      <w:r w:rsidRPr="00240888">
        <w:rPr>
          <w:bCs/>
          <w:sz w:val="24"/>
          <w:szCs w:val="24"/>
        </w:rPr>
        <w:t>творческое мышл</w:t>
      </w:r>
      <w:r w:rsidRPr="00240888">
        <w:rPr>
          <w:bCs/>
          <w:sz w:val="24"/>
          <w:szCs w:val="24"/>
        </w:rPr>
        <w:t>е</w:t>
      </w:r>
      <w:r w:rsidRPr="00240888">
        <w:rPr>
          <w:bCs/>
          <w:sz w:val="24"/>
          <w:szCs w:val="24"/>
        </w:rPr>
        <w:t>ние, умение самостоятельно изучать литературу,</w:t>
      </w:r>
      <w:r w:rsidR="00702213" w:rsidRPr="00240888">
        <w:rPr>
          <w:bCs/>
          <w:sz w:val="24"/>
          <w:szCs w:val="24"/>
        </w:rPr>
        <w:t xml:space="preserve"> получить навыки работы с программным и и</w:t>
      </w:r>
      <w:r w:rsidR="00702213" w:rsidRPr="00240888">
        <w:rPr>
          <w:bCs/>
          <w:sz w:val="24"/>
          <w:szCs w:val="24"/>
        </w:rPr>
        <w:t>н</w:t>
      </w:r>
      <w:r w:rsidR="00702213" w:rsidRPr="00240888">
        <w:rPr>
          <w:bCs/>
          <w:sz w:val="24"/>
          <w:szCs w:val="24"/>
        </w:rPr>
        <w:t>формаци</w:t>
      </w:r>
      <w:r w:rsidR="00B926DA" w:rsidRPr="00240888">
        <w:rPr>
          <w:bCs/>
          <w:sz w:val="24"/>
          <w:szCs w:val="24"/>
        </w:rPr>
        <w:t>онным обеспечением</w:t>
      </w:r>
      <w:r w:rsidRPr="00240888">
        <w:rPr>
          <w:bCs/>
          <w:sz w:val="24"/>
          <w:szCs w:val="24"/>
        </w:rPr>
        <w:t xml:space="preserve">, имеют исключительно </w:t>
      </w:r>
      <w:proofErr w:type="gramStart"/>
      <w:r w:rsidRPr="00240888">
        <w:rPr>
          <w:bCs/>
          <w:sz w:val="24"/>
          <w:szCs w:val="24"/>
        </w:rPr>
        <w:t>важное значение</w:t>
      </w:r>
      <w:proofErr w:type="gramEnd"/>
      <w:r w:rsidRPr="00240888">
        <w:rPr>
          <w:bCs/>
          <w:sz w:val="24"/>
          <w:szCs w:val="24"/>
        </w:rPr>
        <w:t xml:space="preserve"> в развитии самостоятел</w:t>
      </w:r>
      <w:r w:rsidRPr="00240888">
        <w:rPr>
          <w:bCs/>
          <w:sz w:val="24"/>
          <w:szCs w:val="24"/>
        </w:rPr>
        <w:t>ь</w:t>
      </w:r>
      <w:r w:rsidRPr="00240888">
        <w:rPr>
          <w:bCs/>
          <w:sz w:val="24"/>
          <w:szCs w:val="24"/>
        </w:rPr>
        <w:t>ного мышления.</w:t>
      </w:r>
    </w:p>
    <w:p w:rsidR="003E2DCA" w:rsidRPr="00240888" w:rsidRDefault="00206728" w:rsidP="00D97897">
      <w:pPr>
        <w:ind w:firstLine="851"/>
        <w:jc w:val="both"/>
        <w:rPr>
          <w:bCs/>
          <w:sz w:val="24"/>
          <w:szCs w:val="24"/>
        </w:rPr>
      </w:pPr>
      <w:r w:rsidRPr="00240888">
        <w:rPr>
          <w:bCs/>
          <w:sz w:val="24"/>
          <w:szCs w:val="24"/>
        </w:rPr>
        <w:t>Обучающимся</w:t>
      </w:r>
      <w:r w:rsidR="003E2DCA" w:rsidRPr="00240888">
        <w:rPr>
          <w:bCs/>
          <w:sz w:val="24"/>
          <w:szCs w:val="24"/>
        </w:rPr>
        <w:t xml:space="preserve"> следует:</w:t>
      </w:r>
    </w:p>
    <w:p w:rsidR="003E2DCA" w:rsidRPr="00240888" w:rsidRDefault="003E2DCA" w:rsidP="00D97897">
      <w:pPr>
        <w:ind w:firstLine="851"/>
        <w:jc w:val="both"/>
        <w:rPr>
          <w:bCs/>
          <w:sz w:val="24"/>
          <w:szCs w:val="24"/>
        </w:rPr>
      </w:pPr>
      <w:r w:rsidRPr="00240888">
        <w:rPr>
          <w:bCs/>
          <w:sz w:val="24"/>
          <w:szCs w:val="24"/>
        </w:rPr>
        <w:t>- до очередного занятия по рекомендованным литературным источникам проработать те</w:t>
      </w:r>
      <w:r w:rsidRPr="00240888">
        <w:rPr>
          <w:bCs/>
          <w:sz w:val="24"/>
          <w:szCs w:val="24"/>
        </w:rPr>
        <w:t>о</w:t>
      </w:r>
      <w:r w:rsidRPr="00240888">
        <w:rPr>
          <w:bCs/>
          <w:sz w:val="24"/>
          <w:szCs w:val="24"/>
        </w:rPr>
        <w:t>ретический материал, соответствующей темы занятия;</w:t>
      </w:r>
    </w:p>
    <w:p w:rsidR="003E2DCA" w:rsidRPr="00240888" w:rsidRDefault="003E2DCA" w:rsidP="00D97897">
      <w:pPr>
        <w:ind w:firstLine="851"/>
        <w:jc w:val="both"/>
        <w:rPr>
          <w:bCs/>
          <w:sz w:val="24"/>
          <w:szCs w:val="24"/>
        </w:rPr>
      </w:pPr>
      <w:r w:rsidRPr="00240888">
        <w:rPr>
          <w:bCs/>
          <w:sz w:val="24"/>
          <w:szCs w:val="24"/>
        </w:rPr>
        <w:t xml:space="preserve">- при подготовке к занятиям следует обязательно использовать не только лекции, учебную литературу, но и при необходимости </w:t>
      </w:r>
      <w:r w:rsidR="005C07DF" w:rsidRPr="00240888">
        <w:rPr>
          <w:bCs/>
          <w:sz w:val="24"/>
          <w:szCs w:val="24"/>
        </w:rPr>
        <w:t>государственные стандарты</w:t>
      </w:r>
      <w:r w:rsidRPr="00240888">
        <w:rPr>
          <w:bCs/>
          <w:sz w:val="24"/>
          <w:szCs w:val="24"/>
        </w:rPr>
        <w:t>;</w:t>
      </w:r>
    </w:p>
    <w:p w:rsidR="003E2DCA" w:rsidRPr="00240888" w:rsidRDefault="003E2DCA" w:rsidP="00D97897">
      <w:pPr>
        <w:ind w:firstLine="851"/>
        <w:jc w:val="both"/>
        <w:rPr>
          <w:bCs/>
          <w:sz w:val="24"/>
          <w:szCs w:val="24"/>
        </w:rPr>
      </w:pPr>
      <w:r w:rsidRPr="00240888">
        <w:rPr>
          <w:bCs/>
          <w:sz w:val="24"/>
          <w:szCs w:val="24"/>
        </w:rPr>
        <w:t xml:space="preserve">- теоретический материал следует соотносить с </w:t>
      </w:r>
      <w:r w:rsidR="005C07DF" w:rsidRPr="00240888">
        <w:rPr>
          <w:bCs/>
          <w:sz w:val="24"/>
          <w:szCs w:val="24"/>
        </w:rPr>
        <w:t>нормативными документами</w:t>
      </w:r>
      <w:r w:rsidR="00811102" w:rsidRPr="00240888">
        <w:rPr>
          <w:bCs/>
          <w:sz w:val="24"/>
          <w:szCs w:val="24"/>
        </w:rPr>
        <w:t>, так как в них мо</w:t>
      </w:r>
      <w:r w:rsidRPr="00240888">
        <w:rPr>
          <w:bCs/>
          <w:sz w:val="24"/>
          <w:szCs w:val="24"/>
        </w:rPr>
        <w:t>гут быть внесены изменения, дополнения, которые не всегда отражены в учебной литературе.</w:t>
      </w:r>
    </w:p>
    <w:p w:rsidR="00D97897" w:rsidRPr="00240888" w:rsidRDefault="00D97897" w:rsidP="00D97897">
      <w:pPr>
        <w:ind w:firstLine="851"/>
        <w:jc w:val="both"/>
        <w:rPr>
          <w:bCs/>
          <w:sz w:val="24"/>
          <w:szCs w:val="24"/>
        </w:rPr>
      </w:pPr>
    </w:p>
    <w:p w:rsidR="003E2DCA" w:rsidRPr="00240888" w:rsidRDefault="00702213" w:rsidP="00D97897">
      <w:pPr>
        <w:pStyle w:val="ad"/>
        <w:spacing w:before="0" w:after="0" w:line="240" w:lineRule="auto"/>
        <w:rPr>
          <w:rFonts w:cs="Times New Roman"/>
          <w:sz w:val="24"/>
          <w:szCs w:val="24"/>
        </w:rPr>
      </w:pPr>
      <w:bookmarkStart w:id="19" w:name="_Toc18581631"/>
      <w:bookmarkStart w:id="20" w:name="_Toc94864330"/>
      <w:r w:rsidRPr="00240888">
        <w:rPr>
          <w:rFonts w:cs="Times New Roman"/>
          <w:sz w:val="24"/>
          <w:szCs w:val="24"/>
        </w:rPr>
        <w:t>5</w:t>
      </w:r>
      <w:r w:rsidR="003E2DCA" w:rsidRPr="00240888">
        <w:rPr>
          <w:rFonts w:cs="Times New Roman"/>
          <w:sz w:val="24"/>
          <w:szCs w:val="24"/>
        </w:rPr>
        <w:t xml:space="preserve"> Рекомендации по работе над основной и дополнительной литературой,</w:t>
      </w:r>
      <w:r w:rsidR="00D97897" w:rsidRPr="00240888">
        <w:rPr>
          <w:rFonts w:cs="Times New Roman"/>
          <w:sz w:val="24"/>
          <w:szCs w:val="24"/>
        </w:rPr>
        <w:br/>
      </w:r>
      <w:r w:rsidR="003E2DCA" w:rsidRPr="00240888">
        <w:rPr>
          <w:rFonts w:cs="Times New Roman"/>
          <w:sz w:val="24"/>
          <w:szCs w:val="24"/>
        </w:rPr>
        <w:t>с ресурсами</w:t>
      </w:r>
      <w:r w:rsidRPr="00240888">
        <w:rPr>
          <w:rFonts w:cs="Times New Roman"/>
          <w:sz w:val="24"/>
          <w:szCs w:val="24"/>
        </w:rPr>
        <w:t xml:space="preserve"> </w:t>
      </w:r>
      <w:r w:rsidR="003E2DCA" w:rsidRPr="00240888">
        <w:rPr>
          <w:rFonts w:cs="Times New Roman"/>
          <w:sz w:val="24"/>
          <w:szCs w:val="24"/>
        </w:rPr>
        <w:t>Интернет</w:t>
      </w:r>
      <w:bookmarkEnd w:id="19"/>
      <w:bookmarkEnd w:id="20"/>
    </w:p>
    <w:p w:rsidR="00D97897" w:rsidRPr="00240888" w:rsidRDefault="00D97897" w:rsidP="00D97897">
      <w:pPr>
        <w:ind w:firstLine="851"/>
        <w:jc w:val="both"/>
        <w:rPr>
          <w:bCs/>
          <w:sz w:val="24"/>
          <w:szCs w:val="24"/>
        </w:rPr>
      </w:pPr>
    </w:p>
    <w:p w:rsidR="003E2DCA" w:rsidRPr="00240888" w:rsidRDefault="003E2DCA" w:rsidP="00D97897">
      <w:pPr>
        <w:ind w:firstLine="851"/>
        <w:jc w:val="both"/>
        <w:rPr>
          <w:bCs/>
          <w:sz w:val="24"/>
          <w:szCs w:val="24"/>
        </w:rPr>
      </w:pPr>
      <w:r w:rsidRPr="00240888">
        <w:rPr>
          <w:bCs/>
          <w:sz w:val="24"/>
          <w:szCs w:val="24"/>
        </w:rPr>
        <w:t xml:space="preserve">Изучение рекомендованной литературы следует начинать с учебников и учебных пособий, затем переходить </w:t>
      </w:r>
      <w:proofErr w:type="gramStart"/>
      <w:r w:rsidRPr="00240888">
        <w:rPr>
          <w:bCs/>
          <w:sz w:val="24"/>
          <w:szCs w:val="24"/>
        </w:rPr>
        <w:t>к</w:t>
      </w:r>
      <w:proofErr w:type="gramEnd"/>
      <w:r w:rsidRPr="00240888">
        <w:rPr>
          <w:bCs/>
          <w:sz w:val="24"/>
          <w:szCs w:val="24"/>
        </w:rPr>
        <w:t xml:space="preserve"> </w:t>
      </w:r>
      <w:proofErr w:type="gramStart"/>
      <w:r w:rsidR="00D33B8F" w:rsidRPr="00240888">
        <w:rPr>
          <w:bCs/>
          <w:sz w:val="24"/>
          <w:szCs w:val="24"/>
        </w:rPr>
        <w:t>нормативными</w:t>
      </w:r>
      <w:proofErr w:type="gramEnd"/>
      <w:r w:rsidR="00D33B8F" w:rsidRPr="00240888">
        <w:rPr>
          <w:bCs/>
          <w:sz w:val="24"/>
          <w:szCs w:val="24"/>
        </w:rPr>
        <w:t xml:space="preserve"> документами</w:t>
      </w:r>
      <w:r w:rsidRPr="00240888">
        <w:rPr>
          <w:bCs/>
          <w:sz w:val="24"/>
          <w:szCs w:val="24"/>
        </w:rPr>
        <w:t>, научным монографиям и материалам периодич</w:t>
      </w:r>
      <w:r w:rsidRPr="00240888">
        <w:rPr>
          <w:bCs/>
          <w:sz w:val="24"/>
          <w:szCs w:val="24"/>
        </w:rPr>
        <w:t>е</w:t>
      </w:r>
      <w:r w:rsidRPr="00240888">
        <w:rPr>
          <w:bCs/>
          <w:sz w:val="24"/>
          <w:szCs w:val="24"/>
        </w:rPr>
        <w:t xml:space="preserve">ских изданий. При этом очень </w:t>
      </w:r>
      <w:r w:rsidR="00702213" w:rsidRPr="00240888">
        <w:rPr>
          <w:bCs/>
          <w:sz w:val="24"/>
          <w:szCs w:val="24"/>
        </w:rPr>
        <w:t>следует</w:t>
      </w:r>
      <w:r w:rsidRPr="00240888">
        <w:rPr>
          <w:bCs/>
          <w:sz w:val="24"/>
          <w:szCs w:val="24"/>
        </w:rPr>
        <w:t xml:space="preserve"> делать выписки и конспекты наиболее интересных матер</w:t>
      </w:r>
      <w:r w:rsidRPr="00240888">
        <w:rPr>
          <w:bCs/>
          <w:sz w:val="24"/>
          <w:szCs w:val="24"/>
        </w:rPr>
        <w:t>и</w:t>
      </w:r>
      <w:r w:rsidRPr="00240888">
        <w:rPr>
          <w:bCs/>
          <w:sz w:val="24"/>
          <w:szCs w:val="24"/>
        </w:rPr>
        <w:t>алов</w:t>
      </w:r>
      <w:r w:rsidR="00702213" w:rsidRPr="00240888">
        <w:rPr>
          <w:bCs/>
          <w:sz w:val="24"/>
          <w:szCs w:val="24"/>
        </w:rPr>
        <w:t>, которые могут быть использованы для выполнения работ, соответствующих теме научного исследования</w:t>
      </w:r>
      <w:r w:rsidRPr="00240888">
        <w:rPr>
          <w:bCs/>
          <w:sz w:val="24"/>
          <w:szCs w:val="24"/>
        </w:rPr>
        <w:t xml:space="preserve">. </w:t>
      </w:r>
      <w:r w:rsidR="00702213" w:rsidRPr="00240888">
        <w:rPr>
          <w:bCs/>
          <w:sz w:val="24"/>
          <w:szCs w:val="24"/>
        </w:rPr>
        <w:t>Т</w:t>
      </w:r>
      <w:r w:rsidRPr="00240888">
        <w:rPr>
          <w:bCs/>
          <w:sz w:val="24"/>
          <w:szCs w:val="24"/>
        </w:rPr>
        <w:t xml:space="preserve">акая практика </w:t>
      </w:r>
      <w:r w:rsidR="00702213" w:rsidRPr="00240888">
        <w:rPr>
          <w:bCs/>
          <w:sz w:val="24"/>
          <w:szCs w:val="24"/>
        </w:rPr>
        <w:t>вырабатывает у обучающегося навыки</w:t>
      </w:r>
      <w:r w:rsidRPr="00240888">
        <w:rPr>
          <w:bCs/>
          <w:sz w:val="24"/>
          <w:szCs w:val="24"/>
        </w:rPr>
        <w:t xml:space="preserve"> </w:t>
      </w:r>
      <w:r w:rsidR="00702213" w:rsidRPr="00240888">
        <w:rPr>
          <w:bCs/>
          <w:sz w:val="24"/>
          <w:szCs w:val="24"/>
        </w:rPr>
        <w:t>отделения</w:t>
      </w:r>
      <w:r w:rsidRPr="00240888">
        <w:rPr>
          <w:bCs/>
          <w:sz w:val="24"/>
          <w:szCs w:val="24"/>
        </w:rPr>
        <w:t xml:space="preserve"> в тексте главное от второстепенного, а также позволяет проводить систематизацию и сравнительный анализ изуч</w:t>
      </w:r>
      <w:r w:rsidRPr="00240888">
        <w:rPr>
          <w:bCs/>
          <w:sz w:val="24"/>
          <w:szCs w:val="24"/>
        </w:rPr>
        <w:t>а</w:t>
      </w:r>
      <w:r w:rsidRPr="00240888">
        <w:rPr>
          <w:bCs/>
          <w:sz w:val="24"/>
          <w:szCs w:val="24"/>
        </w:rPr>
        <w:t>емой информации, что чрезвычайно важно в условиях большого количества разнообразных по к</w:t>
      </w:r>
      <w:r w:rsidRPr="00240888">
        <w:rPr>
          <w:bCs/>
          <w:sz w:val="24"/>
          <w:szCs w:val="24"/>
        </w:rPr>
        <w:t>а</w:t>
      </w:r>
      <w:r w:rsidRPr="00240888">
        <w:rPr>
          <w:bCs/>
          <w:sz w:val="24"/>
          <w:szCs w:val="24"/>
        </w:rPr>
        <w:t xml:space="preserve">честву и содержанию </w:t>
      </w:r>
      <w:r w:rsidR="00702213" w:rsidRPr="00240888">
        <w:rPr>
          <w:bCs/>
          <w:sz w:val="24"/>
          <w:szCs w:val="24"/>
        </w:rPr>
        <w:t>литературных источников.</w:t>
      </w:r>
      <w:r w:rsidRPr="00240888">
        <w:rPr>
          <w:bCs/>
          <w:sz w:val="24"/>
          <w:szCs w:val="24"/>
        </w:rPr>
        <w:t xml:space="preserve"> Таким образом, конспектирование – одна из о</w:t>
      </w:r>
      <w:r w:rsidRPr="00240888">
        <w:rPr>
          <w:bCs/>
          <w:sz w:val="24"/>
          <w:szCs w:val="24"/>
        </w:rPr>
        <w:t>с</w:t>
      </w:r>
      <w:r w:rsidRPr="00240888">
        <w:rPr>
          <w:bCs/>
          <w:sz w:val="24"/>
          <w:szCs w:val="24"/>
        </w:rPr>
        <w:t>новных форм самостоятельного труда, тре</w:t>
      </w:r>
      <w:r w:rsidR="002866C9" w:rsidRPr="00240888">
        <w:rPr>
          <w:bCs/>
          <w:sz w:val="24"/>
          <w:szCs w:val="24"/>
        </w:rPr>
        <w:t xml:space="preserve">бующая </w:t>
      </w:r>
      <w:r w:rsidRPr="00240888">
        <w:rPr>
          <w:bCs/>
          <w:sz w:val="24"/>
          <w:szCs w:val="24"/>
        </w:rPr>
        <w:t>активно</w:t>
      </w:r>
      <w:r w:rsidR="00702213" w:rsidRPr="00240888">
        <w:rPr>
          <w:bCs/>
          <w:sz w:val="24"/>
          <w:szCs w:val="24"/>
        </w:rPr>
        <w:t>й</w:t>
      </w:r>
      <w:r w:rsidRPr="00240888">
        <w:rPr>
          <w:bCs/>
          <w:sz w:val="24"/>
          <w:szCs w:val="24"/>
        </w:rPr>
        <w:t xml:space="preserve"> работ</w:t>
      </w:r>
      <w:r w:rsidR="00702213" w:rsidRPr="00240888">
        <w:rPr>
          <w:bCs/>
          <w:sz w:val="24"/>
          <w:szCs w:val="24"/>
        </w:rPr>
        <w:t>ы</w:t>
      </w:r>
      <w:r w:rsidRPr="00240888">
        <w:rPr>
          <w:bCs/>
          <w:sz w:val="24"/>
          <w:szCs w:val="24"/>
        </w:rPr>
        <w:t xml:space="preserve"> с учебной</w:t>
      </w:r>
      <w:r w:rsidR="00702213" w:rsidRPr="00240888">
        <w:rPr>
          <w:bCs/>
          <w:sz w:val="24"/>
          <w:szCs w:val="24"/>
        </w:rPr>
        <w:t xml:space="preserve"> и научной</w:t>
      </w:r>
      <w:r w:rsidRPr="00240888">
        <w:rPr>
          <w:bCs/>
          <w:sz w:val="24"/>
          <w:szCs w:val="24"/>
        </w:rPr>
        <w:t xml:space="preserve"> литер</w:t>
      </w:r>
      <w:r w:rsidRPr="00240888">
        <w:rPr>
          <w:bCs/>
          <w:sz w:val="24"/>
          <w:szCs w:val="24"/>
        </w:rPr>
        <w:t>а</w:t>
      </w:r>
      <w:r w:rsidRPr="00240888">
        <w:rPr>
          <w:bCs/>
          <w:sz w:val="24"/>
          <w:szCs w:val="24"/>
        </w:rPr>
        <w:t>турой.</w:t>
      </w:r>
    </w:p>
    <w:p w:rsidR="003E2DCA" w:rsidRPr="00240888" w:rsidRDefault="00206728" w:rsidP="00D97897">
      <w:pPr>
        <w:ind w:firstLine="851"/>
        <w:jc w:val="both"/>
        <w:rPr>
          <w:bCs/>
          <w:sz w:val="24"/>
          <w:szCs w:val="24"/>
        </w:rPr>
      </w:pPr>
      <w:r w:rsidRPr="00240888">
        <w:rPr>
          <w:bCs/>
          <w:sz w:val="24"/>
          <w:szCs w:val="24"/>
        </w:rPr>
        <w:t>Обу</w:t>
      </w:r>
      <w:r w:rsidR="002866C9" w:rsidRPr="00240888">
        <w:rPr>
          <w:bCs/>
          <w:sz w:val="24"/>
          <w:szCs w:val="24"/>
        </w:rPr>
        <w:t>ч</w:t>
      </w:r>
      <w:r w:rsidRPr="00240888">
        <w:rPr>
          <w:bCs/>
          <w:sz w:val="24"/>
          <w:szCs w:val="24"/>
        </w:rPr>
        <w:t>ающийся</w:t>
      </w:r>
      <w:r w:rsidR="003E2DCA" w:rsidRPr="00240888">
        <w:rPr>
          <w:bCs/>
          <w:sz w:val="24"/>
          <w:szCs w:val="24"/>
        </w:rPr>
        <w:t xml:space="preserve"> должен уметь самостоятельно подбирать необходимую учебн</w:t>
      </w:r>
      <w:r w:rsidR="00D33B8F" w:rsidRPr="00240888">
        <w:rPr>
          <w:bCs/>
          <w:sz w:val="24"/>
          <w:szCs w:val="24"/>
        </w:rPr>
        <w:t>ую</w:t>
      </w:r>
      <w:r w:rsidR="003E2DCA" w:rsidRPr="00240888">
        <w:rPr>
          <w:bCs/>
          <w:sz w:val="24"/>
          <w:szCs w:val="24"/>
        </w:rPr>
        <w:t xml:space="preserve"> и научн</w:t>
      </w:r>
      <w:r w:rsidR="00D33B8F" w:rsidRPr="00240888">
        <w:rPr>
          <w:bCs/>
          <w:sz w:val="24"/>
          <w:szCs w:val="24"/>
        </w:rPr>
        <w:t xml:space="preserve">ую </w:t>
      </w:r>
      <w:r w:rsidR="003E2DCA" w:rsidRPr="00240888">
        <w:rPr>
          <w:bCs/>
          <w:sz w:val="24"/>
          <w:szCs w:val="24"/>
        </w:rPr>
        <w:t>литературу. При этом следует обращаться к предметным каталогам и библиографическим спр</w:t>
      </w:r>
      <w:r w:rsidR="003E2DCA" w:rsidRPr="00240888">
        <w:rPr>
          <w:bCs/>
          <w:sz w:val="24"/>
          <w:szCs w:val="24"/>
        </w:rPr>
        <w:t>а</w:t>
      </w:r>
      <w:r w:rsidR="003E2DCA" w:rsidRPr="00240888">
        <w:rPr>
          <w:bCs/>
          <w:sz w:val="24"/>
          <w:szCs w:val="24"/>
        </w:rPr>
        <w:t>вочникам, которые имеются в</w:t>
      </w:r>
      <w:r w:rsidR="00702213" w:rsidRPr="00240888">
        <w:rPr>
          <w:bCs/>
          <w:sz w:val="24"/>
          <w:szCs w:val="24"/>
        </w:rPr>
        <w:t xml:space="preserve"> библиотеке и</w:t>
      </w:r>
      <w:r w:rsidR="003E2DCA" w:rsidRPr="00240888">
        <w:rPr>
          <w:bCs/>
          <w:sz w:val="24"/>
          <w:szCs w:val="24"/>
        </w:rPr>
        <w:t xml:space="preserve"> </w:t>
      </w:r>
      <w:r w:rsidR="00702213" w:rsidRPr="00240888">
        <w:rPr>
          <w:bCs/>
          <w:sz w:val="24"/>
          <w:szCs w:val="24"/>
        </w:rPr>
        <w:t>электронной библиотечной системе</w:t>
      </w:r>
      <w:r w:rsidR="005C07DF" w:rsidRPr="00240888">
        <w:rPr>
          <w:bCs/>
          <w:sz w:val="24"/>
          <w:szCs w:val="24"/>
        </w:rPr>
        <w:t xml:space="preserve"> Оренбургского </w:t>
      </w:r>
      <w:r w:rsidR="005C07DF" w:rsidRPr="00240888">
        <w:rPr>
          <w:bCs/>
          <w:sz w:val="24"/>
          <w:szCs w:val="24"/>
        </w:rPr>
        <w:lastRenderedPageBreak/>
        <w:t>государственного</w:t>
      </w:r>
      <w:r w:rsidR="00702213" w:rsidRPr="00240888">
        <w:rPr>
          <w:bCs/>
          <w:sz w:val="24"/>
          <w:szCs w:val="24"/>
        </w:rPr>
        <w:t xml:space="preserve"> университета</w:t>
      </w:r>
      <w:r w:rsidR="005C07DF" w:rsidRPr="00240888">
        <w:rPr>
          <w:bCs/>
          <w:sz w:val="24"/>
          <w:szCs w:val="24"/>
        </w:rPr>
        <w:t xml:space="preserve"> (ОГУ)</w:t>
      </w:r>
      <w:r w:rsidR="003E2DCA" w:rsidRPr="00240888">
        <w:rPr>
          <w:bCs/>
          <w:sz w:val="24"/>
          <w:szCs w:val="24"/>
        </w:rPr>
        <w:t>.</w:t>
      </w:r>
    </w:p>
    <w:p w:rsidR="003E2DCA" w:rsidRPr="00240888" w:rsidRDefault="003E2DCA" w:rsidP="00D97897">
      <w:pPr>
        <w:ind w:firstLine="851"/>
        <w:jc w:val="both"/>
        <w:rPr>
          <w:bCs/>
          <w:sz w:val="24"/>
          <w:szCs w:val="24"/>
        </w:rPr>
      </w:pPr>
      <w:r w:rsidRPr="00240888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  <w:r w:rsidR="00702213" w:rsidRPr="00240888">
        <w:rPr>
          <w:bCs/>
          <w:sz w:val="24"/>
          <w:szCs w:val="24"/>
        </w:rPr>
        <w:t>Эта</w:t>
      </w:r>
      <w:r w:rsidRPr="00240888">
        <w:rPr>
          <w:bCs/>
          <w:sz w:val="24"/>
          <w:szCs w:val="24"/>
        </w:rPr>
        <w:t xml:space="preserve"> работа будет весьма продуктивной с точки зрения формирования библиографии для последующего написания </w:t>
      </w:r>
      <w:r w:rsidR="00702213" w:rsidRPr="00240888">
        <w:rPr>
          <w:bCs/>
          <w:sz w:val="24"/>
          <w:szCs w:val="24"/>
        </w:rPr>
        <w:t>научно-</w:t>
      </w:r>
      <w:r w:rsidRPr="00240888">
        <w:rPr>
          <w:bCs/>
          <w:sz w:val="24"/>
          <w:szCs w:val="24"/>
        </w:rPr>
        <w:t>квалификационной р</w:t>
      </w:r>
      <w:r w:rsidRPr="00240888">
        <w:rPr>
          <w:bCs/>
          <w:sz w:val="24"/>
          <w:szCs w:val="24"/>
        </w:rPr>
        <w:t>а</w:t>
      </w:r>
      <w:r w:rsidRPr="00240888">
        <w:rPr>
          <w:bCs/>
          <w:sz w:val="24"/>
          <w:szCs w:val="24"/>
        </w:rPr>
        <w:t>боты.</w:t>
      </w:r>
    </w:p>
    <w:p w:rsidR="005C07DF" w:rsidRPr="00240888" w:rsidRDefault="003E2DCA" w:rsidP="00D97897">
      <w:pPr>
        <w:ind w:firstLine="851"/>
        <w:jc w:val="both"/>
        <w:rPr>
          <w:b/>
          <w:bCs/>
          <w:kern w:val="32"/>
          <w:sz w:val="24"/>
          <w:szCs w:val="24"/>
        </w:rPr>
      </w:pPr>
      <w:r w:rsidRPr="00240888">
        <w:rPr>
          <w:bCs/>
          <w:sz w:val="24"/>
          <w:szCs w:val="24"/>
        </w:rPr>
        <w:t xml:space="preserve">Основная </w:t>
      </w:r>
      <w:r w:rsidR="008442A7" w:rsidRPr="00240888">
        <w:rPr>
          <w:bCs/>
          <w:sz w:val="24"/>
          <w:szCs w:val="24"/>
        </w:rPr>
        <w:t xml:space="preserve">и дополнительная </w:t>
      </w:r>
      <w:r w:rsidRPr="00240888">
        <w:rPr>
          <w:bCs/>
          <w:sz w:val="24"/>
          <w:szCs w:val="24"/>
        </w:rPr>
        <w:t>литература, необ</w:t>
      </w:r>
      <w:r w:rsidR="008442A7" w:rsidRPr="00240888">
        <w:rPr>
          <w:bCs/>
          <w:sz w:val="24"/>
          <w:szCs w:val="24"/>
        </w:rPr>
        <w:t>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</w:t>
      </w:r>
      <w:r w:rsidR="008442A7" w:rsidRPr="00240888">
        <w:rPr>
          <w:bCs/>
          <w:sz w:val="24"/>
          <w:szCs w:val="24"/>
        </w:rPr>
        <w:t>и</w:t>
      </w:r>
      <w:r w:rsidR="008442A7" w:rsidRPr="00240888">
        <w:rPr>
          <w:bCs/>
          <w:sz w:val="24"/>
          <w:szCs w:val="24"/>
        </w:rPr>
        <w:t xml:space="preserve">ведены в рабочей программе дисциплины, размещенной на сайте </w:t>
      </w:r>
      <w:r w:rsidR="005C07DF" w:rsidRPr="00240888">
        <w:rPr>
          <w:bCs/>
          <w:sz w:val="24"/>
          <w:szCs w:val="24"/>
        </w:rPr>
        <w:t>ОГУ</w:t>
      </w:r>
      <w:r w:rsidR="008442A7" w:rsidRPr="00240888">
        <w:rPr>
          <w:bCs/>
          <w:sz w:val="24"/>
          <w:szCs w:val="24"/>
        </w:rPr>
        <w:t>. Доступ к рабочей пр</w:t>
      </w:r>
      <w:r w:rsidR="008442A7" w:rsidRPr="00240888">
        <w:rPr>
          <w:bCs/>
          <w:sz w:val="24"/>
          <w:szCs w:val="24"/>
        </w:rPr>
        <w:t>о</w:t>
      </w:r>
      <w:r w:rsidR="008442A7" w:rsidRPr="00240888">
        <w:rPr>
          <w:bCs/>
          <w:sz w:val="24"/>
          <w:szCs w:val="24"/>
        </w:rPr>
        <w:t xml:space="preserve">грамме осуществляется через личный кабинет </w:t>
      </w:r>
      <w:proofErr w:type="gramStart"/>
      <w:r w:rsidR="008442A7" w:rsidRPr="00240888">
        <w:rPr>
          <w:bCs/>
          <w:sz w:val="24"/>
          <w:szCs w:val="24"/>
        </w:rPr>
        <w:t>обучающегося</w:t>
      </w:r>
      <w:proofErr w:type="gramEnd"/>
      <w:r w:rsidR="008442A7" w:rsidRPr="00240888">
        <w:rPr>
          <w:bCs/>
          <w:sz w:val="24"/>
          <w:szCs w:val="24"/>
        </w:rPr>
        <w:t>.</w:t>
      </w:r>
    </w:p>
    <w:sectPr w:rsidR="005C07DF" w:rsidRPr="00240888" w:rsidSect="00454B07">
      <w:footerReference w:type="even" r:id="rId9"/>
      <w:footerReference w:type="default" r:id="rId10"/>
      <w:pgSz w:w="11906" w:h="16838"/>
      <w:pgMar w:top="677" w:right="567" w:bottom="1134" w:left="1134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183" w:rsidRDefault="009F4183">
      <w:r>
        <w:separator/>
      </w:r>
    </w:p>
  </w:endnote>
  <w:endnote w:type="continuationSeparator" w:id="0">
    <w:p w:rsidR="009F4183" w:rsidRDefault="009F4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Default="003E2DCA" w:rsidP="003512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7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Pr="0009497F" w:rsidRDefault="003E2DCA" w:rsidP="005F0E86">
    <w:pPr>
      <w:pStyle w:val="a7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1D0D11">
      <w:rPr>
        <w:rStyle w:val="a8"/>
        <w:noProof/>
        <w:sz w:val="24"/>
        <w:szCs w:val="24"/>
      </w:rPr>
      <w:t>2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7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183" w:rsidRDefault="009F4183">
      <w:r>
        <w:separator/>
      </w:r>
    </w:p>
  </w:footnote>
  <w:footnote w:type="continuationSeparator" w:id="0">
    <w:p w:rsidR="009F4183" w:rsidRDefault="009F4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1.9pt;height:21.9pt" o:bullet="t">
        <v:imagedata r:id="rId1" o:title=""/>
      </v:shape>
    </w:pict>
  </w:numPicBullet>
  <w:abstractNum w:abstractNumId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5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8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9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2"/>
  </w:num>
  <w:num w:numId="13">
    <w:abstractNumId w:val="11"/>
  </w:num>
  <w:num w:numId="14">
    <w:abstractNumId w:val="36"/>
  </w:num>
  <w:num w:numId="15">
    <w:abstractNumId w:val="15"/>
  </w:num>
  <w:num w:numId="16">
    <w:abstractNumId w:val="30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7"/>
  </w:num>
  <w:num w:numId="22">
    <w:abstractNumId w:val="4"/>
  </w:num>
  <w:num w:numId="23">
    <w:abstractNumId w:val="9"/>
  </w:num>
  <w:num w:numId="24">
    <w:abstractNumId w:val="7"/>
  </w:num>
  <w:num w:numId="25">
    <w:abstractNumId w:val="34"/>
  </w:num>
  <w:num w:numId="26">
    <w:abstractNumId w:val="17"/>
  </w:num>
  <w:num w:numId="27">
    <w:abstractNumId w:val="35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29"/>
  </w:num>
  <w:num w:numId="33">
    <w:abstractNumId w:val="38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39"/>
  </w:num>
  <w:num w:numId="39">
    <w:abstractNumId w:val="2"/>
  </w:num>
  <w:num w:numId="40">
    <w:abstractNumId w:val="1"/>
  </w:num>
  <w:num w:numId="41">
    <w:abstractNumId w:val="31"/>
  </w:num>
  <w:num w:numId="42">
    <w:abstractNumId w:val="26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67380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9CC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4DDD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510"/>
    <w:rsid w:val="00193D32"/>
    <w:rsid w:val="001A055C"/>
    <w:rsid w:val="001A11B0"/>
    <w:rsid w:val="001A1230"/>
    <w:rsid w:val="001A2053"/>
    <w:rsid w:val="001A34E0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0D11"/>
    <w:rsid w:val="001D1FA9"/>
    <w:rsid w:val="001D2004"/>
    <w:rsid w:val="001D3DFA"/>
    <w:rsid w:val="001D62CB"/>
    <w:rsid w:val="001D6418"/>
    <w:rsid w:val="001E0577"/>
    <w:rsid w:val="001E3446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72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0888"/>
    <w:rsid w:val="0024182A"/>
    <w:rsid w:val="00242635"/>
    <w:rsid w:val="002440C5"/>
    <w:rsid w:val="00245BCD"/>
    <w:rsid w:val="00247F6F"/>
    <w:rsid w:val="0025140F"/>
    <w:rsid w:val="00252442"/>
    <w:rsid w:val="00255660"/>
    <w:rsid w:val="002557DD"/>
    <w:rsid w:val="0025631F"/>
    <w:rsid w:val="00256795"/>
    <w:rsid w:val="00260E1A"/>
    <w:rsid w:val="00264CA3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6C9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349E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6E1"/>
    <w:rsid w:val="00335768"/>
    <w:rsid w:val="003358BE"/>
    <w:rsid w:val="0034064A"/>
    <w:rsid w:val="00347D68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2185"/>
    <w:rsid w:val="0037694F"/>
    <w:rsid w:val="00377B31"/>
    <w:rsid w:val="0038024B"/>
    <w:rsid w:val="00382056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790D"/>
    <w:rsid w:val="003A7E89"/>
    <w:rsid w:val="003A7ED8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78A6"/>
    <w:rsid w:val="003E7C00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44E6"/>
    <w:rsid w:val="00405EB3"/>
    <w:rsid w:val="004114D8"/>
    <w:rsid w:val="00411B0F"/>
    <w:rsid w:val="00412AAC"/>
    <w:rsid w:val="004130C2"/>
    <w:rsid w:val="00414A40"/>
    <w:rsid w:val="00414ACB"/>
    <w:rsid w:val="00416EC7"/>
    <w:rsid w:val="004171FD"/>
    <w:rsid w:val="004173B2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47B95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F04"/>
    <w:rsid w:val="004C4533"/>
    <w:rsid w:val="004C5D14"/>
    <w:rsid w:val="004C7EC5"/>
    <w:rsid w:val="004D0F75"/>
    <w:rsid w:val="004D32FE"/>
    <w:rsid w:val="004D58C4"/>
    <w:rsid w:val="004D7C40"/>
    <w:rsid w:val="004E24A1"/>
    <w:rsid w:val="004E3356"/>
    <w:rsid w:val="004E38B0"/>
    <w:rsid w:val="004E3C72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932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2FE8"/>
    <w:rsid w:val="005D6198"/>
    <w:rsid w:val="005D76C6"/>
    <w:rsid w:val="005D7A5D"/>
    <w:rsid w:val="005E0D7C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092"/>
    <w:rsid w:val="00624186"/>
    <w:rsid w:val="00625C92"/>
    <w:rsid w:val="00631F5D"/>
    <w:rsid w:val="00632A44"/>
    <w:rsid w:val="00634A8F"/>
    <w:rsid w:val="0063511A"/>
    <w:rsid w:val="00637048"/>
    <w:rsid w:val="00640C30"/>
    <w:rsid w:val="00644399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4203"/>
    <w:rsid w:val="0069518D"/>
    <w:rsid w:val="00695657"/>
    <w:rsid w:val="006A45BE"/>
    <w:rsid w:val="006A5843"/>
    <w:rsid w:val="006A58FA"/>
    <w:rsid w:val="006A71F6"/>
    <w:rsid w:val="006A7BD9"/>
    <w:rsid w:val="006B0B11"/>
    <w:rsid w:val="006B206C"/>
    <w:rsid w:val="006B249E"/>
    <w:rsid w:val="006B2743"/>
    <w:rsid w:val="006B3923"/>
    <w:rsid w:val="006B628C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E9A"/>
    <w:rsid w:val="0075272C"/>
    <w:rsid w:val="007534B9"/>
    <w:rsid w:val="00753704"/>
    <w:rsid w:val="007539C7"/>
    <w:rsid w:val="00753C81"/>
    <w:rsid w:val="00760492"/>
    <w:rsid w:val="00760E0F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175A"/>
    <w:rsid w:val="00772EBD"/>
    <w:rsid w:val="00773DFC"/>
    <w:rsid w:val="00776150"/>
    <w:rsid w:val="0078177F"/>
    <w:rsid w:val="00783423"/>
    <w:rsid w:val="00783482"/>
    <w:rsid w:val="00784E6C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22B4"/>
    <w:rsid w:val="007E30D9"/>
    <w:rsid w:val="007E73A5"/>
    <w:rsid w:val="007F14CC"/>
    <w:rsid w:val="007F5751"/>
    <w:rsid w:val="007F6F2E"/>
    <w:rsid w:val="007F7030"/>
    <w:rsid w:val="007F7087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3A81"/>
    <w:rsid w:val="008442A7"/>
    <w:rsid w:val="00845065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4FD9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554"/>
    <w:rsid w:val="0091161B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4183"/>
    <w:rsid w:val="009F7068"/>
    <w:rsid w:val="00A0134A"/>
    <w:rsid w:val="00A013F0"/>
    <w:rsid w:val="00A01D01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2FBD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231C"/>
    <w:rsid w:val="00A56BDF"/>
    <w:rsid w:val="00A56C41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4ACE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1F83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9A2"/>
    <w:rsid w:val="00B81AED"/>
    <w:rsid w:val="00B84911"/>
    <w:rsid w:val="00B860AA"/>
    <w:rsid w:val="00B901DA"/>
    <w:rsid w:val="00B926DA"/>
    <w:rsid w:val="00B92FCD"/>
    <w:rsid w:val="00B93068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B4CCF"/>
    <w:rsid w:val="00BC05D0"/>
    <w:rsid w:val="00BC0B91"/>
    <w:rsid w:val="00BC1D32"/>
    <w:rsid w:val="00BC1D72"/>
    <w:rsid w:val="00BC3304"/>
    <w:rsid w:val="00BC5EF4"/>
    <w:rsid w:val="00BD33EC"/>
    <w:rsid w:val="00BD4752"/>
    <w:rsid w:val="00BD6084"/>
    <w:rsid w:val="00BD7C97"/>
    <w:rsid w:val="00BE1E35"/>
    <w:rsid w:val="00BE4BAA"/>
    <w:rsid w:val="00BF00F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1AC2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0461"/>
    <w:rsid w:val="00C92CE5"/>
    <w:rsid w:val="00C9421E"/>
    <w:rsid w:val="00C94323"/>
    <w:rsid w:val="00C96425"/>
    <w:rsid w:val="00C97832"/>
    <w:rsid w:val="00C97FA9"/>
    <w:rsid w:val="00CA02A2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1BC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83AED"/>
    <w:rsid w:val="00D91C23"/>
    <w:rsid w:val="00D9289E"/>
    <w:rsid w:val="00D92DCE"/>
    <w:rsid w:val="00D93048"/>
    <w:rsid w:val="00D93946"/>
    <w:rsid w:val="00D94CC2"/>
    <w:rsid w:val="00D95678"/>
    <w:rsid w:val="00D97897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4608"/>
    <w:rsid w:val="00DD53F1"/>
    <w:rsid w:val="00DE0AF8"/>
    <w:rsid w:val="00DE1EF2"/>
    <w:rsid w:val="00DE226D"/>
    <w:rsid w:val="00DE2A70"/>
    <w:rsid w:val="00DE4ABD"/>
    <w:rsid w:val="00DE5192"/>
    <w:rsid w:val="00DE59F4"/>
    <w:rsid w:val="00DE5C48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AE9"/>
    <w:rsid w:val="00E02C21"/>
    <w:rsid w:val="00E04D36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48F2"/>
    <w:rsid w:val="00E46D7A"/>
    <w:rsid w:val="00E46D8C"/>
    <w:rsid w:val="00E50E38"/>
    <w:rsid w:val="00E510C4"/>
    <w:rsid w:val="00E51653"/>
    <w:rsid w:val="00E53FAB"/>
    <w:rsid w:val="00E54856"/>
    <w:rsid w:val="00E55726"/>
    <w:rsid w:val="00E557F3"/>
    <w:rsid w:val="00E568B6"/>
    <w:rsid w:val="00E57123"/>
    <w:rsid w:val="00E57377"/>
    <w:rsid w:val="00E57B04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3308"/>
    <w:rsid w:val="00E84813"/>
    <w:rsid w:val="00E90103"/>
    <w:rsid w:val="00E9055D"/>
    <w:rsid w:val="00E90D20"/>
    <w:rsid w:val="00E9377C"/>
    <w:rsid w:val="00E9418D"/>
    <w:rsid w:val="00E94F8B"/>
    <w:rsid w:val="00E964A9"/>
    <w:rsid w:val="00E96EBA"/>
    <w:rsid w:val="00E97F85"/>
    <w:rsid w:val="00EA1331"/>
    <w:rsid w:val="00EA1CDB"/>
    <w:rsid w:val="00EA1FA1"/>
    <w:rsid w:val="00EA3D7A"/>
    <w:rsid w:val="00EA476D"/>
    <w:rsid w:val="00EA49D5"/>
    <w:rsid w:val="00EB023E"/>
    <w:rsid w:val="00EB0BC2"/>
    <w:rsid w:val="00EB33AF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5524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14A2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0153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2D6A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8B1B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B33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link w:val="a4"/>
    <w:uiPriority w:val="11"/>
    <w:qFormat/>
    <w:rsid w:val="00A8564D"/>
    <w:pPr>
      <w:spacing w:after="240"/>
      <w:ind w:left="0" w:firstLine="851"/>
      <w:jc w:val="both"/>
    </w:pPr>
  </w:style>
  <w:style w:type="paragraph" w:styleId="a5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EA1331"/>
    <w:pPr>
      <w:tabs>
        <w:tab w:val="right" w:leader="dot" w:pos="10206"/>
      </w:tabs>
      <w:ind w:left="709"/>
    </w:pPr>
    <w:rPr>
      <w:sz w:val="28"/>
    </w:rPr>
  </w:style>
  <w:style w:type="paragraph" w:styleId="a7">
    <w:name w:val="footer"/>
    <w:basedOn w:val="a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rsid w:val="00EB55D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c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_Раздел"/>
    <w:basedOn w:val="1"/>
    <w:link w:val="ae"/>
    <w:rsid w:val="005C07DF"/>
    <w:pPr>
      <w:spacing w:before="360" w:after="360" w:line="360" w:lineRule="auto"/>
      <w:ind w:firstLine="851"/>
    </w:pPr>
  </w:style>
  <w:style w:type="character" w:customStyle="1" w:styleId="ae">
    <w:name w:val="_Раздел Знак"/>
    <w:basedOn w:val="12"/>
    <w:link w:val="ad"/>
    <w:rsid w:val="005C07DF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">
    <w:name w:val="Balloon Text"/>
    <w:basedOn w:val="a"/>
    <w:link w:val="af0"/>
    <w:rsid w:val="00434C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34CB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E9055D"/>
    <w:rPr>
      <w:sz w:val="24"/>
      <w:szCs w:val="24"/>
    </w:rPr>
  </w:style>
  <w:style w:type="character" w:styleId="af3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CE51DC"/>
    <w:pPr>
      <w:spacing w:before="280"/>
    </w:pPr>
    <w:rPr>
      <w:rFonts w:cs="Times New Roman"/>
      <w:iCs w:val="0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4">
    <w:name w:val="Body Text Indent"/>
    <w:basedOn w:val="a"/>
    <w:link w:val="af5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D1641A"/>
    <w:rPr>
      <w:rFonts w:eastAsiaTheme="minorHAnsi"/>
      <w:sz w:val="22"/>
      <w:szCs w:val="22"/>
      <w:lang w:eastAsia="en-US"/>
    </w:rPr>
  </w:style>
  <w:style w:type="character" w:customStyle="1" w:styleId="a4">
    <w:name w:val="Подзаголовок Знак"/>
    <w:aliases w:val="Пункт Знак"/>
    <w:basedOn w:val="a0"/>
    <w:link w:val="a3"/>
    <w:uiPriority w:val="11"/>
    <w:rsid w:val="000A09CC"/>
    <w:rPr>
      <w:rFonts w:cs="Arial"/>
      <w:bCs/>
      <w:sz w:val="28"/>
      <w:szCs w:val="26"/>
    </w:rPr>
  </w:style>
  <w:style w:type="paragraph" w:styleId="23">
    <w:name w:val="Body Text Indent 2"/>
    <w:basedOn w:val="a"/>
    <w:link w:val="24"/>
    <w:unhideWhenUsed/>
    <w:rsid w:val="000A09C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A09CC"/>
  </w:style>
  <w:style w:type="character" w:customStyle="1" w:styleId="20">
    <w:name w:val="Заголовок 2 Знак"/>
    <w:basedOn w:val="a0"/>
    <w:link w:val="2"/>
    <w:rsid w:val="00EB33AF"/>
    <w:rPr>
      <w:rFonts w:cs="Arial"/>
      <w:b/>
      <w:bCs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B33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1E344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B33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link w:val="a4"/>
    <w:uiPriority w:val="11"/>
    <w:qFormat/>
    <w:rsid w:val="00A8564D"/>
    <w:pPr>
      <w:spacing w:after="240"/>
      <w:ind w:left="0" w:firstLine="851"/>
      <w:jc w:val="both"/>
    </w:pPr>
  </w:style>
  <w:style w:type="paragraph" w:styleId="a5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EA1331"/>
    <w:pPr>
      <w:tabs>
        <w:tab w:val="right" w:leader="dot" w:pos="10206"/>
      </w:tabs>
      <w:ind w:left="709"/>
    </w:pPr>
    <w:rPr>
      <w:sz w:val="28"/>
    </w:rPr>
  </w:style>
  <w:style w:type="paragraph" w:styleId="a7">
    <w:name w:val="footer"/>
    <w:basedOn w:val="a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rsid w:val="00EB55D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c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_Раздел"/>
    <w:basedOn w:val="1"/>
    <w:link w:val="ae"/>
    <w:rsid w:val="005C07DF"/>
    <w:pPr>
      <w:spacing w:before="360" w:after="360" w:line="360" w:lineRule="auto"/>
      <w:ind w:firstLine="851"/>
    </w:pPr>
  </w:style>
  <w:style w:type="character" w:customStyle="1" w:styleId="ae">
    <w:name w:val="_Раздел Знак"/>
    <w:basedOn w:val="12"/>
    <w:link w:val="ad"/>
    <w:rsid w:val="005C07DF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">
    <w:name w:val="Balloon Text"/>
    <w:basedOn w:val="a"/>
    <w:link w:val="af0"/>
    <w:rsid w:val="00434C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34CB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E9055D"/>
    <w:rPr>
      <w:sz w:val="24"/>
      <w:szCs w:val="24"/>
    </w:rPr>
  </w:style>
  <w:style w:type="character" w:styleId="af3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CE51DC"/>
    <w:pPr>
      <w:spacing w:before="280"/>
    </w:pPr>
    <w:rPr>
      <w:rFonts w:cs="Times New Roman"/>
      <w:iCs w:val="0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4">
    <w:name w:val="Body Text Indent"/>
    <w:basedOn w:val="a"/>
    <w:link w:val="af5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D1641A"/>
    <w:rPr>
      <w:rFonts w:eastAsiaTheme="minorHAnsi"/>
      <w:sz w:val="22"/>
      <w:szCs w:val="22"/>
      <w:lang w:eastAsia="en-US"/>
    </w:rPr>
  </w:style>
  <w:style w:type="character" w:customStyle="1" w:styleId="a4">
    <w:name w:val="Подзаголовок Знак"/>
    <w:aliases w:val="Пункт Знак"/>
    <w:basedOn w:val="a0"/>
    <w:link w:val="a3"/>
    <w:uiPriority w:val="11"/>
    <w:rsid w:val="000A09CC"/>
    <w:rPr>
      <w:rFonts w:cs="Arial"/>
      <w:bCs/>
      <w:sz w:val="28"/>
      <w:szCs w:val="26"/>
    </w:rPr>
  </w:style>
  <w:style w:type="paragraph" w:styleId="23">
    <w:name w:val="Body Text Indent 2"/>
    <w:basedOn w:val="a"/>
    <w:link w:val="24"/>
    <w:unhideWhenUsed/>
    <w:rsid w:val="000A09C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A09CC"/>
  </w:style>
  <w:style w:type="character" w:customStyle="1" w:styleId="20">
    <w:name w:val="Заголовок 2 Знак"/>
    <w:basedOn w:val="a0"/>
    <w:link w:val="2"/>
    <w:rsid w:val="00EB33AF"/>
    <w:rPr>
      <w:rFonts w:cs="Arial"/>
      <w:b/>
      <w:bCs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B33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1E344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F30F0-C4D8-4C73-B76F-AD079BFFE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3314</TotalTime>
  <Pages>8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Dimitrpro</cp:lastModifiedBy>
  <cp:revision>615</cp:revision>
  <cp:lastPrinted>2018-11-27T09:51:00Z</cp:lastPrinted>
  <dcterms:created xsi:type="dcterms:W3CDTF">2014-06-03T06:53:00Z</dcterms:created>
  <dcterms:modified xsi:type="dcterms:W3CDTF">2023-08-23T04:53:00Z</dcterms:modified>
</cp:coreProperties>
</file>