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1CB" w:rsidRPr="0079771B" w:rsidRDefault="00C521CB" w:rsidP="00C521CB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sz w:val="24"/>
          <w:szCs w:val="24"/>
          <w:lang w:eastAsia="ru-RU"/>
        </w:rPr>
      </w:pPr>
      <w:proofErr w:type="spellStart"/>
      <w:r w:rsidRPr="0079771B">
        <w:rPr>
          <w:rFonts w:eastAsia="Times New Roman"/>
          <w:sz w:val="24"/>
          <w:szCs w:val="24"/>
          <w:lang w:eastAsia="ru-RU"/>
        </w:rPr>
        <w:t>Минобрнауки</w:t>
      </w:r>
      <w:proofErr w:type="spellEnd"/>
      <w:r w:rsidRPr="0079771B">
        <w:rPr>
          <w:rFonts w:eastAsia="Times New Roman"/>
          <w:sz w:val="24"/>
          <w:szCs w:val="24"/>
          <w:lang w:eastAsia="ru-RU"/>
        </w:rPr>
        <w:t xml:space="preserve"> Российской Федерации</w:t>
      </w:r>
    </w:p>
    <w:p w:rsidR="00C521CB" w:rsidRPr="0076282D" w:rsidRDefault="00C521CB" w:rsidP="00C521CB">
      <w:pPr>
        <w:pStyle w:val="ReportHead"/>
        <w:suppressAutoHyphens/>
        <w:rPr>
          <w:sz w:val="24"/>
          <w:szCs w:val="24"/>
        </w:rPr>
      </w:pPr>
      <w:r w:rsidRPr="0076282D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C521CB" w:rsidRPr="0076282D" w:rsidRDefault="00C521CB" w:rsidP="00C521CB">
      <w:pPr>
        <w:pStyle w:val="ReportHead"/>
        <w:suppressAutoHyphens/>
        <w:rPr>
          <w:sz w:val="24"/>
          <w:szCs w:val="24"/>
        </w:rPr>
      </w:pPr>
      <w:r w:rsidRPr="0076282D">
        <w:rPr>
          <w:sz w:val="24"/>
          <w:szCs w:val="24"/>
        </w:rPr>
        <w:t>высшего образования</w:t>
      </w:r>
    </w:p>
    <w:p w:rsidR="00C521CB" w:rsidRPr="0076282D" w:rsidRDefault="00C521CB" w:rsidP="00C521CB">
      <w:pPr>
        <w:pStyle w:val="ReportHead"/>
        <w:suppressAutoHyphens/>
        <w:rPr>
          <w:b/>
          <w:sz w:val="24"/>
          <w:szCs w:val="24"/>
        </w:rPr>
      </w:pPr>
      <w:r w:rsidRPr="0076282D">
        <w:rPr>
          <w:b/>
          <w:sz w:val="24"/>
          <w:szCs w:val="24"/>
        </w:rPr>
        <w:t>«Оренбургский государственный университет»</w:t>
      </w:r>
    </w:p>
    <w:p w:rsidR="00C521CB" w:rsidRPr="0076282D" w:rsidRDefault="00C521CB" w:rsidP="00C521CB">
      <w:pPr>
        <w:pStyle w:val="ReportHead"/>
        <w:suppressAutoHyphens/>
        <w:rPr>
          <w:sz w:val="24"/>
          <w:szCs w:val="24"/>
        </w:rPr>
      </w:pPr>
    </w:p>
    <w:p w:rsidR="00C521CB" w:rsidRPr="0076282D" w:rsidRDefault="00460CDB" w:rsidP="00C521CB">
      <w:pPr>
        <w:pStyle w:val="ReportHead"/>
        <w:suppressAutoHyphens/>
        <w:rPr>
          <w:sz w:val="24"/>
          <w:szCs w:val="24"/>
        </w:rPr>
      </w:pPr>
      <w:r>
        <w:rPr>
          <w:sz w:val="24"/>
        </w:rPr>
        <w:t>Кафедра технологии пищевых производств</w:t>
      </w:r>
    </w:p>
    <w:p w:rsidR="00C521CB" w:rsidRPr="0076282D" w:rsidRDefault="00C521CB" w:rsidP="00C521CB">
      <w:pPr>
        <w:pStyle w:val="ReportHead"/>
        <w:suppressAutoHyphens/>
        <w:rPr>
          <w:sz w:val="24"/>
          <w:szCs w:val="24"/>
        </w:rPr>
      </w:pPr>
    </w:p>
    <w:p w:rsidR="00C521CB" w:rsidRPr="0076282D" w:rsidRDefault="00C521CB" w:rsidP="00C521CB">
      <w:pPr>
        <w:pStyle w:val="ReportHead"/>
        <w:suppressAutoHyphens/>
        <w:rPr>
          <w:sz w:val="24"/>
          <w:szCs w:val="24"/>
        </w:rPr>
      </w:pPr>
    </w:p>
    <w:p w:rsidR="00C521CB" w:rsidRPr="0076282D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:rsidR="00C521CB" w:rsidRPr="0076282D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:rsidR="00C521CB" w:rsidRPr="0076282D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:rsidR="00C521CB" w:rsidRPr="0076282D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:rsidR="0099209A" w:rsidRPr="0076282D" w:rsidRDefault="0099209A" w:rsidP="00C521CB">
      <w:pPr>
        <w:pStyle w:val="ReportHead"/>
        <w:suppressAutoHyphens/>
        <w:jc w:val="left"/>
        <w:rPr>
          <w:sz w:val="24"/>
          <w:szCs w:val="24"/>
        </w:rPr>
      </w:pPr>
    </w:p>
    <w:p w:rsidR="00C521CB" w:rsidRPr="0076282D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:rsidR="00C521CB" w:rsidRPr="0076282D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:rsidR="0099209A" w:rsidRDefault="0099209A" w:rsidP="0099209A">
      <w:pPr>
        <w:pStyle w:val="ReportHead"/>
        <w:suppressAutoHyphens/>
        <w:spacing w:before="120"/>
        <w:rPr>
          <w:i/>
          <w:szCs w:val="28"/>
        </w:rPr>
      </w:pPr>
      <w:r>
        <w:rPr>
          <w:rFonts w:ascii="TimesNewRomanPSMT" w:hAnsi="TimesNewRomanPSMT" w:cs="TimesNewRomanPSMT"/>
          <w:b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b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b/>
          <w:szCs w:val="28"/>
        </w:rPr>
        <w:t xml:space="preserve"> по усвоению </w:t>
      </w:r>
      <w:r>
        <w:rPr>
          <w:b/>
          <w:szCs w:val="28"/>
        </w:rPr>
        <w:t>дисциплины</w:t>
      </w:r>
    </w:p>
    <w:p w:rsidR="00AC722A" w:rsidRPr="00AC722A" w:rsidRDefault="00AC722A" w:rsidP="00AC722A">
      <w:pPr>
        <w:suppressAutoHyphens/>
        <w:spacing w:before="120" w:after="0" w:line="240" w:lineRule="auto"/>
        <w:jc w:val="center"/>
        <w:rPr>
          <w:rFonts w:eastAsia="Calibri"/>
          <w:i/>
          <w:sz w:val="24"/>
        </w:rPr>
      </w:pPr>
      <w:r w:rsidRPr="00AC722A">
        <w:rPr>
          <w:rFonts w:eastAsia="Calibri"/>
          <w:i/>
          <w:sz w:val="24"/>
        </w:rPr>
        <w:t>«Б</w:t>
      </w:r>
      <w:proofErr w:type="gramStart"/>
      <w:r w:rsidRPr="00AC722A">
        <w:rPr>
          <w:rFonts w:eastAsia="Calibri"/>
          <w:i/>
          <w:sz w:val="24"/>
        </w:rPr>
        <w:t>1</w:t>
      </w:r>
      <w:proofErr w:type="gramEnd"/>
      <w:r w:rsidRPr="00AC722A">
        <w:rPr>
          <w:rFonts w:eastAsia="Calibri"/>
          <w:i/>
          <w:sz w:val="24"/>
        </w:rPr>
        <w:t>.Д.В.9 Технология макаронных изделий»</w:t>
      </w:r>
    </w:p>
    <w:p w:rsidR="00AC722A" w:rsidRPr="00AC722A" w:rsidRDefault="00AC722A" w:rsidP="00AC722A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AC722A" w:rsidRPr="00AC722A" w:rsidRDefault="00AC722A" w:rsidP="00AC722A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AC722A">
        <w:rPr>
          <w:rFonts w:eastAsia="Calibri"/>
          <w:sz w:val="24"/>
        </w:rPr>
        <w:t>Уровень высшего образования</w:t>
      </w:r>
    </w:p>
    <w:p w:rsidR="00AC722A" w:rsidRPr="00AC722A" w:rsidRDefault="00AC722A" w:rsidP="00AC722A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AC722A">
        <w:rPr>
          <w:rFonts w:eastAsia="Calibri"/>
          <w:sz w:val="24"/>
        </w:rPr>
        <w:t>БАКАЛАВРИАТ</w:t>
      </w:r>
    </w:p>
    <w:p w:rsidR="00AC722A" w:rsidRPr="00AC722A" w:rsidRDefault="00AC722A" w:rsidP="00AC722A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AC722A">
        <w:rPr>
          <w:rFonts w:eastAsia="Calibri"/>
          <w:sz w:val="24"/>
        </w:rPr>
        <w:t>Направление подготовки</w:t>
      </w:r>
    </w:p>
    <w:p w:rsidR="00AC722A" w:rsidRPr="00AC722A" w:rsidRDefault="00AC722A" w:rsidP="00AC722A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AC722A">
        <w:rPr>
          <w:rFonts w:eastAsia="Calibri"/>
          <w:i/>
          <w:sz w:val="24"/>
          <w:u w:val="single"/>
        </w:rPr>
        <w:t>19.03.02 Продукты питания из растительного сырья</w:t>
      </w:r>
    </w:p>
    <w:p w:rsidR="00AC722A" w:rsidRPr="00AC722A" w:rsidRDefault="00AC722A" w:rsidP="00AC722A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AC722A">
        <w:rPr>
          <w:rFonts w:eastAsia="Calibri"/>
          <w:sz w:val="24"/>
          <w:vertAlign w:val="superscript"/>
        </w:rPr>
        <w:t>(код и наименование направления подготовки)</w:t>
      </w:r>
    </w:p>
    <w:p w:rsidR="00AC722A" w:rsidRPr="00AC722A" w:rsidRDefault="00AC722A" w:rsidP="00AC722A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AC722A">
        <w:rPr>
          <w:rFonts w:eastAsia="Calibri"/>
          <w:i/>
          <w:sz w:val="24"/>
          <w:u w:val="single"/>
        </w:rPr>
        <w:t>Технология продуктов питания из растительного сырья</w:t>
      </w:r>
    </w:p>
    <w:p w:rsidR="00AC722A" w:rsidRPr="00AC722A" w:rsidRDefault="00AC722A" w:rsidP="00AC722A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AC722A">
        <w:rPr>
          <w:rFonts w:eastAsia="Calibri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C521CB" w:rsidRDefault="00C521CB" w:rsidP="00C521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C521CB" w:rsidRDefault="00C521CB" w:rsidP="00C521C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C521CB" w:rsidRDefault="00B147F0" w:rsidP="00C521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C521CB">
        <w:rPr>
          <w:i/>
          <w:sz w:val="24"/>
          <w:u w:val="single"/>
        </w:rPr>
        <w:t>чная</w:t>
      </w:r>
    </w:p>
    <w:p w:rsidR="00C521CB" w:rsidRDefault="00C521CB" w:rsidP="00C521CB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79771B" w:rsidRDefault="0079771B" w:rsidP="00C521CB">
      <w:pPr>
        <w:pStyle w:val="ReportHead"/>
        <w:suppressAutoHyphens/>
        <w:rPr>
          <w:sz w:val="24"/>
        </w:rPr>
      </w:pPr>
    </w:p>
    <w:p w:rsidR="0079771B" w:rsidRDefault="0079771B" w:rsidP="00C521CB">
      <w:pPr>
        <w:pStyle w:val="ReportHead"/>
        <w:suppressAutoHyphens/>
        <w:rPr>
          <w:sz w:val="24"/>
        </w:rPr>
      </w:pPr>
    </w:p>
    <w:p w:rsidR="00AC722A" w:rsidRDefault="00AC722A" w:rsidP="00C521CB">
      <w:pPr>
        <w:pStyle w:val="ReportHead"/>
        <w:suppressAutoHyphens/>
        <w:rPr>
          <w:sz w:val="24"/>
        </w:rPr>
      </w:pPr>
    </w:p>
    <w:p w:rsidR="00AC722A" w:rsidRDefault="00AC722A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235037" w:rsidRDefault="00C521CB" w:rsidP="00C521CB">
      <w:pPr>
        <w:jc w:val="center"/>
        <w:rPr>
          <w:sz w:val="24"/>
        </w:rPr>
      </w:pPr>
      <w:r>
        <w:rPr>
          <w:sz w:val="24"/>
        </w:rPr>
        <w:t>Год набора 20</w:t>
      </w:r>
      <w:r w:rsidR="00AC722A">
        <w:rPr>
          <w:sz w:val="24"/>
        </w:rPr>
        <w:t>2</w:t>
      </w:r>
      <w:r w:rsidR="00583425">
        <w:rPr>
          <w:sz w:val="24"/>
        </w:rPr>
        <w:t>3</w:t>
      </w:r>
    </w:p>
    <w:p w:rsidR="0079771B" w:rsidRPr="0079771B" w:rsidRDefault="0079771B" w:rsidP="0079771B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79771B" w:rsidRPr="0079771B" w:rsidRDefault="0079771B" w:rsidP="0079771B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79771B" w:rsidRPr="0079771B" w:rsidRDefault="0079771B" w:rsidP="0079771B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79771B">
        <w:rPr>
          <w:rFonts w:eastAsia="Calibri"/>
          <w:sz w:val="24"/>
          <w:szCs w:val="24"/>
        </w:rPr>
        <w:t xml:space="preserve">Составитель _____________________ </w:t>
      </w:r>
      <w:r w:rsidR="0076282D" w:rsidRPr="0079771B">
        <w:rPr>
          <w:rFonts w:eastAsia="Calibri"/>
          <w:sz w:val="24"/>
          <w:szCs w:val="24"/>
        </w:rPr>
        <w:t>Волошин Е.В.</w:t>
      </w:r>
    </w:p>
    <w:p w:rsidR="00341C2F" w:rsidRPr="0079771B" w:rsidRDefault="00341C2F" w:rsidP="0079771B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79771B">
        <w:rPr>
          <w:rFonts w:eastAsia="Calibri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76282D" w:rsidRPr="0079771B">
        <w:rPr>
          <w:rFonts w:eastAsia="Calibri"/>
          <w:sz w:val="24"/>
          <w:szCs w:val="24"/>
        </w:rPr>
        <w:t>технологии пищевых производств</w:t>
      </w:r>
    </w:p>
    <w:p w:rsidR="00341C2F" w:rsidRPr="0079771B" w:rsidRDefault="00341C2F" w:rsidP="0079771B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79771B">
        <w:rPr>
          <w:rFonts w:eastAsia="Calibri"/>
          <w:sz w:val="24"/>
          <w:szCs w:val="24"/>
        </w:rPr>
        <w:t>Заведующий кафедрой ____________________</w:t>
      </w:r>
      <w:r w:rsidR="0076282D" w:rsidRPr="0079771B">
        <w:rPr>
          <w:sz w:val="24"/>
          <w:szCs w:val="24"/>
        </w:rPr>
        <w:t xml:space="preserve"> </w:t>
      </w:r>
      <w:r w:rsidR="00182145" w:rsidRPr="0079771B">
        <w:rPr>
          <w:rFonts w:eastAsia="Calibri"/>
          <w:sz w:val="24"/>
          <w:szCs w:val="24"/>
        </w:rPr>
        <w:t>П.В. Медведев</w:t>
      </w: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z w:val="24"/>
          <w:szCs w:val="24"/>
        </w:rPr>
      </w:pPr>
      <w:r w:rsidRPr="0079771B">
        <w:rPr>
          <w:rFonts w:eastAsia="Calibri"/>
          <w:sz w:val="24"/>
          <w:szCs w:val="24"/>
        </w:rPr>
        <w:t xml:space="preserve">Методические указания  является приложением к рабочей программе по дисциплине </w:t>
      </w:r>
      <w:r w:rsidR="00246E1C" w:rsidRPr="0079771B">
        <w:rPr>
          <w:rFonts w:eastAsia="Calibri"/>
          <w:sz w:val="24"/>
          <w:szCs w:val="24"/>
        </w:rPr>
        <w:t>«</w:t>
      </w:r>
      <w:r w:rsidR="00A631D7" w:rsidRPr="00A631D7">
        <w:rPr>
          <w:rFonts w:eastAsia="Calibri"/>
          <w:sz w:val="24"/>
          <w:szCs w:val="24"/>
        </w:rPr>
        <w:t>Технол</w:t>
      </w:r>
      <w:r w:rsidR="00A631D7" w:rsidRPr="00A631D7">
        <w:rPr>
          <w:rFonts w:eastAsia="Calibri"/>
          <w:sz w:val="24"/>
          <w:szCs w:val="24"/>
        </w:rPr>
        <w:t>о</w:t>
      </w:r>
      <w:r w:rsidR="00A631D7" w:rsidRPr="00A631D7">
        <w:rPr>
          <w:rFonts w:eastAsia="Calibri"/>
          <w:sz w:val="24"/>
          <w:szCs w:val="24"/>
        </w:rPr>
        <w:t>гия макаронных изделий</w:t>
      </w:r>
      <w:r w:rsidR="00246E1C" w:rsidRPr="0079771B">
        <w:rPr>
          <w:rFonts w:eastAsia="Calibri"/>
          <w:sz w:val="24"/>
          <w:szCs w:val="24"/>
        </w:rPr>
        <w:t>»</w:t>
      </w:r>
      <w:r w:rsidRPr="0079771B">
        <w:rPr>
          <w:rFonts w:eastAsia="Calibri"/>
          <w:sz w:val="24"/>
          <w:szCs w:val="24"/>
        </w:rPr>
        <w:t xml:space="preserve">, зарегистрированной в ЦИТ под учетным номером___________ </w:t>
      </w:r>
      <w:r w:rsidRPr="0079771B">
        <w:rPr>
          <w:rFonts w:eastAsia="Times New Roman"/>
          <w:sz w:val="24"/>
          <w:szCs w:val="24"/>
        </w:rPr>
        <w:t xml:space="preserve"> </w:t>
      </w: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41C2F" w:rsidRPr="0079771B" w:rsidTr="00A53E60">
        <w:tc>
          <w:tcPr>
            <w:tcW w:w="3522" w:type="dxa"/>
          </w:tcPr>
          <w:p w:rsidR="00341C2F" w:rsidRPr="0079771B" w:rsidRDefault="00341C2F" w:rsidP="0079771B">
            <w:pPr>
              <w:suppressLineNumbers/>
              <w:spacing w:after="0" w:line="240" w:lineRule="auto"/>
              <w:rPr>
                <w:rFonts w:cs="Courier New"/>
                <w:sz w:val="24"/>
                <w:szCs w:val="24"/>
              </w:rPr>
            </w:pPr>
          </w:p>
        </w:tc>
      </w:tr>
      <w:tr w:rsidR="00341C2F" w:rsidRPr="0079771B" w:rsidTr="00A53E60">
        <w:tc>
          <w:tcPr>
            <w:tcW w:w="3522" w:type="dxa"/>
          </w:tcPr>
          <w:p w:rsidR="00341C2F" w:rsidRPr="0079771B" w:rsidRDefault="00341C2F" w:rsidP="0079771B">
            <w:pPr>
              <w:suppressLineNumbers/>
              <w:spacing w:after="0" w:line="240" w:lineRule="auto"/>
              <w:rPr>
                <w:rFonts w:cs="Courier New"/>
                <w:sz w:val="24"/>
                <w:szCs w:val="24"/>
              </w:rPr>
            </w:pPr>
          </w:p>
        </w:tc>
      </w:tr>
    </w:tbl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rPr>
          <w:rFonts w:eastAsia="Times New Roman"/>
          <w:snapToGrid w:val="0"/>
          <w:sz w:val="24"/>
          <w:szCs w:val="24"/>
          <w:lang w:eastAsia="ru-RU"/>
        </w:rPr>
      </w:pPr>
      <w:r w:rsidRPr="0079771B">
        <w:rPr>
          <w:rFonts w:eastAsia="Times New Roman"/>
          <w:snapToGrid w:val="0"/>
          <w:sz w:val="24"/>
          <w:szCs w:val="24"/>
          <w:lang w:eastAsia="ru-RU"/>
        </w:rPr>
        <w:br w:type="page"/>
      </w:r>
    </w:p>
    <w:p w:rsidR="00341C2F" w:rsidRPr="0079771B" w:rsidRDefault="007B0A9D" w:rsidP="0079771B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1" w:name="_Toc10643039"/>
      <w:r w:rsidRPr="0079771B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1 </w:t>
      </w:r>
      <w:r w:rsidR="00341C2F" w:rsidRPr="0079771B">
        <w:rPr>
          <w:rFonts w:ascii="Times New Roman" w:hAnsi="Times New Roman" w:cs="Times New Roman"/>
          <w:color w:val="auto"/>
          <w:sz w:val="24"/>
          <w:szCs w:val="24"/>
        </w:rPr>
        <w:t>Методические рекомендации по изучению дисциплины</w:t>
      </w:r>
      <w:bookmarkEnd w:id="1"/>
    </w:p>
    <w:p w:rsidR="007612D3" w:rsidRPr="0079771B" w:rsidRDefault="007612D3" w:rsidP="0079771B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:rsidR="00341C2F" w:rsidRPr="0079771B" w:rsidRDefault="00341C2F" w:rsidP="00797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9771B">
        <w:rPr>
          <w:sz w:val="24"/>
          <w:szCs w:val="24"/>
        </w:rPr>
        <w:t xml:space="preserve">Студентам необходимо ознакомиться: </w:t>
      </w:r>
    </w:p>
    <w:p w:rsidR="00341C2F" w:rsidRDefault="00341C2F" w:rsidP="00797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9771B">
        <w:rPr>
          <w:sz w:val="24"/>
          <w:szCs w:val="24"/>
        </w:rPr>
        <w:t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</w:t>
      </w:r>
      <w:r w:rsidRPr="0079771B">
        <w:rPr>
          <w:sz w:val="24"/>
          <w:szCs w:val="24"/>
        </w:rPr>
        <w:t>д</w:t>
      </w:r>
      <w:r w:rsidRPr="0079771B">
        <w:rPr>
          <w:sz w:val="24"/>
          <w:szCs w:val="24"/>
        </w:rPr>
        <w:t xml:space="preserve">ры, с графиком консультаций преподавателей кафедры. </w:t>
      </w:r>
    </w:p>
    <w:p w:rsidR="0079771B" w:rsidRPr="0079771B" w:rsidRDefault="0079771B" w:rsidP="00797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7612D3" w:rsidRPr="0079771B" w:rsidRDefault="007B0A9D" w:rsidP="0079771B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" w:name="_Toc10643040"/>
      <w:r w:rsidRPr="0079771B">
        <w:rPr>
          <w:rFonts w:ascii="Times New Roman" w:hAnsi="Times New Roman" w:cs="Times New Roman"/>
          <w:color w:val="auto"/>
          <w:sz w:val="24"/>
          <w:szCs w:val="24"/>
        </w:rPr>
        <w:t xml:space="preserve">2 </w:t>
      </w:r>
      <w:r w:rsidR="00341C2F" w:rsidRPr="0079771B">
        <w:rPr>
          <w:rFonts w:ascii="Times New Roman" w:hAnsi="Times New Roman" w:cs="Times New Roman"/>
          <w:color w:val="auto"/>
          <w:sz w:val="24"/>
          <w:szCs w:val="24"/>
        </w:rPr>
        <w:t>Методические рекомендации при подготовке к лекциям</w:t>
      </w:r>
      <w:bookmarkEnd w:id="2"/>
    </w:p>
    <w:p w:rsidR="007612D3" w:rsidRPr="0079771B" w:rsidRDefault="007612D3" w:rsidP="00797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341C2F" w:rsidRPr="0079771B" w:rsidRDefault="00341C2F" w:rsidP="00797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9771B">
        <w:rPr>
          <w:b/>
          <w:bCs/>
          <w:sz w:val="24"/>
          <w:szCs w:val="24"/>
        </w:rPr>
        <w:t xml:space="preserve"> </w:t>
      </w:r>
      <w:r w:rsidRPr="0079771B">
        <w:rPr>
          <w:sz w:val="24"/>
          <w:szCs w:val="24"/>
        </w:rPr>
        <w:t>Основными видами аудиторной работы студентов являются лекции и практические з</w:t>
      </w:r>
      <w:r w:rsidRPr="0079771B">
        <w:rPr>
          <w:sz w:val="24"/>
          <w:szCs w:val="24"/>
        </w:rPr>
        <w:t>а</w:t>
      </w:r>
      <w:r w:rsidRPr="0079771B">
        <w:rPr>
          <w:sz w:val="24"/>
          <w:szCs w:val="24"/>
        </w:rPr>
        <w:t>нятия. В ходе лекций преподаватель излагает и разъясняет основные, наиболее сложные пон</w:t>
      </w:r>
      <w:r w:rsidRPr="0079771B">
        <w:rPr>
          <w:sz w:val="24"/>
          <w:szCs w:val="24"/>
        </w:rPr>
        <w:t>я</w:t>
      </w:r>
      <w:r w:rsidRPr="0079771B">
        <w:rPr>
          <w:sz w:val="24"/>
          <w:szCs w:val="24"/>
        </w:rPr>
        <w:t>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:rsidR="007B0A9D" w:rsidRDefault="00341C2F" w:rsidP="00797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9771B">
        <w:rPr>
          <w:sz w:val="24"/>
          <w:szCs w:val="24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</w:t>
      </w:r>
      <w:r w:rsidRPr="0079771B">
        <w:rPr>
          <w:sz w:val="24"/>
          <w:szCs w:val="24"/>
        </w:rPr>
        <w:t>в</w:t>
      </w:r>
      <w:r w:rsidRPr="0079771B">
        <w:rPr>
          <w:sz w:val="24"/>
          <w:szCs w:val="24"/>
        </w:rPr>
        <w:t>лений и процессов, научные выводы и практические рекомендации, положительный опыт в изучении проблем.</w:t>
      </w:r>
    </w:p>
    <w:p w:rsidR="0079771B" w:rsidRPr="0079771B" w:rsidRDefault="0079771B" w:rsidP="00797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7B0A9D" w:rsidRPr="0079771B" w:rsidRDefault="0076282D" w:rsidP="0079771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bookmarkStart w:id="3" w:name="_Toc10643041"/>
      <w:r w:rsidRPr="0079771B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3</w:t>
      </w:r>
      <w:r w:rsidR="00036AAD" w:rsidRPr="0079771B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="007B0A9D" w:rsidRPr="0079771B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Методические указания по лабораторным занятиям</w:t>
      </w:r>
      <w:bookmarkEnd w:id="3"/>
    </w:p>
    <w:p w:rsidR="007612D3" w:rsidRPr="0079771B" w:rsidRDefault="007612D3" w:rsidP="00797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4611F5" w:rsidRPr="0079771B" w:rsidRDefault="004611F5" w:rsidP="00797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9771B">
        <w:rPr>
          <w:sz w:val="24"/>
          <w:szCs w:val="24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лабораторным/практическим занятиям предполагает предварительную самостоятельную работу студентов в соответствии с методич</w:t>
      </w:r>
      <w:r w:rsidRPr="0079771B">
        <w:rPr>
          <w:sz w:val="24"/>
          <w:szCs w:val="24"/>
        </w:rPr>
        <w:t>е</w:t>
      </w:r>
      <w:r w:rsidRPr="0079771B">
        <w:rPr>
          <w:sz w:val="24"/>
          <w:szCs w:val="24"/>
        </w:rPr>
        <w:t>скими разработками по каждой запланированной теме.</w:t>
      </w:r>
    </w:p>
    <w:p w:rsidR="00991DB1" w:rsidRPr="0079771B" w:rsidRDefault="00991DB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991DB1" w:rsidRPr="0079771B" w:rsidRDefault="00991DB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b/>
          <w:color w:val="000000"/>
          <w:sz w:val="24"/>
          <w:szCs w:val="24"/>
          <w:lang w:eastAsia="ar-SA"/>
        </w:rPr>
        <w:t>Цели лабораторных занятий</w:t>
      </w:r>
      <w:r w:rsidRPr="0079771B">
        <w:rPr>
          <w:rFonts w:eastAsia="Times New Roman"/>
          <w:color w:val="000000"/>
          <w:sz w:val="24"/>
          <w:szCs w:val="24"/>
          <w:lang w:eastAsia="ar-SA"/>
        </w:rPr>
        <w:t xml:space="preserve"> по дисциплине «</w:t>
      </w:r>
      <w:r w:rsidR="00F84A1E" w:rsidRPr="00F84A1E">
        <w:rPr>
          <w:rFonts w:eastAsia="Calibri"/>
          <w:sz w:val="24"/>
          <w:szCs w:val="24"/>
        </w:rPr>
        <w:t>Технология макаронных изделий</w:t>
      </w:r>
      <w:r w:rsidRPr="0079771B">
        <w:rPr>
          <w:rFonts w:eastAsia="Times New Roman"/>
          <w:color w:val="000000"/>
          <w:sz w:val="24"/>
          <w:szCs w:val="24"/>
          <w:lang w:eastAsia="ar-SA"/>
        </w:rPr>
        <w:t>»:</w:t>
      </w:r>
    </w:p>
    <w:p w:rsidR="00991DB1" w:rsidRPr="0079771B" w:rsidRDefault="00991DB1" w:rsidP="0079771B">
      <w:pPr>
        <w:widowControl w:val="0"/>
        <w:numPr>
          <w:ilvl w:val="1"/>
          <w:numId w:val="1"/>
        </w:numPr>
        <w:tabs>
          <w:tab w:val="clear" w:pos="1080"/>
          <w:tab w:val="num" w:pos="851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 xml:space="preserve">закрепление теоретического материала путем систематического </w:t>
      </w:r>
      <w:proofErr w:type="gramStart"/>
      <w:r w:rsidRPr="0079771B">
        <w:rPr>
          <w:rFonts w:eastAsia="Times New Roman"/>
          <w:color w:val="000000"/>
          <w:sz w:val="24"/>
          <w:szCs w:val="24"/>
          <w:lang w:eastAsia="ar-SA"/>
        </w:rPr>
        <w:t>контроля за</w:t>
      </w:r>
      <w:proofErr w:type="gramEnd"/>
      <w:r w:rsidRPr="0079771B">
        <w:rPr>
          <w:rFonts w:eastAsia="Times New Roman"/>
          <w:color w:val="000000"/>
          <w:sz w:val="24"/>
          <w:szCs w:val="24"/>
          <w:lang w:eastAsia="ar-SA"/>
        </w:rPr>
        <w:t xml:space="preserve"> самостоятельной работой студентов;</w:t>
      </w:r>
    </w:p>
    <w:p w:rsidR="00991DB1" w:rsidRPr="0079771B" w:rsidRDefault="00991DB1" w:rsidP="0079771B">
      <w:pPr>
        <w:widowControl w:val="0"/>
        <w:numPr>
          <w:ilvl w:val="1"/>
          <w:numId w:val="1"/>
        </w:numPr>
        <w:tabs>
          <w:tab w:val="clear" w:pos="1080"/>
          <w:tab w:val="num" w:pos="851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 xml:space="preserve">формирование умений использования теоретических знаний в процессе выполнения лабораторных работ; </w:t>
      </w:r>
    </w:p>
    <w:p w:rsidR="00991DB1" w:rsidRPr="0079771B" w:rsidRDefault="00991DB1" w:rsidP="0079771B">
      <w:pPr>
        <w:widowControl w:val="0"/>
        <w:numPr>
          <w:ilvl w:val="1"/>
          <w:numId w:val="1"/>
        </w:numPr>
        <w:tabs>
          <w:tab w:val="clear" w:pos="1080"/>
          <w:tab w:val="num" w:pos="851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>развитие аналитического мышления путем обобщения результатов лабораторных работ;</w:t>
      </w:r>
    </w:p>
    <w:p w:rsidR="00991DB1" w:rsidRPr="0079771B" w:rsidRDefault="00991DB1" w:rsidP="0079771B">
      <w:pPr>
        <w:widowControl w:val="0"/>
        <w:numPr>
          <w:ilvl w:val="1"/>
          <w:numId w:val="1"/>
        </w:numPr>
        <w:tabs>
          <w:tab w:val="clear" w:pos="1080"/>
          <w:tab w:val="num" w:pos="851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 xml:space="preserve">формирование навыков оформления результатов лабораторных работ в виде таблиц, графиков, выводов. </w:t>
      </w:r>
    </w:p>
    <w:p w:rsidR="00991DB1" w:rsidRPr="0079771B" w:rsidRDefault="00991DB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>На лабораторных занятиях осуществляются следующие формы работ со студентами:</w:t>
      </w:r>
      <w:r w:rsidRPr="0079771B">
        <w:rPr>
          <w:rFonts w:eastAsia="Times New Roman"/>
          <w:i/>
          <w:color w:val="000000"/>
          <w:sz w:val="24"/>
          <w:szCs w:val="24"/>
          <w:lang w:eastAsia="ar-SA"/>
        </w:rPr>
        <w:t xml:space="preserve"> индивидуальная</w:t>
      </w:r>
      <w:r w:rsidRPr="0079771B">
        <w:rPr>
          <w:rFonts w:eastAsia="Times New Roman"/>
          <w:color w:val="000000"/>
          <w:sz w:val="24"/>
          <w:szCs w:val="24"/>
          <w:lang w:eastAsia="ar-SA"/>
        </w:rPr>
        <w:t xml:space="preserve"> (оценка знаний, проверка </w:t>
      </w:r>
      <w:r w:rsidR="0076282D" w:rsidRPr="0079771B">
        <w:rPr>
          <w:rFonts w:eastAsia="Times New Roman"/>
          <w:color w:val="000000"/>
          <w:sz w:val="24"/>
          <w:szCs w:val="24"/>
          <w:lang w:eastAsia="ar-SA"/>
        </w:rPr>
        <w:t>отчетов</w:t>
      </w:r>
      <w:r w:rsidRPr="0079771B">
        <w:rPr>
          <w:rFonts w:eastAsia="Times New Roman"/>
          <w:color w:val="000000"/>
          <w:sz w:val="24"/>
          <w:szCs w:val="24"/>
          <w:lang w:eastAsia="ar-SA"/>
        </w:rPr>
        <w:t xml:space="preserve">); </w:t>
      </w:r>
      <w:r w:rsidRPr="0079771B">
        <w:rPr>
          <w:rFonts w:eastAsia="Times New Roman"/>
          <w:i/>
          <w:color w:val="000000"/>
          <w:sz w:val="24"/>
          <w:szCs w:val="24"/>
          <w:lang w:eastAsia="ar-SA"/>
        </w:rPr>
        <w:t>групповая</w:t>
      </w:r>
      <w:r w:rsidRPr="0079771B">
        <w:rPr>
          <w:rFonts w:eastAsia="Times New Roman"/>
          <w:color w:val="000000"/>
          <w:sz w:val="24"/>
          <w:szCs w:val="24"/>
          <w:lang w:eastAsia="ar-SA"/>
        </w:rPr>
        <w:t xml:space="preserve">  (выполнение заданий малыми группами по 2-4 человека); </w:t>
      </w:r>
      <w:r w:rsidRPr="0079771B">
        <w:rPr>
          <w:rFonts w:eastAsia="Times New Roman"/>
          <w:i/>
          <w:color w:val="000000"/>
          <w:sz w:val="24"/>
          <w:szCs w:val="24"/>
          <w:lang w:eastAsia="ar-SA"/>
        </w:rPr>
        <w:t>фронтальная</w:t>
      </w:r>
      <w:r w:rsidRPr="0079771B">
        <w:rPr>
          <w:rFonts w:eastAsia="Times New Roman"/>
          <w:color w:val="000000"/>
          <w:sz w:val="24"/>
          <w:szCs w:val="24"/>
          <w:lang w:eastAsia="ar-SA"/>
        </w:rPr>
        <w:t xml:space="preserve"> (подведение итогов выполнения лабораторных работ).</w:t>
      </w:r>
    </w:p>
    <w:p w:rsidR="00991DB1" w:rsidRPr="0079771B" w:rsidRDefault="00991DB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b/>
          <w:color w:val="000000"/>
          <w:sz w:val="24"/>
          <w:szCs w:val="24"/>
          <w:lang w:eastAsia="ar-SA"/>
        </w:rPr>
        <w:t>Структура и последовательность занятий</w:t>
      </w:r>
      <w:r w:rsidRPr="0079771B">
        <w:rPr>
          <w:rFonts w:eastAsia="Times New Roman"/>
          <w:color w:val="000000"/>
          <w:sz w:val="24"/>
          <w:szCs w:val="24"/>
          <w:lang w:eastAsia="ar-SA"/>
        </w:rPr>
        <w:t xml:space="preserve">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</w:t>
      </w:r>
      <w:proofErr w:type="gramStart"/>
      <w:r w:rsidRPr="0079771B">
        <w:rPr>
          <w:rFonts w:eastAsia="Times New Roman"/>
          <w:color w:val="000000"/>
          <w:sz w:val="24"/>
          <w:szCs w:val="24"/>
          <w:lang w:eastAsia="ar-SA"/>
        </w:rPr>
        <w:t>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  <w:proofErr w:type="gramEnd"/>
    </w:p>
    <w:p w:rsidR="00991DB1" w:rsidRPr="0079771B" w:rsidRDefault="00991DB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 xml:space="preserve">Для каждого занятия </w:t>
      </w:r>
      <w:r w:rsidR="00650BE1" w:rsidRPr="0079771B">
        <w:rPr>
          <w:rFonts w:eastAsia="Times New Roman"/>
          <w:color w:val="000000"/>
          <w:sz w:val="24"/>
          <w:szCs w:val="24"/>
          <w:lang w:eastAsia="ar-SA"/>
        </w:rPr>
        <w:t xml:space="preserve">должны быть </w:t>
      </w:r>
      <w:r w:rsidRPr="0079771B">
        <w:rPr>
          <w:rFonts w:eastAsia="Times New Roman"/>
          <w:color w:val="000000"/>
          <w:sz w:val="24"/>
          <w:szCs w:val="24"/>
          <w:lang w:eastAsia="ar-SA"/>
        </w:rPr>
        <w:t>подготовлены методические указания по выполнению лабораторной работы, необходимый раздаточный материал.</w:t>
      </w:r>
    </w:p>
    <w:p w:rsidR="00991DB1" w:rsidRPr="0079771B" w:rsidRDefault="00991DB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b/>
          <w:bCs/>
          <w:color w:val="000000"/>
          <w:sz w:val="24"/>
          <w:szCs w:val="24"/>
          <w:lang w:eastAsia="ar-SA"/>
        </w:rPr>
        <w:t>Структура лабораторного занятия</w:t>
      </w:r>
    </w:p>
    <w:p w:rsidR="00991DB1" w:rsidRPr="0079771B" w:rsidRDefault="00991DB1" w:rsidP="0079771B">
      <w:pPr>
        <w:widowControl w:val="0"/>
        <w:numPr>
          <w:ilvl w:val="1"/>
          <w:numId w:val="2"/>
        </w:numPr>
        <w:tabs>
          <w:tab w:val="clear" w:pos="1080"/>
          <w:tab w:val="num" w:pos="851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>Объявление темы, цели и задач занятия.</w:t>
      </w:r>
    </w:p>
    <w:p w:rsidR="00991DB1" w:rsidRPr="0079771B" w:rsidRDefault="00991DB1" w:rsidP="0079771B">
      <w:pPr>
        <w:widowControl w:val="0"/>
        <w:numPr>
          <w:ilvl w:val="1"/>
          <w:numId w:val="2"/>
        </w:numPr>
        <w:tabs>
          <w:tab w:val="clear" w:pos="1080"/>
          <w:tab w:val="num" w:pos="851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>Проверка теоретической подготовки студентов к лабораторному занятию.</w:t>
      </w:r>
    </w:p>
    <w:p w:rsidR="00991DB1" w:rsidRPr="0079771B" w:rsidRDefault="00991DB1" w:rsidP="0079771B">
      <w:pPr>
        <w:widowControl w:val="0"/>
        <w:numPr>
          <w:ilvl w:val="1"/>
          <w:numId w:val="2"/>
        </w:numPr>
        <w:tabs>
          <w:tab w:val="clear" w:pos="1080"/>
          <w:tab w:val="num" w:pos="851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>Выполнение лабораторной работы и/или практических задач.</w:t>
      </w:r>
    </w:p>
    <w:p w:rsidR="00991DB1" w:rsidRPr="0079771B" w:rsidRDefault="00991DB1" w:rsidP="0079771B">
      <w:pPr>
        <w:widowControl w:val="0"/>
        <w:numPr>
          <w:ilvl w:val="1"/>
          <w:numId w:val="2"/>
        </w:numPr>
        <w:tabs>
          <w:tab w:val="clear" w:pos="1080"/>
          <w:tab w:val="num" w:pos="851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>Подведение итогов занятия (формулирование выводов).</w:t>
      </w:r>
    </w:p>
    <w:p w:rsidR="00991DB1" w:rsidRPr="0079771B" w:rsidRDefault="00036AAD" w:rsidP="0079771B">
      <w:pPr>
        <w:widowControl w:val="0"/>
        <w:numPr>
          <w:ilvl w:val="1"/>
          <w:numId w:val="2"/>
        </w:numPr>
        <w:tabs>
          <w:tab w:val="clear" w:pos="1080"/>
          <w:tab w:val="num" w:pos="851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 xml:space="preserve">Конспектирование теоретической части работы и полученных результатов в </w:t>
      </w:r>
      <w:r w:rsidRPr="0079771B">
        <w:rPr>
          <w:rFonts w:eastAsia="Times New Roman"/>
          <w:color w:val="000000"/>
          <w:sz w:val="24"/>
          <w:szCs w:val="24"/>
          <w:lang w:eastAsia="ar-SA"/>
        </w:rPr>
        <w:lastRenderedPageBreak/>
        <w:t xml:space="preserve">лабораторных </w:t>
      </w:r>
      <w:r w:rsidR="00650BE1" w:rsidRPr="0079771B">
        <w:rPr>
          <w:rFonts w:eastAsia="Times New Roman"/>
          <w:color w:val="000000"/>
          <w:sz w:val="24"/>
          <w:szCs w:val="24"/>
          <w:lang w:eastAsia="ar-SA"/>
        </w:rPr>
        <w:t>отчетах</w:t>
      </w:r>
      <w:r w:rsidR="00991DB1" w:rsidRPr="0079771B">
        <w:rPr>
          <w:rFonts w:eastAsia="Times New Roman"/>
          <w:color w:val="000000"/>
          <w:sz w:val="24"/>
          <w:szCs w:val="24"/>
          <w:lang w:eastAsia="ar-SA"/>
        </w:rPr>
        <w:t>.</w:t>
      </w:r>
    </w:p>
    <w:p w:rsidR="00991DB1" w:rsidRPr="0079771B" w:rsidRDefault="00036AAD" w:rsidP="0079771B">
      <w:pPr>
        <w:widowControl w:val="0"/>
        <w:numPr>
          <w:ilvl w:val="1"/>
          <w:numId w:val="2"/>
        </w:numPr>
        <w:tabs>
          <w:tab w:val="clear" w:pos="1080"/>
          <w:tab w:val="num" w:pos="851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>Защита работы преподавателю дисциплины.</w:t>
      </w:r>
    </w:p>
    <w:p w:rsidR="00B57746" w:rsidRPr="0079771B" w:rsidRDefault="00B57746" w:rsidP="0079771B">
      <w:pPr>
        <w:widowControl w:val="0"/>
        <w:suppressAutoHyphens/>
        <w:autoSpaceDE w:val="0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ar-SA"/>
        </w:rPr>
      </w:pPr>
    </w:p>
    <w:p w:rsidR="00991DB1" w:rsidRPr="0079771B" w:rsidRDefault="00991DB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>1. В начале занятия называется его тема, цель и этапы проведения.</w:t>
      </w:r>
    </w:p>
    <w:p w:rsidR="00991DB1" w:rsidRPr="0079771B" w:rsidRDefault="00991DB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 xml:space="preserve">2. По теме занятия проводится беседа, что необходимо для осознанного выполнения лабораторной работы (по контрольным вопросам). </w:t>
      </w:r>
    </w:p>
    <w:p w:rsidR="00991DB1" w:rsidRPr="0079771B" w:rsidRDefault="00036AAD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>3</w:t>
      </w:r>
      <w:r w:rsidR="00991DB1" w:rsidRPr="0079771B">
        <w:rPr>
          <w:rFonts w:eastAsia="Times New Roman"/>
          <w:color w:val="000000"/>
          <w:sz w:val="24"/>
          <w:szCs w:val="24"/>
          <w:lang w:eastAsia="ar-SA"/>
        </w:rPr>
        <w:t>. Лабораторная работа или практические задания выполняются в соответствии с методическими указаниями.</w:t>
      </w:r>
    </w:p>
    <w:p w:rsidR="00991DB1" w:rsidRPr="0079771B" w:rsidRDefault="00991DB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 xml:space="preserve">6. Перед уходом из лаборатории студенты должны навести порядок на своем рабочем месте столе. </w:t>
      </w:r>
    </w:p>
    <w:p w:rsidR="00991DB1" w:rsidRPr="0079771B" w:rsidRDefault="00991DB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Требования к оформлению </w:t>
      </w:r>
      <w:r w:rsidR="00650BE1" w:rsidRPr="0079771B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отчета по </w:t>
      </w:r>
      <w:r w:rsidRPr="0079771B">
        <w:rPr>
          <w:rFonts w:eastAsia="Times New Roman"/>
          <w:b/>
          <w:bCs/>
          <w:color w:val="000000"/>
          <w:sz w:val="24"/>
          <w:szCs w:val="24"/>
          <w:lang w:eastAsia="ar-SA"/>
        </w:rPr>
        <w:t>лабораторн</w:t>
      </w:r>
      <w:r w:rsidR="00650BE1" w:rsidRPr="0079771B">
        <w:rPr>
          <w:rFonts w:eastAsia="Times New Roman"/>
          <w:b/>
          <w:bCs/>
          <w:color w:val="000000"/>
          <w:sz w:val="24"/>
          <w:szCs w:val="24"/>
          <w:lang w:eastAsia="ar-SA"/>
        </w:rPr>
        <w:t>ым работам</w:t>
      </w:r>
      <w:r w:rsidRPr="0079771B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по</w:t>
      </w:r>
      <w:r w:rsidR="00036AAD" w:rsidRPr="0079771B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дисциплине «</w:t>
      </w:r>
      <w:r w:rsidR="00F84A1E" w:rsidRPr="00F84A1E">
        <w:rPr>
          <w:rFonts w:eastAsia="Calibri"/>
          <w:b/>
          <w:sz w:val="24"/>
          <w:szCs w:val="24"/>
        </w:rPr>
        <w:t>Технология макаронных изделий</w:t>
      </w:r>
      <w:r w:rsidRPr="0079771B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» </w:t>
      </w:r>
    </w:p>
    <w:p w:rsidR="00991DB1" w:rsidRPr="0079771B" w:rsidRDefault="00650BE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>Отчет по л</w:t>
      </w:r>
      <w:r w:rsidR="00991DB1" w:rsidRPr="0079771B">
        <w:rPr>
          <w:rFonts w:eastAsia="Times New Roman"/>
          <w:color w:val="000000"/>
          <w:sz w:val="24"/>
          <w:szCs w:val="24"/>
          <w:lang w:eastAsia="ar-SA"/>
        </w:rPr>
        <w:t>абораторн</w:t>
      </w:r>
      <w:r w:rsidRPr="0079771B">
        <w:rPr>
          <w:rFonts w:eastAsia="Times New Roman"/>
          <w:color w:val="000000"/>
          <w:sz w:val="24"/>
          <w:szCs w:val="24"/>
          <w:lang w:eastAsia="ar-SA"/>
        </w:rPr>
        <w:t>ым работам</w:t>
      </w:r>
      <w:r w:rsidR="00991DB1" w:rsidRPr="0079771B">
        <w:rPr>
          <w:rFonts w:eastAsia="Times New Roman"/>
          <w:color w:val="000000"/>
          <w:sz w:val="24"/>
          <w:szCs w:val="24"/>
          <w:lang w:eastAsia="ar-SA"/>
        </w:rPr>
        <w:t xml:space="preserve"> предназначен для выполнения лабораторных работ по</w:t>
      </w:r>
      <w:r w:rsidR="00036AAD" w:rsidRPr="0079771B">
        <w:rPr>
          <w:rFonts w:eastAsia="Times New Roman"/>
          <w:color w:val="000000"/>
          <w:sz w:val="24"/>
          <w:szCs w:val="24"/>
          <w:lang w:eastAsia="ar-SA"/>
        </w:rPr>
        <w:t xml:space="preserve"> дисциплине «</w:t>
      </w:r>
      <w:r w:rsidR="00F84A1E" w:rsidRPr="00F84A1E">
        <w:rPr>
          <w:rFonts w:eastAsia="Calibri"/>
          <w:sz w:val="24"/>
          <w:szCs w:val="24"/>
        </w:rPr>
        <w:t>Технология макаронных изделий</w:t>
      </w:r>
      <w:r w:rsidR="00991DB1" w:rsidRPr="0079771B">
        <w:rPr>
          <w:rFonts w:eastAsia="Times New Roman"/>
          <w:color w:val="000000"/>
          <w:sz w:val="24"/>
          <w:szCs w:val="24"/>
          <w:lang w:eastAsia="ar-SA"/>
        </w:rPr>
        <w:t xml:space="preserve">». </w:t>
      </w:r>
      <w:r w:rsidRPr="0079771B">
        <w:rPr>
          <w:rFonts w:eastAsia="Times New Roman"/>
          <w:color w:val="000000"/>
          <w:sz w:val="24"/>
          <w:szCs w:val="24"/>
          <w:lang w:eastAsia="ar-SA"/>
        </w:rPr>
        <w:t>Э</w:t>
      </w:r>
      <w:r w:rsidR="00991DB1" w:rsidRPr="0079771B">
        <w:rPr>
          <w:rFonts w:eastAsia="Times New Roman"/>
          <w:color w:val="000000"/>
          <w:sz w:val="24"/>
          <w:szCs w:val="24"/>
          <w:lang w:eastAsia="ar-SA"/>
        </w:rPr>
        <w:t xml:space="preserve">то отчетный документ по учебно-исследовательской работе студентов, выполняемой в </w:t>
      </w:r>
      <w:r w:rsidR="00036AAD" w:rsidRPr="0079771B">
        <w:rPr>
          <w:rFonts w:eastAsia="Times New Roman"/>
          <w:color w:val="000000"/>
          <w:sz w:val="24"/>
          <w:szCs w:val="24"/>
          <w:lang w:eastAsia="ar-SA"/>
        </w:rPr>
        <w:t>рамках лабораторных</w:t>
      </w:r>
      <w:r w:rsidR="00991DB1" w:rsidRPr="0079771B">
        <w:rPr>
          <w:rFonts w:eastAsia="Times New Roman"/>
          <w:color w:val="000000"/>
          <w:sz w:val="24"/>
          <w:szCs w:val="24"/>
          <w:lang w:eastAsia="ar-SA"/>
        </w:rPr>
        <w:t xml:space="preserve"> занятий по данной дисциплине. Студенты должны усвоить, что </w:t>
      </w:r>
      <w:r w:rsidR="00246E1C" w:rsidRPr="0079771B">
        <w:rPr>
          <w:rFonts w:eastAsia="Times New Roman"/>
          <w:color w:val="000000"/>
          <w:sz w:val="24"/>
          <w:szCs w:val="24"/>
          <w:lang w:eastAsia="ar-SA"/>
        </w:rPr>
        <w:t>отчет</w:t>
      </w:r>
      <w:r w:rsidR="00991DB1" w:rsidRPr="0079771B">
        <w:rPr>
          <w:rFonts w:eastAsia="Times New Roman"/>
          <w:color w:val="000000"/>
          <w:sz w:val="24"/>
          <w:szCs w:val="24"/>
          <w:lang w:eastAsia="ar-SA"/>
        </w:rPr>
        <w:t xml:space="preserve"> ведется в строгом соответствии с определенными требованиями, что контролируется преподавателем. Таким образом, у них формируются первоначальные умения ведения научной документации и представления информации в форме таблиц и рисунков. </w:t>
      </w:r>
    </w:p>
    <w:p w:rsidR="00991DB1" w:rsidRPr="0079771B" w:rsidRDefault="00991DB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b/>
          <w:color w:val="000000"/>
          <w:sz w:val="24"/>
          <w:szCs w:val="24"/>
          <w:lang w:eastAsia="ar-SA"/>
        </w:rPr>
        <w:t xml:space="preserve">Записи в </w:t>
      </w:r>
      <w:r w:rsidR="00650BE1" w:rsidRPr="0079771B">
        <w:rPr>
          <w:rFonts w:eastAsia="Times New Roman"/>
          <w:b/>
          <w:color w:val="000000"/>
          <w:sz w:val="24"/>
          <w:szCs w:val="24"/>
          <w:lang w:eastAsia="ar-SA"/>
        </w:rPr>
        <w:t>отчете</w:t>
      </w:r>
      <w:r w:rsidRPr="0079771B">
        <w:rPr>
          <w:rFonts w:eastAsia="Times New Roman"/>
          <w:b/>
          <w:color w:val="000000"/>
          <w:sz w:val="24"/>
          <w:szCs w:val="24"/>
          <w:lang w:eastAsia="ar-SA"/>
        </w:rPr>
        <w:t xml:space="preserve"> должны вестись по следующей схеме:</w:t>
      </w:r>
    </w:p>
    <w:p w:rsidR="00991DB1" w:rsidRPr="0079771B" w:rsidRDefault="00650BE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>1</w:t>
      </w:r>
      <w:r w:rsidR="00036AAD" w:rsidRPr="0079771B">
        <w:rPr>
          <w:rFonts w:eastAsia="Times New Roman"/>
          <w:color w:val="000000"/>
          <w:sz w:val="24"/>
          <w:szCs w:val="24"/>
          <w:lang w:eastAsia="ar-SA"/>
        </w:rPr>
        <w:t xml:space="preserve"> </w:t>
      </w:r>
      <w:r w:rsidR="00991DB1" w:rsidRPr="0079771B">
        <w:rPr>
          <w:rFonts w:eastAsia="Times New Roman"/>
          <w:color w:val="000000"/>
          <w:sz w:val="24"/>
          <w:szCs w:val="24"/>
          <w:lang w:eastAsia="ar-SA"/>
        </w:rPr>
        <w:t>Номер лабораторной работы (задания)</w:t>
      </w:r>
    </w:p>
    <w:p w:rsidR="00991DB1" w:rsidRPr="0079771B" w:rsidRDefault="00650BE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>2</w:t>
      </w:r>
      <w:r w:rsidR="00036AAD" w:rsidRPr="0079771B">
        <w:rPr>
          <w:rFonts w:eastAsia="Times New Roman"/>
          <w:color w:val="000000"/>
          <w:sz w:val="24"/>
          <w:szCs w:val="24"/>
          <w:lang w:eastAsia="ar-SA"/>
        </w:rPr>
        <w:t xml:space="preserve"> </w:t>
      </w:r>
      <w:r w:rsidR="00991DB1" w:rsidRPr="0079771B">
        <w:rPr>
          <w:rFonts w:eastAsia="Times New Roman"/>
          <w:color w:val="000000"/>
          <w:sz w:val="24"/>
          <w:szCs w:val="24"/>
          <w:lang w:eastAsia="ar-SA"/>
        </w:rPr>
        <w:t>Цель и задачи лабораторной работы (задания)</w:t>
      </w:r>
    </w:p>
    <w:p w:rsidR="00036AAD" w:rsidRPr="0079771B" w:rsidRDefault="00650BE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>3</w:t>
      </w:r>
      <w:r w:rsidR="00036AAD" w:rsidRPr="0079771B">
        <w:rPr>
          <w:rFonts w:eastAsia="Times New Roman"/>
          <w:color w:val="000000"/>
          <w:sz w:val="24"/>
          <w:szCs w:val="24"/>
          <w:lang w:eastAsia="ar-SA"/>
        </w:rPr>
        <w:t xml:space="preserve"> Конспект теоретической части лабораторной работы</w:t>
      </w:r>
    </w:p>
    <w:p w:rsidR="00991DB1" w:rsidRPr="0079771B" w:rsidRDefault="00650BE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>4</w:t>
      </w:r>
      <w:r w:rsidR="00036AAD" w:rsidRPr="0079771B">
        <w:rPr>
          <w:rFonts w:eastAsia="Times New Roman"/>
          <w:color w:val="000000"/>
          <w:sz w:val="24"/>
          <w:szCs w:val="24"/>
          <w:lang w:eastAsia="ar-SA"/>
        </w:rPr>
        <w:t xml:space="preserve"> </w:t>
      </w:r>
      <w:r w:rsidR="00991DB1" w:rsidRPr="0079771B">
        <w:rPr>
          <w:rFonts w:eastAsia="Times New Roman"/>
          <w:color w:val="000000"/>
          <w:sz w:val="24"/>
          <w:szCs w:val="24"/>
          <w:lang w:eastAsia="ar-SA"/>
        </w:rPr>
        <w:t>Результаты выполнения в предусмотренной методическими указаниями форме (таблица, рисунок и т.д.)</w:t>
      </w:r>
    </w:p>
    <w:p w:rsidR="004611F5" w:rsidRPr="0079771B" w:rsidRDefault="00650BE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>5</w:t>
      </w:r>
      <w:r w:rsidR="00036AAD" w:rsidRPr="0079771B">
        <w:rPr>
          <w:rFonts w:eastAsia="Times New Roman"/>
          <w:color w:val="000000"/>
          <w:sz w:val="24"/>
          <w:szCs w:val="24"/>
          <w:lang w:eastAsia="ar-SA"/>
        </w:rPr>
        <w:t xml:space="preserve"> </w:t>
      </w:r>
      <w:r w:rsidR="00991DB1" w:rsidRPr="0079771B">
        <w:rPr>
          <w:rFonts w:eastAsia="Times New Roman"/>
          <w:color w:val="000000"/>
          <w:sz w:val="24"/>
          <w:szCs w:val="24"/>
          <w:lang w:eastAsia="ar-SA"/>
        </w:rPr>
        <w:t>Выводы в соответствии с целью и задачами.</w:t>
      </w:r>
    </w:p>
    <w:p w:rsidR="00341C2F" w:rsidRDefault="00341C2F" w:rsidP="00797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9771B">
        <w:rPr>
          <w:sz w:val="24"/>
          <w:szCs w:val="24"/>
        </w:rPr>
        <w:t xml:space="preserve">В процессе защиты </w:t>
      </w:r>
      <w:r w:rsidR="00036AAD" w:rsidRPr="0079771B">
        <w:rPr>
          <w:sz w:val="24"/>
          <w:szCs w:val="24"/>
        </w:rPr>
        <w:t xml:space="preserve">лабораторной работы </w:t>
      </w:r>
      <w:r w:rsidRPr="0079771B">
        <w:rPr>
          <w:sz w:val="24"/>
          <w:szCs w:val="24"/>
        </w:rPr>
        <w:t xml:space="preserve">выявляется информационная компетентность в соответствии </w:t>
      </w:r>
      <w:r w:rsidR="00036AAD" w:rsidRPr="0079771B">
        <w:rPr>
          <w:sz w:val="24"/>
          <w:szCs w:val="24"/>
        </w:rPr>
        <w:t>с заданием</w:t>
      </w:r>
      <w:r w:rsidRPr="0079771B">
        <w:rPr>
          <w:sz w:val="24"/>
          <w:szCs w:val="24"/>
        </w:rPr>
        <w:t>, затем преподавателем дается комплексная оценка деятельности ст</w:t>
      </w:r>
      <w:r w:rsidRPr="0079771B">
        <w:rPr>
          <w:sz w:val="24"/>
          <w:szCs w:val="24"/>
        </w:rPr>
        <w:t>у</w:t>
      </w:r>
      <w:r w:rsidRPr="0079771B">
        <w:rPr>
          <w:sz w:val="24"/>
          <w:szCs w:val="24"/>
        </w:rPr>
        <w:t>дента.</w:t>
      </w:r>
    </w:p>
    <w:p w:rsidR="0079771B" w:rsidRPr="0079771B" w:rsidRDefault="0079771B" w:rsidP="00797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D807B2" w:rsidRPr="00D807B2" w:rsidRDefault="00D807B2" w:rsidP="00D807B2">
      <w:pPr>
        <w:keepNext/>
        <w:keepLines/>
        <w:spacing w:after="0" w:line="240" w:lineRule="auto"/>
        <w:ind w:firstLine="709"/>
        <w:jc w:val="both"/>
        <w:outlineLvl w:val="0"/>
        <w:rPr>
          <w:rFonts w:eastAsia="Times New Roman"/>
          <w:b/>
          <w:bCs/>
          <w:color w:val="000000"/>
          <w:spacing w:val="7"/>
          <w:sz w:val="24"/>
          <w:szCs w:val="24"/>
          <w:lang w:eastAsia="ru-RU"/>
        </w:rPr>
      </w:pPr>
      <w:bookmarkStart w:id="4" w:name="_Toc10643042"/>
      <w:r w:rsidRPr="00D807B2">
        <w:rPr>
          <w:rFonts w:eastAsia="Times New Roman"/>
          <w:b/>
          <w:bCs/>
          <w:color w:val="000000"/>
          <w:spacing w:val="7"/>
          <w:sz w:val="24"/>
          <w:szCs w:val="24"/>
          <w:lang w:eastAsia="ru-RU"/>
        </w:rPr>
        <w:t>4 Методические указания по практическим занятиям</w:t>
      </w:r>
    </w:p>
    <w:p w:rsidR="00D807B2" w:rsidRPr="00D807B2" w:rsidRDefault="00D807B2" w:rsidP="00D807B2">
      <w:pPr>
        <w:keepNext/>
        <w:keepLines/>
        <w:spacing w:after="0" w:line="240" w:lineRule="auto"/>
        <w:ind w:firstLine="709"/>
        <w:jc w:val="both"/>
        <w:outlineLvl w:val="0"/>
        <w:rPr>
          <w:rFonts w:eastAsia="Times New Roman"/>
          <w:bCs/>
          <w:color w:val="000000"/>
          <w:spacing w:val="7"/>
          <w:sz w:val="24"/>
          <w:szCs w:val="24"/>
          <w:lang w:eastAsia="ru-RU"/>
        </w:rPr>
      </w:pPr>
    </w:p>
    <w:p w:rsidR="00D807B2" w:rsidRPr="00D807B2" w:rsidRDefault="00D807B2" w:rsidP="00D807B2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D807B2">
        <w:rPr>
          <w:rFonts w:eastAsia="Calibri"/>
          <w:sz w:val="24"/>
          <w:szCs w:val="24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</w:t>
      </w:r>
      <w:r w:rsidRPr="00D807B2">
        <w:rPr>
          <w:rFonts w:eastAsia="Calibri"/>
          <w:sz w:val="24"/>
          <w:szCs w:val="24"/>
        </w:rPr>
        <w:t>о</w:t>
      </w:r>
      <w:r w:rsidRPr="00D807B2">
        <w:rPr>
          <w:rFonts w:eastAsia="Calibri"/>
          <w:sz w:val="24"/>
          <w:szCs w:val="24"/>
        </w:rPr>
        <w:t>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</w:t>
      </w:r>
      <w:r w:rsidRPr="00D807B2">
        <w:rPr>
          <w:rFonts w:eastAsia="Calibri"/>
          <w:sz w:val="24"/>
          <w:szCs w:val="24"/>
        </w:rPr>
        <w:t>е</w:t>
      </w:r>
      <w:r w:rsidRPr="00D807B2">
        <w:rPr>
          <w:rFonts w:eastAsia="Calibri"/>
          <w:sz w:val="24"/>
          <w:szCs w:val="24"/>
        </w:rPr>
        <w:t>ни подготовленности магистрантов по изучаемой дисциплине.</w:t>
      </w:r>
    </w:p>
    <w:p w:rsidR="00D807B2" w:rsidRPr="00D807B2" w:rsidRDefault="00D807B2" w:rsidP="00D807B2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D807B2">
        <w:rPr>
          <w:rFonts w:eastAsia="Calibri"/>
          <w:sz w:val="24"/>
          <w:szCs w:val="24"/>
        </w:rPr>
        <w:t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конспект лекции и рек</w:t>
      </w:r>
      <w:r w:rsidRPr="00D807B2">
        <w:rPr>
          <w:rFonts w:eastAsia="Calibri"/>
          <w:sz w:val="24"/>
          <w:szCs w:val="24"/>
        </w:rPr>
        <w:t>о</w:t>
      </w:r>
      <w:r w:rsidRPr="00D807B2">
        <w:rPr>
          <w:rFonts w:eastAsia="Calibri"/>
          <w:sz w:val="24"/>
          <w:szCs w:val="24"/>
        </w:rPr>
        <w:t>мендованную преподавателем литературу, обращая внимание на практическое применение те</w:t>
      </w:r>
      <w:r w:rsidRPr="00D807B2">
        <w:rPr>
          <w:rFonts w:eastAsia="Calibri"/>
          <w:sz w:val="24"/>
          <w:szCs w:val="24"/>
        </w:rPr>
        <w:t>о</w:t>
      </w:r>
      <w:r w:rsidRPr="00D807B2">
        <w:rPr>
          <w:rFonts w:eastAsia="Calibri"/>
          <w:sz w:val="24"/>
          <w:szCs w:val="24"/>
        </w:rPr>
        <w:t xml:space="preserve">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D807B2" w:rsidRDefault="00D807B2" w:rsidP="00D807B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D807B2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</w:t>
      </w:r>
      <w:r w:rsidRPr="00D807B2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>и</w:t>
      </w:r>
      <w:r w:rsidRPr="00D807B2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>вается и перерабатывается, при помощи преподавателя анализируется до мельчайших подро</w:t>
      </w:r>
      <w:r w:rsidRPr="00D807B2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>б</w:t>
      </w:r>
      <w:r w:rsidRPr="00D807B2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>ностей, после чего прочно усваивается.</w:t>
      </w:r>
    </w:p>
    <w:p w:rsidR="00D807B2" w:rsidRDefault="00D807B2" w:rsidP="0079771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</w:p>
    <w:p w:rsidR="00F643BE" w:rsidRPr="0079771B" w:rsidRDefault="00D807B2" w:rsidP="0079771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5</w:t>
      </w:r>
      <w:r w:rsidR="00F643BE" w:rsidRPr="0079771B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Методические указания по самостоятельной работе</w:t>
      </w:r>
      <w:bookmarkEnd w:id="4"/>
      <w:r w:rsidR="00F643BE" w:rsidRPr="0079771B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</w:p>
    <w:p w:rsidR="007612D3" w:rsidRPr="0079771B" w:rsidRDefault="007612D3" w:rsidP="0079771B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F643BE" w:rsidRPr="0079771B" w:rsidRDefault="00F643BE" w:rsidP="0079771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79771B">
        <w:rPr>
          <w:rFonts w:eastAsia="Times New Roman CYR"/>
          <w:b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</w:t>
      </w:r>
      <w:r w:rsidRPr="0079771B">
        <w:rPr>
          <w:rFonts w:eastAsia="Times New Roman CYR"/>
          <w:color w:val="000000"/>
          <w:sz w:val="24"/>
          <w:szCs w:val="24"/>
          <w:lang w:eastAsia="ar-SA"/>
        </w:rPr>
        <w:lastRenderedPageBreak/>
        <w:t>учебным материалом и приобретение навыков поиска и реферирования доступной научной информации.</w:t>
      </w:r>
    </w:p>
    <w:p w:rsidR="00F643BE" w:rsidRDefault="00F643BE" w:rsidP="0079771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79771B">
        <w:rPr>
          <w:rFonts w:eastAsia="Times New Roman CYR"/>
          <w:color w:val="000000"/>
          <w:sz w:val="24"/>
          <w:szCs w:val="24"/>
          <w:lang w:eastAsia="ar-SA"/>
        </w:rPr>
        <w:t>Основной формой СРС по дисциплине «</w:t>
      </w:r>
      <w:r w:rsidR="00F84A1E" w:rsidRPr="00F84A1E">
        <w:rPr>
          <w:rFonts w:eastAsia="Calibri"/>
          <w:sz w:val="24"/>
          <w:szCs w:val="24"/>
        </w:rPr>
        <w:t>Технология макаронных изделий</w:t>
      </w:r>
      <w:r w:rsidRPr="0079771B">
        <w:rPr>
          <w:rFonts w:eastAsia="Times New Roman CYR"/>
          <w:color w:val="000000"/>
          <w:sz w:val="24"/>
          <w:szCs w:val="24"/>
          <w:lang w:eastAsia="ar-SA"/>
        </w:rPr>
        <w:t>» является р</w:t>
      </w:r>
      <w:r w:rsidRPr="0079771B">
        <w:rPr>
          <w:rFonts w:eastAsia="Times New Roman"/>
          <w:sz w:val="24"/>
          <w:szCs w:val="24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</w:t>
      </w:r>
      <w:r w:rsidRPr="0079771B">
        <w:rPr>
          <w:rFonts w:eastAsia="Times New Roman CYR"/>
          <w:color w:val="000000"/>
          <w:sz w:val="24"/>
          <w:szCs w:val="24"/>
          <w:lang w:eastAsia="ar-SA"/>
        </w:rPr>
        <w:t>СРС оценивается на лабораторном/практическом занятии путем устного опроса.</w:t>
      </w:r>
    </w:p>
    <w:p w:rsidR="0079771B" w:rsidRPr="0079771B" w:rsidRDefault="0079771B" w:rsidP="0079771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A73178" w:rsidRPr="0079771B" w:rsidRDefault="00D807B2" w:rsidP="0079771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bookmarkStart w:id="5" w:name="_Toc10643043"/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6</w:t>
      </w:r>
      <w:r w:rsidR="00A73178" w:rsidRPr="0079771B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Методические рекомендации студентов к тестовым заданиям</w:t>
      </w:r>
      <w:bookmarkEnd w:id="5"/>
    </w:p>
    <w:p w:rsidR="007612D3" w:rsidRPr="0079771B" w:rsidRDefault="007612D3" w:rsidP="0079771B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4"/>
          <w:szCs w:val="24"/>
          <w:lang w:eastAsia="ar-SA"/>
        </w:rPr>
      </w:pPr>
    </w:p>
    <w:p w:rsidR="00A73178" w:rsidRPr="0079771B" w:rsidRDefault="00A73178" w:rsidP="0079771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Тесты составлены с учетом лекционных материалов по каждой теме дисциплины. Тестовые задания сгруппированы в </w:t>
      </w:r>
      <w:r w:rsidR="00753C77" w:rsidRPr="0079771B">
        <w:rPr>
          <w:rFonts w:eastAsia="Times New Roman CYR"/>
          <w:color w:val="000000"/>
          <w:sz w:val="24"/>
          <w:szCs w:val="24"/>
          <w:lang w:eastAsia="ar-SA"/>
        </w:rPr>
        <w:t>четыре</w:t>
      </w:r>
      <w:r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 блока. Первый блок содержит задания на проверку знания </w:t>
      </w:r>
      <w:r w:rsidR="00E016B5" w:rsidRPr="0079771B">
        <w:rPr>
          <w:rFonts w:eastAsia="Times New Roman CYR"/>
          <w:color w:val="000000"/>
          <w:sz w:val="24"/>
          <w:szCs w:val="24"/>
          <w:lang w:eastAsia="ar-SA"/>
        </w:rPr>
        <w:t>по основным сведениям из жизни растений</w:t>
      </w:r>
      <w:r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. Второй блок заданий нацелен на проверку знаний по </w:t>
      </w:r>
      <w:r w:rsidR="00E016B5" w:rsidRPr="0079771B">
        <w:rPr>
          <w:rFonts w:eastAsia="Times New Roman CYR"/>
          <w:color w:val="000000"/>
          <w:sz w:val="24"/>
          <w:szCs w:val="24"/>
          <w:lang w:eastAsia="ar-SA"/>
        </w:rPr>
        <w:t>морфологии и анатомии плодов и семян</w:t>
      </w:r>
      <w:r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. Третий блок заданий по </w:t>
      </w:r>
      <w:r w:rsidR="007A52E3" w:rsidRPr="0079771B">
        <w:rPr>
          <w:rFonts w:eastAsia="Times New Roman CYR"/>
          <w:color w:val="000000"/>
          <w:sz w:val="24"/>
          <w:szCs w:val="24"/>
          <w:lang w:eastAsia="ar-SA"/>
        </w:rPr>
        <w:t>х</w:t>
      </w:r>
      <w:r w:rsidR="00E016B5" w:rsidRPr="0079771B">
        <w:rPr>
          <w:rFonts w:eastAsia="Times New Roman CYR"/>
          <w:color w:val="000000"/>
          <w:sz w:val="24"/>
          <w:szCs w:val="24"/>
          <w:lang w:eastAsia="ar-SA"/>
        </w:rPr>
        <w:t>имическ</w:t>
      </w:r>
      <w:r w:rsidR="007A52E3" w:rsidRPr="0079771B">
        <w:rPr>
          <w:rFonts w:eastAsia="Times New Roman CYR"/>
          <w:color w:val="000000"/>
          <w:sz w:val="24"/>
          <w:szCs w:val="24"/>
          <w:lang w:eastAsia="ar-SA"/>
        </w:rPr>
        <w:t>ому</w:t>
      </w:r>
      <w:r w:rsidR="00E016B5"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 состав</w:t>
      </w:r>
      <w:r w:rsidR="007A52E3" w:rsidRPr="0079771B">
        <w:rPr>
          <w:rFonts w:eastAsia="Times New Roman CYR"/>
          <w:color w:val="000000"/>
          <w:sz w:val="24"/>
          <w:szCs w:val="24"/>
          <w:lang w:eastAsia="ar-SA"/>
        </w:rPr>
        <w:t>у</w:t>
      </w:r>
      <w:r w:rsidR="00E016B5"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 плодов и семян</w:t>
      </w:r>
      <w:r w:rsidRPr="0079771B">
        <w:rPr>
          <w:rFonts w:eastAsia="Times New Roman CYR"/>
          <w:color w:val="000000"/>
          <w:sz w:val="24"/>
          <w:szCs w:val="24"/>
          <w:lang w:eastAsia="ar-SA"/>
        </w:rPr>
        <w:t>.</w:t>
      </w:r>
      <w:r w:rsidR="007A52E3"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 Четвертый блок по качественной оценке зерна</w:t>
      </w:r>
    </w:p>
    <w:p w:rsidR="00A73178" w:rsidRPr="0079771B" w:rsidRDefault="00A73178" w:rsidP="0079771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79771B">
        <w:rPr>
          <w:rFonts w:eastAsia="Times New Roman CYR"/>
          <w:b/>
          <w:color w:val="000000"/>
          <w:sz w:val="24"/>
          <w:szCs w:val="24"/>
          <w:lang w:eastAsia="ar-SA"/>
        </w:rPr>
        <w:t>Цель тестов:</w:t>
      </w:r>
      <w:r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A73178" w:rsidRPr="0079771B" w:rsidRDefault="00A73178" w:rsidP="0079771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79771B">
        <w:rPr>
          <w:rFonts w:eastAsia="Times New Roman CYR"/>
          <w:color w:val="000000"/>
          <w:sz w:val="24"/>
          <w:szCs w:val="24"/>
          <w:lang w:eastAsia="ar-SA"/>
        </w:rPr>
        <w:t>Тесты составлены в следующей форме:</w:t>
      </w:r>
    </w:p>
    <w:p w:rsidR="00A73178" w:rsidRPr="0079771B" w:rsidRDefault="00A73178" w:rsidP="0079771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Закрытые задания с выбором одного правильного ответа (один вопрос и </w:t>
      </w:r>
      <w:r w:rsidR="00B57746" w:rsidRPr="0079771B">
        <w:rPr>
          <w:rFonts w:eastAsia="Times New Roman CYR"/>
          <w:color w:val="000000"/>
          <w:sz w:val="24"/>
          <w:szCs w:val="24"/>
          <w:lang w:eastAsia="ar-SA"/>
        </w:rPr>
        <w:t>три</w:t>
      </w:r>
      <w:r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 варианта ответов, из которых необходимо выбрать один). Цель – проверка знаний фактического материала.</w:t>
      </w:r>
    </w:p>
    <w:p w:rsidR="00B647FD" w:rsidRPr="0079771B" w:rsidRDefault="00A73178" w:rsidP="0079771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На выполнения всего теста дается строго определенное время: на решение </w:t>
      </w:r>
      <w:proofErr w:type="gramStart"/>
      <w:r w:rsidRPr="0079771B">
        <w:rPr>
          <w:rFonts w:eastAsia="Times New Roman CYR"/>
          <w:color w:val="000000"/>
          <w:sz w:val="24"/>
          <w:szCs w:val="24"/>
          <w:lang w:eastAsia="ar-SA"/>
        </w:rPr>
        <w:t>индиви</w:t>
      </w:r>
      <w:r w:rsidR="00B647FD" w:rsidRPr="0079771B">
        <w:rPr>
          <w:rFonts w:eastAsia="Times New Roman CYR"/>
          <w:color w:val="000000"/>
          <w:sz w:val="24"/>
          <w:szCs w:val="24"/>
          <w:lang w:eastAsia="ar-SA"/>
        </w:rPr>
        <w:t>дуального теста, состоящего из 20</w:t>
      </w:r>
      <w:r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 заданий отводится</w:t>
      </w:r>
      <w:proofErr w:type="gramEnd"/>
      <w:r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 30 мин. Тест считается успешно в</w:t>
      </w:r>
      <w:r w:rsidR="00B647FD" w:rsidRPr="0079771B">
        <w:rPr>
          <w:rFonts w:eastAsia="Times New Roman CYR"/>
          <w:color w:val="000000"/>
          <w:sz w:val="24"/>
          <w:szCs w:val="24"/>
          <w:lang w:eastAsia="ar-SA"/>
        </w:rPr>
        <w:t>ыполненным в том случае, если даны правильные ответы на 60-100</w:t>
      </w:r>
      <w:r w:rsidR="00B57746"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  <w:r w:rsidR="00B647FD" w:rsidRPr="0079771B">
        <w:rPr>
          <w:rFonts w:eastAsia="Times New Roman CYR"/>
          <w:color w:val="000000"/>
          <w:sz w:val="24"/>
          <w:szCs w:val="24"/>
          <w:lang w:eastAsia="ar-SA"/>
        </w:rPr>
        <w:t>% предлагаемых заданий.</w:t>
      </w:r>
      <w:r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</w:p>
    <w:p w:rsidR="00A73178" w:rsidRDefault="00A73178" w:rsidP="0079771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</w:t>
      </w:r>
      <w:r w:rsidR="00B647FD"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повторно пройти испытание. Если оно успешно, </w:t>
      </w:r>
      <w:r w:rsidRPr="0079771B">
        <w:rPr>
          <w:rFonts w:eastAsia="Times New Roman CYR"/>
          <w:color w:val="000000"/>
          <w:sz w:val="24"/>
          <w:szCs w:val="24"/>
          <w:lang w:eastAsia="ar-SA"/>
        </w:rPr>
        <w:t>то выставляется оценка «зачтено».</w:t>
      </w:r>
    </w:p>
    <w:p w:rsidR="0079771B" w:rsidRPr="0079771B" w:rsidRDefault="0079771B" w:rsidP="0079771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F643BE" w:rsidRPr="0079771B" w:rsidRDefault="00D807B2" w:rsidP="0079771B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6" w:name="_Toc10643044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</w:t>
      </w:r>
      <w:r w:rsidR="00B647FD" w:rsidRPr="007977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Методические указания при подготовке к коллоквиумам и к рубежному контр</w:t>
      </w:r>
      <w:r w:rsidR="00B647FD" w:rsidRPr="007977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B647FD" w:rsidRPr="007977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</w:t>
      </w:r>
      <w:bookmarkEnd w:id="6"/>
    </w:p>
    <w:p w:rsidR="007612D3" w:rsidRPr="0079771B" w:rsidRDefault="007612D3" w:rsidP="0079771B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B647FD" w:rsidRDefault="00B647FD" w:rsidP="0079771B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79771B">
        <w:rPr>
          <w:color w:val="000000"/>
          <w:sz w:val="24"/>
          <w:szCs w:val="24"/>
          <w:shd w:val="clear" w:color="auto" w:fill="FFFFFF"/>
        </w:rPr>
        <w:t xml:space="preserve">Смотри методические рекомендации при подготовке к </w:t>
      </w:r>
      <w:r w:rsidR="00B57746" w:rsidRPr="0079771B">
        <w:rPr>
          <w:color w:val="000000"/>
          <w:sz w:val="24"/>
          <w:szCs w:val="24"/>
          <w:shd w:val="clear" w:color="auto" w:fill="FFFFFF"/>
        </w:rPr>
        <w:t>лабораторны</w:t>
      </w:r>
      <w:r w:rsidRPr="0079771B">
        <w:rPr>
          <w:color w:val="000000"/>
          <w:sz w:val="24"/>
          <w:szCs w:val="24"/>
          <w:shd w:val="clear" w:color="auto" w:fill="FFFFFF"/>
        </w:rPr>
        <w:t>м занятиям и по с</w:t>
      </w:r>
      <w:r w:rsidRPr="0079771B">
        <w:rPr>
          <w:color w:val="000000"/>
          <w:sz w:val="24"/>
          <w:szCs w:val="24"/>
          <w:shd w:val="clear" w:color="auto" w:fill="FFFFFF"/>
        </w:rPr>
        <w:t>а</w:t>
      </w:r>
      <w:r w:rsidRPr="0079771B">
        <w:rPr>
          <w:color w:val="000000"/>
          <w:sz w:val="24"/>
          <w:szCs w:val="24"/>
          <w:shd w:val="clear" w:color="auto" w:fill="FFFFFF"/>
        </w:rPr>
        <w:t>мостоятельной работе</w:t>
      </w:r>
    </w:p>
    <w:p w:rsidR="0079771B" w:rsidRPr="0079771B" w:rsidRDefault="0079771B" w:rsidP="0079771B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</w:p>
    <w:p w:rsidR="00A91F6F" w:rsidRPr="0079771B" w:rsidRDefault="00D807B2" w:rsidP="0079771B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7" w:name="_Toc10643045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</w:t>
      </w:r>
      <w:bookmarkStart w:id="8" w:name="_GoBack"/>
      <w:bookmarkEnd w:id="8"/>
      <w:r w:rsidR="003B63FD" w:rsidRPr="007977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46E1C" w:rsidRPr="007977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Рекомендуемая</w:t>
      </w:r>
      <w:r w:rsidR="00A91F6F" w:rsidRPr="007977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литература</w:t>
      </w:r>
      <w:bookmarkEnd w:id="7"/>
    </w:p>
    <w:p w:rsidR="007612D3" w:rsidRPr="0079771B" w:rsidRDefault="007612D3" w:rsidP="0079771B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A91F6F" w:rsidRPr="0079771B" w:rsidRDefault="00A91F6F" w:rsidP="0079771B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79771B">
        <w:rPr>
          <w:b/>
          <w:color w:val="000000"/>
          <w:sz w:val="24"/>
          <w:szCs w:val="24"/>
          <w:shd w:val="clear" w:color="auto" w:fill="FFFFFF"/>
        </w:rPr>
        <w:t>Основная литература</w:t>
      </w:r>
    </w:p>
    <w:p w:rsidR="00DF0C2C" w:rsidRPr="00DF0C2C" w:rsidRDefault="00DF0C2C" w:rsidP="00DF0C2C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u w:val="single"/>
          <w:lang w:eastAsia="ru-RU"/>
        </w:rPr>
      </w:pPr>
      <w:r w:rsidRPr="00DF0C2C">
        <w:rPr>
          <w:rFonts w:eastAsia="Times New Roman"/>
          <w:sz w:val="24"/>
          <w:szCs w:val="24"/>
          <w:lang w:eastAsia="ru-RU"/>
        </w:rPr>
        <w:t xml:space="preserve">1 </w:t>
      </w:r>
      <w:r w:rsidRPr="00DF0C2C">
        <w:rPr>
          <w:rFonts w:eastAsia="Times New Roman"/>
          <w:sz w:val="24"/>
          <w:szCs w:val="24"/>
          <w:lang w:val="x-none" w:eastAsia="ru-RU"/>
        </w:rPr>
        <w:t xml:space="preserve">Магомедов Г.О. Химико-технологический контроль на предприятиях хлебопекарной, макаронной и кондитерской отрасли: (теория и практика) [Электронный ресурс]: учебное пособие / Г. О. Магомедов, Л.А. </w:t>
      </w:r>
      <w:proofErr w:type="spellStart"/>
      <w:r w:rsidRPr="00DF0C2C">
        <w:rPr>
          <w:rFonts w:eastAsia="Times New Roman"/>
          <w:sz w:val="24"/>
          <w:szCs w:val="24"/>
          <w:lang w:val="x-none" w:eastAsia="ru-RU"/>
        </w:rPr>
        <w:t>Лобосова</w:t>
      </w:r>
      <w:proofErr w:type="spellEnd"/>
      <w:r w:rsidRPr="00DF0C2C">
        <w:rPr>
          <w:rFonts w:eastAsia="Times New Roman"/>
          <w:sz w:val="24"/>
          <w:szCs w:val="24"/>
          <w:lang w:val="x-none" w:eastAsia="ru-RU"/>
        </w:rPr>
        <w:t xml:space="preserve">, А.Я. </w:t>
      </w:r>
      <w:proofErr w:type="spellStart"/>
      <w:r w:rsidRPr="00DF0C2C">
        <w:rPr>
          <w:rFonts w:eastAsia="Times New Roman"/>
          <w:sz w:val="24"/>
          <w:szCs w:val="24"/>
          <w:lang w:val="x-none" w:eastAsia="ru-RU"/>
        </w:rPr>
        <w:t>Олейникова</w:t>
      </w:r>
      <w:proofErr w:type="spellEnd"/>
      <w:r w:rsidRPr="00DF0C2C">
        <w:rPr>
          <w:rFonts w:eastAsia="Times New Roman"/>
          <w:sz w:val="24"/>
          <w:szCs w:val="24"/>
          <w:lang w:val="x-none" w:eastAsia="ru-RU"/>
        </w:rPr>
        <w:t xml:space="preserve">; - Воронеж: Воронежский государственный университет инженерных технологий, 2014. – 76 с. – </w:t>
      </w:r>
      <w:r w:rsidRPr="00DF0C2C">
        <w:rPr>
          <w:rFonts w:eastAsia="Times New Roman"/>
          <w:sz w:val="24"/>
          <w:szCs w:val="24"/>
          <w:lang w:val="en-GB" w:eastAsia="ru-RU"/>
        </w:rPr>
        <w:t>URL</w:t>
      </w:r>
      <w:r w:rsidRPr="00DF0C2C">
        <w:rPr>
          <w:rFonts w:eastAsia="Times New Roman"/>
          <w:sz w:val="24"/>
          <w:szCs w:val="24"/>
          <w:lang w:val="x-none" w:eastAsia="ru-RU"/>
        </w:rPr>
        <w:t>:</w:t>
      </w:r>
      <w:proofErr w:type="spellStart"/>
      <w:r w:rsidR="006F3734">
        <w:fldChar w:fldCharType="begin"/>
      </w:r>
      <w:r w:rsidR="006F3734">
        <w:instrText xml:space="preserve"> HYPERLINK "http://biblioclub.ru/index.php?page=book&amp;id=255910" </w:instrText>
      </w:r>
      <w:r w:rsidR="006F3734">
        <w:fldChar w:fldCharType="separate"/>
      </w:r>
      <w:r w:rsidRPr="00DF0C2C">
        <w:rPr>
          <w:rStyle w:val="ab"/>
          <w:rFonts w:eastAsia="Times New Roman"/>
          <w:sz w:val="24"/>
          <w:szCs w:val="24"/>
          <w:lang w:val="en-GB" w:eastAsia="ru-RU"/>
        </w:rPr>
        <w:t>http</w:t>
      </w:r>
      <w:proofErr w:type="spellEnd"/>
      <w:r w:rsidRPr="00DF0C2C">
        <w:rPr>
          <w:rStyle w:val="ab"/>
          <w:rFonts w:eastAsia="Times New Roman"/>
          <w:sz w:val="24"/>
          <w:szCs w:val="24"/>
          <w:lang w:val="x-none" w:eastAsia="ru-RU"/>
        </w:rPr>
        <w:t>://</w:t>
      </w:r>
      <w:proofErr w:type="spellStart"/>
      <w:r w:rsidRPr="00DF0C2C">
        <w:rPr>
          <w:rStyle w:val="ab"/>
          <w:rFonts w:eastAsia="Times New Roman"/>
          <w:sz w:val="24"/>
          <w:szCs w:val="24"/>
          <w:lang w:val="en-GB" w:eastAsia="ru-RU"/>
        </w:rPr>
        <w:t>biblioclub</w:t>
      </w:r>
      <w:proofErr w:type="spellEnd"/>
      <w:r w:rsidRPr="00DF0C2C">
        <w:rPr>
          <w:rStyle w:val="ab"/>
          <w:rFonts w:eastAsia="Times New Roman"/>
          <w:sz w:val="24"/>
          <w:szCs w:val="24"/>
          <w:lang w:val="x-none" w:eastAsia="ru-RU"/>
        </w:rPr>
        <w:t>.</w:t>
      </w:r>
      <w:proofErr w:type="spellStart"/>
      <w:r w:rsidRPr="00DF0C2C">
        <w:rPr>
          <w:rStyle w:val="ab"/>
          <w:rFonts w:eastAsia="Times New Roman"/>
          <w:sz w:val="24"/>
          <w:szCs w:val="24"/>
          <w:lang w:val="en-GB" w:eastAsia="ru-RU"/>
        </w:rPr>
        <w:t>ru</w:t>
      </w:r>
      <w:proofErr w:type="spellEnd"/>
      <w:r w:rsidRPr="00DF0C2C">
        <w:rPr>
          <w:rStyle w:val="ab"/>
          <w:rFonts w:eastAsia="Times New Roman"/>
          <w:sz w:val="24"/>
          <w:szCs w:val="24"/>
          <w:lang w:val="x-none" w:eastAsia="ru-RU"/>
        </w:rPr>
        <w:t>/</w:t>
      </w:r>
      <w:proofErr w:type="spellStart"/>
      <w:r w:rsidRPr="00DF0C2C">
        <w:rPr>
          <w:rStyle w:val="ab"/>
          <w:rFonts w:eastAsia="Times New Roman"/>
          <w:sz w:val="24"/>
          <w:szCs w:val="24"/>
          <w:lang w:val="en-GB" w:eastAsia="ru-RU"/>
        </w:rPr>
        <w:t>index</w:t>
      </w:r>
      <w:proofErr w:type="spellEnd"/>
      <w:r w:rsidRPr="00DF0C2C">
        <w:rPr>
          <w:rStyle w:val="ab"/>
          <w:rFonts w:eastAsia="Times New Roman"/>
          <w:sz w:val="24"/>
          <w:szCs w:val="24"/>
          <w:lang w:val="x-none" w:eastAsia="ru-RU"/>
        </w:rPr>
        <w:t>.</w:t>
      </w:r>
      <w:proofErr w:type="spellStart"/>
      <w:r w:rsidRPr="00DF0C2C">
        <w:rPr>
          <w:rStyle w:val="ab"/>
          <w:rFonts w:eastAsia="Times New Roman"/>
          <w:sz w:val="24"/>
          <w:szCs w:val="24"/>
          <w:lang w:val="en-GB" w:eastAsia="ru-RU"/>
        </w:rPr>
        <w:t>php</w:t>
      </w:r>
      <w:proofErr w:type="spellEnd"/>
      <w:r w:rsidRPr="00DF0C2C">
        <w:rPr>
          <w:rStyle w:val="ab"/>
          <w:rFonts w:eastAsia="Times New Roman"/>
          <w:sz w:val="24"/>
          <w:szCs w:val="24"/>
          <w:lang w:val="x-none" w:eastAsia="ru-RU"/>
        </w:rPr>
        <w:t>?</w:t>
      </w:r>
      <w:proofErr w:type="spellStart"/>
      <w:r w:rsidRPr="00DF0C2C">
        <w:rPr>
          <w:rStyle w:val="ab"/>
          <w:rFonts w:eastAsia="Times New Roman"/>
          <w:sz w:val="24"/>
          <w:szCs w:val="24"/>
          <w:lang w:val="en-GB" w:eastAsia="ru-RU"/>
        </w:rPr>
        <w:t>page</w:t>
      </w:r>
      <w:proofErr w:type="spellEnd"/>
      <w:r w:rsidRPr="00DF0C2C">
        <w:rPr>
          <w:rStyle w:val="ab"/>
          <w:rFonts w:eastAsia="Times New Roman"/>
          <w:sz w:val="24"/>
          <w:szCs w:val="24"/>
          <w:lang w:val="x-none" w:eastAsia="ru-RU"/>
        </w:rPr>
        <w:t>=</w:t>
      </w:r>
      <w:proofErr w:type="spellStart"/>
      <w:r w:rsidRPr="00DF0C2C">
        <w:rPr>
          <w:rStyle w:val="ab"/>
          <w:rFonts w:eastAsia="Times New Roman"/>
          <w:sz w:val="24"/>
          <w:szCs w:val="24"/>
          <w:lang w:val="en-GB" w:eastAsia="ru-RU"/>
        </w:rPr>
        <w:t>book</w:t>
      </w:r>
      <w:proofErr w:type="spellEnd"/>
      <w:r w:rsidRPr="00DF0C2C">
        <w:rPr>
          <w:rStyle w:val="ab"/>
          <w:rFonts w:eastAsia="Times New Roman"/>
          <w:sz w:val="24"/>
          <w:szCs w:val="24"/>
          <w:lang w:val="x-none" w:eastAsia="ru-RU"/>
        </w:rPr>
        <w:t>&amp;</w:t>
      </w:r>
      <w:proofErr w:type="spellStart"/>
      <w:r w:rsidRPr="00DF0C2C">
        <w:rPr>
          <w:rStyle w:val="ab"/>
          <w:rFonts w:eastAsia="Times New Roman"/>
          <w:sz w:val="24"/>
          <w:szCs w:val="24"/>
          <w:lang w:val="en-GB" w:eastAsia="ru-RU"/>
        </w:rPr>
        <w:t>id</w:t>
      </w:r>
      <w:proofErr w:type="spellEnd"/>
      <w:r w:rsidRPr="00DF0C2C">
        <w:rPr>
          <w:rStyle w:val="ab"/>
          <w:rFonts w:eastAsia="Times New Roman"/>
          <w:sz w:val="24"/>
          <w:szCs w:val="24"/>
          <w:lang w:val="x-none" w:eastAsia="ru-RU"/>
        </w:rPr>
        <w:t>=255910</w:t>
      </w:r>
      <w:r w:rsidR="006F3734">
        <w:rPr>
          <w:rStyle w:val="ab"/>
          <w:rFonts w:eastAsia="Times New Roman"/>
          <w:sz w:val="24"/>
          <w:szCs w:val="24"/>
          <w:lang w:val="x-none" w:eastAsia="ru-RU"/>
        </w:rPr>
        <w:fldChar w:fldCharType="end"/>
      </w:r>
    </w:p>
    <w:p w:rsidR="00DF0C2C" w:rsidRPr="00DF0C2C" w:rsidRDefault="00DF0C2C" w:rsidP="00DF0C2C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F0C2C">
        <w:rPr>
          <w:rFonts w:eastAsia="Times New Roman"/>
          <w:sz w:val="24"/>
          <w:szCs w:val="24"/>
          <w:lang w:eastAsia="ru-RU"/>
        </w:rPr>
        <w:t xml:space="preserve">2 Челнокова, Е.Я. Физико-химические основы макаронного производства </w:t>
      </w:r>
      <w:r w:rsidRPr="00DF0C2C">
        <w:rPr>
          <w:rFonts w:eastAsia="Times New Roman"/>
          <w:sz w:val="24"/>
          <w:szCs w:val="24"/>
          <w:lang w:val="x-none" w:eastAsia="ru-RU"/>
        </w:rPr>
        <w:t>[Электронный ресурс]:</w:t>
      </w:r>
      <w:r w:rsidRPr="00DF0C2C">
        <w:rPr>
          <w:rFonts w:eastAsia="Times New Roman"/>
          <w:sz w:val="24"/>
          <w:szCs w:val="24"/>
          <w:lang w:eastAsia="ru-RU"/>
        </w:rPr>
        <w:t xml:space="preserve"> учебное пособие для </w:t>
      </w:r>
      <w:proofErr w:type="gramStart"/>
      <w:r w:rsidRPr="00DF0C2C">
        <w:rPr>
          <w:rFonts w:eastAsia="Times New Roman"/>
          <w:sz w:val="24"/>
          <w:szCs w:val="24"/>
          <w:lang w:eastAsia="ru-RU"/>
        </w:rPr>
        <w:t>обучающихся</w:t>
      </w:r>
      <w:proofErr w:type="gramEnd"/>
      <w:r w:rsidRPr="00DF0C2C">
        <w:rPr>
          <w:rFonts w:eastAsia="Times New Roman"/>
          <w:sz w:val="24"/>
          <w:szCs w:val="24"/>
          <w:lang w:eastAsia="ru-RU"/>
        </w:rPr>
        <w:t xml:space="preserve"> по образовательной программе высшего образов</w:t>
      </w:r>
      <w:r w:rsidRPr="00DF0C2C">
        <w:rPr>
          <w:rFonts w:eastAsia="Times New Roman"/>
          <w:sz w:val="24"/>
          <w:szCs w:val="24"/>
          <w:lang w:eastAsia="ru-RU"/>
        </w:rPr>
        <w:t>а</w:t>
      </w:r>
      <w:r w:rsidRPr="00DF0C2C">
        <w:rPr>
          <w:rFonts w:eastAsia="Times New Roman"/>
          <w:sz w:val="24"/>
          <w:szCs w:val="24"/>
          <w:lang w:eastAsia="ru-RU"/>
        </w:rPr>
        <w:t xml:space="preserve">ния по направлению подготовки 19.04.02 Продукты питания из растительного сырья / Е. Я. Челнокова, П. В. Медведев, Т. А. </w:t>
      </w:r>
      <w:proofErr w:type="spellStart"/>
      <w:r w:rsidRPr="00DF0C2C">
        <w:rPr>
          <w:rFonts w:eastAsia="Times New Roman"/>
          <w:sz w:val="24"/>
          <w:szCs w:val="24"/>
          <w:lang w:eastAsia="ru-RU"/>
        </w:rPr>
        <w:t>Бахитов</w:t>
      </w:r>
      <w:proofErr w:type="spellEnd"/>
      <w:r w:rsidRPr="00DF0C2C">
        <w:rPr>
          <w:rFonts w:eastAsia="Times New Roman"/>
          <w:sz w:val="24"/>
          <w:szCs w:val="24"/>
          <w:lang w:eastAsia="ru-RU"/>
        </w:rPr>
        <w:t xml:space="preserve">; М-во образования и науки Рос. Федерации, </w:t>
      </w:r>
      <w:proofErr w:type="spellStart"/>
      <w:r w:rsidRPr="00DF0C2C">
        <w:rPr>
          <w:rFonts w:eastAsia="Times New Roman"/>
          <w:sz w:val="24"/>
          <w:szCs w:val="24"/>
          <w:lang w:eastAsia="ru-RU"/>
        </w:rPr>
        <w:t>Федер</w:t>
      </w:r>
      <w:proofErr w:type="spellEnd"/>
      <w:r w:rsidRPr="00DF0C2C">
        <w:rPr>
          <w:rFonts w:eastAsia="Times New Roman"/>
          <w:sz w:val="24"/>
          <w:szCs w:val="24"/>
          <w:lang w:eastAsia="ru-RU"/>
        </w:rPr>
        <w:t>. гос. бюджет</w:t>
      </w:r>
      <w:proofErr w:type="gramStart"/>
      <w:r w:rsidRPr="00DF0C2C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DF0C2C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F0C2C">
        <w:rPr>
          <w:rFonts w:eastAsia="Times New Roman"/>
          <w:sz w:val="24"/>
          <w:szCs w:val="24"/>
          <w:lang w:eastAsia="ru-RU"/>
        </w:rPr>
        <w:t>о</w:t>
      </w:r>
      <w:proofErr w:type="gramEnd"/>
      <w:r w:rsidRPr="00DF0C2C">
        <w:rPr>
          <w:rFonts w:eastAsia="Times New Roman"/>
          <w:sz w:val="24"/>
          <w:szCs w:val="24"/>
          <w:lang w:eastAsia="ru-RU"/>
        </w:rPr>
        <w:t>бразоват</w:t>
      </w:r>
      <w:proofErr w:type="spellEnd"/>
      <w:r w:rsidRPr="00DF0C2C">
        <w:rPr>
          <w:rFonts w:eastAsia="Times New Roman"/>
          <w:sz w:val="24"/>
          <w:szCs w:val="24"/>
          <w:lang w:eastAsia="ru-RU"/>
        </w:rPr>
        <w:t xml:space="preserve">. учреждение </w:t>
      </w:r>
      <w:proofErr w:type="spellStart"/>
      <w:r w:rsidRPr="00DF0C2C">
        <w:rPr>
          <w:rFonts w:eastAsia="Times New Roman"/>
          <w:sz w:val="24"/>
          <w:szCs w:val="24"/>
          <w:lang w:eastAsia="ru-RU"/>
        </w:rPr>
        <w:t>высш</w:t>
      </w:r>
      <w:proofErr w:type="spellEnd"/>
      <w:r w:rsidRPr="00DF0C2C">
        <w:rPr>
          <w:rFonts w:eastAsia="Times New Roman"/>
          <w:sz w:val="24"/>
          <w:szCs w:val="24"/>
          <w:lang w:eastAsia="ru-RU"/>
        </w:rPr>
        <w:t xml:space="preserve">. образования «Оренбург. гос. ун-т». – Оренбург: ОГУ, 2017. </w:t>
      </w:r>
      <w:proofErr w:type="gramStart"/>
      <w:r w:rsidRPr="00DF0C2C">
        <w:rPr>
          <w:rFonts w:eastAsia="Times New Roman"/>
          <w:sz w:val="24"/>
          <w:szCs w:val="24"/>
          <w:lang w:val="en-GB" w:eastAsia="ru-RU"/>
        </w:rPr>
        <w:t>ISBN</w:t>
      </w:r>
      <w:r w:rsidRPr="00DF0C2C">
        <w:rPr>
          <w:rFonts w:eastAsia="Times New Roman"/>
          <w:sz w:val="24"/>
          <w:szCs w:val="24"/>
          <w:lang w:eastAsia="ru-RU"/>
        </w:rPr>
        <w:t xml:space="preserve"> 978-5-7410-1752-4.</w:t>
      </w:r>
      <w:proofErr w:type="gramEnd"/>
    </w:p>
    <w:p w:rsidR="007612D3" w:rsidRPr="0079771B" w:rsidRDefault="007612D3" w:rsidP="0079771B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</w:p>
    <w:p w:rsidR="00A91F6F" w:rsidRPr="0079771B" w:rsidRDefault="00A91F6F" w:rsidP="0079771B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79771B">
        <w:rPr>
          <w:b/>
          <w:color w:val="000000"/>
          <w:sz w:val="24"/>
          <w:szCs w:val="24"/>
          <w:shd w:val="clear" w:color="auto" w:fill="FFFFFF"/>
        </w:rPr>
        <w:t>Дополнительная литература</w:t>
      </w:r>
    </w:p>
    <w:p w:rsidR="00DF0C2C" w:rsidRPr="00DF0C2C" w:rsidRDefault="00DF0C2C" w:rsidP="00DF0C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bCs/>
          <w:sz w:val="24"/>
          <w:szCs w:val="24"/>
        </w:rPr>
      </w:pPr>
      <w:r w:rsidRPr="00DF0C2C">
        <w:rPr>
          <w:rFonts w:eastAsia="Calibri"/>
          <w:sz w:val="24"/>
          <w:szCs w:val="24"/>
        </w:rPr>
        <w:t>1 Медведев Г.М. Технология макаронного производства / Г.М. Медведев.- М: Колос, 1999 - 272 с</w:t>
      </w:r>
      <w:r w:rsidRPr="00DF0C2C">
        <w:rPr>
          <w:rFonts w:eastAsia="Calibri"/>
          <w:bCs/>
          <w:sz w:val="24"/>
          <w:szCs w:val="24"/>
        </w:rPr>
        <w:t>.</w:t>
      </w:r>
    </w:p>
    <w:p w:rsidR="00DF0C2C" w:rsidRPr="00DF0C2C" w:rsidRDefault="00DF0C2C" w:rsidP="00DF0C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DF0C2C">
        <w:rPr>
          <w:rFonts w:eastAsia="Calibri"/>
          <w:bCs/>
          <w:sz w:val="24"/>
          <w:szCs w:val="24"/>
        </w:rPr>
        <w:lastRenderedPageBreak/>
        <w:t xml:space="preserve">2 </w:t>
      </w:r>
      <w:r w:rsidRPr="00DF0C2C">
        <w:rPr>
          <w:rFonts w:eastAsia="Calibri"/>
          <w:sz w:val="24"/>
          <w:szCs w:val="24"/>
        </w:rPr>
        <w:t>Медведев Г.М. Технология макаронных изделий / Г.М. Медведев. – СПб</w:t>
      </w:r>
      <w:proofErr w:type="gramStart"/>
      <w:r w:rsidRPr="00DF0C2C">
        <w:rPr>
          <w:rFonts w:eastAsia="Calibri"/>
          <w:sz w:val="24"/>
          <w:szCs w:val="24"/>
        </w:rPr>
        <w:t xml:space="preserve">.: </w:t>
      </w:r>
      <w:proofErr w:type="gramEnd"/>
      <w:r w:rsidRPr="00DF0C2C">
        <w:rPr>
          <w:rFonts w:eastAsia="Calibri"/>
          <w:sz w:val="24"/>
          <w:szCs w:val="24"/>
        </w:rPr>
        <w:t>ГИОРД, 2005. - 312 с.</w:t>
      </w:r>
    </w:p>
    <w:p w:rsidR="00DF0C2C" w:rsidRPr="00DF0C2C" w:rsidRDefault="00DF0C2C" w:rsidP="00DF0C2C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DF0C2C">
        <w:rPr>
          <w:rFonts w:eastAsia="Calibri"/>
          <w:bCs/>
          <w:sz w:val="24"/>
          <w:szCs w:val="24"/>
        </w:rPr>
        <w:t>3 Технология макаронных изделий</w:t>
      </w:r>
      <w:r w:rsidRPr="00DF0C2C">
        <w:rPr>
          <w:rFonts w:eastAsia="Calibri"/>
          <w:sz w:val="24"/>
          <w:szCs w:val="24"/>
        </w:rPr>
        <w:t xml:space="preserve"> [Электронный ресурс] : метод</w:t>
      </w:r>
      <w:proofErr w:type="gramStart"/>
      <w:r w:rsidRPr="00DF0C2C">
        <w:rPr>
          <w:rFonts w:eastAsia="Calibri"/>
          <w:sz w:val="24"/>
          <w:szCs w:val="24"/>
        </w:rPr>
        <w:t>.</w:t>
      </w:r>
      <w:proofErr w:type="gramEnd"/>
      <w:r w:rsidRPr="00DF0C2C">
        <w:rPr>
          <w:rFonts w:eastAsia="Calibri"/>
          <w:sz w:val="24"/>
          <w:szCs w:val="24"/>
        </w:rPr>
        <w:t xml:space="preserve"> </w:t>
      </w:r>
      <w:proofErr w:type="gramStart"/>
      <w:r w:rsidRPr="00DF0C2C">
        <w:rPr>
          <w:rFonts w:eastAsia="Calibri"/>
          <w:sz w:val="24"/>
          <w:szCs w:val="24"/>
        </w:rPr>
        <w:t>у</w:t>
      </w:r>
      <w:proofErr w:type="gramEnd"/>
      <w:r w:rsidRPr="00DF0C2C">
        <w:rPr>
          <w:rFonts w:eastAsia="Calibri"/>
          <w:sz w:val="24"/>
          <w:szCs w:val="24"/>
        </w:rPr>
        <w:t>казания к лаб. пра</w:t>
      </w:r>
      <w:r w:rsidRPr="00DF0C2C">
        <w:rPr>
          <w:rFonts w:eastAsia="Calibri"/>
          <w:sz w:val="24"/>
          <w:szCs w:val="24"/>
        </w:rPr>
        <w:t>к</w:t>
      </w:r>
      <w:r w:rsidRPr="00DF0C2C">
        <w:rPr>
          <w:rFonts w:eastAsia="Calibri"/>
          <w:sz w:val="24"/>
          <w:szCs w:val="24"/>
        </w:rPr>
        <w:t xml:space="preserve">тикуму/ Е. Я. Челнокова, Т. А. </w:t>
      </w:r>
      <w:proofErr w:type="spellStart"/>
      <w:r w:rsidRPr="00DF0C2C">
        <w:rPr>
          <w:rFonts w:eastAsia="Calibri"/>
          <w:sz w:val="24"/>
          <w:szCs w:val="24"/>
        </w:rPr>
        <w:t>Бахитов</w:t>
      </w:r>
      <w:proofErr w:type="spellEnd"/>
      <w:r w:rsidRPr="00DF0C2C">
        <w:rPr>
          <w:rFonts w:eastAsia="Calibri"/>
          <w:sz w:val="24"/>
          <w:szCs w:val="24"/>
        </w:rPr>
        <w:t xml:space="preserve">; М-во образования и науки Рос. Федерации, </w:t>
      </w:r>
      <w:proofErr w:type="spellStart"/>
      <w:r w:rsidRPr="00DF0C2C">
        <w:rPr>
          <w:rFonts w:eastAsia="Calibri"/>
          <w:sz w:val="24"/>
          <w:szCs w:val="24"/>
        </w:rPr>
        <w:t>Федер</w:t>
      </w:r>
      <w:proofErr w:type="spellEnd"/>
      <w:r w:rsidRPr="00DF0C2C">
        <w:rPr>
          <w:rFonts w:eastAsia="Calibri"/>
          <w:sz w:val="24"/>
          <w:szCs w:val="24"/>
        </w:rPr>
        <w:t xml:space="preserve">. агентство по образованию, Гос. </w:t>
      </w:r>
      <w:proofErr w:type="spellStart"/>
      <w:r w:rsidRPr="00DF0C2C">
        <w:rPr>
          <w:rFonts w:eastAsia="Calibri"/>
          <w:sz w:val="24"/>
          <w:szCs w:val="24"/>
        </w:rPr>
        <w:t>образоват</w:t>
      </w:r>
      <w:proofErr w:type="spellEnd"/>
      <w:r w:rsidRPr="00DF0C2C">
        <w:rPr>
          <w:rFonts w:eastAsia="Calibri"/>
          <w:sz w:val="24"/>
          <w:szCs w:val="24"/>
        </w:rPr>
        <w:t xml:space="preserve">. учреждение </w:t>
      </w:r>
      <w:proofErr w:type="spellStart"/>
      <w:r w:rsidRPr="00DF0C2C">
        <w:rPr>
          <w:rFonts w:eastAsia="Calibri"/>
          <w:sz w:val="24"/>
          <w:szCs w:val="24"/>
        </w:rPr>
        <w:t>высш</w:t>
      </w:r>
      <w:proofErr w:type="spellEnd"/>
      <w:r w:rsidRPr="00DF0C2C">
        <w:rPr>
          <w:rFonts w:eastAsia="Calibri"/>
          <w:sz w:val="24"/>
          <w:szCs w:val="24"/>
        </w:rPr>
        <w:t>. проф. образования "Оренбург</w:t>
      </w:r>
      <w:proofErr w:type="gramStart"/>
      <w:r w:rsidRPr="00DF0C2C">
        <w:rPr>
          <w:rFonts w:eastAsia="Calibri"/>
          <w:sz w:val="24"/>
          <w:szCs w:val="24"/>
        </w:rPr>
        <w:t>.</w:t>
      </w:r>
      <w:proofErr w:type="gramEnd"/>
      <w:r w:rsidRPr="00DF0C2C">
        <w:rPr>
          <w:rFonts w:eastAsia="Calibri"/>
          <w:sz w:val="24"/>
          <w:szCs w:val="24"/>
        </w:rPr>
        <w:t xml:space="preserve"> </w:t>
      </w:r>
      <w:proofErr w:type="gramStart"/>
      <w:r w:rsidRPr="00DF0C2C">
        <w:rPr>
          <w:rFonts w:eastAsia="Calibri"/>
          <w:sz w:val="24"/>
          <w:szCs w:val="24"/>
        </w:rPr>
        <w:t>г</w:t>
      </w:r>
      <w:proofErr w:type="gramEnd"/>
      <w:r w:rsidRPr="00DF0C2C">
        <w:rPr>
          <w:rFonts w:eastAsia="Calibri"/>
          <w:sz w:val="24"/>
          <w:szCs w:val="24"/>
        </w:rPr>
        <w:t>ос. ун-т", Каф. технологии пищевых пр-в. - Оренбург: ГОУ ОГУ. –</w:t>
      </w:r>
      <w:r w:rsidR="00001DBE">
        <w:rPr>
          <w:rFonts w:eastAsia="Calibri"/>
          <w:sz w:val="24"/>
          <w:szCs w:val="24"/>
        </w:rPr>
        <w:t xml:space="preserve"> </w:t>
      </w:r>
      <w:r w:rsidRPr="00DF0C2C">
        <w:rPr>
          <w:rFonts w:eastAsia="Calibri"/>
          <w:sz w:val="24"/>
          <w:szCs w:val="24"/>
        </w:rPr>
        <w:t xml:space="preserve">2009. - 71 с. - </w:t>
      </w:r>
      <w:proofErr w:type="spellStart"/>
      <w:r w:rsidRPr="00DF0C2C">
        <w:rPr>
          <w:rFonts w:eastAsia="Calibri"/>
          <w:sz w:val="24"/>
          <w:szCs w:val="24"/>
        </w:rPr>
        <w:t>Библиогр</w:t>
      </w:r>
      <w:proofErr w:type="spellEnd"/>
      <w:r w:rsidRPr="00DF0C2C">
        <w:rPr>
          <w:rFonts w:eastAsia="Calibri"/>
          <w:sz w:val="24"/>
          <w:szCs w:val="24"/>
        </w:rPr>
        <w:t>.: с. 39</w:t>
      </w:r>
    </w:p>
    <w:p w:rsidR="00DF0C2C" w:rsidRPr="00DF0C2C" w:rsidRDefault="00DF0C2C" w:rsidP="00DF0C2C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DF0C2C">
        <w:rPr>
          <w:rFonts w:eastAsia="Calibri"/>
          <w:bCs/>
          <w:sz w:val="24"/>
          <w:szCs w:val="24"/>
        </w:rPr>
        <w:t>4 Технологии пищевых производств</w:t>
      </w:r>
      <w:r w:rsidRPr="00DF0C2C">
        <w:rPr>
          <w:rFonts w:eastAsia="Calibri"/>
          <w:sz w:val="24"/>
          <w:szCs w:val="24"/>
        </w:rPr>
        <w:t>: учеб</w:t>
      </w:r>
      <w:proofErr w:type="gramStart"/>
      <w:r w:rsidRPr="00DF0C2C">
        <w:rPr>
          <w:rFonts w:eastAsia="Calibri"/>
          <w:sz w:val="24"/>
          <w:szCs w:val="24"/>
        </w:rPr>
        <w:t>.</w:t>
      </w:r>
      <w:proofErr w:type="gramEnd"/>
      <w:r w:rsidRPr="00DF0C2C">
        <w:rPr>
          <w:rFonts w:eastAsia="Calibri"/>
          <w:sz w:val="24"/>
          <w:szCs w:val="24"/>
        </w:rPr>
        <w:t xml:space="preserve"> </w:t>
      </w:r>
      <w:proofErr w:type="gramStart"/>
      <w:r w:rsidRPr="00DF0C2C">
        <w:rPr>
          <w:rFonts w:eastAsia="Calibri"/>
          <w:sz w:val="24"/>
          <w:szCs w:val="24"/>
        </w:rPr>
        <w:t>д</w:t>
      </w:r>
      <w:proofErr w:type="gramEnd"/>
      <w:r w:rsidRPr="00DF0C2C">
        <w:rPr>
          <w:rFonts w:eastAsia="Calibri"/>
          <w:sz w:val="24"/>
          <w:szCs w:val="24"/>
        </w:rPr>
        <w:t xml:space="preserve">ля студентов вузов, обучающихся по спец. "Машины и аппараты пищевых пр-в" и " Пищевая инженерия малых предприятий" / А. П. Нечаев [и др.]; под общ. ред. А. П. Нечаева. - М.: Колос, 2008. - 768 с. </w:t>
      </w:r>
    </w:p>
    <w:p w:rsidR="00DF0C2C" w:rsidRPr="00DF0C2C" w:rsidRDefault="00DF0C2C" w:rsidP="00DF0C2C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DF0C2C">
        <w:rPr>
          <w:rFonts w:eastAsia="Calibri"/>
          <w:sz w:val="24"/>
          <w:szCs w:val="24"/>
        </w:rPr>
        <w:t xml:space="preserve">5 </w:t>
      </w:r>
      <w:r w:rsidRPr="00DF0C2C">
        <w:rPr>
          <w:rFonts w:eastAsia="Calibri"/>
          <w:bCs/>
          <w:sz w:val="24"/>
          <w:szCs w:val="24"/>
        </w:rPr>
        <w:t>Практикум по технологии хлеба, кондитерских и макаронных изделий (технология хлебобулочных изделий)</w:t>
      </w:r>
      <w:r w:rsidRPr="00DF0C2C">
        <w:rPr>
          <w:rFonts w:eastAsia="Calibri"/>
          <w:sz w:val="24"/>
          <w:szCs w:val="24"/>
        </w:rPr>
        <w:t>: учеб</w:t>
      </w:r>
      <w:proofErr w:type="gramStart"/>
      <w:r w:rsidRPr="00DF0C2C">
        <w:rPr>
          <w:rFonts w:eastAsia="Calibri"/>
          <w:sz w:val="24"/>
          <w:szCs w:val="24"/>
        </w:rPr>
        <w:t>.</w:t>
      </w:r>
      <w:proofErr w:type="gramEnd"/>
      <w:r w:rsidRPr="00DF0C2C">
        <w:rPr>
          <w:rFonts w:eastAsia="Calibri"/>
          <w:sz w:val="24"/>
          <w:szCs w:val="24"/>
        </w:rPr>
        <w:t xml:space="preserve"> </w:t>
      </w:r>
      <w:proofErr w:type="gramStart"/>
      <w:r w:rsidRPr="00DF0C2C">
        <w:rPr>
          <w:rFonts w:eastAsia="Calibri"/>
          <w:sz w:val="24"/>
          <w:szCs w:val="24"/>
        </w:rPr>
        <w:t>п</w:t>
      </w:r>
      <w:proofErr w:type="gramEnd"/>
      <w:r w:rsidRPr="00DF0C2C">
        <w:rPr>
          <w:rFonts w:eastAsia="Calibri"/>
          <w:sz w:val="24"/>
          <w:szCs w:val="24"/>
        </w:rPr>
        <w:t xml:space="preserve">особие / под ред. Л. П. Пащенко. – М.: </w:t>
      </w:r>
      <w:proofErr w:type="spellStart"/>
      <w:r w:rsidRPr="00DF0C2C">
        <w:rPr>
          <w:rFonts w:eastAsia="Calibri"/>
          <w:sz w:val="24"/>
          <w:szCs w:val="24"/>
        </w:rPr>
        <w:t>КолосС</w:t>
      </w:r>
      <w:proofErr w:type="spellEnd"/>
      <w:r w:rsidRPr="00DF0C2C">
        <w:rPr>
          <w:rFonts w:eastAsia="Calibri"/>
          <w:sz w:val="24"/>
          <w:szCs w:val="24"/>
        </w:rPr>
        <w:t xml:space="preserve">, 2007. - 215 с.: ил. - (Учебники и учебные пособия для студентов высших учебных заведений). - Прил.: с. 205-211. </w:t>
      </w:r>
    </w:p>
    <w:p w:rsidR="00341C2F" w:rsidRPr="0079771B" w:rsidRDefault="00DF0C2C" w:rsidP="00DF0C2C">
      <w:pPr>
        <w:spacing w:after="0" w:line="240" w:lineRule="auto"/>
        <w:ind w:firstLine="709"/>
        <w:jc w:val="both"/>
        <w:rPr>
          <w:bCs/>
          <w:color w:val="000000"/>
          <w:sz w:val="24"/>
          <w:szCs w:val="24"/>
          <w:shd w:val="clear" w:color="auto" w:fill="FFFFFF"/>
        </w:rPr>
      </w:pPr>
      <w:r w:rsidRPr="00DF0C2C">
        <w:rPr>
          <w:rFonts w:eastAsia="Calibri"/>
          <w:sz w:val="24"/>
          <w:szCs w:val="24"/>
        </w:rPr>
        <w:t>6 Челнокова, Е. Я. Технология макаронного производства [Текст] : метод</w:t>
      </w:r>
      <w:proofErr w:type="gramStart"/>
      <w:r w:rsidRPr="00DF0C2C">
        <w:rPr>
          <w:rFonts w:eastAsia="Calibri"/>
          <w:sz w:val="24"/>
          <w:szCs w:val="24"/>
        </w:rPr>
        <w:t>.</w:t>
      </w:r>
      <w:proofErr w:type="gramEnd"/>
      <w:r w:rsidRPr="00DF0C2C">
        <w:rPr>
          <w:rFonts w:eastAsia="Calibri"/>
          <w:sz w:val="24"/>
          <w:szCs w:val="24"/>
        </w:rPr>
        <w:t xml:space="preserve"> </w:t>
      </w:r>
      <w:proofErr w:type="gramStart"/>
      <w:r w:rsidRPr="00DF0C2C">
        <w:rPr>
          <w:rFonts w:eastAsia="Calibri"/>
          <w:sz w:val="24"/>
          <w:szCs w:val="24"/>
        </w:rPr>
        <w:t>у</w:t>
      </w:r>
      <w:proofErr w:type="gramEnd"/>
      <w:r w:rsidRPr="00DF0C2C">
        <w:rPr>
          <w:rFonts w:eastAsia="Calibri"/>
          <w:sz w:val="24"/>
          <w:szCs w:val="24"/>
        </w:rPr>
        <w:t xml:space="preserve">казания к </w:t>
      </w:r>
      <w:proofErr w:type="spellStart"/>
      <w:r w:rsidRPr="00DF0C2C">
        <w:rPr>
          <w:rFonts w:eastAsia="Calibri"/>
          <w:sz w:val="24"/>
          <w:szCs w:val="24"/>
        </w:rPr>
        <w:t>практ</w:t>
      </w:r>
      <w:proofErr w:type="spellEnd"/>
      <w:r w:rsidRPr="00DF0C2C">
        <w:rPr>
          <w:rFonts w:eastAsia="Calibri"/>
          <w:sz w:val="24"/>
          <w:szCs w:val="24"/>
        </w:rPr>
        <w:t xml:space="preserve">. занятиям / Е. Я. Челнокова, В. П. Попов, Т. А. </w:t>
      </w:r>
      <w:proofErr w:type="spellStart"/>
      <w:r w:rsidRPr="00DF0C2C">
        <w:rPr>
          <w:rFonts w:eastAsia="Calibri"/>
          <w:sz w:val="24"/>
          <w:szCs w:val="24"/>
        </w:rPr>
        <w:t>Бахитов</w:t>
      </w:r>
      <w:proofErr w:type="spellEnd"/>
      <w:r w:rsidRPr="00DF0C2C">
        <w:rPr>
          <w:rFonts w:eastAsia="Calibri"/>
          <w:sz w:val="24"/>
          <w:szCs w:val="24"/>
        </w:rPr>
        <w:t xml:space="preserve">; М-во образования и науки Рос. Федерации, </w:t>
      </w:r>
      <w:proofErr w:type="spellStart"/>
      <w:r w:rsidRPr="00DF0C2C">
        <w:rPr>
          <w:rFonts w:eastAsia="Calibri"/>
          <w:sz w:val="24"/>
          <w:szCs w:val="24"/>
        </w:rPr>
        <w:t>Федер</w:t>
      </w:r>
      <w:proofErr w:type="spellEnd"/>
      <w:r w:rsidRPr="00DF0C2C">
        <w:rPr>
          <w:rFonts w:eastAsia="Calibri"/>
          <w:sz w:val="24"/>
          <w:szCs w:val="24"/>
        </w:rPr>
        <w:t xml:space="preserve">. агентство по образованию, Гос. </w:t>
      </w:r>
      <w:proofErr w:type="spellStart"/>
      <w:r w:rsidRPr="00DF0C2C">
        <w:rPr>
          <w:rFonts w:eastAsia="Calibri"/>
          <w:sz w:val="24"/>
          <w:szCs w:val="24"/>
        </w:rPr>
        <w:t>образоват</w:t>
      </w:r>
      <w:proofErr w:type="spellEnd"/>
      <w:r w:rsidRPr="00DF0C2C">
        <w:rPr>
          <w:rFonts w:eastAsia="Calibri"/>
          <w:sz w:val="24"/>
          <w:szCs w:val="24"/>
        </w:rPr>
        <w:t xml:space="preserve">. учреждение </w:t>
      </w:r>
      <w:proofErr w:type="spellStart"/>
      <w:r w:rsidRPr="00DF0C2C">
        <w:rPr>
          <w:rFonts w:eastAsia="Calibri"/>
          <w:sz w:val="24"/>
          <w:szCs w:val="24"/>
        </w:rPr>
        <w:t>высш</w:t>
      </w:r>
      <w:proofErr w:type="spellEnd"/>
      <w:r w:rsidRPr="00DF0C2C">
        <w:rPr>
          <w:rFonts w:eastAsia="Calibri"/>
          <w:sz w:val="24"/>
          <w:szCs w:val="24"/>
        </w:rPr>
        <w:t>. проф. образ</w:t>
      </w:r>
      <w:r w:rsidRPr="00DF0C2C">
        <w:rPr>
          <w:rFonts w:eastAsia="Calibri"/>
          <w:sz w:val="24"/>
          <w:szCs w:val="24"/>
        </w:rPr>
        <w:t>о</w:t>
      </w:r>
      <w:r w:rsidRPr="00DF0C2C">
        <w:rPr>
          <w:rFonts w:eastAsia="Calibri"/>
          <w:sz w:val="24"/>
          <w:szCs w:val="24"/>
        </w:rPr>
        <w:t>вания "Оренбург</w:t>
      </w:r>
      <w:proofErr w:type="gramStart"/>
      <w:r w:rsidRPr="00DF0C2C">
        <w:rPr>
          <w:rFonts w:eastAsia="Calibri"/>
          <w:sz w:val="24"/>
          <w:szCs w:val="24"/>
        </w:rPr>
        <w:t>.</w:t>
      </w:r>
      <w:proofErr w:type="gramEnd"/>
      <w:r w:rsidRPr="00DF0C2C">
        <w:rPr>
          <w:rFonts w:eastAsia="Calibri"/>
          <w:sz w:val="24"/>
          <w:szCs w:val="24"/>
        </w:rPr>
        <w:t xml:space="preserve"> </w:t>
      </w:r>
      <w:proofErr w:type="gramStart"/>
      <w:r w:rsidRPr="00DF0C2C">
        <w:rPr>
          <w:rFonts w:eastAsia="Calibri"/>
          <w:sz w:val="24"/>
          <w:szCs w:val="24"/>
        </w:rPr>
        <w:t>г</w:t>
      </w:r>
      <w:proofErr w:type="gramEnd"/>
      <w:r w:rsidRPr="00DF0C2C">
        <w:rPr>
          <w:rFonts w:eastAsia="Calibri"/>
          <w:sz w:val="24"/>
          <w:szCs w:val="24"/>
        </w:rPr>
        <w:t>ос. ун-т", Каф. технологии пищевых пр-в. - Оренбург: ОГУ, 2005. - 68 с.</w:t>
      </w:r>
    </w:p>
    <w:sectPr w:rsidR="00341C2F" w:rsidRPr="0079771B" w:rsidSect="0079771B">
      <w:footerReference w:type="default" r:id="rId9"/>
      <w:pgSz w:w="11906" w:h="16838"/>
      <w:pgMar w:top="568" w:right="566" w:bottom="1134" w:left="1418" w:header="708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EFD" w:rsidRDefault="004D6EFD" w:rsidP="00B87C0A">
      <w:pPr>
        <w:spacing w:after="0" w:line="240" w:lineRule="auto"/>
      </w:pPr>
      <w:r>
        <w:separator/>
      </w:r>
    </w:p>
  </w:endnote>
  <w:endnote w:type="continuationSeparator" w:id="0">
    <w:p w:rsidR="004D6EFD" w:rsidRDefault="004D6EFD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3964482"/>
      <w:docPartObj>
        <w:docPartGallery w:val="Page Numbers (Bottom of Page)"/>
        <w:docPartUnique/>
      </w:docPartObj>
    </w:sdtPr>
    <w:sdtEndPr/>
    <w:sdtContent>
      <w:p w:rsidR="0079771B" w:rsidRDefault="0079771B" w:rsidP="0079771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07B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EFD" w:rsidRDefault="004D6EFD" w:rsidP="00B87C0A">
      <w:pPr>
        <w:spacing w:after="0" w:line="240" w:lineRule="auto"/>
      </w:pPr>
      <w:r>
        <w:separator/>
      </w:r>
    </w:p>
  </w:footnote>
  <w:footnote w:type="continuationSeparator" w:id="0">
    <w:p w:rsidR="004D6EFD" w:rsidRDefault="004D6EFD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145767"/>
    <w:multiLevelType w:val="hybridMultilevel"/>
    <w:tmpl w:val="9E64CE10"/>
    <w:lvl w:ilvl="0" w:tplc="C256CDCE">
      <w:start w:val="1"/>
      <w:numFmt w:val="decimal"/>
      <w:lvlText w:val="%1."/>
      <w:lvlJc w:val="left"/>
      <w:pPr>
        <w:tabs>
          <w:tab w:val="num" w:pos="2111"/>
        </w:tabs>
        <w:ind w:left="21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212D61"/>
    <w:multiLevelType w:val="hybridMultilevel"/>
    <w:tmpl w:val="37DC5A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9B55B2B"/>
    <w:multiLevelType w:val="hybridMultilevel"/>
    <w:tmpl w:val="9DAE890C"/>
    <w:lvl w:ilvl="0" w:tplc="FFFFFFFF">
      <w:start w:val="1"/>
      <w:numFmt w:val="decimal"/>
      <w:lvlText w:val="%1."/>
      <w:lvlJc w:val="left"/>
      <w:pPr>
        <w:tabs>
          <w:tab w:val="num" w:pos="2111"/>
        </w:tabs>
        <w:ind w:left="21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01DBE"/>
    <w:rsid w:val="00013B36"/>
    <w:rsid w:val="00036AAD"/>
    <w:rsid w:val="00114E63"/>
    <w:rsid w:val="00182145"/>
    <w:rsid w:val="00187EA3"/>
    <w:rsid w:val="00235037"/>
    <w:rsid w:val="00246E1C"/>
    <w:rsid w:val="0029408E"/>
    <w:rsid w:val="002E0247"/>
    <w:rsid w:val="002E503C"/>
    <w:rsid w:val="002F10EB"/>
    <w:rsid w:val="00341C2F"/>
    <w:rsid w:val="003A0B4E"/>
    <w:rsid w:val="003B63FD"/>
    <w:rsid w:val="00454F2A"/>
    <w:rsid w:val="00460CDB"/>
    <w:rsid w:val="004611F5"/>
    <w:rsid w:val="004D6EFD"/>
    <w:rsid w:val="00583425"/>
    <w:rsid w:val="00596F7C"/>
    <w:rsid w:val="005A1D63"/>
    <w:rsid w:val="00650BE1"/>
    <w:rsid w:val="00670552"/>
    <w:rsid w:val="006E1853"/>
    <w:rsid w:val="006F3734"/>
    <w:rsid w:val="00724993"/>
    <w:rsid w:val="00753C77"/>
    <w:rsid w:val="007612D3"/>
    <w:rsid w:val="0076282D"/>
    <w:rsid w:val="0079771B"/>
    <w:rsid w:val="007A52E3"/>
    <w:rsid w:val="007B0A9D"/>
    <w:rsid w:val="007F68A3"/>
    <w:rsid w:val="00800E42"/>
    <w:rsid w:val="008537BE"/>
    <w:rsid w:val="009650FE"/>
    <w:rsid w:val="009842FE"/>
    <w:rsid w:val="00991DB1"/>
    <w:rsid w:val="0099209A"/>
    <w:rsid w:val="00A631D7"/>
    <w:rsid w:val="00A73178"/>
    <w:rsid w:val="00A91F6F"/>
    <w:rsid w:val="00AC722A"/>
    <w:rsid w:val="00B147F0"/>
    <w:rsid w:val="00B57746"/>
    <w:rsid w:val="00B647FD"/>
    <w:rsid w:val="00B87C0A"/>
    <w:rsid w:val="00C521CB"/>
    <w:rsid w:val="00C743D8"/>
    <w:rsid w:val="00D807B2"/>
    <w:rsid w:val="00DF0C2C"/>
    <w:rsid w:val="00E016B5"/>
    <w:rsid w:val="00E04E31"/>
    <w:rsid w:val="00E80CAD"/>
    <w:rsid w:val="00E95F65"/>
    <w:rsid w:val="00F643BE"/>
    <w:rsid w:val="00F84A1E"/>
    <w:rsid w:val="00FA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9842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B57746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842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TOC Heading"/>
    <w:basedOn w:val="1"/>
    <w:next w:val="a"/>
    <w:uiPriority w:val="39"/>
    <w:unhideWhenUsed/>
    <w:qFormat/>
    <w:rsid w:val="00187EA3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87EA3"/>
    <w:pPr>
      <w:spacing w:after="100"/>
    </w:pPr>
  </w:style>
  <w:style w:type="character" w:styleId="ab">
    <w:name w:val="Hyperlink"/>
    <w:basedOn w:val="a0"/>
    <w:uiPriority w:val="99"/>
    <w:unhideWhenUsed/>
    <w:rsid w:val="00187EA3"/>
    <w:rPr>
      <w:color w:val="0000FF" w:themeColor="hyperlink"/>
      <w:u w:val="single"/>
    </w:rPr>
  </w:style>
  <w:style w:type="paragraph" w:customStyle="1" w:styleId="ReportMain">
    <w:name w:val="Report_Main"/>
    <w:basedOn w:val="a"/>
    <w:rsid w:val="00460CDB"/>
    <w:pPr>
      <w:spacing w:after="0" w:line="240" w:lineRule="auto"/>
    </w:pPr>
    <w:rPr>
      <w:rFonts w:eastAsia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9842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B57746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842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TOC Heading"/>
    <w:basedOn w:val="1"/>
    <w:next w:val="a"/>
    <w:uiPriority w:val="39"/>
    <w:unhideWhenUsed/>
    <w:qFormat/>
    <w:rsid w:val="00187EA3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87EA3"/>
    <w:pPr>
      <w:spacing w:after="100"/>
    </w:pPr>
  </w:style>
  <w:style w:type="character" w:styleId="ab">
    <w:name w:val="Hyperlink"/>
    <w:basedOn w:val="a0"/>
    <w:uiPriority w:val="99"/>
    <w:unhideWhenUsed/>
    <w:rsid w:val="00187EA3"/>
    <w:rPr>
      <w:color w:val="0000FF" w:themeColor="hyperlink"/>
      <w:u w:val="single"/>
    </w:rPr>
  </w:style>
  <w:style w:type="paragraph" w:customStyle="1" w:styleId="ReportMain">
    <w:name w:val="Report_Main"/>
    <w:basedOn w:val="a"/>
    <w:rsid w:val="00460CDB"/>
    <w:pPr>
      <w:spacing w:after="0" w:line="240" w:lineRule="auto"/>
    </w:pPr>
    <w:rPr>
      <w:rFonts w:eastAsia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77C8B-BB8A-4292-AF2F-94F74493A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1788</Words>
  <Characters>10196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555</cp:lastModifiedBy>
  <cp:revision>2</cp:revision>
  <cp:lastPrinted>2019-03-28T11:18:00Z</cp:lastPrinted>
  <dcterms:created xsi:type="dcterms:W3CDTF">2023-07-10T07:24:00Z</dcterms:created>
  <dcterms:modified xsi:type="dcterms:W3CDTF">2023-07-10T07:24:00Z</dcterms:modified>
</cp:coreProperties>
</file>