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6C9B" w:rsidRPr="003B6C9B" w:rsidRDefault="003B6C9B" w:rsidP="003B6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3B6C9B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:rsidR="003B6C9B" w:rsidRPr="0023474B" w:rsidRDefault="003B6C9B" w:rsidP="00034D05">
      <w:pPr>
        <w:pStyle w:val="ReportHead"/>
        <w:suppressAutoHyphens/>
      </w:pPr>
    </w:p>
    <w:p w:rsidR="00DF3387" w:rsidRDefault="00DF3387" w:rsidP="00034D05">
      <w:pPr>
        <w:pStyle w:val="ReportHead"/>
        <w:suppressAutoHyphens/>
      </w:pPr>
      <w:r>
        <w:t>Минобрнауки России</w:t>
      </w:r>
    </w:p>
    <w:p w:rsidR="00DF3387" w:rsidRDefault="00DF3387" w:rsidP="00034D05">
      <w:pPr>
        <w:pStyle w:val="ReportHead"/>
        <w:suppressAutoHyphens/>
      </w:pPr>
    </w:p>
    <w:p w:rsidR="00DF3387" w:rsidRDefault="00DF3387" w:rsidP="00034D05">
      <w:pPr>
        <w:pStyle w:val="ReportHead"/>
        <w:suppressAutoHyphens/>
      </w:pPr>
      <w:r>
        <w:t>Федеральное государственное бюджетное образовательное учреждение</w:t>
      </w:r>
    </w:p>
    <w:p w:rsidR="00DF3387" w:rsidRDefault="00DF3387" w:rsidP="00034D05">
      <w:pPr>
        <w:pStyle w:val="ReportHead"/>
        <w:suppressAutoHyphens/>
      </w:pPr>
      <w:r>
        <w:t>высшего образования</w:t>
      </w:r>
    </w:p>
    <w:p w:rsidR="00DF3387" w:rsidRDefault="00DF3387" w:rsidP="00034D05">
      <w:pPr>
        <w:pStyle w:val="ReportHead"/>
        <w:suppressAutoHyphens/>
        <w:rPr>
          <w:b/>
        </w:rPr>
      </w:pPr>
      <w:r>
        <w:rPr>
          <w:b/>
        </w:rPr>
        <w:t>«Оренбургский государственный университет»</w:t>
      </w:r>
    </w:p>
    <w:p w:rsidR="00DF3387" w:rsidRDefault="00DF3387" w:rsidP="00034D05">
      <w:pPr>
        <w:pStyle w:val="ReportHead"/>
        <w:suppressAutoHyphens/>
      </w:pPr>
    </w:p>
    <w:p w:rsidR="00AE037A" w:rsidRPr="006B2274" w:rsidRDefault="00AE037A" w:rsidP="00AE037A">
      <w:pPr>
        <w:pStyle w:val="ReportHead"/>
        <w:suppressAutoHyphens/>
        <w:rPr>
          <w:szCs w:val="24"/>
        </w:rPr>
      </w:pPr>
      <w:r w:rsidRPr="006B2274">
        <w:rPr>
          <w:szCs w:val="24"/>
        </w:rPr>
        <w:t>Кафедра п</w:t>
      </w:r>
      <w:r w:rsidR="006C139E">
        <w:rPr>
          <w:szCs w:val="24"/>
        </w:rPr>
        <w:t xml:space="preserve">рикладной </w:t>
      </w:r>
      <w:r w:rsidR="008A0F07">
        <w:rPr>
          <w:szCs w:val="24"/>
        </w:rPr>
        <w:t>информатики в экономике и управлении</w:t>
      </w:r>
    </w:p>
    <w:p w:rsidR="00DF3387" w:rsidRDefault="00DF3387" w:rsidP="00034D05">
      <w:pPr>
        <w:pStyle w:val="ReportHead"/>
        <w:suppressAutoHyphens/>
      </w:pPr>
    </w:p>
    <w:p w:rsidR="00DF3387" w:rsidRPr="0023474B" w:rsidRDefault="00DF3387" w:rsidP="00034D05">
      <w:pPr>
        <w:pStyle w:val="ReportHead"/>
        <w:suppressAutoHyphens/>
        <w:jc w:val="left"/>
      </w:pPr>
    </w:p>
    <w:p w:rsidR="003B6C9B" w:rsidRPr="0023474B" w:rsidRDefault="003B6C9B" w:rsidP="00034D05">
      <w:pPr>
        <w:pStyle w:val="ReportHead"/>
        <w:suppressAutoHyphens/>
        <w:jc w:val="left"/>
      </w:pPr>
    </w:p>
    <w:p w:rsidR="003B6C9B" w:rsidRPr="0023474B" w:rsidRDefault="003B6C9B" w:rsidP="00034D05">
      <w:pPr>
        <w:pStyle w:val="ReportHead"/>
        <w:suppressAutoHyphens/>
        <w:jc w:val="left"/>
      </w:pPr>
    </w:p>
    <w:p w:rsidR="003B6C9B" w:rsidRPr="003B6C9B" w:rsidRDefault="003B6C9B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3B6C9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8A0F07" w:rsidRDefault="008A0F07" w:rsidP="008A0F07">
      <w:pPr>
        <w:pStyle w:val="ReportHead"/>
        <w:suppressAutoHyphens/>
        <w:spacing w:before="120"/>
        <w:rPr>
          <w:i/>
        </w:rPr>
      </w:pPr>
      <w:bookmarkStart w:id="0" w:name="BookmarkWhereDelChr13"/>
      <w:bookmarkEnd w:id="0"/>
      <w:r>
        <w:rPr>
          <w:i/>
        </w:rPr>
        <w:t>«Б</w:t>
      </w:r>
      <w:proofErr w:type="gramStart"/>
      <w:r>
        <w:rPr>
          <w:i/>
        </w:rPr>
        <w:t>2.П.Б.У.</w:t>
      </w:r>
      <w:proofErr w:type="gramEnd"/>
      <w:r>
        <w:rPr>
          <w:i/>
        </w:rPr>
        <w:t>1 Ознакомительная практика»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Вид </w:t>
      </w:r>
      <w:r>
        <w:rPr>
          <w:i/>
          <w:u w:val="single"/>
        </w:rPr>
        <w:tab/>
        <w:t xml:space="preserve"> учебная практика </w:t>
      </w:r>
      <w:r>
        <w:rPr>
          <w:i/>
          <w:u w:val="single"/>
        </w:rPr>
        <w:tab/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учебная, производственная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Тип </w:t>
      </w:r>
      <w:r>
        <w:rPr>
          <w:i/>
          <w:u w:val="single"/>
        </w:rPr>
        <w:tab/>
        <w:t xml:space="preserve"> ознакомительная практика </w:t>
      </w:r>
      <w:r>
        <w:rPr>
          <w:i/>
          <w:u w:val="single"/>
        </w:rPr>
        <w:tab/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Форма </w:t>
      </w:r>
      <w:r>
        <w:rPr>
          <w:i/>
          <w:u w:val="single"/>
        </w:rPr>
        <w:tab/>
        <w:t xml:space="preserve"> дискретная по видам практик </w:t>
      </w:r>
      <w:r>
        <w:rPr>
          <w:i/>
          <w:u w:val="single"/>
        </w:rPr>
        <w:tab/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непрерывная, дискретная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</w:pP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БАКАЛАВРИАТ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09.03.03 Прикладная информатика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Прикладная информатика в экономике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</w:pP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8A0F07" w:rsidRDefault="008A0F07" w:rsidP="008A0F07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:rsidR="001D79C1" w:rsidRDefault="0051233B" w:rsidP="008A0F07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Зао</w:t>
      </w:r>
      <w:r w:rsidR="008A0F07">
        <w:rPr>
          <w:i/>
          <w:u w:val="single"/>
        </w:rPr>
        <w:t>чная</w:t>
      </w:r>
    </w:p>
    <w:p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1D79C1" w:rsidRDefault="001D79C1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1D79C1" w:rsidRDefault="001D79C1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1D79C1" w:rsidRDefault="001D79C1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1D79C1" w:rsidRDefault="001D79C1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1D79C1" w:rsidRDefault="001D79C1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1D79C1" w:rsidRDefault="001D79C1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:rsidR="005B00C6" w:rsidRPr="004532D6" w:rsidRDefault="005B00C6" w:rsidP="005B00C6">
      <w:pPr>
        <w:jc w:val="center"/>
        <w:rPr>
          <w:color w:val="000000"/>
        </w:rPr>
      </w:pPr>
      <w:r>
        <w:t>Год набора 20</w:t>
      </w:r>
      <w:r w:rsidR="002102CC">
        <w:t>2</w:t>
      </w:r>
      <w:r w:rsidR="007E4988">
        <w:t>3</w:t>
      </w:r>
      <w:r w:rsidRPr="00586AAF">
        <w:rPr>
          <w:color w:val="000000"/>
        </w:rPr>
        <w:br w:type="page"/>
      </w:r>
    </w:p>
    <w:p w:rsidR="003B6C9B" w:rsidRDefault="003B6C9B" w:rsidP="003B6C9B">
      <w:pPr>
        <w:jc w:val="both"/>
        <w:rPr>
          <w:snapToGrid w:val="0"/>
        </w:rPr>
      </w:pPr>
    </w:p>
    <w:p w:rsidR="003B6C9B" w:rsidRDefault="00910F35" w:rsidP="003B6C9B">
      <w:pPr>
        <w:jc w:val="both"/>
        <w:rPr>
          <w:snapToGrid w:val="0"/>
        </w:rPr>
      </w:pPr>
      <w:r>
        <w:rPr>
          <w:snapToGrid w:val="0"/>
        </w:rPr>
        <w:t>Составитель _______________________Жук М.А.</w:t>
      </w:r>
    </w:p>
    <w:p w:rsidR="00910F35" w:rsidRDefault="00910F35" w:rsidP="003B6C9B">
      <w:pPr>
        <w:jc w:val="both"/>
        <w:rPr>
          <w:snapToGrid w:val="0"/>
        </w:rPr>
      </w:pPr>
    </w:p>
    <w:p w:rsidR="00910F35" w:rsidRDefault="00910F35" w:rsidP="003B6C9B">
      <w:pPr>
        <w:jc w:val="both"/>
        <w:rPr>
          <w:snapToGrid w:val="0"/>
        </w:rPr>
      </w:pPr>
      <w:r>
        <w:rPr>
          <w:snapToGrid w:val="0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910F35" w:rsidRDefault="00910F35" w:rsidP="003B6C9B">
      <w:pPr>
        <w:jc w:val="both"/>
        <w:rPr>
          <w:snapToGrid w:val="0"/>
        </w:rPr>
      </w:pPr>
    </w:p>
    <w:p w:rsidR="00910F35" w:rsidRDefault="00910F35" w:rsidP="003B6C9B">
      <w:pPr>
        <w:jc w:val="both"/>
        <w:rPr>
          <w:snapToGrid w:val="0"/>
        </w:rPr>
      </w:pPr>
      <w:r>
        <w:rPr>
          <w:snapToGrid w:val="0"/>
        </w:rPr>
        <w:t>Заведующий кафедрой ________________ М.А. Жук</w:t>
      </w: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  <w:rPr>
          <w:snapToGrid w:val="0"/>
        </w:rPr>
      </w:pPr>
    </w:p>
    <w:p w:rsidR="003B6C9B" w:rsidRDefault="003B6C9B" w:rsidP="003B6C9B">
      <w:pPr>
        <w:jc w:val="both"/>
      </w:pPr>
      <w:r w:rsidRPr="00F67E68">
        <w:t xml:space="preserve">Методические </w:t>
      </w:r>
      <w:proofErr w:type="gramStart"/>
      <w:r w:rsidRPr="00F67E68">
        <w:t>указания  является</w:t>
      </w:r>
      <w:proofErr w:type="gramEnd"/>
      <w:r w:rsidRPr="00F67E68">
        <w:t xml:space="preserve"> приложением к рабочей программе по дисциплине </w:t>
      </w:r>
      <w:r w:rsidR="00971393">
        <w:t>Ознакомительная практика</w:t>
      </w:r>
    </w:p>
    <w:p w:rsidR="007E4988" w:rsidRPr="00F67E68" w:rsidRDefault="007E4988" w:rsidP="003B6C9B">
      <w:pPr>
        <w:jc w:val="both"/>
        <w:rPr>
          <w:u w:val="single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910F35" w:rsidRDefault="00910F35" w:rsidP="00910F35">
      <w:pPr>
        <w:rPr>
          <w:lang w:eastAsia="ru-RU"/>
        </w:rPr>
      </w:pPr>
    </w:p>
    <w:p w:rsidR="00910F35" w:rsidRPr="00910F35" w:rsidRDefault="00910F35" w:rsidP="00910F35">
      <w:pPr>
        <w:rPr>
          <w:lang w:eastAsia="ru-RU"/>
        </w:rPr>
      </w:pPr>
    </w:p>
    <w:p w:rsidR="00F67E68" w:rsidRDefault="00F67E68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612A95" w:rsidRDefault="00612A95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FC5AEB" w:rsidTr="000C7E37">
        <w:tc>
          <w:tcPr>
            <w:tcW w:w="9465" w:type="dxa"/>
          </w:tcPr>
          <w:p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Введение</w:t>
            </w:r>
            <w:r w:rsidR="003721AB" w:rsidRPr="00FC5AEB">
              <w:rPr>
                <w:spacing w:val="7"/>
              </w:rPr>
              <w:t>........................................................................................................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:rsidR="00612A95" w:rsidRPr="00FC5AEB" w:rsidRDefault="00612A95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4</w:t>
            </w:r>
          </w:p>
        </w:tc>
      </w:tr>
      <w:tr w:rsidR="00612A95" w:rsidRPr="00FC5AEB" w:rsidTr="000C7E37">
        <w:tc>
          <w:tcPr>
            <w:tcW w:w="9465" w:type="dxa"/>
          </w:tcPr>
          <w:p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1 Общие рекомендации по изучению дисциплины</w:t>
            </w:r>
            <w:r w:rsidR="003721AB" w:rsidRPr="00FC5AEB">
              <w:rPr>
                <w:spacing w:val="7"/>
              </w:rPr>
              <w:t>......................................</w:t>
            </w:r>
          </w:p>
        </w:tc>
        <w:tc>
          <w:tcPr>
            <w:tcW w:w="720" w:type="dxa"/>
            <w:vAlign w:val="bottom"/>
          </w:tcPr>
          <w:p w:rsidR="00612A95" w:rsidRPr="00FC5AEB" w:rsidRDefault="00612A95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5</w:t>
            </w:r>
          </w:p>
        </w:tc>
      </w:tr>
      <w:tr w:rsidR="00612A95" w:rsidRPr="00FC5AEB" w:rsidTr="000C7E37">
        <w:tc>
          <w:tcPr>
            <w:tcW w:w="9465" w:type="dxa"/>
          </w:tcPr>
          <w:p w:rsidR="00612A95" w:rsidRPr="00FC5AEB" w:rsidRDefault="00612A95" w:rsidP="00375803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2 Мето</w:t>
            </w:r>
            <w:r w:rsidR="005B00C6">
              <w:rPr>
                <w:spacing w:val="7"/>
              </w:rPr>
              <w:t xml:space="preserve">дические указания по </w:t>
            </w:r>
            <w:r w:rsidR="00375803">
              <w:rPr>
                <w:spacing w:val="7"/>
              </w:rPr>
              <w:t>проведению</w:t>
            </w:r>
            <w:r w:rsidR="005B00C6">
              <w:rPr>
                <w:spacing w:val="7"/>
              </w:rPr>
              <w:t xml:space="preserve"> практики………………………</w:t>
            </w:r>
            <w:r w:rsidR="00B9732B">
              <w:rPr>
                <w:spacing w:val="7"/>
              </w:rPr>
              <w:t>.</w:t>
            </w:r>
          </w:p>
        </w:tc>
        <w:tc>
          <w:tcPr>
            <w:tcW w:w="720" w:type="dxa"/>
            <w:vAlign w:val="bottom"/>
          </w:tcPr>
          <w:p w:rsidR="00612A95" w:rsidRPr="00FC5AEB" w:rsidRDefault="003721AB" w:rsidP="00F4651E">
            <w:pPr>
              <w:spacing w:line="240" w:lineRule="auto"/>
              <w:jc w:val="center"/>
              <w:rPr>
                <w:spacing w:val="7"/>
              </w:rPr>
            </w:pPr>
            <w:r w:rsidRPr="00FC5AEB">
              <w:rPr>
                <w:spacing w:val="7"/>
              </w:rPr>
              <w:t>6</w:t>
            </w:r>
          </w:p>
        </w:tc>
      </w:tr>
      <w:tr w:rsidR="00B0623E" w:rsidRPr="00FC5AEB" w:rsidTr="000C7E37">
        <w:tc>
          <w:tcPr>
            <w:tcW w:w="9465" w:type="dxa"/>
          </w:tcPr>
          <w:p w:rsidR="00B0623E" w:rsidRPr="00FC5AEB" w:rsidRDefault="00B0623E" w:rsidP="00B9732B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 xml:space="preserve">3 Методические указания </w:t>
            </w:r>
            <w:r w:rsidR="00375803">
              <w:rPr>
                <w:spacing w:val="7"/>
              </w:rPr>
              <w:t>по оформлению</w:t>
            </w:r>
            <w:r w:rsidR="005B00C6">
              <w:rPr>
                <w:spacing w:val="7"/>
              </w:rPr>
              <w:t xml:space="preserve"> отчет</w:t>
            </w:r>
            <w:r w:rsidR="00B9732B">
              <w:rPr>
                <w:spacing w:val="7"/>
              </w:rPr>
              <w:t>а</w:t>
            </w:r>
            <w:r w:rsidR="005B00C6">
              <w:rPr>
                <w:spacing w:val="7"/>
              </w:rPr>
              <w:t xml:space="preserve"> по практике</w:t>
            </w:r>
            <w:r w:rsidR="00B9732B">
              <w:rPr>
                <w:spacing w:val="7"/>
              </w:rPr>
              <w:t>…………..</w:t>
            </w:r>
          </w:p>
        </w:tc>
        <w:tc>
          <w:tcPr>
            <w:tcW w:w="720" w:type="dxa"/>
            <w:vAlign w:val="bottom"/>
          </w:tcPr>
          <w:p w:rsidR="00B0623E" w:rsidRPr="00FC5AEB" w:rsidRDefault="00974415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7</w:t>
            </w:r>
          </w:p>
        </w:tc>
      </w:tr>
      <w:tr w:rsidR="00612A95" w:rsidTr="000C7E37">
        <w:tc>
          <w:tcPr>
            <w:tcW w:w="9465" w:type="dxa"/>
          </w:tcPr>
          <w:p w:rsidR="00612A95" w:rsidRDefault="005B00C6" w:rsidP="00B9732B">
            <w:pPr>
              <w:spacing w:line="24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1C2732">
              <w:rPr>
                <w:color w:val="000000"/>
                <w:spacing w:val="7"/>
              </w:rPr>
              <w:t xml:space="preserve"> </w:t>
            </w:r>
            <w:r w:rsidR="005F514F">
              <w:rPr>
                <w:color w:val="000000"/>
                <w:spacing w:val="7"/>
              </w:rPr>
              <w:t>Методические указания по промежуточной аттестации</w:t>
            </w:r>
            <w:r w:rsidR="00B9732B">
              <w:rPr>
                <w:color w:val="000000"/>
                <w:spacing w:val="7"/>
              </w:rPr>
              <w:t>………………….</w:t>
            </w:r>
          </w:p>
        </w:tc>
        <w:tc>
          <w:tcPr>
            <w:tcW w:w="720" w:type="dxa"/>
            <w:vAlign w:val="bottom"/>
          </w:tcPr>
          <w:p w:rsidR="00612A95" w:rsidRPr="00A22803" w:rsidRDefault="00974415" w:rsidP="008E0042">
            <w:pPr>
              <w:spacing w:line="24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B9732B" w:rsidRPr="00B9732B" w:rsidRDefault="00B9732B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F4651E" w:rsidRDefault="00F4651E" w:rsidP="00F4651E">
      <w:pPr>
        <w:rPr>
          <w:lang w:eastAsia="ru-RU"/>
        </w:rPr>
      </w:pPr>
    </w:p>
    <w:p w:rsidR="00F4651E" w:rsidRDefault="00F4651E" w:rsidP="00F4651E">
      <w:pPr>
        <w:rPr>
          <w:lang w:eastAsia="ru-RU"/>
        </w:rPr>
      </w:pPr>
    </w:p>
    <w:p w:rsidR="00F4651E" w:rsidRPr="00F4651E" w:rsidRDefault="00F4651E" w:rsidP="00F4651E">
      <w:pPr>
        <w:rPr>
          <w:lang w:eastAsia="ru-RU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:rsidR="00375803" w:rsidRDefault="00375803" w:rsidP="00375803">
      <w:pPr>
        <w:rPr>
          <w:lang w:eastAsia="ru-RU"/>
        </w:rPr>
      </w:pPr>
    </w:p>
    <w:p w:rsidR="00375803" w:rsidRDefault="00375803" w:rsidP="00375803">
      <w:pPr>
        <w:rPr>
          <w:lang w:eastAsia="ru-RU"/>
        </w:rPr>
      </w:pPr>
    </w:p>
    <w:p w:rsidR="00375803" w:rsidRDefault="00375803" w:rsidP="00375803">
      <w:pPr>
        <w:rPr>
          <w:lang w:eastAsia="ru-RU"/>
        </w:rPr>
      </w:pPr>
    </w:p>
    <w:p w:rsidR="00375803" w:rsidRDefault="00375803" w:rsidP="00375803">
      <w:pPr>
        <w:rPr>
          <w:lang w:eastAsia="ru-RU"/>
        </w:rPr>
      </w:pPr>
    </w:p>
    <w:p w:rsidR="00375803" w:rsidRPr="00375803" w:rsidRDefault="00375803" w:rsidP="00375803">
      <w:pPr>
        <w:rPr>
          <w:lang w:eastAsia="ru-RU"/>
        </w:rPr>
      </w:pPr>
    </w:p>
    <w:p w:rsidR="005B00C6" w:rsidRPr="005B00C6" w:rsidRDefault="005B00C6" w:rsidP="005B00C6">
      <w:pPr>
        <w:rPr>
          <w:lang w:eastAsia="ru-RU"/>
        </w:rPr>
      </w:pPr>
    </w:p>
    <w:p w:rsidR="00437291" w:rsidRDefault="00437291" w:rsidP="00437291">
      <w:pPr>
        <w:rPr>
          <w:lang w:eastAsia="ru-RU"/>
        </w:rPr>
      </w:pPr>
    </w:p>
    <w:p w:rsidR="00437291" w:rsidRPr="00437291" w:rsidRDefault="00437291" w:rsidP="00437291">
      <w:pPr>
        <w:rPr>
          <w:lang w:eastAsia="ru-RU"/>
        </w:rPr>
      </w:pPr>
    </w:p>
    <w:p w:rsidR="00DF3387" w:rsidRDefault="00DF3387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</w:pPr>
      <w:r>
        <w:rPr>
          <w:color w:val="232021"/>
          <w:spacing w:val="-3"/>
        </w:rPr>
        <w:lastRenderedPageBreak/>
        <w:t>Введение</w:t>
      </w:r>
    </w:p>
    <w:p w:rsidR="00DF3387" w:rsidRPr="005B00C6" w:rsidRDefault="00DF3387" w:rsidP="00833961">
      <w:pPr>
        <w:pStyle w:val="a4"/>
        <w:spacing w:before="3"/>
        <w:rPr>
          <w:sz w:val="28"/>
          <w:szCs w:val="28"/>
        </w:rPr>
      </w:pPr>
    </w:p>
    <w:p w:rsidR="005B00C6" w:rsidRPr="005B00C6" w:rsidRDefault="00F67E68" w:rsidP="005B00C6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5B00C6">
        <w:rPr>
          <w:sz w:val="28"/>
          <w:szCs w:val="28"/>
        </w:rPr>
        <w:t xml:space="preserve">Цель освоения дисциплины </w:t>
      </w:r>
      <w:r w:rsidR="006D4405">
        <w:t xml:space="preserve">"Ознакомительная практика" </w:t>
      </w:r>
      <w:r w:rsidRPr="005B00C6">
        <w:rPr>
          <w:sz w:val="28"/>
          <w:szCs w:val="28"/>
        </w:rPr>
        <w:t xml:space="preserve">является </w:t>
      </w:r>
      <w:r w:rsidR="005B00C6" w:rsidRPr="005B00C6">
        <w:rPr>
          <w:sz w:val="28"/>
          <w:szCs w:val="28"/>
        </w:rPr>
        <w:t>закрепление и углубление теоретической подготовки обучающихся, приобретение навыков, умений и опыта самостоятельной деятельности при решении задач в области исследования объект</w:t>
      </w:r>
      <w:r w:rsidR="008A0F07">
        <w:rPr>
          <w:sz w:val="28"/>
          <w:szCs w:val="28"/>
        </w:rPr>
        <w:t>ов информатизации экономики и управления</w:t>
      </w:r>
      <w:r w:rsidR="005B00C6" w:rsidRPr="005B00C6">
        <w:rPr>
          <w:sz w:val="28"/>
          <w:szCs w:val="28"/>
        </w:rPr>
        <w:t xml:space="preserve"> и оформления отчетов с применением компьютерной техники</w:t>
      </w:r>
      <w:r w:rsidR="005B00C6" w:rsidRPr="005B00C6">
        <w:rPr>
          <w:i/>
          <w:sz w:val="28"/>
          <w:szCs w:val="28"/>
        </w:rPr>
        <w:t>.</w:t>
      </w:r>
    </w:p>
    <w:p w:rsidR="005B00C6" w:rsidRPr="005B00C6" w:rsidRDefault="005B00C6" w:rsidP="005B00C6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5B00C6">
        <w:rPr>
          <w:sz w:val="28"/>
          <w:szCs w:val="28"/>
        </w:rPr>
        <w:t>Задач</w:t>
      </w:r>
      <w:r>
        <w:rPr>
          <w:sz w:val="28"/>
          <w:szCs w:val="28"/>
        </w:rPr>
        <w:t xml:space="preserve">ами </w:t>
      </w:r>
      <w:r w:rsidRPr="005B00C6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являются </w:t>
      </w:r>
      <w:r w:rsidRPr="005B00C6">
        <w:rPr>
          <w:sz w:val="28"/>
          <w:szCs w:val="28"/>
        </w:rPr>
        <w:t>изучение нормативной, проектно-конструкторской документации, имеющейся на предприятии в целях анализа объекта исследования;</w:t>
      </w:r>
      <w:r>
        <w:rPr>
          <w:sz w:val="28"/>
          <w:szCs w:val="28"/>
        </w:rPr>
        <w:t xml:space="preserve"> </w:t>
      </w:r>
      <w:r w:rsidRPr="005B00C6">
        <w:rPr>
          <w:sz w:val="28"/>
          <w:szCs w:val="28"/>
        </w:rPr>
        <w:t>системный анализ предметной области, включающий: анализ информационных процессов, анализ аналогов средств автоматизации, выбор и обоснование методического аппарата исследования, постановку задачи на разработку компонентов программного средства</w:t>
      </w:r>
      <w:r w:rsidRPr="005B00C6">
        <w:rPr>
          <w:i/>
          <w:sz w:val="28"/>
          <w:szCs w:val="28"/>
        </w:rPr>
        <w:t>.</w:t>
      </w:r>
    </w:p>
    <w:p w:rsidR="005B00C6" w:rsidRPr="005B00C6" w:rsidRDefault="00DF3387" w:rsidP="005B00C6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F67E68">
        <w:rPr>
          <w:sz w:val="28"/>
          <w:szCs w:val="28"/>
        </w:rPr>
        <w:t>Рабочая</w:t>
      </w:r>
      <w:r w:rsidRPr="000D5709">
        <w:rPr>
          <w:sz w:val="28"/>
          <w:szCs w:val="28"/>
        </w:rPr>
        <w:t xml:space="preserve"> программа дисциплины </w:t>
      </w:r>
      <w:r w:rsidR="006D4405">
        <w:t xml:space="preserve">"Ознакомительная практика" </w:t>
      </w:r>
      <w:r w:rsidRPr="005B00C6">
        <w:rPr>
          <w:sz w:val="28"/>
          <w:szCs w:val="28"/>
        </w:rPr>
        <w:t xml:space="preserve">предусматривает контактную  работу с преподавателем, которая может включать в себя </w:t>
      </w:r>
      <w:r w:rsidR="005B00C6" w:rsidRPr="005B00C6">
        <w:rPr>
          <w:sz w:val="28"/>
          <w:szCs w:val="28"/>
        </w:rPr>
        <w:t>подготовку и оформление договора на проведение учебной практики, п</w:t>
      </w:r>
      <w:r w:rsidR="005B00C6" w:rsidRPr="005B00C6">
        <w:rPr>
          <w:color w:val="000000"/>
          <w:sz w:val="28"/>
          <w:szCs w:val="28"/>
        </w:rPr>
        <w:t>роведение установочной лекции по организации и проведению практики,</w:t>
      </w:r>
      <w:r w:rsidR="005B00C6" w:rsidRPr="005B00C6">
        <w:rPr>
          <w:sz w:val="28"/>
          <w:szCs w:val="28"/>
        </w:rPr>
        <w:t xml:space="preserve"> инструктаж по технике безопасности</w:t>
      </w:r>
      <w:r w:rsidR="005B00C6" w:rsidRPr="005B00C6">
        <w:rPr>
          <w:color w:val="000000"/>
          <w:sz w:val="28"/>
          <w:szCs w:val="28"/>
        </w:rPr>
        <w:t>. Ознакомление с программой практики, составление плана проведения практики, получение индивидуального задания.</w:t>
      </w:r>
      <w:r w:rsidR="005B00C6" w:rsidRPr="005B00C6">
        <w:rPr>
          <w:sz w:val="28"/>
          <w:szCs w:val="28"/>
        </w:rPr>
        <w:t xml:space="preserve"> Составление индивидуального графика работы на весь период практики.</w:t>
      </w:r>
      <w:r w:rsidR="005B00C6">
        <w:rPr>
          <w:sz w:val="28"/>
          <w:szCs w:val="28"/>
        </w:rPr>
        <w:t xml:space="preserve"> Также защита отчета по практике.</w:t>
      </w:r>
      <w:r w:rsidR="00A94FC2">
        <w:rPr>
          <w:sz w:val="28"/>
          <w:szCs w:val="28"/>
        </w:rPr>
        <w:t xml:space="preserve"> Завершается изучение дисциплины дифференцированным зачетом.</w:t>
      </w:r>
    </w:p>
    <w:p w:rsidR="00DF3387" w:rsidRPr="00B42B63" w:rsidRDefault="00DF3387" w:rsidP="00833961">
      <w:pPr>
        <w:spacing w:after="0" w:line="240" w:lineRule="auto"/>
        <w:jc w:val="both"/>
      </w:pPr>
      <w:r w:rsidRPr="00B42B63">
        <w:tab/>
        <w:t>Цель</w:t>
      </w:r>
      <w:r>
        <w:t xml:space="preserve"> данных методических рекомендаций – обеспечить студенту оптимальную организацию процесса </w:t>
      </w:r>
      <w:r w:rsidR="00232757">
        <w:t>прохождения практики</w:t>
      </w:r>
      <w:r>
        <w:t>.</w:t>
      </w: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F67E68" w:rsidRDefault="00F67E68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AE037A" w:rsidRDefault="00AE037A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AE037A" w:rsidRDefault="00AE037A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</w:p>
    <w:p w:rsidR="00DF3387" w:rsidRPr="00E90A69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  <w:r w:rsidRPr="00E90A69">
        <w:rPr>
          <w:b/>
          <w:color w:val="232021"/>
          <w:sz w:val="32"/>
          <w:szCs w:val="32"/>
        </w:rPr>
        <w:lastRenderedPageBreak/>
        <w:t>1</w:t>
      </w:r>
      <w:r>
        <w:rPr>
          <w:b/>
          <w:color w:val="232021"/>
          <w:sz w:val="32"/>
          <w:szCs w:val="32"/>
        </w:rPr>
        <w:t xml:space="preserve"> Общие рекомендации по изучению дисциплины</w:t>
      </w:r>
    </w:p>
    <w:p w:rsidR="00DF3387" w:rsidRDefault="00DF3387" w:rsidP="00FB7955">
      <w:pPr>
        <w:pStyle w:val="a4"/>
        <w:ind w:right="843" w:firstLine="708"/>
        <w:jc w:val="both"/>
        <w:rPr>
          <w:color w:val="232021"/>
          <w:sz w:val="28"/>
          <w:szCs w:val="28"/>
        </w:rPr>
      </w:pPr>
    </w:p>
    <w:p w:rsidR="00DF3387" w:rsidRPr="00F67E68" w:rsidRDefault="00DF3387" w:rsidP="004E4D25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color w:val="232021"/>
        </w:rPr>
        <w:t xml:space="preserve"> </w:t>
      </w:r>
      <w:r w:rsidRPr="00263618">
        <w:t xml:space="preserve">Перед  изучением </w:t>
      </w:r>
      <w:r>
        <w:t xml:space="preserve">дисциплины </w:t>
      </w:r>
      <w:r w:rsidR="006D4405">
        <w:t xml:space="preserve">"Ознакомительная практика" </w:t>
      </w:r>
      <w:r>
        <w:t xml:space="preserve">студент должен подробно ознакомиться с  содержанием рабочей программы дисциплины, с целями и задачами дисциплины, ее связями с другими дисциплинами </w:t>
      </w:r>
      <w:r w:rsidRPr="00F67E68">
        <w:t>образовательной программы,  с методическими  разработками кафедры.</w:t>
      </w:r>
    </w:p>
    <w:p w:rsidR="00690B46" w:rsidRPr="00690B46" w:rsidRDefault="00690B46" w:rsidP="00690B46">
      <w:pPr>
        <w:adjustRightInd w:val="0"/>
        <w:spacing w:after="0" w:line="240" w:lineRule="auto"/>
        <w:ind w:firstLine="709"/>
        <w:jc w:val="both"/>
      </w:pPr>
      <w:r w:rsidRPr="00690B46">
        <w:t>Каждый студент, в начале практики, кроме программы и календарного графика, получает от</w:t>
      </w:r>
      <w:r>
        <w:t xml:space="preserve"> </w:t>
      </w:r>
      <w:r w:rsidRPr="00690B46">
        <w:t>своего руководителя практики индивидуальное задание. По окончании практики студент предоставляет руководителю практики отчет о ходе выполнении задания.</w:t>
      </w:r>
    </w:p>
    <w:p w:rsidR="00690B46" w:rsidRPr="00690B46" w:rsidRDefault="00690B46" w:rsidP="00690B46">
      <w:pPr>
        <w:tabs>
          <w:tab w:val="left" w:pos="993"/>
        </w:tabs>
        <w:spacing w:after="0" w:line="240" w:lineRule="auto"/>
        <w:ind w:firstLine="709"/>
        <w:jc w:val="both"/>
      </w:pPr>
      <w:r w:rsidRPr="00690B46">
        <w:t>Выполнение задания студентами на учебной практике состоит из следующих этапов:</w:t>
      </w:r>
    </w:p>
    <w:p w:rsidR="00375803" w:rsidRPr="008450FB" w:rsidRDefault="00690B46" w:rsidP="00690B4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 </w:t>
      </w:r>
      <w:r w:rsidR="00375803" w:rsidRPr="00690B46">
        <w:t>Провести анализ предметной области. Изучить основную область деятельности</w:t>
      </w:r>
      <w:r w:rsidR="00375803" w:rsidRPr="008450FB">
        <w:t xml:space="preserve"> организации, структуру организации. Разработать организационную схему предприятия. Описать функции каждого структурного подразделения.</w:t>
      </w:r>
    </w:p>
    <w:p w:rsidR="00375803" w:rsidRPr="008450FB" w:rsidRDefault="00690B46" w:rsidP="00690B46">
      <w:pPr>
        <w:pStyle w:val="a6"/>
        <w:numPr>
          <w:ilvl w:val="0"/>
          <w:numId w:val="29"/>
        </w:numPr>
        <w:tabs>
          <w:tab w:val="left" w:pos="851"/>
          <w:tab w:val="left" w:pos="993"/>
        </w:tabs>
        <w:adjustRightInd w:val="0"/>
        <w:ind w:left="0" w:firstLine="709"/>
      </w:pPr>
      <w:r>
        <w:t xml:space="preserve"> </w:t>
      </w:r>
      <w:r w:rsidR="00375803" w:rsidRPr="008450FB">
        <w:t xml:space="preserve">Исследовать информационные потоки, циркулирующие в организации. Выявить потоки, подлежащие автоматизации. Разработать схему информационных потоков с помощью </w:t>
      </w:r>
      <w:r w:rsidR="00375803" w:rsidRPr="00690B46">
        <w:rPr>
          <w:lang w:val="en-US"/>
        </w:rPr>
        <w:t>CASE</w:t>
      </w:r>
      <w:r w:rsidR="00375803" w:rsidRPr="008450FB">
        <w:t>-средства. Представить схему движения потоков данных. Помимо этого реализовать функциональное моделирование.</w:t>
      </w:r>
    </w:p>
    <w:p w:rsidR="00375803" w:rsidRPr="008450FB" w:rsidRDefault="00690B46" w:rsidP="00690B46">
      <w:pPr>
        <w:pStyle w:val="a6"/>
        <w:numPr>
          <w:ilvl w:val="0"/>
          <w:numId w:val="29"/>
        </w:numPr>
        <w:tabs>
          <w:tab w:val="left" w:pos="851"/>
          <w:tab w:val="left" w:pos="993"/>
        </w:tabs>
        <w:adjustRightInd w:val="0"/>
        <w:ind w:left="0" w:firstLine="709"/>
      </w:pPr>
      <w:r>
        <w:t xml:space="preserve"> </w:t>
      </w:r>
      <w:r w:rsidR="00375803" w:rsidRPr="008450FB">
        <w:t>Изучить существующие аналоги программных средств.</w:t>
      </w:r>
    </w:p>
    <w:p w:rsidR="008A0F07" w:rsidRDefault="00690B46" w:rsidP="008A0F07">
      <w:pPr>
        <w:numPr>
          <w:ilvl w:val="0"/>
          <w:numId w:val="29"/>
        </w:numPr>
        <w:tabs>
          <w:tab w:val="num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 </w:t>
      </w:r>
      <w:r w:rsidR="00375803" w:rsidRPr="008450FB">
        <w:t xml:space="preserve">Реализовать выбор </w:t>
      </w:r>
      <w:r w:rsidR="008A0F07" w:rsidRPr="008A0F07">
        <w:t>экономико-математического и инструментального аппарата</w:t>
      </w:r>
    </w:p>
    <w:p w:rsidR="008A0F07" w:rsidRDefault="008A0F07" w:rsidP="00690B46">
      <w:pPr>
        <w:numPr>
          <w:ilvl w:val="0"/>
          <w:numId w:val="29"/>
        </w:numPr>
        <w:tabs>
          <w:tab w:val="num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 </w:t>
      </w:r>
      <w:r w:rsidR="00375803" w:rsidRPr="008450FB">
        <w:t>О</w:t>
      </w:r>
      <w:r>
        <w:t xml:space="preserve">писать </w:t>
      </w:r>
      <w:r w:rsidRPr="008A0F07">
        <w:t>концепцию экономико-информационной системы</w:t>
      </w:r>
      <w:r>
        <w:t>.</w:t>
      </w:r>
    </w:p>
    <w:p w:rsidR="00375803" w:rsidRPr="008450FB" w:rsidRDefault="008A0F07" w:rsidP="00690B46">
      <w:pPr>
        <w:numPr>
          <w:ilvl w:val="0"/>
          <w:numId w:val="29"/>
        </w:numPr>
        <w:tabs>
          <w:tab w:val="num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 </w:t>
      </w:r>
      <w:r w:rsidR="00375803" w:rsidRPr="008450FB">
        <w:t>Подготовить и защитить отчет по учебной практике.</w:t>
      </w:r>
    </w:p>
    <w:p w:rsidR="00147C2E" w:rsidRPr="00147C2E" w:rsidRDefault="00147C2E" w:rsidP="00147C2E">
      <w:pPr>
        <w:adjustRightInd w:val="0"/>
        <w:spacing w:after="0" w:line="240" w:lineRule="auto"/>
        <w:ind w:firstLine="709"/>
      </w:pPr>
      <w:r w:rsidRPr="00147C2E">
        <w:t>Студент при прохождении практики обязан:</w:t>
      </w:r>
    </w:p>
    <w:p w:rsidR="00147C2E" w:rsidRPr="00147C2E" w:rsidRDefault="00147C2E" w:rsidP="00147C2E">
      <w:pPr>
        <w:adjustRightInd w:val="0"/>
        <w:spacing w:after="0" w:line="240" w:lineRule="auto"/>
        <w:ind w:firstLine="709"/>
      </w:pPr>
      <w:r>
        <w:rPr>
          <w:rFonts w:eastAsia="SymbolMT"/>
        </w:rPr>
        <w:t>-</w:t>
      </w:r>
      <w:r w:rsidRPr="00147C2E">
        <w:rPr>
          <w:rFonts w:eastAsia="SymbolMT"/>
        </w:rPr>
        <w:t xml:space="preserve"> </w:t>
      </w:r>
      <w:r w:rsidRPr="00147C2E">
        <w:t>полностью выполнять задания, предусмотренные программой практики;</w:t>
      </w:r>
    </w:p>
    <w:p w:rsidR="00147C2E" w:rsidRPr="00147C2E" w:rsidRDefault="00147C2E" w:rsidP="00147C2E">
      <w:pPr>
        <w:adjustRightInd w:val="0"/>
        <w:spacing w:after="0" w:line="240" w:lineRule="auto"/>
        <w:ind w:firstLine="709"/>
      </w:pPr>
      <w:r>
        <w:rPr>
          <w:rFonts w:eastAsia="SymbolMT"/>
        </w:rPr>
        <w:t>-</w:t>
      </w:r>
      <w:r w:rsidRPr="00147C2E">
        <w:rPr>
          <w:rFonts w:eastAsia="SymbolMT"/>
        </w:rPr>
        <w:t xml:space="preserve"> </w:t>
      </w:r>
      <w:r w:rsidRPr="00147C2E">
        <w:t>изучить и строго выполнять правила охраны труда, техники безопасности;</w:t>
      </w:r>
    </w:p>
    <w:p w:rsidR="00147C2E" w:rsidRPr="00147C2E" w:rsidRDefault="00147C2E" w:rsidP="00147C2E">
      <w:pPr>
        <w:adjustRightInd w:val="0"/>
        <w:spacing w:after="0" w:line="240" w:lineRule="auto"/>
        <w:ind w:firstLine="709"/>
      </w:pPr>
      <w:r>
        <w:rPr>
          <w:rFonts w:eastAsia="SymbolMT"/>
        </w:rPr>
        <w:t>-</w:t>
      </w:r>
      <w:r w:rsidRPr="00147C2E">
        <w:rPr>
          <w:rFonts w:eastAsia="SymbolMT"/>
        </w:rPr>
        <w:t xml:space="preserve"> </w:t>
      </w:r>
      <w:r w:rsidRPr="00147C2E">
        <w:t>вести дневник, в который записывать необходимые сведения по прохождению практики;</w:t>
      </w:r>
    </w:p>
    <w:p w:rsidR="00147C2E" w:rsidRPr="00147C2E" w:rsidRDefault="00147C2E" w:rsidP="00147C2E">
      <w:pPr>
        <w:adjustRightInd w:val="0"/>
        <w:spacing w:after="0" w:line="240" w:lineRule="auto"/>
        <w:ind w:firstLine="709"/>
        <w:jc w:val="both"/>
      </w:pPr>
      <w:r>
        <w:rPr>
          <w:rFonts w:eastAsia="SymbolMT"/>
        </w:rPr>
        <w:t>-</w:t>
      </w:r>
      <w:r w:rsidRPr="00147C2E">
        <w:rPr>
          <w:rFonts w:eastAsia="SymbolMT"/>
        </w:rPr>
        <w:t xml:space="preserve"> </w:t>
      </w:r>
      <w:r w:rsidRPr="00147C2E">
        <w:t>представить руководителю практики письменный отчет о выполнении всех заданий и</w:t>
      </w:r>
      <w:r>
        <w:t xml:space="preserve"> </w:t>
      </w:r>
      <w:r w:rsidRPr="00147C2E">
        <w:t>сдать зачет по практике.</w:t>
      </w:r>
    </w:p>
    <w:p w:rsidR="00F67E68" w:rsidRPr="00147C2E" w:rsidRDefault="00147C2E" w:rsidP="00147C2E">
      <w:pPr>
        <w:adjustRightInd w:val="0"/>
        <w:spacing w:after="0" w:line="240" w:lineRule="auto"/>
        <w:ind w:firstLine="709"/>
        <w:jc w:val="both"/>
        <w:rPr>
          <w:b/>
        </w:rPr>
      </w:pPr>
      <w:r w:rsidRPr="00147C2E">
        <w:t>Отчет должен содержать сведения о конкретно выполненной</w:t>
      </w:r>
      <w:r>
        <w:t xml:space="preserve"> студентом работе в период прак</w:t>
      </w:r>
      <w:r w:rsidRPr="00147C2E">
        <w:t>тики. В отчете должна быть отражена фактически проделанная студентом работа с указанием методов выполнения и достигнутых результатов, освещены проведенные проверки, их содержание и задачи.</w:t>
      </w:r>
    </w:p>
    <w:p w:rsidR="00F67E68" w:rsidRDefault="00F67E68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:rsidR="00974415" w:rsidRDefault="00974415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:rsidR="0060318C" w:rsidRDefault="0060318C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:rsidR="0060318C" w:rsidRDefault="0060318C" w:rsidP="00833961">
      <w:pPr>
        <w:spacing w:line="240" w:lineRule="auto"/>
        <w:ind w:left="360" w:firstLine="348"/>
        <w:jc w:val="both"/>
        <w:rPr>
          <w:b/>
          <w:sz w:val="32"/>
          <w:szCs w:val="32"/>
        </w:rPr>
      </w:pPr>
    </w:p>
    <w:p w:rsidR="00DF3387" w:rsidRDefault="00DF3387" w:rsidP="0060318C">
      <w:pPr>
        <w:spacing w:line="240" w:lineRule="auto"/>
        <w:ind w:firstLine="709"/>
        <w:rPr>
          <w:b/>
          <w:spacing w:val="7"/>
          <w:sz w:val="32"/>
          <w:szCs w:val="32"/>
        </w:rPr>
      </w:pPr>
      <w:r w:rsidRPr="0060318C">
        <w:rPr>
          <w:b/>
          <w:sz w:val="32"/>
          <w:szCs w:val="32"/>
        </w:rPr>
        <w:lastRenderedPageBreak/>
        <w:t xml:space="preserve">2 </w:t>
      </w:r>
      <w:r w:rsidR="0060318C" w:rsidRPr="0060318C">
        <w:rPr>
          <w:b/>
          <w:spacing w:val="7"/>
          <w:sz w:val="32"/>
          <w:szCs w:val="32"/>
        </w:rPr>
        <w:t xml:space="preserve">Методические указания по </w:t>
      </w:r>
      <w:r w:rsidR="0060318C">
        <w:rPr>
          <w:b/>
          <w:spacing w:val="7"/>
          <w:sz w:val="32"/>
          <w:szCs w:val="32"/>
        </w:rPr>
        <w:t>проведению практики</w:t>
      </w:r>
    </w:p>
    <w:p w:rsidR="0060318C" w:rsidRDefault="00375803" w:rsidP="00375803">
      <w:pPr>
        <w:spacing w:after="0" w:line="240" w:lineRule="auto"/>
        <w:ind w:firstLine="709"/>
      </w:pPr>
      <w:r w:rsidRPr="00375803">
        <w:t>Проведение практики включает в себя четыре этапа.</w:t>
      </w:r>
    </w:p>
    <w:p w:rsidR="00375803" w:rsidRPr="00375803" w:rsidRDefault="00375803" w:rsidP="00375803">
      <w:pPr>
        <w:spacing w:after="0" w:line="240" w:lineRule="auto"/>
        <w:ind w:firstLine="709"/>
      </w:pPr>
    </w:p>
    <w:p w:rsidR="0060318C" w:rsidRDefault="0060318C" w:rsidP="00375803">
      <w:pPr>
        <w:spacing w:after="0" w:line="240" w:lineRule="auto"/>
        <w:ind w:firstLine="709"/>
        <w:jc w:val="both"/>
        <w:rPr>
          <w:b/>
        </w:rPr>
      </w:pPr>
      <w:r w:rsidRPr="00375803">
        <w:rPr>
          <w:b/>
        </w:rPr>
        <w:t>Раздел 1. Организация практики, подготовительный этап.</w:t>
      </w:r>
    </w:p>
    <w:p w:rsidR="00B9732B" w:rsidRPr="00375803" w:rsidRDefault="00B9732B" w:rsidP="00375803">
      <w:pPr>
        <w:spacing w:after="0" w:line="240" w:lineRule="auto"/>
        <w:ind w:firstLine="709"/>
        <w:jc w:val="both"/>
        <w:rPr>
          <w:b/>
        </w:rPr>
      </w:pP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75803">
        <w:rPr>
          <w:sz w:val="28"/>
          <w:szCs w:val="28"/>
        </w:rPr>
        <w:t xml:space="preserve">Подготовка и оформление договора на проведение учебной практики. </w:t>
      </w:r>
      <w:r w:rsidRPr="00375803">
        <w:rPr>
          <w:color w:val="000000"/>
          <w:sz w:val="28"/>
          <w:szCs w:val="28"/>
        </w:rPr>
        <w:t>Проведение установочной лекции по организации и проведению практики,</w:t>
      </w:r>
      <w:r w:rsidRPr="00375803">
        <w:rPr>
          <w:sz w:val="28"/>
          <w:szCs w:val="28"/>
        </w:rPr>
        <w:t xml:space="preserve"> инструктаж по технике безопасности</w:t>
      </w:r>
      <w:r w:rsidRPr="00375803">
        <w:rPr>
          <w:color w:val="000000"/>
          <w:sz w:val="28"/>
          <w:szCs w:val="28"/>
        </w:rPr>
        <w:t>. Ознакомление с программой практики, составление плана проведения практики, получение индивидуального задания.</w:t>
      </w:r>
      <w:r w:rsidRPr="00375803">
        <w:rPr>
          <w:sz w:val="28"/>
          <w:szCs w:val="28"/>
        </w:rPr>
        <w:t xml:space="preserve"> Составление индивидуального графика работы на весь период практики.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</w:p>
    <w:p w:rsidR="0060318C" w:rsidRPr="00375803" w:rsidRDefault="0060318C" w:rsidP="00375803">
      <w:pPr>
        <w:pStyle w:val="210"/>
        <w:ind w:firstLine="709"/>
        <w:rPr>
          <w:b/>
          <w:bCs/>
          <w:szCs w:val="28"/>
        </w:rPr>
      </w:pPr>
      <w:r w:rsidRPr="00375803">
        <w:rPr>
          <w:b/>
          <w:color w:val="000000"/>
          <w:szCs w:val="28"/>
        </w:rPr>
        <w:t xml:space="preserve">Раздел 2. </w:t>
      </w:r>
      <w:r w:rsidRPr="00375803">
        <w:rPr>
          <w:b/>
          <w:bCs/>
          <w:szCs w:val="28"/>
        </w:rPr>
        <w:t>Аналитический раздел.</w:t>
      </w:r>
    </w:p>
    <w:p w:rsidR="0060318C" w:rsidRPr="00375803" w:rsidRDefault="0060318C" w:rsidP="00375803">
      <w:pPr>
        <w:pStyle w:val="210"/>
        <w:ind w:firstLine="709"/>
        <w:rPr>
          <w:b/>
          <w:bCs/>
          <w:szCs w:val="28"/>
        </w:rPr>
      </w:pP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75803">
        <w:rPr>
          <w:sz w:val="28"/>
          <w:szCs w:val="28"/>
        </w:rPr>
        <w:t>Изучение нормативных документов, регламентирующих деятельность исследуемой организации (устав, должностные обязанности сотрудников и т.д.). Исследование структуры организации, область ее деятельности. Построение иерархической организационной схемы, описание функций структурных подразделений. Исследование информационных потоков организации. Выявление потоков, подлежащих автоматизации. Изучение функциональных возможностей инструментального средства проектирования бизнес-процессов.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b/>
          <w:sz w:val="28"/>
          <w:szCs w:val="28"/>
        </w:rPr>
      </w:pPr>
    </w:p>
    <w:p w:rsidR="0060318C" w:rsidRPr="00375803" w:rsidRDefault="0060318C" w:rsidP="00375803">
      <w:pPr>
        <w:pStyle w:val="210"/>
        <w:ind w:firstLine="709"/>
        <w:rPr>
          <w:b/>
          <w:szCs w:val="28"/>
        </w:rPr>
      </w:pPr>
      <w:r w:rsidRPr="00375803">
        <w:rPr>
          <w:b/>
          <w:szCs w:val="28"/>
        </w:rPr>
        <w:t>Раздел 3. Проектный раздел.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color w:val="000000"/>
          <w:sz w:val="28"/>
          <w:szCs w:val="28"/>
        </w:rPr>
      </w:pPr>
      <w:r w:rsidRPr="00375803">
        <w:rPr>
          <w:sz w:val="28"/>
          <w:szCs w:val="28"/>
        </w:rPr>
        <w:t xml:space="preserve">Проектирование схемы потоков данных с помощью </w:t>
      </w:r>
      <w:r w:rsidRPr="00375803">
        <w:rPr>
          <w:sz w:val="28"/>
          <w:szCs w:val="28"/>
          <w:lang w:val="en-US"/>
        </w:rPr>
        <w:t>Case</w:t>
      </w:r>
      <w:r w:rsidRPr="00375803">
        <w:rPr>
          <w:sz w:val="28"/>
          <w:szCs w:val="28"/>
        </w:rPr>
        <w:t xml:space="preserve">-средства в нотации </w:t>
      </w:r>
      <w:r w:rsidRPr="00375803">
        <w:rPr>
          <w:sz w:val="28"/>
          <w:szCs w:val="28"/>
          <w:lang w:val="en-US"/>
        </w:rPr>
        <w:t>DFD</w:t>
      </w:r>
      <w:r w:rsidRPr="00375803">
        <w:rPr>
          <w:sz w:val="28"/>
          <w:szCs w:val="28"/>
        </w:rPr>
        <w:t xml:space="preserve">. Реализация функционального моделирования в нотации </w:t>
      </w:r>
      <w:r w:rsidRPr="00375803">
        <w:rPr>
          <w:sz w:val="28"/>
          <w:szCs w:val="28"/>
          <w:lang w:val="en-US"/>
        </w:rPr>
        <w:t>IDEF</w:t>
      </w:r>
      <w:r w:rsidRPr="00375803">
        <w:rPr>
          <w:sz w:val="28"/>
          <w:szCs w:val="28"/>
        </w:rPr>
        <w:t>0, реализация декомпозиции контекстной диаграммы.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75803">
        <w:rPr>
          <w:sz w:val="28"/>
          <w:szCs w:val="28"/>
        </w:rPr>
        <w:t>Обзор рынка программных продуктов. Анализ аналогов средств автоматизации. Выявление недостатков существующих аналогов программных средств, решающих подобные задачи. Обоснование разработки собственного программного средства.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75803">
        <w:rPr>
          <w:sz w:val="28"/>
          <w:szCs w:val="28"/>
        </w:rPr>
        <w:t xml:space="preserve">Выбор </w:t>
      </w:r>
      <w:r w:rsidR="008A0F07">
        <w:rPr>
          <w:sz w:val="28"/>
          <w:szCs w:val="28"/>
        </w:rPr>
        <w:t>экономико-</w:t>
      </w:r>
      <w:r w:rsidRPr="00375803">
        <w:rPr>
          <w:sz w:val="28"/>
          <w:szCs w:val="28"/>
        </w:rPr>
        <w:t>математическ</w:t>
      </w:r>
      <w:r w:rsidR="008A0F07">
        <w:rPr>
          <w:sz w:val="28"/>
          <w:szCs w:val="28"/>
        </w:rPr>
        <w:t>их</w:t>
      </w:r>
      <w:r w:rsidRPr="00375803">
        <w:rPr>
          <w:sz w:val="28"/>
          <w:szCs w:val="28"/>
        </w:rPr>
        <w:t xml:space="preserve"> метод</w:t>
      </w:r>
      <w:r w:rsidR="008A0F07">
        <w:rPr>
          <w:sz w:val="28"/>
          <w:szCs w:val="28"/>
        </w:rPr>
        <w:t>ов</w:t>
      </w:r>
      <w:r w:rsidRPr="00375803">
        <w:rPr>
          <w:sz w:val="28"/>
          <w:szCs w:val="28"/>
        </w:rPr>
        <w:t xml:space="preserve"> для решения задач. Исследование </w:t>
      </w:r>
      <w:r w:rsidR="008A0F07">
        <w:rPr>
          <w:sz w:val="28"/>
          <w:szCs w:val="28"/>
        </w:rPr>
        <w:t>существующих инструментальных средств</w:t>
      </w:r>
      <w:r w:rsidRPr="00375803">
        <w:rPr>
          <w:sz w:val="28"/>
          <w:szCs w:val="28"/>
        </w:rPr>
        <w:t xml:space="preserve"> для решения поставленной задачи. 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color w:val="000000"/>
          <w:sz w:val="28"/>
          <w:szCs w:val="28"/>
        </w:rPr>
      </w:pPr>
      <w:r w:rsidRPr="00375803">
        <w:rPr>
          <w:sz w:val="28"/>
          <w:szCs w:val="28"/>
        </w:rPr>
        <w:t>Оформление постановки задачи в форме технического задания.</w:t>
      </w: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b/>
          <w:color w:val="000000"/>
          <w:sz w:val="28"/>
          <w:szCs w:val="28"/>
        </w:rPr>
      </w:pPr>
    </w:p>
    <w:p w:rsidR="0060318C" w:rsidRPr="00375803" w:rsidRDefault="0060318C" w:rsidP="00375803">
      <w:pPr>
        <w:pStyle w:val="af"/>
        <w:widowControl w:val="0"/>
        <w:tabs>
          <w:tab w:val="clear" w:pos="720"/>
        </w:tabs>
        <w:spacing w:line="240" w:lineRule="auto"/>
        <w:ind w:left="0" w:firstLine="709"/>
        <w:rPr>
          <w:b/>
          <w:sz w:val="28"/>
          <w:szCs w:val="28"/>
        </w:rPr>
      </w:pPr>
      <w:r w:rsidRPr="00375803">
        <w:rPr>
          <w:b/>
          <w:color w:val="000000"/>
          <w:sz w:val="28"/>
          <w:szCs w:val="28"/>
        </w:rPr>
        <w:t>Раздел 4. Подготовка отчёта по практике</w:t>
      </w:r>
    </w:p>
    <w:p w:rsidR="0060318C" w:rsidRPr="00375803" w:rsidRDefault="0060318C" w:rsidP="00375803">
      <w:pPr>
        <w:pStyle w:val="210"/>
        <w:ind w:firstLine="709"/>
        <w:rPr>
          <w:rFonts w:eastAsia="Calibri"/>
          <w:b/>
          <w:szCs w:val="28"/>
        </w:rPr>
      </w:pPr>
    </w:p>
    <w:p w:rsidR="0060318C" w:rsidRPr="00375803" w:rsidRDefault="0060318C" w:rsidP="00375803">
      <w:pPr>
        <w:pStyle w:val="210"/>
        <w:ind w:firstLine="709"/>
        <w:rPr>
          <w:rFonts w:eastAsia="Calibri"/>
          <w:b/>
          <w:szCs w:val="28"/>
        </w:rPr>
      </w:pPr>
      <w:r w:rsidRPr="00375803">
        <w:rPr>
          <w:color w:val="000000"/>
          <w:szCs w:val="28"/>
        </w:rPr>
        <w:t xml:space="preserve">Разработка письменного отчета с использованием средств инфокоммуникационных технологий. </w:t>
      </w:r>
      <w:r w:rsidRPr="00375803">
        <w:rPr>
          <w:szCs w:val="28"/>
        </w:rPr>
        <w:t>Отчет по учебной практике оформляется в виде пояснительной записки согласно требованиям ЕСПД и стандарта предприятия. Практика завершается защитой отчета в форме доклада на семинаре перед комиссией.</w:t>
      </w:r>
    </w:p>
    <w:p w:rsidR="00B0623E" w:rsidRPr="00375803" w:rsidRDefault="00B0623E" w:rsidP="00375803">
      <w:pPr>
        <w:pStyle w:val="a6"/>
        <w:ind w:left="0" w:firstLine="709"/>
        <w:rPr>
          <w:b/>
        </w:rPr>
      </w:pPr>
    </w:p>
    <w:p w:rsidR="00B0623E" w:rsidRPr="00375803" w:rsidRDefault="00B0623E" w:rsidP="00375803">
      <w:pPr>
        <w:pStyle w:val="a6"/>
        <w:ind w:left="0" w:firstLine="709"/>
        <w:rPr>
          <w:b/>
        </w:rPr>
      </w:pPr>
    </w:p>
    <w:p w:rsidR="00B0623E" w:rsidRPr="00375803" w:rsidRDefault="00B0623E" w:rsidP="00C81E10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  <w:r w:rsidRPr="00B0623E">
        <w:rPr>
          <w:b/>
          <w:spacing w:val="7"/>
          <w:sz w:val="32"/>
          <w:szCs w:val="32"/>
        </w:rPr>
        <w:lastRenderedPageBreak/>
        <w:t xml:space="preserve">3 Методические указания по </w:t>
      </w:r>
      <w:r w:rsidR="00375803">
        <w:rPr>
          <w:b/>
          <w:spacing w:val="7"/>
          <w:sz w:val="32"/>
          <w:szCs w:val="32"/>
        </w:rPr>
        <w:t>оформлению отчета по практике</w:t>
      </w:r>
    </w:p>
    <w:p w:rsidR="00020142" w:rsidRDefault="00020142" w:rsidP="00C81E10">
      <w:pPr>
        <w:pStyle w:val="a6"/>
        <w:spacing w:line="228" w:lineRule="auto"/>
        <w:ind w:left="0" w:firstLine="709"/>
        <w:rPr>
          <w:b/>
        </w:rPr>
      </w:pPr>
    </w:p>
    <w:p w:rsidR="00B9732B" w:rsidRPr="00147C2E" w:rsidRDefault="00B9732B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147C2E">
        <w:rPr>
          <w:color w:val="000000"/>
        </w:rPr>
        <w:t xml:space="preserve">Отчет о прохождении учебной практики должен содержать задание научного руководителя студента на учебную практику. </w:t>
      </w:r>
    </w:p>
    <w:p w:rsidR="00B9732B" w:rsidRPr="00147C2E" w:rsidRDefault="00B9732B" w:rsidP="00147C2E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C2E">
        <w:rPr>
          <w:rFonts w:ascii="Times New Roman" w:hAnsi="Times New Roman" w:cs="Times New Roman"/>
          <w:bCs/>
          <w:sz w:val="28"/>
          <w:szCs w:val="28"/>
        </w:rPr>
        <w:t>Содержание отчета по практике должно включать:</w:t>
      </w:r>
    </w:p>
    <w:p w:rsidR="00B9732B" w:rsidRPr="00147C2E" w:rsidRDefault="00B9732B" w:rsidP="00147C2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C2E">
        <w:rPr>
          <w:rFonts w:ascii="Times New Roman" w:hAnsi="Times New Roman" w:cs="Times New Roman"/>
          <w:sz w:val="28"/>
          <w:szCs w:val="28"/>
        </w:rPr>
        <w:t xml:space="preserve">Индивидуальное задание </w:t>
      </w:r>
    </w:p>
    <w:p w:rsidR="00B9732B" w:rsidRPr="00147C2E" w:rsidRDefault="00B9732B" w:rsidP="00147C2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C2E">
        <w:rPr>
          <w:rFonts w:ascii="Times New Roman" w:hAnsi="Times New Roman" w:cs="Times New Roman"/>
          <w:sz w:val="28"/>
          <w:szCs w:val="28"/>
        </w:rPr>
        <w:t xml:space="preserve">Дневник практики </w:t>
      </w:r>
    </w:p>
    <w:p w:rsidR="00B9732B" w:rsidRPr="00147C2E" w:rsidRDefault="00B9732B" w:rsidP="00FD096B">
      <w:pPr>
        <w:pStyle w:val="af4"/>
        <w:tabs>
          <w:tab w:val="right" w:leader="dot" w:pos="9356"/>
        </w:tabs>
        <w:ind w:right="61" w:firstLine="709"/>
      </w:pPr>
      <w:r w:rsidRPr="00147C2E">
        <w:t>Введение</w:t>
      </w:r>
    </w:p>
    <w:p w:rsidR="00B9732B" w:rsidRPr="00147C2E" w:rsidRDefault="00B9732B" w:rsidP="00FD096B">
      <w:pPr>
        <w:pStyle w:val="af4"/>
        <w:tabs>
          <w:tab w:val="right" w:leader="dot" w:pos="9356"/>
        </w:tabs>
        <w:ind w:right="61" w:firstLine="709"/>
      </w:pPr>
      <w:r w:rsidRPr="00147C2E">
        <w:t>1 Анализ информационных процессов предметной области</w:t>
      </w:r>
    </w:p>
    <w:p w:rsidR="00B9732B" w:rsidRDefault="00B9732B" w:rsidP="00FD096B">
      <w:pPr>
        <w:pStyle w:val="af4"/>
        <w:tabs>
          <w:tab w:val="right" w:leader="dot" w:pos="9356"/>
        </w:tabs>
        <w:ind w:right="61" w:firstLine="709"/>
      </w:pPr>
      <w:r w:rsidRPr="00147C2E">
        <w:t>2 Анализ аналогов средств автоматизации</w:t>
      </w:r>
    </w:p>
    <w:p w:rsidR="00B9732B" w:rsidRPr="00147C2E" w:rsidRDefault="00B9732B" w:rsidP="008A0F07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980" w:hanging="271"/>
        <w:jc w:val="both"/>
      </w:pPr>
      <w:r w:rsidRPr="00147C2E">
        <w:t xml:space="preserve">3 Выбор </w:t>
      </w:r>
      <w:r w:rsidR="008A0F07" w:rsidRPr="008A0F07">
        <w:t>экономико-математического и инструментального аппарата</w:t>
      </w:r>
    </w:p>
    <w:p w:rsidR="00B9732B" w:rsidRPr="008A0F07" w:rsidRDefault="008A0F07" w:rsidP="00FD096B">
      <w:pPr>
        <w:pStyle w:val="af4"/>
        <w:tabs>
          <w:tab w:val="right" w:leader="dot" w:pos="9356"/>
        </w:tabs>
        <w:ind w:right="61" w:firstLine="709"/>
      </w:pPr>
      <w:r>
        <w:t>4 Описание</w:t>
      </w:r>
      <w:r w:rsidR="00B9732B" w:rsidRPr="00147C2E">
        <w:t xml:space="preserve"> </w:t>
      </w:r>
      <w:r w:rsidRPr="008A0F07">
        <w:t>концепции экономико-информационной системы</w:t>
      </w:r>
    </w:p>
    <w:p w:rsidR="00B9732B" w:rsidRPr="00147C2E" w:rsidRDefault="00B9732B" w:rsidP="00FD096B">
      <w:pPr>
        <w:pStyle w:val="a6"/>
        <w:ind w:left="0" w:firstLine="709"/>
        <w:rPr>
          <w:b/>
        </w:rPr>
      </w:pPr>
      <w:r w:rsidRPr="00147C2E">
        <w:t>Заключение</w:t>
      </w:r>
      <w:r w:rsidRPr="00147C2E">
        <w:tab/>
      </w:r>
    </w:p>
    <w:p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B9732B">
        <w:t xml:space="preserve">Во введении отчета об учебной практике необходимо указать: </w:t>
      </w:r>
    </w:p>
    <w:p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- цель, место, даты и продолжительность практики; </w:t>
      </w:r>
    </w:p>
    <w:p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- перечень выполненных в процессе практики работ и заданий.</w:t>
      </w:r>
    </w:p>
    <w:p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B9732B">
        <w:t xml:space="preserve">В заключении отчета необходимо указать: </w:t>
      </w:r>
    </w:p>
    <w:p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- описание навыков и умений, приобретенных на практике.</w:t>
      </w:r>
    </w:p>
    <w:p w:rsidR="00147C2E" w:rsidRPr="00B9732B" w:rsidRDefault="00147C2E" w:rsidP="00FD09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Завершается отчет по учебной практике отзывом научного руководителя.</w:t>
      </w:r>
    </w:p>
    <w:p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147C2E">
        <w:rPr>
          <w:lang w:eastAsia="ru-RU"/>
        </w:rPr>
        <w:t>К отчету прилагается:</w:t>
      </w:r>
    </w:p>
    <w:p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rPr>
          <w:lang w:eastAsia="ru-RU"/>
        </w:rPr>
      </w:pPr>
      <w:r w:rsidRPr="00147C2E">
        <w:rPr>
          <w:lang w:eastAsia="ru-RU"/>
        </w:rPr>
        <w:t>- дневник;</w:t>
      </w:r>
    </w:p>
    <w:p w:rsidR="00147C2E" w:rsidRPr="00147C2E" w:rsidRDefault="00147C2E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color w:val="000000"/>
        </w:rPr>
      </w:pPr>
      <w:r w:rsidRPr="00147C2E">
        <w:rPr>
          <w:lang w:eastAsia="ru-RU"/>
        </w:rPr>
        <w:t>- отзыв руководителя практики о работе студента-практиканта.</w:t>
      </w:r>
    </w:p>
    <w:p w:rsidR="00B9732B" w:rsidRPr="00147C2E" w:rsidRDefault="00B9732B" w:rsidP="00147C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</w:pPr>
      <w:r w:rsidRPr="00147C2E">
        <w:rPr>
          <w:color w:val="000000"/>
        </w:rPr>
        <w:t>В</w:t>
      </w:r>
      <w:r w:rsidRPr="00147C2E">
        <w:t>ыполненные работы практики заполняются студентом в дневник учебной практики.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6907"/>
        <w:gridCol w:w="1978"/>
      </w:tblGrid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2B" w:rsidRPr="005B1C52" w:rsidRDefault="00B9732B" w:rsidP="00690B46">
            <w:pPr>
              <w:spacing w:after="0" w:line="240" w:lineRule="auto"/>
              <w:ind w:right="-185" w:hanging="140"/>
              <w:jc w:val="center"/>
              <w:rPr>
                <w:b/>
              </w:rPr>
            </w:pPr>
            <w:r w:rsidRPr="005B1C52">
              <w:rPr>
                <w:b/>
              </w:rPr>
              <w:t>Дата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2B" w:rsidRPr="005B1C52" w:rsidRDefault="00B9732B" w:rsidP="00B9732B">
            <w:pPr>
              <w:spacing w:after="0" w:line="240" w:lineRule="auto"/>
              <w:jc w:val="center"/>
              <w:rPr>
                <w:b/>
              </w:rPr>
            </w:pPr>
            <w:r w:rsidRPr="005B1C52">
              <w:rPr>
                <w:b/>
              </w:rPr>
              <w:t>Содержание работы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2B" w:rsidRPr="005B1C52" w:rsidRDefault="00B9732B" w:rsidP="00B9732B">
            <w:pPr>
              <w:spacing w:after="0" w:line="240" w:lineRule="auto"/>
              <w:ind w:right="-185"/>
              <w:jc w:val="center"/>
              <w:rPr>
                <w:b/>
              </w:rPr>
            </w:pPr>
            <w:r w:rsidRPr="005B1C52">
              <w:rPr>
                <w:b/>
              </w:rPr>
              <w:t>Подпись</w:t>
            </w:r>
          </w:p>
          <w:p w:rsidR="00B9732B" w:rsidRPr="005B1C52" w:rsidRDefault="00B9732B" w:rsidP="00B9732B">
            <w:pPr>
              <w:spacing w:after="0" w:line="240" w:lineRule="auto"/>
              <w:ind w:right="-185"/>
              <w:jc w:val="center"/>
              <w:rPr>
                <w:b/>
              </w:rPr>
            </w:pPr>
            <w:r w:rsidRPr="005B1C52">
              <w:rPr>
                <w:b/>
              </w:rPr>
              <w:t>руководителя практики</w:t>
            </w:r>
          </w:p>
        </w:tc>
      </w:tr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Составление индивидуального графика работы на весь период практики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Изучение нормативных документов организации, устав организации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trHeight w:val="5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Исследование структуры организации, областью ее деятельности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 xml:space="preserve">Построение иерархической организационной схемы, описание функций структурных подразделений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Исследование информационных потоков организации. Выявление потоков, подлежащих автоматизации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trHeight w:val="56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Проек</w:t>
            </w:r>
            <w:r>
              <w:t>тирование схемы потоков данных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Реализация функциона</w:t>
            </w:r>
            <w:r>
              <w:t>льного проектирования</w:t>
            </w:r>
            <w:r w:rsidRPr="005B1C52">
              <w:t>, реализация декомпозиции контекстной диаграммы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 xml:space="preserve">Обзор рынка программных продуктов Анализ существующих аналогов программных средств, </w:t>
            </w:r>
            <w:r w:rsidRPr="005B1C52">
              <w:lastRenderedPageBreak/>
              <w:t>решающих подобные задачи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trHeight w:val="57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 xml:space="preserve">Выбор </w:t>
            </w:r>
            <w:r w:rsidR="008A0F07" w:rsidRPr="008A0F07">
              <w:t>экономико-математического и инструментального аппарата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  <w:rPr>
                <w:b/>
                <w:bCs/>
              </w:rPr>
            </w:pPr>
          </w:p>
        </w:tc>
      </w:tr>
      <w:tr w:rsidR="00B9732B" w:rsidRPr="00A32795" w:rsidTr="00B9732B">
        <w:trPr>
          <w:trHeight w:val="54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8A0F07" w:rsidP="00B9732B">
            <w:pPr>
              <w:spacing w:after="0" w:line="240" w:lineRule="auto"/>
              <w:jc w:val="both"/>
            </w:pPr>
            <w:r>
              <w:t>Описание</w:t>
            </w:r>
            <w:r w:rsidRPr="00147C2E">
              <w:t xml:space="preserve"> </w:t>
            </w:r>
            <w:r w:rsidRPr="008A0F07">
              <w:t>концепции экономико-информационной системы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</w:pPr>
          </w:p>
        </w:tc>
      </w:tr>
      <w:tr w:rsidR="00B9732B" w:rsidRPr="00A32795" w:rsidTr="00B9732B">
        <w:trPr>
          <w:trHeight w:val="55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Подготовка отчета по практике и презентации для защиты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</w:pPr>
          </w:p>
        </w:tc>
      </w:tr>
      <w:tr w:rsidR="00B9732B" w:rsidRPr="00A32795" w:rsidTr="00B9732B">
        <w:trPr>
          <w:trHeight w:val="56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jc w:val="both"/>
            </w:pPr>
            <w:r w:rsidRPr="005B1C52">
              <w:t>Защита отчета по практике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2B" w:rsidRPr="005B1C52" w:rsidRDefault="00B9732B" w:rsidP="00B9732B">
            <w:pPr>
              <w:spacing w:after="0" w:line="240" w:lineRule="auto"/>
              <w:ind w:right="-185"/>
              <w:jc w:val="both"/>
            </w:pPr>
          </w:p>
        </w:tc>
      </w:tr>
    </w:tbl>
    <w:p w:rsidR="00FD096B" w:rsidRDefault="00FD096B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</w:p>
    <w:p w:rsidR="00B9732B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Отчет студента о практике проверяется и визируется непосредственным руководителем практики от кафедры. Он представляется на кафедру в трехдневный срок после окончания практики.</w:t>
      </w:r>
    </w:p>
    <w:p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По окончании работы над каждой из запланированных тем студент обязан представить руководителю практики выполненные задания в электронном виде и оформленный отчет по соответствующей теме, продемонстрировать приобретенные во время практики знания и навыки.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Основные требования, предъявляемые к оформлению отчета по практике: 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отпечатан на компьютере через 1,5 интервала, шрифт Times New </w:t>
      </w:r>
      <w:proofErr w:type="spellStart"/>
      <w:r w:rsidRPr="00B9732B">
        <w:t>Roman</w:t>
      </w:r>
      <w:proofErr w:type="spellEnd"/>
      <w:r w:rsidRPr="00B9732B">
        <w:t xml:space="preserve">, номер </w:t>
      </w:r>
      <w:smartTag w:uri="urn:schemas-microsoft-com:office:smarttags" w:element="metricconverter">
        <w:smartTagPr>
          <w:attr w:name="ProductID" w:val="14 pt"/>
        </w:smartTagPr>
        <w:r w:rsidRPr="00B9732B">
          <w:t xml:space="preserve">14 </w:t>
        </w:r>
        <w:proofErr w:type="spellStart"/>
        <w:r w:rsidRPr="00B9732B">
          <w:t>pt</w:t>
        </w:r>
      </w:smartTag>
      <w:proofErr w:type="spellEnd"/>
      <w:r w:rsidRPr="00B9732B">
        <w:t xml:space="preserve">, размеры полей: верхнее и нижнее – 2, левое – 3, правое – </w:t>
      </w:r>
      <w:smartTag w:uri="urn:schemas-microsoft-com:office:smarttags" w:element="metricconverter">
        <w:smartTagPr>
          <w:attr w:name="ProductID" w:val="1,5 см"/>
        </w:smartTagPr>
        <w:r w:rsidRPr="00B9732B">
          <w:t>1,5 см</w:t>
        </w:r>
      </w:smartTag>
      <w:r w:rsidRPr="00B9732B">
        <w:t xml:space="preserve">; 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рекомендуемый объем отчета – 20–25 страниц машинописного текста; 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в отчет могут быть включены приложения объемом не более 20 страниц, которые не входят в общее количество страниц отчета; 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иллюстрирован таблицами, графиками, схемами и т.п. </w:t>
      </w:r>
    </w:p>
    <w:p w:rsidR="00DF3387" w:rsidRDefault="00DF3387" w:rsidP="00B9732B">
      <w:pPr>
        <w:pStyle w:val="a6"/>
        <w:ind w:left="0" w:firstLine="709"/>
        <w:rPr>
          <w:b/>
        </w:rPr>
      </w:pPr>
    </w:p>
    <w:p w:rsidR="001D79C1" w:rsidRDefault="001D79C1" w:rsidP="001D79C1">
      <w:pPr>
        <w:pStyle w:val="ReportMain"/>
        <w:suppressAutoHyphens/>
        <w:ind w:firstLine="567"/>
        <w:jc w:val="both"/>
        <w:rPr>
          <w:b/>
          <w:sz w:val="28"/>
        </w:rPr>
      </w:pPr>
      <w:r>
        <w:rPr>
          <w:b/>
          <w:sz w:val="28"/>
        </w:rPr>
        <w:t>Примерные индивидуальные задания</w:t>
      </w:r>
    </w:p>
    <w:p w:rsidR="001D79C1" w:rsidRDefault="001D79C1" w:rsidP="001D79C1">
      <w:pPr>
        <w:pStyle w:val="ReportMain"/>
        <w:suppressAutoHyphens/>
        <w:ind w:firstLine="567"/>
        <w:jc w:val="both"/>
        <w:rPr>
          <w:sz w:val="28"/>
        </w:rPr>
      </w:pPr>
    </w:p>
    <w:p w:rsidR="001D79C1" w:rsidRPr="001D79C1" w:rsidRDefault="001D79C1" w:rsidP="001D79C1">
      <w:pPr>
        <w:pStyle w:val="D0"/>
        <w:ind w:firstLine="567"/>
        <w:jc w:val="center"/>
        <w:outlineLvl w:val="0"/>
        <w:rPr>
          <w:sz w:val="28"/>
          <w:szCs w:val="28"/>
        </w:rPr>
      </w:pPr>
      <w:bookmarkStart w:id="1" w:name="_Toc492745964"/>
      <w:bookmarkStart w:id="2" w:name="_Toc494133761"/>
      <w:r w:rsidRPr="001D79C1">
        <w:rPr>
          <w:sz w:val="28"/>
          <w:szCs w:val="28"/>
        </w:rPr>
        <w:t>Индивидуальное задание</w:t>
      </w:r>
      <w:bookmarkEnd w:id="1"/>
      <w:bookmarkEnd w:id="2"/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ind w:firstLine="567"/>
        <w:jc w:val="center"/>
        <w:rPr>
          <w:b/>
          <w:bCs/>
          <w:lang w:eastAsia="ru-RU"/>
        </w:rPr>
      </w:pPr>
      <w:r w:rsidRPr="001D79C1">
        <w:rPr>
          <w:b/>
          <w:bCs/>
          <w:lang w:eastAsia="ru-RU"/>
        </w:rPr>
        <w:t>студенту на ознакомительную практику</w:t>
      </w:r>
    </w:p>
    <w:p w:rsidR="001D79C1" w:rsidRPr="001D79C1" w:rsidRDefault="001D79C1" w:rsidP="001D79C1">
      <w:pPr>
        <w:pStyle w:val="a6"/>
        <w:widowControl/>
        <w:numPr>
          <w:ilvl w:val="0"/>
          <w:numId w:val="31"/>
        </w:numPr>
        <w:tabs>
          <w:tab w:val="left" w:pos="851"/>
          <w:tab w:val="left" w:pos="993"/>
        </w:tabs>
        <w:adjustRightInd w:val="0"/>
        <w:ind w:left="0" w:firstLine="555"/>
        <w:contextualSpacing/>
      </w:pPr>
      <w:r w:rsidRPr="001D79C1">
        <w:t>Провести анализ предметной области. Изучить основную область деятельности организации, структуру организации. Разработать организационную схему предприятия. Описать функции каждого структурного подразделения.</w:t>
      </w:r>
    </w:p>
    <w:p w:rsidR="001D79C1" w:rsidRPr="001D79C1" w:rsidRDefault="001D79C1" w:rsidP="001D79C1">
      <w:pPr>
        <w:pStyle w:val="a6"/>
        <w:widowControl/>
        <w:numPr>
          <w:ilvl w:val="0"/>
          <w:numId w:val="31"/>
        </w:numPr>
        <w:tabs>
          <w:tab w:val="left" w:pos="851"/>
          <w:tab w:val="left" w:pos="993"/>
        </w:tabs>
        <w:adjustRightInd w:val="0"/>
        <w:ind w:left="0" w:firstLine="555"/>
        <w:contextualSpacing/>
      </w:pPr>
      <w:r w:rsidRPr="001D79C1">
        <w:t xml:space="preserve">Исследовать информационные потоки, циркулирующие в организации. Выявить потоки, подлежащие автоматизации. Разработать схему информационных потоков с помощью </w:t>
      </w:r>
      <w:r w:rsidRPr="001D79C1">
        <w:rPr>
          <w:lang w:val="en-US"/>
        </w:rPr>
        <w:t>CASE</w:t>
      </w:r>
      <w:r w:rsidRPr="001D79C1">
        <w:t xml:space="preserve">-средства </w:t>
      </w:r>
      <w:r w:rsidRPr="001D79C1">
        <w:rPr>
          <w:lang w:val="en-US"/>
        </w:rPr>
        <w:t>BP</w:t>
      </w:r>
      <w:r w:rsidRPr="001D79C1">
        <w:t>-</w:t>
      </w:r>
      <w:r w:rsidRPr="001D79C1">
        <w:rPr>
          <w:lang w:val="en-US"/>
        </w:rPr>
        <w:t>win</w:t>
      </w:r>
      <w:r w:rsidRPr="001D79C1">
        <w:t xml:space="preserve">. Представить схему движения потоков данных в нотации </w:t>
      </w:r>
      <w:r w:rsidRPr="001D79C1">
        <w:rPr>
          <w:lang w:val="en-US"/>
        </w:rPr>
        <w:t>DFD</w:t>
      </w:r>
      <w:r w:rsidRPr="001D79C1">
        <w:t xml:space="preserve">. Помимо этого реализовать функциональное моделирование в нотации </w:t>
      </w:r>
      <w:r w:rsidRPr="001D79C1">
        <w:rPr>
          <w:lang w:val="en-US"/>
        </w:rPr>
        <w:t>IDEF</w:t>
      </w:r>
      <w:r w:rsidRPr="001D79C1">
        <w:t>0. Представить декомпозицию контекстной диаграммы.</w:t>
      </w:r>
    </w:p>
    <w:p w:rsidR="001D79C1" w:rsidRDefault="001D79C1" w:rsidP="001D79C1">
      <w:pPr>
        <w:pStyle w:val="a6"/>
        <w:widowControl/>
        <w:numPr>
          <w:ilvl w:val="0"/>
          <w:numId w:val="31"/>
        </w:numPr>
        <w:tabs>
          <w:tab w:val="left" w:pos="851"/>
          <w:tab w:val="left" w:pos="993"/>
        </w:tabs>
        <w:adjustRightInd w:val="0"/>
        <w:ind w:left="0" w:firstLine="555"/>
        <w:contextualSpacing/>
      </w:pPr>
      <w:r w:rsidRPr="001D79C1">
        <w:t>Изучить существующие аналоги программных средств.</w:t>
      </w:r>
    </w:p>
    <w:p w:rsidR="008A0F07" w:rsidRPr="00147C2E" w:rsidRDefault="008A0F07" w:rsidP="008A0F07">
      <w:pPr>
        <w:pStyle w:val="a6"/>
        <w:widowControl/>
        <w:numPr>
          <w:ilvl w:val="0"/>
          <w:numId w:val="31"/>
        </w:numPr>
        <w:tabs>
          <w:tab w:val="left" w:pos="851"/>
          <w:tab w:val="left" w:pos="993"/>
        </w:tabs>
        <w:adjustRightInd w:val="0"/>
        <w:ind w:left="0" w:firstLine="555"/>
        <w:contextualSpacing/>
      </w:pPr>
      <w:r w:rsidRPr="00147C2E">
        <w:t>Выб</w:t>
      </w:r>
      <w:r>
        <w:t>рать</w:t>
      </w:r>
      <w:r w:rsidRPr="00147C2E">
        <w:t xml:space="preserve"> </w:t>
      </w:r>
      <w:r w:rsidRPr="008A0F07">
        <w:t>экономико-математическ</w:t>
      </w:r>
      <w:r>
        <w:t xml:space="preserve">ие </w:t>
      </w:r>
      <w:r w:rsidRPr="008A0F07">
        <w:t>и инструментальн</w:t>
      </w:r>
      <w:r>
        <w:t>ые средства</w:t>
      </w:r>
    </w:p>
    <w:p w:rsidR="008A0F07" w:rsidRPr="008A0F07" w:rsidRDefault="008A0F07" w:rsidP="008A0F07">
      <w:pPr>
        <w:pStyle w:val="a6"/>
        <w:widowControl/>
        <w:numPr>
          <w:ilvl w:val="0"/>
          <w:numId w:val="31"/>
        </w:numPr>
        <w:tabs>
          <w:tab w:val="left" w:pos="851"/>
          <w:tab w:val="left" w:pos="993"/>
        </w:tabs>
        <w:adjustRightInd w:val="0"/>
        <w:ind w:left="0" w:firstLine="555"/>
        <w:contextualSpacing/>
      </w:pPr>
      <w:r>
        <w:t xml:space="preserve">Описать </w:t>
      </w:r>
      <w:r w:rsidRPr="008A0F07">
        <w:t>концепци</w:t>
      </w:r>
      <w:r>
        <w:t>ю</w:t>
      </w:r>
      <w:r w:rsidRPr="008A0F07">
        <w:t xml:space="preserve"> экономико-информационной системы</w:t>
      </w:r>
    </w:p>
    <w:p w:rsidR="008A0F07" w:rsidRPr="001D79C1" w:rsidRDefault="008A0F07" w:rsidP="008A0F07">
      <w:pPr>
        <w:tabs>
          <w:tab w:val="left" w:pos="851"/>
          <w:tab w:val="left" w:pos="993"/>
        </w:tabs>
        <w:adjustRightInd w:val="0"/>
        <w:contextualSpacing/>
      </w:pPr>
    </w:p>
    <w:p w:rsidR="001D79C1" w:rsidRPr="001D79C1" w:rsidRDefault="001D79C1" w:rsidP="001D79C1">
      <w:pPr>
        <w:pStyle w:val="a6"/>
        <w:widowControl/>
        <w:numPr>
          <w:ilvl w:val="0"/>
          <w:numId w:val="31"/>
        </w:numPr>
        <w:tabs>
          <w:tab w:val="left" w:pos="851"/>
          <w:tab w:val="left" w:pos="993"/>
        </w:tabs>
        <w:adjustRightInd w:val="0"/>
        <w:ind w:left="0" w:firstLine="555"/>
        <w:contextualSpacing/>
      </w:pPr>
      <w:r w:rsidRPr="001D79C1">
        <w:lastRenderedPageBreak/>
        <w:t>Подготовить и защитить отчет по учебной практике.</w:t>
      </w: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firstLine="555"/>
        <w:jc w:val="both"/>
        <w:rPr>
          <w:lang w:eastAsia="ru-RU"/>
        </w:rPr>
      </w:pPr>
      <w:r w:rsidRPr="001D79C1">
        <w:rPr>
          <w:lang w:eastAsia="ru-RU"/>
        </w:rPr>
        <w:t>Рекомендуемая литература</w:t>
      </w:r>
    </w:p>
    <w:p w:rsid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firstLine="555"/>
        <w:jc w:val="both"/>
        <w:rPr>
          <w:lang w:eastAsia="ru-RU"/>
        </w:rPr>
      </w:pPr>
    </w:p>
    <w:p w:rsidR="00443406" w:rsidRDefault="00443406" w:rsidP="004434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 </w:t>
      </w:r>
      <w:r w:rsidRPr="0081159F">
        <w:rPr>
          <w:sz w:val="24"/>
          <w:szCs w:val="24"/>
          <w:lang w:eastAsia="ru-RU"/>
        </w:rPr>
        <w:t>Жук, М. А. Проектирование экономико-информационных систем управления</w:t>
      </w:r>
      <w:r>
        <w:rPr>
          <w:sz w:val="24"/>
          <w:szCs w:val="24"/>
          <w:lang w:eastAsia="ru-RU"/>
        </w:rPr>
        <w:t xml:space="preserve"> </w:t>
      </w:r>
      <w:r w:rsidRPr="000E35B2">
        <w:rPr>
          <w:sz w:val="24"/>
          <w:szCs w:val="24"/>
          <w:lang w:eastAsia="ru-RU"/>
        </w:rPr>
        <w:t>[Электронный ресурс]</w:t>
      </w:r>
      <w:r w:rsidRPr="0081159F">
        <w:rPr>
          <w:sz w:val="24"/>
          <w:szCs w:val="24"/>
          <w:lang w:eastAsia="ru-RU"/>
        </w:rPr>
        <w:t xml:space="preserve">: учебное пособие для обучающихся по образовательным программам высшего образования по направлениям подготовки 38.03.05 Бизнес-информатика, 09.03.03 Прикладная информатика / М. А. Жук, Н. С. Сафонов, К. А. </w:t>
      </w:r>
      <w:proofErr w:type="spellStart"/>
      <w:r w:rsidRPr="0081159F">
        <w:rPr>
          <w:sz w:val="24"/>
          <w:szCs w:val="24"/>
          <w:lang w:eastAsia="ru-RU"/>
        </w:rPr>
        <w:t>Рыманов</w:t>
      </w:r>
      <w:proofErr w:type="spellEnd"/>
      <w:r w:rsidRPr="0081159F">
        <w:rPr>
          <w:sz w:val="24"/>
          <w:szCs w:val="24"/>
          <w:lang w:eastAsia="ru-RU"/>
        </w:rPr>
        <w:t xml:space="preserve">; М-во образования и науки Рос. Федерации, Федер. гос. бюджет. </w:t>
      </w:r>
      <w:proofErr w:type="spellStart"/>
      <w:r w:rsidRPr="0081159F">
        <w:rPr>
          <w:sz w:val="24"/>
          <w:szCs w:val="24"/>
          <w:lang w:eastAsia="ru-RU"/>
        </w:rPr>
        <w:t>образоват</w:t>
      </w:r>
      <w:proofErr w:type="spellEnd"/>
      <w:r w:rsidRPr="0081159F">
        <w:rPr>
          <w:sz w:val="24"/>
          <w:szCs w:val="24"/>
          <w:lang w:eastAsia="ru-RU"/>
        </w:rPr>
        <w:t xml:space="preserve">. учреждение </w:t>
      </w:r>
      <w:proofErr w:type="spellStart"/>
      <w:r w:rsidRPr="0081159F">
        <w:rPr>
          <w:sz w:val="24"/>
          <w:szCs w:val="24"/>
          <w:lang w:eastAsia="ru-RU"/>
        </w:rPr>
        <w:t>высш</w:t>
      </w:r>
      <w:proofErr w:type="spellEnd"/>
      <w:r w:rsidRPr="0081159F">
        <w:rPr>
          <w:sz w:val="24"/>
          <w:szCs w:val="24"/>
          <w:lang w:eastAsia="ru-RU"/>
        </w:rPr>
        <w:t xml:space="preserve">. образования "Оренбург. гос. ун-т". - Оренбург : ОГУ. - 2017. </w:t>
      </w:r>
      <w:r>
        <w:rPr>
          <w:sz w:val="24"/>
          <w:szCs w:val="24"/>
          <w:lang w:eastAsia="ru-RU"/>
        </w:rPr>
        <w:t>–</w:t>
      </w:r>
      <w:r w:rsidRPr="0081159F">
        <w:rPr>
          <w:sz w:val="24"/>
          <w:szCs w:val="24"/>
          <w:lang w:eastAsia="ru-RU"/>
        </w:rPr>
        <w:t xml:space="preserve"> 140</w:t>
      </w:r>
      <w:r>
        <w:rPr>
          <w:sz w:val="24"/>
          <w:szCs w:val="24"/>
          <w:lang w:eastAsia="ru-RU"/>
        </w:rPr>
        <w:t> </w:t>
      </w:r>
      <w:r w:rsidRPr="0081159F">
        <w:rPr>
          <w:sz w:val="24"/>
          <w:szCs w:val="24"/>
          <w:lang w:eastAsia="ru-RU"/>
        </w:rPr>
        <w:t>с.</w:t>
      </w:r>
    </w:p>
    <w:p w:rsidR="00443406" w:rsidRPr="001D79C1" w:rsidRDefault="00443406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firstLine="555"/>
        <w:jc w:val="both"/>
        <w:rPr>
          <w:lang w:eastAsia="ru-RU"/>
        </w:rPr>
      </w:pP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jc w:val="both"/>
        <w:rPr>
          <w:lang w:eastAsia="ru-RU"/>
        </w:rPr>
      </w:pPr>
      <w:r w:rsidRPr="001D79C1">
        <w:rPr>
          <w:lang w:eastAsia="ru-RU"/>
        </w:rPr>
        <w:t xml:space="preserve">Задание на учебную </w:t>
      </w: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jc w:val="both"/>
        <w:rPr>
          <w:lang w:eastAsia="ru-RU"/>
        </w:rPr>
      </w:pPr>
      <w:r w:rsidRPr="001D79C1">
        <w:rPr>
          <w:lang w:eastAsia="ru-RU"/>
        </w:rPr>
        <w:t>практику выдал</w:t>
      </w:r>
    </w:p>
    <w:p w:rsidR="001D79C1" w:rsidRPr="001D79C1" w:rsidRDefault="00443406" w:rsidP="001D79C1">
      <w:pPr>
        <w:framePr w:h="667" w:hRule="exact" w:hSpace="180" w:wrap="auto" w:vAnchor="text" w:hAnchor="margin" w:y="98"/>
        <w:spacing w:after="0" w:line="240" w:lineRule="auto"/>
        <w:ind w:left="-142" w:right="61" w:firstLine="142"/>
        <w:jc w:val="both"/>
        <w:rPr>
          <w:lang w:eastAsia="ru-RU"/>
        </w:rPr>
      </w:pPr>
      <w:r>
        <w:rPr>
          <w:lang w:eastAsia="ru-RU"/>
        </w:rPr>
        <w:t>доктор</w:t>
      </w:r>
      <w:r w:rsidR="001D79C1" w:rsidRPr="001D79C1">
        <w:rPr>
          <w:lang w:eastAsia="ru-RU"/>
        </w:rPr>
        <w:t xml:space="preserve"> </w:t>
      </w:r>
      <w:r>
        <w:rPr>
          <w:lang w:eastAsia="ru-RU"/>
        </w:rPr>
        <w:t>эк</w:t>
      </w:r>
      <w:r w:rsidR="001D79C1" w:rsidRPr="001D79C1">
        <w:rPr>
          <w:lang w:eastAsia="ru-RU"/>
        </w:rPr>
        <w:t xml:space="preserve">. наук, доцент                          _______________                </w:t>
      </w:r>
      <w:r w:rsidRPr="00443406">
        <w:rPr>
          <w:u w:val="single"/>
          <w:lang w:eastAsia="ru-RU"/>
        </w:rPr>
        <w:t>М.А. Жук</w:t>
      </w:r>
    </w:p>
    <w:p w:rsidR="001D79C1" w:rsidRPr="001D79C1" w:rsidRDefault="001D79C1" w:rsidP="001D79C1">
      <w:pPr>
        <w:framePr w:h="667" w:hRule="exact" w:hSpace="180" w:wrap="auto" w:vAnchor="text" w:hAnchor="margin" w:y="98"/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left="-142" w:firstLine="142"/>
        <w:jc w:val="both"/>
        <w:rPr>
          <w:lang w:eastAsia="ru-RU"/>
        </w:rPr>
      </w:pPr>
      <w:r w:rsidRPr="001D79C1">
        <w:rPr>
          <w:vertAlign w:val="superscript"/>
          <w:lang w:eastAsia="ru-RU"/>
        </w:rPr>
        <w:t xml:space="preserve">                                                                                                                       </w:t>
      </w:r>
      <w:r w:rsidRPr="001D79C1">
        <w:rPr>
          <w:lang w:eastAsia="ru-RU"/>
        </w:rPr>
        <w:t xml:space="preserve"> </w:t>
      </w:r>
      <w:r w:rsidRPr="001D79C1">
        <w:rPr>
          <w:vertAlign w:val="superscript"/>
          <w:lang w:eastAsia="ru-RU"/>
        </w:rPr>
        <w:t>(подпись)                                 (инициалы, фамилия)</w:t>
      </w:r>
      <w:r w:rsidRPr="001D79C1">
        <w:rPr>
          <w:lang w:eastAsia="ru-RU"/>
        </w:rPr>
        <w:t xml:space="preserve">                             </w:t>
      </w:r>
    </w:p>
    <w:p w:rsidR="001D79C1" w:rsidRPr="001D79C1" w:rsidRDefault="001D79C1" w:rsidP="001D79C1">
      <w:pPr>
        <w:framePr w:h="667" w:hRule="exact" w:hSpace="180" w:wrap="auto" w:vAnchor="text" w:hAnchor="margin" w:y="98"/>
        <w:spacing w:after="0" w:line="240" w:lineRule="auto"/>
        <w:ind w:left="-142" w:right="61" w:firstLine="142"/>
        <w:jc w:val="both"/>
        <w:rPr>
          <w:lang w:eastAsia="ru-RU"/>
        </w:rPr>
      </w:pP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left="-142" w:firstLine="142"/>
        <w:jc w:val="both"/>
        <w:rPr>
          <w:lang w:eastAsia="ru-RU"/>
        </w:rPr>
      </w:pPr>
      <w:r w:rsidRPr="001D79C1">
        <w:rPr>
          <w:lang w:eastAsia="ru-RU"/>
        </w:rPr>
        <w:t xml:space="preserve">Задание на учебную </w:t>
      </w: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left="-142" w:firstLine="142"/>
        <w:jc w:val="both"/>
        <w:rPr>
          <w:lang w:eastAsia="ru-RU"/>
        </w:rPr>
      </w:pPr>
      <w:r w:rsidRPr="001D79C1">
        <w:rPr>
          <w:lang w:eastAsia="ru-RU"/>
        </w:rPr>
        <w:t>практику получил                                                               «____»________20__г.</w:t>
      </w: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left="-142" w:firstLine="142"/>
        <w:jc w:val="both"/>
        <w:rPr>
          <w:lang w:eastAsia="ru-RU"/>
        </w:rPr>
      </w:pPr>
      <w:r w:rsidRPr="001D79C1">
        <w:rPr>
          <w:lang w:eastAsia="ru-RU"/>
        </w:rPr>
        <w:t xml:space="preserve">студент                        </w:t>
      </w:r>
    </w:p>
    <w:p w:rsidR="001D79C1" w:rsidRPr="001D79C1" w:rsidRDefault="001D79C1" w:rsidP="001D79C1">
      <w:pPr>
        <w:tabs>
          <w:tab w:val="left" w:pos="864"/>
          <w:tab w:val="left" w:pos="1440"/>
          <w:tab w:val="left" w:pos="3600"/>
          <w:tab w:val="left" w:pos="4464"/>
        </w:tabs>
        <w:spacing w:after="0" w:line="240" w:lineRule="auto"/>
        <w:ind w:left="-142" w:firstLine="142"/>
        <w:jc w:val="both"/>
        <w:rPr>
          <w:lang w:eastAsia="ru-RU"/>
        </w:rPr>
      </w:pPr>
      <w:r w:rsidRPr="001D79C1">
        <w:rPr>
          <w:lang w:eastAsia="ru-RU"/>
        </w:rPr>
        <w:t xml:space="preserve">                                                                ______________                    </w:t>
      </w:r>
      <w:r w:rsidR="00443406" w:rsidRPr="00443406">
        <w:rPr>
          <w:u w:val="single"/>
          <w:lang w:eastAsia="ru-RU"/>
        </w:rPr>
        <w:t>И.О. Фамилия</w:t>
      </w:r>
      <w:r w:rsidRPr="001D79C1">
        <w:rPr>
          <w:lang w:eastAsia="ru-RU"/>
        </w:rPr>
        <w:t xml:space="preserve">   </w:t>
      </w:r>
    </w:p>
    <w:p w:rsidR="001D79C1" w:rsidRPr="001D79C1" w:rsidRDefault="001D79C1" w:rsidP="001D79C1">
      <w:pPr>
        <w:spacing w:after="0" w:line="240" w:lineRule="auto"/>
        <w:ind w:left="-142" w:firstLine="142"/>
        <w:rPr>
          <w:vertAlign w:val="superscript"/>
          <w:lang w:eastAsia="ru-RU"/>
        </w:rPr>
      </w:pPr>
      <w:r w:rsidRPr="001D79C1">
        <w:rPr>
          <w:vertAlign w:val="superscript"/>
          <w:lang w:eastAsia="ru-RU"/>
        </w:rPr>
        <w:t xml:space="preserve">                                                                                                                                          (подпись)               (инициалы, фамилия)</w:t>
      </w:r>
    </w:p>
    <w:p w:rsidR="001D79C1" w:rsidRPr="001D79C1" w:rsidRDefault="001D79C1" w:rsidP="001D79C1">
      <w:pPr>
        <w:ind w:firstLine="709"/>
        <w:rPr>
          <w:vertAlign w:val="superscript"/>
          <w:lang w:eastAsia="ru-RU"/>
        </w:rPr>
      </w:pPr>
    </w:p>
    <w:p w:rsidR="00DF3387" w:rsidRPr="00B9732B" w:rsidRDefault="00375803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r w:rsidRPr="00B9732B">
        <w:rPr>
          <w:b/>
          <w:sz w:val="32"/>
          <w:szCs w:val="32"/>
        </w:rPr>
        <w:t>4</w:t>
      </w:r>
      <w:r w:rsidR="00DF3387" w:rsidRPr="00B9732B">
        <w:rPr>
          <w:b/>
          <w:sz w:val="32"/>
          <w:szCs w:val="32"/>
        </w:rPr>
        <w:t xml:space="preserve"> Методические рекомендации по </w:t>
      </w:r>
      <w:r w:rsidR="009559AD" w:rsidRPr="00B9732B">
        <w:rPr>
          <w:b/>
          <w:sz w:val="32"/>
          <w:szCs w:val="32"/>
        </w:rPr>
        <w:t>промежуточной аттестации</w:t>
      </w:r>
    </w:p>
    <w:p w:rsidR="00CC54BA" w:rsidRPr="00B9732B" w:rsidRDefault="00CC54BA" w:rsidP="00B9732B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</w:p>
    <w:p w:rsidR="002A6229" w:rsidRDefault="009E7CF9" w:rsidP="00B9732B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B9732B"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60318C" w:rsidRPr="00B9732B">
        <w:rPr>
          <w:sz w:val="28"/>
          <w:szCs w:val="28"/>
        </w:rPr>
        <w:t>Учебная практика</w:t>
      </w:r>
      <w:r w:rsidRPr="00B9732B">
        <w:rPr>
          <w:sz w:val="28"/>
          <w:szCs w:val="28"/>
        </w:rPr>
        <w:t xml:space="preserve">» предусмотрен </w:t>
      </w:r>
      <w:r w:rsidR="00690B46" w:rsidRPr="00B9732B">
        <w:rPr>
          <w:sz w:val="28"/>
          <w:szCs w:val="28"/>
        </w:rPr>
        <w:t>дифференцированный</w:t>
      </w:r>
      <w:r w:rsidR="0060318C" w:rsidRPr="00B9732B">
        <w:rPr>
          <w:sz w:val="28"/>
          <w:szCs w:val="28"/>
        </w:rPr>
        <w:t xml:space="preserve"> </w:t>
      </w:r>
      <w:r w:rsidR="00EF2963" w:rsidRPr="00B9732B">
        <w:rPr>
          <w:sz w:val="28"/>
          <w:szCs w:val="28"/>
        </w:rPr>
        <w:t>зачет</w:t>
      </w:r>
      <w:r w:rsidRPr="00B9732B">
        <w:rPr>
          <w:sz w:val="28"/>
          <w:szCs w:val="28"/>
        </w:rPr>
        <w:t xml:space="preserve">. </w:t>
      </w:r>
    </w:p>
    <w:p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  <w:r w:rsidRPr="00147C2E">
        <w:rPr>
          <w:rFonts w:ascii="TimesNewRomanPSMT" w:hAnsi="TimesNewRomanPSMT" w:cs="TimesNewRomanPSMT"/>
          <w:lang w:eastAsia="ru-RU"/>
        </w:rPr>
        <w:t>Студенты, не выполнившие полностью программу практики и не представившие отчеты, к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защите практики не допускаются.</w:t>
      </w:r>
    </w:p>
    <w:p w:rsidR="00147C2E" w:rsidRPr="00147C2E" w:rsidRDefault="00147C2E" w:rsidP="00147C2E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>Студенты при защите отчета делают устные сообщения о проделанной в период практики работе и ее результатах. В процессе защиты обращается внимание на степень самостоятельности и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инициативности студентов при выполнении работ в период практики; сделанным на основе анализа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фактического материала выводам и предложениям; на качество письменного отчета по практике. Защита практики органи</w:t>
      </w:r>
      <w:r>
        <w:rPr>
          <w:rFonts w:ascii="TimesNewRomanPSMT" w:hAnsi="TimesNewRomanPSMT" w:cs="TimesNewRomanPSMT"/>
          <w:lang w:eastAsia="ru-RU"/>
        </w:rPr>
        <w:t>зуется на кафедре</w:t>
      </w:r>
      <w:r w:rsidRPr="00147C2E">
        <w:rPr>
          <w:rFonts w:ascii="TimesNewRomanPSMT" w:hAnsi="TimesNewRomanPSMT" w:cs="TimesNewRomanPSMT"/>
          <w:lang w:eastAsia="ru-RU"/>
        </w:rPr>
        <w:t>.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В заключение учебной практики подводятся итоги и оценивается деятельность студентов. Итоги практики оцениваются на защите индивидуально по пятибалльной шкале и приравниваются к оценкам по теоретическому обучению. 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«Отлично» ставится студенту, который выполнил весь намеченный объем работы в срок и на высоком уровне в соответствии с программой практики, проявил самостоятельность, творческий подход и соответствующую профессиональную подготовку, показал владение теоретическими знаниями и практическими навыками. </w:t>
      </w:r>
    </w:p>
    <w:p w:rsidR="00B9732B" w:rsidRPr="00B9732B" w:rsidRDefault="00B9732B" w:rsidP="00B9732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lastRenderedPageBreak/>
        <w:t xml:space="preserve">Оценка «хорошо» ставится студенту, который полностью выполнил намеченную на период практики программу, однако допустил незначительные просчёты методического характера при общем хорошем уровне профессиональной подготовки. </w:t>
      </w:r>
    </w:p>
    <w:p w:rsidR="00DF3387" w:rsidRPr="001D79C1" w:rsidRDefault="00B9732B" w:rsidP="001D79C1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732B">
        <w:rPr>
          <w:rFonts w:ascii="Times New Roman" w:hAnsi="Times New Roman" w:cs="Times New Roman"/>
          <w:color w:val="auto"/>
          <w:sz w:val="28"/>
          <w:szCs w:val="28"/>
        </w:rPr>
        <w:t>Оценка «удовлетворительно» ставится студенту при частичном выполнении намеченной на период практики программы, если студент допускал просчёты или ошибки методического характера.</w:t>
      </w:r>
    </w:p>
    <w:sectPr w:rsidR="00DF3387" w:rsidRPr="001D79C1" w:rsidSect="00612A95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6A87" w:rsidRDefault="006C6A87">
      <w:r>
        <w:separator/>
      </w:r>
    </w:p>
  </w:endnote>
  <w:endnote w:type="continuationSeparator" w:id="0">
    <w:p w:rsidR="006C6A87" w:rsidRDefault="006C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14EF" w:rsidRDefault="004802A1" w:rsidP="00D528F3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14E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14EF" w:rsidRDefault="009914EF" w:rsidP="00612A9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14EF" w:rsidRDefault="004802A1" w:rsidP="00D528F3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14E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233B">
      <w:rPr>
        <w:rStyle w:val="a9"/>
        <w:noProof/>
      </w:rPr>
      <w:t>4</w:t>
    </w:r>
    <w:r>
      <w:rPr>
        <w:rStyle w:val="a9"/>
      </w:rPr>
      <w:fldChar w:fldCharType="end"/>
    </w:r>
  </w:p>
  <w:p w:rsidR="009914EF" w:rsidRDefault="009914EF" w:rsidP="00612A9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6A87" w:rsidRDefault="006C6A87">
      <w:r>
        <w:separator/>
      </w:r>
    </w:p>
  </w:footnote>
  <w:footnote w:type="continuationSeparator" w:id="0">
    <w:p w:rsidR="006C6A87" w:rsidRDefault="006C6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FF44C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5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BB7B8B"/>
    <w:multiLevelType w:val="hybridMultilevel"/>
    <w:tmpl w:val="BE20843A"/>
    <w:lvl w:ilvl="0" w:tplc="9352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8" w15:restartNumberingAfterBreak="0">
    <w:nsid w:val="36760867"/>
    <w:multiLevelType w:val="hybridMultilevel"/>
    <w:tmpl w:val="0D2E0994"/>
    <w:lvl w:ilvl="0" w:tplc="EE2A4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C5F9A"/>
    <w:multiLevelType w:val="hybridMultilevel"/>
    <w:tmpl w:val="AAB43DB0"/>
    <w:lvl w:ilvl="0" w:tplc="7BCCE0C0"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0" w15:restartNumberingAfterBreak="0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AEE4F52"/>
    <w:multiLevelType w:val="hybridMultilevel"/>
    <w:tmpl w:val="943AD9CA"/>
    <w:lvl w:ilvl="0" w:tplc="E0245DCC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F6121F"/>
    <w:multiLevelType w:val="hybridMultilevel"/>
    <w:tmpl w:val="A76EA982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D8591A"/>
    <w:multiLevelType w:val="hybridMultilevel"/>
    <w:tmpl w:val="122699C6"/>
    <w:lvl w:ilvl="0" w:tplc="ED64CD8C">
      <w:start w:val="1"/>
      <w:numFmt w:val="bullet"/>
      <w:lvlText w:val="В"/>
      <w:lvlJc w:val="left"/>
    </w:lvl>
    <w:lvl w:ilvl="1" w:tplc="F544EB86">
      <w:numFmt w:val="decimal"/>
      <w:lvlText w:val=""/>
      <w:lvlJc w:val="left"/>
    </w:lvl>
    <w:lvl w:ilvl="2" w:tplc="1F382F24">
      <w:numFmt w:val="decimal"/>
      <w:lvlText w:val=""/>
      <w:lvlJc w:val="left"/>
    </w:lvl>
    <w:lvl w:ilvl="3" w:tplc="039E43FA">
      <w:numFmt w:val="decimal"/>
      <w:lvlText w:val=""/>
      <w:lvlJc w:val="left"/>
    </w:lvl>
    <w:lvl w:ilvl="4" w:tplc="58529C94">
      <w:numFmt w:val="decimal"/>
      <w:lvlText w:val=""/>
      <w:lvlJc w:val="left"/>
    </w:lvl>
    <w:lvl w:ilvl="5" w:tplc="75828CA6">
      <w:numFmt w:val="decimal"/>
      <w:lvlText w:val=""/>
      <w:lvlJc w:val="left"/>
    </w:lvl>
    <w:lvl w:ilvl="6" w:tplc="22E4C79C">
      <w:numFmt w:val="decimal"/>
      <w:lvlText w:val=""/>
      <w:lvlJc w:val="left"/>
    </w:lvl>
    <w:lvl w:ilvl="7" w:tplc="1F3222AA">
      <w:numFmt w:val="decimal"/>
      <w:lvlText w:val=""/>
      <w:lvlJc w:val="left"/>
    </w:lvl>
    <w:lvl w:ilvl="8" w:tplc="38C2EF80">
      <w:numFmt w:val="decimal"/>
      <w:lvlText w:val=""/>
      <w:lvlJc w:val="left"/>
    </w:lvl>
  </w:abstractNum>
  <w:abstractNum w:abstractNumId="17" w15:restartNumberingAfterBreak="0">
    <w:nsid w:val="4EA37E98"/>
    <w:multiLevelType w:val="hybridMultilevel"/>
    <w:tmpl w:val="EAD22010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CA7315A"/>
    <w:multiLevelType w:val="hybridMultilevel"/>
    <w:tmpl w:val="F3E8C7F8"/>
    <w:lvl w:ilvl="0" w:tplc="199602C0">
      <w:start w:val="1"/>
      <w:numFmt w:val="decimal"/>
      <w:lvlText w:val="%1"/>
      <w:lvlJc w:val="left"/>
      <w:pPr>
        <w:tabs>
          <w:tab w:val="num" w:pos="697"/>
        </w:tabs>
        <w:ind w:left="555" w:firstLine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0" w15:restartNumberingAfterBreak="0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83541B"/>
    <w:multiLevelType w:val="hybridMultilevel"/>
    <w:tmpl w:val="9EB2895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9E23FE5"/>
    <w:multiLevelType w:val="hybridMultilevel"/>
    <w:tmpl w:val="5C9EB214"/>
    <w:lvl w:ilvl="0" w:tplc="D3804DBA">
      <w:start w:val="1"/>
      <w:numFmt w:val="decimal"/>
      <w:lvlText w:val="%1."/>
      <w:lvlJc w:val="left"/>
      <w:pPr>
        <w:ind w:left="8802" w:hanging="1005"/>
      </w:pPr>
      <w:rPr>
        <w:rFonts w:ascii="Calibri" w:hAnsi="Calibri" w:hint="default"/>
      </w:rPr>
    </w:lvl>
    <w:lvl w:ilvl="1" w:tplc="04190019">
      <w:start w:val="1"/>
      <w:numFmt w:val="lowerLetter"/>
      <w:lvlText w:val="%2."/>
      <w:lvlJc w:val="left"/>
      <w:pPr>
        <w:ind w:left="8877" w:hanging="360"/>
      </w:pPr>
    </w:lvl>
    <w:lvl w:ilvl="2" w:tplc="0419001B">
      <w:start w:val="1"/>
      <w:numFmt w:val="lowerRoman"/>
      <w:lvlText w:val="%3."/>
      <w:lvlJc w:val="right"/>
      <w:pPr>
        <w:ind w:left="9597" w:hanging="180"/>
      </w:pPr>
    </w:lvl>
    <w:lvl w:ilvl="3" w:tplc="0419000F">
      <w:start w:val="1"/>
      <w:numFmt w:val="decimal"/>
      <w:lvlText w:val="%4."/>
      <w:lvlJc w:val="left"/>
      <w:pPr>
        <w:ind w:left="10317" w:hanging="360"/>
      </w:pPr>
    </w:lvl>
    <w:lvl w:ilvl="4" w:tplc="04190019">
      <w:start w:val="1"/>
      <w:numFmt w:val="lowerLetter"/>
      <w:lvlText w:val="%5."/>
      <w:lvlJc w:val="left"/>
      <w:pPr>
        <w:ind w:left="11037" w:hanging="360"/>
      </w:pPr>
    </w:lvl>
    <w:lvl w:ilvl="5" w:tplc="0419001B">
      <w:start w:val="1"/>
      <w:numFmt w:val="lowerRoman"/>
      <w:lvlText w:val="%6."/>
      <w:lvlJc w:val="right"/>
      <w:pPr>
        <w:ind w:left="11757" w:hanging="180"/>
      </w:pPr>
    </w:lvl>
    <w:lvl w:ilvl="6" w:tplc="0419000F">
      <w:start w:val="1"/>
      <w:numFmt w:val="decimal"/>
      <w:lvlText w:val="%7."/>
      <w:lvlJc w:val="left"/>
      <w:pPr>
        <w:ind w:left="12477" w:hanging="360"/>
      </w:pPr>
    </w:lvl>
    <w:lvl w:ilvl="7" w:tplc="04190019">
      <w:start w:val="1"/>
      <w:numFmt w:val="lowerLetter"/>
      <w:lvlText w:val="%8."/>
      <w:lvlJc w:val="left"/>
      <w:pPr>
        <w:ind w:left="13197" w:hanging="360"/>
      </w:pPr>
    </w:lvl>
    <w:lvl w:ilvl="8" w:tplc="0419001B">
      <w:start w:val="1"/>
      <w:numFmt w:val="lowerRoman"/>
      <w:lvlText w:val="%9."/>
      <w:lvlJc w:val="right"/>
      <w:pPr>
        <w:ind w:left="13917" w:hanging="180"/>
      </w:pPr>
    </w:lvl>
  </w:abstractNum>
  <w:abstractNum w:abstractNumId="24" w15:restartNumberingAfterBreak="0">
    <w:nsid w:val="6C734C5C"/>
    <w:multiLevelType w:val="hybridMultilevel"/>
    <w:tmpl w:val="CCA8F786"/>
    <w:lvl w:ilvl="0" w:tplc="5B66D1B6">
      <w:start w:val="2"/>
      <w:numFmt w:val="decimal"/>
      <w:lvlText w:val="%1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5" w15:restartNumberingAfterBreak="0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8A5C6B"/>
    <w:multiLevelType w:val="hybridMultilevel"/>
    <w:tmpl w:val="7DDE278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28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30" w15:restartNumberingAfterBreak="0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 w16cid:durableId="892426284">
    <w:abstractNumId w:val="2"/>
  </w:num>
  <w:num w:numId="2" w16cid:durableId="549194478">
    <w:abstractNumId w:val="7"/>
  </w:num>
  <w:num w:numId="3" w16cid:durableId="415056005">
    <w:abstractNumId w:val="27"/>
  </w:num>
  <w:num w:numId="4" w16cid:durableId="1640918651">
    <w:abstractNumId w:val="12"/>
  </w:num>
  <w:num w:numId="5" w16cid:durableId="1910917394">
    <w:abstractNumId w:val="1"/>
  </w:num>
  <w:num w:numId="6" w16cid:durableId="627511532">
    <w:abstractNumId w:val="25"/>
  </w:num>
  <w:num w:numId="7" w16cid:durableId="665329097">
    <w:abstractNumId w:val="20"/>
  </w:num>
  <w:num w:numId="8" w16cid:durableId="637033803">
    <w:abstractNumId w:val="28"/>
  </w:num>
  <w:num w:numId="9" w16cid:durableId="1763336188">
    <w:abstractNumId w:val="18"/>
  </w:num>
  <w:num w:numId="10" w16cid:durableId="748044691">
    <w:abstractNumId w:val="11"/>
  </w:num>
  <w:num w:numId="11" w16cid:durableId="1768649777">
    <w:abstractNumId w:val="22"/>
  </w:num>
  <w:num w:numId="12" w16cid:durableId="155582718">
    <w:abstractNumId w:val="3"/>
  </w:num>
  <w:num w:numId="13" w16cid:durableId="422532563">
    <w:abstractNumId w:val="13"/>
  </w:num>
  <w:num w:numId="14" w16cid:durableId="487946035">
    <w:abstractNumId w:val="29"/>
  </w:num>
  <w:num w:numId="15" w16cid:durableId="935408737">
    <w:abstractNumId w:val="10"/>
  </w:num>
  <w:num w:numId="16" w16cid:durableId="293411012">
    <w:abstractNumId w:val="30"/>
  </w:num>
  <w:num w:numId="17" w16cid:durableId="289017930">
    <w:abstractNumId w:val="4"/>
  </w:num>
  <w:num w:numId="18" w16cid:durableId="473253692">
    <w:abstractNumId w:val="5"/>
  </w:num>
  <w:num w:numId="19" w16cid:durableId="786389674">
    <w:abstractNumId w:val="9"/>
  </w:num>
  <w:num w:numId="20" w16cid:durableId="834419262">
    <w:abstractNumId w:val="26"/>
  </w:num>
  <w:num w:numId="21" w16cid:durableId="1158499294">
    <w:abstractNumId w:val="0"/>
  </w:num>
  <w:num w:numId="22" w16cid:durableId="623465321">
    <w:abstractNumId w:val="15"/>
  </w:num>
  <w:num w:numId="23" w16cid:durableId="901138377">
    <w:abstractNumId w:val="17"/>
  </w:num>
  <w:num w:numId="24" w16cid:durableId="855847518">
    <w:abstractNumId w:val="14"/>
  </w:num>
  <w:num w:numId="25" w16cid:durableId="1401052330">
    <w:abstractNumId w:val="16"/>
  </w:num>
  <w:num w:numId="26" w16cid:durableId="1196429817">
    <w:abstractNumId w:val="8"/>
  </w:num>
  <w:num w:numId="27" w16cid:durableId="908075697">
    <w:abstractNumId w:val="6"/>
  </w:num>
  <w:num w:numId="28" w16cid:durableId="1297293707">
    <w:abstractNumId w:val="19"/>
  </w:num>
  <w:num w:numId="29" w16cid:durableId="1289434246">
    <w:abstractNumId w:val="24"/>
  </w:num>
  <w:num w:numId="30" w16cid:durableId="447162784">
    <w:abstractNumId w:val="23"/>
  </w:num>
  <w:num w:numId="31" w16cid:durableId="14922555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05"/>
    <w:rsid w:val="00020142"/>
    <w:rsid w:val="00034D05"/>
    <w:rsid w:val="0005161A"/>
    <w:rsid w:val="000A27D4"/>
    <w:rsid w:val="000C1D31"/>
    <w:rsid w:val="000C7E37"/>
    <w:rsid w:val="000D5709"/>
    <w:rsid w:val="00147C2E"/>
    <w:rsid w:val="00174C7A"/>
    <w:rsid w:val="001B2A67"/>
    <w:rsid w:val="001B5A97"/>
    <w:rsid w:val="001C2732"/>
    <w:rsid w:val="001D61D3"/>
    <w:rsid w:val="001D79C1"/>
    <w:rsid w:val="00207012"/>
    <w:rsid w:val="002102CC"/>
    <w:rsid w:val="00215AA4"/>
    <w:rsid w:val="00215BF3"/>
    <w:rsid w:val="00215FDF"/>
    <w:rsid w:val="00220C68"/>
    <w:rsid w:val="00223BDA"/>
    <w:rsid w:val="00232757"/>
    <w:rsid w:val="0023474B"/>
    <w:rsid w:val="00245635"/>
    <w:rsid w:val="00263618"/>
    <w:rsid w:val="002961BC"/>
    <w:rsid w:val="002A0483"/>
    <w:rsid w:val="002A6229"/>
    <w:rsid w:val="00306707"/>
    <w:rsid w:val="00336B50"/>
    <w:rsid w:val="003721AB"/>
    <w:rsid w:val="00375803"/>
    <w:rsid w:val="003B567F"/>
    <w:rsid w:val="003B6C9B"/>
    <w:rsid w:val="003C3803"/>
    <w:rsid w:val="003C4872"/>
    <w:rsid w:val="003D2279"/>
    <w:rsid w:val="003E52EC"/>
    <w:rsid w:val="0042179E"/>
    <w:rsid w:val="004269E2"/>
    <w:rsid w:val="00436DA2"/>
    <w:rsid w:val="00437291"/>
    <w:rsid w:val="00443406"/>
    <w:rsid w:val="00452ABD"/>
    <w:rsid w:val="004802A1"/>
    <w:rsid w:val="00486337"/>
    <w:rsid w:val="00497ED2"/>
    <w:rsid w:val="004A1C4B"/>
    <w:rsid w:val="004A2E46"/>
    <w:rsid w:val="004D21D1"/>
    <w:rsid w:val="004E4D25"/>
    <w:rsid w:val="004F33CE"/>
    <w:rsid w:val="0051233B"/>
    <w:rsid w:val="0053394F"/>
    <w:rsid w:val="00542F9D"/>
    <w:rsid w:val="00555963"/>
    <w:rsid w:val="005749E4"/>
    <w:rsid w:val="00584C50"/>
    <w:rsid w:val="00590595"/>
    <w:rsid w:val="005A659E"/>
    <w:rsid w:val="005B00C6"/>
    <w:rsid w:val="005B3BF4"/>
    <w:rsid w:val="005B646D"/>
    <w:rsid w:val="005B6D56"/>
    <w:rsid w:val="005D7A17"/>
    <w:rsid w:val="005E106C"/>
    <w:rsid w:val="005E60BE"/>
    <w:rsid w:val="005F514F"/>
    <w:rsid w:val="0060318C"/>
    <w:rsid w:val="00612A95"/>
    <w:rsid w:val="00620394"/>
    <w:rsid w:val="0062594D"/>
    <w:rsid w:val="00654D96"/>
    <w:rsid w:val="00690B46"/>
    <w:rsid w:val="0069533D"/>
    <w:rsid w:val="006B2274"/>
    <w:rsid w:val="006C139E"/>
    <w:rsid w:val="006C17C8"/>
    <w:rsid w:val="006C6A87"/>
    <w:rsid w:val="006D4405"/>
    <w:rsid w:val="006D6629"/>
    <w:rsid w:val="006E64EA"/>
    <w:rsid w:val="00766973"/>
    <w:rsid w:val="00790D22"/>
    <w:rsid w:val="007D7DC1"/>
    <w:rsid w:val="007E4988"/>
    <w:rsid w:val="008142CA"/>
    <w:rsid w:val="00820485"/>
    <w:rsid w:val="00833961"/>
    <w:rsid w:val="00840217"/>
    <w:rsid w:val="00853F94"/>
    <w:rsid w:val="008656D1"/>
    <w:rsid w:val="00891210"/>
    <w:rsid w:val="008A0F07"/>
    <w:rsid w:val="008B3390"/>
    <w:rsid w:val="008E0042"/>
    <w:rsid w:val="00910F35"/>
    <w:rsid w:val="00927A99"/>
    <w:rsid w:val="00937B63"/>
    <w:rsid w:val="009559AD"/>
    <w:rsid w:val="00961374"/>
    <w:rsid w:val="00971393"/>
    <w:rsid w:val="00974415"/>
    <w:rsid w:val="009914EF"/>
    <w:rsid w:val="00993193"/>
    <w:rsid w:val="009B3E77"/>
    <w:rsid w:val="009D10C2"/>
    <w:rsid w:val="009D79CC"/>
    <w:rsid w:val="009E7CF9"/>
    <w:rsid w:val="00A06FED"/>
    <w:rsid w:val="00A131F0"/>
    <w:rsid w:val="00A22803"/>
    <w:rsid w:val="00A7267F"/>
    <w:rsid w:val="00A825EB"/>
    <w:rsid w:val="00A91911"/>
    <w:rsid w:val="00A925B1"/>
    <w:rsid w:val="00A94FC2"/>
    <w:rsid w:val="00AB4F1A"/>
    <w:rsid w:val="00AE037A"/>
    <w:rsid w:val="00AE0FFC"/>
    <w:rsid w:val="00B0623E"/>
    <w:rsid w:val="00B42B63"/>
    <w:rsid w:val="00B511D2"/>
    <w:rsid w:val="00B67FE9"/>
    <w:rsid w:val="00B9732B"/>
    <w:rsid w:val="00BB3427"/>
    <w:rsid w:val="00BD3F40"/>
    <w:rsid w:val="00C03DDF"/>
    <w:rsid w:val="00C50A61"/>
    <w:rsid w:val="00C52F13"/>
    <w:rsid w:val="00C63BC5"/>
    <w:rsid w:val="00C81E10"/>
    <w:rsid w:val="00C841DE"/>
    <w:rsid w:val="00C915EC"/>
    <w:rsid w:val="00CA71F2"/>
    <w:rsid w:val="00CB1C7D"/>
    <w:rsid w:val="00CC54BA"/>
    <w:rsid w:val="00CE4A45"/>
    <w:rsid w:val="00CE6B0E"/>
    <w:rsid w:val="00D07109"/>
    <w:rsid w:val="00D079F6"/>
    <w:rsid w:val="00D3306A"/>
    <w:rsid w:val="00D528F3"/>
    <w:rsid w:val="00D57E5F"/>
    <w:rsid w:val="00D81B40"/>
    <w:rsid w:val="00D8262D"/>
    <w:rsid w:val="00DB5E92"/>
    <w:rsid w:val="00DC7B85"/>
    <w:rsid w:val="00DD57E0"/>
    <w:rsid w:val="00DF3387"/>
    <w:rsid w:val="00DF6710"/>
    <w:rsid w:val="00E1078D"/>
    <w:rsid w:val="00E52D66"/>
    <w:rsid w:val="00E71BC5"/>
    <w:rsid w:val="00E81954"/>
    <w:rsid w:val="00E90A69"/>
    <w:rsid w:val="00E947DC"/>
    <w:rsid w:val="00EB0C96"/>
    <w:rsid w:val="00EB687F"/>
    <w:rsid w:val="00EF2963"/>
    <w:rsid w:val="00EF4E47"/>
    <w:rsid w:val="00F01743"/>
    <w:rsid w:val="00F4651E"/>
    <w:rsid w:val="00F6622F"/>
    <w:rsid w:val="00F67E68"/>
    <w:rsid w:val="00F77D7B"/>
    <w:rsid w:val="00F934CB"/>
    <w:rsid w:val="00FA5414"/>
    <w:rsid w:val="00FB7955"/>
    <w:rsid w:val="00FC5AEB"/>
    <w:rsid w:val="00FD096B"/>
    <w:rsid w:val="00FE271A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5B36F7"/>
  <w15:docId w15:val="{D838BF04-50FF-43E3-A57E-8A7385D0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link w:val="a7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8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9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footer"/>
    <w:basedOn w:val="a0"/>
    <w:link w:val="ab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c">
    <w:name w:val="Body Text Indent"/>
    <w:basedOn w:val="a0"/>
    <w:link w:val="ad"/>
    <w:uiPriority w:val="99"/>
    <w:locked/>
    <w:rsid w:val="00FC5AEB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e">
    <w:name w:val="No Spacing"/>
    <w:uiPriority w:val="99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f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0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1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2">
    <w:name w:val="header"/>
    <w:basedOn w:val="a0"/>
    <w:link w:val="af3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3">
    <w:name w:val="Верхний колонтитул Знак"/>
    <w:basedOn w:val="a1"/>
    <w:link w:val="af2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character" w:customStyle="1" w:styleId="D">
    <w:name w:val="D Заголовок Л Знак"/>
    <w:link w:val="D0"/>
    <w:uiPriority w:val="99"/>
    <w:locked/>
    <w:rsid w:val="001D79C1"/>
    <w:rPr>
      <w:b/>
      <w:bCs/>
      <w:sz w:val="32"/>
      <w:szCs w:val="32"/>
    </w:rPr>
  </w:style>
  <w:style w:type="paragraph" w:customStyle="1" w:styleId="D0">
    <w:name w:val="D Заголовок Л"/>
    <w:basedOn w:val="a0"/>
    <w:link w:val="D"/>
    <w:uiPriority w:val="99"/>
    <w:rsid w:val="001D79C1"/>
    <w:pPr>
      <w:spacing w:after="0" w:line="240" w:lineRule="auto"/>
      <w:ind w:firstLine="709"/>
    </w:pPr>
    <w:rPr>
      <w:b/>
      <w:bCs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99"/>
    <w:locked/>
    <w:rsid w:val="001D79C1"/>
    <w:rPr>
      <w:sz w:val="28"/>
      <w:szCs w:val="28"/>
    </w:rPr>
  </w:style>
  <w:style w:type="paragraph" w:styleId="af5">
    <w:name w:val="envelope address"/>
    <w:basedOn w:val="a0"/>
    <w:uiPriority w:val="99"/>
    <w:semiHidden/>
    <w:unhideWhenUsed/>
    <w:locked/>
    <w:rsid w:val="008A0F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locked/>
    <w:rsid w:val="00910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910F3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FE656-EB2D-40F2-95EE-CEC7CE0D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Марина Алексеевна Жук</cp:lastModifiedBy>
  <cp:revision>2</cp:revision>
  <cp:lastPrinted>2019-03-26T10:54:00Z</cp:lastPrinted>
  <dcterms:created xsi:type="dcterms:W3CDTF">2023-06-18T15:50:00Z</dcterms:created>
  <dcterms:modified xsi:type="dcterms:W3CDTF">2023-06-18T15:50:00Z</dcterms:modified>
</cp:coreProperties>
</file>