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3F" w:rsidRPr="0066743F" w:rsidRDefault="0066743F" w:rsidP="0066743F">
      <w:pPr>
        <w:autoSpaceDE w:val="0"/>
        <w:autoSpaceDN w:val="0"/>
        <w:adjustRightInd w:val="0"/>
        <w:spacing w:line="360" w:lineRule="auto"/>
        <w:jc w:val="right"/>
        <w:rPr>
          <w:i/>
          <w:iCs/>
          <w:sz w:val="28"/>
          <w:szCs w:val="28"/>
        </w:rPr>
      </w:pPr>
      <w:r w:rsidRPr="0066743F">
        <w:rPr>
          <w:i/>
          <w:iCs/>
          <w:sz w:val="28"/>
          <w:szCs w:val="28"/>
        </w:rPr>
        <w:t>На правах рукописи</w:t>
      </w:r>
    </w:p>
    <w:p w:rsidR="00DC55C5" w:rsidRPr="00FA7AD7" w:rsidRDefault="00DC55C5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057182" w:rsidRPr="003A08B7" w:rsidRDefault="00036979" w:rsidP="000E7F3C">
      <w:pPr>
        <w:pStyle w:val="ReportHead"/>
        <w:suppressAutoHyphens/>
        <w:spacing w:line="360" w:lineRule="auto"/>
        <w:rPr>
          <w:szCs w:val="28"/>
        </w:rPr>
      </w:pPr>
      <w:bookmarkStart w:id="0" w:name="BookmarkWhereDelChr13"/>
      <w:bookmarkEnd w:id="0"/>
      <w:r>
        <w:rPr>
          <w:i/>
          <w:sz w:val="24"/>
        </w:rPr>
        <w:t xml:space="preserve"> </w:t>
      </w:r>
      <w:r w:rsidRPr="003A08B7">
        <w:rPr>
          <w:i/>
          <w:szCs w:val="28"/>
        </w:rPr>
        <w:t>Информа</w:t>
      </w:r>
      <w:r w:rsidR="003A08B7" w:rsidRPr="003A08B7">
        <w:rPr>
          <w:i/>
          <w:szCs w:val="28"/>
        </w:rPr>
        <w:t>тика</w:t>
      </w:r>
    </w:p>
    <w:p w:rsidR="000E7F3C" w:rsidRPr="008D3AB0" w:rsidRDefault="000E7F3C" w:rsidP="000E7F3C">
      <w:pPr>
        <w:pStyle w:val="ReportHead"/>
        <w:suppressAutoHyphens/>
        <w:spacing w:line="360" w:lineRule="auto"/>
        <w:rPr>
          <w:szCs w:val="28"/>
        </w:rPr>
      </w:pPr>
      <w:r w:rsidRPr="008D3AB0">
        <w:rPr>
          <w:szCs w:val="28"/>
        </w:rPr>
        <w:t>Уровень высшего образования</w:t>
      </w:r>
    </w:p>
    <w:p w:rsidR="000E7F3C" w:rsidRPr="008D3AB0" w:rsidRDefault="000E7F3C" w:rsidP="000E7F3C">
      <w:pPr>
        <w:pStyle w:val="ReportHead"/>
        <w:suppressAutoHyphens/>
        <w:spacing w:line="360" w:lineRule="auto"/>
        <w:rPr>
          <w:szCs w:val="28"/>
        </w:rPr>
      </w:pPr>
      <w:r w:rsidRPr="008D3AB0">
        <w:rPr>
          <w:szCs w:val="28"/>
        </w:rPr>
        <w:t>БАКАЛАВРИАТ</w:t>
      </w:r>
    </w:p>
    <w:p w:rsidR="007971B9" w:rsidRPr="008D3AB0" w:rsidRDefault="007971B9" w:rsidP="00F761B1">
      <w:pPr>
        <w:pStyle w:val="ReportHead"/>
        <w:suppressAutoHyphens/>
        <w:rPr>
          <w:szCs w:val="28"/>
        </w:rPr>
      </w:pPr>
    </w:p>
    <w:p w:rsidR="00344BF4" w:rsidRPr="008D3AB0" w:rsidRDefault="00344BF4" w:rsidP="00344BF4">
      <w:pPr>
        <w:pStyle w:val="ReportHead"/>
        <w:suppressAutoHyphens/>
        <w:rPr>
          <w:szCs w:val="28"/>
        </w:rPr>
      </w:pPr>
      <w:r w:rsidRPr="008D3AB0">
        <w:rPr>
          <w:szCs w:val="28"/>
        </w:rPr>
        <w:t>Направление подготовки</w:t>
      </w:r>
    </w:p>
    <w:p w:rsidR="00344BF4" w:rsidRPr="008D3AB0" w:rsidRDefault="00344BF4" w:rsidP="00344BF4">
      <w:pPr>
        <w:pStyle w:val="ReportHead"/>
        <w:suppressAutoHyphens/>
        <w:rPr>
          <w:i/>
          <w:szCs w:val="28"/>
          <w:u w:val="single"/>
        </w:rPr>
      </w:pPr>
      <w:r w:rsidRPr="008D3AB0">
        <w:rPr>
          <w:i/>
          <w:szCs w:val="28"/>
          <w:u w:val="single"/>
        </w:rPr>
        <w:t>08.03.01 Строительство</w:t>
      </w:r>
    </w:p>
    <w:p w:rsidR="00344BF4" w:rsidRPr="008D3AB0" w:rsidRDefault="00344BF4" w:rsidP="00344BF4">
      <w:pPr>
        <w:pStyle w:val="ReportHead"/>
        <w:suppressAutoHyphens/>
        <w:rPr>
          <w:szCs w:val="28"/>
          <w:vertAlign w:val="superscript"/>
        </w:rPr>
      </w:pPr>
      <w:r w:rsidRPr="008D3AB0">
        <w:rPr>
          <w:szCs w:val="28"/>
          <w:vertAlign w:val="superscript"/>
        </w:rPr>
        <w:t>(код и наименование направления подготовки)</w:t>
      </w:r>
    </w:p>
    <w:p w:rsidR="00344BF4" w:rsidRPr="008D3AB0" w:rsidRDefault="00344BF4" w:rsidP="00344BF4">
      <w:pPr>
        <w:pStyle w:val="ReportHead"/>
        <w:suppressAutoHyphens/>
        <w:rPr>
          <w:i/>
          <w:szCs w:val="28"/>
          <w:u w:val="single"/>
        </w:rPr>
      </w:pPr>
      <w:r w:rsidRPr="008D3AB0">
        <w:rPr>
          <w:i/>
          <w:szCs w:val="28"/>
          <w:u w:val="single"/>
        </w:rPr>
        <w:t>Промышленное и гражданское строительство</w:t>
      </w:r>
    </w:p>
    <w:p w:rsidR="00344BF4" w:rsidRPr="008D3AB0" w:rsidRDefault="00344BF4" w:rsidP="00344BF4">
      <w:pPr>
        <w:pStyle w:val="ReportHead"/>
        <w:suppressAutoHyphens/>
        <w:rPr>
          <w:szCs w:val="28"/>
          <w:vertAlign w:val="superscript"/>
        </w:rPr>
      </w:pPr>
      <w:r w:rsidRPr="008D3AB0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0E7F3C" w:rsidRPr="008D3AB0" w:rsidRDefault="000E7F3C" w:rsidP="000E7F3C">
      <w:pPr>
        <w:pStyle w:val="ReportHead"/>
        <w:suppressAutoHyphens/>
        <w:rPr>
          <w:szCs w:val="28"/>
        </w:rPr>
      </w:pPr>
    </w:p>
    <w:p w:rsidR="000E7F3C" w:rsidRPr="008D3AB0" w:rsidRDefault="000E7F3C" w:rsidP="000E7F3C">
      <w:pPr>
        <w:pStyle w:val="ReportHead"/>
        <w:suppressAutoHyphens/>
        <w:rPr>
          <w:szCs w:val="28"/>
        </w:rPr>
      </w:pPr>
      <w:r w:rsidRPr="008D3AB0">
        <w:rPr>
          <w:szCs w:val="28"/>
        </w:rPr>
        <w:t>Квалификация</w:t>
      </w:r>
    </w:p>
    <w:p w:rsidR="000E7F3C" w:rsidRPr="008D3AB0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8D3AB0">
        <w:rPr>
          <w:i/>
          <w:szCs w:val="28"/>
          <w:u w:val="single"/>
        </w:rPr>
        <w:t>Бакалавр</w:t>
      </w:r>
    </w:p>
    <w:p w:rsidR="000E7F3C" w:rsidRPr="008D3AB0" w:rsidRDefault="000E7F3C" w:rsidP="000E7F3C">
      <w:pPr>
        <w:pStyle w:val="ReportHead"/>
        <w:suppressAutoHyphens/>
        <w:spacing w:before="120"/>
        <w:rPr>
          <w:szCs w:val="28"/>
        </w:rPr>
      </w:pPr>
      <w:r w:rsidRPr="008D3AB0">
        <w:rPr>
          <w:szCs w:val="28"/>
        </w:rPr>
        <w:t>Форма обучения</w:t>
      </w:r>
    </w:p>
    <w:p w:rsidR="003A08B7" w:rsidRPr="008D3AB0" w:rsidRDefault="003A08B7" w:rsidP="003A08B7">
      <w:pPr>
        <w:pStyle w:val="ReportHead"/>
        <w:suppressAutoHyphens/>
        <w:rPr>
          <w:i/>
          <w:szCs w:val="28"/>
          <w:u w:val="single"/>
        </w:rPr>
      </w:pPr>
      <w:r w:rsidRPr="008D3AB0">
        <w:rPr>
          <w:i/>
          <w:szCs w:val="28"/>
          <w:u w:val="single"/>
        </w:rPr>
        <w:t>Очно-заочная</w:t>
      </w:r>
    </w:p>
    <w:p w:rsidR="000E7F3C" w:rsidRPr="008D3AB0" w:rsidRDefault="000E7F3C" w:rsidP="000E7F3C">
      <w:pPr>
        <w:pStyle w:val="ReportHead"/>
        <w:suppressAutoHyphens/>
        <w:rPr>
          <w:i/>
          <w:szCs w:val="28"/>
          <w:u w:val="single"/>
        </w:rPr>
      </w:pPr>
    </w:p>
    <w:p w:rsidR="000E7F3C" w:rsidRPr="008D3AB0" w:rsidRDefault="000E7F3C" w:rsidP="000E7F3C">
      <w:pPr>
        <w:pStyle w:val="ReportHead"/>
        <w:suppressAutoHyphens/>
        <w:rPr>
          <w:szCs w:val="28"/>
        </w:rPr>
      </w:pPr>
    </w:p>
    <w:p w:rsidR="000E7F3C" w:rsidRPr="008D3AB0" w:rsidRDefault="000E7F3C" w:rsidP="000E7F3C">
      <w:pPr>
        <w:pStyle w:val="ReportHead"/>
        <w:suppressAutoHyphens/>
        <w:rPr>
          <w:szCs w:val="28"/>
        </w:rPr>
      </w:pPr>
    </w:p>
    <w:p w:rsidR="000E7F3C" w:rsidRPr="008D3AB0" w:rsidRDefault="000E7F3C" w:rsidP="000E7F3C">
      <w:pPr>
        <w:pStyle w:val="ReportHead"/>
        <w:suppressAutoHyphens/>
        <w:rPr>
          <w:szCs w:val="28"/>
        </w:rPr>
      </w:pPr>
    </w:p>
    <w:p w:rsidR="007513BC" w:rsidRPr="008D3AB0" w:rsidRDefault="007513BC" w:rsidP="007513BC">
      <w:pPr>
        <w:pStyle w:val="ReportHead"/>
        <w:suppressAutoHyphens/>
        <w:rPr>
          <w:szCs w:val="28"/>
        </w:rPr>
      </w:pPr>
    </w:p>
    <w:p w:rsidR="007513BC" w:rsidRPr="008D3AB0" w:rsidRDefault="007513BC" w:rsidP="007513BC">
      <w:pPr>
        <w:pStyle w:val="ReportHead"/>
        <w:suppressAutoHyphens/>
        <w:rPr>
          <w:szCs w:val="28"/>
        </w:rPr>
      </w:pPr>
    </w:p>
    <w:p w:rsidR="007513BC" w:rsidRPr="008D3AB0" w:rsidRDefault="007513BC" w:rsidP="007513BC">
      <w:pPr>
        <w:pStyle w:val="ReportHead"/>
        <w:suppressAutoHyphens/>
        <w:rPr>
          <w:szCs w:val="28"/>
        </w:rPr>
      </w:pPr>
    </w:p>
    <w:p w:rsidR="007513BC" w:rsidRPr="008D3AB0" w:rsidRDefault="007513BC" w:rsidP="007513BC">
      <w:pPr>
        <w:pStyle w:val="ReportHead"/>
        <w:suppressAutoHyphens/>
        <w:rPr>
          <w:szCs w:val="28"/>
        </w:rPr>
      </w:pPr>
    </w:p>
    <w:p w:rsidR="007513BC" w:rsidRPr="008D3AB0" w:rsidRDefault="007513BC" w:rsidP="007513BC">
      <w:pPr>
        <w:pStyle w:val="ReportHead"/>
        <w:suppressAutoHyphens/>
        <w:rPr>
          <w:szCs w:val="28"/>
        </w:rPr>
      </w:pPr>
    </w:p>
    <w:p w:rsidR="007513BC" w:rsidRPr="008D3AB0" w:rsidRDefault="007513BC" w:rsidP="007513BC">
      <w:pPr>
        <w:pStyle w:val="ReportHead"/>
        <w:suppressAutoHyphens/>
        <w:rPr>
          <w:szCs w:val="28"/>
        </w:rPr>
      </w:pPr>
    </w:p>
    <w:p w:rsidR="007513BC" w:rsidRPr="008D3AB0" w:rsidRDefault="007513BC" w:rsidP="007513BC">
      <w:pPr>
        <w:pStyle w:val="ReportHead"/>
        <w:suppressAutoHyphens/>
        <w:rPr>
          <w:szCs w:val="28"/>
        </w:rPr>
      </w:pPr>
    </w:p>
    <w:p w:rsidR="00D87668" w:rsidRPr="008D3AB0" w:rsidRDefault="00D87668" w:rsidP="00D87668">
      <w:pPr>
        <w:pStyle w:val="ReportHead"/>
        <w:suppressAutoHyphens/>
        <w:rPr>
          <w:szCs w:val="28"/>
        </w:rPr>
      </w:pPr>
    </w:p>
    <w:p w:rsidR="00DC55C5" w:rsidRPr="008D3AB0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DC55C5" w:rsidRPr="00284BBC" w:rsidSect="00200DAD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2E3964">
        <w:rPr>
          <w:rFonts w:eastAsiaTheme="minorHAnsi"/>
          <w:sz w:val="28"/>
          <w:szCs w:val="28"/>
          <w:lang w:eastAsia="en-US"/>
        </w:rPr>
        <w:t>2</w:t>
      </w:r>
      <w:r w:rsidR="00CA69B6">
        <w:rPr>
          <w:rFonts w:eastAsiaTheme="minorHAnsi"/>
          <w:sz w:val="28"/>
          <w:szCs w:val="28"/>
          <w:lang w:eastAsia="en-US"/>
        </w:rPr>
        <w:t>3</w:t>
      </w:r>
    </w:p>
    <w:p w:rsidR="008D3AB0" w:rsidRDefault="008D3AB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D3AB0" w:rsidRDefault="008D3AB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8D3AB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рассмотрены и одобрены</w:t>
      </w:r>
      <w:proofErr w:type="gramEnd"/>
      <w:r w:rsidR="00691AB7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>кафе</w:t>
      </w:r>
      <w:r w:rsidR="00491396" w:rsidRPr="00491396">
        <w:rPr>
          <w:rFonts w:eastAsia="Calibri"/>
          <w:sz w:val="28"/>
          <w:szCs w:val="28"/>
          <w:lang w:eastAsia="en-US"/>
        </w:rPr>
        <w:t>д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  <w:bookmarkStart w:id="1" w:name="_GoBack"/>
      <w:bookmarkEnd w:id="1"/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DC55C5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7513B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7513BC">
              <w:rPr>
                <w:color w:val="000000"/>
                <w:spacing w:val="7"/>
                <w:sz w:val="28"/>
                <w:szCs w:val="28"/>
              </w:rPr>
              <w:t>лабораторным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занятиям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864F8B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C55C5" w:rsidTr="00DC55C5">
        <w:tc>
          <w:tcPr>
            <w:tcW w:w="8897" w:type="dxa"/>
            <w:hideMark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и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D87668">
              <w:rPr>
                <w:color w:val="000000"/>
                <w:spacing w:val="7"/>
                <w:sz w:val="28"/>
                <w:szCs w:val="28"/>
              </w:rPr>
              <w:t>…………………………………………………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…..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036979"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</w:t>
      </w:r>
      <w:r w:rsidR="004B4C33" w:rsidRPr="0066743F">
        <w:t>«</w:t>
      </w:r>
      <w:r w:rsidR="00036979" w:rsidRPr="00036979">
        <w:t>Информа</w:t>
      </w:r>
      <w:r w:rsidR="003A08B7">
        <w:t>тика</w:t>
      </w:r>
      <w:r w:rsidR="00036979" w:rsidRPr="00036979">
        <w:t>»</w:t>
      </w:r>
      <w:r w:rsidR="00036979">
        <w:t xml:space="preserve"> и </w:t>
      </w:r>
      <w:r w:rsidR="007513BC">
        <w:t xml:space="preserve"> </w:t>
      </w:r>
      <w:r w:rsidRPr="007C7B47">
        <w:t>р</w:t>
      </w:r>
      <w:r w:rsidRPr="007C7B47">
        <w:t>е</w:t>
      </w:r>
      <w:r w:rsidRPr="007C7B47">
        <w:t>ша</w:t>
      </w:r>
      <w:r w:rsidR="00036979">
        <w:t>ют</w:t>
      </w:r>
      <w:r w:rsidRPr="007C7B47">
        <w:t xml:space="preserve">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</w:t>
      </w:r>
      <w:r w:rsidRPr="007C7B47">
        <w:t>у</w:t>
      </w:r>
      <w:r w:rsidRPr="007C7B47">
        <w:t>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 xml:space="preserve">ные </w:t>
      </w:r>
      <w:proofErr w:type="spellStart"/>
      <w:r w:rsidR="004149C9">
        <w:t>технологии»,.</w:t>
      </w:r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7513BC" w:rsidRDefault="007513BC" w:rsidP="007513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7513BC" w:rsidRDefault="007513BC" w:rsidP="007513BC">
      <w:pPr>
        <w:ind w:firstLine="568"/>
        <w:rPr>
          <w:color w:val="000000"/>
          <w:szCs w:val="22"/>
        </w:rPr>
      </w:pPr>
    </w:p>
    <w:p w:rsidR="007513BC" w:rsidRDefault="007513BC" w:rsidP="007513BC">
      <w:pPr>
        <w:ind w:firstLine="567"/>
        <w:jc w:val="both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7513BC" w:rsidRDefault="007513BC" w:rsidP="007513BC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7513BC" w:rsidRDefault="007513BC" w:rsidP="007513BC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7513BC" w:rsidRDefault="007513BC" w:rsidP="007513BC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7513BC" w:rsidRDefault="007513BC" w:rsidP="007513BC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7513BC" w:rsidRDefault="007513BC" w:rsidP="007513BC">
      <w:pPr>
        <w:ind w:firstLine="708"/>
        <w:rPr>
          <w:b/>
        </w:rPr>
      </w:pPr>
    </w:p>
    <w:p w:rsidR="007513BC" w:rsidRPr="007C7B47" w:rsidRDefault="007513BC" w:rsidP="007513BC">
      <w:pPr>
        <w:ind w:firstLine="708"/>
        <w:rPr>
          <w:b/>
        </w:rPr>
      </w:pPr>
      <w:r>
        <w:rPr>
          <w:b/>
        </w:rPr>
        <w:t>3</w:t>
      </w:r>
      <w:r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Pr="007C7B47">
        <w:rPr>
          <w:b/>
        </w:rPr>
        <w:t xml:space="preserve"> </w:t>
      </w:r>
    </w:p>
    <w:p w:rsidR="007513BC" w:rsidRPr="007C7B47" w:rsidRDefault="007513BC" w:rsidP="007513BC">
      <w:pPr>
        <w:jc w:val="center"/>
        <w:rPr>
          <w:b/>
        </w:rPr>
      </w:pPr>
    </w:p>
    <w:p w:rsidR="007513BC" w:rsidRPr="007C7B47" w:rsidRDefault="007513BC" w:rsidP="007513BC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lastRenderedPageBreak/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>
        <w:t>ное время.</w:t>
      </w:r>
    </w:p>
    <w:p w:rsidR="007513BC" w:rsidRDefault="007513BC" w:rsidP="007513BC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7513BC" w:rsidRPr="007C7B47" w:rsidRDefault="007513BC" w:rsidP="007513BC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>
        <w:t>осуществляют</w:t>
      </w:r>
      <w:r w:rsidRPr="007C7B47">
        <w:t xml:space="preserve"> во время лекций, семинаров, </w:t>
      </w:r>
      <w:r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7513BC" w:rsidRDefault="007513BC" w:rsidP="007513BC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</w:t>
      </w:r>
      <w:r>
        <w:t xml:space="preserve">внеаудиторная </w:t>
      </w:r>
      <w:r w:rsidRPr="007C7B47">
        <w:t xml:space="preserve">работа студента </w:t>
      </w:r>
      <w:r>
        <w:t>может включать в себя</w:t>
      </w:r>
      <w:r w:rsidRPr="007C7B47">
        <w:t xml:space="preserve">: </w:t>
      </w:r>
      <w:r>
        <w:t xml:space="preserve">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>
        <w:t>сформированности</w:t>
      </w:r>
      <w:proofErr w:type="spellEnd"/>
      <w:r>
        <w:t xml:space="preserve"> тех или иных компетенций). </w:t>
      </w:r>
    </w:p>
    <w:p w:rsidR="007513BC" w:rsidRPr="007C7B47" w:rsidRDefault="007513BC" w:rsidP="007513BC">
      <w:pPr>
        <w:ind w:firstLine="720"/>
        <w:jc w:val="both"/>
      </w:pPr>
      <w:r>
        <w:t>К типовым видам относятся:</w:t>
      </w:r>
    </w:p>
    <w:p w:rsidR="007513BC" w:rsidRPr="007C7B47" w:rsidRDefault="007513BC" w:rsidP="007513BC">
      <w:pPr>
        <w:ind w:firstLine="720"/>
        <w:jc w:val="both"/>
      </w:pPr>
      <w:r w:rsidRPr="007C7B47">
        <w:t>1) подготовк</w:t>
      </w:r>
      <w:r>
        <w:t>а</w:t>
      </w:r>
      <w:r w:rsidRPr="007C7B47">
        <w:t xml:space="preserve"> к занятиям</w:t>
      </w:r>
      <w:r>
        <w:t xml:space="preserve"> (лекционным, лабораторным, практическим, семина</w:t>
      </w:r>
      <w:r>
        <w:t>р</w:t>
      </w:r>
      <w:r>
        <w:t>ским)</w:t>
      </w:r>
      <w:r w:rsidRPr="007C7B47">
        <w:t xml:space="preserve">;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Pr="006C56B0">
        <w:t xml:space="preserve">) </w:t>
      </w:r>
      <w:r w:rsidRPr="007C7B47">
        <w:t xml:space="preserve">выполнение </w:t>
      </w:r>
      <w:r>
        <w:t>типовых или усложняющихся</w:t>
      </w:r>
      <w:r w:rsidRPr="007C7B47">
        <w:t xml:space="preserve"> учебных заданий, предусмотренных </w:t>
      </w:r>
      <w:r>
        <w:t>рабочей</w:t>
      </w:r>
      <w:r w:rsidRPr="007C7B47">
        <w:t xml:space="preserve"> программой;</w:t>
      </w:r>
      <w:r>
        <w:t xml:space="preserve"> 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Pr="006C56B0">
        <w:t xml:space="preserve">) </w:t>
      </w:r>
      <w:r>
        <w:t>написание рефератов;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Pr="007C7B47">
        <w:t>контрольных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Pr="007C7B47">
        <w:t>курсовых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Pr="006C56B0">
        <w:t xml:space="preserve">) </w:t>
      </w:r>
      <w:r w:rsidRPr="007C7B47">
        <w:t>подготовка и сдача зачетов и экзаменов;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11) написание и защита выпускной квалификационной работы.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Pr="007C7B47">
        <w:t xml:space="preserve">участие </w:t>
      </w:r>
      <w:r>
        <w:t xml:space="preserve">студента </w:t>
      </w:r>
      <w:r w:rsidRPr="007C7B47">
        <w:t xml:space="preserve">в научных исследованиях, проводимых в рамках студенческого научного общества.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ное выполнение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необходимо: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программе, соответственно изучаемой теме:</w:t>
      </w:r>
    </w:p>
    <w:p w:rsidR="00CA69B6" w:rsidRPr="00CA69B6" w:rsidRDefault="00CA69B6" w:rsidP="00CA69B6">
      <w:pPr>
        <w:pStyle w:val="a9"/>
        <w:numPr>
          <w:ilvl w:val="0"/>
          <w:numId w:val="10"/>
        </w:numPr>
        <w:ind w:left="0" w:right="-1" w:firstLine="709"/>
        <w:rPr>
          <w:bCs/>
        </w:rPr>
      </w:pPr>
      <w:proofErr w:type="spellStart"/>
      <w:r w:rsidRPr="00CA69B6">
        <w:rPr>
          <w:b/>
        </w:rPr>
        <w:t>Тушко</w:t>
      </w:r>
      <w:proofErr w:type="spellEnd"/>
      <w:r w:rsidRPr="00CA69B6">
        <w:rPr>
          <w:b/>
        </w:rPr>
        <w:t xml:space="preserve">, Т. А. </w:t>
      </w:r>
      <w:r w:rsidRPr="00CA69B6">
        <w:rPr>
          <w:bCs/>
        </w:rPr>
        <w:t>Информатика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учебное пособие : [16+] / Т. А. </w:t>
      </w:r>
      <w:proofErr w:type="spellStart"/>
      <w:r w:rsidRPr="00CA69B6">
        <w:rPr>
          <w:bCs/>
        </w:rPr>
        <w:t>Тушко</w:t>
      </w:r>
      <w:proofErr w:type="spellEnd"/>
      <w:r w:rsidRPr="00CA69B6">
        <w:rPr>
          <w:bCs/>
        </w:rPr>
        <w:t xml:space="preserve">, Т. М. </w:t>
      </w:r>
      <w:proofErr w:type="spellStart"/>
      <w:r w:rsidRPr="00CA69B6">
        <w:rPr>
          <w:bCs/>
        </w:rPr>
        <w:t>Пестунова</w:t>
      </w:r>
      <w:proofErr w:type="spellEnd"/>
      <w:r w:rsidRPr="00CA69B6">
        <w:rPr>
          <w:bCs/>
        </w:rPr>
        <w:t>. – Красноярск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Сибирский федеральный университет (СФУ), 2017. – 204 с.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ил. – Режим доступа: по подписке. – URL: https://biblioclub.ru/index.php?page=book&amp;id=497738 (дата обращения: 28.02.2023). – </w:t>
      </w:r>
      <w:proofErr w:type="spellStart"/>
      <w:r w:rsidRPr="00CA69B6">
        <w:rPr>
          <w:bCs/>
        </w:rPr>
        <w:t>Би</w:t>
      </w:r>
      <w:r w:rsidRPr="00CA69B6">
        <w:rPr>
          <w:bCs/>
        </w:rPr>
        <w:t>б</w:t>
      </w:r>
      <w:r w:rsidRPr="00CA69B6">
        <w:rPr>
          <w:bCs/>
        </w:rPr>
        <w:t>лиогр</w:t>
      </w:r>
      <w:proofErr w:type="spellEnd"/>
      <w:r w:rsidRPr="00CA69B6">
        <w:rPr>
          <w:bCs/>
        </w:rPr>
        <w:t>. в кн. – ISBN 978-5-7638-3604-2. – Текст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электронный.</w:t>
      </w:r>
    </w:p>
    <w:p w:rsidR="00CA69B6" w:rsidRPr="00CA69B6" w:rsidRDefault="00CA69B6" w:rsidP="00CA69B6">
      <w:pPr>
        <w:pStyle w:val="a9"/>
        <w:numPr>
          <w:ilvl w:val="0"/>
          <w:numId w:val="10"/>
        </w:numPr>
        <w:ind w:left="142" w:right="-1" w:firstLine="709"/>
        <w:rPr>
          <w:bCs/>
        </w:rPr>
      </w:pPr>
      <w:r w:rsidRPr="00CA69B6">
        <w:rPr>
          <w:b/>
        </w:rPr>
        <w:t>Саблина, Г. В.</w:t>
      </w:r>
      <w:r w:rsidRPr="00CA69B6">
        <w:rPr>
          <w:bCs/>
        </w:rPr>
        <w:t xml:space="preserve"> Информатика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учебное пособие / г. В. Саблина, Д. С. Худ</w:t>
      </w:r>
      <w:r w:rsidRPr="00CA69B6">
        <w:rPr>
          <w:bCs/>
        </w:rPr>
        <w:t>я</w:t>
      </w:r>
      <w:r w:rsidRPr="00CA69B6">
        <w:rPr>
          <w:bCs/>
        </w:rPr>
        <w:t>ков. — Новосибирск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НГТУ, 2022. — 86 с. — ISBN 978-5-7782-4614-0. — Текст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эле</w:t>
      </w:r>
      <w:r w:rsidRPr="00CA69B6">
        <w:rPr>
          <w:bCs/>
        </w:rPr>
        <w:t>к</w:t>
      </w:r>
      <w:r w:rsidRPr="00CA69B6">
        <w:rPr>
          <w:bCs/>
        </w:rPr>
        <w:t xml:space="preserve">тронный // Лань : электронно-библиотечная система. — URL: https://e.lanbook.com/book/306272 (дата обращения: 28.02.2023). — Режим доступа: для </w:t>
      </w:r>
      <w:proofErr w:type="spellStart"/>
      <w:r w:rsidRPr="00CA69B6">
        <w:rPr>
          <w:bCs/>
        </w:rPr>
        <w:t>авториз</w:t>
      </w:r>
      <w:proofErr w:type="spellEnd"/>
      <w:r w:rsidRPr="00CA69B6">
        <w:rPr>
          <w:bCs/>
        </w:rPr>
        <w:t>. пользователей.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Информационные технологии в строител</w:t>
      </w:r>
      <w:r w:rsidRPr="00E62E7E">
        <w:t>ь</w:t>
      </w:r>
      <w:r w:rsidRPr="00E62E7E">
        <w:t>стве [Электронный ресурс]</w:t>
      </w:r>
      <w:proofErr w:type="gramStart"/>
      <w:r w:rsidRPr="00E62E7E">
        <w:t>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</w:t>
      </w:r>
      <w:proofErr w:type="spellStart"/>
      <w:r w:rsidRPr="00E62E7E">
        <w:t>Чар</w:t>
      </w:r>
      <w:r w:rsidRPr="00E62E7E">
        <w:t>и</w:t>
      </w:r>
      <w:r w:rsidRPr="00E62E7E">
        <w:t>кова</w:t>
      </w:r>
      <w:proofErr w:type="spellEnd"/>
      <w:r w:rsidRPr="00E62E7E">
        <w:t xml:space="preserve">, Н. Н. </w:t>
      </w:r>
      <w:proofErr w:type="spellStart"/>
      <w:r w:rsidRPr="00E62E7E">
        <w:t>Манаева</w:t>
      </w:r>
      <w:proofErr w:type="spellEnd"/>
      <w:r w:rsidRPr="00E62E7E">
        <w:t xml:space="preserve">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>. гос. бюджет</w:t>
      </w:r>
      <w:proofErr w:type="gramStart"/>
      <w:r w:rsidRPr="00E62E7E">
        <w:t>.</w:t>
      </w:r>
      <w:proofErr w:type="gramEnd"/>
      <w:r w:rsidRPr="00E62E7E">
        <w:t xml:space="preserve"> </w:t>
      </w:r>
      <w:proofErr w:type="spellStart"/>
      <w:proofErr w:type="gramStart"/>
      <w:r w:rsidRPr="00E62E7E">
        <w:t>о</w:t>
      </w:r>
      <w:proofErr w:type="gramEnd"/>
      <w:r w:rsidRPr="00E62E7E">
        <w:t>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>. образования "Оренбург. гос. ун-т". - Оренбург</w:t>
      </w:r>
      <w:proofErr w:type="gramStart"/>
      <w:r w:rsidRPr="00E62E7E">
        <w:t xml:space="preserve"> :</w:t>
      </w:r>
      <w:proofErr w:type="gramEnd"/>
      <w:r w:rsidRPr="00E62E7E">
        <w:t xml:space="preserve"> ОГУ, 2018. - 5 с. </w:t>
      </w:r>
      <w:r>
        <w:t xml:space="preserve">Режим доступа: </w:t>
      </w:r>
      <w:hyperlink r:id="rId10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7513BC" w:rsidRPr="00432588" w:rsidRDefault="007513BC" w:rsidP="007513BC">
      <w:pPr>
        <w:spacing w:after="160" w:line="259" w:lineRule="auto"/>
        <w:ind w:firstLine="708"/>
      </w:pPr>
      <w:r>
        <w:rPr>
          <w:b/>
        </w:rPr>
        <w:t xml:space="preserve">–     </w:t>
      </w: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</w:t>
      </w:r>
      <w:r>
        <w:t xml:space="preserve"> – Профессионально-образовательный ресурс для студентов строительных направлений подготовки </w:t>
      </w:r>
      <w:hyperlink r:id="rId11" w:history="1">
        <w:r w:rsidRPr="00AF1611">
          <w:rPr>
            <w:rStyle w:val="ae"/>
            <w:rFonts w:eastAsia="Calibri"/>
          </w:rPr>
          <w:t>https://episteme.ga</w:t>
        </w:r>
      </w:hyperlink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плине, с целью</w:t>
      </w:r>
      <w:r w:rsidRPr="00F94B2B">
        <w:t xml:space="preserve"> выяснени</w:t>
      </w:r>
      <w:r>
        <w:t>я</w:t>
      </w:r>
      <w:r w:rsidRPr="00F94B2B">
        <w:t xml:space="preserve"> наиболее сложных, непонятных вопросов и их уточнени</w:t>
      </w:r>
      <w:r>
        <w:t>я</w:t>
      </w:r>
      <w:r w:rsidRPr="00F94B2B">
        <w:t xml:space="preserve"> во время консультаций</w:t>
      </w:r>
      <w:r>
        <w:t>:</w:t>
      </w:r>
    </w:p>
    <w:p w:rsidR="00CA69B6" w:rsidRPr="00CA69B6" w:rsidRDefault="00CA69B6" w:rsidP="00CA69B6">
      <w:pPr>
        <w:pStyle w:val="af"/>
        <w:numPr>
          <w:ilvl w:val="0"/>
          <w:numId w:val="11"/>
        </w:numPr>
        <w:suppressLineNumbers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>https://openedu.ru/course/ITMOUniversity/COMTEC/- «Открытое образование», К</w:t>
      </w:r>
      <w:r w:rsidRPr="00CA69B6">
        <w:rPr>
          <w:sz w:val="24"/>
          <w:szCs w:val="24"/>
        </w:rPr>
        <w:t>а</w:t>
      </w:r>
      <w:r w:rsidRPr="00CA69B6">
        <w:rPr>
          <w:sz w:val="24"/>
          <w:szCs w:val="24"/>
        </w:rPr>
        <w:t>талог курсов, МООК:  «Информатика для втузов»;</w:t>
      </w:r>
    </w:p>
    <w:p w:rsidR="00CA69B6" w:rsidRPr="00CA69B6" w:rsidRDefault="00CA69B6" w:rsidP="00CA69B6">
      <w:pPr>
        <w:pStyle w:val="af"/>
        <w:numPr>
          <w:ilvl w:val="0"/>
          <w:numId w:val="11"/>
        </w:numPr>
        <w:suppressLineNumbers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 xml:space="preserve">http://univertv.ru/video/informatika/obwee/interaktivnoe_prilozhenie_k_uchebnometodicheskomu_komplektu_po_informatike_i_ikt/?mark=all  - Образовательный </w:t>
      </w:r>
      <w:proofErr w:type="spellStart"/>
      <w:r w:rsidRPr="00CA69B6">
        <w:rPr>
          <w:sz w:val="24"/>
          <w:szCs w:val="24"/>
        </w:rPr>
        <w:t>видеопортал</w:t>
      </w:r>
      <w:proofErr w:type="spellEnd"/>
      <w:r w:rsidRPr="00CA69B6">
        <w:rPr>
          <w:sz w:val="24"/>
          <w:szCs w:val="24"/>
        </w:rPr>
        <w:t xml:space="preserve"> Univertv.ru: видеокурс «Интерактивное приложение к учебно-методическому комплекту по информатике и ИКТ»</w:t>
      </w:r>
    </w:p>
    <w:p w:rsidR="007513BC" w:rsidRPr="00341FEE" w:rsidRDefault="00CA69B6" w:rsidP="00CA69B6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>http://www.intuit.ru/studies/courses/105/105/info – Национальный открытий униве</w:t>
      </w:r>
      <w:r w:rsidRPr="00CA69B6">
        <w:rPr>
          <w:sz w:val="24"/>
          <w:szCs w:val="24"/>
        </w:rPr>
        <w:t>р</w:t>
      </w:r>
      <w:r w:rsidRPr="00CA69B6">
        <w:rPr>
          <w:sz w:val="24"/>
          <w:szCs w:val="24"/>
        </w:rPr>
        <w:t xml:space="preserve">ситет «Ос-новы информатики и </w:t>
      </w:r>
      <w:proofErr w:type="spellStart"/>
      <w:r w:rsidRPr="00CA69B6">
        <w:rPr>
          <w:sz w:val="24"/>
          <w:szCs w:val="24"/>
        </w:rPr>
        <w:t>программирования</w:t>
      </w:r>
      <w:proofErr w:type="gramStart"/>
      <w:r w:rsidRPr="00CA69B6">
        <w:rPr>
          <w:sz w:val="24"/>
          <w:szCs w:val="24"/>
        </w:rPr>
        <w:t>»</w:t>
      </w:r>
      <w:r w:rsidR="007513BC" w:rsidRPr="00341FEE">
        <w:rPr>
          <w:sz w:val="24"/>
          <w:szCs w:val="24"/>
        </w:rPr>
        <w:t>И</w:t>
      </w:r>
      <w:proofErr w:type="gramEnd"/>
      <w:r w:rsidR="007513BC" w:rsidRPr="00341FEE">
        <w:rPr>
          <w:sz w:val="24"/>
          <w:szCs w:val="24"/>
        </w:rPr>
        <w:t>нформационные</w:t>
      </w:r>
      <w:proofErr w:type="spellEnd"/>
      <w:r w:rsidR="007513BC" w:rsidRPr="00341FEE">
        <w:rPr>
          <w:sz w:val="24"/>
          <w:szCs w:val="24"/>
        </w:rPr>
        <w:t xml:space="preserve"> технологии: жу</w:t>
      </w:r>
      <w:r w:rsidR="007513BC" w:rsidRPr="00341FEE">
        <w:rPr>
          <w:sz w:val="24"/>
          <w:szCs w:val="24"/>
        </w:rPr>
        <w:t>р</w:t>
      </w:r>
      <w:r w:rsidR="007513BC" w:rsidRPr="00341FEE">
        <w:rPr>
          <w:sz w:val="24"/>
          <w:szCs w:val="24"/>
        </w:rPr>
        <w:t>нал. - М.</w:t>
      </w:r>
      <w:proofErr w:type="gramStart"/>
      <w:r w:rsidR="007513BC" w:rsidRPr="00341FEE">
        <w:rPr>
          <w:sz w:val="24"/>
          <w:szCs w:val="24"/>
        </w:rPr>
        <w:t xml:space="preserve"> :</w:t>
      </w:r>
      <w:proofErr w:type="gramEnd"/>
      <w:r w:rsidR="007513BC" w:rsidRPr="00341FEE">
        <w:rPr>
          <w:sz w:val="24"/>
          <w:szCs w:val="24"/>
        </w:rPr>
        <w:t xml:space="preserve"> </w:t>
      </w:r>
      <w:proofErr w:type="spellStart"/>
      <w:r w:rsidR="007513BC" w:rsidRPr="00341FEE">
        <w:rPr>
          <w:sz w:val="24"/>
          <w:szCs w:val="24"/>
        </w:rPr>
        <w:t>Агенство</w:t>
      </w:r>
      <w:proofErr w:type="spellEnd"/>
      <w:r w:rsidR="007513BC" w:rsidRPr="00341FEE">
        <w:rPr>
          <w:sz w:val="24"/>
          <w:szCs w:val="24"/>
        </w:rPr>
        <w:t xml:space="preserve"> "Роспечать".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Pr="006C56B0">
        <w:t xml:space="preserve">) </w:t>
      </w:r>
      <w:r w:rsidRPr="007C7B47">
        <w:t xml:space="preserve"> </w:t>
      </w:r>
      <w:r>
        <w:t>осуществлять активный поиск информации по изучаемой теме с использован</w:t>
      </w:r>
      <w:r>
        <w:t>и</w:t>
      </w:r>
      <w:r>
        <w:t>ем возможностей информационно-поисковых систем, а также сайтов, рекомендованных рабочей программой: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</w:t>
      </w:r>
      <w:r>
        <w:rPr>
          <w:color w:val="000000"/>
        </w:rPr>
        <w:t>и</w:t>
      </w:r>
      <w:r>
        <w:rPr>
          <w:color w:val="000000"/>
        </w:rPr>
        <w:t>рования ОГУ;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ОГУ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7513BC" w:rsidRPr="006F5EA9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https://www.coursera.org/</w:t>
      </w:r>
      <w:r w:rsidRPr="006F5EA9">
        <w:rPr>
          <w:lang w:val="en-US"/>
        </w:rPr>
        <w:t xml:space="preserve"> - «Coursera»;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https://openedu.ru/</w:t>
      </w:r>
      <w:r>
        <w:t xml:space="preserve"> - «Открытое образование»;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universarium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767168">
        <w:rPr>
          <w:lang w:val="en-US"/>
        </w:rPr>
        <w:t>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www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edx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 w:rsidRPr="006F5EA9">
        <w:rPr>
          <w:lang w:val="en-US"/>
        </w:rPr>
        <w:t>EdX</w:t>
      </w:r>
      <w:proofErr w:type="spellEnd"/>
      <w:r w:rsidRPr="00767168">
        <w:rPr>
          <w:lang w:val="en-US"/>
        </w:rPr>
        <w:t>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https://www.lektorium.tv/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7513BC" w:rsidRDefault="007513BC" w:rsidP="007513BC">
      <w:pPr>
        <w:pStyle w:val="ReportMain"/>
        <w:suppressAutoHyphens/>
        <w:ind w:firstLine="993"/>
        <w:jc w:val="both"/>
      </w:pP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4) осуществлять просмотр </w:t>
      </w:r>
      <w:proofErr w:type="spellStart"/>
      <w:r>
        <w:t>скринкастов</w:t>
      </w:r>
      <w:proofErr w:type="spellEnd"/>
      <w:r>
        <w:t xml:space="preserve"> или иных подкастов, </w:t>
      </w:r>
      <w:r w:rsidRPr="00F556E4">
        <w:t>ментальных карт</w:t>
      </w:r>
      <w:r>
        <w:t xml:space="preserve">, если таковые предусмотрены курсом, а также </w:t>
      </w:r>
      <w:proofErr w:type="spellStart"/>
      <w:r>
        <w:t>вебинаров</w:t>
      </w:r>
      <w:proofErr w:type="spellEnd"/>
      <w:r>
        <w:t>, организованных преподавателем;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 xml:space="preserve">5) </w:t>
      </w:r>
      <w:r w:rsidRPr="007C7B47">
        <w:t>прослушивание</w:t>
      </w:r>
      <w:r w:rsidRPr="0001502F">
        <w:t xml:space="preserve"> </w:t>
      </w:r>
      <w:r w:rsidRPr="007C7B47">
        <w:t>и</w:t>
      </w:r>
      <w:r>
        <w:t>/или</w:t>
      </w:r>
      <w:r w:rsidRPr="007C7B47">
        <w:t xml:space="preserve"> просмотр телевизионных и радио передач, </w:t>
      </w:r>
      <w:r>
        <w:t xml:space="preserve">каналов на </w:t>
      </w:r>
      <w:proofErr w:type="spellStart"/>
      <w:r>
        <w:t>в</w:t>
      </w:r>
      <w:r>
        <w:t>и</w:t>
      </w:r>
      <w:r>
        <w:t>деохостингах</w:t>
      </w:r>
      <w:proofErr w:type="spellEnd"/>
      <w:r>
        <w:t xml:space="preserve"> </w:t>
      </w:r>
      <w:r w:rsidRPr="007C7B47">
        <w:t xml:space="preserve">в интересах освоения </w:t>
      </w:r>
      <w:r>
        <w:t xml:space="preserve">изучаемой дисциплины и в целом </w:t>
      </w:r>
      <w:r w:rsidRPr="007C7B47">
        <w:t>будущей профессии</w:t>
      </w:r>
      <w:r>
        <w:t>, а также</w:t>
      </w:r>
      <w:r w:rsidRPr="007C7B47">
        <w:t xml:space="preserve"> повышения общего культурного и образовательного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Pr="007C7B47">
        <w:t xml:space="preserve">ыполнение </w:t>
      </w:r>
      <w:r>
        <w:t>типовых или усложняющихся</w:t>
      </w:r>
      <w:r w:rsidRPr="007C7B47">
        <w:t xml:space="preserve"> учебных заданий</w:t>
      </w:r>
      <w:r>
        <w:t xml:space="preserve">, то учебная деятельность в данном случае может </w:t>
      </w:r>
      <w:r w:rsidRPr="00DC0417">
        <w:t>предполага</w:t>
      </w:r>
      <w:r>
        <w:t>ть</w:t>
      </w:r>
      <w:r w:rsidRPr="00DC0417">
        <w:t xml:space="preserve"> циклическое</w:t>
      </w:r>
      <w:r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>
        <w:t>й (</w:t>
      </w:r>
      <w:proofErr w:type="spellStart"/>
      <w:r>
        <w:t>го</w:t>
      </w:r>
      <w:proofErr w:type="spellEnd"/>
      <w:r>
        <w:t>) темы</w:t>
      </w:r>
      <w:r w:rsidRPr="000C1D70">
        <w:t xml:space="preserve"> </w:t>
      </w:r>
      <w:r>
        <w:t>(</w:t>
      </w:r>
      <w:r w:rsidRPr="000C1D70">
        <w:t>разд</w:t>
      </w:r>
      <w:r w:rsidRPr="000C1D70">
        <w:t>е</w:t>
      </w:r>
      <w:r w:rsidRPr="000C1D70">
        <w:t>ла</w:t>
      </w:r>
      <w:r>
        <w:t>)</w:t>
      </w:r>
      <w:r w:rsidRPr="000C1D70">
        <w:t xml:space="preserve"> у студента есть возможность пройти эти этапы.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>
        <w:t>й</w:t>
      </w:r>
      <w:r w:rsidRPr="000C1D70">
        <w:t xml:space="preserve"> </w:t>
      </w:r>
      <w:r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>
        <w:t>дисциплины</w:t>
      </w:r>
      <w:r w:rsidRPr="000C1D70">
        <w:t xml:space="preserve">.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>
        <w:t>у</w:t>
      </w:r>
      <w:r w:rsidRPr="000C1D70">
        <w:t xml:space="preserve"> </w:t>
      </w:r>
      <w:r>
        <w:t>рекомендуется</w:t>
      </w:r>
      <w:r w:rsidRPr="000C1D70">
        <w:t xml:space="preserve"> </w:t>
      </w:r>
      <w:r>
        <w:t xml:space="preserve">запланировать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>
        <w:t xml:space="preserve">темы или </w:t>
      </w:r>
      <w:r w:rsidRPr="000C1D70">
        <w:t>совокупно</w:t>
      </w:r>
      <w:r>
        <w:t>сти тем</w:t>
      </w:r>
      <w:r w:rsidRPr="000C1D70">
        <w:t xml:space="preserve"> следующим образом: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2" o:title=""/>
          </v:shape>
          <o:OLEObject Type="Embed" ProgID="Equation.3" ShapeID="_x0000_i1025" DrawAspect="Content" ObjectID="_1746259068" r:id="rId13"/>
        </w:object>
      </w:r>
      <w:r w:rsidRPr="000C1D70">
        <w:t xml:space="preserve"> - время, затрачиваемое на решение </w:t>
      </w:r>
      <w:r>
        <w:t xml:space="preserve">типовых </w:t>
      </w:r>
      <w:r w:rsidRPr="000C1D70">
        <w:t xml:space="preserve">задач </w:t>
      </w:r>
      <w:r>
        <w:t>(</w:t>
      </w:r>
      <w:r w:rsidRPr="000C1D70">
        <w:t>исполнительского уровня</w:t>
      </w:r>
      <w:r>
        <w:t>)</w:t>
      </w:r>
      <w:r w:rsidRPr="000C1D70">
        <w:t>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2.75pt;height:23.25pt" o:ole="">
            <v:imagedata r:id="rId14" o:title=""/>
          </v:shape>
          <o:OLEObject Type="Embed" ProgID="Equation.3" ShapeID="_x0000_i1026" DrawAspect="Content" ObjectID="_1746259069" r:id="rId15"/>
        </w:object>
      </w:r>
      <w:r w:rsidRPr="000C1D70">
        <w:t xml:space="preserve"> - время, затрачиваемое студентом, на решение задач и заданий поискового уровня;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2.75pt;height:24.75pt" o:ole="">
            <v:imagedata r:id="rId16" o:title=""/>
          </v:shape>
          <o:OLEObject Type="Embed" ProgID="Equation.3" ShapeID="_x0000_i1027" DrawAspect="Content" ObjectID="_1746259070" r:id="rId17"/>
        </w:object>
      </w:r>
      <w:r w:rsidRPr="000C1D70">
        <w:t xml:space="preserve"> - время, затрачиваемое студентом, на решение заданий творческого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Pr="00BE230A">
        <w:rPr>
          <w:position w:val="-14"/>
        </w:rPr>
        <w:object w:dxaOrig="220" w:dyaOrig="380">
          <v:shape id="_x0000_i1028" type="#_x0000_t75" style="width:16.5pt;height:25.5pt" o:ole="">
            <v:imagedata r:id="rId18" o:title=""/>
          </v:shape>
          <o:OLEObject Type="Embed" ProgID="Equation.3" ShapeID="_x0000_i1028" DrawAspect="Content" ObjectID="_1746259071" r:id="rId19"/>
        </w:object>
      </w:r>
      <w:r w:rsidRPr="000C1D70">
        <w:t>, где j=1..3 (уровень задач и заданий самостоятельной работы), изм</w:t>
      </w:r>
      <w:r w:rsidRPr="000C1D70">
        <w:t>е</w:t>
      </w:r>
      <w:r w:rsidRPr="000C1D70">
        <w:t>ряется в днях или неделях.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Pr="00BE230A">
        <w:rPr>
          <w:position w:val="-14"/>
        </w:rPr>
        <w:object w:dxaOrig="220" w:dyaOrig="380">
          <v:shape id="_x0000_i1029" type="#_x0000_t75" style="width:16.5pt;height:25.5pt" o:ole="">
            <v:imagedata r:id="rId20" o:title=""/>
          </v:shape>
          <o:OLEObject Type="Embed" ProgID="Equation.3" ShapeID="_x0000_i1029" DrawAspect="Content" ObjectID="_1746259072" r:id="rId21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7513BC" w:rsidRPr="00200DAD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Pr="000C1D70">
        <w:t xml:space="preserve"> </w:t>
      </w:r>
      <w:r>
        <w:t>обычной</w:t>
      </w:r>
      <w:r w:rsidRPr="000C1D70">
        <w:t xml:space="preserve"> контрольн</w:t>
      </w:r>
      <w:r>
        <w:t>ой</w:t>
      </w:r>
      <w:r w:rsidRPr="000C1D70">
        <w:t xml:space="preserve"> точк</w:t>
      </w:r>
      <w:r>
        <w:t>ой</w:t>
      </w:r>
      <w:r w:rsidRPr="000C1D70">
        <w:t xml:space="preserve">. 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>
        <w:t>методического обе</w:t>
      </w:r>
      <w:r>
        <w:t>с</w:t>
      </w:r>
      <w:r>
        <w:t>печения, предложенного преподавателем,</w:t>
      </w:r>
      <w:r w:rsidRPr="000C1D70">
        <w:t xml:space="preserve"> </w:t>
      </w:r>
      <w:r>
        <w:t xml:space="preserve">следует </w:t>
      </w:r>
      <w:r w:rsidRPr="000C1D70">
        <w:t>изуч</w:t>
      </w:r>
      <w:r>
        <w:t>ить</w:t>
      </w:r>
      <w:r w:rsidRPr="000C1D70">
        <w:t xml:space="preserve"> теоретический материал на примере реализованных типовых задач и выполн</w:t>
      </w:r>
      <w:r>
        <w:t>ить</w:t>
      </w:r>
      <w:r w:rsidRPr="000C1D70">
        <w:t xml:space="preserve"> задачи репродуктивного характера (1-го уровня).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Pr="00BE230A">
        <w:rPr>
          <w:position w:val="-14"/>
        </w:rPr>
        <w:object w:dxaOrig="220" w:dyaOrig="380">
          <v:shape id="_x0000_i1030" type="#_x0000_t75" style="width:16.5pt;height:25.5pt" o:ole="">
            <v:imagedata r:id="rId22" o:title=""/>
          </v:shape>
          <o:OLEObject Type="Embed" ProgID="Equation.3" ShapeID="_x0000_i1030" DrawAspect="Content" ObjectID="_1746259073" r:id="rId23"/>
        </w:object>
      </w:r>
      <w:proofErr w:type="gramStart"/>
      <w:r w:rsidRPr="000C1D70">
        <w:t>является некоторой усредненной хара</w:t>
      </w:r>
      <w:r w:rsidRPr="000C1D70">
        <w:t>к</w:t>
      </w:r>
      <w:r w:rsidRPr="000C1D70">
        <w:t xml:space="preserve">теристикой </w:t>
      </w:r>
      <w:r>
        <w:t>и может</w:t>
      </w:r>
      <w:proofErr w:type="gramEnd"/>
      <w:r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>
        <w:t>Если у студента на предыдущем этапе возник</w:t>
      </w:r>
      <w:r>
        <w:t>а</w:t>
      </w:r>
      <w:r>
        <w:t>ют трудности, то не следует переходить к решению задач 2-го уровня, пока не будут ра</w:t>
      </w:r>
      <w:r>
        <w:t>з</w:t>
      </w:r>
      <w:r>
        <w:t>решены затруднения в решении типовых задач.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>
        <w:t xml:space="preserve">Данный этап проходят, как правило, меньшинство студентов. </w:t>
      </w:r>
      <w:r w:rsidRPr="000C1D70">
        <w:t xml:space="preserve">Для выполнения творческих заданий студентам в ходе самостоятельной работы </w:t>
      </w:r>
      <w:r>
        <w:t>могут быть предложены проектные задания</w:t>
      </w:r>
      <w:r w:rsidRPr="000C1D70">
        <w:t>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Pr="000C1D70">
        <w:t xml:space="preserve"> </w:t>
      </w:r>
      <w:r>
        <w:t>можно отнести следующее</w:t>
      </w:r>
      <w:r w:rsidRPr="000C1D70">
        <w:t xml:space="preserve">: 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Pr="000C1D70">
        <w:t>понимание проблемной ситуации (знаком</w:t>
      </w:r>
      <w:r>
        <w:t>ство</w:t>
      </w:r>
      <w:r w:rsidRPr="000C1D70">
        <w:t xml:space="preserve"> с общей форм</w:t>
      </w:r>
      <w:r w:rsidRPr="000C1D70">
        <w:t>у</w:t>
      </w:r>
      <w:r w:rsidRPr="000C1D70">
        <w:t xml:space="preserve">лировкой задания, </w:t>
      </w:r>
      <w:r>
        <w:t>определение</w:t>
      </w:r>
      <w:r w:rsidRPr="000C1D70">
        <w:t xml:space="preserve"> для себя новы</w:t>
      </w:r>
      <w:r>
        <w:t>х</w:t>
      </w:r>
      <w:r w:rsidRPr="000C1D70">
        <w:t>, незнакомы</w:t>
      </w:r>
      <w:r>
        <w:t>х понятий</w:t>
      </w:r>
      <w:r w:rsidRPr="000C1D70">
        <w:t>);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>
        <w:t>овать</w:t>
      </w:r>
      <w:r w:rsidRPr="000C1D70">
        <w:t xml:space="preserve"> зад</w:t>
      </w:r>
      <w:r>
        <w:t>ачу (</w:t>
      </w:r>
      <w:r w:rsidRPr="000C1D70">
        <w:t>уточн</w:t>
      </w:r>
      <w:r>
        <w:t>ить</w:t>
      </w:r>
      <w:r w:rsidRPr="000C1D70">
        <w:t xml:space="preserve"> условие задачи, входные данные, </w:t>
      </w:r>
      <w:r>
        <w:t>сформул</w:t>
      </w:r>
      <w:r>
        <w:t>и</w:t>
      </w:r>
      <w:r>
        <w:t>ровать</w:t>
      </w:r>
      <w:r w:rsidRPr="000C1D70">
        <w:t xml:space="preserve"> перед собой цель, пров</w:t>
      </w:r>
      <w:r>
        <w:t>ести</w:t>
      </w:r>
      <w:r w:rsidRPr="000C1D70">
        <w:t xml:space="preserve"> декомпозицию цели, </w:t>
      </w:r>
      <w:r>
        <w:t>с</w:t>
      </w:r>
      <w:r w:rsidRPr="000C1D70">
        <w:t>формулир</w:t>
      </w:r>
      <w:r>
        <w:t>овать</w:t>
      </w:r>
      <w:r w:rsidRPr="000C1D70">
        <w:t xml:space="preserve"> подзадачи);</w:t>
      </w:r>
    </w:p>
    <w:p w:rsidR="007513BC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lastRenderedPageBreak/>
        <w:t>с</w:t>
      </w:r>
      <w:r w:rsidRPr="000C1D70">
        <w:t>планирова</w:t>
      </w:r>
      <w:r>
        <w:t>ть</w:t>
      </w:r>
      <w:r w:rsidRPr="000C1D70">
        <w:t xml:space="preserve"> </w:t>
      </w:r>
      <w:r>
        <w:t>самостоятельную</w:t>
      </w:r>
      <w:r w:rsidRPr="000C1D70">
        <w:t xml:space="preserve"> деятельност</w:t>
      </w:r>
      <w:r>
        <w:t>ь по реализации задания</w:t>
      </w:r>
      <w:r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Pr="000C1D70">
        <w:t>форм</w:t>
      </w:r>
      <w:r>
        <w:t>ировать</w:t>
      </w:r>
      <w:r w:rsidRPr="000C1D70">
        <w:t xml:space="preserve"> общий график работы</w:t>
      </w:r>
      <w:r>
        <w:t>, возможно обсудить его с преподавателем</w:t>
      </w:r>
      <w:r w:rsidRPr="000C1D70">
        <w:t>).</w:t>
      </w:r>
    </w:p>
    <w:p w:rsidR="007513BC" w:rsidRDefault="007513BC" w:rsidP="007513BC">
      <w:pPr>
        <w:pStyle w:val="a9"/>
        <w:tabs>
          <w:tab w:val="left" w:pos="1134"/>
        </w:tabs>
        <w:ind w:left="709"/>
        <w:jc w:val="both"/>
      </w:pPr>
    </w:p>
    <w:p w:rsidR="007513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</w:t>
      </w:r>
      <w:r w:rsidR="00350A93">
        <w:t>семестре</w:t>
      </w:r>
      <w:r w:rsidRPr="00284BBC">
        <w:t xml:space="preserve"> является </w:t>
      </w:r>
      <w:r>
        <w:t>зачет</w:t>
      </w:r>
      <w:r w:rsidRPr="00284BBC">
        <w:t>.</w:t>
      </w:r>
    </w:p>
    <w:p w:rsidR="007513BC" w:rsidRPr="002E36D2" w:rsidRDefault="007513BC" w:rsidP="007513BC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7513BC" w:rsidRPr="002E36D2" w:rsidRDefault="007513BC" w:rsidP="007513BC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7513BC" w:rsidRPr="002E36D2" w:rsidRDefault="007513BC" w:rsidP="007513BC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7513BC" w:rsidRPr="002E36D2" w:rsidRDefault="007513BC" w:rsidP="007513BC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7513BC" w:rsidRPr="002E36D2" w:rsidRDefault="007513BC" w:rsidP="007513BC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</w:t>
      </w:r>
      <w:r>
        <w:t>.</w:t>
      </w:r>
    </w:p>
    <w:p w:rsidR="007513BC" w:rsidRPr="000C1D70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</w:p>
    <w:p w:rsidR="00284BBC" w:rsidRPr="00284BBC" w:rsidRDefault="00284BBC" w:rsidP="007513BC">
      <w:pPr>
        <w:keepNext/>
        <w:ind w:firstLine="709"/>
        <w:outlineLvl w:val="1"/>
      </w:pPr>
    </w:p>
    <w:sectPr w:rsidR="00284BBC" w:rsidRPr="0028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B1F" w:rsidRDefault="00126B1F" w:rsidP="00E01DB3">
      <w:r>
        <w:separator/>
      </w:r>
    </w:p>
  </w:endnote>
  <w:endnote w:type="continuationSeparator" w:id="0">
    <w:p w:rsidR="00126B1F" w:rsidRDefault="00126B1F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C5" w:rsidRDefault="00DC55C5">
    <w:pPr>
      <w:pStyle w:val="a7"/>
      <w:jc w:val="right"/>
    </w:pPr>
  </w:p>
  <w:p w:rsidR="00DC55C5" w:rsidRDefault="00DC55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B1F" w:rsidRDefault="00126B1F" w:rsidP="00E01DB3">
      <w:r>
        <w:separator/>
      </w:r>
    </w:p>
  </w:footnote>
  <w:footnote w:type="continuationSeparator" w:id="0">
    <w:p w:rsidR="00126B1F" w:rsidRDefault="00126B1F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36979"/>
    <w:rsid w:val="00057182"/>
    <w:rsid w:val="00061F57"/>
    <w:rsid w:val="000848D1"/>
    <w:rsid w:val="000A7163"/>
    <w:rsid w:val="000C1D70"/>
    <w:rsid w:val="000D165C"/>
    <w:rsid w:val="000D40E4"/>
    <w:rsid w:val="000E7F3C"/>
    <w:rsid w:val="00112050"/>
    <w:rsid w:val="00126B1F"/>
    <w:rsid w:val="001316EB"/>
    <w:rsid w:val="00181537"/>
    <w:rsid w:val="001E3C09"/>
    <w:rsid w:val="00200DAD"/>
    <w:rsid w:val="00250FFB"/>
    <w:rsid w:val="00265526"/>
    <w:rsid w:val="002745E3"/>
    <w:rsid w:val="00284BBC"/>
    <w:rsid w:val="002E3964"/>
    <w:rsid w:val="002F58F5"/>
    <w:rsid w:val="00336925"/>
    <w:rsid w:val="00341690"/>
    <w:rsid w:val="00344BF4"/>
    <w:rsid w:val="00350A93"/>
    <w:rsid w:val="003A08B7"/>
    <w:rsid w:val="003D25EB"/>
    <w:rsid w:val="003E1DFE"/>
    <w:rsid w:val="0040005F"/>
    <w:rsid w:val="004149C9"/>
    <w:rsid w:val="004269E2"/>
    <w:rsid w:val="00437213"/>
    <w:rsid w:val="00491396"/>
    <w:rsid w:val="004A6CB3"/>
    <w:rsid w:val="004B4C33"/>
    <w:rsid w:val="004E4FE5"/>
    <w:rsid w:val="004E5530"/>
    <w:rsid w:val="00525F56"/>
    <w:rsid w:val="005536FF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6743F"/>
    <w:rsid w:val="00691AB7"/>
    <w:rsid w:val="006A4301"/>
    <w:rsid w:val="006B1049"/>
    <w:rsid w:val="006C5F9B"/>
    <w:rsid w:val="00725B9D"/>
    <w:rsid w:val="007513BC"/>
    <w:rsid w:val="007971B9"/>
    <w:rsid w:val="007C4D99"/>
    <w:rsid w:val="007E77E4"/>
    <w:rsid w:val="007F0A60"/>
    <w:rsid w:val="00864F8B"/>
    <w:rsid w:val="00881D74"/>
    <w:rsid w:val="008D3AB0"/>
    <w:rsid w:val="008D6ECE"/>
    <w:rsid w:val="00927012"/>
    <w:rsid w:val="0094432A"/>
    <w:rsid w:val="009646A0"/>
    <w:rsid w:val="009969F7"/>
    <w:rsid w:val="00A22803"/>
    <w:rsid w:val="00A230C9"/>
    <w:rsid w:val="00AB0AD7"/>
    <w:rsid w:val="00AC4E9B"/>
    <w:rsid w:val="00AC7FF5"/>
    <w:rsid w:val="00AF5B20"/>
    <w:rsid w:val="00B93836"/>
    <w:rsid w:val="00BB2B0B"/>
    <w:rsid w:val="00BD528A"/>
    <w:rsid w:val="00BE230A"/>
    <w:rsid w:val="00C25187"/>
    <w:rsid w:val="00C505E4"/>
    <w:rsid w:val="00CA69B6"/>
    <w:rsid w:val="00CC13BF"/>
    <w:rsid w:val="00D533CD"/>
    <w:rsid w:val="00D87668"/>
    <w:rsid w:val="00D950CD"/>
    <w:rsid w:val="00DB156F"/>
    <w:rsid w:val="00DB60D6"/>
    <w:rsid w:val="00DC0417"/>
    <w:rsid w:val="00DC55C5"/>
    <w:rsid w:val="00DE19EF"/>
    <w:rsid w:val="00DF3556"/>
    <w:rsid w:val="00E01DB3"/>
    <w:rsid w:val="00E84602"/>
    <w:rsid w:val="00E97EEF"/>
    <w:rsid w:val="00EA5442"/>
    <w:rsid w:val="00EE1343"/>
    <w:rsid w:val="00F110EA"/>
    <w:rsid w:val="00F5094E"/>
    <w:rsid w:val="00F556E4"/>
    <w:rsid w:val="00F57045"/>
    <w:rsid w:val="00F6729E"/>
    <w:rsid w:val="00F761B1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pisteme.g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10" Type="http://schemas.openxmlformats.org/officeDocument/2006/relationships/hyperlink" Target="https://ufer.osu.ru/index.php?option=com_uferdbsearch&amp;view=uferdbsearch&amp;action=details&amp;ufer_id=1601" TargetMode="Externa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2.wmf"/><Relationship Id="rId22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2774</Words>
  <Characters>15815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geo-1</cp:lastModifiedBy>
  <cp:revision>4</cp:revision>
  <cp:lastPrinted>2023-05-22T06:10:00Z</cp:lastPrinted>
  <dcterms:created xsi:type="dcterms:W3CDTF">2023-05-20T17:18:00Z</dcterms:created>
  <dcterms:modified xsi:type="dcterms:W3CDTF">2023-05-22T06:11:00Z</dcterms:modified>
</cp:coreProperties>
</file>