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E82BD3" w:rsidRPr="00E82BD3" w:rsidRDefault="00E82BD3" w:rsidP="00E82BD3">
      <w:pPr>
        <w:suppressAutoHyphens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E82BD3">
        <w:rPr>
          <w:rFonts w:eastAsia="Times New Roman"/>
          <w:sz w:val="28"/>
          <w:szCs w:val="28"/>
          <w:lang w:eastAsia="ru-RU"/>
        </w:rPr>
        <w:t>Кафедра технологии пищевых производств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156DF0" w:rsidRPr="006348E8" w:rsidRDefault="00156DF0" w:rsidP="00962FE5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8E8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6348E8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6348E8">
        <w:rPr>
          <w:rFonts w:ascii="TimesNewRomanPSMT" w:hAnsi="TimesNewRomanPSMT" w:cs="TimesNewRomanPSMT"/>
          <w:b/>
          <w:szCs w:val="28"/>
        </w:rPr>
        <w:t xml:space="preserve"> по освоению дисциплины </w:t>
      </w:r>
    </w:p>
    <w:p w:rsidR="004D62AA" w:rsidRDefault="004D62AA" w:rsidP="004D62A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.Д.В.Э.3.</w:t>
      </w:r>
      <w:r w:rsidR="003932AE">
        <w:rPr>
          <w:i/>
          <w:sz w:val="24"/>
        </w:rPr>
        <w:t>2</w:t>
      </w:r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Пищеконцентратное</w:t>
      </w:r>
      <w:proofErr w:type="spellEnd"/>
      <w:r>
        <w:rPr>
          <w:i/>
          <w:sz w:val="24"/>
        </w:rPr>
        <w:t xml:space="preserve"> производство»</w:t>
      </w:r>
    </w:p>
    <w:p w:rsidR="004D62AA" w:rsidRDefault="004D62AA" w:rsidP="004D62AA">
      <w:pPr>
        <w:pStyle w:val="ReportHead"/>
        <w:suppressAutoHyphens/>
        <w:rPr>
          <w:sz w:val="24"/>
        </w:rPr>
      </w:pPr>
    </w:p>
    <w:p w:rsidR="004D62AA" w:rsidRDefault="004D62AA" w:rsidP="004D62A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D62AA" w:rsidRDefault="004D62AA" w:rsidP="004D62A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D62AA" w:rsidRDefault="004D62AA" w:rsidP="004D62A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D62AA" w:rsidRDefault="004D62AA" w:rsidP="004D62A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19.03.02 Продукты питания из растительного сырья</w:t>
      </w:r>
    </w:p>
    <w:p w:rsidR="004D62AA" w:rsidRDefault="004D62AA" w:rsidP="004D62A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D62AA" w:rsidRDefault="004D62AA" w:rsidP="004D62A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продуктов питания из растительного сырья</w:t>
      </w:r>
    </w:p>
    <w:p w:rsidR="004D62AA" w:rsidRDefault="004D62AA" w:rsidP="004D62A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D62AA" w:rsidRDefault="004D62AA" w:rsidP="004D62AA">
      <w:pPr>
        <w:pStyle w:val="ReportHead"/>
        <w:suppressAutoHyphens/>
        <w:rPr>
          <w:sz w:val="24"/>
        </w:rPr>
      </w:pPr>
    </w:p>
    <w:p w:rsidR="004D62AA" w:rsidRDefault="004D62AA" w:rsidP="004D62A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D62AA" w:rsidRDefault="004D62AA" w:rsidP="004D62A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D62AA" w:rsidRDefault="004D62AA" w:rsidP="004D62A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D62AA" w:rsidRDefault="004D62AA" w:rsidP="004D62A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4D62AA" w:rsidRDefault="004D62AA" w:rsidP="004D62AA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E82BD3">
      <w:pPr>
        <w:pStyle w:val="ReportHead"/>
        <w:suppressAutoHyphens/>
        <w:jc w:val="left"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4D62AA" w:rsidRDefault="004D62AA" w:rsidP="00C521CB">
      <w:pPr>
        <w:pStyle w:val="ReportHead"/>
        <w:suppressAutoHyphens/>
        <w:rPr>
          <w:sz w:val="24"/>
        </w:rPr>
      </w:pPr>
    </w:p>
    <w:p w:rsidR="004D62AA" w:rsidRDefault="004D62AA" w:rsidP="00C521CB">
      <w:pPr>
        <w:pStyle w:val="ReportHead"/>
        <w:suppressAutoHyphens/>
        <w:rPr>
          <w:sz w:val="24"/>
        </w:rPr>
      </w:pPr>
    </w:p>
    <w:p w:rsidR="00C521CB" w:rsidRDefault="00C521CB" w:rsidP="006C7D17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Pr="006348E8" w:rsidRDefault="00C521CB" w:rsidP="00C521CB">
      <w:pPr>
        <w:jc w:val="center"/>
        <w:rPr>
          <w:sz w:val="28"/>
          <w:szCs w:val="28"/>
        </w:rPr>
      </w:pPr>
      <w:r w:rsidRPr="006348E8">
        <w:rPr>
          <w:sz w:val="28"/>
          <w:szCs w:val="28"/>
        </w:rPr>
        <w:t>Год набора 20</w:t>
      </w:r>
      <w:r w:rsidR="00EF79D1">
        <w:rPr>
          <w:sz w:val="28"/>
          <w:szCs w:val="28"/>
        </w:rPr>
        <w:t>2</w:t>
      </w:r>
      <w:r w:rsidR="003932AE">
        <w:rPr>
          <w:sz w:val="28"/>
          <w:szCs w:val="28"/>
        </w:rPr>
        <w:t>3</w:t>
      </w: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</w:t>
      </w:r>
      <w:r w:rsidRPr="006C7D17">
        <w:rPr>
          <w:rFonts w:eastAsia="Calibri"/>
          <w:sz w:val="28"/>
          <w:szCs w:val="28"/>
        </w:rPr>
        <w:t xml:space="preserve">_____________________ </w:t>
      </w:r>
      <w:r w:rsidR="006C7D17" w:rsidRPr="006C7D17">
        <w:rPr>
          <w:sz w:val="28"/>
          <w:szCs w:val="28"/>
        </w:rPr>
        <w:t xml:space="preserve">В.В. </w:t>
      </w:r>
      <w:proofErr w:type="spellStart"/>
      <w:r w:rsidR="006C7D17" w:rsidRPr="006C7D17">
        <w:rPr>
          <w:sz w:val="28"/>
          <w:szCs w:val="28"/>
        </w:rPr>
        <w:t>Ваншин</w:t>
      </w:r>
      <w:proofErr w:type="spellEnd"/>
    </w:p>
    <w:p w:rsid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6C7D17" w:rsidRPr="006C7D17">
        <w:rPr>
          <w:rFonts w:eastAsia="Calibri"/>
          <w:sz w:val="28"/>
          <w:szCs w:val="28"/>
        </w:rPr>
        <w:t>технологии пищевых производств</w:t>
      </w: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</w:t>
      </w:r>
      <w:r w:rsidR="006C7D17" w:rsidRPr="006C7D17">
        <w:rPr>
          <w:sz w:val="24"/>
          <w:u w:val="single"/>
        </w:rPr>
        <w:t xml:space="preserve"> </w:t>
      </w:r>
      <w:r w:rsidR="00F54E56">
        <w:rPr>
          <w:sz w:val="28"/>
          <w:szCs w:val="28"/>
        </w:rPr>
        <w:t>П.В. Медведев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proofErr w:type="spellStart"/>
      <w:r w:rsidR="006348E8" w:rsidRPr="006348E8">
        <w:rPr>
          <w:rFonts w:eastAsia="Times New Roman"/>
          <w:snapToGrid w:val="0"/>
          <w:sz w:val="28"/>
          <w:szCs w:val="28"/>
          <w:lang w:eastAsia="ru-RU"/>
        </w:rPr>
        <w:t>Пищеконцентратное</w:t>
      </w:r>
      <w:proofErr w:type="spellEnd"/>
      <w:r w:rsidR="006348E8" w:rsidRPr="006348E8">
        <w:rPr>
          <w:rFonts w:eastAsia="Times New Roman"/>
          <w:snapToGrid w:val="0"/>
          <w:sz w:val="28"/>
          <w:szCs w:val="28"/>
          <w:lang w:eastAsia="ru-RU"/>
        </w:rPr>
        <w:t xml:space="preserve"> производство</w:t>
      </w:r>
      <w:r w:rsidRPr="006348E8">
        <w:rPr>
          <w:rFonts w:eastAsia="Times New Roman"/>
          <w:snapToGrid w:val="0"/>
          <w:sz w:val="28"/>
          <w:szCs w:val="28"/>
          <w:lang w:eastAsia="ru-RU"/>
        </w:rPr>
        <w:t>, зарегистрированной</w:t>
      </w:r>
      <w:r w:rsidRPr="00341C2F">
        <w:rPr>
          <w:rFonts w:eastAsia="Calibri"/>
          <w:sz w:val="28"/>
          <w:szCs w:val="28"/>
        </w:rPr>
        <w:t xml:space="preserve"> в ЦИТ под учетным номером___________ </w:t>
      </w:r>
      <w:r w:rsidRPr="00341C2F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7B0A9D">
        <w:tc>
          <w:tcPr>
            <w:tcW w:w="9039" w:type="dxa"/>
            <w:hideMark/>
          </w:tcPr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7B0A9D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3B116B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036AAD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341C2F" w:rsidRDefault="003B116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3B116B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 w:rsidR="00F643B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3B116B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="00A7317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рекомендации студентов к тестовым заданиям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341C2F" w:rsidRDefault="003B116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341C2F" w:rsidRDefault="003B116B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="00B647FD"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колл</w:t>
            </w:r>
            <w:r w:rsid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341C2F" w:rsidTr="007B0A9D">
        <w:tc>
          <w:tcPr>
            <w:tcW w:w="9039" w:type="dxa"/>
          </w:tcPr>
          <w:p w:rsidR="003B63FD" w:rsidRPr="00B647FD" w:rsidRDefault="003B116B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3B63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3B63FD" w:rsidRDefault="00595D1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B116B" w:rsidRDefault="003B116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B116B" w:rsidRDefault="003B116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341C2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341C2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="00341C2F"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 xml:space="preserve">Основными видами аудиторной работы студентов являются лекции и </w:t>
      </w:r>
      <w:r w:rsidR="00F34658">
        <w:rPr>
          <w:sz w:val="28"/>
          <w:szCs w:val="28"/>
        </w:rPr>
        <w:t>лабораторные</w:t>
      </w:r>
      <w:r w:rsidRPr="00341C2F">
        <w:rPr>
          <w:sz w:val="28"/>
          <w:szCs w:val="28"/>
        </w:rPr>
        <w:t xml:space="preserve"> занятия. </w:t>
      </w:r>
      <w:proofErr w:type="gramStart"/>
      <w:r w:rsidRPr="00341C2F">
        <w:rPr>
          <w:sz w:val="28"/>
          <w:szCs w:val="28"/>
        </w:rPr>
        <w:t xml:space="preserve"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F34658">
        <w:rPr>
          <w:sz w:val="28"/>
          <w:szCs w:val="28"/>
        </w:rPr>
        <w:t>лабораторные</w:t>
      </w:r>
      <w:r w:rsidRPr="00341C2F">
        <w:rPr>
          <w:sz w:val="28"/>
          <w:szCs w:val="28"/>
        </w:rPr>
        <w:t xml:space="preserve"> занятие и указания на самостоятельную работу.</w:t>
      </w:r>
      <w:proofErr w:type="gramEnd"/>
    </w:p>
    <w:p w:rsidR="007B0A9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  <w:r w:rsidR="00F34658">
        <w:rPr>
          <w:sz w:val="28"/>
          <w:szCs w:val="28"/>
        </w:rPr>
        <w:t xml:space="preserve"> При возникновении затруднений в освоении предложенного материала задавать дополнительные вопросы преподавателю для получения разъяснений.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B0A9D" w:rsidRDefault="000875D6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036AA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7B0A9D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="007B0A9D" w:rsidRPr="007B0A9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7612D3" w:rsidRPr="00341C2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4611F5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6348E8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Цели 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дисциплине </w:t>
      </w:r>
      <w:r w:rsidRPr="006348E8">
        <w:rPr>
          <w:sz w:val="28"/>
          <w:szCs w:val="28"/>
        </w:rPr>
        <w:t>«</w:t>
      </w:r>
      <w:proofErr w:type="spellStart"/>
      <w:r w:rsidR="006348E8" w:rsidRPr="006348E8">
        <w:rPr>
          <w:sz w:val="28"/>
          <w:szCs w:val="28"/>
        </w:rPr>
        <w:t>Пищеконцентратное</w:t>
      </w:r>
      <w:proofErr w:type="spellEnd"/>
      <w:r w:rsidR="006348E8" w:rsidRPr="006348E8">
        <w:rPr>
          <w:sz w:val="28"/>
          <w:szCs w:val="28"/>
        </w:rPr>
        <w:t xml:space="preserve"> производство</w:t>
      </w:r>
      <w:r w:rsidRPr="006348E8">
        <w:rPr>
          <w:sz w:val="28"/>
          <w:szCs w:val="28"/>
        </w:rPr>
        <w:t>»:</w:t>
      </w:r>
    </w:p>
    <w:p w:rsidR="00991DB1" w:rsidRPr="00991DB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991DB1" w:rsidRPr="00991DB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991DB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991DB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rFonts w:eastAsia="Times New Roman"/>
          <w:color w:val="000000"/>
          <w:sz w:val="28"/>
          <w:szCs w:val="28"/>
          <w:lang w:eastAsia="ar-SA"/>
        </w:rPr>
        <w:t>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lastRenderedPageBreak/>
        <w:t xml:space="preserve">работ в виде таблиц, графиков, 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 xml:space="preserve">рисунков,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выводов. 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Студентам для выпо</w:t>
      </w:r>
      <w:r>
        <w:rPr>
          <w:rFonts w:eastAsia="Times New Roman"/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необходима </w:t>
      </w:r>
      <w:r w:rsidR="00F1023A">
        <w:rPr>
          <w:rFonts w:eastAsia="Times New Roman"/>
          <w:color w:val="000000"/>
          <w:sz w:val="28"/>
          <w:szCs w:val="28"/>
          <w:lang w:eastAsia="ar-SA"/>
        </w:rPr>
        <w:t>чистые листы формата А</w:t>
      </w:r>
      <w:proofErr w:type="gramStart"/>
      <w:r w:rsidR="00F1023A">
        <w:rPr>
          <w:rFonts w:eastAsia="Times New Roman"/>
          <w:color w:val="000000"/>
          <w:sz w:val="28"/>
          <w:szCs w:val="28"/>
          <w:lang w:eastAsia="ar-SA"/>
        </w:rPr>
        <w:t>4</w:t>
      </w:r>
      <w:proofErr w:type="gramEnd"/>
      <w:r w:rsidR="00F1023A">
        <w:rPr>
          <w:rFonts w:eastAsia="Times New Roman"/>
          <w:color w:val="000000"/>
          <w:sz w:val="28"/>
          <w:szCs w:val="28"/>
          <w:lang w:eastAsia="ar-SA"/>
        </w:rPr>
        <w:t xml:space="preserve">, тетрадь в клетку на 12 листов,  простые карандаши, линейка.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Для каждого занятия подготовлены методические указания по выполнению лаборат</w:t>
      </w:r>
      <w:r>
        <w:rPr>
          <w:rFonts w:eastAsia="Times New Roman"/>
          <w:color w:val="000000"/>
          <w:sz w:val="28"/>
          <w:szCs w:val="28"/>
          <w:lang w:eastAsia="ar-SA"/>
        </w:rPr>
        <w:t>орной работы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991DB1" w:rsidRPr="00991DB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991DB1" w:rsidRPr="00991DB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991DB1" w:rsidRPr="00991DB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991DB1" w:rsidRPr="00991DB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991DB1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Конспектирование </w:t>
      </w:r>
      <w:r w:rsidR="00357423">
        <w:rPr>
          <w:rFonts w:eastAsia="Times New Roman"/>
          <w:color w:val="000000"/>
          <w:sz w:val="28"/>
          <w:szCs w:val="28"/>
          <w:lang w:eastAsia="ar-SA"/>
        </w:rPr>
        <w:t xml:space="preserve">и оформление </w:t>
      </w:r>
      <w:r>
        <w:rPr>
          <w:rFonts w:eastAsia="Times New Roman"/>
          <w:color w:val="000000"/>
          <w:sz w:val="28"/>
          <w:szCs w:val="28"/>
          <w:lang w:eastAsia="ar-SA"/>
        </w:rPr>
        <w:t>теоретической части работы и полученных результатов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991DB1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Защита 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>работы преподавателю дисциплины</w:t>
      </w:r>
      <w:r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0875D6" w:rsidRPr="006348E8" w:rsidRDefault="000875D6" w:rsidP="000875D6">
      <w:pPr>
        <w:widowControl w:val="0"/>
        <w:suppressAutoHyphens/>
        <w:autoSpaceDE w:val="0"/>
        <w:spacing w:after="0" w:line="240" w:lineRule="auto"/>
        <w:ind w:left="545"/>
        <w:jc w:val="both"/>
        <w:rPr>
          <w:rFonts w:eastAsia="Times New Roman"/>
          <w:i/>
          <w:color w:val="000000"/>
          <w:sz w:val="28"/>
          <w:szCs w:val="28"/>
          <w:u w:val="single"/>
          <w:lang w:eastAsia="ar-SA"/>
        </w:rPr>
      </w:pPr>
      <w:r w:rsidRPr="006348E8">
        <w:rPr>
          <w:rFonts w:eastAsia="Times New Roman"/>
          <w:i/>
          <w:color w:val="000000"/>
          <w:sz w:val="28"/>
          <w:szCs w:val="28"/>
          <w:u w:val="single"/>
          <w:lang w:eastAsia="ar-SA"/>
        </w:rPr>
        <w:t>Последовательность проведения лабораторного занятия: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991DB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3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991DB1" w:rsidRDefault="006348E8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4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 Перед уходом из лаборатории студенты должны навести порядок на своем рабочем месте столе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>, почистить лабораторное оборудование и убраться в аудитории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. </w:t>
      </w:r>
    </w:p>
    <w:p w:rsidR="00991DB1" w:rsidRPr="006A6B2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Требования к оформлению </w:t>
      </w:r>
      <w:r w:rsidR="00F1023A">
        <w:rPr>
          <w:rFonts w:eastAsia="Times New Roman"/>
          <w:b/>
          <w:bCs/>
          <w:color w:val="000000"/>
          <w:sz w:val="28"/>
          <w:szCs w:val="28"/>
          <w:lang w:eastAsia="ar-SA"/>
        </w:rPr>
        <w:t>отчета по лабораторным работам</w:t>
      </w: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 по</w:t>
      </w:r>
      <w:r w:rsidR="00036AAD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</w:t>
      </w:r>
      <w:r w:rsidR="00036AAD" w:rsidRPr="006A6B2F">
        <w:rPr>
          <w:rFonts w:eastAsia="Times New Roman"/>
          <w:b/>
          <w:bCs/>
          <w:color w:val="000000"/>
          <w:sz w:val="28"/>
          <w:szCs w:val="28"/>
          <w:lang w:eastAsia="ar-SA"/>
        </w:rPr>
        <w:t>дисциплине «</w:t>
      </w:r>
      <w:proofErr w:type="spellStart"/>
      <w:r w:rsidR="006A6B2F" w:rsidRPr="006A6B2F">
        <w:rPr>
          <w:rFonts w:eastAsia="Times New Roman"/>
          <w:b/>
          <w:color w:val="000000"/>
          <w:sz w:val="28"/>
          <w:szCs w:val="28"/>
          <w:lang w:eastAsia="ar-SA"/>
        </w:rPr>
        <w:t>Пищеконцентратное</w:t>
      </w:r>
      <w:proofErr w:type="spellEnd"/>
      <w:r w:rsidR="006A6B2F" w:rsidRPr="006A6B2F">
        <w:rPr>
          <w:rFonts w:eastAsia="Times New Roman"/>
          <w:b/>
          <w:color w:val="000000"/>
          <w:sz w:val="28"/>
          <w:szCs w:val="28"/>
          <w:lang w:eastAsia="ar-SA"/>
        </w:rPr>
        <w:t xml:space="preserve"> производство</w:t>
      </w:r>
      <w:r w:rsidRPr="006A6B2F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» </w:t>
      </w:r>
    </w:p>
    <w:p w:rsidR="00991DB1" w:rsidRPr="00991DB1" w:rsidRDefault="00F27315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Отчет по лабораторным работам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 xml:space="preserve"> дисциплине «</w:t>
      </w:r>
      <w:proofErr w:type="spellStart"/>
      <w:r w:rsidR="006348E8" w:rsidRPr="006348E8">
        <w:rPr>
          <w:rFonts w:eastAsia="Times New Roman"/>
          <w:color w:val="000000"/>
          <w:sz w:val="28"/>
          <w:szCs w:val="28"/>
          <w:lang w:eastAsia="ar-SA"/>
        </w:rPr>
        <w:t>Пищеконцентратное</w:t>
      </w:r>
      <w:proofErr w:type="spellEnd"/>
      <w:r w:rsidR="006348E8" w:rsidRPr="006348E8">
        <w:rPr>
          <w:rFonts w:eastAsia="Times New Roman"/>
          <w:color w:val="000000"/>
          <w:sz w:val="28"/>
          <w:szCs w:val="28"/>
          <w:lang w:eastAsia="ar-SA"/>
        </w:rPr>
        <w:t xml:space="preserve"> производство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»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– это отчетный документ по учебно-исследовательской работе студентов, выполняемой в 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>рамках лабораторных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данной дисциплине. </w:t>
      </w:r>
      <w:proofErr w:type="gramStart"/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Студенты должны усвоить, что 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оформление отчетов по лабораторным работам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ведется в строгом соответствии с требованиями</w:t>
      </w:r>
      <w:r w:rsidR="006348E8">
        <w:rPr>
          <w:rFonts w:eastAsia="Times New Roman"/>
          <w:color w:val="000000"/>
          <w:sz w:val="28"/>
          <w:szCs w:val="28"/>
          <w:lang w:eastAsia="ar-SA"/>
        </w:rPr>
        <w:t xml:space="preserve"> стандарта организации</w:t>
      </w:r>
      <w:r w:rsidR="008B2590" w:rsidRPr="008B2590">
        <w:t xml:space="preserve"> </w:t>
      </w:r>
      <w:r w:rsidR="008B2590">
        <w:t>(</w:t>
      </w:r>
      <w:hyperlink r:id="rId8" w:history="1">
        <w:r w:rsidR="008B2590" w:rsidRPr="008B2590">
          <w:rPr>
            <w:rFonts w:eastAsia="Times New Roman"/>
            <w:color w:val="000000"/>
            <w:sz w:val="28"/>
            <w:szCs w:val="28"/>
            <w:lang w:eastAsia="ar-SA"/>
          </w:rPr>
          <w:t>СТО 02069024.101–2015 РАБОТЫ СТУДЕНЧЕСКИЕ</w:t>
        </w:r>
        <w:r w:rsidR="006348E8">
          <w:rPr>
            <w:rFonts w:eastAsia="Times New Roman"/>
            <w:color w:val="000000"/>
            <w:sz w:val="28"/>
            <w:szCs w:val="28"/>
            <w:lang w:eastAsia="ar-SA"/>
          </w:rPr>
          <w:t>.</w:t>
        </w:r>
        <w:proofErr w:type="gramEnd"/>
        <w:r w:rsidR="006348E8">
          <w:rPr>
            <w:rFonts w:eastAsia="Times New Roman"/>
            <w:color w:val="000000"/>
            <w:sz w:val="28"/>
            <w:szCs w:val="28"/>
            <w:lang w:eastAsia="ar-SA"/>
          </w:rPr>
          <w:t xml:space="preserve"> </w:t>
        </w:r>
        <w:proofErr w:type="gramStart"/>
        <w:r w:rsidR="008B2590" w:rsidRPr="008B2590">
          <w:rPr>
            <w:rFonts w:eastAsia="Times New Roman"/>
            <w:color w:val="000000"/>
            <w:sz w:val="28"/>
            <w:szCs w:val="28"/>
            <w:lang w:eastAsia="ar-SA"/>
          </w:rPr>
          <w:t>Общие требования и правила оформления</w:t>
        </w:r>
      </w:hyperlink>
      <w:r w:rsidR="008B2590">
        <w:rPr>
          <w:rFonts w:eastAsia="Times New Roman"/>
          <w:color w:val="000000"/>
          <w:sz w:val="28"/>
          <w:szCs w:val="28"/>
          <w:lang w:eastAsia="ar-SA"/>
        </w:rPr>
        <w:t>)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, что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lastRenderedPageBreak/>
        <w:t>контролируется преподавателем.</w:t>
      </w:r>
      <w:proofErr w:type="gramEnd"/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Таким образом, у них формируются первоначальные умения ведения научной документации и представления информации в форме таблиц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, </w:t>
      </w:r>
      <w:r w:rsidR="006A3DE9">
        <w:rPr>
          <w:rFonts w:eastAsia="Times New Roman"/>
          <w:color w:val="000000"/>
          <w:sz w:val="28"/>
          <w:szCs w:val="28"/>
          <w:lang w:eastAsia="ar-SA"/>
        </w:rPr>
        <w:t>гра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>фиков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и рисунков. </w:t>
      </w:r>
    </w:p>
    <w:p w:rsidR="00991DB1" w:rsidRPr="00991DB1" w:rsidRDefault="008B259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>
        <w:rPr>
          <w:rFonts w:eastAsia="Times New Roman"/>
          <w:b/>
          <w:color w:val="000000"/>
          <w:sz w:val="28"/>
          <w:szCs w:val="28"/>
          <w:lang w:eastAsia="ar-SA"/>
        </w:rPr>
        <w:t>Оформление лабораторной работы в отчете должно</w:t>
      </w:r>
      <w:r w:rsidR="00991DB1"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вестись по следующей схеме:</w:t>
      </w:r>
    </w:p>
    <w:p w:rsidR="00991DB1" w:rsidRDefault="008B259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1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8B2590" w:rsidRPr="00991DB1" w:rsidRDefault="008B259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2 Название работы</w:t>
      </w:r>
    </w:p>
    <w:p w:rsidR="00991DB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4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036AAD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5 Конспект теоретической 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и практической </w:t>
      </w:r>
      <w:r>
        <w:rPr>
          <w:rFonts w:eastAsia="Times New Roman"/>
          <w:color w:val="000000"/>
          <w:sz w:val="28"/>
          <w:szCs w:val="28"/>
          <w:lang w:eastAsia="ar-SA"/>
        </w:rPr>
        <w:t>части лабораторной работы</w:t>
      </w:r>
    </w:p>
    <w:p w:rsidR="00991DB1" w:rsidRPr="00991DB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6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036AAD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7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341C2F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 w:rsidR="00036AAD"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>выявляется информационная компетентность</w:t>
      </w:r>
      <w:r w:rsidR="000141BB">
        <w:rPr>
          <w:sz w:val="28"/>
          <w:szCs w:val="28"/>
        </w:rPr>
        <w:t xml:space="preserve"> студента</w:t>
      </w:r>
      <w:r w:rsidRPr="00341C2F">
        <w:rPr>
          <w:sz w:val="28"/>
          <w:szCs w:val="28"/>
        </w:rPr>
        <w:t xml:space="preserve"> в соответствии </w:t>
      </w:r>
      <w:r w:rsidR="00036AAD">
        <w:rPr>
          <w:sz w:val="28"/>
          <w:szCs w:val="28"/>
        </w:rPr>
        <w:t>с заданием</w:t>
      </w:r>
      <w:r w:rsidR="000141BB">
        <w:rPr>
          <w:sz w:val="28"/>
          <w:szCs w:val="28"/>
        </w:rPr>
        <w:t xml:space="preserve">, а </w:t>
      </w:r>
      <w:r w:rsidRPr="00341C2F">
        <w:rPr>
          <w:sz w:val="28"/>
          <w:szCs w:val="28"/>
        </w:rPr>
        <w:t>затем преподавателем дается комплексная оценка деятельности студента.</w:t>
      </w:r>
    </w:p>
    <w:p w:rsidR="007612D3" w:rsidRPr="00341C2F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F643BE" w:rsidRDefault="003B116B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</w:t>
      </w:r>
      <w:r w:rsidR="00F643BE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="00F643BE"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7612D3" w:rsidRPr="00F643BE" w:rsidRDefault="007612D3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F643BE" w:rsidRP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>информации в области аквакультуры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Pr="00E73ECD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й СРС по дисциплине </w:t>
      </w:r>
      <w:r w:rsidRPr="00B14339">
        <w:rPr>
          <w:rFonts w:eastAsia="Times New Roman"/>
          <w:sz w:val="28"/>
          <w:szCs w:val="28"/>
          <w:lang w:eastAsia="ar-SA"/>
        </w:rPr>
        <w:t>«</w:t>
      </w:r>
      <w:proofErr w:type="spellStart"/>
      <w:r w:rsidR="00B14339" w:rsidRPr="006348E8">
        <w:rPr>
          <w:rFonts w:eastAsia="Times New Roman"/>
          <w:sz w:val="28"/>
          <w:szCs w:val="28"/>
          <w:lang w:eastAsia="ar-SA"/>
        </w:rPr>
        <w:t>Пищеконцентратное</w:t>
      </w:r>
      <w:proofErr w:type="spellEnd"/>
      <w:r w:rsidR="00B14339" w:rsidRPr="006348E8">
        <w:rPr>
          <w:rFonts w:eastAsia="Times New Roman"/>
          <w:sz w:val="28"/>
          <w:szCs w:val="28"/>
          <w:lang w:eastAsia="ar-SA"/>
        </w:rPr>
        <w:t xml:space="preserve"> производство</w:t>
      </w:r>
      <w:r w:rsidRPr="00B14339">
        <w:rPr>
          <w:rFonts w:eastAsia="Times New Roman"/>
          <w:sz w:val="28"/>
          <w:szCs w:val="28"/>
          <w:lang w:eastAsia="ar-SA"/>
        </w:rPr>
        <w:t>»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является р</w:t>
      </w:r>
      <w:r w:rsidRPr="00F643BE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B14339" w:rsidRPr="00C66EF9">
        <w:rPr>
          <w:snapToGrid w:val="0"/>
          <w:sz w:val="28"/>
          <w:szCs w:val="28"/>
        </w:rPr>
        <w:t>Способы сушки продуктов при производстве пищевых концентратов</w:t>
      </w:r>
      <w:r w:rsidR="00B14339">
        <w:rPr>
          <w:snapToGrid w:val="0"/>
          <w:sz w:val="28"/>
          <w:szCs w:val="28"/>
        </w:rPr>
        <w:t xml:space="preserve">, </w:t>
      </w:r>
      <w:r w:rsidR="00876B37" w:rsidRPr="00C66EF9">
        <w:rPr>
          <w:snapToGrid w:val="0"/>
          <w:sz w:val="28"/>
          <w:szCs w:val="28"/>
        </w:rPr>
        <w:t>Производство полуфабрикатов и пищевых концентратов обеденных блюд</w:t>
      </w:r>
      <w:r w:rsidR="00E73ECD" w:rsidRPr="00E73ECD">
        <w:rPr>
          <w:rFonts w:eastAsia="Times New Roman CYR"/>
          <w:color w:val="000000"/>
          <w:sz w:val="28"/>
          <w:szCs w:val="28"/>
          <w:lang w:eastAsia="ar-SA"/>
        </w:rPr>
        <w:t xml:space="preserve">, </w:t>
      </w:r>
      <w:r w:rsidR="00876B37" w:rsidRPr="00C66EF9">
        <w:rPr>
          <w:sz w:val="28"/>
          <w:szCs w:val="28"/>
        </w:rPr>
        <w:t>Производство сухих завтраков</w:t>
      </w:r>
      <w:r w:rsidRPr="00E73ECD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СРС оценивается на лабораторном занятии путем устного опроса </w:t>
      </w:r>
      <w:r w:rsidR="00E73ECD">
        <w:rPr>
          <w:rFonts w:eastAsia="Times New Roman CYR"/>
          <w:color w:val="000000"/>
          <w:sz w:val="28"/>
          <w:szCs w:val="28"/>
          <w:lang w:eastAsia="ar-SA"/>
        </w:rPr>
        <w:t>при защите лабораторной работы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612D3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Default="003B116B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A73178"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к тестовым заданиям</w:t>
      </w:r>
    </w:p>
    <w:p w:rsidR="007612D3" w:rsidRPr="00A73178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113824" w:rsidRDefault="00A73178" w:rsidP="000E48A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Тесты составлены с учетом лекционных материалов по каждой теме дисциплины. Тест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овые задания сгруппированы в </w:t>
      </w:r>
      <w:r w:rsidR="00360717">
        <w:rPr>
          <w:rFonts w:eastAsia="Times New Roman CYR"/>
          <w:color w:val="000000"/>
          <w:sz w:val="28"/>
          <w:szCs w:val="28"/>
          <w:lang w:eastAsia="ar-SA"/>
        </w:rPr>
        <w:t>девять</w:t>
      </w:r>
      <w:r w:rsidR="000E48AC">
        <w:rPr>
          <w:rFonts w:eastAsia="Times New Roman CYR"/>
          <w:color w:val="000000"/>
          <w:sz w:val="28"/>
          <w:szCs w:val="28"/>
          <w:lang w:eastAsia="ar-SA"/>
        </w:rPr>
        <w:t xml:space="preserve"> блоков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, согласно </w:t>
      </w:r>
      <w:r w:rsidR="00360717">
        <w:rPr>
          <w:rFonts w:eastAsia="Times New Roman CYR"/>
          <w:color w:val="000000"/>
          <w:sz w:val="28"/>
          <w:szCs w:val="28"/>
          <w:lang w:eastAsia="ar-SA"/>
        </w:rPr>
        <w:t>девяти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основным разделам п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рограммы дисциплины </w:t>
      </w:r>
      <w:r w:rsidR="000E48AC">
        <w:rPr>
          <w:rFonts w:eastAsia="Times New Roman CYR"/>
          <w:color w:val="000000"/>
          <w:sz w:val="28"/>
          <w:szCs w:val="28"/>
          <w:lang w:eastAsia="ar-SA"/>
        </w:rPr>
        <w:t>«</w:t>
      </w:r>
      <w:proofErr w:type="spellStart"/>
      <w:r w:rsidR="00360717" w:rsidRPr="006348E8">
        <w:rPr>
          <w:rFonts w:eastAsia="Times New Roman"/>
          <w:sz w:val="28"/>
          <w:szCs w:val="28"/>
          <w:lang w:eastAsia="ar-SA"/>
        </w:rPr>
        <w:t>Пищеконцентратное</w:t>
      </w:r>
      <w:proofErr w:type="spellEnd"/>
      <w:r w:rsidR="00360717" w:rsidRPr="006348E8">
        <w:rPr>
          <w:rFonts w:eastAsia="Times New Roman"/>
          <w:sz w:val="28"/>
          <w:szCs w:val="28"/>
          <w:lang w:eastAsia="ar-SA"/>
        </w:rPr>
        <w:t xml:space="preserve"> производство</w:t>
      </w:r>
      <w:r w:rsidR="000E48AC" w:rsidRPr="00F643BE">
        <w:rPr>
          <w:rFonts w:eastAsia="Times New Roman CYR"/>
          <w:color w:val="000000"/>
          <w:sz w:val="28"/>
          <w:szCs w:val="28"/>
          <w:lang w:eastAsia="ar-SA"/>
        </w:rPr>
        <w:t>»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. </w:t>
      </w:r>
      <w:r w:rsidR="00F46B5B">
        <w:rPr>
          <w:rFonts w:eastAsia="Times New Roman CYR"/>
          <w:color w:val="000000"/>
          <w:sz w:val="28"/>
          <w:szCs w:val="28"/>
          <w:lang w:eastAsia="ar-SA"/>
        </w:rPr>
        <w:t xml:space="preserve">Каждый блок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содержит задания на проверку знания </w:t>
      </w:r>
      <w:r w:rsidR="00113824">
        <w:rPr>
          <w:rFonts w:eastAsia="Times New Roman CYR"/>
          <w:color w:val="000000"/>
          <w:sz w:val="28"/>
          <w:szCs w:val="28"/>
          <w:lang w:eastAsia="ar-SA"/>
        </w:rPr>
        <w:t>по конкретной теме:</w:t>
      </w:r>
    </w:p>
    <w:p w:rsidR="00113824" w:rsidRDefault="00113824" w:rsidP="000E48A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113824" w:rsidRDefault="00113824" w:rsidP="000E48AC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 CYR"/>
          <w:b/>
          <w:color w:val="000000"/>
          <w:sz w:val="28"/>
          <w:szCs w:val="28"/>
          <w:lang w:eastAsia="ar-SA"/>
        </w:rPr>
        <w:lastRenderedPageBreak/>
        <w:t>1 Блок.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Pr="00113824">
        <w:rPr>
          <w:rFonts w:eastAsia="Times New Roman"/>
          <w:sz w:val="28"/>
          <w:szCs w:val="28"/>
          <w:lang w:eastAsia="ru-RU"/>
        </w:rPr>
        <w:t>Общие сведения о пищевых концентратах и характеристика с</w:t>
      </w:r>
      <w:r w:rsidRPr="00113824">
        <w:rPr>
          <w:rFonts w:eastAsia="Times New Roman"/>
          <w:snapToGrid w:val="0"/>
          <w:sz w:val="28"/>
          <w:szCs w:val="28"/>
        </w:rPr>
        <w:t>ырья для их производства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0E48AC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2 Блок.</w:t>
      </w:r>
      <w:r w:rsidRPr="00113824">
        <w:rPr>
          <w:rFonts w:eastAsia="Times New Roman"/>
          <w:snapToGrid w:val="0"/>
          <w:sz w:val="28"/>
          <w:szCs w:val="28"/>
        </w:rPr>
        <w:t xml:space="preserve"> Способы сушки продуктов при производстве пищевых концентратов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3 Блок.</w:t>
      </w:r>
      <w:r w:rsidRPr="00113824">
        <w:rPr>
          <w:rFonts w:eastAsia="Times New Roman"/>
          <w:snapToGrid w:val="0"/>
          <w:sz w:val="28"/>
          <w:szCs w:val="28"/>
        </w:rPr>
        <w:t xml:space="preserve"> Производство полуфабрикатов и пищевых концентратов обеденных блюд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4 Блок.</w:t>
      </w:r>
      <w:r w:rsidRPr="00113824">
        <w:rPr>
          <w:rFonts w:eastAsia="Times New Roman"/>
          <w:snapToGrid w:val="0"/>
          <w:sz w:val="28"/>
          <w:szCs w:val="28"/>
        </w:rPr>
        <w:t xml:space="preserve"> Концентраты для детского и диетического питания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5 Блок.</w:t>
      </w:r>
      <w:r w:rsidRPr="00113824">
        <w:rPr>
          <w:rFonts w:eastAsia="Times New Roman"/>
          <w:snapToGrid w:val="0"/>
          <w:sz w:val="28"/>
          <w:szCs w:val="28"/>
        </w:rPr>
        <w:t xml:space="preserve"> Овсяные диетические продукты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>
        <w:rPr>
          <w:rFonts w:eastAsia="Times New Roman"/>
          <w:b/>
          <w:snapToGrid w:val="0"/>
          <w:sz w:val="28"/>
          <w:szCs w:val="28"/>
        </w:rPr>
        <w:t>6</w:t>
      </w:r>
      <w:r w:rsidRPr="00113824">
        <w:rPr>
          <w:rFonts w:eastAsia="Times New Roman"/>
          <w:b/>
          <w:snapToGrid w:val="0"/>
          <w:sz w:val="28"/>
          <w:szCs w:val="28"/>
        </w:rPr>
        <w:t xml:space="preserve"> Блок.</w:t>
      </w:r>
      <w:r w:rsidRPr="00113824">
        <w:rPr>
          <w:rFonts w:eastAsia="Times New Roman"/>
          <w:snapToGrid w:val="0"/>
          <w:sz w:val="28"/>
          <w:szCs w:val="28"/>
        </w:rPr>
        <w:t xml:space="preserve"> </w:t>
      </w:r>
      <w:r w:rsidRPr="00113824">
        <w:rPr>
          <w:rFonts w:eastAsia="Times New Roman"/>
          <w:sz w:val="28"/>
          <w:szCs w:val="28"/>
          <w:lang w:eastAsia="ru-RU"/>
        </w:rPr>
        <w:t>Производство сухих завтраков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7 Блок.</w:t>
      </w:r>
      <w:r>
        <w:rPr>
          <w:rFonts w:eastAsia="Times New Roman"/>
          <w:snapToGrid w:val="0"/>
          <w:sz w:val="28"/>
          <w:szCs w:val="28"/>
        </w:rPr>
        <w:t xml:space="preserve"> </w:t>
      </w:r>
      <w:r w:rsidRPr="00113824">
        <w:rPr>
          <w:rFonts w:eastAsia="Times New Roman"/>
          <w:snapToGrid w:val="0"/>
          <w:sz w:val="28"/>
          <w:szCs w:val="28"/>
        </w:rPr>
        <w:t>Кофе и напитки, заменяющие кофе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8 Блок.</w:t>
      </w:r>
      <w:r w:rsidRPr="00113824">
        <w:rPr>
          <w:rFonts w:eastAsia="Times New Roman"/>
          <w:snapToGrid w:val="0"/>
          <w:sz w:val="28"/>
          <w:szCs w:val="28"/>
        </w:rPr>
        <w:t xml:space="preserve"> Натуральные пряности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P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9 Блок.</w:t>
      </w:r>
      <w:r w:rsidRPr="00113824">
        <w:rPr>
          <w:rFonts w:eastAsia="Times New Roman"/>
          <w:snapToGrid w:val="0"/>
          <w:sz w:val="28"/>
          <w:szCs w:val="28"/>
        </w:rPr>
        <w:t xml:space="preserve"> Концентраты из картофеля</w:t>
      </w:r>
      <w:r>
        <w:rPr>
          <w:rFonts w:eastAsia="Times New Roman"/>
          <w:snapToGrid w:val="0"/>
          <w:sz w:val="28"/>
          <w:szCs w:val="28"/>
        </w:rPr>
        <w:t>.</w:t>
      </w:r>
    </w:p>
    <w:p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Тесты составлены в следующей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форм</w:t>
      </w:r>
      <w:r>
        <w:rPr>
          <w:rFonts w:eastAsia="Times New Roman CYR"/>
          <w:color w:val="000000"/>
          <w:sz w:val="28"/>
          <w:szCs w:val="28"/>
          <w:lang w:eastAsia="ar-SA"/>
        </w:rPr>
        <w:t>е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знаний фактического материала.</w:t>
      </w:r>
    </w:p>
    <w:p w:rsidR="00B647FD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A73178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A61E07">
        <w:rPr>
          <w:rFonts w:eastAsia="Times New Roman CYR"/>
          <w:color w:val="000000"/>
          <w:sz w:val="28"/>
          <w:szCs w:val="28"/>
          <w:lang w:eastAsia="ar-SA"/>
        </w:rPr>
        <w:t>2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0 мин. Тест считается успешно в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ыполненным в том случае, если даны правильные ответы на 60-100% предлагаемых заданий.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</w:p>
    <w:p w:rsidR="007612D3" w:rsidRDefault="00A73178" w:rsidP="005F58E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 xml:space="preserve">повторно пройти испытание. </w:t>
      </w:r>
      <w:r w:rsidR="005F58EE" w:rsidRPr="005F58EE">
        <w:rPr>
          <w:rFonts w:eastAsia="Times New Roman CYR"/>
          <w:color w:val="000000"/>
          <w:sz w:val="28"/>
          <w:szCs w:val="28"/>
          <w:lang w:eastAsia="ar-SA"/>
        </w:rPr>
        <w:t>Если оно успешно, то выставляется оценка в соответствии с количеством правильных ответов.</w:t>
      </w:r>
    </w:p>
    <w:p w:rsidR="005F58EE" w:rsidRPr="00F643BE" w:rsidRDefault="005F58EE" w:rsidP="005F58E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F643BE" w:rsidRDefault="003B116B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6</w:t>
      </w:r>
      <w:r w:rsidR="00B647FD" w:rsidRPr="00B647FD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7612D3" w:rsidRDefault="007612D3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B647FD" w:rsidRDefault="00B647FD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 xml:space="preserve">етодические рекомендации при подготовке к </w:t>
      </w:r>
      <w:r w:rsidR="00993151">
        <w:rPr>
          <w:color w:val="000000"/>
          <w:sz w:val="28"/>
          <w:szCs w:val="28"/>
          <w:shd w:val="clear" w:color="auto" w:fill="FFFFFF"/>
        </w:rPr>
        <w:t xml:space="preserve">лабораторным </w:t>
      </w:r>
      <w:r w:rsidRPr="00B647FD">
        <w:rPr>
          <w:color w:val="000000"/>
          <w:sz w:val="28"/>
          <w:szCs w:val="28"/>
          <w:shd w:val="clear" w:color="auto" w:fill="FFFFFF"/>
        </w:rPr>
        <w:t>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  <w:r w:rsidR="00993151">
        <w:rPr>
          <w:color w:val="000000"/>
          <w:sz w:val="28"/>
          <w:szCs w:val="28"/>
          <w:shd w:val="clear" w:color="auto" w:fill="FFFFFF"/>
        </w:rPr>
        <w:t>. При подготовке к рубежному контролю необходимо повторить лекционный материал, пройденный за оцениваемый период.</w:t>
      </w:r>
    </w:p>
    <w:p w:rsidR="00A91F6F" w:rsidRDefault="00A91F6F" w:rsidP="00A91F6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91F6F" w:rsidRPr="005A6477" w:rsidRDefault="003B116B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>
        <w:rPr>
          <w:rFonts w:eastAsia="Times New Roman CYR"/>
          <w:b/>
          <w:color w:val="000000"/>
          <w:sz w:val="28"/>
          <w:szCs w:val="28"/>
          <w:lang w:eastAsia="ar-SA"/>
        </w:rPr>
        <w:t>7</w:t>
      </w:r>
      <w:r w:rsidR="003B63FD" w:rsidRPr="005A6477">
        <w:rPr>
          <w:rFonts w:eastAsia="Times New Roman CYR"/>
          <w:b/>
          <w:color w:val="000000"/>
          <w:sz w:val="28"/>
          <w:szCs w:val="28"/>
          <w:lang w:eastAsia="ar-SA"/>
        </w:rPr>
        <w:t xml:space="preserve"> </w:t>
      </w:r>
      <w:r w:rsidR="00993151" w:rsidRPr="005A6477">
        <w:rPr>
          <w:rFonts w:eastAsia="Times New Roman CYR"/>
          <w:b/>
          <w:color w:val="000000"/>
          <w:sz w:val="28"/>
          <w:szCs w:val="28"/>
          <w:lang w:eastAsia="ar-SA"/>
        </w:rPr>
        <w:t>Рекоменд</w:t>
      </w:r>
      <w:r w:rsidR="00A91F6F" w:rsidRPr="005A6477">
        <w:rPr>
          <w:rFonts w:eastAsia="Times New Roman CYR"/>
          <w:b/>
          <w:color w:val="000000"/>
          <w:sz w:val="28"/>
          <w:szCs w:val="28"/>
          <w:lang w:eastAsia="ar-SA"/>
        </w:rPr>
        <w:t>уемая литература</w:t>
      </w:r>
    </w:p>
    <w:p w:rsidR="007612D3" w:rsidRPr="005A6477" w:rsidRDefault="007612D3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5A6477" w:rsidRDefault="003B116B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>
        <w:rPr>
          <w:rFonts w:eastAsia="Times New Roman CYR"/>
          <w:b/>
          <w:color w:val="000000"/>
          <w:sz w:val="28"/>
          <w:szCs w:val="28"/>
          <w:lang w:eastAsia="ar-SA"/>
        </w:rPr>
        <w:t>7</w:t>
      </w:r>
      <w:r w:rsidR="005A6477" w:rsidRPr="005A6477">
        <w:rPr>
          <w:rFonts w:eastAsia="Times New Roman CYR"/>
          <w:b/>
          <w:color w:val="000000"/>
          <w:sz w:val="28"/>
          <w:szCs w:val="28"/>
          <w:lang w:eastAsia="ar-SA"/>
        </w:rPr>
        <w:t>.1 Основная литература</w:t>
      </w:r>
    </w:p>
    <w:p w:rsidR="003932AE" w:rsidRPr="005A6477" w:rsidRDefault="003932AE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3932AE" w:rsidRPr="003932AE" w:rsidRDefault="003932AE" w:rsidP="003932AE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u w:val="single"/>
          <w:lang w:eastAsia="ru-RU"/>
        </w:rPr>
      </w:pPr>
      <w:r w:rsidRPr="003932AE">
        <w:rPr>
          <w:rFonts w:eastAsia="Times New Roman"/>
          <w:bCs/>
          <w:sz w:val="28"/>
          <w:szCs w:val="28"/>
          <w:lang w:eastAsia="ru-RU"/>
        </w:rPr>
        <w:t xml:space="preserve">1.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>, В. В. Технологии пищевых концентратов обеденных блюд [Электронный ресурс]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 :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учебное пособие для обучающихся по образовательной программе высшего образования по напра</w:t>
      </w:r>
      <w:r w:rsidRPr="003932AE">
        <w:rPr>
          <w:rFonts w:eastAsia="Times New Roman"/>
          <w:sz w:val="28"/>
          <w:szCs w:val="28"/>
          <w:lang w:eastAsia="ru-RU"/>
        </w:rPr>
        <w:t>в</w:t>
      </w:r>
      <w:r w:rsidRPr="003932AE">
        <w:rPr>
          <w:rFonts w:eastAsia="Times New Roman"/>
          <w:sz w:val="28"/>
          <w:szCs w:val="28"/>
          <w:lang w:eastAsia="ru-RU"/>
        </w:rPr>
        <w:t xml:space="preserve">лению </w:t>
      </w:r>
      <w:r w:rsidRPr="003932AE">
        <w:rPr>
          <w:rFonts w:eastAsia="Times New Roman"/>
          <w:sz w:val="28"/>
          <w:szCs w:val="28"/>
          <w:lang w:eastAsia="ru-RU"/>
        </w:rPr>
        <w:lastRenderedPageBreak/>
        <w:t xml:space="preserve">подготовки 19.03.02 Продукты питания из растительного сырья / В. В.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, Е. А.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Ванш</w:t>
      </w:r>
      <w:r w:rsidRPr="003932AE">
        <w:rPr>
          <w:rFonts w:eastAsia="Times New Roman"/>
          <w:sz w:val="28"/>
          <w:szCs w:val="28"/>
          <w:lang w:eastAsia="ru-RU"/>
        </w:rPr>
        <w:t>и</w:t>
      </w:r>
      <w:r w:rsidRPr="003932AE">
        <w:rPr>
          <w:rFonts w:eastAsia="Times New Roman"/>
          <w:sz w:val="28"/>
          <w:szCs w:val="28"/>
          <w:lang w:eastAsia="ru-RU"/>
        </w:rPr>
        <w:t>на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; М-во науки и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образования Рос. Федерации,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>. гос. бюджет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932AE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>бразоват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>. образования "Оренбург. гос. ун-т".- 2-е изд., стер. - Электрон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т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>екстовые дан. (1 файл: 1.25 Мб). - Оренбург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ОГУ, 2022. - 117 с. -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Загл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с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тит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экрана. -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Adobe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Acrobat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Reader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8.0. - Режим дост</w:t>
      </w:r>
      <w:r w:rsidRPr="003932AE">
        <w:rPr>
          <w:rFonts w:eastAsia="Times New Roman"/>
          <w:sz w:val="28"/>
          <w:szCs w:val="28"/>
          <w:lang w:eastAsia="ru-RU"/>
        </w:rPr>
        <w:t>у</w:t>
      </w:r>
      <w:r w:rsidRPr="003932AE">
        <w:rPr>
          <w:rFonts w:eastAsia="Times New Roman"/>
          <w:sz w:val="28"/>
          <w:szCs w:val="28"/>
          <w:lang w:eastAsia="ru-RU"/>
        </w:rPr>
        <w:t>па</w:t>
      </w:r>
      <w:r w:rsidRPr="003932AE">
        <w:rPr>
          <w:rFonts w:eastAsia="Times New Roman"/>
          <w:sz w:val="28"/>
          <w:szCs w:val="28"/>
          <w:u w:val="single"/>
          <w:lang w:eastAsia="ru-RU"/>
        </w:rPr>
        <w:t xml:space="preserve"> http://artlib.osu.ru/web/books/metod_all/178008_20221101 - ISBN 978-5-7410-2890-2.</w:t>
      </w:r>
    </w:p>
    <w:p w:rsidR="003932AE" w:rsidRPr="003932AE" w:rsidRDefault="003932AE" w:rsidP="003932AE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932AE">
        <w:rPr>
          <w:rFonts w:eastAsia="Times New Roman"/>
          <w:sz w:val="28"/>
          <w:szCs w:val="28"/>
          <w:lang w:eastAsia="ru-RU"/>
        </w:rPr>
        <w:t xml:space="preserve">2.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, В. В. Технология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пищеконцентратного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производства [Электронный ресурс]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 :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уче</w:t>
      </w:r>
      <w:r w:rsidRPr="003932AE">
        <w:rPr>
          <w:rFonts w:eastAsia="Times New Roman"/>
          <w:sz w:val="28"/>
          <w:szCs w:val="28"/>
          <w:lang w:eastAsia="ru-RU"/>
        </w:rPr>
        <w:t>б</w:t>
      </w:r>
      <w:r w:rsidRPr="003932AE">
        <w:rPr>
          <w:rFonts w:eastAsia="Times New Roman"/>
          <w:sz w:val="28"/>
          <w:szCs w:val="28"/>
          <w:lang w:eastAsia="ru-RU"/>
        </w:rPr>
        <w:t xml:space="preserve">ное пособие для студентов, обучающихся по программам высшего профессионального образования по направлению подготовки 260100.62 Продукты питания из растительного сырья / В. В.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, Е. А.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Ваншина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; М-во образования и науки Рос. Федерации,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>. гос. бюджет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932AE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>бразоват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>. проф. образования "Оренбург. гос. ун-т". - Электрон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т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>екстовые дан. (1 файл: 1.21 Мб). - Оре</w:t>
      </w:r>
      <w:r w:rsidRPr="003932AE">
        <w:rPr>
          <w:rFonts w:eastAsia="Times New Roman"/>
          <w:sz w:val="28"/>
          <w:szCs w:val="28"/>
          <w:lang w:eastAsia="ru-RU"/>
        </w:rPr>
        <w:t>н</w:t>
      </w:r>
      <w:r w:rsidRPr="003932AE">
        <w:rPr>
          <w:rFonts w:eastAsia="Times New Roman"/>
          <w:sz w:val="28"/>
          <w:szCs w:val="28"/>
          <w:lang w:eastAsia="ru-RU"/>
        </w:rPr>
        <w:t>бург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ОГУ, 2012. -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Загл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с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тит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>. экрана. -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Adobe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Acrobat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Reader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6.0. Режим доступа:</w:t>
      </w:r>
    </w:p>
    <w:p w:rsidR="003932AE" w:rsidRPr="003932AE" w:rsidRDefault="003932AE" w:rsidP="003932AE">
      <w:pPr>
        <w:spacing w:after="0" w:line="240" w:lineRule="auto"/>
        <w:jc w:val="both"/>
        <w:rPr>
          <w:rFonts w:eastAsia="Calibri"/>
          <w:color w:val="0000FF"/>
          <w:sz w:val="28"/>
          <w:szCs w:val="28"/>
          <w:u w:val="single"/>
        </w:rPr>
      </w:pPr>
      <w:hyperlink r:id="rId9" w:history="1">
        <w:r w:rsidRPr="003932AE">
          <w:rPr>
            <w:rFonts w:eastAsia="Calibri"/>
            <w:color w:val="0000FF"/>
            <w:sz w:val="28"/>
            <w:szCs w:val="28"/>
            <w:u w:val="single"/>
          </w:rPr>
          <w:t>http://artlib.osu.ru/web/books/metod_all/3162_20120601.pdf</w:t>
        </w:r>
      </w:hyperlink>
    </w:p>
    <w:p w:rsidR="0049174F" w:rsidRPr="003932AE" w:rsidRDefault="0049174F" w:rsidP="0049174F">
      <w:pPr>
        <w:spacing w:after="0" w:line="240" w:lineRule="auto"/>
        <w:jc w:val="both"/>
        <w:rPr>
          <w:sz w:val="28"/>
          <w:szCs w:val="28"/>
        </w:rPr>
      </w:pPr>
    </w:p>
    <w:p w:rsidR="005A6477" w:rsidRPr="0049174F" w:rsidRDefault="005A6477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5A6477" w:rsidRPr="005A6477" w:rsidRDefault="003B116B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>
        <w:rPr>
          <w:rFonts w:eastAsia="Times New Roman CYR"/>
          <w:b/>
          <w:color w:val="000000"/>
          <w:sz w:val="28"/>
          <w:szCs w:val="28"/>
          <w:lang w:eastAsia="ar-SA"/>
        </w:rPr>
        <w:t>7</w:t>
      </w:r>
      <w:r w:rsidR="005A6477" w:rsidRPr="005A6477">
        <w:rPr>
          <w:rFonts w:eastAsia="Times New Roman CYR"/>
          <w:b/>
          <w:color w:val="000000"/>
          <w:sz w:val="28"/>
          <w:szCs w:val="28"/>
          <w:lang w:eastAsia="ar-SA"/>
        </w:rPr>
        <w:t>.2 Дополнительная литература</w:t>
      </w:r>
    </w:p>
    <w:p w:rsidR="0049174F" w:rsidRPr="003932AE" w:rsidRDefault="0049174F" w:rsidP="004917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p w:rsidR="003932AE" w:rsidRPr="003932AE" w:rsidRDefault="003932AE" w:rsidP="003932AE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932AE">
        <w:rPr>
          <w:rFonts w:eastAsia="Times New Roman"/>
          <w:sz w:val="28"/>
          <w:szCs w:val="28"/>
          <w:lang w:eastAsia="ru-RU"/>
        </w:rPr>
        <w:t xml:space="preserve"> 1.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Пищеконцентратное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производство [Электронный ресурс]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 :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методические указания для об</w:t>
      </w:r>
      <w:r w:rsidRPr="003932AE">
        <w:rPr>
          <w:rFonts w:eastAsia="Times New Roman"/>
          <w:sz w:val="28"/>
          <w:szCs w:val="28"/>
          <w:lang w:eastAsia="ru-RU"/>
        </w:rPr>
        <w:t>у</w:t>
      </w:r>
      <w:r w:rsidRPr="003932AE">
        <w:rPr>
          <w:rFonts w:eastAsia="Times New Roman"/>
          <w:sz w:val="28"/>
          <w:szCs w:val="28"/>
          <w:lang w:eastAsia="ru-RU"/>
        </w:rPr>
        <w:t xml:space="preserve">чающихся по образовательной программе высшего образования по направлению подготовки 19.03.02 Продукты питания из растительного сырья / сост. В. В.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; М-во науки и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образования Рос. Федерации,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>. гос. бюджет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932AE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>бразоват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>. образования "Оренбург. гос. ун-т", Каф. технологии пищевых пр-в. - Электрон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т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>екстовые дан. (1 файл: 0.87 Мб). - Оренбург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ОГУ, 2022. - 54 с. -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Загл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с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тит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. экрана. -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Adobe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Acrobat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Reader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6.0 Режим доступа:</w:t>
      </w:r>
    </w:p>
    <w:p w:rsidR="003932AE" w:rsidRPr="003932AE" w:rsidRDefault="003932AE" w:rsidP="003932AE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u w:val="single"/>
          <w:lang w:eastAsia="ru-RU"/>
        </w:rPr>
      </w:pPr>
      <w:hyperlink r:id="rId10" w:history="1">
        <w:r w:rsidRPr="003932AE">
          <w:rPr>
            <w:rFonts w:eastAsia="Calibri"/>
            <w:color w:val="0000FF"/>
            <w:sz w:val="28"/>
            <w:szCs w:val="28"/>
            <w:u w:val="single"/>
          </w:rPr>
          <w:t>http://artlib.osu.ru/web/books/metod_all/164724_20220328.pdf</w:t>
        </w:r>
      </w:hyperlink>
    </w:p>
    <w:p w:rsidR="003932AE" w:rsidRPr="003932AE" w:rsidRDefault="003932AE" w:rsidP="003932AE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932AE">
        <w:rPr>
          <w:rFonts w:eastAsia="Times New Roman"/>
          <w:sz w:val="28"/>
          <w:szCs w:val="28"/>
          <w:lang w:eastAsia="ru-RU"/>
        </w:rPr>
        <w:t xml:space="preserve">2. Кругляков, Г.Н. </w:t>
      </w:r>
      <w:r w:rsidRPr="003932AE">
        <w:rPr>
          <w:rFonts w:eastAsia="Times New Roman"/>
          <w:bCs/>
          <w:sz w:val="28"/>
          <w:szCs w:val="28"/>
          <w:lang w:eastAsia="ru-RU"/>
        </w:rPr>
        <w:t>Товароведение мясных и яичных товаров. Товароведение молочных тов</w:t>
      </w:r>
      <w:r w:rsidRPr="003932AE">
        <w:rPr>
          <w:rFonts w:eastAsia="Times New Roman"/>
          <w:bCs/>
          <w:sz w:val="28"/>
          <w:szCs w:val="28"/>
          <w:lang w:eastAsia="ru-RU"/>
        </w:rPr>
        <w:t>а</w:t>
      </w:r>
      <w:r w:rsidRPr="003932AE">
        <w:rPr>
          <w:rFonts w:eastAsia="Times New Roman"/>
          <w:bCs/>
          <w:sz w:val="28"/>
          <w:szCs w:val="28"/>
          <w:lang w:eastAsia="ru-RU"/>
        </w:rPr>
        <w:t>ров и пищевых концентратов</w:t>
      </w:r>
      <w:r w:rsidRPr="003932AE">
        <w:rPr>
          <w:rFonts w:eastAsia="Times New Roman"/>
          <w:sz w:val="28"/>
          <w:szCs w:val="28"/>
          <w:lang w:eastAsia="ru-RU"/>
        </w:rPr>
        <w:t xml:space="preserve"> [Текст]: учебник / Г. Н. Кругляков, Г. В.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Круглякова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>. - М.: Маркетинг, 2001. - 488 с.: ил. - ISBN 5-94462-039-0.</w:t>
      </w:r>
    </w:p>
    <w:p w:rsidR="003932AE" w:rsidRPr="003932AE" w:rsidRDefault="003932AE" w:rsidP="003932AE">
      <w:pPr>
        <w:tabs>
          <w:tab w:val="left" w:pos="0"/>
        </w:tabs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3932AE">
        <w:rPr>
          <w:rFonts w:eastAsia="Times New Roman"/>
          <w:sz w:val="28"/>
          <w:szCs w:val="28"/>
          <w:lang w:eastAsia="ru-RU"/>
        </w:rPr>
        <w:t xml:space="preserve">3. Дегтяренко Г.Н.,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Челнокова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Е.Я.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Пищеконцентратное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 производство: Учебное пособие. – Оренбург, 1997. – 80 с.</w:t>
      </w:r>
    </w:p>
    <w:p w:rsidR="003932AE" w:rsidRPr="003932AE" w:rsidRDefault="003932AE" w:rsidP="003932AE">
      <w:pPr>
        <w:tabs>
          <w:tab w:val="left" w:pos="0"/>
        </w:tabs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3932AE">
        <w:rPr>
          <w:rFonts w:eastAsia="Times New Roman"/>
          <w:sz w:val="28"/>
          <w:szCs w:val="28"/>
          <w:lang w:eastAsia="ru-RU"/>
        </w:rPr>
        <w:t>4. Лабораторный практикум по общей технологии пищевых производств [Текст] : учеб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>д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>ля вузов / под ред. Л. П. Ковальской. - М.</w:t>
      </w:r>
      <w:proofErr w:type="gramStart"/>
      <w:r w:rsidRPr="003932AE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3932A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3932AE">
        <w:rPr>
          <w:rFonts w:eastAsia="Times New Roman"/>
          <w:sz w:val="28"/>
          <w:szCs w:val="28"/>
          <w:lang w:eastAsia="ru-RU"/>
        </w:rPr>
        <w:t>Агропромиздат</w:t>
      </w:r>
      <w:proofErr w:type="spellEnd"/>
      <w:r w:rsidRPr="003932AE">
        <w:rPr>
          <w:rFonts w:eastAsia="Times New Roman"/>
          <w:sz w:val="28"/>
          <w:szCs w:val="28"/>
          <w:lang w:eastAsia="ru-RU"/>
        </w:rPr>
        <w:t xml:space="preserve">, 1991. - 335 с. </w:t>
      </w:r>
    </w:p>
    <w:p w:rsidR="0049174F" w:rsidRPr="0049174F" w:rsidRDefault="0049174F" w:rsidP="0049174F">
      <w:pPr>
        <w:suppressAutoHyphens/>
        <w:spacing w:after="0" w:line="240" w:lineRule="auto"/>
        <w:ind w:firstLine="709"/>
        <w:jc w:val="both"/>
        <w:rPr>
          <w:rFonts w:eastAsia="Times New Roman"/>
          <w:i/>
          <w:sz w:val="28"/>
          <w:szCs w:val="28"/>
          <w:lang w:eastAsia="ru-RU"/>
        </w:rPr>
      </w:pPr>
      <w:bookmarkStart w:id="0" w:name="_GoBack"/>
      <w:bookmarkEnd w:id="0"/>
    </w:p>
    <w:p w:rsidR="00341C2F" w:rsidRPr="0049174F" w:rsidRDefault="00341C2F" w:rsidP="0049174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sectPr w:rsidR="00341C2F" w:rsidRPr="00491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520" w:rsidRDefault="00E06520" w:rsidP="00B87C0A">
      <w:pPr>
        <w:spacing w:after="0" w:line="240" w:lineRule="auto"/>
      </w:pPr>
      <w:r>
        <w:separator/>
      </w:r>
    </w:p>
  </w:endnote>
  <w:endnote w:type="continuationSeparator" w:id="0">
    <w:p w:rsidR="00E06520" w:rsidRDefault="00E06520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520" w:rsidRDefault="00E06520" w:rsidP="00B87C0A">
      <w:pPr>
        <w:spacing w:after="0" w:line="240" w:lineRule="auto"/>
      </w:pPr>
      <w:r>
        <w:separator/>
      </w:r>
    </w:p>
  </w:footnote>
  <w:footnote w:type="continuationSeparator" w:id="0">
    <w:p w:rsidR="00E06520" w:rsidRDefault="00E06520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141BB"/>
    <w:rsid w:val="00036AAD"/>
    <w:rsid w:val="00070F3A"/>
    <w:rsid w:val="000875D6"/>
    <w:rsid w:val="000B1B03"/>
    <w:rsid w:val="000E48AC"/>
    <w:rsid w:val="000F23CB"/>
    <w:rsid w:val="00113824"/>
    <w:rsid w:val="00114E63"/>
    <w:rsid w:val="00156DF0"/>
    <w:rsid w:val="001774AA"/>
    <w:rsid w:val="001B6D4D"/>
    <w:rsid w:val="00235037"/>
    <w:rsid w:val="00341C2F"/>
    <w:rsid w:val="00356EFF"/>
    <w:rsid w:val="00357423"/>
    <w:rsid w:val="00360717"/>
    <w:rsid w:val="003932AE"/>
    <w:rsid w:val="003A0B4E"/>
    <w:rsid w:val="003B116B"/>
    <w:rsid w:val="003B63FD"/>
    <w:rsid w:val="00440ABF"/>
    <w:rsid w:val="004534EE"/>
    <w:rsid w:val="00454F2A"/>
    <w:rsid w:val="004611F5"/>
    <w:rsid w:val="0049174F"/>
    <w:rsid w:val="004D62AA"/>
    <w:rsid w:val="004D6EFD"/>
    <w:rsid w:val="005527E9"/>
    <w:rsid w:val="00595D1D"/>
    <w:rsid w:val="005A6477"/>
    <w:rsid w:val="005F58EE"/>
    <w:rsid w:val="006348E8"/>
    <w:rsid w:val="00640B9A"/>
    <w:rsid w:val="00670552"/>
    <w:rsid w:val="006A3DE9"/>
    <w:rsid w:val="006A6B2F"/>
    <w:rsid w:val="006C7D17"/>
    <w:rsid w:val="006E1853"/>
    <w:rsid w:val="00750906"/>
    <w:rsid w:val="007612D3"/>
    <w:rsid w:val="007B0A9D"/>
    <w:rsid w:val="007E09D9"/>
    <w:rsid w:val="007F68A3"/>
    <w:rsid w:val="00876B37"/>
    <w:rsid w:val="0088154D"/>
    <w:rsid w:val="008B2590"/>
    <w:rsid w:val="008B3EBC"/>
    <w:rsid w:val="008C3072"/>
    <w:rsid w:val="00962FE5"/>
    <w:rsid w:val="009645EC"/>
    <w:rsid w:val="00991DB1"/>
    <w:rsid w:val="00993151"/>
    <w:rsid w:val="009E7D12"/>
    <w:rsid w:val="00A61E07"/>
    <w:rsid w:val="00A73178"/>
    <w:rsid w:val="00A91F6F"/>
    <w:rsid w:val="00AF08FC"/>
    <w:rsid w:val="00B14339"/>
    <w:rsid w:val="00B647FD"/>
    <w:rsid w:val="00B87C0A"/>
    <w:rsid w:val="00BD4EED"/>
    <w:rsid w:val="00C521CB"/>
    <w:rsid w:val="00CB6343"/>
    <w:rsid w:val="00D620B7"/>
    <w:rsid w:val="00D76A0D"/>
    <w:rsid w:val="00D76EA5"/>
    <w:rsid w:val="00D877D5"/>
    <w:rsid w:val="00E06520"/>
    <w:rsid w:val="00E20247"/>
    <w:rsid w:val="00E50591"/>
    <w:rsid w:val="00E73ECD"/>
    <w:rsid w:val="00E82BD3"/>
    <w:rsid w:val="00EF79D1"/>
    <w:rsid w:val="00F1023A"/>
    <w:rsid w:val="00F27315"/>
    <w:rsid w:val="00F34658"/>
    <w:rsid w:val="00F46B5B"/>
    <w:rsid w:val="00F54E56"/>
    <w:rsid w:val="00F55CC5"/>
    <w:rsid w:val="00F643BE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rtlib.osu.ru/web/books/metod_all/164724_2022032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162_2012060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Преподаватели ТПП</cp:lastModifiedBy>
  <cp:revision>39</cp:revision>
  <cp:lastPrinted>2023-05-10T05:51:00Z</cp:lastPrinted>
  <dcterms:created xsi:type="dcterms:W3CDTF">2019-03-28T11:21:00Z</dcterms:created>
  <dcterms:modified xsi:type="dcterms:W3CDTF">2023-05-10T05:52:00Z</dcterms:modified>
</cp:coreProperties>
</file>