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5621F" w14:textId="77777777" w:rsidR="007B6A7E" w:rsidRDefault="007B6A7E" w:rsidP="007B6A7E">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14:paraId="2FE235BA" w14:textId="77777777" w:rsidR="007B6A7E" w:rsidRDefault="007B6A7E" w:rsidP="007B6A7E">
      <w:pPr>
        <w:autoSpaceDE w:val="0"/>
        <w:autoSpaceDN w:val="0"/>
        <w:adjustRightInd w:val="0"/>
        <w:spacing w:line="360" w:lineRule="auto"/>
        <w:jc w:val="center"/>
        <w:rPr>
          <w:rFonts w:ascii="TimesNewRomanPSMT" w:hAnsi="TimesNewRomanPSMT" w:cs="TimesNewRomanPSMT"/>
          <w:sz w:val="28"/>
          <w:szCs w:val="28"/>
        </w:rPr>
      </w:pPr>
    </w:p>
    <w:p w14:paraId="1433DAB8" w14:textId="77777777" w:rsidR="007B6A7E" w:rsidRDefault="007B6A7E" w:rsidP="007B6A7E">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14:paraId="245A7686" w14:textId="77777777" w:rsidR="007B6A7E" w:rsidRDefault="007B6A7E" w:rsidP="007B6A7E">
      <w:pPr>
        <w:autoSpaceDE w:val="0"/>
        <w:autoSpaceDN w:val="0"/>
        <w:adjustRightInd w:val="0"/>
        <w:jc w:val="center"/>
        <w:rPr>
          <w:rFonts w:ascii="TimesNewRomanPSMT" w:hAnsi="TimesNewRomanPSMT" w:cs="TimesNewRomanPSMT"/>
          <w:sz w:val="28"/>
          <w:szCs w:val="28"/>
        </w:rPr>
      </w:pPr>
    </w:p>
    <w:p w14:paraId="3D81B691" w14:textId="77777777" w:rsidR="007B6A7E" w:rsidRDefault="007B6A7E" w:rsidP="007B6A7E">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3445A1E2" w14:textId="77777777" w:rsidR="007B6A7E" w:rsidRDefault="007B6A7E" w:rsidP="007B6A7E">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6E602055" w14:textId="77777777" w:rsidR="007B6A7E" w:rsidRDefault="007B6A7E" w:rsidP="007B6A7E">
      <w:pPr>
        <w:autoSpaceDE w:val="0"/>
        <w:autoSpaceDN w:val="0"/>
        <w:adjustRightInd w:val="0"/>
        <w:jc w:val="center"/>
        <w:rPr>
          <w:rFonts w:ascii="TimesNewRomanPSMT" w:hAnsi="TimesNewRomanPSMT" w:cs="TimesNewRomanPSMT"/>
          <w:b/>
          <w:sz w:val="28"/>
          <w:szCs w:val="28"/>
        </w:rPr>
      </w:pPr>
      <w:r>
        <w:rPr>
          <w:rFonts w:ascii="TimesNewRomanPSMT" w:hAnsi="TimesNewRomanPSMT" w:cs="TimesNewRomanPSMT"/>
          <w:b/>
          <w:sz w:val="28"/>
          <w:szCs w:val="28"/>
        </w:rPr>
        <w:t>«Оренбургский государственный университет»</w:t>
      </w:r>
    </w:p>
    <w:p w14:paraId="78C556C9" w14:textId="77777777" w:rsidR="007B6A7E" w:rsidRDefault="007B6A7E" w:rsidP="007B6A7E">
      <w:pPr>
        <w:autoSpaceDE w:val="0"/>
        <w:autoSpaceDN w:val="0"/>
        <w:adjustRightInd w:val="0"/>
        <w:jc w:val="center"/>
        <w:rPr>
          <w:rFonts w:ascii="TimesNewRomanPSMT" w:hAnsi="TimesNewRomanPSMT" w:cs="TimesNewRomanPSMT"/>
          <w:sz w:val="32"/>
          <w:szCs w:val="32"/>
        </w:rPr>
      </w:pPr>
    </w:p>
    <w:p w14:paraId="459F4B3D" w14:textId="77777777" w:rsidR="007B6A7E" w:rsidRDefault="007B6A7E" w:rsidP="007B6A7E">
      <w:pPr>
        <w:pStyle w:val="ReportHead"/>
        <w:suppressAutoHyphens/>
        <w:rPr>
          <w:szCs w:val="28"/>
        </w:rPr>
      </w:pPr>
      <w:r>
        <w:rPr>
          <w:szCs w:val="28"/>
        </w:rPr>
        <w:t>Кафедра программного обеспечения вычислительной техники и автоматизированных систем</w:t>
      </w:r>
    </w:p>
    <w:p w14:paraId="0B16447F" w14:textId="77777777" w:rsidR="007B6A7E" w:rsidRDefault="007B6A7E" w:rsidP="007B6A7E">
      <w:pPr>
        <w:autoSpaceDE w:val="0"/>
        <w:autoSpaceDN w:val="0"/>
        <w:adjustRightInd w:val="0"/>
        <w:ind w:firstLine="709"/>
        <w:jc w:val="center"/>
        <w:rPr>
          <w:rFonts w:ascii="TimesNewRomanPSMT" w:hAnsi="TimesNewRomanPSMT" w:cs="TimesNewRomanPSMT"/>
          <w:sz w:val="32"/>
          <w:szCs w:val="32"/>
        </w:rPr>
      </w:pPr>
    </w:p>
    <w:p w14:paraId="704E6DBD" w14:textId="77777777" w:rsidR="007B6A7E" w:rsidRDefault="007B6A7E" w:rsidP="007B6A7E">
      <w:pPr>
        <w:autoSpaceDE w:val="0"/>
        <w:autoSpaceDN w:val="0"/>
        <w:adjustRightInd w:val="0"/>
        <w:ind w:firstLine="709"/>
        <w:jc w:val="center"/>
        <w:rPr>
          <w:rFonts w:ascii="TimesNewRomanPSMT" w:hAnsi="TimesNewRomanPSMT" w:cs="TimesNewRomanPSMT"/>
          <w:sz w:val="32"/>
          <w:szCs w:val="32"/>
        </w:rPr>
      </w:pPr>
    </w:p>
    <w:p w14:paraId="0BD4CEF2" w14:textId="77777777" w:rsidR="007B6A7E" w:rsidRDefault="007B6A7E" w:rsidP="007B6A7E">
      <w:pPr>
        <w:autoSpaceDE w:val="0"/>
        <w:autoSpaceDN w:val="0"/>
        <w:adjustRightInd w:val="0"/>
        <w:ind w:firstLine="709"/>
        <w:jc w:val="center"/>
        <w:rPr>
          <w:rFonts w:ascii="TimesNewRomanPSMT" w:hAnsi="TimesNewRomanPSMT" w:cs="TimesNewRomanPSMT"/>
          <w:sz w:val="28"/>
          <w:szCs w:val="28"/>
        </w:rPr>
      </w:pPr>
    </w:p>
    <w:p w14:paraId="7E13C0F3" w14:textId="77777777" w:rsidR="007B6A7E" w:rsidRDefault="007B6A7E" w:rsidP="007B6A7E">
      <w:pPr>
        <w:autoSpaceDE w:val="0"/>
        <w:autoSpaceDN w:val="0"/>
        <w:adjustRightInd w:val="0"/>
        <w:ind w:firstLine="709"/>
        <w:jc w:val="center"/>
        <w:rPr>
          <w:rFonts w:ascii="TimesNewRomanPSMT" w:hAnsi="TimesNewRomanPSMT" w:cs="TimesNewRomanPSMT"/>
          <w:sz w:val="28"/>
          <w:szCs w:val="28"/>
        </w:rPr>
      </w:pPr>
    </w:p>
    <w:p w14:paraId="56DE1C78" w14:textId="77777777" w:rsidR="007B6A7E" w:rsidRDefault="007B6A7E" w:rsidP="007B6A7E">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14:paraId="21F6FA8B" w14:textId="77777777" w:rsidR="007B6A7E" w:rsidRDefault="007B6A7E" w:rsidP="007B6A7E">
      <w:pPr>
        <w:pStyle w:val="ReportHead"/>
        <w:suppressAutoHyphens/>
        <w:spacing w:before="120"/>
        <w:rPr>
          <w:rFonts w:ascii="TimesNewRomanPSMT" w:hAnsi="TimesNewRomanPSMT" w:cs="TimesNewRomanPSMT"/>
          <w:szCs w:val="28"/>
        </w:rPr>
      </w:pPr>
    </w:p>
    <w:p w14:paraId="1AF65CE6" w14:textId="77777777" w:rsidR="007B6A7E" w:rsidRDefault="007B6A7E" w:rsidP="007B6A7E">
      <w:pPr>
        <w:pStyle w:val="ReportHead"/>
        <w:suppressAutoHyphens/>
        <w:spacing w:before="120"/>
        <w:rPr>
          <w:rFonts w:ascii="TimesNewRomanPSMT" w:hAnsi="TimesNewRomanPSMT" w:cs="TimesNewRomanPSMT"/>
          <w:szCs w:val="28"/>
        </w:rPr>
      </w:pPr>
    </w:p>
    <w:p w14:paraId="78569215" w14:textId="77777777" w:rsidR="007B6A7E" w:rsidRDefault="007B6A7E" w:rsidP="007B6A7E">
      <w:pPr>
        <w:pStyle w:val="ReportHead"/>
        <w:suppressAutoHyphens/>
        <w:spacing w:before="120"/>
        <w:rPr>
          <w:sz w:val="24"/>
        </w:rPr>
      </w:pPr>
      <w:bookmarkStart w:id="0" w:name="BookmarkWhereDelChr13"/>
      <w:bookmarkEnd w:id="0"/>
      <w:r>
        <w:rPr>
          <w:sz w:val="24"/>
        </w:rPr>
        <w:t>ДИСЦИПЛИНЫ</w:t>
      </w:r>
    </w:p>
    <w:p w14:paraId="2C2F281D" w14:textId="77777777" w:rsidR="00B75F92" w:rsidRDefault="00B75F92" w:rsidP="00B75F92">
      <w:pPr>
        <w:pStyle w:val="ReportHead"/>
        <w:suppressAutoHyphens/>
        <w:spacing w:before="120"/>
        <w:rPr>
          <w:i/>
          <w:sz w:val="24"/>
        </w:rPr>
      </w:pPr>
      <w:r>
        <w:rPr>
          <w:i/>
          <w:sz w:val="24"/>
        </w:rPr>
        <w:t>«ФДТ.2 Современные информационные технологии в анализе данных и научных исследованиях»</w:t>
      </w:r>
    </w:p>
    <w:p w14:paraId="2822BD60" w14:textId="77777777" w:rsidR="00B75F92" w:rsidRDefault="00B75F92" w:rsidP="00B75F92">
      <w:pPr>
        <w:pStyle w:val="ReportHead"/>
        <w:suppressAutoHyphens/>
        <w:rPr>
          <w:sz w:val="24"/>
        </w:rPr>
      </w:pPr>
    </w:p>
    <w:p w14:paraId="57C7C15F" w14:textId="77777777" w:rsidR="00B75F92" w:rsidRDefault="00B75F92" w:rsidP="00B75F92">
      <w:pPr>
        <w:pStyle w:val="ReportHead"/>
        <w:suppressAutoHyphens/>
        <w:spacing w:line="360" w:lineRule="auto"/>
        <w:rPr>
          <w:sz w:val="24"/>
        </w:rPr>
      </w:pPr>
      <w:r>
        <w:rPr>
          <w:sz w:val="24"/>
        </w:rPr>
        <w:t>Уровень высшего образования</w:t>
      </w:r>
    </w:p>
    <w:p w14:paraId="25524DE1" w14:textId="77777777" w:rsidR="00B75F92" w:rsidRDefault="00B75F92" w:rsidP="00B75F92">
      <w:pPr>
        <w:pStyle w:val="ReportHead"/>
        <w:suppressAutoHyphens/>
        <w:spacing w:line="360" w:lineRule="auto"/>
        <w:rPr>
          <w:sz w:val="24"/>
        </w:rPr>
      </w:pPr>
      <w:r>
        <w:rPr>
          <w:sz w:val="24"/>
        </w:rPr>
        <w:t>МАГИСТРАТУРА</w:t>
      </w:r>
    </w:p>
    <w:p w14:paraId="61826796" w14:textId="77777777" w:rsidR="00B75F92" w:rsidRDefault="00B75F92" w:rsidP="00B75F92">
      <w:pPr>
        <w:pStyle w:val="ReportHead"/>
        <w:suppressAutoHyphens/>
        <w:rPr>
          <w:sz w:val="24"/>
        </w:rPr>
      </w:pPr>
      <w:r>
        <w:rPr>
          <w:sz w:val="24"/>
        </w:rPr>
        <w:t>Направление подготовки</w:t>
      </w:r>
    </w:p>
    <w:p w14:paraId="62CCBDD5" w14:textId="77777777" w:rsidR="00B75F92" w:rsidRDefault="00B75F92" w:rsidP="00B75F92">
      <w:pPr>
        <w:pStyle w:val="ReportHead"/>
        <w:suppressAutoHyphens/>
        <w:rPr>
          <w:i/>
          <w:sz w:val="24"/>
          <w:u w:val="single"/>
        </w:rPr>
      </w:pPr>
      <w:r>
        <w:rPr>
          <w:i/>
          <w:sz w:val="24"/>
          <w:u w:val="single"/>
        </w:rPr>
        <w:t>09.04.04 Программная инженерия</w:t>
      </w:r>
    </w:p>
    <w:p w14:paraId="639B7423" w14:textId="77777777" w:rsidR="00B75F92" w:rsidRDefault="00B75F92" w:rsidP="00B75F92">
      <w:pPr>
        <w:pStyle w:val="ReportHead"/>
        <w:suppressAutoHyphens/>
        <w:rPr>
          <w:sz w:val="24"/>
          <w:vertAlign w:val="superscript"/>
        </w:rPr>
      </w:pPr>
      <w:r>
        <w:rPr>
          <w:sz w:val="24"/>
          <w:vertAlign w:val="superscript"/>
        </w:rPr>
        <w:t>(код и наименование направления подготовки)</w:t>
      </w:r>
    </w:p>
    <w:p w14:paraId="5DC341CC" w14:textId="77777777" w:rsidR="00B75F92" w:rsidRDefault="00B75F92" w:rsidP="00B75F92">
      <w:pPr>
        <w:pStyle w:val="ReportHead"/>
        <w:suppressAutoHyphens/>
        <w:rPr>
          <w:i/>
          <w:sz w:val="24"/>
          <w:u w:val="single"/>
        </w:rPr>
      </w:pPr>
      <w:r>
        <w:rPr>
          <w:i/>
          <w:sz w:val="24"/>
          <w:u w:val="single"/>
        </w:rPr>
        <w:t>Разработка информационно-телекоммуникационных систем</w:t>
      </w:r>
    </w:p>
    <w:p w14:paraId="26C01C35" w14:textId="77777777" w:rsidR="00B75F92" w:rsidRDefault="00B75F92" w:rsidP="00B75F9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3306E2B7" w14:textId="77777777" w:rsidR="00B75F92" w:rsidRDefault="00B75F92" w:rsidP="00B75F92">
      <w:pPr>
        <w:pStyle w:val="ReportHead"/>
        <w:suppressAutoHyphens/>
        <w:rPr>
          <w:sz w:val="24"/>
        </w:rPr>
      </w:pPr>
    </w:p>
    <w:p w14:paraId="2A344892" w14:textId="77777777" w:rsidR="00B75F92" w:rsidRDefault="00B75F92" w:rsidP="00B75F92">
      <w:pPr>
        <w:pStyle w:val="ReportHead"/>
        <w:suppressAutoHyphens/>
        <w:rPr>
          <w:sz w:val="24"/>
        </w:rPr>
      </w:pPr>
      <w:r>
        <w:rPr>
          <w:sz w:val="24"/>
        </w:rPr>
        <w:t>Квалификация</w:t>
      </w:r>
    </w:p>
    <w:p w14:paraId="32D0C475" w14:textId="77777777" w:rsidR="00B75F92" w:rsidRDefault="00B75F92" w:rsidP="00B75F92">
      <w:pPr>
        <w:pStyle w:val="ReportHead"/>
        <w:suppressAutoHyphens/>
        <w:rPr>
          <w:i/>
          <w:sz w:val="24"/>
          <w:u w:val="single"/>
        </w:rPr>
      </w:pPr>
      <w:r>
        <w:rPr>
          <w:i/>
          <w:sz w:val="24"/>
          <w:u w:val="single"/>
        </w:rPr>
        <w:t>Магистр</w:t>
      </w:r>
    </w:p>
    <w:p w14:paraId="0E0D97EB" w14:textId="77777777" w:rsidR="00B75F92" w:rsidRDefault="00B75F92" w:rsidP="00B75F92">
      <w:pPr>
        <w:pStyle w:val="ReportHead"/>
        <w:suppressAutoHyphens/>
        <w:spacing w:before="120"/>
        <w:rPr>
          <w:sz w:val="24"/>
        </w:rPr>
      </w:pPr>
      <w:r>
        <w:rPr>
          <w:sz w:val="24"/>
        </w:rPr>
        <w:t>Форма обучения</w:t>
      </w:r>
    </w:p>
    <w:p w14:paraId="3A89DCED" w14:textId="6788D6D3" w:rsidR="00B75F92" w:rsidRDefault="00C57E72" w:rsidP="00B75F92">
      <w:pPr>
        <w:pStyle w:val="ReportHead"/>
        <w:suppressAutoHyphens/>
        <w:rPr>
          <w:i/>
          <w:sz w:val="24"/>
          <w:u w:val="single"/>
        </w:rPr>
      </w:pPr>
      <w:r>
        <w:rPr>
          <w:i/>
          <w:sz w:val="24"/>
          <w:u w:val="single"/>
        </w:rPr>
        <w:t>Зао</w:t>
      </w:r>
      <w:r w:rsidR="00B75F92">
        <w:rPr>
          <w:i/>
          <w:sz w:val="24"/>
          <w:u w:val="single"/>
        </w:rPr>
        <w:t>чная</w:t>
      </w:r>
    </w:p>
    <w:p w14:paraId="55ED3FAC" w14:textId="77777777" w:rsidR="007B6A7E" w:rsidRDefault="007B6A7E" w:rsidP="007B6A7E">
      <w:pPr>
        <w:pStyle w:val="ReportHead"/>
        <w:suppressAutoHyphens/>
        <w:rPr>
          <w:sz w:val="24"/>
        </w:rPr>
      </w:pPr>
    </w:p>
    <w:p w14:paraId="09B07F95" w14:textId="77777777" w:rsidR="007B6A7E" w:rsidRDefault="007B6A7E" w:rsidP="007B6A7E">
      <w:pPr>
        <w:suppressAutoHyphens/>
        <w:jc w:val="center"/>
        <w:rPr>
          <w:rFonts w:eastAsia="Times New Roman"/>
          <w:szCs w:val="22"/>
          <w:lang w:eastAsia="en-US"/>
        </w:rPr>
      </w:pPr>
    </w:p>
    <w:p w14:paraId="531B1F4A" w14:textId="77777777" w:rsidR="007B6A7E" w:rsidRDefault="007B6A7E" w:rsidP="007B6A7E">
      <w:pPr>
        <w:suppressAutoHyphens/>
        <w:jc w:val="center"/>
        <w:rPr>
          <w:rFonts w:eastAsia="Times New Roman"/>
          <w:szCs w:val="22"/>
          <w:lang w:eastAsia="en-US"/>
        </w:rPr>
      </w:pPr>
    </w:p>
    <w:p w14:paraId="528C4182" w14:textId="77777777" w:rsidR="007B6A7E" w:rsidRDefault="007B6A7E" w:rsidP="007B6A7E">
      <w:pPr>
        <w:suppressAutoHyphens/>
        <w:jc w:val="center"/>
        <w:rPr>
          <w:rFonts w:eastAsia="Times New Roman"/>
          <w:szCs w:val="22"/>
          <w:lang w:eastAsia="en-US"/>
        </w:rPr>
      </w:pPr>
    </w:p>
    <w:p w14:paraId="69B9FA15" w14:textId="77777777" w:rsidR="007B6A7E" w:rsidRDefault="007B6A7E" w:rsidP="007B6A7E">
      <w:pPr>
        <w:suppressAutoHyphens/>
        <w:jc w:val="center"/>
        <w:rPr>
          <w:rFonts w:eastAsia="Times New Roman"/>
          <w:szCs w:val="22"/>
          <w:lang w:eastAsia="en-US"/>
        </w:rPr>
      </w:pPr>
    </w:p>
    <w:p w14:paraId="1EBBDA03" w14:textId="77777777" w:rsidR="007B6A7E" w:rsidRDefault="007B6A7E" w:rsidP="007B6A7E">
      <w:pPr>
        <w:suppressAutoHyphens/>
        <w:jc w:val="center"/>
        <w:rPr>
          <w:rFonts w:eastAsia="Times New Roman"/>
          <w:szCs w:val="22"/>
          <w:lang w:eastAsia="en-US"/>
        </w:rPr>
      </w:pPr>
    </w:p>
    <w:p w14:paraId="27A76B86" w14:textId="77777777" w:rsidR="007B6A7E" w:rsidRDefault="007B6A7E" w:rsidP="007B6A7E">
      <w:pPr>
        <w:suppressAutoHyphens/>
        <w:jc w:val="center"/>
        <w:rPr>
          <w:rFonts w:eastAsia="Times New Roman"/>
          <w:szCs w:val="22"/>
          <w:lang w:eastAsia="en-US"/>
        </w:rPr>
      </w:pPr>
    </w:p>
    <w:p w14:paraId="5CD4C3A0" w14:textId="77777777" w:rsidR="007B6A7E" w:rsidRDefault="007B6A7E" w:rsidP="007B6A7E">
      <w:pPr>
        <w:suppressAutoHyphens/>
        <w:jc w:val="center"/>
        <w:rPr>
          <w:rFonts w:eastAsia="Times New Roman"/>
          <w:szCs w:val="22"/>
          <w:lang w:eastAsia="en-US"/>
        </w:rPr>
      </w:pPr>
    </w:p>
    <w:p w14:paraId="6961CA0F" w14:textId="77777777" w:rsidR="007B6A7E" w:rsidRDefault="007B6A7E" w:rsidP="007B6A7E">
      <w:pPr>
        <w:suppressAutoHyphens/>
        <w:jc w:val="center"/>
        <w:rPr>
          <w:rFonts w:eastAsia="Times New Roman"/>
          <w:szCs w:val="22"/>
          <w:lang w:eastAsia="en-US"/>
        </w:rPr>
      </w:pPr>
    </w:p>
    <w:p w14:paraId="679181BB" w14:textId="77777777" w:rsidR="007B6A7E" w:rsidRDefault="007B6A7E" w:rsidP="007B6A7E">
      <w:pPr>
        <w:suppressAutoHyphens/>
        <w:jc w:val="center"/>
        <w:rPr>
          <w:rFonts w:eastAsia="Times New Roman"/>
          <w:szCs w:val="22"/>
          <w:lang w:eastAsia="en-US"/>
        </w:rPr>
      </w:pPr>
    </w:p>
    <w:p w14:paraId="542ACC6F" w14:textId="77777777" w:rsidR="007B6A7E" w:rsidRDefault="007B6A7E" w:rsidP="007B6A7E">
      <w:pPr>
        <w:suppressAutoHyphens/>
        <w:jc w:val="center"/>
        <w:rPr>
          <w:rFonts w:eastAsia="Times New Roman"/>
          <w:szCs w:val="22"/>
          <w:lang w:eastAsia="en-US"/>
        </w:rPr>
      </w:pPr>
    </w:p>
    <w:p w14:paraId="08F18E93" w14:textId="77777777" w:rsidR="007B6A7E" w:rsidRDefault="007B6A7E" w:rsidP="007B6A7E">
      <w:pPr>
        <w:suppressAutoHyphens/>
        <w:jc w:val="center"/>
        <w:rPr>
          <w:rFonts w:eastAsia="Times New Roman"/>
          <w:szCs w:val="22"/>
          <w:lang w:eastAsia="en-US"/>
        </w:rPr>
      </w:pPr>
    </w:p>
    <w:p w14:paraId="35F7657C" w14:textId="77777777" w:rsidR="007B6A7E" w:rsidRDefault="007B6A7E" w:rsidP="007B6A7E">
      <w:pPr>
        <w:suppressAutoHyphens/>
        <w:jc w:val="center"/>
        <w:rPr>
          <w:rFonts w:eastAsia="Times New Roman"/>
          <w:szCs w:val="22"/>
          <w:lang w:eastAsia="en-US"/>
        </w:rPr>
      </w:pPr>
    </w:p>
    <w:p w14:paraId="6EFD15D8" w14:textId="77777777" w:rsidR="007B6A7E" w:rsidRDefault="007B6A7E" w:rsidP="007B6A7E">
      <w:pPr>
        <w:suppressAutoHyphens/>
        <w:jc w:val="center"/>
        <w:rPr>
          <w:rFonts w:eastAsia="Times New Roman"/>
          <w:szCs w:val="22"/>
          <w:lang w:eastAsia="en-US"/>
        </w:rPr>
      </w:pPr>
    </w:p>
    <w:p w14:paraId="7E3BEA76" w14:textId="7A1B2F70" w:rsidR="007B6A7E" w:rsidRDefault="007B6A7E" w:rsidP="007B6A7E">
      <w:pPr>
        <w:suppressAutoHyphens/>
        <w:jc w:val="center"/>
        <w:rPr>
          <w:rFonts w:eastAsia="Times New Roman"/>
          <w:szCs w:val="22"/>
          <w:lang w:eastAsia="en-US"/>
        </w:rPr>
      </w:pPr>
      <w:r>
        <w:rPr>
          <w:rFonts w:eastAsia="Times New Roman"/>
          <w:szCs w:val="22"/>
          <w:lang w:eastAsia="en-US"/>
        </w:rPr>
        <w:t>Год набора 20</w:t>
      </w:r>
      <w:r w:rsidR="00E174EA">
        <w:rPr>
          <w:rFonts w:eastAsia="Times New Roman"/>
          <w:szCs w:val="22"/>
          <w:lang w:eastAsia="en-US"/>
        </w:rPr>
        <w:t>2</w:t>
      </w:r>
      <w:r w:rsidR="00474FE1">
        <w:rPr>
          <w:rFonts w:eastAsia="Times New Roman"/>
          <w:szCs w:val="22"/>
          <w:lang w:eastAsia="en-US"/>
        </w:rPr>
        <w:t>3</w:t>
      </w:r>
    </w:p>
    <w:p w14:paraId="5B9EBFC1" w14:textId="77777777" w:rsidR="007B6A7E" w:rsidRDefault="007B6A7E" w:rsidP="007B6A7E">
      <w:pPr>
        <w:rPr>
          <w:rFonts w:eastAsia="Times New Roman"/>
          <w:szCs w:val="22"/>
          <w:lang w:eastAsia="en-US"/>
        </w:rPr>
        <w:sectPr w:rsidR="007B6A7E">
          <w:pgSz w:w="11906" w:h="16838"/>
          <w:pgMar w:top="510" w:right="567" w:bottom="510" w:left="850" w:header="0" w:footer="510" w:gutter="0"/>
          <w:cols w:space="720"/>
        </w:sectPr>
      </w:pPr>
    </w:p>
    <w:p w14:paraId="742F37EF" w14:textId="77777777" w:rsidR="007B6A7E" w:rsidRDefault="007B6A7E" w:rsidP="007B6A7E">
      <w:pPr>
        <w:spacing w:after="200" w:line="276" w:lineRule="auto"/>
        <w:jc w:val="both"/>
        <w:rPr>
          <w:rFonts w:eastAsia="Times New Roman"/>
          <w:sz w:val="28"/>
          <w:szCs w:val="28"/>
          <w:lang w:eastAsia="en-US"/>
        </w:rPr>
      </w:pPr>
      <w:r>
        <w:rPr>
          <w:rFonts w:eastAsia="Times New Roman"/>
          <w:sz w:val="28"/>
          <w:szCs w:val="28"/>
          <w:lang w:eastAsia="en-US"/>
        </w:rPr>
        <w:lastRenderedPageBreak/>
        <w:t>Составители _____________________ Горбачев Д.В.</w:t>
      </w:r>
    </w:p>
    <w:p w14:paraId="5281D072" w14:textId="77777777" w:rsidR="007B6A7E" w:rsidRDefault="007B6A7E" w:rsidP="007B6A7E">
      <w:pPr>
        <w:spacing w:after="200" w:line="276" w:lineRule="auto"/>
        <w:jc w:val="both"/>
        <w:rPr>
          <w:rFonts w:eastAsia="Times New Roman"/>
          <w:sz w:val="28"/>
          <w:szCs w:val="28"/>
          <w:lang w:eastAsia="en-US"/>
        </w:rPr>
      </w:pPr>
    </w:p>
    <w:p w14:paraId="592692BC" w14:textId="77777777" w:rsidR="007B6A7E" w:rsidRDefault="007B6A7E" w:rsidP="007B6A7E">
      <w:pPr>
        <w:spacing w:after="200" w:line="276" w:lineRule="auto"/>
        <w:jc w:val="both"/>
        <w:rPr>
          <w:rFonts w:eastAsia="Times New Roman"/>
          <w:sz w:val="28"/>
          <w:szCs w:val="28"/>
          <w:lang w:eastAsia="en-US"/>
        </w:rPr>
      </w:pPr>
    </w:p>
    <w:p w14:paraId="37D810A9" w14:textId="77777777" w:rsidR="007B6A7E" w:rsidRDefault="007B6A7E" w:rsidP="007B6A7E">
      <w:pPr>
        <w:spacing w:after="200" w:line="276" w:lineRule="auto"/>
        <w:jc w:val="both"/>
        <w:rPr>
          <w:rFonts w:eastAsia="Times New Roman"/>
          <w:sz w:val="28"/>
          <w:szCs w:val="28"/>
          <w:lang w:eastAsia="en-US"/>
        </w:rPr>
      </w:pPr>
    </w:p>
    <w:p w14:paraId="7703FF7A" w14:textId="77777777" w:rsidR="007B6A7E" w:rsidRDefault="007B6A7E" w:rsidP="007B6A7E">
      <w:pPr>
        <w:spacing w:after="200" w:line="276" w:lineRule="auto"/>
        <w:jc w:val="both"/>
        <w:rPr>
          <w:rFonts w:eastAsia="Times New Roman"/>
          <w:sz w:val="28"/>
          <w:szCs w:val="28"/>
          <w:lang w:eastAsia="en-US"/>
        </w:rPr>
      </w:pPr>
    </w:p>
    <w:p w14:paraId="6F6CF496" w14:textId="77777777" w:rsidR="007B6A7E" w:rsidRDefault="007B6A7E" w:rsidP="007B6A7E">
      <w:pPr>
        <w:pStyle w:val="ReportHead"/>
        <w:suppressAutoHyphens/>
        <w:jc w:val="both"/>
        <w:rPr>
          <w:szCs w:val="28"/>
        </w:rPr>
      </w:pPr>
      <w:r>
        <w:rPr>
          <w:szCs w:val="28"/>
        </w:rPr>
        <w:t>Методические указания рассмотрены и одобрены на заседании кафедры программного обеспечения вычислительной техники и автоматизированных систем</w:t>
      </w:r>
    </w:p>
    <w:p w14:paraId="41F015B4" w14:textId="77777777" w:rsidR="007B6A7E" w:rsidRDefault="007B6A7E" w:rsidP="007B6A7E">
      <w:pPr>
        <w:pStyle w:val="ReportHead"/>
        <w:suppressAutoHyphens/>
        <w:jc w:val="both"/>
        <w:rPr>
          <w:szCs w:val="28"/>
        </w:rPr>
      </w:pPr>
    </w:p>
    <w:p w14:paraId="327D73EE" w14:textId="77CC8C04" w:rsidR="007B6A7E" w:rsidRDefault="007B6A7E" w:rsidP="007B6A7E">
      <w:pPr>
        <w:spacing w:after="200" w:line="276" w:lineRule="auto"/>
        <w:jc w:val="both"/>
        <w:rPr>
          <w:rFonts w:eastAsia="Times New Roman"/>
          <w:sz w:val="28"/>
          <w:szCs w:val="28"/>
          <w:lang w:eastAsia="en-US"/>
        </w:rPr>
      </w:pPr>
      <w:r>
        <w:rPr>
          <w:rFonts w:eastAsia="Times New Roman"/>
          <w:sz w:val="28"/>
          <w:szCs w:val="28"/>
          <w:lang w:eastAsia="en-US"/>
        </w:rPr>
        <w:t>Заведующий кафедрой ________________________</w:t>
      </w:r>
      <w:r>
        <w:rPr>
          <w:sz w:val="28"/>
          <w:szCs w:val="28"/>
        </w:rPr>
        <w:t xml:space="preserve"> </w:t>
      </w:r>
      <w:r w:rsidR="00474FE1">
        <w:rPr>
          <w:sz w:val="28"/>
          <w:szCs w:val="28"/>
        </w:rPr>
        <w:t>Д.В. Горбачев</w:t>
      </w:r>
    </w:p>
    <w:p w14:paraId="11D54DA0" w14:textId="77777777" w:rsidR="007B6A7E" w:rsidRDefault="007B6A7E" w:rsidP="007B6A7E">
      <w:pPr>
        <w:jc w:val="both"/>
        <w:rPr>
          <w:snapToGrid w:val="0"/>
          <w:sz w:val="28"/>
          <w:szCs w:val="28"/>
        </w:rPr>
      </w:pPr>
    </w:p>
    <w:p w14:paraId="3F0FB6A3" w14:textId="77777777" w:rsidR="007B6A7E" w:rsidRDefault="007B6A7E" w:rsidP="007B6A7E">
      <w:pPr>
        <w:jc w:val="both"/>
        <w:rPr>
          <w:snapToGrid w:val="0"/>
          <w:sz w:val="28"/>
          <w:szCs w:val="28"/>
        </w:rPr>
      </w:pPr>
    </w:p>
    <w:p w14:paraId="58DE57F1" w14:textId="77777777" w:rsidR="007B6A7E" w:rsidRDefault="007B6A7E" w:rsidP="007B6A7E">
      <w:pPr>
        <w:jc w:val="both"/>
        <w:rPr>
          <w:snapToGrid w:val="0"/>
          <w:sz w:val="28"/>
          <w:szCs w:val="28"/>
        </w:rPr>
      </w:pPr>
    </w:p>
    <w:p w14:paraId="64E09263" w14:textId="77777777" w:rsidR="007B6A7E" w:rsidRDefault="007B6A7E" w:rsidP="007B6A7E">
      <w:pPr>
        <w:jc w:val="both"/>
        <w:rPr>
          <w:snapToGrid w:val="0"/>
          <w:sz w:val="28"/>
          <w:szCs w:val="28"/>
        </w:rPr>
      </w:pPr>
    </w:p>
    <w:p w14:paraId="165CD801" w14:textId="77777777" w:rsidR="007B6A7E" w:rsidRDefault="007B6A7E" w:rsidP="007B6A7E">
      <w:pPr>
        <w:jc w:val="both"/>
        <w:rPr>
          <w:snapToGrid w:val="0"/>
          <w:sz w:val="28"/>
          <w:szCs w:val="28"/>
        </w:rPr>
      </w:pPr>
    </w:p>
    <w:p w14:paraId="02D75165" w14:textId="77777777" w:rsidR="007B6A7E" w:rsidRDefault="007B6A7E" w:rsidP="007B6A7E">
      <w:pPr>
        <w:jc w:val="both"/>
        <w:rPr>
          <w:snapToGrid w:val="0"/>
          <w:sz w:val="28"/>
          <w:szCs w:val="28"/>
        </w:rPr>
      </w:pPr>
    </w:p>
    <w:p w14:paraId="195A378E" w14:textId="77777777" w:rsidR="007B6A7E" w:rsidRDefault="007B6A7E" w:rsidP="007B6A7E">
      <w:pPr>
        <w:jc w:val="both"/>
        <w:rPr>
          <w:snapToGrid w:val="0"/>
          <w:sz w:val="28"/>
          <w:szCs w:val="28"/>
        </w:rPr>
      </w:pPr>
    </w:p>
    <w:p w14:paraId="35120E57" w14:textId="77777777" w:rsidR="007B6A7E" w:rsidRDefault="007B6A7E" w:rsidP="007B6A7E">
      <w:pPr>
        <w:jc w:val="both"/>
        <w:rPr>
          <w:snapToGrid w:val="0"/>
          <w:sz w:val="28"/>
          <w:szCs w:val="28"/>
        </w:rPr>
      </w:pPr>
    </w:p>
    <w:p w14:paraId="10BD0297" w14:textId="77777777" w:rsidR="007B6A7E" w:rsidRDefault="007B6A7E" w:rsidP="007B6A7E">
      <w:pPr>
        <w:jc w:val="both"/>
        <w:rPr>
          <w:snapToGrid w:val="0"/>
          <w:sz w:val="28"/>
          <w:szCs w:val="28"/>
        </w:rPr>
      </w:pPr>
    </w:p>
    <w:p w14:paraId="3E190C4F" w14:textId="77777777" w:rsidR="007B6A7E" w:rsidRDefault="007B6A7E" w:rsidP="007B6A7E">
      <w:pPr>
        <w:jc w:val="both"/>
        <w:rPr>
          <w:snapToGrid w:val="0"/>
          <w:sz w:val="28"/>
          <w:szCs w:val="28"/>
        </w:rPr>
      </w:pPr>
    </w:p>
    <w:p w14:paraId="61FA080A" w14:textId="77777777" w:rsidR="007B6A7E" w:rsidRDefault="007B6A7E" w:rsidP="007B6A7E">
      <w:pPr>
        <w:jc w:val="both"/>
        <w:rPr>
          <w:snapToGrid w:val="0"/>
          <w:sz w:val="28"/>
          <w:szCs w:val="28"/>
        </w:rPr>
      </w:pPr>
    </w:p>
    <w:p w14:paraId="50136390" w14:textId="77777777" w:rsidR="007B6A7E" w:rsidRDefault="007B6A7E" w:rsidP="007B6A7E">
      <w:pPr>
        <w:jc w:val="both"/>
        <w:rPr>
          <w:snapToGrid w:val="0"/>
          <w:sz w:val="28"/>
          <w:szCs w:val="28"/>
        </w:rPr>
      </w:pPr>
    </w:p>
    <w:p w14:paraId="12DF75CA" w14:textId="77777777" w:rsidR="007B6A7E" w:rsidRDefault="007B6A7E" w:rsidP="007B6A7E">
      <w:pPr>
        <w:jc w:val="both"/>
        <w:rPr>
          <w:snapToGrid w:val="0"/>
          <w:sz w:val="28"/>
          <w:szCs w:val="28"/>
        </w:rPr>
      </w:pPr>
    </w:p>
    <w:p w14:paraId="21B67E22" w14:textId="77777777" w:rsidR="007B6A7E" w:rsidRDefault="007B6A7E" w:rsidP="007B6A7E">
      <w:pPr>
        <w:jc w:val="both"/>
        <w:rPr>
          <w:snapToGrid w:val="0"/>
          <w:sz w:val="28"/>
          <w:szCs w:val="28"/>
        </w:rPr>
      </w:pPr>
    </w:p>
    <w:p w14:paraId="71119738" w14:textId="77777777" w:rsidR="007B6A7E" w:rsidRDefault="007B6A7E" w:rsidP="007B6A7E">
      <w:pPr>
        <w:jc w:val="both"/>
        <w:rPr>
          <w:snapToGrid w:val="0"/>
          <w:sz w:val="28"/>
          <w:szCs w:val="28"/>
        </w:rPr>
      </w:pPr>
    </w:p>
    <w:p w14:paraId="4AE33A60" w14:textId="77777777" w:rsidR="007B6A7E" w:rsidRDefault="007B6A7E" w:rsidP="007B6A7E">
      <w:pPr>
        <w:jc w:val="both"/>
        <w:rPr>
          <w:snapToGrid w:val="0"/>
          <w:sz w:val="28"/>
          <w:szCs w:val="28"/>
        </w:rPr>
      </w:pPr>
    </w:p>
    <w:p w14:paraId="0A43589C" w14:textId="77777777" w:rsidR="007B6A7E" w:rsidRDefault="007B6A7E" w:rsidP="007B6A7E">
      <w:pPr>
        <w:jc w:val="both"/>
        <w:rPr>
          <w:snapToGrid w:val="0"/>
          <w:sz w:val="28"/>
          <w:szCs w:val="28"/>
        </w:rPr>
      </w:pPr>
    </w:p>
    <w:p w14:paraId="54AB0315" w14:textId="77777777" w:rsidR="007B6A7E" w:rsidRDefault="007B6A7E" w:rsidP="007B6A7E">
      <w:pPr>
        <w:jc w:val="both"/>
        <w:rPr>
          <w:snapToGrid w:val="0"/>
          <w:sz w:val="28"/>
          <w:szCs w:val="28"/>
        </w:rPr>
      </w:pPr>
    </w:p>
    <w:p w14:paraId="3FA20F20" w14:textId="44A64E6B" w:rsidR="007B6A7E" w:rsidRDefault="007B6A7E" w:rsidP="007B6A7E">
      <w:pPr>
        <w:pStyle w:val="ReportHead"/>
        <w:suppressAutoHyphens/>
        <w:spacing w:before="120"/>
        <w:jc w:val="both"/>
        <w:rPr>
          <w:szCs w:val="28"/>
        </w:rPr>
      </w:pPr>
      <w:r>
        <w:rPr>
          <w:szCs w:val="28"/>
        </w:rPr>
        <w:t>Методические указания является приложением к рабочей программе по дисциплине «</w:t>
      </w:r>
      <w:r w:rsidR="00B75F92" w:rsidRPr="00B75F92">
        <w:rPr>
          <w:szCs w:val="28"/>
        </w:rPr>
        <w:t>Современные информационные технологии в анализе данных и научных исследованиях</w:t>
      </w:r>
      <w:r>
        <w:rPr>
          <w:szCs w:val="28"/>
        </w:rPr>
        <w:t xml:space="preserve">», зарегистрированной в ЦИТ под учетным номером </w:t>
      </w:r>
      <w:r w:rsidR="00E174EA">
        <w:rPr>
          <w:szCs w:val="28"/>
          <w:u w:val="single"/>
        </w:rPr>
        <w:t>____________</w:t>
      </w:r>
    </w:p>
    <w:p w14:paraId="472B17F0" w14:textId="77777777" w:rsidR="007B6A7E" w:rsidRDefault="007B6A7E" w:rsidP="007B6A7E">
      <w:pPr>
        <w:jc w:val="both"/>
        <w:rPr>
          <w:snapToGrid w:val="0"/>
          <w:sz w:val="28"/>
          <w:szCs w:val="28"/>
        </w:rPr>
      </w:pPr>
    </w:p>
    <w:p w14:paraId="5B423FCE" w14:textId="77777777" w:rsidR="007B6A7E" w:rsidRDefault="007B6A7E" w:rsidP="007B6A7E">
      <w:pPr>
        <w:spacing w:after="200" w:line="276" w:lineRule="auto"/>
        <w:jc w:val="center"/>
        <w:rPr>
          <w:b/>
          <w:spacing w:val="7"/>
          <w:sz w:val="32"/>
          <w:szCs w:val="32"/>
        </w:rPr>
      </w:pPr>
      <w:r>
        <w:rPr>
          <w:snapToGrid w:val="0"/>
          <w:sz w:val="28"/>
          <w:szCs w:val="28"/>
        </w:rPr>
        <w:br w:type="page"/>
      </w:r>
      <w:r>
        <w:rPr>
          <w:b/>
          <w:spacing w:val="7"/>
          <w:sz w:val="32"/>
          <w:szCs w:val="32"/>
        </w:rPr>
        <w:lastRenderedPageBreak/>
        <w:t>Содержание</w:t>
      </w:r>
    </w:p>
    <w:p w14:paraId="1796B813" w14:textId="77777777" w:rsidR="007B6A7E" w:rsidRDefault="007B6A7E" w:rsidP="007B6A7E">
      <w:pPr>
        <w:pStyle w:val="13"/>
        <w:rPr>
          <w:color w:val="auto"/>
        </w:rPr>
      </w:pPr>
      <w:r>
        <w:fldChar w:fldCharType="begin"/>
      </w:r>
      <w:r>
        <w:instrText xml:space="preserve"> TOC \o "1-3" \h \z \u </w:instrText>
      </w:r>
      <w:r>
        <w:fldChar w:fldCharType="separate"/>
      </w:r>
    </w:p>
    <w:p w14:paraId="0C207C82" w14:textId="77777777" w:rsidR="007B6A7E" w:rsidRDefault="007B6A7E" w:rsidP="007B6A7E">
      <w:pPr>
        <w:pStyle w:val="14"/>
        <w:tabs>
          <w:tab w:val="right" w:leader="dot" w:pos="9628"/>
        </w:tabs>
        <w:rPr>
          <w:rFonts w:ascii="Calibri" w:eastAsia="Times New Roman" w:hAnsi="Calibri"/>
          <w:noProof/>
          <w:sz w:val="28"/>
          <w:szCs w:val="28"/>
        </w:rPr>
      </w:pPr>
      <w:r>
        <w:rPr>
          <w:sz w:val="28"/>
          <w:szCs w:val="28"/>
        </w:rPr>
        <w:fldChar w:fldCharType="begin"/>
      </w:r>
      <w:r>
        <w:rPr>
          <w:sz w:val="28"/>
          <w:szCs w:val="28"/>
        </w:rPr>
        <w:instrText xml:space="preserve"> TOC \o "1-3" \h \z \u </w:instrText>
      </w:r>
      <w:r>
        <w:rPr>
          <w:sz w:val="28"/>
          <w:szCs w:val="28"/>
        </w:rPr>
        <w:fldChar w:fldCharType="separate"/>
      </w:r>
      <w:hyperlink r:id="rId7" w:anchor="_Toc8557040" w:history="1">
        <w:r>
          <w:rPr>
            <w:rStyle w:val="ae"/>
            <w:noProof/>
            <w:spacing w:val="7"/>
            <w:sz w:val="28"/>
            <w:szCs w:val="28"/>
          </w:rPr>
          <w:t>1 Методические указания по лекционным занятиям</w:t>
        </w:r>
        <w:r>
          <w:rPr>
            <w:rStyle w:val="ae"/>
            <w:noProof/>
            <w:webHidden/>
            <w:sz w:val="28"/>
            <w:szCs w:val="28"/>
          </w:rPr>
          <w:tab/>
        </w:r>
        <w:r>
          <w:rPr>
            <w:rStyle w:val="ae"/>
            <w:noProof/>
            <w:webHidden/>
            <w:sz w:val="28"/>
            <w:szCs w:val="28"/>
          </w:rPr>
          <w:fldChar w:fldCharType="begin"/>
        </w:r>
        <w:r>
          <w:rPr>
            <w:rStyle w:val="ae"/>
            <w:noProof/>
            <w:webHidden/>
            <w:sz w:val="28"/>
            <w:szCs w:val="28"/>
          </w:rPr>
          <w:instrText xml:space="preserve"> PAGEREF _Toc8557040 \h </w:instrText>
        </w:r>
        <w:r>
          <w:rPr>
            <w:rStyle w:val="ae"/>
            <w:noProof/>
            <w:webHidden/>
            <w:sz w:val="28"/>
            <w:szCs w:val="28"/>
          </w:rPr>
        </w:r>
        <w:r>
          <w:rPr>
            <w:rStyle w:val="ae"/>
            <w:noProof/>
            <w:webHidden/>
            <w:sz w:val="28"/>
            <w:szCs w:val="28"/>
          </w:rPr>
          <w:fldChar w:fldCharType="separate"/>
        </w:r>
        <w:r>
          <w:rPr>
            <w:rStyle w:val="ae"/>
            <w:noProof/>
            <w:webHidden/>
            <w:sz w:val="28"/>
            <w:szCs w:val="28"/>
          </w:rPr>
          <w:t>4</w:t>
        </w:r>
        <w:r>
          <w:rPr>
            <w:rStyle w:val="ae"/>
            <w:noProof/>
            <w:webHidden/>
            <w:sz w:val="28"/>
            <w:szCs w:val="28"/>
          </w:rPr>
          <w:fldChar w:fldCharType="end"/>
        </w:r>
      </w:hyperlink>
    </w:p>
    <w:p w14:paraId="55554544" w14:textId="77777777" w:rsidR="007B6A7E" w:rsidRDefault="0087633F" w:rsidP="007B6A7E">
      <w:pPr>
        <w:pStyle w:val="14"/>
        <w:tabs>
          <w:tab w:val="right" w:leader="dot" w:pos="9628"/>
        </w:tabs>
        <w:rPr>
          <w:noProof/>
          <w:sz w:val="28"/>
          <w:szCs w:val="28"/>
        </w:rPr>
      </w:pPr>
      <w:hyperlink r:id="rId8" w:anchor="_Toc8557041" w:history="1">
        <w:r w:rsidR="007B6A7E">
          <w:rPr>
            <w:rStyle w:val="ae"/>
            <w:noProof/>
            <w:spacing w:val="7"/>
            <w:sz w:val="28"/>
            <w:szCs w:val="28"/>
          </w:rPr>
          <w:t>2 Методические указания по практическим занятиям</w:t>
        </w:r>
        <w:r w:rsidR="007B6A7E">
          <w:rPr>
            <w:rStyle w:val="ae"/>
            <w:noProof/>
            <w:webHidden/>
            <w:sz w:val="28"/>
            <w:szCs w:val="28"/>
          </w:rPr>
          <w:tab/>
        </w:r>
        <w:r w:rsidR="007B6A7E">
          <w:rPr>
            <w:rStyle w:val="ae"/>
            <w:noProof/>
            <w:webHidden/>
            <w:sz w:val="28"/>
            <w:szCs w:val="28"/>
          </w:rPr>
          <w:fldChar w:fldCharType="begin"/>
        </w:r>
        <w:r w:rsidR="007B6A7E">
          <w:rPr>
            <w:rStyle w:val="ae"/>
            <w:noProof/>
            <w:webHidden/>
            <w:sz w:val="28"/>
            <w:szCs w:val="28"/>
          </w:rPr>
          <w:instrText xml:space="preserve"> PAGEREF _Toc8557041 \h </w:instrText>
        </w:r>
        <w:r w:rsidR="007B6A7E">
          <w:rPr>
            <w:rStyle w:val="ae"/>
            <w:noProof/>
            <w:webHidden/>
            <w:sz w:val="28"/>
            <w:szCs w:val="28"/>
          </w:rPr>
        </w:r>
        <w:r w:rsidR="007B6A7E">
          <w:rPr>
            <w:rStyle w:val="ae"/>
            <w:noProof/>
            <w:webHidden/>
            <w:sz w:val="28"/>
            <w:szCs w:val="28"/>
          </w:rPr>
          <w:fldChar w:fldCharType="separate"/>
        </w:r>
        <w:r w:rsidR="007B6A7E">
          <w:rPr>
            <w:rStyle w:val="ae"/>
            <w:noProof/>
            <w:webHidden/>
            <w:sz w:val="28"/>
            <w:szCs w:val="28"/>
          </w:rPr>
          <w:t>5</w:t>
        </w:r>
        <w:r w:rsidR="007B6A7E">
          <w:rPr>
            <w:rStyle w:val="ae"/>
            <w:noProof/>
            <w:webHidden/>
            <w:sz w:val="28"/>
            <w:szCs w:val="28"/>
          </w:rPr>
          <w:fldChar w:fldCharType="end"/>
        </w:r>
      </w:hyperlink>
    </w:p>
    <w:p w14:paraId="434F2AD4" w14:textId="77777777" w:rsidR="007B6A7E" w:rsidRDefault="007B6A7E" w:rsidP="007B6A7E">
      <w:pPr>
        <w:rPr>
          <w:sz w:val="28"/>
          <w:szCs w:val="28"/>
        </w:rPr>
      </w:pPr>
      <w:r>
        <w:rPr>
          <w:sz w:val="28"/>
          <w:szCs w:val="28"/>
        </w:rPr>
        <w:t>3 Методические указания по лабораторным занятиям……………………………6</w:t>
      </w:r>
    </w:p>
    <w:p w14:paraId="4F2ADAC9" w14:textId="77777777" w:rsidR="007B6A7E" w:rsidRDefault="0087633F" w:rsidP="007B6A7E">
      <w:pPr>
        <w:pStyle w:val="14"/>
        <w:tabs>
          <w:tab w:val="right" w:leader="dot" w:pos="9628"/>
        </w:tabs>
        <w:rPr>
          <w:rFonts w:ascii="Calibri" w:eastAsia="Times New Roman" w:hAnsi="Calibri"/>
          <w:noProof/>
          <w:sz w:val="28"/>
          <w:szCs w:val="28"/>
        </w:rPr>
      </w:pPr>
      <w:hyperlink r:id="rId9" w:anchor="_Toc8557043" w:history="1">
        <w:r w:rsidR="007B6A7E">
          <w:rPr>
            <w:rStyle w:val="ae"/>
            <w:noProof/>
            <w:spacing w:val="7"/>
            <w:sz w:val="28"/>
            <w:szCs w:val="28"/>
          </w:rPr>
          <w:t>4 Методические указания по самостоятельной работе</w:t>
        </w:r>
        <w:r w:rsidR="007B6A7E">
          <w:rPr>
            <w:rStyle w:val="ae"/>
            <w:noProof/>
            <w:webHidden/>
            <w:sz w:val="28"/>
            <w:szCs w:val="28"/>
          </w:rPr>
          <w:tab/>
        </w:r>
      </w:hyperlink>
      <w:r w:rsidR="007B6A7E">
        <w:rPr>
          <w:noProof/>
          <w:sz w:val="28"/>
          <w:szCs w:val="28"/>
        </w:rPr>
        <w:t>7</w:t>
      </w:r>
    </w:p>
    <w:p w14:paraId="3A182DB5" w14:textId="77777777" w:rsidR="007B6A7E" w:rsidRDefault="0087633F" w:rsidP="007B6A7E">
      <w:pPr>
        <w:pStyle w:val="2"/>
        <w:tabs>
          <w:tab w:val="right" w:leader="dot" w:pos="9628"/>
        </w:tabs>
        <w:rPr>
          <w:rStyle w:val="ae"/>
        </w:rPr>
      </w:pPr>
      <w:hyperlink r:id="rId10" w:anchor="_Toc8557045" w:history="1">
        <w:r w:rsidR="007B6A7E">
          <w:rPr>
            <w:rStyle w:val="ae"/>
            <w:noProof/>
            <w:sz w:val="28"/>
            <w:szCs w:val="28"/>
          </w:rPr>
          <w:t>4.1 Указания по самостоятельному изучению разделов</w:t>
        </w:r>
        <w:r w:rsidR="007B6A7E">
          <w:rPr>
            <w:rStyle w:val="ae"/>
            <w:noProof/>
            <w:webHidden/>
            <w:sz w:val="28"/>
            <w:szCs w:val="28"/>
          </w:rPr>
          <w:tab/>
        </w:r>
      </w:hyperlink>
      <w:r w:rsidR="007B6A7E">
        <w:rPr>
          <w:noProof/>
          <w:sz w:val="28"/>
          <w:szCs w:val="28"/>
        </w:rPr>
        <w:t>7</w:t>
      </w:r>
    </w:p>
    <w:p w14:paraId="4C9E46AE" w14:textId="77777777" w:rsidR="007B6A7E" w:rsidRDefault="007B6A7E" w:rsidP="007B6A7E">
      <w:r>
        <w:rPr>
          <w:sz w:val="28"/>
          <w:szCs w:val="28"/>
        </w:rPr>
        <w:t xml:space="preserve">    4.2 Указания по работе с литературой…………….……………………………..8</w:t>
      </w:r>
    </w:p>
    <w:p w14:paraId="6F0A5773" w14:textId="77777777" w:rsidR="007B6A7E" w:rsidRDefault="0087633F" w:rsidP="007B6A7E">
      <w:pPr>
        <w:pStyle w:val="2"/>
        <w:tabs>
          <w:tab w:val="right" w:leader="dot" w:pos="9628"/>
        </w:tabs>
        <w:rPr>
          <w:rFonts w:ascii="Calibri" w:eastAsia="Times New Roman" w:hAnsi="Calibri"/>
          <w:noProof/>
          <w:sz w:val="28"/>
          <w:szCs w:val="28"/>
        </w:rPr>
      </w:pPr>
      <w:hyperlink r:id="rId11" w:anchor="_Toc8557046" w:history="1">
        <w:r w:rsidR="007B6A7E">
          <w:rPr>
            <w:rStyle w:val="ae"/>
            <w:noProof/>
            <w:spacing w:val="7"/>
            <w:sz w:val="28"/>
            <w:szCs w:val="28"/>
          </w:rPr>
          <w:t xml:space="preserve">4.3 Методические указания по </w:t>
        </w:r>
        <w:r w:rsidR="007B6A7E">
          <w:rPr>
            <w:rStyle w:val="ae"/>
            <w:noProof/>
            <w:sz w:val="28"/>
            <w:szCs w:val="28"/>
          </w:rPr>
          <w:t>подготовке к рубежному контролю</w:t>
        </w:r>
        <w:r w:rsidR="007B6A7E">
          <w:rPr>
            <w:rStyle w:val="ae"/>
            <w:noProof/>
            <w:webHidden/>
            <w:sz w:val="28"/>
            <w:szCs w:val="28"/>
          </w:rPr>
          <w:tab/>
        </w:r>
      </w:hyperlink>
      <w:r w:rsidR="007B6A7E">
        <w:rPr>
          <w:noProof/>
          <w:sz w:val="28"/>
          <w:szCs w:val="28"/>
        </w:rPr>
        <w:t>10</w:t>
      </w:r>
    </w:p>
    <w:p w14:paraId="7AC9D999" w14:textId="77777777" w:rsidR="007B6A7E" w:rsidRDefault="0087633F" w:rsidP="007B6A7E">
      <w:pPr>
        <w:pStyle w:val="14"/>
        <w:tabs>
          <w:tab w:val="right" w:leader="dot" w:pos="9628"/>
        </w:tabs>
        <w:rPr>
          <w:rFonts w:ascii="Calibri" w:eastAsia="Times New Roman" w:hAnsi="Calibri"/>
          <w:noProof/>
          <w:sz w:val="28"/>
          <w:szCs w:val="28"/>
        </w:rPr>
      </w:pPr>
      <w:hyperlink r:id="rId12" w:anchor="_Toc8557047" w:history="1">
        <w:r w:rsidR="007B6A7E">
          <w:rPr>
            <w:rStyle w:val="ae"/>
            <w:noProof/>
            <w:sz w:val="28"/>
            <w:szCs w:val="28"/>
          </w:rPr>
          <w:t>5 Методические рекомендации по промежуточной аттестации</w:t>
        </w:r>
        <w:r w:rsidR="007B6A7E">
          <w:rPr>
            <w:rStyle w:val="ae"/>
            <w:noProof/>
            <w:webHidden/>
            <w:sz w:val="28"/>
            <w:szCs w:val="28"/>
          </w:rPr>
          <w:tab/>
        </w:r>
      </w:hyperlink>
      <w:r w:rsidR="007B6A7E">
        <w:rPr>
          <w:noProof/>
          <w:sz w:val="28"/>
          <w:szCs w:val="28"/>
        </w:rPr>
        <w:t>11</w:t>
      </w:r>
    </w:p>
    <w:p w14:paraId="2CADC87B" w14:textId="77777777" w:rsidR="007B6A7E" w:rsidRDefault="007B6A7E" w:rsidP="007B6A7E">
      <w:pPr>
        <w:pStyle w:val="14"/>
        <w:tabs>
          <w:tab w:val="right" w:leader="dot" w:pos="9628"/>
        </w:tabs>
        <w:rPr>
          <w:rFonts w:ascii="Calibri" w:eastAsia="Times New Roman" w:hAnsi="Calibri"/>
          <w:noProof/>
          <w:sz w:val="28"/>
          <w:szCs w:val="28"/>
        </w:rPr>
      </w:pPr>
      <w:r>
        <w:rPr>
          <w:sz w:val="28"/>
          <w:szCs w:val="28"/>
        </w:rPr>
        <w:fldChar w:fldCharType="end"/>
      </w:r>
    </w:p>
    <w:p w14:paraId="21F0E0F1" w14:textId="77777777" w:rsidR="007B6A7E" w:rsidRDefault="007B6A7E" w:rsidP="007B6A7E">
      <w:r>
        <w:rPr>
          <w:sz w:val="28"/>
          <w:szCs w:val="28"/>
        </w:rPr>
        <w:fldChar w:fldCharType="end"/>
      </w:r>
    </w:p>
    <w:p w14:paraId="30F23141" w14:textId="77777777" w:rsidR="007B6A7E" w:rsidRDefault="007B6A7E" w:rsidP="007B6A7E">
      <w:pPr>
        <w:spacing w:after="200" w:line="276" w:lineRule="auto"/>
        <w:rPr>
          <w:i/>
        </w:rPr>
      </w:pPr>
      <w:r>
        <w:rPr>
          <w:i/>
        </w:rPr>
        <w:br w:type="page"/>
      </w:r>
    </w:p>
    <w:p w14:paraId="279B08AE" w14:textId="77777777" w:rsidR="00474FE1" w:rsidRPr="008B5EF6" w:rsidRDefault="00474FE1" w:rsidP="00474FE1">
      <w:pPr>
        <w:ind w:firstLine="709"/>
        <w:jc w:val="both"/>
        <w:outlineLvl w:val="0"/>
        <w:rPr>
          <w:b/>
          <w:spacing w:val="7"/>
          <w:sz w:val="32"/>
          <w:szCs w:val="32"/>
        </w:rPr>
      </w:pPr>
      <w:bookmarkStart w:id="1" w:name="_Toc8557040"/>
      <w:r w:rsidRPr="008B5EF6">
        <w:rPr>
          <w:b/>
          <w:spacing w:val="7"/>
          <w:sz w:val="32"/>
          <w:szCs w:val="32"/>
        </w:rPr>
        <w:lastRenderedPageBreak/>
        <w:t xml:space="preserve">1 Методические указания по </w:t>
      </w:r>
      <w:bookmarkEnd w:id="1"/>
      <w:r>
        <w:rPr>
          <w:b/>
          <w:spacing w:val="7"/>
          <w:sz w:val="32"/>
          <w:szCs w:val="32"/>
        </w:rPr>
        <w:t>освоению теоретической части дисциплины</w:t>
      </w:r>
    </w:p>
    <w:p w14:paraId="01A8B655" w14:textId="77777777" w:rsidR="00474FE1" w:rsidRPr="00223F2E" w:rsidRDefault="00474FE1" w:rsidP="00474FE1">
      <w:pPr>
        <w:ind w:firstLine="709"/>
        <w:jc w:val="both"/>
        <w:rPr>
          <w:spacing w:val="7"/>
          <w:sz w:val="28"/>
          <w:szCs w:val="28"/>
        </w:rPr>
      </w:pPr>
    </w:p>
    <w:p w14:paraId="40679A6B" w14:textId="77777777" w:rsidR="00474FE1" w:rsidRPr="00223F2E" w:rsidRDefault="00474FE1" w:rsidP="00474FE1">
      <w:pPr>
        <w:autoSpaceDE w:val="0"/>
        <w:autoSpaceDN w:val="0"/>
        <w:adjustRightInd w:val="0"/>
        <w:ind w:firstLine="709"/>
        <w:jc w:val="both"/>
        <w:rPr>
          <w:rFonts w:eastAsia="Times New Roman"/>
          <w:sz w:val="28"/>
          <w:szCs w:val="28"/>
          <w:lang w:eastAsia="en-US"/>
        </w:rPr>
      </w:pPr>
      <w:r w:rsidRPr="00223F2E">
        <w:rPr>
          <w:rFonts w:eastAsia="Times New Roman"/>
          <w:sz w:val="28"/>
          <w:szCs w:val="28"/>
          <w:lang w:eastAsia="en-US"/>
        </w:rPr>
        <w:t xml:space="preserve">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w:t>
      </w:r>
    </w:p>
    <w:p w14:paraId="619BD5E9" w14:textId="77777777" w:rsidR="00474FE1" w:rsidRPr="00223F2E" w:rsidRDefault="00474FE1" w:rsidP="00474FE1">
      <w:pPr>
        <w:autoSpaceDE w:val="0"/>
        <w:autoSpaceDN w:val="0"/>
        <w:adjustRightInd w:val="0"/>
        <w:ind w:firstLine="709"/>
        <w:jc w:val="both"/>
        <w:rPr>
          <w:rFonts w:eastAsia="Times New Roman"/>
          <w:i/>
          <w:sz w:val="28"/>
          <w:szCs w:val="28"/>
          <w:lang w:eastAsia="en-US"/>
        </w:rPr>
      </w:pPr>
      <w:r w:rsidRPr="00223F2E">
        <w:rPr>
          <w:rFonts w:eastAsia="Times New Roman"/>
          <w:i/>
          <w:sz w:val="28"/>
          <w:szCs w:val="28"/>
          <w:lang w:eastAsia="en-US"/>
        </w:rPr>
        <w:t>Студентам необходимо:</w:t>
      </w:r>
    </w:p>
    <w:p w14:paraId="326A252F" w14:textId="77777777" w:rsidR="00474FE1" w:rsidRPr="00223F2E" w:rsidRDefault="00474FE1" w:rsidP="00474FE1">
      <w:pPr>
        <w:autoSpaceDE w:val="0"/>
        <w:autoSpaceDN w:val="0"/>
        <w:adjustRightInd w:val="0"/>
        <w:ind w:firstLine="709"/>
        <w:jc w:val="both"/>
        <w:rPr>
          <w:rFonts w:eastAsia="Times New Roman"/>
          <w:sz w:val="28"/>
          <w:szCs w:val="28"/>
          <w:lang w:eastAsia="en-US"/>
        </w:rPr>
      </w:pPr>
      <w:r w:rsidRPr="00223F2E">
        <w:rPr>
          <w:rFonts w:eastAsia="Times New Roman"/>
          <w:sz w:val="28"/>
          <w:szCs w:val="28"/>
          <w:lang w:eastAsia="en-US"/>
        </w:rPr>
        <w:t>перед кажд</w:t>
      </w:r>
      <w:r>
        <w:rPr>
          <w:rFonts w:eastAsia="Times New Roman"/>
          <w:sz w:val="28"/>
          <w:szCs w:val="28"/>
          <w:lang w:eastAsia="en-US"/>
        </w:rPr>
        <w:t>ым</w:t>
      </w:r>
      <w:r w:rsidRPr="00223F2E">
        <w:rPr>
          <w:rFonts w:eastAsia="Times New Roman"/>
          <w:sz w:val="28"/>
          <w:szCs w:val="28"/>
          <w:lang w:eastAsia="en-US"/>
        </w:rPr>
        <w:t xml:space="preserve"> </w:t>
      </w:r>
      <w:r>
        <w:rPr>
          <w:rFonts w:eastAsia="Times New Roman"/>
          <w:sz w:val="28"/>
          <w:szCs w:val="28"/>
          <w:lang w:eastAsia="en-US"/>
        </w:rPr>
        <w:t>занятием</w:t>
      </w:r>
      <w:r w:rsidRPr="00223F2E">
        <w:rPr>
          <w:rFonts w:eastAsia="Times New Roman"/>
          <w:sz w:val="28"/>
          <w:szCs w:val="28"/>
          <w:lang w:eastAsia="en-US"/>
        </w:rPr>
        <w:t xml:space="preserve"> просматривать рабочую программу дисциплины, </w:t>
      </w:r>
      <w:r>
        <w:rPr>
          <w:rFonts w:eastAsia="Times New Roman"/>
          <w:sz w:val="28"/>
          <w:szCs w:val="28"/>
          <w:lang w:eastAsia="en-US"/>
        </w:rPr>
        <w:t>теоретический материал по</w:t>
      </w:r>
      <w:r w:rsidRPr="00223F2E">
        <w:rPr>
          <w:rFonts w:eastAsia="Times New Roman"/>
          <w:sz w:val="28"/>
          <w:szCs w:val="28"/>
          <w:lang w:eastAsia="en-US"/>
        </w:rPr>
        <w:t xml:space="preserve"> конспекту.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обратить</w:t>
      </w:r>
      <w:r>
        <w:rPr>
          <w:rFonts w:eastAsia="Times New Roman"/>
          <w:sz w:val="28"/>
          <w:szCs w:val="28"/>
          <w:lang w:eastAsia="en-US"/>
        </w:rPr>
        <w:t xml:space="preserve">ся </w:t>
      </w:r>
      <w:r w:rsidRPr="00223F2E">
        <w:rPr>
          <w:rFonts w:eastAsia="Times New Roman"/>
          <w:sz w:val="28"/>
          <w:szCs w:val="28"/>
          <w:lang w:eastAsia="en-US"/>
        </w:rPr>
        <w:t xml:space="preserve">к </w:t>
      </w:r>
      <w:r>
        <w:rPr>
          <w:rFonts w:eastAsia="Times New Roman"/>
          <w:sz w:val="28"/>
          <w:szCs w:val="28"/>
          <w:lang w:eastAsia="en-US"/>
        </w:rPr>
        <w:t>преподавателю</w:t>
      </w:r>
      <w:r w:rsidRPr="00223F2E">
        <w:rPr>
          <w:rFonts w:eastAsia="Times New Roman"/>
          <w:sz w:val="28"/>
          <w:szCs w:val="28"/>
          <w:lang w:eastAsia="en-US"/>
        </w:rPr>
        <w:t xml:space="preserve"> (по графику его консультаций).</w:t>
      </w:r>
    </w:p>
    <w:p w14:paraId="2D21583D" w14:textId="77777777" w:rsidR="00474FE1" w:rsidRPr="00223F2E" w:rsidRDefault="00474FE1" w:rsidP="00474FE1">
      <w:pPr>
        <w:autoSpaceDE w:val="0"/>
        <w:autoSpaceDN w:val="0"/>
        <w:adjustRightInd w:val="0"/>
        <w:ind w:firstLine="709"/>
        <w:jc w:val="both"/>
        <w:rPr>
          <w:rFonts w:eastAsia="Times New Roman"/>
          <w:sz w:val="28"/>
          <w:szCs w:val="28"/>
          <w:lang w:eastAsia="en-US"/>
        </w:rPr>
      </w:pPr>
      <w:r w:rsidRPr="00223F2E">
        <w:rPr>
          <w:rFonts w:eastAsia="Times New Roman"/>
          <w:sz w:val="28"/>
          <w:szCs w:val="28"/>
          <w:lang w:eastAsia="en-US"/>
        </w:rPr>
        <w:t xml:space="preserve">В ходе </w:t>
      </w:r>
      <w:r>
        <w:rPr>
          <w:rFonts w:eastAsia="Times New Roman"/>
          <w:sz w:val="28"/>
          <w:szCs w:val="28"/>
          <w:lang w:eastAsia="en-US"/>
        </w:rPr>
        <w:t>работы с теорией</w:t>
      </w:r>
      <w:r w:rsidRPr="00223F2E">
        <w:rPr>
          <w:rFonts w:eastAsia="Times New Roman"/>
          <w:sz w:val="28"/>
          <w:szCs w:val="28"/>
          <w:lang w:eastAsia="en-US"/>
        </w:rPr>
        <w:t xml:space="preserve">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w:t>
      </w:r>
      <w:r>
        <w:rPr>
          <w:rFonts w:eastAsia="Times New Roman"/>
          <w:sz w:val="28"/>
          <w:szCs w:val="28"/>
          <w:lang w:eastAsia="en-US"/>
        </w:rPr>
        <w:t>практике применения машинного обучения и искусственного интеллекта</w:t>
      </w:r>
      <w:r w:rsidRPr="00223F2E">
        <w:rPr>
          <w:rFonts w:eastAsia="Times New Roman"/>
          <w:sz w:val="28"/>
          <w:szCs w:val="28"/>
          <w:lang w:eastAsia="en-US"/>
        </w:rPr>
        <w:t>.</w:t>
      </w:r>
    </w:p>
    <w:p w14:paraId="7342DFAB" w14:textId="77777777" w:rsidR="00474FE1" w:rsidRPr="00223F2E" w:rsidRDefault="00474FE1" w:rsidP="00474FE1">
      <w:pPr>
        <w:autoSpaceDE w:val="0"/>
        <w:autoSpaceDN w:val="0"/>
        <w:adjustRightInd w:val="0"/>
        <w:ind w:firstLine="709"/>
        <w:jc w:val="both"/>
        <w:rPr>
          <w:rFonts w:eastAsia="Times New Roman"/>
          <w:sz w:val="28"/>
          <w:szCs w:val="28"/>
          <w:lang w:eastAsia="en-US"/>
        </w:rPr>
      </w:pPr>
      <w:r w:rsidRPr="00223F2E">
        <w:rPr>
          <w:rStyle w:val="fontstyle01"/>
          <w:color w:val="auto"/>
        </w:rPr>
        <w:t>Конспект будет полезным тогда, когда записано самое существенное, основное и сделано это самим студентом.</w:t>
      </w:r>
    </w:p>
    <w:p w14:paraId="678B9635" w14:textId="77777777" w:rsidR="00474FE1" w:rsidRPr="001B4765" w:rsidRDefault="00474FE1" w:rsidP="00474FE1">
      <w:pPr>
        <w:autoSpaceDE w:val="0"/>
        <w:autoSpaceDN w:val="0"/>
        <w:adjustRightInd w:val="0"/>
        <w:ind w:firstLine="709"/>
        <w:jc w:val="both"/>
        <w:rPr>
          <w:rFonts w:eastAsia="Times New Roman"/>
          <w:sz w:val="28"/>
          <w:szCs w:val="28"/>
          <w:lang w:eastAsia="en-US"/>
        </w:rPr>
      </w:pPr>
      <w:r w:rsidRPr="00223F2E">
        <w:rPr>
          <w:rFonts w:eastAsia="Times New Roman"/>
          <w:sz w:val="28"/>
          <w:szCs w:val="28"/>
          <w:lang w:eastAsia="en-US"/>
        </w:rPr>
        <w:t xml:space="preserve">Желательно оставить в рабочих конспектах </w:t>
      </w:r>
      <w:r w:rsidRPr="00AE5473">
        <w:rPr>
          <w:rFonts w:eastAsia="Times New Roman"/>
          <w:sz w:val="28"/>
          <w:szCs w:val="28"/>
          <w:lang w:eastAsia="en-US"/>
        </w:rPr>
        <w:t>поля</w:t>
      </w:r>
      <w:r w:rsidRPr="00223F2E">
        <w:rPr>
          <w:rFonts w:eastAsia="Times New Roman"/>
          <w:sz w:val="28"/>
          <w:szCs w:val="28"/>
          <w:lang w:eastAsia="en-US"/>
        </w:rPr>
        <w:t>, на которых делать пометки из рекомендованной литературы, дополняющие материал прослушанной лекции. Задавать преподавателю уточняющие вопросы с целью уяснения теоретических положений, разрешения спорных ситуаций.</w:t>
      </w:r>
    </w:p>
    <w:p w14:paraId="674516B9" w14:textId="77777777" w:rsidR="007B6A7E" w:rsidRDefault="007B6A7E" w:rsidP="007B6A7E">
      <w:pPr>
        <w:autoSpaceDE w:val="0"/>
        <w:autoSpaceDN w:val="0"/>
        <w:adjustRightInd w:val="0"/>
        <w:ind w:firstLine="709"/>
        <w:jc w:val="both"/>
        <w:rPr>
          <w:i/>
          <w:sz w:val="28"/>
          <w:szCs w:val="28"/>
        </w:rPr>
      </w:pPr>
      <w:r>
        <w:rPr>
          <w:i/>
          <w:sz w:val="28"/>
          <w:szCs w:val="28"/>
        </w:rPr>
        <w:t>Основным источником учебно-методического обеспечения лекционных занятий по дисциплине является:</w:t>
      </w:r>
    </w:p>
    <w:p w14:paraId="6085B250" w14:textId="77777777" w:rsidR="007B6A7E" w:rsidRDefault="007B6A7E" w:rsidP="007B6A7E">
      <w:pPr>
        <w:pStyle w:val="ReportMain"/>
        <w:keepNext/>
        <w:numPr>
          <w:ilvl w:val="0"/>
          <w:numId w:val="23"/>
        </w:numPr>
        <w:tabs>
          <w:tab w:val="left" w:pos="993"/>
        </w:tabs>
        <w:suppressAutoHyphens/>
        <w:ind w:left="0" w:firstLine="709"/>
        <w:jc w:val="both"/>
        <w:rPr>
          <w:sz w:val="28"/>
        </w:rPr>
      </w:pPr>
      <w:r>
        <w:rPr>
          <w:sz w:val="28"/>
        </w:rPr>
        <w:t>Методы и модели эконометрики [Текст</w:t>
      </w:r>
      <w:proofErr w:type="gramStart"/>
      <w:r>
        <w:rPr>
          <w:sz w:val="28"/>
        </w:rPr>
        <w:t>] :</w:t>
      </w:r>
      <w:proofErr w:type="gramEnd"/>
      <w:r>
        <w:rPr>
          <w:sz w:val="28"/>
        </w:rPr>
        <w:t xml:space="preserve"> учебное пособие для студентов, обучающихся по программам высшего образования по направлениям подготовки 01.03.04 Прикладная математика, 38.04.01 Экономика, 38.03.05 Бизнес-информатика / под ред. А. Г. </w:t>
      </w:r>
      <w:proofErr w:type="spellStart"/>
      <w:r>
        <w:rPr>
          <w:sz w:val="28"/>
        </w:rPr>
        <w:t>Реннера</w:t>
      </w:r>
      <w:proofErr w:type="spellEnd"/>
      <w:r>
        <w:rPr>
          <w:sz w:val="28"/>
        </w:rPr>
        <w:t xml:space="preserve"> ; [О. И. </w:t>
      </w:r>
      <w:proofErr w:type="spellStart"/>
      <w:r>
        <w:rPr>
          <w:sz w:val="28"/>
        </w:rPr>
        <w:t>Бантикова</w:t>
      </w:r>
      <w:proofErr w:type="spellEnd"/>
      <w:r>
        <w:rPr>
          <w:sz w:val="28"/>
        </w:rPr>
        <w:t xml:space="preserve"> и др.]; М-во образования и науки Рос. Федерации, </w:t>
      </w:r>
      <w:proofErr w:type="spellStart"/>
      <w:r>
        <w:rPr>
          <w:sz w:val="28"/>
        </w:rPr>
        <w:t>Федер</w:t>
      </w:r>
      <w:proofErr w:type="spellEnd"/>
      <w:r>
        <w:rPr>
          <w:sz w:val="28"/>
        </w:rPr>
        <w:t xml:space="preserve">. гос. бюджет. </w:t>
      </w:r>
      <w:proofErr w:type="spellStart"/>
      <w:r>
        <w:rPr>
          <w:sz w:val="28"/>
        </w:rPr>
        <w:t>образоват</w:t>
      </w:r>
      <w:proofErr w:type="spellEnd"/>
      <w:r>
        <w:rPr>
          <w:sz w:val="28"/>
        </w:rPr>
        <w:t xml:space="preserve">. учреждение </w:t>
      </w:r>
      <w:proofErr w:type="spellStart"/>
      <w:r>
        <w:rPr>
          <w:sz w:val="28"/>
        </w:rPr>
        <w:t>высш</w:t>
      </w:r>
      <w:proofErr w:type="spellEnd"/>
      <w:r>
        <w:rPr>
          <w:sz w:val="28"/>
        </w:rPr>
        <w:t xml:space="preserve">. образования "Оренбург. гос. ун-т". - </w:t>
      </w:r>
      <w:proofErr w:type="gramStart"/>
      <w:r>
        <w:rPr>
          <w:sz w:val="28"/>
        </w:rPr>
        <w:t>Оренбург :</w:t>
      </w:r>
      <w:proofErr w:type="gramEnd"/>
      <w:r>
        <w:rPr>
          <w:sz w:val="28"/>
        </w:rPr>
        <w:t xml:space="preserve"> ОГУ, 2017.  Т. </w:t>
      </w:r>
      <w:proofErr w:type="gramStart"/>
      <w:r>
        <w:rPr>
          <w:sz w:val="28"/>
        </w:rPr>
        <w:t>2 :</w:t>
      </w:r>
      <w:proofErr w:type="gramEnd"/>
      <w:r>
        <w:rPr>
          <w:sz w:val="28"/>
        </w:rPr>
        <w:t xml:space="preserve">  Анализ данных. - </w:t>
      </w:r>
      <w:proofErr w:type="gramStart"/>
      <w:r>
        <w:rPr>
          <w:sz w:val="28"/>
        </w:rPr>
        <w:t>Оренбург :</w:t>
      </w:r>
      <w:proofErr w:type="gramEnd"/>
      <w:r>
        <w:rPr>
          <w:sz w:val="28"/>
        </w:rPr>
        <w:t xml:space="preserve"> ОГУ, 2017. - 348 </w:t>
      </w:r>
      <w:proofErr w:type="gramStart"/>
      <w:r>
        <w:rPr>
          <w:sz w:val="28"/>
        </w:rPr>
        <w:t>с. :</w:t>
      </w:r>
      <w:proofErr w:type="gramEnd"/>
      <w:r>
        <w:rPr>
          <w:sz w:val="28"/>
        </w:rPr>
        <w:t xml:space="preserve"> ил.; 21,75 </w:t>
      </w:r>
      <w:proofErr w:type="spellStart"/>
      <w:r>
        <w:rPr>
          <w:sz w:val="28"/>
        </w:rPr>
        <w:t>печ</w:t>
      </w:r>
      <w:proofErr w:type="spellEnd"/>
      <w:r>
        <w:rPr>
          <w:sz w:val="28"/>
        </w:rPr>
        <w:t xml:space="preserve">. л. - </w:t>
      </w:r>
      <w:proofErr w:type="spellStart"/>
      <w:r>
        <w:rPr>
          <w:sz w:val="28"/>
        </w:rPr>
        <w:t>Библиогр</w:t>
      </w:r>
      <w:proofErr w:type="spellEnd"/>
      <w:r>
        <w:rPr>
          <w:sz w:val="28"/>
        </w:rPr>
        <w:t>.: с. 321-325. - Прил.: с. 326-348. - ISBN 978-5-7410-1706-7.</w:t>
      </w:r>
    </w:p>
    <w:p w14:paraId="0416919D" w14:textId="77777777" w:rsidR="007B6A7E" w:rsidRDefault="007B6A7E" w:rsidP="007B6A7E">
      <w:pPr>
        <w:pStyle w:val="ReportMain"/>
        <w:keepNext/>
        <w:numPr>
          <w:ilvl w:val="0"/>
          <w:numId w:val="23"/>
        </w:numPr>
        <w:tabs>
          <w:tab w:val="left" w:pos="993"/>
        </w:tabs>
        <w:suppressAutoHyphens/>
        <w:ind w:left="0" w:firstLine="709"/>
        <w:jc w:val="both"/>
        <w:rPr>
          <w:sz w:val="28"/>
        </w:rPr>
      </w:pPr>
      <w:proofErr w:type="spellStart"/>
      <w:r>
        <w:rPr>
          <w:sz w:val="28"/>
        </w:rPr>
        <w:t>Симчера</w:t>
      </w:r>
      <w:proofErr w:type="spellEnd"/>
      <w:r>
        <w:rPr>
          <w:sz w:val="28"/>
        </w:rPr>
        <w:t>, В. М.        Методы многомерного анализа статистических данных [Текст</w:t>
      </w:r>
      <w:proofErr w:type="gramStart"/>
      <w:r>
        <w:rPr>
          <w:sz w:val="28"/>
        </w:rPr>
        <w:t>] :</w:t>
      </w:r>
      <w:proofErr w:type="gramEnd"/>
      <w:r>
        <w:rPr>
          <w:sz w:val="28"/>
        </w:rPr>
        <w:t xml:space="preserve"> учеб. пособие для вузов / В. М. </w:t>
      </w:r>
      <w:proofErr w:type="spellStart"/>
      <w:r>
        <w:rPr>
          <w:sz w:val="28"/>
        </w:rPr>
        <w:t>Симчера</w:t>
      </w:r>
      <w:proofErr w:type="spellEnd"/>
      <w:r>
        <w:rPr>
          <w:sz w:val="28"/>
        </w:rPr>
        <w:t xml:space="preserve">. - М. : Финансы и статистика, 2008. - 400 с. - </w:t>
      </w:r>
      <w:proofErr w:type="spellStart"/>
      <w:r>
        <w:rPr>
          <w:sz w:val="28"/>
        </w:rPr>
        <w:t>Библиогр</w:t>
      </w:r>
      <w:proofErr w:type="spellEnd"/>
      <w:r>
        <w:rPr>
          <w:sz w:val="28"/>
        </w:rPr>
        <w:t>. в конце гл. - Слов. терминов: с. 372-391. - ISBN 978-5-279-03184-9.</w:t>
      </w:r>
    </w:p>
    <w:p w14:paraId="70DCF2BF" w14:textId="77777777" w:rsidR="007B6A7E" w:rsidRDefault="007B6A7E" w:rsidP="007B6A7E">
      <w:pPr>
        <w:autoSpaceDE w:val="0"/>
        <w:autoSpaceDN w:val="0"/>
        <w:adjustRightInd w:val="0"/>
        <w:ind w:firstLine="709"/>
        <w:jc w:val="both"/>
        <w:rPr>
          <w:rFonts w:eastAsia="Times New Roman"/>
          <w:sz w:val="28"/>
          <w:szCs w:val="28"/>
          <w:lang w:eastAsia="en-US"/>
        </w:rPr>
      </w:pPr>
    </w:p>
    <w:p w14:paraId="67598ADC" w14:textId="77777777" w:rsidR="007B6A7E" w:rsidRDefault="007B6A7E" w:rsidP="007B6A7E">
      <w:pPr>
        <w:autoSpaceDE w:val="0"/>
        <w:autoSpaceDN w:val="0"/>
        <w:adjustRightInd w:val="0"/>
        <w:ind w:firstLine="709"/>
        <w:jc w:val="both"/>
        <w:rPr>
          <w:rFonts w:eastAsia="Times New Roman"/>
          <w:sz w:val="28"/>
          <w:szCs w:val="28"/>
          <w:lang w:eastAsia="en-US"/>
        </w:rPr>
      </w:pPr>
    </w:p>
    <w:p w14:paraId="71311553" w14:textId="77777777" w:rsidR="007B6A7E" w:rsidRDefault="007B6A7E" w:rsidP="007B6A7E">
      <w:pPr>
        <w:autoSpaceDE w:val="0"/>
        <w:autoSpaceDN w:val="0"/>
        <w:adjustRightInd w:val="0"/>
        <w:ind w:firstLine="709"/>
        <w:outlineLvl w:val="0"/>
        <w:rPr>
          <w:b/>
          <w:spacing w:val="7"/>
          <w:sz w:val="32"/>
          <w:szCs w:val="32"/>
        </w:rPr>
      </w:pPr>
      <w:r>
        <w:rPr>
          <w:b/>
          <w:spacing w:val="7"/>
          <w:sz w:val="28"/>
          <w:szCs w:val="28"/>
        </w:rPr>
        <w:br w:type="page"/>
      </w:r>
      <w:bookmarkStart w:id="2" w:name="_Toc8557041"/>
      <w:r>
        <w:rPr>
          <w:b/>
          <w:spacing w:val="7"/>
          <w:sz w:val="32"/>
          <w:szCs w:val="32"/>
        </w:rPr>
        <w:lastRenderedPageBreak/>
        <w:t>2 Методические указания по практическим занятиям</w:t>
      </w:r>
      <w:bookmarkEnd w:id="2"/>
    </w:p>
    <w:p w14:paraId="030C1794" w14:textId="77777777" w:rsidR="007B6A7E" w:rsidRDefault="007B6A7E" w:rsidP="007B6A7E">
      <w:pPr>
        <w:autoSpaceDE w:val="0"/>
        <w:autoSpaceDN w:val="0"/>
        <w:adjustRightInd w:val="0"/>
        <w:ind w:firstLine="709"/>
        <w:rPr>
          <w:rFonts w:eastAsia="Times New Roman"/>
          <w:sz w:val="28"/>
          <w:szCs w:val="28"/>
          <w:lang w:eastAsia="en-US"/>
        </w:rPr>
      </w:pPr>
    </w:p>
    <w:p w14:paraId="01F13726" w14:textId="77777777" w:rsidR="007B6A7E" w:rsidRDefault="007B6A7E" w:rsidP="007B6A7E">
      <w:pPr>
        <w:ind w:firstLine="709"/>
        <w:jc w:val="both"/>
        <w:rPr>
          <w:sz w:val="28"/>
          <w:szCs w:val="28"/>
        </w:rPr>
      </w:pPr>
      <w:r>
        <w:rPr>
          <w:rFonts w:eastAsia="Times New Roman"/>
          <w:sz w:val="28"/>
          <w:szCs w:val="28"/>
          <w:lang w:eastAsia="en-US"/>
        </w:rPr>
        <w:t xml:space="preserve">Важной составной частью учебного процесса в вузе являются семинарские и практические занятия. </w:t>
      </w:r>
      <w:r>
        <w:rPr>
          <w:sz w:val="28"/>
          <w:szCs w:val="28"/>
        </w:rPr>
        <w:t xml:space="preserve">Практические занятия по дисциплине «Современные информационные технологии в анализе данных и научных исследованиях»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работы, развивают мыслительные способности. Основой практических занятий выступают типовые задачи, которые должен уметь решать студент, изучающий дисциплину. </w:t>
      </w:r>
    </w:p>
    <w:p w14:paraId="1DDD70FF" w14:textId="77777777" w:rsidR="007B6A7E" w:rsidRDefault="007B6A7E" w:rsidP="007B6A7E">
      <w:pPr>
        <w:ind w:firstLine="709"/>
        <w:jc w:val="both"/>
        <w:rPr>
          <w:sz w:val="28"/>
          <w:szCs w:val="28"/>
        </w:rPr>
      </w:pPr>
      <w:r>
        <w:rPr>
          <w:sz w:val="28"/>
          <w:szCs w:val="28"/>
        </w:rPr>
        <w:t xml:space="preserve">Чтобы подготовиться к практическому занятию, необходимо: </w:t>
      </w:r>
    </w:p>
    <w:p w14:paraId="534495FC" w14:textId="77777777" w:rsidR="007B6A7E" w:rsidRDefault="007B6A7E" w:rsidP="007B6A7E">
      <w:pPr>
        <w:pStyle w:val="12"/>
        <w:numPr>
          <w:ilvl w:val="0"/>
          <w:numId w:val="24"/>
        </w:numPr>
        <w:tabs>
          <w:tab w:val="left" w:pos="1134"/>
        </w:tabs>
        <w:ind w:left="0" w:firstLine="709"/>
      </w:pPr>
      <w:r>
        <w:t>выполнить домашнее задание к практическому занятию, заданное преподавателем;</w:t>
      </w:r>
    </w:p>
    <w:p w14:paraId="093AD551" w14:textId="77777777" w:rsidR="007B6A7E" w:rsidRDefault="007B6A7E" w:rsidP="007B6A7E">
      <w:pPr>
        <w:pStyle w:val="12"/>
        <w:numPr>
          <w:ilvl w:val="0"/>
          <w:numId w:val="24"/>
        </w:numPr>
        <w:tabs>
          <w:tab w:val="left" w:pos="1134"/>
        </w:tabs>
        <w:ind w:left="0" w:firstLine="709"/>
      </w:pPr>
      <w:r>
        <w:t>внимательно прочитать материал лекции по теме практического занятия, выписать необходимые для себя сведения, алгоритмы и т. п.;</w:t>
      </w:r>
    </w:p>
    <w:p w14:paraId="31164610" w14:textId="77777777" w:rsidR="007B6A7E" w:rsidRDefault="007B6A7E" w:rsidP="007B6A7E">
      <w:pPr>
        <w:pStyle w:val="12"/>
        <w:numPr>
          <w:ilvl w:val="0"/>
          <w:numId w:val="24"/>
        </w:numPr>
        <w:tabs>
          <w:tab w:val="left" w:pos="1134"/>
        </w:tabs>
        <w:ind w:left="0" w:firstLine="709"/>
      </w:pPr>
      <w:r>
        <w:t>составить по лекционному материалу алгоритм, с помощью которого будет проще работать на практическом занятии;</w:t>
      </w:r>
    </w:p>
    <w:p w14:paraId="3E8AB226" w14:textId="05F257C8" w:rsidR="007B6A7E" w:rsidRDefault="007B6A7E" w:rsidP="007B6A7E">
      <w:pPr>
        <w:pStyle w:val="12"/>
        <w:numPr>
          <w:ilvl w:val="0"/>
          <w:numId w:val="24"/>
        </w:numPr>
        <w:tabs>
          <w:tab w:val="left" w:pos="1134"/>
        </w:tabs>
        <w:ind w:left="0" w:firstLine="709"/>
      </w:pPr>
      <w:r>
        <w:t xml:space="preserve">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w:t>
      </w:r>
      <w:r w:rsidR="00474FE1">
        <w:t>теоретическом материале</w:t>
      </w:r>
      <w:r>
        <w:t xml:space="preserve">). </w:t>
      </w:r>
    </w:p>
    <w:p w14:paraId="69E12994" w14:textId="77777777" w:rsidR="007B6A7E" w:rsidRDefault="007B6A7E" w:rsidP="007B6A7E">
      <w:pPr>
        <w:autoSpaceDE w:val="0"/>
        <w:autoSpaceDN w:val="0"/>
        <w:adjustRightInd w:val="0"/>
        <w:ind w:firstLine="709"/>
        <w:jc w:val="both"/>
        <w:rPr>
          <w:sz w:val="28"/>
          <w:szCs w:val="28"/>
        </w:rPr>
      </w:pPr>
      <w:r>
        <w:rPr>
          <w:sz w:val="28"/>
          <w:szCs w:val="28"/>
        </w:rPr>
        <w:t>Решение задач лучше производить в специально предназначенной для этого рабочей тетради.</w:t>
      </w:r>
    </w:p>
    <w:p w14:paraId="7E05016E" w14:textId="77777777" w:rsidR="007B6A7E" w:rsidRDefault="007B6A7E" w:rsidP="007B6A7E">
      <w:pPr>
        <w:autoSpaceDE w:val="0"/>
        <w:autoSpaceDN w:val="0"/>
        <w:adjustRightInd w:val="0"/>
        <w:ind w:firstLine="709"/>
        <w:jc w:val="both"/>
        <w:rPr>
          <w:i/>
          <w:sz w:val="28"/>
          <w:szCs w:val="28"/>
        </w:rPr>
      </w:pPr>
      <w:r>
        <w:rPr>
          <w:i/>
          <w:sz w:val="28"/>
          <w:szCs w:val="28"/>
        </w:rPr>
        <w:t>Основным источником учебно-методического обеспечения практических занятий по дисциплине является:</w:t>
      </w:r>
    </w:p>
    <w:p w14:paraId="2114E408" w14:textId="77777777" w:rsidR="007B6A7E" w:rsidRDefault="007B6A7E" w:rsidP="007B6A7E">
      <w:pPr>
        <w:pStyle w:val="ReportMain"/>
        <w:keepNext/>
        <w:numPr>
          <w:ilvl w:val="0"/>
          <w:numId w:val="25"/>
        </w:numPr>
        <w:tabs>
          <w:tab w:val="left" w:pos="993"/>
        </w:tabs>
        <w:suppressAutoHyphens/>
        <w:ind w:left="0" w:firstLine="709"/>
        <w:jc w:val="both"/>
        <w:rPr>
          <w:sz w:val="28"/>
        </w:rPr>
      </w:pPr>
      <w:r>
        <w:rPr>
          <w:sz w:val="28"/>
        </w:rPr>
        <w:t>Методы и модели эконометрики [Текст</w:t>
      </w:r>
      <w:proofErr w:type="gramStart"/>
      <w:r>
        <w:rPr>
          <w:sz w:val="28"/>
        </w:rPr>
        <w:t>] :</w:t>
      </w:r>
      <w:proofErr w:type="gramEnd"/>
      <w:r>
        <w:rPr>
          <w:sz w:val="28"/>
        </w:rPr>
        <w:t xml:space="preserve"> учебное пособие для студентов, обучающихся по программам высшего образования по направлениям подготовки 01.03.04 Прикладная математика, 38.04.01 Экономика, 38.03.05 Бизнес-информатика / под ред. А. Г. </w:t>
      </w:r>
      <w:proofErr w:type="spellStart"/>
      <w:r>
        <w:rPr>
          <w:sz w:val="28"/>
        </w:rPr>
        <w:t>Реннера</w:t>
      </w:r>
      <w:proofErr w:type="spellEnd"/>
      <w:r>
        <w:rPr>
          <w:sz w:val="28"/>
        </w:rPr>
        <w:t xml:space="preserve"> ; [О. И. </w:t>
      </w:r>
      <w:proofErr w:type="spellStart"/>
      <w:r>
        <w:rPr>
          <w:sz w:val="28"/>
        </w:rPr>
        <w:t>Бантикова</w:t>
      </w:r>
      <w:proofErr w:type="spellEnd"/>
      <w:r>
        <w:rPr>
          <w:sz w:val="28"/>
        </w:rPr>
        <w:t xml:space="preserve"> и др.]; М-во образования и науки Рос. Федерации, </w:t>
      </w:r>
      <w:proofErr w:type="spellStart"/>
      <w:r>
        <w:rPr>
          <w:sz w:val="28"/>
        </w:rPr>
        <w:t>Федер</w:t>
      </w:r>
      <w:proofErr w:type="spellEnd"/>
      <w:r>
        <w:rPr>
          <w:sz w:val="28"/>
        </w:rPr>
        <w:t xml:space="preserve">. гос. бюджет. </w:t>
      </w:r>
      <w:proofErr w:type="spellStart"/>
      <w:r>
        <w:rPr>
          <w:sz w:val="28"/>
        </w:rPr>
        <w:t>образоват</w:t>
      </w:r>
      <w:proofErr w:type="spellEnd"/>
      <w:r>
        <w:rPr>
          <w:sz w:val="28"/>
        </w:rPr>
        <w:t xml:space="preserve">. учреждение </w:t>
      </w:r>
      <w:proofErr w:type="spellStart"/>
      <w:r>
        <w:rPr>
          <w:sz w:val="28"/>
        </w:rPr>
        <w:t>высш</w:t>
      </w:r>
      <w:proofErr w:type="spellEnd"/>
      <w:r>
        <w:rPr>
          <w:sz w:val="28"/>
        </w:rPr>
        <w:t xml:space="preserve">. образования "Оренбург. гос. ун-т". - </w:t>
      </w:r>
      <w:proofErr w:type="gramStart"/>
      <w:r>
        <w:rPr>
          <w:sz w:val="28"/>
        </w:rPr>
        <w:t>Оренбург :</w:t>
      </w:r>
      <w:proofErr w:type="gramEnd"/>
      <w:r>
        <w:rPr>
          <w:sz w:val="28"/>
        </w:rPr>
        <w:t xml:space="preserve"> ОГУ, 2017.  Т. </w:t>
      </w:r>
      <w:proofErr w:type="gramStart"/>
      <w:r>
        <w:rPr>
          <w:sz w:val="28"/>
        </w:rPr>
        <w:t>2 :</w:t>
      </w:r>
      <w:proofErr w:type="gramEnd"/>
      <w:r>
        <w:rPr>
          <w:sz w:val="28"/>
        </w:rPr>
        <w:t xml:space="preserve">  Анализ данных. - </w:t>
      </w:r>
      <w:proofErr w:type="gramStart"/>
      <w:r>
        <w:rPr>
          <w:sz w:val="28"/>
        </w:rPr>
        <w:t>Оренбург :</w:t>
      </w:r>
      <w:proofErr w:type="gramEnd"/>
      <w:r>
        <w:rPr>
          <w:sz w:val="28"/>
        </w:rPr>
        <w:t xml:space="preserve"> ОГУ, 2017. - 348 </w:t>
      </w:r>
      <w:proofErr w:type="gramStart"/>
      <w:r>
        <w:rPr>
          <w:sz w:val="28"/>
        </w:rPr>
        <w:t>с. :</w:t>
      </w:r>
      <w:proofErr w:type="gramEnd"/>
      <w:r>
        <w:rPr>
          <w:sz w:val="28"/>
        </w:rPr>
        <w:t xml:space="preserve"> ил.; 21,75 </w:t>
      </w:r>
      <w:proofErr w:type="spellStart"/>
      <w:r>
        <w:rPr>
          <w:sz w:val="28"/>
        </w:rPr>
        <w:t>печ</w:t>
      </w:r>
      <w:proofErr w:type="spellEnd"/>
      <w:r>
        <w:rPr>
          <w:sz w:val="28"/>
        </w:rPr>
        <w:t xml:space="preserve">. л. - </w:t>
      </w:r>
      <w:proofErr w:type="spellStart"/>
      <w:r>
        <w:rPr>
          <w:sz w:val="28"/>
        </w:rPr>
        <w:t>Библиогр</w:t>
      </w:r>
      <w:proofErr w:type="spellEnd"/>
      <w:r>
        <w:rPr>
          <w:sz w:val="28"/>
        </w:rPr>
        <w:t>.: с. 321-325. - Прил.: с. 326-348. - ISBN 978-5-7410-1706-7.</w:t>
      </w:r>
    </w:p>
    <w:p w14:paraId="397CBF2E" w14:textId="77777777" w:rsidR="007B6A7E" w:rsidRDefault="007B6A7E" w:rsidP="007B6A7E">
      <w:pPr>
        <w:pStyle w:val="ReportMain"/>
        <w:keepNext/>
        <w:numPr>
          <w:ilvl w:val="0"/>
          <w:numId w:val="25"/>
        </w:numPr>
        <w:tabs>
          <w:tab w:val="left" w:pos="993"/>
        </w:tabs>
        <w:suppressAutoHyphens/>
        <w:ind w:left="0" w:firstLine="709"/>
        <w:jc w:val="both"/>
        <w:rPr>
          <w:sz w:val="28"/>
        </w:rPr>
      </w:pPr>
      <w:proofErr w:type="spellStart"/>
      <w:r>
        <w:rPr>
          <w:sz w:val="28"/>
        </w:rPr>
        <w:t>Симчера</w:t>
      </w:r>
      <w:proofErr w:type="spellEnd"/>
      <w:r>
        <w:rPr>
          <w:sz w:val="28"/>
        </w:rPr>
        <w:t>, В. М.        Методы многомерного анализа статистических данных [Текст</w:t>
      </w:r>
      <w:proofErr w:type="gramStart"/>
      <w:r>
        <w:rPr>
          <w:sz w:val="28"/>
        </w:rPr>
        <w:t>] :</w:t>
      </w:r>
      <w:proofErr w:type="gramEnd"/>
      <w:r>
        <w:rPr>
          <w:sz w:val="28"/>
        </w:rPr>
        <w:t xml:space="preserve"> учеб. пособие для вузов / В. М. </w:t>
      </w:r>
      <w:proofErr w:type="spellStart"/>
      <w:r>
        <w:rPr>
          <w:sz w:val="28"/>
        </w:rPr>
        <w:t>Симчера</w:t>
      </w:r>
      <w:proofErr w:type="spellEnd"/>
      <w:r>
        <w:rPr>
          <w:sz w:val="28"/>
        </w:rPr>
        <w:t xml:space="preserve">. - М. : Финансы и статистика, 2008. - 400 с. - </w:t>
      </w:r>
      <w:proofErr w:type="spellStart"/>
      <w:r>
        <w:rPr>
          <w:sz w:val="28"/>
        </w:rPr>
        <w:t>Библиогр</w:t>
      </w:r>
      <w:proofErr w:type="spellEnd"/>
      <w:r>
        <w:rPr>
          <w:sz w:val="28"/>
        </w:rPr>
        <w:t>. в конце гл. - Слов. терминов: с. 372-391. - ISBN 978-5-279-03184-9.</w:t>
      </w:r>
    </w:p>
    <w:p w14:paraId="01BF0B00" w14:textId="77777777" w:rsidR="007B6A7E" w:rsidRDefault="007B6A7E" w:rsidP="007B6A7E">
      <w:pPr>
        <w:autoSpaceDE w:val="0"/>
        <w:autoSpaceDN w:val="0"/>
        <w:adjustRightInd w:val="0"/>
        <w:jc w:val="both"/>
        <w:rPr>
          <w:sz w:val="28"/>
          <w:szCs w:val="28"/>
        </w:rPr>
      </w:pPr>
    </w:p>
    <w:p w14:paraId="1915B6D3" w14:textId="77777777" w:rsidR="007B6A7E" w:rsidRDefault="007B6A7E" w:rsidP="007B6A7E">
      <w:pPr>
        <w:autoSpaceDE w:val="0"/>
        <w:autoSpaceDN w:val="0"/>
        <w:adjustRightInd w:val="0"/>
        <w:ind w:firstLine="709"/>
        <w:jc w:val="both"/>
        <w:rPr>
          <w:i/>
          <w:sz w:val="28"/>
          <w:szCs w:val="28"/>
        </w:rPr>
      </w:pPr>
      <w:r>
        <w:rPr>
          <w:i/>
          <w:sz w:val="28"/>
          <w:szCs w:val="28"/>
        </w:rPr>
        <w:t>Типовые задачи по практическим занятиям и вопросы по семинарам приведены в ФОС дисциплины.</w:t>
      </w:r>
    </w:p>
    <w:p w14:paraId="71137C7E" w14:textId="77777777" w:rsidR="007B6A7E" w:rsidRDefault="007B6A7E" w:rsidP="007B6A7E">
      <w:pPr>
        <w:autoSpaceDE w:val="0"/>
        <w:autoSpaceDN w:val="0"/>
        <w:adjustRightInd w:val="0"/>
        <w:ind w:firstLine="709"/>
        <w:jc w:val="both"/>
        <w:rPr>
          <w:i/>
          <w:sz w:val="28"/>
          <w:szCs w:val="28"/>
        </w:rPr>
      </w:pPr>
    </w:p>
    <w:p w14:paraId="139BD554" w14:textId="77777777" w:rsidR="007B6A7E" w:rsidRDefault="007B6A7E" w:rsidP="007B6A7E">
      <w:pPr>
        <w:rPr>
          <w:i/>
          <w:sz w:val="28"/>
          <w:szCs w:val="28"/>
        </w:rPr>
      </w:pPr>
      <w:r>
        <w:rPr>
          <w:i/>
          <w:sz w:val="28"/>
          <w:szCs w:val="28"/>
        </w:rPr>
        <w:br w:type="page"/>
      </w:r>
    </w:p>
    <w:p w14:paraId="5C53AC30" w14:textId="77777777" w:rsidR="007B6A7E" w:rsidRDefault="007B6A7E" w:rsidP="007B6A7E">
      <w:pPr>
        <w:autoSpaceDE w:val="0"/>
        <w:autoSpaceDN w:val="0"/>
        <w:adjustRightInd w:val="0"/>
        <w:ind w:firstLine="709"/>
        <w:outlineLvl w:val="0"/>
        <w:rPr>
          <w:b/>
          <w:spacing w:val="7"/>
          <w:sz w:val="32"/>
          <w:szCs w:val="32"/>
        </w:rPr>
      </w:pPr>
      <w:r>
        <w:rPr>
          <w:b/>
          <w:spacing w:val="7"/>
          <w:sz w:val="32"/>
          <w:szCs w:val="32"/>
        </w:rPr>
        <w:lastRenderedPageBreak/>
        <w:t xml:space="preserve">3 Методические указания по лабораторным занятиям </w:t>
      </w:r>
    </w:p>
    <w:p w14:paraId="1101A1E1" w14:textId="77777777" w:rsidR="007B6A7E" w:rsidRDefault="007B6A7E" w:rsidP="007B6A7E">
      <w:pPr>
        <w:pStyle w:val="af1"/>
        <w:tabs>
          <w:tab w:val="left" w:pos="993"/>
        </w:tabs>
        <w:ind w:left="0" w:firstLine="709"/>
      </w:pPr>
    </w:p>
    <w:p w14:paraId="06ABF28F" w14:textId="77777777" w:rsidR="007B6A7E" w:rsidRDefault="007B6A7E" w:rsidP="007B6A7E">
      <w:pPr>
        <w:pStyle w:val="af1"/>
        <w:tabs>
          <w:tab w:val="left" w:pos="993"/>
        </w:tabs>
        <w:ind w:left="0" w:firstLine="709"/>
      </w:pPr>
      <w:r>
        <w:t xml:space="preserve">Необходимые для освоения дисциплины «Современные информационные технологии в анализе данных и научных исследованиях» навыки приобретаются на лабораторных занятиях и требуют подготовки к ним. </w:t>
      </w:r>
    </w:p>
    <w:p w14:paraId="0D8505CF" w14:textId="77777777" w:rsidR="007B6A7E" w:rsidRDefault="007B6A7E" w:rsidP="007B6A7E">
      <w:pPr>
        <w:pStyle w:val="af1"/>
        <w:tabs>
          <w:tab w:val="left" w:pos="993"/>
        </w:tabs>
        <w:ind w:left="0" w:firstLine="709"/>
      </w:pPr>
      <w:r>
        <w:t>В ходе подготовки  к лабораторным занятиям студент должен:</w:t>
      </w:r>
    </w:p>
    <w:p w14:paraId="433C8FF8" w14:textId="77777777" w:rsidR="007B6A7E" w:rsidRDefault="007B6A7E" w:rsidP="007B6A7E">
      <w:pPr>
        <w:pStyle w:val="af1"/>
        <w:numPr>
          <w:ilvl w:val="0"/>
          <w:numId w:val="26"/>
        </w:numPr>
        <w:tabs>
          <w:tab w:val="left" w:pos="993"/>
        </w:tabs>
        <w:ind w:left="0" w:firstLine="709"/>
      </w:pPr>
      <w:r>
        <w:t>изучить теоретический и практический материал предстоящей лабораторной работы;</w:t>
      </w:r>
    </w:p>
    <w:p w14:paraId="056BF8A9" w14:textId="77777777" w:rsidR="007B6A7E" w:rsidRDefault="007B6A7E" w:rsidP="007B6A7E">
      <w:pPr>
        <w:pStyle w:val="af1"/>
        <w:numPr>
          <w:ilvl w:val="0"/>
          <w:numId w:val="26"/>
        </w:numPr>
        <w:tabs>
          <w:tab w:val="left" w:pos="993"/>
        </w:tabs>
        <w:ind w:left="0" w:firstLine="709"/>
      </w:pPr>
      <w:r>
        <w:t>разработать и реализовать в среде программирования модель функции операционной системы;</w:t>
      </w:r>
    </w:p>
    <w:p w14:paraId="1A2F1D86" w14:textId="77777777" w:rsidR="007B6A7E" w:rsidRDefault="007B6A7E" w:rsidP="007B6A7E">
      <w:pPr>
        <w:pStyle w:val="af1"/>
        <w:numPr>
          <w:ilvl w:val="0"/>
          <w:numId w:val="26"/>
        </w:numPr>
        <w:tabs>
          <w:tab w:val="left" w:pos="993"/>
        </w:tabs>
        <w:ind w:left="0" w:firstLine="709"/>
      </w:pPr>
      <w:r>
        <w:t xml:space="preserve">продумать порядок выполнения всех пунктов задания. </w:t>
      </w:r>
    </w:p>
    <w:p w14:paraId="1C8C6504" w14:textId="77777777" w:rsidR="007B6A7E" w:rsidRDefault="007B6A7E" w:rsidP="007B6A7E">
      <w:pPr>
        <w:pStyle w:val="af1"/>
        <w:tabs>
          <w:tab w:val="left" w:pos="993"/>
        </w:tabs>
        <w:spacing w:line="228" w:lineRule="auto"/>
        <w:ind w:left="0" w:firstLine="709"/>
        <w:rPr>
          <w:rFonts w:asciiTheme="minorHAnsi" w:hAnsiTheme="minorHAnsi"/>
          <w:color w:val="000000"/>
          <w:lang w:eastAsia="en-US"/>
        </w:rPr>
      </w:pPr>
      <w:r>
        <w:rPr>
          <w:color w:val="000000"/>
          <w:lang w:eastAsia="en-US"/>
        </w:rPr>
        <w:t>После выполнения работы необходимо составить отчет. В отчёте приводятся: цель работы, теоретические выкладки, описания решения по заданию лабораторной работы</w:t>
      </w:r>
      <w:r>
        <w:rPr>
          <w:rFonts w:ascii="Times-Roman" w:hAnsi="Times-Roman" w:hint="eastAsia"/>
          <w:color w:val="000000"/>
          <w:lang w:eastAsia="en-US"/>
        </w:rPr>
        <w:t>.</w:t>
      </w:r>
    </w:p>
    <w:p w14:paraId="510BFAEE" w14:textId="77777777" w:rsidR="007B6A7E" w:rsidRDefault="007B6A7E" w:rsidP="007B6A7E">
      <w:pPr>
        <w:pStyle w:val="af1"/>
        <w:tabs>
          <w:tab w:val="left" w:pos="993"/>
        </w:tabs>
        <w:spacing w:line="228" w:lineRule="auto"/>
        <w:ind w:left="0" w:firstLine="709"/>
      </w:pPr>
      <w:r>
        <w:t>Защита лабораторных работ проводится, в часы, отведенные на лабораторные занятия или по графику консультаций преподавателя.</w:t>
      </w:r>
    </w:p>
    <w:p w14:paraId="53A66A4E" w14:textId="77777777" w:rsidR="007B6A7E" w:rsidRDefault="007B6A7E" w:rsidP="007B6A7E">
      <w:pPr>
        <w:autoSpaceDE w:val="0"/>
        <w:autoSpaceDN w:val="0"/>
        <w:adjustRightInd w:val="0"/>
        <w:ind w:firstLine="709"/>
        <w:jc w:val="both"/>
        <w:rPr>
          <w:i/>
          <w:sz w:val="28"/>
          <w:szCs w:val="28"/>
        </w:rPr>
      </w:pPr>
      <w:r>
        <w:rPr>
          <w:i/>
          <w:sz w:val="28"/>
          <w:szCs w:val="28"/>
        </w:rPr>
        <w:t>Основным источником учебно-методического обеспечения практических занятий по дисциплине является:</w:t>
      </w:r>
    </w:p>
    <w:p w14:paraId="3249171E" w14:textId="77777777" w:rsidR="007B6A7E" w:rsidRDefault="007B6A7E" w:rsidP="007B6A7E">
      <w:pPr>
        <w:pStyle w:val="ReportMain"/>
        <w:keepNext/>
        <w:numPr>
          <w:ilvl w:val="0"/>
          <w:numId w:val="27"/>
        </w:numPr>
        <w:tabs>
          <w:tab w:val="left" w:pos="993"/>
        </w:tabs>
        <w:suppressAutoHyphens/>
        <w:ind w:left="0" w:firstLine="709"/>
        <w:jc w:val="both"/>
        <w:rPr>
          <w:sz w:val="28"/>
        </w:rPr>
      </w:pPr>
      <w:r>
        <w:rPr>
          <w:sz w:val="28"/>
        </w:rPr>
        <w:t>Методы и модели эконометрики [Текст</w:t>
      </w:r>
      <w:proofErr w:type="gramStart"/>
      <w:r>
        <w:rPr>
          <w:sz w:val="28"/>
        </w:rPr>
        <w:t>] :</w:t>
      </w:r>
      <w:proofErr w:type="gramEnd"/>
      <w:r>
        <w:rPr>
          <w:sz w:val="28"/>
        </w:rPr>
        <w:t xml:space="preserve"> учебное пособие для студентов, обучающихся по программам высшего образования по направлениям подготовки 01.03.04 Прикладная математика, 38.04.01 Экономика, 38.03.05 Бизнес-информатика / под ред. А. Г. </w:t>
      </w:r>
      <w:proofErr w:type="spellStart"/>
      <w:r>
        <w:rPr>
          <w:sz w:val="28"/>
        </w:rPr>
        <w:t>Реннера</w:t>
      </w:r>
      <w:proofErr w:type="spellEnd"/>
      <w:r>
        <w:rPr>
          <w:sz w:val="28"/>
        </w:rPr>
        <w:t xml:space="preserve"> ; [О. И. </w:t>
      </w:r>
      <w:proofErr w:type="spellStart"/>
      <w:r>
        <w:rPr>
          <w:sz w:val="28"/>
        </w:rPr>
        <w:t>Бантикова</w:t>
      </w:r>
      <w:proofErr w:type="spellEnd"/>
      <w:r>
        <w:rPr>
          <w:sz w:val="28"/>
        </w:rPr>
        <w:t xml:space="preserve"> и др.]; М-во образования и науки Рос. Федерации, </w:t>
      </w:r>
      <w:proofErr w:type="spellStart"/>
      <w:r>
        <w:rPr>
          <w:sz w:val="28"/>
        </w:rPr>
        <w:t>Федер</w:t>
      </w:r>
      <w:proofErr w:type="spellEnd"/>
      <w:r>
        <w:rPr>
          <w:sz w:val="28"/>
        </w:rPr>
        <w:t xml:space="preserve">. гос. бюджет. </w:t>
      </w:r>
      <w:proofErr w:type="spellStart"/>
      <w:r>
        <w:rPr>
          <w:sz w:val="28"/>
        </w:rPr>
        <w:t>образоват</w:t>
      </w:r>
      <w:proofErr w:type="spellEnd"/>
      <w:r>
        <w:rPr>
          <w:sz w:val="28"/>
        </w:rPr>
        <w:t xml:space="preserve">. учреждение </w:t>
      </w:r>
      <w:proofErr w:type="spellStart"/>
      <w:r>
        <w:rPr>
          <w:sz w:val="28"/>
        </w:rPr>
        <w:t>высш</w:t>
      </w:r>
      <w:proofErr w:type="spellEnd"/>
      <w:r>
        <w:rPr>
          <w:sz w:val="28"/>
        </w:rPr>
        <w:t xml:space="preserve">. образования "Оренбург. гос. ун-т". - </w:t>
      </w:r>
      <w:proofErr w:type="gramStart"/>
      <w:r>
        <w:rPr>
          <w:sz w:val="28"/>
        </w:rPr>
        <w:t>Оренбург :</w:t>
      </w:r>
      <w:proofErr w:type="gramEnd"/>
      <w:r>
        <w:rPr>
          <w:sz w:val="28"/>
        </w:rPr>
        <w:t xml:space="preserve"> ОГУ, 2017.  Т. </w:t>
      </w:r>
      <w:proofErr w:type="gramStart"/>
      <w:r>
        <w:rPr>
          <w:sz w:val="28"/>
        </w:rPr>
        <w:t>2 :</w:t>
      </w:r>
      <w:proofErr w:type="gramEnd"/>
      <w:r>
        <w:rPr>
          <w:sz w:val="28"/>
        </w:rPr>
        <w:t xml:space="preserve">  Анализ данных. - </w:t>
      </w:r>
      <w:proofErr w:type="gramStart"/>
      <w:r>
        <w:rPr>
          <w:sz w:val="28"/>
        </w:rPr>
        <w:t>Оренбург :</w:t>
      </w:r>
      <w:proofErr w:type="gramEnd"/>
      <w:r>
        <w:rPr>
          <w:sz w:val="28"/>
        </w:rPr>
        <w:t xml:space="preserve"> ОГУ, 2017. - 348 </w:t>
      </w:r>
      <w:proofErr w:type="gramStart"/>
      <w:r>
        <w:rPr>
          <w:sz w:val="28"/>
        </w:rPr>
        <w:t>с. :</w:t>
      </w:r>
      <w:proofErr w:type="gramEnd"/>
      <w:r>
        <w:rPr>
          <w:sz w:val="28"/>
        </w:rPr>
        <w:t xml:space="preserve"> ил.; 21,75 </w:t>
      </w:r>
      <w:proofErr w:type="spellStart"/>
      <w:r>
        <w:rPr>
          <w:sz w:val="28"/>
        </w:rPr>
        <w:t>печ</w:t>
      </w:r>
      <w:proofErr w:type="spellEnd"/>
      <w:r>
        <w:rPr>
          <w:sz w:val="28"/>
        </w:rPr>
        <w:t xml:space="preserve">. л. - </w:t>
      </w:r>
      <w:proofErr w:type="spellStart"/>
      <w:r>
        <w:rPr>
          <w:sz w:val="28"/>
        </w:rPr>
        <w:t>Библиогр</w:t>
      </w:r>
      <w:proofErr w:type="spellEnd"/>
      <w:r>
        <w:rPr>
          <w:sz w:val="28"/>
        </w:rPr>
        <w:t>.: с. 321-325. - Прил.: с. 326-348. - ISBN 978-5-7410-1706-7.</w:t>
      </w:r>
    </w:p>
    <w:p w14:paraId="39089923" w14:textId="77777777" w:rsidR="007B6A7E" w:rsidRDefault="007B6A7E" w:rsidP="007B6A7E">
      <w:pPr>
        <w:pStyle w:val="ReportMain"/>
        <w:keepNext/>
        <w:numPr>
          <w:ilvl w:val="0"/>
          <w:numId w:val="27"/>
        </w:numPr>
        <w:tabs>
          <w:tab w:val="left" w:pos="993"/>
        </w:tabs>
        <w:suppressAutoHyphens/>
        <w:ind w:left="0" w:firstLine="709"/>
        <w:jc w:val="both"/>
        <w:rPr>
          <w:sz w:val="28"/>
        </w:rPr>
      </w:pPr>
      <w:proofErr w:type="spellStart"/>
      <w:r>
        <w:rPr>
          <w:sz w:val="28"/>
        </w:rPr>
        <w:t>Симчера</w:t>
      </w:r>
      <w:proofErr w:type="spellEnd"/>
      <w:r>
        <w:rPr>
          <w:sz w:val="28"/>
        </w:rPr>
        <w:t>, В. М.        Методы многомерного анализа статистических данных [Текст</w:t>
      </w:r>
      <w:proofErr w:type="gramStart"/>
      <w:r>
        <w:rPr>
          <w:sz w:val="28"/>
        </w:rPr>
        <w:t>] :</w:t>
      </w:r>
      <w:proofErr w:type="gramEnd"/>
      <w:r>
        <w:rPr>
          <w:sz w:val="28"/>
        </w:rPr>
        <w:t xml:space="preserve"> учеб. пособие для вузов / В. М. </w:t>
      </w:r>
      <w:proofErr w:type="spellStart"/>
      <w:r>
        <w:rPr>
          <w:sz w:val="28"/>
        </w:rPr>
        <w:t>Симчера</w:t>
      </w:r>
      <w:proofErr w:type="spellEnd"/>
      <w:r>
        <w:rPr>
          <w:sz w:val="28"/>
        </w:rPr>
        <w:t xml:space="preserve">. - М. : Финансы и статистика, 2008. - 400 с. - </w:t>
      </w:r>
      <w:proofErr w:type="spellStart"/>
      <w:r>
        <w:rPr>
          <w:sz w:val="28"/>
        </w:rPr>
        <w:t>Библиогр</w:t>
      </w:r>
      <w:proofErr w:type="spellEnd"/>
      <w:r>
        <w:rPr>
          <w:sz w:val="28"/>
        </w:rPr>
        <w:t>. в конце гл. - Слов. терминов: с. 372-391. - ISBN 978-5-279-03184-9.</w:t>
      </w:r>
    </w:p>
    <w:p w14:paraId="19E7B93F" w14:textId="77777777" w:rsidR="007B6A7E" w:rsidRDefault="007B6A7E" w:rsidP="007B6A7E">
      <w:pPr>
        <w:ind w:firstLine="709"/>
        <w:jc w:val="both"/>
        <w:rPr>
          <w:rFonts w:eastAsia="Times New Roman"/>
          <w:sz w:val="28"/>
          <w:szCs w:val="28"/>
        </w:rPr>
      </w:pPr>
    </w:p>
    <w:p w14:paraId="69BA5E15" w14:textId="77777777" w:rsidR="007B6A7E" w:rsidRDefault="007B6A7E" w:rsidP="007B6A7E">
      <w:pPr>
        <w:autoSpaceDE w:val="0"/>
        <w:autoSpaceDN w:val="0"/>
        <w:adjustRightInd w:val="0"/>
        <w:ind w:firstLine="709"/>
        <w:jc w:val="both"/>
        <w:rPr>
          <w:i/>
          <w:sz w:val="28"/>
          <w:szCs w:val="28"/>
        </w:rPr>
      </w:pPr>
    </w:p>
    <w:p w14:paraId="2DB82E50" w14:textId="77777777" w:rsidR="007B6A7E" w:rsidRDefault="007B6A7E" w:rsidP="007B6A7E">
      <w:pPr>
        <w:autoSpaceDE w:val="0"/>
        <w:autoSpaceDN w:val="0"/>
        <w:adjustRightInd w:val="0"/>
        <w:ind w:firstLine="709"/>
        <w:jc w:val="both"/>
        <w:rPr>
          <w:i/>
          <w:sz w:val="28"/>
          <w:szCs w:val="28"/>
        </w:rPr>
      </w:pPr>
      <w:r>
        <w:rPr>
          <w:i/>
          <w:sz w:val="28"/>
          <w:szCs w:val="28"/>
        </w:rPr>
        <w:t>Типовые задачи по лабораторным работам и контрольные вопросы приведены в ФОС дисциплины.</w:t>
      </w:r>
    </w:p>
    <w:p w14:paraId="0DD56F02" w14:textId="77777777" w:rsidR="007B6A7E" w:rsidRDefault="007B6A7E" w:rsidP="007B6A7E">
      <w:pPr>
        <w:autoSpaceDE w:val="0"/>
        <w:autoSpaceDN w:val="0"/>
        <w:adjustRightInd w:val="0"/>
        <w:ind w:firstLine="709"/>
        <w:jc w:val="both"/>
        <w:rPr>
          <w:i/>
          <w:sz w:val="28"/>
          <w:szCs w:val="28"/>
        </w:rPr>
      </w:pPr>
    </w:p>
    <w:p w14:paraId="50105F31" w14:textId="77777777" w:rsidR="007B6A7E" w:rsidRDefault="007B6A7E" w:rsidP="007B6A7E">
      <w:pPr>
        <w:pStyle w:val="ReportMain"/>
        <w:tabs>
          <w:tab w:val="left" w:pos="1134"/>
        </w:tabs>
        <w:suppressAutoHyphens/>
        <w:jc w:val="center"/>
        <w:rPr>
          <w:b/>
          <w:sz w:val="28"/>
          <w:szCs w:val="28"/>
        </w:rPr>
      </w:pPr>
      <w:r>
        <w:br w:type="page"/>
      </w:r>
      <w:bookmarkStart w:id="3" w:name="_Toc8557043"/>
      <w:r>
        <w:rPr>
          <w:b/>
          <w:sz w:val="28"/>
          <w:szCs w:val="28"/>
        </w:rPr>
        <w:lastRenderedPageBreak/>
        <w:t>4 Методические указания по самостоятельной работе</w:t>
      </w:r>
      <w:bookmarkEnd w:id="3"/>
    </w:p>
    <w:p w14:paraId="1F20AEDF" w14:textId="77777777" w:rsidR="007B6A7E" w:rsidRDefault="007B6A7E" w:rsidP="007B6A7E">
      <w:pPr>
        <w:tabs>
          <w:tab w:val="left" w:pos="993"/>
        </w:tabs>
        <w:autoSpaceDE w:val="0"/>
        <w:autoSpaceDN w:val="0"/>
        <w:adjustRightInd w:val="0"/>
        <w:ind w:firstLine="709"/>
        <w:jc w:val="both"/>
        <w:rPr>
          <w:sz w:val="28"/>
          <w:szCs w:val="28"/>
        </w:rPr>
      </w:pPr>
    </w:p>
    <w:p w14:paraId="43E17335" w14:textId="77777777" w:rsidR="007B6A7E" w:rsidRDefault="007B6A7E" w:rsidP="007B6A7E">
      <w:pPr>
        <w:pStyle w:val="12"/>
        <w:ind w:left="0" w:firstLine="709"/>
        <w:outlineLvl w:val="1"/>
        <w:rPr>
          <w:b/>
        </w:rPr>
      </w:pPr>
      <w:bookmarkStart w:id="4" w:name="_Toc8119128"/>
      <w:r>
        <w:rPr>
          <w:b/>
        </w:rPr>
        <w:t>4.1 Указания по самостоятельному изучению разделов</w:t>
      </w:r>
      <w:bookmarkEnd w:id="4"/>
    </w:p>
    <w:p w14:paraId="3B0D9C0F" w14:textId="77777777" w:rsidR="007B6A7E" w:rsidRDefault="007B6A7E" w:rsidP="007B6A7E">
      <w:pPr>
        <w:tabs>
          <w:tab w:val="left" w:pos="993"/>
        </w:tabs>
        <w:autoSpaceDE w:val="0"/>
        <w:autoSpaceDN w:val="0"/>
        <w:adjustRightInd w:val="0"/>
        <w:ind w:firstLine="709"/>
        <w:jc w:val="both"/>
        <w:rPr>
          <w:sz w:val="28"/>
          <w:szCs w:val="28"/>
        </w:rPr>
      </w:pPr>
    </w:p>
    <w:p w14:paraId="1428C331" w14:textId="77777777" w:rsidR="007B6A7E" w:rsidRDefault="007B6A7E" w:rsidP="007B6A7E">
      <w:pPr>
        <w:ind w:firstLine="720"/>
        <w:jc w:val="both"/>
        <w:rPr>
          <w:sz w:val="28"/>
          <w:szCs w:val="28"/>
        </w:rPr>
      </w:pPr>
      <w:r>
        <w:rPr>
          <w:sz w:val="28"/>
          <w:szCs w:val="28"/>
        </w:rPr>
        <w:t>Самостоятельная работа включает самостоятельное изучение разделов:</w:t>
      </w:r>
    </w:p>
    <w:p w14:paraId="7AD4FD2C" w14:textId="77777777" w:rsidR="007B6A7E" w:rsidRDefault="007B6A7E" w:rsidP="007B6A7E">
      <w:pPr>
        <w:ind w:firstLine="709"/>
        <w:jc w:val="both"/>
        <w:rPr>
          <w:sz w:val="28"/>
          <w:szCs w:val="28"/>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4673"/>
        <w:gridCol w:w="1134"/>
        <w:gridCol w:w="567"/>
        <w:gridCol w:w="567"/>
        <w:gridCol w:w="567"/>
        <w:gridCol w:w="1134"/>
      </w:tblGrid>
      <w:tr w:rsidR="00474FE1" w:rsidRPr="00537EB3" w14:paraId="26168ECD" w14:textId="77777777" w:rsidTr="00474FE1">
        <w:trPr>
          <w:tblHeader/>
        </w:trPr>
        <w:tc>
          <w:tcPr>
            <w:tcW w:w="1134" w:type="dxa"/>
            <w:vMerge w:val="restart"/>
            <w:shd w:val="clear" w:color="auto" w:fill="auto"/>
            <w:vAlign w:val="center"/>
          </w:tcPr>
          <w:p w14:paraId="25B89B99" w14:textId="77777777" w:rsidR="00474FE1" w:rsidRPr="00537EB3" w:rsidRDefault="00474FE1" w:rsidP="005772C6">
            <w:pPr>
              <w:pStyle w:val="ReportMain"/>
              <w:suppressAutoHyphens/>
              <w:jc w:val="center"/>
            </w:pPr>
            <w:bookmarkStart w:id="5" w:name="Merge3" w:colFirst="2" w:colLast="6"/>
            <w:bookmarkStart w:id="6" w:name="Merge4" w:colFirst="1" w:colLast="1"/>
            <w:bookmarkStart w:id="7" w:name="Merge5" w:colFirst="0" w:colLast="0"/>
            <w:r w:rsidRPr="00537EB3">
              <w:t>№ раздела</w:t>
            </w:r>
          </w:p>
        </w:tc>
        <w:tc>
          <w:tcPr>
            <w:tcW w:w="4673" w:type="dxa"/>
            <w:vMerge w:val="restart"/>
            <w:shd w:val="clear" w:color="auto" w:fill="auto"/>
            <w:vAlign w:val="center"/>
          </w:tcPr>
          <w:p w14:paraId="3635FFB8" w14:textId="77777777" w:rsidR="00474FE1" w:rsidRPr="00537EB3" w:rsidRDefault="00474FE1" w:rsidP="005772C6">
            <w:pPr>
              <w:pStyle w:val="ReportMain"/>
              <w:suppressAutoHyphens/>
              <w:jc w:val="center"/>
            </w:pPr>
            <w:r w:rsidRPr="00537EB3">
              <w:t>Наименование разделов</w:t>
            </w:r>
          </w:p>
        </w:tc>
        <w:tc>
          <w:tcPr>
            <w:tcW w:w="3969" w:type="dxa"/>
            <w:gridSpan w:val="5"/>
            <w:shd w:val="clear" w:color="auto" w:fill="auto"/>
            <w:vAlign w:val="center"/>
          </w:tcPr>
          <w:p w14:paraId="50A00617" w14:textId="77777777" w:rsidR="00474FE1" w:rsidRPr="00537EB3" w:rsidRDefault="00474FE1" w:rsidP="005772C6">
            <w:pPr>
              <w:pStyle w:val="ReportMain"/>
              <w:suppressAutoHyphens/>
              <w:jc w:val="center"/>
            </w:pPr>
            <w:r w:rsidRPr="00537EB3">
              <w:t>Количество часов</w:t>
            </w:r>
          </w:p>
        </w:tc>
      </w:tr>
      <w:tr w:rsidR="00474FE1" w:rsidRPr="00537EB3" w14:paraId="29A6734E" w14:textId="77777777" w:rsidTr="00474FE1">
        <w:trPr>
          <w:tblHeader/>
        </w:trPr>
        <w:tc>
          <w:tcPr>
            <w:tcW w:w="1134" w:type="dxa"/>
            <w:vMerge/>
            <w:shd w:val="clear" w:color="auto" w:fill="auto"/>
            <w:vAlign w:val="center"/>
          </w:tcPr>
          <w:p w14:paraId="4A711E45" w14:textId="77777777" w:rsidR="00474FE1" w:rsidRPr="00537EB3" w:rsidRDefault="00474FE1" w:rsidP="005772C6">
            <w:pPr>
              <w:pStyle w:val="ReportMain"/>
              <w:suppressAutoHyphens/>
              <w:jc w:val="center"/>
            </w:pPr>
            <w:bookmarkStart w:id="8" w:name="Merge1" w:colFirst="3" w:colLast="5"/>
            <w:bookmarkStart w:id="9" w:name="Merge0" w:colFirst="6" w:colLast="6"/>
            <w:bookmarkStart w:id="10" w:name="Merge2" w:colFirst="2" w:colLast="2"/>
            <w:bookmarkEnd w:id="5"/>
          </w:p>
        </w:tc>
        <w:tc>
          <w:tcPr>
            <w:tcW w:w="4673" w:type="dxa"/>
            <w:vMerge/>
            <w:shd w:val="clear" w:color="auto" w:fill="auto"/>
            <w:vAlign w:val="center"/>
          </w:tcPr>
          <w:p w14:paraId="70A32810" w14:textId="77777777" w:rsidR="00474FE1" w:rsidRPr="00537EB3" w:rsidRDefault="00474FE1" w:rsidP="005772C6">
            <w:pPr>
              <w:pStyle w:val="ReportMain"/>
              <w:suppressAutoHyphens/>
              <w:jc w:val="center"/>
            </w:pPr>
          </w:p>
        </w:tc>
        <w:tc>
          <w:tcPr>
            <w:tcW w:w="1134" w:type="dxa"/>
            <w:vMerge w:val="restart"/>
            <w:shd w:val="clear" w:color="auto" w:fill="auto"/>
            <w:vAlign w:val="center"/>
          </w:tcPr>
          <w:p w14:paraId="3E44D657" w14:textId="77777777" w:rsidR="00474FE1" w:rsidRPr="00537EB3" w:rsidRDefault="00474FE1" w:rsidP="005772C6">
            <w:pPr>
              <w:pStyle w:val="ReportMain"/>
              <w:suppressAutoHyphens/>
              <w:jc w:val="center"/>
            </w:pPr>
            <w:r w:rsidRPr="00537EB3">
              <w:t>всего</w:t>
            </w:r>
          </w:p>
        </w:tc>
        <w:tc>
          <w:tcPr>
            <w:tcW w:w="1701" w:type="dxa"/>
            <w:gridSpan w:val="3"/>
            <w:shd w:val="clear" w:color="auto" w:fill="auto"/>
            <w:vAlign w:val="center"/>
          </w:tcPr>
          <w:p w14:paraId="71DF8A10" w14:textId="77777777" w:rsidR="00474FE1" w:rsidRDefault="00474FE1" w:rsidP="005772C6">
            <w:pPr>
              <w:pStyle w:val="ReportMain"/>
              <w:suppressAutoHyphens/>
              <w:jc w:val="center"/>
            </w:pPr>
            <w:r w:rsidRPr="00537EB3">
              <w:t>аудиторная</w:t>
            </w:r>
          </w:p>
          <w:p w14:paraId="27C08C70" w14:textId="77777777" w:rsidR="00474FE1" w:rsidRPr="00537EB3" w:rsidRDefault="00474FE1" w:rsidP="005772C6">
            <w:pPr>
              <w:pStyle w:val="ReportMain"/>
              <w:suppressAutoHyphens/>
              <w:jc w:val="center"/>
            </w:pPr>
            <w:r w:rsidRPr="00537EB3">
              <w:t>работа</w:t>
            </w:r>
          </w:p>
        </w:tc>
        <w:tc>
          <w:tcPr>
            <w:tcW w:w="1134" w:type="dxa"/>
            <w:vMerge w:val="restart"/>
            <w:shd w:val="clear" w:color="auto" w:fill="auto"/>
            <w:vAlign w:val="center"/>
          </w:tcPr>
          <w:p w14:paraId="20D86BA6" w14:textId="77777777" w:rsidR="00474FE1" w:rsidRPr="00537EB3" w:rsidRDefault="00474FE1" w:rsidP="005772C6">
            <w:pPr>
              <w:pStyle w:val="ReportMain"/>
              <w:suppressAutoHyphens/>
              <w:jc w:val="center"/>
            </w:pPr>
            <w:proofErr w:type="spellStart"/>
            <w:r w:rsidRPr="00537EB3">
              <w:t>внеауд</w:t>
            </w:r>
            <w:proofErr w:type="spellEnd"/>
            <w:r w:rsidRPr="00537EB3">
              <w:t>. работа</w:t>
            </w:r>
          </w:p>
        </w:tc>
      </w:tr>
      <w:bookmarkEnd w:id="8"/>
      <w:tr w:rsidR="00474FE1" w:rsidRPr="00537EB3" w14:paraId="6147B407" w14:textId="77777777" w:rsidTr="00474FE1">
        <w:trPr>
          <w:tblHeader/>
        </w:trPr>
        <w:tc>
          <w:tcPr>
            <w:tcW w:w="1134" w:type="dxa"/>
            <w:vMerge/>
            <w:shd w:val="clear" w:color="auto" w:fill="auto"/>
            <w:vAlign w:val="center"/>
          </w:tcPr>
          <w:p w14:paraId="71A2536C" w14:textId="77777777" w:rsidR="00474FE1" w:rsidRPr="00537EB3" w:rsidRDefault="00474FE1" w:rsidP="005772C6">
            <w:pPr>
              <w:pStyle w:val="ReportMain"/>
              <w:suppressAutoHyphens/>
              <w:jc w:val="center"/>
            </w:pPr>
          </w:p>
        </w:tc>
        <w:tc>
          <w:tcPr>
            <w:tcW w:w="4673" w:type="dxa"/>
            <w:vMerge/>
            <w:shd w:val="clear" w:color="auto" w:fill="auto"/>
            <w:vAlign w:val="center"/>
          </w:tcPr>
          <w:p w14:paraId="7B673923" w14:textId="77777777" w:rsidR="00474FE1" w:rsidRPr="00537EB3" w:rsidRDefault="00474FE1" w:rsidP="005772C6">
            <w:pPr>
              <w:pStyle w:val="ReportMain"/>
              <w:suppressAutoHyphens/>
              <w:jc w:val="center"/>
            </w:pPr>
          </w:p>
        </w:tc>
        <w:tc>
          <w:tcPr>
            <w:tcW w:w="1134" w:type="dxa"/>
            <w:vMerge/>
            <w:shd w:val="clear" w:color="auto" w:fill="auto"/>
            <w:vAlign w:val="center"/>
          </w:tcPr>
          <w:p w14:paraId="4207EAED" w14:textId="77777777" w:rsidR="00474FE1" w:rsidRPr="00537EB3" w:rsidRDefault="00474FE1" w:rsidP="005772C6">
            <w:pPr>
              <w:pStyle w:val="ReportMain"/>
              <w:suppressAutoHyphens/>
              <w:jc w:val="center"/>
            </w:pPr>
          </w:p>
        </w:tc>
        <w:tc>
          <w:tcPr>
            <w:tcW w:w="567" w:type="dxa"/>
            <w:shd w:val="clear" w:color="auto" w:fill="auto"/>
            <w:vAlign w:val="center"/>
          </w:tcPr>
          <w:p w14:paraId="44CC5FA3" w14:textId="77777777" w:rsidR="00474FE1" w:rsidRPr="00537EB3" w:rsidRDefault="00474FE1" w:rsidP="005772C6">
            <w:pPr>
              <w:pStyle w:val="ReportMain"/>
              <w:suppressAutoHyphens/>
              <w:jc w:val="center"/>
            </w:pPr>
            <w:r w:rsidRPr="00537EB3">
              <w:t>Л</w:t>
            </w:r>
          </w:p>
        </w:tc>
        <w:tc>
          <w:tcPr>
            <w:tcW w:w="567" w:type="dxa"/>
            <w:shd w:val="clear" w:color="auto" w:fill="auto"/>
            <w:vAlign w:val="center"/>
          </w:tcPr>
          <w:p w14:paraId="6F7DCC60" w14:textId="77777777" w:rsidR="00474FE1" w:rsidRPr="00537EB3" w:rsidRDefault="00474FE1" w:rsidP="005772C6">
            <w:pPr>
              <w:pStyle w:val="ReportMain"/>
              <w:suppressAutoHyphens/>
              <w:jc w:val="center"/>
            </w:pPr>
            <w:r w:rsidRPr="00537EB3">
              <w:t>ПЗ</w:t>
            </w:r>
          </w:p>
        </w:tc>
        <w:tc>
          <w:tcPr>
            <w:tcW w:w="567" w:type="dxa"/>
            <w:shd w:val="clear" w:color="auto" w:fill="auto"/>
            <w:vAlign w:val="center"/>
          </w:tcPr>
          <w:p w14:paraId="481668C0" w14:textId="77777777" w:rsidR="00474FE1" w:rsidRPr="00537EB3" w:rsidRDefault="00474FE1" w:rsidP="005772C6">
            <w:pPr>
              <w:pStyle w:val="ReportMain"/>
              <w:suppressAutoHyphens/>
              <w:jc w:val="center"/>
            </w:pPr>
            <w:r w:rsidRPr="00537EB3">
              <w:t>ЛР</w:t>
            </w:r>
          </w:p>
        </w:tc>
        <w:tc>
          <w:tcPr>
            <w:tcW w:w="1134" w:type="dxa"/>
            <w:vMerge/>
            <w:shd w:val="clear" w:color="auto" w:fill="auto"/>
            <w:vAlign w:val="center"/>
          </w:tcPr>
          <w:p w14:paraId="1EBD5A8E" w14:textId="77777777" w:rsidR="00474FE1" w:rsidRPr="00537EB3" w:rsidRDefault="00474FE1" w:rsidP="005772C6">
            <w:pPr>
              <w:pStyle w:val="ReportMain"/>
              <w:suppressAutoHyphens/>
              <w:jc w:val="center"/>
            </w:pPr>
          </w:p>
        </w:tc>
      </w:tr>
      <w:bookmarkEnd w:id="6"/>
      <w:bookmarkEnd w:id="7"/>
      <w:bookmarkEnd w:id="9"/>
      <w:bookmarkEnd w:id="10"/>
      <w:tr w:rsidR="00474FE1" w:rsidRPr="00537EB3" w14:paraId="78BA0093" w14:textId="77777777" w:rsidTr="00474FE1">
        <w:tc>
          <w:tcPr>
            <w:tcW w:w="1134" w:type="dxa"/>
            <w:shd w:val="clear" w:color="auto" w:fill="auto"/>
          </w:tcPr>
          <w:p w14:paraId="16D26476" w14:textId="77777777" w:rsidR="00474FE1" w:rsidRPr="00537EB3" w:rsidRDefault="00474FE1" w:rsidP="005772C6">
            <w:pPr>
              <w:pStyle w:val="ReportMain"/>
              <w:suppressAutoHyphens/>
              <w:jc w:val="center"/>
            </w:pPr>
            <w:r>
              <w:t>1</w:t>
            </w:r>
          </w:p>
        </w:tc>
        <w:tc>
          <w:tcPr>
            <w:tcW w:w="4673" w:type="dxa"/>
            <w:shd w:val="clear" w:color="auto" w:fill="auto"/>
          </w:tcPr>
          <w:p w14:paraId="2064B645" w14:textId="77777777" w:rsidR="00474FE1" w:rsidRPr="00537EB3" w:rsidRDefault="00474FE1" w:rsidP="005772C6">
            <w:pPr>
              <w:pStyle w:val="ReportMain"/>
              <w:suppressAutoHyphens/>
            </w:pPr>
            <w:r>
              <w:t>Функции бизнес-аналитики: идентификация, моделирование, прогнозирование, оптимизация решений, анализ чувствительности</w:t>
            </w:r>
          </w:p>
        </w:tc>
        <w:tc>
          <w:tcPr>
            <w:tcW w:w="1134" w:type="dxa"/>
            <w:shd w:val="clear" w:color="auto" w:fill="auto"/>
            <w:vAlign w:val="center"/>
          </w:tcPr>
          <w:p w14:paraId="52B13FC5" w14:textId="77777777" w:rsidR="00474FE1" w:rsidRPr="00537EB3" w:rsidRDefault="00474FE1" w:rsidP="005772C6">
            <w:pPr>
              <w:pStyle w:val="ReportMain"/>
              <w:suppressAutoHyphens/>
              <w:jc w:val="center"/>
            </w:pPr>
            <w:r>
              <w:rPr>
                <w:color w:val="000000"/>
              </w:rPr>
              <w:t>8</w:t>
            </w:r>
          </w:p>
        </w:tc>
        <w:tc>
          <w:tcPr>
            <w:tcW w:w="567" w:type="dxa"/>
            <w:shd w:val="clear" w:color="auto" w:fill="auto"/>
            <w:vAlign w:val="center"/>
          </w:tcPr>
          <w:p w14:paraId="74E84613" w14:textId="77777777" w:rsidR="00474FE1" w:rsidRPr="00537EB3" w:rsidRDefault="00474FE1" w:rsidP="005772C6">
            <w:pPr>
              <w:pStyle w:val="ReportMain"/>
              <w:suppressAutoHyphens/>
              <w:jc w:val="center"/>
            </w:pPr>
            <w:r>
              <w:rPr>
                <w:color w:val="000000"/>
              </w:rPr>
              <w:t> </w:t>
            </w:r>
          </w:p>
        </w:tc>
        <w:tc>
          <w:tcPr>
            <w:tcW w:w="567" w:type="dxa"/>
            <w:shd w:val="clear" w:color="auto" w:fill="auto"/>
            <w:vAlign w:val="center"/>
          </w:tcPr>
          <w:p w14:paraId="0DD53B1F" w14:textId="77777777" w:rsidR="00474FE1" w:rsidRPr="00537EB3" w:rsidRDefault="00474FE1" w:rsidP="005772C6">
            <w:pPr>
              <w:pStyle w:val="ReportMain"/>
              <w:suppressAutoHyphens/>
              <w:jc w:val="center"/>
            </w:pPr>
            <w:r>
              <w:rPr>
                <w:color w:val="000000"/>
              </w:rPr>
              <w:t>2</w:t>
            </w:r>
          </w:p>
        </w:tc>
        <w:tc>
          <w:tcPr>
            <w:tcW w:w="567" w:type="dxa"/>
            <w:shd w:val="clear" w:color="auto" w:fill="auto"/>
            <w:vAlign w:val="center"/>
          </w:tcPr>
          <w:p w14:paraId="4849BD3F" w14:textId="77777777" w:rsidR="00474FE1" w:rsidRPr="00537EB3" w:rsidRDefault="00474FE1" w:rsidP="005772C6">
            <w:pPr>
              <w:pStyle w:val="ReportMain"/>
              <w:suppressAutoHyphens/>
              <w:jc w:val="center"/>
            </w:pPr>
            <w:r>
              <w:rPr>
                <w:color w:val="000000"/>
              </w:rPr>
              <w:t> </w:t>
            </w:r>
          </w:p>
        </w:tc>
        <w:tc>
          <w:tcPr>
            <w:tcW w:w="1134" w:type="dxa"/>
            <w:shd w:val="clear" w:color="auto" w:fill="auto"/>
            <w:vAlign w:val="center"/>
          </w:tcPr>
          <w:p w14:paraId="4FEE0170" w14:textId="77777777" w:rsidR="00474FE1" w:rsidRPr="00537EB3" w:rsidRDefault="00474FE1" w:rsidP="005772C6">
            <w:pPr>
              <w:pStyle w:val="ReportMain"/>
              <w:suppressAutoHyphens/>
              <w:jc w:val="center"/>
            </w:pPr>
            <w:r>
              <w:rPr>
                <w:color w:val="000000"/>
              </w:rPr>
              <w:t>6</w:t>
            </w:r>
          </w:p>
        </w:tc>
      </w:tr>
      <w:tr w:rsidR="00474FE1" w:rsidRPr="00537EB3" w14:paraId="4EA1F17F" w14:textId="77777777" w:rsidTr="00474FE1">
        <w:tc>
          <w:tcPr>
            <w:tcW w:w="1134" w:type="dxa"/>
            <w:shd w:val="clear" w:color="auto" w:fill="auto"/>
          </w:tcPr>
          <w:p w14:paraId="12B4EDE8" w14:textId="77777777" w:rsidR="00474FE1" w:rsidRPr="00537EB3" w:rsidRDefault="00474FE1" w:rsidP="005772C6">
            <w:pPr>
              <w:pStyle w:val="ReportMain"/>
              <w:suppressAutoHyphens/>
              <w:jc w:val="center"/>
            </w:pPr>
            <w:r>
              <w:t>2</w:t>
            </w:r>
          </w:p>
        </w:tc>
        <w:tc>
          <w:tcPr>
            <w:tcW w:w="4673" w:type="dxa"/>
            <w:shd w:val="clear" w:color="auto" w:fill="auto"/>
          </w:tcPr>
          <w:p w14:paraId="4217A357" w14:textId="77777777" w:rsidR="00474FE1" w:rsidRPr="00537EB3" w:rsidRDefault="00474FE1" w:rsidP="005772C6">
            <w:pPr>
              <w:pStyle w:val="ReportMain"/>
              <w:suppressAutoHyphens/>
            </w:pPr>
            <w:r>
              <w:t>Методы бизнес-аналитики</w:t>
            </w:r>
          </w:p>
        </w:tc>
        <w:tc>
          <w:tcPr>
            <w:tcW w:w="1134" w:type="dxa"/>
            <w:shd w:val="clear" w:color="auto" w:fill="auto"/>
            <w:vAlign w:val="center"/>
          </w:tcPr>
          <w:p w14:paraId="1FE21414" w14:textId="77777777" w:rsidR="00474FE1" w:rsidRPr="00537EB3" w:rsidRDefault="00474FE1" w:rsidP="005772C6">
            <w:pPr>
              <w:pStyle w:val="ReportMain"/>
              <w:suppressAutoHyphens/>
              <w:jc w:val="center"/>
            </w:pPr>
            <w:r>
              <w:rPr>
                <w:color w:val="000000"/>
              </w:rPr>
              <w:t>24</w:t>
            </w:r>
          </w:p>
        </w:tc>
        <w:tc>
          <w:tcPr>
            <w:tcW w:w="567" w:type="dxa"/>
            <w:shd w:val="clear" w:color="auto" w:fill="auto"/>
            <w:vAlign w:val="center"/>
          </w:tcPr>
          <w:p w14:paraId="3F290414" w14:textId="77777777" w:rsidR="00474FE1" w:rsidRPr="00537EB3" w:rsidRDefault="00474FE1" w:rsidP="005772C6">
            <w:pPr>
              <w:pStyle w:val="ReportMain"/>
              <w:suppressAutoHyphens/>
              <w:jc w:val="center"/>
            </w:pPr>
            <w:r>
              <w:rPr>
                <w:color w:val="000000"/>
              </w:rPr>
              <w:t> </w:t>
            </w:r>
          </w:p>
        </w:tc>
        <w:tc>
          <w:tcPr>
            <w:tcW w:w="567" w:type="dxa"/>
            <w:shd w:val="clear" w:color="auto" w:fill="auto"/>
            <w:vAlign w:val="center"/>
          </w:tcPr>
          <w:p w14:paraId="238E51AD" w14:textId="77777777" w:rsidR="00474FE1" w:rsidRPr="00537EB3" w:rsidRDefault="00474FE1" w:rsidP="005772C6">
            <w:pPr>
              <w:pStyle w:val="ReportMain"/>
              <w:suppressAutoHyphens/>
              <w:jc w:val="center"/>
            </w:pPr>
            <w:r>
              <w:rPr>
                <w:color w:val="000000"/>
              </w:rPr>
              <w:t>4</w:t>
            </w:r>
          </w:p>
        </w:tc>
        <w:tc>
          <w:tcPr>
            <w:tcW w:w="567" w:type="dxa"/>
            <w:shd w:val="clear" w:color="auto" w:fill="auto"/>
            <w:vAlign w:val="center"/>
          </w:tcPr>
          <w:p w14:paraId="25E02E98" w14:textId="77777777" w:rsidR="00474FE1" w:rsidRPr="00537EB3" w:rsidRDefault="00474FE1" w:rsidP="005772C6">
            <w:pPr>
              <w:pStyle w:val="ReportMain"/>
              <w:suppressAutoHyphens/>
              <w:jc w:val="center"/>
            </w:pPr>
            <w:r>
              <w:rPr>
                <w:color w:val="000000"/>
              </w:rPr>
              <w:t>4</w:t>
            </w:r>
          </w:p>
        </w:tc>
        <w:tc>
          <w:tcPr>
            <w:tcW w:w="1134" w:type="dxa"/>
            <w:shd w:val="clear" w:color="auto" w:fill="auto"/>
            <w:vAlign w:val="center"/>
          </w:tcPr>
          <w:p w14:paraId="24684168" w14:textId="77777777" w:rsidR="00474FE1" w:rsidRPr="00537EB3" w:rsidRDefault="00474FE1" w:rsidP="005772C6">
            <w:pPr>
              <w:pStyle w:val="ReportMain"/>
              <w:suppressAutoHyphens/>
              <w:jc w:val="center"/>
            </w:pPr>
            <w:r>
              <w:rPr>
                <w:color w:val="000000"/>
              </w:rPr>
              <w:t>16</w:t>
            </w:r>
          </w:p>
        </w:tc>
      </w:tr>
      <w:tr w:rsidR="00474FE1" w:rsidRPr="00537EB3" w14:paraId="4D84E99B" w14:textId="77777777" w:rsidTr="00474FE1">
        <w:tc>
          <w:tcPr>
            <w:tcW w:w="1134" w:type="dxa"/>
            <w:shd w:val="clear" w:color="auto" w:fill="auto"/>
          </w:tcPr>
          <w:p w14:paraId="35BA7040" w14:textId="77777777" w:rsidR="00474FE1" w:rsidRPr="00537EB3" w:rsidRDefault="00474FE1" w:rsidP="005772C6">
            <w:pPr>
              <w:pStyle w:val="ReportMain"/>
              <w:suppressAutoHyphens/>
              <w:jc w:val="center"/>
            </w:pPr>
            <w:r>
              <w:t>3</w:t>
            </w:r>
          </w:p>
        </w:tc>
        <w:tc>
          <w:tcPr>
            <w:tcW w:w="4673" w:type="dxa"/>
            <w:shd w:val="clear" w:color="auto" w:fill="auto"/>
          </w:tcPr>
          <w:p w14:paraId="4C711C4B" w14:textId="77777777" w:rsidR="00474FE1" w:rsidRPr="00537EB3" w:rsidRDefault="00474FE1" w:rsidP="005772C6">
            <w:pPr>
              <w:pStyle w:val="ReportMain"/>
              <w:suppressAutoHyphens/>
            </w:pPr>
            <w:r>
              <w:t>Платформы бизнес-интеллекта (Business Intelligence, BI)</w:t>
            </w:r>
          </w:p>
        </w:tc>
        <w:tc>
          <w:tcPr>
            <w:tcW w:w="1134" w:type="dxa"/>
            <w:shd w:val="clear" w:color="auto" w:fill="auto"/>
            <w:vAlign w:val="center"/>
          </w:tcPr>
          <w:p w14:paraId="2A57494E" w14:textId="77777777" w:rsidR="00474FE1" w:rsidRPr="00537EB3" w:rsidRDefault="00474FE1" w:rsidP="005772C6">
            <w:pPr>
              <w:pStyle w:val="ReportMain"/>
              <w:suppressAutoHyphens/>
              <w:jc w:val="center"/>
            </w:pPr>
            <w:r>
              <w:rPr>
                <w:color w:val="000000"/>
              </w:rPr>
              <w:t>20</w:t>
            </w:r>
          </w:p>
        </w:tc>
        <w:tc>
          <w:tcPr>
            <w:tcW w:w="567" w:type="dxa"/>
            <w:shd w:val="clear" w:color="auto" w:fill="auto"/>
            <w:vAlign w:val="center"/>
          </w:tcPr>
          <w:p w14:paraId="71A409ED" w14:textId="77777777" w:rsidR="00474FE1" w:rsidRPr="00537EB3" w:rsidRDefault="00474FE1" w:rsidP="005772C6">
            <w:pPr>
              <w:pStyle w:val="ReportMain"/>
              <w:suppressAutoHyphens/>
              <w:jc w:val="center"/>
            </w:pPr>
            <w:r>
              <w:rPr>
                <w:color w:val="000000"/>
              </w:rPr>
              <w:t> </w:t>
            </w:r>
          </w:p>
        </w:tc>
        <w:tc>
          <w:tcPr>
            <w:tcW w:w="567" w:type="dxa"/>
            <w:shd w:val="clear" w:color="auto" w:fill="auto"/>
            <w:vAlign w:val="center"/>
          </w:tcPr>
          <w:p w14:paraId="3D1DCC13" w14:textId="77777777" w:rsidR="00474FE1" w:rsidRPr="00537EB3" w:rsidRDefault="00474FE1" w:rsidP="005772C6">
            <w:pPr>
              <w:pStyle w:val="ReportMain"/>
              <w:suppressAutoHyphens/>
              <w:jc w:val="center"/>
            </w:pPr>
            <w:r>
              <w:rPr>
                <w:color w:val="000000"/>
              </w:rPr>
              <w:t>2</w:t>
            </w:r>
          </w:p>
        </w:tc>
        <w:tc>
          <w:tcPr>
            <w:tcW w:w="567" w:type="dxa"/>
            <w:shd w:val="clear" w:color="auto" w:fill="auto"/>
            <w:vAlign w:val="center"/>
          </w:tcPr>
          <w:p w14:paraId="3B2ABBDC" w14:textId="77777777" w:rsidR="00474FE1" w:rsidRPr="00537EB3" w:rsidRDefault="00474FE1" w:rsidP="005772C6">
            <w:pPr>
              <w:pStyle w:val="ReportMain"/>
              <w:suppressAutoHyphens/>
              <w:jc w:val="center"/>
            </w:pPr>
            <w:r>
              <w:rPr>
                <w:color w:val="000000"/>
              </w:rPr>
              <w:t>2</w:t>
            </w:r>
          </w:p>
        </w:tc>
        <w:tc>
          <w:tcPr>
            <w:tcW w:w="1134" w:type="dxa"/>
            <w:shd w:val="clear" w:color="auto" w:fill="auto"/>
            <w:vAlign w:val="center"/>
          </w:tcPr>
          <w:p w14:paraId="7175C148" w14:textId="77777777" w:rsidR="00474FE1" w:rsidRPr="00537EB3" w:rsidRDefault="00474FE1" w:rsidP="005772C6">
            <w:pPr>
              <w:pStyle w:val="ReportMain"/>
              <w:suppressAutoHyphens/>
              <w:jc w:val="center"/>
            </w:pPr>
            <w:r>
              <w:rPr>
                <w:color w:val="000000"/>
              </w:rPr>
              <w:t>16</w:t>
            </w:r>
          </w:p>
        </w:tc>
      </w:tr>
      <w:tr w:rsidR="00474FE1" w:rsidRPr="00537EB3" w14:paraId="72D9C969" w14:textId="77777777" w:rsidTr="00474FE1">
        <w:tc>
          <w:tcPr>
            <w:tcW w:w="1134" w:type="dxa"/>
            <w:shd w:val="clear" w:color="auto" w:fill="auto"/>
          </w:tcPr>
          <w:p w14:paraId="7F02C249" w14:textId="77777777" w:rsidR="00474FE1" w:rsidRPr="00537EB3" w:rsidRDefault="00474FE1" w:rsidP="005772C6">
            <w:pPr>
              <w:pStyle w:val="ReportMain"/>
              <w:suppressAutoHyphens/>
              <w:jc w:val="center"/>
            </w:pPr>
            <w:r>
              <w:t>4</w:t>
            </w:r>
          </w:p>
        </w:tc>
        <w:tc>
          <w:tcPr>
            <w:tcW w:w="4673" w:type="dxa"/>
            <w:shd w:val="clear" w:color="auto" w:fill="auto"/>
          </w:tcPr>
          <w:p w14:paraId="27E468B3" w14:textId="77777777" w:rsidR="00474FE1" w:rsidRPr="00537EB3" w:rsidRDefault="00474FE1" w:rsidP="005772C6">
            <w:pPr>
              <w:pStyle w:val="ReportMain"/>
              <w:suppressAutoHyphens/>
            </w:pPr>
            <w:r>
              <w:t>Технологии бизнес-аналитики: OLAP-технологии, DM-технологии</w:t>
            </w:r>
          </w:p>
        </w:tc>
        <w:tc>
          <w:tcPr>
            <w:tcW w:w="1134" w:type="dxa"/>
            <w:shd w:val="clear" w:color="auto" w:fill="auto"/>
            <w:vAlign w:val="center"/>
          </w:tcPr>
          <w:p w14:paraId="00917060" w14:textId="77777777" w:rsidR="00474FE1" w:rsidRPr="00537EB3" w:rsidRDefault="00474FE1" w:rsidP="005772C6">
            <w:pPr>
              <w:pStyle w:val="ReportMain"/>
              <w:suppressAutoHyphens/>
              <w:jc w:val="center"/>
            </w:pPr>
            <w:r>
              <w:rPr>
                <w:color w:val="000000"/>
              </w:rPr>
              <w:t>26</w:t>
            </w:r>
          </w:p>
        </w:tc>
        <w:tc>
          <w:tcPr>
            <w:tcW w:w="567" w:type="dxa"/>
            <w:shd w:val="clear" w:color="auto" w:fill="auto"/>
            <w:vAlign w:val="center"/>
          </w:tcPr>
          <w:p w14:paraId="6690C214" w14:textId="77777777" w:rsidR="00474FE1" w:rsidRPr="00537EB3" w:rsidRDefault="00474FE1" w:rsidP="005772C6">
            <w:pPr>
              <w:pStyle w:val="ReportMain"/>
              <w:suppressAutoHyphens/>
              <w:jc w:val="center"/>
            </w:pPr>
            <w:r>
              <w:rPr>
                <w:color w:val="000000"/>
              </w:rPr>
              <w:t> </w:t>
            </w:r>
          </w:p>
        </w:tc>
        <w:tc>
          <w:tcPr>
            <w:tcW w:w="567" w:type="dxa"/>
            <w:shd w:val="clear" w:color="auto" w:fill="auto"/>
            <w:vAlign w:val="center"/>
          </w:tcPr>
          <w:p w14:paraId="5A7263BD" w14:textId="77777777" w:rsidR="00474FE1" w:rsidRPr="00537EB3" w:rsidRDefault="00474FE1" w:rsidP="005772C6">
            <w:pPr>
              <w:pStyle w:val="ReportMain"/>
              <w:suppressAutoHyphens/>
              <w:jc w:val="center"/>
            </w:pPr>
            <w:r>
              <w:rPr>
                <w:color w:val="000000"/>
              </w:rPr>
              <w:t>2</w:t>
            </w:r>
          </w:p>
        </w:tc>
        <w:tc>
          <w:tcPr>
            <w:tcW w:w="567" w:type="dxa"/>
            <w:shd w:val="clear" w:color="auto" w:fill="auto"/>
            <w:vAlign w:val="center"/>
          </w:tcPr>
          <w:p w14:paraId="7169333B" w14:textId="77777777" w:rsidR="00474FE1" w:rsidRPr="00537EB3" w:rsidRDefault="00474FE1" w:rsidP="005772C6">
            <w:pPr>
              <w:pStyle w:val="ReportMain"/>
              <w:suppressAutoHyphens/>
              <w:jc w:val="center"/>
            </w:pPr>
            <w:r>
              <w:rPr>
                <w:color w:val="000000"/>
              </w:rPr>
              <w:t>8</w:t>
            </w:r>
          </w:p>
        </w:tc>
        <w:tc>
          <w:tcPr>
            <w:tcW w:w="1134" w:type="dxa"/>
            <w:shd w:val="clear" w:color="auto" w:fill="auto"/>
            <w:vAlign w:val="center"/>
          </w:tcPr>
          <w:p w14:paraId="6BDF5C03" w14:textId="77777777" w:rsidR="00474FE1" w:rsidRPr="00537EB3" w:rsidRDefault="00474FE1" w:rsidP="005772C6">
            <w:pPr>
              <w:pStyle w:val="ReportMain"/>
              <w:suppressAutoHyphens/>
              <w:jc w:val="center"/>
            </w:pPr>
            <w:r>
              <w:rPr>
                <w:color w:val="000000"/>
              </w:rPr>
              <w:t>16</w:t>
            </w:r>
          </w:p>
        </w:tc>
      </w:tr>
      <w:tr w:rsidR="00474FE1" w:rsidRPr="00537EB3" w14:paraId="2FBBAA93" w14:textId="77777777" w:rsidTr="00474FE1">
        <w:tc>
          <w:tcPr>
            <w:tcW w:w="1134" w:type="dxa"/>
            <w:shd w:val="clear" w:color="auto" w:fill="auto"/>
          </w:tcPr>
          <w:p w14:paraId="2810B7C2" w14:textId="77777777" w:rsidR="00474FE1" w:rsidRPr="00537EB3" w:rsidRDefault="00474FE1" w:rsidP="005772C6">
            <w:pPr>
              <w:pStyle w:val="ReportMain"/>
              <w:suppressAutoHyphens/>
              <w:jc w:val="center"/>
            </w:pPr>
            <w:r>
              <w:t>5</w:t>
            </w:r>
          </w:p>
        </w:tc>
        <w:tc>
          <w:tcPr>
            <w:tcW w:w="4673" w:type="dxa"/>
            <w:shd w:val="clear" w:color="auto" w:fill="auto"/>
          </w:tcPr>
          <w:p w14:paraId="246655A2" w14:textId="77777777" w:rsidR="00474FE1" w:rsidRPr="00537EB3" w:rsidRDefault="00474FE1" w:rsidP="005772C6">
            <w:pPr>
              <w:pStyle w:val="ReportMain"/>
              <w:suppressAutoHyphens/>
            </w:pPr>
            <w:r>
              <w:t>Методики обнаружения нового знания в хранилищах данных (KDD)</w:t>
            </w:r>
          </w:p>
        </w:tc>
        <w:tc>
          <w:tcPr>
            <w:tcW w:w="1134" w:type="dxa"/>
            <w:shd w:val="clear" w:color="auto" w:fill="auto"/>
            <w:vAlign w:val="center"/>
          </w:tcPr>
          <w:p w14:paraId="04EFFE9F" w14:textId="77777777" w:rsidR="00474FE1" w:rsidRPr="00537EB3" w:rsidRDefault="00474FE1" w:rsidP="005772C6">
            <w:pPr>
              <w:pStyle w:val="ReportMain"/>
              <w:suppressAutoHyphens/>
              <w:jc w:val="center"/>
            </w:pPr>
            <w:r>
              <w:rPr>
                <w:color w:val="000000"/>
              </w:rPr>
              <w:t>18</w:t>
            </w:r>
          </w:p>
        </w:tc>
        <w:tc>
          <w:tcPr>
            <w:tcW w:w="567" w:type="dxa"/>
            <w:shd w:val="clear" w:color="auto" w:fill="auto"/>
            <w:vAlign w:val="center"/>
          </w:tcPr>
          <w:p w14:paraId="0607DA47" w14:textId="77777777" w:rsidR="00474FE1" w:rsidRPr="00537EB3" w:rsidRDefault="00474FE1" w:rsidP="005772C6">
            <w:pPr>
              <w:pStyle w:val="ReportMain"/>
              <w:suppressAutoHyphens/>
              <w:jc w:val="center"/>
            </w:pPr>
            <w:r>
              <w:rPr>
                <w:color w:val="000000"/>
              </w:rPr>
              <w:t> </w:t>
            </w:r>
          </w:p>
        </w:tc>
        <w:tc>
          <w:tcPr>
            <w:tcW w:w="567" w:type="dxa"/>
            <w:shd w:val="clear" w:color="auto" w:fill="auto"/>
            <w:vAlign w:val="center"/>
          </w:tcPr>
          <w:p w14:paraId="764D9854" w14:textId="77777777" w:rsidR="00474FE1" w:rsidRPr="00537EB3" w:rsidRDefault="00474FE1" w:rsidP="005772C6">
            <w:pPr>
              <w:pStyle w:val="ReportMain"/>
              <w:suppressAutoHyphens/>
              <w:jc w:val="center"/>
            </w:pPr>
            <w:r>
              <w:rPr>
                <w:color w:val="000000"/>
              </w:rPr>
              <w:t>2</w:t>
            </w:r>
          </w:p>
        </w:tc>
        <w:tc>
          <w:tcPr>
            <w:tcW w:w="567" w:type="dxa"/>
            <w:shd w:val="clear" w:color="auto" w:fill="auto"/>
            <w:vAlign w:val="center"/>
          </w:tcPr>
          <w:p w14:paraId="19D9B3BF" w14:textId="77777777" w:rsidR="00474FE1" w:rsidRPr="00537EB3" w:rsidRDefault="00474FE1" w:rsidP="005772C6">
            <w:pPr>
              <w:pStyle w:val="ReportMain"/>
              <w:suppressAutoHyphens/>
              <w:jc w:val="center"/>
            </w:pPr>
            <w:r>
              <w:rPr>
                <w:color w:val="000000"/>
              </w:rPr>
              <w:t> </w:t>
            </w:r>
          </w:p>
        </w:tc>
        <w:tc>
          <w:tcPr>
            <w:tcW w:w="1134" w:type="dxa"/>
            <w:shd w:val="clear" w:color="auto" w:fill="auto"/>
            <w:vAlign w:val="center"/>
          </w:tcPr>
          <w:p w14:paraId="4FD16926" w14:textId="77777777" w:rsidR="00474FE1" w:rsidRPr="00537EB3" w:rsidRDefault="00474FE1" w:rsidP="005772C6">
            <w:pPr>
              <w:pStyle w:val="ReportMain"/>
              <w:suppressAutoHyphens/>
              <w:jc w:val="center"/>
            </w:pPr>
            <w:r>
              <w:rPr>
                <w:color w:val="000000"/>
              </w:rPr>
              <w:t>16</w:t>
            </w:r>
          </w:p>
        </w:tc>
      </w:tr>
      <w:tr w:rsidR="00474FE1" w:rsidRPr="00537EB3" w14:paraId="707DAAA3" w14:textId="77777777" w:rsidTr="00474FE1">
        <w:tc>
          <w:tcPr>
            <w:tcW w:w="1134" w:type="dxa"/>
            <w:shd w:val="clear" w:color="auto" w:fill="auto"/>
          </w:tcPr>
          <w:p w14:paraId="4D8BA617" w14:textId="77777777" w:rsidR="00474FE1" w:rsidRPr="00537EB3" w:rsidRDefault="00474FE1" w:rsidP="005772C6">
            <w:pPr>
              <w:pStyle w:val="ReportMain"/>
              <w:suppressAutoHyphens/>
              <w:jc w:val="center"/>
            </w:pPr>
            <w:r>
              <w:t>6</w:t>
            </w:r>
          </w:p>
        </w:tc>
        <w:tc>
          <w:tcPr>
            <w:tcW w:w="4673" w:type="dxa"/>
            <w:shd w:val="clear" w:color="auto" w:fill="auto"/>
          </w:tcPr>
          <w:p w14:paraId="016F8E49" w14:textId="77777777" w:rsidR="00474FE1" w:rsidRPr="00537EB3" w:rsidRDefault="00474FE1" w:rsidP="005772C6">
            <w:pPr>
              <w:pStyle w:val="ReportMain"/>
              <w:suppressAutoHyphens/>
            </w:pPr>
            <w:r>
              <w:t>Аналитические приложения в корпоративных информационных системах</w:t>
            </w:r>
          </w:p>
        </w:tc>
        <w:tc>
          <w:tcPr>
            <w:tcW w:w="1134" w:type="dxa"/>
            <w:shd w:val="clear" w:color="auto" w:fill="auto"/>
            <w:vAlign w:val="center"/>
          </w:tcPr>
          <w:p w14:paraId="2FB23666" w14:textId="77777777" w:rsidR="00474FE1" w:rsidRPr="00537EB3" w:rsidRDefault="00474FE1" w:rsidP="005772C6">
            <w:pPr>
              <w:pStyle w:val="ReportMain"/>
              <w:suppressAutoHyphens/>
              <w:jc w:val="center"/>
            </w:pPr>
            <w:r>
              <w:rPr>
                <w:color w:val="000000"/>
              </w:rPr>
              <w:t>12</w:t>
            </w:r>
          </w:p>
        </w:tc>
        <w:tc>
          <w:tcPr>
            <w:tcW w:w="567" w:type="dxa"/>
            <w:shd w:val="clear" w:color="auto" w:fill="auto"/>
            <w:vAlign w:val="center"/>
          </w:tcPr>
          <w:p w14:paraId="62DDC384" w14:textId="77777777" w:rsidR="00474FE1" w:rsidRPr="00537EB3" w:rsidRDefault="00474FE1" w:rsidP="005772C6">
            <w:pPr>
              <w:pStyle w:val="ReportMain"/>
              <w:suppressAutoHyphens/>
              <w:jc w:val="center"/>
            </w:pPr>
            <w:r>
              <w:rPr>
                <w:color w:val="000000"/>
              </w:rPr>
              <w:t> </w:t>
            </w:r>
          </w:p>
        </w:tc>
        <w:tc>
          <w:tcPr>
            <w:tcW w:w="567" w:type="dxa"/>
            <w:shd w:val="clear" w:color="auto" w:fill="auto"/>
            <w:vAlign w:val="center"/>
          </w:tcPr>
          <w:p w14:paraId="70A289D6" w14:textId="77777777" w:rsidR="00474FE1" w:rsidRPr="00537EB3" w:rsidRDefault="00474FE1" w:rsidP="005772C6">
            <w:pPr>
              <w:pStyle w:val="ReportMain"/>
              <w:suppressAutoHyphens/>
              <w:jc w:val="center"/>
            </w:pPr>
            <w:r>
              <w:rPr>
                <w:color w:val="000000"/>
              </w:rPr>
              <w:t>2</w:t>
            </w:r>
          </w:p>
        </w:tc>
        <w:tc>
          <w:tcPr>
            <w:tcW w:w="567" w:type="dxa"/>
            <w:shd w:val="clear" w:color="auto" w:fill="auto"/>
            <w:vAlign w:val="center"/>
          </w:tcPr>
          <w:p w14:paraId="268EC809" w14:textId="77777777" w:rsidR="00474FE1" w:rsidRPr="00537EB3" w:rsidRDefault="00474FE1" w:rsidP="005772C6">
            <w:pPr>
              <w:pStyle w:val="ReportMain"/>
              <w:suppressAutoHyphens/>
              <w:jc w:val="center"/>
            </w:pPr>
            <w:r>
              <w:rPr>
                <w:color w:val="000000"/>
              </w:rPr>
              <w:t> </w:t>
            </w:r>
          </w:p>
        </w:tc>
        <w:tc>
          <w:tcPr>
            <w:tcW w:w="1134" w:type="dxa"/>
            <w:shd w:val="clear" w:color="auto" w:fill="auto"/>
            <w:vAlign w:val="center"/>
          </w:tcPr>
          <w:p w14:paraId="4E9CCD52" w14:textId="77777777" w:rsidR="00474FE1" w:rsidRPr="00537EB3" w:rsidRDefault="00474FE1" w:rsidP="005772C6">
            <w:pPr>
              <w:pStyle w:val="ReportMain"/>
              <w:suppressAutoHyphens/>
              <w:jc w:val="center"/>
            </w:pPr>
            <w:r>
              <w:rPr>
                <w:color w:val="000000"/>
              </w:rPr>
              <w:t>10</w:t>
            </w:r>
          </w:p>
        </w:tc>
      </w:tr>
      <w:tr w:rsidR="00474FE1" w:rsidRPr="00537EB3" w14:paraId="631E99E5" w14:textId="77777777" w:rsidTr="00474FE1">
        <w:tc>
          <w:tcPr>
            <w:tcW w:w="1134" w:type="dxa"/>
            <w:shd w:val="clear" w:color="auto" w:fill="auto"/>
          </w:tcPr>
          <w:p w14:paraId="200825FA" w14:textId="77777777" w:rsidR="00474FE1" w:rsidRPr="00537EB3" w:rsidRDefault="00474FE1" w:rsidP="005772C6">
            <w:pPr>
              <w:pStyle w:val="ReportMain"/>
              <w:suppressAutoHyphens/>
              <w:jc w:val="center"/>
            </w:pPr>
          </w:p>
        </w:tc>
        <w:tc>
          <w:tcPr>
            <w:tcW w:w="4673" w:type="dxa"/>
            <w:shd w:val="clear" w:color="auto" w:fill="auto"/>
          </w:tcPr>
          <w:p w14:paraId="73A5BDE9" w14:textId="77777777" w:rsidR="00474FE1" w:rsidRPr="00537EB3" w:rsidRDefault="00474FE1" w:rsidP="005772C6">
            <w:pPr>
              <w:pStyle w:val="ReportMain"/>
              <w:suppressAutoHyphens/>
            </w:pPr>
            <w:r w:rsidRPr="00537EB3">
              <w:t>Итого:</w:t>
            </w:r>
          </w:p>
        </w:tc>
        <w:tc>
          <w:tcPr>
            <w:tcW w:w="1134" w:type="dxa"/>
            <w:shd w:val="clear" w:color="auto" w:fill="auto"/>
          </w:tcPr>
          <w:p w14:paraId="38738889" w14:textId="77777777" w:rsidR="00474FE1" w:rsidRPr="00537EB3" w:rsidRDefault="00474FE1" w:rsidP="005772C6">
            <w:pPr>
              <w:pStyle w:val="ReportMain"/>
              <w:suppressAutoHyphens/>
              <w:jc w:val="center"/>
            </w:pPr>
            <w:r w:rsidRPr="00537EB3">
              <w:t>108</w:t>
            </w:r>
          </w:p>
        </w:tc>
        <w:tc>
          <w:tcPr>
            <w:tcW w:w="567" w:type="dxa"/>
            <w:shd w:val="clear" w:color="auto" w:fill="auto"/>
          </w:tcPr>
          <w:p w14:paraId="4349B108" w14:textId="77777777" w:rsidR="00474FE1" w:rsidRPr="00537EB3" w:rsidRDefault="00474FE1" w:rsidP="005772C6">
            <w:pPr>
              <w:pStyle w:val="ReportMain"/>
              <w:suppressAutoHyphens/>
              <w:jc w:val="center"/>
            </w:pPr>
          </w:p>
        </w:tc>
        <w:tc>
          <w:tcPr>
            <w:tcW w:w="567" w:type="dxa"/>
            <w:shd w:val="clear" w:color="auto" w:fill="auto"/>
          </w:tcPr>
          <w:p w14:paraId="7D1961C2" w14:textId="77777777" w:rsidR="00474FE1" w:rsidRPr="00537EB3" w:rsidRDefault="00474FE1" w:rsidP="005772C6">
            <w:pPr>
              <w:pStyle w:val="ReportMain"/>
              <w:suppressAutoHyphens/>
              <w:jc w:val="center"/>
            </w:pPr>
            <w:r w:rsidRPr="00537EB3">
              <w:t>14</w:t>
            </w:r>
          </w:p>
        </w:tc>
        <w:tc>
          <w:tcPr>
            <w:tcW w:w="567" w:type="dxa"/>
            <w:shd w:val="clear" w:color="auto" w:fill="auto"/>
          </w:tcPr>
          <w:p w14:paraId="51C85838" w14:textId="77777777" w:rsidR="00474FE1" w:rsidRPr="00537EB3" w:rsidRDefault="00474FE1" w:rsidP="005772C6">
            <w:pPr>
              <w:pStyle w:val="ReportMain"/>
              <w:suppressAutoHyphens/>
              <w:jc w:val="center"/>
            </w:pPr>
            <w:r w:rsidRPr="00537EB3">
              <w:t>14</w:t>
            </w:r>
          </w:p>
        </w:tc>
        <w:tc>
          <w:tcPr>
            <w:tcW w:w="1134" w:type="dxa"/>
            <w:shd w:val="clear" w:color="auto" w:fill="auto"/>
          </w:tcPr>
          <w:p w14:paraId="0DED4938" w14:textId="77777777" w:rsidR="00474FE1" w:rsidRPr="00537EB3" w:rsidRDefault="00474FE1" w:rsidP="005772C6">
            <w:pPr>
              <w:pStyle w:val="ReportMain"/>
              <w:suppressAutoHyphens/>
              <w:jc w:val="center"/>
            </w:pPr>
            <w:r w:rsidRPr="00537EB3">
              <w:t>80</w:t>
            </w:r>
          </w:p>
        </w:tc>
      </w:tr>
      <w:tr w:rsidR="00474FE1" w:rsidRPr="00537EB3" w14:paraId="557D521F" w14:textId="77777777" w:rsidTr="00474FE1">
        <w:tc>
          <w:tcPr>
            <w:tcW w:w="1134" w:type="dxa"/>
            <w:shd w:val="clear" w:color="auto" w:fill="auto"/>
          </w:tcPr>
          <w:p w14:paraId="2802DB02" w14:textId="77777777" w:rsidR="00474FE1" w:rsidRPr="00537EB3" w:rsidRDefault="00474FE1" w:rsidP="005772C6">
            <w:pPr>
              <w:pStyle w:val="ReportMain"/>
              <w:suppressAutoHyphens/>
              <w:jc w:val="center"/>
            </w:pPr>
          </w:p>
        </w:tc>
        <w:tc>
          <w:tcPr>
            <w:tcW w:w="4673" w:type="dxa"/>
            <w:shd w:val="clear" w:color="auto" w:fill="auto"/>
          </w:tcPr>
          <w:p w14:paraId="10989606" w14:textId="77777777" w:rsidR="00474FE1" w:rsidRPr="00537EB3" w:rsidRDefault="00474FE1" w:rsidP="005772C6">
            <w:pPr>
              <w:pStyle w:val="ReportMain"/>
              <w:suppressAutoHyphens/>
            </w:pPr>
            <w:r w:rsidRPr="00537EB3">
              <w:t>Всего:</w:t>
            </w:r>
          </w:p>
        </w:tc>
        <w:tc>
          <w:tcPr>
            <w:tcW w:w="1134" w:type="dxa"/>
            <w:shd w:val="clear" w:color="auto" w:fill="auto"/>
          </w:tcPr>
          <w:p w14:paraId="48C023CB" w14:textId="77777777" w:rsidR="00474FE1" w:rsidRPr="00537EB3" w:rsidRDefault="00474FE1" w:rsidP="005772C6">
            <w:pPr>
              <w:pStyle w:val="ReportMain"/>
              <w:suppressAutoHyphens/>
              <w:jc w:val="center"/>
            </w:pPr>
            <w:r w:rsidRPr="00537EB3">
              <w:t>108</w:t>
            </w:r>
          </w:p>
        </w:tc>
        <w:tc>
          <w:tcPr>
            <w:tcW w:w="567" w:type="dxa"/>
            <w:shd w:val="clear" w:color="auto" w:fill="auto"/>
          </w:tcPr>
          <w:p w14:paraId="0E2A04C1" w14:textId="77777777" w:rsidR="00474FE1" w:rsidRPr="00537EB3" w:rsidRDefault="00474FE1" w:rsidP="005772C6">
            <w:pPr>
              <w:pStyle w:val="ReportMain"/>
              <w:suppressAutoHyphens/>
              <w:jc w:val="center"/>
            </w:pPr>
          </w:p>
        </w:tc>
        <w:tc>
          <w:tcPr>
            <w:tcW w:w="567" w:type="dxa"/>
            <w:shd w:val="clear" w:color="auto" w:fill="auto"/>
          </w:tcPr>
          <w:p w14:paraId="7D052A10" w14:textId="77777777" w:rsidR="00474FE1" w:rsidRPr="00537EB3" w:rsidRDefault="00474FE1" w:rsidP="005772C6">
            <w:pPr>
              <w:pStyle w:val="ReportMain"/>
              <w:suppressAutoHyphens/>
              <w:jc w:val="center"/>
            </w:pPr>
            <w:r w:rsidRPr="00537EB3">
              <w:t>14</w:t>
            </w:r>
          </w:p>
        </w:tc>
        <w:tc>
          <w:tcPr>
            <w:tcW w:w="567" w:type="dxa"/>
            <w:shd w:val="clear" w:color="auto" w:fill="auto"/>
          </w:tcPr>
          <w:p w14:paraId="4A2BB2BB" w14:textId="77777777" w:rsidR="00474FE1" w:rsidRPr="00537EB3" w:rsidRDefault="00474FE1" w:rsidP="005772C6">
            <w:pPr>
              <w:pStyle w:val="ReportMain"/>
              <w:suppressAutoHyphens/>
              <w:jc w:val="center"/>
            </w:pPr>
            <w:r w:rsidRPr="00537EB3">
              <w:t>14</w:t>
            </w:r>
          </w:p>
        </w:tc>
        <w:tc>
          <w:tcPr>
            <w:tcW w:w="1134" w:type="dxa"/>
            <w:shd w:val="clear" w:color="auto" w:fill="auto"/>
          </w:tcPr>
          <w:p w14:paraId="097480C9" w14:textId="77777777" w:rsidR="00474FE1" w:rsidRPr="00537EB3" w:rsidRDefault="00474FE1" w:rsidP="005772C6">
            <w:pPr>
              <w:pStyle w:val="ReportMain"/>
              <w:suppressAutoHyphens/>
              <w:jc w:val="center"/>
            </w:pPr>
            <w:r w:rsidRPr="00537EB3">
              <w:t>80</w:t>
            </w:r>
          </w:p>
        </w:tc>
      </w:tr>
    </w:tbl>
    <w:p w14:paraId="341DD90C" w14:textId="77777777" w:rsidR="007B6A7E" w:rsidRDefault="007B6A7E" w:rsidP="007B6A7E">
      <w:pPr>
        <w:ind w:firstLine="709"/>
        <w:jc w:val="both"/>
        <w:rPr>
          <w:sz w:val="28"/>
          <w:szCs w:val="28"/>
        </w:rPr>
      </w:pPr>
    </w:p>
    <w:p w14:paraId="781C708E" w14:textId="77777777" w:rsidR="007B6A7E" w:rsidRDefault="007B6A7E" w:rsidP="007B6A7E">
      <w:pPr>
        <w:ind w:firstLine="709"/>
        <w:jc w:val="both"/>
        <w:rPr>
          <w:sz w:val="28"/>
          <w:szCs w:val="28"/>
        </w:rPr>
      </w:pPr>
      <w:r>
        <w:rPr>
          <w:sz w:val="28"/>
          <w:szCs w:val="28"/>
        </w:rPr>
        <w:t xml:space="preserve">Содержание разделов </w:t>
      </w:r>
    </w:p>
    <w:p w14:paraId="7616F78F" w14:textId="77777777" w:rsidR="007B6A7E" w:rsidRDefault="007B6A7E" w:rsidP="007B6A7E">
      <w:pPr>
        <w:ind w:firstLine="709"/>
        <w:jc w:val="both"/>
        <w:rPr>
          <w:sz w:val="28"/>
          <w:szCs w:val="28"/>
        </w:rPr>
      </w:pPr>
    </w:p>
    <w:p w14:paraId="6A243271" w14:textId="77777777" w:rsidR="007B6A7E" w:rsidRDefault="007B6A7E" w:rsidP="007B6A7E">
      <w:pPr>
        <w:pStyle w:val="ReportMain"/>
        <w:suppressAutoHyphens/>
        <w:ind w:firstLine="709"/>
        <w:jc w:val="both"/>
        <w:rPr>
          <w:b/>
          <w:sz w:val="28"/>
          <w:szCs w:val="28"/>
        </w:rPr>
      </w:pPr>
      <w:r>
        <w:rPr>
          <w:b/>
          <w:sz w:val="28"/>
          <w:szCs w:val="28"/>
        </w:rPr>
        <w:t xml:space="preserve">1 Функции бизнес-аналитики: идентификация, моделирование, прогнозирование, оптимизация решений, анализ чувствительности </w:t>
      </w:r>
    </w:p>
    <w:p w14:paraId="09AFFEE2" w14:textId="77777777" w:rsidR="007B6A7E" w:rsidRDefault="007B6A7E" w:rsidP="007B6A7E">
      <w:pPr>
        <w:ind w:firstLine="709"/>
        <w:jc w:val="both"/>
        <w:rPr>
          <w:sz w:val="28"/>
          <w:szCs w:val="28"/>
        </w:rPr>
      </w:pPr>
      <w:r>
        <w:rPr>
          <w:sz w:val="28"/>
          <w:szCs w:val="28"/>
        </w:rPr>
        <w:t>Моделирование для принятия решений при управлении. Оптимизация решений при их принятии. Оценка влияния факторов на результаты моделирования (анализ чувствительности модели). Методы и технология прогнозирования.</w:t>
      </w:r>
    </w:p>
    <w:p w14:paraId="3FD1D1CF" w14:textId="77777777" w:rsidR="007B6A7E" w:rsidRDefault="007B6A7E" w:rsidP="007B6A7E">
      <w:pPr>
        <w:pStyle w:val="ReportMain"/>
        <w:suppressAutoHyphens/>
        <w:ind w:firstLine="709"/>
        <w:jc w:val="both"/>
        <w:rPr>
          <w:sz w:val="28"/>
          <w:szCs w:val="28"/>
        </w:rPr>
      </w:pPr>
      <w:r>
        <w:rPr>
          <w:sz w:val="28"/>
          <w:szCs w:val="28"/>
        </w:rPr>
        <w:t>Планирование, постановка и обработка результатов машинных экспериментов моделирования систем.</w:t>
      </w:r>
    </w:p>
    <w:p w14:paraId="6F6AC465" w14:textId="77777777" w:rsidR="007B6A7E" w:rsidRDefault="007B6A7E" w:rsidP="007B6A7E">
      <w:pPr>
        <w:pStyle w:val="ReportMain"/>
        <w:suppressAutoHyphens/>
        <w:ind w:firstLine="709"/>
        <w:jc w:val="both"/>
        <w:rPr>
          <w:sz w:val="28"/>
          <w:szCs w:val="28"/>
        </w:rPr>
      </w:pPr>
    </w:p>
    <w:p w14:paraId="6DFD3A7E" w14:textId="77777777" w:rsidR="007B6A7E" w:rsidRDefault="007B6A7E" w:rsidP="007B6A7E">
      <w:pPr>
        <w:pStyle w:val="ReportMain"/>
        <w:suppressAutoHyphens/>
        <w:ind w:firstLine="709"/>
        <w:jc w:val="both"/>
        <w:rPr>
          <w:b/>
          <w:sz w:val="28"/>
          <w:szCs w:val="28"/>
        </w:rPr>
      </w:pPr>
      <w:r>
        <w:rPr>
          <w:b/>
          <w:sz w:val="28"/>
          <w:szCs w:val="28"/>
        </w:rPr>
        <w:t xml:space="preserve">2 Методы бизнес-аналитики </w:t>
      </w:r>
    </w:p>
    <w:p w14:paraId="26B9F1E1" w14:textId="77777777" w:rsidR="007B6A7E" w:rsidRDefault="007B6A7E" w:rsidP="007B6A7E">
      <w:pPr>
        <w:pStyle w:val="20"/>
        <w:suppressAutoHyphens/>
        <w:ind w:firstLine="709"/>
        <w:jc w:val="both"/>
        <w:rPr>
          <w:sz w:val="28"/>
          <w:szCs w:val="28"/>
        </w:rPr>
      </w:pPr>
      <w:r>
        <w:rPr>
          <w:sz w:val="28"/>
          <w:szCs w:val="28"/>
        </w:rPr>
        <w:t xml:space="preserve">Принятие решений на основе метода анализа иерархий. Декомпозиция проблемы. Иерархическое представление проблемы. Шкала отношений. Матрицы парных сравнений. </w:t>
      </w:r>
    </w:p>
    <w:p w14:paraId="46811330" w14:textId="77777777" w:rsidR="007B6A7E" w:rsidRDefault="007B6A7E" w:rsidP="007B6A7E">
      <w:pPr>
        <w:pStyle w:val="ReportMain"/>
        <w:suppressAutoHyphens/>
        <w:ind w:firstLine="709"/>
        <w:jc w:val="both"/>
        <w:rPr>
          <w:sz w:val="28"/>
          <w:szCs w:val="28"/>
        </w:rPr>
      </w:pPr>
      <w:r>
        <w:rPr>
          <w:sz w:val="28"/>
          <w:szCs w:val="28"/>
        </w:rPr>
        <w:t>Представление знаний и вывод на знаниях. Данные и знания. Модели представления знаний. Семантическая сеть. Вывод на знаниях. Стратегии управления выводом. Статистические методы анализа данных.</w:t>
      </w:r>
    </w:p>
    <w:p w14:paraId="60C9F918" w14:textId="77777777" w:rsidR="007B6A7E" w:rsidRDefault="007B6A7E" w:rsidP="007B6A7E">
      <w:pPr>
        <w:pStyle w:val="ReportMain"/>
        <w:suppressAutoHyphens/>
        <w:ind w:firstLine="709"/>
        <w:jc w:val="both"/>
        <w:rPr>
          <w:sz w:val="28"/>
          <w:szCs w:val="28"/>
        </w:rPr>
      </w:pPr>
    </w:p>
    <w:p w14:paraId="3F65F3B2" w14:textId="77777777" w:rsidR="007B6A7E" w:rsidRDefault="007B6A7E" w:rsidP="007B6A7E">
      <w:pPr>
        <w:pStyle w:val="ReportMain"/>
        <w:suppressAutoHyphens/>
        <w:ind w:firstLine="709"/>
        <w:jc w:val="both"/>
        <w:rPr>
          <w:b/>
          <w:sz w:val="28"/>
          <w:szCs w:val="28"/>
          <w:lang w:val="en-US"/>
        </w:rPr>
      </w:pPr>
      <w:r>
        <w:rPr>
          <w:b/>
          <w:sz w:val="28"/>
          <w:szCs w:val="28"/>
          <w:lang w:val="en-US"/>
        </w:rPr>
        <w:t xml:space="preserve">3 </w:t>
      </w:r>
      <w:r>
        <w:rPr>
          <w:b/>
          <w:sz w:val="28"/>
          <w:szCs w:val="28"/>
        </w:rPr>
        <w:t>Платформы</w:t>
      </w:r>
      <w:r>
        <w:rPr>
          <w:b/>
          <w:sz w:val="28"/>
          <w:szCs w:val="28"/>
          <w:lang w:val="en-US"/>
        </w:rPr>
        <w:t xml:space="preserve"> </w:t>
      </w:r>
      <w:r>
        <w:rPr>
          <w:b/>
          <w:sz w:val="28"/>
          <w:szCs w:val="28"/>
        </w:rPr>
        <w:t>бизнес</w:t>
      </w:r>
      <w:r>
        <w:rPr>
          <w:b/>
          <w:sz w:val="28"/>
          <w:szCs w:val="28"/>
          <w:lang w:val="en-US"/>
        </w:rPr>
        <w:t>-</w:t>
      </w:r>
      <w:r>
        <w:rPr>
          <w:b/>
          <w:sz w:val="28"/>
          <w:szCs w:val="28"/>
        </w:rPr>
        <w:t>интеллекта</w:t>
      </w:r>
      <w:r>
        <w:rPr>
          <w:b/>
          <w:sz w:val="28"/>
          <w:szCs w:val="28"/>
          <w:lang w:val="en-US"/>
        </w:rPr>
        <w:t xml:space="preserve"> (Business Intelligence, BI) </w:t>
      </w:r>
    </w:p>
    <w:p w14:paraId="4542D5AC" w14:textId="77777777" w:rsidR="007B6A7E" w:rsidRDefault="007B6A7E" w:rsidP="007B6A7E">
      <w:pPr>
        <w:pStyle w:val="ReportMain"/>
        <w:suppressAutoHyphens/>
        <w:ind w:firstLine="709"/>
        <w:jc w:val="both"/>
        <w:rPr>
          <w:sz w:val="28"/>
          <w:szCs w:val="28"/>
        </w:rPr>
      </w:pPr>
      <w:r>
        <w:rPr>
          <w:sz w:val="28"/>
          <w:szCs w:val="28"/>
        </w:rPr>
        <w:lastRenderedPageBreak/>
        <w:t>Пять</w:t>
      </w:r>
      <w:r>
        <w:rPr>
          <w:sz w:val="28"/>
          <w:szCs w:val="28"/>
          <w:lang w:val="en-US"/>
        </w:rPr>
        <w:t xml:space="preserve"> </w:t>
      </w:r>
      <w:r>
        <w:rPr>
          <w:sz w:val="28"/>
          <w:szCs w:val="28"/>
        </w:rPr>
        <w:t>измерений</w:t>
      </w:r>
      <w:r>
        <w:rPr>
          <w:sz w:val="28"/>
          <w:szCs w:val="28"/>
          <w:lang w:val="en-US"/>
        </w:rPr>
        <w:t xml:space="preserve"> Business Intelligence. </w:t>
      </w:r>
      <w:r>
        <w:rPr>
          <w:bCs/>
          <w:sz w:val="28"/>
          <w:szCs w:val="28"/>
        </w:rPr>
        <w:t>Платформа BI.</w:t>
      </w:r>
      <w:r>
        <w:rPr>
          <w:sz w:val="28"/>
          <w:szCs w:val="28"/>
        </w:rPr>
        <w:t xml:space="preserve"> Технологическая платформа BI. Основные понятия интеллектуального анализа данных. Модели интеллектуального анализа. Технология процесса интеллектуального анализа. Этапы BI: постановка задачи; подготовки данных; просмотра подготовленных данных; построения моделей интеллектуального анализа данных; исследования моделей; развертывания моделей в рабочей среде.</w:t>
      </w:r>
    </w:p>
    <w:p w14:paraId="300BF171" w14:textId="77777777" w:rsidR="007B6A7E" w:rsidRDefault="007B6A7E" w:rsidP="007B6A7E">
      <w:pPr>
        <w:pStyle w:val="ReportMain"/>
        <w:suppressAutoHyphens/>
        <w:ind w:firstLine="709"/>
        <w:jc w:val="both"/>
        <w:rPr>
          <w:sz w:val="28"/>
          <w:szCs w:val="28"/>
        </w:rPr>
      </w:pPr>
    </w:p>
    <w:p w14:paraId="553A3A3E" w14:textId="77777777" w:rsidR="007B6A7E" w:rsidRDefault="007B6A7E" w:rsidP="007B6A7E">
      <w:pPr>
        <w:pStyle w:val="ReportMain"/>
        <w:suppressAutoHyphens/>
        <w:ind w:firstLine="709"/>
        <w:jc w:val="both"/>
        <w:rPr>
          <w:b/>
          <w:sz w:val="28"/>
          <w:szCs w:val="28"/>
        </w:rPr>
      </w:pPr>
      <w:r>
        <w:rPr>
          <w:b/>
          <w:sz w:val="28"/>
          <w:szCs w:val="28"/>
        </w:rPr>
        <w:t xml:space="preserve">4 Технологии бизнес-аналитики: OLAP-технологии, DM-технологии </w:t>
      </w:r>
    </w:p>
    <w:p w14:paraId="35D92D39" w14:textId="77777777" w:rsidR="007B6A7E" w:rsidRDefault="007B6A7E" w:rsidP="007B6A7E">
      <w:pPr>
        <w:ind w:firstLine="709"/>
        <w:jc w:val="both"/>
        <w:rPr>
          <w:sz w:val="28"/>
          <w:szCs w:val="28"/>
        </w:rPr>
      </w:pPr>
      <w:r>
        <w:rPr>
          <w:sz w:val="28"/>
          <w:szCs w:val="28"/>
        </w:rPr>
        <w:t xml:space="preserve">Общие принципы построения и обработки многомерных массивов данных. Многомерная модель данных. </w:t>
      </w:r>
      <w:proofErr w:type="spellStart"/>
      <w:r>
        <w:rPr>
          <w:sz w:val="28"/>
          <w:szCs w:val="28"/>
        </w:rPr>
        <w:t>Гиперкубические</w:t>
      </w:r>
      <w:proofErr w:type="spellEnd"/>
      <w:r>
        <w:rPr>
          <w:sz w:val="28"/>
          <w:szCs w:val="28"/>
        </w:rPr>
        <w:t xml:space="preserve"> и </w:t>
      </w:r>
      <w:proofErr w:type="spellStart"/>
      <w:r>
        <w:rPr>
          <w:sz w:val="28"/>
          <w:szCs w:val="28"/>
        </w:rPr>
        <w:t>поликубические</w:t>
      </w:r>
      <w:proofErr w:type="spellEnd"/>
      <w:r>
        <w:rPr>
          <w:sz w:val="28"/>
          <w:szCs w:val="28"/>
        </w:rPr>
        <w:t xml:space="preserve"> модели данных. Структура корпоративной информационно-аналитической. Системы Средства OLAP в MS Office. </w:t>
      </w:r>
    </w:p>
    <w:p w14:paraId="67A8AF3C" w14:textId="77777777" w:rsidR="007B6A7E" w:rsidRDefault="007B6A7E" w:rsidP="007B6A7E">
      <w:pPr>
        <w:pStyle w:val="ReportMain"/>
        <w:suppressAutoHyphens/>
        <w:ind w:firstLine="709"/>
        <w:jc w:val="both"/>
        <w:rPr>
          <w:sz w:val="28"/>
          <w:szCs w:val="28"/>
        </w:rPr>
      </w:pPr>
      <w:r>
        <w:rPr>
          <w:sz w:val="28"/>
          <w:szCs w:val="28"/>
          <w:lang w:val="en-US"/>
        </w:rPr>
        <w:t>MOLAP</w:t>
      </w:r>
      <w:r>
        <w:rPr>
          <w:sz w:val="28"/>
          <w:szCs w:val="28"/>
        </w:rPr>
        <w:t xml:space="preserve">. </w:t>
      </w:r>
      <w:r>
        <w:rPr>
          <w:sz w:val="28"/>
          <w:szCs w:val="28"/>
          <w:lang w:val="en-US"/>
        </w:rPr>
        <w:t>ROLAP</w:t>
      </w:r>
      <w:r>
        <w:rPr>
          <w:sz w:val="28"/>
          <w:szCs w:val="28"/>
        </w:rPr>
        <w:t xml:space="preserve">. </w:t>
      </w:r>
      <w:r>
        <w:rPr>
          <w:sz w:val="28"/>
          <w:szCs w:val="28"/>
          <w:lang w:val="en-US"/>
        </w:rPr>
        <w:t>HOLAP</w:t>
      </w:r>
      <w:r>
        <w:rPr>
          <w:sz w:val="28"/>
          <w:szCs w:val="28"/>
        </w:rPr>
        <w:t>. Хранилища данных (</w:t>
      </w:r>
      <w:r>
        <w:rPr>
          <w:sz w:val="28"/>
          <w:szCs w:val="28"/>
          <w:lang w:val="en-US"/>
        </w:rPr>
        <w:t>Data</w:t>
      </w:r>
      <w:r w:rsidRPr="007B6A7E">
        <w:rPr>
          <w:sz w:val="28"/>
          <w:szCs w:val="28"/>
        </w:rPr>
        <w:t xml:space="preserve"> </w:t>
      </w:r>
      <w:r>
        <w:rPr>
          <w:sz w:val="28"/>
          <w:szCs w:val="28"/>
          <w:lang w:val="en-US"/>
        </w:rPr>
        <w:t>Warehouse</w:t>
      </w:r>
      <w:r>
        <w:rPr>
          <w:sz w:val="28"/>
          <w:szCs w:val="28"/>
        </w:rPr>
        <w:t xml:space="preserve"> (</w:t>
      </w:r>
      <w:r>
        <w:rPr>
          <w:sz w:val="28"/>
          <w:szCs w:val="28"/>
          <w:lang w:val="en-US"/>
        </w:rPr>
        <w:t>DW</w:t>
      </w:r>
      <w:r>
        <w:rPr>
          <w:sz w:val="28"/>
          <w:szCs w:val="28"/>
        </w:rPr>
        <w:t>)). Интеллектуальный анализ данных (Data Mining (DM)). Стадии процесса интеллектуального анализа данных. Классификация технологических методов ИАД. Уровни знаний, извлекаемых из данных.</w:t>
      </w:r>
      <w:bookmarkStart w:id="11" w:name="4.3._Нейронные_сети"/>
      <w:r>
        <w:rPr>
          <w:sz w:val="28"/>
          <w:szCs w:val="28"/>
        </w:rPr>
        <w:t xml:space="preserve"> Нейронные сети</w:t>
      </w:r>
      <w:bookmarkEnd w:id="11"/>
      <w:r>
        <w:rPr>
          <w:sz w:val="28"/>
          <w:szCs w:val="28"/>
        </w:rPr>
        <w:t>.</w:t>
      </w:r>
    </w:p>
    <w:p w14:paraId="4D576E3B" w14:textId="77777777" w:rsidR="007B6A7E" w:rsidRDefault="007B6A7E" w:rsidP="007B6A7E">
      <w:pPr>
        <w:pStyle w:val="ReportMain"/>
        <w:suppressAutoHyphens/>
        <w:ind w:firstLine="709"/>
        <w:jc w:val="both"/>
        <w:rPr>
          <w:b/>
          <w:sz w:val="28"/>
          <w:szCs w:val="28"/>
        </w:rPr>
      </w:pPr>
    </w:p>
    <w:p w14:paraId="2E2CBAAE" w14:textId="77777777" w:rsidR="007B6A7E" w:rsidRDefault="007B6A7E" w:rsidP="007B6A7E">
      <w:pPr>
        <w:pStyle w:val="ReportMain"/>
        <w:suppressAutoHyphens/>
        <w:ind w:firstLine="709"/>
        <w:jc w:val="both"/>
        <w:rPr>
          <w:b/>
          <w:sz w:val="28"/>
          <w:szCs w:val="28"/>
        </w:rPr>
      </w:pPr>
      <w:r>
        <w:rPr>
          <w:b/>
          <w:sz w:val="28"/>
          <w:szCs w:val="28"/>
        </w:rPr>
        <w:t xml:space="preserve">5 Методики обнаружения нового знания в хранилищах данных (KDD) </w:t>
      </w:r>
    </w:p>
    <w:p w14:paraId="0502789C" w14:textId="77777777" w:rsidR="007B6A7E" w:rsidRDefault="007B6A7E" w:rsidP="007B6A7E">
      <w:pPr>
        <w:pStyle w:val="ReportMain"/>
        <w:suppressAutoHyphens/>
        <w:ind w:firstLine="709"/>
        <w:jc w:val="both"/>
        <w:rPr>
          <w:sz w:val="28"/>
          <w:szCs w:val="28"/>
        </w:rPr>
      </w:pPr>
      <w:r>
        <w:rPr>
          <w:sz w:val="28"/>
          <w:szCs w:val="28"/>
        </w:rPr>
        <w:t>Процесс</w:t>
      </w:r>
      <w:r>
        <w:rPr>
          <w:sz w:val="28"/>
          <w:szCs w:val="28"/>
          <w:lang w:val="en-US"/>
        </w:rPr>
        <w:t xml:space="preserve"> Knowledge Discovery in Databases. </w:t>
      </w:r>
      <w:r>
        <w:rPr>
          <w:sz w:val="28"/>
          <w:szCs w:val="28"/>
        </w:rPr>
        <w:t>Платформа</w:t>
      </w:r>
      <w:r>
        <w:rPr>
          <w:sz w:val="28"/>
          <w:szCs w:val="28"/>
          <w:lang w:val="en-US"/>
        </w:rPr>
        <w:t xml:space="preserve"> </w:t>
      </w:r>
      <w:r>
        <w:rPr>
          <w:sz w:val="28"/>
          <w:szCs w:val="28"/>
        </w:rPr>
        <w:t>для</w:t>
      </w:r>
      <w:r>
        <w:rPr>
          <w:sz w:val="28"/>
          <w:szCs w:val="28"/>
          <w:lang w:val="en-US"/>
        </w:rPr>
        <w:t xml:space="preserve"> </w:t>
      </w:r>
      <w:r>
        <w:rPr>
          <w:sz w:val="28"/>
          <w:szCs w:val="28"/>
        </w:rPr>
        <w:t>решения</w:t>
      </w:r>
      <w:r>
        <w:rPr>
          <w:sz w:val="28"/>
          <w:szCs w:val="28"/>
          <w:lang w:val="en-US"/>
        </w:rPr>
        <w:t xml:space="preserve"> </w:t>
      </w:r>
      <w:r>
        <w:rPr>
          <w:sz w:val="28"/>
          <w:szCs w:val="28"/>
        </w:rPr>
        <w:t>задач</w:t>
      </w:r>
      <w:r>
        <w:rPr>
          <w:sz w:val="28"/>
          <w:szCs w:val="28"/>
          <w:lang w:val="en-US"/>
        </w:rPr>
        <w:t xml:space="preserve"> Knowledge Discovery in Databases. </w:t>
      </w:r>
      <w:r>
        <w:rPr>
          <w:sz w:val="28"/>
          <w:szCs w:val="28"/>
        </w:rPr>
        <w:t>Моделирование – как основа для анализа данных. Принципы построения моделей. Методика извлечения знаний из хранилищ данных. Применение Data Mining в экономике</w:t>
      </w:r>
    </w:p>
    <w:p w14:paraId="4AD9B284" w14:textId="77777777" w:rsidR="007B6A7E" w:rsidRDefault="007B6A7E" w:rsidP="007B6A7E">
      <w:pPr>
        <w:pStyle w:val="ReportMain"/>
        <w:suppressAutoHyphens/>
        <w:ind w:firstLine="709"/>
        <w:jc w:val="both"/>
        <w:rPr>
          <w:i/>
          <w:sz w:val="28"/>
          <w:szCs w:val="28"/>
        </w:rPr>
      </w:pPr>
    </w:p>
    <w:p w14:paraId="1CA2547C" w14:textId="77777777" w:rsidR="007B6A7E" w:rsidRDefault="007B6A7E" w:rsidP="007B6A7E">
      <w:pPr>
        <w:pStyle w:val="ReportMain"/>
        <w:suppressAutoHyphens/>
        <w:ind w:firstLine="709"/>
        <w:jc w:val="both"/>
        <w:rPr>
          <w:b/>
          <w:sz w:val="28"/>
          <w:szCs w:val="28"/>
        </w:rPr>
      </w:pPr>
      <w:r>
        <w:rPr>
          <w:b/>
          <w:sz w:val="28"/>
          <w:szCs w:val="28"/>
        </w:rPr>
        <w:t xml:space="preserve">6 Аналитические приложения в корпоративных информационных системах </w:t>
      </w:r>
    </w:p>
    <w:p w14:paraId="1A8FED6B" w14:textId="77777777" w:rsidR="007B6A7E" w:rsidRDefault="007B6A7E" w:rsidP="007B6A7E">
      <w:pPr>
        <w:pStyle w:val="ReportMain"/>
        <w:suppressAutoHyphens/>
        <w:ind w:firstLine="709"/>
        <w:jc w:val="both"/>
        <w:rPr>
          <w:i/>
          <w:sz w:val="28"/>
          <w:szCs w:val="28"/>
        </w:rPr>
      </w:pPr>
      <w:r>
        <w:rPr>
          <w:sz w:val="28"/>
          <w:szCs w:val="28"/>
        </w:rPr>
        <w:t>Среда</w:t>
      </w:r>
      <w:r>
        <w:rPr>
          <w:sz w:val="28"/>
          <w:szCs w:val="28"/>
          <w:lang w:val="en-US"/>
        </w:rPr>
        <w:t xml:space="preserve"> </w:t>
      </w:r>
      <w:r>
        <w:rPr>
          <w:sz w:val="28"/>
          <w:szCs w:val="28"/>
        </w:rPr>
        <w:t>разработки</w:t>
      </w:r>
      <w:r>
        <w:rPr>
          <w:sz w:val="28"/>
          <w:szCs w:val="28"/>
          <w:lang w:val="en-US"/>
        </w:rPr>
        <w:t xml:space="preserve"> - Business Intelligence Development Studio. </w:t>
      </w:r>
      <w:r>
        <w:rPr>
          <w:sz w:val="28"/>
          <w:szCs w:val="28"/>
        </w:rPr>
        <w:t>Сервисы</w:t>
      </w:r>
      <w:r>
        <w:rPr>
          <w:sz w:val="28"/>
          <w:szCs w:val="28"/>
          <w:lang w:val="en-US"/>
        </w:rPr>
        <w:t xml:space="preserve"> </w:t>
      </w:r>
      <w:r>
        <w:rPr>
          <w:sz w:val="28"/>
          <w:szCs w:val="28"/>
        </w:rPr>
        <w:t>интеграции</w:t>
      </w:r>
      <w:r>
        <w:rPr>
          <w:sz w:val="28"/>
          <w:szCs w:val="28"/>
          <w:lang w:val="en-US"/>
        </w:rPr>
        <w:t xml:space="preserve"> - Integration Services. </w:t>
      </w:r>
      <w:r>
        <w:rPr>
          <w:sz w:val="28"/>
          <w:szCs w:val="28"/>
        </w:rPr>
        <w:t>Дерево</w:t>
      </w:r>
      <w:r>
        <w:rPr>
          <w:sz w:val="28"/>
          <w:szCs w:val="28"/>
          <w:lang w:val="en-US"/>
        </w:rPr>
        <w:t xml:space="preserve"> </w:t>
      </w:r>
      <w:r>
        <w:rPr>
          <w:sz w:val="28"/>
          <w:szCs w:val="28"/>
        </w:rPr>
        <w:t>решений</w:t>
      </w:r>
      <w:r>
        <w:rPr>
          <w:sz w:val="28"/>
          <w:szCs w:val="28"/>
          <w:lang w:val="en-US"/>
        </w:rPr>
        <w:t xml:space="preserve"> - Microsoft Decision Trees. </w:t>
      </w:r>
      <w:r>
        <w:rPr>
          <w:sz w:val="28"/>
          <w:szCs w:val="28"/>
        </w:rPr>
        <w:t>Кластеризация</w:t>
      </w:r>
      <w:r>
        <w:rPr>
          <w:sz w:val="28"/>
          <w:szCs w:val="28"/>
          <w:lang w:val="en-US"/>
        </w:rPr>
        <w:t xml:space="preserve"> - Microsoft Clustering. </w:t>
      </w:r>
      <w:r>
        <w:rPr>
          <w:sz w:val="28"/>
          <w:szCs w:val="28"/>
        </w:rPr>
        <w:t>Наивный</w:t>
      </w:r>
      <w:r>
        <w:rPr>
          <w:sz w:val="28"/>
          <w:szCs w:val="28"/>
          <w:lang w:val="en-US"/>
        </w:rPr>
        <w:t xml:space="preserve"> </w:t>
      </w:r>
      <w:r>
        <w:rPr>
          <w:sz w:val="28"/>
          <w:szCs w:val="28"/>
        </w:rPr>
        <w:t>алгоритм</w:t>
      </w:r>
      <w:r>
        <w:rPr>
          <w:sz w:val="28"/>
          <w:szCs w:val="28"/>
          <w:lang w:val="en-US"/>
        </w:rPr>
        <w:t xml:space="preserve"> </w:t>
      </w:r>
      <w:r>
        <w:rPr>
          <w:sz w:val="28"/>
          <w:szCs w:val="28"/>
        </w:rPr>
        <w:t>Байеса</w:t>
      </w:r>
      <w:r>
        <w:rPr>
          <w:sz w:val="28"/>
          <w:szCs w:val="28"/>
          <w:lang w:val="en-US"/>
        </w:rPr>
        <w:t xml:space="preserve"> - Microsoft Naive Bayes. </w:t>
      </w:r>
      <w:r>
        <w:rPr>
          <w:sz w:val="28"/>
          <w:szCs w:val="28"/>
        </w:rPr>
        <w:t>Временные</w:t>
      </w:r>
      <w:r>
        <w:rPr>
          <w:sz w:val="28"/>
          <w:szCs w:val="28"/>
          <w:lang w:val="en-US"/>
        </w:rPr>
        <w:t xml:space="preserve"> </w:t>
      </w:r>
      <w:r>
        <w:rPr>
          <w:sz w:val="28"/>
          <w:szCs w:val="28"/>
        </w:rPr>
        <w:t>ряды</w:t>
      </w:r>
      <w:r>
        <w:rPr>
          <w:sz w:val="28"/>
          <w:szCs w:val="28"/>
          <w:lang w:val="en-US"/>
        </w:rPr>
        <w:t xml:space="preserve"> - Microsoft Time Series. </w:t>
      </w:r>
      <w:r>
        <w:rPr>
          <w:sz w:val="28"/>
          <w:szCs w:val="28"/>
        </w:rPr>
        <w:t>Ассоциативные</w:t>
      </w:r>
      <w:r>
        <w:rPr>
          <w:sz w:val="28"/>
          <w:szCs w:val="28"/>
          <w:lang w:val="en-US"/>
        </w:rPr>
        <w:t xml:space="preserve"> </w:t>
      </w:r>
      <w:r>
        <w:rPr>
          <w:sz w:val="28"/>
          <w:szCs w:val="28"/>
        </w:rPr>
        <w:t>правила</w:t>
      </w:r>
      <w:r>
        <w:rPr>
          <w:sz w:val="28"/>
          <w:szCs w:val="28"/>
          <w:lang w:val="en-US"/>
        </w:rPr>
        <w:t xml:space="preserve"> - Microsoft Association. </w:t>
      </w:r>
      <w:r>
        <w:rPr>
          <w:sz w:val="28"/>
          <w:szCs w:val="28"/>
        </w:rPr>
        <w:t>Кластеризация</w:t>
      </w:r>
      <w:r>
        <w:rPr>
          <w:sz w:val="28"/>
          <w:szCs w:val="28"/>
          <w:lang w:val="en-US"/>
        </w:rPr>
        <w:t xml:space="preserve"> </w:t>
      </w:r>
      <w:r>
        <w:rPr>
          <w:sz w:val="28"/>
          <w:szCs w:val="28"/>
        </w:rPr>
        <w:t>последовательностей</w:t>
      </w:r>
      <w:r>
        <w:rPr>
          <w:sz w:val="28"/>
          <w:szCs w:val="28"/>
          <w:lang w:val="en-US"/>
        </w:rPr>
        <w:t xml:space="preserve"> </w:t>
      </w:r>
      <w:r>
        <w:rPr>
          <w:sz w:val="28"/>
          <w:szCs w:val="28"/>
        </w:rPr>
        <w:t>действий</w:t>
      </w:r>
      <w:r>
        <w:rPr>
          <w:sz w:val="28"/>
          <w:szCs w:val="28"/>
          <w:lang w:val="en-US"/>
        </w:rPr>
        <w:t xml:space="preserve"> - Microsoft Sequence Clustering. </w:t>
      </w:r>
      <w:r>
        <w:rPr>
          <w:sz w:val="28"/>
          <w:szCs w:val="28"/>
        </w:rPr>
        <w:t>Нейронные</w:t>
      </w:r>
      <w:r>
        <w:rPr>
          <w:sz w:val="28"/>
          <w:szCs w:val="28"/>
          <w:lang w:val="en-US"/>
        </w:rPr>
        <w:t xml:space="preserve"> </w:t>
      </w:r>
      <w:r>
        <w:rPr>
          <w:sz w:val="28"/>
          <w:szCs w:val="28"/>
        </w:rPr>
        <w:t>сети</w:t>
      </w:r>
      <w:r>
        <w:rPr>
          <w:sz w:val="28"/>
          <w:szCs w:val="28"/>
          <w:lang w:val="en-US"/>
        </w:rPr>
        <w:t xml:space="preserve"> – Microsoft Neural Network. </w:t>
      </w:r>
      <w:r>
        <w:rPr>
          <w:sz w:val="28"/>
          <w:szCs w:val="28"/>
        </w:rPr>
        <w:t>Линейная</w:t>
      </w:r>
      <w:r>
        <w:rPr>
          <w:sz w:val="28"/>
          <w:szCs w:val="28"/>
          <w:lang w:val="en-US"/>
        </w:rPr>
        <w:t xml:space="preserve"> </w:t>
      </w:r>
      <w:r>
        <w:rPr>
          <w:sz w:val="28"/>
          <w:szCs w:val="28"/>
        </w:rPr>
        <w:t>регрессия</w:t>
      </w:r>
      <w:r>
        <w:rPr>
          <w:sz w:val="28"/>
          <w:szCs w:val="28"/>
          <w:lang w:val="en-US"/>
        </w:rPr>
        <w:t xml:space="preserve"> - Microsoft Linear Regression. </w:t>
      </w:r>
      <w:r>
        <w:rPr>
          <w:sz w:val="28"/>
          <w:szCs w:val="28"/>
        </w:rPr>
        <w:t xml:space="preserve">Логистическая регрессия - Microsoft </w:t>
      </w:r>
      <w:proofErr w:type="spellStart"/>
      <w:r>
        <w:rPr>
          <w:sz w:val="28"/>
          <w:szCs w:val="28"/>
        </w:rPr>
        <w:t>Logistic</w:t>
      </w:r>
      <w:proofErr w:type="spellEnd"/>
      <w:r>
        <w:rPr>
          <w:sz w:val="28"/>
          <w:szCs w:val="28"/>
        </w:rPr>
        <w:t xml:space="preserve"> </w:t>
      </w:r>
      <w:proofErr w:type="spellStart"/>
      <w:r>
        <w:rPr>
          <w:sz w:val="28"/>
          <w:szCs w:val="28"/>
        </w:rPr>
        <w:t>Regression</w:t>
      </w:r>
      <w:proofErr w:type="spellEnd"/>
      <w:r>
        <w:rPr>
          <w:sz w:val="28"/>
          <w:szCs w:val="28"/>
        </w:rPr>
        <w:t>.</w:t>
      </w:r>
    </w:p>
    <w:p w14:paraId="1E93E994" w14:textId="77777777" w:rsidR="007B6A7E" w:rsidRDefault="007B6A7E" w:rsidP="007B6A7E">
      <w:pPr>
        <w:ind w:firstLine="709"/>
        <w:jc w:val="both"/>
        <w:rPr>
          <w:sz w:val="28"/>
          <w:szCs w:val="28"/>
        </w:rPr>
      </w:pPr>
    </w:p>
    <w:p w14:paraId="2B74A616" w14:textId="77777777" w:rsidR="007B6A7E" w:rsidRDefault="007B6A7E" w:rsidP="007B6A7E">
      <w:pPr>
        <w:ind w:firstLine="709"/>
        <w:jc w:val="both"/>
        <w:rPr>
          <w:sz w:val="28"/>
          <w:szCs w:val="28"/>
        </w:rPr>
      </w:pPr>
      <w:r>
        <w:rPr>
          <w:sz w:val="28"/>
          <w:szCs w:val="28"/>
        </w:rPr>
        <w:t>При изучении вопросов раздела следует использовать рекомендуемую литературу:</w:t>
      </w:r>
    </w:p>
    <w:p w14:paraId="3514733C" w14:textId="77777777" w:rsidR="007B6A7E" w:rsidRDefault="007B6A7E" w:rsidP="007B6A7E">
      <w:pPr>
        <w:pStyle w:val="ReportMain"/>
        <w:numPr>
          <w:ilvl w:val="0"/>
          <w:numId w:val="28"/>
        </w:numPr>
        <w:tabs>
          <w:tab w:val="left" w:pos="993"/>
        </w:tabs>
        <w:ind w:left="0" w:firstLine="709"/>
        <w:jc w:val="both"/>
        <w:rPr>
          <w:sz w:val="28"/>
        </w:rPr>
      </w:pPr>
      <w:r>
        <w:rPr>
          <w:sz w:val="28"/>
        </w:rPr>
        <w:t>Методы и модели эконометрики [Текст</w:t>
      </w:r>
      <w:proofErr w:type="gramStart"/>
      <w:r>
        <w:rPr>
          <w:sz w:val="28"/>
        </w:rPr>
        <w:t>] :</w:t>
      </w:r>
      <w:proofErr w:type="gramEnd"/>
      <w:r>
        <w:rPr>
          <w:sz w:val="28"/>
        </w:rPr>
        <w:t xml:space="preserve"> учебное пособие для студентов, обучающихся по программам высшего образования по направлениям подготовки 01.03.04 Прикладная математика, 38.04.01 Экономика, 38.03.05 Бизнес-информатика / под ред. А. Г. </w:t>
      </w:r>
      <w:proofErr w:type="spellStart"/>
      <w:r>
        <w:rPr>
          <w:sz w:val="28"/>
        </w:rPr>
        <w:t>Реннера</w:t>
      </w:r>
      <w:proofErr w:type="spellEnd"/>
      <w:r>
        <w:rPr>
          <w:sz w:val="28"/>
        </w:rPr>
        <w:t xml:space="preserve"> ; [О. И. </w:t>
      </w:r>
      <w:proofErr w:type="spellStart"/>
      <w:r>
        <w:rPr>
          <w:sz w:val="28"/>
        </w:rPr>
        <w:t>Бантикова</w:t>
      </w:r>
      <w:proofErr w:type="spellEnd"/>
      <w:r>
        <w:rPr>
          <w:sz w:val="28"/>
        </w:rPr>
        <w:t xml:space="preserve"> и др.]; М-во образования и науки Рос. Федерации, </w:t>
      </w:r>
      <w:proofErr w:type="spellStart"/>
      <w:r>
        <w:rPr>
          <w:sz w:val="28"/>
        </w:rPr>
        <w:t>Федер</w:t>
      </w:r>
      <w:proofErr w:type="spellEnd"/>
      <w:r>
        <w:rPr>
          <w:sz w:val="28"/>
        </w:rPr>
        <w:t xml:space="preserve">. гос. бюджет. </w:t>
      </w:r>
      <w:proofErr w:type="spellStart"/>
      <w:r>
        <w:rPr>
          <w:sz w:val="28"/>
        </w:rPr>
        <w:t>образоват</w:t>
      </w:r>
      <w:proofErr w:type="spellEnd"/>
      <w:r>
        <w:rPr>
          <w:sz w:val="28"/>
        </w:rPr>
        <w:t xml:space="preserve">. учреждение </w:t>
      </w:r>
      <w:proofErr w:type="spellStart"/>
      <w:r>
        <w:rPr>
          <w:sz w:val="28"/>
        </w:rPr>
        <w:t>высш</w:t>
      </w:r>
      <w:proofErr w:type="spellEnd"/>
      <w:r>
        <w:rPr>
          <w:sz w:val="28"/>
        </w:rPr>
        <w:t xml:space="preserve">. образования "Оренбург. гос. ун-т". - </w:t>
      </w:r>
      <w:proofErr w:type="gramStart"/>
      <w:r>
        <w:rPr>
          <w:sz w:val="28"/>
        </w:rPr>
        <w:t>Оренбург :</w:t>
      </w:r>
      <w:proofErr w:type="gramEnd"/>
      <w:r>
        <w:rPr>
          <w:sz w:val="28"/>
        </w:rPr>
        <w:t xml:space="preserve"> ОГУ, 2017.  Т. </w:t>
      </w:r>
      <w:proofErr w:type="gramStart"/>
      <w:r>
        <w:rPr>
          <w:sz w:val="28"/>
        </w:rPr>
        <w:t>2 :</w:t>
      </w:r>
      <w:proofErr w:type="gramEnd"/>
      <w:r>
        <w:rPr>
          <w:sz w:val="28"/>
        </w:rPr>
        <w:t xml:space="preserve">  Анализ данных. - </w:t>
      </w:r>
      <w:proofErr w:type="gramStart"/>
      <w:r>
        <w:rPr>
          <w:sz w:val="28"/>
        </w:rPr>
        <w:t>Оренбург :</w:t>
      </w:r>
      <w:proofErr w:type="gramEnd"/>
      <w:r>
        <w:rPr>
          <w:sz w:val="28"/>
        </w:rPr>
        <w:t xml:space="preserve"> ОГУ, 2017. - 348 </w:t>
      </w:r>
      <w:proofErr w:type="gramStart"/>
      <w:r>
        <w:rPr>
          <w:sz w:val="28"/>
        </w:rPr>
        <w:t>с. :</w:t>
      </w:r>
      <w:proofErr w:type="gramEnd"/>
      <w:r>
        <w:rPr>
          <w:sz w:val="28"/>
        </w:rPr>
        <w:t xml:space="preserve"> ил.; 21,75 </w:t>
      </w:r>
      <w:proofErr w:type="spellStart"/>
      <w:r>
        <w:rPr>
          <w:sz w:val="28"/>
        </w:rPr>
        <w:t>печ</w:t>
      </w:r>
      <w:proofErr w:type="spellEnd"/>
      <w:r>
        <w:rPr>
          <w:sz w:val="28"/>
        </w:rPr>
        <w:t xml:space="preserve">. л. - </w:t>
      </w:r>
      <w:proofErr w:type="spellStart"/>
      <w:r>
        <w:rPr>
          <w:sz w:val="28"/>
        </w:rPr>
        <w:t>Библиогр</w:t>
      </w:r>
      <w:proofErr w:type="spellEnd"/>
      <w:r>
        <w:rPr>
          <w:sz w:val="28"/>
        </w:rPr>
        <w:t>.: с. 321-325. - Прил.: с. 326-348. - ISBN 978-5-7410-1706-7.</w:t>
      </w:r>
    </w:p>
    <w:p w14:paraId="6C958515" w14:textId="77777777" w:rsidR="007B6A7E" w:rsidRDefault="007B6A7E" w:rsidP="007B6A7E">
      <w:pPr>
        <w:pStyle w:val="ReportMain"/>
        <w:numPr>
          <w:ilvl w:val="0"/>
          <w:numId w:val="28"/>
        </w:numPr>
        <w:tabs>
          <w:tab w:val="left" w:pos="993"/>
        </w:tabs>
        <w:ind w:left="0" w:firstLine="709"/>
        <w:jc w:val="both"/>
        <w:rPr>
          <w:sz w:val="28"/>
        </w:rPr>
      </w:pPr>
      <w:proofErr w:type="spellStart"/>
      <w:r>
        <w:rPr>
          <w:sz w:val="28"/>
        </w:rPr>
        <w:lastRenderedPageBreak/>
        <w:t>Симчера</w:t>
      </w:r>
      <w:proofErr w:type="spellEnd"/>
      <w:r>
        <w:rPr>
          <w:sz w:val="28"/>
        </w:rPr>
        <w:t>, В. М.        Методы многомерного анализа статистических данных [Текст</w:t>
      </w:r>
      <w:proofErr w:type="gramStart"/>
      <w:r>
        <w:rPr>
          <w:sz w:val="28"/>
        </w:rPr>
        <w:t>] :</w:t>
      </w:r>
      <w:proofErr w:type="gramEnd"/>
      <w:r>
        <w:rPr>
          <w:sz w:val="28"/>
        </w:rPr>
        <w:t xml:space="preserve"> учеб. пособие для вузов / В. М. </w:t>
      </w:r>
      <w:proofErr w:type="spellStart"/>
      <w:r>
        <w:rPr>
          <w:sz w:val="28"/>
        </w:rPr>
        <w:t>Симчера</w:t>
      </w:r>
      <w:proofErr w:type="spellEnd"/>
      <w:r>
        <w:rPr>
          <w:sz w:val="28"/>
        </w:rPr>
        <w:t xml:space="preserve">. - М. : Финансы и статистика, 2008. - 400 с. - </w:t>
      </w:r>
      <w:proofErr w:type="spellStart"/>
      <w:r>
        <w:rPr>
          <w:sz w:val="28"/>
        </w:rPr>
        <w:t>Библиогр</w:t>
      </w:r>
      <w:proofErr w:type="spellEnd"/>
      <w:r>
        <w:rPr>
          <w:sz w:val="28"/>
        </w:rPr>
        <w:t>. в конце гл. - Слов. терминов: с. 372-391. - ISBN 978-5-279-03184-9.</w:t>
      </w:r>
    </w:p>
    <w:p w14:paraId="3F1F70FD" w14:textId="77777777" w:rsidR="007B6A7E" w:rsidRPr="007C35DC" w:rsidRDefault="007B6A7E" w:rsidP="007C35DC">
      <w:pPr>
        <w:pStyle w:val="ReportMain"/>
        <w:numPr>
          <w:ilvl w:val="0"/>
          <w:numId w:val="28"/>
        </w:numPr>
        <w:tabs>
          <w:tab w:val="left" w:pos="993"/>
        </w:tabs>
        <w:ind w:left="0" w:firstLine="709"/>
        <w:jc w:val="both"/>
        <w:rPr>
          <w:sz w:val="28"/>
          <w:szCs w:val="28"/>
        </w:rPr>
      </w:pPr>
      <w:r>
        <w:rPr>
          <w:sz w:val="28"/>
        </w:rPr>
        <w:t>Большаков, А. А. Методы обработки многомерных данных и временных рядов [Текст</w:t>
      </w:r>
      <w:proofErr w:type="gramStart"/>
      <w:r>
        <w:rPr>
          <w:sz w:val="28"/>
        </w:rPr>
        <w:t>] :</w:t>
      </w:r>
      <w:proofErr w:type="gramEnd"/>
      <w:r>
        <w:rPr>
          <w:sz w:val="28"/>
        </w:rPr>
        <w:t xml:space="preserve"> учебное пособие для студентов высших учебных заведений, обучающихся по направлению подготовки "Информатика и вычислительная </w:t>
      </w:r>
      <w:r w:rsidRPr="007C35DC">
        <w:rPr>
          <w:sz w:val="28"/>
          <w:szCs w:val="28"/>
        </w:rPr>
        <w:t xml:space="preserve">техника", магистерской программе "Автоматизация научных исследований, испытаний и эксперимента" направления "Автоматизация и управление" / А. А. Большаков, Р. Н. Каримов.- 2-е изд., стер. - </w:t>
      </w:r>
      <w:proofErr w:type="gramStart"/>
      <w:r w:rsidRPr="007C35DC">
        <w:rPr>
          <w:sz w:val="28"/>
          <w:szCs w:val="28"/>
        </w:rPr>
        <w:t>Москва :</w:t>
      </w:r>
      <w:proofErr w:type="gramEnd"/>
      <w:r w:rsidRPr="007C35DC">
        <w:rPr>
          <w:sz w:val="28"/>
          <w:szCs w:val="28"/>
        </w:rPr>
        <w:t xml:space="preserve"> Горячая линия-Телеком, 2016. - 522 </w:t>
      </w:r>
      <w:proofErr w:type="gramStart"/>
      <w:r w:rsidRPr="007C35DC">
        <w:rPr>
          <w:sz w:val="28"/>
          <w:szCs w:val="28"/>
        </w:rPr>
        <w:t>с. :</w:t>
      </w:r>
      <w:proofErr w:type="gramEnd"/>
      <w:r w:rsidRPr="007C35DC">
        <w:rPr>
          <w:sz w:val="28"/>
          <w:szCs w:val="28"/>
        </w:rPr>
        <w:t xml:space="preserve"> ил. - Прил.: с. 505-508. - </w:t>
      </w:r>
      <w:proofErr w:type="spellStart"/>
      <w:r w:rsidRPr="007C35DC">
        <w:rPr>
          <w:sz w:val="28"/>
          <w:szCs w:val="28"/>
        </w:rPr>
        <w:t>Предм</w:t>
      </w:r>
      <w:proofErr w:type="spellEnd"/>
      <w:r w:rsidRPr="007C35DC">
        <w:rPr>
          <w:sz w:val="28"/>
          <w:szCs w:val="28"/>
        </w:rPr>
        <w:t xml:space="preserve">. указ.: с. 509-514. - </w:t>
      </w:r>
      <w:proofErr w:type="spellStart"/>
      <w:r w:rsidRPr="007C35DC">
        <w:rPr>
          <w:sz w:val="28"/>
          <w:szCs w:val="28"/>
        </w:rPr>
        <w:t>Библиогр</w:t>
      </w:r>
      <w:proofErr w:type="spellEnd"/>
      <w:r w:rsidRPr="007C35DC">
        <w:rPr>
          <w:sz w:val="28"/>
          <w:szCs w:val="28"/>
        </w:rPr>
        <w:t>. в конце гл. - ISBN 978-5-9912-0467-5.</w:t>
      </w:r>
    </w:p>
    <w:p w14:paraId="4B480F5C" w14:textId="77777777" w:rsidR="007C35DC" w:rsidRPr="007C35DC" w:rsidRDefault="007C35DC" w:rsidP="007C35DC">
      <w:pPr>
        <w:pStyle w:val="ReportMain"/>
        <w:numPr>
          <w:ilvl w:val="0"/>
          <w:numId w:val="28"/>
        </w:numPr>
        <w:tabs>
          <w:tab w:val="left" w:pos="993"/>
        </w:tabs>
        <w:suppressAutoHyphens/>
        <w:ind w:left="0" w:firstLine="709"/>
        <w:jc w:val="both"/>
        <w:rPr>
          <w:sz w:val="28"/>
          <w:szCs w:val="28"/>
        </w:rPr>
      </w:pPr>
      <w:r w:rsidRPr="007C35DC">
        <w:rPr>
          <w:sz w:val="28"/>
          <w:szCs w:val="28"/>
        </w:rPr>
        <w:t xml:space="preserve">Кондрашов, Ю. Н., Анализ данных и машинное обучение на платформе </w:t>
      </w:r>
      <w:proofErr w:type="spellStart"/>
      <w:r w:rsidRPr="007C35DC">
        <w:rPr>
          <w:sz w:val="28"/>
          <w:szCs w:val="28"/>
        </w:rPr>
        <w:t>MS</w:t>
      </w:r>
      <w:proofErr w:type="spellEnd"/>
      <w:r w:rsidRPr="007C35DC">
        <w:rPr>
          <w:sz w:val="28"/>
          <w:szCs w:val="28"/>
        </w:rPr>
        <w:t xml:space="preserve"> </w:t>
      </w:r>
      <w:proofErr w:type="spellStart"/>
      <w:r w:rsidRPr="007C35DC">
        <w:rPr>
          <w:sz w:val="28"/>
          <w:szCs w:val="28"/>
        </w:rPr>
        <w:t>SQL</w:t>
      </w:r>
      <w:proofErr w:type="spellEnd"/>
      <w:r w:rsidRPr="007C35DC">
        <w:rPr>
          <w:sz w:val="28"/>
          <w:szCs w:val="28"/>
        </w:rPr>
        <w:t xml:space="preserve"> </w:t>
      </w:r>
      <w:proofErr w:type="gramStart"/>
      <w:r w:rsidRPr="007C35DC">
        <w:rPr>
          <w:sz w:val="28"/>
          <w:szCs w:val="28"/>
        </w:rPr>
        <w:t>Server :</w:t>
      </w:r>
      <w:proofErr w:type="gramEnd"/>
      <w:r w:rsidRPr="007C35DC">
        <w:rPr>
          <w:sz w:val="28"/>
          <w:szCs w:val="28"/>
        </w:rPr>
        <w:t xml:space="preserve"> учебное пособие / Ю. Н. Кондрашов. — </w:t>
      </w:r>
      <w:proofErr w:type="gramStart"/>
      <w:r w:rsidRPr="007C35DC">
        <w:rPr>
          <w:sz w:val="28"/>
          <w:szCs w:val="28"/>
        </w:rPr>
        <w:t>Москва :</w:t>
      </w:r>
      <w:proofErr w:type="gramEnd"/>
      <w:r w:rsidRPr="007C35DC">
        <w:rPr>
          <w:sz w:val="28"/>
          <w:szCs w:val="28"/>
        </w:rPr>
        <w:t xml:space="preserve"> </w:t>
      </w:r>
      <w:proofErr w:type="spellStart"/>
      <w:r w:rsidRPr="007C35DC">
        <w:rPr>
          <w:sz w:val="28"/>
          <w:szCs w:val="28"/>
        </w:rPr>
        <w:t>Русайнс</w:t>
      </w:r>
      <w:proofErr w:type="spellEnd"/>
      <w:r w:rsidRPr="007C35DC">
        <w:rPr>
          <w:sz w:val="28"/>
          <w:szCs w:val="28"/>
        </w:rPr>
        <w:t xml:space="preserve">, 2023. — 303 с. — </w:t>
      </w:r>
      <w:proofErr w:type="spellStart"/>
      <w:r w:rsidRPr="007C35DC">
        <w:rPr>
          <w:sz w:val="28"/>
          <w:szCs w:val="28"/>
        </w:rPr>
        <w:t>ISBN</w:t>
      </w:r>
      <w:proofErr w:type="spellEnd"/>
      <w:r w:rsidRPr="007C35DC">
        <w:rPr>
          <w:sz w:val="28"/>
          <w:szCs w:val="28"/>
        </w:rPr>
        <w:t xml:space="preserve"> 978-5-466-01955-1. — URL: https://book.ru/book/947076 (дата обращения: 27.04.2023). — </w:t>
      </w:r>
      <w:proofErr w:type="gramStart"/>
      <w:r w:rsidRPr="007C35DC">
        <w:rPr>
          <w:sz w:val="28"/>
          <w:szCs w:val="28"/>
        </w:rPr>
        <w:t>Текст :</w:t>
      </w:r>
      <w:proofErr w:type="gramEnd"/>
      <w:r w:rsidRPr="007C35DC">
        <w:rPr>
          <w:sz w:val="28"/>
          <w:szCs w:val="28"/>
        </w:rPr>
        <w:t xml:space="preserve"> электронный.</w:t>
      </w:r>
    </w:p>
    <w:p w14:paraId="26822CE4" w14:textId="77777777" w:rsidR="007C35DC" w:rsidRPr="007C35DC" w:rsidRDefault="007C35DC" w:rsidP="007C35DC">
      <w:pPr>
        <w:pStyle w:val="ReportMain"/>
        <w:numPr>
          <w:ilvl w:val="0"/>
          <w:numId w:val="28"/>
        </w:numPr>
        <w:tabs>
          <w:tab w:val="left" w:pos="993"/>
        </w:tabs>
        <w:suppressAutoHyphens/>
        <w:ind w:left="0" w:firstLine="709"/>
        <w:jc w:val="both"/>
        <w:rPr>
          <w:sz w:val="28"/>
          <w:szCs w:val="28"/>
        </w:rPr>
      </w:pPr>
      <w:r w:rsidRPr="007C35DC">
        <w:rPr>
          <w:sz w:val="28"/>
          <w:szCs w:val="28"/>
        </w:rPr>
        <w:t xml:space="preserve">Калинина, В. Н., Анализ данных. Компьютерный </w:t>
      </w:r>
      <w:proofErr w:type="gramStart"/>
      <w:r w:rsidRPr="007C35DC">
        <w:rPr>
          <w:sz w:val="28"/>
          <w:szCs w:val="28"/>
        </w:rPr>
        <w:t>практикум :</w:t>
      </w:r>
      <w:proofErr w:type="gramEnd"/>
      <w:r w:rsidRPr="007C35DC">
        <w:rPr>
          <w:sz w:val="28"/>
          <w:szCs w:val="28"/>
        </w:rPr>
        <w:t xml:space="preserve"> учебное пособие / В. Н. Калинина, В. И. Соловьев. — </w:t>
      </w:r>
      <w:proofErr w:type="gramStart"/>
      <w:r w:rsidRPr="007C35DC">
        <w:rPr>
          <w:sz w:val="28"/>
          <w:szCs w:val="28"/>
        </w:rPr>
        <w:t>Москва :</w:t>
      </w:r>
      <w:proofErr w:type="gramEnd"/>
      <w:r w:rsidRPr="007C35DC">
        <w:rPr>
          <w:sz w:val="28"/>
          <w:szCs w:val="28"/>
        </w:rPr>
        <w:t xml:space="preserve"> </w:t>
      </w:r>
      <w:proofErr w:type="spellStart"/>
      <w:r w:rsidRPr="007C35DC">
        <w:rPr>
          <w:sz w:val="28"/>
          <w:szCs w:val="28"/>
        </w:rPr>
        <w:t>КноРус</w:t>
      </w:r>
      <w:proofErr w:type="spellEnd"/>
      <w:r w:rsidRPr="007C35DC">
        <w:rPr>
          <w:sz w:val="28"/>
          <w:szCs w:val="28"/>
        </w:rPr>
        <w:t xml:space="preserve">, 2022. — 166 с. — </w:t>
      </w:r>
      <w:proofErr w:type="spellStart"/>
      <w:r w:rsidRPr="007C35DC">
        <w:rPr>
          <w:sz w:val="28"/>
          <w:szCs w:val="28"/>
        </w:rPr>
        <w:t>ISBN</w:t>
      </w:r>
      <w:proofErr w:type="spellEnd"/>
      <w:r w:rsidRPr="007C35DC">
        <w:rPr>
          <w:sz w:val="28"/>
          <w:szCs w:val="28"/>
        </w:rPr>
        <w:t xml:space="preserve"> 978-5-406-09229-3. — URL: https://book.ru/book/942681 (дата обращения: 27.04.2023). — </w:t>
      </w:r>
      <w:proofErr w:type="gramStart"/>
      <w:r w:rsidRPr="007C35DC">
        <w:rPr>
          <w:sz w:val="28"/>
          <w:szCs w:val="28"/>
        </w:rPr>
        <w:t>Текст :</w:t>
      </w:r>
      <w:proofErr w:type="gramEnd"/>
      <w:r w:rsidRPr="007C35DC">
        <w:rPr>
          <w:sz w:val="28"/>
          <w:szCs w:val="28"/>
        </w:rPr>
        <w:t xml:space="preserve"> электронный.</w:t>
      </w:r>
    </w:p>
    <w:p w14:paraId="0135EFD7" w14:textId="77777777" w:rsidR="007B6A7E" w:rsidRPr="007C35DC" w:rsidRDefault="007B6A7E" w:rsidP="007C35DC">
      <w:pPr>
        <w:tabs>
          <w:tab w:val="left" w:pos="993"/>
          <w:tab w:val="left" w:pos="8364"/>
        </w:tabs>
        <w:ind w:firstLine="709"/>
        <w:jc w:val="both"/>
        <w:rPr>
          <w:rFonts w:eastAsia="Times New Roman"/>
          <w:sz w:val="28"/>
          <w:szCs w:val="28"/>
        </w:rPr>
      </w:pPr>
    </w:p>
    <w:p w14:paraId="0D3EB704" w14:textId="77777777" w:rsidR="007B6A7E" w:rsidRDefault="007B6A7E" w:rsidP="007B6A7E">
      <w:pPr>
        <w:tabs>
          <w:tab w:val="left" w:pos="8364"/>
        </w:tabs>
        <w:ind w:firstLine="709"/>
        <w:jc w:val="both"/>
        <w:rPr>
          <w:bCs/>
          <w:sz w:val="28"/>
          <w:szCs w:val="28"/>
        </w:rPr>
      </w:pPr>
      <w:r>
        <w:rPr>
          <w:bCs/>
          <w:sz w:val="28"/>
          <w:szCs w:val="28"/>
        </w:rPr>
        <w:t>Также можно использовать другую литературу, найденную самостоятельно и Интернет-источники.</w:t>
      </w:r>
    </w:p>
    <w:p w14:paraId="39FFD8DD" w14:textId="77777777" w:rsidR="007B6A7E" w:rsidRDefault="007B6A7E" w:rsidP="007B6A7E">
      <w:pPr>
        <w:tabs>
          <w:tab w:val="left" w:pos="993"/>
          <w:tab w:val="left" w:pos="7920"/>
        </w:tabs>
        <w:ind w:firstLine="720"/>
        <w:jc w:val="both"/>
        <w:rPr>
          <w:bCs/>
          <w:sz w:val="28"/>
          <w:szCs w:val="28"/>
        </w:rPr>
      </w:pPr>
      <w:r>
        <w:rPr>
          <w:i/>
          <w:sz w:val="28"/>
          <w:szCs w:val="28"/>
        </w:rPr>
        <w:t>Контрольные вопросы для опроса по разделу</w:t>
      </w:r>
      <w:r>
        <w:rPr>
          <w:sz w:val="28"/>
          <w:szCs w:val="28"/>
        </w:rPr>
        <w:t xml:space="preserve"> </w:t>
      </w:r>
      <w:r>
        <w:rPr>
          <w:bCs/>
          <w:i/>
          <w:sz w:val="28"/>
          <w:szCs w:val="28"/>
        </w:rPr>
        <w:t>приведены в ФОС</w:t>
      </w:r>
      <w:r>
        <w:rPr>
          <w:bCs/>
          <w:sz w:val="28"/>
          <w:szCs w:val="28"/>
        </w:rPr>
        <w:t xml:space="preserve"> </w:t>
      </w:r>
      <w:r>
        <w:rPr>
          <w:rFonts w:eastAsia="Times New Roman"/>
          <w:i/>
          <w:sz w:val="28"/>
          <w:szCs w:val="28"/>
          <w:lang w:eastAsia="en-US"/>
        </w:rPr>
        <w:t>дисциплины.</w:t>
      </w:r>
    </w:p>
    <w:p w14:paraId="272F7569" w14:textId="77777777" w:rsidR="007B6A7E" w:rsidRDefault="007B6A7E" w:rsidP="007B6A7E">
      <w:pPr>
        <w:pStyle w:val="12"/>
        <w:ind w:left="0" w:firstLine="709"/>
        <w:rPr>
          <w:b/>
        </w:rPr>
      </w:pPr>
    </w:p>
    <w:p w14:paraId="62B7F424" w14:textId="77777777" w:rsidR="007B6A7E" w:rsidRDefault="007B6A7E" w:rsidP="007B6A7E">
      <w:pPr>
        <w:pStyle w:val="12"/>
        <w:ind w:left="0" w:firstLine="709"/>
        <w:outlineLvl w:val="1"/>
        <w:rPr>
          <w:b/>
        </w:rPr>
      </w:pPr>
      <w:bookmarkStart w:id="12" w:name="_Toc8557045"/>
      <w:r>
        <w:rPr>
          <w:b/>
        </w:rPr>
        <w:t>4.2 Указания по работе с литературой</w:t>
      </w:r>
      <w:bookmarkEnd w:id="12"/>
    </w:p>
    <w:p w14:paraId="461DEF5B" w14:textId="77777777" w:rsidR="007B6A7E" w:rsidRDefault="007B6A7E" w:rsidP="007B6A7E">
      <w:pPr>
        <w:pStyle w:val="12"/>
        <w:ind w:left="0" w:firstLine="709"/>
        <w:rPr>
          <w:b/>
        </w:rPr>
      </w:pPr>
    </w:p>
    <w:p w14:paraId="05744D94" w14:textId="77777777" w:rsidR="007B6A7E" w:rsidRDefault="007B6A7E" w:rsidP="007B6A7E">
      <w:pPr>
        <w:autoSpaceDE w:val="0"/>
        <w:autoSpaceDN w:val="0"/>
        <w:adjustRightInd w:val="0"/>
        <w:ind w:firstLine="709"/>
        <w:jc w:val="both"/>
        <w:rPr>
          <w:rFonts w:eastAsia="Times New Roman"/>
          <w:sz w:val="28"/>
          <w:szCs w:val="28"/>
          <w:lang w:eastAsia="en-US"/>
        </w:rPr>
      </w:pPr>
      <w:r>
        <w:rPr>
          <w:rFonts w:eastAsia="Times New Roman"/>
          <w:sz w:val="28"/>
          <w:szCs w:val="28"/>
          <w:lang w:eastAsia="en-US"/>
        </w:rPr>
        <w:t>Любая форма самостоятельной работы студента (подготовка к практическому занятию и т.п.) начинается с изучения соответствующей литературы, как в библиотеке, так и дома.</w:t>
      </w:r>
    </w:p>
    <w:p w14:paraId="59D0E03C" w14:textId="77777777" w:rsidR="007B6A7E" w:rsidRDefault="007B6A7E" w:rsidP="007B6A7E">
      <w:pPr>
        <w:autoSpaceDE w:val="0"/>
        <w:autoSpaceDN w:val="0"/>
        <w:adjustRightInd w:val="0"/>
        <w:ind w:firstLine="709"/>
        <w:jc w:val="both"/>
        <w:rPr>
          <w:rFonts w:eastAsia="Times New Roman"/>
          <w:sz w:val="28"/>
          <w:szCs w:val="28"/>
          <w:lang w:eastAsia="en-US"/>
        </w:rPr>
      </w:pPr>
      <w:r>
        <w:rPr>
          <w:rFonts w:eastAsia="Times New Roman"/>
          <w:sz w:val="28"/>
          <w:szCs w:val="28"/>
          <w:lang w:eastAsia="en-US"/>
        </w:rPr>
        <w:t>Для изучения учебной дисциплины сформирован список, рекомендованной литературы, приведенный в разделе 5 рабочей программы.</w:t>
      </w:r>
    </w:p>
    <w:p w14:paraId="3D3743DA" w14:textId="77777777" w:rsidR="007B6A7E" w:rsidRDefault="007B6A7E" w:rsidP="007B6A7E">
      <w:pPr>
        <w:pStyle w:val="a9"/>
        <w:spacing w:after="0"/>
        <w:ind w:firstLine="709"/>
        <w:jc w:val="both"/>
        <w:rPr>
          <w:sz w:val="28"/>
          <w:szCs w:val="28"/>
          <w:lang w:eastAsia="en-US"/>
        </w:rPr>
      </w:pPr>
      <w:r>
        <w:rPr>
          <w:sz w:val="28"/>
          <w:szCs w:val="28"/>
          <w:lang w:eastAsia="en-US"/>
        </w:rPr>
        <w:t>Литература включает учебники и учебные пособия из библиотечного фонда, а также можно использовать монографии, сборники научных трудов, журнальные и газетные статьи, различные справочники, энциклопедии, интернет ресурсы, как из библиотечного фонда, так найденные самостоятельно.</w:t>
      </w:r>
    </w:p>
    <w:p w14:paraId="0C32C4CF" w14:textId="77777777" w:rsidR="007B6A7E" w:rsidRDefault="007B6A7E" w:rsidP="007B6A7E">
      <w:pPr>
        <w:autoSpaceDE w:val="0"/>
        <w:autoSpaceDN w:val="0"/>
        <w:adjustRightInd w:val="0"/>
        <w:ind w:firstLine="709"/>
        <w:jc w:val="both"/>
        <w:rPr>
          <w:rFonts w:eastAsia="Times New Roman"/>
          <w:sz w:val="28"/>
          <w:szCs w:val="28"/>
          <w:lang w:eastAsia="en-US"/>
        </w:rPr>
      </w:pPr>
      <w:r>
        <w:rPr>
          <w:rFonts w:eastAsia="Times New Roman"/>
          <w:sz w:val="28"/>
          <w:szCs w:val="28"/>
          <w:lang w:eastAsia="en-US"/>
        </w:rPr>
        <w:t>Рекомендации студенту:</w:t>
      </w:r>
    </w:p>
    <w:p w14:paraId="12B4FF09" w14:textId="77777777" w:rsidR="007B6A7E" w:rsidRDefault="007B6A7E" w:rsidP="007B6A7E">
      <w:pPr>
        <w:autoSpaceDE w:val="0"/>
        <w:autoSpaceDN w:val="0"/>
        <w:adjustRightInd w:val="0"/>
        <w:ind w:firstLine="709"/>
        <w:jc w:val="both"/>
        <w:rPr>
          <w:rFonts w:eastAsia="Times New Roman"/>
          <w:sz w:val="28"/>
          <w:szCs w:val="28"/>
          <w:lang w:eastAsia="en-US"/>
        </w:rPr>
      </w:pPr>
      <w:r>
        <w:rPr>
          <w:rFonts w:eastAsia="Times New Roman"/>
          <w:sz w:val="28"/>
          <w:szCs w:val="28"/>
          <w:lang w:eastAsia="en-US"/>
        </w:rPr>
        <w:t>Выбранную литературу целесообразно внимательно просмотреть.</w:t>
      </w:r>
    </w:p>
    <w:p w14:paraId="44A8BAD6" w14:textId="77777777" w:rsidR="007B6A7E" w:rsidRDefault="007B6A7E" w:rsidP="007B6A7E">
      <w:pPr>
        <w:autoSpaceDE w:val="0"/>
        <w:autoSpaceDN w:val="0"/>
        <w:adjustRightInd w:val="0"/>
        <w:ind w:firstLine="709"/>
        <w:jc w:val="both"/>
        <w:rPr>
          <w:rFonts w:eastAsia="Times New Roman"/>
          <w:sz w:val="28"/>
          <w:szCs w:val="28"/>
          <w:lang w:eastAsia="en-US"/>
        </w:rPr>
      </w:pPr>
      <w:r>
        <w:rPr>
          <w:rFonts w:eastAsia="Times New Roman"/>
          <w:sz w:val="28"/>
          <w:szCs w:val="28"/>
          <w:lang w:eastAsia="en-US"/>
        </w:rPr>
        <w:t xml:space="preserve">В книгах следует ознакомиться с оглавлением и научно-справочным аппаратом, прочитать аннотацию и предисловие. Целесообразно ее пролистать, рассмотреть иллюстрации, таблицы, диаграммы, приложения. Такое поверхностное ознакомление позволит узнать, какие главы следует читать внимательно, а какие </w:t>
      </w:r>
      <w:r>
        <w:rPr>
          <w:sz w:val="28"/>
          <w:szCs w:val="28"/>
        </w:rPr>
        <w:t xml:space="preserve">– </w:t>
      </w:r>
      <w:r>
        <w:rPr>
          <w:rFonts w:eastAsia="Times New Roman"/>
          <w:sz w:val="28"/>
          <w:szCs w:val="28"/>
          <w:lang w:eastAsia="en-US"/>
        </w:rPr>
        <w:t>прочитать быстро.</w:t>
      </w:r>
    </w:p>
    <w:p w14:paraId="181470EC" w14:textId="77777777" w:rsidR="007B6A7E" w:rsidRDefault="007B6A7E" w:rsidP="007B6A7E">
      <w:pPr>
        <w:autoSpaceDE w:val="0"/>
        <w:autoSpaceDN w:val="0"/>
        <w:adjustRightInd w:val="0"/>
        <w:ind w:firstLine="709"/>
        <w:jc w:val="both"/>
        <w:rPr>
          <w:rFonts w:eastAsia="Times New Roman"/>
          <w:sz w:val="28"/>
          <w:szCs w:val="28"/>
          <w:lang w:eastAsia="en-US"/>
        </w:rPr>
      </w:pPr>
      <w:r>
        <w:rPr>
          <w:rFonts w:eastAsia="Times New Roman"/>
          <w:sz w:val="28"/>
          <w:szCs w:val="28"/>
          <w:lang w:eastAsia="en-US"/>
        </w:rPr>
        <w:lastRenderedPageBreak/>
        <w:t>В книге или журнале, принадлежащие самому студенту, ключевые позиции можно выделять маркером или делать пометки на полях. При работе с Интернет</w:t>
      </w:r>
      <w:r>
        <w:rPr>
          <w:sz w:val="28"/>
          <w:szCs w:val="28"/>
        </w:rPr>
        <w:t xml:space="preserve"> – </w:t>
      </w:r>
      <w:r>
        <w:rPr>
          <w:rFonts w:eastAsia="Times New Roman"/>
          <w:sz w:val="28"/>
          <w:szCs w:val="28"/>
          <w:lang w:eastAsia="en-US"/>
        </w:rPr>
        <w:t>источником целесообразно также выделять важную информацию;</w:t>
      </w:r>
    </w:p>
    <w:p w14:paraId="633CC4A8" w14:textId="77777777" w:rsidR="007B6A7E" w:rsidRDefault="007B6A7E" w:rsidP="007B6A7E">
      <w:pPr>
        <w:autoSpaceDE w:val="0"/>
        <w:autoSpaceDN w:val="0"/>
        <w:adjustRightInd w:val="0"/>
        <w:ind w:firstLine="709"/>
        <w:jc w:val="both"/>
        <w:rPr>
          <w:rFonts w:eastAsia="Times New Roman"/>
          <w:sz w:val="28"/>
          <w:szCs w:val="28"/>
          <w:lang w:eastAsia="en-US"/>
        </w:rPr>
      </w:pPr>
      <w:r>
        <w:rPr>
          <w:rFonts w:eastAsia="Times New Roman"/>
          <w:sz w:val="28"/>
          <w:szCs w:val="28"/>
          <w:lang w:eastAsia="en-US"/>
        </w:rPr>
        <w:t xml:space="preserve">Если книга или журнал не являются собственностью студента, то целесообразно записывать номера страниц, которые привлекли внимание. Позже следует возвратиться к ним, перечитать или переписать нужную информацию. </w:t>
      </w:r>
    </w:p>
    <w:p w14:paraId="2D514057" w14:textId="77777777" w:rsidR="007B6A7E" w:rsidRDefault="007B6A7E" w:rsidP="007B6A7E">
      <w:pPr>
        <w:pStyle w:val="a9"/>
        <w:spacing w:after="0"/>
        <w:ind w:firstLine="709"/>
        <w:jc w:val="both"/>
        <w:rPr>
          <w:sz w:val="28"/>
          <w:szCs w:val="28"/>
        </w:rPr>
      </w:pPr>
      <w:r>
        <w:rPr>
          <w:sz w:val="28"/>
          <w:szCs w:val="28"/>
        </w:rPr>
        <w:t>При самостоятельной работе над учебниками и учебными пособиями рекомендуется придерживаться определенной последовательности. Читая и конспектируя тот или иной раздел учебника, необходимо твердо усвоить основные определения понятий, принципов архитектуры вычислительных систем. Формулировки основных понятий надо знать на память. После усвоения соответствующих понятий и алгоритмов следует разобрать примеры   архитектур вычислительных систем, закрепляя тем самым проработанный теоретический материал.</w:t>
      </w:r>
    </w:p>
    <w:p w14:paraId="211E253F" w14:textId="77777777" w:rsidR="007B6A7E" w:rsidRDefault="007B6A7E" w:rsidP="007B6A7E">
      <w:pPr>
        <w:autoSpaceDE w:val="0"/>
        <w:autoSpaceDN w:val="0"/>
        <w:adjustRightInd w:val="0"/>
        <w:ind w:firstLine="709"/>
        <w:jc w:val="both"/>
        <w:rPr>
          <w:rFonts w:eastAsia="Times New Roman"/>
          <w:sz w:val="28"/>
          <w:szCs w:val="28"/>
          <w:lang w:eastAsia="en-US"/>
        </w:rPr>
      </w:pPr>
      <w:r>
        <w:rPr>
          <w:rFonts w:eastAsia="Times New Roman"/>
          <w:sz w:val="28"/>
          <w:szCs w:val="28"/>
          <w:lang w:eastAsia="en-US"/>
        </w:rPr>
        <w:t xml:space="preserve">Выделяются следующие </w:t>
      </w:r>
      <w:r>
        <w:rPr>
          <w:rFonts w:eastAsia="Times New Roman"/>
          <w:i/>
          <w:sz w:val="28"/>
          <w:szCs w:val="28"/>
          <w:lang w:eastAsia="en-US"/>
        </w:rPr>
        <w:t>виды записей</w:t>
      </w:r>
      <w:r>
        <w:rPr>
          <w:rFonts w:eastAsia="Times New Roman"/>
          <w:sz w:val="28"/>
          <w:szCs w:val="28"/>
          <w:lang w:eastAsia="en-US"/>
        </w:rPr>
        <w:t xml:space="preserve"> при работе с литературой:</w:t>
      </w:r>
    </w:p>
    <w:p w14:paraId="1C879AFC" w14:textId="77777777" w:rsidR="007B6A7E" w:rsidRDefault="007B6A7E" w:rsidP="007B6A7E">
      <w:pPr>
        <w:autoSpaceDE w:val="0"/>
        <w:autoSpaceDN w:val="0"/>
        <w:adjustRightInd w:val="0"/>
        <w:ind w:firstLine="709"/>
        <w:jc w:val="both"/>
        <w:rPr>
          <w:rFonts w:eastAsia="Times New Roman"/>
          <w:sz w:val="28"/>
          <w:szCs w:val="28"/>
          <w:lang w:eastAsia="en-US"/>
        </w:rPr>
      </w:pPr>
      <w:r>
        <w:rPr>
          <w:rFonts w:eastAsia="Times New Roman"/>
          <w:sz w:val="28"/>
          <w:szCs w:val="28"/>
          <w:lang w:eastAsia="en-US"/>
        </w:rPr>
        <w:t>Конспект</w:t>
      </w:r>
      <w:r>
        <w:rPr>
          <w:sz w:val="28"/>
          <w:szCs w:val="28"/>
        </w:rPr>
        <w:t xml:space="preserve"> –</w:t>
      </w:r>
      <w:r>
        <w:rPr>
          <w:rFonts w:eastAsia="Times New Roman"/>
          <w:sz w:val="28"/>
          <w:szCs w:val="28"/>
          <w:lang w:eastAsia="en-US"/>
        </w:rPr>
        <w:t xml:space="preserve"> краткая схематическая запись основного содержания научной работы.</w:t>
      </w:r>
    </w:p>
    <w:p w14:paraId="195178C3" w14:textId="77777777" w:rsidR="007B6A7E" w:rsidRDefault="007B6A7E" w:rsidP="007B6A7E">
      <w:pPr>
        <w:autoSpaceDE w:val="0"/>
        <w:autoSpaceDN w:val="0"/>
        <w:adjustRightInd w:val="0"/>
        <w:ind w:firstLine="709"/>
        <w:jc w:val="both"/>
        <w:rPr>
          <w:rFonts w:eastAsia="Times New Roman"/>
          <w:sz w:val="28"/>
          <w:szCs w:val="28"/>
          <w:lang w:eastAsia="en-US"/>
        </w:rPr>
      </w:pPr>
      <w:r>
        <w:rPr>
          <w:rFonts w:eastAsia="Times New Roman"/>
          <w:sz w:val="28"/>
          <w:szCs w:val="28"/>
          <w:lang w:eastAsia="en-US"/>
        </w:rPr>
        <w:t>Целью является не переписывание произведения, а выявление его логики, системы доказательств, основных выводов. Хороший конспект должен сочетать полноту изложения с краткостью.</w:t>
      </w:r>
    </w:p>
    <w:p w14:paraId="659281B1" w14:textId="77777777" w:rsidR="007B6A7E" w:rsidRDefault="007B6A7E" w:rsidP="007B6A7E">
      <w:pPr>
        <w:autoSpaceDE w:val="0"/>
        <w:autoSpaceDN w:val="0"/>
        <w:adjustRightInd w:val="0"/>
        <w:ind w:firstLine="709"/>
        <w:jc w:val="both"/>
        <w:rPr>
          <w:rFonts w:eastAsia="Times New Roman"/>
          <w:sz w:val="28"/>
          <w:szCs w:val="28"/>
          <w:lang w:eastAsia="en-US"/>
        </w:rPr>
      </w:pPr>
      <w:r>
        <w:rPr>
          <w:rFonts w:eastAsia="Times New Roman"/>
          <w:sz w:val="28"/>
          <w:szCs w:val="28"/>
          <w:lang w:eastAsia="en-US"/>
        </w:rPr>
        <w:t xml:space="preserve">Цитата </w:t>
      </w:r>
      <w:r>
        <w:rPr>
          <w:sz w:val="28"/>
          <w:szCs w:val="28"/>
        </w:rPr>
        <w:t xml:space="preserve">– </w:t>
      </w:r>
      <w:r>
        <w:rPr>
          <w:rFonts w:eastAsia="Times New Roman"/>
          <w:sz w:val="28"/>
          <w:szCs w:val="28"/>
          <w:lang w:eastAsia="en-US"/>
        </w:rPr>
        <w:t>точное воспроизведение текста. Заключается в кавычки. Точно указывается страница источника.</w:t>
      </w:r>
    </w:p>
    <w:p w14:paraId="40864DA0" w14:textId="77777777" w:rsidR="007B6A7E" w:rsidRDefault="007B6A7E" w:rsidP="007B6A7E">
      <w:pPr>
        <w:autoSpaceDE w:val="0"/>
        <w:autoSpaceDN w:val="0"/>
        <w:adjustRightInd w:val="0"/>
        <w:ind w:firstLine="709"/>
        <w:jc w:val="both"/>
        <w:rPr>
          <w:rFonts w:eastAsia="Times New Roman"/>
          <w:sz w:val="28"/>
          <w:szCs w:val="28"/>
          <w:lang w:eastAsia="en-US"/>
        </w:rPr>
      </w:pPr>
      <w:r>
        <w:rPr>
          <w:rFonts w:eastAsia="Times New Roman"/>
          <w:sz w:val="28"/>
          <w:szCs w:val="28"/>
          <w:lang w:eastAsia="en-US"/>
        </w:rPr>
        <w:t xml:space="preserve">Тезисы </w:t>
      </w:r>
      <w:r>
        <w:rPr>
          <w:sz w:val="28"/>
          <w:szCs w:val="28"/>
        </w:rPr>
        <w:t>–</w:t>
      </w:r>
      <w:r>
        <w:rPr>
          <w:rFonts w:eastAsia="Times New Roman"/>
          <w:sz w:val="28"/>
          <w:szCs w:val="28"/>
          <w:lang w:eastAsia="en-US"/>
        </w:rPr>
        <w:t xml:space="preserve"> концентрированное изложение основных положений прочитанного материала.</w:t>
      </w:r>
    </w:p>
    <w:p w14:paraId="7B5CC34C" w14:textId="77777777" w:rsidR="007B6A7E" w:rsidRDefault="007B6A7E" w:rsidP="007B6A7E">
      <w:pPr>
        <w:autoSpaceDE w:val="0"/>
        <w:autoSpaceDN w:val="0"/>
        <w:adjustRightInd w:val="0"/>
        <w:ind w:firstLine="709"/>
        <w:jc w:val="both"/>
        <w:rPr>
          <w:rFonts w:eastAsia="Times New Roman"/>
          <w:sz w:val="28"/>
          <w:szCs w:val="28"/>
          <w:lang w:eastAsia="en-US"/>
        </w:rPr>
      </w:pPr>
      <w:r>
        <w:rPr>
          <w:rFonts w:eastAsia="Times New Roman"/>
          <w:sz w:val="28"/>
          <w:szCs w:val="28"/>
          <w:lang w:eastAsia="en-US"/>
        </w:rPr>
        <w:t>Аннотация</w:t>
      </w:r>
      <w:r>
        <w:rPr>
          <w:sz w:val="28"/>
          <w:szCs w:val="28"/>
        </w:rPr>
        <w:t xml:space="preserve"> – </w:t>
      </w:r>
      <w:r>
        <w:rPr>
          <w:rFonts w:eastAsia="Times New Roman"/>
          <w:sz w:val="28"/>
          <w:szCs w:val="28"/>
          <w:lang w:eastAsia="en-US"/>
        </w:rPr>
        <w:t>очень краткое изложение содержания прочитанной работы.</w:t>
      </w:r>
    </w:p>
    <w:p w14:paraId="30BD2216" w14:textId="77777777" w:rsidR="007B6A7E" w:rsidRDefault="007B6A7E" w:rsidP="007B6A7E">
      <w:pPr>
        <w:autoSpaceDE w:val="0"/>
        <w:autoSpaceDN w:val="0"/>
        <w:adjustRightInd w:val="0"/>
        <w:ind w:firstLine="709"/>
        <w:jc w:val="both"/>
        <w:rPr>
          <w:rFonts w:eastAsia="Times New Roman"/>
          <w:sz w:val="28"/>
          <w:szCs w:val="28"/>
          <w:lang w:eastAsia="en-US"/>
        </w:rPr>
      </w:pPr>
      <w:r>
        <w:rPr>
          <w:rFonts w:eastAsia="Times New Roman"/>
          <w:sz w:val="28"/>
          <w:szCs w:val="28"/>
          <w:lang w:eastAsia="en-US"/>
        </w:rPr>
        <w:t xml:space="preserve">Резюме </w:t>
      </w:r>
      <w:r>
        <w:rPr>
          <w:sz w:val="28"/>
          <w:szCs w:val="28"/>
        </w:rPr>
        <w:t xml:space="preserve">– </w:t>
      </w:r>
      <w:r>
        <w:rPr>
          <w:rFonts w:eastAsia="Times New Roman"/>
          <w:sz w:val="28"/>
          <w:szCs w:val="28"/>
          <w:lang w:eastAsia="en-US"/>
        </w:rPr>
        <w:t>наиболее общие выводы и положения работы, ее концептуальные итоги.</w:t>
      </w:r>
    </w:p>
    <w:p w14:paraId="62D179FC" w14:textId="77777777" w:rsidR="007B6A7E" w:rsidRDefault="007B6A7E" w:rsidP="007B6A7E">
      <w:pPr>
        <w:autoSpaceDE w:val="0"/>
        <w:autoSpaceDN w:val="0"/>
        <w:adjustRightInd w:val="0"/>
        <w:ind w:firstLine="709"/>
        <w:jc w:val="both"/>
        <w:rPr>
          <w:rFonts w:eastAsia="Times New Roman"/>
          <w:sz w:val="28"/>
          <w:szCs w:val="28"/>
          <w:lang w:eastAsia="en-US"/>
        </w:rPr>
      </w:pPr>
      <w:r>
        <w:rPr>
          <w:rFonts w:eastAsia="Times New Roman"/>
          <w:sz w:val="28"/>
          <w:szCs w:val="28"/>
          <w:lang w:eastAsia="en-US"/>
        </w:rPr>
        <w:t>Записи в той или иной форме не только способствуют пониманию и усвоению изучаемого материала, но и помогают вырабатывать навыки ясного изложения в письменной форме тех или иных теоретических вопросов.</w:t>
      </w:r>
    </w:p>
    <w:p w14:paraId="1941AA24" w14:textId="77777777" w:rsidR="007B6A7E" w:rsidRDefault="007B6A7E" w:rsidP="007B6A7E">
      <w:pPr>
        <w:autoSpaceDE w:val="0"/>
        <w:autoSpaceDN w:val="0"/>
        <w:adjustRightInd w:val="0"/>
        <w:ind w:firstLine="709"/>
        <w:jc w:val="both"/>
        <w:rPr>
          <w:rFonts w:eastAsia="Times New Roman"/>
          <w:sz w:val="28"/>
          <w:szCs w:val="28"/>
          <w:lang w:eastAsia="en-US"/>
        </w:rPr>
      </w:pPr>
    </w:p>
    <w:p w14:paraId="0728E8A5" w14:textId="77777777" w:rsidR="007B6A7E" w:rsidRDefault="007B6A7E" w:rsidP="007B6A7E">
      <w:pPr>
        <w:pStyle w:val="12"/>
        <w:ind w:left="0" w:firstLine="709"/>
        <w:outlineLvl w:val="1"/>
        <w:rPr>
          <w:b/>
        </w:rPr>
      </w:pPr>
      <w:bookmarkStart w:id="13" w:name="_Toc8557046"/>
      <w:r>
        <w:rPr>
          <w:b/>
          <w:color w:val="000000"/>
          <w:spacing w:val="7"/>
        </w:rPr>
        <w:t xml:space="preserve">4.3 Методические указания по </w:t>
      </w:r>
      <w:r>
        <w:rPr>
          <w:b/>
        </w:rPr>
        <w:t>подготовке к рубежному контролю</w:t>
      </w:r>
      <w:bookmarkEnd w:id="13"/>
      <w:r>
        <w:rPr>
          <w:b/>
        </w:rPr>
        <w:t xml:space="preserve"> </w:t>
      </w:r>
    </w:p>
    <w:p w14:paraId="4771B2F2" w14:textId="77777777" w:rsidR="007B6A7E" w:rsidRDefault="007B6A7E" w:rsidP="007B6A7E">
      <w:pPr>
        <w:spacing w:line="360" w:lineRule="auto"/>
        <w:ind w:firstLine="709"/>
        <w:jc w:val="both"/>
        <w:rPr>
          <w:sz w:val="28"/>
          <w:szCs w:val="28"/>
        </w:rPr>
      </w:pPr>
    </w:p>
    <w:p w14:paraId="6FEABFCF" w14:textId="77777777" w:rsidR="007B6A7E" w:rsidRDefault="007B6A7E" w:rsidP="007B6A7E">
      <w:pPr>
        <w:autoSpaceDE w:val="0"/>
        <w:autoSpaceDN w:val="0"/>
        <w:adjustRightInd w:val="0"/>
        <w:ind w:firstLine="709"/>
        <w:jc w:val="both"/>
        <w:rPr>
          <w:rFonts w:eastAsia="Times New Roman"/>
          <w:sz w:val="28"/>
          <w:szCs w:val="28"/>
          <w:lang w:eastAsia="en-US"/>
        </w:rPr>
      </w:pPr>
      <w:r>
        <w:rPr>
          <w:rFonts w:eastAsia="Times New Roman"/>
          <w:sz w:val="28"/>
          <w:szCs w:val="28"/>
          <w:lang w:eastAsia="en-US"/>
        </w:rPr>
        <w:t xml:space="preserve">Рубежный контроль предусматривает письменные ответы на вопросы по изученным темам. </w:t>
      </w:r>
    </w:p>
    <w:p w14:paraId="1BCD567F" w14:textId="77777777" w:rsidR="007B6A7E" w:rsidRDefault="007B6A7E" w:rsidP="007B6A7E">
      <w:pPr>
        <w:autoSpaceDE w:val="0"/>
        <w:autoSpaceDN w:val="0"/>
        <w:adjustRightInd w:val="0"/>
        <w:ind w:firstLine="709"/>
        <w:jc w:val="both"/>
        <w:rPr>
          <w:rFonts w:eastAsia="Times New Roman"/>
          <w:sz w:val="28"/>
          <w:szCs w:val="28"/>
          <w:lang w:eastAsia="en-US"/>
        </w:rPr>
      </w:pPr>
      <w:r>
        <w:rPr>
          <w:rFonts w:eastAsia="Times New Roman"/>
          <w:sz w:val="28"/>
          <w:szCs w:val="28"/>
          <w:lang w:eastAsia="en-US"/>
        </w:rPr>
        <w:t xml:space="preserve">Варианты заданий (вопросов) формируются из общего перечня, общее время ответа на вопросы – 40 - 60 минут. </w:t>
      </w:r>
    </w:p>
    <w:p w14:paraId="2F7C0800" w14:textId="77777777" w:rsidR="007B6A7E" w:rsidRDefault="007B6A7E" w:rsidP="007B6A7E">
      <w:pPr>
        <w:autoSpaceDE w:val="0"/>
        <w:autoSpaceDN w:val="0"/>
        <w:adjustRightInd w:val="0"/>
        <w:ind w:firstLine="709"/>
        <w:jc w:val="both"/>
        <w:rPr>
          <w:rFonts w:eastAsia="Times New Roman"/>
          <w:i/>
          <w:sz w:val="28"/>
          <w:szCs w:val="28"/>
          <w:lang w:eastAsia="en-US"/>
        </w:rPr>
      </w:pPr>
      <w:r>
        <w:rPr>
          <w:rFonts w:eastAsia="Times New Roman"/>
          <w:i/>
          <w:sz w:val="28"/>
          <w:szCs w:val="28"/>
          <w:lang w:eastAsia="en-US"/>
        </w:rPr>
        <w:t>Примерные задания (вопросы) и критерии оценки приведены в ФОС дисциплины.</w:t>
      </w:r>
    </w:p>
    <w:p w14:paraId="444BB4E0" w14:textId="77777777" w:rsidR="007B6A7E" w:rsidRDefault="007B6A7E" w:rsidP="007B6A7E">
      <w:pPr>
        <w:autoSpaceDE w:val="0"/>
        <w:autoSpaceDN w:val="0"/>
        <w:adjustRightInd w:val="0"/>
        <w:ind w:firstLine="709"/>
        <w:jc w:val="both"/>
        <w:rPr>
          <w:rFonts w:eastAsia="Times New Roman"/>
          <w:sz w:val="28"/>
          <w:szCs w:val="28"/>
          <w:lang w:eastAsia="en-US"/>
        </w:rPr>
      </w:pPr>
    </w:p>
    <w:p w14:paraId="2766DD27" w14:textId="77777777" w:rsidR="007B6A7E" w:rsidRDefault="007B6A7E" w:rsidP="007B6A7E">
      <w:pPr>
        <w:autoSpaceDE w:val="0"/>
        <w:autoSpaceDN w:val="0"/>
        <w:adjustRightInd w:val="0"/>
        <w:ind w:firstLine="709"/>
        <w:jc w:val="both"/>
        <w:rPr>
          <w:i/>
          <w:sz w:val="28"/>
          <w:szCs w:val="28"/>
        </w:rPr>
      </w:pPr>
    </w:p>
    <w:p w14:paraId="303EEA99" w14:textId="77777777" w:rsidR="007B6A7E" w:rsidRDefault="007B6A7E" w:rsidP="007B6A7E">
      <w:pPr>
        <w:pStyle w:val="ReportMain"/>
        <w:keepNext/>
        <w:suppressAutoHyphens/>
        <w:ind w:firstLine="709"/>
        <w:jc w:val="both"/>
        <w:outlineLvl w:val="0"/>
        <w:rPr>
          <w:b/>
          <w:sz w:val="32"/>
          <w:szCs w:val="32"/>
        </w:rPr>
      </w:pPr>
      <w:r>
        <w:rPr>
          <w:b/>
          <w:sz w:val="28"/>
          <w:szCs w:val="28"/>
        </w:rPr>
        <w:br w:type="page"/>
      </w:r>
      <w:bookmarkStart w:id="14" w:name="_Toc8557047"/>
      <w:r>
        <w:rPr>
          <w:b/>
          <w:sz w:val="32"/>
          <w:szCs w:val="32"/>
        </w:rPr>
        <w:lastRenderedPageBreak/>
        <w:t>5 Методические рекомендации по промежуточной аттестации</w:t>
      </w:r>
      <w:bookmarkEnd w:id="14"/>
    </w:p>
    <w:p w14:paraId="78BAC9B8" w14:textId="77777777" w:rsidR="007B6A7E" w:rsidRDefault="007B6A7E" w:rsidP="007B6A7E">
      <w:pPr>
        <w:pStyle w:val="ReportMain"/>
        <w:ind w:firstLine="709"/>
        <w:jc w:val="both"/>
        <w:outlineLvl w:val="0"/>
        <w:rPr>
          <w:b/>
          <w:sz w:val="28"/>
          <w:szCs w:val="28"/>
        </w:rPr>
      </w:pPr>
    </w:p>
    <w:p w14:paraId="30D98564" w14:textId="77777777" w:rsidR="007B6A7E" w:rsidRDefault="007B6A7E" w:rsidP="007B6A7E">
      <w:pPr>
        <w:pStyle w:val="ReportMain"/>
        <w:ind w:firstLine="709"/>
        <w:jc w:val="both"/>
        <w:rPr>
          <w:sz w:val="28"/>
          <w:szCs w:val="28"/>
        </w:rPr>
      </w:pPr>
      <w:r>
        <w:rPr>
          <w:sz w:val="28"/>
          <w:szCs w:val="28"/>
        </w:rPr>
        <w:t xml:space="preserve">Изучение дисциплины завершается промежуточной аттестации. Учебным планом по дисциплине «Современные информационные технологии в анализе данных и научных исследованиях» предусмотрен зачет. </w:t>
      </w:r>
    </w:p>
    <w:p w14:paraId="23DF1663" w14:textId="77777777" w:rsidR="007B6A7E" w:rsidRDefault="007B6A7E" w:rsidP="007B6A7E">
      <w:pPr>
        <w:pStyle w:val="ReportMain"/>
        <w:ind w:firstLine="709"/>
        <w:jc w:val="both"/>
        <w:rPr>
          <w:sz w:val="28"/>
          <w:szCs w:val="28"/>
        </w:rPr>
      </w:pPr>
      <w:r>
        <w:rPr>
          <w:sz w:val="28"/>
          <w:szCs w:val="28"/>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студент ликвидирует имеющиеся пробелы в знаниях, углубляет, систематизирует и упорядочивает свои знания. </w:t>
      </w:r>
      <w:r>
        <w:rPr>
          <w:sz w:val="28"/>
          <w:szCs w:val="28"/>
          <w:lang w:val="x-none"/>
        </w:rPr>
        <w:t xml:space="preserve">При подготовке к </w:t>
      </w:r>
      <w:r>
        <w:rPr>
          <w:sz w:val="28"/>
          <w:szCs w:val="28"/>
        </w:rPr>
        <w:t>промежуточной аттестации</w:t>
      </w:r>
      <w:r>
        <w:rPr>
          <w:sz w:val="28"/>
          <w:szCs w:val="28"/>
          <w:lang w:val="x-none"/>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w:t>
      </w:r>
      <w:r>
        <w:rPr>
          <w:sz w:val="28"/>
          <w:szCs w:val="28"/>
        </w:rPr>
        <w:t>ам</w:t>
      </w:r>
      <w:r>
        <w:rPr>
          <w:sz w:val="28"/>
          <w:szCs w:val="28"/>
          <w:lang w:val="x-none"/>
        </w:rPr>
        <w:t xml:space="preserve"> и учебным пособиям, </w:t>
      </w:r>
      <w:r>
        <w:rPr>
          <w:sz w:val="28"/>
          <w:szCs w:val="28"/>
        </w:rPr>
        <w:t>т</w:t>
      </w:r>
      <w:proofErr w:type="spellStart"/>
      <w:r>
        <w:rPr>
          <w:sz w:val="28"/>
          <w:szCs w:val="28"/>
          <w:lang w:val="x-none"/>
        </w:rPr>
        <w:t>ак</w:t>
      </w:r>
      <w:proofErr w:type="spellEnd"/>
      <w:r>
        <w:rPr>
          <w:sz w:val="28"/>
          <w:szCs w:val="28"/>
          <w:lang w:val="x-none"/>
        </w:rPr>
        <w:t xml:space="preserve"> как конспекта далеко недостаточно для изучения дисциплины. Подготовку по каждому разделу следует</w:t>
      </w:r>
      <w:r>
        <w:rPr>
          <w:sz w:val="28"/>
          <w:szCs w:val="28"/>
        </w:rPr>
        <w:t> </w:t>
      </w:r>
      <w:r>
        <w:rPr>
          <w:sz w:val="28"/>
          <w:szCs w:val="28"/>
          <w:lang w:val="x-none"/>
        </w:rPr>
        <w:t>заканчивать восстановлением по памяти его</w:t>
      </w:r>
      <w:r>
        <w:rPr>
          <w:sz w:val="28"/>
          <w:szCs w:val="28"/>
        </w:rPr>
        <w:t> </w:t>
      </w:r>
      <w:r>
        <w:rPr>
          <w:sz w:val="28"/>
          <w:szCs w:val="28"/>
          <w:lang w:val="x-none"/>
        </w:rPr>
        <w:t>краткого содержания</w:t>
      </w:r>
      <w:r>
        <w:rPr>
          <w:sz w:val="28"/>
          <w:szCs w:val="28"/>
        </w:rPr>
        <w:t> </w:t>
      </w:r>
      <w:r>
        <w:rPr>
          <w:sz w:val="28"/>
          <w:szCs w:val="28"/>
          <w:lang w:val="x-none"/>
        </w:rPr>
        <w:t>в логической</w:t>
      </w:r>
      <w:r>
        <w:rPr>
          <w:sz w:val="28"/>
          <w:szCs w:val="28"/>
        </w:rPr>
        <w:t>  по</w:t>
      </w:r>
      <w:proofErr w:type="spellStart"/>
      <w:r>
        <w:rPr>
          <w:sz w:val="28"/>
          <w:szCs w:val="28"/>
          <w:lang w:val="x-none"/>
        </w:rPr>
        <w:t>следовательности</w:t>
      </w:r>
      <w:proofErr w:type="spellEnd"/>
      <w:r>
        <w:rPr>
          <w:sz w:val="28"/>
          <w:szCs w:val="28"/>
          <w:lang w:val="x-none"/>
        </w:rPr>
        <w:t>.</w:t>
      </w:r>
    </w:p>
    <w:p w14:paraId="406A8B43" w14:textId="77777777" w:rsidR="007B6A7E" w:rsidRDefault="007B6A7E" w:rsidP="007B6A7E">
      <w:pPr>
        <w:pStyle w:val="ReportMain"/>
        <w:ind w:firstLine="709"/>
        <w:jc w:val="both"/>
        <w:rPr>
          <w:sz w:val="28"/>
          <w:szCs w:val="28"/>
        </w:rPr>
      </w:pPr>
      <w:r>
        <w:rPr>
          <w:sz w:val="28"/>
          <w:szCs w:val="28"/>
          <w:lang w:val="x-none"/>
        </w:rPr>
        <w:t xml:space="preserve">За один – два дня до </w:t>
      </w:r>
      <w:r>
        <w:rPr>
          <w:sz w:val="28"/>
          <w:szCs w:val="28"/>
        </w:rPr>
        <w:t>промежуточной аттестации</w:t>
      </w:r>
      <w:r>
        <w:rPr>
          <w:sz w:val="28"/>
          <w:szCs w:val="28"/>
          <w:lang w:val="x-none"/>
        </w:rPr>
        <w:t xml:space="preserve"> назначается консультация. Во время консультации студент имеет полную возможность получить ответ на неясные ему вопросы. А для этого он должен</w:t>
      </w:r>
      <w:r>
        <w:rPr>
          <w:sz w:val="28"/>
          <w:szCs w:val="28"/>
        </w:rPr>
        <w:t> </w:t>
      </w:r>
      <w:r>
        <w:rPr>
          <w:sz w:val="28"/>
          <w:szCs w:val="28"/>
          <w:lang w:val="x-none"/>
        </w:rPr>
        <w:t>проработать</w:t>
      </w:r>
      <w:r>
        <w:rPr>
          <w:sz w:val="28"/>
          <w:szCs w:val="28"/>
        </w:rPr>
        <w:t> </w:t>
      </w:r>
      <w:r>
        <w:rPr>
          <w:sz w:val="28"/>
          <w:szCs w:val="28"/>
          <w:lang w:val="x-none"/>
        </w:rPr>
        <w:t>до консультации все темы дисциплины. Кроме того, преподаватель будет отвечать</w:t>
      </w:r>
      <w:r>
        <w:rPr>
          <w:sz w:val="28"/>
          <w:szCs w:val="28"/>
        </w:rPr>
        <w:t> </w:t>
      </w:r>
      <w:r>
        <w:rPr>
          <w:sz w:val="28"/>
          <w:szCs w:val="28"/>
          <w:lang w:val="x-none"/>
        </w:rPr>
        <w:t>на</w:t>
      </w:r>
      <w:r>
        <w:rPr>
          <w:sz w:val="28"/>
          <w:szCs w:val="28"/>
        </w:rPr>
        <w:t> </w:t>
      </w:r>
      <w:r>
        <w:rPr>
          <w:sz w:val="28"/>
          <w:szCs w:val="28"/>
          <w:lang w:val="x-none"/>
        </w:rPr>
        <w:t xml:space="preserve">вопросы других студентов, что будет для вас повторением и закреплением знаний. </w:t>
      </w:r>
      <w:r>
        <w:rPr>
          <w:sz w:val="28"/>
          <w:szCs w:val="28"/>
        </w:rPr>
        <w:t>Кроме того</w:t>
      </w:r>
      <w:r>
        <w:rPr>
          <w:sz w:val="28"/>
          <w:szCs w:val="28"/>
          <w:lang w:val="x-none"/>
        </w:rPr>
        <w:t xml:space="preserve"> преподаватель на консультации, как правило, обращает внимание на вопросы, по которым на предыдущих </w:t>
      </w:r>
      <w:r>
        <w:rPr>
          <w:sz w:val="28"/>
          <w:szCs w:val="28"/>
        </w:rPr>
        <w:t>зачетах</w:t>
      </w:r>
      <w:r>
        <w:rPr>
          <w:sz w:val="28"/>
          <w:szCs w:val="28"/>
          <w:lang w:val="x-none"/>
        </w:rPr>
        <w:t xml:space="preserve"> ответы были неудовлетворительными,</w:t>
      </w:r>
      <w:r>
        <w:rPr>
          <w:sz w:val="28"/>
          <w:szCs w:val="28"/>
        </w:rPr>
        <w:t> </w:t>
      </w:r>
      <w:r>
        <w:rPr>
          <w:sz w:val="28"/>
          <w:szCs w:val="28"/>
          <w:lang w:val="x-none"/>
        </w:rPr>
        <w:t>а</w:t>
      </w:r>
      <w:r>
        <w:rPr>
          <w:sz w:val="28"/>
          <w:szCs w:val="28"/>
        </w:rPr>
        <w:t> </w:t>
      </w:r>
      <w:r>
        <w:rPr>
          <w:sz w:val="28"/>
          <w:szCs w:val="28"/>
          <w:lang w:val="x-none"/>
        </w:rPr>
        <w:t>также фиксирует внимание на наиболее трудных темах дисциплины.</w:t>
      </w:r>
      <w:r>
        <w:rPr>
          <w:sz w:val="28"/>
          <w:szCs w:val="28"/>
        </w:rPr>
        <w:t xml:space="preserve"> Поэтому посещение консультаций обязательно.</w:t>
      </w:r>
    </w:p>
    <w:p w14:paraId="526D6520" w14:textId="77777777" w:rsidR="007B6A7E" w:rsidRDefault="007B6A7E" w:rsidP="007B6A7E">
      <w:pPr>
        <w:pStyle w:val="ac"/>
        <w:spacing w:after="0" w:line="240" w:lineRule="auto"/>
        <w:ind w:left="0" w:firstLine="709"/>
        <w:jc w:val="both"/>
      </w:pPr>
      <w:r>
        <w:t>Оценка знаний студентов на промежуточной аттестации производится по следующим критериям:</w:t>
      </w:r>
    </w:p>
    <w:p w14:paraId="49CD6A05" w14:textId="77777777" w:rsidR="007B6A7E" w:rsidRDefault="007B6A7E" w:rsidP="007B6A7E">
      <w:pPr>
        <w:pStyle w:val="ac"/>
        <w:numPr>
          <w:ilvl w:val="0"/>
          <w:numId w:val="29"/>
        </w:numPr>
        <w:spacing w:after="0" w:line="240" w:lineRule="auto"/>
        <w:ind w:left="0"/>
        <w:jc w:val="both"/>
      </w:pPr>
      <w:r>
        <w:t xml:space="preserve">оценка </w:t>
      </w:r>
      <w:r>
        <w:rPr>
          <w:i/>
        </w:rPr>
        <w:t>«зачтено»</w:t>
      </w:r>
      <w:r>
        <w:t xml:space="preserve"> выставляется студенту,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причем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14:paraId="68692325" w14:textId="77777777" w:rsidR="007B6A7E" w:rsidRDefault="007B6A7E" w:rsidP="007B6A7E">
      <w:pPr>
        <w:pStyle w:val="ac"/>
        <w:numPr>
          <w:ilvl w:val="0"/>
          <w:numId w:val="29"/>
        </w:numPr>
        <w:spacing w:after="0" w:line="240" w:lineRule="auto"/>
        <w:ind w:left="0"/>
        <w:jc w:val="both"/>
      </w:pPr>
      <w:r>
        <w:t xml:space="preserve">оценка «не зачтено»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 </w:t>
      </w:r>
    </w:p>
    <w:p w14:paraId="247640C6" w14:textId="77777777" w:rsidR="007B6A7E" w:rsidRDefault="007B6A7E" w:rsidP="007B6A7E">
      <w:pPr>
        <w:pStyle w:val="ReportMain"/>
        <w:ind w:firstLine="709"/>
        <w:jc w:val="both"/>
        <w:rPr>
          <w:sz w:val="28"/>
          <w:szCs w:val="28"/>
        </w:rPr>
      </w:pPr>
      <w:r>
        <w:rPr>
          <w:i/>
          <w:sz w:val="28"/>
          <w:szCs w:val="28"/>
        </w:rPr>
        <w:t>Вопросы к зачету приведены в ФОС дисциплины</w:t>
      </w:r>
      <w:r>
        <w:rPr>
          <w:sz w:val="28"/>
          <w:szCs w:val="28"/>
        </w:rPr>
        <w:t>.</w:t>
      </w:r>
    </w:p>
    <w:p w14:paraId="679FA8D8" w14:textId="77777777" w:rsidR="007B6A7E" w:rsidRDefault="007B6A7E" w:rsidP="007B6A7E">
      <w:pPr>
        <w:pStyle w:val="12"/>
        <w:widowControl/>
        <w:ind w:left="0" w:firstLine="709"/>
        <w:rPr>
          <w:b/>
        </w:rPr>
      </w:pPr>
    </w:p>
    <w:p w14:paraId="731D5A28" w14:textId="77777777" w:rsidR="007B6A7E" w:rsidRDefault="007B6A7E" w:rsidP="007B6A7E">
      <w:pPr>
        <w:autoSpaceDE w:val="0"/>
        <w:autoSpaceDN w:val="0"/>
        <w:adjustRightInd w:val="0"/>
        <w:ind w:firstLine="709"/>
        <w:jc w:val="both"/>
        <w:rPr>
          <w:i/>
          <w:sz w:val="28"/>
          <w:szCs w:val="28"/>
        </w:rPr>
      </w:pPr>
    </w:p>
    <w:p w14:paraId="48189BC1" w14:textId="77777777" w:rsidR="006C74F1" w:rsidRPr="007B6A7E" w:rsidRDefault="006C74F1" w:rsidP="007B6A7E"/>
    <w:sectPr w:rsidR="006C74F1" w:rsidRPr="007B6A7E" w:rsidSect="00955FD4">
      <w:footerReference w:type="default" r:id="rId13"/>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3079D" w14:textId="77777777" w:rsidR="0087633F" w:rsidRDefault="0087633F" w:rsidP="00E01DB3">
      <w:r>
        <w:separator/>
      </w:r>
    </w:p>
  </w:endnote>
  <w:endnote w:type="continuationSeparator" w:id="0">
    <w:p w14:paraId="19F7AA76" w14:textId="77777777" w:rsidR="0087633F" w:rsidRDefault="0087633F"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Roman">
    <w:altName w:val="Yu Goth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F0176" w14:textId="77777777" w:rsidR="00506C96" w:rsidRDefault="00506C96">
    <w:pPr>
      <w:pStyle w:val="a7"/>
      <w:jc w:val="right"/>
    </w:pPr>
    <w:r>
      <w:fldChar w:fldCharType="begin"/>
    </w:r>
    <w:r>
      <w:instrText>PAGE   \* MERGEFORMAT</w:instrText>
    </w:r>
    <w:r>
      <w:fldChar w:fldCharType="separate"/>
    </w:r>
    <w:r w:rsidR="008E139A">
      <w:rPr>
        <w:noProof/>
      </w:rPr>
      <w:t>11</w:t>
    </w:r>
    <w:r>
      <w:fldChar w:fldCharType="end"/>
    </w:r>
  </w:p>
  <w:p w14:paraId="0BF8088D" w14:textId="77777777" w:rsidR="00506C96" w:rsidRDefault="00506C9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96C79" w14:textId="77777777" w:rsidR="0087633F" w:rsidRDefault="0087633F" w:rsidP="00E01DB3">
      <w:r>
        <w:separator/>
      </w:r>
    </w:p>
  </w:footnote>
  <w:footnote w:type="continuationSeparator" w:id="0">
    <w:p w14:paraId="2C220FFC" w14:textId="77777777" w:rsidR="0087633F" w:rsidRDefault="0087633F"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27B2"/>
    <w:multiLevelType w:val="hybridMultilevel"/>
    <w:tmpl w:val="79B0BEE4"/>
    <w:lvl w:ilvl="0" w:tplc="04190011">
      <w:start w:val="1"/>
      <w:numFmt w:val="decimal"/>
      <w:lvlText w:val="%1)"/>
      <w:lvlJc w:val="left"/>
      <w:pPr>
        <w:ind w:left="720" w:hanging="360"/>
      </w:pPr>
    </w:lvl>
    <w:lvl w:ilvl="1" w:tplc="B8BC97B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9F612F"/>
    <w:multiLevelType w:val="hybridMultilevel"/>
    <w:tmpl w:val="3AD0AB22"/>
    <w:lvl w:ilvl="0" w:tplc="412ECE6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6200E02"/>
    <w:multiLevelType w:val="hybridMultilevel"/>
    <w:tmpl w:val="1DC21B60"/>
    <w:lvl w:ilvl="0" w:tplc="AE72E678">
      <w:start w:val="1"/>
      <w:numFmt w:val="decimal"/>
      <w:lvlText w:val="%1."/>
      <w:lvlJc w:val="left"/>
      <w:pPr>
        <w:ind w:left="2498"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4" w15:restartNumberingAfterBreak="0">
    <w:nsid w:val="1E194B24"/>
    <w:multiLevelType w:val="hybridMultilevel"/>
    <w:tmpl w:val="DF5AFE94"/>
    <w:lvl w:ilvl="0" w:tplc="2ED4CDF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15:restartNumberingAfterBreak="0">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F0F7BD7"/>
    <w:multiLevelType w:val="hybridMultilevel"/>
    <w:tmpl w:val="809AFED4"/>
    <w:lvl w:ilvl="0" w:tplc="AE72E67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3E3484A"/>
    <w:multiLevelType w:val="hybridMultilevel"/>
    <w:tmpl w:val="52502442"/>
    <w:lvl w:ilvl="0" w:tplc="693CB6F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42D17E71"/>
    <w:multiLevelType w:val="hybridMultilevel"/>
    <w:tmpl w:val="17241398"/>
    <w:lvl w:ilvl="0" w:tplc="096E41F2">
      <w:start w:val="1"/>
      <w:numFmt w:val="bullet"/>
      <w:lvlText w:val="­"/>
      <w:lvlJc w:val="left"/>
      <w:pPr>
        <w:tabs>
          <w:tab w:val="num" w:pos="1211"/>
        </w:tabs>
        <w:ind w:firstLine="851"/>
      </w:pPr>
      <w:rPr>
        <w:rFonts w:ascii="Courier New" w:hAnsi="Courier New"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5CC5719"/>
    <w:multiLevelType w:val="hybridMultilevel"/>
    <w:tmpl w:val="DF5AFE94"/>
    <w:lvl w:ilvl="0" w:tplc="2ED4CDF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1" w15:restartNumberingAfterBreak="0">
    <w:nsid w:val="46AC02B7"/>
    <w:multiLevelType w:val="hybridMultilevel"/>
    <w:tmpl w:val="1E982C30"/>
    <w:lvl w:ilvl="0" w:tplc="B42C8324">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8FF19D5"/>
    <w:multiLevelType w:val="hybridMultilevel"/>
    <w:tmpl w:val="790A0D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C9D7565"/>
    <w:multiLevelType w:val="hybridMultilevel"/>
    <w:tmpl w:val="0F76682E"/>
    <w:lvl w:ilvl="0" w:tplc="04190011">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6400D0F"/>
    <w:multiLevelType w:val="hybridMultilevel"/>
    <w:tmpl w:val="2F58C784"/>
    <w:lvl w:ilvl="0" w:tplc="98E4FA40">
      <w:start w:val="1"/>
      <w:numFmt w:val="decimal"/>
      <w:lvlText w:val="%1"/>
      <w:lvlJc w:val="left"/>
      <w:pPr>
        <w:tabs>
          <w:tab w:val="num" w:pos="1335"/>
        </w:tabs>
        <w:ind w:left="1335" w:hanging="975"/>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A37C6B"/>
    <w:multiLevelType w:val="hybridMultilevel"/>
    <w:tmpl w:val="A282D5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95E24AC"/>
    <w:multiLevelType w:val="hybridMultilevel"/>
    <w:tmpl w:val="3112F2E8"/>
    <w:lvl w:ilvl="0" w:tplc="096E41F2">
      <w:start w:val="1"/>
      <w:numFmt w:val="bullet"/>
      <w:lvlText w:val="­"/>
      <w:lvlJc w:val="left"/>
      <w:pPr>
        <w:ind w:left="1495" w:hanging="360"/>
      </w:pPr>
      <w:rPr>
        <w:rFonts w:ascii="Courier New" w:hAnsi="Courier New"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5F200F4E"/>
    <w:multiLevelType w:val="hybridMultilevel"/>
    <w:tmpl w:val="98324ADC"/>
    <w:lvl w:ilvl="0" w:tplc="AE72E67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5FEA5298"/>
    <w:multiLevelType w:val="hybridMultilevel"/>
    <w:tmpl w:val="8D66250A"/>
    <w:lvl w:ilvl="0" w:tplc="0419000F">
      <w:start w:val="1"/>
      <w:numFmt w:val="decimal"/>
      <w:lvlText w:val="%1."/>
      <w:lvlJc w:val="left"/>
      <w:pPr>
        <w:ind w:left="1684" w:hanging="9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83623FC"/>
    <w:multiLevelType w:val="hybridMultilevel"/>
    <w:tmpl w:val="5BAC2BCC"/>
    <w:lvl w:ilvl="0" w:tplc="0419000F">
      <w:start w:val="1"/>
      <w:numFmt w:val="decimal"/>
      <w:lvlText w:val="%1."/>
      <w:lvlJc w:val="left"/>
      <w:pPr>
        <w:ind w:left="19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CF8263B"/>
    <w:multiLevelType w:val="hybridMultilevel"/>
    <w:tmpl w:val="2DDEE2EE"/>
    <w:lvl w:ilvl="0" w:tplc="AE72E67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7E6E2386"/>
    <w:multiLevelType w:val="hybridMultilevel"/>
    <w:tmpl w:val="E87C9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E764AE7"/>
    <w:multiLevelType w:val="hybridMultilevel"/>
    <w:tmpl w:val="ABFED2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3"/>
  </w:num>
  <w:num w:numId="3">
    <w:abstractNumId w:val="5"/>
  </w:num>
  <w:num w:numId="4">
    <w:abstractNumId w:val="16"/>
  </w:num>
  <w:num w:numId="5">
    <w:abstractNumId w:val="9"/>
  </w:num>
  <w:num w:numId="6">
    <w:abstractNumId w:val="14"/>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7"/>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0"/>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20"/>
  </w:num>
  <w:num w:numId="21">
    <w:abstractNumId w:val="2"/>
  </w:num>
  <w:num w:numId="22">
    <w:abstractNumId w:val="15"/>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C9"/>
    <w:rsid w:val="00030C83"/>
    <w:rsid w:val="00061F57"/>
    <w:rsid w:val="00063B08"/>
    <w:rsid w:val="00080B45"/>
    <w:rsid w:val="00083B09"/>
    <w:rsid w:val="000D40E4"/>
    <w:rsid w:val="00100165"/>
    <w:rsid w:val="00106A39"/>
    <w:rsid w:val="00181537"/>
    <w:rsid w:val="0018679D"/>
    <w:rsid w:val="001B4765"/>
    <w:rsid w:val="001E3C09"/>
    <w:rsid w:val="001E72E9"/>
    <w:rsid w:val="00220E87"/>
    <w:rsid w:val="00223F2E"/>
    <w:rsid w:val="002569D3"/>
    <w:rsid w:val="002D08E8"/>
    <w:rsid w:val="002E47D4"/>
    <w:rsid w:val="002F3DDE"/>
    <w:rsid w:val="002F58F5"/>
    <w:rsid w:val="00320FC7"/>
    <w:rsid w:val="00341690"/>
    <w:rsid w:val="00367517"/>
    <w:rsid w:val="003A6C80"/>
    <w:rsid w:val="003D7D70"/>
    <w:rsid w:val="0040005F"/>
    <w:rsid w:val="004269E2"/>
    <w:rsid w:val="00437213"/>
    <w:rsid w:val="00474FE1"/>
    <w:rsid w:val="00491396"/>
    <w:rsid w:val="004A1C66"/>
    <w:rsid w:val="004B4CA1"/>
    <w:rsid w:val="00506C96"/>
    <w:rsid w:val="00516BBB"/>
    <w:rsid w:val="00533514"/>
    <w:rsid w:val="005659E3"/>
    <w:rsid w:val="00580AE0"/>
    <w:rsid w:val="00582395"/>
    <w:rsid w:val="005930D7"/>
    <w:rsid w:val="00595D12"/>
    <w:rsid w:val="005B0284"/>
    <w:rsid w:val="00623B69"/>
    <w:rsid w:val="0064410E"/>
    <w:rsid w:val="00662F73"/>
    <w:rsid w:val="006849E3"/>
    <w:rsid w:val="00691AB7"/>
    <w:rsid w:val="0069202D"/>
    <w:rsid w:val="00694749"/>
    <w:rsid w:val="006B1049"/>
    <w:rsid w:val="006C74F1"/>
    <w:rsid w:val="00720B66"/>
    <w:rsid w:val="00723275"/>
    <w:rsid w:val="007B6A7E"/>
    <w:rsid w:val="007C35DC"/>
    <w:rsid w:val="007F0A60"/>
    <w:rsid w:val="00805F0B"/>
    <w:rsid w:val="008125BF"/>
    <w:rsid w:val="008330A4"/>
    <w:rsid w:val="00842C57"/>
    <w:rsid w:val="00874B25"/>
    <w:rsid w:val="0087633F"/>
    <w:rsid w:val="0088182F"/>
    <w:rsid w:val="008B5EF6"/>
    <w:rsid w:val="008D56E2"/>
    <w:rsid w:val="008E139A"/>
    <w:rsid w:val="009510FD"/>
    <w:rsid w:val="00955FD4"/>
    <w:rsid w:val="009701F8"/>
    <w:rsid w:val="009D151F"/>
    <w:rsid w:val="009D379F"/>
    <w:rsid w:val="00A052AD"/>
    <w:rsid w:val="00A22803"/>
    <w:rsid w:val="00A230C9"/>
    <w:rsid w:val="00A43FC0"/>
    <w:rsid w:val="00A67995"/>
    <w:rsid w:val="00AB7D66"/>
    <w:rsid w:val="00AE5473"/>
    <w:rsid w:val="00AF0759"/>
    <w:rsid w:val="00B0411A"/>
    <w:rsid w:val="00B20601"/>
    <w:rsid w:val="00B26746"/>
    <w:rsid w:val="00B347F5"/>
    <w:rsid w:val="00B34A8C"/>
    <w:rsid w:val="00B75F92"/>
    <w:rsid w:val="00BA155D"/>
    <w:rsid w:val="00BB73FC"/>
    <w:rsid w:val="00BE507C"/>
    <w:rsid w:val="00BF51E9"/>
    <w:rsid w:val="00C25187"/>
    <w:rsid w:val="00C57E72"/>
    <w:rsid w:val="00CB3869"/>
    <w:rsid w:val="00CC13BF"/>
    <w:rsid w:val="00CE567B"/>
    <w:rsid w:val="00D045E0"/>
    <w:rsid w:val="00D533CD"/>
    <w:rsid w:val="00D5454B"/>
    <w:rsid w:val="00D950CD"/>
    <w:rsid w:val="00D960FF"/>
    <w:rsid w:val="00DA094E"/>
    <w:rsid w:val="00DB064E"/>
    <w:rsid w:val="00DE3EFF"/>
    <w:rsid w:val="00DF3556"/>
    <w:rsid w:val="00E01DB3"/>
    <w:rsid w:val="00E174EA"/>
    <w:rsid w:val="00E17F1A"/>
    <w:rsid w:val="00E47700"/>
    <w:rsid w:val="00E70DBC"/>
    <w:rsid w:val="00E91D05"/>
    <w:rsid w:val="00E97EEF"/>
    <w:rsid w:val="00EB6399"/>
    <w:rsid w:val="00EE1E02"/>
    <w:rsid w:val="00EE24EC"/>
    <w:rsid w:val="00F07056"/>
    <w:rsid w:val="00F21741"/>
    <w:rsid w:val="00F532F5"/>
    <w:rsid w:val="00FB4F25"/>
    <w:rsid w:val="00FC54B7"/>
    <w:rsid w:val="00FE02D5"/>
    <w:rsid w:val="00FE2519"/>
    <w:rsid w:val="00FE33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669DD20"/>
  <w15:docId w15:val="{B3F68B46-D88C-423A-9290-C4CDE39EA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E02D5"/>
    <w:rPr>
      <w:rFonts w:ascii="Times New Roman" w:hAnsi="Times New Roman"/>
      <w:sz w:val="24"/>
      <w:szCs w:val="24"/>
    </w:rPr>
  </w:style>
  <w:style w:type="paragraph" w:styleId="1">
    <w:name w:val="heading 1"/>
    <w:basedOn w:val="a"/>
    <w:next w:val="a"/>
    <w:link w:val="10"/>
    <w:qFormat/>
    <w:rsid w:val="00223F2E"/>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rsid w:val="004269E2"/>
    <w:rPr>
      <w:rFonts w:ascii="Courier New" w:eastAsia="Times New Roman" w:hAnsi="Courier New" w:cs="Courier New"/>
      <w:sz w:val="22"/>
      <w:szCs w:val="22"/>
      <w:lang w:eastAsia="en-US"/>
    </w:rPr>
  </w:style>
  <w:style w:type="character" w:customStyle="1" w:styleId="11">
    <w:name w:val="Текст Знак1"/>
    <w:semiHidden/>
    <w:rsid w:val="004269E2"/>
    <w:rPr>
      <w:rFonts w:ascii="Consolas" w:hAnsi="Consolas" w:cs="Times New Roman"/>
      <w:sz w:val="21"/>
      <w:szCs w:val="21"/>
      <w:lang w:val="x-none" w:eastAsia="ru-RU"/>
    </w:rPr>
  </w:style>
  <w:style w:type="paragraph" w:customStyle="1" w:styleId="Default">
    <w:name w:val="Default"/>
    <w:rsid w:val="004269E2"/>
    <w:pPr>
      <w:autoSpaceDE w:val="0"/>
      <w:autoSpaceDN w:val="0"/>
      <w:adjustRightInd w:val="0"/>
    </w:pPr>
    <w:rPr>
      <w:rFonts w:ascii="Times New Roman" w:hAnsi="Times New Roman"/>
      <w:color w:val="000000"/>
      <w:sz w:val="24"/>
      <w:szCs w:val="24"/>
    </w:rPr>
  </w:style>
  <w:style w:type="paragraph" w:customStyle="1" w:styleId="ReportHead">
    <w:name w:val="Report_Head"/>
    <w:basedOn w:val="a"/>
    <w:link w:val="ReportHead0"/>
    <w:rsid w:val="00491396"/>
    <w:pPr>
      <w:jc w:val="center"/>
    </w:pPr>
    <w:rPr>
      <w:rFonts w:eastAsia="Times New Roman"/>
      <w:sz w:val="28"/>
      <w:szCs w:val="22"/>
      <w:lang w:eastAsia="en-US"/>
    </w:rPr>
  </w:style>
  <w:style w:type="character" w:customStyle="1" w:styleId="ReportHead0">
    <w:name w:val="Report_Head Знак"/>
    <w:link w:val="ReportHead"/>
    <w:locked/>
    <w:rsid w:val="00491396"/>
    <w:rPr>
      <w:rFonts w:ascii="Times New Roman" w:hAnsi="Times New Roman" w:cs="Times New Roman"/>
      <w:sz w:val="28"/>
    </w:rPr>
  </w:style>
  <w:style w:type="paragraph" w:customStyle="1" w:styleId="ReportMain">
    <w:name w:val="Report_Main"/>
    <w:basedOn w:val="a"/>
    <w:link w:val="ReportMain0"/>
    <w:rsid w:val="00E01DB3"/>
    <w:rPr>
      <w:rFonts w:eastAsia="Times New Roman"/>
      <w:szCs w:val="22"/>
      <w:lang w:eastAsia="en-US"/>
    </w:rPr>
  </w:style>
  <w:style w:type="character" w:customStyle="1" w:styleId="ReportMain0">
    <w:name w:val="Report_Main Знак"/>
    <w:link w:val="ReportMain"/>
    <w:locked/>
    <w:rsid w:val="00E01DB3"/>
    <w:rPr>
      <w:rFonts w:ascii="Times New Roman" w:hAnsi="Times New Roman" w:cs="Times New Roman"/>
      <w:sz w:val="24"/>
    </w:rPr>
  </w:style>
  <w:style w:type="paragraph" w:styleId="a5">
    <w:name w:val="header"/>
    <w:basedOn w:val="a"/>
    <w:link w:val="a6"/>
    <w:rsid w:val="00E01DB3"/>
    <w:pPr>
      <w:tabs>
        <w:tab w:val="center" w:pos="4677"/>
        <w:tab w:val="right" w:pos="9355"/>
      </w:tabs>
    </w:pPr>
    <w:rPr>
      <w:rFonts w:eastAsia="Times New Roman"/>
      <w:sz w:val="22"/>
      <w:szCs w:val="22"/>
      <w:lang w:eastAsia="en-US"/>
    </w:rPr>
  </w:style>
  <w:style w:type="character" w:customStyle="1" w:styleId="a6">
    <w:name w:val="Верхний колонтитул Знак"/>
    <w:link w:val="a5"/>
    <w:locked/>
    <w:rsid w:val="00E01DB3"/>
    <w:rPr>
      <w:rFonts w:ascii="Times New Roman" w:hAnsi="Times New Roman" w:cs="Times New Roman"/>
    </w:rPr>
  </w:style>
  <w:style w:type="paragraph" w:styleId="a7">
    <w:name w:val="footer"/>
    <w:basedOn w:val="a"/>
    <w:link w:val="a8"/>
    <w:rsid w:val="00E01DB3"/>
    <w:pPr>
      <w:tabs>
        <w:tab w:val="center" w:pos="4677"/>
        <w:tab w:val="right" w:pos="9355"/>
      </w:tabs>
    </w:pPr>
    <w:rPr>
      <w:rFonts w:eastAsia="Times New Roman"/>
      <w:sz w:val="22"/>
      <w:szCs w:val="22"/>
      <w:lang w:eastAsia="en-US"/>
    </w:rPr>
  </w:style>
  <w:style w:type="character" w:customStyle="1" w:styleId="a8">
    <w:name w:val="Нижний колонтитул Знак"/>
    <w:link w:val="a7"/>
    <w:locked/>
    <w:rsid w:val="00E01DB3"/>
    <w:rPr>
      <w:rFonts w:ascii="Times New Roman" w:hAnsi="Times New Roman" w:cs="Times New Roman"/>
    </w:rPr>
  </w:style>
  <w:style w:type="character" w:customStyle="1" w:styleId="fontstyle01">
    <w:name w:val="fontstyle01"/>
    <w:rsid w:val="00367517"/>
    <w:rPr>
      <w:rFonts w:ascii="Times New Roman" w:hAnsi="Times New Roman" w:cs="Times New Roman"/>
      <w:color w:val="000000"/>
      <w:sz w:val="28"/>
      <w:szCs w:val="28"/>
    </w:rPr>
  </w:style>
  <w:style w:type="paragraph" w:customStyle="1" w:styleId="12">
    <w:name w:val="Абзац списка1"/>
    <w:basedOn w:val="a"/>
    <w:rsid w:val="00720B66"/>
    <w:pPr>
      <w:widowControl w:val="0"/>
      <w:autoSpaceDE w:val="0"/>
      <w:autoSpaceDN w:val="0"/>
      <w:ind w:left="759" w:firstLine="710"/>
      <w:jc w:val="both"/>
    </w:pPr>
    <w:rPr>
      <w:rFonts w:eastAsia="Times New Roman"/>
      <w:sz w:val="28"/>
      <w:szCs w:val="28"/>
    </w:rPr>
  </w:style>
  <w:style w:type="paragraph" w:styleId="a9">
    <w:name w:val="Body Text"/>
    <w:basedOn w:val="a"/>
    <w:link w:val="aa"/>
    <w:rsid w:val="00EE24EC"/>
    <w:pPr>
      <w:spacing w:after="120"/>
    </w:pPr>
    <w:rPr>
      <w:rFonts w:eastAsia="Times New Roman"/>
    </w:rPr>
  </w:style>
  <w:style w:type="character" w:customStyle="1" w:styleId="aa">
    <w:name w:val="Основной текст Знак"/>
    <w:link w:val="a9"/>
    <w:locked/>
    <w:rsid w:val="00EE24EC"/>
    <w:rPr>
      <w:rFonts w:ascii="Times New Roman" w:eastAsia="Times New Roman" w:hAnsi="Times New Roman" w:cs="Times New Roman"/>
      <w:sz w:val="24"/>
      <w:szCs w:val="24"/>
      <w:lang w:val="x-none" w:eastAsia="ru-RU"/>
    </w:rPr>
  </w:style>
  <w:style w:type="character" w:styleId="ab">
    <w:name w:val="page number"/>
    <w:rsid w:val="00EE24EC"/>
    <w:rPr>
      <w:rFonts w:cs="Times New Roman"/>
    </w:rPr>
  </w:style>
  <w:style w:type="paragraph" w:styleId="ac">
    <w:name w:val="Body Text Indent"/>
    <w:basedOn w:val="a"/>
    <w:link w:val="ad"/>
    <w:rsid w:val="00DB064E"/>
    <w:pPr>
      <w:spacing w:after="120" w:line="276" w:lineRule="auto"/>
      <w:ind w:left="283"/>
    </w:pPr>
    <w:rPr>
      <w:sz w:val="28"/>
      <w:szCs w:val="28"/>
      <w:lang w:eastAsia="en-US"/>
    </w:rPr>
  </w:style>
  <w:style w:type="character" w:customStyle="1" w:styleId="ad">
    <w:name w:val="Основной текст с отступом Знак"/>
    <w:link w:val="ac"/>
    <w:locked/>
    <w:rsid w:val="00DB064E"/>
    <w:rPr>
      <w:rFonts w:ascii="Times New Roman" w:hAnsi="Times New Roman" w:cs="Times New Roman"/>
      <w:sz w:val="28"/>
      <w:szCs w:val="28"/>
    </w:rPr>
  </w:style>
  <w:style w:type="character" w:customStyle="1" w:styleId="10">
    <w:name w:val="Заголовок 1 Знак"/>
    <w:link w:val="1"/>
    <w:locked/>
    <w:rsid w:val="00223F2E"/>
    <w:rPr>
      <w:rFonts w:ascii="Cambria" w:hAnsi="Cambria" w:cs="Times New Roman"/>
      <w:b/>
      <w:bCs/>
      <w:color w:val="365F91"/>
      <w:sz w:val="28"/>
      <w:szCs w:val="28"/>
      <w:lang w:val="x-none" w:eastAsia="ru-RU"/>
    </w:rPr>
  </w:style>
  <w:style w:type="paragraph" w:customStyle="1" w:styleId="13">
    <w:name w:val="Заголовок оглавления1"/>
    <w:basedOn w:val="1"/>
    <w:next w:val="a"/>
    <w:semiHidden/>
    <w:rsid w:val="00223F2E"/>
    <w:pPr>
      <w:spacing w:line="276" w:lineRule="auto"/>
      <w:outlineLvl w:val="9"/>
    </w:pPr>
  </w:style>
  <w:style w:type="paragraph" w:styleId="14">
    <w:name w:val="toc 1"/>
    <w:basedOn w:val="a"/>
    <w:next w:val="a"/>
    <w:autoRedefine/>
    <w:uiPriority w:val="39"/>
    <w:rsid w:val="00223F2E"/>
    <w:pPr>
      <w:spacing w:after="100"/>
    </w:pPr>
  </w:style>
  <w:style w:type="paragraph" w:styleId="2">
    <w:name w:val="toc 2"/>
    <w:basedOn w:val="a"/>
    <w:next w:val="a"/>
    <w:autoRedefine/>
    <w:uiPriority w:val="39"/>
    <w:rsid w:val="00223F2E"/>
    <w:pPr>
      <w:spacing w:after="100"/>
      <w:ind w:left="240"/>
    </w:pPr>
  </w:style>
  <w:style w:type="character" w:styleId="ae">
    <w:name w:val="Hyperlink"/>
    <w:rsid w:val="00223F2E"/>
    <w:rPr>
      <w:rFonts w:cs="Times New Roman"/>
      <w:color w:val="0000FF"/>
      <w:u w:val="single"/>
    </w:rPr>
  </w:style>
  <w:style w:type="paragraph" w:styleId="af">
    <w:name w:val="Balloon Text"/>
    <w:basedOn w:val="a"/>
    <w:link w:val="af0"/>
    <w:semiHidden/>
    <w:rsid w:val="00223F2E"/>
    <w:rPr>
      <w:rFonts w:ascii="Tahoma" w:hAnsi="Tahoma" w:cs="Tahoma"/>
      <w:sz w:val="16"/>
      <w:szCs w:val="16"/>
    </w:rPr>
  </w:style>
  <w:style w:type="character" w:customStyle="1" w:styleId="af0">
    <w:name w:val="Текст выноски Знак"/>
    <w:link w:val="af"/>
    <w:semiHidden/>
    <w:locked/>
    <w:rsid w:val="00223F2E"/>
    <w:rPr>
      <w:rFonts w:ascii="Tahoma" w:hAnsi="Tahoma" w:cs="Tahoma"/>
      <w:sz w:val="16"/>
      <w:szCs w:val="16"/>
      <w:lang w:val="x-none" w:eastAsia="ru-RU"/>
    </w:rPr>
  </w:style>
  <w:style w:type="paragraph" w:customStyle="1" w:styleId="CM34">
    <w:name w:val="CM34"/>
    <w:basedOn w:val="a"/>
    <w:next w:val="a"/>
    <w:rsid w:val="002569D3"/>
    <w:pPr>
      <w:widowControl w:val="0"/>
      <w:autoSpaceDE w:val="0"/>
      <w:autoSpaceDN w:val="0"/>
      <w:adjustRightInd w:val="0"/>
      <w:spacing w:after="328"/>
    </w:pPr>
    <w:rPr>
      <w:rFonts w:ascii="Arial" w:eastAsia="Times New Roman" w:hAnsi="Arial"/>
    </w:rPr>
  </w:style>
  <w:style w:type="paragraph" w:styleId="3">
    <w:name w:val="Body Text Indent 3"/>
    <w:basedOn w:val="a"/>
    <w:link w:val="30"/>
    <w:rsid w:val="002F3DDE"/>
    <w:pPr>
      <w:overflowPunct w:val="0"/>
      <w:autoSpaceDE w:val="0"/>
      <w:autoSpaceDN w:val="0"/>
      <w:adjustRightInd w:val="0"/>
      <w:spacing w:after="120"/>
      <w:ind w:left="283"/>
      <w:textAlignment w:val="baseline"/>
    </w:pPr>
    <w:rPr>
      <w:rFonts w:eastAsia="Times New Roman"/>
      <w:sz w:val="16"/>
      <w:szCs w:val="16"/>
    </w:rPr>
  </w:style>
  <w:style w:type="character" w:customStyle="1" w:styleId="30">
    <w:name w:val="Основной текст с отступом 3 Знак"/>
    <w:link w:val="3"/>
    <w:rsid w:val="002F3DDE"/>
    <w:rPr>
      <w:rFonts w:ascii="Times New Roman" w:eastAsia="Times New Roman" w:hAnsi="Times New Roman"/>
      <w:sz w:val="16"/>
      <w:szCs w:val="16"/>
    </w:rPr>
  </w:style>
  <w:style w:type="paragraph" w:customStyle="1" w:styleId="15">
    <w:name w:val="Обычный1"/>
    <w:rsid w:val="002F3DDE"/>
    <w:rPr>
      <w:rFonts w:ascii="Times New Roman" w:eastAsia="Times New Roman" w:hAnsi="Times New Roman"/>
      <w:snapToGrid w:val="0"/>
    </w:rPr>
  </w:style>
  <w:style w:type="character" w:customStyle="1" w:styleId="140">
    <w:name w:val="Стиль 14 пт"/>
    <w:rsid w:val="002F3DDE"/>
    <w:rPr>
      <w:sz w:val="28"/>
    </w:rPr>
  </w:style>
  <w:style w:type="paragraph" w:styleId="af1">
    <w:name w:val="List Paragraph"/>
    <w:basedOn w:val="a"/>
    <w:uiPriority w:val="99"/>
    <w:qFormat/>
    <w:rsid w:val="00533514"/>
    <w:pPr>
      <w:widowControl w:val="0"/>
      <w:autoSpaceDE w:val="0"/>
      <w:autoSpaceDN w:val="0"/>
      <w:ind w:left="759" w:firstLine="710"/>
      <w:jc w:val="both"/>
    </w:pPr>
    <w:rPr>
      <w:rFonts w:eastAsia="Times New Roman"/>
      <w:sz w:val="28"/>
      <w:szCs w:val="28"/>
    </w:rPr>
  </w:style>
  <w:style w:type="paragraph" w:customStyle="1" w:styleId="20">
    <w:name w:val="Обычный2"/>
    <w:rsid w:val="007B6A7E"/>
    <w:pPr>
      <w:snapToGrid w:val="0"/>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4844520">
      <w:bodyDiv w:val="1"/>
      <w:marLeft w:val="0"/>
      <w:marRight w:val="0"/>
      <w:marTop w:val="0"/>
      <w:marBottom w:val="0"/>
      <w:divBdr>
        <w:top w:val="none" w:sz="0" w:space="0" w:color="auto"/>
        <w:left w:val="none" w:sz="0" w:space="0" w:color="auto"/>
        <w:bottom w:val="none" w:sz="0" w:space="0" w:color="auto"/>
        <w:right w:val="none" w:sz="0" w:space="0" w:color="auto"/>
      </w:divBdr>
    </w:div>
    <w:div w:id="310016930">
      <w:bodyDiv w:val="1"/>
      <w:marLeft w:val="0"/>
      <w:marRight w:val="0"/>
      <w:marTop w:val="0"/>
      <w:marBottom w:val="0"/>
      <w:divBdr>
        <w:top w:val="none" w:sz="0" w:space="0" w:color="auto"/>
        <w:left w:val="none" w:sz="0" w:space="0" w:color="auto"/>
        <w:bottom w:val="none" w:sz="0" w:space="0" w:color="auto"/>
        <w:right w:val="none" w:sz="0" w:space="0" w:color="auto"/>
      </w:divBdr>
    </w:div>
    <w:div w:id="323507829">
      <w:bodyDiv w:val="1"/>
      <w:marLeft w:val="0"/>
      <w:marRight w:val="0"/>
      <w:marTop w:val="0"/>
      <w:marBottom w:val="0"/>
      <w:divBdr>
        <w:top w:val="none" w:sz="0" w:space="0" w:color="auto"/>
        <w:left w:val="none" w:sz="0" w:space="0" w:color="auto"/>
        <w:bottom w:val="none" w:sz="0" w:space="0" w:color="auto"/>
        <w:right w:val="none" w:sz="0" w:space="0" w:color="auto"/>
      </w:divBdr>
    </w:div>
    <w:div w:id="334117896">
      <w:bodyDiv w:val="1"/>
      <w:marLeft w:val="0"/>
      <w:marRight w:val="0"/>
      <w:marTop w:val="0"/>
      <w:marBottom w:val="0"/>
      <w:divBdr>
        <w:top w:val="none" w:sz="0" w:space="0" w:color="auto"/>
        <w:left w:val="none" w:sz="0" w:space="0" w:color="auto"/>
        <w:bottom w:val="none" w:sz="0" w:space="0" w:color="auto"/>
        <w:right w:val="none" w:sz="0" w:space="0" w:color="auto"/>
      </w:divBdr>
    </w:div>
    <w:div w:id="365646900">
      <w:bodyDiv w:val="1"/>
      <w:marLeft w:val="0"/>
      <w:marRight w:val="0"/>
      <w:marTop w:val="0"/>
      <w:marBottom w:val="0"/>
      <w:divBdr>
        <w:top w:val="none" w:sz="0" w:space="0" w:color="auto"/>
        <w:left w:val="none" w:sz="0" w:space="0" w:color="auto"/>
        <w:bottom w:val="none" w:sz="0" w:space="0" w:color="auto"/>
        <w:right w:val="none" w:sz="0" w:space="0" w:color="auto"/>
      </w:divBdr>
    </w:div>
    <w:div w:id="367877585">
      <w:bodyDiv w:val="1"/>
      <w:marLeft w:val="0"/>
      <w:marRight w:val="0"/>
      <w:marTop w:val="0"/>
      <w:marBottom w:val="0"/>
      <w:divBdr>
        <w:top w:val="none" w:sz="0" w:space="0" w:color="auto"/>
        <w:left w:val="none" w:sz="0" w:space="0" w:color="auto"/>
        <w:bottom w:val="none" w:sz="0" w:space="0" w:color="auto"/>
        <w:right w:val="none" w:sz="0" w:space="0" w:color="auto"/>
      </w:divBdr>
    </w:div>
    <w:div w:id="417600543">
      <w:bodyDiv w:val="1"/>
      <w:marLeft w:val="0"/>
      <w:marRight w:val="0"/>
      <w:marTop w:val="0"/>
      <w:marBottom w:val="0"/>
      <w:divBdr>
        <w:top w:val="none" w:sz="0" w:space="0" w:color="auto"/>
        <w:left w:val="none" w:sz="0" w:space="0" w:color="auto"/>
        <w:bottom w:val="none" w:sz="0" w:space="0" w:color="auto"/>
        <w:right w:val="none" w:sz="0" w:space="0" w:color="auto"/>
      </w:divBdr>
    </w:div>
    <w:div w:id="517042638">
      <w:bodyDiv w:val="1"/>
      <w:marLeft w:val="0"/>
      <w:marRight w:val="0"/>
      <w:marTop w:val="0"/>
      <w:marBottom w:val="0"/>
      <w:divBdr>
        <w:top w:val="none" w:sz="0" w:space="0" w:color="auto"/>
        <w:left w:val="none" w:sz="0" w:space="0" w:color="auto"/>
        <w:bottom w:val="none" w:sz="0" w:space="0" w:color="auto"/>
        <w:right w:val="none" w:sz="0" w:space="0" w:color="auto"/>
      </w:divBdr>
    </w:div>
    <w:div w:id="529806751">
      <w:bodyDiv w:val="1"/>
      <w:marLeft w:val="0"/>
      <w:marRight w:val="0"/>
      <w:marTop w:val="0"/>
      <w:marBottom w:val="0"/>
      <w:divBdr>
        <w:top w:val="none" w:sz="0" w:space="0" w:color="auto"/>
        <w:left w:val="none" w:sz="0" w:space="0" w:color="auto"/>
        <w:bottom w:val="none" w:sz="0" w:space="0" w:color="auto"/>
        <w:right w:val="none" w:sz="0" w:space="0" w:color="auto"/>
      </w:divBdr>
    </w:div>
    <w:div w:id="551773302">
      <w:bodyDiv w:val="1"/>
      <w:marLeft w:val="0"/>
      <w:marRight w:val="0"/>
      <w:marTop w:val="0"/>
      <w:marBottom w:val="0"/>
      <w:divBdr>
        <w:top w:val="none" w:sz="0" w:space="0" w:color="auto"/>
        <w:left w:val="none" w:sz="0" w:space="0" w:color="auto"/>
        <w:bottom w:val="none" w:sz="0" w:space="0" w:color="auto"/>
        <w:right w:val="none" w:sz="0" w:space="0" w:color="auto"/>
      </w:divBdr>
    </w:div>
    <w:div w:id="792484262">
      <w:bodyDiv w:val="1"/>
      <w:marLeft w:val="0"/>
      <w:marRight w:val="0"/>
      <w:marTop w:val="0"/>
      <w:marBottom w:val="0"/>
      <w:divBdr>
        <w:top w:val="none" w:sz="0" w:space="0" w:color="auto"/>
        <w:left w:val="none" w:sz="0" w:space="0" w:color="auto"/>
        <w:bottom w:val="none" w:sz="0" w:space="0" w:color="auto"/>
        <w:right w:val="none" w:sz="0" w:space="0" w:color="auto"/>
      </w:divBdr>
    </w:div>
    <w:div w:id="807671653">
      <w:bodyDiv w:val="1"/>
      <w:marLeft w:val="0"/>
      <w:marRight w:val="0"/>
      <w:marTop w:val="0"/>
      <w:marBottom w:val="0"/>
      <w:divBdr>
        <w:top w:val="none" w:sz="0" w:space="0" w:color="auto"/>
        <w:left w:val="none" w:sz="0" w:space="0" w:color="auto"/>
        <w:bottom w:val="none" w:sz="0" w:space="0" w:color="auto"/>
        <w:right w:val="none" w:sz="0" w:space="0" w:color="auto"/>
      </w:divBdr>
    </w:div>
    <w:div w:id="846556069">
      <w:bodyDiv w:val="1"/>
      <w:marLeft w:val="0"/>
      <w:marRight w:val="0"/>
      <w:marTop w:val="0"/>
      <w:marBottom w:val="0"/>
      <w:divBdr>
        <w:top w:val="none" w:sz="0" w:space="0" w:color="auto"/>
        <w:left w:val="none" w:sz="0" w:space="0" w:color="auto"/>
        <w:bottom w:val="none" w:sz="0" w:space="0" w:color="auto"/>
        <w:right w:val="none" w:sz="0" w:space="0" w:color="auto"/>
      </w:divBdr>
    </w:div>
    <w:div w:id="898247683">
      <w:bodyDiv w:val="1"/>
      <w:marLeft w:val="0"/>
      <w:marRight w:val="0"/>
      <w:marTop w:val="0"/>
      <w:marBottom w:val="0"/>
      <w:divBdr>
        <w:top w:val="none" w:sz="0" w:space="0" w:color="auto"/>
        <w:left w:val="none" w:sz="0" w:space="0" w:color="auto"/>
        <w:bottom w:val="none" w:sz="0" w:space="0" w:color="auto"/>
        <w:right w:val="none" w:sz="0" w:space="0" w:color="auto"/>
      </w:divBdr>
    </w:div>
    <w:div w:id="909847213">
      <w:bodyDiv w:val="1"/>
      <w:marLeft w:val="0"/>
      <w:marRight w:val="0"/>
      <w:marTop w:val="0"/>
      <w:marBottom w:val="0"/>
      <w:divBdr>
        <w:top w:val="none" w:sz="0" w:space="0" w:color="auto"/>
        <w:left w:val="none" w:sz="0" w:space="0" w:color="auto"/>
        <w:bottom w:val="none" w:sz="0" w:space="0" w:color="auto"/>
        <w:right w:val="none" w:sz="0" w:space="0" w:color="auto"/>
      </w:divBdr>
    </w:div>
    <w:div w:id="967204814">
      <w:bodyDiv w:val="1"/>
      <w:marLeft w:val="0"/>
      <w:marRight w:val="0"/>
      <w:marTop w:val="0"/>
      <w:marBottom w:val="0"/>
      <w:divBdr>
        <w:top w:val="none" w:sz="0" w:space="0" w:color="auto"/>
        <w:left w:val="none" w:sz="0" w:space="0" w:color="auto"/>
        <w:bottom w:val="none" w:sz="0" w:space="0" w:color="auto"/>
        <w:right w:val="none" w:sz="0" w:space="0" w:color="auto"/>
      </w:divBdr>
    </w:div>
    <w:div w:id="1020088922">
      <w:bodyDiv w:val="1"/>
      <w:marLeft w:val="0"/>
      <w:marRight w:val="0"/>
      <w:marTop w:val="0"/>
      <w:marBottom w:val="0"/>
      <w:divBdr>
        <w:top w:val="none" w:sz="0" w:space="0" w:color="auto"/>
        <w:left w:val="none" w:sz="0" w:space="0" w:color="auto"/>
        <w:bottom w:val="none" w:sz="0" w:space="0" w:color="auto"/>
        <w:right w:val="none" w:sz="0" w:space="0" w:color="auto"/>
      </w:divBdr>
    </w:div>
    <w:div w:id="1062484434">
      <w:bodyDiv w:val="1"/>
      <w:marLeft w:val="0"/>
      <w:marRight w:val="0"/>
      <w:marTop w:val="0"/>
      <w:marBottom w:val="0"/>
      <w:divBdr>
        <w:top w:val="none" w:sz="0" w:space="0" w:color="auto"/>
        <w:left w:val="none" w:sz="0" w:space="0" w:color="auto"/>
        <w:bottom w:val="none" w:sz="0" w:space="0" w:color="auto"/>
        <w:right w:val="none" w:sz="0" w:space="0" w:color="auto"/>
      </w:divBdr>
    </w:div>
    <w:div w:id="1086001934">
      <w:bodyDiv w:val="1"/>
      <w:marLeft w:val="0"/>
      <w:marRight w:val="0"/>
      <w:marTop w:val="0"/>
      <w:marBottom w:val="0"/>
      <w:divBdr>
        <w:top w:val="none" w:sz="0" w:space="0" w:color="auto"/>
        <w:left w:val="none" w:sz="0" w:space="0" w:color="auto"/>
        <w:bottom w:val="none" w:sz="0" w:space="0" w:color="auto"/>
        <w:right w:val="none" w:sz="0" w:space="0" w:color="auto"/>
      </w:divBdr>
    </w:div>
    <w:div w:id="1213806825">
      <w:bodyDiv w:val="1"/>
      <w:marLeft w:val="0"/>
      <w:marRight w:val="0"/>
      <w:marTop w:val="0"/>
      <w:marBottom w:val="0"/>
      <w:divBdr>
        <w:top w:val="none" w:sz="0" w:space="0" w:color="auto"/>
        <w:left w:val="none" w:sz="0" w:space="0" w:color="auto"/>
        <w:bottom w:val="none" w:sz="0" w:space="0" w:color="auto"/>
        <w:right w:val="none" w:sz="0" w:space="0" w:color="auto"/>
      </w:divBdr>
    </w:div>
    <w:div w:id="1256673746">
      <w:bodyDiv w:val="1"/>
      <w:marLeft w:val="0"/>
      <w:marRight w:val="0"/>
      <w:marTop w:val="0"/>
      <w:marBottom w:val="0"/>
      <w:divBdr>
        <w:top w:val="none" w:sz="0" w:space="0" w:color="auto"/>
        <w:left w:val="none" w:sz="0" w:space="0" w:color="auto"/>
        <w:bottom w:val="none" w:sz="0" w:space="0" w:color="auto"/>
        <w:right w:val="none" w:sz="0" w:space="0" w:color="auto"/>
      </w:divBdr>
    </w:div>
    <w:div w:id="1287468160">
      <w:bodyDiv w:val="1"/>
      <w:marLeft w:val="0"/>
      <w:marRight w:val="0"/>
      <w:marTop w:val="0"/>
      <w:marBottom w:val="0"/>
      <w:divBdr>
        <w:top w:val="none" w:sz="0" w:space="0" w:color="auto"/>
        <w:left w:val="none" w:sz="0" w:space="0" w:color="auto"/>
        <w:bottom w:val="none" w:sz="0" w:space="0" w:color="auto"/>
        <w:right w:val="none" w:sz="0" w:space="0" w:color="auto"/>
      </w:divBdr>
    </w:div>
    <w:div w:id="1391074242">
      <w:bodyDiv w:val="1"/>
      <w:marLeft w:val="0"/>
      <w:marRight w:val="0"/>
      <w:marTop w:val="0"/>
      <w:marBottom w:val="0"/>
      <w:divBdr>
        <w:top w:val="none" w:sz="0" w:space="0" w:color="auto"/>
        <w:left w:val="none" w:sz="0" w:space="0" w:color="auto"/>
        <w:bottom w:val="none" w:sz="0" w:space="0" w:color="auto"/>
        <w:right w:val="none" w:sz="0" w:space="0" w:color="auto"/>
      </w:divBdr>
    </w:div>
    <w:div w:id="1442992617">
      <w:bodyDiv w:val="1"/>
      <w:marLeft w:val="0"/>
      <w:marRight w:val="0"/>
      <w:marTop w:val="0"/>
      <w:marBottom w:val="0"/>
      <w:divBdr>
        <w:top w:val="none" w:sz="0" w:space="0" w:color="auto"/>
        <w:left w:val="none" w:sz="0" w:space="0" w:color="auto"/>
        <w:bottom w:val="none" w:sz="0" w:space="0" w:color="auto"/>
        <w:right w:val="none" w:sz="0" w:space="0" w:color="auto"/>
      </w:divBdr>
    </w:div>
    <w:div w:id="1467814521">
      <w:bodyDiv w:val="1"/>
      <w:marLeft w:val="0"/>
      <w:marRight w:val="0"/>
      <w:marTop w:val="0"/>
      <w:marBottom w:val="0"/>
      <w:divBdr>
        <w:top w:val="none" w:sz="0" w:space="0" w:color="auto"/>
        <w:left w:val="none" w:sz="0" w:space="0" w:color="auto"/>
        <w:bottom w:val="none" w:sz="0" w:space="0" w:color="auto"/>
        <w:right w:val="none" w:sz="0" w:space="0" w:color="auto"/>
      </w:divBdr>
    </w:div>
    <w:div w:id="1479612496">
      <w:bodyDiv w:val="1"/>
      <w:marLeft w:val="0"/>
      <w:marRight w:val="0"/>
      <w:marTop w:val="0"/>
      <w:marBottom w:val="0"/>
      <w:divBdr>
        <w:top w:val="none" w:sz="0" w:space="0" w:color="auto"/>
        <w:left w:val="none" w:sz="0" w:space="0" w:color="auto"/>
        <w:bottom w:val="none" w:sz="0" w:space="0" w:color="auto"/>
        <w:right w:val="none" w:sz="0" w:space="0" w:color="auto"/>
      </w:divBdr>
    </w:div>
    <w:div w:id="1572737071">
      <w:bodyDiv w:val="1"/>
      <w:marLeft w:val="0"/>
      <w:marRight w:val="0"/>
      <w:marTop w:val="0"/>
      <w:marBottom w:val="0"/>
      <w:divBdr>
        <w:top w:val="none" w:sz="0" w:space="0" w:color="auto"/>
        <w:left w:val="none" w:sz="0" w:space="0" w:color="auto"/>
        <w:bottom w:val="none" w:sz="0" w:space="0" w:color="auto"/>
        <w:right w:val="none" w:sz="0" w:space="0" w:color="auto"/>
      </w:divBdr>
    </w:div>
    <w:div w:id="1660378080">
      <w:bodyDiv w:val="1"/>
      <w:marLeft w:val="0"/>
      <w:marRight w:val="0"/>
      <w:marTop w:val="0"/>
      <w:marBottom w:val="0"/>
      <w:divBdr>
        <w:top w:val="none" w:sz="0" w:space="0" w:color="auto"/>
        <w:left w:val="none" w:sz="0" w:space="0" w:color="auto"/>
        <w:bottom w:val="none" w:sz="0" w:space="0" w:color="auto"/>
        <w:right w:val="none" w:sz="0" w:space="0" w:color="auto"/>
      </w:divBdr>
    </w:div>
    <w:div w:id="1663704113">
      <w:bodyDiv w:val="1"/>
      <w:marLeft w:val="0"/>
      <w:marRight w:val="0"/>
      <w:marTop w:val="0"/>
      <w:marBottom w:val="0"/>
      <w:divBdr>
        <w:top w:val="none" w:sz="0" w:space="0" w:color="auto"/>
        <w:left w:val="none" w:sz="0" w:space="0" w:color="auto"/>
        <w:bottom w:val="none" w:sz="0" w:space="0" w:color="auto"/>
        <w:right w:val="none" w:sz="0" w:space="0" w:color="auto"/>
      </w:divBdr>
    </w:div>
    <w:div w:id="1673485020">
      <w:bodyDiv w:val="1"/>
      <w:marLeft w:val="0"/>
      <w:marRight w:val="0"/>
      <w:marTop w:val="0"/>
      <w:marBottom w:val="0"/>
      <w:divBdr>
        <w:top w:val="none" w:sz="0" w:space="0" w:color="auto"/>
        <w:left w:val="none" w:sz="0" w:space="0" w:color="auto"/>
        <w:bottom w:val="none" w:sz="0" w:space="0" w:color="auto"/>
        <w:right w:val="none" w:sz="0" w:space="0" w:color="auto"/>
      </w:divBdr>
    </w:div>
    <w:div w:id="1730222481">
      <w:bodyDiv w:val="1"/>
      <w:marLeft w:val="0"/>
      <w:marRight w:val="0"/>
      <w:marTop w:val="0"/>
      <w:marBottom w:val="0"/>
      <w:divBdr>
        <w:top w:val="none" w:sz="0" w:space="0" w:color="auto"/>
        <w:left w:val="none" w:sz="0" w:space="0" w:color="auto"/>
        <w:bottom w:val="none" w:sz="0" w:space="0" w:color="auto"/>
        <w:right w:val="none" w:sz="0" w:space="0" w:color="auto"/>
      </w:divBdr>
    </w:div>
    <w:div w:id="1791776658">
      <w:bodyDiv w:val="1"/>
      <w:marLeft w:val="0"/>
      <w:marRight w:val="0"/>
      <w:marTop w:val="0"/>
      <w:marBottom w:val="0"/>
      <w:divBdr>
        <w:top w:val="none" w:sz="0" w:space="0" w:color="auto"/>
        <w:left w:val="none" w:sz="0" w:space="0" w:color="auto"/>
        <w:bottom w:val="none" w:sz="0" w:space="0" w:color="auto"/>
        <w:right w:val="none" w:sz="0" w:space="0" w:color="auto"/>
      </w:divBdr>
    </w:div>
    <w:div w:id="1829637071">
      <w:bodyDiv w:val="1"/>
      <w:marLeft w:val="0"/>
      <w:marRight w:val="0"/>
      <w:marTop w:val="0"/>
      <w:marBottom w:val="0"/>
      <w:divBdr>
        <w:top w:val="none" w:sz="0" w:space="0" w:color="auto"/>
        <w:left w:val="none" w:sz="0" w:space="0" w:color="auto"/>
        <w:bottom w:val="none" w:sz="0" w:space="0" w:color="auto"/>
        <w:right w:val="none" w:sz="0" w:space="0" w:color="auto"/>
      </w:divBdr>
    </w:div>
    <w:div w:id="1989508483">
      <w:bodyDiv w:val="1"/>
      <w:marLeft w:val="0"/>
      <w:marRight w:val="0"/>
      <w:marTop w:val="0"/>
      <w:marBottom w:val="0"/>
      <w:divBdr>
        <w:top w:val="none" w:sz="0" w:space="0" w:color="auto"/>
        <w:left w:val="none" w:sz="0" w:space="0" w:color="auto"/>
        <w:bottom w:val="none" w:sz="0" w:space="0" w:color="auto"/>
        <w:right w:val="none" w:sz="0" w:space="0" w:color="auto"/>
      </w:divBdr>
    </w:div>
    <w:div w:id="2036811391">
      <w:bodyDiv w:val="1"/>
      <w:marLeft w:val="0"/>
      <w:marRight w:val="0"/>
      <w:marTop w:val="0"/>
      <w:marBottom w:val="0"/>
      <w:divBdr>
        <w:top w:val="none" w:sz="0" w:space="0" w:color="auto"/>
        <w:left w:val="none" w:sz="0" w:space="0" w:color="auto"/>
        <w:bottom w:val="none" w:sz="0" w:space="0" w:color="auto"/>
        <w:right w:val="none" w:sz="0" w:space="0" w:color="auto"/>
      </w:divBdr>
    </w:div>
    <w:div w:id="2070617180">
      <w:bodyDiv w:val="1"/>
      <w:marLeft w:val="0"/>
      <w:marRight w:val="0"/>
      <w:marTop w:val="0"/>
      <w:marBottom w:val="0"/>
      <w:divBdr>
        <w:top w:val="none" w:sz="0" w:space="0" w:color="auto"/>
        <w:left w:val="none" w:sz="0" w:space="0" w:color="auto"/>
        <w:bottom w:val="none" w:sz="0" w:space="0" w:color="auto"/>
        <w:right w:val="none" w:sz="0" w:space="0" w:color="auto"/>
      </w:divBdr>
    </w:div>
    <w:div w:id="209901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OGU\&#1056;&#1040;&#1041;&#1054;&#1063;&#1048;&#1045;%20&#1055;&#1056;&#1054;&#1043;&#1056;&#1040;&#1052;&#1052;&#1067;\&#1040;&#1082;&#1082;&#1088;&#1077;&#1076;&#1080;&#1090;&#1072;&#1094;&#1080;&#1103;\&#1055;&#1048;&#1085;&#1078;\&#1052;&#1059;\&#1052;&#1059;_&#1040;&#1076;&#1084;&#1048;&#1050;&#1058;&#1057;_09.03.04_&#1056;&#1055;&#1048;&#1057;_&#1086;&#1095;&#1085;_2019_&#1043;&#1086;&#1088;&#1073;&#1072;&#1095;&#1077;&#1074;&#1044;&#1042;.docx"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OGU\&#1056;&#1040;&#1041;&#1054;&#1063;&#1048;&#1045;%20&#1055;&#1056;&#1054;&#1043;&#1056;&#1040;&#1052;&#1052;&#1067;\&#1040;&#1082;&#1082;&#1088;&#1077;&#1076;&#1080;&#1090;&#1072;&#1094;&#1080;&#1103;\&#1055;&#1048;&#1085;&#1078;\&#1052;&#1059;\&#1052;&#1059;_&#1040;&#1076;&#1084;&#1048;&#1050;&#1058;&#1057;_09.03.04_&#1056;&#1055;&#1048;&#1057;_&#1086;&#1095;&#1085;_2019_&#1043;&#1086;&#1088;&#1073;&#1072;&#1095;&#1077;&#1074;&#1044;&#1042;.docx" TargetMode="External"/><Relationship Id="rId12" Type="http://schemas.openxmlformats.org/officeDocument/2006/relationships/hyperlink" Target="file:///D:\OGU\&#1056;&#1040;&#1041;&#1054;&#1063;&#1048;&#1045;%20&#1055;&#1056;&#1054;&#1043;&#1056;&#1040;&#1052;&#1052;&#1067;\&#1040;&#1082;&#1082;&#1088;&#1077;&#1076;&#1080;&#1090;&#1072;&#1094;&#1080;&#1103;\&#1055;&#1048;&#1085;&#1078;\&#1052;&#1059;\&#1052;&#1059;_&#1040;&#1076;&#1084;&#1048;&#1050;&#1058;&#1057;_09.03.04_&#1056;&#1055;&#1048;&#1057;_&#1086;&#1095;&#1085;_2019_&#1043;&#1086;&#1088;&#1073;&#1072;&#1095;&#1077;&#1074;&#1044;&#1042;.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D:\OGU\&#1056;&#1040;&#1041;&#1054;&#1063;&#1048;&#1045;%20&#1055;&#1056;&#1054;&#1043;&#1056;&#1040;&#1052;&#1052;&#1067;\&#1040;&#1082;&#1082;&#1088;&#1077;&#1076;&#1080;&#1090;&#1072;&#1094;&#1080;&#1103;\&#1055;&#1048;&#1085;&#1078;\&#1052;&#1059;\&#1052;&#1059;_&#1040;&#1076;&#1084;&#1048;&#1050;&#1058;&#1057;_09.03.04_&#1056;&#1055;&#1048;&#1057;_&#1086;&#1095;&#1085;_2019_&#1043;&#1086;&#1088;&#1073;&#1072;&#1095;&#1077;&#1074;&#1044;&#1042;.docx"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file:///D:\OGU\&#1056;&#1040;&#1041;&#1054;&#1063;&#1048;&#1045;%20&#1055;&#1056;&#1054;&#1043;&#1056;&#1040;&#1052;&#1052;&#1067;\&#1040;&#1082;&#1082;&#1088;&#1077;&#1076;&#1080;&#1090;&#1072;&#1094;&#1080;&#1103;\&#1055;&#1048;&#1085;&#1078;\&#1052;&#1059;\&#1052;&#1059;_&#1040;&#1076;&#1084;&#1048;&#1050;&#1058;&#1057;_09.03.04_&#1056;&#1055;&#1048;&#1057;_&#1086;&#1095;&#1085;_2019_&#1043;&#1086;&#1088;&#1073;&#1072;&#1095;&#1077;&#1074;&#1044;&#1042;.docx" TargetMode="External"/><Relationship Id="rId4" Type="http://schemas.openxmlformats.org/officeDocument/2006/relationships/webSettings" Target="webSettings.xml"/><Relationship Id="rId9" Type="http://schemas.openxmlformats.org/officeDocument/2006/relationships/hyperlink" Target="file:///D:\OGU\&#1056;&#1040;&#1041;&#1054;&#1063;&#1048;&#1045;%20&#1055;&#1056;&#1054;&#1043;&#1056;&#1040;&#1052;&#1052;&#1067;\&#1040;&#1082;&#1082;&#1088;&#1077;&#1076;&#1080;&#1090;&#1072;&#1094;&#1080;&#1103;\&#1055;&#1048;&#1085;&#1078;\&#1052;&#1059;\&#1052;&#1059;_&#1040;&#1076;&#1084;&#1048;&#1050;&#1058;&#1057;_09.03.04_&#1056;&#1055;&#1048;&#1057;_&#1086;&#1095;&#1085;_2019_&#1043;&#1086;&#1088;&#1073;&#1072;&#1095;&#1077;&#1074;&#1044;&#1042;.docx"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3010</Words>
  <Characters>17158</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OSU</Company>
  <LinksUpToDate>false</LinksUpToDate>
  <CharactersWithSpaces>20128</CharactersWithSpaces>
  <SharedDoc>false</SharedDoc>
  <HLinks>
    <vt:vector size="72" baseType="variant">
      <vt:variant>
        <vt:i4>786439</vt:i4>
      </vt:variant>
      <vt:variant>
        <vt:i4>48</vt:i4>
      </vt:variant>
      <vt:variant>
        <vt:i4>0</vt:i4>
      </vt:variant>
      <vt:variant>
        <vt:i4>5</vt:i4>
      </vt:variant>
      <vt:variant>
        <vt:lpwstr>http://biblioclub.ru/index.php?page=book_view&amp;book_id=428976</vt:lpwstr>
      </vt:variant>
      <vt:variant>
        <vt:lpwstr/>
      </vt:variant>
      <vt:variant>
        <vt:i4>458764</vt:i4>
      </vt:variant>
      <vt:variant>
        <vt:i4>45</vt:i4>
      </vt:variant>
      <vt:variant>
        <vt:i4>0</vt:i4>
      </vt:variant>
      <vt:variant>
        <vt:i4>5</vt:i4>
      </vt:variant>
      <vt:variant>
        <vt:lpwstr>http://biblioclub.ru/index.php?page=book_view&amp;book_id=277352</vt:lpwstr>
      </vt:variant>
      <vt:variant>
        <vt:lpwstr/>
      </vt:variant>
      <vt:variant>
        <vt:i4>786439</vt:i4>
      </vt:variant>
      <vt:variant>
        <vt:i4>42</vt:i4>
      </vt:variant>
      <vt:variant>
        <vt:i4>0</vt:i4>
      </vt:variant>
      <vt:variant>
        <vt:i4>5</vt:i4>
      </vt:variant>
      <vt:variant>
        <vt:lpwstr>http://biblioclub.ru/index.php?page=book_view&amp;book_id=428976</vt:lpwstr>
      </vt:variant>
      <vt:variant>
        <vt:lpwstr/>
      </vt:variant>
      <vt:variant>
        <vt:i4>458764</vt:i4>
      </vt:variant>
      <vt:variant>
        <vt:i4>39</vt:i4>
      </vt:variant>
      <vt:variant>
        <vt:i4>0</vt:i4>
      </vt:variant>
      <vt:variant>
        <vt:i4>5</vt:i4>
      </vt:variant>
      <vt:variant>
        <vt:lpwstr>http://biblioclub.ru/index.php?page=book_view&amp;book_id=277352</vt:lpwstr>
      </vt:variant>
      <vt:variant>
        <vt:lpwstr/>
      </vt:variant>
      <vt:variant>
        <vt:i4>786439</vt:i4>
      </vt:variant>
      <vt:variant>
        <vt:i4>36</vt:i4>
      </vt:variant>
      <vt:variant>
        <vt:i4>0</vt:i4>
      </vt:variant>
      <vt:variant>
        <vt:i4>5</vt:i4>
      </vt:variant>
      <vt:variant>
        <vt:lpwstr>http://biblioclub.ru/index.php?page=book_view&amp;book_id=428976</vt:lpwstr>
      </vt:variant>
      <vt:variant>
        <vt:lpwstr/>
      </vt:variant>
      <vt:variant>
        <vt:i4>458764</vt:i4>
      </vt:variant>
      <vt:variant>
        <vt:i4>33</vt:i4>
      </vt:variant>
      <vt:variant>
        <vt:i4>0</vt:i4>
      </vt:variant>
      <vt:variant>
        <vt:i4>5</vt:i4>
      </vt:variant>
      <vt:variant>
        <vt:lpwstr>http://biblioclub.ru/index.php?page=book_view&amp;book_id=277352</vt:lpwstr>
      </vt:variant>
      <vt:variant>
        <vt:lpwstr/>
      </vt:variant>
      <vt:variant>
        <vt:i4>2162701</vt:i4>
      </vt:variant>
      <vt:variant>
        <vt:i4>26</vt:i4>
      </vt:variant>
      <vt:variant>
        <vt:i4>0</vt:i4>
      </vt:variant>
      <vt:variant>
        <vt:i4>5</vt:i4>
      </vt:variant>
      <vt:variant>
        <vt:lpwstr/>
      </vt:variant>
      <vt:variant>
        <vt:lpwstr>_Toc8557047</vt:lpwstr>
      </vt:variant>
      <vt:variant>
        <vt:i4>2162701</vt:i4>
      </vt:variant>
      <vt:variant>
        <vt:i4>20</vt:i4>
      </vt:variant>
      <vt:variant>
        <vt:i4>0</vt:i4>
      </vt:variant>
      <vt:variant>
        <vt:i4>5</vt:i4>
      </vt:variant>
      <vt:variant>
        <vt:lpwstr/>
      </vt:variant>
      <vt:variant>
        <vt:lpwstr>_Toc8557046</vt:lpwstr>
      </vt:variant>
      <vt:variant>
        <vt:i4>2162701</vt:i4>
      </vt:variant>
      <vt:variant>
        <vt:i4>17</vt:i4>
      </vt:variant>
      <vt:variant>
        <vt:i4>0</vt:i4>
      </vt:variant>
      <vt:variant>
        <vt:i4>5</vt:i4>
      </vt:variant>
      <vt:variant>
        <vt:lpwstr/>
      </vt:variant>
      <vt:variant>
        <vt:lpwstr>_Toc8557045</vt:lpwstr>
      </vt:variant>
      <vt:variant>
        <vt:i4>2162701</vt:i4>
      </vt:variant>
      <vt:variant>
        <vt:i4>14</vt:i4>
      </vt:variant>
      <vt:variant>
        <vt:i4>0</vt:i4>
      </vt:variant>
      <vt:variant>
        <vt:i4>5</vt:i4>
      </vt:variant>
      <vt:variant>
        <vt:lpwstr/>
      </vt:variant>
      <vt:variant>
        <vt:lpwstr>_Toc8557043</vt:lpwstr>
      </vt:variant>
      <vt:variant>
        <vt:i4>2162701</vt:i4>
      </vt:variant>
      <vt:variant>
        <vt:i4>8</vt:i4>
      </vt:variant>
      <vt:variant>
        <vt:i4>0</vt:i4>
      </vt:variant>
      <vt:variant>
        <vt:i4>5</vt:i4>
      </vt:variant>
      <vt:variant>
        <vt:lpwstr/>
      </vt:variant>
      <vt:variant>
        <vt:lpwstr>_Toc8557041</vt:lpwstr>
      </vt:variant>
      <vt:variant>
        <vt:i4>2162701</vt:i4>
      </vt:variant>
      <vt:variant>
        <vt:i4>2</vt:i4>
      </vt:variant>
      <vt:variant>
        <vt:i4>0</vt:i4>
      </vt:variant>
      <vt:variant>
        <vt:i4>5</vt:i4>
      </vt:variant>
      <vt:variant>
        <vt:lpwstr/>
      </vt:variant>
      <vt:variant>
        <vt:lpwstr>_Toc8557040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user</dc:creator>
  <cp:lastModifiedBy>Горбачев </cp:lastModifiedBy>
  <cp:revision>3</cp:revision>
  <cp:lastPrinted>2019-03-14T06:31:00Z</cp:lastPrinted>
  <dcterms:created xsi:type="dcterms:W3CDTF">2023-04-25T05:04:00Z</dcterms:created>
  <dcterms:modified xsi:type="dcterms:W3CDTF">2023-04-27T05:35:00Z</dcterms:modified>
</cp:coreProperties>
</file>