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B3891" w14:textId="77777777"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7F55D608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1B00FC6D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0FE09D78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705BD17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7233F38B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E1313AE" w14:textId="77777777"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CE6E189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067311D" w14:textId="77777777"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14:paraId="21D41867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0B8EC5A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15016BB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884DC32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C006951" w14:textId="77777777"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</w:t>
      </w:r>
      <w:r w:rsidR="00631637">
        <w:rPr>
          <w:rFonts w:ascii="TimesNewRomanPSMT" w:hAnsi="TimesNewRomanPSMT" w:cs="TimesNewRomanPSMT"/>
          <w:szCs w:val="28"/>
        </w:rPr>
        <w:t>прохождению 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14:paraId="46D52BA1" w14:textId="0E43CE11" w:rsidR="00385BB4" w:rsidRPr="00261DF0" w:rsidRDefault="00261DF0" w:rsidP="00385BB4">
      <w:pPr>
        <w:pStyle w:val="ReportHead"/>
        <w:suppressAutoHyphens/>
        <w:spacing w:before="120"/>
        <w:rPr>
          <w:i/>
          <w:szCs w:val="28"/>
        </w:rPr>
      </w:pPr>
      <w:r w:rsidRPr="00261DF0">
        <w:rPr>
          <w:i/>
          <w:szCs w:val="28"/>
        </w:rPr>
        <w:t>«Преддипломная практика»</w:t>
      </w:r>
    </w:p>
    <w:p w14:paraId="7AF7AC3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0A965C9A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0" w:name="BookmarkWhereDelChr13"/>
      <w:bookmarkEnd w:id="0"/>
      <w:r w:rsidRPr="00CD4B49">
        <w:rPr>
          <w:sz w:val="24"/>
          <w:szCs w:val="24"/>
        </w:rPr>
        <w:t>Уровень высшего образования</w:t>
      </w:r>
    </w:p>
    <w:p w14:paraId="456B306D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14:paraId="3C2D8D14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14:paraId="3A8A1D0B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14:paraId="5F891499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28E8171D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Перевод и переводоведение (английский язык, второй иностранный язык)</w:t>
      </w:r>
    </w:p>
    <w:p w14:paraId="6ACB6BBB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FE4334E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14:paraId="60910748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14:paraId="36D14E17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14:paraId="16ADA8A4" w14:textId="77777777"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14:paraId="1F2B5EB7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14:paraId="5DDD62BA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121680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9A03140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218E4F40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B830C69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D8000E6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52AF28A2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24B6A7B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0E4D01A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3B454C4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C8BBC6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7C84E6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A74B73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AA64F44" w14:textId="77777777" w:rsidR="00385BB4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34814341" w14:textId="77777777" w:rsidR="004A7A41" w:rsidRPr="00E01DB3" w:rsidRDefault="004A7A41" w:rsidP="00385BB4">
      <w:pPr>
        <w:suppressAutoHyphens/>
        <w:jc w:val="center"/>
        <w:rPr>
          <w:rFonts w:eastAsiaTheme="minorHAnsi"/>
          <w:szCs w:val="22"/>
        </w:rPr>
      </w:pPr>
    </w:p>
    <w:p w14:paraId="793BAEB4" w14:textId="72A8DEB0" w:rsidR="00385BB4" w:rsidRPr="00E01DB3" w:rsidRDefault="00043EBC" w:rsidP="00385BB4">
      <w:pPr>
        <w:suppressAutoHyphens/>
        <w:jc w:val="center"/>
        <w:rPr>
          <w:rFonts w:eastAsiaTheme="minorHAnsi"/>
          <w:szCs w:val="22"/>
        </w:rPr>
      </w:pPr>
      <w:r>
        <w:rPr>
          <w:rFonts w:eastAsiaTheme="minorHAnsi"/>
          <w:szCs w:val="22"/>
        </w:rPr>
        <w:t>Год набора 202</w:t>
      </w:r>
      <w:r w:rsidR="004A7A41">
        <w:rPr>
          <w:rFonts w:eastAsiaTheme="minorHAnsi"/>
          <w:szCs w:val="22"/>
        </w:rPr>
        <w:t>3</w:t>
      </w:r>
    </w:p>
    <w:p w14:paraId="01AA28C7" w14:textId="77777777" w:rsidR="003F1468" w:rsidRDefault="003F1468">
      <w:pPr>
        <w:rPr>
          <w:rFonts w:eastAsiaTheme="minorHAnsi"/>
          <w:szCs w:val="22"/>
        </w:rPr>
      </w:pPr>
      <w:r>
        <w:rPr>
          <w:rFonts w:eastAsiaTheme="minorHAnsi"/>
          <w:szCs w:val="22"/>
        </w:rPr>
        <w:br w:type="page"/>
      </w:r>
    </w:p>
    <w:p w14:paraId="77EB17A8" w14:textId="5C9E6DCB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 xml:space="preserve">ь ___________ </w:t>
      </w:r>
      <w:r w:rsidR="00CF4C35">
        <w:rPr>
          <w:rFonts w:eastAsia="Calibri"/>
          <w:sz w:val="28"/>
          <w:szCs w:val="28"/>
        </w:rPr>
        <w:t xml:space="preserve">Е.Д. </w:t>
      </w:r>
      <w:r>
        <w:rPr>
          <w:rFonts w:eastAsia="Calibri"/>
          <w:sz w:val="28"/>
          <w:szCs w:val="28"/>
        </w:rPr>
        <w:t xml:space="preserve">Андреева </w:t>
      </w:r>
    </w:p>
    <w:p w14:paraId="10F77F2C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01D672A9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1AF96F4D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6E2F8F66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14:paraId="319D3644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77378C11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2E066C">
        <w:rPr>
          <w:rFonts w:eastAsia="Calibri"/>
          <w:sz w:val="28"/>
          <w:szCs w:val="28"/>
        </w:rPr>
        <w:t>Е.Д. Андреева</w:t>
      </w:r>
    </w:p>
    <w:p w14:paraId="29055F5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E2652B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F3FD102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E41F8BE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3F061A6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7DEE1DD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C8BBCD7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17D870FB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572FDCF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77FE9F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1401EB8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3E75F33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E3BDFA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9FFBF04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34FE2E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ABFB73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7E3AA64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40CA52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427C4E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4BA54B9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B50FF84" w14:textId="44E6FAD5"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 w:rsidR="00631637" w:rsidRPr="00631637">
        <w:rPr>
          <w:rFonts w:eastAsia="Calibri"/>
          <w:sz w:val="28"/>
          <w:szCs w:val="28"/>
        </w:rPr>
        <w:t>«</w:t>
      </w:r>
      <w:r w:rsidR="00261DF0" w:rsidRPr="00261DF0">
        <w:rPr>
          <w:rFonts w:eastAsia="Calibri"/>
          <w:sz w:val="28"/>
          <w:szCs w:val="28"/>
        </w:rPr>
        <w:t>Преддипломная практика</w:t>
      </w:r>
      <w:r w:rsidR="00631637" w:rsidRPr="00631637"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14:paraId="6D6761A3" w14:textId="77777777" w:rsidR="00385BB4" w:rsidRDefault="00385BB4" w:rsidP="00385BB4">
      <w:pPr>
        <w:jc w:val="both"/>
        <w:rPr>
          <w:sz w:val="28"/>
          <w:szCs w:val="28"/>
        </w:rPr>
      </w:pPr>
    </w:p>
    <w:p w14:paraId="32199FA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1C0DAF3E" w14:textId="77777777"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408A980" w14:textId="77777777"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14:paraId="6B5B7461" w14:textId="77777777"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id w:val="46751565"/>
        <w:docPartObj>
          <w:docPartGallery w:val="Table of Contents"/>
          <w:docPartUnique/>
        </w:docPartObj>
      </w:sdtPr>
      <w:sdtEndPr/>
      <w:sdtContent>
        <w:p w14:paraId="5A13A714" w14:textId="2D52822F" w:rsidR="00B74463" w:rsidRPr="00B74463" w:rsidRDefault="00185CE0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r w:rsidRPr="00E33146">
            <w:fldChar w:fldCharType="begin"/>
          </w:r>
          <w:r w:rsidR="00706AF8" w:rsidRPr="00E33146">
            <w:instrText xml:space="preserve"> TOC \o "1-3" \h \z \u </w:instrText>
          </w:r>
          <w:r w:rsidRPr="00E33146">
            <w:fldChar w:fldCharType="separate"/>
          </w:r>
          <w:hyperlink w:anchor="_Toc70961535" w:history="1">
            <w:r w:rsidR="00B74463" w:rsidRPr="00B74463">
              <w:rPr>
                <w:rStyle w:val="a5"/>
                <w:noProof/>
                <w:sz w:val="28"/>
                <w:szCs w:val="28"/>
              </w:rPr>
              <w:t>1 Общие сведения по практике «Преддипломная практика»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_Toc70961535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4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3EFD8CCC" w14:textId="4086E19B" w:rsidR="00B74463" w:rsidRPr="00B74463" w:rsidRDefault="004A7A41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6" w:history="1">
            <w:r w:rsidR="00B74463" w:rsidRPr="00B74463">
              <w:rPr>
                <w:rStyle w:val="a5"/>
                <w:noProof/>
                <w:sz w:val="28"/>
                <w:szCs w:val="28"/>
              </w:rPr>
              <w:t>2 Методические рекомендации по организации самостоятельной работы. Подготовительный этап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_Toc70961536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5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200F427B" w14:textId="7EC94089" w:rsidR="00B74463" w:rsidRPr="00B74463" w:rsidRDefault="004A7A41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7" w:history="1">
            <w:r w:rsidR="00B74463" w:rsidRPr="00B74463">
              <w:rPr>
                <w:rStyle w:val="a5"/>
                <w:noProof/>
                <w:sz w:val="28"/>
                <w:szCs w:val="28"/>
              </w:rPr>
              <w:t>3 Методические рекомендации по организации самостоятельной работы. Основной этап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_Toc70961537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8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04763065" w14:textId="09D010C2" w:rsidR="00B74463" w:rsidRPr="00B74463" w:rsidRDefault="004A7A41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8" w:history="1">
            <w:r w:rsidR="00B74463" w:rsidRPr="00B74463">
              <w:rPr>
                <w:rStyle w:val="a5"/>
                <w:noProof/>
                <w:sz w:val="28"/>
                <w:szCs w:val="28"/>
              </w:rPr>
              <w:t>4 Методические рекомендации по организации самостоятельной работы. Завершающий этап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_Toc70961538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11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452B3FA6" w14:textId="28E99DDE" w:rsidR="00B74463" w:rsidRPr="00B74463" w:rsidRDefault="004A7A41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9" w:history="1">
            <w:r w:rsidR="00B74463" w:rsidRPr="00B74463">
              <w:rPr>
                <w:rStyle w:val="a5"/>
                <w:noProof/>
                <w:sz w:val="28"/>
                <w:szCs w:val="28"/>
              </w:rPr>
              <w:t>5 Методические указания по стилистическому оформлению текста выпускной квалификационной работы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_Toc70961539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15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27359C8C" w14:textId="593DFDA7" w:rsidR="00B74463" w:rsidRPr="00B74463" w:rsidRDefault="004A7A41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40" w:history="1">
            <w:r w:rsidR="00B74463" w:rsidRPr="00B74463">
              <w:rPr>
                <w:rStyle w:val="a5"/>
                <w:noProof/>
                <w:sz w:val="28"/>
                <w:szCs w:val="28"/>
              </w:rPr>
              <w:t>6 Методические рекомендации по подготовке к итоговой аттестации по практике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_Toc70961540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17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4EC36726" w14:textId="2E35CA95" w:rsidR="00B74463" w:rsidRPr="00B74463" w:rsidRDefault="004A7A41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41" w:history="1">
            <w:r w:rsidR="00B74463" w:rsidRPr="00B74463">
              <w:rPr>
                <w:rStyle w:val="a5"/>
                <w:noProof/>
                <w:sz w:val="28"/>
                <w:szCs w:val="28"/>
              </w:rPr>
              <w:t>Приложение А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_Toc70961541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21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3958F0CD" w14:textId="009BAF24" w:rsidR="00B74463" w:rsidRPr="00B74463" w:rsidRDefault="004A7A41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42" w:history="1">
            <w:r w:rsidR="00B74463" w:rsidRPr="00B74463">
              <w:rPr>
                <w:rStyle w:val="a5"/>
                <w:noProof/>
                <w:sz w:val="28"/>
                <w:szCs w:val="28"/>
              </w:rPr>
              <w:t>Приложение Б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_Toc70961542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22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096F7D51" w14:textId="241AB3B4" w:rsidR="00706AF8" w:rsidRDefault="00185CE0">
          <w:r w:rsidRPr="00E33146">
            <w:rPr>
              <w:sz w:val="28"/>
              <w:szCs w:val="28"/>
            </w:rPr>
            <w:fldChar w:fldCharType="end"/>
          </w:r>
        </w:p>
      </w:sdtContent>
    </w:sdt>
    <w:p w14:paraId="15275123" w14:textId="77777777"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14:paraId="206074D9" w14:textId="77777777"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14:paraId="2F6F6719" w14:textId="77777777" w:rsidR="00B22C66" w:rsidRPr="00E33146" w:rsidRDefault="000906F6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" w:name="_Toc70961535"/>
      <w:r w:rsidRPr="00E33146">
        <w:rPr>
          <w:rFonts w:ascii="Times New Roman" w:hAnsi="Times New Roman" w:cs="Times New Roman"/>
          <w:color w:val="auto"/>
        </w:rPr>
        <w:t xml:space="preserve">1 </w:t>
      </w:r>
      <w:r w:rsidR="00A900DD" w:rsidRPr="00E33146">
        <w:rPr>
          <w:rFonts w:ascii="Times New Roman" w:hAnsi="Times New Roman" w:cs="Times New Roman"/>
          <w:color w:val="auto"/>
        </w:rPr>
        <w:t>Общие сведения по</w:t>
      </w:r>
      <w:r w:rsidR="00A907F4" w:rsidRPr="00E33146">
        <w:rPr>
          <w:rFonts w:ascii="Times New Roman" w:hAnsi="Times New Roman" w:cs="Times New Roman"/>
          <w:color w:val="auto"/>
        </w:rPr>
        <w:t xml:space="preserve"> </w:t>
      </w:r>
      <w:r w:rsidR="00702AE5" w:rsidRPr="00E33146">
        <w:rPr>
          <w:rFonts w:ascii="Times New Roman" w:hAnsi="Times New Roman" w:cs="Times New Roman"/>
          <w:color w:val="auto"/>
        </w:rPr>
        <w:t>практике</w:t>
      </w:r>
      <w:r w:rsidR="00A907F4" w:rsidRPr="00E33146">
        <w:rPr>
          <w:rFonts w:ascii="Times New Roman" w:hAnsi="Times New Roman" w:cs="Times New Roman"/>
          <w:color w:val="auto"/>
        </w:rPr>
        <w:t xml:space="preserve"> «</w:t>
      </w:r>
      <w:r w:rsidR="00261DF0" w:rsidRPr="00E33146">
        <w:rPr>
          <w:rFonts w:ascii="Times New Roman" w:hAnsi="Times New Roman" w:cs="Times New Roman"/>
          <w:color w:val="auto"/>
        </w:rPr>
        <w:t>Преддипломная практика</w:t>
      </w:r>
      <w:r w:rsidR="00A907F4" w:rsidRPr="00E33146">
        <w:rPr>
          <w:rFonts w:ascii="Times New Roman" w:hAnsi="Times New Roman" w:cs="Times New Roman"/>
          <w:color w:val="auto"/>
        </w:rPr>
        <w:t>»</w:t>
      </w:r>
      <w:bookmarkEnd w:id="1"/>
    </w:p>
    <w:p w14:paraId="5FD301BF" w14:textId="77777777" w:rsidR="00A907F4" w:rsidRPr="00E33146" w:rsidRDefault="00A907F4" w:rsidP="00E33146">
      <w:pPr>
        <w:spacing w:line="276" w:lineRule="auto"/>
        <w:ind w:firstLine="709"/>
        <w:jc w:val="both"/>
        <w:rPr>
          <w:sz w:val="28"/>
          <w:szCs w:val="28"/>
        </w:rPr>
      </w:pPr>
    </w:p>
    <w:p w14:paraId="3CF6EA28" w14:textId="77777777" w:rsidR="00EA456C" w:rsidRPr="00E33146" w:rsidRDefault="00EA456C" w:rsidP="00E33146">
      <w:pPr>
        <w:pStyle w:val="af0"/>
        <w:spacing w:line="276" w:lineRule="auto"/>
        <w:ind w:left="0" w:firstLine="709"/>
      </w:pPr>
      <w:r w:rsidRPr="00E33146">
        <w:t>Преддипломная практика является завершающим этапом выполнения научно-исследовательской работы по теме выпускной квалификационной работы. Особенность преддипломной практики заключается в том, что этот этап обучения организуется вузом на последнем курсе обучения, когда студенты заканчивают изучение всех учебных дисциплин и практически имеют полный багаж сформированных компетенций.</w:t>
      </w:r>
    </w:p>
    <w:p w14:paraId="6781DE57" w14:textId="77777777" w:rsidR="00EA456C" w:rsidRPr="00E33146" w:rsidRDefault="00EA456C" w:rsidP="00E33146">
      <w:pPr>
        <w:pStyle w:val="af0"/>
        <w:spacing w:line="276" w:lineRule="auto"/>
        <w:ind w:left="0" w:firstLine="709"/>
      </w:pPr>
      <w:r w:rsidRPr="00E33146">
        <w:t>Выпускная квалификационная работа бакалавра является самостоятельным научным исследованием, выполняемым под руководством научного руководителя. Она содержит совокупность научных положений и результатов эмпирического исследования, выдвигаемых автором для публичной защиты, и свидетельствует о способностях автора проводить самостоятельные научные исследования, опираясь на теоретические знания и практические навыки. Требования к выпускным квалификационным работам определяются образовательной программой и квалификацией, присваиваемой выпускнику после успешного прохождения государственной итоговой аттестации.</w:t>
      </w:r>
    </w:p>
    <w:p w14:paraId="7C3B9953" w14:textId="63484020" w:rsidR="00EA456C" w:rsidRPr="00E33146" w:rsidRDefault="00EA456C" w:rsidP="00E33146">
      <w:pPr>
        <w:pStyle w:val="af0"/>
        <w:spacing w:line="276" w:lineRule="auto"/>
        <w:ind w:left="0" w:firstLine="709"/>
      </w:pPr>
      <w:r w:rsidRPr="00E33146">
        <w:t>Подготовка выпускной квалификационной работы и ее защита – сложный творческо-инновационный процесс, который сопряжен с определенными рисками. Чтобы избежать неблагоприятных последствий, необходимо прогнозировать возникновение рисков и искать пути их минимизации, т.е. страховать, защищать от неверных решений и частных негативных ситуаций в научно-исследовательской деятельности обучающихся, исход которых заранее не определяется и может стать причиной снижения качества образования.</w:t>
      </w:r>
    </w:p>
    <w:p w14:paraId="157610AC" w14:textId="635940FE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Преддипломная практика относится к обязательным модулям вариативной части блока </w:t>
      </w:r>
      <w:r w:rsidR="00CF4C35">
        <w:rPr>
          <w:sz w:val="28"/>
          <w:szCs w:val="28"/>
        </w:rPr>
        <w:t>П</w:t>
      </w:r>
      <w:r w:rsidRPr="00E33146">
        <w:rPr>
          <w:sz w:val="28"/>
          <w:szCs w:val="28"/>
        </w:rPr>
        <w:t xml:space="preserve"> «Практики» и является производственной</w:t>
      </w:r>
      <w:r w:rsidR="001A6E5C" w:rsidRPr="00E33146">
        <w:rPr>
          <w:sz w:val="28"/>
          <w:szCs w:val="28"/>
        </w:rPr>
        <w:t xml:space="preserve">, </w:t>
      </w:r>
      <w:r w:rsidR="001A6E5C" w:rsidRPr="00E33146">
        <w:rPr>
          <w:rFonts w:eastAsia="Times New Roman"/>
          <w:sz w:val="28"/>
          <w:szCs w:val="28"/>
          <w:lang w:eastAsia="ru-RU"/>
        </w:rPr>
        <w:t>т.е. проводится в целях получения профессиональных умений и опыта профессиональной деятельности</w:t>
      </w:r>
      <w:r w:rsidRPr="00E33146">
        <w:rPr>
          <w:sz w:val="28"/>
          <w:szCs w:val="28"/>
        </w:rPr>
        <w:t>. Практика проводится в весеннем семестре четвертого курса (восьмой учебный семестр)</w:t>
      </w:r>
      <w:r w:rsidR="006C14F3" w:rsidRPr="00E33146">
        <w:rPr>
          <w:sz w:val="28"/>
          <w:szCs w:val="28"/>
        </w:rPr>
        <w:t xml:space="preserve"> после завершения студентами теоретического обучения</w:t>
      </w:r>
      <w:r w:rsidRPr="00E33146">
        <w:rPr>
          <w:sz w:val="28"/>
          <w:szCs w:val="28"/>
        </w:rPr>
        <w:t>.</w:t>
      </w:r>
    </w:p>
    <w:p w14:paraId="6D6A525A" w14:textId="0BC3C026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Общая трудоемкость практики – </w:t>
      </w:r>
      <w:r w:rsidR="001A39AA">
        <w:rPr>
          <w:sz w:val="28"/>
          <w:szCs w:val="28"/>
        </w:rPr>
        <w:t>4</w:t>
      </w:r>
      <w:r w:rsidRPr="00E33146">
        <w:rPr>
          <w:sz w:val="28"/>
          <w:szCs w:val="28"/>
        </w:rPr>
        <w:t xml:space="preserve"> зачетны</w:t>
      </w:r>
      <w:r w:rsidR="00CF4C35">
        <w:rPr>
          <w:sz w:val="28"/>
          <w:szCs w:val="28"/>
        </w:rPr>
        <w:t>х</w:t>
      </w:r>
      <w:r w:rsidRPr="00E33146">
        <w:rPr>
          <w:sz w:val="28"/>
          <w:szCs w:val="28"/>
        </w:rPr>
        <w:t xml:space="preserve"> единиц или </w:t>
      </w:r>
      <w:r w:rsidR="001A39AA">
        <w:rPr>
          <w:sz w:val="28"/>
          <w:szCs w:val="28"/>
        </w:rPr>
        <w:t>144</w:t>
      </w:r>
      <w:r w:rsidRPr="00E33146">
        <w:rPr>
          <w:sz w:val="28"/>
          <w:szCs w:val="28"/>
        </w:rPr>
        <w:t xml:space="preserve"> академических час</w:t>
      </w:r>
      <w:r w:rsidR="00CF4C35">
        <w:rPr>
          <w:sz w:val="28"/>
          <w:szCs w:val="28"/>
        </w:rPr>
        <w:t>ов</w:t>
      </w:r>
      <w:r w:rsidRPr="00E33146">
        <w:rPr>
          <w:sz w:val="28"/>
          <w:szCs w:val="28"/>
        </w:rPr>
        <w:t>. Практика не предполагает аудиторной работы</w:t>
      </w:r>
      <w:r w:rsidR="003F1468" w:rsidRPr="00E33146">
        <w:rPr>
          <w:sz w:val="28"/>
          <w:szCs w:val="28"/>
        </w:rPr>
        <w:t>, основной формой работы является самостоятельная работа студента</w:t>
      </w:r>
      <w:r w:rsidRPr="00E33146">
        <w:rPr>
          <w:sz w:val="28"/>
          <w:szCs w:val="28"/>
        </w:rPr>
        <w:t xml:space="preserve">. </w:t>
      </w:r>
    </w:p>
    <w:p w14:paraId="22E6258F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Формой итогового контроля является дифференцированный зачет.</w:t>
      </w:r>
    </w:p>
    <w:p w14:paraId="723B90EC" w14:textId="4B16C038" w:rsidR="00CE099A" w:rsidRPr="00E33146" w:rsidRDefault="00D56E3E" w:rsidP="00E33146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</w:t>
      </w:r>
      <w:r w:rsidR="00CF4C35">
        <w:rPr>
          <w:sz w:val="28"/>
          <w:szCs w:val="28"/>
        </w:rPr>
        <w:t>реддипломная п</w:t>
      </w:r>
      <w:r w:rsidRPr="00E33146">
        <w:rPr>
          <w:sz w:val="28"/>
          <w:szCs w:val="28"/>
        </w:rPr>
        <w:t>рактика базируется на так</w:t>
      </w:r>
      <w:r w:rsidR="00CF4C35">
        <w:rPr>
          <w:sz w:val="28"/>
          <w:szCs w:val="28"/>
        </w:rPr>
        <w:t>ой</w:t>
      </w:r>
      <w:r w:rsidRPr="00E33146">
        <w:rPr>
          <w:sz w:val="28"/>
          <w:szCs w:val="28"/>
        </w:rPr>
        <w:t xml:space="preserve"> дисциплин</w:t>
      </w:r>
      <w:r w:rsidR="00CF4C35">
        <w:rPr>
          <w:sz w:val="28"/>
          <w:szCs w:val="28"/>
        </w:rPr>
        <w:t>е</w:t>
      </w:r>
      <w:r w:rsidRPr="00E33146">
        <w:rPr>
          <w:sz w:val="28"/>
          <w:szCs w:val="28"/>
        </w:rPr>
        <w:t xml:space="preserve">, как </w:t>
      </w:r>
      <w:r w:rsidR="00CF4C35">
        <w:rPr>
          <w:sz w:val="28"/>
          <w:szCs w:val="28"/>
        </w:rPr>
        <w:t>«</w:t>
      </w:r>
      <w:r w:rsidR="00CF4C35" w:rsidRPr="00CF4C35">
        <w:rPr>
          <w:sz w:val="28"/>
          <w:szCs w:val="28"/>
        </w:rPr>
        <w:t>Тайм-менеджмент</w:t>
      </w:r>
      <w:r w:rsidR="00CF4C35">
        <w:rPr>
          <w:sz w:val="28"/>
          <w:szCs w:val="28"/>
        </w:rPr>
        <w:t>»</w:t>
      </w:r>
      <w:r w:rsidR="00CF4C35" w:rsidRPr="00CF4C35">
        <w:rPr>
          <w:sz w:val="28"/>
          <w:szCs w:val="28"/>
        </w:rPr>
        <w:t xml:space="preserve">, </w:t>
      </w:r>
      <w:r w:rsidR="00CF4C35">
        <w:rPr>
          <w:sz w:val="28"/>
          <w:szCs w:val="28"/>
        </w:rPr>
        <w:t xml:space="preserve">а также на знаниях по следующим дисциплинам: </w:t>
      </w:r>
      <w:r w:rsidR="00CF4C35" w:rsidRPr="00E33146">
        <w:rPr>
          <w:sz w:val="28"/>
          <w:szCs w:val="28"/>
        </w:rPr>
        <w:t>«Теория перевода»</w:t>
      </w:r>
      <w:r w:rsidR="00CF4C35">
        <w:rPr>
          <w:sz w:val="28"/>
          <w:szCs w:val="28"/>
        </w:rPr>
        <w:t xml:space="preserve">, </w:t>
      </w:r>
      <w:r w:rsidR="00CF4C35" w:rsidRPr="00E33146">
        <w:rPr>
          <w:sz w:val="28"/>
          <w:szCs w:val="28"/>
        </w:rPr>
        <w:t>«Основы научно-исследовательской работы»</w:t>
      </w:r>
      <w:r w:rsidR="00CF4C35">
        <w:rPr>
          <w:sz w:val="28"/>
          <w:szCs w:val="28"/>
        </w:rPr>
        <w:t>, «Основы теории первого иностранного языка». Кроме того, в преддипломной практике находят применение и дальнейшее совершенствование компетенции, полученные студенто</w:t>
      </w:r>
      <w:r w:rsidR="001A39AA">
        <w:rPr>
          <w:sz w:val="28"/>
          <w:szCs w:val="28"/>
        </w:rPr>
        <w:t xml:space="preserve">м во время прохождения практики </w:t>
      </w:r>
      <w:r w:rsidR="00CF4C35">
        <w:rPr>
          <w:sz w:val="28"/>
          <w:szCs w:val="28"/>
        </w:rPr>
        <w:t>«</w:t>
      </w:r>
      <w:r w:rsidR="00CF4C35" w:rsidRPr="00CF4C35">
        <w:rPr>
          <w:sz w:val="28"/>
          <w:szCs w:val="28"/>
        </w:rPr>
        <w:t>Научно-исследовательска</w:t>
      </w:r>
      <w:bookmarkStart w:id="2" w:name="_GoBack"/>
      <w:bookmarkEnd w:id="2"/>
      <w:r w:rsidR="00CF4C35" w:rsidRPr="00CF4C35">
        <w:rPr>
          <w:sz w:val="28"/>
          <w:szCs w:val="28"/>
        </w:rPr>
        <w:t>я работа (получение первичных навыков научно-исследовательской работы)</w:t>
      </w:r>
      <w:r w:rsidR="00CF4C35">
        <w:rPr>
          <w:sz w:val="28"/>
          <w:szCs w:val="28"/>
        </w:rPr>
        <w:t>»</w:t>
      </w:r>
      <w:r w:rsidR="00CE099A" w:rsidRPr="00E33146">
        <w:rPr>
          <w:sz w:val="28"/>
          <w:szCs w:val="28"/>
        </w:rPr>
        <w:t xml:space="preserve">. </w:t>
      </w:r>
    </w:p>
    <w:p w14:paraId="7233B3DA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Важным результатом </w:t>
      </w:r>
      <w:r w:rsidR="00CE099A" w:rsidRPr="00E33146">
        <w:rPr>
          <w:sz w:val="28"/>
          <w:szCs w:val="28"/>
        </w:rPr>
        <w:t>преддипломной практики</w:t>
      </w:r>
      <w:r w:rsidRPr="00E33146">
        <w:rPr>
          <w:sz w:val="28"/>
          <w:szCs w:val="28"/>
        </w:rPr>
        <w:t xml:space="preserve"> является </w:t>
      </w:r>
      <w:r w:rsidR="00CE099A" w:rsidRPr="00E33146">
        <w:rPr>
          <w:sz w:val="28"/>
          <w:szCs w:val="28"/>
        </w:rPr>
        <w:t xml:space="preserve">завершенная выпускная квалификационная работа, которая успешно прошла предзащиту на кафедре, </w:t>
      </w:r>
      <w:proofErr w:type="spellStart"/>
      <w:r w:rsidR="00CE099A" w:rsidRPr="00E33146">
        <w:rPr>
          <w:sz w:val="28"/>
          <w:szCs w:val="28"/>
        </w:rPr>
        <w:t>нормоконтроль</w:t>
      </w:r>
      <w:proofErr w:type="spellEnd"/>
      <w:r w:rsidR="00CE099A" w:rsidRPr="00E33146">
        <w:rPr>
          <w:sz w:val="28"/>
          <w:szCs w:val="28"/>
        </w:rPr>
        <w:t xml:space="preserve"> и проверку на заимствования</w:t>
      </w:r>
      <w:r w:rsidRPr="00E33146">
        <w:rPr>
          <w:sz w:val="28"/>
          <w:szCs w:val="28"/>
        </w:rPr>
        <w:t>.</w:t>
      </w:r>
    </w:p>
    <w:p w14:paraId="4487B7CB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</w:t>
      </w:r>
      <w:r w:rsidR="00CE099A" w:rsidRPr="00E33146">
        <w:rPr>
          <w:sz w:val="28"/>
          <w:szCs w:val="28"/>
        </w:rPr>
        <w:t>реддипломная п</w:t>
      </w:r>
      <w:r w:rsidRPr="00E33146">
        <w:rPr>
          <w:sz w:val="28"/>
          <w:szCs w:val="28"/>
        </w:rPr>
        <w:t xml:space="preserve">рактика </w:t>
      </w:r>
      <w:r w:rsidRPr="00E33146">
        <w:rPr>
          <w:color w:val="000000"/>
          <w:sz w:val="28"/>
          <w:szCs w:val="28"/>
        </w:rPr>
        <w:t xml:space="preserve">организуется непосредственно на кафедре. </w:t>
      </w:r>
      <w:r w:rsidRPr="00E33146">
        <w:rPr>
          <w:sz w:val="28"/>
          <w:szCs w:val="28"/>
        </w:rPr>
        <w:t>Выполнение работы в рамках практики проводится по заранее утвержденному руководителем практики индивидуальному плану. Итоговым документом студента по практике является утвержденный руководителем отчет по практике.</w:t>
      </w:r>
    </w:p>
    <w:p w14:paraId="25A2BB7E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На прохождение практики делается приказ, где закрепляется руководитель практики и сроки ее прохождения студентами выпускного курса. </w:t>
      </w:r>
    </w:p>
    <w:p w14:paraId="6EFF94F5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Формы отчетной документации по итогам практики:</w:t>
      </w:r>
    </w:p>
    <w:p w14:paraId="5E026015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составление и защита отчета об итогах практики;</w:t>
      </w:r>
    </w:p>
    <w:p w14:paraId="1C2CE0D2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дневник практики;</w:t>
      </w:r>
    </w:p>
    <w:p w14:paraId="00B98DF1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предзащита выпускной квалификационной работы;</w:t>
      </w:r>
    </w:p>
    <w:p w14:paraId="69870C1F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опубликованная статья по теме выпускной квалификационной работы.</w:t>
      </w:r>
    </w:p>
    <w:p w14:paraId="7CE8FC97" w14:textId="77777777" w:rsidR="00EA456C" w:rsidRPr="00E33146" w:rsidRDefault="00EA456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sz w:val="28"/>
          <w:szCs w:val="28"/>
        </w:rPr>
        <w:t>Настоящие указания призваны оказать методическую помощь студентам как непосредственно при прохождении практики, так и при подготовке отчета. Методические указания предназначены для обучающихся 4 курса по направлению подготовки 45.03.02 Лингвистика, профиль «Перевод и переводоведение (английский язык, второй иностранный язык)</w:t>
      </w:r>
      <w:r w:rsidR="00D56E3E" w:rsidRPr="00E33146">
        <w:rPr>
          <w:sz w:val="28"/>
          <w:szCs w:val="28"/>
        </w:rPr>
        <w:t xml:space="preserve">» </w:t>
      </w:r>
      <w:r w:rsidRPr="00E33146">
        <w:rPr>
          <w:sz w:val="28"/>
          <w:szCs w:val="28"/>
        </w:rPr>
        <w:t>очной формы обучения.</w:t>
      </w:r>
    </w:p>
    <w:p w14:paraId="112F37C7" w14:textId="77777777" w:rsidR="00EA456C" w:rsidRPr="00E33146" w:rsidRDefault="00EA456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5B7B77C7" w14:textId="77777777" w:rsidR="008A18E0" w:rsidRPr="00E33146" w:rsidRDefault="008A18E0" w:rsidP="00E33146">
      <w:pPr>
        <w:spacing w:line="276" w:lineRule="auto"/>
        <w:ind w:firstLine="709"/>
        <w:jc w:val="both"/>
        <w:rPr>
          <w:sz w:val="28"/>
          <w:szCs w:val="28"/>
        </w:rPr>
      </w:pPr>
    </w:p>
    <w:p w14:paraId="2AAEE6C2" w14:textId="77777777" w:rsidR="00F552C5" w:rsidRPr="00E33146" w:rsidRDefault="000906F6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70961536"/>
      <w:r w:rsidRPr="00E33146">
        <w:rPr>
          <w:rFonts w:ascii="Times New Roman" w:hAnsi="Times New Roman" w:cs="Times New Roman"/>
          <w:color w:val="auto"/>
        </w:rPr>
        <w:t xml:space="preserve">2 </w:t>
      </w:r>
      <w:r w:rsidR="00A900DD" w:rsidRPr="00E33146">
        <w:rPr>
          <w:rFonts w:ascii="Times New Roman" w:hAnsi="Times New Roman" w:cs="Times New Roman"/>
          <w:color w:val="auto"/>
        </w:rPr>
        <w:t>Методические р</w:t>
      </w:r>
      <w:r w:rsidR="00F552C5" w:rsidRPr="00E33146">
        <w:rPr>
          <w:rFonts w:ascii="Times New Roman" w:hAnsi="Times New Roman" w:cs="Times New Roman"/>
          <w:color w:val="auto"/>
        </w:rPr>
        <w:t xml:space="preserve">екомендации по </w:t>
      </w:r>
      <w:r w:rsidR="003136CE" w:rsidRPr="00E33146">
        <w:rPr>
          <w:rFonts w:ascii="Times New Roman" w:hAnsi="Times New Roman" w:cs="Times New Roman"/>
          <w:color w:val="auto"/>
        </w:rPr>
        <w:t>организации самостоятельной работы. Подготовительный этап</w:t>
      </w:r>
      <w:bookmarkEnd w:id="3"/>
    </w:p>
    <w:p w14:paraId="12D775AC" w14:textId="77777777" w:rsidR="00F552C5" w:rsidRPr="00E33146" w:rsidRDefault="00F552C5" w:rsidP="00E33146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6ECA0F1D" w14:textId="77777777" w:rsidR="005138D1" w:rsidRPr="00E33146" w:rsidRDefault="005138D1" w:rsidP="00E33146">
      <w:pPr>
        <w:tabs>
          <w:tab w:val="left" w:pos="1640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В течение преддипломной практики осуществляется подготовка текста выпускной квалификационной работы, которая носит научно-практический характер. Виды деятельности обучающихся и отведенное на них время определяются с учетом темы и целей ВКР.</w:t>
      </w:r>
    </w:p>
    <w:p w14:paraId="58B2BE40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Преддипломная практика включает в себя следующие этапы:</w:t>
      </w:r>
    </w:p>
    <w:p w14:paraId="5C397AAF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подготовительный;</w:t>
      </w:r>
    </w:p>
    <w:p w14:paraId="242478D2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основной;</w:t>
      </w:r>
    </w:p>
    <w:p w14:paraId="263BE3B0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завершающий.</w:t>
      </w:r>
    </w:p>
    <w:p w14:paraId="629A90C8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Содержание каждого этапа преддипломной практики раскрыто в соответствующем разделе рабочей программы практики.</w:t>
      </w:r>
    </w:p>
    <w:p w14:paraId="5EB12B2F" w14:textId="77777777" w:rsidR="005138D1" w:rsidRPr="00E33146" w:rsidRDefault="003136C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Перед началом практики проводится установочное собрание, обязательное для посещения студентами, выходящими на практику</w:t>
      </w:r>
      <w:r w:rsidR="00A846AF" w:rsidRPr="00E33146">
        <w:rPr>
          <w:sz w:val="28"/>
          <w:szCs w:val="28"/>
        </w:rPr>
        <w:t xml:space="preserve">, т.к. на данном собрании руководитель практики </w:t>
      </w:r>
      <w:r w:rsidR="00EA74DA" w:rsidRPr="00E33146">
        <w:rPr>
          <w:sz w:val="28"/>
          <w:szCs w:val="28"/>
        </w:rPr>
        <w:t xml:space="preserve">обозначает </w:t>
      </w:r>
      <w:r w:rsidR="004F0727" w:rsidRPr="00E33146">
        <w:rPr>
          <w:sz w:val="28"/>
          <w:szCs w:val="28"/>
        </w:rPr>
        <w:t xml:space="preserve">сроки и </w:t>
      </w:r>
      <w:r w:rsidR="00EA74DA" w:rsidRPr="00E33146">
        <w:rPr>
          <w:sz w:val="28"/>
          <w:szCs w:val="28"/>
        </w:rPr>
        <w:t>цели проведения практики, ее этапы, раскрывает содержание каждого этапа, дает информацию о форме итогового контроля и форме отчетности по практике.</w:t>
      </w:r>
      <w:r w:rsidR="00253555" w:rsidRPr="00E33146">
        <w:rPr>
          <w:sz w:val="28"/>
          <w:szCs w:val="28"/>
        </w:rPr>
        <w:t xml:space="preserve"> </w:t>
      </w:r>
    </w:p>
    <w:p w14:paraId="4DD2A4CE" w14:textId="77777777" w:rsidR="005B5733" w:rsidRPr="00E33146" w:rsidRDefault="005B5733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Во время установочного собрания руководитель практики </w:t>
      </w:r>
      <w:r w:rsidR="00665299" w:rsidRPr="00E33146">
        <w:rPr>
          <w:sz w:val="28"/>
          <w:szCs w:val="28"/>
        </w:rPr>
        <w:t>проводит устный или письменный опрос, чтобы установить уровень сформированности компетенций, дальнейшее развитие которых будет происходить в рамках практики.</w:t>
      </w:r>
    </w:p>
    <w:p w14:paraId="250960E8" w14:textId="77777777" w:rsidR="005138D1" w:rsidRPr="00E33146" w:rsidRDefault="00253555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Также на </w:t>
      </w:r>
      <w:r w:rsidR="00BF69FA" w:rsidRPr="00E33146">
        <w:rPr>
          <w:sz w:val="28"/>
          <w:szCs w:val="28"/>
        </w:rPr>
        <w:t>установочном</w:t>
      </w:r>
      <w:r w:rsidRPr="00E33146">
        <w:rPr>
          <w:sz w:val="28"/>
          <w:szCs w:val="28"/>
        </w:rPr>
        <w:t xml:space="preserve"> собрании </w:t>
      </w:r>
      <w:r w:rsidR="005138D1" w:rsidRPr="00E33146">
        <w:rPr>
          <w:sz w:val="28"/>
          <w:szCs w:val="28"/>
        </w:rPr>
        <w:t xml:space="preserve">проводится беседа о трудовой и исполнительской дисциплине, о рациональном планировании времени, о </w:t>
      </w:r>
      <w:r w:rsidR="00757123" w:rsidRPr="00E33146">
        <w:rPr>
          <w:sz w:val="28"/>
          <w:szCs w:val="28"/>
        </w:rPr>
        <w:t>способах целеполагания и составлении общих (на весь период практики) и ежедневных планов работы в рамках практики.</w:t>
      </w:r>
    </w:p>
    <w:p w14:paraId="73D77799" w14:textId="77777777" w:rsidR="00BF69FA" w:rsidRPr="00E33146" w:rsidRDefault="00BF69FA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Успешная работа в рамках </w:t>
      </w:r>
      <w:r w:rsidR="00757123" w:rsidRPr="00E33146">
        <w:rPr>
          <w:sz w:val="28"/>
          <w:szCs w:val="28"/>
        </w:rPr>
        <w:t xml:space="preserve">преддипломной </w:t>
      </w:r>
      <w:r w:rsidRPr="00E33146">
        <w:rPr>
          <w:sz w:val="28"/>
          <w:szCs w:val="28"/>
        </w:rPr>
        <w:t xml:space="preserve">практики </w:t>
      </w:r>
      <w:r w:rsidR="00BB7EE2" w:rsidRPr="00E33146">
        <w:rPr>
          <w:sz w:val="28"/>
          <w:szCs w:val="28"/>
        </w:rPr>
        <w:t xml:space="preserve">невозможна без трудовой и рабочей дисциплины. В нее входит умение </w:t>
      </w:r>
      <w:r w:rsidR="00A24C6E" w:rsidRPr="00E33146">
        <w:rPr>
          <w:sz w:val="28"/>
          <w:szCs w:val="28"/>
        </w:rPr>
        <w:t xml:space="preserve">рационально </w:t>
      </w:r>
      <w:r w:rsidR="00BB7EE2" w:rsidRPr="00E33146">
        <w:rPr>
          <w:sz w:val="28"/>
          <w:szCs w:val="28"/>
        </w:rPr>
        <w:t>планировать свое время и этапы работы, умение придерживаться сформированного плана, соблюдение сроков выполнения того или иного этапа или того или иного вида работы</w:t>
      </w:r>
      <w:r w:rsidR="00A24C6E" w:rsidRPr="00E33146">
        <w:rPr>
          <w:sz w:val="28"/>
          <w:szCs w:val="28"/>
        </w:rPr>
        <w:t>.</w:t>
      </w:r>
    </w:p>
    <w:p w14:paraId="2C142830" w14:textId="77777777" w:rsidR="004F7EBF" w:rsidRPr="00E33146" w:rsidRDefault="004F7EBF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Умение правильно управлять своим временем носит название тайм-менеджмента. Первым принципом тайм-менеджмента является планирование</w:t>
      </w:r>
      <w:r w:rsidR="00757123" w:rsidRPr="00E33146">
        <w:rPr>
          <w:sz w:val="28"/>
          <w:szCs w:val="28"/>
        </w:rPr>
        <w:t>, п</w:t>
      </w:r>
      <w:r w:rsidRPr="00E33146">
        <w:rPr>
          <w:sz w:val="28"/>
          <w:szCs w:val="28"/>
        </w:rPr>
        <w:t>оэтому не пренебрегайте тщательной разработкой индивидуального плана вашей практики</w:t>
      </w:r>
      <w:r w:rsidR="00AC176A" w:rsidRPr="00E33146">
        <w:rPr>
          <w:sz w:val="28"/>
          <w:szCs w:val="28"/>
        </w:rPr>
        <w:t xml:space="preserve"> и оформленным заданием на практику. Четкое понимание цели и задач, этапов работы и прогнозируемого результата являются той основой, на которой будет строиться ваша дальнейшая деятельность.</w:t>
      </w:r>
    </w:p>
    <w:p w14:paraId="1C5679CE" w14:textId="1AE7089F" w:rsidR="00735354" w:rsidRPr="00E33146" w:rsidRDefault="00735354" w:rsidP="00E33146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Эффективное планирование невозможно без грамотного целеполагания, т.е</w:t>
      </w:r>
      <w:r w:rsidR="00CF4C35">
        <w:rPr>
          <w:sz w:val="28"/>
          <w:szCs w:val="28"/>
        </w:rPr>
        <w:t>.</w:t>
      </w:r>
      <w:r w:rsidRPr="00E33146">
        <w:rPr>
          <w:sz w:val="28"/>
          <w:szCs w:val="28"/>
        </w:rPr>
        <w:t xml:space="preserve"> умения четко формулировать основную цель и разбивать её на более конкретные и локальные задачи (декомпозиция целей). Планируйте от большего к меньшему, от долгосрочного к краткосрочному. Сложную задачу всегда делите на мелкие подзадачи. </w:t>
      </w:r>
      <w:r w:rsidR="005E1B14" w:rsidRPr="00E33146">
        <w:rPr>
          <w:sz w:val="28"/>
          <w:szCs w:val="28"/>
        </w:rPr>
        <w:t>Сложные задачи целесообразно решать в первой половине дня, когда вы еще не устали.</w:t>
      </w:r>
    </w:p>
    <w:p w14:paraId="3C8B8870" w14:textId="77777777" w:rsidR="00A24C6E" w:rsidRPr="00E33146" w:rsidRDefault="004D6B82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Важную роль в повышении результативности играет организация рабочего пространства. Не захламляйте стол, за которым работаете. Возьмите себе за привычку </w:t>
      </w:r>
      <w:r w:rsidR="00A24C6E" w:rsidRPr="00E33146">
        <w:rPr>
          <w:sz w:val="28"/>
          <w:szCs w:val="28"/>
        </w:rPr>
        <w:t xml:space="preserve">своевременно разбирать бумаги, выбрасывая ненужные, и работать за чистым столом. </w:t>
      </w:r>
    </w:p>
    <w:p w14:paraId="4FFDF7CB" w14:textId="77777777" w:rsidR="00E939BD" w:rsidRPr="00E33146" w:rsidRDefault="00E939BD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Высокая результативность также зависит от отдыха, поэтому планируйте время на отдых и не позволяйте рабочим задачам красть время из отдыха. Во время отдыха восстанавливаются ваши физические и эмоциональные силы, работоспособность.</w:t>
      </w:r>
    </w:p>
    <w:p w14:paraId="5D180F0B" w14:textId="2E31F6C0" w:rsidR="00B554B5" w:rsidRPr="00E33146" w:rsidRDefault="004F0727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 проведения установочного собрания студенту необходимо заполнить индивидуальн</w:t>
      </w:r>
      <w:r w:rsidR="0080527E" w:rsidRPr="00E33146">
        <w:rPr>
          <w:sz w:val="28"/>
          <w:szCs w:val="28"/>
        </w:rPr>
        <w:t>ое</w:t>
      </w:r>
      <w:r w:rsidRPr="00E33146">
        <w:rPr>
          <w:sz w:val="28"/>
          <w:szCs w:val="28"/>
        </w:rPr>
        <w:t xml:space="preserve"> </w:t>
      </w:r>
      <w:r w:rsidR="0080527E" w:rsidRPr="00E33146">
        <w:rPr>
          <w:sz w:val="28"/>
          <w:szCs w:val="28"/>
        </w:rPr>
        <w:t>задание (</w:t>
      </w:r>
      <w:r w:rsidRPr="00E33146">
        <w:rPr>
          <w:sz w:val="28"/>
          <w:szCs w:val="28"/>
        </w:rPr>
        <w:t>план</w:t>
      </w:r>
      <w:r w:rsidR="0080527E" w:rsidRPr="00E33146">
        <w:rPr>
          <w:sz w:val="28"/>
          <w:szCs w:val="28"/>
        </w:rPr>
        <w:t xml:space="preserve">) </w:t>
      </w:r>
      <w:r w:rsidRPr="00E33146">
        <w:rPr>
          <w:sz w:val="28"/>
          <w:szCs w:val="28"/>
        </w:rPr>
        <w:t xml:space="preserve">на прохождение практики (форму </w:t>
      </w:r>
      <w:r w:rsidR="0080527E" w:rsidRPr="00E33146">
        <w:rPr>
          <w:sz w:val="28"/>
          <w:szCs w:val="28"/>
        </w:rPr>
        <w:t>задания (</w:t>
      </w:r>
      <w:r w:rsidRPr="00E33146">
        <w:rPr>
          <w:sz w:val="28"/>
          <w:szCs w:val="28"/>
        </w:rPr>
        <w:t>плана</w:t>
      </w:r>
      <w:r w:rsidR="0080527E" w:rsidRPr="00E33146">
        <w:rPr>
          <w:sz w:val="28"/>
          <w:szCs w:val="28"/>
        </w:rPr>
        <w:t>)</w:t>
      </w:r>
      <w:r w:rsidRPr="00E33146">
        <w:rPr>
          <w:sz w:val="28"/>
          <w:szCs w:val="28"/>
        </w:rPr>
        <w:t xml:space="preserve"> см. в </w:t>
      </w:r>
      <w:r w:rsidR="00CF4C35" w:rsidRPr="00CF4C35">
        <w:rPr>
          <w:sz w:val="28"/>
          <w:szCs w:val="28"/>
        </w:rPr>
        <w:t>Положении о практической подготовке обучающихся</w:t>
      </w:r>
      <w:r w:rsidRPr="00E33146">
        <w:rPr>
          <w:sz w:val="28"/>
          <w:szCs w:val="28"/>
        </w:rPr>
        <w:t xml:space="preserve">). </w:t>
      </w:r>
      <w:r w:rsidR="0080527E" w:rsidRPr="00E33146">
        <w:rPr>
          <w:sz w:val="28"/>
          <w:szCs w:val="28"/>
        </w:rPr>
        <w:t>Задание</w:t>
      </w:r>
      <w:r w:rsidRPr="00E33146">
        <w:rPr>
          <w:sz w:val="28"/>
          <w:szCs w:val="28"/>
        </w:rPr>
        <w:t xml:space="preserve"> заполняется совместно с непосредственным научным руководителем </w:t>
      </w:r>
      <w:r w:rsidR="00460CD7" w:rsidRPr="00E33146">
        <w:rPr>
          <w:sz w:val="28"/>
          <w:szCs w:val="28"/>
        </w:rPr>
        <w:t>выпускной квалификационной работы</w:t>
      </w:r>
      <w:r w:rsidR="00E46A48" w:rsidRPr="00E33146">
        <w:rPr>
          <w:sz w:val="28"/>
          <w:szCs w:val="28"/>
        </w:rPr>
        <w:t xml:space="preserve">, подписывается студентом-практикантом, после этого утверждается руководителем практики. </w:t>
      </w:r>
    </w:p>
    <w:p w14:paraId="7F061333" w14:textId="77777777" w:rsidR="00B554B5" w:rsidRPr="00E33146" w:rsidRDefault="00B554B5" w:rsidP="00E33146">
      <w:pPr>
        <w:pStyle w:val="af2"/>
        <w:spacing w:after="0"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Содержание индивидуального задания включает в себя перечень конкретных задач, направленных на реализацию цели преддипломной практики. </w:t>
      </w:r>
      <w:r w:rsidR="00BF305B" w:rsidRPr="00E33146">
        <w:rPr>
          <w:sz w:val="28"/>
          <w:szCs w:val="28"/>
        </w:rPr>
        <w:t xml:space="preserve">Минимальный набор заданий, которые должны выполнить студенты за </w:t>
      </w:r>
      <w:r w:rsidRPr="00E33146">
        <w:rPr>
          <w:sz w:val="28"/>
          <w:szCs w:val="28"/>
        </w:rPr>
        <w:t>время прохождения преддипломной практики</w:t>
      </w:r>
      <w:r w:rsidR="00BF305B" w:rsidRPr="00E33146">
        <w:rPr>
          <w:sz w:val="28"/>
          <w:szCs w:val="28"/>
        </w:rPr>
        <w:t>, включает в себя:</w:t>
      </w:r>
      <w:r w:rsidRPr="00E33146">
        <w:rPr>
          <w:sz w:val="28"/>
          <w:szCs w:val="28"/>
        </w:rPr>
        <w:t xml:space="preserve"> </w:t>
      </w:r>
    </w:p>
    <w:p w14:paraId="271B958C" w14:textId="2E031FD2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оформ</w:t>
      </w:r>
      <w:r w:rsidR="00BF305B" w:rsidRPr="007B21A6">
        <w:rPr>
          <w:sz w:val="28"/>
          <w:szCs w:val="28"/>
        </w:rPr>
        <w:t>ление</w:t>
      </w:r>
      <w:r w:rsidRPr="007B21A6">
        <w:rPr>
          <w:sz w:val="28"/>
          <w:szCs w:val="28"/>
        </w:rPr>
        <w:t xml:space="preserve"> спис</w:t>
      </w:r>
      <w:r w:rsidR="00BF305B" w:rsidRPr="007B21A6">
        <w:rPr>
          <w:sz w:val="28"/>
          <w:szCs w:val="28"/>
        </w:rPr>
        <w:t>ка</w:t>
      </w:r>
      <w:r w:rsidRPr="007B21A6">
        <w:rPr>
          <w:sz w:val="28"/>
          <w:szCs w:val="28"/>
        </w:rPr>
        <w:t xml:space="preserve"> библиографических источников (не менее 30</w:t>
      </w:r>
      <w:r w:rsidR="00BF305B" w:rsidRPr="007B21A6">
        <w:rPr>
          <w:sz w:val="28"/>
          <w:szCs w:val="28"/>
        </w:rPr>
        <w:t>, включая 3-5 зарубежных</w:t>
      </w:r>
      <w:r w:rsidRPr="007B21A6">
        <w:rPr>
          <w:sz w:val="28"/>
          <w:szCs w:val="28"/>
        </w:rPr>
        <w:t>) по теме научного исследования в соответствии с требованиями государственного стандарта;</w:t>
      </w:r>
    </w:p>
    <w:p w14:paraId="6844E5D0" w14:textId="07FAA789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подготов</w:t>
      </w:r>
      <w:r w:rsidR="00BF305B" w:rsidRPr="007B21A6">
        <w:rPr>
          <w:sz w:val="28"/>
          <w:szCs w:val="28"/>
        </w:rPr>
        <w:t>к</w:t>
      </w:r>
      <w:r w:rsidR="007B21A6">
        <w:rPr>
          <w:sz w:val="28"/>
          <w:szCs w:val="28"/>
        </w:rPr>
        <w:t>у</w:t>
      </w:r>
      <w:r w:rsidR="00BF305B" w:rsidRPr="007B21A6">
        <w:rPr>
          <w:sz w:val="28"/>
          <w:szCs w:val="28"/>
        </w:rPr>
        <w:t xml:space="preserve"> и публикаци</w:t>
      </w:r>
      <w:r w:rsidR="007B21A6">
        <w:rPr>
          <w:sz w:val="28"/>
          <w:szCs w:val="28"/>
        </w:rPr>
        <w:t>ю</w:t>
      </w:r>
      <w:r w:rsidRPr="007B21A6">
        <w:rPr>
          <w:sz w:val="28"/>
          <w:szCs w:val="28"/>
        </w:rPr>
        <w:t xml:space="preserve"> научной статьи по результатам исследования в научном журнале;</w:t>
      </w:r>
    </w:p>
    <w:p w14:paraId="3631411E" w14:textId="4D53A3F5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подготов</w:t>
      </w:r>
      <w:r w:rsidR="00BF305B" w:rsidRPr="007B21A6">
        <w:rPr>
          <w:sz w:val="28"/>
          <w:szCs w:val="28"/>
        </w:rPr>
        <w:t>к</w:t>
      </w:r>
      <w:r w:rsidR="007B21A6">
        <w:rPr>
          <w:sz w:val="28"/>
          <w:szCs w:val="28"/>
        </w:rPr>
        <w:t>у</w:t>
      </w:r>
      <w:r w:rsidRPr="007B21A6">
        <w:rPr>
          <w:sz w:val="28"/>
          <w:szCs w:val="28"/>
        </w:rPr>
        <w:t xml:space="preserve"> текст</w:t>
      </w:r>
      <w:r w:rsidR="00BF305B" w:rsidRPr="007B21A6">
        <w:rPr>
          <w:sz w:val="28"/>
          <w:szCs w:val="28"/>
        </w:rPr>
        <w:t>а</w:t>
      </w:r>
      <w:r w:rsidRPr="007B21A6">
        <w:rPr>
          <w:sz w:val="28"/>
          <w:szCs w:val="28"/>
        </w:rPr>
        <w:t xml:space="preserve"> выпускной квалификационной работы;</w:t>
      </w:r>
    </w:p>
    <w:p w14:paraId="1A9BEC99" w14:textId="6B25F46A" w:rsidR="00B554B5" w:rsidRPr="007B21A6" w:rsidRDefault="00BF305B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подготовк</w:t>
      </w:r>
      <w:r w:rsidR="007B21A6">
        <w:rPr>
          <w:sz w:val="28"/>
          <w:szCs w:val="28"/>
        </w:rPr>
        <w:t>у</w:t>
      </w:r>
      <w:r w:rsidR="00B554B5" w:rsidRPr="007B21A6">
        <w:rPr>
          <w:sz w:val="28"/>
          <w:szCs w:val="28"/>
        </w:rPr>
        <w:t xml:space="preserve"> доклад</w:t>
      </w:r>
      <w:r w:rsidRPr="007B21A6">
        <w:rPr>
          <w:sz w:val="28"/>
          <w:szCs w:val="28"/>
        </w:rPr>
        <w:t>а</w:t>
      </w:r>
      <w:r w:rsidR="00B554B5" w:rsidRPr="007B21A6">
        <w:rPr>
          <w:sz w:val="28"/>
          <w:szCs w:val="28"/>
        </w:rPr>
        <w:t xml:space="preserve"> для </w:t>
      </w:r>
      <w:r w:rsidRPr="007B21A6">
        <w:rPr>
          <w:sz w:val="28"/>
          <w:szCs w:val="28"/>
        </w:rPr>
        <w:t>пред</w:t>
      </w:r>
      <w:r w:rsidR="00B554B5" w:rsidRPr="007B21A6">
        <w:rPr>
          <w:sz w:val="28"/>
          <w:szCs w:val="28"/>
        </w:rPr>
        <w:t>защиты выпускной квалификационной работы и мультимедийн</w:t>
      </w:r>
      <w:r w:rsidRPr="007B21A6">
        <w:rPr>
          <w:sz w:val="28"/>
          <w:szCs w:val="28"/>
        </w:rPr>
        <w:t>ой</w:t>
      </w:r>
      <w:r w:rsidR="00B554B5" w:rsidRPr="007B21A6">
        <w:rPr>
          <w:sz w:val="28"/>
          <w:szCs w:val="28"/>
        </w:rPr>
        <w:t xml:space="preserve"> презентаци</w:t>
      </w:r>
      <w:r w:rsidRPr="007B21A6">
        <w:rPr>
          <w:sz w:val="28"/>
          <w:szCs w:val="28"/>
        </w:rPr>
        <w:t>и</w:t>
      </w:r>
      <w:r w:rsidR="00B554B5" w:rsidRPr="007B21A6">
        <w:rPr>
          <w:sz w:val="28"/>
          <w:szCs w:val="28"/>
        </w:rPr>
        <w:t xml:space="preserve"> для сопровождения доклада;</w:t>
      </w:r>
    </w:p>
    <w:p w14:paraId="6AD0751C" w14:textId="77777777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sz w:val="28"/>
          <w:szCs w:val="28"/>
        </w:rPr>
      </w:pPr>
      <w:r w:rsidRPr="007B21A6">
        <w:rPr>
          <w:sz w:val="28"/>
          <w:szCs w:val="28"/>
        </w:rPr>
        <w:t>оформ</w:t>
      </w:r>
      <w:r w:rsidR="00BF305B" w:rsidRPr="007B21A6">
        <w:rPr>
          <w:sz w:val="28"/>
          <w:szCs w:val="28"/>
        </w:rPr>
        <w:t>ление</w:t>
      </w:r>
      <w:r w:rsidRPr="007B21A6">
        <w:rPr>
          <w:sz w:val="28"/>
          <w:szCs w:val="28"/>
        </w:rPr>
        <w:t xml:space="preserve"> отчетн</w:t>
      </w:r>
      <w:r w:rsidR="00BF305B" w:rsidRPr="007B21A6">
        <w:rPr>
          <w:sz w:val="28"/>
          <w:szCs w:val="28"/>
        </w:rPr>
        <w:t xml:space="preserve">ого </w:t>
      </w:r>
      <w:r w:rsidRPr="007B21A6">
        <w:rPr>
          <w:sz w:val="28"/>
          <w:szCs w:val="28"/>
        </w:rPr>
        <w:t>материал</w:t>
      </w:r>
      <w:r w:rsidR="00BF305B" w:rsidRPr="007B21A6">
        <w:rPr>
          <w:sz w:val="28"/>
          <w:szCs w:val="28"/>
        </w:rPr>
        <w:t>а</w:t>
      </w:r>
      <w:r w:rsidRPr="007B21A6">
        <w:rPr>
          <w:sz w:val="28"/>
          <w:szCs w:val="28"/>
        </w:rPr>
        <w:t xml:space="preserve"> по итогам практики.</w:t>
      </w:r>
    </w:p>
    <w:p w14:paraId="5A29909B" w14:textId="77777777" w:rsidR="004F0727" w:rsidRPr="00E33146" w:rsidRDefault="00E46A48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На заполнение индивидуального </w:t>
      </w:r>
      <w:r w:rsidR="0080527E" w:rsidRPr="00E33146">
        <w:rPr>
          <w:sz w:val="28"/>
          <w:szCs w:val="28"/>
        </w:rPr>
        <w:t>задания (</w:t>
      </w:r>
      <w:r w:rsidRPr="00E33146">
        <w:rPr>
          <w:sz w:val="28"/>
          <w:szCs w:val="28"/>
        </w:rPr>
        <w:t>плана</w:t>
      </w:r>
      <w:r w:rsidR="0080527E" w:rsidRPr="00E33146">
        <w:rPr>
          <w:sz w:val="28"/>
          <w:szCs w:val="28"/>
        </w:rPr>
        <w:t>)</w:t>
      </w:r>
      <w:r w:rsidRPr="00E33146">
        <w:rPr>
          <w:sz w:val="28"/>
          <w:szCs w:val="28"/>
        </w:rPr>
        <w:t xml:space="preserve"> отводится неделя с даты установочного собрания. При необходимости внесения коррективов в индивидуальный план </w:t>
      </w:r>
      <w:r w:rsidR="0080527E" w:rsidRPr="00E33146">
        <w:rPr>
          <w:sz w:val="28"/>
          <w:szCs w:val="28"/>
        </w:rPr>
        <w:t>работы практиканта используйте следующую форму: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9F1F46" w:rsidRPr="00706D98" w14:paraId="2E1633C2" w14:textId="77777777" w:rsidTr="009F1F46">
        <w:tc>
          <w:tcPr>
            <w:tcW w:w="10421" w:type="dxa"/>
          </w:tcPr>
          <w:p w14:paraId="079D77A2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3F0335DA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bCs/>
              </w:rPr>
            </w:pPr>
            <w:r w:rsidRPr="00706D98">
              <w:rPr>
                <w:b/>
              </w:rPr>
              <w:t xml:space="preserve">В задание </w:t>
            </w:r>
            <w:r w:rsidRPr="00706D98">
              <w:rPr>
                <w:rFonts w:eastAsia="TimesNewRoman"/>
                <w:b/>
                <w:bCs/>
              </w:rPr>
              <w:t xml:space="preserve">по </w:t>
            </w:r>
            <w:r w:rsidR="00460CD7" w:rsidRPr="00706D98">
              <w:rPr>
                <w:rFonts w:eastAsia="TimesNewRoman"/>
                <w:b/>
                <w:bCs/>
              </w:rPr>
              <w:t xml:space="preserve">преддипломной </w:t>
            </w:r>
            <w:r w:rsidRPr="00706D98">
              <w:rPr>
                <w:rFonts w:eastAsia="TimesNewRoman"/>
                <w:b/>
                <w:bCs/>
              </w:rPr>
              <w:t xml:space="preserve">практике </w:t>
            </w:r>
          </w:p>
          <w:p w14:paraId="7935C847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</w:rPr>
            </w:pPr>
            <w:r w:rsidRPr="00706D98">
              <w:rPr>
                <w:rFonts w:eastAsia="TimesNewRoman"/>
                <w:bCs/>
              </w:rPr>
              <w:t xml:space="preserve">студенту </w:t>
            </w:r>
            <w:r w:rsidRPr="00706D98">
              <w:rPr>
                <w:rFonts w:eastAsia="TimesNewRoman"/>
              </w:rPr>
              <w:t>________________________________________ группы ___________________________</w:t>
            </w:r>
          </w:p>
          <w:p w14:paraId="1F515510" w14:textId="77777777" w:rsidR="009F1F46" w:rsidRPr="00706D98" w:rsidRDefault="009F1F46" w:rsidP="00706D98">
            <w:pPr>
              <w:tabs>
                <w:tab w:val="left" w:pos="1985"/>
              </w:tabs>
              <w:autoSpaceDE w:val="0"/>
              <w:autoSpaceDN w:val="0"/>
              <w:adjustRightInd w:val="0"/>
              <w:rPr>
                <w:rFonts w:eastAsia="TimesNewRoman"/>
                <w:vertAlign w:val="superscript"/>
              </w:rPr>
            </w:pP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  <w:t>ФИО</w:t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  <w:t>номер группы</w:t>
            </w:r>
          </w:p>
          <w:p w14:paraId="0E3917AA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</w:rPr>
            </w:pPr>
            <w:r w:rsidRPr="00706D98">
              <w:rPr>
                <w:rFonts w:eastAsia="TimesNewRoman"/>
              </w:rPr>
              <w:t>по направлению подготовки ____________________________________________________________</w:t>
            </w:r>
          </w:p>
          <w:p w14:paraId="3F4D87DC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vertAlign w:val="superscript"/>
              </w:rPr>
            </w:pP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vertAlign w:val="superscript"/>
              </w:rPr>
              <w:t>код и наименование направления подготовки, направленности (профиля) образовательной программы</w:t>
            </w:r>
          </w:p>
          <w:p w14:paraId="1C61D81E" w14:textId="77777777" w:rsidR="009F1F46" w:rsidRPr="00706D98" w:rsidRDefault="009F1F46" w:rsidP="00706D98">
            <w:pPr>
              <w:jc w:val="both"/>
            </w:pPr>
            <w:r w:rsidRPr="00706D98">
              <w:t>были внесены следующие изменения:</w:t>
            </w:r>
          </w:p>
          <w:p w14:paraId="70ACBE87" w14:textId="77777777" w:rsidR="009F1F46" w:rsidRPr="00706D98" w:rsidRDefault="009F1F46" w:rsidP="00706D98">
            <w:pPr>
              <w:ind w:firstLine="709"/>
              <w:jc w:val="both"/>
            </w:pPr>
          </w:p>
        </w:tc>
      </w:tr>
    </w:tbl>
    <w:p w14:paraId="24CC76EA" w14:textId="77777777" w:rsidR="0080527E" w:rsidRPr="00E33146" w:rsidRDefault="009F1F46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Ниже перечисляются пункты индивидуального задания</w:t>
      </w:r>
      <w:r w:rsidR="005B74E4" w:rsidRPr="00E33146">
        <w:rPr>
          <w:sz w:val="28"/>
          <w:szCs w:val="28"/>
        </w:rPr>
        <w:t>,</w:t>
      </w:r>
      <w:r w:rsidRPr="00E33146">
        <w:rPr>
          <w:sz w:val="28"/>
          <w:szCs w:val="28"/>
        </w:rPr>
        <w:t xml:space="preserve"> в которые были внесены изменения</w:t>
      </w:r>
      <w:r w:rsidR="005B74E4" w:rsidRPr="00E33146">
        <w:rPr>
          <w:sz w:val="28"/>
          <w:szCs w:val="28"/>
        </w:rPr>
        <w:t>,</w:t>
      </w:r>
      <w:r w:rsidRPr="00E33146">
        <w:rPr>
          <w:sz w:val="28"/>
          <w:szCs w:val="28"/>
        </w:rPr>
        <w:t xml:space="preserve"> и указываются сами внесенные изменения</w:t>
      </w:r>
      <w:r w:rsidR="005B74E4" w:rsidRPr="00E33146">
        <w:rPr>
          <w:sz w:val="28"/>
          <w:szCs w:val="28"/>
        </w:rPr>
        <w:t>. Изменения оформляются на отдельном листе, также подписываются студентом-практикантом и руководителем практики</w:t>
      </w:r>
      <w:r w:rsidR="000B7A06" w:rsidRPr="00E33146">
        <w:rPr>
          <w:sz w:val="28"/>
          <w:szCs w:val="28"/>
        </w:rPr>
        <w:t xml:space="preserve"> и прикладываются к индивидуальному заданию. Оригинал индивидуального задания (плана) на прохождение практики хранится на кафедре, на руках у студента находится копия.</w:t>
      </w:r>
    </w:p>
    <w:p w14:paraId="52FAB5E4" w14:textId="757A478E" w:rsidR="002A2073" w:rsidRPr="00E33146" w:rsidRDefault="00BD76F1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sz w:val="28"/>
          <w:szCs w:val="28"/>
        </w:rPr>
        <w:t xml:space="preserve">В подготовительный этап также входит </w:t>
      </w:r>
      <w:r w:rsidR="00460CD7" w:rsidRPr="00E33146">
        <w:rPr>
          <w:sz w:val="28"/>
          <w:szCs w:val="28"/>
        </w:rPr>
        <w:t xml:space="preserve">составление рабочего плана (графика) прохождения практики (форму см. также в </w:t>
      </w:r>
      <w:r w:rsidR="007B21A6">
        <w:rPr>
          <w:sz w:val="28"/>
          <w:szCs w:val="28"/>
        </w:rPr>
        <w:t>Приложении А</w:t>
      </w:r>
      <w:r w:rsidR="002A2073" w:rsidRPr="00E33146">
        <w:rPr>
          <w:sz w:val="28"/>
          <w:szCs w:val="28"/>
        </w:rPr>
        <w:t xml:space="preserve">). Сроки прохождения практики указываются в соответствии с учебным планом и не могут быть изменены. План (график) подписывается руководителем практики. </w:t>
      </w:r>
    </w:p>
    <w:p w14:paraId="7720BF38" w14:textId="77777777" w:rsidR="009306F2" w:rsidRPr="00E33146" w:rsidRDefault="00665299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Сформулируйте для себя цель практики и задачи, которые конкретно вы будете решать в ее рамках, чтобы цель была достигнута. Сформулируйте цели и задачи своей исследовательской работы. Обратите внимание, что это цель и задачи практики и цель и задачи исследования – это не одно и то же. Проанализируйте, как изменились цель и задачи </w:t>
      </w:r>
      <w:r w:rsidR="00B554B5" w:rsidRPr="00E33146">
        <w:rPr>
          <w:sz w:val="28"/>
          <w:szCs w:val="28"/>
        </w:rPr>
        <w:t>с начала вашей работы над темой выпускной квалификационной работы.</w:t>
      </w:r>
    </w:p>
    <w:p w14:paraId="3E54CDEA" w14:textId="77777777" w:rsidR="00B554B5" w:rsidRPr="00E33146" w:rsidRDefault="00B554B5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Выпишите список документов, которые вам будет необходимо подготовить к отчету и дифференцированному зачету. По мере выполнения плана практики отмечайте степень готовности указанных документов. </w:t>
      </w:r>
    </w:p>
    <w:p w14:paraId="566C6C8A" w14:textId="77777777" w:rsidR="00431EF0" w:rsidRPr="00E33146" w:rsidRDefault="002013DD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Подготовительный этап не должен быть затянутым по времени. На него необходимо отвести 10-15% всего времени практики.</w:t>
      </w:r>
    </w:p>
    <w:p w14:paraId="188CBE81" w14:textId="77777777" w:rsidR="00431EF0" w:rsidRPr="00E33146" w:rsidRDefault="00431EF0" w:rsidP="00E33146">
      <w:pPr>
        <w:spacing w:line="276" w:lineRule="auto"/>
        <w:ind w:firstLine="709"/>
        <w:jc w:val="both"/>
        <w:rPr>
          <w:rFonts w:ascii="inherit" w:hAnsi="inherit" w:hint="eastAsia"/>
          <w:sz w:val="28"/>
          <w:szCs w:val="28"/>
        </w:rPr>
      </w:pPr>
    </w:p>
    <w:p w14:paraId="2ABC0E5C" w14:textId="77777777" w:rsidR="00C23D59" w:rsidRPr="00E33146" w:rsidRDefault="000906F6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70961537"/>
      <w:r w:rsidRPr="00E33146">
        <w:rPr>
          <w:rFonts w:ascii="Times New Roman" w:hAnsi="Times New Roman" w:cs="Times New Roman"/>
          <w:color w:val="auto"/>
        </w:rPr>
        <w:t xml:space="preserve">3 </w:t>
      </w:r>
      <w:r w:rsidR="00431EF0" w:rsidRPr="00E33146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Основной этап</w:t>
      </w:r>
      <w:bookmarkEnd w:id="4"/>
    </w:p>
    <w:p w14:paraId="0B7FB8AA" w14:textId="77777777" w:rsidR="001A3A04" w:rsidRPr="00E33146" w:rsidRDefault="001A3A04" w:rsidP="00E33146">
      <w:pPr>
        <w:spacing w:line="276" w:lineRule="auto"/>
        <w:ind w:firstLine="709"/>
        <w:jc w:val="both"/>
        <w:rPr>
          <w:sz w:val="28"/>
          <w:szCs w:val="28"/>
        </w:rPr>
      </w:pPr>
    </w:p>
    <w:p w14:paraId="3DDC120C" w14:textId="77777777" w:rsidR="00432D8B" w:rsidRPr="00E33146" w:rsidRDefault="002013DD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На данном этапе непосредственно осуществляется исследование, которое было запланировано и подготовлено на предыдущем этапе. Данный этап по времени </w:t>
      </w:r>
      <w:r w:rsidR="00DC2BB7" w:rsidRPr="00E33146">
        <w:rPr>
          <w:color w:val="000000"/>
          <w:sz w:val="28"/>
          <w:szCs w:val="28"/>
        </w:rPr>
        <w:t>должен занимать около 80%.</w:t>
      </w:r>
    </w:p>
    <w:p w14:paraId="3EAD2A5B" w14:textId="77777777" w:rsidR="00DC2BB7" w:rsidRPr="00E33146" w:rsidRDefault="00DC2BB7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Основные виды работы, которые проводятся на данном этапе, прописаны в пункте 4.2 рабочей программы практики «</w:t>
      </w:r>
      <w:r w:rsidR="00E3122A" w:rsidRPr="00E33146">
        <w:rPr>
          <w:color w:val="000000"/>
          <w:sz w:val="28"/>
          <w:szCs w:val="28"/>
        </w:rPr>
        <w:t>Преддипломная практика</w:t>
      </w:r>
      <w:r w:rsidRPr="00E33146">
        <w:rPr>
          <w:color w:val="000000"/>
          <w:sz w:val="28"/>
          <w:szCs w:val="28"/>
        </w:rPr>
        <w:t>»</w:t>
      </w:r>
      <w:r w:rsidR="00392746" w:rsidRPr="00E33146">
        <w:rPr>
          <w:color w:val="000000"/>
          <w:sz w:val="28"/>
          <w:szCs w:val="28"/>
        </w:rPr>
        <w:t>.</w:t>
      </w:r>
    </w:p>
    <w:p w14:paraId="143EB04A" w14:textId="094DC471" w:rsidR="00392746" w:rsidRPr="00E33146" w:rsidRDefault="00E3122A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Н</w:t>
      </w:r>
      <w:r w:rsidR="00835EC1" w:rsidRPr="00E33146">
        <w:rPr>
          <w:color w:val="000000"/>
          <w:sz w:val="28"/>
          <w:szCs w:val="28"/>
        </w:rPr>
        <w:t xml:space="preserve">еобходимо сказать, </w:t>
      </w:r>
      <w:r w:rsidR="007B21A6" w:rsidRPr="00E33146">
        <w:rPr>
          <w:color w:val="000000"/>
          <w:sz w:val="28"/>
          <w:szCs w:val="28"/>
        </w:rPr>
        <w:t>что несмотря на то, что</w:t>
      </w:r>
      <w:r w:rsidR="00835EC1" w:rsidRPr="00E33146">
        <w:rPr>
          <w:color w:val="000000"/>
          <w:sz w:val="28"/>
          <w:szCs w:val="28"/>
        </w:rPr>
        <w:t xml:space="preserve"> программа практики предполагает самостоятельную работу студента, не следует пренебрегать консультациями с научным руководителем</w:t>
      </w:r>
      <w:r w:rsidRPr="00E33146">
        <w:rPr>
          <w:color w:val="000000"/>
          <w:sz w:val="28"/>
          <w:szCs w:val="28"/>
        </w:rPr>
        <w:t xml:space="preserve"> и руководителем практики</w:t>
      </w:r>
      <w:r w:rsidR="00835EC1" w:rsidRPr="00E33146">
        <w:rPr>
          <w:color w:val="000000"/>
          <w:sz w:val="28"/>
          <w:szCs w:val="28"/>
        </w:rPr>
        <w:t>. «Взгляд со стороны» поможет разобраться в возможных трудностях, увидеть ошибки в объекте, предмете, методиках, материале и т.д. исследования.</w:t>
      </w:r>
    </w:p>
    <w:p w14:paraId="43FDC872" w14:textId="77777777" w:rsidR="00835EC1" w:rsidRPr="00E33146" w:rsidRDefault="00835EC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Также рекомендуется </w:t>
      </w:r>
      <w:r w:rsidR="008324AB" w:rsidRPr="00E33146">
        <w:rPr>
          <w:color w:val="000000"/>
          <w:sz w:val="28"/>
          <w:szCs w:val="28"/>
        </w:rPr>
        <w:t xml:space="preserve">во время осуществления </w:t>
      </w:r>
      <w:r w:rsidR="007432FE" w:rsidRPr="00E33146">
        <w:rPr>
          <w:color w:val="000000"/>
          <w:sz w:val="28"/>
          <w:szCs w:val="28"/>
        </w:rPr>
        <w:t>основного (</w:t>
      </w:r>
      <w:r w:rsidR="008324AB" w:rsidRPr="00E33146">
        <w:rPr>
          <w:color w:val="000000"/>
          <w:sz w:val="28"/>
          <w:szCs w:val="28"/>
        </w:rPr>
        <w:t>научно-исследовательского</w:t>
      </w:r>
      <w:r w:rsidR="007432FE" w:rsidRPr="00E33146">
        <w:rPr>
          <w:color w:val="000000"/>
          <w:sz w:val="28"/>
          <w:szCs w:val="28"/>
        </w:rPr>
        <w:t>)</w:t>
      </w:r>
      <w:r w:rsidR="008324AB" w:rsidRPr="00E33146">
        <w:rPr>
          <w:color w:val="000000"/>
          <w:sz w:val="28"/>
          <w:szCs w:val="28"/>
        </w:rPr>
        <w:t xml:space="preserve"> этапа проводить апробацию работы в виде докладов на конференциях и научных семинарах. Это поможет вам глубже разобраться в проблематике и обнаружить скрытые противоречия, если таковые имеются.</w:t>
      </w:r>
    </w:p>
    <w:p w14:paraId="79FF94C7" w14:textId="12C226A6" w:rsidR="00431EF0" w:rsidRPr="00E33146" w:rsidRDefault="002127B3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С началом основного этапа вам необходимо начать дневник (рабочий журнал), в который заносятся все результаты работы по научной теме</w:t>
      </w:r>
      <w:r w:rsidR="007432FE" w:rsidRPr="00E33146">
        <w:rPr>
          <w:color w:val="000000"/>
          <w:sz w:val="28"/>
          <w:szCs w:val="28"/>
        </w:rPr>
        <w:t>.</w:t>
      </w:r>
      <w:r w:rsidRPr="00E33146">
        <w:rPr>
          <w:color w:val="000000"/>
          <w:sz w:val="28"/>
          <w:szCs w:val="28"/>
        </w:rPr>
        <w:t xml:space="preserve"> </w:t>
      </w:r>
      <w:r w:rsidR="007432FE" w:rsidRPr="00E33146">
        <w:rPr>
          <w:color w:val="000000"/>
          <w:sz w:val="28"/>
          <w:szCs w:val="28"/>
        </w:rPr>
        <w:t>Форма и структура дневника устанавливается кафедрой</w:t>
      </w:r>
      <w:r w:rsidR="007B21A6">
        <w:rPr>
          <w:color w:val="000000"/>
          <w:sz w:val="28"/>
          <w:szCs w:val="28"/>
        </w:rPr>
        <w:t xml:space="preserve"> (см. Приложение Б)</w:t>
      </w:r>
      <w:r w:rsidR="007432FE" w:rsidRPr="00E33146">
        <w:rPr>
          <w:color w:val="000000"/>
          <w:sz w:val="28"/>
          <w:szCs w:val="28"/>
        </w:rPr>
        <w:t>.</w:t>
      </w:r>
      <w:r w:rsidR="00C11611" w:rsidRPr="00E33146">
        <w:rPr>
          <w:color w:val="000000"/>
          <w:sz w:val="28"/>
          <w:szCs w:val="28"/>
        </w:rPr>
        <w:t xml:space="preserve"> </w:t>
      </w:r>
      <w:r w:rsidRPr="00E33146">
        <w:rPr>
          <w:color w:val="000000"/>
          <w:sz w:val="28"/>
          <w:szCs w:val="28"/>
        </w:rPr>
        <w:t xml:space="preserve">В дневнике обязательно указываются даты записей. </w:t>
      </w:r>
      <w:r w:rsidR="007432FE" w:rsidRPr="00E33146">
        <w:rPr>
          <w:sz w:val="28"/>
          <w:szCs w:val="28"/>
        </w:rPr>
        <w:t>Записи должны отражать содержание работ, выполненных в течение дня, описание событий дня, деловых контактов, личных наблюдений. Ведение дневника помогает студенту структурировать впечатления, накопленные в течение дня, и определить наиболее острые проблемы, зафиксировать вопросы, нуждающиеся в пояснении специалистов-практиков или преподавателей, трудности, с которыми пришлось столкнуться.</w:t>
      </w:r>
    </w:p>
    <w:p w14:paraId="5CFB8E8D" w14:textId="77777777" w:rsidR="007A5807" w:rsidRPr="00E33146" w:rsidRDefault="00C1161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sz w:val="28"/>
          <w:szCs w:val="28"/>
        </w:rPr>
        <w:t>Также в основной этап входит определение композиции (построения, внутренней структуры) работы; подготовка черновой рукописи и её редактирование; оформление текста, в том числе списка использованной литературы и приложений.</w:t>
      </w:r>
    </w:p>
    <w:p w14:paraId="3998A598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Теоретический раздел (глава)</w:t>
      </w:r>
      <w:bookmarkStart w:id="5" w:name="page8"/>
      <w:bookmarkEnd w:id="5"/>
      <w:r w:rsidRPr="00E33146">
        <w:rPr>
          <w:rFonts w:eastAsia="Times New Roman"/>
          <w:sz w:val="28"/>
          <w:szCs w:val="28"/>
        </w:rPr>
        <w:t xml:space="preserve"> посвящается рассмотрению существующих в отечественной и зарубежной лингвистической литературе подходов к разработке поставленной или аналогичной ей проблем. Глава должна адекватно отражать состояние разрабатываемой проблемы на момент ее написания, содержать критический разбор существующих подходов к ее решению, указывать на особенности существующих подходов, не позволяющие считать проблему решенной и требующие ее дальнейшей разработки. Краткое изложение теоретических взглядов и эмпирических результатов других авторов сопровождается содержательным анализом направлений, тенденций, проблем, выделяемых автором работы в освещаемой области исследований. Показываются «белые пятна», противоречия в позициях и получаемых результатах, вскрываются методические проблемы проводимых исследований. Формулируется методологическая и теоретическая позиция автора. Эта часть работы завершается кратким резюме и логичным переходом к эмпирической части исследования.</w:t>
      </w:r>
    </w:p>
    <w:p w14:paraId="3015810D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 xml:space="preserve">Результатом написания теоретического раздела должны быть: </w:t>
      </w:r>
    </w:p>
    <w:p w14:paraId="4404987A" w14:textId="75CDAB13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разъяснение поставленной в работе проблемы</w:t>
      </w:r>
      <w:r w:rsidR="007B21A6">
        <w:rPr>
          <w:rFonts w:eastAsia="Times New Roman"/>
          <w:sz w:val="28"/>
          <w:szCs w:val="28"/>
        </w:rPr>
        <w:t>;</w:t>
      </w:r>
    </w:p>
    <w:p w14:paraId="7F5A6878" w14:textId="355B4EA1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постановка и обоснование теоретической гипотезы исследования, определяющей, в каком направлении необходимо искать разрешение сформулированной проблемы</w:t>
      </w:r>
      <w:r w:rsidR="007B21A6">
        <w:rPr>
          <w:rFonts w:eastAsia="Times New Roman"/>
          <w:sz w:val="28"/>
          <w:szCs w:val="28"/>
        </w:rPr>
        <w:t>;</w:t>
      </w:r>
    </w:p>
    <w:p w14:paraId="4A66AFDD" w14:textId="6FDFA6BE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постановка общих задач работы, касающихся как нахождения общетеоретического разрешения проблемы, так и конкретных экспериментальных или иных процедур проверки гипотез исследования</w:t>
      </w:r>
      <w:r w:rsidR="007B21A6">
        <w:rPr>
          <w:rFonts w:eastAsia="Times New Roman"/>
          <w:sz w:val="28"/>
          <w:szCs w:val="28"/>
        </w:rPr>
        <w:t>;</w:t>
      </w:r>
    </w:p>
    <w:p w14:paraId="60759D41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обоснованный переход к эмпирической части работы.</w:t>
      </w:r>
    </w:p>
    <w:p w14:paraId="1B1EBD01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Теоретический раздел выпускной квалификационной работы не должен быть построен исключительно на воспроизведении сделанных кем-то ранее обзоров в анализируемой области. Ценность обзора определяется также тем, что в нем содержится новый для специалистов в этой области материал (т.е. автор не должен ограничиваться изложением работ, известных специалистам до него).</w:t>
      </w:r>
      <w:r w:rsidR="00A55BC6" w:rsidRPr="00E33146">
        <w:rPr>
          <w:rFonts w:eastAsia="Times New Roman"/>
          <w:sz w:val="28"/>
          <w:szCs w:val="28"/>
        </w:rPr>
        <w:t xml:space="preserve"> </w:t>
      </w:r>
      <w:bookmarkStart w:id="6" w:name="page9"/>
      <w:bookmarkEnd w:id="6"/>
      <w:r w:rsidRPr="00E33146">
        <w:rPr>
          <w:rFonts w:eastAsia="Times New Roman"/>
          <w:sz w:val="28"/>
          <w:szCs w:val="28"/>
        </w:rPr>
        <w:t>Работа должна содержать собственные предложения</w:t>
      </w:r>
      <w:r w:rsidR="00A55BC6" w:rsidRPr="00E33146">
        <w:rPr>
          <w:rFonts w:eastAsia="Times New Roman"/>
          <w:sz w:val="28"/>
          <w:szCs w:val="28"/>
        </w:rPr>
        <w:t xml:space="preserve"> студента</w:t>
      </w:r>
      <w:r w:rsidRPr="00E33146">
        <w:rPr>
          <w:rFonts w:eastAsia="Times New Roman"/>
          <w:sz w:val="28"/>
          <w:szCs w:val="28"/>
        </w:rPr>
        <w:t xml:space="preserve">, направленные на решение поставленной проблемы. </w:t>
      </w:r>
    </w:p>
    <w:p w14:paraId="0545828B" w14:textId="77777777" w:rsidR="00C11611" w:rsidRPr="00E33146" w:rsidRDefault="00C11611" w:rsidP="00E33146">
      <w:pPr>
        <w:tabs>
          <w:tab w:val="left" w:pos="2620"/>
          <w:tab w:val="left" w:pos="4760"/>
          <w:tab w:val="left" w:pos="5960"/>
          <w:tab w:val="left" w:pos="7020"/>
          <w:tab w:val="left" w:pos="9160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 xml:space="preserve">Разработка практического раздела </w:t>
      </w:r>
      <w:r w:rsidR="00A55BC6" w:rsidRPr="00E33146">
        <w:rPr>
          <w:rFonts w:eastAsia="Times New Roman"/>
          <w:sz w:val="28"/>
          <w:szCs w:val="28"/>
        </w:rPr>
        <w:t>выпускной квалификационной работы</w:t>
      </w:r>
      <w:r w:rsidRPr="00E33146">
        <w:rPr>
          <w:rFonts w:eastAsia="Times New Roman"/>
          <w:b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предполагает осуществление анализа</w:t>
      </w:r>
      <w:r w:rsidR="00A55BC6" w:rsidRPr="00E33146">
        <w:rPr>
          <w:rFonts w:eastAsia="Times New Roman"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опубликованных переводов, проведение эмпирического исследования (если тема носит исследовательский характер), осуществление собственного перевода, в зависимости от заданной темы</w:t>
      </w:r>
      <w:r w:rsidRPr="00E33146">
        <w:rPr>
          <w:rFonts w:eastAsia="Times New Roman"/>
          <w:i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и проблематики работы. Таким образом, эмпирические методы (основанные на опыте) включают изучение материалов по теме исследования, практический перевод и анализ языкового материала, комментирование, составление глоссария и т.п.</w:t>
      </w:r>
    </w:p>
    <w:p w14:paraId="56ADC44B" w14:textId="77777777" w:rsidR="00C11611" w:rsidRPr="00E33146" w:rsidRDefault="00A55BC6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Вторая (практическая) глава</w:t>
      </w:r>
      <w:r w:rsidR="00C11611" w:rsidRPr="00E33146">
        <w:rPr>
          <w:rFonts w:eastAsia="Times New Roman"/>
          <w:sz w:val="28"/>
          <w:szCs w:val="28"/>
        </w:rPr>
        <w:t xml:space="preserve"> посвящается описанию методов и изложению эмпирических результатов работы, которая была проделана студентом. Данная глава также должна иметь название, отражающее ее содержание.</w:t>
      </w:r>
    </w:p>
    <w:p w14:paraId="63505B1E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Данная глава включает обоснование использованных методов, в котором содержится ответ, почему использовались именно эти методы и каковы их преимущества перед аналогичными (если таковые имеются).</w:t>
      </w:r>
    </w:p>
    <w:p w14:paraId="1CC480FE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Для более наглядного изложения методов исследования эмпирический материал рекомендуется помещать в приложениях к выпускной квалификационной работе. Эта рекомендация превращается в требование, если используемые в работе методы являются авторскими.</w:t>
      </w:r>
    </w:p>
    <w:p w14:paraId="399543C0" w14:textId="6D4FA451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После характеристики методов излагаются полученные результаты, и описывается процедура их обработки, включая используемые методы статистической обработки данных. Результаты работы должны быть</w:t>
      </w:r>
      <w:r w:rsidRPr="00E33146">
        <w:rPr>
          <w:rFonts w:eastAsia="Times New Roman"/>
          <w:i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представлены понятным для читателя образом. Первичные данные переводятся в удобную для восприятия форму</w:t>
      </w:r>
      <w:r w:rsidR="007B21A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– графики или таблицы, демонстрирующие количественные соотношения полученных данных.</w:t>
      </w:r>
    </w:p>
    <w:p w14:paraId="2E54EE6C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После изложения результатов производится их интерпретация – разъяснение того, что означают полученные результаты с точки зрения гипотез, сформулированных в работе, или ее прикладных целей.</w:t>
      </w:r>
    </w:p>
    <w:p w14:paraId="0B4B7EA1" w14:textId="77777777" w:rsidR="007432FE" w:rsidRPr="00E33146" w:rsidRDefault="003E654E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Во время подготовки чернового варианта выпускной квалификационной работы не забывайте систематизировать материал и проверять логику построения текста, описывающего результаты вашего исследования. Однотипные факты или положения объединяйте в одном месте вашей работы, старайтесь не нарушать хронологию изложения фактов. При формулировке основных положений, результатов и выводов не останавливайтесь на первом ва</w:t>
      </w:r>
      <w:r w:rsidR="00145A0A" w:rsidRPr="00E33146">
        <w:rPr>
          <w:color w:val="000000"/>
          <w:sz w:val="28"/>
          <w:szCs w:val="28"/>
        </w:rPr>
        <w:t>рианте. Обязательно обратитесь к</w:t>
      </w:r>
      <w:r w:rsidRPr="00E33146">
        <w:rPr>
          <w:color w:val="000000"/>
          <w:sz w:val="28"/>
          <w:szCs w:val="28"/>
        </w:rPr>
        <w:t xml:space="preserve"> этим пунктам через некоторое время, проведите корректировку. </w:t>
      </w:r>
      <w:r w:rsidR="004253E1" w:rsidRPr="00E33146">
        <w:rPr>
          <w:color w:val="000000"/>
          <w:sz w:val="28"/>
          <w:szCs w:val="28"/>
        </w:rPr>
        <w:t>Целесообразно прочитать их кому-нибудь, чтобы уточнить адекватность и правильность их восприятия именно в такой формулировке. Всегда проверяйте свой текст на наличие противоречий или неясных мест, которые могут послужить основанием для дополнительных вопросов комиссии при защите выпускной квалификационной работы.</w:t>
      </w:r>
    </w:p>
    <w:p w14:paraId="6A458E59" w14:textId="77777777" w:rsidR="004253E1" w:rsidRPr="00E33146" w:rsidRDefault="004253E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При написании текста выпускной квалификационной работы пользуйтесь научным языком, избегайте разговорных элементов и упрощений. </w:t>
      </w:r>
      <w:r w:rsidR="00DD203B" w:rsidRPr="00E33146">
        <w:rPr>
          <w:color w:val="000000"/>
          <w:sz w:val="28"/>
          <w:szCs w:val="28"/>
        </w:rPr>
        <w:t xml:space="preserve">Проверяйте текст на наличие орфографических и пунктуационных ошибок (для этого можно использовать автоматизированные программы или встроенные средства текстового редактора </w:t>
      </w:r>
      <w:r w:rsidR="00DD203B" w:rsidRPr="00E33146">
        <w:rPr>
          <w:color w:val="000000"/>
          <w:sz w:val="28"/>
          <w:szCs w:val="28"/>
          <w:lang w:val="en-US"/>
        </w:rPr>
        <w:t>Microsoft</w:t>
      </w:r>
      <w:r w:rsidR="00DD203B" w:rsidRPr="00E33146">
        <w:rPr>
          <w:color w:val="000000"/>
          <w:sz w:val="28"/>
          <w:szCs w:val="28"/>
        </w:rPr>
        <w:t xml:space="preserve"> </w:t>
      </w:r>
      <w:r w:rsidR="00DD203B" w:rsidRPr="00E33146">
        <w:rPr>
          <w:color w:val="000000"/>
          <w:sz w:val="28"/>
          <w:szCs w:val="28"/>
          <w:lang w:val="en-US"/>
        </w:rPr>
        <w:t>Word</w:t>
      </w:r>
      <w:r w:rsidR="00DD203B" w:rsidRPr="00E33146">
        <w:rPr>
          <w:color w:val="000000"/>
          <w:sz w:val="28"/>
          <w:szCs w:val="28"/>
        </w:rPr>
        <w:t xml:space="preserve">), на наличие смысловых и стилистических ошибок, ошибок в сочетаемости слов. Неграмотная речь может испортить даже блестяще проведенное исследование. </w:t>
      </w:r>
    </w:p>
    <w:p w14:paraId="0972DE74" w14:textId="77777777" w:rsidR="004253E1" w:rsidRPr="00E33146" w:rsidRDefault="004253E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Обязательно проведите апробацию</w:t>
      </w:r>
      <w:r w:rsidR="00DD203B" w:rsidRPr="00E33146">
        <w:rPr>
          <w:color w:val="000000"/>
          <w:sz w:val="28"/>
          <w:szCs w:val="28"/>
        </w:rPr>
        <w:t xml:space="preserve"> работы в виде очного доклада на конференции и публикации статьи. </w:t>
      </w:r>
    </w:p>
    <w:p w14:paraId="16CCADC2" w14:textId="1815CA27" w:rsidR="005B7B2C" w:rsidRPr="00E33146" w:rsidRDefault="00D1747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При оформлении результатов исследования в виде статьи руководствуйтесь требованиями, принятыми в журнале, где предполагается </w:t>
      </w:r>
      <w:r w:rsidR="00266FE2" w:rsidRPr="00E33146">
        <w:rPr>
          <w:color w:val="000000"/>
          <w:sz w:val="28"/>
          <w:szCs w:val="28"/>
        </w:rPr>
        <w:t xml:space="preserve">опубликовать </w:t>
      </w:r>
      <w:r w:rsidRPr="00E33146">
        <w:rPr>
          <w:color w:val="000000"/>
          <w:sz w:val="28"/>
          <w:szCs w:val="28"/>
        </w:rPr>
        <w:t>статью. В начале исследовательского этапа</w:t>
      </w:r>
      <w:r w:rsidR="005B7B2C" w:rsidRPr="00E33146">
        <w:rPr>
          <w:color w:val="000000"/>
          <w:sz w:val="28"/>
          <w:szCs w:val="28"/>
        </w:rPr>
        <w:t>:</w:t>
      </w:r>
    </w:p>
    <w:p w14:paraId="4532A5FF" w14:textId="3DC6C394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</w:t>
      </w:r>
      <w:r w:rsidR="00D17476" w:rsidRPr="00E33146">
        <w:rPr>
          <w:color w:val="000000"/>
          <w:sz w:val="28"/>
          <w:szCs w:val="28"/>
        </w:rPr>
        <w:t>изучите издания, в которых публикуются статьи той проблематики, над которой вы работаете</w:t>
      </w:r>
      <w:r w:rsidR="00266FE2">
        <w:rPr>
          <w:color w:val="000000"/>
          <w:sz w:val="28"/>
          <w:szCs w:val="28"/>
        </w:rPr>
        <w:t>;</w:t>
      </w:r>
    </w:p>
    <w:p w14:paraId="4316FC28" w14:textId="02BC7A4E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</w:t>
      </w:r>
      <w:r w:rsidR="00D17476" w:rsidRPr="00E33146">
        <w:rPr>
          <w:color w:val="000000"/>
          <w:sz w:val="28"/>
          <w:szCs w:val="28"/>
        </w:rPr>
        <w:t>изучите их периодичность</w:t>
      </w:r>
      <w:r w:rsidR="00266FE2">
        <w:rPr>
          <w:color w:val="000000"/>
          <w:sz w:val="28"/>
          <w:szCs w:val="28"/>
        </w:rPr>
        <w:t>;</w:t>
      </w:r>
    </w:p>
    <w:p w14:paraId="63D4602C" w14:textId="64F2B0C9" w:rsidR="00D17476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</w:t>
      </w:r>
      <w:r w:rsidR="00D17476" w:rsidRPr="00E33146">
        <w:rPr>
          <w:color w:val="000000"/>
          <w:sz w:val="28"/>
          <w:szCs w:val="28"/>
        </w:rPr>
        <w:t>определите дат</w:t>
      </w:r>
      <w:r w:rsidRPr="00E33146">
        <w:rPr>
          <w:color w:val="000000"/>
          <w:sz w:val="28"/>
          <w:szCs w:val="28"/>
        </w:rPr>
        <w:t>у</w:t>
      </w:r>
      <w:r w:rsidR="00D17476" w:rsidRPr="00E33146">
        <w:rPr>
          <w:color w:val="000000"/>
          <w:sz w:val="28"/>
          <w:szCs w:val="28"/>
        </w:rPr>
        <w:t xml:space="preserve">, к которой </w:t>
      </w:r>
      <w:r w:rsidRPr="00E33146">
        <w:rPr>
          <w:color w:val="000000"/>
          <w:sz w:val="28"/>
          <w:szCs w:val="28"/>
        </w:rPr>
        <w:t>должна быть завершена ваша работа с учетом времени, необходимого на рецензировании статьи в выбранном издании</w:t>
      </w:r>
      <w:r w:rsidR="00266FE2">
        <w:rPr>
          <w:color w:val="000000"/>
          <w:sz w:val="28"/>
          <w:szCs w:val="28"/>
        </w:rPr>
        <w:t>;</w:t>
      </w:r>
    </w:p>
    <w:p w14:paraId="657A696D" w14:textId="1B7A560D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изучите финансовые условия</w:t>
      </w:r>
      <w:r w:rsidR="00266FE2">
        <w:rPr>
          <w:color w:val="000000"/>
          <w:sz w:val="28"/>
          <w:szCs w:val="28"/>
        </w:rPr>
        <w:t>;</w:t>
      </w:r>
    </w:p>
    <w:p w14:paraId="242B5497" w14:textId="2B346316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изучите требования к оформлению и необходимость сбора сопроводительных документов. Иногда при публикации статьи необходимо предоставлять отзыв научного руководителя или рецензию специалиста в данной области знаний, а также справку на антиплагиат</w:t>
      </w:r>
      <w:r w:rsidR="00266FE2">
        <w:rPr>
          <w:color w:val="000000"/>
          <w:sz w:val="28"/>
          <w:szCs w:val="28"/>
        </w:rPr>
        <w:t>;</w:t>
      </w:r>
    </w:p>
    <w:p w14:paraId="2D58DE1A" w14:textId="77777777" w:rsidR="005B7B2C" w:rsidRPr="00E33146" w:rsidRDefault="00C07E2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если точно не указано, чьи статьи принимаются в данное издание, лучше свяжитесь с контактным лицом данного издания и уточните, публикуют ли они работы студентов уровня образования «Бакалавриат».</w:t>
      </w:r>
    </w:p>
    <w:p w14:paraId="454D5C98" w14:textId="77777777" w:rsidR="001625DF" w:rsidRPr="00E33146" w:rsidRDefault="007A5807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Отдельно обратите внимание на оформление библиографического списка и ссылочный аппарат, т.е. оформление ссылок на источники цитирования. При использовании чьих-то материалов не забывайте об этике научного труда.</w:t>
      </w:r>
    </w:p>
    <w:p w14:paraId="43E60231" w14:textId="77777777" w:rsidR="000243CF" w:rsidRPr="00E33146" w:rsidRDefault="000243CF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Прежде чем составлять аннотации к выпускной квалификационной работе, изучите требования и рекомендации к аннотации в </w:t>
      </w:r>
      <w:r w:rsidRPr="00E33146">
        <w:rPr>
          <w:sz w:val="28"/>
          <w:szCs w:val="28"/>
          <w:lang w:eastAsia="ru-RU"/>
        </w:rPr>
        <w:t xml:space="preserve">действующем стандарте организации </w:t>
      </w:r>
      <w:r w:rsidRPr="00E33146">
        <w:rPr>
          <w:sz w:val="28"/>
          <w:szCs w:val="28"/>
        </w:rPr>
        <w:t>СТО 02069024.101–2015 «РАБОТЫ СТУДЕНЧЕСКИЕ. Общие требования и правила оформления», а также общие требования к оформлению текстов подобного рода. Помните, что аннотация на иностранном (английском) языке не является дословным переводом аннотации на русском языке</w:t>
      </w:r>
      <w:r w:rsidR="00647B64" w:rsidRPr="00E33146">
        <w:rPr>
          <w:sz w:val="28"/>
          <w:szCs w:val="28"/>
        </w:rPr>
        <w:t>, она должна быть оформлена в соответствии с требованиями к аннотациям на соответствующем языке.</w:t>
      </w:r>
    </w:p>
    <w:p w14:paraId="69EEFCDF" w14:textId="77777777" w:rsidR="007A5807" w:rsidRPr="00E33146" w:rsidRDefault="00336653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Когда </w:t>
      </w:r>
      <w:r w:rsidR="00FA70A7" w:rsidRPr="00E33146">
        <w:rPr>
          <w:color w:val="000000"/>
          <w:sz w:val="28"/>
          <w:szCs w:val="28"/>
        </w:rPr>
        <w:t xml:space="preserve">работа полностью оформлена, переходите к </w:t>
      </w:r>
      <w:r w:rsidRPr="00E33146">
        <w:rPr>
          <w:color w:val="000000"/>
          <w:sz w:val="28"/>
          <w:szCs w:val="28"/>
        </w:rPr>
        <w:t xml:space="preserve">третьему </w:t>
      </w:r>
      <w:r w:rsidR="00FA70A7" w:rsidRPr="00E33146">
        <w:rPr>
          <w:color w:val="000000"/>
          <w:sz w:val="28"/>
          <w:szCs w:val="28"/>
        </w:rPr>
        <w:t>этапу, однако четкой границы между вторым и третьим этапами обозначить нельзя.</w:t>
      </w:r>
    </w:p>
    <w:p w14:paraId="1067E682" w14:textId="77777777" w:rsidR="00431EF0" w:rsidRDefault="00431EF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7D02C77D" w14:textId="77777777" w:rsidR="00706D98" w:rsidRPr="00E33146" w:rsidRDefault="00706D98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6EAC0470" w14:textId="77777777" w:rsidR="002B7BD3" w:rsidRPr="00E33146" w:rsidRDefault="000906F6" w:rsidP="00E33146">
      <w:pPr>
        <w:pStyle w:val="1"/>
        <w:keepNext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7" w:name="_Toc70961538"/>
      <w:r w:rsidRPr="00E33146">
        <w:rPr>
          <w:rFonts w:ascii="Times New Roman" w:hAnsi="Times New Roman" w:cs="Times New Roman"/>
          <w:color w:val="auto"/>
        </w:rPr>
        <w:t xml:space="preserve">4 </w:t>
      </w:r>
      <w:r w:rsidR="00FA70A7" w:rsidRPr="00E33146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Завершающий этап</w:t>
      </w:r>
      <w:bookmarkEnd w:id="7"/>
    </w:p>
    <w:p w14:paraId="58332A9B" w14:textId="77777777" w:rsidR="00C12D46" w:rsidRPr="00E33146" w:rsidRDefault="00C12D46" w:rsidP="00E33146">
      <w:pPr>
        <w:keepNext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3DF66821" w14:textId="77777777" w:rsidR="000955A0" w:rsidRPr="00E33146" w:rsidRDefault="00647B64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В первую очередь з</w:t>
      </w:r>
      <w:r w:rsidR="00FA70A7" w:rsidRPr="00E33146">
        <w:rPr>
          <w:bCs/>
          <w:color w:val="000000"/>
          <w:sz w:val="28"/>
          <w:szCs w:val="28"/>
        </w:rPr>
        <w:t xml:space="preserve">авершающий этап </w:t>
      </w:r>
      <w:r w:rsidR="00AA2979" w:rsidRPr="00E33146">
        <w:rPr>
          <w:bCs/>
          <w:color w:val="000000"/>
          <w:sz w:val="28"/>
          <w:szCs w:val="28"/>
        </w:rPr>
        <w:t>предполагает</w:t>
      </w:r>
      <w:r w:rsidRPr="00E33146">
        <w:rPr>
          <w:bCs/>
          <w:color w:val="000000"/>
          <w:sz w:val="28"/>
          <w:szCs w:val="28"/>
        </w:rPr>
        <w:t xml:space="preserve"> предзащиту выпускной квалификационной работы на </w:t>
      </w:r>
      <w:r w:rsidR="003A5B20" w:rsidRPr="00E33146">
        <w:rPr>
          <w:bCs/>
          <w:color w:val="000000"/>
          <w:sz w:val="28"/>
          <w:szCs w:val="28"/>
        </w:rPr>
        <w:t xml:space="preserve">выпускающей кафедре. К предзащите вы должны подготовить доклад, характеризующий основные положения вашей работы (главным образом, практической части), а также мультимедийную презентацию и раздаточный материал (последний – при необходимости). </w:t>
      </w:r>
    </w:p>
    <w:p w14:paraId="3105A271" w14:textId="77777777" w:rsidR="003A5B20" w:rsidRPr="00E33146" w:rsidRDefault="003A5B2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Доклад не должен быть больше семи минут по времени звучания. Начните доклад также, как на защите: «Уважаемый председатель государственной аттестационной </w:t>
      </w:r>
      <w:r w:rsidR="00E20E51" w:rsidRPr="00E33146">
        <w:rPr>
          <w:bCs/>
          <w:color w:val="000000"/>
          <w:sz w:val="28"/>
          <w:szCs w:val="28"/>
        </w:rPr>
        <w:t xml:space="preserve">комиссии, уважаемые члены комиссии, а также все присутствующие. Вашему вниманию представляется работа на тему …».  Не нужно представлять себя и своего научного руководителя, т.к. на защите эти сведения будут представлены тем, кто будет ее вести. Для завершения доклада рекомендуется следующая речевая формула: «На этом мой доклад окончен. Благодарю за внимание. </w:t>
      </w:r>
      <w:r w:rsidR="00A92BF1" w:rsidRPr="00E33146">
        <w:rPr>
          <w:bCs/>
          <w:color w:val="000000"/>
          <w:sz w:val="28"/>
          <w:szCs w:val="28"/>
        </w:rPr>
        <w:t>Готов(а) ответить на ваши вопросы</w:t>
      </w:r>
      <w:r w:rsidR="00447020" w:rsidRPr="00E33146">
        <w:rPr>
          <w:bCs/>
          <w:color w:val="000000"/>
          <w:sz w:val="28"/>
          <w:szCs w:val="28"/>
        </w:rPr>
        <w:t>».</w:t>
      </w:r>
    </w:p>
    <w:p w14:paraId="40358478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>Подготовленные для представления доклады должны отвечать следующим требованиям:</w:t>
      </w:r>
    </w:p>
    <w:p w14:paraId="6027CB01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цель доклада должна быть сформулирована в начале выступления;</w:t>
      </w:r>
    </w:p>
    <w:p w14:paraId="71A3D647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выступающий должен хорошо знать материал по теме своего выступления, быстро и свободно ориентироваться в нем;</w:t>
      </w:r>
    </w:p>
    <w:p w14:paraId="356057BB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недопустимо читать текст со слайдов или повторять наизусть то, что показано на слайде;</w:t>
      </w:r>
    </w:p>
    <w:p w14:paraId="4C12772D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речь докладчика должна быть четкой, умеренного темпа;</w:t>
      </w:r>
    </w:p>
    <w:p w14:paraId="7B72D5CE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докладчику во время выступления разрешается держать в руках листок с тезисами своего выступления, в который он имеет право заглядывать;</w:t>
      </w:r>
    </w:p>
    <w:p w14:paraId="7F814594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докладчик должен иметь зрительный контакт с аудиторией;</w:t>
      </w:r>
    </w:p>
    <w:p w14:paraId="1D5747D0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 его).</w:t>
      </w:r>
    </w:p>
    <w:p w14:paraId="386AB295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>Выступать на защите следует свободно, «своими словами», не зачитывая текст. Доклад должен иметь практическую направленность, быть содержательным, формулировки должны быть обоснованными и лаконичными, содержать выводы и предложения.</w:t>
      </w:r>
    </w:p>
    <w:p w14:paraId="7051C48F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>Доклад не должен быть перегружен цифровыми данными, которые приводятся в случае необходимости для доказательства или иллюстрации того или иного вывода.</w:t>
      </w:r>
    </w:p>
    <w:p w14:paraId="0BEE9844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 xml:space="preserve">Доклад к </w:t>
      </w:r>
      <w:r w:rsidR="006D1C0B" w:rsidRPr="00E33146">
        <w:t>пред</w:t>
      </w:r>
      <w:r w:rsidRPr="00E33146">
        <w:t>защите</w:t>
      </w:r>
      <w:r w:rsidR="006D1C0B" w:rsidRPr="00E33146">
        <w:t xml:space="preserve"> (защите)</w:t>
      </w:r>
      <w:r w:rsidRPr="00E33146">
        <w:t xml:space="preserve"> должен содержать обоснование актуальности выбранной темы, предмет и объект исследования, формулировку основной цели исследования и перечень необходимых для её решения задач.</w:t>
      </w:r>
    </w:p>
    <w:p w14:paraId="5B5414FC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 xml:space="preserve">В докладе должны найти обязательное отражение результаты проведенного анализа, разработанные и обоснованные мероприятия и рекомендации по исследуемой проблеме, а также их </w:t>
      </w:r>
      <w:r w:rsidR="006D1C0B" w:rsidRPr="00E33146">
        <w:t>теоретическая и практическая значимость</w:t>
      </w:r>
      <w:r w:rsidRPr="00E33146">
        <w:t>.</w:t>
      </w:r>
    </w:p>
    <w:p w14:paraId="43B5EECC" w14:textId="77777777" w:rsidR="000955A0" w:rsidRPr="00E33146" w:rsidRDefault="000955A0" w:rsidP="00E33146">
      <w:pPr>
        <w:pStyle w:val="af0"/>
        <w:spacing w:line="276" w:lineRule="auto"/>
        <w:ind w:left="0" w:firstLine="709"/>
        <w:rPr>
          <w:bCs/>
          <w:color w:val="000000"/>
        </w:rPr>
      </w:pPr>
      <w:r w:rsidRPr="00E33146">
        <w:t>В заключении доклада целесообразно отразить перспективность подобных разработок и направлений исследований.</w:t>
      </w:r>
    </w:p>
    <w:p w14:paraId="3596ED7D" w14:textId="77777777" w:rsidR="00447020" w:rsidRPr="00E33146" w:rsidRDefault="0044702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Рекомендуется заранее составить список вопросов, которые могут быть вам заданы на предзащите, для того чтобы подготовить на них развернутые и аргументированные ответы. </w:t>
      </w:r>
    </w:p>
    <w:p w14:paraId="7A21A508" w14:textId="77777777" w:rsidR="00447020" w:rsidRPr="00E33146" w:rsidRDefault="00447020" w:rsidP="00E33146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  <w:r w:rsidRPr="00E33146">
        <w:rPr>
          <w:i/>
          <w:sz w:val="28"/>
          <w:szCs w:val="28"/>
        </w:rPr>
        <w:t>Общие рекомендации по созданию мультимедийных презентаций.</w:t>
      </w:r>
    </w:p>
    <w:p w14:paraId="77C50ED3" w14:textId="77777777" w:rsidR="00447020" w:rsidRPr="00E33146" w:rsidRDefault="00447020" w:rsidP="00E33146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Примерная структура:</w:t>
      </w:r>
    </w:p>
    <w:p w14:paraId="5DD6BCA5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Титульный лист.</w:t>
      </w:r>
    </w:p>
    <w:p w14:paraId="120FF9DC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Содержание с кнопками навигации. </w:t>
      </w:r>
    </w:p>
    <w:p w14:paraId="09F12054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Основные пункты презентации.</w:t>
      </w:r>
    </w:p>
    <w:p w14:paraId="0271DADC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Заключение (выводы).</w:t>
      </w:r>
    </w:p>
    <w:p w14:paraId="64E5E111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bookmarkStart w:id="8" w:name="OLE_LINK1"/>
      <w:bookmarkStart w:id="9" w:name="OLE_LINK2"/>
      <w:r w:rsidRPr="00E33146">
        <w:rPr>
          <w:sz w:val="28"/>
          <w:szCs w:val="28"/>
        </w:rPr>
        <w:t>Список источников</w:t>
      </w:r>
      <w:bookmarkEnd w:id="8"/>
      <w:bookmarkEnd w:id="9"/>
      <w:r w:rsidRPr="00E33146">
        <w:rPr>
          <w:sz w:val="28"/>
          <w:szCs w:val="28"/>
        </w:rPr>
        <w:t>.</w:t>
      </w:r>
    </w:p>
    <w:p w14:paraId="61F83D64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Завершающий слайд. Обычно слайд содержит благодарность за внимание.</w:t>
      </w:r>
    </w:p>
    <w:p w14:paraId="0B580B9C" w14:textId="77777777" w:rsidR="00447020" w:rsidRPr="00E33146" w:rsidRDefault="00447020" w:rsidP="00E33146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  <w:r w:rsidRPr="00E33146">
        <w:rPr>
          <w:i/>
          <w:sz w:val="28"/>
          <w:szCs w:val="28"/>
        </w:rPr>
        <w:t>Основные требования к оформлению презентации.</w:t>
      </w:r>
    </w:p>
    <w:p w14:paraId="4BC210D3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Техническое исполнение презентации должно соответствовать целям презентации.</w:t>
      </w:r>
    </w:p>
    <w:p w14:paraId="6F0C4E7C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</w:r>
    </w:p>
    <w:p w14:paraId="462BD119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Все слайды должны быть оформлены в одном стиле. Нежелательно использовать более 3х цветов (один для фона, один для заголовков, один для текста), фотографии и рисунки в качестве фона.</w:t>
      </w:r>
    </w:p>
    <w:p w14:paraId="1A019536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Учитывайте контраст цвета фона и цвета шрифта, не используйте близкие цвета, т.к. при демонстрации презентации текст и фон могут сливаться. Отдавайте предпочтение светлому фону и темному шрифту, т.к. такое сочетание более привычно.</w:t>
      </w:r>
    </w:p>
    <w:p w14:paraId="49C5E606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На одном слайде рекомендуется использовать не более семи значимых объектов.</w:t>
      </w:r>
    </w:p>
    <w:p w14:paraId="481650DE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Ключевые пункты выносите по одному на отдельные слайды.</w:t>
      </w:r>
    </w:p>
    <w:p w14:paraId="1B292294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Оформление слайдов (в том числе и анимационное) не должно отвлекать внимание слушателей от его содержательной части.</w:t>
      </w:r>
    </w:p>
    <w:p w14:paraId="142037A6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E33146">
        <w:rPr>
          <w:sz w:val="28"/>
          <w:szCs w:val="28"/>
        </w:rPr>
        <w:t>При сочетании материалов различных типов: текста, графики, видео учитывайте специфику их комбинирования и время восприятия.</w:t>
      </w:r>
    </w:p>
    <w:p w14:paraId="33039167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Не перегружайте слайд текстовой информацией. Текст на слайде должен сопровождать подробное изложение материала докладчиком, но не наоборот.</w:t>
      </w:r>
    </w:p>
    <w:p w14:paraId="2AEDFBCE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Размер шрифта должен быть удобным для чтения даже с дальних мест аудитории, в которой будет демонстрироваться презентация. Курсив, подчёркивание, жирный шрифт, прописные буквы рекомендуется использовать только для смыслового выделения фрагмента текста.</w:t>
      </w:r>
    </w:p>
    <w:p w14:paraId="06E1CA15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Тщательно проверьте слайды на наличие смысловых, грамматических, орфографических, пунктуационных ошибок. Текст с ошибками значительно снижает впечатление от текста, какой бы важной ни была в нем информация.</w:t>
      </w:r>
    </w:p>
    <w:p w14:paraId="1F123C9B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 презентации желательно размещать только оптимизированные (обработанные и уменьшенные по размеру, но не качеству) изображения.</w:t>
      </w:r>
    </w:p>
    <w:p w14:paraId="19ABC9E6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Материалы располагаются на слайдах так, чтобы слева, справа, сверху, снизу от края слайда оставались свободные поля.</w:t>
      </w:r>
    </w:p>
    <w:p w14:paraId="6E6D29E2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Желательно избегать в презентации рисунков, не несущих смысловой нагрузки, если они не являются частью стилевого оформления.</w:t>
      </w:r>
    </w:p>
    <w:p w14:paraId="6CECBF2E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 презентации, представляющей результаты научного труда, необходимо избегать звукового сопровождения, вставки аудио- или видеофрагментов. Аудио- или видеофрагменты допускаются, если они являлись материалом исследования.</w:t>
      </w:r>
    </w:p>
    <w:p w14:paraId="516F401F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Не злоупотребляйте анимацией на слайдах. Часто анимация отвлекает от восприятия информации.</w:t>
      </w:r>
    </w:p>
    <w:p w14:paraId="33FBBB35" w14:textId="14807D2E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Сохраняйте презентацию во всех доступных форматах, это может подстраховать вас на случай, если версия ваше</w:t>
      </w:r>
      <w:r w:rsidR="007500E9">
        <w:rPr>
          <w:sz w:val="28"/>
          <w:szCs w:val="28"/>
        </w:rPr>
        <w:t>й</w:t>
      </w:r>
      <w:r w:rsidRPr="00E33146">
        <w:rPr>
          <w:sz w:val="28"/>
          <w:szCs w:val="28"/>
        </w:rPr>
        <w:t xml:space="preserve"> офис</w:t>
      </w:r>
      <w:r w:rsidR="007500E9">
        <w:rPr>
          <w:sz w:val="28"/>
          <w:szCs w:val="28"/>
        </w:rPr>
        <w:t>ной программы</w:t>
      </w:r>
      <w:r w:rsidRPr="00E33146">
        <w:rPr>
          <w:sz w:val="28"/>
          <w:szCs w:val="28"/>
        </w:rPr>
        <w:t xml:space="preserve"> не совпадет с версией офис</w:t>
      </w:r>
      <w:r w:rsidR="007500E9">
        <w:rPr>
          <w:sz w:val="28"/>
          <w:szCs w:val="28"/>
        </w:rPr>
        <w:t>ной прогр</w:t>
      </w:r>
      <w:r w:rsidRPr="00E33146">
        <w:rPr>
          <w:sz w:val="28"/>
          <w:szCs w:val="28"/>
        </w:rPr>
        <w:t>а</w:t>
      </w:r>
      <w:r w:rsidR="007500E9">
        <w:rPr>
          <w:sz w:val="28"/>
          <w:szCs w:val="28"/>
        </w:rPr>
        <w:t>ммы</w:t>
      </w:r>
      <w:r w:rsidRPr="00E33146">
        <w:rPr>
          <w:sz w:val="28"/>
          <w:szCs w:val="28"/>
        </w:rPr>
        <w:t xml:space="preserve"> на компьютере, с которого будет производиться демонстрация презентации.</w:t>
      </w:r>
    </w:p>
    <w:p w14:paraId="5B49A0D7" w14:textId="77777777" w:rsidR="0014693B" w:rsidRPr="00E33146" w:rsidRDefault="000E7A1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Для проверки работы на наличие заимствований, используйте следующий алгоритм:</w:t>
      </w:r>
    </w:p>
    <w:p w14:paraId="32AC47F9" w14:textId="1337F13D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1) получит</w:t>
      </w:r>
      <w:r w:rsidR="007500E9">
        <w:rPr>
          <w:sz w:val="28"/>
          <w:szCs w:val="28"/>
        </w:rPr>
        <w:t>е</w:t>
      </w:r>
      <w:r w:rsidRPr="00E33146">
        <w:rPr>
          <w:sz w:val="28"/>
          <w:szCs w:val="28"/>
        </w:rPr>
        <w:t xml:space="preserve"> уникальное кодовое слово (код задания) от руководителя вашей ВКР (примерный формат кода: HB0Q20JC);</w:t>
      </w:r>
    </w:p>
    <w:p w14:paraId="1651FC91" w14:textId="61D3DB80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2) подготов</w:t>
      </w:r>
      <w:r w:rsidR="007500E9">
        <w:rPr>
          <w:sz w:val="28"/>
          <w:szCs w:val="28"/>
        </w:rPr>
        <w:t>ьте</w:t>
      </w:r>
      <w:r w:rsidRPr="00E33146">
        <w:rPr>
          <w:sz w:val="28"/>
          <w:szCs w:val="28"/>
        </w:rPr>
        <w:t xml:space="preserve"> файл итоговой версии ВКР для загрузки в систему. Перед загрузкой итоговой версии ВКР в систему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>» проверьте свою работу на следующих ресурсах: https://text.ru или http://www.antiplagiat.ru (нужна предварительная регистрация на сайте), от полученного результата оригинальности вычесть примерно 10 %. Формат наименования файла ВКР для загрузки в систему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 xml:space="preserve">»: </w:t>
      </w:r>
      <w:proofErr w:type="spellStart"/>
      <w:r w:rsidRPr="00E33146">
        <w:rPr>
          <w:sz w:val="28"/>
          <w:szCs w:val="28"/>
        </w:rPr>
        <w:t>ВКР_Фамилия</w:t>
      </w:r>
      <w:proofErr w:type="spellEnd"/>
      <w:r w:rsidRPr="00E33146">
        <w:rPr>
          <w:sz w:val="28"/>
          <w:szCs w:val="28"/>
        </w:rPr>
        <w:t xml:space="preserve"> и </w:t>
      </w:r>
      <w:proofErr w:type="spellStart"/>
      <w:r w:rsidRPr="00E33146">
        <w:rPr>
          <w:sz w:val="28"/>
          <w:szCs w:val="28"/>
        </w:rPr>
        <w:t>инициалы_группа_дата</w:t>
      </w:r>
      <w:proofErr w:type="spellEnd"/>
      <w:r w:rsidRPr="00E33146">
        <w:rPr>
          <w:sz w:val="28"/>
          <w:szCs w:val="28"/>
        </w:rPr>
        <w:t xml:space="preserve"> загрузки работы (ВКР_ИвановаАА_16Л(ба)ПП1а_090519.doc).</w:t>
      </w:r>
    </w:p>
    <w:p w14:paraId="625309BC" w14:textId="77777777" w:rsidR="0014693B" w:rsidRPr="00706D98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706D98">
        <w:rPr>
          <w:sz w:val="28"/>
          <w:szCs w:val="28"/>
        </w:rPr>
        <w:t xml:space="preserve">3) зайти на сайт </w:t>
      </w:r>
      <w:hyperlink r:id="rId9" w:history="1">
        <w:r w:rsidRPr="00706D98">
          <w:rPr>
            <w:rStyle w:val="a5"/>
            <w:color w:val="auto"/>
            <w:sz w:val="28"/>
            <w:szCs w:val="28"/>
            <w:u w:val="none"/>
          </w:rPr>
          <w:t>https://osu.antiplagiat.ru</w:t>
        </w:r>
      </w:hyperlink>
      <w:r w:rsidRPr="00706D98">
        <w:rPr>
          <w:sz w:val="28"/>
          <w:szCs w:val="28"/>
        </w:rPr>
        <w:t>;</w:t>
      </w:r>
    </w:p>
    <w:p w14:paraId="26A960F1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4) перейти на вкладку «Студентам»;</w:t>
      </w:r>
    </w:p>
    <w:p w14:paraId="4AF8C9C1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5) в поле «Код задания» ввести полученный код, в поле «E-</w:t>
      </w:r>
      <w:proofErr w:type="spellStart"/>
      <w:r w:rsidRPr="00E33146">
        <w:rPr>
          <w:sz w:val="28"/>
          <w:szCs w:val="28"/>
        </w:rPr>
        <w:t>mail</w:t>
      </w:r>
      <w:proofErr w:type="spellEnd"/>
      <w:r w:rsidRPr="00E33146">
        <w:rPr>
          <w:sz w:val="28"/>
          <w:szCs w:val="28"/>
        </w:rPr>
        <w:t>» указать действующий адрес личной электронной почты;</w:t>
      </w:r>
    </w:p>
    <w:p w14:paraId="4560C08A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6) нажать кнопку «Продолжить»;</w:t>
      </w:r>
    </w:p>
    <w:p w14:paraId="2BC7364A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7) в поля «Фамилия», «Имя», «Отчество» ввести свои реальные данные;</w:t>
      </w:r>
    </w:p>
    <w:p w14:paraId="147A8BA7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8) перетащить (прикрепить) файл ВКР;</w:t>
      </w:r>
    </w:p>
    <w:p w14:paraId="3C4C462F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9) принять условия пользовательского соглашения;</w:t>
      </w:r>
    </w:p>
    <w:p w14:paraId="552D3B9C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10) нажать кнопку «Загрузить».</w:t>
      </w:r>
    </w:p>
    <w:p w14:paraId="4354B4E6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Выполнив данные действия, вы автоматически будете зарегистрированы в системе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>» и получите доступ в свой Личный кабинет. Логин и пароль для входа в систему будут направлены на указанный вами адрес электронной почты.</w:t>
      </w:r>
    </w:p>
    <w:p w14:paraId="23ACC49B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 дальнейшем вы сможете заходить в свой Личный кабинет и выполнять следующие действия:</w:t>
      </w:r>
    </w:p>
    <w:p w14:paraId="35FF3B1C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просматривать краткие отчеты по проверенным работам;</w:t>
      </w:r>
    </w:p>
    <w:p w14:paraId="1B8B81FB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перезагружать файлы работ, если руководитель направил на доработку.</w:t>
      </w:r>
    </w:p>
    <w:p w14:paraId="520647BC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 успешного прохождения процедуры проверки ВКР в системе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>» необходимо получить от руководителя справку о результатах проверки текстового документа на наличие заимствований (с указанием даты выдачи и подписью руководителя).</w:t>
      </w:r>
    </w:p>
    <w:p w14:paraId="55FAD10F" w14:textId="77777777" w:rsidR="004356E4" w:rsidRPr="00E33146" w:rsidRDefault="000E7A1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Еще одним документом, который вам необходимо получить в рамках завершающего этапа, является лист </w:t>
      </w:r>
      <w:proofErr w:type="spellStart"/>
      <w:r w:rsidRPr="00E33146">
        <w:rPr>
          <w:bCs/>
          <w:color w:val="000000"/>
          <w:sz w:val="28"/>
          <w:szCs w:val="28"/>
        </w:rPr>
        <w:t>нормоконтроля</w:t>
      </w:r>
      <w:proofErr w:type="spellEnd"/>
      <w:r w:rsidRPr="00E33146">
        <w:rPr>
          <w:bCs/>
          <w:color w:val="000000"/>
          <w:sz w:val="28"/>
          <w:szCs w:val="28"/>
        </w:rPr>
        <w:t xml:space="preserve">. Образец листа </w:t>
      </w:r>
      <w:proofErr w:type="spellStart"/>
      <w:r w:rsidRPr="00E33146">
        <w:rPr>
          <w:bCs/>
          <w:color w:val="000000"/>
          <w:sz w:val="28"/>
          <w:szCs w:val="28"/>
        </w:rPr>
        <w:t>нормоконтроля</w:t>
      </w:r>
      <w:proofErr w:type="spellEnd"/>
      <w:r w:rsidRPr="00E33146">
        <w:rPr>
          <w:bCs/>
          <w:color w:val="000000"/>
          <w:sz w:val="28"/>
          <w:szCs w:val="28"/>
        </w:rPr>
        <w:t xml:space="preserve"> </w:t>
      </w:r>
      <w:r w:rsidR="004356E4" w:rsidRPr="00E33146">
        <w:rPr>
          <w:bCs/>
          <w:color w:val="000000"/>
          <w:sz w:val="28"/>
          <w:szCs w:val="28"/>
        </w:rPr>
        <w:t xml:space="preserve">дан в </w:t>
      </w:r>
      <w:proofErr w:type="spellStart"/>
      <w:proofErr w:type="gramStart"/>
      <w:r w:rsidR="004356E4" w:rsidRPr="00E33146">
        <w:rPr>
          <w:bCs/>
          <w:color w:val="000000"/>
          <w:sz w:val="28"/>
          <w:szCs w:val="28"/>
        </w:rPr>
        <w:t>в</w:t>
      </w:r>
      <w:proofErr w:type="spellEnd"/>
      <w:proofErr w:type="gramEnd"/>
      <w:r w:rsidR="004356E4" w:rsidRPr="00E33146">
        <w:rPr>
          <w:bCs/>
          <w:color w:val="000000"/>
          <w:sz w:val="28"/>
          <w:szCs w:val="28"/>
        </w:rPr>
        <w:t xml:space="preserve"> </w:t>
      </w:r>
      <w:r w:rsidR="004356E4" w:rsidRPr="00E33146">
        <w:rPr>
          <w:sz w:val="28"/>
          <w:szCs w:val="28"/>
        </w:rPr>
        <w:t xml:space="preserve">СТО 02069024.101–2015 «РАБОТЫ СТУДЕНЧЕСКИЕ. Общие требования и правила оформления», там же в пункте 4 описана </w:t>
      </w:r>
      <w:r w:rsidRPr="00E33146">
        <w:rPr>
          <w:bCs/>
          <w:color w:val="000000"/>
          <w:sz w:val="28"/>
          <w:szCs w:val="28"/>
        </w:rPr>
        <w:t>процедура его прохождения</w:t>
      </w:r>
      <w:r w:rsidR="004356E4" w:rsidRPr="00E33146">
        <w:rPr>
          <w:bCs/>
          <w:color w:val="000000"/>
          <w:sz w:val="28"/>
          <w:szCs w:val="28"/>
        </w:rPr>
        <w:t>.</w:t>
      </w:r>
    </w:p>
    <w:p w14:paraId="12331D85" w14:textId="77777777" w:rsidR="00AA2979" w:rsidRPr="00E33146" w:rsidRDefault="0044702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Завершающий этап предполагает также подготовку</w:t>
      </w:r>
      <w:r w:rsidR="00AA2979" w:rsidRPr="00E33146">
        <w:rPr>
          <w:bCs/>
          <w:color w:val="000000"/>
          <w:sz w:val="28"/>
          <w:szCs w:val="28"/>
        </w:rPr>
        <w:t xml:space="preserve"> отчета по практике и </w:t>
      </w:r>
      <w:r w:rsidR="00265472" w:rsidRPr="00E33146">
        <w:rPr>
          <w:bCs/>
          <w:color w:val="000000"/>
          <w:sz w:val="28"/>
          <w:szCs w:val="28"/>
        </w:rPr>
        <w:t>подготовку к итоговому контролю.</w:t>
      </w:r>
    </w:p>
    <w:p w14:paraId="4E002E77" w14:textId="77777777" w:rsidR="00FA70A7" w:rsidRPr="00E33146" w:rsidRDefault="00F4667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Отчет по практике должен содержать следующие документы:</w:t>
      </w:r>
    </w:p>
    <w:p w14:paraId="78035914" w14:textId="77777777" w:rsidR="00DF5636" w:rsidRPr="00E33146" w:rsidRDefault="00F4667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</w:t>
      </w:r>
      <w:r w:rsidR="00DF5636" w:rsidRPr="00E33146">
        <w:rPr>
          <w:bCs/>
          <w:color w:val="000000"/>
          <w:sz w:val="28"/>
          <w:szCs w:val="28"/>
        </w:rPr>
        <w:t xml:space="preserve"> титульный лист (образец приведен в </w:t>
      </w:r>
      <w:r w:rsidR="00DF5636" w:rsidRPr="00E33146">
        <w:rPr>
          <w:sz w:val="28"/>
          <w:szCs w:val="28"/>
        </w:rPr>
        <w:t>СТО 02069024.101–2015 «РАБОТЫ СТУДЕНЧЕСКИЕ. Общие требования и правила оформления»);</w:t>
      </w:r>
    </w:p>
    <w:p w14:paraId="337D49E7" w14:textId="71DEBCD2" w:rsidR="00F46676" w:rsidRPr="00E33146" w:rsidRDefault="006B2E03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1F2E81" w:rsidRPr="00E33146">
        <w:rPr>
          <w:bCs/>
          <w:color w:val="000000"/>
          <w:sz w:val="28"/>
          <w:szCs w:val="28"/>
        </w:rPr>
        <w:t> </w:t>
      </w:r>
      <w:r w:rsidR="00F46676" w:rsidRPr="00E33146">
        <w:rPr>
          <w:bCs/>
          <w:color w:val="000000"/>
          <w:sz w:val="28"/>
          <w:szCs w:val="28"/>
        </w:rPr>
        <w:t>оригинал заполненного и подписанного индивидуального плана с отметками руководителя;</w:t>
      </w:r>
    </w:p>
    <w:p w14:paraId="688903A6" w14:textId="77777777" w:rsidR="00F46676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4E66B1" w:rsidRPr="00E33146">
        <w:rPr>
          <w:bCs/>
          <w:color w:val="000000"/>
          <w:sz w:val="28"/>
          <w:szCs w:val="28"/>
        </w:rPr>
        <w:t>лист изменений, внесенных в индивидуальный план, если имеется;</w:t>
      </w:r>
    </w:p>
    <w:p w14:paraId="6B5DE440" w14:textId="77777777" w:rsidR="00DF5636" w:rsidRPr="00E33146" w:rsidRDefault="00DF563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рабочий план (график) прохождения практики;</w:t>
      </w:r>
    </w:p>
    <w:p w14:paraId="0C0A4923" w14:textId="77777777" w:rsidR="004E66B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4E66B1" w:rsidRPr="00E33146">
        <w:rPr>
          <w:bCs/>
          <w:color w:val="000000"/>
          <w:sz w:val="28"/>
          <w:szCs w:val="28"/>
        </w:rPr>
        <w:t>заполненный дневник практиканта</w:t>
      </w:r>
      <w:r w:rsidRPr="00E33146">
        <w:rPr>
          <w:bCs/>
          <w:color w:val="000000"/>
          <w:sz w:val="28"/>
          <w:szCs w:val="28"/>
        </w:rPr>
        <w:t>, подписанный студентом и руководителем практики</w:t>
      </w:r>
      <w:r w:rsidR="004E66B1" w:rsidRPr="00E33146">
        <w:rPr>
          <w:bCs/>
          <w:color w:val="000000"/>
          <w:sz w:val="28"/>
          <w:szCs w:val="28"/>
        </w:rPr>
        <w:t>;</w:t>
      </w:r>
    </w:p>
    <w:p w14:paraId="01A48E1F" w14:textId="77777777" w:rsidR="004E66B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DF5636" w:rsidRPr="00E33146">
        <w:rPr>
          <w:sz w:val="28"/>
          <w:szCs w:val="28"/>
          <w:lang w:eastAsia="ru-RU"/>
        </w:rPr>
        <w:t>письменный отчет, содержащий сведения о конкретно выполненной обучающимся работе в период практики</w:t>
      </w:r>
      <w:r w:rsidR="004E66B1" w:rsidRPr="00E33146">
        <w:rPr>
          <w:bCs/>
          <w:color w:val="000000"/>
          <w:sz w:val="28"/>
          <w:szCs w:val="28"/>
        </w:rPr>
        <w:t>;</w:t>
      </w:r>
    </w:p>
    <w:p w14:paraId="20ECFCE7" w14:textId="77777777" w:rsidR="004E66B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4E66B1" w:rsidRPr="00E33146">
        <w:rPr>
          <w:bCs/>
          <w:color w:val="000000"/>
          <w:sz w:val="28"/>
          <w:szCs w:val="28"/>
        </w:rPr>
        <w:t>оттиск опубликованной статьи с выходными данными издания или документ, подтверждающий</w:t>
      </w:r>
      <w:r w:rsidR="00DF5636" w:rsidRPr="00E33146">
        <w:rPr>
          <w:bCs/>
          <w:color w:val="000000"/>
          <w:sz w:val="28"/>
          <w:szCs w:val="28"/>
        </w:rPr>
        <w:t xml:space="preserve">, что </w:t>
      </w:r>
      <w:r w:rsidR="004E66B1" w:rsidRPr="00E33146">
        <w:rPr>
          <w:bCs/>
          <w:color w:val="000000"/>
          <w:sz w:val="28"/>
          <w:szCs w:val="28"/>
        </w:rPr>
        <w:t>стать</w:t>
      </w:r>
      <w:r w:rsidR="00DF5636" w:rsidRPr="00E33146">
        <w:rPr>
          <w:bCs/>
          <w:color w:val="000000"/>
          <w:sz w:val="28"/>
          <w:szCs w:val="28"/>
        </w:rPr>
        <w:t>я</w:t>
      </w:r>
      <w:r w:rsidR="004E66B1" w:rsidRPr="00E33146">
        <w:rPr>
          <w:bCs/>
          <w:color w:val="000000"/>
          <w:sz w:val="28"/>
          <w:szCs w:val="28"/>
        </w:rPr>
        <w:t xml:space="preserve"> </w:t>
      </w:r>
      <w:r w:rsidR="00DF5636" w:rsidRPr="00E33146">
        <w:rPr>
          <w:bCs/>
          <w:color w:val="000000"/>
          <w:sz w:val="28"/>
          <w:szCs w:val="28"/>
        </w:rPr>
        <w:t xml:space="preserve">принята </w:t>
      </w:r>
      <w:r w:rsidR="004E66B1" w:rsidRPr="00E33146">
        <w:rPr>
          <w:bCs/>
          <w:color w:val="000000"/>
          <w:sz w:val="28"/>
          <w:szCs w:val="28"/>
        </w:rPr>
        <w:t>в печать;</w:t>
      </w:r>
    </w:p>
    <w:p w14:paraId="3EAEE1E4" w14:textId="50990DB5" w:rsidR="004E66B1" w:rsidRPr="00E33146" w:rsidRDefault="004E66B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</w:t>
      </w:r>
      <w:r w:rsidR="001F2E81" w:rsidRPr="00E33146">
        <w:rPr>
          <w:bCs/>
          <w:color w:val="000000"/>
          <w:sz w:val="28"/>
          <w:szCs w:val="28"/>
        </w:rPr>
        <w:t> </w:t>
      </w:r>
      <w:r w:rsidR="00DF5636" w:rsidRPr="00E33146">
        <w:rPr>
          <w:sz w:val="28"/>
          <w:szCs w:val="28"/>
          <w:lang w:eastAsia="ru-RU"/>
        </w:rPr>
        <w:t xml:space="preserve">копии рецензии на выпускную квалификационную работы </w:t>
      </w:r>
      <w:r w:rsidR="006B2E03">
        <w:rPr>
          <w:sz w:val="28"/>
          <w:szCs w:val="28"/>
          <w:lang w:eastAsia="ru-RU"/>
        </w:rPr>
        <w:t xml:space="preserve">(при наличии) </w:t>
      </w:r>
      <w:r w:rsidR="00DF5636" w:rsidRPr="00E33146">
        <w:rPr>
          <w:sz w:val="28"/>
          <w:szCs w:val="28"/>
          <w:lang w:eastAsia="ru-RU"/>
        </w:rPr>
        <w:t xml:space="preserve">и листа </w:t>
      </w:r>
      <w:proofErr w:type="spellStart"/>
      <w:r w:rsidR="00DF5636" w:rsidRPr="00E33146">
        <w:rPr>
          <w:sz w:val="28"/>
          <w:szCs w:val="28"/>
          <w:lang w:eastAsia="ru-RU"/>
        </w:rPr>
        <w:t>нормоконтроля</w:t>
      </w:r>
      <w:proofErr w:type="spellEnd"/>
      <w:r w:rsidRPr="00E33146">
        <w:rPr>
          <w:bCs/>
          <w:color w:val="000000"/>
          <w:sz w:val="28"/>
          <w:szCs w:val="28"/>
        </w:rPr>
        <w:t>;</w:t>
      </w:r>
    </w:p>
    <w:p w14:paraId="561CC11B" w14:textId="77777777" w:rsidR="001F2E8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- заключение руководителя практики о результатах </w:t>
      </w:r>
      <w:r w:rsidR="0014693B" w:rsidRPr="00E33146">
        <w:rPr>
          <w:bCs/>
          <w:color w:val="000000"/>
          <w:sz w:val="28"/>
          <w:szCs w:val="28"/>
        </w:rPr>
        <w:t xml:space="preserve">преддипломной </w:t>
      </w:r>
      <w:r w:rsidRPr="00E33146">
        <w:rPr>
          <w:bCs/>
          <w:color w:val="000000"/>
          <w:sz w:val="28"/>
          <w:szCs w:val="28"/>
        </w:rPr>
        <w:t>практики.</w:t>
      </w:r>
    </w:p>
    <w:p w14:paraId="2828FFBA" w14:textId="77777777" w:rsidR="0014693B" w:rsidRPr="00E33146" w:rsidRDefault="00282C1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Отчет сдается в папке-скоросшивателе руководителю практики не позднее </w:t>
      </w:r>
      <w:r w:rsidR="0014693B" w:rsidRPr="00E33146">
        <w:rPr>
          <w:bCs/>
          <w:color w:val="000000"/>
          <w:sz w:val="28"/>
          <w:szCs w:val="28"/>
        </w:rPr>
        <w:t>указанного</w:t>
      </w:r>
      <w:r w:rsidRPr="00E33146">
        <w:rPr>
          <w:bCs/>
          <w:color w:val="000000"/>
          <w:sz w:val="28"/>
          <w:szCs w:val="28"/>
        </w:rPr>
        <w:t xml:space="preserve"> им на установочном собрании срока. </w:t>
      </w:r>
      <w:r w:rsidR="0014693B" w:rsidRPr="00E33146">
        <w:rPr>
          <w:bCs/>
          <w:color w:val="000000"/>
          <w:sz w:val="28"/>
          <w:szCs w:val="28"/>
        </w:rPr>
        <w:t xml:space="preserve">После проверки отчета и утверждения его руководителем практики необходимо подготовить два документа в формате </w:t>
      </w:r>
      <w:r w:rsidR="0014693B" w:rsidRPr="00E33146">
        <w:rPr>
          <w:bCs/>
          <w:color w:val="000000"/>
          <w:sz w:val="28"/>
          <w:szCs w:val="28"/>
          <w:lang w:val="en-US"/>
        </w:rPr>
        <w:t>pdf</w:t>
      </w:r>
      <w:r w:rsidR="0014693B" w:rsidRPr="00E33146">
        <w:rPr>
          <w:bCs/>
          <w:color w:val="000000"/>
          <w:sz w:val="28"/>
          <w:szCs w:val="28"/>
        </w:rPr>
        <w:t xml:space="preserve"> для загрузки в портфолио студента: </w:t>
      </w:r>
      <w:r w:rsidR="000E7A16" w:rsidRPr="00E33146">
        <w:rPr>
          <w:bCs/>
          <w:color w:val="000000"/>
          <w:sz w:val="28"/>
          <w:szCs w:val="28"/>
        </w:rPr>
        <w:t>1) заключение руководителя практики о результатах преддипломной практики; 2) остальной отчет. Обратите внимание, что страницы с подписями должны быть отсканированы.</w:t>
      </w:r>
    </w:p>
    <w:p w14:paraId="47E75105" w14:textId="77777777" w:rsidR="00F46676" w:rsidRPr="00E33146" w:rsidRDefault="00282C1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После анализа отчетов руководитель практики назначает время собрания для подведения итогов </w:t>
      </w:r>
      <w:r w:rsidR="0014693B" w:rsidRPr="00E33146">
        <w:rPr>
          <w:bCs/>
          <w:color w:val="000000"/>
          <w:sz w:val="28"/>
          <w:szCs w:val="28"/>
        </w:rPr>
        <w:t>преддипломной</w:t>
      </w:r>
      <w:r w:rsidRPr="00E33146">
        <w:rPr>
          <w:bCs/>
          <w:color w:val="000000"/>
          <w:sz w:val="28"/>
          <w:szCs w:val="28"/>
        </w:rPr>
        <w:t xml:space="preserve"> практики. Подведение итогов и защита результатов практики допускается на зачете по практике.</w:t>
      </w:r>
      <w:r w:rsidR="00F7145D" w:rsidRPr="00E33146">
        <w:rPr>
          <w:bCs/>
          <w:color w:val="000000"/>
          <w:sz w:val="28"/>
          <w:szCs w:val="28"/>
        </w:rPr>
        <w:t xml:space="preserve"> Перечень примерных вопросов для защиты отчет по практике приведен в фонде оценочных средств по практике.</w:t>
      </w:r>
    </w:p>
    <w:p w14:paraId="101C0D7A" w14:textId="77777777" w:rsidR="00FA70A7" w:rsidRPr="00E33146" w:rsidRDefault="00FA70A7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1F3DC0F0" w14:textId="77777777" w:rsidR="00C9504A" w:rsidRPr="00E33146" w:rsidRDefault="00C9504A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1F1F72D5" w14:textId="77777777" w:rsidR="00A32CA1" w:rsidRPr="00E33146" w:rsidRDefault="00A32CA1" w:rsidP="00E33146">
      <w:pPr>
        <w:pStyle w:val="1"/>
        <w:keepNext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0" w:name="_Toc21902917"/>
      <w:bookmarkStart w:id="11" w:name="_Toc70961539"/>
      <w:r w:rsidRPr="00E33146">
        <w:rPr>
          <w:rFonts w:ascii="Times New Roman" w:hAnsi="Times New Roman" w:cs="Times New Roman"/>
          <w:color w:val="auto"/>
        </w:rPr>
        <w:t xml:space="preserve">5 Методические указания по стилистическому оформлению </w:t>
      </w:r>
      <w:r w:rsidR="006B3CAC" w:rsidRPr="00E33146">
        <w:rPr>
          <w:rFonts w:ascii="Times New Roman" w:hAnsi="Times New Roman" w:cs="Times New Roman"/>
          <w:color w:val="auto"/>
        </w:rPr>
        <w:t>текста выпускной квалификационной работы</w:t>
      </w:r>
      <w:bookmarkEnd w:id="10"/>
      <w:bookmarkEnd w:id="11"/>
    </w:p>
    <w:p w14:paraId="14851F56" w14:textId="77777777" w:rsidR="00A32CA1" w:rsidRPr="00E33146" w:rsidRDefault="00A32CA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520FE46F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Текст ВКР пишется в научном стиле, который обладает некоторыми характерными особенностями.</w:t>
      </w:r>
    </w:p>
    <w:p w14:paraId="46BB4706" w14:textId="3363F239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Научному стилю характерно использование конструкций, исключающих употребление местоимений первого лица единственного числа, местоимений второго лица единственного числа. В данном случае предполагается использовать неопределенно-личные предложения, формы изложения от первого лица множественного числа, без местоимения «мы» – эту функцию выполняет глагол в форме множественного числа первого лица, например:</w:t>
      </w:r>
      <w:r w:rsidR="00427913">
        <w:t xml:space="preserve"> </w:t>
      </w:r>
      <w:r w:rsidRPr="00E33146">
        <w:t>«Считаем возможным…», «Под  именем собственным будем понимать…», «Резюмируя сказанное, отметим» и т.д. Уместнее всего использовать безличные предложения («Необходимо отметить, что…»; «Этот термин следует понимать/трактовать в традициях московской психологической школы…»; «Стоит подчеркнуть, что необходимость исследования продиктована…»), а также предложения с краткими страдательными причастиями в роли сказуемого («Разработан комплексный подход к исследованию...»; «Данная методика апробирована на большом фактическом материале…»).</w:t>
      </w:r>
    </w:p>
    <w:p w14:paraId="19A07CB6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 научном тексте нельзя использовать разговорно-просторечную лексику. Необходимо применять терминологические названия. Если есть сомнения в стилистической окраске слова, лучше обратиться к словарю.</w:t>
      </w:r>
    </w:p>
    <w:p w14:paraId="3CDD0931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Важнейшим средством выражения смысловой законченности, целостности и связности научного текста является использование</w:t>
      </w:r>
      <w:r w:rsidR="00DC5808" w:rsidRPr="00E33146">
        <w:t xml:space="preserve"> </w:t>
      </w:r>
      <w:r w:rsidRPr="00E33146">
        <w:t>специальных слов и словосочетаний. Подобные слова и фразы позволяют отразить:</w:t>
      </w:r>
    </w:p>
    <w:p w14:paraId="06B663B0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последовательность изложения мыслей (вначале, прежде всего, затем, во-первых, во-вторых, значит,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итак);</w:t>
      </w:r>
    </w:p>
    <w:p w14:paraId="1E1B03F9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переход от одной мысли к другой (прежде чем перейти к, обратимся к, рассмотрим, остановимся на, рассмотрев, перейдем </w:t>
      </w:r>
      <w:r w:rsidRPr="00E33146">
        <w:rPr>
          <w:spacing w:val="4"/>
          <w:sz w:val="28"/>
          <w:szCs w:val="28"/>
        </w:rPr>
        <w:t xml:space="preserve">к, </w:t>
      </w:r>
      <w:r w:rsidRPr="00E33146">
        <w:rPr>
          <w:sz w:val="28"/>
          <w:szCs w:val="28"/>
        </w:rPr>
        <w:t>необходимо остановиться на, необходимо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рассмотреть);</w:t>
      </w:r>
    </w:p>
    <w:p w14:paraId="0D74214E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противоречивые отношения (однако, между тем, в то время как, тем не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менее);</w:t>
      </w:r>
    </w:p>
    <w:p w14:paraId="3B2E6981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причинно-следственные отношения (следовательно, поэтому, благодаря этому, сообразно с этим, вследствие этого, отсюда следует,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что);</w:t>
      </w:r>
    </w:p>
    <w:p w14:paraId="7E924E3B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различную степень уверенности и источник сообщения (конечно, разумеется, действительно, видимо, надо полагать, возможно, вероятно, по сообщению, по сведениям, по мнению, поданным);</w:t>
      </w:r>
    </w:p>
    <w:p w14:paraId="4DD01B81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итог, вывод (итак; таким образом; значит; в заключение отметим; все сказанное позволяет сделать вывод; подведя итог, следует сказать; резюмируя сказанное,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отметим).</w:t>
      </w:r>
    </w:p>
    <w:p w14:paraId="43BBF742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Для выражения логической последовательности используют сложные союзы: благодаря тому что, между тем как, так как, вместо того чтобы, ввиду того что, оттого что, вследствие того что, после того как, в то время как и др.</w:t>
      </w:r>
    </w:p>
    <w:p w14:paraId="1D097F30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Особенно употребительны производные предлоги в течение, в соответствии с, в результате, в отличие от, наряду с, в связи с, вследствие и т.п.</w:t>
      </w:r>
    </w:p>
    <w:p w14:paraId="1061109C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 качестве средств связи используются местоимения, прилагательные и причастия (данные, этот, такой, названные, указанные, перечисленные).</w:t>
      </w:r>
    </w:p>
    <w:p w14:paraId="76C6DEAD" w14:textId="4FC283F4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 научной речи распространены указательные местоимения</w:t>
      </w:r>
      <w:r w:rsidR="00427913">
        <w:t xml:space="preserve"> </w:t>
      </w:r>
      <w:r w:rsidRPr="00E33146">
        <w:t>«этот»,</w:t>
      </w:r>
      <w:r w:rsidR="00427913">
        <w:t xml:space="preserve"> </w:t>
      </w:r>
      <w:r w:rsidRPr="00E33146">
        <w:t>«тот», «такой». Местоимения «что-то», «кое-что», «что-нибудь» в тексте научной работы обычно не используются.</w:t>
      </w:r>
    </w:p>
    <w:p w14:paraId="465980EB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Для выражения логических связей между частями научного текста используются следующие устойчивые сочетания: приведем результаты; как показал анализ; на основании полученных данных.</w:t>
      </w:r>
    </w:p>
    <w:p w14:paraId="72B38AC3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 xml:space="preserve">Для образования превосходной степени прилагательных чаще всего используются слова </w:t>
      </w:r>
      <w:r w:rsidR="006B3CAC" w:rsidRPr="00E33146">
        <w:t>«</w:t>
      </w:r>
      <w:r w:rsidRPr="00E33146">
        <w:t>наиболее</w:t>
      </w:r>
      <w:r w:rsidR="006B3CAC" w:rsidRPr="00E33146">
        <w:t>»</w:t>
      </w:r>
      <w:r w:rsidRPr="00E33146">
        <w:t xml:space="preserve">, </w:t>
      </w:r>
      <w:r w:rsidR="006B3CAC" w:rsidRPr="00E33146">
        <w:t>«</w:t>
      </w:r>
      <w:r w:rsidRPr="00E33146">
        <w:t>наименее</w:t>
      </w:r>
      <w:r w:rsidR="006B3CAC" w:rsidRPr="00E33146">
        <w:t>»</w:t>
      </w:r>
      <w:r w:rsidRPr="00E33146">
        <w:t>. Не употребляется сравнительная степень прилагательного с приставкой по- (например, повыше, побыстрее).</w:t>
      </w:r>
    </w:p>
    <w:p w14:paraId="6CDF6169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 xml:space="preserve">Особенностью научного стиля является констатация признаков, присущих определяемому слову. Так, прилагательное </w:t>
      </w:r>
      <w:r w:rsidR="000955A0" w:rsidRPr="00E33146">
        <w:t>«</w:t>
      </w:r>
      <w:r w:rsidRPr="00E33146">
        <w:t>следующие</w:t>
      </w:r>
      <w:r w:rsidR="000955A0" w:rsidRPr="00E33146">
        <w:t>»</w:t>
      </w:r>
      <w:r w:rsidRPr="00E33146">
        <w:t xml:space="preserve">, синонимичное местоимению </w:t>
      </w:r>
      <w:r w:rsidR="000955A0" w:rsidRPr="00E33146">
        <w:t>«</w:t>
      </w:r>
      <w:r w:rsidRPr="00E33146">
        <w:t>такие</w:t>
      </w:r>
      <w:r w:rsidR="000955A0" w:rsidRPr="00E33146">
        <w:t>»</w:t>
      </w:r>
      <w:r w:rsidRPr="00E33146">
        <w:t xml:space="preserve">, подчеркивает последовательность перечисления особенностей и признаков (например, «Рассмотрим следующие факторы, влияющие на </w:t>
      </w:r>
      <w:r w:rsidR="000955A0" w:rsidRPr="00E33146">
        <w:t>…</w:t>
      </w:r>
      <w:r w:rsidRPr="00E33146">
        <w:t>»).</w:t>
      </w:r>
    </w:p>
    <w:p w14:paraId="50A8DBAD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Сокращение слов в тексте не допускается (за исключением общепринятых).</w:t>
      </w:r>
    </w:p>
    <w:p w14:paraId="7900504A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Нельзя употреблять в тексте знаки (=, №, %) без цифр. В тексте используются только арабские цифры.</w:t>
      </w:r>
    </w:p>
    <w:p w14:paraId="1C151BEC" w14:textId="77777777" w:rsidR="00A32CA1" w:rsidRPr="00E33146" w:rsidRDefault="00A32CA1" w:rsidP="00E33146">
      <w:pPr>
        <w:pStyle w:val="af0"/>
        <w:tabs>
          <w:tab w:val="left" w:pos="2566"/>
          <w:tab w:val="left" w:pos="4011"/>
          <w:tab w:val="left" w:pos="4365"/>
          <w:tab w:val="left" w:pos="5114"/>
          <w:tab w:val="left" w:pos="6239"/>
          <w:tab w:val="left" w:pos="7040"/>
          <w:tab w:val="left" w:pos="9505"/>
        </w:tabs>
        <w:spacing w:line="276" w:lineRule="auto"/>
        <w:ind w:left="0" w:firstLine="709"/>
      </w:pPr>
      <w:r w:rsidRPr="00E33146">
        <w:t>Изложение</w:t>
      </w:r>
      <w:r w:rsidR="000955A0" w:rsidRPr="00E33146">
        <w:t xml:space="preserve"> </w:t>
      </w:r>
      <w:r w:rsidRPr="00E33146">
        <w:t>материала</w:t>
      </w:r>
      <w:r w:rsidR="000955A0" w:rsidRPr="00E33146">
        <w:t xml:space="preserve"> </w:t>
      </w:r>
      <w:r w:rsidRPr="00E33146">
        <w:t>в</w:t>
      </w:r>
      <w:r w:rsidR="000955A0" w:rsidRPr="00E33146">
        <w:t xml:space="preserve"> выпускной квалификационной работе </w:t>
      </w:r>
      <w:r w:rsidRPr="00E33146">
        <w:t>должно</w:t>
      </w:r>
      <w:r w:rsidR="000955A0" w:rsidRPr="00E33146">
        <w:t xml:space="preserve"> </w:t>
      </w:r>
      <w:r w:rsidRPr="00E33146">
        <w:t>быть</w:t>
      </w:r>
      <w:r w:rsidR="000955A0" w:rsidRPr="00E33146">
        <w:t xml:space="preserve"> </w:t>
      </w:r>
      <w:r w:rsidRPr="00E33146">
        <w:t>последовательным</w:t>
      </w:r>
      <w:r w:rsidR="000955A0" w:rsidRPr="00E33146">
        <w:t xml:space="preserve"> </w:t>
      </w:r>
      <w:r w:rsidRPr="00E33146">
        <w:rPr>
          <w:spacing w:val="-17"/>
        </w:rPr>
        <w:t xml:space="preserve">и </w:t>
      </w:r>
      <w:r w:rsidRPr="00E33146">
        <w:t>логичным. Все главы должны быть связаны между собой. Особое внимание следует обращать на логические переходы от одной главы к другой, от параграфа к параграфу, а внутри параграфа – от вопроса к вопросу.</w:t>
      </w:r>
    </w:p>
    <w:p w14:paraId="70DCFC15" w14:textId="77777777" w:rsidR="00A32CA1" w:rsidRPr="00E33146" w:rsidRDefault="00A32CA1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68BF992D" w14:textId="77777777" w:rsidR="00A32CA1" w:rsidRPr="00E33146" w:rsidRDefault="00A32CA1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196454C0" w14:textId="77777777" w:rsidR="00D25A62" w:rsidRPr="00E33146" w:rsidRDefault="006D1C0B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2" w:name="_Toc70961540"/>
      <w:r w:rsidRPr="00E33146">
        <w:rPr>
          <w:rFonts w:ascii="Times New Roman" w:hAnsi="Times New Roman" w:cs="Times New Roman"/>
          <w:color w:val="auto"/>
        </w:rPr>
        <w:t xml:space="preserve">6 </w:t>
      </w:r>
      <w:r w:rsidR="00D25A62" w:rsidRPr="00E33146">
        <w:rPr>
          <w:rFonts w:ascii="Times New Roman" w:hAnsi="Times New Roman" w:cs="Times New Roman"/>
          <w:color w:val="auto"/>
        </w:rPr>
        <w:t xml:space="preserve">Методические рекомендации по подготовке к итоговой аттестации по </w:t>
      </w:r>
      <w:r w:rsidR="00D97D33" w:rsidRPr="00E33146">
        <w:rPr>
          <w:rFonts w:ascii="Times New Roman" w:hAnsi="Times New Roman" w:cs="Times New Roman"/>
          <w:color w:val="auto"/>
        </w:rPr>
        <w:t>практике</w:t>
      </w:r>
      <w:bookmarkEnd w:id="12"/>
    </w:p>
    <w:p w14:paraId="391417D3" w14:textId="77777777" w:rsidR="00D25A62" w:rsidRPr="00E33146" w:rsidRDefault="00D25A62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52E2DDD5" w14:textId="77777777" w:rsidR="00D25A62" w:rsidRPr="00E33146" w:rsidRDefault="00D25A62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Формой итоговой аттестации по </w:t>
      </w:r>
      <w:r w:rsidR="00694B9D" w:rsidRPr="00E33146">
        <w:rPr>
          <w:color w:val="000000"/>
          <w:sz w:val="28"/>
          <w:szCs w:val="28"/>
        </w:rPr>
        <w:t xml:space="preserve">практике </w:t>
      </w:r>
      <w:r w:rsidRPr="00E33146">
        <w:rPr>
          <w:color w:val="000000"/>
          <w:sz w:val="28"/>
          <w:szCs w:val="28"/>
        </w:rPr>
        <w:t xml:space="preserve">является </w:t>
      </w:r>
      <w:r w:rsidR="00694B9D" w:rsidRPr="00E33146">
        <w:rPr>
          <w:color w:val="000000"/>
          <w:sz w:val="28"/>
          <w:szCs w:val="28"/>
        </w:rPr>
        <w:t xml:space="preserve">дифференцированный </w:t>
      </w:r>
      <w:r w:rsidRPr="00E33146">
        <w:rPr>
          <w:color w:val="000000"/>
          <w:sz w:val="28"/>
          <w:szCs w:val="28"/>
        </w:rPr>
        <w:t>зачет.</w:t>
      </w:r>
    </w:p>
    <w:p w14:paraId="64650899" w14:textId="77777777" w:rsidR="00FA641E" w:rsidRPr="00E33146" w:rsidRDefault="00D25A62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Рекомендуемой формой проведения зачета является защита </w:t>
      </w:r>
      <w:r w:rsidR="00FA641E" w:rsidRPr="00E33146">
        <w:rPr>
          <w:color w:val="000000"/>
          <w:sz w:val="28"/>
          <w:szCs w:val="28"/>
        </w:rPr>
        <w:t xml:space="preserve">результатов </w:t>
      </w:r>
      <w:r w:rsidR="006D1C0B" w:rsidRPr="00E33146">
        <w:rPr>
          <w:color w:val="000000"/>
          <w:sz w:val="28"/>
          <w:szCs w:val="28"/>
        </w:rPr>
        <w:t>работы</w:t>
      </w:r>
      <w:r w:rsidR="00FA641E" w:rsidRPr="00E33146">
        <w:rPr>
          <w:color w:val="000000"/>
          <w:sz w:val="28"/>
          <w:szCs w:val="28"/>
        </w:rPr>
        <w:t>, проводимо</w:t>
      </w:r>
      <w:r w:rsidR="006D1C0B" w:rsidRPr="00E33146">
        <w:rPr>
          <w:color w:val="000000"/>
          <w:sz w:val="28"/>
          <w:szCs w:val="28"/>
        </w:rPr>
        <w:t>й</w:t>
      </w:r>
      <w:r w:rsidR="00FA641E" w:rsidRPr="00E33146">
        <w:rPr>
          <w:color w:val="000000"/>
          <w:sz w:val="28"/>
          <w:szCs w:val="28"/>
        </w:rPr>
        <w:t xml:space="preserve"> в рамках практики.</w:t>
      </w:r>
    </w:p>
    <w:p w14:paraId="1307B5B8" w14:textId="77777777" w:rsidR="002617B6" w:rsidRPr="00E33146" w:rsidRDefault="00B9522B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Если </w:t>
      </w:r>
      <w:r w:rsidR="009B1400" w:rsidRPr="00E33146">
        <w:rPr>
          <w:color w:val="000000"/>
          <w:sz w:val="28"/>
          <w:szCs w:val="28"/>
        </w:rPr>
        <w:t xml:space="preserve">до дифференцированного зачета студент выступил с докладом на конференции или на заседании научного общества, </w:t>
      </w:r>
      <w:r w:rsidR="006D1C0B" w:rsidRPr="00E33146">
        <w:rPr>
          <w:color w:val="000000"/>
          <w:sz w:val="28"/>
          <w:szCs w:val="28"/>
        </w:rPr>
        <w:t xml:space="preserve">опубликовал статью, подготовил текст выпускной квалификационной работы и прошел все предшествующие защите процедуры, </w:t>
      </w:r>
      <w:r w:rsidR="009B1400" w:rsidRPr="00E33146">
        <w:rPr>
          <w:color w:val="000000"/>
          <w:sz w:val="28"/>
          <w:szCs w:val="28"/>
        </w:rPr>
        <w:t xml:space="preserve">сдал отчет по практике в надлежащем виде, то дифференцированный зачет выставляется по результатам </w:t>
      </w:r>
      <w:r w:rsidR="00057591" w:rsidRPr="00E33146">
        <w:rPr>
          <w:color w:val="000000"/>
          <w:sz w:val="28"/>
          <w:szCs w:val="28"/>
        </w:rPr>
        <w:t xml:space="preserve">выступления и проверки отчета. Если студент не выступил с </w:t>
      </w:r>
      <w:r w:rsidR="00012DCE" w:rsidRPr="00E33146">
        <w:rPr>
          <w:color w:val="000000"/>
          <w:sz w:val="28"/>
          <w:szCs w:val="28"/>
        </w:rPr>
        <w:t xml:space="preserve">докладом по результатам исследовательской деятельности в рамках практики, то на дифференцированном зачете проводится защита </w:t>
      </w:r>
      <w:r w:rsidR="00FC597C" w:rsidRPr="00E33146">
        <w:rPr>
          <w:color w:val="000000"/>
          <w:sz w:val="28"/>
          <w:szCs w:val="28"/>
        </w:rPr>
        <w:t>отчета с обсуждением</w:t>
      </w:r>
      <w:r w:rsidR="00AF43C3" w:rsidRPr="00E33146">
        <w:rPr>
          <w:color w:val="000000"/>
          <w:sz w:val="28"/>
          <w:szCs w:val="28"/>
        </w:rPr>
        <w:t>.</w:t>
      </w:r>
    </w:p>
    <w:p w14:paraId="29D3090B" w14:textId="77777777" w:rsidR="00FC597C" w:rsidRPr="00E33146" w:rsidRDefault="00FC597C" w:rsidP="00E33146">
      <w:pPr>
        <w:pStyle w:val="af0"/>
        <w:spacing w:line="276" w:lineRule="auto"/>
        <w:ind w:left="0" w:firstLine="709"/>
      </w:pPr>
      <w:r w:rsidRPr="00E33146">
        <w:t>Обучающиеся, не выполнившие программу практики по уважительной причине, направляются на практику повторно, в свободное от учебы время. Обучающиеся, не выполнившие программу практики без уважительных причин или получившие неудовлетворительную оценку, отчисляются из университета как имеющие академическую задолженность в порядке, предусмотренном локальными нормативными актами университета.</w:t>
      </w:r>
    </w:p>
    <w:p w14:paraId="200EC37D" w14:textId="77777777" w:rsidR="008A2C0C" w:rsidRPr="00E33146" w:rsidRDefault="00FC597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Все документы должны быть оформлены в соответствии с действующим стандартом организации СТО 02069024.101–2015 «РАБОТЫ СТУДЕНЧЕСКИЕ. Общие требования и правила оформления» и представлены в виде отчета с титульным листом. Отчет по практике хранится в архиве выпускающей кафедры в течение установленного срока.</w:t>
      </w:r>
    </w:p>
    <w:p w14:paraId="716E59BD" w14:textId="744D07FF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>«Отлично» ставится обучающемуся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>,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в случае полной сформированности компетенций, предусмотренных 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. 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>Оценка</w:t>
      </w:r>
      <w:r w:rsidR="00427913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sz w:val="28"/>
          <w:szCs w:val="28"/>
          <w:lang w:eastAsia="ru-RU"/>
        </w:rPr>
        <w:t xml:space="preserve">ставится </w:t>
      </w:r>
      <w:r w:rsidRPr="00E33146">
        <w:rPr>
          <w:rFonts w:eastAsia="Times New Roman"/>
          <w:bCs/>
          <w:sz w:val="28"/>
          <w:szCs w:val="28"/>
          <w:lang w:eastAsia="ru-RU"/>
        </w:rPr>
        <w:t>за:</w:t>
      </w:r>
    </w:p>
    <w:p w14:paraId="3175A4DE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полное знание учебного материала, успешное выполнение предусмотренных в программе задани</w:t>
      </w:r>
      <w:r w:rsidR="00B12B46" w:rsidRPr="00E33146">
        <w:rPr>
          <w:rFonts w:eastAsia="Times New Roman"/>
          <w:sz w:val="28"/>
          <w:szCs w:val="28"/>
          <w:lang w:eastAsia="ru-RU"/>
        </w:rPr>
        <w:t>й</w:t>
      </w:r>
      <w:r w:rsidRPr="00E33146">
        <w:rPr>
          <w:rFonts w:eastAsia="Times New Roman"/>
          <w:sz w:val="28"/>
          <w:szCs w:val="28"/>
          <w:lang w:eastAsia="ru-RU"/>
        </w:rPr>
        <w:t xml:space="preserve">, усвоение основной литературы, рекомендованной </w:t>
      </w:r>
      <w:r w:rsidR="00B12B46" w:rsidRPr="00E33146">
        <w:rPr>
          <w:rFonts w:eastAsia="Times New Roman"/>
          <w:sz w:val="28"/>
          <w:szCs w:val="28"/>
          <w:lang w:eastAsia="ru-RU"/>
        </w:rPr>
        <w:t>в программе практики</w:t>
      </w:r>
      <w:r w:rsidRPr="00E33146">
        <w:rPr>
          <w:rFonts w:eastAsia="Times New Roman"/>
          <w:sz w:val="28"/>
          <w:szCs w:val="28"/>
          <w:lang w:eastAsia="ru-RU"/>
        </w:rPr>
        <w:t xml:space="preserve">, </w:t>
      </w:r>
      <w:r w:rsidR="00B12B46" w:rsidRPr="00E33146">
        <w:rPr>
          <w:rFonts w:eastAsia="Times New Roman"/>
          <w:sz w:val="28"/>
          <w:szCs w:val="28"/>
          <w:lang w:eastAsia="ru-RU"/>
        </w:rPr>
        <w:t xml:space="preserve">систематический характер знаний, полученных в рамках практики, </w:t>
      </w:r>
      <w:r w:rsidRPr="00E33146">
        <w:rPr>
          <w:rFonts w:eastAsia="Times New Roman"/>
          <w:sz w:val="28"/>
          <w:szCs w:val="28"/>
          <w:lang w:eastAsia="ru-RU"/>
        </w:rPr>
        <w:t>и способность к их самостоятельному пополнению и обновлению в ходе дальнейшей работы и профессиональной деятельности;</w:t>
      </w:r>
    </w:p>
    <w:p w14:paraId="0942A035" w14:textId="4A38B21B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 xml:space="preserve">- четкое, грамотное и последовательное выполнение видов работ за период практики, выполнение видов работ в соответствии с планом на 90-100 %; </w:t>
      </w:r>
    </w:p>
    <w:p w14:paraId="5C08D6A3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работ, умение использовать ранее приобретенные знания, делать необходимые выводы;</w:t>
      </w:r>
    </w:p>
    <w:p w14:paraId="5A1F0CB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14:paraId="7436EE90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7A6B0BB6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14:paraId="77AD39A1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4B88C0B6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5855DD4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содержательным описанием выполненной работы.</w:t>
      </w:r>
    </w:p>
    <w:p w14:paraId="71161054" w14:textId="77777777" w:rsidR="00FC597C" w:rsidRPr="00E33146" w:rsidRDefault="00B12B46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>«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Х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орошо»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E33146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в случае сформированности частей «Знать», «Уметь» компетенций, предусмотренных </w:t>
      </w:r>
      <w:r w:rsidRPr="00E33146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="00FC597C" w:rsidRPr="00E33146">
        <w:rPr>
          <w:rFonts w:eastAsia="Times New Roman"/>
          <w:sz w:val="28"/>
          <w:szCs w:val="28"/>
          <w:lang w:eastAsia="ru-RU"/>
        </w:rPr>
        <w:t xml:space="preserve">ставится обучающемуся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за:</w:t>
      </w:r>
    </w:p>
    <w:p w14:paraId="767D612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 xml:space="preserve">- знание основного учебного материала в объеме, необходимом для дальнейшей учебы и в предстоящей работе по профессии, за выполнение заданий, предусмотренных программой, но </w:t>
      </w:r>
      <w:r w:rsidR="00664C15" w:rsidRPr="00E33146">
        <w:rPr>
          <w:rFonts w:eastAsia="Times New Roman"/>
          <w:sz w:val="28"/>
          <w:szCs w:val="28"/>
          <w:lang w:eastAsia="ru-RU"/>
        </w:rPr>
        <w:t>при наличии</w:t>
      </w:r>
      <w:r w:rsidRPr="00E33146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E33146">
        <w:rPr>
          <w:rFonts w:eastAsia="Times New Roman"/>
          <w:sz w:val="28"/>
          <w:szCs w:val="28"/>
          <w:lang w:eastAsia="ru-RU"/>
        </w:rPr>
        <w:t>ей</w:t>
      </w:r>
      <w:r w:rsidRPr="00E33146">
        <w:rPr>
          <w:rFonts w:eastAsia="Times New Roman"/>
          <w:sz w:val="28"/>
          <w:szCs w:val="28"/>
          <w:lang w:eastAsia="ru-RU"/>
        </w:rPr>
        <w:t xml:space="preserve"> в ответе и при выполнении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контрольных заданий, не носящих</w:t>
      </w:r>
      <w:r w:rsidRPr="00E33146">
        <w:rPr>
          <w:rFonts w:eastAsia="Times New Roman"/>
          <w:sz w:val="28"/>
          <w:szCs w:val="28"/>
          <w:lang w:eastAsia="ru-RU"/>
        </w:rPr>
        <w:t xml:space="preserve"> принципиального характера, когда установлено, что студент обладает необходимыми знаниями для последующего устранения указанных погрешностей под руководством преподавателя;</w:t>
      </w:r>
    </w:p>
    <w:p w14:paraId="4305BC29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четкое, грамотное и последовательное выполнение видов работ за период практики;</w:t>
      </w:r>
    </w:p>
    <w:p w14:paraId="4E104F61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 xml:space="preserve">- выполнение видов работ в соответствии с планом на 80-89 %; </w:t>
      </w:r>
    </w:p>
    <w:p w14:paraId="62C217F3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работ;</w:t>
      </w:r>
    </w:p>
    <w:p w14:paraId="4B1DABB4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умение использовать ранее приобретенные знания;</w:t>
      </w:r>
    </w:p>
    <w:p w14:paraId="4C50FDD8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14:paraId="5A271F0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29DF6941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14:paraId="7AD59E2E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7022340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6B340C46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664C15" w:rsidRPr="00E33146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14:paraId="46C7B7C4" w14:textId="77777777" w:rsidR="00FC597C" w:rsidRPr="00E33146" w:rsidRDefault="00664C15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 xml:space="preserve">«Удовлетворительно»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E33146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выполнившему частично индивидуальное задание на практику,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в случае сформированности части «Знать» компетенций, предусмотренных </w:t>
      </w:r>
      <w:r w:rsidRPr="00E33146">
        <w:rPr>
          <w:rFonts w:eastAsia="Times New Roman"/>
          <w:bCs/>
          <w:sz w:val="28"/>
          <w:szCs w:val="28"/>
          <w:lang w:eastAsia="ru-RU"/>
        </w:rPr>
        <w:t>рабочей программой практики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Pr="00E33146">
        <w:rPr>
          <w:rFonts w:eastAsia="Times New Roman"/>
          <w:bCs/>
          <w:sz w:val="28"/>
          <w:szCs w:val="28"/>
          <w:lang w:eastAsia="ru-RU"/>
        </w:rPr>
        <w:t>ставится за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:</w:t>
      </w:r>
    </w:p>
    <w:p w14:paraId="76E1A80D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sz w:val="28"/>
          <w:szCs w:val="28"/>
          <w:lang w:eastAsia="ru-RU"/>
        </w:rPr>
        <w:t>пробелы в знаниях основного учебного материала, принципиальные ошибки в выполнении предусмотренных программой заданий;</w:t>
      </w:r>
    </w:p>
    <w:p w14:paraId="49F8F05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14:paraId="6E29DA27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выполнение видов работ в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соответствии с планом на 70-79</w:t>
      </w:r>
      <w:r w:rsidRPr="00E33146">
        <w:rPr>
          <w:rFonts w:eastAsia="Times New Roman"/>
          <w:sz w:val="28"/>
          <w:szCs w:val="28"/>
          <w:lang w:eastAsia="ru-RU"/>
        </w:rPr>
        <w:t>%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при </w:t>
      </w:r>
      <w:r w:rsidRPr="00E33146">
        <w:rPr>
          <w:rFonts w:eastAsia="Times New Roman"/>
          <w:sz w:val="28"/>
          <w:szCs w:val="28"/>
          <w:lang w:eastAsia="ru-RU"/>
        </w:rPr>
        <w:t>допу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щенных </w:t>
      </w:r>
      <w:r w:rsidRPr="00E33146">
        <w:rPr>
          <w:rFonts w:eastAsia="Times New Roman"/>
          <w:sz w:val="28"/>
          <w:szCs w:val="28"/>
          <w:lang w:eastAsia="ru-RU"/>
        </w:rPr>
        <w:t>единичны</w:t>
      </w:r>
      <w:r w:rsidR="00664C15" w:rsidRPr="00E33146">
        <w:rPr>
          <w:rFonts w:eastAsia="Times New Roman"/>
          <w:sz w:val="28"/>
          <w:szCs w:val="28"/>
          <w:lang w:eastAsia="ru-RU"/>
        </w:rPr>
        <w:t>х</w:t>
      </w:r>
      <w:r w:rsidRPr="00E33146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E33146">
        <w:rPr>
          <w:rFonts w:eastAsia="Times New Roman"/>
          <w:sz w:val="28"/>
          <w:szCs w:val="28"/>
          <w:lang w:eastAsia="ru-RU"/>
        </w:rPr>
        <w:t>ях</w:t>
      </w:r>
      <w:r w:rsidRPr="00E33146">
        <w:rPr>
          <w:rFonts w:eastAsia="Times New Roman"/>
          <w:sz w:val="28"/>
          <w:szCs w:val="28"/>
          <w:lang w:eastAsia="ru-RU"/>
        </w:rPr>
        <w:t>;</w:t>
      </w:r>
    </w:p>
    <w:p w14:paraId="56A2F71D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обоснование действий во время выполнения видов работ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при допущенных единичных погрешностях</w:t>
      </w:r>
      <w:r w:rsidRPr="00E33146">
        <w:rPr>
          <w:rFonts w:eastAsia="Times New Roman"/>
          <w:sz w:val="28"/>
          <w:szCs w:val="28"/>
          <w:lang w:eastAsia="ru-RU"/>
        </w:rPr>
        <w:t>;</w:t>
      </w:r>
    </w:p>
    <w:p w14:paraId="44EEF19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14:paraId="1DB6464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погрешностями;</w:t>
      </w:r>
    </w:p>
    <w:p w14:paraId="74B3F720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371C69D5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14:paraId="5814D6B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327ED9A4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47703F45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256438" w:rsidRPr="00E33146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14:paraId="383819FA" w14:textId="77777777" w:rsidR="00FC597C" w:rsidRPr="00E33146" w:rsidRDefault="00256438" w:rsidP="00E33146">
      <w:pPr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 xml:space="preserve">«Неудовлетворительно»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выставляется обучающемуся, у которого компетенции, предусмотренные </w:t>
      </w:r>
      <w:r w:rsidRPr="00E33146">
        <w:rPr>
          <w:rFonts w:eastAsia="Times New Roman"/>
          <w:bCs/>
          <w:sz w:val="28"/>
          <w:szCs w:val="28"/>
          <w:lang w:eastAsia="ru-RU"/>
        </w:rPr>
        <w:t>программой практики,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 не сформированы, индивидуальное задание на практику не выполнено. Оценка ставится за:</w:t>
      </w:r>
    </w:p>
    <w:p w14:paraId="5B49527A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-несистематизированный, отрывочный, поверхностный характер ответа, когда студент не понимает существа излагаемых им вопросов;</w:t>
      </w:r>
    </w:p>
    <w:p w14:paraId="26EDF72D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выполнение видов работ менее 70%, отсутствие стремления к правильному выполнению заданий за период практики;</w:t>
      </w:r>
    </w:p>
    <w:p w14:paraId="12303F8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выполнение видов работ с грубыми нарушениями плана практики;</w:t>
      </w:r>
    </w:p>
    <w:p w14:paraId="60030BFE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отсутствие обоснованности действий во время выполнения видов работ;</w:t>
      </w:r>
    </w:p>
    <w:p w14:paraId="6FEFEE34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14:paraId="62924669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грубыми нарушениями;</w:t>
      </w:r>
    </w:p>
    <w:p w14:paraId="20A41E5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не соблюдение регламента времени (где это необходимо);</w:t>
      </w:r>
    </w:p>
    <w:p w14:paraId="532D7EB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14:paraId="13625340" w14:textId="483F39E1" w:rsidR="001F5181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нарушение правил охраны труда, техники безопасности и пожарной безопасности.</w:t>
      </w:r>
    </w:p>
    <w:p w14:paraId="3C9C57A7" w14:textId="77777777" w:rsidR="001F5181" w:rsidRDefault="001F5181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br w:type="page"/>
      </w:r>
    </w:p>
    <w:p w14:paraId="2E3F5D7C" w14:textId="77777777" w:rsidR="001F5181" w:rsidRDefault="001F5181" w:rsidP="001F5181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3" w:name="_Toc70011214"/>
      <w:bookmarkStart w:id="14" w:name="_Toc70961541"/>
      <w:r>
        <w:rPr>
          <w:rFonts w:ascii="Times New Roman" w:hAnsi="Times New Roman" w:cs="Times New Roman"/>
          <w:color w:val="auto"/>
        </w:rPr>
        <w:t>Приложение А</w:t>
      </w:r>
      <w:bookmarkEnd w:id="13"/>
      <w:bookmarkEnd w:id="14"/>
    </w:p>
    <w:p w14:paraId="4FF21C29" w14:textId="77777777" w:rsidR="001F5181" w:rsidRDefault="001F5181" w:rsidP="001F5181">
      <w:pPr>
        <w:jc w:val="center"/>
        <w:rPr>
          <w:b/>
        </w:rPr>
      </w:pPr>
    </w:p>
    <w:p w14:paraId="162F40FD" w14:textId="77777777" w:rsidR="001F5181" w:rsidRDefault="001F5181" w:rsidP="001F5181">
      <w:pPr>
        <w:jc w:val="center"/>
        <w:rPr>
          <w:b/>
        </w:rPr>
      </w:pPr>
      <w:r>
        <w:rPr>
          <w:b/>
        </w:rPr>
        <w:t>Рабочий график (план) проведения практики</w:t>
      </w:r>
    </w:p>
    <w:p w14:paraId="2DDCF98F" w14:textId="326AEEED" w:rsidR="001F5181" w:rsidRDefault="001F5181" w:rsidP="001F5181">
      <w:pPr>
        <w:spacing w:before="240"/>
        <w:rPr>
          <w:bCs/>
        </w:rPr>
      </w:pPr>
      <w:r>
        <w:rPr>
          <w:bCs/>
        </w:rPr>
        <w:t xml:space="preserve">Вид, тип практики: производственная, преддипломная практика </w:t>
      </w:r>
    </w:p>
    <w:p w14:paraId="115EC003" w14:textId="77777777" w:rsidR="001F5181" w:rsidRDefault="001F5181" w:rsidP="001F5181">
      <w:pPr>
        <w:spacing w:before="120"/>
        <w:rPr>
          <w:bCs/>
          <w:vertAlign w:val="superscript"/>
        </w:rPr>
      </w:pPr>
      <w:r>
        <w:rPr>
          <w:bCs/>
        </w:rPr>
        <w:t xml:space="preserve">Обучающийся </w:t>
      </w:r>
    </w:p>
    <w:p w14:paraId="7AF8FD7E" w14:textId="77777777" w:rsidR="001F5181" w:rsidRDefault="001F5181" w:rsidP="001F5181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(Фамилия, Имя, Отчество)</w:t>
      </w:r>
    </w:p>
    <w:p w14:paraId="3D21B2C6" w14:textId="77777777" w:rsidR="001F5181" w:rsidRDefault="001F5181" w:rsidP="001F5181">
      <w:pPr>
        <w:rPr>
          <w:bCs/>
        </w:rPr>
      </w:pPr>
      <w:r>
        <w:rPr>
          <w:bCs/>
        </w:rPr>
        <w:t>Курс _4_</w:t>
      </w:r>
    </w:p>
    <w:p w14:paraId="50D43444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>Факультет филологии</w:t>
      </w:r>
    </w:p>
    <w:p w14:paraId="77E5E27A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>Форма обучения: очная</w:t>
      </w:r>
    </w:p>
    <w:p w14:paraId="492E50FD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>Направление подготовки (специальность): 45.03.02 Лингвистика, Перевод и переводоведение (английский язык, второй иностранный язык)</w:t>
      </w:r>
    </w:p>
    <w:p w14:paraId="10E5DEB1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>Место прохождения практики</w:t>
      </w:r>
    </w:p>
    <w:p w14:paraId="5D9CEB8A" w14:textId="77777777" w:rsidR="001F5181" w:rsidRDefault="001F5181" w:rsidP="001F5181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наименование структурного подразделения ОГУ</w:t>
      </w:r>
    </w:p>
    <w:p w14:paraId="6804F2A9" w14:textId="77777777" w:rsidR="001F5181" w:rsidRDefault="001F5181" w:rsidP="001F5181">
      <w:pPr>
        <w:rPr>
          <w:bCs/>
        </w:rPr>
      </w:pPr>
      <w:r>
        <w:rPr>
          <w:bCs/>
        </w:rPr>
        <w:t xml:space="preserve">Срок прохождения практики: </w:t>
      </w:r>
    </w:p>
    <w:p w14:paraId="20DE1BF5" w14:textId="77777777" w:rsidR="001F5181" w:rsidRDefault="001F5181" w:rsidP="001F5181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186"/>
      </w:tblGrid>
      <w:tr w:rsidR="001F5181" w14:paraId="42E64C8C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34253" w14:textId="77777777" w:rsidR="001F5181" w:rsidRDefault="001F5181">
            <w:pPr>
              <w:rPr>
                <w:bCs/>
              </w:rPr>
            </w:pPr>
            <w:r>
              <w:rPr>
                <w:bCs/>
              </w:rPr>
              <w:t>Дата (период)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42618" w14:textId="77777777" w:rsidR="001F5181" w:rsidRDefault="001F5181">
            <w:pPr>
              <w:jc w:val="center"/>
              <w:rPr>
                <w:bCs/>
              </w:rPr>
            </w:pPr>
            <w:r>
              <w:rPr>
                <w:bCs/>
              </w:rPr>
              <w:t>Содержание и планируемые результаты практики</w:t>
            </w:r>
          </w:p>
        </w:tc>
      </w:tr>
      <w:tr w:rsidR="001F5181" w14:paraId="00AB56D7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6AEF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FEA8" w14:textId="77777777" w:rsidR="001F5181" w:rsidRDefault="001F5181">
            <w:pPr>
              <w:rPr>
                <w:bCs/>
              </w:rPr>
            </w:pPr>
          </w:p>
        </w:tc>
      </w:tr>
      <w:tr w:rsidR="001F5181" w14:paraId="3406AA63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277C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8E6C" w14:textId="77777777" w:rsidR="001F5181" w:rsidRDefault="001F5181">
            <w:pPr>
              <w:rPr>
                <w:bCs/>
              </w:rPr>
            </w:pPr>
          </w:p>
        </w:tc>
      </w:tr>
      <w:tr w:rsidR="001F5181" w14:paraId="79417D96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A0B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EF49" w14:textId="77777777" w:rsidR="001F5181" w:rsidRDefault="001F5181">
            <w:pPr>
              <w:rPr>
                <w:bCs/>
              </w:rPr>
            </w:pPr>
          </w:p>
        </w:tc>
      </w:tr>
      <w:tr w:rsidR="001F5181" w14:paraId="03DA182B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DAED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A49F" w14:textId="77777777" w:rsidR="001F5181" w:rsidRDefault="001F5181">
            <w:pPr>
              <w:rPr>
                <w:bCs/>
              </w:rPr>
            </w:pPr>
          </w:p>
        </w:tc>
      </w:tr>
      <w:tr w:rsidR="001F5181" w14:paraId="16C5937B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EA22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0340" w14:textId="77777777" w:rsidR="001F5181" w:rsidRDefault="001F5181">
            <w:pPr>
              <w:rPr>
                <w:bCs/>
              </w:rPr>
            </w:pPr>
          </w:p>
        </w:tc>
      </w:tr>
      <w:tr w:rsidR="001F5181" w14:paraId="4E9F7ADF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985F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4151" w14:textId="77777777" w:rsidR="001F5181" w:rsidRDefault="001F5181">
            <w:pPr>
              <w:rPr>
                <w:bCs/>
              </w:rPr>
            </w:pPr>
          </w:p>
        </w:tc>
      </w:tr>
      <w:tr w:rsidR="001F5181" w14:paraId="03679245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8A90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A714" w14:textId="77777777" w:rsidR="001F5181" w:rsidRDefault="001F5181">
            <w:pPr>
              <w:rPr>
                <w:bCs/>
              </w:rPr>
            </w:pPr>
          </w:p>
        </w:tc>
      </w:tr>
    </w:tbl>
    <w:p w14:paraId="3763190A" w14:textId="77777777" w:rsidR="001F5181" w:rsidRDefault="001F5181" w:rsidP="001F5181">
      <w:pPr>
        <w:rPr>
          <w:bCs/>
        </w:rPr>
      </w:pPr>
    </w:p>
    <w:p w14:paraId="6FC46268" w14:textId="77777777" w:rsidR="001F5181" w:rsidRDefault="001F5181" w:rsidP="001F5181">
      <w:pPr>
        <w:spacing w:before="120"/>
        <w:rPr>
          <w:bCs/>
        </w:rPr>
      </w:pPr>
      <w:r>
        <w:rPr>
          <w:bCs/>
        </w:rPr>
        <w:t xml:space="preserve">Руководитель практики от Университета </w:t>
      </w:r>
      <w:r>
        <w:rPr>
          <w:bCs/>
        </w:rPr>
        <w:tab/>
        <w:t>__________________</w:t>
      </w:r>
      <w:r>
        <w:rPr>
          <w:bCs/>
        </w:rPr>
        <w:tab/>
      </w:r>
    </w:p>
    <w:p w14:paraId="5C001E73" w14:textId="77777777" w:rsidR="001F5181" w:rsidRDefault="001F5181" w:rsidP="001F5181">
      <w:pPr>
        <w:rPr>
          <w:bCs/>
          <w:vertAlign w:val="superscript"/>
        </w:rPr>
      </w:pPr>
      <w:r>
        <w:rPr>
          <w:bCs/>
          <w:vertAlign w:val="superscript"/>
        </w:rPr>
        <w:t xml:space="preserve"> </w:t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  <w:t>подпись                                            И.О. Фамилия</w:t>
      </w:r>
    </w:p>
    <w:p w14:paraId="0B9D068F" w14:textId="77777777" w:rsidR="001F5181" w:rsidRDefault="001F5181" w:rsidP="001F5181">
      <w:pPr>
        <w:rPr>
          <w:bCs/>
        </w:rPr>
      </w:pPr>
    </w:p>
    <w:p w14:paraId="22115B31" w14:textId="77777777" w:rsidR="001F5181" w:rsidRDefault="001F5181" w:rsidP="001F518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0EE425F8" w14:textId="77777777" w:rsidR="001F5181" w:rsidRDefault="001F5181" w:rsidP="001F5181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15" w:name="_Toc70011215"/>
      <w:bookmarkStart w:id="16" w:name="_Toc70961542"/>
      <w:r>
        <w:rPr>
          <w:rFonts w:ascii="Times New Roman" w:hAnsi="Times New Roman" w:cs="Times New Roman"/>
          <w:color w:val="auto"/>
        </w:rPr>
        <w:t>Приложение Б</w:t>
      </w:r>
      <w:bookmarkEnd w:id="15"/>
      <w:bookmarkEnd w:id="16"/>
    </w:p>
    <w:p w14:paraId="6191534A" w14:textId="77777777" w:rsidR="001F5181" w:rsidRDefault="001F5181" w:rsidP="001F5181">
      <w:pPr>
        <w:pStyle w:val="ReportMain"/>
        <w:suppressAutoHyphens/>
        <w:jc w:val="both"/>
      </w:pPr>
    </w:p>
    <w:p w14:paraId="1F352091" w14:textId="77777777" w:rsidR="001F5181" w:rsidRDefault="001F5181" w:rsidP="001F5181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ДНЕВНИК</w:t>
      </w:r>
    </w:p>
    <w:p w14:paraId="542F169E" w14:textId="77777777" w:rsidR="001F5181" w:rsidRDefault="001F5181" w:rsidP="001F5181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 xml:space="preserve">прохождения производственной практики </w:t>
      </w:r>
    </w:p>
    <w:p w14:paraId="2D83913A" w14:textId="3998F710" w:rsidR="001F5181" w:rsidRDefault="001F5181" w:rsidP="001F5181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«Преддипломная практика»</w:t>
      </w:r>
    </w:p>
    <w:p w14:paraId="2B673224" w14:textId="77777777" w:rsidR="001F5181" w:rsidRDefault="001F5181" w:rsidP="001F5181">
      <w:pPr>
        <w:ind w:firstLine="708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5580"/>
        <w:gridCol w:w="2263"/>
      </w:tblGrid>
      <w:tr w:rsidR="001F5181" w14:paraId="6256EB82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6147" w14:textId="77777777" w:rsidR="001F5181" w:rsidRDefault="001F518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Дата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9E3C" w14:textId="77777777" w:rsidR="001F5181" w:rsidRDefault="001F518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Вид работы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3B89" w14:textId="77777777" w:rsidR="001F5181" w:rsidRDefault="001F518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Подпись руководителя</w:t>
            </w:r>
          </w:p>
        </w:tc>
      </w:tr>
      <w:tr w:rsidR="001F5181" w14:paraId="2431679B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B3E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021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A770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2516FF87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58C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E8B2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A7B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00C33CA4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A9C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C316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0406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4750F5FC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06C4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66F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0E43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27A9F397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8FA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C71E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8325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2BAA6AD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B6D5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CE1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117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2FBF0D29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1283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195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BC3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4C1A9913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9CAF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C7A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48F4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4F1F6A96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3EF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C4D3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C1D9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680AC0FD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E4A6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53D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97B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42247F9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A4DD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B542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924D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3955CC2B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F78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726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AA45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32680456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62D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B38E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414E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91832DA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1728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310D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7932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380F7BC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BE2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63D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2DD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</w:tbl>
    <w:p w14:paraId="15ACC496" w14:textId="77777777" w:rsidR="001F5181" w:rsidRDefault="001F5181" w:rsidP="001F5181">
      <w:pPr>
        <w:rPr>
          <w:rFonts w:eastAsia="Times New Roman"/>
          <w:sz w:val="20"/>
          <w:szCs w:val="20"/>
          <w:lang w:eastAsia="ru-RU"/>
        </w:rPr>
      </w:pPr>
    </w:p>
    <w:p w14:paraId="1FFE6771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 xml:space="preserve">Студент </w:t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______________ ____________________</w:t>
      </w:r>
    </w:p>
    <w:p w14:paraId="7DD30F52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14:paraId="24FFC29D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14:paraId="02D9C466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Дневник проверен</w:t>
      </w:r>
    </w:p>
    <w:p w14:paraId="77503BD7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14:paraId="5C14AF8D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 xml:space="preserve">Руководитель практики </w:t>
      </w:r>
      <w:r>
        <w:rPr>
          <w:rFonts w:eastAsia="TimesNewRoman"/>
        </w:rPr>
        <w:t xml:space="preserve">«____» ____________ 20___г. </w:t>
      </w:r>
      <w:r>
        <w:rPr>
          <w:rFonts w:eastAsia="TimesNewRoman"/>
          <w:bCs/>
        </w:rPr>
        <w:t>______________ ____________________</w:t>
      </w:r>
    </w:p>
    <w:p w14:paraId="209F9C27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14:paraId="2636352C" w14:textId="77777777" w:rsidR="001F5181" w:rsidRDefault="001F5181" w:rsidP="001F5181">
      <w:pPr>
        <w:rPr>
          <w:color w:val="000000"/>
          <w:sz w:val="28"/>
          <w:szCs w:val="28"/>
        </w:rPr>
      </w:pPr>
    </w:p>
    <w:p w14:paraId="03D2C794" w14:textId="77777777" w:rsidR="00FC597C" w:rsidRPr="00E33146" w:rsidRDefault="00FC597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sectPr w:rsidR="00FC597C" w:rsidRPr="00E33146" w:rsidSect="003F1468">
      <w:footerReference w:type="default" r:id="rId10"/>
      <w:pgSz w:w="11906" w:h="16838"/>
      <w:pgMar w:top="851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971F4" w14:textId="77777777" w:rsidR="0092442E" w:rsidRDefault="0092442E" w:rsidP="00A900DD">
      <w:r>
        <w:separator/>
      </w:r>
    </w:p>
  </w:endnote>
  <w:endnote w:type="continuationSeparator" w:id="0">
    <w:p w14:paraId="18561EFF" w14:textId="77777777" w:rsidR="0092442E" w:rsidRDefault="0092442E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0532"/>
      <w:docPartObj>
        <w:docPartGallery w:val="Page Numbers (Bottom of Page)"/>
        <w:docPartUnique/>
      </w:docPartObj>
    </w:sdtPr>
    <w:sdtEndPr/>
    <w:sdtContent>
      <w:p w14:paraId="11E7B044" w14:textId="77777777" w:rsidR="000955A0" w:rsidRDefault="00F5624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7A4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061E99D" w14:textId="77777777" w:rsidR="000955A0" w:rsidRDefault="000955A0">
    <w:pPr>
      <w:pStyle w:val="af0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B1FD7" w14:textId="77777777" w:rsidR="0092442E" w:rsidRDefault="0092442E" w:rsidP="00A900DD">
      <w:r>
        <w:separator/>
      </w:r>
    </w:p>
  </w:footnote>
  <w:footnote w:type="continuationSeparator" w:id="0">
    <w:p w14:paraId="0FAB5C7E" w14:textId="77777777" w:rsidR="0092442E" w:rsidRDefault="0092442E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C5B"/>
    <w:multiLevelType w:val="hybridMultilevel"/>
    <w:tmpl w:val="16482A76"/>
    <w:lvl w:ilvl="0" w:tplc="58AE7FAE">
      <w:start w:val="4"/>
      <w:numFmt w:val="decimal"/>
      <w:lvlText w:val="%1"/>
      <w:lvlJc w:val="left"/>
      <w:pPr>
        <w:ind w:left="302" w:hanging="718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D214EED2">
      <w:numFmt w:val="bullet"/>
      <w:lvlText w:val="•"/>
      <w:lvlJc w:val="left"/>
      <w:pPr>
        <w:ind w:left="1266" w:hanging="718"/>
      </w:pPr>
      <w:rPr>
        <w:rFonts w:hint="default"/>
        <w:lang w:val="ru-RU" w:eastAsia="ru-RU" w:bidi="ru-RU"/>
      </w:rPr>
    </w:lvl>
    <w:lvl w:ilvl="2" w:tplc="A42A7098">
      <w:numFmt w:val="bullet"/>
      <w:lvlText w:val="•"/>
      <w:lvlJc w:val="left"/>
      <w:pPr>
        <w:ind w:left="2233" w:hanging="718"/>
      </w:pPr>
      <w:rPr>
        <w:rFonts w:hint="default"/>
        <w:lang w:val="ru-RU" w:eastAsia="ru-RU" w:bidi="ru-RU"/>
      </w:rPr>
    </w:lvl>
    <w:lvl w:ilvl="3" w:tplc="FC7CE990">
      <w:numFmt w:val="bullet"/>
      <w:lvlText w:val="•"/>
      <w:lvlJc w:val="left"/>
      <w:pPr>
        <w:ind w:left="3199" w:hanging="718"/>
      </w:pPr>
      <w:rPr>
        <w:rFonts w:hint="default"/>
        <w:lang w:val="ru-RU" w:eastAsia="ru-RU" w:bidi="ru-RU"/>
      </w:rPr>
    </w:lvl>
    <w:lvl w:ilvl="4" w:tplc="F09086C6">
      <w:numFmt w:val="bullet"/>
      <w:lvlText w:val="•"/>
      <w:lvlJc w:val="left"/>
      <w:pPr>
        <w:ind w:left="4166" w:hanging="718"/>
      </w:pPr>
      <w:rPr>
        <w:rFonts w:hint="default"/>
        <w:lang w:val="ru-RU" w:eastAsia="ru-RU" w:bidi="ru-RU"/>
      </w:rPr>
    </w:lvl>
    <w:lvl w:ilvl="5" w:tplc="B8762DE0">
      <w:numFmt w:val="bullet"/>
      <w:lvlText w:val="•"/>
      <w:lvlJc w:val="left"/>
      <w:pPr>
        <w:ind w:left="5133" w:hanging="718"/>
      </w:pPr>
      <w:rPr>
        <w:rFonts w:hint="default"/>
        <w:lang w:val="ru-RU" w:eastAsia="ru-RU" w:bidi="ru-RU"/>
      </w:rPr>
    </w:lvl>
    <w:lvl w:ilvl="6" w:tplc="4A74B0A6">
      <w:numFmt w:val="bullet"/>
      <w:lvlText w:val="•"/>
      <w:lvlJc w:val="left"/>
      <w:pPr>
        <w:ind w:left="6099" w:hanging="718"/>
      </w:pPr>
      <w:rPr>
        <w:rFonts w:hint="default"/>
        <w:lang w:val="ru-RU" w:eastAsia="ru-RU" w:bidi="ru-RU"/>
      </w:rPr>
    </w:lvl>
    <w:lvl w:ilvl="7" w:tplc="48D815B4">
      <w:numFmt w:val="bullet"/>
      <w:lvlText w:val="•"/>
      <w:lvlJc w:val="left"/>
      <w:pPr>
        <w:ind w:left="7066" w:hanging="718"/>
      </w:pPr>
      <w:rPr>
        <w:rFonts w:hint="default"/>
        <w:lang w:val="ru-RU" w:eastAsia="ru-RU" w:bidi="ru-RU"/>
      </w:rPr>
    </w:lvl>
    <w:lvl w:ilvl="8" w:tplc="098A2EE8">
      <w:numFmt w:val="bullet"/>
      <w:lvlText w:val="•"/>
      <w:lvlJc w:val="left"/>
      <w:pPr>
        <w:ind w:left="8033" w:hanging="718"/>
      </w:pPr>
      <w:rPr>
        <w:rFonts w:hint="default"/>
        <w:lang w:val="ru-RU" w:eastAsia="ru-RU" w:bidi="ru-RU"/>
      </w:rPr>
    </w:lvl>
  </w:abstractNum>
  <w:abstractNum w:abstractNumId="1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C371FD"/>
    <w:multiLevelType w:val="multilevel"/>
    <w:tmpl w:val="9B8E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F6B4F"/>
    <w:multiLevelType w:val="hybridMultilevel"/>
    <w:tmpl w:val="602C083A"/>
    <w:lvl w:ilvl="0" w:tplc="C902002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534BA6"/>
    <w:multiLevelType w:val="hybridMultilevel"/>
    <w:tmpl w:val="E4C60BF4"/>
    <w:lvl w:ilvl="0" w:tplc="A1221D5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4432F69"/>
    <w:multiLevelType w:val="multilevel"/>
    <w:tmpl w:val="1B28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9E326A"/>
    <w:multiLevelType w:val="hybridMultilevel"/>
    <w:tmpl w:val="7792935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9E0762"/>
    <w:multiLevelType w:val="hybridMultilevel"/>
    <w:tmpl w:val="4DD69AC0"/>
    <w:lvl w:ilvl="0" w:tplc="96FE3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0D293C"/>
    <w:multiLevelType w:val="hybridMultilevel"/>
    <w:tmpl w:val="4544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B3F81"/>
    <w:multiLevelType w:val="multilevel"/>
    <w:tmpl w:val="DA0A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D40D1A"/>
    <w:multiLevelType w:val="multilevel"/>
    <w:tmpl w:val="C1BA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F21DD6"/>
    <w:multiLevelType w:val="multilevel"/>
    <w:tmpl w:val="AA9EF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D613F1"/>
    <w:multiLevelType w:val="hybridMultilevel"/>
    <w:tmpl w:val="5554C84C"/>
    <w:lvl w:ilvl="0" w:tplc="A1221D54">
      <w:numFmt w:val="bullet"/>
      <w:lvlText w:val=""/>
      <w:lvlJc w:val="left"/>
      <w:pPr>
        <w:ind w:left="30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93A2956">
      <w:numFmt w:val="bullet"/>
      <w:lvlText w:val="•"/>
      <w:lvlJc w:val="left"/>
      <w:pPr>
        <w:ind w:left="1266" w:hanging="564"/>
      </w:pPr>
      <w:rPr>
        <w:rFonts w:hint="default"/>
        <w:lang w:val="ru-RU" w:eastAsia="ru-RU" w:bidi="ru-RU"/>
      </w:rPr>
    </w:lvl>
    <w:lvl w:ilvl="2" w:tplc="27CC11DE">
      <w:numFmt w:val="bullet"/>
      <w:lvlText w:val="•"/>
      <w:lvlJc w:val="left"/>
      <w:pPr>
        <w:ind w:left="2233" w:hanging="564"/>
      </w:pPr>
      <w:rPr>
        <w:rFonts w:hint="default"/>
        <w:lang w:val="ru-RU" w:eastAsia="ru-RU" w:bidi="ru-RU"/>
      </w:rPr>
    </w:lvl>
    <w:lvl w:ilvl="3" w:tplc="BE265B7A">
      <w:numFmt w:val="bullet"/>
      <w:lvlText w:val="•"/>
      <w:lvlJc w:val="left"/>
      <w:pPr>
        <w:ind w:left="3199" w:hanging="564"/>
      </w:pPr>
      <w:rPr>
        <w:rFonts w:hint="default"/>
        <w:lang w:val="ru-RU" w:eastAsia="ru-RU" w:bidi="ru-RU"/>
      </w:rPr>
    </w:lvl>
    <w:lvl w:ilvl="4" w:tplc="D7C8CE86">
      <w:numFmt w:val="bullet"/>
      <w:lvlText w:val="•"/>
      <w:lvlJc w:val="left"/>
      <w:pPr>
        <w:ind w:left="4166" w:hanging="564"/>
      </w:pPr>
      <w:rPr>
        <w:rFonts w:hint="default"/>
        <w:lang w:val="ru-RU" w:eastAsia="ru-RU" w:bidi="ru-RU"/>
      </w:rPr>
    </w:lvl>
    <w:lvl w:ilvl="5" w:tplc="9BBCF704">
      <w:numFmt w:val="bullet"/>
      <w:lvlText w:val="•"/>
      <w:lvlJc w:val="left"/>
      <w:pPr>
        <w:ind w:left="5133" w:hanging="564"/>
      </w:pPr>
      <w:rPr>
        <w:rFonts w:hint="default"/>
        <w:lang w:val="ru-RU" w:eastAsia="ru-RU" w:bidi="ru-RU"/>
      </w:rPr>
    </w:lvl>
    <w:lvl w:ilvl="6" w:tplc="DD9681D0">
      <w:numFmt w:val="bullet"/>
      <w:lvlText w:val="•"/>
      <w:lvlJc w:val="left"/>
      <w:pPr>
        <w:ind w:left="6099" w:hanging="564"/>
      </w:pPr>
      <w:rPr>
        <w:rFonts w:hint="default"/>
        <w:lang w:val="ru-RU" w:eastAsia="ru-RU" w:bidi="ru-RU"/>
      </w:rPr>
    </w:lvl>
    <w:lvl w:ilvl="7" w:tplc="98767454">
      <w:numFmt w:val="bullet"/>
      <w:lvlText w:val="•"/>
      <w:lvlJc w:val="left"/>
      <w:pPr>
        <w:ind w:left="7066" w:hanging="564"/>
      </w:pPr>
      <w:rPr>
        <w:rFonts w:hint="default"/>
        <w:lang w:val="ru-RU" w:eastAsia="ru-RU" w:bidi="ru-RU"/>
      </w:rPr>
    </w:lvl>
    <w:lvl w:ilvl="8" w:tplc="1B62EA1A">
      <w:numFmt w:val="bullet"/>
      <w:lvlText w:val="•"/>
      <w:lvlJc w:val="left"/>
      <w:pPr>
        <w:ind w:left="8033" w:hanging="564"/>
      </w:pPr>
      <w:rPr>
        <w:rFonts w:hint="default"/>
        <w:lang w:val="ru-RU" w:eastAsia="ru-RU" w:bidi="ru-RU"/>
      </w:rPr>
    </w:lvl>
  </w:abstractNum>
  <w:abstractNum w:abstractNumId="23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366407"/>
    <w:multiLevelType w:val="multilevel"/>
    <w:tmpl w:val="4898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A66464"/>
    <w:multiLevelType w:val="multilevel"/>
    <w:tmpl w:val="4D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070553"/>
    <w:multiLevelType w:val="multilevel"/>
    <w:tmpl w:val="FC8E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7437D4"/>
    <w:multiLevelType w:val="hybridMultilevel"/>
    <w:tmpl w:val="EA9E7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2AC3ED9"/>
    <w:multiLevelType w:val="multilevel"/>
    <w:tmpl w:val="A67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CED1C20"/>
    <w:multiLevelType w:val="hybridMultilevel"/>
    <w:tmpl w:val="6DDE70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4E40FDD"/>
    <w:multiLevelType w:val="multilevel"/>
    <w:tmpl w:val="7FB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7AE447D2"/>
    <w:multiLevelType w:val="multilevel"/>
    <w:tmpl w:val="F4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36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17"/>
  </w:num>
  <w:num w:numId="8">
    <w:abstractNumId w:val="20"/>
  </w:num>
  <w:num w:numId="9">
    <w:abstractNumId w:val="2"/>
  </w:num>
  <w:num w:numId="10">
    <w:abstractNumId w:val="1"/>
  </w:num>
  <w:num w:numId="11">
    <w:abstractNumId w:val="35"/>
  </w:num>
  <w:num w:numId="12">
    <w:abstractNumId w:val="34"/>
  </w:num>
  <w:num w:numId="13">
    <w:abstractNumId w:val="9"/>
  </w:num>
  <w:num w:numId="14">
    <w:abstractNumId w:val="21"/>
  </w:num>
  <w:num w:numId="15">
    <w:abstractNumId w:val="32"/>
  </w:num>
  <w:num w:numId="16">
    <w:abstractNumId w:val="29"/>
  </w:num>
  <w:num w:numId="17">
    <w:abstractNumId w:val="16"/>
  </w:num>
  <w:num w:numId="18">
    <w:abstractNumId w:val="23"/>
  </w:num>
  <w:num w:numId="19">
    <w:abstractNumId w:val="3"/>
  </w:num>
  <w:num w:numId="20">
    <w:abstractNumId w:val="10"/>
  </w:num>
  <w:num w:numId="21">
    <w:abstractNumId w:val="24"/>
  </w:num>
  <w:num w:numId="22">
    <w:abstractNumId w:val="26"/>
  </w:num>
  <w:num w:numId="23">
    <w:abstractNumId w:val="25"/>
  </w:num>
  <w:num w:numId="24">
    <w:abstractNumId w:val="28"/>
  </w:num>
  <w:num w:numId="25">
    <w:abstractNumId w:val="19"/>
  </w:num>
  <w:num w:numId="26">
    <w:abstractNumId w:val="13"/>
  </w:num>
  <w:num w:numId="27">
    <w:abstractNumId w:val="27"/>
  </w:num>
  <w:num w:numId="28">
    <w:abstractNumId w:val="31"/>
  </w:num>
  <w:num w:numId="29">
    <w:abstractNumId w:val="7"/>
  </w:num>
  <w:num w:numId="30">
    <w:abstractNumId w:val="14"/>
  </w:num>
  <w:num w:numId="31">
    <w:abstractNumId w:val="15"/>
  </w:num>
  <w:num w:numId="32">
    <w:abstractNumId w:val="33"/>
  </w:num>
  <w:num w:numId="33">
    <w:abstractNumId w:val="18"/>
  </w:num>
  <w:num w:numId="34">
    <w:abstractNumId w:val="37"/>
  </w:num>
  <w:num w:numId="35">
    <w:abstractNumId w:val="11"/>
  </w:num>
  <w:num w:numId="36">
    <w:abstractNumId w:val="0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F4"/>
    <w:rsid w:val="000003DB"/>
    <w:rsid w:val="00000431"/>
    <w:rsid w:val="00000876"/>
    <w:rsid w:val="0000092E"/>
    <w:rsid w:val="00000C46"/>
    <w:rsid w:val="00000D95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DCE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260F"/>
    <w:rsid w:val="00022B43"/>
    <w:rsid w:val="0002327D"/>
    <w:rsid w:val="00023ADD"/>
    <w:rsid w:val="00023B08"/>
    <w:rsid w:val="000243CF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3EBC"/>
    <w:rsid w:val="00044AC9"/>
    <w:rsid w:val="00045A24"/>
    <w:rsid w:val="00045FA7"/>
    <w:rsid w:val="000466D1"/>
    <w:rsid w:val="0004772D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57591"/>
    <w:rsid w:val="00061B47"/>
    <w:rsid w:val="00061E87"/>
    <w:rsid w:val="00061EE9"/>
    <w:rsid w:val="00062AED"/>
    <w:rsid w:val="00062B37"/>
    <w:rsid w:val="00062ED7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5A0"/>
    <w:rsid w:val="00095652"/>
    <w:rsid w:val="00095848"/>
    <w:rsid w:val="00096C9F"/>
    <w:rsid w:val="000974EE"/>
    <w:rsid w:val="00097B91"/>
    <w:rsid w:val="000A0438"/>
    <w:rsid w:val="000A0F6E"/>
    <w:rsid w:val="000A10FD"/>
    <w:rsid w:val="000A11E4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B7A06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894"/>
    <w:rsid w:val="000E6BAB"/>
    <w:rsid w:val="000E7403"/>
    <w:rsid w:val="000E7A16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17691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543D"/>
    <w:rsid w:val="00145A0A"/>
    <w:rsid w:val="001460F8"/>
    <w:rsid w:val="0014693B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25DF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36D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3E34"/>
    <w:rsid w:val="0018425F"/>
    <w:rsid w:val="00185A45"/>
    <w:rsid w:val="00185C3A"/>
    <w:rsid w:val="00185CE0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9AA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6E5C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2E81"/>
    <w:rsid w:val="001F39F2"/>
    <w:rsid w:val="001F3F60"/>
    <w:rsid w:val="001F40CD"/>
    <w:rsid w:val="001F46F4"/>
    <w:rsid w:val="001F4D9E"/>
    <w:rsid w:val="001F50EB"/>
    <w:rsid w:val="001F5181"/>
    <w:rsid w:val="001F55C5"/>
    <w:rsid w:val="001F5CEB"/>
    <w:rsid w:val="001F668F"/>
    <w:rsid w:val="0020018A"/>
    <w:rsid w:val="002013DD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09C"/>
    <w:rsid w:val="002076FD"/>
    <w:rsid w:val="00211E67"/>
    <w:rsid w:val="002127B3"/>
    <w:rsid w:val="00212C11"/>
    <w:rsid w:val="0021307B"/>
    <w:rsid w:val="002147DA"/>
    <w:rsid w:val="00214947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3555"/>
    <w:rsid w:val="00254AF4"/>
    <w:rsid w:val="00255C0D"/>
    <w:rsid w:val="00256438"/>
    <w:rsid w:val="00257578"/>
    <w:rsid w:val="00257E58"/>
    <w:rsid w:val="0026014C"/>
    <w:rsid w:val="00260198"/>
    <w:rsid w:val="002602D3"/>
    <w:rsid w:val="002607A6"/>
    <w:rsid w:val="0026139A"/>
    <w:rsid w:val="002617B6"/>
    <w:rsid w:val="00261DF0"/>
    <w:rsid w:val="002621F5"/>
    <w:rsid w:val="00262B1E"/>
    <w:rsid w:val="00262D5B"/>
    <w:rsid w:val="00263CFA"/>
    <w:rsid w:val="0026521F"/>
    <w:rsid w:val="002652B5"/>
    <w:rsid w:val="00265472"/>
    <w:rsid w:val="00265AAD"/>
    <w:rsid w:val="00265DAC"/>
    <w:rsid w:val="00265DCE"/>
    <w:rsid w:val="00266098"/>
    <w:rsid w:val="002660C2"/>
    <w:rsid w:val="00266E02"/>
    <w:rsid w:val="00266FCD"/>
    <w:rsid w:val="00266FE2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16"/>
    <w:rsid w:val="00277B3B"/>
    <w:rsid w:val="00277E68"/>
    <w:rsid w:val="00282643"/>
    <w:rsid w:val="00282C10"/>
    <w:rsid w:val="00282EC2"/>
    <w:rsid w:val="0028300A"/>
    <w:rsid w:val="002831B1"/>
    <w:rsid w:val="002838BF"/>
    <w:rsid w:val="0028478B"/>
    <w:rsid w:val="00284F28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0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66C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6CE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6653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D12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2746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5B20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50B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54E"/>
    <w:rsid w:val="003E66D0"/>
    <w:rsid w:val="003E75CD"/>
    <w:rsid w:val="003E7EAC"/>
    <w:rsid w:val="003F040C"/>
    <w:rsid w:val="003F1468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5C55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3E1"/>
    <w:rsid w:val="00425449"/>
    <w:rsid w:val="0042590E"/>
    <w:rsid w:val="00426B88"/>
    <w:rsid w:val="00427913"/>
    <w:rsid w:val="00430C87"/>
    <w:rsid w:val="00430FE6"/>
    <w:rsid w:val="004314F7"/>
    <w:rsid w:val="00431C23"/>
    <w:rsid w:val="00431C86"/>
    <w:rsid w:val="00431EF0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6E4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7FE"/>
    <w:rsid w:val="00442AFA"/>
    <w:rsid w:val="00442B8E"/>
    <w:rsid w:val="004445FB"/>
    <w:rsid w:val="00445177"/>
    <w:rsid w:val="004459A7"/>
    <w:rsid w:val="00446A21"/>
    <w:rsid w:val="00447020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0CD7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0487"/>
    <w:rsid w:val="00491F98"/>
    <w:rsid w:val="00492538"/>
    <w:rsid w:val="00493E7F"/>
    <w:rsid w:val="004946FE"/>
    <w:rsid w:val="00495A88"/>
    <w:rsid w:val="004974F2"/>
    <w:rsid w:val="004979CC"/>
    <w:rsid w:val="004A01EC"/>
    <w:rsid w:val="004A16AF"/>
    <w:rsid w:val="004A2885"/>
    <w:rsid w:val="004A28DF"/>
    <w:rsid w:val="004A295B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A7A41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2BE5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6B82"/>
    <w:rsid w:val="004D77EE"/>
    <w:rsid w:val="004D7D84"/>
    <w:rsid w:val="004D7EDB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6C8"/>
    <w:rsid w:val="004E376E"/>
    <w:rsid w:val="004E4356"/>
    <w:rsid w:val="004E43AB"/>
    <w:rsid w:val="004E4C00"/>
    <w:rsid w:val="004E4C5E"/>
    <w:rsid w:val="004E6528"/>
    <w:rsid w:val="004E66B1"/>
    <w:rsid w:val="004E6795"/>
    <w:rsid w:val="004E6C29"/>
    <w:rsid w:val="004E6EAF"/>
    <w:rsid w:val="004E7787"/>
    <w:rsid w:val="004F0727"/>
    <w:rsid w:val="004F0C09"/>
    <w:rsid w:val="004F0FA9"/>
    <w:rsid w:val="004F1648"/>
    <w:rsid w:val="004F1683"/>
    <w:rsid w:val="004F18E4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4F7EBF"/>
    <w:rsid w:val="005000A9"/>
    <w:rsid w:val="00502168"/>
    <w:rsid w:val="005031DB"/>
    <w:rsid w:val="0050327B"/>
    <w:rsid w:val="005037AE"/>
    <w:rsid w:val="005045BE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38D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67C2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574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5733"/>
    <w:rsid w:val="005B62C1"/>
    <w:rsid w:val="005B6356"/>
    <w:rsid w:val="005B74E4"/>
    <w:rsid w:val="005B7B2C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1B14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B97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13C"/>
    <w:rsid w:val="00612F68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1637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1408"/>
    <w:rsid w:val="00641841"/>
    <w:rsid w:val="00642597"/>
    <w:rsid w:val="006427C1"/>
    <w:rsid w:val="00643297"/>
    <w:rsid w:val="00643334"/>
    <w:rsid w:val="00643849"/>
    <w:rsid w:val="00645268"/>
    <w:rsid w:val="00645BCA"/>
    <w:rsid w:val="00645CFE"/>
    <w:rsid w:val="00645DD3"/>
    <w:rsid w:val="006464CD"/>
    <w:rsid w:val="006467A1"/>
    <w:rsid w:val="00647A7D"/>
    <w:rsid w:val="00647B64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4C15"/>
    <w:rsid w:val="00665299"/>
    <w:rsid w:val="00665A73"/>
    <w:rsid w:val="00665B14"/>
    <w:rsid w:val="00666AB8"/>
    <w:rsid w:val="006673F3"/>
    <w:rsid w:val="00667A21"/>
    <w:rsid w:val="00667F26"/>
    <w:rsid w:val="00667FB5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B9D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38C8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2E03"/>
    <w:rsid w:val="006B3CAC"/>
    <w:rsid w:val="006B4569"/>
    <w:rsid w:val="006B4D8A"/>
    <w:rsid w:val="006B6456"/>
    <w:rsid w:val="006B649B"/>
    <w:rsid w:val="006B6CD4"/>
    <w:rsid w:val="006B7F9C"/>
    <w:rsid w:val="006C106D"/>
    <w:rsid w:val="006C14F3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623"/>
    <w:rsid w:val="006D0AC0"/>
    <w:rsid w:val="006D0F2B"/>
    <w:rsid w:val="006D177F"/>
    <w:rsid w:val="006D1C0B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1D18"/>
    <w:rsid w:val="0070258A"/>
    <w:rsid w:val="00702A9B"/>
    <w:rsid w:val="00702AE5"/>
    <w:rsid w:val="00702CE6"/>
    <w:rsid w:val="00702E8E"/>
    <w:rsid w:val="007036E0"/>
    <w:rsid w:val="00703764"/>
    <w:rsid w:val="00703AD3"/>
    <w:rsid w:val="00703B8B"/>
    <w:rsid w:val="0070465C"/>
    <w:rsid w:val="007055B5"/>
    <w:rsid w:val="00706AF8"/>
    <w:rsid w:val="00706D98"/>
    <w:rsid w:val="00707618"/>
    <w:rsid w:val="00707675"/>
    <w:rsid w:val="0070774C"/>
    <w:rsid w:val="00707FB3"/>
    <w:rsid w:val="007100A0"/>
    <w:rsid w:val="0071039A"/>
    <w:rsid w:val="007103C7"/>
    <w:rsid w:val="00710BE2"/>
    <w:rsid w:val="00710E47"/>
    <w:rsid w:val="007120C5"/>
    <w:rsid w:val="00712375"/>
    <w:rsid w:val="00712909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21B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354"/>
    <w:rsid w:val="00735A5B"/>
    <w:rsid w:val="00735E7E"/>
    <w:rsid w:val="00736952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2FE"/>
    <w:rsid w:val="00743957"/>
    <w:rsid w:val="00743C2C"/>
    <w:rsid w:val="00743F99"/>
    <w:rsid w:val="00744DD7"/>
    <w:rsid w:val="0074772D"/>
    <w:rsid w:val="0074786C"/>
    <w:rsid w:val="007500E9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123"/>
    <w:rsid w:val="00757751"/>
    <w:rsid w:val="007579BF"/>
    <w:rsid w:val="007603DC"/>
    <w:rsid w:val="00760EBA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6374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5807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1A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8001EE"/>
    <w:rsid w:val="008003E3"/>
    <w:rsid w:val="00800763"/>
    <w:rsid w:val="00800FAD"/>
    <w:rsid w:val="00801640"/>
    <w:rsid w:val="0080347B"/>
    <w:rsid w:val="00803503"/>
    <w:rsid w:val="0080443A"/>
    <w:rsid w:val="0080527E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661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0AA"/>
    <w:rsid w:val="0082534D"/>
    <w:rsid w:val="00825884"/>
    <w:rsid w:val="00825D3E"/>
    <w:rsid w:val="008262D4"/>
    <w:rsid w:val="00827034"/>
    <w:rsid w:val="00827532"/>
    <w:rsid w:val="0082765D"/>
    <w:rsid w:val="00827AB1"/>
    <w:rsid w:val="00830A16"/>
    <w:rsid w:val="00830A97"/>
    <w:rsid w:val="00830C2D"/>
    <w:rsid w:val="00831C6F"/>
    <w:rsid w:val="008323E6"/>
    <w:rsid w:val="008324AB"/>
    <w:rsid w:val="0083253A"/>
    <w:rsid w:val="00832915"/>
    <w:rsid w:val="00832BE6"/>
    <w:rsid w:val="00833FFD"/>
    <w:rsid w:val="0083459A"/>
    <w:rsid w:val="008346EA"/>
    <w:rsid w:val="00835227"/>
    <w:rsid w:val="0083579C"/>
    <w:rsid w:val="00835864"/>
    <w:rsid w:val="00835EC1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EA6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EE3"/>
    <w:rsid w:val="008A0F5F"/>
    <w:rsid w:val="008A11F7"/>
    <w:rsid w:val="008A1223"/>
    <w:rsid w:val="008A174F"/>
    <w:rsid w:val="008A18E0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FCC"/>
    <w:rsid w:val="008B5382"/>
    <w:rsid w:val="008B5E8B"/>
    <w:rsid w:val="008B68CF"/>
    <w:rsid w:val="008B7E20"/>
    <w:rsid w:val="008C1185"/>
    <w:rsid w:val="008C11A9"/>
    <w:rsid w:val="008C1C7E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79D9"/>
    <w:rsid w:val="00921198"/>
    <w:rsid w:val="00921352"/>
    <w:rsid w:val="009217D1"/>
    <w:rsid w:val="00921B5E"/>
    <w:rsid w:val="00923244"/>
    <w:rsid w:val="009242C7"/>
    <w:rsid w:val="009242F0"/>
    <w:rsid w:val="0092442E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241"/>
    <w:rsid w:val="009306F2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530F"/>
    <w:rsid w:val="00935643"/>
    <w:rsid w:val="009359D3"/>
    <w:rsid w:val="00935AE5"/>
    <w:rsid w:val="00935F98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400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AE4"/>
    <w:rsid w:val="009C5BA0"/>
    <w:rsid w:val="009C5D6E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6639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1F46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6453"/>
    <w:rsid w:val="00A173A0"/>
    <w:rsid w:val="00A17562"/>
    <w:rsid w:val="00A175D5"/>
    <w:rsid w:val="00A177B6"/>
    <w:rsid w:val="00A20229"/>
    <w:rsid w:val="00A204DF"/>
    <w:rsid w:val="00A205FB"/>
    <w:rsid w:val="00A20BED"/>
    <w:rsid w:val="00A222EF"/>
    <w:rsid w:val="00A23CE8"/>
    <w:rsid w:val="00A2402F"/>
    <w:rsid w:val="00A24864"/>
    <w:rsid w:val="00A24C6E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2743"/>
    <w:rsid w:val="00A32CA1"/>
    <w:rsid w:val="00A336EA"/>
    <w:rsid w:val="00A35B5A"/>
    <w:rsid w:val="00A361C1"/>
    <w:rsid w:val="00A36E9F"/>
    <w:rsid w:val="00A375A9"/>
    <w:rsid w:val="00A37BCE"/>
    <w:rsid w:val="00A404CC"/>
    <w:rsid w:val="00A4132C"/>
    <w:rsid w:val="00A41FD4"/>
    <w:rsid w:val="00A423B8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BC6"/>
    <w:rsid w:val="00A55C22"/>
    <w:rsid w:val="00A55DE3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46AF"/>
    <w:rsid w:val="00A85982"/>
    <w:rsid w:val="00A85FBA"/>
    <w:rsid w:val="00A8691E"/>
    <w:rsid w:val="00A877E9"/>
    <w:rsid w:val="00A900DD"/>
    <w:rsid w:val="00A907F4"/>
    <w:rsid w:val="00A91875"/>
    <w:rsid w:val="00A9196B"/>
    <w:rsid w:val="00A92BF1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979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2F"/>
    <w:rsid w:val="00AB7067"/>
    <w:rsid w:val="00AC06A8"/>
    <w:rsid w:val="00AC0C89"/>
    <w:rsid w:val="00AC176A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C5F"/>
    <w:rsid w:val="00AF216E"/>
    <w:rsid w:val="00AF42DF"/>
    <w:rsid w:val="00AF43C3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43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4B5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1E8"/>
    <w:rsid w:val="00B742E2"/>
    <w:rsid w:val="00B74463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607C"/>
    <w:rsid w:val="00B87215"/>
    <w:rsid w:val="00B87A21"/>
    <w:rsid w:val="00B87EB6"/>
    <w:rsid w:val="00B90FB2"/>
    <w:rsid w:val="00B91D83"/>
    <w:rsid w:val="00B9202D"/>
    <w:rsid w:val="00B92896"/>
    <w:rsid w:val="00B92BED"/>
    <w:rsid w:val="00B93E80"/>
    <w:rsid w:val="00B93FB0"/>
    <w:rsid w:val="00B9522B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EE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488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6F1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5B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69FA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07E26"/>
    <w:rsid w:val="00C10BFC"/>
    <w:rsid w:val="00C11611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0F39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139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18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B7D81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159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6CFF"/>
    <w:rsid w:val="00CD7262"/>
    <w:rsid w:val="00CD754A"/>
    <w:rsid w:val="00CD7665"/>
    <w:rsid w:val="00CD7CCC"/>
    <w:rsid w:val="00CE0836"/>
    <w:rsid w:val="00CE099A"/>
    <w:rsid w:val="00CE0D92"/>
    <w:rsid w:val="00CE1D20"/>
    <w:rsid w:val="00CE3074"/>
    <w:rsid w:val="00CE3CCF"/>
    <w:rsid w:val="00CE5A53"/>
    <w:rsid w:val="00CE5D7A"/>
    <w:rsid w:val="00CF037A"/>
    <w:rsid w:val="00CF08CA"/>
    <w:rsid w:val="00CF1DFA"/>
    <w:rsid w:val="00CF2208"/>
    <w:rsid w:val="00CF27F9"/>
    <w:rsid w:val="00CF43E1"/>
    <w:rsid w:val="00CF4BDE"/>
    <w:rsid w:val="00CF4C35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17476"/>
    <w:rsid w:val="00D20375"/>
    <w:rsid w:val="00D20C0F"/>
    <w:rsid w:val="00D20F7C"/>
    <w:rsid w:val="00D23298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5FE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6E3E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BF0"/>
    <w:rsid w:val="00D74FC7"/>
    <w:rsid w:val="00D765E0"/>
    <w:rsid w:val="00D7709D"/>
    <w:rsid w:val="00D7738F"/>
    <w:rsid w:val="00D81677"/>
    <w:rsid w:val="00D81789"/>
    <w:rsid w:val="00D8255D"/>
    <w:rsid w:val="00D82A45"/>
    <w:rsid w:val="00D834E8"/>
    <w:rsid w:val="00D83632"/>
    <w:rsid w:val="00D837F7"/>
    <w:rsid w:val="00D84268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D33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2254"/>
    <w:rsid w:val="00DC260F"/>
    <w:rsid w:val="00DC2986"/>
    <w:rsid w:val="00DC2BB7"/>
    <w:rsid w:val="00DC2D6E"/>
    <w:rsid w:val="00DC33B1"/>
    <w:rsid w:val="00DC3AA0"/>
    <w:rsid w:val="00DC3CED"/>
    <w:rsid w:val="00DC4D8F"/>
    <w:rsid w:val="00DC541F"/>
    <w:rsid w:val="00DC5808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03B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597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983"/>
    <w:rsid w:val="00DE6CD0"/>
    <w:rsid w:val="00DE7687"/>
    <w:rsid w:val="00DE78A0"/>
    <w:rsid w:val="00DF014A"/>
    <w:rsid w:val="00DF02E3"/>
    <w:rsid w:val="00DF0AAD"/>
    <w:rsid w:val="00DF136A"/>
    <w:rsid w:val="00DF1518"/>
    <w:rsid w:val="00DF1735"/>
    <w:rsid w:val="00DF220D"/>
    <w:rsid w:val="00DF2B3D"/>
    <w:rsid w:val="00DF311E"/>
    <w:rsid w:val="00DF3831"/>
    <w:rsid w:val="00DF4ED2"/>
    <w:rsid w:val="00DF5636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373"/>
    <w:rsid w:val="00E026A0"/>
    <w:rsid w:val="00E02EB4"/>
    <w:rsid w:val="00E03282"/>
    <w:rsid w:val="00E03493"/>
    <w:rsid w:val="00E0444B"/>
    <w:rsid w:val="00E04852"/>
    <w:rsid w:val="00E04F55"/>
    <w:rsid w:val="00E05003"/>
    <w:rsid w:val="00E055D4"/>
    <w:rsid w:val="00E0603F"/>
    <w:rsid w:val="00E065F0"/>
    <w:rsid w:val="00E06AAC"/>
    <w:rsid w:val="00E06E43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51"/>
    <w:rsid w:val="00E20E69"/>
    <w:rsid w:val="00E213CB"/>
    <w:rsid w:val="00E2162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22A"/>
    <w:rsid w:val="00E3188D"/>
    <w:rsid w:val="00E31C48"/>
    <w:rsid w:val="00E32521"/>
    <w:rsid w:val="00E33146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A48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A8A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D33"/>
    <w:rsid w:val="00E7164F"/>
    <w:rsid w:val="00E71D2A"/>
    <w:rsid w:val="00E71DD7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39BD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56C"/>
    <w:rsid w:val="00EA49D4"/>
    <w:rsid w:val="00EA5AA8"/>
    <w:rsid w:val="00EA5EBC"/>
    <w:rsid w:val="00EA6600"/>
    <w:rsid w:val="00EA6841"/>
    <w:rsid w:val="00EA74DA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8AE"/>
    <w:rsid w:val="00EC7A52"/>
    <w:rsid w:val="00EC7BAF"/>
    <w:rsid w:val="00ED1127"/>
    <w:rsid w:val="00ED14C9"/>
    <w:rsid w:val="00ED15A6"/>
    <w:rsid w:val="00ED19E8"/>
    <w:rsid w:val="00ED1E01"/>
    <w:rsid w:val="00ED2AAB"/>
    <w:rsid w:val="00ED3345"/>
    <w:rsid w:val="00ED398A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F007D6"/>
    <w:rsid w:val="00F00A00"/>
    <w:rsid w:val="00F00B1A"/>
    <w:rsid w:val="00F00D40"/>
    <w:rsid w:val="00F01A45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46BF"/>
    <w:rsid w:val="00F46131"/>
    <w:rsid w:val="00F463FA"/>
    <w:rsid w:val="00F46676"/>
    <w:rsid w:val="00F470C5"/>
    <w:rsid w:val="00F4721F"/>
    <w:rsid w:val="00F47884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24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0E73"/>
    <w:rsid w:val="00F710A5"/>
    <w:rsid w:val="00F7145D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5AE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41E"/>
    <w:rsid w:val="00FA6958"/>
    <w:rsid w:val="00FA70A7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97C"/>
    <w:rsid w:val="00FC5C24"/>
    <w:rsid w:val="00FC5D87"/>
    <w:rsid w:val="00FC6B09"/>
    <w:rsid w:val="00FC7133"/>
    <w:rsid w:val="00FC7175"/>
    <w:rsid w:val="00FD0DCE"/>
    <w:rsid w:val="00FD13B4"/>
    <w:rsid w:val="00FD1AF1"/>
    <w:rsid w:val="00FD28A8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298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1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74463"/>
    <w:pPr>
      <w:tabs>
        <w:tab w:val="right" w:leader="dot" w:pos="10206"/>
      </w:tabs>
      <w:ind w:left="284" w:right="-1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semiHidden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B554B5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1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74463"/>
    <w:pPr>
      <w:tabs>
        <w:tab w:val="right" w:leader="dot" w:pos="10206"/>
      </w:tabs>
      <w:ind w:left="284" w:right="-1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semiHidden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B554B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9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989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06170881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422334556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3974307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394083672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12430388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6532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73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99695230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54959358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</w:divsChild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278">
          <w:marLeft w:val="-67"/>
          <w:marRight w:val="-134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osu.antiplagia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3CBF9-5DDC-48B7-AA6B-4302693C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6189</Words>
  <Characters>35282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</cp:lastModifiedBy>
  <cp:revision>4</cp:revision>
  <dcterms:created xsi:type="dcterms:W3CDTF">2022-03-11T10:17:00Z</dcterms:created>
  <dcterms:modified xsi:type="dcterms:W3CDTF">2023-03-29T09:39:00Z</dcterms:modified>
</cp:coreProperties>
</file>