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85F6B" w:rsidRDefault="004269E2" w:rsidP="00D85F6B">
      <w:pPr>
        <w:pStyle w:val="ReportHead"/>
        <w:suppressAutoHyphens/>
        <w:spacing w:before="120"/>
        <w:jc w:val="right"/>
        <w:rPr>
          <w:b/>
          <w:i/>
          <w:szCs w:val="28"/>
        </w:rPr>
      </w:pPr>
      <w:r w:rsidRPr="00D85F6B">
        <w:rPr>
          <w:b/>
          <w:i/>
          <w:szCs w:val="28"/>
        </w:rPr>
        <w:t>На</w:t>
      </w:r>
      <w:r w:rsidR="00782599">
        <w:rPr>
          <w:b/>
          <w:i/>
          <w:szCs w:val="28"/>
        </w:rPr>
        <w:t xml:space="preserve"> </w:t>
      </w:r>
      <w:r w:rsidRPr="00D85F6B">
        <w:rPr>
          <w:b/>
          <w:i/>
          <w:szCs w:val="28"/>
        </w:rPr>
        <w:t>правах</w:t>
      </w:r>
      <w:r w:rsidR="00782599">
        <w:rPr>
          <w:b/>
          <w:i/>
          <w:szCs w:val="28"/>
        </w:rPr>
        <w:t xml:space="preserve"> </w:t>
      </w:r>
      <w:r w:rsidRPr="00D85F6B">
        <w:rPr>
          <w:b/>
          <w:i/>
          <w:szCs w:val="28"/>
        </w:rPr>
        <w:t>рукописи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proofErr w:type="spellStart"/>
      <w:r w:rsidRPr="00D85F6B">
        <w:rPr>
          <w:szCs w:val="28"/>
        </w:rPr>
        <w:t>Минобрнауки</w:t>
      </w:r>
      <w:proofErr w:type="spellEnd"/>
      <w:r w:rsidR="00782599">
        <w:rPr>
          <w:szCs w:val="28"/>
        </w:rPr>
        <w:t xml:space="preserve"> </w:t>
      </w:r>
      <w:r w:rsidRPr="00D85F6B">
        <w:rPr>
          <w:szCs w:val="28"/>
        </w:rPr>
        <w:t>Российской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Федерации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Федеральное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государственное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бюджетное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образовательное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учреждение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высшего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образования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«Оренбургский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государственный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университет»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</w:p>
    <w:p w:rsidR="00351F75" w:rsidRPr="00351F75" w:rsidRDefault="00351F75" w:rsidP="00351F75">
      <w:pPr>
        <w:pStyle w:val="ReportHead"/>
        <w:suppressAutoHyphens/>
        <w:rPr>
          <w:szCs w:val="28"/>
        </w:rPr>
      </w:pPr>
      <w:r w:rsidRPr="00351F75">
        <w:rPr>
          <w:szCs w:val="28"/>
        </w:rPr>
        <w:t>Кафедра</w:t>
      </w:r>
      <w:r w:rsidR="00782599">
        <w:rPr>
          <w:szCs w:val="28"/>
        </w:rPr>
        <w:t xml:space="preserve"> </w:t>
      </w:r>
      <w:r w:rsidR="00C82578">
        <w:rPr>
          <w:szCs w:val="28"/>
        </w:rPr>
        <w:t>экон</w:t>
      </w:r>
      <w:r w:rsidR="00B32435">
        <w:rPr>
          <w:szCs w:val="28"/>
        </w:rPr>
        <w:t>омической теории, региональной и отраслевой экономики</w:t>
      </w:r>
    </w:p>
    <w:p w:rsidR="004269E2" w:rsidRPr="00351F75" w:rsidRDefault="004269E2" w:rsidP="00351F75">
      <w:pPr>
        <w:pStyle w:val="ReportHead"/>
        <w:suppressAutoHyphens/>
        <w:rPr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85F6B" w:rsidRDefault="004269E2" w:rsidP="00E01DB3">
      <w:pPr>
        <w:pStyle w:val="ReportHead"/>
        <w:suppressAutoHyphens/>
        <w:spacing w:before="120"/>
        <w:rPr>
          <w:szCs w:val="28"/>
        </w:rPr>
      </w:pPr>
      <w:r w:rsidRPr="00D85F6B">
        <w:rPr>
          <w:szCs w:val="28"/>
        </w:rPr>
        <w:t>Методические</w:t>
      </w:r>
      <w:r w:rsidR="00782599">
        <w:rPr>
          <w:szCs w:val="28"/>
        </w:rPr>
        <w:t xml:space="preserve"> </w:t>
      </w:r>
      <w:r w:rsidR="00491396" w:rsidRPr="00D85F6B">
        <w:rPr>
          <w:szCs w:val="28"/>
        </w:rPr>
        <w:t>указания</w:t>
      </w:r>
      <w:r w:rsidR="00782599">
        <w:rPr>
          <w:szCs w:val="28"/>
        </w:rPr>
        <w:t xml:space="preserve"> </w:t>
      </w:r>
      <w:r w:rsidR="00691AB7" w:rsidRPr="00D85F6B">
        <w:rPr>
          <w:szCs w:val="28"/>
        </w:rPr>
        <w:t>для</w:t>
      </w:r>
      <w:r w:rsidR="00782599">
        <w:rPr>
          <w:szCs w:val="28"/>
        </w:rPr>
        <w:t xml:space="preserve"> </w:t>
      </w:r>
      <w:proofErr w:type="gramStart"/>
      <w:r w:rsidR="00691AB7" w:rsidRPr="00D85F6B">
        <w:rPr>
          <w:szCs w:val="28"/>
        </w:rPr>
        <w:t>обучающихся</w:t>
      </w:r>
      <w:proofErr w:type="gramEnd"/>
      <w:r w:rsidR="00782599">
        <w:rPr>
          <w:szCs w:val="28"/>
        </w:rPr>
        <w:t xml:space="preserve"> </w:t>
      </w:r>
      <w:r w:rsidRPr="00D85F6B">
        <w:rPr>
          <w:szCs w:val="28"/>
        </w:rPr>
        <w:t>по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освоению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дисциплины</w:t>
      </w:r>
      <w:r w:rsidR="00782599">
        <w:rPr>
          <w:szCs w:val="28"/>
        </w:rPr>
        <w:t xml:space="preserve"> </w:t>
      </w:r>
    </w:p>
    <w:p w:rsidR="001D501B" w:rsidRPr="001D501B" w:rsidRDefault="00AE4EE4" w:rsidP="001D501B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>
        <w:rPr>
          <w:rFonts w:eastAsia="Calibri"/>
          <w:i/>
          <w:szCs w:val="22"/>
          <w:lang w:eastAsia="en-US"/>
        </w:rPr>
        <w:t>«</w:t>
      </w:r>
      <w:r w:rsidR="001D501B" w:rsidRPr="001D501B">
        <w:rPr>
          <w:rFonts w:eastAsia="Calibri"/>
          <w:i/>
          <w:szCs w:val="22"/>
          <w:lang w:eastAsia="en-US"/>
        </w:rPr>
        <w:t>Микроэкономика (продвинутый курс)»</w:t>
      </w:r>
    </w:p>
    <w:p w:rsidR="001D501B" w:rsidRPr="001D501B" w:rsidRDefault="001D501B" w:rsidP="001D501B">
      <w:pPr>
        <w:suppressAutoHyphens/>
        <w:jc w:val="center"/>
        <w:rPr>
          <w:rFonts w:eastAsia="Calibri"/>
          <w:szCs w:val="22"/>
          <w:lang w:eastAsia="en-US"/>
        </w:rPr>
      </w:pPr>
    </w:p>
    <w:p w:rsidR="00386235" w:rsidRPr="00386235" w:rsidRDefault="00386235" w:rsidP="00386235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86235">
        <w:rPr>
          <w:rFonts w:eastAsia="Calibri"/>
          <w:szCs w:val="22"/>
          <w:lang w:eastAsia="en-US"/>
        </w:rPr>
        <w:t xml:space="preserve">Уровень </w:t>
      </w:r>
      <w:proofErr w:type="gramStart"/>
      <w:r w:rsidRPr="00386235">
        <w:rPr>
          <w:rFonts w:eastAsia="Calibri"/>
          <w:szCs w:val="22"/>
          <w:lang w:eastAsia="en-US"/>
        </w:rPr>
        <w:t>высшего</w:t>
      </w:r>
      <w:proofErr w:type="gramEnd"/>
      <w:r w:rsidRPr="00386235">
        <w:rPr>
          <w:rFonts w:eastAsia="Calibri"/>
          <w:szCs w:val="22"/>
          <w:lang w:eastAsia="en-US"/>
        </w:rPr>
        <w:t xml:space="preserve"> образования</w:t>
      </w:r>
    </w:p>
    <w:p w:rsidR="00386235" w:rsidRPr="00386235" w:rsidRDefault="00386235" w:rsidP="00386235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386235">
        <w:rPr>
          <w:rFonts w:eastAsia="Calibri"/>
          <w:szCs w:val="22"/>
          <w:lang w:eastAsia="en-US"/>
        </w:rPr>
        <w:t>МАГИСТРАТУРА</w:t>
      </w: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lang w:eastAsia="en-US"/>
        </w:rPr>
      </w:pPr>
      <w:r w:rsidRPr="00386235">
        <w:rPr>
          <w:rFonts w:eastAsia="Calibri"/>
          <w:szCs w:val="22"/>
          <w:lang w:eastAsia="en-US"/>
        </w:rPr>
        <w:t>Направление подготовки</w:t>
      </w:r>
    </w:p>
    <w:p w:rsidR="00386235" w:rsidRPr="00386235" w:rsidRDefault="00386235" w:rsidP="00386235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86235">
        <w:rPr>
          <w:rFonts w:eastAsia="Calibri"/>
          <w:i/>
          <w:szCs w:val="22"/>
          <w:u w:val="single"/>
          <w:lang w:eastAsia="en-US"/>
        </w:rPr>
        <w:t>38.04.01 Экономика</w:t>
      </w: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86235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386235" w:rsidRPr="00386235" w:rsidRDefault="00386235" w:rsidP="00386235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86235">
        <w:rPr>
          <w:rFonts w:eastAsia="Calibri"/>
          <w:i/>
          <w:szCs w:val="22"/>
          <w:u w:val="single"/>
          <w:lang w:eastAsia="en-US"/>
        </w:rPr>
        <w:t>Стратегическое управление и планирование на предприятии</w:t>
      </w: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386235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lang w:eastAsia="en-US"/>
        </w:rPr>
      </w:pP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lang w:eastAsia="en-US"/>
        </w:rPr>
      </w:pPr>
      <w:r w:rsidRPr="00386235">
        <w:rPr>
          <w:rFonts w:eastAsia="Calibri"/>
          <w:szCs w:val="22"/>
          <w:lang w:eastAsia="en-US"/>
        </w:rPr>
        <w:t>Квалификация</w:t>
      </w:r>
    </w:p>
    <w:p w:rsidR="00386235" w:rsidRPr="00386235" w:rsidRDefault="00386235" w:rsidP="00386235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86235">
        <w:rPr>
          <w:rFonts w:eastAsia="Calibri"/>
          <w:i/>
          <w:szCs w:val="22"/>
          <w:u w:val="single"/>
          <w:lang w:eastAsia="en-US"/>
        </w:rPr>
        <w:t>Магистр</w:t>
      </w:r>
    </w:p>
    <w:p w:rsidR="00386235" w:rsidRPr="00386235" w:rsidRDefault="00386235" w:rsidP="00386235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386235">
        <w:rPr>
          <w:rFonts w:eastAsia="Calibri"/>
          <w:szCs w:val="22"/>
          <w:lang w:eastAsia="en-US"/>
        </w:rPr>
        <w:t>Форма обучения</w:t>
      </w:r>
    </w:p>
    <w:p w:rsidR="00386235" w:rsidRPr="00386235" w:rsidRDefault="00386235" w:rsidP="00386235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386235">
        <w:rPr>
          <w:rFonts w:eastAsia="Calibri"/>
          <w:i/>
          <w:szCs w:val="22"/>
          <w:u w:val="single"/>
          <w:lang w:eastAsia="en-US"/>
        </w:rPr>
        <w:t>Заочная</w:t>
      </w: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lang w:eastAsia="en-US"/>
        </w:rPr>
      </w:pPr>
    </w:p>
    <w:p w:rsidR="00386235" w:rsidRPr="00386235" w:rsidRDefault="00386235" w:rsidP="00386235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_GoBack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67D7D" w:rsidRDefault="00567D7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67D7D" w:rsidRPr="00E01DB3" w:rsidRDefault="00567D7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7E474E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t>Год набора 2022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9B4672">
      <w:pPr>
        <w:suppressAutoHyphens/>
        <w:rPr>
          <w:rFonts w:eastAsiaTheme="minorHAnsi"/>
          <w:szCs w:val="22"/>
          <w:lang w:eastAsia="en-US"/>
        </w:rPr>
        <w:sectPr w:rsidR="00E01DB3" w:rsidRPr="00E01DB3" w:rsidSect="004F50E7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Составители ____</w:t>
      </w:r>
      <w:r>
        <w:rPr>
          <w:rFonts w:eastAsia="Calibri"/>
          <w:lang w:eastAsia="en-US"/>
        </w:rPr>
        <w:t>_________________ Н.В. Спешилова</w:t>
      </w: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 xml:space="preserve">                         ___</w:t>
      </w:r>
      <w:r>
        <w:rPr>
          <w:rFonts w:eastAsia="Calibri"/>
          <w:lang w:eastAsia="en-US"/>
        </w:rPr>
        <w:t xml:space="preserve">__________________ Е.А. </w:t>
      </w:r>
      <w:proofErr w:type="spellStart"/>
      <w:r>
        <w:rPr>
          <w:rFonts w:eastAsia="Calibri"/>
          <w:lang w:eastAsia="en-US"/>
        </w:rPr>
        <w:t>Баркова</w:t>
      </w:r>
      <w:proofErr w:type="spellEnd"/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 xml:space="preserve">Методические указания </w:t>
      </w:r>
      <w:proofErr w:type="gramStart"/>
      <w:r w:rsidRPr="00B35FCD">
        <w:rPr>
          <w:rFonts w:eastAsia="Calibri"/>
          <w:lang w:eastAsia="en-US"/>
        </w:rPr>
        <w:t>рассмотрены и одобрены</w:t>
      </w:r>
      <w:proofErr w:type="gramEnd"/>
      <w:r w:rsidRPr="00B35FCD">
        <w:rPr>
          <w:rFonts w:eastAsia="Calibri"/>
          <w:lang w:eastAsia="en-US"/>
        </w:rPr>
        <w:t xml:space="preserve"> на заседании кафедры эконо</w:t>
      </w:r>
      <w:r w:rsidR="00B32435">
        <w:rPr>
          <w:rFonts w:eastAsia="Calibri"/>
          <w:lang w:eastAsia="en-US"/>
        </w:rPr>
        <w:t>мической теории, региональной и отраслевой экономики</w:t>
      </w: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Заведующий кафедрой _______</w:t>
      </w:r>
      <w:r>
        <w:rPr>
          <w:rFonts w:eastAsia="Calibri"/>
          <w:lang w:eastAsia="en-US"/>
        </w:rPr>
        <w:t>_________________Н.В. Спешилова</w:t>
      </w: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Методические указания  является приложением к рабочей программе по дисциплине Микроэкономика</w:t>
      </w:r>
      <w:r w:rsidR="00312E33">
        <w:rPr>
          <w:rFonts w:eastAsia="Calibri"/>
          <w:lang w:eastAsia="en-US"/>
        </w:rPr>
        <w:t xml:space="preserve"> (продвинутый курс)</w:t>
      </w:r>
      <w:r w:rsidRPr="00B35FCD">
        <w:rPr>
          <w:rFonts w:eastAsia="Calibri"/>
          <w:lang w:eastAsia="en-US"/>
        </w:rPr>
        <w:t xml:space="preserve">, зарегистрированной в ЦИТ под учетным номером__  </w:t>
      </w:r>
    </w:p>
    <w:p w:rsidR="00B35FCD" w:rsidRDefault="00B35FCD" w:rsidP="009B4672">
      <w:pPr>
        <w:spacing w:after="200" w:line="276" w:lineRule="auto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4269E2" w:rsidRPr="009B4672" w:rsidRDefault="004269E2" w:rsidP="009B4672">
      <w:pPr>
        <w:spacing w:after="200" w:line="276" w:lineRule="auto"/>
        <w:rPr>
          <w:snapToGrid w:val="0"/>
          <w:sz w:val="28"/>
          <w:szCs w:val="28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6520031"/>
        <w:docPartObj>
          <w:docPartGallery w:val="Table of Contents"/>
          <w:docPartUnique/>
        </w:docPartObj>
      </w:sdtPr>
      <w:sdtEndPr/>
      <w:sdtContent>
        <w:p w:rsidR="00682F3D" w:rsidRDefault="00682F3D">
          <w:pPr>
            <w:pStyle w:val="af0"/>
          </w:pPr>
        </w:p>
        <w:p w:rsidR="00E610BF" w:rsidRDefault="00C90D0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682F3D">
            <w:instrText xml:space="preserve"> TOC \o "1-3" \h \z \u </w:instrText>
          </w:r>
          <w:r>
            <w:fldChar w:fldCharType="separate"/>
          </w:r>
          <w:hyperlink w:anchor="_Toc33319778" w:history="1">
            <w:r w:rsidR="00E610BF" w:rsidRPr="006947BB">
              <w:rPr>
                <w:rStyle w:val="ab"/>
                <w:noProof/>
              </w:rPr>
              <w:t>1 Методические указания по лекционным занятиям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_Toc33319778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79" w:history="1">
            <w:r w:rsidR="00E610BF" w:rsidRPr="006947BB">
              <w:rPr>
                <w:rStyle w:val="ab"/>
                <w:noProof/>
              </w:rPr>
              <w:t>2 Методические указания по подготовке к практическим занятиям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_Toc33319779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0" w:history="1">
            <w:r w:rsidR="00E610BF" w:rsidRPr="006947BB">
              <w:rPr>
                <w:rStyle w:val="ab"/>
                <w:noProof/>
              </w:rPr>
              <w:t>3 Методические указания по самостоятельной работе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_Toc33319780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1" w:history="1">
            <w:r w:rsidR="00E610BF" w:rsidRPr="006947BB">
              <w:rPr>
                <w:rStyle w:val="ab"/>
                <w:noProof/>
              </w:rPr>
              <w:t>3.1 Методические указания при самоподготовке и самостоятельном изучении разделов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_Toc33319781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2" w:history="1">
            <w:r w:rsidR="00E610BF" w:rsidRPr="006947BB">
              <w:rPr>
                <w:rStyle w:val="ab"/>
                <w:noProof/>
              </w:rPr>
              <w:t>3.2 Методические указания при прохождении теста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_Toc33319782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7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3" w:history="1">
            <w:r w:rsidR="00E610BF" w:rsidRPr="006947BB">
              <w:rPr>
                <w:rStyle w:val="ab"/>
                <w:noProof/>
              </w:rPr>
              <w:t>3.3 Методические указания по решению задач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_Toc33319783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7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4" w:history="1">
            <w:r w:rsidR="00E610BF" w:rsidRPr="006947BB">
              <w:rPr>
                <w:rStyle w:val="ab"/>
                <w:noProof/>
              </w:rPr>
              <w:t>3.4 Методические указания по решению кейс-задач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_Toc33319784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14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777459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5" w:history="1">
            <w:r w:rsidR="00E610BF" w:rsidRPr="006947BB">
              <w:rPr>
                <w:rStyle w:val="ab"/>
                <w:noProof/>
              </w:rPr>
              <w:t>4 Методические указания по промежуточной аттестации по дисциплине (экзамен)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_Toc33319785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15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682F3D" w:rsidRDefault="00C90D04">
          <w:r>
            <w:fldChar w:fldCharType="end"/>
          </w:r>
        </w:p>
      </w:sdtContent>
    </w:sdt>
    <w:p w:rsidR="00A46552" w:rsidRDefault="00A46552">
      <w:pPr>
        <w:spacing w:after="200" w:line="276" w:lineRule="auto"/>
        <w:rPr>
          <w:rFonts w:eastAsiaTheme="majorEastAsia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br w:type="page"/>
      </w:r>
    </w:p>
    <w:p w:rsidR="00D950CD" w:rsidRPr="00876670" w:rsidRDefault="005B4630" w:rsidP="00876670">
      <w:pPr>
        <w:pStyle w:val="1"/>
        <w:ind w:firstLine="709"/>
        <w:rPr>
          <w:rFonts w:ascii="Times New Roman" w:hAnsi="Times New Roman" w:cs="Times New Roman"/>
          <w:color w:val="000000" w:themeColor="text1"/>
        </w:rPr>
      </w:pPr>
      <w:bookmarkStart w:id="1" w:name="_Toc33319778"/>
      <w:r w:rsidRPr="00876670">
        <w:rPr>
          <w:rFonts w:ascii="Times New Roman" w:hAnsi="Times New Roman" w:cs="Times New Roman"/>
          <w:color w:val="000000" w:themeColor="text1"/>
        </w:rPr>
        <w:lastRenderedPageBreak/>
        <w:t>1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лекционным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занятиям</w:t>
      </w:r>
      <w:bookmarkEnd w:id="1"/>
    </w:p>
    <w:p w:rsidR="005B4630" w:rsidRPr="00A46552" w:rsidRDefault="005B4630" w:rsidP="00A46552">
      <w:pPr>
        <w:pStyle w:val="2"/>
        <w:spacing w:before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4630" w:rsidRDefault="005B4630" w:rsidP="00BE7085">
      <w:pPr>
        <w:ind w:firstLine="709"/>
        <w:jc w:val="both"/>
      </w:pPr>
      <w:r w:rsidRPr="005B4C04">
        <w:rPr>
          <w:b/>
          <w:bCs/>
          <w:color w:val="333333"/>
          <w:shd w:val="clear" w:color="auto" w:fill="FFFFFF"/>
        </w:rPr>
        <w:t>Лекция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(лат.</w:t>
      </w:r>
      <w:r w:rsidR="00782599">
        <w:rPr>
          <w:color w:val="333333"/>
          <w:shd w:val="clear" w:color="auto" w:fill="FFFFFF"/>
        </w:rPr>
        <w:t xml:space="preserve"> </w:t>
      </w:r>
      <w:proofErr w:type="spellStart"/>
      <w:r w:rsidR="005B4C04">
        <w:rPr>
          <w:color w:val="333333"/>
          <w:shd w:val="clear" w:color="auto" w:fill="FFFFFF"/>
        </w:rPr>
        <w:t>lectio</w:t>
      </w:r>
      <w:proofErr w:type="spellEnd"/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-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чтение)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-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устное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систематическое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и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последовательное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изложение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материала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по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какой-либо</w:t>
      </w:r>
      <w:r w:rsidR="00782599">
        <w:rPr>
          <w:color w:val="333333"/>
          <w:shd w:val="clear" w:color="auto" w:fill="FFFFFF"/>
        </w:rPr>
        <w:t xml:space="preserve"> </w:t>
      </w:r>
      <w:r w:rsidR="005B4C04" w:rsidRPr="005B4C04">
        <w:rPr>
          <w:color w:val="333333"/>
          <w:shd w:val="clear" w:color="auto" w:fill="FFFFFF"/>
        </w:rPr>
        <w:t>теме.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t>Лекция</w:t>
      </w:r>
      <w:r w:rsidR="00782599">
        <w:t xml:space="preserve"> </w:t>
      </w:r>
      <w:r w:rsidR="005B4C04">
        <w:t>в</w:t>
      </w:r>
      <w:r w:rsidR="00782599">
        <w:t xml:space="preserve"> </w:t>
      </w:r>
      <w:r w:rsidR="005B4C04">
        <w:t>вузе</w:t>
      </w:r>
      <w:r w:rsidR="00782599">
        <w:t xml:space="preserve"> </w:t>
      </w:r>
      <w:r w:rsidR="005B4C04">
        <w:t>представляет</w:t>
      </w:r>
      <w:r w:rsidR="00782599">
        <w:t xml:space="preserve"> </w:t>
      </w:r>
      <w:r w:rsidR="005B4C04">
        <w:t>собой</w:t>
      </w:r>
      <w:r w:rsidR="00782599">
        <w:t xml:space="preserve"> </w:t>
      </w:r>
      <w:r w:rsidR="005B4C04">
        <w:t>один</w:t>
      </w:r>
      <w:r w:rsidR="00782599">
        <w:t xml:space="preserve"> </w:t>
      </w:r>
      <w:r w:rsidR="00503D43">
        <w:t>из</w:t>
      </w:r>
      <w:r w:rsidR="00782599">
        <w:t xml:space="preserve"> </w:t>
      </w:r>
      <w:r w:rsidR="00503D43">
        <w:t>основных</w:t>
      </w:r>
      <w:r w:rsidR="00782599">
        <w:t xml:space="preserve"> </w:t>
      </w:r>
      <w:r w:rsidR="005B4C04">
        <w:t>форм</w:t>
      </w:r>
      <w:r w:rsidR="00782599">
        <w:t xml:space="preserve"> </w:t>
      </w:r>
      <w:r w:rsidR="005B4C04">
        <w:t>организации</w:t>
      </w:r>
      <w:r w:rsidR="00782599">
        <w:t xml:space="preserve"> </w:t>
      </w:r>
      <w:r w:rsidR="005B4C04">
        <w:t>учебного</w:t>
      </w:r>
      <w:r w:rsidR="00782599">
        <w:t xml:space="preserve"> </w:t>
      </w:r>
      <w:r w:rsidR="005B4C04">
        <w:t>процесса.</w:t>
      </w:r>
    </w:p>
    <w:p w:rsidR="005B4C04" w:rsidRDefault="005B4C04" w:rsidP="00BE7085">
      <w:pPr>
        <w:ind w:firstLine="709"/>
        <w:jc w:val="both"/>
      </w:pPr>
      <w:r>
        <w:t>Цель</w:t>
      </w:r>
      <w:r w:rsidR="00782599">
        <w:t xml:space="preserve"> </w:t>
      </w:r>
      <w:r>
        <w:t>лекции</w:t>
      </w:r>
      <w:r w:rsidR="00782599">
        <w:t xml:space="preserve"> </w:t>
      </w:r>
      <w:r>
        <w:t>–</w:t>
      </w:r>
      <w:r w:rsidR="00782599">
        <w:t xml:space="preserve"> </w:t>
      </w:r>
      <w:r>
        <w:t>организация</w:t>
      </w:r>
      <w:r w:rsidR="00782599">
        <w:t xml:space="preserve"> </w:t>
      </w:r>
      <w:r>
        <w:t>целенаправленной</w:t>
      </w:r>
      <w:r w:rsidR="00782599">
        <w:t xml:space="preserve"> </w:t>
      </w:r>
      <w:r>
        <w:t>познавательной</w:t>
      </w:r>
      <w:r w:rsidR="00782599">
        <w:t xml:space="preserve"> </w:t>
      </w:r>
      <w:r>
        <w:t>деятельности</w:t>
      </w:r>
      <w:r w:rsidR="00782599">
        <w:t xml:space="preserve"> </w:t>
      </w:r>
      <w:r>
        <w:t>студентов</w:t>
      </w:r>
      <w:r w:rsidR="00782599">
        <w:t xml:space="preserve"> </w:t>
      </w:r>
      <w:r>
        <w:t>по</w:t>
      </w:r>
      <w:r w:rsidR="00782599">
        <w:t xml:space="preserve"> </w:t>
      </w:r>
      <w:r>
        <w:t>овладению</w:t>
      </w:r>
      <w:r w:rsidR="00782599">
        <w:t xml:space="preserve"> </w:t>
      </w:r>
      <w:r>
        <w:t>программным</w:t>
      </w:r>
      <w:r w:rsidR="00782599">
        <w:t xml:space="preserve"> </w:t>
      </w:r>
      <w:r w:rsidR="00503D43">
        <w:t>материалом</w:t>
      </w:r>
      <w:r w:rsidR="00782599">
        <w:t xml:space="preserve"> </w:t>
      </w:r>
      <w:r w:rsidR="00503D43">
        <w:t>учебной</w:t>
      </w:r>
      <w:r w:rsidR="00782599">
        <w:t xml:space="preserve"> </w:t>
      </w:r>
      <w:r w:rsidR="00503D43">
        <w:t>дисциплины.</w:t>
      </w:r>
    </w:p>
    <w:p w:rsidR="005B4C04" w:rsidRDefault="005B4C04" w:rsidP="00BE7085">
      <w:pPr>
        <w:ind w:firstLine="709"/>
        <w:jc w:val="both"/>
      </w:pPr>
      <w:r>
        <w:t>При</w:t>
      </w:r>
      <w:r w:rsidR="00782599">
        <w:t xml:space="preserve"> </w:t>
      </w:r>
      <w:r>
        <w:t>подготовке</w:t>
      </w:r>
      <w:r w:rsidR="00782599">
        <w:t xml:space="preserve"> </w:t>
      </w:r>
      <w:r>
        <w:t>лекционного</w:t>
      </w:r>
      <w:r w:rsidR="00782599">
        <w:t xml:space="preserve"> </w:t>
      </w:r>
      <w:r>
        <w:t>материала</w:t>
      </w:r>
      <w:r w:rsidR="00782599">
        <w:t xml:space="preserve"> </w:t>
      </w:r>
      <w:r>
        <w:t>преподаватель</w:t>
      </w:r>
      <w:r w:rsidR="00782599">
        <w:t xml:space="preserve"> </w:t>
      </w:r>
      <w:r>
        <w:t>руководствуется</w:t>
      </w:r>
      <w:r w:rsidR="00782599">
        <w:t xml:space="preserve"> </w:t>
      </w:r>
      <w:r>
        <w:t>учебными</w:t>
      </w:r>
      <w:r w:rsidR="00782599">
        <w:t xml:space="preserve"> </w:t>
      </w:r>
      <w:r>
        <w:t>программами</w:t>
      </w:r>
      <w:r w:rsidR="00782599">
        <w:t xml:space="preserve"> </w:t>
      </w:r>
      <w:r>
        <w:t>по</w:t>
      </w:r>
      <w:r w:rsidR="00782599">
        <w:t xml:space="preserve"> </w:t>
      </w:r>
      <w:r>
        <w:t>дисциплинам</w:t>
      </w:r>
      <w:r w:rsidR="00782599">
        <w:t xml:space="preserve"> </w:t>
      </w:r>
      <w:r>
        <w:t>кафедры,</w:t>
      </w:r>
      <w:r w:rsidR="00782599">
        <w:t xml:space="preserve"> </w:t>
      </w:r>
      <w:r>
        <w:t>тематика</w:t>
      </w:r>
      <w:r w:rsidR="00782599">
        <w:t xml:space="preserve"> </w:t>
      </w:r>
      <w:r>
        <w:t>и</w:t>
      </w:r>
      <w:r w:rsidR="00782599">
        <w:t xml:space="preserve"> </w:t>
      </w:r>
      <w:r>
        <w:t>содержание</w:t>
      </w:r>
      <w:r w:rsidR="00782599">
        <w:t xml:space="preserve"> </w:t>
      </w:r>
      <w:r>
        <w:t>лекционных</w:t>
      </w:r>
      <w:r w:rsidR="00782599">
        <w:t xml:space="preserve"> </w:t>
      </w:r>
      <w:r>
        <w:t>занятий</w:t>
      </w:r>
      <w:r w:rsidR="00782599">
        <w:t xml:space="preserve"> </w:t>
      </w:r>
      <w:r>
        <w:t>которых</w:t>
      </w:r>
      <w:r w:rsidR="00782599">
        <w:t xml:space="preserve"> </w:t>
      </w:r>
      <w:r>
        <w:t>представлена</w:t>
      </w:r>
      <w:r w:rsidR="00782599">
        <w:t xml:space="preserve"> </w:t>
      </w:r>
      <w:r>
        <w:t>в</w:t>
      </w:r>
      <w:r w:rsidR="00782599">
        <w:t xml:space="preserve"> </w:t>
      </w:r>
      <w:r>
        <w:t>учебно-методических</w:t>
      </w:r>
      <w:r w:rsidR="00782599">
        <w:t xml:space="preserve"> </w:t>
      </w:r>
      <w:r>
        <w:t>комплексах.</w:t>
      </w:r>
      <w:r w:rsidR="00782599">
        <w:t xml:space="preserve"> </w:t>
      </w:r>
    </w:p>
    <w:p w:rsidR="005B4C04" w:rsidRDefault="005B4C04" w:rsidP="00BE7085">
      <w:pPr>
        <w:ind w:firstLine="709"/>
        <w:jc w:val="both"/>
      </w:pPr>
      <w:r>
        <w:t>Лекция</w:t>
      </w:r>
      <w:r w:rsidR="00782599">
        <w:t xml:space="preserve"> </w:t>
      </w:r>
      <w:r>
        <w:t>как</w:t>
      </w:r>
      <w:r w:rsidR="00782599">
        <w:t xml:space="preserve"> </w:t>
      </w:r>
      <w:r>
        <w:t>элемент</w:t>
      </w:r>
      <w:r w:rsidR="00782599">
        <w:t xml:space="preserve"> </w:t>
      </w:r>
      <w:r>
        <w:t>образовательного</w:t>
      </w:r>
      <w:r w:rsidR="00782599">
        <w:t xml:space="preserve"> </w:t>
      </w:r>
      <w:r>
        <w:t>процесса</w:t>
      </w:r>
      <w:r w:rsidR="00782599">
        <w:t xml:space="preserve"> </w:t>
      </w:r>
      <w:r>
        <w:t>должна</w:t>
      </w:r>
      <w:r w:rsidR="00782599">
        <w:t xml:space="preserve"> </w:t>
      </w:r>
      <w:r>
        <w:t>включать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этапы:</w:t>
      </w:r>
      <w:r w:rsidR="00782599">
        <w:t xml:space="preserve"> </w:t>
      </w:r>
    </w:p>
    <w:p w:rsidR="005B4C04" w:rsidRDefault="00BE7085" w:rsidP="00BE7085">
      <w:pPr>
        <w:pStyle w:val="a9"/>
        <w:numPr>
          <w:ilvl w:val="0"/>
          <w:numId w:val="1"/>
        </w:numPr>
        <w:jc w:val="both"/>
      </w:pPr>
      <w:r>
        <w:t>Ф</w:t>
      </w:r>
      <w:r w:rsidR="005B4C04">
        <w:t>ормулировку</w:t>
      </w:r>
      <w:r w:rsidR="00782599">
        <w:t xml:space="preserve"> </w:t>
      </w:r>
      <w:r w:rsidR="005B4C04">
        <w:t>темы</w:t>
      </w:r>
      <w:r w:rsidR="00782599">
        <w:t xml:space="preserve"> </w:t>
      </w:r>
      <w:r w:rsidR="005B4C04">
        <w:t>лекции;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Изложение</w:t>
      </w:r>
      <w:r w:rsidR="00782599">
        <w:t xml:space="preserve"> </w:t>
      </w:r>
      <w:r>
        <w:t>вводной</w:t>
      </w:r>
      <w:r w:rsidR="00782599">
        <w:t xml:space="preserve"> </w:t>
      </w:r>
      <w:r>
        <w:t>части</w:t>
      </w:r>
      <w:r w:rsidR="00782599">
        <w:t xml:space="preserve"> </w:t>
      </w:r>
      <w:r>
        <w:t>лекции</w:t>
      </w:r>
      <w:r w:rsidR="00782599">
        <w:t xml:space="preserve"> </w:t>
      </w:r>
      <w:r>
        <w:t>с</w:t>
      </w:r>
      <w:r w:rsidR="00782599">
        <w:t xml:space="preserve"> </w:t>
      </w:r>
      <w:r>
        <w:t>указанием</w:t>
      </w:r>
      <w:r w:rsidR="00782599">
        <w:t xml:space="preserve"> </w:t>
      </w:r>
      <w:r>
        <w:t>на</w:t>
      </w:r>
      <w:r w:rsidR="00782599">
        <w:t xml:space="preserve"> </w:t>
      </w:r>
      <w:r>
        <w:t>реализуемые</w:t>
      </w:r>
      <w:r w:rsidR="00782599">
        <w:t xml:space="preserve"> </w:t>
      </w:r>
      <w:r>
        <w:t>в</w:t>
      </w:r>
      <w:r w:rsidR="00782599">
        <w:t xml:space="preserve"> </w:t>
      </w:r>
      <w:r>
        <w:t>ходе</w:t>
      </w:r>
      <w:r w:rsidR="00782599">
        <w:t xml:space="preserve"> </w:t>
      </w:r>
      <w:r>
        <w:t>лекции</w:t>
      </w:r>
      <w:r w:rsidR="00782599">
        <w:t xml:space="preserve">  </w:t>
      </w:r>
      <w:r>
        <w:t>компетенции;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У</w:t>
      </w:r>
      <w:r w:rsidR="005B4C04">
        <w:t>казание</w:t>
      </w:r>
      <w:r w:rsidR="00782599">
        <w:t xml:space="preserve"> </w:t>
      </w:r>
      <w:r w:rsidR="005B4C04">
        <w:t>основных</w:t>
      </w:r>
      <w:r w:rsidR="00782599">
        <w:t xml:space="preserve"> </w:t>
      </w:r>
      <w:r w:rsidR="005B4C04">
        <w:t>изучаемых</w:t>
      </w:r>
      <w:r w:rsidR="00782599">
        <w:t xml:space="preserve"> </w:t>
      </w:r>
      <w:r w:rsidR="005B4C04">
        <w:t>разделов</w:t>
      </w:r>
      <w:r w:rsidR="00782599">
        <w:t xml:space="preserve"> </w:t>
      </w:r>
      <w:r w:rsidR="005B4C04">
        <w:t>или</w:t>
      </w:r>
      <w:r w:rsidR="00782599">
        <w:t xml:space="preserve"> </w:t>
      </w:r>
      <w:r w:rsidR="005B4C04">
        <w:t>вопросов;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Рекомендации</w:t>
      </w:r>
      <w:r w:rsidR="00782599">
        <w:t xml:space="preserve"> </w:t>
      </w:r>
      <w:r>
        <w:t>литературных</w:t>
      </w:r>
      <w:r w:rsidR="00782599">
        <w:t xml:space="preserve"> </w:t>
      </w:r>
      <w:r>
        <w:t>источников</w:t>
      </w:r>
      <w:r w:rsidR="00782599">
        <w:t xml:space="preserve"> </w:t>
      </w:r>
      <w:r>
        <w:t>для</w:t>
      </w:r>
      <w:r w:rsidR="00782599">
        <w:t xml:space="preserve"> </w:t>
      </w:r>
      <w:r>
        <w:t>самостоятельного</w:t>
      </w:r>
      <w:r w:rsidR="00782599">
        <w:t xml:space="preserve"> </w:t>
      </w:r>
      <w:r>
        <w:t>изучения</w:t>
      </w:r>
      <w:r w:rsidR="00782599">
        <w:t xml:space="preserve"> </w:t>
      </w:r>
      <w:r>
        <w:t>разделов</w:t>
      </w:r>
      <w:r w:rsidR="00782599">
        <w:t xml:space="preserve"> </w:t>
      </w:r>
      <w:r>
        <w:t>и</w:t>
      </w:r>
      <w:r w:rsidR="00782599">
        <w:t xml:space="preserve"> </w:t>
      </w:r>
      <w:r w:rsidR="003A7F5A">
        <w:t>при</w:t>
      </w:r>
      <w:r w:rsidR="00782599">
        <w:t xml:space="preserve"> </w:t>
      </w:r>
      <w:r>
        <w:t>самоподготовке</w:t>
      </w:r>
      <w:r w:rsidR="00782599">
        <w:t xml:space="preserve"> </w:t>
      </w:r>
      <w:r w:rsidR="003A7F5A">
        <w:t>по</w:t>
      </w:r>
      <w:r w:rsidR="00782599">
        <w:t xml:space="preserve"> </w:t>
      </w:r>
      <w:r w:rsidR="003A7F5A">
        <w:t>излагаемым</w:t>
      </w:r>
      <w:r w:rsidR="00782599">
        <w:t xml:space="preserve"> </w:t>
      </w:r>
      <w:r w:rsidR="003A7F5A">
        <w:t>вопросам;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И</w:t>
      </w:r>
      <w:r w:rsidR="005B4C04">
        <w:t>зложение</w:t>
      </w:r>
      <w:r w:rsidR="00782599">
        <w:t xml:space="preserve"> </w:t>
      </w:r>
      <w:r w:rsidR="005B4C04">
        <w:t>основной</w:t>
      </w:r>
      <w:r w:rsidR="00782599">
        <w:t xml:space="preserve"> </w:t>
      </w:r>
      <w:r w:rsidR="005B4C04">
        <w:t>части</w:t>
      </w:r>
      <w:r w:rsidR="00782599">
        <w:t xml:space="preserve"> </w:t>
      </w:r>
      <w:r w:rsidR="005B4C04">
        <w:t>лекции;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К</w:t>
      </w:r>
      <w:r w:rsidR="005B4C04">
        <w:t>раткие</w:t>
      </w:r>
      <w:r w:rsidR="00782599">
        <w:t xml:space="preserve"> </w:t>
      </w:r>
      <w:r w:rsidR="005B4C04">
        <w:t>выводы</w:t>
      </w:r>
      <w:r w:rsidR="00782599">
        <w:t xml:space="preserve"> </w:t>
      </w:r>
      <w:r w:rsidR="005B4C04">
        <w:t>по</w:t>
      </w:r>
      <w:r w:rsidR="00782599">
        <w:t xml:space="preserve"> </w:t>
      </w:r>
      <w:r w:rsidR="005B4C04">
        <w:t>каждому</w:t>
      </w:r>
      <w:r w:rsidR="00782599">
        <w:t xml:space="preserve"> </w:t>
      </w:r>
      <w:r w:rsidR="005B4C04">
        <w:t>из</w:t>
      </w:r>
      <w:r w:rsidR="00782599">
        <w:t xml:space="preserve"> </w:t>
      </w:r>
      <w:r w:rsidR="005B4C04">
        <w:t>вопросов;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З</w:t>
      </w:r>
      <w:r w:rsidR="005B4C04">
        <w:t>аключение</w:t>
      </w:r>
      <w:r w:rsidR="003A7F5A">
        <w:t>.</w:t>
      </w:r>
      <w:r w:rsidR="00782599">
        <w:t xml:space="preserve"> </w:t>
      </w:r>
    </w:p>
    <w:p w:rsidR="00503D43" w:rsidRDefault="00503D43" w:rsidP="006110A4">
      <w:pPr>
        <w:ind w:firstLine="709"/>
        <w:jc w:val="both"/>
      </w:pPr>
      <w:r>
        <w:t>Организация</w:t>
      </w:r>
      <w:r w:rsidR="00782599">
        <w:t xml:space="preserve"> </w:t>
      </w:r>
      <w:r>
        <w:t>работы</w:t>
      </w:r>
      <w:r w:rsidR="00782599">
        <w:t xml:space="preserve"> </w:t>
      </w:r>
      <w:r>
        <w:t>на</w:t>
      </w:r>
      <w:r w:rsidR="00782599">
        <w:t xml:space="preserve"> </w:t>
      </w:r>
      <w:r>
        <w:t>лекции</w:t>
      </w:r>
      <w:r w:rsidR="00782599">
        <w:t xml:space="preserve"> </w:t>
      </w:r>
      <w:r>
        <w:t>подчиняется</w:t>
      </w:r>
      <w:r w:rsidR="00782599">
        <w:t xml:space="preserve"> </w:t>
      </w:r>
      <w:r>
        <w:t>также</w:t>
      </w:r>
      <w:r w:rsidR="00782599">
        <w:t xml:space="preserve"> </w:t>
      </w:r>
      <w:r>
        <w:t>общим</w:t>
      </w:r>
      <w:r w:rsidR="00782599">
        <w:t xml:space="preserve"> </w:t>
      </w:r>
      <w:r>
        <w:t>правилам</w:t>
      </w:r>
      <w:r w:rsidR="00782599">
        <w:t xml:space="preserve"> </w:t>
      </w:r>
      <w:r>
        <w:t>организации</w:t>
      </w:r>
      <w:r w:rsidR="00782599">
        <w:t xml:space="preserve"> </w:t>
      </w:r>
      <w:r>
        <w:t>работы</w:t>
      </w:r>
      <w:r w:rsidR="00782599">
        <w:t xml:space="preserve"> </w:t>
      </w:r>
      <w:r>
        <w:t>по</w:t>
      </w:r>
      <w:r w:rsidR="00782599">
        <w:t xml:space="preserve"> </w:t>
      </w:r>
      <w:r>
        <w:t>конспектированию.</w:t>
      </w:r>
      <w:r w:rsidR="00782599">
        <w:t xml:space="preserve"> </w:t>
      </w:r>
    </w:p>
    <w:p w:rsidR="00732C5E" w:rsidRDefault="00732C5E" w:rsidP="006110A4">
      <w:pPr>
        <w:ind w:firstLine="709"/>
        <w:jc w:val="both"/>
      </w:pPr>
    </w:p>
    <w:p w:rsidR="00503D43" w:rsidRPr="00876670" w:rsidRDefault="00503D43" w:rsidP="00876670">
      <w:pPr>
        <w:pStyle w:val="1"/>
        <w:spacing w:before="0"/>
        <w:ind w:firstLine="709"/>
        <w:rPr>
          <w:rFonts w:ascii="Times New Roman" w:hAnsi="Times New Roman" w:cs="Times New Roman"/>
          <w:color w:val="000000" w:themeColor="text1"/>
        </w:rPr>
      </w:pPr>
      <w:bookmarkStart w:id="2" w:name="_Toc33319779"/>
      <w:r w:rsidRPr="00876670">
        <w:rPr>
          <w:rFonts w:ascii="Times New Roman" w:hAnsi="Times New Roman" w:cs="Times New Roman"/>
          <w:color w:val="000000" w:themeColor="text1"/>
        </w:rPr>
        <w:t>2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0C1CBE" w:rsidRPr="00876670">
        <w:rPr>
          <w:rFonts w:ascii="Times New Roman" w:hAnsi="Times New Roman" w:cs="Times New Roman"/>
          <w:color w:val="000000" w:themeColor="text1"/>
        </w:rPr>
        <w:t>подготовке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0C1CBE" w:rsidRPr="00876670">
        <w:rPr>
          <w:rFonts w:ascii="Times New Roman" w:hAnsi="Times New Roman" w:cs="Times New Roman"/>
          <w:color w:val="000000" w:themeColor="text1"/>
        </w:rPr>
        <w:t>к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практическим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занятиям</w:t>
      </w:r>
      <w:bookmarkEnd w:id="2"/>
    </w:p>
    <w:p w:rsidR="006110A4" w:rsidRDefault="006110A4" w:rsidP="006110A4">
      <w:pPr>
        <w:ind w:firstLine="709"/>
        <w:jc w:val="both"/>
      </w:pPr>
    </w:p>
    <w:p w:rsidR="00503D43" w:rsidRPr="002F2655" w:rsidRDefault="002F2655" w:rsidP="006110A4">
      <w:pPr>
        <w:ind w:firstLine="709"/>
        <w:jc w:val="both"/>
      </w:pPr>
      <w:r w:rsidRPr="002F2655">
        <w:t>Практическое</w:t>
      </w:r>
      <w:r w:rsidR="00782599">
        <w:t xml:space="preserve"> </w:t>
      </w:r>
      <w:r w:rsidRPr="002F2655">
        <w:t>занятие</w:t>
      </w:r>
      <w:r w:rsidR="00782599">
        <w:t xml:space="preserve"> </w:t>
      </w:r>
      <w:r w:rsidRPr="002F2655">
        <w:t>–</w:t>
      </w:r>
      <w:r w:rsidR="00782599">
        <w:t xml:space="preserve"> </w:t>
      </w:r>
      <w:r w:rsidRPr="002F2655">
        <w:t>это</w:t>
      </w:r>
      <w:r w:rsidR="00782599">
        <w:t xml:space="preserve"> </w:t>
      </w:r>
      <w:r w:rsidRPr="002F2655">
        <w:t>форма</w:t>
      </w:r>
      <w:r w:rsidR="00782599">
        <w:t xml:space="preserve"> </w:t>
      </w:r>
      <w:r w:rsidRPr="002F2655">
        <w:t>организации</w:t>
      </w:r>
      <w:r w:rsidR="00782599">
        <w:t xml:space="preserve"> </w:t>
      </w:r>
      <w:r w:rsidRPr="002F2655">
        <w:t>учебного</w:t>
      </w:r>
      <w:r w:rsidR="00782599">
        <w:t xml:space="preserve"> </w:t>
      </w:r>
      <w:r w:rsidRPr="002F2655">
        <w:t>процесса,</w:t>
      </w:r>
      <w:r w:rsidR="00782599">
        <w:t xml:space="preserve"> </w:t>
      </w:r>
      <w:r w:rsidRPr="002F2655">
        <w:t>предполагающая</w:t>
      </w:r>
      <w:r w:rsidR="00782599">
        <w:t xml:space="preserve"> </w:t>
      </w:r>
      <w:r w:rsidRPr="002F2655">
        <w:t>выполнение</w:t>
      </w:r>
      <w:r w:rsidR="00782599">
        <w:t xml:space="preserve"> </w:t>
      </w:r>
      <w:r w:rsidRPr="002F2655">
        <w:t>студентами</w:t>
      </w:r>
      <w:r w:rsidR="00782599">
        <w:t xml:space="preserve"> </w:t>
      </w:r>
      <w:r w:rsidRPr="002F2655">
        <w:t>по</w:t>
      </w:r>
      <w:r w:rsidR="00782599">
        <w:t xml:space="preserve"> </w:t>
      </w:r>
      <w:r w:rsidRPr="002F2655">
        <w:t>заданию</w:t>
      </w:r>
      <w:r w:rsidR="00782599">
        <w:t xml:space="preserve"> </w:t>
      </w:r>
      <w:r w:rsidRPr="002F2655">
        <w:t>и</w:t>
      </w:r>
      <w:r w:rsidR="00782599">
        <w:t xml:space="preserve"> </w:t>
      </w:r>
      <w:r w:rsidRPr="002F2655">
        <w:t>под</w:t>
      </w:r>
      <w:r w:rsidR="00782599">
        <w:t xml:space="preserve"> </w:t>
      </w:r>
      <w:r w:rsidRPr="002F2655">
        <w:t>руководством</w:t>
      </w:r>
      <w:r w:rsidR="00782599">
        <w:t xml:space="preserve"> </w:t>
      </w:r>
      <w:r w:rsidRPr="002F2655">
        <w:t>преподавателя</w:t>
      </w:r>
      <w:r w:rsidR="00782599">
        <w:t xml:space="preserve"> </w:t>
      </w:r>
      <w:r w:rsidRPr="002F2655">
        <w:t>одной</w:t>
      </w:r>
      <w:r w:rsidR="00782599">
        <w:t xml:space="preserve"> </w:t>
      </w:r>
      <w:r w:rsidRPr="002F2655">
        <w:t>или</w:t>
      </w:r>
      <w:r w:rsidR="00782599">
        <w:t xml:space="preserve"> </w:t>
      </w:r>
      <w:r w:rsidRPr="002F2655">
        <w:t>нескольких</w:t>
      </w:r>
      <w:r w:rsidR="00782599">
        <w:t xml:space="preserve"> </w:t>
      </w:r>
      <w:r w:rsidRPr="002F2655">
        <w:t>практических</w:t>
      </w:r>
      <w:r w:rsidR="00782599">
        <w:t xml:space="preserve"> </w:t>
      </w:r>
      <w:r w:rsidRPr="002F2655">
        <w:t>работ.</w:t>
      </w:r>
    </w:p>
    <w:p w:rsidR="002F2655" w:rsidRPr="006110A4" w:rsidRDefault="002F2655" w:rsidP="006110A4">
      <w:pPr>
        <w:ind w:firstLine="709"/>
        <w:jc w:val="both"/>
      </w:pPr>
      <w:r w:rsidRPr="006110A4">
        <w:t>Дидактическая</w:t>
      </w:r>
      <w:r w:rsidR="00782599">
        <w:t xml:space="preserve"> </w:t>
      </w:r>
      <w:r w:rsidRPr="006110A4">
        <w:t>цель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работ</w:t>
      </w:r>
      <w:r w:rsidR="00782599">
        <w:t xml:space="preserve"> </w:t>
      </w:r>
      <w:r w:rsidRPr="006110A4">
        <w:t>-</w:t>
      </w:r>
      <w:r w:rsidR="00782599">
        <w:t xml:space="preserve"> </w:t>
      </w:r>
      <w:r w:rsidRPr="006110A4">
        <w:t>формирование</w:t>
      </w:r>
      <w:r w:rsidR="00782599">
        <w:t xml:space="preserve"> </w:t>
      </w:r>
      <w:r w:rsidRPr="006110A4">
        <w:t>у</w:t>
      </w:r>
      <w:r w:rsidR="00782599">
        <w:t xml:space="preserve"> </w:t>
      </w:r>
      <w:r w:rsidRPr="006110A4">
        <w:t>студентов</w:t>
      </w:r>
      <w:r w:rsidR="00782599">
        <w:t xml:space="preserve"> </w:t>
      </w:r>
      <w:r w:rsidRPr="006110A4">
        <w:t>профессиональных</w:t>
      </w:r>
      <w:r w:rsidR="00782599">
        <w:t xml:space="preserve"> </w:t>
      </w:r>
      <w:r w:rsidRPr="006110A4">
        <w:t>умений,</w:t>
      </w:r>
      <w:r w:rsidR="00782599">
        <w:t xml:space="preserve"> </w:t>
      </w:r>
      <w:r w:rsidRPr="006110A4">
        <w:t>а</w:t>
      </w:r>
      <w:r w:rsidR="00782599">
        <w:t xml:space="preserve"> </w:t>
      </w:r>
      <w:r w:rsidRPr="006110A4">
        <w:t>также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умений,</w:t>
      </w:r>
      <w:r w:rsidR="00782599">
        <w:t xml:space="preserve"> </w:t>
      </w:r>
      <w:r w:rsidRPr="006110A4">
        <w:t>необходимых</w:t>
      </w:r>
      <w:r w:rsidR="00782599">
        <w:t xml:space="preserve"> </w:t>
      </w:r>
      <w:r w:rsidRPr="006110A4">
        <w:t>для</w:t>
      </w:r>
      <w:r w:rsidR="00782599">
        <w:t xml:space="preserve"> </w:t>
      </w:r>
      <w:r w:rsidRPr="006110A4">
        <w:t>изучения</w:t>
      </w:r>
      <w:r w:rsidR="00782599">
        <w:t xml:space="preserve"> </w:t>
      </w:r>
      <w:r w:rsidRPr="006110A4">
        <w:t>последующих</w:t>
      </w:r>
      <w:r w:rsidR="00782599">
        <w:t xml:space="preserve"> </w:t>
      </w:r>
      <w:r w:rsidRPr="006110A4">
        <w:t>учебных</w:t>
      </w:r>
      <w:r w:rsidR="00782599">
        <w:t xml:space="preserve"> </w:t>
      </w:r>
      <w:r w:rsidRPr="006110A4">
        <w:t>дисциплин.</w:t>
      </w:r>
    </w:p>
    <w:p w:rsidR="002F2655" w:rsidRPr="006110A4" w:rsidRDefault="002F2655" w:rsidP="006110A4">
      <w:pPr>
        <w:ind w:firstLine="709"/>
        <w:jc w:val="both"/>
      </w:pPr>
      <w:r w:rsidRPr="006110A4">
        <w:t>Особенно</w:t>
      </w:r>
      <w:r w:rsidR="00782599">
        <w:t xml:space="preserve"> </w:t>
      </w:r>
      <w:r w:rsidRPr="006110A4">
        <w:t>важны</w:t>
      </w:r>
      <w:r w:rsidR="00782599">
        <w:t xml:space="preserve"> </w:t>
      </w:r>
      <w:r w:rsidRPr="006110A4">
        <w:t>практические</w:t>
      </w:r>
      <w:r w:rsidR="00782599">
        <w:t xml:space="preserve"> </w:t>
      </w:r>
      <w:r w:rsidRPr="006110A4">
        <w:t>занятия</w:t>
      </w:r>
      <w:r w:rsidR="00782599">
        <w:t xml:space="preserve"> </w:t>
      </w:r>
      <w:r w:rsidRPr="006110A4">
        <w:t>при</w:t>
      </w:r>
      <w:r w:rsidR="00782599">
        <w:t xml:space="preserve"> </w:t>
      </w:r>
      <w:r w:rsidRPr="006110A4">
        <w:t>изучении</w:t>
      </w:r>
      <w:r w:rsidR="00782599">
        <w:t xml:space="preserve"> </w:t>
      </w:r>
      <w:r w:rsidRPr="006110A4">
        <w:t>специальных</w:t>
      </w:r>
      <w:r w:rsidR="00782599">
        <w:t xml:space="preserve"> </w:t>
      </w:r>
      <w:r w:rsidRPr="006110A4">
        <w:t>дисциплин,</w:t>
      </w:r>
      <w:r w:rsidR="00782599">
        <w:t xml:space="preserve"> </w:t>
      </w:r>
      <w:r w:rsidRPr="006110A4">
        <w:t>содержание</w:t>
      </w:r>
      <w:r w:rsidR="00782599">
        <w:t xml:space="preserve"> </w:t>
      </w:r>
      <w:r w:rsidRPr="006110A4">
        <w:t>которых</w:t>
      </w:r>
      <w:r w:rsidR="00782599">
        <w:t xml:space="preserve"> </w:t>
      </w:r>
      <w:r w:rsidRPr="006110A4">
        <w:t>направлено</w:t>
      </w:r>
      <w:r w:rsidR="00782599">
        <w:t xml:space="preserve"> </w:t>
      </w:r>
      <w:r w:rsidRPr="006110A4">
        <w:t>на</w:t>
      </w:r>
      <w:r w:rsidR="00782599">
        <w:t xml:space="preserve"> </w:t>
      </w:r>
      <w:r w:rsidRPr="006110A4">
        <w:t>формирование</w:t>
      </w:r>
      <w:r w:rsidR="00782599">
        <w:t xml:space="preserve"> </w:t>
      </w:r>
      <w:r w:rsidRPr="006110A4">
        <w:t>профессиональных</w:t>
      </w:r>
      <w:r w:rsidR="00782599">
        <w:t xml:space="preserve"> </w:t>
      </w:r>
      <w:r w:rsidRPr="006110A4">
        <w:t>умений.</w:t>
      </w:r>
      <w:r w:rsidR="00782599">
        <w:t xml:space="preserve"> </w:t>
      </w:r>
      <w:r w:rsidRPr="006110A4">
        <w:t>В</w:t>
      </w:r>
      <w:r w:rsidR="00782599">
        <w:t xml:space="preserve"> </w:t>
      </w:r>
      <w:r w:rsidRPr="006110A4">
        <w:t>ходе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работ</w:t>
      </w:r>
      <w:r w:rsidR="00782599">
        <w:t xml:space="preserve"> </w:t>
      </w:r>
      <w:r w:rsidRPr="006110A4">
        <w:t>студенты</w:t>
      </w:r>
      <w:r w:rsidR="00782599">
        <w:t xml:space="preserve"> </w:t>
      </w:r>
      <w:r w:rsidR="006110A4">
        <w:t>необходимыми</w:t>
      </w:r>
      <w:r w:rsidR="00782599">
        <w:t xml:space="preserve"> </w:t>
      </w:r>
      <w:r w:rsidR="006110A4">
        <w:t>навыками</w:t>
      </w:r>
      <w:r w:rsidR="00782599">
        <w:t xml:space="preserve"> </w:t>
      </w:r>
      <w:r w:rsidR="006110A4">
        <w:t>и</w:t>
      </w:r>
      <w:r w:rsidR="00782599">
        <w:t xml:space="preserve"> </w:t>
      </w:r>
      <w:r w:rsidRPr="006110A4">
        <w:t>умениями</w:t>
      </w:r>
      <w:r w:rsidR="00782599">
        <w:t xml:space="preserve"> </w:t>
      </w:r>
      <w:r w:rsidR="006110A4">
        <w:t>учатся</w:t>
      </w:r>
      <w:r w:rsidR="00782599">
        <w:t xml:space="preserve"> </w:t>
      </w:r>
      <w:r w:rsidRPr="006110A4">
        <w:t>решать</w:t>
      </w:r>
      <w:r w:rsidR="00782599">
        <w:t xml:space="preserve"> </w:t>
      </w:r>
      <w:r w:rsidRPr="006110A4">
        <w:t>разного</w:t>
      </w:r>
      <w:r w:rsidR="00782599">
        <w:t xml:space="preserve"> </w:t>
      </w:r>
      <w:r w:rsidRPr="006110A4">
        <w:t>рода</w:t>
      </w:r>
      <w:r w:rsidR="00782599">
        <w:t xml:space="preserve"> </w:t>
      </w:r>
      <w:r w:rsidRPr="006110A4">
        <w:t>задачи,</w:t>
      </w:r>
      <w:r w:rsidR="00782599">
        <w:t xml:space="preserve"> </w:t>
      </w:r>
      <w:r w:rsidRPr="006110A4">
        <w:t>делать</w:t>
      </w:r>
      <w:r w:rsidR="00782599">
        <w:t xml:space="preserve"> </w:t>
      </w:r>
      <w:r w:rsidRPr="006110A4">
        <w:t>вычисления,</w:t>
      </w:r>
      <w:r w:rsidR="00782599">
        <w:t xml:space="preserve"> </w:t>
      </w:r>
      <w:r w:rsidR="00845A70">
        <w:t>формируют</w:t>
      </w:r>
      <w:r w:rsidR="00782599">
        <w:t xml:space="preserve"> </w:t>
      </w:r>
      <w:r w:rsidR="00845A70">
        <w:t>экономическое</w:t>
      </w:r>
      <w:r w:rsidR="00782599">
        <w:t xml:space="preserve"> </w:t>
      </w:r>
      <w:r w:rsidR="00845A70">
        <w:t>мышление</w:t>
      </w:r>
      <w:r w:rsidRPr="006110A4">
        <w:t>.</w:t>
      </w:r>
      <w:r w:rsidR="00782599">
        <w:t xml:space="preserve"> </w:t>
      </w:r>
    </w:p>
    <w:p w:rsidR="002F2655" w:rsidRPr="006110A4" w:rsidRDefault="002F2655" w:rsidP="006110A4">
      <w:pPr>
        <w:ind w:firstLine="709"/>
        <w:jc w:val="both"/>
      </w:pPr>
      <w:r w:rsidRPr="006110A4">
        <w:t>При</w:t>
      </w:r>
      <w:r w:rsidR="00782599">
        <w:t xml:space="preserve"> </w:t>
      </w:r>
      <w:r w:rsidRPr="006110A4">
        <w:t>подготовке</w:t>
      </w:r>
      <w:r w:rsidR="00782599">
        <w:t xml:space="preserve"> </w:t>
      </w:r>
      <w:r w:rsidRPr="006110A4">
        <w:t>к</w:t>
      </w:r>
      <w:r w:rsidR="00782599">
        <w:t xml:space="preserve"> </w:t>
      </w:r>
      <w:r w:rsidRPr="006110A4">
        <w:t>практическим</w:t>
      </w:r>
      <w:r w:rsidR="00782599">
        <w:t xml:space="preserve"> </w:t>
      </w:r>
      <w:r w:rsidRPr="006110A4">
        <w:t>занятиям</w:t>
      </w:r>
      <w:r w:rsidR="00782599">
        <w:t xml:space="preserve"> </w:t>
      </w:r>
      <w:r w:rsidRPr="006110A4">
        <w:t>студент</w:t>
      </w:r>
      <w:r w:rsidR="00782599">
        <w:t xml:space="preserve"> </w:t>
      </w:r>
      <w:r w:rsidRPr="006110A4">
        <w:t>может</w:t>
      </w:r>
      <w:r w:rsidR="00782599">
        <w:t xml:space="preserve"> </w:t>
      </w:r>
      <w:r w:rsidRPr="006110A4">
        <w:t>использовать</w:t>
      </w:r>
      <w:r w:rsidR="00782599">
        <w:t xml:space="preserve"> </w:t>
      </w:r>
      <w:r w:rsidRPr="006110A4">
        <w:t>разработанные</w:t>
      </w:r>
      <w:r w:rsidR="00782599">
        <w:t xml:space="preserve"> </w:t>
      </w:r>
      <w:r w:rsidRPr="006110A4">
        <w:t>преподавателем</w:t>
      </w:r>
      <w:r w:rsidR="00782599">
        <w:t xml:space="preserve"> </w:t>
      </w:r>
      <w:r w:rsidRPr="006110A4">
        <w:t>планы</w:t>
      </w:r>
      <w:r w:rsidR="00782599">
        <w:t xml:space="preserve"> </w:t>
      </w:r>
      <w:r w:rsidRPr="006110A4">
        <w:t>семинарских</w:t>
      </w:r>
      <w:r w:rsidR="00782599">
        <w:t xml:space="preserve"> </w:t>
      </w:r>
      <w:r w:rsidRPr="006110A4">
        <w:t>занятий</w:t>
      </w:r>
      <w:r w:rsidR="00782599">
        <w:t xml:space="preserve"> </w:t>
      </w:r>
      <w:r w:rsidRPr="006110A4">
        <w:t>или</w:t>
      </w:r>
      <w:r w:rsidR="00782599">
        <w:t xml:space="preserve"> </w:t>
      </w:r>
      <w:r w:rsidRPr="006110A4">
        <w:t>методические</w:t>
      </w:r>
      <w:r w:rsidR="00782599">
        <w:t xml:space="preserve"> </w:t>
      </w:r>
      <w:r w:rsidRPr="006110A4">
        <w:t>указания</w:t>
      </w:r>
      <w:r w:rsidR="00782599">
        <w:t xml:space="preserve"> </w:t>
      </w:r>
      <w:r w:rsidRPr="006110A4">
        <w:t>по</w:t>
      </w:r>
      <w:r w:rsidR="00782599">
        <w:t xml:space="preserve"> </w:t>
      </w:r>
      <w:r w:rsidRPr="006110A4">
        <w:t>организации</w:t>
      </w:r>
      <w:r w:rsidR="00782599">
        <w:t xml:space="preserve"> </w:t>
      </w:r>
      <w:r w:rsidRPr="006110A4">
        <w:t>самостоятельной</w:t>
      </w:r>
      <w:r w:rsidR="00782599">
        <w:t xml:space="preserve"> </w:t>
      </w:r>
      <w:r w:rsidRPr="006110A4">
        <w:t>работы.</w:t>
      </w:r>
      <w:r w:rsidR="00782599">
        <w:t xml:space="preserve"> </w:t>
      </w:r>
    </w:p>
    <w:p w:rsidR="002F2655" w:rsidRDefault="00876670" w:rsidP="006110A4">
      <w:pPr>
        <w:ind w:firstLine="709"/>
        <w:jc w:val="both"/>
      </w:pPr>
      <w:r>
        <w:t>При</w:t>
      </w:r>
      <w:r w:rsidR="00782599">
        <w:t xml:space="preserve"> </w:t>
      </w:r>
      <w:r>
        <w:t>подготовке</w:t>
      </w:r>
      <w:r w:rsidR="00782599">
        <w:t xml:space="preserve"> </w:t>
      </w:r>
      <w:r>
        <w:t>к</w:t>
      </w:r>
      <w:r w:rsidR="00782599">
        <w:t xml:space="preserve"> </w:t>
      </w:r>
      <w:r>
        <w:t>семинарским</w:t>
      </w:r>
      <w:r w:rsidR="00782599">
        <w:t xml:space="preserve"> </w:t>
      </w:r>
      <w:r>
        <w:t>занятиям,</w:t>
      </w:r>
      <w:r w:rsidR="00782599">
        <w:t xml:space="preserve"> </w:t>
      </w:r>
      <w:r>
        <w:t>можно</w:t>
      </w:r>
      <w:r w:rsidR="00782599">
        <w:t xml:space="preserve"> </w:t>
      </w:r>
      <w:r>
        <w:t>выделить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этапы:</w:t>
      </w:r>
      <w:r w:rsidR="00782599">
        <w:t xml:space="preserve"> 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Выпишите</w:t>
      </w:r>
      <w:r w:rsidR="00782599">
        <w:t xml:space="preserve"> </w:t>
      </w:r>
      <w:r>
        <w:t>в</w:t>
      </w:r>
      <w:r w:rsidR="00782599">
        <w:t xml:space="preserve"> </w:t>
      </w:r>
      <w:r>
        <w:t>тетрадь</w:t>
      </w:r>
      <w:r w:rsidR="00782599">
        <w:t xml:space="preserve"> </w:t>
      </w:r>
      <w:r>
        <w:t>(или</w:t>
      </w:r>
      <w:r w:rsidR="00782599">
        <w:t xml:space="preserve"> </w:t>
      </w:r>
      <w:r>
        <w:t>словарь)</w:t>
      </w:r>
      <w:r w:rsidR="00782599">
        <w:t xml:space="preserve"> </w:t>
      </w:r>
      <w:r>
        <w:t>термины</w:t>
      </w:r>
      <w:r w:rsidR="00782599">
        <w:t xml:space="preserve"> </w:t>
      </w:r>
      <w:r>
        <w:t>и</w:t>
      </w:r>
      <w:r w:rsidR="00782599">
        <w:t xml:space="preserve"> </w:t>
      </w:r>
      <w:r>
        <w:t>найдите</w:t>
      </w:r>
      <w:r w:rsidR="00782599">
        <w:t xml:space="preserve"> </w:t>
      </w:r>
      <w:r>
        <w:t>определения</w:t>
      </w:r>
      <w:r w:rsidR="00782599">
        <w:t xml:space="preserve"> </w:t>
      </w:r>
      <w:r>
        <w:t>к</w:t>
      </w:r>
      <w:r w:rsidR="00782599">
        <w:t xml:space="preserve"> </w:t>
      </w:r>
      <w:r>
        <w:t>ним,</w:t>
      </w:r>
      <w:r w:rsidR="00782599">
        <w:t xml:space="preserve"> </w:t>
      </w:r>
      <w:r>
        <w:t>выучите</w:t>
      </w:r>
      <w:r w:rsidR="00782599">
        <w:t xml:space="preserve"> </w:t>
      </w:r>
      <w:r>
        <w:t>не</w:t>
      </w:r>
      <w:r w:rsidR="00782599">
        <w:t xml:space="preserve"> </w:t>
      </w:r>
      <w:r>
        <w:t>знакомые</w:t>
      </w:r>
      <w:r w:rsidR="00782599">
        <w:t xml:space="preserve"> </w:t>
      </w:r>
      <w:r>
        <w:t>термины;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Познакомьтесь</w:t>
      </w:r>
      <w:r w:rsidR="00782599">
        <w:t xml:space="preserve"> </w:t>
      </w:r>
      <w:r>
        <w:t>с</w:t>
      </w:r>
      <w:r w:rsidR="00782599">
        <w:t xml:space="preserve"> </w:t>
      </w:r>
      <w:r>
        <w:t>основными</w:t>
      </w:r>
      <w:r w:rsidR="00782599">
        <w:t xml:space="preserve"> </w:t>
      </w:r>
      <w:r>
        <w:t>разделами</w:t>
      </w:r>
      <w:r w:rsidR="00782599">
        <w:t xml:space="preserve"> </w:t>
      </w:r>
      <w:r>
        <w:t>семинара,</w:t>
      </w:r>
      <w:r w:rsidR="00782599">
        <w:t xml:space="preserve"> </w:t>
      </w:r>
      <w:r>
        <w:t>найдите</w:t>
      </w:r>
      <w:r w:rsidR="00782599">
        <w:t xml:space="preserve"> </w:t>
      </w:r>
      <w:r>
        <w:t>ответы</w:t>
      </w:r>
      <w:r w:rsidR="00782599">
        <w:t xml:space="preserve"> </w:t>
      </w:r>
      <w:r>
        <w:t>на</w:t>
      </w:r>
      <w:r w:rsidR="00782599">
        <w:t xml:space="preserve"> </w:t>
      </w:r>
      <w:r>
        <w:t>контрольные</w:t>
      </w:r>
      <w:r w:rsidR="00782599">
        <w:t xml:space="preserve"> </w:t>
      </w:r>
      <w:r>
        <w:t>вопросы,</w:t>
      </w:r>
      <w:r w:rsidR="00782599">
        <w:t xml:space="preserve"> </w:t>
      </w:r>
      <w:r>
        <w:t>предлагаемые</w:t>
      </w:r>
      <w:r w:rsidR="00782599">
        <w:t xml:space="preserve"> </w:t>
      </w:r>
      <w:r>
        <w:t>преподавателем</w:t>
      </w:r>
      <w:r w:rsidR="00782599">
        <w:t xml:space="preserve"> </w:t>
      </w:r>
      <w:r>
        <w:t>для</w:t>
      </w:r>
      <w:r w:rsidR="00782599">
        <w:t xml:space="preserve"> </w:t>
      </w:r>
      <w:r>
        <w:t>устного</w:t>
      </w:r>
      <w:r w:rsidR="00782599">
        <w:t xml:space="preserve"> </w:t>
      </w:r>
      <w:r>
        <w:t>обсуждения;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Подготовьте</w:t>
      </w:r>
      <w:r w:rsidR="00782599">
        <w:t xml:space="preserve"> </w:t>
      </w:r>
      <w:r>
        <w:t>опорный</w:t>
      </w:r>
      <w:r w:rsidR="00782599">
        <w:t xml:space="preserve"> </w:t>
      </w:r>
      <w:r>
        <w:t>конспект</w:t>
      </w:r>
      <w:r w:rsidR="00782599">
        <w:t xml:space="preserve"> </w:t>
      </w:r>
      <w:r>
        <w:t>для</w:t>
      </w:r>
      <w:r w:rsidR="00782599">
        <w:t xml:space="preserve"> </w:t>
      </w:r>
      <w:r>
        <w:t>сообщения</w:t>
      </w:r>
      <w:r w:rsidR="00782599">
        <w:t xml:space="preserve"> </w:t>
      </w:r>
      <w:r>
        <w:t>на</w:t>
      </w:r>
      <w:r w:rsidR="00782599">
        <w:t xml:space="preserve"> </w:t>
      </w:r>
      <w:r>
        <w:t>семинаре;</w:t>
      </w:r>
      <w:r w:rsidR="00782599">
        <w:t xml:space="preserve"> </w:t>
      </w:r>
      <w:r>
        <w:t>при</w:t>
      </w:r>
      <w:r w:rsidR="00782599">
        <w:t xml:space="preserve"> </w:t>
      </w:r>
      <w:r>
        <w:t>этом</w:t>
      </w:r>
      <w:r w:rsidR="00782599">
        <w:t xml:space="preserve"> </w:t>
      </w:r>
      <w:r>
        <w:t>используйте</w:t>
      </w:r>
      <w:r w:rsidR="00782599">
        <w:t xml:space="preserve"> </w:t>
      </w:r>
      <w:r>
        <w:t>рекомендации,</w:t>
      </w:r>
      <w:r w:rsidR="00782599">
        <w:t xml:space="preserve"> </w:t>
      </w:r>
      <w:r>
        <w:t>данные</w:t>
      </w:r>
      <w:r w:rsidR="00782599">
        <w:t xml:space="preserve"> </w:t>
      </w:r>
      <w:r>
        <w:t>в</w:t>
      </w:r>
      <w:r w:rsidR="00782599">
        <w:t xml:space="preserve"> </w:t>
      </w:r>
      <w:r>
        <w:t>настоящих</w:t>
      </w:r>
      <w:r w:rsidR="00782599">
        <w:t xml:space="preserve"> </w:t>
      </w:r>
      <w:r>
        <w:t>методических</w:t>
      </w:r>
      <w:r w:rsidR="00782599">
        <w:t xml:space="preserve"> </w:t>
      </w:r>
      <w:r>
        <w:t>указаниях</w:t>
      </w:r>
      <w:r w:rsidR="00782599">
        <w:t xml:space="preserve"> </w:t>
      </w:r>
      <w:r>
        <w:t>в</w:t>
      </w:r>
      <w:r w:rsidR="00782599">
        <w:t xml:space="preserve"> </w:t>
      </w:r>
      <w:r>
        <w:t>предыдущем</w:t>
      </w:r>
      <w:r w:rsidR="00782599">
        <w:t xml:space="preserve"> </w:t>
      </w:r>
      <w:r>
        <w:t>пункте;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Закрепите</w:t>
      </w:r>
      <w:r w:rsidR="00782599">
        <w:t xml:space="preserve"> </w:t>
      </w:r>
      <w:r>
        <w:t>полученные</w:t>
      </w:r>
      <w:r w:rsidR="00782599">
        <w:t xml:space="preserve"> </w:t>
      </w:r>
      <w:r>
        <w:t>теоретические</w:t>
      </w:r>
      <w:r w:rsidR="00782599">
        <w:t xml:space="preserve"> </w:t>
      </w:r>
      <w:r>
        <w:t>знания</w:t>
      </w:r>
      <w:r w:rsidR="00782599">
        <w:t xml:space="preserve"> </w:t>
      </w:r>
      <w:r>
        <w:t>на</w:t>
      </w:r>
      <w:r w:rsidR="00782599">
        <w:t xml:space="preserve"> </w:t>
      </w:r>
      <w:r>
        <w:t>практике,</w:t>
      </w:r>
      <w:r w:rsidR="00782599">
        <w:t xml:space="preserve"> </w:t>
      </w:r>
      <w:r>
        <w:t>решив</w:t>
      </w:r>
      <w:r w:rsidR="00782599">
        <w:t xml:space="preserve"> </w:t>
      </w:r>
      <w:r>
        <w:t>предложенные</w:t>
      </w:r>
      <w:r w:rsidR="00782599">
        <w:t xml:space="preserve"> </w:t>
      </w:r>
      <w:r>
        <w:t>задачи</w:t>
      </w:r>
      <w:r w:rsidR="00782599">
        <w:t xml:space="preserve">  </w:t>
      </w:r>
      <w:r>
        <w:t>и</w:t>
      </w:r>
      <w:r w:rsidR="00782599">
        <w:t xml:space="preserve"> </w:t>
      </w:r>
      <w:r>
        <w:t>задания</w:t>
      </w:r>
      <w:r w:rsidR="00782599">
        <w:t xml:space="preserve"> </w:t>
      </w:r>
      <w:r>
        <w:t>в</w:t>
      </w:r>
      <w:r w:rsidR="00782599">
        <w:t xml:space="preserve"> </w:t>
      </w:r>
      <w:r>
        <w:t>тетради;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Не</w:t>
      </w:r>
      <w:r w:rsidR="00782599">
        <w:t xml:space="preserve"> </w:t>
      </w:r>
      <w:r>
        <w:t>опаздывайте</w:t>
      </w:r>
      <w:r w:rsidR="00782599">
        <w:t xml:space="preserve"> </w:t>
      </w:r>
      <w:r>
        <w:t>на</w:t>
      </w:r>
      <w:r w:rsidR="00782599">
        <w:t xml:space="preserve"> </w:t>
      </w:r>
      <w:r>
        <w:t>практическое</w:t>
      </w:r>
      <w:r w:rsidR="00782599">
        <w:t xml:space="preserve"> </w:t>
      </w:r>
      <w:r>
        <w:t>занятие,</w:t>
      </w:r>
      <w:r w:rsidR="00782599">
        <w:t xml:space="preserve"> </w:t>
      </w:r>
      <w:r>
        <w:t>приходите</w:t>
      </w:r>
      <w:r w:rsidR="00782599">
        <w:t xml:space="preserve"> </w:t>
      </w:r>
      <w:r>
        <w:t>заранее,</w:t>
      </w:r>
      <w:r w:rsidR="00782599">
        <w:t xml:space="preserve"> </w:t>
      </w:r>
      <w:r>
        <w:t>чтобы</w:t>
      </w:r>
      <w:r w:rsidR="00782599">
        <w:t xml:space="preserve"> </w:t>
      </w:r>
      <w:r>
        <w:t>успеть</w:t>
      </w:r>
      <w:r w:rsidR="00782599">
        <w:t xml:space="preserve"> </w:t>
      </w:r>
      <w:r>
        <w:t>сдать</w:t>
      </w:r>
      <w:r w:rsidR="00782599">
        <w:t xml:space="preserve"> </w:t>
      </w:r>
      <w:r>
        <w:t>одежду</w:t>
      </w:r>
      <w:r w:rsidR="00782599">
        <w:t xml:space="preserve"> </w:t>
      </w:r>
      <w:r>
        <w:t>в</w:t>
      </w:r>
      <w:r w:rsidR="00782599">
        <w:t xml:space="preserve"> </w:t>
      </w:r>
      <w:r>
        <w:t>гардероб.</w:t>
      </w:r>
      <w:r w:rsidR="00782599">
        <w:t xml:space="preserve"> </w:t>
      </w:r>
      <w:r>
        <w:t>Не</w:t>
      </w:r>
      <w:r w:rsidR="00782599">
        <w:t xml:space="preserve"> </w:t>
      </w:r>
      <w:r>
        <w:t>нарушайте</w:t>
      </w:r>
      <w:r w:rsidR="00782599">
        <w:t xml:space="preserve"> </w:t>
      </w:r>
      <w:r>
        <w:t>пропускной</w:t>
      </w:r>
      <w:r w:rsidR="00782599">
        <w:t xml:space="preserve"> </w:t>
      </w:r>
      <w:r>
        <w:t>режим</w:t>
      </w:r>
      <w:r w:rsidR="00782599">
        <w:t xml:space="preserve"> </w:t>
      </w:r>
      <w:r>
        <w:t>в</w:t>
      </w:r>
      <w:r w:rsidR="00782599">
        <w:t xml:space="preserve"> </w:t>
      </w:r>
      <w:r>
        <w:t>ВУЗе.</w:t>
      </w:r>
      <w:r w:rsidR="00782599">
        <w:t xml:space="preserve"> </w:t>
      </w:r>
    </w:p>
    <w:p w:rsidR="002F2655" w:rsidRDefault="002F2655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6110A4">
        <w:lastRenderedPageBreak/>
        <w:t>На</w:t>
      </w:r>
      <w:r w:rsidR="00782599">
        <w:t xml:space="preserve"> </w:t>
      </w:r>
      <w:r w:rsidRPr="006110A4">
        <w:t>самом</w:t>
      </w:r>
      <w:r w:rsidR="00782599">
        <w:t xml:space="preserve"> </w:t>
      </w:r>
      <w:r w:rsidRPr="006110A4">
        <w:t>практическом</w:t>
      </w:r>
      <w:r w:rsidR="00782599">
        <w:t xml:space="preserve"> </w:t>
      </w:r>
      <w:r w:rsidRPr="006110A4">
        <w:t>занятии</w:t>
      </w:r>
      <w:r w:rsidR="00782599">
        <w:t xml:space="preserve"> </w:t>
      </w:r>
      <w:r w:rsidR="00876670">
        <w:t>участвуйте</w:t>
      </w:r>
      <w:r w:rsidR="00782599">
        <w:t xml:space="preserve"> </w:t>
      </w:r>
      <w:r w:rsidR="00876670">
        <w:t>в</w:t>
      </w:r>
      <w:r w:rsidR="00782599">
        <w:t xml:space="preserve"> </w:t>
      </w:r>
      <w:r w:rsidR="00876670">
        <w:t>обсуждении</w:t>
      </w:r>
      <w:r w:rsidR="00782599">
        <w:t xml:space="preserve"> </w:t>
      </w:r>
      <w:r w:rsidR="00876670">
        <w:t>вопросов,</w:t>
      </w:r>
      <w:r w:rsidR="00782599">
        <w:t xml:space="preserve"> </w:t>
      </w:r>
      <w:r w:rsidR="00876670">
        <w:t>это</w:t>
      </w:r>
      <w:r w:rsidR="00782599">
        <w:t xml:space="preserve"> </w:t>
      </w:r>
      <w:r w:rsidR="00876670">
        <w:t>позволит</w:t>
      </w:r>
      <w:r w:rsidR="00782599">
        <w:t xml:space="preserve"> </w:t>
      </w:r>
      <w:r w:rsidR="00876670">
        <w:t>заработать</w:t>
      </w:r>
      <w:r w:rsidR="00782599">
        <w:t xml:space="preserve"> </w:t>
      </w:r>
      <w:r w:rsidR="00876670">
        <w:t>дополнительные</w:t>
      </w:r>
      <w:r w:rsidR="00782599">
        <w:t xml:space="preserve"> </w:t>
      </w:r>
      <w:r w:rsidR="00876670">
        <w:t>баллы.</w:t>
      </w:r>
      <w:r w:rsidR="00782599">
        <w:t xml:space="preserve"> </w:t>
      </w:r>
    </w:p>
    <w:p w:rsidR="00686E55" w:rsidRDefault="00686E55" w:rsidP="001068CA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BE7085" w:rsidRPr="00876670" w:rsidRDefault="00503D43" w:rsidP="001068CA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3" w:name="_Toc33319780"/>
      <w:r w:rsidRPr="00876670">
        <w:rPr>
          <w:rFonts w:ascii="Times New Roman" w:hAnsi="Times New Roman" w:cs="Times New Roman"/>
          <w:color w:val="000000" w:themeColor="text1"/>
        </w:rPr>
        <w:t>3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самостоятельной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работе</w:t>
      </w:r>
      <w:bookmarkEnd w:id="3"/>
    </w:p>
    <w:p w:rsidR="001068CA" w:rsidRDefault="001068CA" w:rsidP="001068CA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085" w:rsidRPr="001068CA" w:rsidRDefault="00D613F5" w:rsidP="00753815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33319781"/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самоподготовке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самостоятельном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изучении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разделов</w:t>
      </w:r>
      <w:bookmarkEnd w:id="4"/>
    </w:p>
    <w:p w:rsidR="001068CA" w:rsidRDefault="001068CA" w:rsidP="001068CA">
      <w:pPr>
        <w:ind w:left="-142" w:firstLine="851"/>
        <w:jc w:val="both"/>
        <w:rPr>
          <w:bCs/>
          <w:color w:val="000000"/>
        </w:rPr>
      </w:pPr>
    </w:p>
    <w:p w:rsidR="00A46552" w:rsidRPr="001068CA" w:rsidRDefault="00A46552" w:rsidP="001068CA">
      <w:pPr>
        <w:ind w:left="-142" w:firstLine="851"/>
        <w:jc w:val="both"/>
        <w:rPr>
          <w:bCs/>
          <w:color w:val="000000"/>
        </w:rPr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rPr>
          <w:bCs/>
          <w:color w:val="000000"/>
        </w:rPr>
        <w:t xml:space="preserve"> </w:t>
      </w:r>
      <w:r w:rsidR="00393426">
        <w:rPr>
          <w:b/>
        </w:rPr>
        <w:t>1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потребительского</w:t>
      </w:r>
      <w:r w:rsidR="00782599">
        <w:rPr>
          <w:b/>
        </w:rPr>
        <w:t xml:space="preserve"> </w:t>
      </w:r>
      <w:r w:rsidR="00393426">
        <w:rPr>
          <w:b/>
        </w:rPr>
        <w:t>выбора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определенности</w:t>
      </w:r>
      <w:r w:rsidR="00782599">
        <w:rPr>
          <w:b/>
        </w:rPr>
        <w:t xml:space="preserve"> </w:t>
      </w:r>
      <w:r w:rsidR="00782599">
        <w:rPr>
          <w:b/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0759B6" w:rsidRPr="00B078BB" w:rsidRDefault="000759B6" w:rsidP="000759B6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9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 w:rsidR="00753815">
        <w:t>Раздел</w:t>
      </w:r>
      <w:r w:rsidR="00782599">
        <w:t xml:space="preserve"> </w:t>
      </w:r>
      <w:r w:rsidR="00753815">
        <w:t>1</w:t>
      </w:r>
      <w:r w:rsidR="00782599">
        <w:t xml:space="preserve"> </w:t>
      </w:r>
    </w:p>
    <w:p w:rsidR="000759B6" w:rsidRPr="00B078BB" w:rsidRDefault="000759B6" w:rsidP="000759B6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0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 w:rsidR="00753815">
        <w:t>Глава</w:t>
      </w:r>
      <w:r w:rsidR="00782599">
        <w:t xml:space="preserve"> </w:t>
      </w:r>
      <w:r w:rsidR="00753815">
        <w:t>3,</w:t>
      </w:r>
      <w:r w:rsidR="00782599">
        <w:t xml:space="preserve"> </w:t>
      </w:r>
      <w:r w:rsidR="00753815">
        <w:t>4,</w:t>
      </w:r>
      <w:r w:rsidR="00782599">
        <w:t xml:space="preserve"> </w:t>
      </w:r>
      <w:r w:rsidR="00753815">
        <w:t>5</w:t>
      </w:r>
    </w:p>
    <w:p w:rsidR="000759B6" w:rsidRPr="00686E55" w:rsidRDefault="00686E55" w:rsidP="001068CA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ind w:firstLine="567"/>
        <w:jc w:val="both"/>
      </w:pPr>
      <w:r w:rsidRPr="00393426">
        <w:t>1</w:t>
      </w:r>
      <w:r>
        <w:t xml:space="preserve"> </w:t>
      </w:r>
      <w:r w:rsidRPr="00393426">
        <w:t>Аксиомы</w:t>
      </w:r>
      <w:r>
        <w:t xml:space="preserve"> </w:t>
      </w:r>
      <w:r w:rsidRPr="00393426">
        <w:t>теории</w:t>
      </w:r>
      <w:r>
        <w:t xml:space="preserve"> </w:t>
      </w:r>
      <w:r w:rsidRPr="00393426">
        <w:t>поведения</w:t>
      </w:r>
      <w:r>
        <w:t xml:space="preserve"> </w:t>
      </w:r>
      <w:r w:rsidRPr="00393426">
        <w:t>потребителя.</w:t>
      </w:r>
      <w:r>
        <w:t xml:space="preserve"> </w:t>
      </w:r>
      <w:r w:rsidRPr="00393426">
        <w:t>Предпочтения.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полезности</w:t>
      </w:r>
      <w:r>
        <w:t xml:space="preserve"> </w:t>
      </w:r>
      <w:r w:rsidRPr="00393426">
        <w:t>и</w:t>
      </w:r>
      <w:r>
        <w:t xml:space="preserve"> </w:t>
      </w:r>
      <w:r w:rsidRPr="00393426">
        <w:t>формы</w:t>
      </w:r>
      <w:r>
        <w:t xml:space="preserve"> </w:t>
      </w:r>
      <w:r w:rsidRPr="00393426">
        <w:t>кривых</w:t>
      </w:r>
      <w:r>
        <w:t xml:space="preserve"> </w:t>
      </w:r>
      <w:r w:rsidRPr="00393426">
        <w:t>безразличия.</w:t>
      </w:r>
    </w:p>
    <w:p w:rsidR="00686E55" w:rsidRPr="00393426" w:rsidRDefault="00686E55" w:rsidP="00686E55">
      <w:pPr>
        <w:ind w:firstLine="567"/>
        <w:jc w:val="both"/>
      </w:pPr>
      <w:r w:rsidRPr="00393426">
        <w:t>2</w:t>
      </w:r>
      <w:r>
        <w:t xml:space="preserve"> </w:t>
      </w:r>
      <w:r w:rsidRPr="00393426">
        <w:t>Задача</w:t>
      </w:r>
      <w:r>
        <w:t xml:space="preserve"> </w:t>
      </w:r>
      <w:r w:rsidRPr="00393426">
        <w:t>максимизации</w:t>
      </w:r>
      <w:r>
        <w:t xml:space="preserve"> </w:t>
      </w:r>
      <w:r w:rsidRPr="00393426">
        <w:t>полезности.</w:t>
      </w:r>
      <w:r>
        <w:t xml:space="preserve"> </w:t>
      </w:r>
      <w:r w:rsidRPr="00393426">
        <w:t>Решение</w:t>
      </w:r>
      <w:r>
        <w:t xml:space="preserve"> </w:t>
      </w:r>
      <w:r w:rsidRPr="00393426">
        <w:t>задачи</w:t>
      </w:r>
      <w:r>
        <w:t xml:space="preserve"> </w:t>
      </w:r>
      <w:r w:rsidRPr="00393426">
        <w:t>потребительского</w:t>
      </w:r>
      <w:r>
        <w:t xml:space="preserve"> </w:t>
      </w:r>
      <w:r w:rsidRPr="00393426">
        <w:t>выбора</w:t>
      </w:r>
      <w:r>
        <w:t xml:space="preserve"> </w:t>
      </w:r>
      <w:r w:rsidRPr="00393426">
        <w:t>методом</w:t>
      </w:r>
      <w:r>
        <w:t xml:space="preserve"> </w:t>
      </w:r>
      <w:r w:rsidRPr="00393426">
        <w:t>Лагранжа.</w:t>
      </w:r>
      <w:r>
        <w:t xml:space="preserve"> </w:t>
      </w:r>
      <w:proofErr w:type="spellStart"/>
      <w:r w:rsidRPr="00393426">
        <w:t>Маршаллианская</w:t>
      </w:r>
      <w:proofErr w:type="spellEnd"/>
      <w:r>
        <w:t xml:space="preserve"> </w:t>
      </w:r>
      <w:r w:rsidRPr="00393426">
        <w:t>функция</w:t>
      </w:r>
      <w:r>
        <w:t xml:space="preserve"> </w:t>
      </w:r>
      <w:r w:rsidRPr="00393426">
        <w:t>спроса,</w:t>
      </w:r>
      <w:r>
        <w:t xml:space="preserve"> </w:t>
      </w:r>
      <w:r w:rsidRPr="00393426">
        <w:t>косвенная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полезности</w:t>
      </w:r>
      <w:r>
        <w:t xml:space="preserve"> </w:t>
      </w:r>
      <w:r w:rsidRPr="00393426">
        <w:t>ее</w:t>
      </w:r>
      <w:r>
        <w:t xml:space="preserve"> </w:t>
      </w:r>
      <w:r w:rsidRPr="00393426">
        <w:t>свойства.</w:t>
      </w:r>
      <w:r>
        <w:t xml:space="preserve"> </w:t>
      </w:r>
      <w:r w:rsidRPr="00393426">
        <w:t>Тождество</w:t>
      </w:r>
      <w:r>
        <w:t xml:space="preserve"> </w:t>
      </w:r>
      <w:r w:rsidRPr="00393426">
        <w:t>Роя.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3</w:t>
      </w:r>
      <w:r>
        <w:t xml:space="preserve"> </w:t>
      </w:r>
      <w:r w:rsidRPr="00393426">
        <w:t>Задачи</w:t>
      </w:r>
      <w:r>
        <w:t xml:space="preserve"> </w:t>
      </w:r>
      <w:r w:rsidRPr="00393426">
        <w:t>минимизации</w:t>
      </w:r>
      <w:r>
        <w:t xml:space="preserve"> </w:t>
      </w:r>
      <w:r w:rsidRPr="00393426">
        <w:t>расходов.</w:t>
      </w:r>
      <w:r>
        <w:t xml:space="preserve"> </w:t>
      </w:r>
      <w:r w:rsidRPr="00393426">
        <w:t>Компенсированный</w:t>
      </w:r>
      <w:r>
        <w:t xml:space="preserve"> </w:t>
      </w:r>
      <w:r w:rsidRPr="00393426">
        <w:t>спрос</w:t>
      </w:r>
      <w:r>
        <w:t xml:space="preserve"> </w:t>
      </w:r>
      <w:r w:rsidRPr="00393426">
        <w:t>(спрос</w:t>
      </w:r>
      <w:r>
        <w:t xml:space="preserve"> </w:t>
      </w:r>
      <w:r w:rsidRPr="00393426">
        <w:t>по</w:t>
      </w:r>
      <w:r>
        <w:t xml:space="preserve"> </w:t>
      </w:r>
      <w:proofErr w:type="spellStart"/>
      <w:r w:rsidRPr="00393426">
        <w:t>Хиксу</w:t>
      </w:r>
      <w:proofErr w:type="spellEnd"/>
      <w:r w:rsidRPr="00393426">
        <w:t>).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расходов</w:t>
      </w:r>
      <w:r>
        <w:t xml:space="preserve"> </w:t>
      </w:r>
      <w:r w:rsidRPr="00393426">
        <w:t>и</w:t>
      </w:r>
      <w:r>
        <w:t xml:space="preserve"> </w:t>
      </w:r>
      <w:r w:rsidRPr="00393426">
        <w:t>ее</w:t>
      </w:r>
      <w:r>
        <w:t xml:space="preserve"> </w:t>
      </w:r>
      <w:r w:rsidRPr="00393426">
        <w:t>свойства.</w:t>
      </w:r>
      <w:r>
        <w:t xml:space="preserve"> </w:t>
      </w:r>
      <w:r w:rsidRPr="00393426">
        <w:t>Лемма</w:t>
      </w:r>
      <w:r>
        <w:t xml:space="preserve"> </w:t>
      </w:r>
      <w:r w:rsidRPr="00393426">
        <w:t>Шепарда.</w:t>
      </w:r>
      <w:r>
        <w:t xml:space="preserve"> </w:t>
      </w:r>
      <w:proofErr w:type="gramStart"/>
      <w:r w:rsidRPr="00393426">
        <w:t>Двойственность</w:t>
      </w:r>
      <w:r>
        <w:t xml:space="preserve"> </w:t>
      </w:r>
      <w:r w:rsidRPr="00393426">
        <w:t>в</w:t>
      </w:r>
      <w:r>
        <w:t xml:space="preserve"> </w:t>
      </w:r>
      <w:r w:rsidRPr="00393426">
        <w:t>теории</w:t>
      </w:r>
      <w:proofErr w:type="gramEnd"/>
      <w:r>
        <w:t xml:space="preserve"> </w:t>
      </w:r>
      <w:r w:rsidRPr="00393426">
        <w:t>потребления.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4</w:t>
      </w:r>
      <w:r>
        <w:t xml:space="preserve"> </w:t>
      </w:r>
      <w:r w:rsidRPr="00393426">
        <w:t>Эффект</w:t>
      </w:r>
      <w:r>
        <w:t xml:space="preserve"> </w:t>
      </w:r>
      <w:r w:rsidRPr="00393426">
        <w:t>дохода</w:t>
      </w:r>
      <w:r>
        <w:t xml:space="preserve"> </w:t>
      </w:r>
      <w:r w:rsidRPr="00393426">
        <w:t>и</w:t>
      </w:r>
      <w:r>
        <w:t xml:space="preserve"> </w:t>
      </w:r>
      <w:r w:rsidRPr="00393426">
        <w:t>замещения.</w:t>
      </w:r>
      <w:r>
        <w:t xml:space="preserve"> </w:t>
      </w:r>
      <w:r w:rsidRPr="00393426">
        <w:t>Уравнение</w:t>
      </w:r>
      <w:r>
        <w:t xml:space="preserve"> </w:t>
      </w:r>
      <w:r w:rsidRPr="00393426">
        <w:t>Слуцкого</w:t>
      </w:r>
      <w:r>
        <w:t xml:space="preserve"> </w:t>
      </w:r>
      <w:r w:rsidRPr="00393426">
        <w:t>и</w:t>
      </w:r>
      <w:r>
        <w:t xml:space="preserve"> </w:t>
      </w:r>
      <w:r w:rsidRPr="00393426">
        <w:t>уравнение</w:t>
      </w:r>
      <w:r>
        <w:t xml:space="preserve"> </w:t>
      </w:r>
      <w:r w:rsidRPr="00393426">
        <w:t>Слуцкого</w:t>
      </w:r>
      <w:r>
        <w:t xml:space="preserve"> </w:t>
      </w:r>
      <w:r w:rsidRPr="00393426">
        <w:t>с</w:t>
      </w:r>
      <w:r>
        <w:t xml:space="preserve"> </w:t>
      </w:r>
      <w:r w:rsidRPr="00393426">
        <w:t>учетом</w:t>
      </w:r>
      <w:r>
        <w:t xml:space="preserve"> </w:t>
      </w:r>
      <w:r w:rsidRPr="00393426">
        <w:t>начального</w:t>
      </w:r>
      <w:r>
        <w:t xml:space="preserve"> </w:t>
      </w:r>
      <w:r w:rsidRPr="00393426">
        <w:t>запаса.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5</w:t>
      </w:r>
      <w:r>
        <w:t xml:space="preserve"> </w:t>
      </w:r>
      <w:r w:rsidRPr="00393426">
        <w:t>Измерение</w:t>
      </w:r>
      <w:r>
        <w:t xml:space="preserve"> </w:t>
      </w:r>
      <w:r w:rsidRPr="00393426">
        <w:t>изменений</w:t>
      </w:r>
      <w:r>
        <w:t xml:space="preserve"> </w:t>
      </w:r>
      <w:r w:rsidRPr="00393426">
        <w:t>в</w:t>
      </w:r>
      <w:r>
        <w:t xml:space="preserve"> </w:t>
      </w:r>
      <w:r w:rsidRPr="00393426">
        <w:t>благосостоянии.</w:t>
      </w:r>
      <w:r>
        <w:t xml:space="preserve"> </w:t>
      </w:r>
      <w:r w:rsidRPr="00393426">
        <w:t>Эквивалентная</w:t>
      </w:r>
      <w:r>
        <w:t xml:space="preserve"> </w:t>
      </w:r>
      <w:r w:rsidRPr="00393426">
        <w:t>и</w:t>
      </w:r>
      <w:r>
        <w:t xml:space="preserve"> </w:t>
      </w:r>
      <w:r w:rsidRPr="00393426">
        <w:t>компенсирующая</w:t>
      </w:r>
      <w:r>
        <w:t xml:space="preserve"> </w:t>
      </w:r>
      <w:r w:rsidRPr="00393426">
        <w:t>вариации</w:t>
      </w:r>
      <w:r>
        <w:t xml:space="preserve"> </w:t>
      </w:r>
      <w:r w:rsidRPr="00393426">
        <w:t>дохода.</w:t>
      </w:r>
      <w:r>
        <w:t xml:space="preserve"> </w:t>
      </w:r>
    </w:p>
    <w:p w:rsidR="00686E55" w:rsidRPr="001068CA" w:rsidRDefault="00686E55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2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потребительского</w:t>
      </w:r>
      <w:r w:rsidR="00782599">
        <w:rPr>
          <w:b/>
        </w:rPr>
        <w:t xml:space="preserve"> </w:t>
      </w:r>
      <w:r w:rsidR="00393426">
        <w:rPr>
          <w:b/>
        </w:rPr>
        <w:t>выбора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неопределенности</w:t>
      </w:r>
      <w:r w:rsidR="00782599">
        <w:rPr>
          <w:bCs/>
          <w:color w:val="000000"/>
        </w:rPr>
        <w:t xml:space="preserve"> 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1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4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2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6,</w:t>
      </w:r>
      <w:r w:rsidR="00782599">
        <w:t xml:space="preserve"> </w:t>
      </w:r>
      <w:r>
        <w:t>8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ind w:firstLine="567"/>
        <w:jc w:val="both"/>
      </w:pPr>
      <w:r w:rsidRPr="00393426">
        <w:t>1</w:t>
      </w:r>
      <w:r>
        <w:t xml:space="preserve"> </w:t>
      </w:r>
      <w:r w:rsidRPr="00393426">
        <w:t>Неопределенность</w:t>
      </w:r>
      <w:r>
        <w:t xml:space="preserve"> </w:t>
      </w:r>
      <w:r w:rsidRPr="00393426">
        <w:t>и</w:t>
      </w:r>
      <w:r>
        <w:t xml:space="preserve"> </w:t>
      </w:r>
      <w:r w:rsidRPr="00393426">
        <w:t>риск.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ожидаемой</w:t>
      </w:r>
      <w:r>
        <w:t xml:space="preserve"> </w:t>
      </w:r>
      <w:r w:rsidRPr="00393426">
        <w:t>полезности.</w:t>
      </w:r>
    </w:p>
    <w:p w:rsidR="00686E55" w:rsidRPr="00393426" w:rsidRDefault="00686E55" w:rsidP="00686E55">
      <w:pPr>
        <w:ind w:firstLine="567"/>
        <w:jc w:val="both"/>
      </w:pPr>
      <w:r w:rsidRPr="00393426">
        <w:t>2</w:t>
      </w:r>
      <w:r>
        <w:t xml:space="preserve"> </w:t>
      </w:r>
      <w:r w:rsidRPr="00393426">
        <w:t>Денежные</w:t>
      </w:r>
      <w:r>
        <w:t xml:space="preserve"> </w:t>
      </w:r>
      <w:r w:rsidRPr="00393426">
        <w:t>лотереи</w:t>
      </w:r>
      <w:r>
        <w:t xml:space="preserve"> </w:t>
      </w:r>
      <w:r w:rsidRPr="00393426">
        <w:t>и</w:t>
      </w:r>
      <w:r>
        <w:t xml:space="preserve"> </w:t>
      </w:r>
      <w:r w:rsidRPr="00393426">
        <w:t>отношение</w:t>
      </w:r>
      <w:r>
        <w:t xml:space="preserve"> </w:t>
      </w:r>
      <w:r w:rsidRPr="00393426">
        <w:t>к</w:t>
      </w:r>
      <w:r>
        <w:t xml:space="preserve"> </w:t>
      </w:r>
      <w:r w:rsidRPr="00393426">
        <w:t>риску.</w:t>
      </w:r>
    </w:p>
    <w:p w:rsidR="00686E55" w:rsidRPr="00393426" w:rsidRDefault="00686E55" w:rsidP="00686E55">
      <w:pPr>
        <w:ind w:firstLine="567"/>
        <w:jc w:val="both"/>
      </w:pPr>
      <w:r w:rsidRPr="00393426">
        <w:t>3</w:t>
      </w:r>
      <w:r>
        <w:t xml:space="preserve"> </w:t>
      </w:r>
      <w:r w:rsidRPr="00393426">
        <w:t>Модель</w:t>
      </w:r>
      <w:r>
        <w:t xml:space="preserve"> </w:t>
      </w:r>
      <w:r w:rsidRPr="00393426">
        <w:t>обусловленных</w:t>
      </w:r>
      <w:r>
        <w:t xml:space="preserve"> </w:t>
      </w:r>
      <w:r w:rsidRPr="00393426">
        <w:t>благ</w:t>
      </w:r>
    </w:p>
    <w:p w:rsidR="00A46552" w:rsidRPr="001068CA" w:rsidRDefault="00A46552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3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производства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3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2,</w:t>
      </w:r>
      <w:r w:rsidR="00782599">
        <w:t xml:space="preserve"> </w:t>
      </w:r>
      <w:r>
        <w:t>3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4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9</w:t>
      </w:r>
      <w:r w:rsidR="00782599">
        <w:t xml:space="preserve"> </w:t>
      </w:r>
      <w:r>
        <w:t>-</w:t>
      </w:r>
      <w:r w:rsidR="00782599">
        <w:t xml:space="preserve"> </w:t>
      </w:r>
      <w:r>
        <w:t>11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ПФ.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Производственное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множество.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lastRenderedPageBreak/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максимизации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прибыли.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прогресс.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прибыли.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предложения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предприятия.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минимизации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издержек.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издержек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спроса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ресурсы.</w:t>
      </w:r>
      <w:r>
        <w:rPr>
          <w:color w:val="000000"/>
          <w:sz w:val="24"/>
          <w:szCs w:val="24"/>
        </w:rPr>
        <w:t xml:space="preserve"> </w:t>
      </w:r>
    </w:p>
    <w:p w:rsidR="00A46552" w:rsidRPr="001068CA" w:rsidRDefault="00A46552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4</w:t>
      </w:r>
      <w:r w:rsidR="00782599">
        <w:rPr>
          <w:b/>
        </w:rPr>
        <w:t xml:space="preserve"> </w:t>
      </w:r>
      <w:r w:rsidR="00393426">
        <w:rPr>
          <w:b/>
        </w:rPr>
        <w:t>Ценообразование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несовершенной</w:t>
      </w:r>
      <w:r w:rsidR="00782599">
        <w:rPr>
          <w:b/>
        </w:rPr>
        <w:t xml:space="preserve"> </w:t>
      </w:r>
      <w:r w:rsidR="00393426">
        <w:rPr>
          <w:b/>
        </w:rPr>
        <w:t>конкуренции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5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5,</w:t>
      </w:r>
      <w:r w:rsidR="00782599">
        <w:t xml:space="preserve"> </w:t>
      </w:r>
      <w:r>
        <w:t>6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6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12</w:t>
      </w:r>
      <w:r w:rsidR="00782599">
        <w:t xml:space="preserve"> </w:t>
      </w:r>
      <w:r>
        <w:t>-</w:t>
      </w:r>
      <w:r w:rsidR="00782599">
        <w:t xml:space="preserve"> </w:t>
      </w:r>
      <w:r>
        <w:t>14</w:t>
      </w:r>
      <w:r w:rsidR="00782599">
        <w:t xml:space="preserve"> 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Ценообразование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фирмы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естественной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монополии.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Оценка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монопольной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отрасли.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дискриминации.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олигополии,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ориентированные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(модель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Курно</w:t>
      </w:r>
      <w:proofErr w:type="spellEnd"/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Штакельберга</w:t>
      </w:r>
      <w:proofErr w:type="spellEnd"/>
      <w:r w:rsidRPr="00393426">
        <w:rPr>
          <w:color w:val="000000"/>
          <w:sz w:val="24"/>
          <w:szCs w:val="24"/>
        </w:rPr>
        <w:t>).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олигополистических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ценовых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войн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Бертрана,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ломаной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кривой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спроса,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лидерства).</w:t>
      </w:r>
    </w:p>
    <w:p w:rsidR="00686E55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Картель.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однократно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повторяющегося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взаимодействия.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Математический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аппарат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игр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нахождении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оптимального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решения.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Стратегия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«курка».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5</w:t>
      </w:r>
      <w:r w:rsidR="00782599">
        <w:rPr>
          <w:b/>
        </w:rPr>
        <w:t xml:space="preserve"> </w:t>
      </w:r>
      <w:r w:rsidR="00393426">
        <w:rPr>
          <w:b/>
        </w:rPr>
        <w:t>Общее</w:t>
      </w:r>
      <w:r w:rsidR="00782599">
        <w:rPr>
          <w:b/>
        </w:rPr>
        <w:t xml:space="preserve"> </w:t>
      </w:r>
      <w:r w:rsidR="00393426">
        <w:rPr>
          <w:b/>
        </w:rPr>
        <w:t>экономическое</w:t>
      </w:r>
      <w:r w:rsidR="00782599">
        <w:rPr>
          <w:b/>
        </w:rPr>
        <w:t xml:space="preserve"> </w:t>
      </w:r>
      <w:r w:rsidR="00393426">
        <w:rPr>
          <w:b/>
        </w:rPr>
        <w:t>равновесие</w:t>
      </w:r>
      <w:r w:rsidR="00782599">
        <w:rPr>
          <w:b/>
        </w:rPr>
        <w:t xml:space="preserve"> </w:t>
      </w:r>
      <w:r w:rsidR="00393426">
        <w:rPr>
          <w:b/>
        </w:rPr>
        <w:t>и</w:t>
      </w:r>
      <w:r w:rsidR="00782599">
        <w:rPr>
          <w:b/>
        </w:rPr>
        <w:t xml:space="preserve"> </w:t>
      </w:r>
      <w:r w:rsidR="00393426">
        <w:rPr>
          <w:b/>
        </w:rPr>
        <w:t>благосостояние</w:t>
      </w:r>
      <w:r w:rsidR="00782599">
        <w:rPr>
          <w:bCs/>
          <w:color w:val="000000"/>
        </w:rPr>
        <w:t xml:space="preserve"> 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7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7,8</w:t>
      </w:r>
      <w:r w:rsidR="00782599">
        <w:t xml:space="preserve"> 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8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18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частичное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Вальраса.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Существование,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стабильность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равновесия.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эффективность.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Оптимальность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Парето.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Коробка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Эджуорта</w:t>
      </w:r>
      <w:proofErr w:type="spellEnd"/>
      <w:r w:rsidRPr="0039342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Контрактная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кривая.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Теоремы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справедливости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</w:p>
    <w:p w:rsidR="00A46552" w:rsidRDefault="00A46552" w:rsidP="001068CA">
      <w:pPr>
        <w:pStyle w:val="a9"/>
        <w:ind w:left="-142" w:firstLine="851"/>
        <w:jc w:val="both"/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6</w:t>
      </w:r>
      <w:r w:rsidR="00782599">
        <w:rPr>
          <w:b/>
        </w:rPr>
        <w:t xml:space="preserve"> </w:t>
      </w:r>
      <w:r w:rsidR="00393426">
        <w:rPr>
          <w:b/>
        </w:rPr>
        <w:t>Фиаско</w:t>
      </w:r>
      <w:r w:rsidR="00782599">
        <w:rPr>
          <w:b/>
        </w:rPr>
        <w:t xml:space="preserve"> </w:t>
      </w:r>
      <w:r w:rsidR="00393426">
        <w:rPr>
          <w:b/>
        </w:rPr>
        <w:t>рынка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proofErr w:type="spellStart"/>
      <w:r w:rsidRPr="00F27749">
        <w:t>Микроэкономика</w:t>
      </w:r>
      <w:proofErr w:type="gramStart"/>
      <w:r w:rsidRPr="00F27749">
        <w:t>.П</w:t>
      </w:r>
      <w:proofErr w:type="gramEnd"/>
      <w:r w:rsidRPr="00F27749">
        <w:t>ромежуточный</w:t>
      </w:r>
      <w:proofErr w:type="spellEnd"/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</w:t>
      </w:r>
      <w:proofErr w:type="spellStart"/>
      <w:r w:rsidRPr="00F27749">
        <w:t>Ю.Н.Черемных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В.А.Чахоян</w:t>
      </w:r>
      <w:proofErr w:type="spellEnd"/>
      <w:r w:rsidRPr="00F27749">
        <w:t>,</w:t>
      </w:r>
      <w:r w:rsidR="00782599">
        <w:t xml:space="preserve"> </w:t>
      </w:r>
      <w:proofErr w:type="spellStart"/>
      <w:r w:rsidRPr="00F27749">
        <w:t>А.Ю.Челноков</w:t>
      </w:r>
      <w:proofErr w:type="spellEnd"/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9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9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proofErr w:type="gramStart"/>
      <w:r w:rsidR="00782599">
        <w:t xml:space="preserve"> </w:t>
      </w:r>
      <w:r w:rsidRPr="00B078BB">
        <w:t>:</w:t>
      </w:r>
      <w:proofErr w:type="gramEnd"/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20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16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Общественные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ценообразования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рынке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общественных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Линдалю</w:t>
      </w:r>
      <w:proofErr w:type="spellEnd"/>
      <w:r w:rsidRPr="0039342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Механизм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Гровса</w:t>
      </w:r>
      <w:proofErr w:type="spellEnd"/>
      <w:r w:rsidRPr="00393426">
        <w:rPr>
          <w:color w:val="000000"/>
          <w:sz w:val="24"/>
          <w:szCs w:val="24"/>
        </w:rPr>
        <w:t>-Кларка.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lastRenderedPageBreak/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Внешние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</w:t>
      </w:r>
      <w:proofErr w:type="spellStart"/>
      <w:r w:rsidRPr="00393426">
        <w:rPr>
          <w:color w:val="000000"/>
          <w:sz w:val="24"/>
          <w:szCs w:val="24"/>
        </w:rPr>
        <w:t>экстерналии</w:t>
      </w:r>
      <w:proofErr w:type="spellEnd"/>
      <w:r w:rsidRPr="00393426">
        <w:rPr>
          <w:color w:val="000000"/>
          <w:sz w:val="24"/>
          <w:szCs w:val="24"/>
        </w:rPr>
        <w:t>).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наличии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экстерналий</w:t>
      </w:r>
      <w:proofErr w:type="spellEnd"/>
      <w:r w:rsidRPr="0039342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Регулирование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393426">
        <w:rPr>
          <w:color w:val="000000"/>
          <w:sz w:val="24"/>
          <w:szCs w:val="24"/>
        </w:rPr>
        <w:t>экстерналий</w:t>
      </w:r>
      <w:proofErr w:type="spellEnd"/>
      <w:r w:rsidRPr="00393426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субсидии.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Неэффективность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ресурсов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ассиметричной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информации.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неблагоприятного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отбора.</w:t>
      </w:r>
      <w:r>
        <w:rPr>
          <w:color w:val="000000"/>
          <w:sz w:val="24"/>
          <w:szCs w:val="24"/>
        </w:rPr>
        <w:t xml:space="preserve"> </w:t>
      </w:r>
    </w:p>
    <w:p w:rsidR="00A46552" w:rsidRPr="001068CA" w:rsidRDefault="00A46552" w:rsidP="001068CA">
      <w:pPr>
        <w:pStyle w:val="a9"/>
        <w:ind w:left="-142" w:firstLine="851"/>
        <w:jc w:val="both"/>
      </w:pPr>
    </w:p>
    <w:p w:rsidR="00393426" w:rsidRDefault="00393426" w:rsidP="00393426">
      <w:pPr>
        <w:ind w:firstLine="709"/>
        <w:jc w:val="both"/>
      </w:pPr>
      <w:r>
        <w:t>Для</w:t>
      </w:r>
      <w:r w:rsidR="00782599">
        <w:t xml:space="preserve"> </w:t>
      </w:r>
      <w:r>
        <w:t>очной</w:t>
      </w:r>
      <w:r w:rsidR="00782599">
        <w:t xml:space="preserve"> </w:t>
      </w:r>
      <w:r>
        <w:t>формы</w:t>
      </w:r>
      <w:r w:rsidR="00782599">
        <w:t xml:space="preserve"> </w:t>
      </w:r>
      <w:r>
        <w:t>обучения</w:t>
      </w:r>
      <w:r w:rsidR="00782599">
        <w:t xml:space="preserve"> </w:t>
      </w:r>
      <w:r>
        <w:t>на</w:t>
      </w:r>
      <w:r w:rsidR="00782599">
        <w:t xml:space="preserve"> </w:t>
      </w:r>
      <w:r>
        <w:t>самостоятельное</w:t>
      </w:r>
      <w:r w:rsidR="00782599">
        <w:t xml:space="preserve"> </w:t>
      </w:r>
      <w:r>
        <w:t>изучение</w:t>
      </w:r>
      <w:r w:rsidR="00782599">
        <w:t xml:space="preserve"> </w:t>
      </w:r>
      <w:r>
        <w:t>выносятся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разделы:</w:t>
      </w:r>
      <w:r w:rsidR="00782599">
        <w:t xml:space="preserve"> </w:t>
      </w:r>
    </w:p>
    <w:p w:rsidR="00B35E02" w:rsidRDefault="00B35E02" w:rsidP="00B35E02">
      <w:pPr>
        <w:pStyle w:val="ReportMain"/>
        <w:suppressAutoHyphens/>
      </w:pPr>
      <w:r>
        <w:t xml:space="preserve">3.Теория производства, </w:t>
      </w:r>
    </w:p>
    <w:p w:rsidR="00B35E02" w:rsidRDefault="00B35E02" w:rsidP="00B35E02">
      <w:pPr>
        <w:pStyle w:val="ReportMain"/>
        <w:suppressAutoHyphens/>
      </w:pPr>
      <w:r>
        <w:t>4. Ценообразование в условиях несовершенной конкуренции,</w:t>
      </w:r>
    </w:p>
    <w:p w:rsidR="00B35E02" w:rsidRDefault="00B35E02" w:rsidP="00B35E02">
      <w:pPr>
        <w:pStyle w:val="ReportMain"/>
        <w:suppressAutoHyphens/>
      </w:pPr>
      <w:r>
        <w:t>6. Фиаско рынка;</w:t>
      </w:r>
    </w:p>
    <w:p w:rsidR="00D613F5" w:rsidRDefault="00D613F5" w:rsidP="00BE7085">
      <w:pPr>
        <w:jc w:val="both"/>
      </w:pPr>
    </w:p>
    <w:p w:rsidR="00D613F5" w:rsidRPr="00682F3D" w:rsidRDefault="00D613F5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33319782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393426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прохождении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теста</w:t>
      </w:r>
      <w:bookmarkEnd w:id="5"/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068CA" w:rsidRDefault="001068CA" w:rsidP="00732C5E">
      <w:pPr>
        <w:ind w:firstLine="709"/>
        <w:jc w:val="both"/>
      </w:pPr>
    </w:p>
    <w:p w:rsidR="00732C5E" w:rsidRPr="001068CA" w:rsidRDefault="00732C5E" w:rsidP="00732C5E">
      <w:pPr>
        <w:ind w:firstLine="709"/>
        <w:jc w:val="both"/>
      </w:pPr>
      <w:r w:rsidRPr="001068CA">
        <w:t>В</w:t>
      </w:r>
      <w:r w:rsidR="00782599">
        <w:t xml:space="preserve"> </w:t>
      </w:r>
      <w:r w:rsidRPr="001068CA">
        <w:t>современном</w:t>
      </w:r>
      <w:r w:rsidR="00782599">
        <w:t xml:space="preserve"> </w:t>
      </w:r>
      <w:r w:rsidRPr="001068CA">
        <w:t>образовательном</w:t>
      </w:r>
      <w:r w:rsidR="00782599">
        <w:t xml:space="preserve"> </w:t>
      </w:r>
      <w:r w:rsidRPr="001068CA">
        <w:t>процессе</w:t>
      </w:r>
      <w:r w:rsidR="00782599">
        <w:t xml:space="preserve"> </w:t>
      </w:r>
      <w:r w:rsidRPr="001068CA">
        <w:t>тестирование</w:t>
      </w:r>
      <w:r w:rsidR="00782599">
        <w:t xml:space="preserve"> </w:t>
      </w:r>
      <w:r w:rsidRPr="001068CA">
        <w:t>как</w:t>
      </w:r>
      <w:r w:rsidR="00782599">
        <w:t xml:space="preserve"> </w:t>
      </w:r>
      <w:r w:rsidRPr="001068CA">
        <w:t>новая</w:t>
      </w:r>
      <w:r w:rsidR="00782599">
        <w:t xml:space="preserve"> </w:t>
      </w:r>
      <w:r w:rsidRPr="001068CA">
        <w:t>форма</w:t>
      </w:r>
      <w:r w:rsidR="00782599">
        <w:t xml:space="preserve"> </w:t>
      </w:r>
      <w:r w:rsidRPr="001068CA">
        <w:t>оценки</w:t>
      </w:r>
      <w:r w:rsidR="00782599">
        <w:t xml:space="preserve"> </w:t>
      </w:r>
      <w:r w:rsidRPr="001068CA">
        <w:t>знаний</w:t>
      </w:r>
      <w:r w:rsidR="00782599">
        <w:t xml:space="preserve"> </w:t>
      </w:r>
      <w:proofErr w:type="gramStart"/>
      <w:r w:rsidRPr="001068CA">
        <w:t>занимает</w:t>
      </w:r>
      <w:r w:rsidR="00782599">
        <w:t xml:space="preserve"> </w:t>
      </w:r>
      <w:r w:rsidRPr="001068CA">
        <w:t>важное</w:t>
      </w:r>
      <w:r w:rsidR="00782599">
        <w:t xml:space="preserve"> </w:t>
      </w:r>
      <w:r w:rsidRPr="001068CA">
        <w:t>место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требует</w:t>
      </w:r>
      <w:proofErr w:type="gramEnd"/>
      <w:r w:rsidR="00782599">
        <w:t xml:space="preserve"> </w:t>
      </w:r>
      <w:r w:rsidRPr="001068CA">
        <w:t>серьезного</w:t>
      </w:r>
      <w:r w:rsidR="00782599">
        <w:t xml:space="preserve"> </w:t>
      </w:r>
      <w:r w:rsidRPr="001068CA">
        <w:t>к</w:t>
      </w:r>
      <w:r w:rsidR="00782599">
        <w:t xml:space="preserve"> </w:t>
      </w:r>
      <w:r w:rsidRPr="001068CA">
        <w:t>себе</w:t>
      </w:r>
      <w:r w:rsidR="00782599">
        <w:t xml:space="preserve"> </w:t>
      </w:r>
      <w:r w:rsidRPr="001068CA">
        <w:t>отношения.</w:t>
      </w:r>
      <w:r w:rsidR="00782599">
        <w:t xml:space="preserve"> </w:t>
      </w:r>
      <w:r w:rsidRPr="001068CA">
        <w:t>Цель</w:t>
      </w:r>
      <w:r w:rsidR="00782599">
        <w:t xml:space="preserve"> </w:t>
      </w:r>
      <w:r w:rsidR="001068CA">
        <w:t>тестирования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ходе</w:t>
      </w:r>
      <w:r w:rsidR="00782599">
        <w:t xml:space="preserve"> </w:t>
      </w:r>
      <w:r w:rsidRPr="001068CA">
        <w:t>учебного</w:t>
      </w:r>
      <w:r w:rsidR="00782599">
        <w:t xml:space="preserve"> </w:t>
      </w:r>
      <w:r w:rsidRPr="001068CA">
        <w:t>процесса</w:t>
      </w:r>
      <w:r w:rsidR="00782599">
        <w:t xml:space="preserve"> </w:t>
      </w:r>
      <w:r w:rsidRPr="001068CA">
        <w:t>студентов</w:t>
      </w:r>
      <w:r w:rsidR="00782599">
        <w:t xml:space="preserve"> </w:t>
      </w:r>
      <w:r w:rsidRPr="001068CA">
        <w:t>состоит</w:t>
      </w:r>
      <w:r w:rsidR="00782599">
        <w:t xml:space="preserve"> </w:t>
      </w:r>
      <w:r w:rsidRPr="001068CA">
        <w:t>не</w:t>
      </w:r>
      <w:r w:rsidR="00782599">
        <w:t xml:space="preserve"> </w:t>
      </w:r>
      <w:r w:rsidRPr="001068CA">
        <w:t>только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систематическом</w:t>
      </w:r>
      <w:r w:rsidR="00782599">
        <w:t xml:space="preserve"> </w:t>
      </w:r>
      <w:proofErr w:type="gramStart"/>
      <w:r w:rsidRPr="001068CA">
        <w:t>контроле</w:t>
      </w:r>
      <w:r w:rsidR="00782599">
        <w:t xml:space="preserve"> </w:t>
      </w:r>
      <w:r w:rsidRPr="001068CA">
        <w:t>за</w:t>
      </w:r>
      <w:proofErr w:type="gramEnd"/>
      <w:r w:rsidR="00782599">
        <w:t xml:space="preserve"> </w:t>
      </w:r>
      <w:r w:rsidRPr="001068CA">
        <w:t>знанием</w:t>
      </w:r>
      <w:r w:rsidR="00782599">
        <w:t xml:space="preserve"> </w:t>
      </w:r>
      <w:r w:rsidRPr="001068CA">
        <w:t>точных</w:t>
      </w:r>
      <w:r w:rsidR="00782599">
        <w:t xml:space="preserve"> </w:t>
      </w:r>
      <w:r w:rsidRPr="001068CA">
        <w:t>дат,</w:t>
      </w:r>
      <w:r w:rsidR="00782599">
        <w:t xml:space="preserve"> </w:t>
      </w:r>
      <w:r w:rsidRPr="001068CA">
        <w:t>имен,</w:t>
      </w:r>
      <w:r w:rsidR="00782599">
        <w:t xml:space="preserve"> </w:t>
      </w:r>
      <w:r w:rsidRPr="001068CA">
        <w:t>событий,</w:t>
      </w:r>
      <w:r w:rsidR="00782599">
        <w:t xml:space="preserve"> </w:t>
      </w:r>
      <w:r w:rsidRPr="001068CA">
        <w:t>явлений,</w:t>
      </w:r>
      <w:r w:rsidR="00782599">
        <w:t xml:space="preserve"> </w:t>
      </w:r>
      <w:r w:rsidRPr="001068CA">
        <w:t>но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развитии</w:t>
      </w:r>
      <w:r w:rsidR="00782599">
        <w:t xml:space="preserve"> </w:t>
      </w:r>
      <w:r w:rsidRPr="001068CA">
        <w:t>умения</w:t>
      </w:r>
      <w:r w:rsidR="00782599">
        <w:t xml:space="preserve"> </w:t>
      </w:r>
      <w:r w:rsidRPr="001068CA">
        <w:t>студентов</w:t>
      </w:r>
      <w:r w:rsidR="00782599">
        <w:t xml:space="preserve"> </w:t>
      </w:r>
      <w:r w:rsidRPr="001068CA">
        <w:t>выделять,</w:t>
      </w:r>
      <w:r w:rsidR="00782599">
        <w:t xml:space="preserve"> </w:t>
      </w:r>
      <w:r w:rsidRPr="001068CA">
        <w:t>анализировать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обобщать</w:t>
      </w:r>
      <w:r w:rsidR="00782599">
        <w:t xml:space="preserve"> </w:t>
      </w:r>
      <w:r w:rsidRPr="001068CA">
        <w:t>наиболее</w:t>
      </w:r>
      <w:r w:rsidR="00782599">
        <w:t xml:space="preserve"> </w:t>
      </w:r>
      <w:r w:rsidRPr="001068CA">
        <w:t>существенные</w:t>
      </w:r>
      <w:r w:rsidR="00782599">
        <w:t xml:space="preserve"> </w:t>
      </w:r>
      <w:r w:rsidRPr="001068CA">
        <w:t>связи,</w:t>
      </w:r>
      <w:r w:rsidR="00782599">
        <w:t xml:space="preserve"> </w:t>
      </w:r>
      <w:r w:rsidRPr="001068CA">
        <w:t>признаки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принципы</w:t>
      </w:r>
      <w:r w:rsidR="00782599">
        <w:t xml:space="preserve"> </w:t>
      </w:r>
      <w:r w:rsidRPr="001068CA">
        <w:t>разных</w:t>
      </w:r>
      <w:r w:rsidR="00782599">
        <w:t xml:space="preserve"> </w:t>
      </w:r>
      <w:r w:rsidRPr="001068CA">
        <w:t>исторических</w:t>
      </w:r>
      <w:r w:rsidR="00782599">
        <w:t xml:space="preserve"> </w:t>
      </w:r>
      <w:r w:rsidRPr="001068CA">
        <w:t>явлений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процессов.</w:t>
      </w:r>
    </w:p>
    <w:p w:rsidR="001068CA" w:rsidRDefault="00732C5E" w:rsidP="00732C5E">
      <w:pPr>
        <w:ind w:firstLine="709"/>
        <w:jc w:val="both"/>
      </w:pPr>
      <w:r w:rsidRPr="001068CA">
        <w:t>При</w:t>
      </w:r>
      <w:r w:rsidR="00782599">
        <w:t xml:space="preserve"> </w:t>
      </w:r>
      <w:r w:rsidRPr="001068CA">
        <w:t>самостоятельной</w:t>
      </w:r>
      <w:r w:rsidR="00782599">
        <w:t xml:space="preserve"> </w:t>
      </w:r>
      <w:r w:rsidRPr="001068CA">
        <w:t>подготовке</w:t>
      </w:r>
      <w:r w:rsidR="00782599">
        <w:t xml:space="preserve"> </w:t>
      </w:r>
      <w:r w:rsidRPr="001068CA">
        <w:t>к</w:t>
      </w:r>
      <w:r w:rsidR="00782599">
        <w:t xml:space="preserve"> </w:t>
      </w:r>
      <w:r w:rsidRPr="001068CA">
        <w:t>тестированию</w:t>
      </w:r>
      <w:r w:rsidR="00782599">
        <w:t xml:space="preserve"> </w:t>
      </w:r>
      <w:r w:rsidRPr="001068CA">
        <w:t>студенту</w:t>
      </w:r>
      <w:r w:rsidR="00782599">
        <w:t xml:space="preserve"> </w:t>
      </w:r>
      <w:r w:rsidRPr="001068CA">
        <w:t>необходимо:</w:t>
      </w:r>
    </w:p>
    <w:p w:rsidR="001068CA" w:rsidRDefault="001068CA" w:rsidP="00732C5E">
      <w:pPr>
        <w:ind w:firstLine="709"/>
        <w:jc w:val="both"/>
      </w:pPr>
      <w:r>
        <w:t>а)</w:t>
      </w:r>
      <w:r w:rsidR="00782599">
        <w:t xml:space="preserve"> </w:t>
      </w:r>
      <w:r>
        <w:t>готовясь</w:t>
      </w:r>
      <w:r w:rsidR="00782599">
        <w:t xml:space="preserve"> </w:t>
      </w:r>
      <w:r>
        <w:t>к</w:t>
      </w:r>
      <w:r w:rsidR="00782599">
        <w:t xml:space="preserve"> </w:t>
      </w:r>
      <w:r w:rsidR="00732C5E" w:rsidRPr="001068CA">
        <w:t>тестированию,</w:t>
      </w:r>
      <w:r w:rsidR="00782599">
        <w:t xml:space="preserve"> </w:t>
      </w:r>
      <w:r w:rsidR="00732C5E" w:rsidRPr="001068CA">
        <w:t>проработайте</w:t>
      </w:r>
      <w:r w:rsidR="00782599">
        <w:t xml:space="preserve"> </w:t>
      </w:r>
      <w:r w:rsidR="00732C5E" w:rsidRPr="001068CA">
        <w:t>информационный</w:t>
      </w:r>
      <w:r w:rsidR="00782599">
        <w:t xml:space="preserve"> </w:t>
      </w:r>
      <w:r w:rsidR="00732C5E" w:rsidRPr="001068CA">
        <w:t>материал</w:t>
      </w:r>
      <w:r w:rsidR="00782599">
        <w:t xml:space="preserve"> </w:t>
      </w:r>
      <w:r w:rsidR="00732C5E" w:rsidRPr="001068CA">
        <w:t>по</w:t>
      </w:r>
      <w:r w:rsidR="00782599">
        <w:t xml:space="preserve"> </w:t>
      </w:r>
      <w:r w:rsidR="00732C5E" w:rsidRPr="001068CA">
        <w:t>дисциплине.</w:t>
      </w:r>
      <w:r w:rsidR="00782599">
        <w:t xml:space="preserve"> </w:t>
      </w:r>
      <w:r w:rsidR="00732C5E" w:rsidRPr="001068CA">
        <w:t>Проконсультируйтесь</w:t>
      </w:r>
      <w:r w:rsidR="00782599">
        <w:t xml:space="preserve"> </w:t>
      </w:r>
      <w:r w:rsidR="00732C5E" w:rsidRPr="001068CA">
        <w:t>с</w:t>
      </w:r>
      <w:r w:rsidR="00782599">
        <w:t xml:space="preserve"> </w:t>
      </w:r>
      <w:r w:rsidR="00732C5E" w:rsidRPr="001068CA">
        <w:t>преподавателем</w:t>
      </w:r>
      <w:r w:rsidR="00782599">
        <w:t xml:space="preserve"> </w:t>
      </w:r>
      <w:r w:rsidR="00732C5E" w:rsidRPr="001068CA">
        <w:t>по</w:t>
      </w:r>
      <w:r w:rsidR="00782599">
        <w:t xml:space="preserve"> </w:t>
      </w:r>
      <w:r w:rsidR="00732C5E" w:rsidRPr="001068CA">
        <w:t>вопросу</w:t>
      </w:r>
      <w:r w:rsidR="00782599">
        <w:t xml:space="preserve"> </w:t>
      </w:r>
      <w:r w:rsidR="00732C5E" w:rsidRPr="001068CA">
        <w:t>выбора</w:t>
      </w:r>
      <w:r w:rsidR="00782599">
        <w:t xml:space="preserve"> </w:t>
      </w:r>
      <w:r w:rsidR="00732C5E" w:rsidRPr="001068CA">
        <w:t>учебной</w:t>
      </w:r>
      <w:r w:rsidR="00782599">
        <w:t xml:space="preserve"> </w:t>
      </w:r>
      <w:r w:rsidR="00732C5E" w:rsidRPr="001068CA">
        <w:t>литературы</w:t>
      </w:r>
      <w:r w:rsidR="00370DAB">
        <w:t>,</w:t>
      </w:r>
      <w:r w:rsidR="00782599">
        <w:t xml:space="preserve"> </w:t>
      </w:r>
      <w:r w:rsidR="00370DAB">
        <w:t>используйте</w:t>
      </w:r>
      <w:r w:rsidR="00782599">
        <w:t xml:space="preserve"> </w:t>
      </w:r>
      <w:r w:rsidR="00370DAB">
        <w:t>рекомендации</w:t>
      </w:r>
      <w:r w:rsidR="00782599">
        <w:t xml:space="preserve"> </w:t>
      </w:r>
      <w:r w:rsidR="00370DAB">
        <w:t>п.3.1</w:t>
      </w:r>
      <w:r w:rsidR="00782599">
        <w:t xml:space="preserve"> </w:t>
      </w:r>
      <w:r w:rsidR="00370DAB">
        <w:t>настоящих</w:t>
      </w:r>
      <w:r w:rsidR="00782599">
        <w:t xml:space="preserve"> </w:t>
      </w:r>
      <w:r w:rsidR="00370DAB">
        <w:t>методических</w:t>
      </w:r>
      <w:r w:rsidR="00782599">
        <w:t xml:space="preserve"> </w:t>
      </w:r>
      <w:r w:rsidR="00370DAB">
        <w:t>указаний</w:t>
      </w:r>
      <w:r w:rsidR="00732C5E" w:rsidRPr="001068CA">
        <w:t>;</w:t>
      </w:r>
      <w:r w:rsidR="00782599">
        <w:t xml:space="preserve"> </w:t>
      </w:r>
    </w:p>
    <w:p w:rsidR="00732C5E" w:rsidRDefault="00732C5E" w:rsidP="00732C5E">
      <w:pPr>
        <w:ind w:firstLine="709"/>
        <w:jc w:val="both"/>
      </w:pPr>
      <w:r w:rsidRPr="001068CA">
        <w:t>б)</w:t>
      </w:r>
      <w:r w:rsidR="00782599">
        <w:t xml:space="preserve"> </w:t>
      </w:r>
      <w:r w:rsidRPr="001068CA">
        <w:t>четко</w:t>
      </w:r>
      <w:r w:rsidR="00782599">
        <w:t xml:space="preserve"> </w:t>
      </w:r>
      <w:r w:rsidRPr="001068CA">
        <w:t>выясните</w:t>
      </w:r>
      <w:r w:rsidR="00782599">
        <w:t xml:space="preserve"> </w:t>
      </w:r>
      <w:r w:rsidRPr="001068CA">
        <w:t>все</w:t>
      </w:r>
      <w:r w:rsidR="00782599">
        <w:t xml:space="preserve"> </w:t>
      </w:r>
      <w:r w:rsidRPr="001068CA">
        <w:t>условия</w:t>
      </w:r>
      <w:r w:rsidR="00782599">
        <w:t xml:space="preserve"> </w:t>
      </w:r>
      <w:r w:rsidRPr="001068CA">
        <w:t>тестирования</w:t>
      </w:r>
      <w:r w:rsidR="00782599">
        <w:t xml:space="preserve"> </w:t>
      </w:r>
      <w:r w:rsidR="00370DAB">
        <w:t>заранее,</w:t>
      </w:r>
      <w:r w:rsidR="00782599">
        <w:t xml:space="preserve"> </w:t>
      </w:r>
      <w:r w:rsidR="00370DAB">
        <w:t>к</w:t>
      </w:r>
      <w:r w:rsidR="00782599">
        <w:t xml:space="preserve"> </w:t>
      </w:r>
      <w:r w:rsidR="00370DAB">
        <w:t>которым</w:t>
      </w:r>
      <w:r w:rsidR="00782599">
        <w:t xml:space="preserve"> </w:t>
      </w:r>
      <w:r w:rsidR="00370DAB">
        <w:t>относятся:</w:t>
      </w:r>
      <w:r w:rsidR="00782599">
        <w:t xml:space="preserve"> </w:t>
      </w:r>
      <w:r w:rsidR="00370DAB">
        <w:t>количество</w:t>
      </w:r>
      <w:r w:rsidR="00782599">
        <w:t xml:space="preserve"> </w:t>
      </w:r>
      <w:r w:rsidR="00370DAB">
        <w:t>попыток,</w:t>
      </w:r>
      <w:r w:rsidR="00782599">
        <w:t xml:space="preserve"> </w:t>
      </w:r>
      <w:r w:rsidR="00370DAB">
        <w:t>есть</w:t>
      </w:r>
      <w:r w:rsidR="00782599">
        <w:t xml:space="preserve"> </w:t>
      </w:r>
      <w:r w:rsidR="00370DAB">
        <w:t>ли</w:t>
      </w:r>
      <w:r w:rsidR="00782599">
        <w:t xml:space="preserve"> </w:t>
      </w:r>
      <w:r w:rsidR="00370DAB">
        <w:t>ограничение</w:t>
      </w:r>
      <w:r w:rsidR="00782599">
        <w:t xml:space="preserve"> </w:t>
      </w:r>
      <w:r w:rsidR="00370DAB">
        <w:t>по</w:t>
      </w:r>
      <w:r w:rsidR="00782599">
        <w:t xml:space="preserve"> </w:t>
      </w:r>
      <w:r w:rsidR="00370DAB">
        <w:t>времени</w:t>
      </w:r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все</w:t>
      </w:r>
      <w:r w:rsidR="00782599">
        <w:t xml:space="preserve"> </w:t>
      </w:r>
      <w:r w:rsidR="00370DAB">
        <w:t>тестирование</w:t>
      </w:r>
      <w:r w:rsidR="00782599">
        <w:t xml:space="preserve"> </w:t>
      </w:r>
      <w:r w:rsidR="00370DAB">
        <w:t>и</w:t>
      </w:r>
      <w:r w:rsidR="00782599">
        <w:t xml:space="preserve"> </w:t>
      </w:r>
      <w:r w:rsidR="00370DAB">
        <w:t>какое</w:t>
      </w:r>
      <w:r w:rsidR="00C10BB6">
        <w:t>;</w:t>
      </w:r>
      <w:r w:rsidR="00782599">
        <w:t xml:space="preserve"> </w:t>
      </w:r>
      <w:r w:rsidR="00370DAB">
        <w:t>есть</w:t>
      </w:r>
      <w:r w:rsidR="00782599">
        <w:t xml:space="preserve"> </w:t>
      </w:r>
      <w:r w:rsidR="00370DAB">
        <w:t>ли</w:t>
      </w:r>
      <w:r w:rsidR="00782599">
        <w:t xml:space="preserve"> </w:t>
      </w:r>
      <w:r w:rsidR="00370DAB">
        <w:t>ограничение</w:t>
      </w:r>
      <w:r w:rsidR="00782599">
        <w:t xml:space="preserve"> </w:t>
      </w:r>
      <w:r w:rsidR="00370DAB">
        <w:t>по</w:t>
      </w:r>
      <w:r w:rsidR="00782599">
        <w:t xml:space="preserve"> </w:t>
      </w:r>
      <w:proofErr w:type="gramStart"/>
      <w:r w:rsidR="00370DAB">
        <w:t>времени</w:t>
      </w:r>
      <w:proofErr w:type="gramEnd"/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ответ</w:t>
      </w:r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каждый</w:t>
      </w:r>
      <w:r w:rsidR="00782599">
        <w:t xml:space="preserve"> </w:t>
      </w:r>
      <w:r w:rsidR="00370DAB">
        <w:t>вопрос</w:t>
      </w:r>
      <w:r w:rsidR="00782599">
        <w:t xml:space="preserve"> </w:t>
      </w:r>
      <w:r w:rsidR="00370DAB">
        <w:t>и</w:t>
      </w:r>
      <w:r w:rsidR="00782599">
        <w:t xml:space="preserve"> </w:t>
      </w:r>
      <w:proofErr w:type="gramStart"/>
      <w:r w:rsidR="00370DAB">
        <w:t>какое</w:t>
      </w:r>
      <w:proofErr w:type="gramEnd"/>
      <w:r w:rsidR="00C10BB6">
        <w:t>;</w:t>
      </w:r>
      <w:r w:rsidR="00782599">
        <w:t xml:space="preserve"> </w:t>
      </w:r>
      <w:r w:rsidR="00370DAB">
        <w:t>период,</w:t>
      </w:r>
      <w:r w:rsidR="00782599">
        <w:t xml:space="preserve"> </w:t>
      </w:r>
      <w:r w:rsidR="00370DAB">
        <w:t>в</w:t>
      </w:r>
      <w:r w:rsidR="00782599">
        <w:t xml:space="preserve"> </w:t>
      </w:r>
      <w:r w:rsidR="00370DAB">
        <w:t>течение</w:t>
      </w:r>
      <w:r w:rsidR="00782599">
        <w:t xml:space="preserve"> </w:t>
      </w:r>
      <w:r w:rsidR="00370DAB">
        <w:t>которого</w:t>
      </w:r>
      <w:r w:rsidR="00782599">
        <w:t xml:space="preserve"> </w:t>
      </w:r>
      <w:r w:rsidR="00370DAB">
        <w:t>можно</w:t>
      </w:r>
      <w:r w:rsidR="00782599">
        <w:t xml:space="preserve"> </w:t>
      </w:r>
      <w:r w:rsidR="00370DAB">
        <w:t>пройти</w:t>
      </w:r>
      <w:r w:rsidR="00782599">
        <w:t xml:space="preserve"> </w:t>
      </w:r>
      <w:r w:rsidR="00370DAB">
        <w:t>те</w:t>
      </w:r>
      <w:r w:rsidR="00C10BB6">
        <w:t>ст</w:t>
      </w:r>
      <w:r w:rsidR="00782599">
        <w:t xml:space="preserve"> </w:t>
      </w:r>
      <w:r w:rsidR="00C10BB6">
        <w:t>(иногда</w:t>
      </w:r>
      <w:r w:rsidR="00782599">
        <w:t xml:space="preserve"> </w:t>
      </w:r>
      <w:r w:rsidR="00C10BB6">
        <w:t>это</w:t>
      </w:r>
      <w:r w:rsidR="00782599">
        <w:t xml:space="preserve"> </w:t>
      </w:r>
      <w:r w:rsidR="00C10BB6">
        <w:t>несколько</w:t>
      </w:r>
      <w:r w:rsidR="00782599">
        <w:t xml:space="preserve"> </w:t>
      </w:r>
      <w:r w:rsidR="00C10BB6">
        <w:t>часов).</w:t>
      </w:r>
    </w:p>
    <w:p w:rsidR="00D613F5" w:rsidRPr="00732C5E" w:rsidRDefault="00A46552" w:rsidP="00732C5E">
      <w:pPr>
        <w:ind w:firstLine="709"/>
        <w:jc w:val="both"/>
      </w:pPr>
      <w:r>
        <w:t>Тестирование</w:t>
      </w:r>
      <w:r w:rsidR="00782599">
        <w:t xml:space="preserve"> </w:t>
      </w:r>
      <w:r>
        <w:t>студентов</w:t>
      </w:r>
      <w:r w:rsidR="00782599">
        <w:t xml:space="preserve"> </w:t>
      </w:r>
      <w:r>
        <w:t>в</w:t>
      </w:r>
      <w:r w:rsidR="00782599">
        <w:t xml:space="preserve"> </w:t>
      </w:r>
      <w:r>
        <w:t>ОГУ</w:t>
      </w:r>
      <w:r w:rsidR="00782599">
        <w:t xml:space="preserve"> </w:t>
      </w:r>
      <w:r>
        <w:t>осуществляется</w:t>
      </w:r>
      <w:r w:rsidR="00782599">
        <w:t xml:space="preserve"> </w:t>
      </w:r>
      <w:r>
        <w:t>в</w:t>
      </w:r>
      <w:r w:rsidR="00782599">
        <w:t xml:space="preserve"> </w:t>
      </w:r>
      <w:r>
        <w:t>первую</w:t>
      </w:r>
      <w:r w:rsidR="00782599">
        <w:t xml:space="preserve"> </w:t>
      </w:r>
      <w:r>
        <w:t>очередь</w:t>
      </w:r>
      <w:r w:rsidR="00782599">
        <w:t xml:space="preserve"> </w:t>
      </w:r>
      <w:r>
        <w:t>в</w:t>
      </w:r>
      <w:r w:rsidR="00782599">
        <w:t xml:space="preserve"> </w:t>
      </w:r>
      <w:r>
        <w:t>системе</w:t>
      </w:r>
      <w:r w:rsidR="00782599">
        <w:t xml:space="preserve"> </w:t>
      </w:r>
      <w:r>
        <w:t>АИССИТ.</w:t>
      </w:r>
      <w:r w:rsidR="00782599">
        <w:t xml:space="preserve"> </w:t>
      </w:r>
      <w:r w:rsidR="00732C5E" w:rsidRPr="00732C5E">
        <w:t>Система</w:t>
      </w:r>
      <w:r w:rsidR="00782599">
        <w:t xml:space="preserve"> </w:t>
      </w:r>
      <w:hyperlink r:id="rId21" w:history="1">
        <w:r w:rsidR="00732C5E" w:rsidRPr="00732C5E">
          <w:t>АИССТ</w:t>
        </w:r>
      </w:hyperlink>
      <w:r w:rsidR="00782599">
        <w:t xml:space="preserve"> </w:t>
      </w:r>
      <w:r w:rsidR="00732C5E" w:rsidRPr="00732C5E">
        <w:t>-</w:t>
      </w:r>
      <w:r w:rsidR="00782599">
        <w:t xml:space="preserve"> </w:t>
      </w:r>
      <w:r w:rsidR="00732C5E" w:rsidRPr="00732C5E">
        <w:t>Автоматизированная</w:t>
      </w:r>
      <w:r w:rsidR="00782599">
        <w:t xml:space="preserve"> </w:t>
      </w:r>
      <w:r w:rsidR="00732C5E" w:rsidRPr="00732C5E">
        <w:t>Интерактивная</w:t>
      </w:r>
      <w:r w:rsidR="00782599">
        <w:t xml:space="preserve"> </w:t>
      </w:r>
      <w:r w:rsidR="00732C5E" w:rsidRPr="00732C5E">
        <w:t>Система</w:t>
      </w:r>
      <w:r w:rsidR="00782599">
        <w:t xml:space="preserve"> </w:t>
      </w:r>
      <w:r w:rsidR="00732C5E" w:rsidRPr="00732C5E">
        <w:t>Сетевого</w:t>
      </w:r>
      <w:r w:rsidR="00782599">
        <w:t xml:space="preserve"> </w:t>
      </w:r>
      <w:r w:rsidR="00732C5E" w:rsidRPr="00732C5E">
        <w:t>Тестирования</w:t>
      </w:r>
      <w:r w:rsidR="00782599">
        <w:t xml:space="preserve"> </w:t>
      </w:r>
      <w:r w:rsidR="00732C5E" w:rsidRPr="00732C5E">
        <w:t>является</w:t>
      </w:r>
      <w:r w:rsidR="00782599">
        <w:t xml:space="preserve"> </w:t>
      </w:r>
      <w:proofErr w:type="spellStart"/>
      <w:r w:rsidR="00732C5E" w:rsidRPr="00732C5E">
        <w:t>Internet</w:t>
      </w:r>
      <w:proofErr w:type="spellEnd"/>
      <w:r w:rsidR="00732C5E" w:rsidRPr="00732C5E">
        <w:t>-версией</w:t>
      </w:r>
      <w:r w:rsidR="00782599">
        <w:t xml:space="preserve"> </w:t>
      </w:r>
      <w:r w:rsidR="00732C5E" w:rsidRPr="00732C5E">
        <w:t>системы</w:t>
      </w:r>
      <w:r w:rsidR="00782599">
        <w:t xml:space="preserve"> </w:t>
      </w:r>
      <w:hyperlink r:id="rId22" w:history="1">
        <w:r w:rsidR="00732C5E" w:rsidRPr="00732C5E">
          <w:t>ИСТОК</w:t>
        </w:r>
      </w:hyperlink>
      <w:r w:rsidR="00782599">
        <w:t xml:space="preserve"> </w:t>
      </w:r>
      <w:r w:rsidR="00732C5E" w:rsidRPr="00732C5E">
        <w:t>(Инструментальная</w:t>
      </w:r>
      <w:r w:rsidR="00782599">
        <w:t xml:space="preserve"> </w:t>
      </w:r>
      <w:proofErr w:type="spellStart"/>
      <w:r w:rsidR="00732C5E" w:rsidRPr="00732C5E">
        <w:t>СисТема</w:t>
      </w:r>
      <w:proofErr w:type="spellEnd"/>
      <w:r w:rsidR="00782599">
        <w:t xml:space="preserve"> </w:t>
      </w:r>
      <w:r w:rsidR="00732C5E" w:rsidRPr="00732C5E">
        <w:t>Обучения</w:t>
      </w:r>
      <w:r w:rsidR="00782599">
        <w:t xml:space="preserve"> </w:t>
      </w:r>
      <w:r w:rsidR="00732C5E" w:rsidRPr="00732C5E">
        <w:t>и</w:t>
      </w:r>
      <w:r w:rsidR="00782599">
        <w:t xml:space="preserve"> </w:t>
      </w:r>
      <w:r w:rsidR="00732C5E" w:rsidRPr="00732C5E">
        <w:t>Контроля)</w:t>
      </w:r>
      <w:r w:rsidR="00782599">
        <w:t xml:space="preserve"> </w:t>
      </w:r>
      <w:r w:rsidR="00732C5E" w:rsidRPr="00732C5E">
        <w:t>c</w:t>
      </w:r>
      <w:r w:rsidR="00782599">
        <w:t xml:space="preserve"> </w:t>
      </w:r>
      <w:r w:rsidR="00732C5E" w:rsidRPr="00732C5E">
        <w:t>расширенными</w:t>
      </w:r>
      <w:r w:rsidR="00782599">
        <w:t xml:space="preserve"> </w:t>
      </w:r>
      <w:r w:rsidR="00732C5E" w:rsidRPr="00732C5E">
        <w:t>возможностями</w:t>
      </w:r>
      <w:r w:rsidR="00782599">
        <w:t xml:space="preserve"> </w:t>
      </w:r>
      <w:r w:rsidR="00732C5E" w:rsidRPr="00732C5E">
        <w:t>по</w:t>
      </w:r>
      <w:r w:rsidR="00782599">
        <w:t xml:space="preserve"> </w:t>
      </w:r>
      <w:r w:rsidR="00732C5E" w:rsidRPr="00732C5E">
        <w:t>проведению</w:t>
      </w:r>
      <w:r w:rsidR="00782599">
        <w:t xml:space="preserve"> </w:t>
      </w:r>
      <w:r w:rsidR="00732C5E" w:rsidRPr="00732C5E">
        <w:t>контроля</w:t>
      </w:r>
      <w:r w:rsidR="00782599">
        <w:t xml:space="preserve"> </w:t>
      </w:r>
      <w:r w:rsidR="00732C5E" w:rsidRPr="00732C5E">
        <w:t>знаний</w:t>
      </w:r>
      <w:r w:rsidR="00782599">
        <w:t xml:space="preserve"> </w:t>
      </w:r>
      <w:r w:rsidR="00732C5E" w:rsidRPr="00732C5E">
        <w:t>обучающихся,</w:t>
      </w:r>
      <w:r w:rsidR="00782599">
        <w:t xml:space="preserve"> </w:t>
      </w:r>
      <w:r w:rsidR="00732C5E" w:rsidRPr="00732C5E">
        <w:t>созданию</w:t>
      </w:r>
      <w:r w:rsidR="00782599">
        <w:t xml:space="preserve"> </w:t>
      </w:r>
      <w:r w:rsidR="00732C5E" w:rsidRPr="00732C5E">
        <w:t>и</w:t>
      </w:r>
      <w:r w:rsidR="00782599">
        <w:t xml:space="preserve"> </w:t>
      </w:r>
      <w:r w:rsidR="00732C5E" w:rsidRPr="00732C5E">
        <w:t>настройке</w:t>
      </w:r>
      <w:r w:rsidR="00782599">
        <w:t xml:space="preserve"> </w:t>
      </w:r>
      <w:r w:rsidR="00732C5E" w:rsidRPr="00732C5E">
        <w:t>предметного</w:t>
      </w:r>
      <w:r w:rsidR="00782599">
        <w:t xml:space="preserve"> </w:t>
      </w:r>
      <w:r w:rsidR="00732C5E" w:rsidRPr="00732C5E">
        <w:t>материала,</w:t>
      </w:r>
      <w:r w:rsidR="00782599">
        <w:t xml:space="preserve"> </w:t>
      </w:r>
      <w:r w:rsidR="00732C5E" w:rsidRPr="00732C5E">
        <w:t>администрированию</w:t>
      </w:r>
      <w:r w:rsidR="00782599">
        <w:t xml:space="preserve"> </w:t>
      </w:r>
      <w:r w:rsidR="00732C5E" w:rsidRPr="00732C5E">
        <w:t>работы</w:t>
      </w:r>
      <w:r w:rsidR="00782599">
        <w:t xml:space="preserve"> </w:t>
      </w:r>
      <w:r w:rsidR="00732C5E" w:rsidRPr="00732C5E">
        <w:t>системы.</w:t>
      </w:r>
    </w:p>
    <w:p w:rsidR="00732C5E" w:rsidRDefault="00732C5E" w:rsidP="00BE7085">
      <w:pPr>
        <w:jc w:val="both"/>
        <w:rPr>
          <w:i/>
        </w:rPr>
      </w:pPr>
    </w:p>
    <w:p w:rsidR="00E82719" w:rsidRPr="00682F3D" w:rsidRDefault="00393426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33319783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решению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задач</w:t>
      </w:r>
      <w:bookmarkEnd w:id="6"/>
    </w:p>
    <w:p w:rsidR="00782599" w:rsidRDefault="00782599" w:rsidP="00782599">
      <w:pPr>
        <w:ind w:firstLine="709"/>
        <w:jc w:val="both"/>
      </w:pPr>
    </w:p>
    <w:p w:rsidR="00782599" w:rsidRDefault="00782599" w:rsidP="00782599">
      <w:pPr>
        <w:ind w:firstLine="709"/>
        <w:jc w:val="both"/>
      </w:pPr>
      <w:r w:rsidRPr="00782599">
        <w:t>Основная цель семинарских занятий – получение практических навыков решения конкретных задач и примеров п</w:t>
      </w:r>
      <w:r w:rsidR="002215FD">
        <w:t>о основным разделам дисциплины</w:t>
      </w:r>
      <w:r w:rsidRPr="00782599">
        <w:t xml:space="preserve">. Решение предлагаемых на семинарах заданий является средством текущего контроля приобретенных при самостоятельной работе знаний и навыков студентов, а также необходимо для самооценки студентами их подготовленности по каждой теме. Изложение решения задач должно быть кратким, не загромождено текстовыми формулировками используемых утверждений и определений; простые преобразования и арифметические </w:t>
      </w:r>
      <w:proofErr w:type="spellStart"/>
      <w:r w:rsidRPr="00782599">
        <w:t>выклад</w:t>
      </w:r>
      <w:proofErr w:type="spellEnd"/>
      <w:r>
        <w:t xml:space="preserve">. </w:t>
      </w:r>
    </w:p>
    <w:p w:rsidR="00782599" w:rsidRDefault="00782599" w:rsidP="00782599">
      <w:pPr>
        <w:ind w:firstLine="709"/>
        <w:jc w:val="both"/>
      </w:pPr>
      <w:r>
        <w:t xml:space="preserve">Ниже </w:t>
      </w:r>
      <w:proofErr w:type="gramStart"/>
      <w:r>
        <w:t>приведены типовые задачи и представлены</w:t>
      </w:r>
      <w:proofErr w:type="gramEnd"/>
      <w:r>
        <w:t xml:space="preserve"> примеры их решения. </w:t>
      </w:r>
    </w:p>
    <w:p w:rsidR="00782599" w:rsidRPr="00782599" w:rsidRDefault="00782599" w:rsidP="00782599">
      <w:pPr>
        <w:ind w:firstLine="709"/>
        <w:jc w:val="both"/>
      </w:pP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1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Pr="00682F3D">
        <w:rPr>
          <w:position w:val="-10"/>
        </w:rPr>
        <w:object w:dxaOrig="18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1pt;height:18.4pt" o:ole="">
            <v:imagedata r:id="rId23" o:title=""/>
          </v:shape>
          <o:OLEObject Type="Embed" ProgID="Equation.3" ShapeID="_x0000_i1025" DrawAspect="Content" ObjectID="_1744540951" r:id="rId24"/>
        </w:object>
      </w:r>
      <w:r w:rsidRPr="00682F3D">
        <w:t>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продуктов</w:t>
      </w:r>
      <w:r w:rsidR="00782599">
        <w:t xml:space="preserve"> </w:t>
      </w:r>
      <w:r w:rsidRPr="00682F3D">
        <w:rPr>
          <w:position w:val="-10"/>
        </w:rPr>
        <w:object w:dxaOrig="1300" w:dyaOrig="340">
          <v:shape id="_x0000_i1026" type="#_x0000_t75" style="width:64.45pt;height:17.6pt" o:ole="">
            <v:imagedata r:id="rId25" o:title=""/>
          </v:shape>
          <o:OLEObject Type="Embed" ProgID="Equation.3" ShapeID="_x0000_i1026" DrawAspect="Content" ObjectID="_1744540952" r:id="rId26"/>
        </w:object>
      </w:r>
      <w:r w:rsidRPr="00682F3D">
        <w:t>,</w:t>
      </w:r>
      <w:r w:rsidR="00782599">
        <w:t xml:space="preserve"> </w:t>
      </w:r>
      <w:r w:rsidRPr="00682F3D">
        <w:t>уровень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rPr>
          <w:position w:val="-6"/>
        </w:rPr>
        <w:object w:dxaOrig="700" w:dyaOrig="320">
          <v:shape id="_x0000_i1027" type="#_x0000_t75" style="width:35.15pt;height:15.05pt" o:ole="">
            <v:imagedata r:id="rId27" o:title=""/>
          </v:shape>
          <o:OLEObject Type="Embed" ProgID="Equation.3" ShapeID="_x0000_i1027" DrawAspect="Content" ObjectID="_1744540953" r:id="rId28"/>
        </w:object>
      </w:r>
      <w:r w:rsidRPr="00682F3D">
        <w:t>:</w: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найдите</w:t>
      </w:r>
      <w:r w:rsidR="00782599">
        <w:t xml:space="preserve"> </w:t>
      </w:r>
      <w:r w:rsidRPr="00682F3D">
        <w:t>методом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t>потребительский</w:t>
      </w:r>
      <w:r w:rsidR="00782599">
        <w:t xml:space="preserve"> </w:t>
      </w:r>
      <w:r w:rsidRPr="00682F3D">
        <w:t>набор</w:t>
      </w:r>
      <w:r w:rsidRPr="00682F3D">
        <w:rPr>
          <w:position w:val="-10"/>
        </w:rPr>
        <w:object w:dxaOrig="740" w:dyaOrig="360">
          <v:shape id="_x0000_i1028" type="#_x0000_t75" style="width:36.85pt;height:18.4pt" o:ole="">
            <v:imagedata r:id="rId29" o:title=""/>
          </v:shape>
          <o:OLEObject Type="Embed" ProgID="Equation.3" ShapeID="_x0000_i1028" DrawAspect="Content" ObjectID="_1744540954" r:id="rId30"/>
        </w:object>
      </w:r>
      <w:r w:rsidRPr="00682F3D">
        <w:t>,</w:t>
      </w:r>
      <w:r w:rsidR="00782599">
        <w:t xml:space="preserve"> </w:t>
      </w:r>
      <w:r w:rsidRPr="00682F3D">
        <w:t>который</w:t>
      </w:r>
      <w:r w:rsidR="00782599">
        <w:t xml:space="preserve"> </w:t>
      </w:r>
      <w:r w:rsidRPr="00682F3D">
        <w:t>минимизирует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расходов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а</w:t>
      </w:r>
      <w:r w:rsidR="00782599">
        <w:t xml:space="preserve"> </w:t>
      </w:r>
      <w:r w:rsidRPr="00682F3D">
        <w:t>также</w:t>
      </w:r>
      <w:r w:rsidR="00782599">
        <w:t xml:space="preserve"> </w:t>
      </w:r>
      <w:r w:rsidRPr="00682F3D">
        <w:t>множитель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rPr>
          <w:position w:val="-6"/>
        </w:rPr>
        <w:object w:dxaOrig="260" w:dyaOrig="320">
          <v:shape id="_x0000_i1029" type="#_x0000_t75" style="width:12.55pt;height:15.05pt" o:ole="">
            <v:imagedata r:id="rId31" o:title=""/>
          </v:shape>
          <o:OLEObject Type="Embed" ProgID="Equation.3" ShapeID="_x0000_i1029" DrawAspect="Content" ObjectID="_1744540955" r:id="rId32"/>
        </w:object>
      </w:r>
      <w:r w:rsidRPr="00682F3D">
        <w:t>;</w: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уравнение</w:t>
      </w:r>
      <w:r w:rsidR="00782599">
        <w:t xml:space="preserve"> </w:t>
      </w:r>
      <w:r w:rsidRPr="00682F3D">
        <w:t>и</w:t>
      </w:r>
      <w:r w:rsidR="00782599">
        <w:t xml:space="preserve"> </w:t>
      </w:r>
      <w:proofErr w:type="gramStart"/>
      <w:r w:rsidRPr="00682F3D">
        <w:t>постройте</w:t>
      </w:r>
      <w:proofErr w:type="gramEnd"/>
      <w:r w:rsidR="00782599">
        <w:t xml:space="preserve"> </w:t>
      </w:r>
      <w:r w:rsidRPr="00682F3D">
        <w:t>используя</w:t>
      </w:r>
      <w:r w:rsidR="00782599">
        <w:t xml:space="preserve"> </w:t>
      </w:r>
      <w:r w:rsidRPr="00682F3D">
        <w:t>не</w:t>
      </w:r>
      <w:r w:rsidR="00782599">
        <w:t xml:space="preserve"> </w:t>
      </w:r>
      <w:r w:rsidRPr="00682F3D">
        <w:t>менее</w:t>
      </w:r>
      <w:r w:rsidR="00782599">
        <w:t xml:space="preserve"> </w:t>
      </w:r>
      <w:r w:rsidRPr="00682F3D">
        <w:t>трех</w:t>
      </w:r>
      <w:r w:rsidR="00782599">
        <w:t xml:space="preserve"> </w:t>
      </w:r>
      <w:r w:rsidRPr="00682F3D">
        <w:t>точек,</w:t>
      </w:r>
      <w:r w:rsidR="00782599">
        <w:t xml:space="preserve"> </w:t>
      </w:r>
      <w:r w:rsidRPr="00682F3D">
        <w:t>линию</w:t>
      </w:r>
      <w:r w:rsidR="00782599">
        <w:t xml:space="preserve"> </w:t>
      </w:r>
      <w:r w:rsidRPr="00682F3D">
        <w:t>безразличия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содержащую</w:t>
      </w:r>
      <w:r w:rsidR="00782599">
        <w:t xml:space="preserve"> </w:t>
      </w:r>
      <w:r w:rsidRPr="00682F3D">
        <w:t>точку</w:t>
      </w:r>
      <w:r w:rsidR="00782599">
        <w:t xml:space="preserve"> </w:t>
      </w:r>
      <w:r w:rsidRPr="00682F3D">
        <w:rPr>
          <w:position w:val="-10"/>
        </w:rPr>
        <w:object w:dxaOrig="740" w:dyaOrig="360">
          <v:shape id="_x0000_i1030" type="#_x0000_t75" style="width:36.85pt;height:18.4pt" o:ole="">
            <v:imagedata r:id="rId29" o:title=""/>
          </v:shape>
          <o:OLEObject Type="Embed" ProgID="Equation.3" ShapeID="_x0000_i1030" DrawAspect="Content" ObjectID="_1744540956" r:id="rId33"/>
        </w:object>
      </w:r>
      <w:r w:rsidRPr="00682F3D">
        <w:t>;</w:t>
      </w:r>
    </w:p>
    <w:p w:rsidR="004F50E7" w:rsidRPr="00682F3D" w:rsidRDefault="004F50E7" w:rsidP="004F50E7">
      <w:pPr>
        <w:ind w:firstLine="567"/>
        <w:jc w:val="both"/>
      </w:pPr>
      <w:r w:rsidRPr="00682F3D">
        <w:lastRenderedPageBreak/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уравнение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постройте</w:t>
      </w:r>
      <w:r w:rsidR="00782599">
        <w:t xml:space="preserve"> </w:t>
      </w:r>
      <w:r w:rsidRPr="00682F3D">
        <w:t>линию</w:t>
      </w:r>
      <w:r w:rsidR="00782599">
        <w:t xml:space="preserve"> </w:t>
      </w:r>
      <w:r w:rsidRPr="00682F3D">
        <w:t>минимального</w:t>
      </w:r>
      <w:r w:rsidR="00782599">
        <w:t xml:space="preserve"> </w:t>
      </w:r>
      <w:r w:rsidRPr="00682F3D">
        <w:t>расхода;</w:t>
      </w:r>
    </w:p>
    <w:p w:rsidR="004F50E7" w:rsidRPr="00682F3D" w:rsidRDefault="004F50E7" w:rsidP="004F50E7">
      <w:pPr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b/>
        </w:rPr>
      </w:pPr>
      <w:r w:rsidRPr="00682F3D">
        <w:rPr>
          <w:b/>
        </w:rPr>
        <w:t>Решение.</w:t>
      </w:r>
      <w:r w:rsidR="00782599">
        <w:rPr>
          <w:b/>
        </w:rPr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Требуется</w:t>
      </w:r>
      <w:r w:rsidR="00782599">
        <w:t xml:space="preserve"> </w:t>
      </w:r>
      <w:r w:rsidRPr="00682F3D">
        <w:t>купить</w:t>
      </w:r>
      <w:r w:rsidR="00782599">
        <w:t xml:space="preserve"> </w:t>
      </w:r>
      <w:r w:rsidRPr="00682F3D">
        <w:t>набор</w:t>
      </w:r>
      <w:r w:rsidR="00782599">
        <w:t xml:space="preserve"> </w:t>
      </w:r>
      <w:r w:rsidRPr="00682F3D">
        <w:t>(х</w:t>
      </w:r>
      <w:proofErr w:type="gramStart"/>
      <w:r w:rsidRPr="00682F3D">
        <w:rPr>
          <w:vertAlign w:val="subscript"/>
        </w:rPr>
        <w:t>1</w:t>
      </w:r>
      <w:proofErr w:type="gramEnd"/>
      <w:r w:rsidRPr="00682F3D">
        <w:t>,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Pr="00682F3D">
        <w:t>)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заданной</w:t>
      </w:r>
      <w:r w:rsidR="00782599">
        <w:t xml:space="preserve"> </w:t>
      </w:r>
      <w:r w:rsidRPr="00682F3D">
        <w:t>полезностью</w:t>
      </w:r>
      <w:r w:rsidR="00782599">
        <w:t xml:space="preserve"> </w:t>
      </w:r>
      <w:r w:rsidRPr="00682F3D">
        <w:t>U*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8,</w:t>
      </w:r>
      <w:r w:rsidR="00782599">
        <w:t xml:space="preserve"> </w:t>
      </w:r>
      <w:r w:rsidRPr="00682F3D">
        <w:t>но</w:t>
      </w:r>
      <w:r w:rsidR="00782599">
        <w:t xml:space="preserve"> </w:t>
      </w:r>
      <w:r w:rsidRPr="00682F3D">
        <w:t>требуется</w:t>
      </w:r>
      <w:r w:rsidR="00782599">
        <w:t xml:space="preserve"> </w:t>
      </w:r>
      <w:r w:rsidRPr="00682F3D">
        <w:t>сделать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так,</w:t>
      </w:r>
      <w:r w:rsidR="00782599">
        <w:t xml:space="preserve"> </w:t>
      </w:r>
      <w:r w:rsidRPr="00682F3D">
        <w:t>чтобы</w:t>
      </w:r>
      <w:r w:rsidR="00782599">
        <w:t xml:space="preserve"> </w:t>
      </w:r>
      <w:r w:rsidRPr="00682F3D">
        <w:t>затрата</w:t>
      </w:r>
      <w:r w:rsidR="00782599">
        <w:t xml:space="preserve"> </w:t>
      </w:r>
      <w:r w:rsidRPr="00682F3D">
        <w:rPr>
          <w:lang w:val="en-US"/>
        </w:rPr>
        <w:t>I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была</w:t>
      </w:r>
      <w:r w:rsidR="00782599">
        <w:t xml:space="preserve"> </w:t>
      </w:r>
      <w:r w:rsidRPr="00682F3D">
        <w:t>минимальный.</w:t>
      </w:r>
      <w:r w:rsidR="00782599">
        <w:t xml:space="preserve"> </w:t>
      </w:r>
      <w:r w:rsidRPr="00682F3D">
        <w:t>Математически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означает,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нужно</w:t>
      </w:r>
      <w:r w:rsidR="00782599">
        <w:t xml:space="preserve"> </w:t>
      </w:r>
      <w:r w:rsidRPr="00682F3D">
        <w:t>найти</w:t>
      </w:r>
      <w:r w:rsidR="00782599">
        <w:t xml:space="preserve"> </w:t>
      </w:r>
      <w:r w:rsidRPr="00682F3D">
        <w:t>минимум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rPr>
          <w:lang w:val="en-US"/>
        </w:rPr>
        <w:t>I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proofErr w:type="gramStart"/>
      <w:r w:rsidRPr="00682F3D">
        <w:rPr>
          <w:vertAlign w:val="subscript"/>
        </w:rPr>
        <w:t>2</w:t>
      </w:r>
      <w:proofErr w:type="gramEnd"/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учетом</w:t>
      </w:r>
      <w:r w:rsidR="00782599">
        <w:t xml:space="preserve"> </w:t>
      </w:r>
      <w:r w:rsidRPr="00682F3D">
        <w:t>того,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количества</w:t>
      </w:r>
      <w:r w:rsidR="00782599">
        <w:t xml:space="preserve"> </w:t>
      </w:r>
      <w:r w:rsidRPr="00682F3D">
        <w:t>товаров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удовлетворяют</w:t>
      </w:r>
      <w:r w:rsidR="00782599">
        <w:t xml:space="preserve"> </w:t>
      </w:r>
      <w:r w:rsidRPr="00682F3D">
        <w:t>условию</w:t>
      </w:r>
      <w:r w:rsidR="00782599"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</w:t>
      </w:r>
      <w:r w:rsidRPr="00682F3D">
        <w:rPr>
          <w:lang w:val="en-US"/>
        </w:rPr>
        <w:t>L</w:t>
      </w:r>
      <w:r w:rsidRPr="00682F3D">
        <w:t>(х</w:t>
      </w:r>
      <w:proofErr w:type="gramStart"/>
      <w:r w:rsidRPr="00682F3D">
        <w:rPr>
          <w:vertAlign w:val="subscript"/>
        </w:rPr>
        <w:t>1</w:t>
      </w:r>
      <w:proofErr w:type="gramEnd"/>
      <w:r w:rsidRPr="00682F3D">
        <w:rPr>
          <w:vertAlign w:val="subscript"/>
        </w:rPr>
        <w:t>,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2,</w:t>
      </w:r>
      <w:r w:rsidR="00782599">
        <w:t xml:space="preserve"> </w:t>
      </w:r>
      <w:r w:rsidRPr="00682F3D">
        <w:rPr>
          <w:lang w:val="en-US"/>
        </w:rPr>
        <w:t>λ</w:t>
      </w:r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λ(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</w:t>
      </w:r>
      <w:r w:rsidRPr="00682F3D">
        <w:t>-</w:t>
      </w:r>
      <w:r w:rsidR="00782599">
        <w:t xml:space="preserve"> </w:t>
      </w:r>
      <w:r w:rsidRPr="00682F3D">
        <w:t>8).</w:t>
      </w:r>
      <w:r w:rsidR="00782599">
        <w:t xml:space="preserve"> </w:t>
      </w:r>
      <w:proofErr w:type="gramStart"/>
      <w:r w:rsidRPr="00682F3D">
        <w:t>Находим</w:t>
      </w:r>
      <w:r w:rsidR="00782599">
        <w:t xml:space="preserve"> </w:t>
      </w:r>
      <w:r w:rsidRPr="00682F3D">
        <w:t>частные</w:t>
      </w:r>
      <w:r w:rsidR="00782599">
        <w:t xml:space="preserve"> </w:t>
      </w:r>
      <w:r w:rsidRPr="00682F3D">
        <w:t>производные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получаем</w:t>
      </w:r>
      <w:proofErr w:type="gramEnd"/>
      <w:r w:rsidR="00782599">
        <w:t xml:space="preserve"> </w:t>
      </w:r>
      <w:r w:rsidRPr="00682F3D">
        <w:t>систему: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56515</wp:posOffset>
                </wp:positionV>
                <wp:extent cx="90805" cy="699135"/>
                <wp:effectExtent l="13970" t="8890" r="9525" b="63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99135"/>
                        </a:xfrm>
                        <a:prstGeom prst="leftBrace">
                          <a:avLst>
                            <a:gd name="adj1" fmla="val 641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" o:spid="_x0000_s1026" type="#_x0000_t87" style="position:absolute;margin-left:20.6pt;margin-top:4.45pt;width:7.15pt;height:5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"/>
            </w:pict>
          </mc:Fallback>
        </mc:AlternateContent>
      </w:r>
      <w:r w:rsidR="004F50E7" w:rsidRPr="00682F3D">
        <w:t>4+</w:t>
      </w:r>
      <w:r w:rsidR="004F50E7" w:rsidRPr="00682F3D">
        <w:rPr>
          <w:lang w:val="en-US"/>
        </w:rPr>
        <w:t>λ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-1/2</m:t>
            </m:r>
          </m:sup>
        </m:sSubSup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1</w:t>
      </w:r>
      <w:r w:rsidR="00782599">
        <w:t xml:space="preserve"> </w:t>
      </w:r>
      <w:r w:rsidRPr="00682F3D">
        <w:t>+</w:t>
      </w:r>
      <w:r w:rsidR="00782599">
        <w:t xml:space="preserve">  </w:t>
      </w:r>
      <w:r w:rsidRPr="00682F3D">
        <w:rPr>
          <w:lang w:val="en-US"/>
        </w:rPr>
        <w:t>λ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-1/2</m:t>
            </m:r>
          </m:sup>
        </m:sSubSup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0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</w:p>
    <w:p w:rsidR="004F50E7" w:rsidRPr="00682F3D" w:rsidRDefault="00777459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-1/2</m:t>
            </m:r>
          </m:sup>
        </m:sSubSup>
      </m:oMath>
      <w:r w:rsidR="00782599">
        <w:rPr>
          <w:lang w:val="en-US"/>
        </w:rPr>
        <w:t xml:space="preserve"> </w:t>
      </w:r>
      <w:proofErr w:type="gramStart"/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 </w:t>
      </w:r>
      <w:r w:rsidR="004F50E7" w:rsidRPr="00682F3D">
        <w:rPr>
          <w:lang w:val="en-US"/>
        </w:rPr>
        <w:t>4</w:t>
      </w:r>
      <w:proofErr w:type="gramEnd"/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*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-2/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λ</w:t>
      </w:r>
    </w:p>
    <w:p w:rsidR="004F50E7" w:rsidRPr="00682F3D" w:rsidRDefault="00777459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lang w:val="en-US"/>
              </w:rPr>
              <m:t>-1/2</m:t>
            </m:r>
          </m:sup>
        </m:sSubSup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-2/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λ</w:t>
      </w:r>
    </w:p>
    <w:p w:rsidR="004F50E7" w:rsidRPr="00682F3D" w:rsidRDefault="00777459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sub>
            <m:sup>
              <m:f>
                <m:fPr>
                  <m:ctrlPr>
                    <w:rPr>
                      <w:rFonts w:ascii="Cambria Math" w:hAnsi="Cambria Math" w:cstheme="minorBidi"/>
                      <w:i/>
                      <w:noProof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lang w:val="en-US"/>
                    </w:rPr>
                    <m:t>2</m:t>
                  </m:r>
                </m:den>
              </m:f>
            </m:sup>
          </m:sSubSup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-1/2</m:t>
              </m:r>
            </m:sup>
          </m:sSubSup>
          <m:r>
            <w:rPr>
              <w:rFonts w:ascii="Cambria Math" w:hAnsi="Cambria Math"/>
              <w:noProof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noProof/>
                  <w:lang w:val="en-US"/>
                </w:rPr>
                <m:t>4</m:t>
              </m:r>
            </m:den>
          </m:f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1/2</m:t>
              </m:r>
            </m:sup>
          </m:sSubSup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-1/2</m:t>
              </m:r>
            </m:sup>
          </m:sSubSup>
          <m:r>
            <w:rPr>
              <w:rFonts w:ascii="Cambria Math" w:hAnsi="Cambria Math"/>
              <w:noProof/>
              <w:lang w:val="en-US"/>
            </w:rPr>
            <m:t xml:space="preserve"> </m:t>
          </m:r>
        </m:oMath>
      </m:oMathPara>
    </w:p>
    <w:p w:rsidR="004F50E7" w:rsidRPr="00682F3D" w:rsidRDefault="00777459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rPr>
          <w:lang w:val="en-US"/>
        </w:rPr>
        <w:t xml:space="preserve"> 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0.25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rad>
          </m:den>
        </m:f>
      </m:oMath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w:r w:rsidRPr="00682F3D">
        <w:rPr>
          <w:noProof/>
          <w:lang w:val="en-US"/>
        </w:rPr>
        <w:t>X1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=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¼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x2</w:t>
      </w:r>
    </w:p>
    <w:p w:rsidR="004F50E7" w:rsidRPr="00682F3D" w:rsidRDefault="00777459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1/2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</m:oMath>
      <w:r w:rsidR="00782599">
        <w:rPr>
          <w:lang w:val="en-US"/>
        </w:rPr>
        <w:t xml:space="preserve">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lang w:val="en-US"/>
        </w:rPr>
        <w:t>X</w:t>
      </w:r>
      <w:r w:rsidRPr="00682F3D">
        <w:t>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16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lang w:val="en-US"/>
        </w:rPr>
        <w:t>X</w:t>
      </w:r>
      <w:r w:rsidRPr="00682F3D">
        <w:t>1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  <w:r w:rsidRPr="00682F3D">
        <w:rPr>
          <w:noProof/>
        </w:rPr>
        <w:t>Этот</w:t>
      </w:r>
      <w:r w:rsidR="00782599">
        <w:rPr>
          <w:noProof/>
        </w:rPr>
        <w:t xml:space="preserve"> </w:t>
      </w:r>
      <w:r w:rsidRPr="00682F3D">
        <w:rPr>
          <w:noProof/>
        </w:rPr>
        <w:t>же</w:t>
      </w:r>
      <w:r w:rsidR="00782599">
        <w:rPr>
          <w:noProof/>
        </w:rPr>
        <w:t xml:space="preserve"> </w:t>
      </w:r>
      <w:r w:rsidRPr="00682F3D">
        <w:rPr>
          <w:noProof/>
        </w:rPr>
        <w:t>уровень</w:t>
      </w:r>
      <w:r w:rsidR="00782599">
        <w:rPr>
          <w:noProof/>
        </w:rPr>
        <w:t xml:space="preserve"> </w:t>
      </w:r>
      <w:r w:rsidRPr="00682F3D">
        <w:rPr>
          <w:noProof/>
        </w:rPr>
        <w:t>полезности</w:t>
      </w:r>
      <w:r w:rsidR="00782599">
        <w:rPr>
          <w:noProof/>
        </w:rPr>
        <w:t xml:space="preserve"> </w:t>
      </w:r>
      <w:r w:rsidRPr="00682F3D">
        <w:rPr>
          <w:noProof/>
        </w:rPr>
        <w:t>обесрнчивают</w:t>
      </w:r>
      <w:r w:rsidR="00782599">
        <w:rPr>
          <w:noProof/>
        </w:rPr>
        <w:t xml:space="preserve"> </w:t>
      </w:r>
      <w:r w:rsidRPr="00682F3D">
        <w:rPr>
          <w:noProof/>
        </w:rPr>
        <w:t>следующие</w:t>
      </w:r>
      <w:r w:rsidR="00782599">
        <w:rPr>
          <w:noProof/>
        </w:rPr>
        <w:t xml:space="preserve"> </w:t>
      </w:r>
      <w:r w:rsidRPr="00682F3D">
        <w:rPr>
          <w:noProof/>
        </w:rPr>
        <w:t>комбинации</w:t>
      </w:r>
      <w:r w:rsidR="00782599">
        <w:rPr>
          <w:noProof/>
        </w:rPr>
        <w:t xml:space="preserve"> </w:t>
      </w:r>
      <w:r w:rsidRPr="00682F3D">
        <w:rPr>
          <w:noProof/>
        </w:rPr>
        <w:t>благ: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</w:tblGrid>
      <w:tr w:rsidR="004F50E7" w:rsidRPr="00682F3D" w:rsidTr="00682F3D">
        <w:tc>
          <w:tcPr>
            <w:tcW w:w="1242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rPr>
                <w:noProof/>
                <w:lang w:val="en-US"/>
              </w:rPr>
              <w:t>X</w:t>
            </w:r>
            <w:r w:rsidRPr="00682F3D">
              <w:rPr>
                <w:noProof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4</w:t>
            </w:r>
          </w:p>
        </w:tc>
        <w:tc>
          <w:tcPr>
            <w:tcW w:w="1276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16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32</w:t>
            </w:r>
          </w:p>
        </w:tc>
      </w:tr>
      <w:tr w:rsidR="004F50E7" w:rsidRPr="00682F3D" w:rsidTr="00682F3D">
        <w:tc>
          <w:tcPr>
            <w:tcW w:w="1242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rPr>
                <w:noProof/>
                <w:lang w:val="en-US"/>
              </w:rPr>
              <w:t>X</w:t>
            </w:r>
            <w:r w:rsidRPr="00682F3D">
              <w:rPr>
                <w:noProof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32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16</w:t>
            </w:r>
          </w:p>
        </w:tc>
        <w:tc>
          <w:tcPr>
            <w:tcW w:w="1276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4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2</w:t>
            </w:r>
          </w:p>
        </w:tc>
      </w:tr>
    </w:tbl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vertAlign w:val="subscript"/>
        </w:rPr>
      </w:pPr>
      <w:r w:rsidRPr="00682F3D">
        <w:t>Линия</w:t>
      </w:r>
      <w:r w:rsidR="00782599">
        <w:t xml:space="preserve"> </w:t>
      </w:r>
      <w:r w:rsidRPr="00682F3D">
        <w:t>минимального</w:t>
      </w:r>
      <w:r w:rsidR="00782599">
        <w:t xml:space="preserve"> </w:t>
      </w:r>
      <w:r w:rsidRPr="00682F3D">
        <w:t>расхода:</w:t>
      </w:r>
      <w:r w:rsidR="00782599">
        <w:t xml:space="preserve"> </w:t>
      </w:r>
      <w:r w:rsidRPr="00682F3D">
        <w:t>32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rPr>
          <w:noProof/>
          <w:lang w:val="en-US"/>
        </w:rPr>
        <w:t>X</w:t>
      </w:r>
      <w:r w:rsidRPr="00682F3D">
        <w:rPr>
          <w:noProof/>
          <w:vertAlign w:val="subscript"/>
        </w:rPr>
        <w:t>1</w:t>
      </w:r>
      <w:r w:rsidR="00782599">
        <w:rPr>
          <w:noProof/>
          <w:vertAlign w:val="subscript"/>
        </w:rPr>
        <w:t xml:space="preserve"> </w:t>
      </w:r>
      <w:r w:rsidRPr="00682F3D">
        <w:rPr>
          <w:noProof/>
        </w:rPr>
        <w:t>+</w:t>
      </w:r>
      <w:r w:rsidR="00782599">
        <w:rPr>
          <w:noProof/>
        </w:rPr>
        <w:t xml:space="preserve"> </w:t>
      </w:r>
      <w:r w:rsidRPr="00682F3D">
        <w:rPr>
          <w:noProof/>
          <w:lang w:val="en-US"/>
        </w:rPr>
        <w:t>X</w:t>
      </w:r>
      <w:r w:rsidRPr="00682F3D">
        <w:rPr>
          <w:noProof/>
          <w:vertAlign w:val="subscript"/>
        </w:rPr>
        <w:t>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Кривая</w:t>
      </w:r>
      <w:r w:rsidR="00782599">
        <w:t xml:space="preserve"> </w:t>
      </w:r>
      <w:r w:rsidRPr="00682F3D">
        <w:t>безразличия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линия</w:t>
      </w:r>
      <w:r w:rsidR="00782599">
        <w:t xml:space="preserve"> </w:t>
      </w:r>
      <w:r w:rsidRPr="00682F3D">
        <w:t>минимальных</w:t>
      </w:r>
      <w:r w:rsidR="00782599">
        <w:t xml:space="preserve"> </w:t>
      </w:r>
      <w:r w:rsidRPr="00682F3D">
        <w:t>расходов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noProof/>
        </w:rPr>
        <w:lastRenderedPageBreak/>
        <w:drawing>
          <wp:inline distT="0" distB="0" distL="0" distR="0">
            <wp:extent cx="5697857" cy="4550036"/>
            <wp:effectExtent l="12188" t="6089" r="6860" b="0"/>
            <wp:docPr id="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2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 </w:t>
      </w:r>
      <w:r w:rsidRPr="00682F3D">
        <w:rPr>
          <w:lang w:val="en-US"/>
        </w:rPr>
        <w:t>U</w:t>
      </w:r>
      <w:r w:rsidRPr="00682F3D">
        <w:t>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Pr="00682F3D">
        <w:t>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продукты</w:t>
      </w:r>
      <w:r w:rsidR="00782599">
        <w:t xml:space="preserve"> </w:t>
      </w:r>
      <w:r w:rsidRPr="00682F3D">
        <w:t>соответственно</w:t>
      </w:r>
      <w:r w:rsidR="00782599">
        <w:t xml:space="preserve"> </w:t>
      </w:r>
      <w:r w:rsidRPr="00682F3D">
        <w:t>равны</w:t>
      </w:r>
      <w:r w:rsidR="00782599">
        <w:t xml:space="preserve"> </w:t>
      </w:r>
      <w:r w:rsidRPr="00682F3D">
        <w:rPr>
          <w:position w:val="-10"/>
        </w:rPr>
        <w:object w:dxaOrig="600" w:dyaOrig="340">
          <v:shape id="_x0000_i1031" type="#_x0000_t75" style="width:30.15pt;height:17.6pt" o:ole="">
            <v:imagedata r:id="rId35" o:title=""/>
          </v:shape>
          <o:OLEObject Type="Embed" ProgID="Equation.3" ShapeID="_x0000_i1031" DrawAspect="Content" ObjectID="_1744540957" r:id="rId36"/>
        </w:object>
      </w:r>
      <w:r w:rsidRPr="00682F3D">
        <w:t>,</w:t>
      </w:r>
      <w:r w:rsidR="00782599">
        <w:t xml:space="preserve"> </w:t>
      </w:r>
      <w:r w:rsidRPr="00682F3D">
        <w:t>доход</w:t>
      </w:r>
      <w:r w:rsidR="00782599">
        <w:t xml:space="preserve"> </w:t>
      </w:r>
      <w:r w:rsidRPr="00682F3D">
        <w:t>равен</w:t>
      </w:r>
      <w:r w:rsidR="00782599">
        <w:t xml:space="preserve"> </w:t>
      </w:r>
      <w:r w:rsidRPr="00682F3D">
        <w:rPr>
          <w:position w:val="-4"/>
        </w:rPr>
        <w:object w:dxaOrig="200" w:dyaOrig="260">
          <v:shape id="_x0000_i1032" type="#_x0000_t75" style="width:10.05pt;height:12.55pt" o:ole="">
            <v:imagedata r:id="rId37" o:title=""/>
          </v:shape>
          <o:OLEObject Type="Embed" ProgID="Equation.3" ShapeID="_x0000_i1032" DrawAspect="Content" ObjectID="_1744540958" r:id="rId38"/>
        </w:objec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Маршаллу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первый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второй</w:t>
      </w:r>
      <w:r w:rsidR="00782599">
        <w:t xml:space="preserve"> </w:t>
      </w:r>
      <w:r w:rsidRPr="00682F3D">
        <w:t>продукты;</w:t>
      </w:r>
    </w:p>
    <w:p w:rsidR="004F50E7" w:rsidRPr="00682F3D" w:rsidRDefault="004F50E7" w:rsidP="004F50E7">
      <w:pPr>
        <w:ind w:firstLine="567"/>
        <w:jc w:val="both"/>
      </w:pPr>
      <w:r w:rsidRPr="00682F3D">
        <w:t>-запишите</w:t>
      </w:r>
      <w:r w:rsidR="00782599">
        <w:t xml:space="preserve"> </w:t>
      </w:r>
      <w:r w:rsidRPr="00682F3D">
        <w:t>косвенную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полезности.</w:t>
      </w:r>
    </w:p>
    <w:p w:rsidR="004F50E7" w:rsidRPr="00682F3D" w:rsidRDefault="004F50E7" w:rsidP="004F50E7">
      <w:pPr>
        <w:ind w:firstLine="567"/>
      </w:pPr>
      <w:r w:rsidRPr="00682F3D">
        <w:rPr>
          <w:b/>
        </w:rPr>
        <w:t>Решение:</w:t>
      </w:r>
      <w:r w:rsidR="00782599">
        <w:rPr>
          <w:b/>
        </w:rPr>
        <w:t xml:space="preserve"> </w:t>
      </w:r>
      <w:r w:rsidR="00782599">
        <w:t xml:space="preserve"> </w:t>
      </w:r>
      <w:r w:rsidRPr="00682F3D">
        <w:rPr>
          <w:lang w:val="en-US"/>
        </w:rPr>
        <w:t>L</w:t>
      </w:r>
      <w:r w:rsidR="00782599">
        <w:t xml:space="preserve"> </w:t>
      </w:r>
      <w:r w:rsidRPr="00682F3D">
        <w:t>=</w:t>
      </w:r>
      <w:r w:rsidR="00782599"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 </w:t>
      </w:r>
      <w:r w:rsidRPr="00682F3D">
        <w:t>+</w:t>
      </w:r>
      <w:r w:rsidR="00782599">
        <w:t xml:space="preserve"> </w:t>
      </w:r>
      <w:proofErr w:type="gramStart"/>
      <w:r w:rsidRPr="00682F3D">
        <w:t>λ(</w:t>
      </w:r>
      <w:proofErr w:type="gramEnd"/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Pr="00682F3D">
        <w:t>+</w:t>
      </w:r>
      <w:r w:rsidR="00782599">
        <w:t xml:space="preserve"> 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Pr="00682F3D">
        <w:t>-</w:t>
      </w:r>
      <w:r w:rsidR="00782599">
        <w:t xml:space="preserve"> </w:t>
      </w:r>
      <w:r w:rsidRPr="00682F3D">
        <w:rPr>
          <w:lang w:val="en-US"/>
        </w:rPr>
        <w:t>I</w:t>
      </w:r>
      <w:r w:rsidRPr="00682F3D">
        <w:t>)</w:t>
      </w:r>
      <w:r w:rsidR="00782599">
        <w:t xml:space="preserve">    </w:t>
      </w:r>
    </w:p>
    <w:p w:rsidR="004F50E7" w:rsidRPr="00682F3D" w:rsidRDefault="00777459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∂L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0.5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rad>
          </m:den>
        </m:f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w:r w:rsidR="004F50E7" w:rsidRPr="00682F3D">
        <w:rPr>
          <w:lang w:val="en-US"/>
        </w:rPr>
        <w:t>λ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ind w:firstLine="567"/>
      </w:pPr>
    </w:p>
    <w:p w:rsidR="004F50E7" w:rsidRPr="00682F3D" w:rsidRDefault="00777459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∂L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0.5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w:r w:rsidR="004F50E7" w:rsidRPr="00682F3D">
        <w:rPr>
          <w:lang w:val="en-US"/>
        </w:rPr>
        <w:t>λ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ind w:firstLine="567"/>
      </w:pPr>
    </w:p>
    <w:p w:rsidR="004F50E7" w:rsidRPr="00682F3D" w:rsidRDefault="00777459" w:rsidP="004F50E7">
      <w:pPr>
        <w:ind w:firstLine="567"/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="004F50E7" w:rsidRPr="00682F3D">
        <w:t>–</w:t>
      </w:r>
      <w:r w:rsidR="00782599">
        <w:t xml:space="preserve"> </w:t>
      </w:r>
      <w:r w:rsidR="004F50E7" w:rsidRPr="00682F3D">
        <w:rPr>
          <w:lang w:val="en-US"/>
        </w:rPr>
        <w:t>I</w:t>
      </w:r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ind w:firstLine="567"/>
      </w:pPr>
      <w:r w:rsidRPr="00682F3D">
        <w:t>Ответ</w:t>
      </w:r>
      <w:r w:rsidR="00782599">
        <w:t xml:space="preserve"> </w:t>
      </w:r>
      <w:r w:rsidRPr="00682F3D">
        <w:t>а):</w:t>
      </w:r>
      <w:r w:rsidR="00782599">
        <w:t xml:space="preserve"> </w:t>
      </w:r>
    </w:p>
    <w:p w:rsidR="004F50E7" w:rsidRPr="00682F3D" w:rsidRDefault="00777459" w:rsidP="004F50E7">
      <w:pPr>
        <w:ind w:firstLine="567"/>
        <w:rPr>
          <w:lang w:val="en-US"/>
        </w:rPr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den>
        </m:f>
      </m:oMath>
    </w:p>
    <w:p w:rsidR="004F50E7" w:rsidRPr="00682F3D" w:rsidRDefault="00777459" w:rsidP="004F50E7">
      <w:pPr>
        <w:ind w:firstLine="567"/>
        <w:rPr>
          <w:lang w:val="en-US"/>
        </w:rPr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den>
        </m:f>
      </m:oMath>
    </w:p>
    <w:p w:rsidR="004F50E7" w:rsidRPr="00682F3D" w:rsidRDefault="004F50E7" w:rsidP="004F50E7">
      <w:pPr>
        <w:ind w:firstLine="567"/>
        <w:rPr>
          <w:lang w:val="en-US"/>
        </w:rPr>
      </w:pPr>
    </w:p>
    <w:p w:rsidR="004F50E7" w:rsidRPr="00682F3D" w:rsidRDefault="004F50E7" w:rsidP="004F50E7">
      <w:pPr>
        <w:ind w:firstLine="567"/>
        <w:rPr>
          <w:lang w:val="en-US"/>
        </w:rPr>
      </w:pPr>
      <w:proofErr w:type="gramStart"/>
      <w:r w:rsidRPr="00682F3D">
        <w:rPr>
          <w:lang w:val="en-US"/>
        </w:rPr>
        <w:t>U(</w:t>
      </w:r>
      <w:proofErr w:type="gramEnd"/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Pr="00682F3D">
        <w:rPr>
          <w:lang w:val="en-US"/>
        </w:rPr>
        <w:t>)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den>
        </m:f>
      </m:oMath>
      <w:r w:rsidRPr="00682F3D">
        <w:rPr>
          <w:lang w:val="en-US"/>
        </w:rPr>
        <w:t>)</w:t>
      </w:r>
      <w:r w:rsidRPr="00682F3D">
        <w:rPr>
          <w:vertAlign w:val="superscript"/>
          <w:lang w:val="en-US"/>
        </w:rPr>
        <w:t>0.5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den>
        </m:f>
      </m:oMath>
      <w:r w:rsidRPr="00682F3D">
        <w:rPr>
          <w:lang w:val="en-US"/>
        </w:rPr>
        <w:t>)</w:t>
      </w:r>
      <w:r w:rsidRPr="00682F3D">
        <w:rPr>
          <w:vertAlign w:val="superscript"/>
          <w:lang w:val="en-US"/>
        </w:rPr>
        <w:t>0.5</w:t>
      </w:r>
      <w:r w:rsidR="00782599">
        <w:rPr>
          <w:lang w:val="en-US"/>
        </w:rPr>
        <w:t xml:space="preserve"> 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rPr>
          <w:lang w:val="en-US"/>
        </w:rPr>
        <w:t xml:space="preserve"> </w:t>
      </w:r>
      <w:r w:rsidRPr="00682F3D">
        <w:rPr>
          <w:lang w:val="en-US"/>
        </w:rPr>
        <w:t>+=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v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 xml:space="preserve"> ,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 I</m:t>
        </m:r>
      </m:oMath>
      <w:r w:rsidRPr="00682F3D">
        <w:rPr>
          <w:lang w:val="en-US"/>
        </w:rPr>
        <w:t>)</w:t>
      </w: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3</w:t>
      </w:r>
      <w:r w:rsidRPr="00682F3D">
        <w:t>.</w:t>
      </w:r>
      <w:r w:rsidR="00782599">
        <w:t xml:space="preserve"> </w:t>
      </w:r>
      <w:r w:rsidRPr="00682F3D">
        <w:t>Косвенная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</w:t>
      </w:r>
      <w:r w:rsidRPr="00682F3D">
        <w:rPr>
          <w:position w:val="-30"/>
        </w:rPr>
        <w:object w:dxaOrig="2180" w:dyaOrig="720">
          <v:shape id="_x0000_i1033" type="#_x0000_t75" style="width:107.15pt;height:36.85pt" o:ole="">
            <v:imagedata r:id="rId39" o:title=""/>
          </v:shape>
          <o:OLEObject Type="Embed" ProgID="Equation.3" ShapeID="_x0000_i1033" DrawAspect="Content" ObjectID="_1744540959" r:id="rId40"/>
        </w:object>
      </w:r>
      <w:r w:rsidRPr="00682F3D">
        <w:t>.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маршалу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второй</w:t>
      </w:r>
      <w:r w:rsidR="00782599">
        <w:t xml:space="preserve"> </w:t>
      </w:r>
      <w:r w:rsidRPr="00682F3D">
        <w:t>продукт</w:t>
      </w:r>
      <w:r w:rsidR="00782599">
        <w:t xml:space="preserve"> </w:t>
      </w:r>
      <w:r w:rsidRPr="00682F3D">
        <w:rPr>
          <w:position w:val="-10"/>
        </w:rPr>
        <w:object w:dxaOrig="1660" w:dyaOrig="360">
          <v:shape id="_x0000_i1034" type="#_x0000_t75" style="width:82.9pt;height:18.4pt" o:ole="">
            <v:imagedata r:id="rId41" o:title=""/>
          </v:shape>
          <o:OLEObject Type="Embed" ProgID="Equation.3" ShapeID="_x0000_i1034" DrawAspect="Content" ObjectID="_1744540960" r:id="rId42"/>
        </w:object>
      </w:r>
      <w:r w:rsidRPr="00682F3D">
        <w:t>.</w:t>
      </w:r>
      <w:r w:rsidR="00782599">
        <w:t xml:space="preserve"> </w:t>
      </w:r>
      <w:r w:rsidRPr="00682F3D">
        <w:t>Обоснуйте</w:t>
      </w:r>
      <w:r w:rsidR="00782599">
        <w:t xml:space="preserve"> </w:t>
      </w:r>
      <w:r w:rsidRPr="00682F3D">
        <w:t>правильный</w:t>
      </w:r>
      <w:r w:rsidR="00782599">
        <w:t xml:space="preserve"> </w:t>
      </w:r>
      <w:r w:rsidRPr="00682F3D">
        <w:t>ответ.</w:t>
      </w:r>
    </w:p>
    <w:p w:rsidR="004F50E7" w:rsidRPr="00682F3D" w:rsidRDefault="004F50E7" w:rsidP="004F50E7">
      <w:pPr>
        <w:ind w:firstLine="567"/>
      </w:pPr>
      <w:r w:rsidRPr="00682F3D">
        <w:rPr>
          <w:b/>
        </w:rPr>
        <w:lastRenderedPageBreak/>
        <w:t>Решение:</w:t>
      </w:r>
      <w:r w:rsidR="00782599">
        <w:rPr>
          <w:b/>
        </w:rPr>
        <w:t xml:space="preserve">  </w:t>
      </w:r>
      <w:r w:rsidRPr="00682F3D">
        <w:t>используя</w:t>
      </w:r>
      <w:r w:rsidR="00782599">
        <w:t xml:space="preserve"> </w:t>
      </w:r>
      <w:r w:rsidRPr="00682F3D">
        <w:t>тождество</w:t>
      </w:r>
      <w:r w:rsidR="00782599">
        <w:t xml:space="preserve"> </w:t>
      </w:r>
      <w:r w:rsidRPr="00682F3D">
        <w:t>Роя,</w:t>
      </w:r>
      <w:r w:rsidR="00782599">
        <w:t xml:space="preserve"> </w:t>
      </w:r>
      <w:r w:rsidRPr="00682F3D">
        <w:t>получаем: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∂V(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,I)</m:t>
                </m:r>
              </m:num>
              <m:den>
                <m:r>
                  <w:rPr>
                    <w:rFonts w:ascii="Cambria Math" w:hAnsi="Cambria Math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∂V(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,I)</m:t>
                </m:r>
              </m:num>
              <m:den>
                <m:r>
                  <w:rPr>
                    <w:rFonts w:ascii="Cambria Math" w:hAnsi="Cambria Math"/>
                  </w:rPr>
                  <m:t>∂I</m:t>
                </m:r>
              </m:den>
            </m:f>
          </m:den>
        </m:f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rPr>
          <w:lang w:val="en-US"/>
        </w:rPr>
        <w:t>X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,I)</m:t>
        </m:r>
      </m:oMath>
      <w:r w:rsidR="00782599">
        <w:t xml:space="preserve"> </w:t>
      </w:r>
    </w:p>
    <w:p w:rsidR="004F50E7" w:rsidRPr="00682F3D" w:rsidRDefault="004F50E7" w:rsidP="004F50E7">
      <w:pPr>
        <w:ind w:firstLine="567"/>
      </w:pPr>
    </w:p>
    <w:p w:rsidR="004F50E7" w:rsidRPr="00682F3D" w:rsidRDefault="00777459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∂V(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,I)</m:t>
            </m:r>
          </m:num>
          <m:den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 w:rsidR="004F50E7" w:rsidRPr="00682F3D">
        <w:t>=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theme="minorBidi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</m:num>
          <m:den>
            <m:sSubSup>
              <m:sSubSupPr>
                <m:ctrlPr>
                  <w:rPr>
                    <w:rFonts w:ascii="Cambria Math" w:hAnsi="Cambria Math" w:cstheme="minorBidi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  <w:r w:rsidR="00782599">
        <w:t xml:space="preserve"> </w:t>
      </w:r>
      <w:r w:rsidR="004F50E7" w:rsidRPr="00682F3D">
        <w:t>*</w:t>
      </w:r>
      <w:r w:rsidR="00782599">
        <w:t xml:space="preserve"> </w:t>
      </w:r>
      <w:r w:rsidR="004F50E7" w:rsidRPr="00682F3D">
        <w:t>(-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bSup>
      </m:oMath>
      <w:proofErr w:type="gramStart"/>
      <w:r w:rsidR="00782599">
        <w:t xml:space="preserve"> </w:t>
      </w:r>
      <w:r w:rsidR="004F50E7" w:rsidRPr="00682F3D">
        <w:t>)</w:t>
      </w:r>
      <w:proofErr w:type="gramEnd"/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-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theme="minorBidi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</m:num>
          <m:den>
            <m:sSubSup>
              <m:sSubSupPr>
                <m:ctrlPr>
                  <w:rPr>
                    <w:rFonts w:ascii="Cambria Math" w:hAnsi="Cambria Math" w:cstheme="minorBidi"/>
                    <w:i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 w:cstheme="min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sup>
                </m:sSubSup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  <w:r w:rsidR="00782599">
        <w:t xml:space="preserve"> </w:t>
      </w:r>
    </w:p>
    <w:p w:rsidR="004F50E7" w:rsidRPr="00682F3D" w:rsidRDefault="004F50E7" w:rsidP="004F50E7">
      <w:pPr>
        <w:ind w:firstLine="567"/>
      </w:pPr>
    </w:p>
    <w:p w:rsidR="004F50E7" w:rsidRPr="00682F3D" w:rsidRDefault="00777459" w:rsidP="004F50E7">
      <w:pPr>
        <w:ind w:firstLine="567"/>
        <w:rPr>
          <w:b/>
        </w:rPr>
      </w:pP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∂V(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,I)</m:t>
            </m:r>
          </m:num>
          <m:den>
            <m:r>
              <w:rPr>
                <w:rFonts w:ascii="Cambria Math" w:hAnsi="Cambria Math"/>
              </w:rPr>
              <m:t>∂I</m:t>
            </m:r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15</m:t>
            </m:r>
            <m:sSup>
              <m:s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  <m:sSubSup>
              <m:sSub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sup>
            </m:sSubSup>
            <m:sSubSup>
              <m:sSub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</w:p>
    <w:p w:rsidR="004F50E7" w:rsidRPr="00682F3D" w:rsidRDefault="00782599" w:rsidP="004F50E7">
      <w:pPr>
        <w:ind w:firstLine="567"/>
      </w:pPr>
      <w:r>
        <w:t xml:space="preserve"> </w:t>
      </w:r>
    </w:p>
    <w:p w:rsidR="004F50E7" w:rsidRPr="00682F3D" w:rsidRDefault="004F50E7" w:rsidP="004F50E7">
      <w:pPr>
        <w:ind w:firstLine="567"/>
      </w:pPr>
      <w:r w:rsidRPr="00682F3D">
        <w:rPr>
          <w:lang w:val="en-US"/>
        </w:rPr>
        <w:t>X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,I)</m:t>
        </m:r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-3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4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описывается</w:t>
      </w:r>
      <w:r w:rsidR="00782599">
        <w:t xml:space="preserve"> </w:t>
      </w:r>
      <w:r w:rsidRPr="00682F3D">
        <w:t>формулой</w:t>
      </w:r>
      <w:r w:rsidR="00782599">
        <w:t xml:space="preserve"> </w:t>
      </w:r>
      <w:r w:rsidRPr="00682F3D">
        <w:t>U(X,</w:t>
      </w:r>
      <w:r w:rsidR="00782599">
        <w:t xml:space="preserve"> </w:t>
      </w:r>
      <w:r w:rsidRPr="00682F3D">
        <w:t>Y)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XY.</w:t>
      </w:r>
      <w:r w:rsidR="00782599">
        <w:t xml:space="preserve">  </w:t>
      </w:r>
      <w:r w:rsidRPr="00682F3D">
        <w:t>Номинальный</w:t>
      </w:r>
      <w:r w:rsidR="00782599">
        <w:t xml:space="preserve"> </w:t>
      </w:r>
      <w:r w:rsidRPr="00682F3D">
        <w:t>доход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авансированный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удовлетворение</w:t>
      </w:r>
      <w:r w:rsidR="00782599">
        <w:t xml:space="preserve"> </w:t>
      </w:r>
      <w:r w:rsidRPr="00682F3D">
        <w:t>потребности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этих</w:t>
      </w:r>
      <w:r w:rsidR="00782599">
        <w:t xml:space="preserve"> </w:t>
      </w:r>
      <w:r w:rsidRPr="00682F3D">
        <w:t>двух</w:t>
      </w:r>
      <w:r w:rsidR="00782599">
        <w:t xml:space="preserve"> </w:t>
      </w:r>
      <w:r w:rsidRPr="00682F3D">
        <w:t>товарах,</w:t>
      </w:r>
      <w:r w:rsidR="00782599">
        <w:t xml:space="preserve"> </w:t>
      </w:r>
      <w:r w:rsidRPr="00682F3D">
        <w:t>составляет</w:t>
      </w:r>
      <w:r w:rsidR="00782599">
        <w:t xml:space="preserve"> </w:t>
      </w:r>
      <w:r w:rsidRPr="00682F3D">
        <w:t>120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товаров:</w:t>
      </w:r>
      <w:r w:rsidR="00782599">
        <w:t xml:space="preserve"> </w:t>
      </w:r>
      <w:r w:rsidRPr="00682F3D">
        <w:t>X—</w:t>
      </w:r>
      <w:r w:rsidR="00782599">
        <w:t xml:space="preserve"> </w:t>
      </w:r>
      <w:r w:rsidRPr="00682F3D">
        <w:t>5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Y—</w:t>
      </w:r>
      <w:r w:rsidR="00782599">
        <w:t xml:space="preserve"> </w:t>
      </w:r>
      <w:r w:rsidRPr="00682F3D">
        <w:t>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товара</w:t>
      </w:r>
      <w:r w:rsidR="00782599">
        <w:t xml:space="preserve"> </w:t>
      </w:r>
      <w:r w:rsidRPr="00682F3D">
        <w:t>X</w:t>
      </w:r>
      <w:r w:rsidR="00782599">
        <w:t xml:space="preserve"> </w:t>
      </w:r>
      <w:r w:rsidRPr="00682F3D">
        <w:t>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7,5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Определите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по</w:t>
      </w:r>
      <w:r w:rsidR="00782599">
        <w:t xml:space="preserve"> </w:t>
      </w:r>
      <w:proofErr w:type="spellStart"/>
      <w:r w:rsidRPr="00682F3D">
        <w:t>Хиксу</w:t>
      </w:r>
      <w:proofErr w:type="spellEnd"/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Слуцкому.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b/>
        </w:rPr>
        <w:t>Решение</w:t>
      </w:r>
      <w:r w:rsidRPr="00682F3D">
        <w:t>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Сначала</w:t>
      </w:r>
      <w:r w:rsidR="00782599">
        <w:t xml:space="preserve"> </w:t>
      </w:r>
      <w:r w:rsidRPr="00682F3D">
        <w:t>определим</w:t>
      </w:r>
      <w:r w:rsidR="00782599">
        <w:t xml:space="preserve"> </w:t>
      </w:r>
      <w:r w:rsidRPr="00682F3D">
        <w:t>оптимальный</w:t>
      </w:r>
      <w:r w:rsidR="00782599">
        <w:t xml:space="preserve"> </w:t>
      </w:r>
      <w:r w:rsidRPr="00682F3D">
        <w:t>начальный</w:t>
      </w:r>
      <w:r w:rsidR="00782599">
        <w:t xml:space="preserve"> </w:t>
      </w:r>
      <w:r w:rsidRPr="00682F3D">
        <w:t>товарный</w:t>
      </w:r>
      <w:r w:rsidR="00782599">
        <w:t xml:space="preserve"> </w:t>
      </w:r>
      <w:r w:rsidRPr="00682F3D">
        <w:t>набор,</w:t>
      </w:r>
      <w:r w:rsidR="00782599">
        <w:t xml:space="preserve"> </w:t>
      </w:r>
      <w:r w:rsidRPr="00682F3D">
        <w:t>решив</w:t>
      </w:r>
      <w:r w:rsidR="00782599">
        <w:t xml:space="preserve"> </w:t>
      </w:r>
      <w:r w:rsidRPr="00682F3D">
        <w:t>систему</w:t>
      </w:r>
      <w:r w:rsidR="00782599">
        <w:t xml:space="preserve"> </w:t>
      </w:r>
      <w:r w:rsidRPr="00682F3D">
        <w:t>уравнений: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782"/>
      </w:tblGrid>
      <w:tr w:rsidR="004F50E7" w:rsidRPr="005D18C4" w:rsidTr="004F50E7">
        <w:tc>
          <w:tcPr>
            <w:tcW w:w="5096" w:type="dxa"/>
          </w:tcPr>
          <w:p w:rsidR="004F50E7" w:rsidRPr="005D18C4" w:rsidRDefault="00B35FCD" w:rsidP="004F50E7">
            <w:pPr>
              <w:tabs>
                <w:tab w:val="left" w:pos="3130"/>
              </w:tabs>
              <w:ind w:firstLine="567"/>
              <w:rPr>
                <w:bCs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16510</wp:posOffset>
                      </wp:positionV>
                      <wp:extent cx="45085" cy="440690"/>
                      <wp:effectExtent l="6985" t="6985" r="5080" b="952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440690"/>
                              </a:xfrm>
                              <a:prstGeom prst="leftBrace">
                                <a:avLst>
                                  <a:gd name="adj1" fmla="val 8145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87" style="position:absolute;margin-left:-5.45pt;margin-top:1.3pt;width:3.55pt;height:3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"/>
                  </w:pict>
                </mc:Fallback>
              </mc:AlternateContent>
            </w:r>
            <w:r w:rsidR="004F50E7" w:rsidRPr="005D18C4">
              <w:rPr>
                <w:bCs/>
                <w:lang w:val="en-US"/>
              </w:rPr>
              <w:t>I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 </w:t>
            </w:r>
            <w:r w:rsidR="004F50E7" w:rsidRPr="005D18C4">
              <w:rPr>
                <w:bCs/>
                <w:lang w:val="en-US"/>
              </w:rPr>
              <w:t>5X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+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10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120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  <w:lang w:val="en-US"/>
              </w:rPr>
            </w:pPr>
            <w:r w:rsidRPr="005D18C4">
              <w:rPr>
                <w:bCs/>
                <w:u w:val="single"/>
                <w:lang w:val="en-US"/>
              </w:rPr>
              <w:t>MU</w:t>
            </w:r>
            <w:r w:rsidRPr="005D18C4">
              <w:rPr>
                <w:bCs/>
                <w:u w:val="single"/>
                <w:vertAlign w:val="subscript"/>
                <w:lang w:val="en-US"/>
              </w:rPr>
              <w:t>X</w:t>
            </w:r>
            <w:r w:rsidR="00782599">
              <w:rPr>
                <w:bCs/>
                <w:u w:val="single"/>
                <w:lang w:val="en-US"/>
              </w:rPr>
              <w:t xml:space="preserve"> </w:t>
            </w:r>
            <w:r w:rsidR="00782599">
              <w:rPr>
                <w:bCs/>
                <w:lang w:val="en-US"/>
              </w:rPr>
              <w:t xml:space="preserve">   </w:t>
            </w:r>
            <w:r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   </w:t>
            </w:r>
            <w:r w:rsidRPr="005D18C4">
              <w:rPr>
                <w:bCs/>
                <w:u w:val="single"/>
                <w:lang w:val="en-US"/>
              </w:rPr>
              <w:t>MU</w:t>
            </w:r>
            <w:r w:rsidRPr="005D18C4">
              <w:rPr>
                <w:bCs/>
                <w:u w:val="single"/>
                <w:vertAlign w:val="subscript"/>
                <w:lang w:val="en-US"/>
              </w:rPr>
              <w:t>Y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  <w:vertAlign w:val="subscript"/>
                <w:lang w:val="en-US"/>
              </w:rPr>
            </w:pPr>
            <w:r w:rsidRPr="005D18C4">
              <w:rPr>
                <w:bCs/>
                <w:lang w:val="en-US"/>
              </w:rPr>
              <w:t>P</w:t>
            </w:r>
            <w:r w:rsidRPr="005D18C4">
              <w:rPr>
                <w:bCs/>
                <w:vertAlign w:val="subscript"/>
                <w:lang w:val="en-US"/>
              </w:rPr>
              <w:t>X</w:t>
            </w:r>
            <w:r w:rsidR="00782599">
              <w:rPr>
                <w:bCs/>
                <w:lang w:val="en-US"/>
              </w:rPr>
              <w:t xml:space="preserve">              </w:t>
            </w:r>
            <w:proofErr w:type="spellStart"/>
            <w:r w:rsidRPr="005D18C4">
              <w:rPr>
                <w:bCs/>
                <w:lang w:val="en-US"/>
              </w:rPr>
              <w:t>P</w:t>
            </w:r>
            <w:r w:rsidRPr="005D18C4">
              <w:rPr>
                <w:bCs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5096" w:type="dxa"/>
          </w:tcPr>
          <w:p w:rsidR="004F50E7" w:rsidRPr="005D18C4" w:rsidRDefault="00B35FCD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37465</wp:posOffset>
                      </wp:positionV>
                      <wp:extent cx="90805" cy="328930"/>
                      <wp:effectExtent l="8890" t="8890" r="5080" b="5080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8930"/>
                              </a:xfrm>
                              <a:prstGeom prst="leftBrace">
                                <a:avLst>
                                  <a:gd name="adj1" fmla="val 3018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87" style="position:absolute;margin-left:-9.05pt;margin-top:2.95pt;width:7.15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"/>
                  </w:pict>
                </mc:Fallback>
              </mc:AlternateContent>
            </w:r>
            <w:r w:rsidR="004F50E7" w:rsidRPr="005D18C4">
              <w:rPr>
                <w:bCs/>
              </w:rPr>
              <w:t>5</w:t>
            </w:r>
            <w:r w:rsidR="004F50E7"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+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10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120</w:t>
            </w:r>
            <w:r w:rsidR="00782599">
              <w:rPr>
                <w:bCs/>
              </w:rPr>
              <w:t xml:space="preserve">   </w:t>
            </w:r>
            <w:r w:rsidR="004F50E7" w:rsidRPr="005D18C4">
              <w:rPr>
                <w:bCs/>
              </w:rPr>
              <w:t>=&gt;</w:t>
            </w:r>
            <w:r w:rsidR="00782599">
              <w:rPr>
                <w:bCs/>
              </w:rPr>
              <w:t xml:space="preserve">  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6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  <w:r w:rsidRPr="005D18C4">
              <w:rPr>
                <w:bCs/>
              </w:rPr>
              <w:t>5</w:t>
            </w:r>
            <w:r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10</w:t>
            </w:r>
            <w:r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            </w:t>
            </w:r>
            <w:r w:rsidRPr="005D18C4">
              <w:rPr>
                <w:bCs/>
              </w:rPr>
              <w:t>=&gt;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12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</w:p>
        </w:tc>
      </w:tr>
    </w:tbl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173990</wp:posOffset>
                </wp:positionV>
                <wp:extent cx="45085" cy="346075"/>
                <wp:effectExtent l="7620" t="12065" r="13970" b="1333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7" style="position:absolute;margin-left:19.35pt;margin-top:13.7pt;width:3.55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"/>
            </w:pict>
          </mc:Fallback>
        </mc:AlternateContent>
      </w:r>
      <w:r w:rsidR="004F50E7" w:rsidRPr="00682F3D">
        <w:t>Найдем</w:t>
      </w:r>
      <w:r w:rsidR="00782599">
        <w:t xml:space="preserve"> </w:t>
      </w:r>
      <w:r w:rsidR="004F50E7" w:rsidRPr="00682F3D">
        <w:t>общий</w:t>
      </w:r>
      <w:r w:rsidR="00782599">
        <w:t xml:space="preserve"> </w:t>
      </w:r>
      <w:r w:rsidR="004F50E7" w:rsidRPr="00682F3D">
        <w:t>эффект</w:t>
      </w:r>
      <w:r w:rsidR="00782599">
        <w:t xml:space="preserve"> </w:t>
      </w:r>
      <w:r w:rsidR="004F50E7" w:rsidRPr="00682F3D">
        <w:t>изменения</w:t>
      </w:r>
      <w:r w:rsidR="00782599">
        <w:t xml:space="preserve"> </w:t>
      </w:r>
      <w:r w:rsidR="004F50E7" w:rsidRPr="00682F3D">
        <w:t>цен: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120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7,5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+10</w:t>
      </w:r>
      <w:r w:rsidRPr="00682F3D">
        <w:rPr>
          <w:lang w:val="en-US"/>
        </w:rPr>
        <w:t>Y</w:t>
      </w:r>
      <w:r w:rsidR="00782599">
        <w:t xml:space="preserve">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Y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6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</w:t>
      </w:r>
      <w:r w:rsidRPr="00682F3D">
        <w:rPr>
          <w:lang w:val="en-US"/>
        </w:rPr>
        <w:t>Y</w:t>
      </w:r>
      <w:r w:rsidR="00782599">
        <w:t xml:space="preserve">        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результате</w:t>
      </w:r>
      <w:r>
        <w:t xml:space="preserve"> </w:t>
      </w:r>
      <w:r w:rsidR="004F50E7" w:rsidRPr="00682F3D">
        <w:t>изменения</w:t>
      </w:r>
      <w:r>
        <w:t xml:space="preserve"> </w:t>
      </w:r>
      <w:r w:rsidR="004F50E7" w:rsidRPr="00682F3D">
        <w:t>цен,</w:t>
      </w:r>
      <w:r>
        <w:t xml:space="preserve"> </w:t>
      </w:r>
      <w:r w:rsidR="004F50E7" w:rsidRPr="00682F3D">
        <w:t>потребитель</w:t>
      </w:r>
      <w:r>
        <w:t xml:space="preserve"> </w:t>
      </w:r>
      <w:r w:rsidR="004F50E7" w:rsidRPr="00682F3D">
        <w:t>сократил</w:t>
      </w:r>
      <w:r>
        <w:t xml:space="preserve"> </w:t>
      </w:r>
      <w:r w:rsidR="004F50E7" w:rsidRPr="00682F3D">
        <w:t>потребление</w:t>
      </w:r>
      <w:r>
        <w:t xml:space="preserve"> </w:t>
      </w:r>
      <w:r w:rsidR="004F50E7" w:rsidRPr="00682F3D">
        <w:t>товара</w:t>
      </w:r>
      <w:r>
        <w:t xml:space="preserve"> </w:t>
      </w:r>
      <w:r w:rsidR="004F50E7" w:rsidRPr="00682F3D">
        <w:t>Х</w:t>
      </w:r>
      <w:r>
        <w:t xml:space="preserve"> </w:t>
      </w:r>
      <w:r w:rsidR="004F50E7" w:rsidRPr="00682F3D">
        <w:t>с</w:t>
      </w:r>
      <w:r>
        <w:t xml:space="preserve"> </w:t>
      </w:r>
      <w:r w:rsidR="004F50E7" w:rsidRPr="00682F3D">
        <w:t>12</w:t>
      </w:r>
      <w:r>
        <w:t xml:space="preserve"> </w:t>
      </w:r>
      <w:r w:rsidR="004F50E7" w:rsidRPr="00682F3D">
        <w:t>до</w:t>
      </w:r>
      <w:r>
        <w:t xml:space="preserve"> </w:t>
      </w:r>
      <w:r w:rsidR="004F50E7" w:rsidRPr="00682F3D">
        <w:t>8</w:t>
      </w:r>
      <w:r>
        <w:t xml:space="preserve"> </w:t>
      </w:r>
      <w:r w:rsidR="004F50E7" w:rsidRPr="00682F3D">
        <w:t>=&gt;</w:t>
      </w:r>
      <w:r>
        <w:t xml:space="preserve"> </w:t>
      </w:r>
      <w:r w:rsidR="004F50E7" w:rsidRPr="00682F3D">
        <w:t>общий</w:t>
      </w:r>
      <w:r>
        <w:t xml:space="preserve"> </w:t>
      </w:r>
      <w:r w:rsidR="004F50E7" w:rsidRPr="00682F3D">
        <w:t>эффект</w:t>
      </w:r>
      <w:r>
        <w:t xml:space="preserve"> </w:t>
      </w:r>
      <w:r w:rsidR="004F50E7" w:rsidRPr="00682F3D">
        <w:t>составит</w:t>
      </w:r>
      <w:r>
        <w:t xml:space="preserve"> </w:t>
      </w:r>
      <w:r w:rsidR="004F50E7" w:rsidRPr="00682F3D">
        <w:t>-4.</w:t>
      </w:r>
      <w:r>
        <w:t xml:space="preserve"> </w:t>
      </w:r>
      <w:r w:rsidR="004F50E7" w:rsidRPr="00682F3D">
        <w:t>Чтобы</w:t>
      </w:r>
      <w:r>
        <w:t xml:space="preserve"> </w:t>
      </w:r>
      <w:r w:rsidR="004F50E7" w:rsidRPr="00682F3D">
        <w:t>определить</w:t>
      </w:r>
      <w:r>
        <w:t xml:space="preserve">  </w:t>
      </w:r>
      <w:r w:rsidR="004F50E7" w:rsidRPr="00682F3D">
        <w:t>влияние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замещения</w:t>
      </w:r>
      <w:r>
        <w:t xml:space="preserve"> </w:t>
      </w:r>
      <w:r w:rsidR="004F50E7" w:rsidRPr="00682F3D">
        <w:t>на</w:t>
      </w:r>
      <w:r>
        <w:t xml:space="preserve"> </w:t>
      </w:r>
      <w:r w:rsidR="004F50E7" w:rsidRPr="00682F3D">
        <w:t>величину</w:t>
      </w:r>
      <w:r>
        <w:t xml:space="preserve">  </w:t>
      </w:r>
      <w:r w:rsidR="004F50E7" w:rsidRPr="00682F3D">
        <w:t>спроса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замещения</w:t>
      </w: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чистом</w:t>
      </w:r>
      <w:r>
        <w:t xml:space="preserve"> </w:t>
      </w:r>
      <w:r w:rsidR="004F50E7" w:rsidRPr="00682F3D">
        <w:t>виде,</w:t>
      </w:r>
      <w:r>
        <w:t xml:space="preserve"> </w:t>
      </w:r>
      <w:r w:rsidR="004F50E7" w:rsidRPr="00682F3D">
        <w:t>необходимо</w:t>
      </w:r>
      <w:r>
        <w:t xml:space="preserve"> </w:t>
      </w:r>
      <w:r w:rsidR="004F50E7" w:rsidRPr="00682F3D">
        <w:t>элиминировать</w:t>
      </w:r>
      <w:r>
        <w:t xml:space="preserve"> </w:t>
      </w:r>
      <w:r w:rsidR="004F50E7" w:rsidRPr="00682F3D">
        <w:t>влияние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дохода.</w:t>
      </w:r>
      <w:r>
        <w:t xml:space="preserve">  </w:t>
      </w:r>
      <w:r w:rsidR="004F50E7" w:rsidRPr="00682F3D">
        <w:t>Требование</w:t>
      </w:r>
      <w:r>
        <w:t xml:space="preserve"> </w:t>
      </w:r>
      <w:r w:rsidR="004F50E7" w:rsidRPr="00682F3D">
        <w:t>реального</w:t>
      </w:r>
      <w:r>
        <w:t xml:space="preserve"> </w:t>
      </w:r>
      <w:r w:rsidR="004F50E7" w:rsidRPr="00682F3D">
        <w:t>дохода</w:t>
      </w:r>
      <w:r>
        <w:t xml:space="preserve"> </w:t>
      </w:r>
      <w:r w:rsidR="004F50E7" w:rsidRPr="00682F3D">
        <w:t>по</w:t>
      </w:r>
      <w:r>
        <w:t xml:space="preserve"> </w:t>
      </w:r>
      <w:r w:rsidR="004F50E7" w:rsidRPr="00682F3D">
        <w:t>Слуцкому</w:t>
      </w:r>
      <w:r>
        <w:t xml:space="preserve"> </w:t>
      </w:r>
      <w:r w:rsidR="004F50E7" w:rsidRPr="00682F3D">
        <w:t>означает,</w:t>
      </w:r>
      <w:r>
        <w:t xml:space="preserve"> </w:t>
      </w:r>
      <w:r w:rsidR="004F50E7" w:rsidRPr="00682F3D">
        <w:t>что</w:t>
      </w:r>
      <w:r>
        <w:t xml:space="preserve"> </w:t>
      </w:r>
      <w:r w:rsidR="004F50E7" w:rsidRPr="00682F3D">
        <w:t>при</w:t>
      </w:r>
      <w:r>
        <w:t xml:space="preserve"> </w:t>
      </w:r>
      <w:r w:rsidR="004F50E7" w:rsidRPr="00682F3D">
        <w:t>таком</w:t>
      </w:r>
      <w:r>
        <w:t xml:space="preserve"> </w:t>
      </w:r>
      <w:r w:rsidR="004F50E7" w:rsidRPr="00682F3D">
        <w:t>же</w:t>
      </w:r>
      <w:r>
        <w:t xml:space="preserve"> </w:t>
      </w:r>
      <w:r w:rsidR="004F50E7" w:rsidRPr="00682F3D">
        <w:t>бюджетном</w:t>
      </w:r>
      <w:r>
        <w:t xml:space="preserve"> </w:t>
      </w:r>
      <w:r w:rsidR="004F50E7" w:rsidRPr="00682F3D">
        <w:t>ограничении</w:t>
      </w:r>
      <w:r>
        <w:t xml:space="preserve"> </w:t>
      </w:r>
      <w:r w:rsidR="004F50E7" w:rsidRPr="00682F3D">
        <w:t>потребитель</w:t>
      </w:r>
      <w:r>
        <w:t xml:space="preserve"> </w:t>
      </w:r>
      <w:r w:rsidR="004F50E7" w:rsidRPr="00682F3D">
        <w:t>имеет</w:t>
      </w:r>
      <w:r>
        <w:t xml:space="preserve"> </w:t>
      </w:r>
      <w:r w:rsidR="004F50E7" w:rsidRPr="00682F3D">
        <w:t>возможность</w:t>
      </w:r>
      <w:r>
        <w:t xml:space="preserve"> </w:t>
      </w:r>
      <w:r w:rsidR="004F50E7" w:rsidRPr="00682F3D">
        <w:t>приобретать</w:t>
      </w:r>
      <w:r>
        <w:t xml:space="preserve"> </w:t>
      </w:r>
      <w:r w:rsidR="004F50E7" w:rsidRPr="00682F3D">
        <w:t>первоначальный</w:t>
      </w:r>
      <w:r>
        <w:t xml:space="preserve"> </w:t>
      </w:r>
      <w:r w:rsidR="004F50E7" w:rsidRPr="00682F3D">
        <w:t>набор</w:t>
      </w:r>
      <w:r>
        <w:t xml:space="preserve"> </w:t>
      </w:r>
      <w:r w:rsidR="004F50E7" w:rsidRPr="00682F3D">
        <w:t>благ.</w:t>
      </w:r>
      <w:r>
        <w:t xml:space="preserve"> </w:t>
      </w:r>
      <w:proofErr w:type="spellStart"/>
      <w:r w:rsidR="004F50E7" w:rsidRPr="00682F3D">
        <w:t>Т.о</w:t>
      </w:r>
      <w:proofErr w:type="spellEnd"/>
      <w:r w:rsidR="004F50E7" w:rsidRPr="00682F3D">
        <w:t>.</w:t>
      </w:r>
      <w:r>
        <w:t xml:space="preserve"> </w:t>
      </w:r>
      <w:r w:rsidR="004F50E7" w:rsidRPr="00682F3D">
        <w:t>уравнение</w:t>
      </w:r>
      <w:r>
        <w:t xml:space="preserve"> </w:t>
      </w:r>
      <w:r w:rsidR="004F50E7" w:rsidRPr="00682F3D">
        <w:t>бюджетной</w:t>
      </w:r>
      <w:r>
        <w:t xml:space="preserve"> </w:t>
      </w:r>
      <w:r w:rsidR="004F50E7" w:rsidRPr="00682F3D">
        <w:t>линии</w:t>
      </w:r>
      <w:r>
        <w:t xml:space="preserve"> </w:t>
      </w:r>
      <w:r w:rsidR="004F50E7" w:rsidRPr="00682F3D">
        <w:t>примет</w:t>
      </w:r>
      <w:r>
        <w:t xml:space="preserve"> </w:t>
      </w:r>
      <w:r w:rsidR="004F50E7" w:rsidRPr="00682F3D">
        <w:t>вид: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 </w:t>
      </w:r>
      <w:r w:rsidR="004F50E7" w:rsidRPr="00682F3D">
        <w:t>I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7.5</w:t>
      </w:r>
      <w:r>
        <w:t xml:space="preserve"> </w:t>
      </w:r>
      <w:r w:rsidR="004F50E7" w:rsidRPr="00682F3D">
        <w:t>X</w:t>
      </w:r>
      <w:r>
        <w:t xml:space="preserve"> </w:t>
      </w:r>
      <w:r w:rsidR="004F50E7" w:rsidRPr="00682F3D">
        <w:t>+10</w:t>
      </w:r>
      <w:r>
        <w:t xml:space="preserve"> </w:t>
      </w:r>
      <w:r w:rsidR="004F50E7" w:rsidRPr="00682F3D">
        <w:t>Y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7.5</w:t>
      </w:r>
      <w:r>
        <w:t xml:space="preserve"> </w:t>
      </w:r>
      <w:r w:rsidR="004F50E7" w:rsidRPr="00682F3D">
        <w:t>*12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10</w:t>
      </w:r>
      <w:r>
        <w:t xml:space="preserve"> </w:t>
      </w:r>
      <w:r w:rsidR="004F50E7" w:rsidRPr="00682F3D">
        <w:t>*</w:t>
      </w:r>
      <w:r>
        <w:t xml:space="preserve"> </w:t>
      </w:r>
      <w:r w:rsidR="004F50E7" w:rsidRPr="00682F3D">
        <w:t>6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150</w:t>
      </w:r>
      <w:r>
        <w:t xml:space="preserve"> 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Решим</w:t>
      </w:r>
      <w:r w:rsidR="00782599">
        <w:t xml:space="preserve"> </w:t>
      </w:r>
      <w:r w:rsidRPr="00682F3D">
        <w:t>систему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новыми</w:t>
      </w:r>
      <w:r w:rsidR="00782599">
        <w:t xml:space="preserve"> </w:t>
      </w:r>
      <w:r w:rsidRPr="00682F3D">
        <w:t>ограничениями:</w:t>
      </w:r>
      <w:r w:rsidR="00782599">
        <w:t xml:space="preserve"> </w:t>
      </w: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-3175</wp:posOffset>
                </wp:positionV>
                <wp:extent cx="45085" cy="346075"/>
                <wp:effectExtent l="5080" t="6350" r="6985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87" style="position:absolute;margin-left:22.9pt;margin-top:-.25pt;width:3.55pt;height:2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"/>
            </w:pict>
          </mc:Fallback>
        </mc:AlternateContent>
      </w:r>
      <w:r w:rsidR="004F50E7" w:rsidRPr="00682F3D">
        <w:t>150</w:t>
      </w:r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7,5</w:t>
      </w:r>
      <w:r w:rsidR="004F50E7" w:rsidRPr="00682F3D">
        <w:rPr>
          <w:lang w:val="en-US"/>
        </w:rPr>
        <w:t>X</w:t>
      </w:r>
      <w:r w:rsidR="00782599">
        <w:t xml:space="preserve"> </w:t>
      </w:r>
      <w:r w:rsidR="004F50E7" w:rsidRPr="00682F3D">
        <w:t>+10</w:t>
      </w:r>
      <w:r w:rsidR="004F50E7" w:rsidRPr="00682F3D">
        <w:rPr>
          <w:lang w:val="en-US"/>
        </w:rPr>
        <w:t>Y</w:t>
      </w:r>
      <w:r w:rsidR="00782599">
        <w:t xml:space="preserve">  </w:t>
      </w:r>
      <w:r w:rsidR="004F50E7" w:rsidRPr="00682F3D">
        <w:t>=&gt;</w:t>
      </w:r>
      <w:r w:rsidR="00782599">
        <w:t xml:space="preserve">  </w:t>
      </w:r>
      <w:r w:rsidR="004F50E7" w:rsidRPr="00682F3D">
        <w:rPr>
          <w:lang w:val="en-US"/>
        </w:rPr>
        <w:t>Y</w:t>
      </w:r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7,5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</w:t>
      </w:r>
      <w:r w:rsidRPr="00682F3D">
        <w:rPr>
          <w:lang w:val="en-US"/>
        </w:rPr>
        <w:t>Y</w:t>
      </w:r>
      <w:r w:rsidR="00782599">
        <w:t xml:space="preserve">        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10,</w:t>
      </w:r>
      <w:r w:rsidR="00782599">
        <w:t xml:space="preserve"> </w:t>
      </w:r>
      <w:proofErr w:type="spellStart"/>
      <w:r w:rsidRPr="00682F3D">
        <w:t>т</w:t>
      </w:r>
      <w:proofErr w:type="gramStart"/>
      <w:r w:rsidRPr="00682F3D">
        <w:t>.е</w:t>
      </w:r>
      <w:proofErr w:type="spellEnd"/>
      <w:proofErr w:type="gramEnd"/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8-10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Согласно</w:t>
      </w:r>
      <w:r w:rsidR="00782599">
        <w:t xml:space="preserve"> </w:t>
      </w:r>
      <w:r w:rsidRPr="00682F3D">
        <w:t>уравнению</w:t>
      </w:r>
      <w:r w:rsidR="00782599">
        <w:t xml:space="preserve"> </w:t>
      </w:r>
      <w:r w:rsidRPr="00682F3D">
        <w:t>Слуцкого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будет:</w:t>
      </w:r>
      <w:r w:rsidR="00782599">
        <w:t xml:space="preserve">  </w:t>
      </w:r>
      <w:r w:rsidRPr="00682F3D">
        <w:t>-4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(-2)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-2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Требование</w:t>
      </w:r>
      <w:r w:rsidR="00782599">
        <w:t xml:space="preserve"> </w:t>
      </w:r>
      <w:r w:rsidRPr="00682F3D">
        <w:t>реального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по</w:t>
      </w:r>
      <w:r w:rsidR="00782599">
        <w:t xml:space="preserve"> </w:t>
      </w:r>
      <w:proofErr w:type="spellStart"/>
      <w:r w:rsidRPr="00682F3D">
        <w:t>Хиксу</w:t>
      </w:r>
      <w:proofErr w:type="spellEnd"/>
      <w:r w:rsidR="00782599">
        <w:t xml:space="preserve"> </w:t>
      </w:r>
      <w:r w:rsidRPr="00682F3D">
        <w:t>означает,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новый</w:t>
      </w:r>
      <w:r w:rsidR="00782599">
        <w:t xml:space="preserve"> </w:t>
      </w:r>
      <w:r w:rsidRPr="00682F3D">
        <w:t>оптимальный</w:t>
      </w:r>
      <w:r w:rsidR="00782599">
        <w:t xml:space="preserve"> </w:t>
      </w:r>
      <w:r w:rsidRPr="00682F3D">
        <w:t>набор</w:t>
      </w:r>
      <w:r w:rsidR="00782599">
        <w:t xml:space="preserve"> </w:t>
      </w:r>
      <w:r w:rsidRPr="00682F3D">
        <w:t>благ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ту</w:t>
      </w:r>
      <w:r w:rsidR="00782599">
        <w:t xml:space="preserve"> </w:t>
      </w:r>
      <w:r w:rsidRPr="00682F3D">
        <w:t>же</w:t>
      </w:r>
      <w:r w:rsidR="00782599">
        <w:t xml:space="preserve"> </w:t>
      </w:r>
      <w:r w:rsidRPr="00682F3D">
        <w:t>полезность,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первоначальный</w:t>
      </w:r>
      <w:r w:rsidR="00782599">
        <w:t xml:space="preserve"> </w:t>
      </w:r>
      <w:r w:rsidRPr="00682F3D">
        <w:t>набор.</w:t>
      </w:r>
      <w:r w:rsidR="00782599">
        <w:t xml:space="preserve"> </w:t>
      </w:r>
      <w:r w:rsidRPr="00682F3D">
        <w:rPr>
          <w:lang w:val="en-US"/>
        </w:rPr>
        <w:t>U</w:t>
      </w:r>
      <w:r w:rsidR="00782599">
        <w:t xml:space="preserve"> </w:t>
      </w:r>
      <w:r w:rsidRPr="00682F3D">
        <w:t>(</w:t>
      </w:r>
      <w:r w:rsidRPr="00682F3D">
        <w:rPr>
          <w:lang w:val="en-US"/>
        </w:rPr>
        <w:t>X</w:t>
      </w:r>
      <w:r w:rsidRPr="00682F3D">
        <w:rPr>
          <w:vertAlign w:val="subscript"/>
        </w:rPr>
        <w:t>1</w:t>
      </w:r>
      <w:proofErr w:type="gramStart"/>
      <w:r w:rsidRPr="00682F3D">
        <w:t>,</w:t>
      </w:r>
      <w:r w:rsidRPr="00682F3D">
        <w:rPr>
          <w:lang w:val="en-US"/>
        </w:rPr>
        <w:t>Y</w:t>
      </w:r>
      <w:r w:rsidRPr="00682F3D">
        <w:rPr>
          <w:vertAlign w:val="subscript"/>
        </w:rPr>
        <w:t>1</w:t>
      </w:r>
      <w:proofErr w:type="gramEnd"/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12*</w:t>
      </w:r>
      <w:r w:rsidR="00782599">
        <w:t xml:space="preserve"> </w:t>
      </w:r>
      <w:r w:rsidRPr="00682F3D">
        <w:t>6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72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полезность</w:t>
      </w:r>
      <w:r w:rsidR="00782599">
        <w:t xml:space="preserve"> </w:t>
      </w:r>
      <w:r w:rsidRPr="00682F3D">
        <w:t>первоначального</w:t>
      </w:r>
      <w:r w:rsidR="00782599">
        <w:t xml:space="preserve"> </w:t>
      </w:r>
      <w:r w:rsidRPr="00682F3D">
        <w:t>набора</w:t>
      </w: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153670</wp:posOffset>
                </wp:positionV>
                <wp:extent cx="45085" cy="346075"/>
                <wp:effectExtent l="7620" t="10795" r="13970" b="508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87" style="position:absolute;margin-left:19.35pt;margin-top:12.1pt;width:3.55pt;height:2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"/>
            </w:pict>
          </mc:Fallback>
        </mc:AlternateContent>
      </w:r>
      <w:r w:rsidR="004F50E7" w:rsidRPr="00682F3D">
        <w:t>Решим</w:t>
      </w:r>
      <w:r w:rsidR="00782599">
        <w:t xml:space="preserve"> </w:t>
      </w:r>
      <w:r w:rsidR="004F50E7" w:rsidRPr="00682F3D">
        <w:t>систему: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Х</w:t>
      </w:r>
      <w:r w:rsidRPr="00682F3D">
        <w:rPr>
          <w:vertAlign w:val="subscript"/>
        </w:rPr>
        <w:t>3</w:t>
      </w:r>
      <w:r w:rsidR="00782599">
        <w:rPr>
          <w:vertAlign w:val="subscript"/>
        </w:rPr>
        <w:t xml:space="preserve"> </w:t>
      </w:r>
      <w:r w:rsidRPr="00682F3D">
        <w:t>*</w:t>
      </w:r>
      <w:r w:rsidR="00782599">
        <w:t xml:space="preserve"> </w:t>
      </w:r>
      <w:r w:rsidRPr="00682F3D">
        <w:rPr>
          <w:lang w:val="en-US"/>
        </w:rPr>
        <w:t>Y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 </w:t>
      </w:r>
      <w:r w:rsidRPr="00682F3D">
        <w:t>=</w:t>
      </w:r>
      <w:r w:rsidR="00782599">
        <w:t xml:space="preserve">  </w:t>
      </w:r>
      <w:r w:rsidRPr="00682F3D">
        <w:t>10</w:t>
      </w:r>
      <w:r w:rsidR="00782599">
        <w:t xml:space="preserve"> </w:t>
      </w:r>
      <w:r w:rsidRPr="00682F3D">
        <w:rPr>
          <w:lang w:val="en-US"/>
        </w:rPr>
        <w:t>Y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Отсюда:</w:t>
      </w:r>
      <w:r w:rsidR="00782599">
        <w:t xml:space="preserve">  </w:t>
      </w:r>
      <w:r w:rsidRPr="00682F3D">
        <w:t>72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*</w:t>
      </w:r>
      <w:r w:rsidR="00782599">
        <w:t xml:space="preserve"> </w:t>
      </w:r>
      <w:r w:rsidRPr="00682F3D">
        <w:t>0.75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=&gt;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Pr="00682F3D">
        <w:rPr>
          <w:vertAlign w:val="superscript"/>
        </w:rPr>
        <w:t>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96</w:t>
      </w:r>
      <w:r w:rsidR="00782599">
        <w:t xml:space="preserve">  </w:t>
      </w:r>
      <w:r w:rsidRPr="00682F3D">
        <w:t>=&gt;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9.8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Ответ:</w:t>
      </w:r>
      <w:r w:rsidR="00782599">
        <w:t xml:space="preserve"> </w:t>
      </w:r>
      <w:r w:rsidRPr="00682F3D">
        <w:t>По</w:t>
      </w:r>
      <w:r w:rsidR="00782599">
        <w:t xml:space="preserve"> </w:t>
      </w:r>
      <w:proofErr w:type="spellStart"/>
      <w:r w:rsidRPr="00682F3D">
        <w:t>Хиксу</w:t>
      </w:r>
      <w:proofErr w:type="spellEnd"/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составляет</w:t>
      </w:r>
      <w:r w:rsidR="00782599">
        <w:t xml:space="preserve"> </w:t>
      </w:r>
      <w:r w:rsidRPr="00682F3D">
        <w:t>12-9,8=</w:t>
      </w:r>
      <w:r w:rsidR="00782599">
        <w:t xml:space="preserve"> </w:t>
      </w:r>
      <w:r w:rsidRPr="00682F3D">
        <w:t>-2,2;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-4-(-2,2)=</w:t>
      </w:r>
      <w:r w:rsidR="00782599">
        <w:t xml:space="preserve"> </w:t>
      </w:r>
      <w:r w:rsidRPr="00682F3D">
        <w:t>—1,8.</w:t>
      </w:r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b/>
        </w:rPr>
        <w:lastRenderedPageBreak/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5</w:t>
      </w:r>
      <w:r w:rsidRPr="00682F3D">
        <w:t>.</w:t>
      </w:r>
      <w:r w:rsidR="00782599">
        <w:t xml:space="preserve">  </w:t>
      </w:r>
      <w:r w:rsidRPr="00682F3D">
        <w:t>При</w:t>
      </w:r>
      <w:r w:rsidR="00782599">
        <w:t xml:space="preserve"> </w:t>
      </w:r>
      <w:r w:rsidRPr="00682F3D">
        <w:t>линейной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монополия</w:t>
      </w:r>
      <w:r w:rsidR="00782599">
        <w:t xml:space="preserve"> </w:t>
      </w:r>
      <w:r w:rsidRPr="00682F3D">
        <w:t>получает</w:t>
      </w:r>
      <w:r w:rsidR="00782599">
        <w:t xml:space="preserve"> </w:t>
      </w:r>
      <w:r w:rsidRPr="00682F3D">
        <w:t>максимум</w:t>
      </w:r>
      <w:r w:rsidR="00782599">
        <w:t xml:space="preserve"> </w:t>
      </w:r>
      <w:r w:rsidRPr="00682F3D">
        <w:t>прибыли,</w:t>
      </w:r>
      <w:r w:rsidR="00782599">
        <w:t xml:space="preserve"> </w:t>
      </w:r>
      <w:r w:rsidRPr="00682F3D">
        <w:t>реализуя</w:t>
      </w:r>
      <w:r w:rsidR="00782599">
        <w:t xml:space="preserve"> </w:t>
      </w:r>
      <w:r w:rsidRPr="00682F3D">
        <w:t>10</w:t>
      </w:r>
      <w:r w:rsidR="00782599">
        <w:t xml:space="preserve"> </w:t>
      </w:r>
      <w:r w:rsidRPr="00682F3D">
        <w:t>ед.</w:t>
      </w:r>
      <w:r w:rsidR="00782599">
        <w:t xml:space="preserve"> </w:t>
      </w:r>
      <w:r w:rsidRPr="00682F3D">
        <w:t>продукции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цене</w:t>
      </w:r>
      <w:r w:rsidR="00782599">
        <w:t xml:space="preserve"> </w:t>
      </w:r>
      <w:r w:rsidRPr="00682F3D">
        <w:t>24</w:t>
      </w:r>
      <w:r w:rsidR="00782599">
        <w:t xml:space="preserve"> </w:t>
      </w:r>
      <w:proofErr w:type="spellStart"/>
      <w:r w:rsidRPr="00682F3D">
        <w:t>ден</w:t>
      </w:r>
      <w:proofErr w:type="spellEnd"/>
      <w:r w:rsidRPr="00682F3D">
        <w:t>.</w:t>
      </w:r>
      <w:r w:rsidR="00782599">
        <w:t xml:space="preserve"> </w:t>
      </w:r>
      <w:r w:rsidRPr="00682F3D">
        <w:t>ед.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общих</w:t>
      </w:r>
      <w:r w:rsidR="00782599">
        <w:t xml:space="preserve"> </w:t>
      </w:r>
      <w:r w:rsidRPr="00682F3D">
        <w:t>затрат</w:t>
      </w:r>
      <w:r w:rsidR="00782599">
        <w:t xml:space="preserve"> </w:t>
      </w:r>
      <w:r w:rsidRPr="00682F3D">
        <w:t>монополии</w:t>
      </w:r>
      <w:r w:rsidR="00782599">
        <w:t xml:space="preserve"> </w:t>
      </w:r>
      <w:r w:rsidRPr="00682F3D">
        <w:t>TC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100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4Q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0,25Q</w:t>
      </w:r>
      <w:r w:rsidRPr="00682F3D">
        <w:rPr>
          <w:vertAlign w:val="superscript"/>
        </w:rPr>
        <w:t>2</w:t>
      </w:r>
      <w:r w:rsidRPr="00682F3D">
        <w:t>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1.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изменится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блага,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каждой</w:t>
      </w:r>
      <w:r w:rsidR="00782599">
        <w:t xml:space="preserve"> </w:t>
      </w:r>
      <w:r w:rsidRPr="00682F3D">
        <w:t>проданной</w:t>
      </w:r>
      <w:r w:rsidR="00782599">
        <w:t xml:space="preserve"> </w:t>
      </w:r>
      <w:r w:rsidRPr="00682F3D">
        <w:t>его</w:t>
      </w:r>
      <w:r w:rsidR="00782599">
        <w:t xml:space="preserve"> </w:t>
      </w:r>
      <w:r w:rsidRPr="00682F3D">
        <w:t>единицы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взиматься</w:t>
      </w:r>
      <w:r w:rsidR="00782599">
        <w:t xml:space="preserve"> </w:t>
      </w:r>
      <w:r w:rsidRPr="00682F3D">
        <w:t>налог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размере</w:t>
      </w:r>
      <w:r w:rsidR="00782599">
        <w:t xml:space="preserve"> </w:t>
      </w:r>
      <w:r w:rsidRPr="00682F3D">
        <w:t>7</w:t>
      </w:r>
      <w:r w:rsidR="00782599">
        <w:t xml:space="preserve"> </w:t>
      </w:r>
      <w:proofErr w:type="spellStart"/>
      <w:r w:rsidRPr="00682F3D">
        <w:t>ден</w:t>
      </w:r>
      <w:proofErr w:type="spellEnd"/>
      <w:r w:rsidRPr="00682F3D">
        <w:t>.</w:t>
      </w:r>
      <w:r w:rsidR="00782599">
        <w:t xml:space="preserve"> </w:t>
      </w:r>
      <w:r w:rsidRPr="00682F3D">
        <w:t>ед.?</w:t>
      </w:r>
      <w:r w:rsidR="00782599">
        <w:t xml:space="preserve"> </w:t>
      </w:r>
      <w:r w:rsidRPr="00682F3D">
        <w:t>Проиллюстрировать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графике.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2.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изменится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монополии?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3.</w:t>
      </w:r>
      <w:r w:rsidR="00782599">
        <w:t xml:space="preserve"> </w:t>
      </w:r>
      <w:r w:rsidRPr="00682F3D">
        <w:t>Какова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получаемого</w:t>
      </w:r>
      <w:r w:rsidR="00782599">
        <w:t xml:space="preserve"> </w:t>
      </w:r>
      <w:r w:rsidRPr="00682F3D">
        <w:t>налога?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4.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изменятся</w:t>
      </w:r>
      <w:r w:rsidR="00782599">
        <w:t xml:space="preserve"> </w:t>
      </w:r>
      <w:r w:rsidRPr="00682F3D">
        <w:t>излишки</w:t>
      </w:r>
      <w:r w:rsidR="00782599">
        <w:t xml:space="preserve"> </w:t>
      </w:r>
      <w:r w:rsidRPr="00682F3D">
        <w:t>потребителей?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b/>
        </w:rPr>
      </w:pPr>
      <w:r w:rsidRPr="00682F3D">
        <w:rPr>
          <w:b/>
        </w:rPr>
        <w:t>Р</w:t>
      </w:r>
      <w:r w:rsidR="005D18C4">
        <w:rPr>
          <w:b/>
        </w:rPr>
        <w:t>ешение.</w:t>
      </w:r>
      <w:r w:rsidR="00782599">
        <w:rPr>
          <w:b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1.</w:t>
      </w:r>
      <w:r w:rsidR="00782599">
        <w:t xml:space="preserve"> </w:t>
      </w:r>
      <w:proofErr w:type="gramStart"/>
      <w:r w:rsidRPr="00682F3D">
        <w:t>Определим</w:t>
      </w:r>
      <w:r w:rsidR="00782599">
        <w:t xml:space="preserve"> </w:t>
      </w:r>
      <w:r w:rsidRPr="00682F3D">
        <w:t>значение</w:t>
      </w:r>
      <w:r w:rsidR="00782599">
        <w:t xml:space="preserve"> </w:t>
      </w:r>
      <w:proofErr w:type="spellStart"/>
      <w:r w:rsidRPr="00682F3D">
        <w:rPr>
          <w:i/>
          <w:iCs/>
        </w:rPr>
        <w:t>e</w:t>
      </w:r>
      <w:r w:rsidRPr="00682F3D">
        <w:rPr>
          <w:i/>
          <w:iCs/>
          <w:vertAlign w:val="superscript"/>
        </w:rPr>
        <w:t>D</w:t>
      </w:r>
      <w:proofErr w:type="spellEnd"/>
      <w:r w:rsidR="00782599">
        <w:rPr>
          <w:i/>
          <w:iCs/>
        </w:rPr>
        <w:t xml:space="preserve"> </w:t>
      </w:r>
      <w:r w:rsidRPr="00682F3D">
        <w:t>и</w:t>
      </w:r>
      <w:r w:rsidR="00782599">
        <w:t xml:space="preserve"> </w:t>
      </w:r>
      <w:r w:rsidRPr="00682F3D">
        <w:t>выведем</w:t>
      </w:r>
      <w:proofErr w:type="gramEnd"/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отраслевого</w:t>
      </w:r>
      <w:r w:rsidR="00782599">
        <w:t xml:space="preserve"> </w:t>
      </w:r>
      <w:r w:rsidRPr="00682F3D">
        <w:t>спроса</w:t>
      </w:r>
      <w:r w:rsidR="00782599"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noProof/>
        </w:rPr>
        <w:drawing>
          <wp:inline distT="0" distB="0" distL="0" distR="0">
            <wp:extent cx="2282190" cy="652145"/>
            <wp:effectExtent l="19050" t="0" r="3810" b="0"/>
            <wp:docPr id="24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782599" w:rsidP="004F50E7">
      <w:pPr>
        <w:autoSpaceDE w:val="0"/>
        <w:autoSpaceDN w:val="0"/>
        <w:adjustRightInd w:val="0"/>
        <w:ind w:firstLine="567"/>
      </w:pPr>
      <w:r>
        <w:t xml:space="preserve"> </w:t>
      </w:r>
      <w:r w:rsidR="004F50E7" w:rsidRPr="00682F3D">
        <w:t>Поскольку</w:t>
      </w: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исходных</w:t>
      </w:r>
      <w:r>
        <w:t xml:space="preserve"> </w:t>
      </w:r>
      <w:r w:rsidR="004F50E7" w:rsidRPr="00682F3D">
        <w:t>условиях</w:t>
      </w:r>
      <w:r>
        <w:t xml:space="preserve"> </w:t>
      </w:r>
      <w:r w:rsidR="004F50E7" w:rsidRPr="00682F3D">
        <w:rPr>
          <w:i/>
          <w:iCs/>
        </w:rPr>
        <w:t>MC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4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 w:rsidR="004F50E7" w:rsidRPr="00682F3D">
        <w:t>,</w:t>
      </w:r>
      <w:r>
        <w:t xml:space="preserve"> </w:t>
      </w:r>
      <w:r w:rsidR="004F50E7" w:rsidRPr="00682F3D">
        <w:t>то</w:t>
      </w:r>
      <w:r>
        <w:t xml:space="preserve"> </w:t>
      </w:r>
      <w:r w:rsidR="004F50E7" w:rsidRPr="00682F3D">
        <w:t>после</w:t>
      </w:r>
      <w:r>
        <w:t xml:space="preserve"> </w:t>
      </w:r>
      <w:r w:rsidR="004F50E7" w:rsidRPr="00682F3D">
        <w:t>введения</w:t>
      </w:r>
      <w:r>
        <w:t xml:space="preserve"> </w:t>
      </w:r>
      <w:r w:rsidR="004F50E7" w:rsidRPr="00682F3D">
        <w:t>акциза</w:t>
      </w:r>
      <w:r>
        <w:t xml:space="preserve"> </w:t>
      </w:r>
      <w:r w:rsidR="004F50E7" w:rsidRPr="00682F3D">
        <w:rPr>
          <w:i/>
          <w:iCs/>
        </w:rPr>
        <w:t>MC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11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 w:rsidR="004F50E7" w:rsidRPr="00682F3D">
        <w:t>;</w:t>
      </w:r>
      <w:r>
        <w:t xml:space="preserve"> </w:t>
      </w:r>
      <w:r w:rsidR="004F50E7" w:rsidRPr="00682F3D">
        <w:t>максимум</w:t>
      </w:r>
      <w:r>
        <w:t xml:space="preserve"> </w:t>
      </w:r>
      <w:r w:rsidR="004F50E7" w:rsidRPr="00682F3D">
        <w:t>прибыли</w:t>
      </w:r>
      <w:r>
        <w:t xml:space="preserve"> </w:t>
      </w:r>
      <w:r w:rsidR="004F50E7" w:rsidRPr="00682F3D">
        <w:t>монополия</w:t>
      </w:r>
      <w:r>
        <w:t xml:space="preserve"> </w:t>
      </w:r>
      <w:r w:rsidR="004F50E7" w:rsidRPr="00682F3D">
        <w:t>получает</w:t>
      </w:r>
      <w:r>
        <w:t xml:space="preserve"> </w:t>
      </w:r>
      <w:r w:rsidR="004F50E7" w:rsidRPr="00682F3D">
        <w:t>при</w:t>
      </w:r>
      <w:r>
        <w:t xml:space="preserve"> </w:t>
      </w:r>
      <w:r w:rsidR="004F50E7" w:rsidRPr="00682F3D">
        <w:t>11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39</w:t>
      </w:r>
      <w:r>
        <w:t xml:space="preserve"> </w:t>
      </w:r>
      <w:r w:rsidR="004F50E7" w:rsidRPr="00682F3D">
        <w:t>–</w:t>
      </w:r>
      <w:r>
        <w:t xml:space="preserve"> </w:t>
      </w:r>
      <w:r w:rsidR="004F50E7" w:rsidRPr="00682F3D">
        <w:t>3</w:t>
      </w:r>
      <w:r w:rsidR="004F50E7" w:rsidRPr="00682F3D">
        <w:rPr>
          <w:i/>
          <w:iCs/>
        </w:rPr>
        <w:t>Q</w:t>
      </w:r>
      <w:r>
        <w:rPr>
          <w:i/>
          <w:iCs/>
        </w:rPr>
        <w:t xml:space="preserve"> </w:t>
      </w:r>
      <w:r w:rsidR="004F50E7" w:rsidRPr="00682F3D">
        <w:t>→</w:t>
      </w:r>
      <w:r>
        <w:t xml:space="preserve"> </w:t>
      </w:r>
      <w:r w:rsidR="004F50E7" w:rsidRPr="00682F3D">
        <w:rPr>
          <w:i/>
          <w:iCs/>
        </w:rPr>
        <w:t>Q</w:t>
      </w:r>
      <w:r w:rsidR="004F50E7" w:rsidRPr="00682F3D">
        <w:t>*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8;</w:t>
      </w:r>
      <w:r>
        <w:t xml:space="preserve"> </w:t>
      </w:r>
      <w:r w:rsidR="004F50E7" w:rsidRPr="00682F3D">
        <w:rPr>
          <w:i/>
          <w:iCs/>
        </w:rPr>
        <w:t>P</w:t>
      </w:r>
      <w:r w:rsidR="004F50E7" w:rsidRPr="00682F3D">
        <w:t>*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27,</w:t>
      </w:r>
      <w:r>
        <w:t xml:space="preserve"> </w:t>
      </w:r>
      <w:r w:rsidR="004F50E7" w:rsidRPr="00682F3D">
        <w:t>т.е.</w:t>
      </w:r>
      <w:r>
        <w:t xml:space="preserve"> </w:t>
      </w:r>
      <w:r w:rsidR="004F50E7" w:rsidRPr="00682F3D">
        <w:t>цена</w:t>
      </w:r>
      <w:r>
        <w:t xml:space="preserve"> </w:t>
      </w:r>
      <w:r w:rsidR="004F50E7" w:rsidRPr="00682F3D">
        <w:t>возросла</w:t>
      </w:r>
      <w:r>
        <w:t xml:space="preserve"> </w:t>
      </w:r>
      <w:r w:rsidR="004F50E7" w:rsidRPr="00682F3D">
        <w:t>на</w:t>
      </w:r>
      <w:r>
        <w:t xml:space="preserve"> </w:t>
      </w:r>
      <w:r w:rsidR="004F50E7" w:rsidRPr="00682F3D">
        <w:t>3</w:t>
      </w:r>
      <w:r>
        <w:t xml:space="preserve"> </w:t>
      </w:r>
      <w:proofErr w:type="spellStart"/>
      <w:r w:rsidR="004F50E7" w:rsidRPr="00682F3D">
        <w:t>ден</w:t>
      </w:r>
      <w:proofErr w:type="spellEnd"/>
      <w:r w:rsidR="004F50E7" w:rsidRPr="00682F3D">
        <w:t>.</w:t>
      </w:r>
      <w:r>
        <w:t xml:space="preserve"> </w:t>
      </w:r>
      <w:r w:rsidR="004F50E7"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2.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исходных</w:t>
      </w:r>
      <w:r w:rsidR="00782599">
        <w:t xml:space="preserve"> </w:t>
      </w:r>
      <w:r w:rsidRPr="00682F3D">
        <w:t>условиях</w:t>
      </w:r>
      <w:r w:rsidR="00782599">
        <w:t xml:space="preserve"> </w:t>
      </w:r>
      <w:r w:rsidRPr="00682F3D">
        <w:t>задачи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+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</w:t>
      </w:r>
      <w:r w:rsidRPr="00682F3D">
        <w:rPr>
          <w:i/>
          <w:iCs/>
        </w:rPr>
        <w:t>Q</w:t>
      </w:r>
      <w:r w:rsidRPr="00682F3D">
        <w:t>;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100/10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0,25*10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16,5;</w:t>
      </w:r>
      <w:r w:rsidR="00782599">
        <w:t xml:space="preserve"> </w:t>
      </w:r>
      <w:r w:rsidRPr="00682F3D">
        <w:t>так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rPr>
          <w:i/>
          <w:iCs/>
        </w:rPr>
        <w:t>P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24,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10(24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16,5)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75.</w:t>
      </w:r>
      <w:r w:rsidR="00782599">
        <w:t xml:space="preserve"> </w:t>
      </w:r>
      <w:r w:rsidRPr="00682F3D">
        <w:t>После</w:t>
      </w:r>
      <w:r w:rsidR="00782599">
        <w:t xml:space="preserve"> </w:t>
      </w:r>
      <w:r w:rsidRPr="00682F3D">
        <w:t>введения</w:t>
      </w:r>
      <w:r w:rsidR="00782599">
        <w:t xml:space="preserve"> </w:t>
      </w:r>
      <w:r w:rsidRPr="00682F3D">
        <w:t>акциза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+</w:t>
      </w:r>
      <w:r w:rsidR="00782599">
        <w:t xml:space="preserve"> </w:t>
      </w:r>
      <w:r w:rsidRPr="00682F3D">
        <w:t>11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</w:t>
      </w:r>
      <w:r w:rsidRPr="00682F3D">
        <w:rPr>
          <w:i/>
          <w:iCs/>
        </w:rPr>
        <w:t>Q</w:t>
      </w:r>
      <w:r w:rsidRPr="00682F3D">
        <w:t>;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если</w:t>
      </w:r>
      <w:r w:rsidR="00782599">
        <w:t xml:space="preserve"> 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8,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100/8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11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0,25*8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25,5;</w:t>
      </w:r>
      <w:r w:rsidR="00782599">
        <w:t xml:space="preserve"> </w:t>
      </w:r>
      <w:r w:rsidRPr="00682F3D">
        <w:t>так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rPr>
          <w:i/>
          <w:iCs/>
        </w:rPr>
        <w:t>P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27,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[8(27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25,5)]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12.</w:t>
      </w:r>
      <w:r w:rsidR="00782599">
        <w:t xml:space="preserve"> </w:t>
      </w:r>
      <w:r w:rsidRPr="00682F3D">
        <w:t>Таким</w:t>
      </w:r>
      <w:r w:rsidR="00782599">
        <w:t xml:space="preserve"> </w:t>
      </w:r>
      <w:r w:rsidRPr="00682F3D">
        <w:t>образом,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уменьшилась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63</w:t>
      </w:r>
      <w:r w:rsidR="00782599">
        <w:t xml:space="preserve"> </w:t>
      </w:r>
      <w:proofErr w:type="spellStart"/>
      <w:r w:rsidRPr="00682F3D">
        <w:t>ден</w:t>
      </w:r>
      <w:proofErr w:type="spellEnd"/>
      <w:r w:rsidRPr="00682F3D">
        <w:t>.</w:t>
      </w:r>
      <w:r w:rsidR="00782599">
        <w:t xml:space="preserve"> </w:t>
      </w:r>
      <w:r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3.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налога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(8*7)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56</w:t>
      </w:r>
      <w:r w:rsidR="00782599">
        <w:t xml:space="preserve"> </w:t>
      </w:r>
      <w:proofErr w:type="spellStart"/>
      <w:r w:rsidRPr="00682F3D">
        <w:t>ден</w:t>
      </w:r>
      <w:proofErr w:type="spellEnd"/>
      <w:r w:rsidRPr="00682F3D">
        <w:t>.</w:t>
      </w:r>
      <w:r w:rsidR="00782599">
        <w:t xml:space="preserve"> </w:t>
      </w:r>
      <w:r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4.</w:t>
      </w:r>
      <w:r w:rsidR="00782599">
        <w:t xml:space="preserve"> </w:t>
      </w:r>
      <w:r w:rsidRPr="00682F3D">
        <w:t>Излишки</w:t>
      </w:r>
      <w:r w:rsidR="00782599">
        <w:t xml:space="preserve"> </w:t>
      </w:r>
      <w:r w:rsidRPr="00682F3D">
        <w:t>потребителей</w:t>
      </w:r>
      <w:r w:rsidR="00782599">
        <w:t xml:space="preserve"> </w:t>
      </w:r>
      <w:r w:rsidRPr="00682F3D">
        <w:t>сократились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меньшую</w:t>
      </w:r>
      <w:r w:rsidR="00782599">
        <w:t xml:space="preserve"> </w:t>
      </w:r>
      <w:r w:rsidRPr="00682F3D">
        <w:t>величину: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0,5(39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24)*10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0,5(39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27)*8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27.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6</w:t>
      </w:r>
      <w:r w:rsidRPr="00682F3D">
        <w:t>.</w:t>
      </w:r>
      <w:r w:rsidR="00782599">
        <w:t xml:space="preserve"> </w:t>
      </w:r>
      <w:r w:rsidR="00782599">
        <w:rPr>
          <w:rFonts w:ascii="PetersburgC-Bold" w:hAnsi="PetersburgC-Bold" w:cs="PetersburgC-Bold"/>
          <w:b/>
          <w:bCs/>
        </w:rPr>
        <w:t xml:space="preserve"> </w:t>
      </w:r>
      <w:r w:rsidR="00782599">
        <w:rPr>
          <w:b/>
          <w:bCs/>
        </w:rPr>
        <w:t xml:space="preserve"> </w:t>
      </w:r>
      <w:r w:rsidRPr="00682F3D">
        <w:t>Фермер</w:t>
      </w:r>
      <w:r w:rsidR="00782599">
        <w:t xml:space="preserve"> </w:t>
      </w:r>
      <w:r w:rsidRPr="00682F3D">
        <w:t>Иванов</w:t>
      </w:r>
      <w:r w:rsidR="00782599">
        <w:t xml:space="preserve"> </w:t>
      </w:r>
      <w:r w:rsidRPr="00682F3D">
        <w:t>продает</w:t>
      </w:r>
      <w:r w:rsidR="00782599">
        <w:t xml:space="preserve"> </w:t>
      </w:r>
      <w:r w:rsidRPr="00682F3D">
        <w:t>фьючерсный</w:t>
      </w:r>
      <w:r w:rsidR="00782599">
        <w:t xml:space="preserve"> </w:t>
      </w:r>
      <w:r w:rsidRPr="00682F3D">
        <w:t>контракт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поставку</w:t>
      </w:r>
      <w:r w:rsidR="00782599">
        <w:t xml:space="preserve"> </w:t>
      </w:r>
      <w:r w:rsidRPr="00682F3D">
        <w:t>100</w:t>
      </w:r>
      <w:r w:rsidR="00782599">
        <w:t xml:space="preserve"> </w:t>
      </w:r>
      <w:r w:rsidRPr="00682F3D">
        <w:t>т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августе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цене</w:t>
      </w:r>
      <w:r w:rsidR="00782599">
        <w:t xml:space="preserve"> </w:t>
      </w:r>
      <w:r w:rsidRPr="00682F3D">
        <w:t>200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т.</w:t>
      </w:r>
      <w:r w:rsidR="00782599">
        <w:t xml:space="preserve"> </w:t>
      </w:r>
      <w:r w:rsidRPr="00682F3D">
        <w:t>Чтобы</w:t>
      </w:r>
      <w:r w:rsidR="00782599">
        <w:t xml:space="preserve"> </w:t>
      </w:r>
      <w:r w:rsidRPr="00682F3D">
        <w:t>сделка</w:t>
      </w:r>
      <w:r w:rsidR="00782599">
        <w:t xml:space="preserve"> </w:t>
      </w:r>
      <w:r w:rsidRPr="00682F3D">
        <w:t>вступила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законную</w:t>
      </w:r>
      <w:r w:rsidR="00782599">
        <w:t xml:space="preserve"> </w:t>
      </w:r>
      <w:r w:rsidRPr="00682F3D">
        <w:t>силу,</w:t>
      </w:r>
      <w:r w:rsidR="00782599">
        <w:t xml:space="preserve"> </w:t>
      </w:r>
      <w:r w:rsidRPr="00682F3D">
        <w:t>фермеру</w:t>
      </w:r>
      <w:r w:rsidR="00782599">
        <w:t xml:space="preserve"> </w:t>
      </w:r>
      <w:r w:rsidRPr="00682F3D">
        <w:t>необходимо</w:t>
      </w:r>
      <w:r w:rsidR="00782599">
        <w:t xml:space="preserve"> </w:t>
      </w:r>
      <w:r w:rsidRPr="00682F3D">
        <w:t>открыть</w:t>
      </w:r>
      <w:r w:rsidR="00782599">
        <w:t xml:space="preserve"> </w:t>
      </w:r>
      <w:r w:rsidRPr="00682F3D">
        <w:t>фьючерсный</w:t>
      </w:r>
      <w:r w:rsidR="00782599">
        <w:t xml:space="preserve"> </w:t>
      </w:r>
      <w:r w:rsidRPr="00682F3D">
        <w:t>счет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внести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депозит</w:t>
      </w:r>
      <w:r w:rsidR="00782599">
        <w:t xml:space="preserve"> </w:t>
      </w:r>
      <w:r w:rsidRPr="00682F3D">
        <w:t>10%</w:t>
      </w:r>
      <w:r w:rsidR="00782599">
        <w:t xml:space="preserve"> </w:t>
      </w:r>
      <w:r w:rsidRPr="00682F3D">
        <w:t>от</w:t>
      </w:r>
      <w:r w:rsidR="00782599">
        <w:t xml:space="preserve"> </w:t>
      </w:r>
      <w:r w:rsidRPr="00682F3D">
        <w:t>суммы</w:t>
      </w:r>
      <w:r w:rsidR="00782599">
        <w:t xml:space="preserve"> </w:t>
      </w:r>
      <w:r w:rsidRPr="00682F3D">
        <w:t>сделки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качестве</w:t>
      </w:r>
      <w:r w:rsidR="00782599">
        <w:t xml:space="preserve"> </w:t>
      </w:r>
      <w:r w:rsidRPr="00682F3D">
        <w:t>маржи.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возрастет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какая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качестве</w:t>
      </w:r>
      <w:r w:rsidR="00782599">
        <w:t xml:space="preserve"> </w:t>
      </w:r>
      <w:r w:rsidRPr="00682F3D">
        <w:t>маржи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фермера?</w:t>
      </w:r>
      <w:r w:rsidR="00782599">
        <w:t xml:space="preserve"> </w:t>
      </w:r>
      <w:r w:rsidRPr="00682F3D">
        <w:t>Что</w:t>
      </w:r>
      <w:r w:rsidR="00782599">
        <w:t xml:space="preserve"> </w:t>
      </w:r>
      <w:proofErr w:type="gramStart"/>
      <w:r w:rsidRPr="00682F3D">
        <w:t>п</w:t>
      </w:r>
      <w:proofErr w:type="gramEnd"/>
      <w:r w:rsidR="00782599">
        <w:t xml:space="preserve"> </w:t>
      </w:r>
      <w:r w:rsidRPr="00682F3D">
        <w:t>р</w:t>
      </w:r>
      <w:r w:rsidR="00782599">
        <w:t xml:space="preserve"> </w:t>
      </w:r>
      <w:r w:rsidRPr="00682F3D">
        <w:t>о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з</w:t>
      </w:r>
      <w:r w:rsidR="00782599">
        <w:t xml:space="preserve"> </w:t>
      </w:r>
      <w:r w:rsidRPr="00682F3D">
        <w:t>о</w:t>
      </w:r>
      <w:r w:rsidR="00782599">
        <w:t xml:space="preserve"> </w:t>
      </w:r>
      <w:r w:rsidRPr="00682F3D">
        <w:t>й</w:t>
      </w:r>
      <w:r w:rsidR="00782599">
        <w:t xml:space="preserve"> </w:t>
      </w:r>
      <w:r w:rsidRPr="00682F3D">
        <w:t>д</w:t>
      </w:r>
      <w:r w:rsidR="00782599">
        <w:t xml:space="preserve"> </w:t>
      </w:r>
      <w:r w:rsidRPr="00682F3D">
        <w:t>е</w:t>
      </w:r>
      <w:r w:rsidR="00782599">
        <w:t xml:space="preserve"> </w:t>
      </w:r>
      <w:r w:rsidRPr="00682F3D">
        <w:t>т</w:t>
      </w:r>
      <w:r w:rsidR="00782599">
        <w:t xml:space="preserve"> </w:t>
      </w:r>
      <w:r w:rsidRPr="00682F3D">
        <w:t>,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упадет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b/>
          <w:bCs/>
        </w:rPr>
        <w:t>Решение.</w:t>
      </w:r>
      <w:r w:rsidR="00782599">
        <w:rPr>
          <w:b/>
          <w:bCs/>
        </w:rPr>
        <w:t xml:space="preserve"> </w:t>
      </w:r>
      <w:r w:rsidRPr="00682F3D">
        <w:t>Первоначальная</w:t>
      </w:r>
      <w:r w:rsidR="00782599">
        <w:t xml:space="preserve"> </w:t>
      </w:r>
      <w:r w:rsidRPr="00682F3D">
        <w:t>маржа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0,1*</w:t>
      </w:r>
      <w:r w:rsidR="00782599">
        <w:t xml:space="preserve"> </w:t>
      </w:r>
      <w:r w:rsidRPr="00682F3D">
        <w:t>200*100</w:t>
      </w:r>
      <w:r w:rsidR="00782599">
        <w:t xml:space="preserve"> </w:t>
      </w:r>
      <w:r w:rsidRPr="00682F3D">
        <w:t>=</w:t>
      </w:r>
      <w:r w:rsidR="00782599">
        <w:rPr>
          <w:i/>
          <w:iCs/>
        </w:rPr>
        <w:t xml:space="preserve"> </w:t>
      </w:r>
      <w:r w:rsidRPr="00682F3D">
        <w:t>2000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поднимется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стоимость</w:t>
      </w:r>
      <w:r w:rsidR="00782599">
        <w:t xml:space="preserve"> </w:t>
      </w:r>
      <w:r w:rsidRPr="00682F3D">
        <w:t>контракта</w:t>
      </w:r>
      <w:r w:rsidR="00782599">
        <w:t xml:space="preserve"> </w:t>
      </w:r>
      <w:r w:rsidRPr="00682F3D">
        <w:t>возрастет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</w:t>
      </w:r>
      <w:r w:rsidR="00782599">
        <w:t xml:space="preserve"> </w:t>
      </w:r>
      <w:r w:rsidRPr="00682F3D">
        <w:t>000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(210*100)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увеличится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1000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таком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1000</w:t>
      </w:r>
      <w:r w:rsidR="00782599">
        <w:t xml:space="preserve"> </w:t>
      </w:r>
      <w:r w:rsidRPr="00682F3D">
        <w:t>руб.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В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снизится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тонну,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стоимость</w:t>
      </w:r>
      <w:r w:rsidR="00782599">
        <w:t xml:space="preserve"> </w:t>
      </w:r>
      <w:r w:rsidRPr="00682F3D">
        <w:t>контракта</w:t>
      </w:r>
      <w:r w:rsidR="00782599">
        <w:t xml:space="preserve"> </w:t>
      </w:r>
      <w:r w:rsidRPr="00682F3D">
        <w:t>упадет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</w:t>
      </w:r>
      <w:r w:rsidR="00782599">
        <w:t xml:space="preserve"> </w:t>
      </w:r>
      <w:r w:rsidRPr="00682F3D">
        <w:t>000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(150</w:t>
      </w:r>
      <w:r w:rsidR="00782599">
        <w:t xml:space="preserve"> </w:t>
      </w:r>
      <w:r w:rsidRPr="00682F3D">
        <w:t>*100)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уменьшится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5000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таком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7000</w:t>
      </w:r>
      <w:r w:rsidR="00782599">
        <w:t xml:space="preserve"> </w:t>
      </w:r>
      <w:r w:rsidRPr="00682F3D">
        <w:t>руб.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7</w:t>
      </w:r>
      <w:r w:rsidRPr="00682F3D">
        <w:t>.</w:t>
      </w:r>
      <w:r w:rsidR="00782599">
        <w:t xml:space="preserve"> </w:t>
      </w:r>
      <w:r w:rsidRPr="00682F3D">
        <w:rPr>
          <w:color w:val="000000"/>
        </w:rPr>
        <w:t>Иван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собой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20кг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30кг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Функция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Ивановича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U</w:t>
      </w:r>
      <w:r w:rsidRPr="00682F3D">
        <w:rPr>
          <w:color w:val="000000"/>
        </w:rPr>
        <w:t>(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,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</w:rPr>
        <w:t>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XY</w:t>
      </w:r>
      <w:r w:rsidRPr="00682F3D">
        <w:rPr>
          <w:color w:val="000000"/>
        </w:rPr>
        <w:t>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функция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Петровича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U</w:t>
      </w:r>
      <w:r w:rsidRPr="00682F3D">
        <w:rPr>
          <w:color w:val="000000"/>
        </w:rPr>
        <w:t>(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,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</w:rPr>
        <w:t>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XY</w:t>
      </w:r>
      <w:r w:rsidRPr="00682F3D">
        <w:rPr>
          <w:color w:val="000000"/>
          <w:vertAlign w:val="superscript"/>
        </w:rPr>
        <w:t>2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где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кг,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кг.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Постройте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контрактов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возможных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полезностей.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682F3D">
        <w:rPr>
          <w:b/>
          <w:color w:val="000000"/>
        </w:rPr>
        <w:t>Решение.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условию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равновесия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предельная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замещения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для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должна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быть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предельной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замещения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Петровича.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Пусть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proofErr w:type="gramStart"/>
      <w:r w:rsidRPr="00682F3D">
        <w:rPr>
          <w:color w:val="000000"/>
          <w:vertAlign w:val="subscript"/>
        </w:rPr>
        <w:t>1</w:t>
      </w:r>
      <w:proofErr w:type="gramEnd"/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принадлежащих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Ивановичу,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-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принадлежащих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Петровичу.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Тогда:</w:t>
      </w:r>
      <w:r w:rsidR="00782599">
        <w:rPr>
          <w:color w:val="000000"/>
        </w:rPr>
        <w:t xml:space="preserve"> </w:t>
      </w:r>
    </w:p>
    <w:p w:rsidR="004F50E7" w:rsidRPr="00682F3D" w:rsidRDefault="00777459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  <m:r>
          <w:rPr>
            <w:rFonts w:ascii="Cambria Math"/>
            <w:color w:val="000000"/>
          </w:rPr>
          <m:t xml:space="preserve"> </m:t>
        </m:r>
      </m:oMath>
      <w:r w:rsidR="00782599">
        <w:rPr>
          <w:color w:val="000000"/>
        </w:rPr>
        <w:t xml:space="preserve"> </w:t>
      </w:r>
      <w:r w:rsidR="004F50E7"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</w:rPr>
                  <m:t>2</m:t>
                </m:r>
              </m:sub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bSup>
          </m:num>
          <m:den>
            <m:r>
              <w:rPr>
                <w:rFonts w:ascii="Cambria Math"/>
                <w:color w:val="000000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Y</m:t>
                    </m:r>
                  </m:e>
                  <m:sub>
                    <m:r>
                      <w:rPr>
                        <w:rFonts w:asci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 xml:space="preserve">2 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Зная,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lastRenderedPageBreak/>
        <w:t>Выразим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через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остальные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координаты: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b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bSup>
            <m:r>
              <w:rPr>
                <w:rFonts w:ascii="Cambria Math"/>
                <w:color w:val="000000"/>
                <w:lang w:val="en-US"/>
              </w:rPr>
              <m:t xml:space="preserve"> 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/>
                        <w:color w:val="000000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  <w:lang w:val="en-US"/>
                  </w:rPr>
                  <m:t xml:space="preserve">2 </m:t>
                </m:r>
              </m:sub>
            </m:sSub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2(20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  <m:r>
          <w:rPr>
            <w:rFonts w:ascii="Cambria Math"/>
            <w:color w:val="000000"/>
            <w:lang w:val="en-US"/>
          </w:rPr>
          <m:t xml:space="preserve">= </m:t>
        </m:r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7745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–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8259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1(40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7745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  <m:r>
          <w:rPr>
            <w:rFonts w:ascii="Cambria Math"/>
            <w:color w:val="000000"/>
            <w:lang w:val="en-US"/>
          </w:rPr>
          <m:t xml:space="preserve"> </m:t>
        </m:r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1+2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7745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-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MS Mincho" w:eastAsia="MS Mincho" w:hAnsi="MS Mincho" w:cs="MS Mincho" w:hint="eastAsia"/>
                <w:color w:val="000000"/>
                <w:lang w:val="en-US"/>
              </w:rPr>
              <m:t>獣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7745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/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 (40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d>
              <m:d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dPr>
              <m:e>
                <m:r>
                  <w:rPr>
                    <w:rFonts w:ascii="Cambria Math"/>
                    <w:color w:val="000000"/>
                    <w:lang w:val="en-US"/>
                  </w:rPr>
                  <m:t>40</m:t>
                </m:r>
                <m:r>
                  <w:rPr>
                    <w:rFonts w:ascii="Cambria Math" w:hAnsi="Cambria Math"/>
                    <w:color w:val="000000"/>
                    <w:lang w:val="en-US"/>
                  </w:rPr>
                  <m:t>-</m:t>
                </m:r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  <m:r>
                  <w:rPr>
                    <w:rFonts w:ascii="Cambria Math"/>
                    <w:color w:val="000000"/>
                    <w:lang w:val="en-US"/>
                  </w:rPr>
                  <m:t>1</m:t>
                </m:r>
              </m:e>
            </m:d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  <w:r w:rsidR="00782599">
        <w:rPr>
          <w:color w:val="000000"/>
          <w:lang w:val="en-US"/>
        </w:rPr>
        <w:t xml:space="preserve"> 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 xml:space="preserve">1 </m:t>
            </m:r>
          </m:num>
          <m:den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</w:p>
    <w:p w:rsidR="004F50E7" w:rsidRPr="00682F3D" w:rsidRDefault="0078259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</w:rPr>
              <m:t xml:space="preserve">30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r>
              <w:rPr>
                <w:rFonts w:ascii="Cambria Math"/>
                <w:color w:val="000000"/>
              </w:rPr>
              <m:t>40</m:t>
            </m:r>
            <m:r>
              <w:rPr>
                <w:rFonts w:ascii="Cambria Math" w:hAnsi="Cambria Math"/>
                <w:color w:val="000000"/>
              </w:rPr>
              <m:t>-</m:t>
            </m:r>
            <m:r>
              <w:rPr>
                <w:rFonts w:ascii="Cambria Math"/>
                <w:color w:val="000000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-</w:t>
      </w:r>
      <w:r w:rsidR="00782599">
        <w:rPr>
          <w:color w:val="000000"/>
        </w:rPr>
        <w:t xml:space="preserve"> 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</w:rPr>
              <m:t xml:space="preserve">30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r>
              <w:rPr>
                <w:rFonts w:ascii="Cambria Math"/>
                <w:color w:val="000000"/>
              </w:rPr>
              <m:t>40</m:t>
            </m:r>
            <m:r>
              <w:rPr>
                <w:rFonts w:ascii="Cambria Math" w:hAnsi="Cambria Math"/>
                <w:color w:val="000000"/>
              </w:rPr>
              <m:t>-</m:t>
            </m:r>
            <m:r>
              <w:rPr>
                <w:rFonts w:ascii="Cambria Math"/>
                <w:color w:val="000000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  <w:r w:rsidRPr="00682F3D">
        <w:rPr>
          <w:color w:val="000000"/>
        </w:rPr>
        <w:t>Приравнивая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последовательно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5,10,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15,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получаем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координаты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трех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точек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контрактной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кривой:</w:t>
      </w:r>
      <w:r w:rsidR="00782599">
        <w:rPr>
          <w:color w:val="000000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0"/>
        <w:gridCol w:w="1886"/>
        <w:gridCol w:w="1908"/>
        <w:gridCol w:w="1886"/>
        <w:gridCol w:w="1941"/>
      </w:tblGrid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А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  <w:lang w:val="en-US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  <w:lang w:val="en-US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4.3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=25,7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В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=20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С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18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12</w:t>
            </w:r>
          </w:p>
        </w:tc>
      </w:tr>
    </w:tbl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  <w:r w:rsidRPr="00682F3D">
        <w:rPr>
          <w:color w:val="000000"/>
        </w:rPr>
        <w:t>Приблизительный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вид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контрактов: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Зная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три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варианта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оптимального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распределения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найдем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уровень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который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достигают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Петрович:</w:t>
      </w:r>
      <w:r w:rsidR="00782599">
        <w:rPr>
          <w:color w:val="000000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97"/>
        <w:gridCol w:w="2198"/>
        <w:gridCol w:w="2198"/>
      </w:tblGrid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2F3D">
              <w:rPr>
                <w:color w:val="000000"/>
              </w:rPr>
              <w:t>Полезность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ИИ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2F3D">
              <w:rPr>
                <w:color w:val="000000"/>
              </w:rPr>
              <w:t>Полезность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ПП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А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21,42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9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918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В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100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4000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proofErr w:type="gramStart"/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С</w:t>
            </w:r>
            <w:proofErr w:type="gramEnd"/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270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720</w:t>
            </w:r>
          </w:p>
        </w:tc>
      </w:tr>
    </w:tbl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имеющимся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данным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можно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построить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примерный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вид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границы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потребительских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возможностей: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8</w:t>
      </w:r>
      <w:r w:rsidRPr="00682F3D">
        <w:t>.</w:t>
      </w:r>
      <w:r w:rsidR="00782599"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рынке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безалкогольных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напитков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крупнейших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продавца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«Пепси-Кола»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«Кока-Кола».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течение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нескольких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последних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лет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цена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объем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продаж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фирм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стабильны,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фирмы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собой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сумму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составляющую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должны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принять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решение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свою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продукцию.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Будем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считать,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влияет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общий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объем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спроса,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только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распределение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рынка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компаниями.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Если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выбирают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одинаковую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lastRenderedPageBreak/>
        <w:t>стратегию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рекламировать),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они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прибыль)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пополам.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Если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одна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рекламирует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свою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продукцию,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другая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нет,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первая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получает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70%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всего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рыночного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спроса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соответствующую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вторая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30%.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Издержки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составляют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а)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Выпишите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нормальную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(матричную)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форму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игры.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величинах</w:t>
      </w:r>
      <w:proofErr w:type="gramStart"/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proofErr w:type="gramEnd"/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возникает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«дилемма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заключенного»?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б)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Предположим,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100,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10.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будет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равновесием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proofErr w:type="spellStart"/>
      <w:r w:rsidRPr="00682F3D">
        <w:rPr>
          <w:color w:val="000000"/>
        </w:rPr>
        <w:t>Нэшу</w:t>
      </w:r>
      <w:proofErr w:type="spellEnd"/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игре?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игре?</w:t>
      </w:r>
      <w:r w:rsidR="00782599">
        <w:rPr>
          <w:color w:val="000000"/>
        </w:rPr>
        <w:t xml:space="preserve"> </w:t>
      </w:r>
      <w:proofErr w:type="gramStart"/>
      <w:r w:rsidRPr="00682F3D">
        <w:rPr>
          <w:color w:val="000000"/>
        </w:rPr>
        <w:t>Покажите,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зависит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выбор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доминирующей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стратегии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дисконтирующего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множителя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(дисконтирующий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множитель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служит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показателем</w:t>
      </w:r>
      <w:r w:rsidR="00782599">
        <w:rPr>
          <w:color w:val="000000"/>
        </w:rPr>
        <w:t xml:space="preserve"> </w:t>
      </w:r>
      <w:proofErr w:type="spellStart"/>
      <w:r w:rsidRPr="00682F3D">
        <w:rPr>
          <w:color w:val="000000"/>
        </w:rPr>
        <w:t>межвременных</w:t>
      </w:r>
      <w:proofErr w:type="spellEnd"/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предпочтений,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определяется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d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1/(1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i),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где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i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ставка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банковского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процента.</w:t>
      </w:r>
      <w:r w:rsidR="00782599">
        <w:rPr>
          <w:color w:val="000000"/>
        </w:rPr>
        <w:t xml:space="preserve"> </w:t>
      </w:r>
      <w:proofErr w:type="gramEnd"/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682F3D">
        <w:rPr>
          <w:b/>
          <w:color w:val="000000"/>
        </w:rPr>
        <w:t>Р</w:t>
      </w:r>
      <w:r w:rsidR="005D18C4">
        <w:rPr>
          <w:b/>
          <w:color w:val="000000"/>
        </w:rPr>
        <w:t>ешение.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а)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Нормальная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игры: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noProof/>
          <w:color w:val="000000"/>
        </w:rPr>
        <w:drawing>
          <wp:inline distT="0" distB="0" distL="0" distR="0">
            <wp:extent cx="3569970" cy="803275"/>
            <wp:effectExtent l="19050" t="0" r="0" b="0"/>
            <wp:docPr id="3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Видно,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больше,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нежели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  <w:b/>
        </w:rPr>
        <w:t>Дилемма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заключенного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фундаментальная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теории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согласно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которой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игроки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всегда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будут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сотрудничать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другом,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даже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интересах.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Предполагается,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игрок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(заключенный)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максимизирует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свой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собственный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заботясь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выгоде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других.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«Дилемма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заключенного»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возникает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доминирующей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обоих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продавцов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служит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товар».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должны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выполнены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два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условия: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0,5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C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&gt;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0,3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0,7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C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&gt;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0,5</w:t>
      </w:r>
      <w:r w:rsidRPr="00682F3D">
        <w:rPr>
          <w:rFonts w:eastAsia="Times-Roman"/>
          <w:lang w:val="en-US"/>
        </w:rPr>
        <w:t>A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С≤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0.2</w:t>
      </w:r>
      <w:r w:rsidRPr="00682F3D">
        <w:rPr>
          <w:rFonts w:eastAsia="Times-Roman"/>
          <w:lang w:val="en-US"/>
        </w:rPr>
        <w:t>A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Сумма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расходов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должна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меньше,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20%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рынка.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б)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proofErr w:type="gramStart"/>
      <w:r w:rsidR="00782599">
        <w:rPr>
          <w:rFonts w:eastAsia="Times-Roman"/>
        </w:rPr>
        <w:t xml:space="preserve"> </w:t>
      </w:r>
      <w:r w:rsidRPr="00682F3D">
        <w:rPr>
          <w:rFonts w:eastAsia="Times-Italic"/>
          <w:i/>
          <w:iCs/>
        </w:rPr>
        <w:t>А</w:t>
      </w:r>
      <w:proofErr w:type="gramEnd"/>
      <w:r w:rsidR="00782599">
        <w:rPr>
          <w:rFonts w:eastAsia="Times-Italic"/>
          <w:i/>
          <w:iCs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100,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матрица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приобретает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следующий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вид: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noProof/>
          <w:color w:val="000000"/>
        </w:rPr>
        <w:drawing>
          <wp:inline distT="0" distB="0" distL="0" distR="0">
            <wp:extent cx="3569970" cy="922655"/>
            <wp:effectExtent l="19050" t="0" r="0" b="0"/>
            <wp:docPr id="3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</w:t>
      </w:r>
      <w:r w:rsidR="00782599">
        <w:rPr>
          <w:rFonts w:eastAsia="Times-Roman"/>
        </w:rPr>
        <w:t xml:space="preserve"> </w:t>
      </w:r>
      <w:proofErr w:type="spellStart"/>
      <w:r w:rsidRPr="00682F3D">
        <w:rPr>
          <w:rFonts w:eastAsia="Times-Roman"/>
        </w:rPr>
        <w:t>Нэшу</w:t>
      </w:r>
      <w:proofErr w:type="spell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неповторяющейся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товар».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повторяющейся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конечное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число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таким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же.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бесконечно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повторяющемся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взаимодействии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между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«руки,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дрожащей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курке»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период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t,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соперник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период</w:t>
      </w:r>
      <w:r w:rsidR="00782599">
        <w:rPr>
          <w:rFonts w:eastAsia="Times-Roman"/>
        </w:rPr>
        <w:t xml:space="preserve"> </w:t>
      </w:r>
      <w:r w:rsidRPr="00682F3D">
        <w:rPr>
          <w:rFonts w:eastAsia="Times-Italic"/>
          <w:i/>
          <w:iCs/>
        </w:rPr>
        <w:t>t</w:t>
      </w:r>
      <w:r w:rsidR="00782599">
        <w:rPr>
          <w:rFonts w:eastAsia="Times-Italic"/>
          <w:i/>
          <w:iCs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зависит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соотношения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текущей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ценности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двух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стратегий.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Максимальный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60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40δ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40δ</w:t>
      </w:r>
      <w:r w:rsidRPr="00682F3D">
        <w:rPr>
          <w:rFonts w:eastAsia="Times-Roman"/>
          <w:vertAlign w:val="superscript"/>
        </w:rPr>
        <w:t>2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40δ</w:t>
      </w:r>
      <w:r w:rsidRPr="00682F3D">
        <w:rPr>
          <w:rFonts w:eastAsia="Times-Roman"/>
          <w:vertAlign w:val="superscript"/>
        </w:rPr>
        <w:t>3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…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40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дисконтирующий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множитель,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отражающий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текущую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ценность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доллара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будущем;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1</m:t>
            </m:r>
          </m:num>
          <m:den>
            <m:r>
              <w:rPr>
                <w:rFonts w:ascii="Cambria Math" w:eastAsia="Times-Roman" w:hAnsi="Cambria Math"/>
              </w:rPr>
              <m:t>1+i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где</w:t>
      </w:r>
      <w:r w:rsidR="00782599">
        <w:rPr>
          <w:rFonts w:eastAsia="Times-Roman"/>
        </w:rPr>
        <w:t xml:space="preserve"> </w:t>
      </w:r>
      <w:proofErr w:type="spellStart"/>
      <w:r w:rsidRPr="00682F3D">
        <w:rPr>
          <w:rFonts w:eastAsia="Times-Roman"/>
          <w:lang w:val="en-US"/>
        </w:rPr>
        <w:t>i</w:t>
      </w:r>
      <w:proofErr w:type="spell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ставка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процента.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lastRenderedPageBreak/>
        <w:t>Максимальный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«курка»</w:t>
      </w:r>
      <w:proofErr w:type="gramStart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: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50+50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50δ</w:t>
      </w:r>
      <w:r w:rsidRPr="00682F3D">
        <w:rPr>
          <w:rFonts w:eastAsia="Times-Roman"/>
          <w:vertAlign w:val="superscript"/>
        </w:rPr>
        <w:t>2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+…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50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</w:t>
      </w:r>
      <w:r w:rsidR="00782599">
        <w:rPr>
          <w:rFonts w:eastAsia="Times-Roman"/>
        </w:rPr>
        <w:t xml:space="preserve"> </w:t>
      </w:r>
      <w:proofErr w:type="spellStart"/>
      <w:r w:rsidRPr="00682F3D">
        <w:rPr>
          <w:rFonts w:eastAsia="Times-Roman"/>
        </w:rPr>
        <w:t>Нэшу</w:t>
      </w:r>
      <w:proofErr w:type="spell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обеспечивается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любой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обеспечивается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условие: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40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50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Pr="00682F3D">
        <w:rPr>
          <w:rFonts w:eastAsia="Times-Roman"/>
        </w:rPr>
        <w:t>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откуда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½.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значении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дисконтирующего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множителя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меньше,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½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доминирующей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служит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большем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«курка».</w:t>
      </w:r>
      <w:r w:rsidR="00782599">
        <w:rPr>
          <w:rFonts w:eastAsia="Times-Roman"/>
        </w:rPr>
        <w:t xml:space="preserve"> </w:t>
      </w:r>
    </w:p>
    <w:p w:rsidR="00E82719" w:rsidRDefault="00E82719" w:rsidP="0020671D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20671D" w:rsidRPr="00682F3D" w:rsidRDefault="00393426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33319784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3.4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решению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кейс</w:t>
      </w:r>
      <w:r w:rsidR="00E610BF">
        <w:rPr>
          <w:rFonts w:ascii="Times New Roman" w:hAnsi="Times New Roman" w:cs="Times New Roman"/>
          <w:color w:val="000000" w:themeColor="text1"/>
          <w:sz w:val="24"/>
          <w:szCs w:val="24"/>
        </w:rPr>
        <w:t>-задач</w:t>
      </w:r>
      <w:bookmarkEnd w:id="7"/>
      <w:proofErr w:type="gramEnd"/>
    </w:p>
    <w:p w:rsidR="007134FF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  <w:sz w:val="28"/>
          <w:szCs w:val="28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proofErr w:type="gramStart"/>
      <w:r w:rsidRPr="00682F3D">
        <w:rPr>
          <w:rFonts w:eastAsia="Times-Roman"/>
        </w:rPr>
        <w:t>Кейс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ситуаций,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некое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«дело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папка»,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куда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«подшивается»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задаче: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материалы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(документы,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видео/аудио/фото,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схемы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чертежи,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показатели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др.),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обсуждения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участвующие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люди,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задействованные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бизнес-процессы,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которые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выполнялись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ходе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также,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взаимосвязи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элементов.</w:t>
      </w:r>
      <w:proofErr w:type="gramEnd"/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Цель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proofErr w:type="gramStart"/>
      <w:r w:rsidRPr="00682F3D">
        <w:rPr>
          <w:rFonts w:eastAsia="Times-Roman"/>
        </w:rPr>
        <w:t>научить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обучающихся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анализировать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проблемную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возникшую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положении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дел,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решение;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научить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информационными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источниками,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другую.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proofErr w:type="gramStart"/>
      <w:r w:rsidRPr="00682F3D">
        <w:rPr>
          <w:rFonts w:eastAsia="Times-Roman"/>
        </w:rPr>
        <w:t>Метод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способствует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развитию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обучающихся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самостоятельного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выслушивать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учитывать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альтернативную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аргументировано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высказать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свою.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помощью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студенты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имеют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возможность</w:t>
      </w:r>
      <w:r w:rsidR="00782599">
        <w:rPr>
          <w:rFonts w:eastAsia="Times-Roman"/>
        </w:rPr>
        <w:t xml:space="preserve"> </w:t>
      </w:r>
      <w:proofErr w:type="gramStart"/>
      <w:r w:rsidRPr="00682F3D">
        <w:rPr>
          <w:rFonts w:eastAsia="Times-Roman"/>
        </w:rPr>
        <w:t>проявить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усовершенствовать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аналитические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оценочные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навыки,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научиться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команде,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находить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наиболее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рациональное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поставленной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Алгоритм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Введение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проблему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краткое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описание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изложение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сути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предложение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описание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существенных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лиц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сопоставление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важных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аспектов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поиск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оценивание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III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Рассмотрение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разработка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различных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решений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изучение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вариантов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IV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Принятие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оценка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вариантов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оптимального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V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Презентация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представление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аргументация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Компетентности,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реализуемые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подготовке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принимать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proofErr w:type="gramStart"/>
      <w:r w:rsidRPr="00682F3D">
        <w:rPr>
          <w:rFonts w:eastAsia="Times-Roman"/>
        </w:rPr>
        <w:t>вырабатывать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принимать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модель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действий.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обучению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искать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новые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знания,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овладение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умениями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навыками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самоорганизации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Системное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мышление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всесторонне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осмыслить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ситуацию,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провести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системный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Самостоятельность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инициативность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lastRenderedPageBreak/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проявлять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активность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ситуациях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неопределенности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Готовность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изменениям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гибкость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быстро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ориентироваться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изменившейся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адаптироваться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новым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условиям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информацией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искать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информацию,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проводить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переводить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представления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другую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Упорство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целеустремлённость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отстоять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перебороть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противодействие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стороны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партнёров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Коммуникативные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способности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отстаивать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владение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словом,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вступать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контакт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межличностным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контактам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proofErr w:type="gramStart"/>
      <w:r w:rsidRPr="00682F3D">
        <w:rPr>
          <w:rFonts w:eastAsia="Times-Roman"/>
        </w:rPr>
        <w:t>слушать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понимать</w:t>
      </w:r>
      <w:proofErr w:type="gram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собеседника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proofErr w:type="spellStart"/>
      <w:r w:rsidRPr="00682F3D">
        <w:rPr>
          <w:rFonts w:eastAsia="Times-Roman"/>
        </w:rPr>
        <w:t>Проблемность</w:t>
      </w:r>
      <w:proofErr w:type="spellEnd"/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модели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</w:t>
      </w:r>
    </w:p>
    <w:p w:rsidR="0020671D" w:rsidRPr="00682F3D" w:rsidRDefault="0020671D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E25CDC" w:rsidRPr="00682F3D" w:rsidRDefault="00E25CDC" w:rsidP="00E25CDC">
      <w:pPr>
        <w:ind w:left="360"/>
        <w:contextualSpacing/>
        <w:jc w:val="center"/>
        <w:rPr>
          <w:b/>
        </w:rPr>
      </w:pPr>
      <w:r w:rsidRPr="00682F3D">
        <w:rPr>
          <w:b/>
        </w:rPr>
        <w:t>Критерии</w:t>
      </w:r>
      <w:r w:rsidR="00782599">
        <w:rPr>
          <w:b/>
        </w:rPr>
        <w:t xml:space="preserve"> </w:t>
      </w:r>
      <w:r w:rsidRPr="00682F3D">
        <w:rPr>
          <w:b/>
        </w:rPr>
        <w:t>оценки</w:t>
      </w:r>
      <w:r w:rsidR="00782599">
        <w:rPr>
          <w:b/>
        </w:rPr>
        <w:t xml:space="preserve"> </w:t>
      </w:r>
      <w:proofErr w:type="gramStart"/>
      <w:r w:rsidRPr="00682F3D">
        <w:rPr>
          <w:b/>
        </w:rPr>
        <w:t>кейс-задач</w:t>
      </w:r>
      <w:proofErr w:type="gramEnd"/>
    </w:p>
    <w:p w:rsidR="00E25CDC" w:rsidRPr="00682F3D" w:rsidRDefault="00E25CDC" w:rsidP="00E25CDC">
      <w:pPr>
        <w:ind w:left="360"/>
        <w:contextualSpacing/>
        <w:jc w:val="center"/>
        <w:rPr>
          <w:b/>
        </w:rPr>
      </w:pP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«Отлично»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полностью,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</w:t>
      </w:r>
      <w:proofErr w:type="gramStart"/>
      <w:r w:rsidRPr="00782599">
        <w:rPr>
          <w:rFonts w:eastAsia="Times-Roman"/>
        </w:rPr>
        <w:t>т(</w:t>
      </w:r>
      <w:proofErr w:type="gramEnd"/>
      <w:r w:rsidRPr="00782599">
        <w:rPr>
          <w:rFonts w:eastAsia="Times-Roman"/>
        </w:rPr>
        <w:t>ы)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приводит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аргументацию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основе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качественно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анализа.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Демонстрируются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хорошие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</w:t>
      </w:r>
      <w:proofErr w:type="gramStart"/>
      <w:r w:rsidRPr="00782599">
        <w:rPr>
          <w:rFonts w:eastAsia="Times-Roman"/>
        </w:rPr>
        <w:t>у(</w:t>
      </w:r>
      <w:proofErr w:type="gramEnd"/>
      <w:r w:rsidRPr="00782599">
        <w:rPr>
          <w:rFonts w:eastAsia="Times-Roman"/>
        </w:rPr>
        <w:t>ы)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(их)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случае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ряда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выявленных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определяет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иерархию.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уверенно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быстро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отвечает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заданные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вопросы.</w:t>
      </w:r>
      <w:r w:rsidR="00782599" w:rsidRPr="00782599">
        <w:rPr>
          <w:rFonts w:eastAsia="Times-Roman"/>
        </w:rPr>
        <w:t xml:space="preserve"> 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«Хорошо»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полностью,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рамках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регламента,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приводит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аргументацию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излишнее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теоретизирование,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наоборот,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ограничено,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все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установлены.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дополнительные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вопросы</w:t>
      </w:r>
      <w:r w:rsidR="00782599" w:rsidRPr="00782599">
        <w:rPr>
          <w:rFonts w:eastAsia="Times-Roman"/>
        </w:rPr>
        <w:t xml:space="preserve"> </w:t>
      </w:r>
      <w:proofErr w:type="gramStart"/>
      <w:r w:rsidRPr="00782599">
        <w:rPr>
          <w:rFonts w:eastAsia="Times-Roman"/>
        </w:rPr>
        <w:t>выступающий</w:t>
      </w:r>
      <w:proofErr w:type="gramEnd"/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отвечает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некоторым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затруднением.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письменном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отчете-презентации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выполнению</w:t>
      </w:r>
      <w:r w:rsidR="00782599" w:rsidRPr="00782599">
        <w:rPr>
          <w:rFonts w:eastAsia="Times-Roman"/>
        </w:rPr>
        <w:t xml:space="preserve"> </w:t>
      </w:r>
      <w:proofErr w:type="spellStart"/>
      <w:r w:rsidRPr="00782599">
        <w:rPr>
          <w:rFonts w:eastAsia="Times-Roman"/>
        </w:rPr>
        <w:t>кейсзадания</w:t>
      </w:r>
      <w:proofErr w:type="spellEnd"/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без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учета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ряда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выявлены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все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возможные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для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могла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быть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второстепенная,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главная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количество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представленных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возможных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вариантов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решения.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«Удовлетворительно»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более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2/3,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рамках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регламента,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 </w:t>
      </w:r>
      <w:r w:rsidRPr="00782599">
        <w:rPr>
          <w:rFonts w:eastAsia="Times-Roman"/>
        </w:rPr>
        <w:t>расплывчато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раскрывает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аргументировать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выбор,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показывает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явный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недостаток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знаний.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Выводы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слабые,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свидетельствуют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недостаточном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основе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интерпретация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предположения,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отсутствует.</w:t>
      </w:r>
      <w:r w:rsidR="00782599" w:rsidRPr="00782599">
        <w:rPr>
          <w:rFonts w:eastAsia="Times-Roman"/>
        </w:rPr>
        <w:t xml:space="preserve"> 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«Неудовлетворительно»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кейс-задание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треть.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Отсутствует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детализация</w:t>
      </w:r>
      <w:r w:rsidR="00782599" w:rsidRPr="00782599">
        <w:rPr>
          <w:rFonts w:eastAsia="Times-Roman"/>
        </w:rPr>
        <w:t xml:space="preserve"> </w:t>
      </w:r>
      <w:proofErr w:type="gramStart"/>
      <w:r w:rsidRPr="00782599">
        <w:rPr>
          <w:rFonts w:eastAsia="Times-Roman"/>
        </w:rPr>
        <w:t>при</w:t>
      </w:r>
      <w:proofErr w:type="gramEnd"/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изложение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письменное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структурировано.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Если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обозначено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отчете-презентации,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является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которая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заложена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кейсе.</w:t>
      </w:r>
    </w:p>
    <w:p w:rsidR="00E25CDC" w:rsidRDefault="00E25CDC" w:rsidP="00E25CDC">
      <w:pPr>
        <w:pStyle w:val="3"/>
        <w:rPr>
          <w:bCs/>
        </w:rPr>
      </w:pPr>
    </w:p>
    <w:p w:rsidR="00370DAB" w:rsidRPr="00682F3D" w:rsidRDefault="00682F3D" w:rsidP="00682F3D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8" w:name="_Toc33319785"/>
      <w:r w:rsidRPr="00682F3D">
        <w:rPr>
          <w:rFonts w:ascii="Times New Roman" w:hAnsi="Times New Roman" w:cs="Times New Roman"/>
          <w:color w:val="000000" w:themeColor="text1"/>
        </w:rPr>
        <w:t>4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промежуточной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аттестации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дисциплине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(</w:t>
      </w:r>
      <w:r w:rsidR="0020671D" w:rsidRPr="00682F3D">
        <w:rPr>
          <w:rFonts w:ascii="Times New Roman" w:hAnsi="Times New Roman" w:cs="Times New Roman"/>
          <w:color w:val="000000" w:themeColor="text1"/>
        </w:rPr>
        <w:t>экзамен</w:t>
      </w:r>
      <w:r w:rsidR="00370DAB" w:rsidRPr="00682F3D">
        <w:rPr>
          <w:rFonts w:ascii="Times New Roman" w:hAnsi="Times New Roman" w:cs="Times New Roman"/>
          <w:color w:val="000000" w:themeColor="text1"/>
        </w:rPr>
        <w:t>)</w:t>
      </w:r>
      <w:bookmarkEnd w:id="8"/>
    </w:p>
    <w:p w:rsidR="00C10BB6" w:rsidRDefault="00C10BB6" w:rsidP="00C10BB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Экзамен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итоговой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отчетности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изученной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дисциплине.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кафедры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экзамен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проводиться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нескольких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билетам,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lastRenderedPageBreak/>
        <w:t>письменной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билетам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тестирование,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собеседования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курсу.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Главная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задача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проведения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экзамена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проверка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знаний,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навыков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умений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прослушанной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дисциплине.</w:t>
      </w: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Экзаменационные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включают:</w:t>
      </w:r>
      <w:r w:rsidR="00782599" w:rsidRPr="00782599">
        <w:rPr>
          <w:rFonts w:eastAsia="Times-Roman"/>
        </w:rPr>
        <w:t xml:space="preserve"> </w:t>
      </w:r>
    </w:p>
    <w:p w:rsidR="00D54793" w:rsidRPr="00782599" w:rsidRDefault="00D54793" w:rsidP="00D54793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-Roman"/>
        </w:rPr>
      </w:pPr>
      <w:r w:rsidRPr="00782599">
        <w:rPr>
          <w:rFonts w:eastAsia="Times-Roman"/>
        </w:rPr>
        <w:t>Два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теоретических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вопроса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материалам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курса.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ответе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вопросы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экзаменатора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должно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быть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четкими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полными;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должен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показать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навыки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грамотного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владения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экономическими</w:t>
      </w:r>
      <w:r w:rsidR="00782599" w:rsidRPr="00782599">
        <w:rPr>
          <w:rFonts w:eastAsia="Times-Roman"/>
        </w:rPr>
        <w:t xml:space="preserve">  </w:t>
      </w:r>
      <w:r w:rsidR="00E25CDC" w:rsidRPr="00782599">
        <w:rPr>
          <w:rFonts w:eastAsia="Times-Roman"/>
        </w:rPr>
        <w:t>терминами</w:t>
      </w:r>
    </w:p>
    <w:p w:rsidR="00E25CDC" w:rsidRPr="00782599" w:rsidRDefault="00E25CDC" w:rsidP="00D54793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-Roman"/>
        </w:rPr>
      </w:pPr>
      <w:r w:rsidRPr="00782599">
        <w:rPr>
          <w:rFonts w:eastAsia="Times-Roman"/>
        </w:rPr>
        <w:t>Задача.</w:t>
      </w:r>
      <w:r w:rsidR="00686E55">
        <w:rPr>
          <w:rFonts w:eastAsia="Times-Roman"/>
        </w:rPr>
        <w:t xml:space="preserve"> </w:t>
      </w:r>
      <w:r w:rsidRPr="00782599">
        <w:rPr>
          <w:rFonts w:eastAsia="Times-Roman"/>
        </w:rPr>
        <w:t>Важно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предложить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наиболее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proofErr w:type="spellStart"/>
      <w:r w:rsidRPr="00782599">
        <w:rPr>
          <w:rFonts w:eastAsia="Times-Roman"/>
        </w:rPr>
        <w:t>эфффективное</w:t>
      </w:r>
      <w:proofErr w:type="spellEnd"/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показать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теории,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необходимой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для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поиска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ответа.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Гораздо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важнее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«математическую»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составляющую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экономическое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значение.</w:t>
      </w:r>
      <w:r w:rsidR="00782599" w:rsidRPr="00782599">
        <w:rPr>
          <w:rFonts w:eastAsia="Times-Roman"/>
        </w:rPr>
        <w:t xml:space="preserve"> </w:t>
      </w: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E25CDC" w:rsidRPr="00782599" w:rsidRDefault="00E25CDC" w:rsidP="00E25CDC">
      <w:pPr>
        <w:ind w:left="360"/>
        <w:contextualSpacing/>
        <w:jc w:val="center"/>
        <w:rPr>
          <w:b/>
        </w:rPr>
      </w:pPr>
      <w:r w:rsidRPr="00782599">
        <w:rPr>
          <w:b/>
        </w:rPr>
        <w:t>Критерии</w:t>
      </w:r>
      <w:r w:rsidR="00782599" w:rsidRPr="00782599">
        <w:rPr>
          <w:b/>
        </w:rPr>
        <w:t xml:space="preserve"> </w:t>
      </w:r>
      <w:r w:rsidRPr="00782599">
        <w:rPr>
          <w:b/>
        </w:rPr>
        <w:t>оценки</w:t>
      </w:r>
      <w:r w:rsidR="00782599" w:rsidRPr="00782599">
        <w:rPr>
          <w:b/>
        </w:rPr>
        <w:t xml:space="preserve"> </w:t>
      </w:r>
      <w:r w:rsidRPr="00782599">
        <w:rPr>
          <w:b/>
        </w:rPr>
        <w:t>ответа</w:t>
      </w:r>
      <w:r w:rsidR="00782599" w:rsidRPr="00782599">
        <w:rPr>
          <w:b/>
        </w:rPr>
        <w:t xml:space="preserve"> </w:t>
      </w:r>
      <w:r w:rsidRPr="00782599">
        <w:rPr>
          <w:b/>
        </w:rPr>
        <w:t>на</w:t>
      </w:r>
      <w:r w:rsidR="00782599" w:rsidRPr="00782599">
        <w:rPr>
          <w:b/>
        </w:rPr>
        <w:t xml:space="preserve"> </w:t>
      </w:r>
      <w:r w:rsidRPr="00782599">
        <w:rPr>
          <w:b/>
        </w:rPr>
        <w:t>экзаменационный</w:t>
      </w:r>
      <w:r w:rsidR="00782599" w:rsidRPr="00782599">
        <w:rPr>
          <w:b/>
        </w:rPr>
        <w:t xml:space="preserve"> </w:t>
      </w:r>
      <w:r w:rsidRPr="00782599">
        <w:rPr>
          <w:b/>
        </w:rPr>
        <w:t>биллет</w:t>
      </w:r>
    </w:p>
    <w:p w:rsidR="00E25CDC" w:rsidRPr="00782599" w:rsidRDefault="00E25CDC" w:rsidP="00E25CDC">
      <w:pPr>
        <w:ind w:firstLine="567"/>
        <w:jc w:val="both"/>
      </w:pP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«отлично»</w:t>
      </w:r>
      <w:r w:rsidR="00782599" w:rsidRPr="00782599">
        <w:t xml:space="preserve"> </w:t>
      </w:r>
      <w:r w:rsidRPr="00782599">
        <w:t>выставляется</w:t>
      </w:r>
      <w:r w:rsidR="00782599" w:rsidRPr="00782599">
        <w:t xml:space="preserve"> </w:t>
      </w:r>
      <w:r w:rsidRPr="00782599">
        <w:t>студенту,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он</w:t>
      </w:r>
      <w:r w:rsidR="00782599" w:rsidRPr="00782599">
        <w:t xml:space="preserve"> </w:t>
      </w:r>
      <w:r w:rsidRPr="00782599">
        <w:t>владеет</w:t>
      </w:r>
      <w:r w:rsidR="00782599" w:rsidRPr="00782599">
        <w:t xml:space="preserve"> </w:t>
      </w:r>
      <w:r w:rsidRPr="00782599">
        <w:t>понятийным</w:t>
      </w:r>
      <w:r w:rsidR="00782599" w:rsidRPr="00782599">
        <w:t xml:space="preserve"> </w:t>
      </w:r>
      <w:r w:rsidRPr="00782599">
        <w:t>аппаратом,</w:t>
      </w:r>
      <w:r w:rsidR="00782599" w:rsidRPr="00782599">
        <w:t xml:space="preserve"> </w:t>
      </w:r>
      <w:r w:rsidRPr="00782599">
        <w:t>демонстрирует</w:t>
      </w:r>
      <w:r w:rsidR="00782599" w:rsidRPr="00782599">
        <w:t xml:space="preserve"> </w:t>
      </w:r>
      <w:r w:rsidRPr="00782599">
        <w:t>глубину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полное</w:t>
      </w:r>
      <w:r w:rsidR="00782599" w:rsidRPr="00782599">
        <w:t xml:space="preserve"> </w:t>
      </w:r>
      <w:r w:rsidRPr="00782599">
        <w:t>овладение</w:t>
      </w:r>
      <w:r w:rsidR="00782599" w:rsidRPr="00782599">
        <w:t xml:space="preserve"> </w:t>
      </w:r>
      <w:r w:rsidRPr="00782599">
        <w:t>содержанием</w:t>
      </w:r>
      <w:r w:rsidR="00782599" w:rsidRPr="00782599">
        <w:t xml:space="preserve"> </w:t>
      </w:r>
      <w:r w:rsidRPr="00782599">
        <w:t>учебного</w:t>
      </w:r>
      <w:r w:rsidR="00782599" w:rsidRPr="00782599">
        <w:t xml:space="preserve"> </w:t>
      </w:r>
      <w:r w:rsidRPr="00782599">
        <w:t>материала,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котором</w:t>
      </w:r>
      <w:r w:rsidR="00782599" w:rsidRPr="00782599">
        <w:t xml:space="preserve"> </w:t>
      </w:r>
      <w:r w:rsidRPr="00782599">
        <w:t>легко</w:t>
      </w:r>
      <w:r w:rsidR="00782599" w:rsidRPr="00782599">
        <w:t xml:space="preserve"> </w:t>
      </w:r>
      <w:r w:rsidRPr="00782599">
        <w:t>ориентируется;</w:t>
      </w:r>
      <w:r w:rsidR="00782599" w:rsidRPr="00782599">
        <w:t xml:space="preserve"> </w:t>
      </w: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«хорошо»</w:t>
      </w:r>
      <w:r w:rsidR="00782599" w:rsidRPr="00782599">
        <w:t xml:space="preserve"> </w:t>
      </w:r>
      <w:r w:rsidRPr="00782599">
        <w:t>выставляется</w:t>
      </w:r>
      <w:r w:rsidR="00782599" w:rsidRPr="00782599">
        <w:t xml:space="preserve"> </w:t>
      </w:r>
      <w:r w:rsidRPr="00782599">
        <w:t>студенту,</w:t>
      </w:r>
      <w:r w:rsidR="00782599" w:rsidRPr="00782599">
        <w:t xml:space="preserve"> </w:t>
      </w:r>
      <w:r w:rsidRPr="00782599">
        <w:t>за</w:t>
      </w:r>
      <w:r w:rsidR="00782599" w:rsidRPr="00782599">
        <w:t xml:space="preserve"> </w:t>
      </w:r>
      <w:r w:rsidRPr="00782599">
        <w:t>умение</w:t>
      </w:r>
      <w:r w:rsidR="00782599" w:rsidRPr="00782599">
        <w:t xml:space="preserve"> </w:t>
      </w:r>
      <w:r w:rsidRPr="00782599">
        <w:t>грамотно</w:t>
      </w:r>
      <w:r w:rsidR="00782599" w:rsidRPr="00782599">
        <w:t xml:space="preserve"> </w:t>
      </w:r>
      <w:r w:rsidRPr="00782599">
        <w:t>излагать</w:t>
      </w:r>
      <w:r w:rsidR="00782599" w:rsidRPr="00782599">
        <w:t xml:space="preserve"> </w:t>
      </w:r>
      <w:r w:rsidRPr="00782599">
        <w:t>материал,</w:t>
      </w:r>
      <w:r w:rsidR="00782599" w:rsidRPr="00782599">
        <w:t xml:space="preserve"> </w:t>
      </w:r>
      <w:r w:rsidRPr="00782599">
        <w:t>но</w:t>
      </w:r>
      <w:r w:rsidR="00782599" w:rsidRPr="00782599">
        <w:t xml:space="preserve"> </w:t>
      </w:r>
      <w:r w:rsidRPr="00782599">
        <w:t>при</w:t>
      </w:r>
      <w:r w:rsidR="00782599" w:rsidRPr="00782599">
        <w:t xml:space="preserve"> </w:t>
      </w:r>
      <w:r w:rsidRPr="00782599">
        <w:t>этом</w:t>
      </w:r>
      <w:r w:rsidR="00782599" w:rsidRPr="00782599">
        <w:t xml:space="preserve"> </w:t>
      </w:r>
      <w:r w:rsidRPr="00782599">
        <w:t>содержание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форма</w:t>
      </w:r>
      <w:r w:rsidR="00782599" w:rsidRPr="00782599">
        <w:t xml:space="preserve"> </w:t>
      </w:r>
      <w:r w:rsidRPr="00782599">
        <w:t>ответа</w:t>
      </w:r>
      <w:r w:rsidR="00782599" w:rsidRPr="00782599">
        <w:t xml:space="preserve"> </w:t>
      </w:r>
      <w:r w:rsidRPr="00782599">
        <w:t>могут</w:t>
      </w:r>
      <w:r w:rsidR="00782599" w:rsidRPr="00782599">
        <w:t xml:space="preserve"> </w:t>
      </w:r>
      <w:r w:rsidRPr="00782599">
        <w:t>иметь</w:t>
      </w:r>
      <w:r w:rsidR="00782599" w:rsidRPr="00782599">
        <w:t xml:space="preserve"> </w:t>
      </w:r>
      <w:r w:rsidRPr="00782599">
        <w:t>отдельные</w:t>
      </w:r>
      <w:r w:rsidR="00782599" w:rsidRPr="00782599">
        <w:t xml:space="preserve"> </w:t>
      </w:r>
      <w:r w:rsidRPr="00782599">
        <w:t>неточности;</w:t>
      </w:r>
      <w:r w:rsidR="00782599" w:rsidRPr="00782599">
        <w:t xml:space="preserve"> </w:t>
      </w: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«удовлетворительно»</w:t>
      </w:r>
      <w:r w:rsidR="00782599" w:rsidRPr="00782599">
        <w:t xml:space="preserve"> </w:t>
      </w:r>
      <w:r w:rsidRPr="00782599">
        <w:t>выставляется,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студент</w:t>
      </w:r>
      <w:r w:rsidR="00782599" w:rsidRPr="00782599">
        <w:t xml:space="preserve"> </w:t>
      </w:r>
      <w:r w:rsidRPr="00782599">
        <w:t>обнаруживает</w:t>
      </w:r>
      <w:r w:rsidR="00782599" w:rsidRPr="00782599">
        <w:t xml:space="preserve"> </w:t>
      </w:r>
      <w:r w:rsidRPr="00782599">
        <w:t>знания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понимание</w:t>
      </w:r>
      <w:r w:rsidR="00782599" w:rsidRPr="00782599">
        <w:t xml:space="preserve"> </w:t>
      </w:r>
      <w:r w:rsidRPr="00782599">
        <w:t>основных</w:t>
      </w:r>
      <w:r w:rsidR="00782599" w:rsidRPr="00782599">
        <w:t xml:space="preserve"> </w:t>
      </w:r>
      <w:r w:rsidRPr="00782599">
        <w:t>положений</w:t>
      </w:r>
      <w:r w:rsidR="00782599" w:rsidRPr="00782599">
        <w:t xml:space="preserve"> </w:t>
      </w:r>
      <w:r w:rsidRPr="00782599">
        <w:t>учебного</w:t>
      </w:r>
      <w:r w:rsidR="00782599" w:rsidRPr="00782599">
        <w:t xml:space="preserve"> </w:t>
      </w:r>
      <w:r w:rsidRPr="00782599">
        <w:t>материала,</w:t>
      </w:r>
      <w:r w:rsidR="00782599" w:rsidRPr="00782599">
        <w:t xml:space="preserve"> </w:t>
      </w:r>
      <w:r w:rsidRPr="00782599">
        <w:t>но</w:t>
      </w:r>
      <w:r w:rsidR="00782599" w:rsidRPr="00782599">
        <w:t xml:space="preserve"> </w:t>
      </w:r>
      <w:r w:rsidRPr="00782599">
        <w:t>излагает</w:t>
      </w:r>
      <w:r w:rsidR="00782599" w:rsidRPr="00782599">
        <w:t xml:space="preserve"> </w:t>
      </w:r>
      <w:r w:rsidRPr="00782599">
        <w:t>его</w:t>
      </w:r>
      <w:r w:rsidR="00782599" w:rsidRPr="00782599">
        <w:t xml:space="preserve"> </w:t>
      </w:r>
      <w:r w:rsidRPr="00782599">
        <w:t>неполно,</w:t>
      </w:r>
      <w:r w:rsidR="00782599" w:rsidRPr="00782599">
        <w:t xml:space="preserve"> </w:t>
      </w:r>
      <w:r w:rsidRPr="00782599">
        <w:t>непоследовательно,</w:t>
      </w:r>
      <w:r w:rsidR="00782599" w:rsidRPr="00782599">
        <w:t xml:space="preserve"> </w:t>
      </w:r>
      <w:r w:rsidRPr="00782599">
        <w:t>допускает</w:t>
      </w:r>
      <w:r w:rsidR="00782599" w:rsidRPr="00782599">
        <w:t xml:space="preserve"> </w:t>
      </w:r>
      <w:r w:rsidRPr="00782599">
        <w:t>неточности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определении</w:t>
      </w:r>
      <w:r w:rsidR="00782599" w:rsidRPr="00782599">
        <w:t xml:space="preserve"> </w:t>
      </w:r>
      <w:r w:rsidRPr="00782599">
        <w:t>понятий,</w:t>
      </w:r>
      <w:r w:rsidR="00782599" w:rsidRPr="00782599">
        <w:t xml:space="preserve"> </w:t>
      </w:r>
      <w:r w:rsidRPr="00782599">
        <w:t>не</w:t>
      </w:r>
      <w:r w:rsidR="00782599" w:rsidRPr="00782599">
        <w:t xml:space="preserve"> </w:t>
      </w:r>
      <w:r w:rsidRPr="00782599">
        <w:t>умеет</w:t>
      </w:r>
      <w:r w:rsidR="00782599" w:rsidRPr="00782599">
        <w:t xml:space="preserve"> </w:t>
      </w:r>
      <w:r w:rsidRPr="00782599">
        <w:t>доказательно</w:t>
      </w:r>
      <w:r w:rsidR="00782599" w:rsidRPr="00782599">
        <w:t xml:space="preserve"> </w:t>
      </w:r>
      <w:r w:rsidRPr="00782599">
        <w:t>обосновывать</w:t>
      </w:r>
      <w:r w:rsidR="00782599" w:rsidRPr="00782599">
        <w:t xml:space="preserve"> </w:t>
      </w:r>
      <w:r w:rsidRPr="00782599">
        <w:t>свои</w:t>
      </w:r>
      <w:r w:rsidR="00782599" w:rsidRPr="00782599">
        <w:t xml:space="preserve"> </w:t>
      </w:r>
      <w:r w:rsidRPr="00782599">
        <w:t>суждения;</w:t>
      </w:r>
      <w:r w:rsidR="00782599" w:rsidRPr="00782599">
        <w:t xml:space="preserve"> </w:t>
      </w:r>
    </w:p>
    <w:p w:rsidR="00E25CDC" w:rsidRPr="00782599" w:rsidRDefault="00E25CDC" w:rsidP="00682F3D">
      <w:pPr>
        <w:ind w:firstLine="567"/>
        <w:jc w:val="both"/>
        <w:rPr>
          <w:rFonts w:eastAsia="Times-Roman"/>
        </w:rPr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«неудовлетворительно»</w:t>
      </w:r>
      <w:r w:rsidR="00782599" w:rsidRPr="00782599">
        <w:t xml:space="preserve"> </w:t>
      </w:r>
      <w:r w:rsidRPr="00782599">
        <w:t>выставляется,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студент</w:t>
      </w:r>
      <w:r w:rsidR="00782599" w:rsidRPr="00782599">
        <w:t xml:space="preserve"> </w:t>
      </w:r>
      <w:r w:rsidRPr="00782599">
        <w:t>имеет</w:t>
      </w:r>
      <w:r w:rsidR="00782599" w:rsidRPr="00782599">
        <w:t xml:space="preserve"> </w:t>
      </w:r>
      <w:r w:rsidRPr="00782599">
        <w:t>разрозненные,</w:t>
      </w:r>
      <w:r w:rsidR="00782599" w:rsidRPr="00782599">
        <w:t xml:space="preserve"> </w:t>
      </w:r>
      <w:r w:rsidRPr="00782599">
        <w:t>бессистемные</w:t>
      </w:r>
      <w:r w:rsidR="00782599" w:rsidRPr="00782599">
        <w:t xml:space="preserve"> </w:t>
      </w:r>
      <w:r w:rsidRPr="00782599">
        <w:t>знания,</w:t>
      </w:r>
      <w:r w:rsidR="00782599" w:rsidRPr="00782599">
        <w:t xml:space="preserve"> </w:t>
      </w:r>
      <w:r w:rsidRPr="00782599">
        <w:t>не</w:t>
      </w:r>
      <w:r w:rsidR="00782599" w:rsidRPr="00782599">
        <w:t xml:space="preserve"> </w:t>
      </w:r>
      <w:r w:rsidRPr="00782599">
        <w:t>умеет</w:t>
      </w:r>
      <w:r w:rsidR="00782599" w:rsidRPr="00782599">
        <w:t xml:space="preserve"> </w:t>
      </w:r>
      <w:r w:rsidRPr="00782599">
        <w:t>выделять</w:t>
      </w:r>
      <w:r w:rsidR="00782599" w:rsidRPr="00782599">
        <w:t xml:space="preserve"> </w:t>
      </w:r>
      <w:r w:rsidRPr="00782599">
        <w:t>главное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второстепенное,</w:t>
      </w:r>
      <w:r w:rsidR="00782599" w:rsidRPr="00782599">
        <w:t xml:space="preserve"> </w:t>
      </w:r>
      <w:r w:rsidRPr="00782599">
        <w:t>допускает</w:t>
      </w:r>
      <w:r w:rsidR="00782599" w:rsidRPr="00782599">
        <w:t xml:space="preserve"> </w:t>
      </w:r>
      <w:r w:rsidRPr="00782599">
        <w:t>ошибки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определении</w:t>
      </w:r>
      <w:r w:rsidR="00782599" w:rsidRPr="00782599">
        <w:t xml:space="preserve"> </w:t>
      </w:r>
      <w:r w:rsidRPr="00782599">
        <w:t>понятий,</w:t>
      </w:r>
      <w:r w:rsidR="00782599" w:rsidRPr="00782599">
        <w:t xml:space="preserve"> </w:t>
      </w:r>
      <w:r w:rsidRPr="00782599">
        <w:t>искажает</w:t>
      </w:r>
      <w:r w:rsidR="00782599" w:rsidRPr="00782599">
        <w:t xml:space="preserve"> </w:t>
      </w:r>
      <w:r w:rsidRPr="00782599">
        <w:t>их</w:t>
      </w:r>
      <w:r w:rsidR="00782599" w:rsidRPr="00782599">
        <w:t xml:space="preserve"> </w:t>
      </w:r>
      <w:r w:rsidRPr="00782599">
        <w:t>смысл.</w:t>
      </w:r>
    </w:p>
    <w:sectPr w:rsidR="00E25CDC" w:rsidRPr="00782599" w:rsidSect="0058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59" w:rsidRDefault="00777459" w:rsidP="00E01DB3">
      <w:r>
        <w:separator/>
      </w:r>
    </w:p>
  </w:endnote>
  <w:endnote w:type="continuationSeparator" w:id="0">
    <w:p w:rsidR="00777459" w:rsidRDefault="0077745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Petersburg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59" w:rsidRDefault="00777459" w:rsidP="00E01DB3">
      <w:r>
        <w:separator/>
      </w:r>
    </w:p>
  </w:footnote>
  <w:footnote w:type="continuationSeparator" w:id="0">
    <w:p w:rsidR="00777459" w:rsidRDefault="0077745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08E"/>
    <w:multiLevelType w:val="hybridMultilevel"/>
    <w:tmpl w:val="969C810E"/>
    <w:lvl w:ilvl="0" w:tplc="DE146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84BC0"/>
    <w:multiLevelType w:val="hybridMultilevel"/>
    <w:tmpl w:val="9CA617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33E62FAB"/>
    <w:multiLevelType w:val="hybridMultilevel"/>
    <w:tmpl w:val="D6F86AB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78D5A87"/>
    <w:multiLevelType w:val="hybridMultilevel"/>
    <w:tmpl w:val="53848A72"/>
    <w:lvl w:ilvl="0" w:tplc="27AA12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0A423A"/>
    <w:multiLevelType w:val="hybridMultilevel"/>
    <w:tmpl w:val="3BC8E752"/>
    <w:lvl w:ilvl="0" w:tplc="28FEE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7B6FCA"/>
    <w:multiLevelType w:val="hybridMultilevel"/>
    <w:tmpl w:val="9C46D336"/>
    <w:lvl w:ilvl="0" w:tplc="0B5664D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D331C65"/>
    <w:multiLevelType w:val="multilevel"/>
    <w:tmpl w:val="10D62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E114A4"/>
    <w:multiLevelType w:val="hybridMultilevel"/>
    <w:tmpl w:val="6D8E42B6"/>
    <w:lvl w:ilvl="0" w:tplc="4AEA7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5C41"/>
    <w:rsid w:val="00035052"/>
    <w:rsid w:val="00042C9D"/>
    <w:rsid w:val="00061F57"/>
    <w:rsid w:val="000670A6"/>
    <w:rsid w:val="000759B6"/>
    <w:rsid w:val="000C1CBE"/>
    <w:rsid w:val="000D40E4"/>
    <w:rsid w:val="001068CA"/>
    <w:rsid w:val="00120DFB"/>
    <w:rsid w:val="00161F5B"/>
    <w:rsid w:val="00181537"/>
    <w:rsid w:val="001D501B"/>
    <w:rsid w:val="001E145A"/>
    <w:rsid w:val="001E3C09"/>
    <w:rsid w:val="001F2DF9"/>
    <w:rsid w:val="0020671D"/>
    <w:rsid w:val="002215FD"/>
    <w:rsid w:val="00256E84"/>
    <w:rsid w:val="00291A42"/>
    <w:rsid w:val="002B1BFD"/>
    <w:rsid w:val="002F2655"/>
    <w:rsid w:val="002F58F5"/>
    <w:rsid w:val="00312E33"/>
    <w:rsid w:val="00341690"/>
    <w:rsid w:val="00346163"/>
    <w:rsid w:val="00351F75"/>
    <w:rsid w:val="00370DAB"/>
    <w:rsid w:val="00386235"/>
    <w:rsid w:val="00393426"/>
    <w:rsid w:val="003A7F5A"/>
    <w:rsid w:val="0040005F"/>
    <w:rsid w:val="004269E2"/>
    <w:rsid w:val="00437213"/>
    <w:rsid w:val="00487F03"/>
    <w:rsid w:val="00491396"/>
    <w:rsid w:val="004F50E7"/>
    <w:rsid w:val="00503D43"/>
    <w:rsid w:val="00567D7D"/>
    <w:rsid w:val="00582395"/>
    <w:rsid w:val="00585C36"/>
    <w:rsid w:val="005B4630"/>
    <w:rsid w:val="005B4C04"/>
    <w:rsid w:val="005D18C4"/>
    <w:rsid w:val="006110A4"/>
    <w:rsid w:val="006655C6"/>
    <w:rsid w:val="00682F3D"/>
    <w:rsid w:val="00686E55"/>
    <w:rsid w:val="00691AB7"/>
    <w:rsid w:val="00695423"/>
    <w:rsid w:val="006B1049"/>
    <w:rsid w:val="006B62D1"/>
    <w:rsid w:val="007134FF"/>
    <w:rsid w:val="00727A57"/>
    <w:rsid w:val="00732C5E"/>
    <w:rsid w:val="007475FD"/>
    <w:rsid w:val="00753815"/>
    <w:rsid w:val="00777459"/>
    <w:rsid w:val="00782599"/>
    <w:rsid w:val="007B62C7"/>
    <w:rsid w:val="007E474E"/>
    <w:rsid w:val="007F0A60"/>
    <w:rsid w:val="00845A70"/>
    <w:rsid w:val="00876670"/>
    <w:rsid w:val="008E2C51"/>
    <w:rsid w:val="008E6D25"/>
    <w:rsid w:val="00921F17"/>
    <w:rsid w:val="0095157E"/>
    <w:rsid w:val="009922C1"/>
    <w:rsid w:val="009B4672"/>
    <w:rsid w:val="009D705E"/>
    <w:rsid w:val="00A22803"/>
    <w:rsid w:val="00A230C9"/>
    <w:rsid w:val="00A46552"/>
    <w:rsid w:val="00AA3149"/>
    <w:rsid w:val="00AE4EE4"/>
    <w:rsid w:val="00B31C4C"/>
    <w:rsid w:val="00B32435"/>
    <w:rsid w:val="00B35E02"/>
    <w:rsid w:val="00B35FCD"/>
    <w:rsid w:val="00B527E7"/>
    <w:rsid w:val="00BD0534"/>
    <w:rsid w:val="00BE7085"/>
    <w:rsid w:val="00C10BB6"/>
    <w:rsid w:val="00C25187"/>
    <w:rsid w:val="00C82578"/>
    <w:rsid w:val="00C90D04"/>
    <w:rsid w:val="00CC13BF"/>
    <w:rsid w:val="00CF4130"/>
    <w:rsid w:val="00D013D0"/>
    <w:rsid w:val="00D533CD"/>
    <w:rsid w:val="00D54793"/>
    <w:rsid w:val="00D613F5"/>
    <w:rsid w:val="00D76D85"/>
    <w:rsid w:val="00D84F49"/>
    <w:rsid w:val="00D85F6B"/>
    <w:rsid w:val="00D950CD"/>
    <w:rsid w:val="00DC3217"/>
    <w:rsid w:val="00DF3556"/>
    <w:rsid w:val="00DF3AE2"/>
    <w:rsid w:val="00E01DB3"/>
    <w:rsid w:val="00E25CDC"/>
    <w:rsid w:val="00E610BF"/>
    <w:rsid w:val="00E82719"/>
    <w:rsid w:val="00E97EEF"/>
    <w:rsid w:val="00F1050B"/>
    <w:rsid w:val="00F93CF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6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2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E708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F265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32C5E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93426"/>
    <w:pPr>
      <w:ind w:right="-55"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934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50E7"/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0E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4F50E7"/>
    <w:rPr>
      <w:rFonts w:cs="Times New Roman"/>
      <w:i/>
    </w:rPr>
  </w:style>
  <w:style w:type="table" w:styleId="af">
    <w:name w:val="Table Grid"/>
    <w:basedOn w:val="a1"/>
    <w:uiPriority w:val="59"/>
    <w:rsid w:val="004F50E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semiHidden/>
    <w:unhideWhenUsed/>
    <w:qFormat/>
    <w:rsid w:val="00682F3D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82F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2F3D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6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2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E708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F265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32C5E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93426"/>
    <w:pPr>
      <w:ind w:right="-55"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934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50E7"/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0E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4F50E7"/>
    <w:rPr>
      <w:rFonts w:cs="Times New Roman"/>
      <w:i/>
    </w:rPr>
  </w:style>
  <w:style w:type="table" w:styleId="af">
    <w:name w:val="Table Grid"/>
    <w:basedOn w:val="a1"/>
    <w:uiPriority w:val="59"/>
    <w:rsid w:val="004F50E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semiHidden/>
    <w:unhideWhenUsed/>
    <w:qFormat/>
    <w:rsid w:val="00682F3D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82F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2F3D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bookread2.php?book=363843" TargetMode="External"/><Relationship Id="rId18" Type="http://schemas.openxmlformats.org/officeDocument/2006/relationships/hyperlink" Target="http://znanium.com/catalog/product/417069" TargetMode="External"/><Relationship Id="rId26" Type="http://schemas.openxmlformats.org/officeDocument/2006/relationships/oleObject" Target="embeddings/oleObject2.bin"/><Relationship Id="rId39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hyperlink" Target="https://aist.osu.ru/cgi-bin/help/index.html" TargetMode="External"/><Relationship Id="rId34" Type="http://schemas.openxmlformats.org/officeDocument/2006/relationships/chart" Target="charts/chart1.xml"/><Relationship Id="rId42" Type="http://schemas.openxmlformats.org/officeDocument/2006/relationships/oleObject" Target="embeddings/oleObject10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417069" TargetMode="External"/><Relationship Id="rId17" Type="http://schemas.openxmlformats.org/officeDocument/2006/relationships/hyperlink" Target="http://znanium.com/bookread2.php?book=363843" TargetMode="External"/><Relationship Id="rId25" Type="http://schemas.openxmlformats.org/officeDocument/2006/relationships/image" Target="media/image2.wmf"/><Relationship Id="rId33" Type="http://schemas.openxmlformats.org/officeDocument/2006/relationships/oleObject" Target="embeddings/oleObject6.bin"/><Relationship Id="rId38" Type="http://schemas.openxmlformats.org/officeDocument/2006/relationships/oleObject" Target="embeddings/oleObject8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417069" TargetMode="External"/><Relationship Id="rId20" Type="http://schemas.openxmlformats.org/officeDocument/2006/relationships/hyperlink" Target="http://znanium.com/catalog/product/417069" TargetMode="External"/><Relationship Id="rId29" Type="http://schemas.openxmlformats.org/officeDocument/2006/relationships/image" Target="media/image4.wmf"/><Relationship Id="rId41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363843" TargetMode="External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5.bin"/><Relationship Id="rId37" Type="http://schemas.openxmlformats.org/officeDocument/2006/relationships/image" Target="media/image7.wmf"/><Relationship Id="rId40" Type="http://schemas.openxmlformats.org/officeDocument/2006/relationships/oleObject" Target="embeddings/oleObject9.bin"/><Relationship Id="rId45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363843" TargetMode="External"/><Relationship Id="rId23" Type="http://schemas.openxmlformats.org/officeDocument/2006/relationships/image" Target="media/image1.w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10" Type="http://schemas.openxmlformats.org/officeDocument/2006/relationships/hyperlink" Target="http://znanium.com/catalog/product/417069" TargetMode="External"/><Relationship Id="rId19" Type="http://schemas.openxmlformats.org/officeDocument/2006/relationships/hyperlink" Target="http://znanium.com/bookread2.php?book=363843" TargetMode="External"/><Relationship Id="rId31" Type="http://schemas.openxmlformats.org/officeDocument/2006/relationships/image" Target="media/image5.wmf"/><Relationship Id="rId44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363843" TargetMode="External"/><Relationship Id="rId14" Type="http://schemas.openxmlformats.org/officeDocument/2006/relationships/hyperlink" Target="http://znanium.com/catalog/product/417069" TargetMode="External"/><Relationship Id="rId22" Type="http://schemas.openxmlformats.org/officeDocument/2006/relationships/hyperlink" Target="https://aist.osu.ru/cgi-bin/help/history.html" TargetMode="External"/><Relationship Id="rId27" Type="http://schemas.openxmlformats.org/officeDocument/2006/relationships/image" Target="media/image3.wmf"/><Relationship Id="rId30" Type="http://schemas.openxmlformats.org/officeDocument/2006/relationships/oleObject" Target="embeddings/oleObject4.bin"/><Relationship Id="rId35" Type="http://schemas.openxmlformats.org/officeDocument/2006/relationships/image" Target="media/image6.wmf"/><Relationship Id="rId43" Type="http://schemas.openxmlformats.org/officeDocument/2006/relationships/image" Target="media/image10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0;&#1059;&#1063;&#1053;&#1040;&#1071;%20&#1056;&#1040;&#1041;&#1054;&#1058;&#1040;%20&#1050;&#1040;&#1058;&#1071;\&#1084;&#1072;&#1075;&#1080;&#1089;&#1090;&#1088;&#1099;%20&#1083;&#1077;&#1082;&#1094;&#1080;&#1080;\&#1059;&#1052;&#1050;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tx>
            <c:v>кривая безразличия</c:v>
          </c:tx>
          <c:xVal>
            <c:numRef>
              <c:f>Лист2!$A$2:$A$11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Лист2!$C$2:$C$11</c:f>
              <c:numCache>
                <c:formatCode>General</c:formatCode>
                <c:ptCount val="10"/>
                <c:pt idx="0">
                  <c:v>64</c:v>
                </c:pt>
                <c:pt idx="1">
                  <c:v>31.999999999999989</c:v>
                </c:pt>
                <c:pt idx="2">
                  <c:v>21.333333333333254</c:v>
                </c:pt>
                <c:pt idx="3">
                  <c:v>16</c:v>
                </c:pt>
                <c:pt idx="4">
                  <c:v>12.8</c:v>
                </c:pt>
                <c:pt idx="5">
                  <c:v>10.666666666666694</c:v>
                </c:pt>
                <c:pt idx="6">
                  <c:v>9.1428571428571139</c:v>
                </c:pt>
                <c:pt idx="7">
                  <c:v>7.9999999999999982</c:v>
                </c:pt>
                <c:pt idx="8">
                  <c:v>7.1111111111111107</c:v>
                </c:pt>
                <c:pt idx="9">
                  <c:v>6.4</c:v>
                </c:pt>
              </c:numCache>
            </c:numRef>
          </c:yVal>
          <c:smooth val="0"/>
        </c:ser>
        <c:ser>
          <c:idx val="0"/>
          <c:order val="1"/>
          <c:tx>
            <c:v>бюджетная линия</c:v>
          </c:tx>
          <c:trendline>
            <c:trendlineType val="linear"/>
            <c:dispRSqr val="0"/>
            <c:dispEq val="0"/>
          </c:trendline>
          <c:xVal>
            <c:numRef>
              <c:f>Лист2!$A$2:$A$11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Лист2!$G$2:$G$9</c:f>
              <c:numCache>
                <c:formatCode>General</c:formatCode>
                <c:ptCount val="8"/>
                <c:pt idx="0">
                  <c:v>28</c:v>
                </c:pt>
                <c:pt idx="1">
                  <c:v>24</c:v>
                </c:pt>
                <c:pt idx="2">
                  <c:v>20</c:v>
                </c:pt>
                <c:pt idx="3">
                  <c:v>16</c:v>
                </c:pt>
                <c:pt idx="4">
                  <c:v>12</c:v>
                </c:pt>
                <c:pt idx="5">
                  <c:v>8</c:v>
                </c:pt>
                <c:pt idx="6">
                  <c:v>4</c:v>
                </c:pt>
                <c:pt idx="7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441728"/>
        <c:axId val="146443648"/>
      </c:scatterChart>
      <c:valAx>
        <c:axId val="146441728"/>
        <c:scaling>
          <c:orientation val="minMax"/>
        </c:scaling>
        <c:delete val="0"/>
        <c:axPos val="b"/>
        <c:majorGridlines/>
        <c:minorGridlines/>
        <c:title>
          <c:overlay val="0"/>
        </c:title>
        <c:numFmt formatCode="General" sourceLinked="1"/>
        <c:majorTickMark val="out"/>
        <c:minorTickMark val="none"/>
        <c:tickLblPos val="nextTo"/>
        <c:crossAx val="146443648"/>
        <c:crosses val="autoZero"/>
        <c:crossBetween val="midCat"/>
      </c:valAx>
      <c:valAx>
        <c:axId val="146443648"/>
        <c:scaling>
          <c:orientation val="minMax"/>
        </c:scaling>
        <c:delete val="0"/>
        <c:axPos val="l"/>
        <c:majorGridlines/>
        <c:minorGridlines/>
        <c:title>
          <c:overlay val="0"/>
        </c:title>
        <c:numFmt formatCode="General" sourceLinked="1"/>
        <c:majorTickMark val="out"/>
        <c:minorTickMark val="none"/>
        <c:tickLblPos val="nextTo"/>
        <c:crossAx val="146441728"/>
        <c:crosses val="autoZero"/>
        <c:crossBetween val="midCat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7133-F720-4C3D-8218-835E60E6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4699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2023-05-02T08:56:00Z</dcterms:created>
  <dcterms:modified xsi:type="dcterms:W3CDTF">2023-05-02T08:56:00Z</dcterms:modified>
</cp:coreProperties>
</file>